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998477" w14:textId="77777777" w:rsidR="006B6B9F" w:rsidRPr="00025C66" w:rsidRDefault="005C3C54" w:rsidP="006B6B9F">
      <w:pPr>
        <w:pStyle w:val="NormalWeb"/>
        <w:spacing w:line="360" w:lineRule="auto"/>
        <w:jc w:val="center"/>
        <w:rPr>
          <w:rFonts w:ascii="Arial" w:hAnsi="Arial" w:cs="Arial"/>
          <w:sz w:val="22"/>
          <w:szCs w:val="22"/>
          <w:u w:val="single"/>
        </w:rPr>
      </w:pPr>
      <w:r w:rsidRPr="00025C66">
        <w:rPr>
          <w:rFonts w:ascii="Arial" w:hAnsi="Arial" w:cs="Arial"/>
          <w:b/>
          <w:bCs/>
          <w:sz w:val="36"/>
          <w:szCs w:val="36"/>
          <w:u w:val="single"/>
        </w:rPr>
        <w:t>A critical evaluation and the identification of next teaching and learning steps focusing on a case study of an individual learner or a group of learners, based on an observed critical incident.</w:t>
      </w:r>
    </w:p>
    <w:p w14:paraId="0B5E3DF1" w14:textId="5EB8B540" w:rsidR="00B01ACF" w:rsidRPr="000D0EDE" w:rsidRDefault="008E5E99" w:rsidP="000D0EDE">
      <w:pPr>
        <w:pStyle w:val="ListParagraph"/>
        <w:numPr>
          <w:ilvl w:val="0"/>
          <w:numId w:val="18"/>
        </w:numPr>
        <w:spacing w:after="240" w:line="360" w:lineRule="auto"/>
        <w:jc w:val="both"/>
        <w:rPr>
          <w:rFonts w:ascii="Arial" w:hAnsi="Arial" w:cs="Arial"/>
          <w:b/>
          <w:bCs/>
          <w:sz w:val="28"/>
          <w:szCs w:val="28"/>
        </w:rPr>
      </w:pPr>
      <w:r w:rsidRPr="007E2E94">
        <w:rPr>
          <w:rFonts w:ascii="Arial" w:hAnsi="Arial" w:cs="Arial"/>
          <w:b/>
          <w:bCs/>
          <w:sz w:val="28"/>
          <w:szCs w:val="28"/>
        </w:rPr>
        <w:t>I</w:t>
      </w:r>
      <w:r>
        <w:rPr>
          <w:rFonts w:ascii="Arial" w:hAnsi="Arial" w:cs="Arial"/>
          <w:b/>
          <w:bCs/>
          <w:sz w:val="28"/>
          <w:szCs w:val="28"/>
        </w:rPr>
        <w:t>ntroduction</w:t>
      </w:r>
      <w:r w:rsidRPr="007E2E94">
        <w:rPr>
          <w:rFonts w:ascii="Arial" w:hAnsi="Arial" w:cs="Arial"/>
          <w:b/>
          <w:bCs/>
          <w:sz w:val="28"/>
          <w:szCs w:val="28"/>
        </w:rPr>
        <w:t xml:space="preserve"> </w:t>
      </w:r>
    </w:p>
    <w:p w14:paraId="439E76A9" w14:textId="4B7EFB62" w:rsidR="008B1B63" w:rsidRPr="007E433A" w:rsidRDefault="00FD1851" w:rsidP="000D0EDE">
      <w:pPr>
        <w:spacing w:after="240" w:line="360" w:lineRule="auto"/>
        <w:jc w:val="both"/>
        <w:rPr>
          <w:rFonts w:ascii="Arial" w:hAnsi="Arial" w:cs="Arial"/>
          <w:sz w:val="22"/>
          <w:szCs w:val="22"/>
        </w:rPr>
      </w:pPr>
      <w:r w:rsidRPr="007E433A">
        <w:rPr>
          <w:rFonts w:ascii="Arial" w:hAnsi="Arial" w:cs="Arial"/>
          <w:sz w:val="22"/>
          <w:szCs w:val="22"/>
        </w:rPr>
        <w:t xml:space="preserve">The purpose of this essay is to </w:t>
      </w:r>
      <w:r w:rsidR="00AC6B30" w:rsidRPr="00B8419B">
        <w:rPr>
          <w:rFonts w:ascii="Arial" w:hAnsi="Arial" w:cs="Arial"/>
          <w:sz w:val="22"/>
          <w:szCs w:val="22"/>
        </w:rPr>
        <w:t xml:space="preserve">evaluate and reflect </w:t>
      </w:r>
      <w:r w:rsidR="007B323E" w:rsidRPr="00B47A14">
        <w:rPr>
          <w:rFonts w:ascii="Arial" w:hAnsi="Arial" w:cs="Arial"/>
          <w:sz w:val="22"/>
          <w:szCs w:val="22"/>
        </w:rPr>
        <w:t>upon</w:t>
      </w:r>
      <w:r w:rsidR="00AC6B30" w:rsidRPr="00061E13">
        <w:rPr>
          <w:rFonts w:ascii="Arial" w:hAnsi="Arial" w:cs="Arial"/>
          <w:sz w:val="22"/>
          <w:szCs w:val="22"/>
        </w:rPr>
        <w:t xml:space="preserve"> an observed critical incident from </w:t>
      </w:r>
      <w:r w:rsidR="00A77AB9" w:rsidRPr="00B355DA">
        <w:rPr>
          <w:rFonts w:ascii="Arial" w:hAnsi="Arial" w:cs="Arial"/>
          <w:sz w:val="22"/>
          <w:szCs w:val="22"/>
        </w:rPr>
        <w:t xml:space="preserve">a </w:t>
      </w:r>
      <w:r w:rsidR="004E6D7C" w:rsidRPr="007E433A">
        <w:rPr>
          <w:rFonts w:ascii="Arial" w:hAnsi="Arial" w:cs="Arial"/>
          <w:sz w:val="22"/>
          <w:szCs w:val="22"/>
        </w:rPr>
        <w:t>teaching experience</w:t>
      </w:r>
      <w:r w:rsidR="00BC6362" w:rsidRPr="007E433A">
        <w:rPr>
          <w:rFonts w:ascii="Arial" w:hAnsi="Arial" w:cs="Arial"/>
          <w:sz w:val="22"/>
          <w:szCs w:val="22"/>
        </w:rPr>
        <w:t>,</w:t>
      </w:r>
      <w:r w:rsidR="00847043" w:rsidRPr="007E433A">
        <w:rPr>
          <w:rFonts w:ascii="Arial" w:hAnsi="Arial" w:cs="Arial"/>
          <w:sz w:val="22"/>
          <w:szCs w:val="22"/>
        </w:rPr>
        <w:t xml:space="preserve"> to then </w:t>
      </w:r>
      <w:r w:rsidR="00340B82" w:rsidRPr="007E433A">
        <w:rPr>
          <w:rFonts w:ascii="Arial" w:hAnsi="Arial" w:cs="Arial"/>
          <w:sz w:val="22"/>
          <w:szCs w:val="22"/>
        </w:rPr>
        <w:t xml:space="preserve">identify </w:t>
      </w:r>
      <w:r w:rsidR="00847043" w:rsidRPr="007E433A">
        <w:rPr>
          <w:rFonts w:ascii="Arial" w:hAnsi="Arial" w:cs="Arial"/>
          <w:sz w:val="22"/>
          <w:szCs w:val="22"/>
        </w:rPr>
        <w:t xml:space="preserve">the next teaching and learning steps </w:t>
      </w:r>
      <w:r w:rsidR="00340B82" w:rsidRPr="007E433A">
        <w:rPr>
          <w:rFonts w:ascii="Arial" w:hAnsi="Arial" w:cs="Arial"/>
          <w:sz w:val="22"/>
          <w:szCs w:val="22"/>
        </w:rPr>
        <w:t xml:space="preserve">needed to develop as an educator. </w:t>
      </w:r>
      <w:r w:rsidR="008B1B63" w:rsidRPr="007E433A">
        <w:rPr>
          <w:rFonts w:ascii="Arial" w:hAnsi="Arial" w:cs="Arial"/>
          <w:sz w:val="22"/>
          <w:szCs w:val="22"/>
        </w:rPr>
        <w:t xml:space="preserve">A useful technique </w:t>
      </w:r>
      <w:r w:rsidR="007E2E94" w:rsidRPr="007E433A">
        <w:rPr>
          <w:rFonts w:ascii="Arial" w:hAnsi="Arial" w:cs="Arial"/>
          <w:sz w:val="22"/>
          <w:szCs w:val="22"/>
        </w:rPr>
        <w:t xml:space="preserve">for </w:t>
      </w:r>
      <w:r w:rsidR="008B1B63" w:rsidRPr="007E433A">
        <w:rPr>
          <w:rFonts w:ascii="Arial" w:hAnsi="Arial" w:cs="Arial"/>
          <w:sz w:val="22"/>
          <w:szCs w:val="22"/>
        </w:rPr>
        <w:t>self-reflection as an educator is the ‘critical incident analysis’</w:t>
      </w:r>
      <w:r w:rsidR="007E2E94" w:rsidRPr="007E433A">
        <w:rPr>
          <w:rFonts w:ascii="Arial" w:hAnsi="Arial" w:cs="Arial"/>
          <w:sz w:val="22"/>
          <w:szCs w:val="22"/>
        </w:rPr>
        <w:t>,</w:t>
      </w:r>
      <w:r w:rsidR="008B1B63" w:rsidRPr="007E433A">
        <w:rPr>
          <w:rFonts w:ascii="Arial" w:hAnsi="Arial" w:cs="Arial"/>
          <w:sz w:val="22"/>
          <w:szCs w:val="22"/>
        </w:rPr>
        <w:t xml:space="preserve"> which is a pedagogical theory developed by Tripp (1993) (Mohammed, 2016). Tripp (1993, p.</w:t>
      </w:r>
      <w:r w:rsidR="00D16BC2" w:rsidRPr="007E433A">
        <w:rPr>
          <w:rFonts w:ascii="Arial" w:hAnsi="Arial" w:cs="Arial"/>
          <w:sz w:val="22"/>
          <w:szCs w:val="22"/>
        </w:rPr>
        <w:t> </w:t>
      </w:r>
      <w:r w:rsidR="008B1B63" w:rsidRPr="007E433A">
        <w:rPr>
          <w:rFonts w:ascii="Arial" w:hAnsi="Arial" w:cs="Arial"/>
          <w:sz w:val="22"/>
          <w:szCs w:val="22"/>
        </w:rPr>
        <w:t xml:space="preserve">8) describes a critical incident as ‘an interpretation of the significance of an event.’ It is therefore the interpretation </w:t>
      </w:r>
      <w:r w:rsidR="00382144" w:rsidRPr="007E433A">
        <w:rPr>
          <w:rFonts w:ascii="Arial" w:hAnsi="Arial" w:cs="Arial"/>
          <w:sz w:val="22"/>
          <w:szCs w:val="22"/>
        </w:rPr>
        <w:t xml:space="preserve">that </w:t>
      </w:r>
      <w:r w:rsidR="008B1B63" w:rsidRPr="007E433A">
        <w:rPr>
          <w:rFonts w:ascii="Arial" w:hAnsi="Arial" w:cs="Arial"/>
          <w:sz w:val="22"/>
          <w:szCs w:val="22"/>
        </w:rPr>
        <w:t xml:space="preserve">the observer makes and the value and meaning they </w:t>
      </w:r>
      <w:r w:rsidR="007E433A">
        <w:rPr>
          <w:rFonts w:ascii="Arial" w:hAnsi="Arial" w:cs="Arial"/>
          <w:sz w:val="22"/>
          <w:szCs w:val="22"/>
        </w:rPr>
        <w:t>attribute</w:t>
      </w:r>
      <w:r w:rsidR="007E433A" w:rsidRPr="007E433A">
        <w:rPr>
          <w:rFonts w:ascii="Arial" w:hAnsi="Arial" w:cs="Arial"/>
          <w:sz w:val="22"/>
          <w:szCs w:val="22"/>
        </w:rPr>
        <w:t xml:space="preserve"> </w:t>
      </w:r>
      <w:r w:rsidR="007E433A">
        <w:rPr>
          <w:rFonts w:ascii="Arial" w:hAnsi="Arial" w:cs="Arial"/>
          <w:sz w:val="22"/>
          <w:szCs w:val="22"/>
        </w:rPr>
        <w:t>to</w:t>
      </w:r>
      <w:r w:rsidR="008B1B63" w:rsidRPr="007E433A">
        <w:rPr>
          <w:rFonts w:ascii="Arial" w:hAnsi="Arial" w:cs="Arial"/>
          <w:sz w:val="22"/>
          <w:szCs w:val="22"/>
        </w:rPr>
        <w:t xml:space="preserve"> the significant incident (Tripp, 1993). The incident at first is solely a typical event, </w:t>
      </w:r>
      <w:r w:rsidR="00382144" w:rsidRPr="007E433A">
        <w:rPr>
          <w:rFonts w:ascii="Arial" w:hAnsi="Arial" w:cs="Arial"/>
          <w:sz w:val="22"/>
          <w:szCs w:val="22"/>
        </w:rPr>
        <w:t xml:space="preserve">which </w:t>
      </w:r>
      <w:r w:rsidR="008B1B63" w:rsidRPr="007E433A">
        <w:rPr>
          <w:rFonts w:ascii="Arial" w:hAnsi="Arial" w:cs="Arial"/>
          <w:sz w:val="22"/>
          <w:szCs w:val="22"/>
        </w:rPr>
        <w:t xml:space="preserve">then can be developed further through critical reflection to enable deeper exploration </w:t>
      </w:r>
      <w:r w:rsidR="007E433A">
        <w:rPr>
          <w:rFonts w:ascii="Arial" w:hAnsi="Arial" w:cs="Arial"/>
          <w:sz w:val="22"/>
          <w:szCs w:val="22"/>
        </w:rPr>
        <w:t>by</w:t>
      </w:r>
      <w:r w:rsidR="007E433A" w:rsidRPr="007E433A">
        <w:rPr>
          <w:rFonts w:ascii="Arial" w:hAnsi="Arial" w:cs="Arial"/>
          <w:sz w:val="22"/>
          <w:szCs w:val="22"/>
        </w:rPr>
        <w:t xml:space="preserve"> </w:t>
      </w:r>
      <w:r w:rsidR="008B1B63" w:rsidRPr="007E433A">
        <w:rPr>
          <w:rFonts w:ascii="Arial" w:hAnsi="Arial" w:cs="Arial"/>
          <w:sz w:val="22"/>
          <w:szCs w:val="22"/>
        </w:rPr>
        <w:t xml:space="preserve">the educator to understand </w:t>
      </w:r>
      <w:r w:rsidR="00382144" w:rsidRPr="007E433A">
        <w:rPr>
          <w:rFonts w:ascii="Arial" w:hAnsi="Arial" w:cs="Arial"/>
          <w:sz w:val="22"/>
          <w:szCs w:val="22"/>
        </w:rPr>
        <w:t>their</w:t>
      </w:r>
      <w:r w:rsidR="008B1B63" w:rsidRPr="007E433A">
        <w:rPr>
          <w:rFonts w:ascii="Arial" w:hAnsi="Arial" w:cs="Arial"/>
          <w:sz w:val="22"/>
          <w:szCs w:val="22"/>
        </w:rPr>
        <w:t xml:space="preserve"> feelings towards the incident</w:t>
      </w:r>
      <w:r w:rsidR="007E433A">
        <w:rPr>
          <w:rFonts w:ascii="Arial" w:hAnsi="Arial" w:cs="Arial"/>
          <w:sz w:val="22"/>
          <w:szCs w:val="22"/>
        </w:rPr>
        <w:t>,</w:t>
      </w:r>
      <w:r w:rsidR="008B1B63" w:rsidRPr="00B8419B">
        <w:rPr>
          <w:rFonts w:ascii="Arial" w:hAnsi="Arial" w:cs="Arial"/>
          <w:sz w:val="22"/>
          <w:szCs w:val="22"/>
        </w:rPr>
        <w:t xml:space="preserve"> to then develop future considerations and actions</w:t>
      </w:r>
      <w:r w:rsidR="00FA3E02" w:rsidRPr="00B47A14">
        <w:rPr>
          <w:rFonts w:ascii="Arial" w:hAnsi="Arial" w:cs="Arial"/>
          <w:sz w:val="22"/>
          <w:szCs w:val="22"/>
        </w:rPr>
        <w:t xml:space="preserve"> for future practice</w:t>
      </w:r>
      <w:r w:rsidR="008B1B63" w:rsidRPr="007E433A">
        <w:rPr>
          <w:rFonts w:ascii="Arial" w:hAnsi="Arial" w:cs="Arial"/>
          <w:sz w:val="22"/>
          <w:szCs w:val="22"/>
        </w:rPr>
        <w:t xml:space="preserve">. </w:t>
      </w:r>
    </w:p>
    <w:p w14:paraId="48309EFC" w14:textId="44E3E652" w:rsidR="00B01ACF" w:rsidRPr="00B355DA" w:rsidRDefault="00E31E60" w:rsidP="000D0EDE">
      <w:pPr>
        <w:spacing w:after="240" w:line="360" w:lineRule="auto"/>
        <w:jc w:val="both"/>
        <w:rPr>
          <w:rFonts w:ascii="Arial" w:hAnsi="Arial" w:cs="Arial"/>
          <w:sz w:val="22"/>
          <w:szCs w:val="22"/>
        </w:rPr>
      </w:pPr>
      <w:r w:rsidRPr="007E433A">
        <w:rPr>
          <w:rFonts w:ascii="Arial" w:hAnsi="Arial" w:cs="Arial"/>
          <w:sz w:val="22"/>
          <w:szCs w:val="22"/>
        </w:rPr>
        <w:t>The</w:t>
      </w:r>
      <w:r w:rsidR="00E37D04" w:rsidRPr="007E433A">
        <w:rPr>
          <w:rFonts w:ascii="Arial" w:hAnsi="Arial" w:cs="Arial"/>
          <w:sz w:val="22"/>
          <w:szCs w:val="22"/>
        </w:rPr>
        <w:t xml:space="preserve"> beginning of the essay will </w:t>
      </w:r>
      <w:r w:rsidR="0081327E" w:rsidRPr="007E433A">
        <w:rPr>
          <w:rFonts w:ascii="Arial" w:hAnsi="Arial" w:cs="Arial"/>
          <w:sz w:val="22"/>
          <w:szCs w:val="22"/>
        </w:rPr>
        <w:t xml:space="preserve">highlight the role of critical reflection and its importance </w:t>
      </w:r>
      <w:r w:rsidR="00596BE1" w:rsidRPr="007E433A">
        <w:rPr>
          <w:rFonts w:ascii="Arial" w:hAnsi="Arial" w:cs="Arial"/>
          <w:sz w:val="22"/>
          <w:szCs w:val="22"/>
        </w:rPr>
        <w:t xml:space="preserve">for </w:t>
      </w:r>
      <w:r w:rsidR="0081327E" w:rsidRPr="007E433A">
        <w:rPr>
          <w:rFonts w:ascii="Arial" w:hAnsi="Arial" w:cs="Arial"/>
          <w:sz w:val="22"/>
          <w:szCs w:val="22"/>
        </w:rPr>
        <w:t xml:space="preserve">developing the role of teaching </w:t>
      </w:r>
      <w:r w:rsidR="00AE6132" w:rsidRPr="007E433A">
        <w:rPr>
          <w:rFonts w:ascii="Arial" w:hAnsi="Arial" w:cs="Arial"/>
          <w:sz w:val="22"/>
          <w:szCs w:val="22"/>
        </w:rPr>
        <w:t xml:space="preserve">as a profession, followed by a description of the </w:t>
      </w:r>
      <w:r w:rsidR="006B576A" w:rsidRPr="007E433A">
        <w:rPr>
          <w:rFonts w:ascii="Arial" w:hAnsi="Arial" w:cs="Arial"/>
          <w:sz w:val="22"/>
          <w:szCs w:val="22"/>
        </w:rPr>
        <w:t xml:space="preserve">school </w:t>
      </w:r>
      <w:r w:rsidR="00265C62" w:rsidRPr="007E433A">
        <w:rPr>
          <w:rFonts w:ascii="Arial" w:hAnsi="Arial" w:cs="Arial"/>
          <w:sz w:val="22"/>
          <w:szCs w:val="22"/>
        </w:rPr>
        <w:t xml:space="preserve">context </w:t>
      </w:r>
      <w:r w:rsidR="00596BE1" w:rsidRPr="007E433A">
        <w:rPr>
          <w:rFonts w:ascii="Arial" w:hAnsi="Arial" w:cs="Arial"/>
          <w:sz w:val="22"/>
          <w:szCs w:val="22"/>
        </w:rPr>
        <w:t xml:space="preserve">that </w:t>
      </w:r>
      <w:r w:rsidR="006B576A" w:rsidRPr="007E433A">
        <w:rPr>
          <w:rFonts w:ascii="Arial" w:hAnsi="Arial" w:cs="Arial"/>
          <w:sz w:val="22"/>
          <w:szCs w:val="22"/>
        </w:rPr>
        <w:t>the observed critical incident took place in</w:t>
      </w:r>
      <w:r w:rsidR="00265C62" w:rsidRPr="007E433A">
        <w:rPr>
          <w:rFonts w:ascii="Arial" w:hAnsi="Arial" w:cs="Arial"/>
          <w:sz w:val="22"/>
          <w:szCs w:val="22"/>
        </w:rPr>
        <w:t>. The critical incident will then be</w:t>
      </w:r>
      <w:r w:rsidR="005E78E3" w:rsidRPr="007E433A">
        <w:rPr>
          <w:rFonts w:ascii="Arial" w:hAnsi="Arial" w:cs="Arial"/>
          <w:sz w:val="22"/>
          <w:szCs w:val="22"/>
        </w:rPr>
        <w:t xml:space="preserve"> described </w:t>
      </w:r>
      <w:r w:rsidR="00596BE1" w:rsidRPr="007E433A">
        <w:rPr>
          <w:rFonts w:ascii="Arial" w:hAnsi="Arial" w:cs="Arial"/>
          <w:sz w:val="22"/>
          <w:szCs w:val="22"/>
        </w:rPr>
        <w:t xml:space="preserve">in </w:t>
      </w:r>
      <w:r w:rsidR="005E78E3" w:rsidRPr="007E433A">
        <w:rPr>
          <w:rFonts w:ascii="Arial" w:hAnsi="Arial" w:cs="Arial"/>
          <w:sz w:val="22"/>
          <w:szCs w:val="22"/>
        </w:rPr>
        <w:t xml:space="preserve">close relation to the </w:t>
      </w:r>
      <w:r w:rsidR="00C70727" w:rsidRPr="007E433A">
        <w:rPr>
          <w:rFonts w:ascii="Arial" w:hAnsi="Arial" w:cs="Arial"/>
          <w:sz w:val="22"/>
          <w:szCs w:val="22"/>
        </w:rPr>
        <w:t xml:space="preserve">four purposes. </w:t>
      </w:r>
      <w:r w:rsidR="00247B7E" w:rsidRPr="007E433A">
        <w:rPr>
          <w:rFonts w:ascii="Arial" w:hAnsi="Arial" w:cs="Arial"/>
          <w:sz w:val="22"/>
          <w:szCs w:val="22"/>
        </w:rPr>
        <w:t xml:space="preserve">A </w:t>
      </w:r>
      <w:r w:rsidR="00994CC0" w:rsidRPr="007E433A">
        <w:rPr>
          <w:rFonts w:ascii="Arial" w:hAnsi="Arial" w:cs="Arial"/>
          <w:sz w:val="22"/>
          <w:szCs w:val="22"/>
        </w:rPr>
        <w:t xml:space="preserve">literature review </w:t>
      </w:r>
      <w:r w:rsidR="00247B7E" w:rsidRPr="007E433A">
        <w:rPr>
          <w:rFonts w:ascii="Arial" w:hAnsi="Arial" w:cs="Arial"/>
          <w:sz w:val="22"/>
          <w:szCs w:val="22"/>
        </w:rPr>
        <w:t xml:space="preserve">will then be </w:t>
      </w:r>
      <w:r w:rsidR="00994CC0" w:rsidRPr="007E433A">
        <w:rPr>
          <w:rFonts w:ascii="Arial" w:hAnsi="Arial" w:cs="Arial"/>
          <w:sz w:val="22"/>
          <w:szCs w:val="22"/>
        </w:rPr>
        <w:t>conducted to provide research and theories linked to the incident</w:t>
      </w:r>
      <w:r w:rsidR="00713080" w:rsidRPr="007E433A">
        <w:rPr>
          <w:rFonts w:ascii="Arial" w:hAnsi="Arial" w:cs="Arial"/>
          <w:sz w:val="22"/>
          <w:szCs w:val="22"/>
        </w:rPr>
        <w:t xml:space="preserve"> as well as </w:t>
      </w:r>
      <w:r w:rsidR="00581D91" w:rsidRPr="007E433A">
        <w:rPr>
          <w:rFonts w:ascii="Arial" w:hAnsi="Arial" w:cs="Arial"/>
          <w:sz w:val="22"/>
          <w:szCs w:val="22"/>
        </w:rPr>
        <w:t>different perspectives</w:t>
      </w:r>
      <w:r w:rsidR="00596BE1" w:rsidRPr="007E433A">
        <w:rPr>
          <w:rFonts w:ascii="Arial" w:hAnsi="Arial" w:cs="Arial"/>
          <w:sz w:val="22"/>
          <w:szCs w:val="22"/>
        </w:rPr>
        <w:t>,</w:t>
      </w:r>
      <w:r w:rsidR="00581D91" w:rsidRPr="007E433A">
        <w:rPr>
          <w:rFonts w:ascii="Arial" w:hAnsi="Arial" w:cs="Arial"/>
          <w:sz w:val="22"/>
          <w:szCs w:val="22"/>
        </w:rPr>
        <w:t xml:space="preserve"> to</w:t>
      </w:r>
      <w:r w:rsidR="00795512" w:rsidRPr="007E433A">
        <w:rPr>
          <w:rFonts w:ascii="Arial" w:hAnsi="Arial" w:cs="Arial"/>
          <w:sz w:val="22"/>
          <w:szCs w:val="22"/>
        </w:rPr>
        <w:t xml:space="preserve"> allow good critique to take place. </w:t>
      </w:r>
      <w:r w:rsidR="008E67AE" w:rsidRPr="007E433A">
        <w:rPr>
          <w:rFonts w:ascii="Arial" w:hAnsi="Arial" w:cs="Arial"/>
          <w:sz w:val="22"/>
          <w:szCs w:val="22"/>
        </w:rPr>
        <w:t>Furthermore</w:t>
      </w:r>
      <w:r w:rsidR="007E35C9" w:rsidRPr="007E433A">
        <w:rPr>
          <w:rFonts w:ascii="Arial" w:hAnsi="Arial" w:cs="Arial"/>
          <w:sz w:val="22"/>
          <w:szCs w:val="22"/>
        </w:rPr>
        <w:t xml:space="preserve">, a </w:t>
      </w:r>
      <w:r w:rsidR="00C9387D" w:rsidRPr="007E433A">
        <w:rPr>
          <w:rFonts w:ascii="Arial" w:hAnsi="Arial" w:cs="Arial"/>
          <w:sz w:val="22"/>
          <w:szCs w:val="22"/>
        </w:rPr>
        <w:t xml:space="preserve">reflection and evaluation of the critical incident will be provided </w:t>
      </w:r>
      <w:r w:rsidR="0074110C" w:rsidRPr="007E433A">
        <w:rPr>
          <w:rFonts w:ascii="Arial" w:hAnsi="Arial" w:cs="Arial"/>
          <w:sz w:val="22"/>
          <w:szCs w:val="22"/>
        </w:rPr>
        <w:t xml:space="preserve">whilst considering the research discovered to </w:t>
      </w:r>
      <w:r w:rsidR="005F43E8" w:rsidRPr="007E433A">
        <w:rPr>
          <w:rFonts w:ascii="Arial" w:hAnsi="Arial" w:cs="Arial"/>
          <w:sz w:val="22"/>
          <w:szCs w:val="22"/>
        </w:rPr>
        <w:t xml:space="preserve">inform a </w:t>
      </w:r>
      <w:r w:rsidR="0074110C" w:rsidRPr="007E433A">
        <w:rPr>
          <w:rFonts w:ascii="Arial" w:hAnsi="Arial" w:cs="Arial"/>
          <w:sz w:val="22"/>
          <w:szCs w:val="22"/>
        </w:rPr>
        <w:t>personal standpoint on how to develop and identify the necessary</w:t>
      </w:r>
      <w:r w:rsidR="00996B78" w:rsidRPr="007E433A">
        <w:rPr>
          <w:rFonts w:ascii="Arial" w:hAnsi="Arial" w:cs="Arial"/>
          <w:sz w:val="22"/>
          <w:szCs w:val="22"/>
        </w:rPr>
        <w:t xml:space="preserve"> steps to take from this to inform </w:t>
      </w:r>
      <w:r w:rsidR="008E67AE" w:rsidRPr="007E433A">
        <w:rPr>
          <w:rFonts w:ascii="Arial" w:hAnsi="Arial" w:cs="Arial"/>
          <w:sz w:val="22"/>
          <w:szCs w:val="22"/>
        </w:rPr>
        <w:t xml:space="preserve">personal practice and professional development. </w:t>
      </w:r>
      <w:r w:rsidR="00145297" w:rsidRPr="007E433A">
        <w:rPr>
          <w:rFonts w:ascii="Arial" w:hAnsi="Arial" w:cs="Arial"/>
          <w:sz w:val="22"/>
          <w:szCs w:val="22"/>
        </w:rPr>
        <w:t xml:space="preserve">Lastly, a concise conclusion will be provided </w:t>
      </w:r>
      <w:r w:rsidR="00E1182D" w:rsidRPr="007E433A">
        <w:rPr>
          <w:rFonts w:ascii="Arial" w:hAnsi="Arial" w:cs="Arial"/>
          <w:sz w:val="22"/>
          <w:szCs w:val="22"/>
        </w:rPr>
        <w:t xml:space="preserve">by </w:t>
      </w:r>
      <w:r w:rsidR="008E7AFE" w:rsidRPr="007E433A">
        <w:rPr>
          <w:rFonts w:ascii="Arial" w:hAnsi="Arial" w:cs="Arial"/>
          <w:sz w:val="22"/>
          <w:szCs w:val="22"/>
        </w:rPr>
        <w:t>addressing the overall approach taken during the assignment</w:t>
      </w:r>
      <w:r w:rsidR="00E1182D" w:rsidRPr="007E433A">
        <w:rPr>
          <w:rFonts w:ascii="Arial" w:hAnsi="Arial" w:cs="Arial"/>
          <w:sz w:val="22"/>
          <w:szCs w:val="22"/>
        </w:rPr>
        <w:t>,</w:t>
      </w:r>
      <w:r w:rsidR="008E7AFE" w:rsidRPr="007E433A">
        <w:rPr>
          <w:rFonts w:ascii="Arial" w:hAnsi="Arial" w:cs="Arial"/>
          <w:sz w:val="22"/>
          <w:szCs w:val="22"/>
        </w:rPr>
        <w:t xml:space="preserve"> </w:t>
      </w:r>
      <w:r w:rsidR="006B2785" w:rsidRPr="007E433A">
        <w:rPr>
          <w:rFonts w:ascii="Arial" w:hAnsi="Arial" w:cs="Arial"/>
          <w:sz w:val="22"/>
          <w:szCs w:val="22"/>
        </w:rPr>
        <w:t>whilst</w:t>
      </w:r>
      <w:r w:rsidR="008E7AFE" w:rsidRPr="007E433A">
        <w:rPr>
          <w:rFonts w:ascii="Arial" w:hAnsi="Arial" w:cs="Arial"/>
          <w:sz w:val="22"/>
          <w:szCs w:val="22"/>
        </w:rPr>
        <w:t xml:space="preserve"> also linking</w:t>
      </w:r>
      <w:r w:rsidR="005D1217" w:rsidRPr="007E433A">
        <w:rPr>
          <w:rFonts w:ascii="Arial" w:hAnsi="Arial" w:cs="Arial"/>
          <w:sz w:val="22"/>
          <w:szCs w:val="22"/>
        </w:rPr>
        <w:t xml:space="preserve"> </w:t>
      </w:r>
      <w:r w:rsidR="00A951D0" w:rsidRPr="007E433A">
        <w:rPr>
          <w:rFonts w:ascii="Arial" w:hAnsi="Arial" w:cs="Arial"/>
          <w:sz w:val="22"/>
          <w:szCs w:val="22"/>
        </w:rPr>
        <w:t>this</w:t>
      </w:r>
      <w:r w:rsidR="005D1217" w:rsidRPr="007E433A">
        <w:rPr>
          <w:rFonts w:ascii="Arial" w:hAnsi="Arial" w:cs="Arial"/>
          <w:sz w:val="22"/>
          <w:szCs w:val="22"/>
        </w:rPr>
        <w:t xml:space="preserve"> to </w:t>
      </w:r>
      <w:r w:rsidR="006B2785" w:rsidRPr="007E433A">
        <w:rPr>
          <w:rFonts w:ascii="Arial" w:hAnsi="Arial" w:cs="Arial"/>
          <w:sz w:val="22"/>
          <w:szCs w:val="22"/>
        </w:rPr>
        <w:t xml:space="preserve">the role of reflection and the new </w:t>
      </w:r>
      <w:r w:rsidR="006B2785" w:rsidRPr="00B47A14">
        <w:rPr>
          <w:rFonts w:ascii="Arial" w:hAnsi="Arial" w:cs="Arial"/>
          <w:sz w:val="22"/>
          <w:szCs w:val="22"/>
        </w:rPr>
        <w:t>Professional Standards for Teaching and Leadership</w:t>
      </w:r>
      <w:r w:rsidR="000561FE">
        <w:rPr>
          <w:rFonts w:ascii="Arial" w:hAnsi="Arial" w:cs="Arial"/>
          <w:sz w:val="22"/>
          <w:szCs w:val="22"/>
        </w:rPr>
        <w:t xml:space="preserve"> (Hwb, 2020c)</w:t>
      </w:r>
      <w:r w:rsidR="00410DDC" w:rsidRPr="00061E13">
        <w:rPr>
          <w:rFonts w:ascii="Arial" w:hAnsi="Arial" w:cs="Arial"/>
          <w:sz w:val="22"/>
          <w:szCs w:val="22"/>
        </w:rPr>
        <w:t>.</w:t>
      </w:r>
    </w:p>
    <w:p w14:paraId="72E9751B" w14:textId="154F3694" w:rsidR="003F4CDA" w:rsidRPr="007E2E94" w:rsidRDefault="005C3C54" w:rsidP="000D0EDE">
      <w:pPr>
        <w:pStyle w:val="ListParagraph"/>
        <w:numPr>
          <w:ilvl w:val="0"/>
          <w:numId w:val="18"/>
        </w:numPr>
        <w:spacing w:after="240" w:line="360" w:lineRule="auto"/>
        <w:jc w:val="both"/>
        <w:rPr>
          <w:rFonts w:ascii="Arial" w:hAnsi="Arial" w:cs="Arial"/>
          <w:sz w:val="22"/>
          <w:szCs w:val="22"/>
        </w:rPr>
      </w:pPr>
      <w:r w:rsidRPr="007E2E94">
        <w:rPr>
          <w:rFonts w:ascii="Arial" w:hAnsi="Arial" w:cs="Arial"/>
          <w:b/>
          <w:bCs/>
          <w:sz w:val="28"/>
          <w:szCs w:val="28"/>
        </w:rPr>
        <w:t>The</w:t>
      </w:r>
      <w:r w:rsidR="00621E68" w:rsidRPr="007E2E94">
        <w:rPr>
          <w:rFonts w:ascii="Arial" w:hAnsi="Arial" w:cs="Arial"/>
          <w:b/>
          <w:bCs/>
          <w:sz w:val="28"/>
          <w:szCs w:val="28"/>
        </w:rPr>
        <w:t xml:space="preserve"> </w:t>
      </w:r>
      <w:r w:rsidRPr="007E2E94">
        <w:rPr>
          <w:rFonts w:ascii="Arial" w:hAnsi="Arial" w:cs="Arial"/>
          <w:b/>
          <w:bCs/>
          <w:sz w:val="28"/>
          <w:szCs w:val="28"/>
        </w:rPr>
        <w:t>role</w:t>
      </w:r>
      <w:r w:rsidR="00621E68" w:rsidRPr="007E2E94">
        <w:rPr>
          <w:rFonts w:ascii="Arial" w:hAnsi="Arial" w:cs="Arial"/>
          <w:b/>
          <w:bCs/>
          <w:sz w:val="28"/>
          <w:szCs w:val="28"/>
        </w:rPr>
        <w:t xml:space="preserve"> </w:t>
      </w:r>
      <w:r w:rsidRPr="007E2E94">
        <w:rPr>
          <w:rFonts w:ascii="Arial" w:hAnsi="Arial" w:cs="Arial"/>
          <w:b/>
          <w:bCs/>
          <w:sz w:val="28"/>
          <w:szCs w:val="28"/>
        </w:rPr>
        <w:t>of</w:t>
      </w:r>
      <w:r w:rsidR="00621E68" w:rsidRPr="007E2E94">
        <w:rPr>
          <w:rFonts w:ascii="Arial" w:hAnsi="Arial" w:cs="Arial"/>
          <w:b/>
          <w:bCs/>
          <w:sz w:val="28"/>
          <w:szCs w:val="28"/>
        </w:rPr>
        <w:t xml:space="preserve"> </w:t>
      </w:r>
      <w:r w:rsidRPr="007E2E94">
        <w:rPr>
          <w:rFonts w:ascii="Arial" w:hAnsi="Arial" w:cs="Arial"/>
          <w:b/>
          <w:bCs/>
          <w:sz w:val="28"/>
          <w:szCs w:val="28"/>
        </w:rPr>
        <w:t>critical</w:t>
      </w:r>
      <w:r w:rsidR="00621E68" w:rsidRPr="007E2E94">
        <w:rPr>
          <w:rFonts w:ascii="Arial" w:hAnsi="Arial" w:cs="Arial"/>
          <w:b/>
          <w:bCs/>
          <w:sz w:val="28"/>
          <w:szCs w:val="28"/>
        </w:rPr>
        <w:t xml:space="preserve"> </w:t>
      </w:r>
      <w:r w:rsidRPr="007E2E94">
        <w:rPr>
          <w:rFonts w:ascii="Arial" w:hAnsi="Arial" w:cs="Arial"/>
          <w:b/>
          <w:bCs/>
          <w:sz w:val="28"/>
          <w:szCs w:val="28"/>
        </w:rPr>
        <w:t>reflection</w:t>
      </w:r>
    </w:p>
    <w:p w14:paraId="773A705F" w14:textId="3A763967" w:rsidR="007266B9" w:rsidRPr="007E2E94" w:rsidRDefault="00DF7DE3" w:rsidP="000D0EDE">
      <w:pPr>
        <w:spacing w:after="240" w:line="360" w:lineRule="auto"/>
        <w:jc w:val="both"/>
        <w:rPr>
          <w:rFonts w:ascii="Arial" w:hAnsi="Arial" w:cs="Arial"/>
          <w:sz w:val="22"/>
          <w:szCs w:val="22"/>
          <w:shd w:val="clear" w:color="auto" w:fill="FFFFFF"/>
        </w:rPr>
      </w:pPr>
      <w:r w:rsidRPr="007E2E94">
        <w:rPr>
          <w:rFonts w:ascii="Arial" w:hAnsi="Arial" w:cs="Arial"/>
          <w:sz w:val="22"/>
          <w:szCs w:val="22"/>
        </w:rPr>
        <w:t xml:space="preserve">Critical reflection </w:t>
      </w:r>
      <w:r w:rsidR="00D7599D" w:rsidRPr="007E2E94">
        <w:rPr>
          <w:rFonts w:ascii="Arial" w:hAnsi="Arial" w:cs="Arial"/>
          <w:sz w:val="22"/>
          <w:szCs w:val="22"/>
        </w:rPr>
        <w:t xml:space="preserve">has </w:t>
      </w:r>
      <w:r w:rsidR="00F16866" w:rsidRPr="007E2E94">
        <w:rPr>
          <w:rFonts w:ascii="Arial" w:hAnsi="Arial" w:cs="Arial"/>
          <w:sz w:val="22"/>
          <w:szCs w:val="22"/>
        </w:rPr>
        <w:t xml:space="preserve">been </w:t>
      </w:r>
      <w:r w:rsidR="00E66D21" w:rsidRPr="007E2E94">
        <w:rPr>
          <w:rFonts w:ascii="Arial" w:hAnsi="Arial" w:cs="Arial"/>
          <w:sz w:val="22"/>
          <w:szCs w:val="22"/>
        </w:rPr>
        <w:t>acknowledged as</w:t>
      </w:r>
      <w:r w:rsidR="00F16866" w:rsidRPr="007E2E94">
        <w:rPr>
          <w:rFonts w:ascii="Arial" w:hAnsi="Arial" w:cs="Arial"/>
          <w:sz w:val="22"/>
          <w:szCs w:val="22"/>
        </w:rPr>
        <w:t xml:space="preserve"> one of the key </w:t>
      </w:r>
      <w:r w:rsidR="00C8250E" w:rsidRPr="007E2E94">
        <w:rPr>
          <w:rFonts w:ascii="Arial" w:hAnsi="Arial" w:cs="Arial"/>
          <w:sz w:val="22"/>
          <w:szCs w:val="22"/>
        </w:rPr>
        <w:t>competencies</w:t>
      </w:r>
      <w:r w:rsidR="00F16866" w:rsidRPr="007E2E94">
        <w:rPr>
          <w:rFonts w:ascii="Arial" w:hAnsi="Arial" w:cs="Arial"/>
          <w:sz w:val="22"/>
          <w:szCs w:val="22"/>
        </w:rPr>
        <w:t xml:space="preserve"> </w:t>
      </w:r>
      <w:r w:rsidR="00E66D21" w:rsidRPr="007E2E94">
        <w:rPr>
          <w:rFonts w:ascii="Arial" w:hAnsi="Arial" w:cs="Arial"/>
          <w:sz w:val="22"/>
          <w:szCs w:val="22"/>
        </w:rPr>
        <w:t xml:space="preserve">for good teaching practice </w:t>
      </w:r>
      <w:r w:rsidR="00D959E6" w:rsidRPr="007E2E94">
        <w:rPr>
          <w:rFonts w:ascii="Arial" w:hAnsi="Arial" w:cs="Arial"/>
          <w:sz w:val="22"/>
          <w:szCs w:val="22"/>
        </w:rPr>
        <w:t>and</w:t>
      </w:r>
      <w:r w:rsidR="00F413A7" w:rsidRPr="007E2E94">
        <w:rPr>
          <w:rFonts w:ascii="Arial" w:hAnsi="Arial" w:cs="Arial"/>
          <w:sz w:val="22"/>
          <w:szCs w:val="22"/>
        </w:rPr>
        <w:t xml:space="preserve"> </w:t>
      </w:r>
      <w:r w:rsidR="00D959E6" w:rsidRPr="007E2E94">
        <w:rPr>
          <w:rFonts w:ascii="Arial" w:hAnsi="Arial" w:cs="Arial"/>
          <w:sz w:val="22"/>
          <w:szCs w:val="22"/>
        </w:rPr>
        <w:t xml:space="preserve">can </w:t>
      </w:r>
      <w:r w:rsidR="006A61A7" w:rsidRPr="007E2E94">
        <w:rPr>
          <w:rFonts w:ascii="Arial" w:hAnsi="Arial" w:cs="Arial"/>
          <w:sz w:val="22"/>
          <w:szCs w:val="22"/>
        </w:rPr>
        <w:t xml:space="preserve">enable </w:t>
      </w:r>
      <w:r w:rsidR="00AE70B6" w:rsidRPr="007E2E94">
        <w:rPr>
          <w:rFonts w:ascii="Arial" w:hAnsi="Arial" w:cs="Arial"/>
          <w:sz w:val="22"/>
          <w:szCs w:val="22"/>
        </w:rPr>
        <w:t xml:space="preserve">teachers </w:t>
      </w:r>
      <w:r w:rsidR="006A61A7" w:rsidRPr="007E2E94">
        <w:rPr>
          <w:rFonts w:ascii="Arial" w:hAnsi="Arial" w:cs="Arial"/>
          <w:sz w:val="22"/>
          <w:szCs w:val="22"/>
        </w:rPr>
        <w:t xml:space="preserve">to make </w:t>
      </w:r>
      <w:r w:rsidR="00007D71" w:rsidRPr="007E2E94">
        <w:rPr>
          <w:rFonts w:ascii="Arial" w:hAnsi="Arial" w:cs="Arial"/>
          <w:sz w:val="22"/>
          <w:szCs w:val="22"/>
        </w:rPr>
        <w:t>sense</w:t>
      </w:r>
      <w:r w:rsidR="006A61A7" w:rsidRPr="007E2E94">
        <w:rPr>
          <w:rFonts w:ascii="Arial" w:hAnsi="Arial" w:cs="Arial"/>
          <w:sz w:val="22"/>
          <w:szCs w:val="22"/>
        </w:rPr>
        <w:t xml:space="preserve"> of</w:t>
      </w:r>
      <w:r w:rsidR="00007D71" w:rsidRPr="007E2E94">
        <w:rPr>
          <w:rFonts w:ascii="Arial" w:hAnsi="Arial" w:cs="Arial"/>
          <w:sz w:val="22"/>
          <w:szCs w:val="22"/>
        </w:rPr>
        <w:t xml:space="preserve"> what </w:t>
      </w:r>
      <w:r w:rsidR="00AE70B6" w:rsidRPr="007E2E94">
        <w:rPr>
          <w:rFonts w:ascii="Arial" w:hAnsi="Arial" w:cs="Arial"/>
          <w:sz w:val="22"/>
          <w:szCs w:val="22"/>
        </w:rPr>
        <w:t>has been</w:t>
      </w:r>
      <w:r w:rsidR="00007D71" w:rsidRPr="007E2E94">
        <w:rPr>
          <w:rFonts w:ascii="Arial" w:hAnsi="Arial" w:cs="Arial"/>
          <w:sz w:val="22"/>
          <w:szCs w:val="22"/>
        </w:rPr>
        <w:t xml:space="preserve"> </w:t>
      </w:r>
      <w:r w:rsidR="008D137C" w:rsidRPr="007E2E94">
        <w:rPr>
          <w:rFonts w:ascii="Arial" w:hAnsi="Arial" w:cs="Arial"/>
          <w:sz w:val="22"/>
          <w:szCs w:val="22"/>
        </w:rPr>
        <w:t>learn</w:t>
      </w:r>
      <w:r w:rsidR="008D137C">
        <w:rPr>
          <w:rFonts w:ascii="Arial" w:hAnsi="Arial" w:cs="Arial"/>
          <w:sz w:val="22"/>
          <w:szCs w:val="22"/>
        </w:rPr>
        <w:t>t</w:t>
      </w:r>
      <w:r w:rsidR="008D137C" w:rsidRPr="007E2E94">
        <w:rPr>
          <w:rFonts w:ascii="Arial" w:hAnsi="Arial" w:cs="Arial"/>
          <w:sz w:val="22"/>
          <w:szCs w:val="22"/>
        </w:rPr>
        <w:t xml:space="preserve"> </w:t>
      </w:r>
      <w:r w:rsidR="00054BB6" w:rsidRPr="007E2E94">
        <w:rPr>
          <w:rFonts w:ascii="Arial" w:hAnsi="Arial" w:cs="Arial"/>
          <w:sz w:val="22"/>
          <w:szCs w:val="22"/>
        </w:rPr>
        <w:t>(</w:t>
      </w:r>
      <w:r w:rsidR="00054BB6" w:rsidRPr="007E2E94">
        <w:rPr>
          <w:rFonts w:ascii="Arial" w:hAnsi="Arial" w:cs="Arial"/>
          <w:sz w:val="22"/>
          <w:szCs w:val="22"/>
          <w:shd w:val="clear" w:color="auto" w:fill="FFFFFF"/>
        </w:rPr>
        <w:t>Roberts and Westville, 2008)</w:t>
      </w:r>
      <w:r w:rsidR="00007D71" w:rsidRPr="007E2E94">
        <w:rPr>
          <w:rFonts w:ascii="Arial" w:hAnsi="Arial" w:cs="Arial"/>
          <w:sz w:val="22"/>
          <w:szCs w:val="22"/>
        </w:rPr>
        <w:t>.</w:t>
      </w:r>
      <w:r w:rsidR="00654A8D" w:rsidRPr="007E2E94">
        <w:rPr>
          <w:rFonts w:ascii="Arial" w:hAnsi="Arial" w:cs="Arial"/>
          <w:sz w:val="22"/>
          <w:szCs w:val="22"/>
        </w:rPr>
        <w:t xml:space="preserve"> </w:t>
      </w:r>
      <w:r w:rsidR="00B2088B" w:rsidRPr="007E2E94">
        <w:rPr>
          <w:rFonts w:ascii="Arial" w:hAnsi="Arial" w:cs="Arial"/>
          <w:sz w:val="22"/>
          <w:szCs w:val="22"/>
        </w:rPr>
        <w:t xml:space="preserve">Research </w:t>
      </w:r>
      <w:r w:rsidR="00AE70B6" w:rsidRPr="007E2E94">
        <w:rPr>
          <w:rFonts w:ascii="Arial" w:hAnsi="Arial" w:cs="Arial"/>
          <w:sz w:val="22"/>
          <w:szCs w:val="22"/>
        </w:rPr>
        <w:t xml:space="preserve">also </w:t>
      </w:r>
      <w:r w:rsidR="00B2088B" w:rsidRPr="007E2E94">
        <w:rPr>
          <w:rFonts w:ascii="Arial" w:hAnsi="Arial" w:cs="Arial"/>
          <w:sz w:val="22"/>
          <w:szCs w:val="22"/>
        </w:rPr>
        <w:t>suggests that</w:t>
      </w:r>
      <w:r w:rsidR="00F93393" w:rsidRPr="007E2E94">
        <w:rPr>
          <w:rFonts w:ascii="Arial" w:hAnsi="Arial" w:cs="Arial"/>
          <w:sz w:val="22"/>
          <w:szCs w:val="22"/>
        </w:rPr>
        <w:t xml:space="preserve"> </w:t>
      </w:r>
      <w:r w:rsidR="005700B0" w:rsidRPr="007E2E94">
        <w:rPr>
          <w:rFonts w:ascii="Arial" w:hAnsi="Arial" w:cs="Arial"/>
          <w:sz w:val="22"/>
          <w:szCs w:val="22"/>
        </w:rPr>
        <w:t xml:space="preserve">the </w:t>
      </w:r>
      <w:r w:rsidR="00F93393" w:rsidRPr="007E2E94">
        <w:rPr>
          <w:rFonts w:ascii="Arial" w:hAnsi="Arial" w:cs="Arial"/>
          <w:sz w:val="22"/>
          <w:szCs w:val="22"/>
        </w:rPr>
        <w:t xml:space="preserve">process of reflection </w:t>
      </w:r>
      <w:r w:rsidR="00C22EC3" w:rsidRPr="007E2E94">
        <w:rPr>
          <w:rFonts w:ascii="Arial" w:hAnsi="Arial" w:cs="Arial"/>
          <w:sz w:val="22"/>
          <w:szCs w:val="22"/>
        </w:rPr>
        <w:t xml:space="preserve">plays a substantial role </w:t>
      </w:r>
      <w:r w:rsidR="00C22EC3" w:rsidRPr="007E2E94">
        <w:rPr>
          <w:rFonts w:ascii="Arial" w:hAnsi="Arial" w:cs="Arial"/>
          <w:sz w:val="22"/>
          <w:szCs w:val="22"/>
        </w:rPr>
        <w:lastRenderedPageBreak/>
        <w:t>in the learning process</w:t>
      </w:r>
      <w:r w:rsidR="00061E13">
        <w:rPr>
          <w:rFonts w:ascii="Arial" w:hAnsi="Arial" w:cs="Arial"/>
          <w:sz w:val="22"/>
          <w:szCs w:val="22"/>
        </w:rPr>
        <w:t>,</w:t>
      </w:r>
      <w:r w:rsidR="00C22EC3" w:rsidRPr="007E2E94">
        <w:rPr>
          <w:rFonts w:ascii="Arial" w:hAnsi="Arial" w:cs="Arial"/>
          <w:sz w:val="22"/>
          <w:szCs w:val="22"/>
        </w:rPr>
        <w:t xml:space="preserve"> as it </w:t>
      </w:r>
      <w:r w:rsidR="004A170D" w:rsidRPr="007E2E94">
        <w:rPr>
          <w:rFonts w:ascii="Arial" w:hAnsi="Arial" w:cs="Arial"/>
          <w:sz w:val="22"/>
          <w:szCs w:val="22"/>
        </w:rPr>
        <w:t>provides a bridge between practical experience and theoretical conceptualisation</w:t>
      </w:r>
      <w:r w:rsidR="00D92DD6" w:rsidRPr="007E2E94">
        <w:rPr>
          <w:rFonts w:ascii="Arial" w:hAnsi="Arial" w:cs="Arial"/>
          <w:sz w:val="22"/>
          <w:szCs w:val="22"/>
        </w:rPr>
        <w:t>, which has close links with Kolb’s (19</w:t>
      </w:r>
      <w:r w:rsidR="001B5DFD" w:rsidRPr="007E2E94">
        <w:rPr>
          <w:rFonts w:ascii="Arial" w:hAnsi="Arial" w:cs="Arial"/>
          <w:sz w:val="22"/>
          <w:szCs w:val="22"/>
        </w:rPr>
        <w:t>84</w:t>
      </w:r>
      <w:r w:rsidR="00D92DD6" w:rsidRPr="007E2E94">
        <w:rPr>
          <w:rFonts w:ascii="Arial" w:hAnsi="Arial" w:cs="Arial"/>
          <w:sz w:val="22"/>
          <w:szCs w:val="22"/>
        </w:rPr>
        <w:t>)</w:t>
      </w:r>
      <w:r w:rsidR="002D58C4" w:rsidRPr="007E2E94">
        <w:rPr>
          <w:rFonts w:ascii="Arial" w:hAnsi="Arial" w:cs="Arial"/>
          <w:sz w:val="22"/>
          <w:szCs w:val="22"/>
        </w:rPr>
        <w:t xml:space="preserve"> </w:t>
      </w:r>
      <w:r w:rsidR="00D92DD6" w:rsidRPr="007E2E94">
        <w:rPr>
          <w:rFonts w:ascii="Arial" w:hAnsi="Arial" w:cs="Arial"/>
          <w:sz w:val="22"/>
          <w:szCs w:val="22"/>
        </w:rPr>
        <w:t>theory of experiential learning</w:t>
      </w:r>
      <w:r w:rsidR="008D137C">
        <w:rPr>
          <w:rFonts w:ascii="Arial" w:hAnsi="Arial" w:cs="Arial"/>
          <w:sz w:val="22"/>
          <w:szCs w:val="22"/>
        </w:rPr>
        <w:t>,</w:t>
      </w:r>
      <w:r w:rsidR="00BD6873" w:rsidRPr="007E2E94">
        <w:rPr>
          <w:rFonts w:ascii="Arial" w:hAnsi="Arial" w:cs="Arial"/>
          <w:sz w:val="22"/>
          <w:szCs w:val="22"/>
        </w:rPr>
        <w:t xml:space="preserve"> as </w:t>
      </w:r>
      <w:r w:rsidR="000F67ED" w:rsidRPr="007E2E94">
        <w:rPr>
          <w:rFonts w:ascii="Arial" w:hAnsi="Arial" w:cs="Arial"/>
          <w:sz w:val="22"/>
          <w:szCs w:val="22"/>
        </w:rPr>
        <w:t>an individual’s</w:t>
      </w:r>
      <w:r w:rsidR="00BD6873" w:rsidRPr="007E2E94">
        <w:rPr>
          <w:rFonts w:ascii="Arial" w:hAnsi="Arial" w:cs="Arial"/>
          <w:sz w:val="22"/>
          <w:szCs w:val="22"/>
        </w:rPr>
        <w:t xml:space="preserve"> knowledge can only be developed through </w:t>
      </w:r>
      <w:r w:rsidR="00CE7BFA" w:rsidRPr="007E2E94">
        <w:rPr>
          <w:rFonts w:ascii="Arial" w:hAnsi="Arial" w:cs="Arial"/>
          <w:sz w:val="22"/>
          <w:szCs w:val="22"/>
        </w:rPr>
        <w:t>being a part of an experience</w:t>
      </w:r>
      <w:r w:rsidR="008D137C">
        <w:rPr>
          <w:rFonts w:ascii="Arial" w:hAnsi="Arial" w:cs="Arial"/>
          <w:sz w:val="22"/>
          <w:szCs w:val="22"/>
        </w:rPr>
        <w:t>,</w:t>
      </w:r>
      <w:r w:rsidR="00CE7BFA" w:rsidRPr="007E2E94">
        <w:rPr>
          <w:rFonts w:ascii="Arial" w:hAnsi="Arial" w:cs="Arial"/>
          <w:sz w:val="22"/>
          <w:szCs w:val="22"/>
        </w:rPr>
        <w:t xml:space="preserve"> to then </w:t>
      </w:r>
      <w:r w:rsidR="00520AD1" w:rsidRPr="007E2E94">
        <w:rPr>
          <w:rFonts w:ascii="Arial" w:hAnsi="Arial" w:cs="Arial"/>
          <w:sz w:val="22"/>
          <w:szCs w:val="22"/>
        </w:rPr>
        <w:t xml:space="preserve">enable </w:t>
      </w:r>
      <w:r w:rsidR="00586345" w:rsidRPr="007E2E94">
        <w:rPr>
          <w:rFonts w:ascii="Arial" w:hAnsi="Arial" w:cs="Arial"/>
          <w:sz w:val="22"/>
          <w:szCs w:val="22"/>
        </w:rPr>
        <w:t>good</w:t>
      </w:r>
      <w:r w:rsidR="004027F1" w:rsidRPr="007E2E94">
        <w:rPr>
          <w:rFonts w:ascii="Arial" w:hAnsi="Arial" w:cs="Arial"/>
          <w:sz w:val="22"/>
          <w:szCs w:val="22"/>
        </w:rPr>
        <w:t xml:space="preserve"> </w:t>
      </w:r>
      <w:r w:rsidR="00520AD1" w:rsidRPr="007E2E94">
        <w:rPr>
          <w:rFonts w:ascii="Arial" w:hAnsi="Arial" w:cs="Arial"/>
          <w:sz w:val="22"/>
          <w:szCs w:val="22"/>
        </w:rPr>
        <w:t xml:space="preserve">critical reflection to occur </w:t>
      </w:r>
      <w:r w:rsidR="002D58C4" w:rsidRPr="007E2E94">
        <w:rPr>
          <w:rFonts w:ascii="Arial" w:hAnsi="Arial" w:cs="Arial"/>
          <w:sz w:val="22"/>
          <w:szCs w:val="22"/>
        </w:rPr>
        <w:t>(</w:t>
      </w:r>
      <w:proofErr w:type="spellStart"/>
      <w:r w:rsidR="007416D6" w:rsidRPr="007E2E94">
        <w:rPr>
          <w:rFonts w:ascii="Arial" w:hAnsi="Arial" w:cs="Arial"/>
          <w:sz w:val="22"/>
          <w:szCs w:val="22"/>
          <w:shd w:val="clear" w:color="auto" w:fill="FFFFFF"/>
        </w:rPr>
        <w:t>Kohonen</w:t>
      </w:r>
      <w:proofErr w:type="spellEnd"/>
      <w:r w:rsidR="007416D6" w:rsidRPr="007E2E94">
        <w:rPr>
          <w:rFonts w:ascii="Arial" w:hAnsi="Arial" w:cs="Arial"/>
          <w:sz w:val="22"/>
          <w:szCs w:val="22"/>
          <w:shd w:val="clear" w:color="auto" w:fill="FFFFFF"/>
        </w:rPr>
        <w:t>, 2007</w:t>
      </w:r>
      <w:r w:rsidR="00A51035" w:rsidRPr="007E2E94">
        <w:rPr>
          <w:rFonts w:ascii="Arial" w:hAnsi="Arial" w:cs="Arial"/>
          <w:sz w:val="22"/>
          <w:szCs w:val="22"/>
        </w:rPr>
        <w:t xml:space="preserve">; </w:t>
      </w:r>
      <w:r w:rsidR="004027F1" w:rsidRPr="007E2E94">
        <w:rPr>
          <w:rFonts w:ascii="Arial" w:hAnsi="Arial" w:cs="Arial"/>
          <w:sz w:val="22"/>
          <w:szCs w:val="22"/>
          <w:shd w:val="clear" w:color="auto" w:fill="FFFFFF"/>
        </w:rPr>
        <w:t>Jordi, 201</w:t>
      </w:r>
      <w:r w:rsidR="00961887" w:rsidRPr="007E2E94">
        <w:rPr>
          <w:rFonts w:ascii="Arial" w:hAnsi="Arial" w:cs="Arial"/>
          <w:sz w:val="22"/>
          <w:szCs w:val="22"/>
          <w:shd w:val="clear" w:color="auto" w:fill="FFFFFF"/>
        </w:rPr>
        <w:t>1</w:t>
      </w:r>
      <w:r w:rsidR="00035701" w:rsidRPr="007E2E94">
        <w:rPr>
          <w:rFonts w:ascii="Arial" w:hAnsi="Arial" w:cs="Arial"/>
          <w:sz w:val="22"/>
          <w:szCs w:val="22"/>
          <w:shd w:val="clear" w:color="auto" w:fill="FFFFFF"/>
        </w:rPr>
        <w:t>)</w:t>
      </w:r>
      <w:r w:rsidR="00586345" w:rsidRPr="007E2E94">
        <w:rPr>
          <w:rFonts w:ascii="Arial" w:hAnsi="Arial" w:cs="Arial"/>
          <w:sz w:val="22"/>
          <w:szCs w:val="22"/>
          <w:shd w:val="clear" w:color="auto" w:fill="FFFFFF"/>
        </w:rPr>
        <w:t xml:space="preserve">. </w:t>
      </w:r>
    </w:p>
    <w:p w14:paraId="2A5ADEE6" w14:textId="59918463" w:rsidR="003608F6" w:rsidRPr="007E2E94" w:rsidRDefault="005A5C56" w:rsidP="000D0EDE">
      <w:pPr>
        <w:spacing w:after="240" w:line="360" w:lineRule="auto"/>
        <w:jc w:val="both"/>
        <w:rPr>
          <w:rFonts w:ascii="Arial" w:hAnsi="Arial" w:cs="Arial"/>
          <w:sz w:val="22"/>
          <w:szCs w:val="22"/>
        </w:rPr>
      </w:pPr>
      <w:r w:rsidRPr="007E2E94">
        <w:rPr>
          <w:rFonts w:ascii="Arial" w:hAnsi="Arial" w:cs="Arial"/>
          <w:sz w:val="22"/>
          <w:szCs w:val="22"/>
          <w:shd w:val="clear" w:color="auto" w:fill="FFFFFF"/>
        </w:rPr>
        <w:t xml:space="preserve">It is important to understand that </w:t>
      </w:r>
      <w:r w:rsidR="00E42385" w:rsidRPr="007E2E94">
        <w:rPr>
          <w:rFonts w:ascii="Arial" w:hAnsi="Arial" w:cs="Arial"/>
          <w:sz w:val="22"/>
          <w:szCs w:val="22"/>
          <w:shd w:val="clear" w:color="auto" w:fill="FFFFFF"/>
        </w:rPr>
        <w:t xml:space="preserve">the role of a teacher develops after every experience </w:t>
      </w:r>
      <w:r w:rsidR="008C4E50" w:rsidRPr="007E2E94">
        <w:rPr>
          <w:rFonts w:ascii="Arial" w:hAnsi="Arial" w:cs="Arial"/>
          <w:sz w:val="22"/>
          <w:szCs w:val="22"/>
          <w:shd w:val="clear" w:color="auto" w:fill="FFFFFF"/>
        </w:rPr>
        <w:t>and educators must be open to change and development</w:t>
      </w:r>
      <w:r w:rsidR="00443A68" w:rsidRPr="007E2E94">
        <w:rPr>
          <w:rFonts w:ascii="Arial" w:hAnsi="Arial" w:cs="Arial"/>
          <w:sz w:val="22"/>
          <w:szCs w:val="22"/>
          <w:shd w:val="clear" w:color="auto" w:fill="FFFFFF"/>
        </w:rPr>
        <w:t>.</w:t>
      </w:r>
      <w:r w:rsidR="008C4E50" w:rsidRPr="007E2E94">
        <w:rPr>
          <w:rFonts w:ascii="Arial" w:hAnsi="Arial" w:cs="Arial"/>
          <w:sz w:val="22"/>
          <w:szCs w:val="22"/>
          <w:shd w:val="clear" w:color="auto" w:fill="FFFFFF"/>
        </w:rPr>
        <w:t xml:space="preserve"> </w:t>
      </w:r>
      <w:r w:rsidR="00285BED" w:rsidRPr="007E2E94">
        <w:rPr>
          <w:rFonts w:ascii="Arial" w:hAnsi="Arial" w:cs="Arial"/>
          <w:sz w:val="22"/>
          <w:szCs w:val="22"/>
          <w:shd w:val="clear" w:color="auto" w:fill="FFFFFF"/>
        </w:rPr>
        <w:t xml:space="preserve">Armour </w:t>
      </w:r>
      <w:r w:rsidR="00285BED" w:rsidRPr="007E2E94">
        <w:rPr>
          <w:rFonts w:ascii="Arial" w:hAnsi="Arial" w:cs="Arial"/>
          <w:i/>
          <w:iCs/>
          <w:sz w:val="22"/>
          <w:szCs w:val="22"/>
          <w:shd w:val="clear" w:color="auto" w:fill="FFFFFF"/>
        </w:rPr>
        <w:t>et</w:t>
      </w:r>
      <w:r w:rsidR="00850E2C" w:rsidRPr="007E2E94">
        <w:rPr>
          <w:rFonts w:ascii="Arial" w:hAnsi="Arial" w:cs="Arial"/>
          <w:i/>
          <w:iCs/>
          <w:sz w:val="22"/>
          <w:szCs w:val="22"/>
          <w:shd w:val="clear" w:color="auto" w:fill="FFFFFF"/>
        </w:rPr>
        <w:t xml:space="preserve"> al</w:t>
      </w:r>
      <w:r w:rsidR="00747C19" w:rsidRPr="007E2E94">
        <w:rPr>
          <w:rFonts w:ascii="Arial" w:hAnsi="Arial" w:cs="Arial"/>
          <w:i/>
          <w:iCs/>
          <w:sz w:val="22"/>
          <w:szCs w:val="22"/>
          <w:shd w:val="clear" w:color="auto" w:fill="FFFFFF"/>
        </w:rPr>
        <w:t>.</w:t>
      </w:r>
      <w:r w:rsidR="00747C19" w:rsidRPr="007E2E94">
        <w:rPr>
          <w:rFonts w:ascii="Arial" w:hAnsi="Arial" w:cs="Arial"/>
          <w:sz w:val="22"/>
          <w:szCs w:val="22"/>
          <w:shd w:val="clear" w:color="auto" w:fill="FFFFFF"/>
        </w:rPr>
        <w:t xml:space="preserve"> (2017) suggests that </w:t>
      </w:r>
      <w:r w:rsidR="00D36E5C" w:rsidRPr="007E2E94">
        <w:rPr>
          <w:rFonts w:ascii="Arial" w:hAnsi="Arial" w:cs="Arial"/>
          <w:sz w:val="22"/>
          <w:szCs w:val="22"/>
          <w:shd w:val="clear" w:color="auto" w:fill="FFFFFF"/>
        </w:rPr>
        <w:t xml:space="preserve">from a physical education perspective </w:t>
      </w:r>
      <w:r w:rsidR="000D2721" w:rsidRPr="007E2E94">
        <w:rPr>
          <w:rFonts w:ascii="Arial" w:hAnsi="Arial" w:cs="Arial"/>
          <w:sz w:val="22"/>
          <w:szCs w:val="22"/>
          <w:shd w:val="clear" w:color="auto" w:fill="FFFFFF"/>
        </w:rPr>
        <w:t xml:space="preserve">the </w:t>
      </w:r>
      <w:r w:rsidR="002A343D" w:rsidRPr="007E2E94">
        <w:rPr>
          <w:rFonts w:ascii="Arial" w:hAnsi="Arial" w:cs="Arial"/>
          <w:sz w:val="22"/>
          <w:szCs w:val="22"/>
          <w:shd w:val="clear" w:color="auto" w:fill="FFFFFF"/>
        </w:rPr>
        <w:t>continual professional development (CPD</w:t>
      </w:r>
      <w:r w:rsidR="004653C2" w:rsidRPr="007E2E94">
        <w:rPr>
          <w:rFonts w:ascii="Arial" w:hAnsi="Arial" w:cs="Arial"/>
          <w:sz w:val="22"/>
          <w:szCs w:val="22"/>
          <w:shd w:val="clear" w:color="auto" w:fill="FFFFFF"/>
        </w:rPr>
        <w:t xml:space="preserve">) </w:t>
      </w:r>
      <w:r w:rsidR="00D46763">
        <w:rPr>
          <w:rFonts w:ascii="Arial" w:hAnsi="Arial" w:cs="Arial"/>
          <w:sz w:val="22"/>
          <w:szCs w:val="22"/>
          <w:shd w:val="clear" w:color="auto" w:fill="FFFFFF"/>
        </w:rPr>
        <w:t>of</w:t>
      </w:r>
      <w:r w:rsidR="00D46763" w:rsidRPr="007E2E94">
        <w:rPr>
          <w:rFonts w:ascii="Arial" w:hAnsi="Arial" w:cs="Arial"/>
          <w:sz w:val="22"/>
          <w:szCs w:val="22"/>
          <w:shd w:val="clear" w:color="auto" w:fill="FFFFFF"/>
        </w:rPr>
        <w:t xml:space="preserve"> </w:t>
      </w:r>
      <w:r w:rsidR="004653C2" w:rsidRPr="007E2E94">
        <w:rPr>
          <w:rFonts w:ascii="Arial" w:hAnsi="Arial" w:cs="Arial"/>
          <w:sz w:val="22"/>
          <w:szCs w:val="22"/>
          <w:shd w:val="clear" w:color="auto" w:fill="FFFFFF"/>
        </w:rPr>
        <w:t xml:space="preserve">teachers </w:t>
      </w:r>
      <w:r w:rsidR="00192B97" w:rsidRPr="007E2E94">
        <w:rPr>
          <w:rFonts w:ascii="Arial" w:hAnsi="Arial" w:cs="Arial"/>
          <w:sz w:val="22"/>
          <w:szCs w:val="22"/>
          <w:shd w:val="clear" w:color="auto" w:fill="FFFFFF"/>
        </w:rPr>
        <w:t>is</w:t>
      </w:r>
      <w:r w:rsidR="000A0836" w:rsidRPr="007E2E94">
        <w:rPr>
          <w:rFonts w:ascii="Arial" w:hAnsi="Arial" w:cs="Arial"/>
          <w:sz w:val="22"/>
          <w:szCs w:val="22"/>
          <w:shd w:val="clear" w:color="auto" w:fill="FFFFFF"/>
        </w:rPr>
        <w:t xml:space="preserve"> a</w:t>
      </w:r>
      <w:r w:rsidR="00192B97" w:rsidRPr="007E2E94">
        <w:rPr>
          <w:rFonts w:ascii="Arial" w:hAnsi="Arial" w:cs="Arial"/>
          <w:sz w:val="22"/>
          <w:szCs w:val="22"/>
          <w:shd w:val="clear" w:color="auto" w:fill="FFFFFF"/>
        </w:rPr>
        <w:t xml:space="preserve"> </w:t>
      </w:r>
      <w:r w:rsidR="001A3DAB" w:rsidRPr="007E2E94">
        <w:rPr>
          <w:rFonts w:ascii="Arial" w:hAnsi="Arial" w:cs="Arial"/>
          <w:sz w:val="22"/>
          <w:szCs w:val="22"/>
          <w:shd w:val="clear" w:color="auto" w:fill="FFFFFF"/>
        </w:rPr>
        <w:t xml:space="preserve">crucial </w:t>
      </w:r>
      <w:r w:rsidR="004D1E3B" w:rsidRPr="007E2E94">
        <w:rPr>
          <w:rFonts w:ascii="Arial" w:hAnsi="Arial" w:cs="Arial"/>
          <w:sz w:val="22"/>
          <w:szCs w:val="22"/>
          <w:shd w:val="clear" w:color="auto" w:fill="FFFFFF"/>
        </w:rPr>
        <w:t xml:space="preserve">component </w:t>
      </w:r>
      <w:r w:rsidR="00D85D86" w:rsidRPr="007E2E94">
        <w:rPr>
          <w:rFonts w:ascii="Arial" w:hAnsi="Arial" w:cs="Arial"/>
          <w:sz w:val="22"/>
          <w:szCs w:val="22"/>
          <w:shd w:val="clear" w:color="auto" w:fill="FFFFFF"/>
        </w:rPr>
        <w:t>of educational success</w:t>
      </w:r>
      <w:r w:rsidR="00D36E5C" w:rsidRPr="007E2E94">
        <w:rPr>
          <w:rFonts w:ascii="Arial" w:hAnsi="Arial" w:cs="Arial"/>
          <w:sz w:val="22"/>
          <w:szCs w:val="22"/>
          <w:shd w:val="clear" w:color="auto" w:fill="FFFFFF"/>
        </w:rPr>
        <w:t xml:space="preserve">, and this is no different </w:t>
      </w:r>
      <w:r w:rsidR="00D46763">
        <w:rPr>
          <w:rFonts w:ascii="Arial" w:hAnsi="Arial" w:cs="Arial"/>
          <w:sz w:val="22"/>
          <w:szCs w:val="22"/>
          <w:shd w:val="clear" w:color="auto" w:fill="FFFFFF"/>
        </w:rPr>
        <w:t>for</w:t>
      </w:r>
      <w:r w:rsidR="00D46763" w:rsidRPr="007E2E94">
        <w:rPr>
          <w:rFonts w:ascii="Arial" w:hAnsi="Arial" w:cs="Arial"/>
          <w:sz w:val="22"/>
          <w:szCs w:val="22"/>
          <w:shd w:val="clear" w:color="auto" w:fill="FFFFFF"/>
        </w:rPr>
        <w:t xml:space="preserve"> </w:t>
      </w:r>
      <w:r w:rsidR="00D36E5C" w:rsidRPr="007E2E94">
        <w:rPr>
          <w:rFonts w:ascii="Arial" w:hAnsi="Arial" w:cs="Arial"/>
          <w:sz w:val="22"/>
          <w:szCs w:val="22"/>
          <w:shd w:val="clear" w:color="auto" w:fill="FFFFFF"/>
        </w:rPr>
        <w:t>a</w:t>
      </w:r>
      <w:r w:rsidR="00731339" w:rsidRPr="007E2E94">
        <w:rPr>
          <w:rFonts w:ascii="Arial" w:hAnsi="Arial" w:cs="Arial"/>
          <w:sz w:val="22"/>
          <w:szCs w:val="22"/>
          <w:shd w:val="clear" w:color="auto" w:fill="FFFFFF"/>
        </w:rPr>
        <w:t>ny</w:t>
      </w:r>
      <w:r w:rsidR="008B4740" w:rsidRPr="007E2E94">
        <w:rPr>
          <w:rFonts w:ascii="Arial" w:hAnsi="Arial" w:cs="Arial"/>
          <w:sz w:val="22"/>
          <w:szCs w:val="22"/>
          <w:shd w:val="clear" w:color="auto" w:fill="FFFFFF"/>
        </w:rPr>
        <w:t xml:space="preserve"> other</w:t>
      </w:r>
      <w:r w:rsidR="00731339" w:rsidRPr="007E2E94">
        <w:rPr>
          <w:rFonts w:ascii="Arial" w:hAnsi="Arial" w:cs="Arial"/>
          <w:sz w:val="22"/>
          <w:szCs w:val="22"/>
          <w:shd w:val="clear" w:color="auto" w:fill="FFFFFF"/>
        </w:rPr>
        <w:t xml:space="preserve"> </w:t>
      </w:r>
      <w:r w:rsidR="008B4740" w:rsidRPr="007E2E94">
        <w:rPr>
          <w:rFonts w:ascii="Arial" w:hAnsi="Arial" w:cs="Arial"/>
          <w:sz w:val="22"/>
          <w:szCs w:val="22"/>
          <w:shd w:val="clear" w:color="auto" w:fill="FFFFFF"/>
        </w:rPr>
        <w:t>teacher</w:t>
      </w:r>
      <w:r w:rsidR="00D46763">
        <w:rPr>
          <w:rFonts w:ascii="Arial" w:hAnsi="Arial" w:cs="Arial"/>
          <w:sz w:val="22"/>
          <w:szCs w:val="22"/>
          <w:shd w:val="clear" w:color="auto" w:fill="FFFFFF"/>
        </w:rPr>
        <w:t>,</w:t>
      </w:r>
      <w:r w:rsidR="00D36E5C" w:rsidRPr="007E2E94">
        <w:rPr>
          <w:rFonts w:ascii="Arial" w:hAnsi="Arial" w:cs="Arial"/>
          <w:sz w:val="22"/>
          <w:szCs w:val="22"/>
          <w:shd w:val="clear" w:color="auto" w:fill="FFFFFF"/>
        </w:rPr>
        <w:t xml:space="preserve"> </w:t>
      </w:r>
      <w:r w:rsidR="00731339" w:rsidRPr="007E2E94">
        <w:rPr>
          <w:rFonts w:ascii="Arial" w:hAnsi="Arial" w:cs="Arial"/>
          <w:sz w:val="22"/>
          <w:szCs w:val="22"/>
          <w:shd w:val="clear" w:color="auto" w:fill="FFFFFF"/>
        </w:rPr>
        <w:t xml:space="preserve">as </w:t>
      </w:r>
      <w:r w:rsidR="00AE7F17" w:rsidRPr="007E2E94">
        <w:rPr>
          <w:rFonts w:ascii="Arial" w:hAnsi="Arial" w:cs="Arial"/>
          <w:sz w:val="22"/>
          <w:szCs w:val="22"/>
          <w:shd w:val="clear" w:color="auto" w:fill="FFFFFF"/>
        </w:rPr>
        <w:t>education is continuously changing</w:t>
      </w:r>
      <w:r w:rsidR="005C58B9" w:rsidRPr="007E2E94">
        <w:rPr>
          <w:rFonts w:ascii="Arial" w:hAnsi="Arial" w:cs="Arial"/>
          <w:sz w:val="22"/>
          <w:szCs w:val="22"/>
          <w:shd w:val="clear" w:color="auto" w:fill="FFFFFF"/>
        </w:rPr>
        <w:t xml:space="preserve">. Furthermore, the </w:t>
      </w:r>
      <w:r w:rsidR="00F504F1" w:rsidRPr="007E2E94">
        <w:rPr>
          <w:rFonts w:ascii="Arial" w:hAnsi="Arial" w:cs="Arial"/>
          <w:sz w:val="22"/>
          <w:szCs w:val="22"/>
          <w:shd w:val="clear" w:color="auto" w:fill="FFFFFF"/>
        </w:rPr>
        <w:t>T</w:t>
      </w:r>
      <w:r w:rsidR="00676CBB" w:rsidRPr="007E2E94">
        <w:rPr>
          <w:rFonts w:ascii="Arial" w:hAnsi="Arial" w:cs="Arial"/>
          <w:sz w:val="22"/>
          <w:szCs w:val="22"/>
          <w:shd w:val="clear" w:color="auto" w:fill="FFFFFF"/>
        </w:rPr>
        <w:t xml:space="preserve">eaching </w:t>
      </w:r>
      <w:r w:rsidR="00F504F1" w:rsidRPr="007E2E94">
        <w:rPr>
          <w:rFonts w:ascii="Arial" w:hAnsi="Arial" w:cs="Arial"/>
          <w:sz w:val="22"/>
          <w:szCs w:val="22"/>
          <w:shd w:val="clear" w:color="auto" w:fill="FFFFFF"/>
        </w:rPr>
        <w:t>C</w:t>
      </w:r>
      <w:r w:rsidR="00676CBB" w:rsidRPr="007E2E94">
        <w:rPr>
          <w:rFonts w:ascii="Arial" w:hAnsi="Arial" w:cs="Arial"/>
          <w:sz w:val="22"/>
          <w:szCs w:val="22"/>
          <w:shd w:val="clear" w:color="auto" w:fill="FFFFFF"/>
        </w:rPr>
        <w:t xml:space="preserve">ouncil of Ireland (2011) supports </w:t>
      </w:r>
      <w:r w:rsidR="00C1438E" w:rsidRPr="007E2E94">
        <w:rPr>
          <w:rFonts w:ascii="Arial" w:hAnsi="Arial" w:cs="Arial"/>
          <w:sz w:val="22"/>
          <w:szCs w:val="22"/>
          <w:shd w:val="clear" w:color="auto" w:fill="FFFFFF"/>
        </w:rPr>
        <w:t>this</w:t>
      </w:r>
      <w:r w:rsidR="00D46763">
        <w:rPr>
          <w:rFonts w:ascii="Arial" w:hAnsi="Arial" w:cs="Arial"/>
          <w:sz w:val="22"/>
          <w:szCs w:val="22"/>
          <w:shd w:val="clear" w:color="auto" w:fill="FFFFFF"/>
        </w:rPr>
        <w:t>,</w:t>
      </w:r>
      <w:r w:rsidR="00C1438E" w:rsidRPr="007E2E94">
        <w:rPr>
          <w:rFonts w:ascii="Arial" w:hAnsi="Arial" w:cs="Arial"/>
          <w:sz w:val="22"/>
          <w:szCs w:val="22"/>
          <w:shd w:val="clear" w:color="auto" w:fill="FFFFFF"/>
        </w:rPr>
        <w:t xml:space="preserve"> as they suggest that </w:t>
      </w:r>
      <w:r w:rsidR="00896ABB" w:rsidRPr="007E2E94">
        <w:rPr>
          <w:rFonts w:ascii="Arial" w:hAnsi="Arial" w:cs="Arial"/>
          <w:sz w:val="22"/>
          <w:szCs w:val="22"/>
          <w:shd w:val="clear" w:color="auto" w:fill="FFFFFF"/>
        </w:rPr>
        <w:t xml:space="preserve">teachers are life-long learners </w:t>
      </w:r>
      <w:r w:rsidR="000E49D1" w:rsidRPr="007E2E94">
        <w:rPr>
          <w:rFonts w:ascii="Arial" w:hAnsi="Arial" w:cs="Arial"/>
          <w:sz w:val="22"/>
          <w:szCs w:val="22"/>
          <w:shd w:val="clear" w:color="auto" w:fill="FFFFFF"/>
        </w:rPr>
        <w:t xml:space="preserve">who are continuously </w:t>
      </w:r>
      <w:r w:rsidR="00EF055C" w:rsidRPr="007E2E94">
        <w:rPr>
          <w:rFonts w:ascii="Arial" w:hAnsi="Arial" w:cs="Arial"/>
          <w:sz w:val="22"/>
          <w:szCs w:val="22"/>
          <w:shd w:val="clear" w:color="auto" w:fill="FFFFFF"/>
        </w:rPr>
        <w:t xml:space="preserve">developing their </w:t>
      </w:r>
      <w:r w:rsidR="00EF055C" w:rsidRPr="007E2E94">
        <w:rPr>
          <w:rFonts w:ascii="Arial" w:hAnsi="Arial" w:cs="Arial"/>
          <w:sz w:val="22"/>
          <w:szCs w:val="22"/>
        </w:rPr>
        <w:t>professional knowledge, understanding and capabilities throughout their careers.</w:t>
      </w:r>
    </w:p>
    <w:p w14:paraId="4A04D42A" w14:textId="147369D0" w:rsidR="003608F6" w:rsidRPr="007E2E94" w:rsidRDefault="00122D4C" w:rsidP="000D0EDE">
      <w:pPr>
        <w:spacing w:after="240" w:line="360" w:lineRule="auto"/>
        <w:jc w:val="both"/>
        <w:rPr>
          <w:rFonts w:ascii="Arial" w:hAnsi="Arial" w:cs="Arial"/>
          <w:sz w:val="22"/>
          <w:szCs w:val="22"/>
        </w:rPr>
      </w:pPr>
      <w:r w:rsidRPr="007E2E94">
        <w:rPr>
          <w:rFonts w:ascii="Arial" w:hAnsi="Arial" w:cs="Arial"/>
          <w:sz w:val="22"/>
          <w:szCs w:val="22"/>
        </w:rPr>
        <w:t xml:space="preserve">Critical reflection </w:t>
      </w:r>
      <w:r w:rsidR="00074E1C" w:rsidRPr="007E2E94">
        <w:rPr>
          <w:rFonts w:ascii="Arial" w:hAnsi="Arial" w:cs="Arial"/>
          <w:sz w:val="22"/>
          <w:szCs w:val="22"/>
        </w:rPr>
        <w:t xml:space="preserve">and professional development </w:t>
      </w:r>
      <w:r w:rsidR="00FC021B" w:rsidRPr="007E2E94">
        <w:rPr>
          <w:rFonts w:ascii="Arial" w:hAnsi="Arial" w:cs="Arial"/>
          <w:sz w:val="22"/>
          <w:szCs w:val="22"/>
        </w:rPr>
        <w:t>are</w:t>
      </w:r>
      <w:r w:rsidRPr="007E2E94">
        <w:rPr>
          <w:rFonts w:ascii="Arial" w:hAnsi="Arial" w:cs="Arial"/>
          <w:sz w:val="22"/>
          <w:szCs w:val="22"/>
        </w:rPr>
        <w:t xml:space="preserve"> also important for educators</w:t>
      </w:r>
      <w:r w:rsidR="00D46763">
        <w:rPr>
          <w:rFonts w:ascii="Arial" w:hAnsi="Arial" w:cs="Arial"/>
          <w:sz w:val="22"/>
          <w:szCs w:val="22"/>
        </w:rPr>
        <w:t>,</w:t>
      </w:r>
      <w:r w:rsidRPr="007E2E94">
        <w:rPr>
          <w:rFonts w:ascii="Arial" w:hAnsi="Arial" w:cs="Arial"/>
          <w:sz w:val="22"/>
          <w:szCs w:val="22"/>
        </w:rPr>
        <w:t xml:space="preserve"> </w:t>
      </w:r>
      <w:r w:rsidR="00074E1C" w:rsidRPr="007E2E94">
        <w:rPr>
          <w:rFonts w:ascii="Arial" w:hAnsi="Arial" w:cs="Arial"/>
          <w:sz w:val="22"/>
          <w:szCs w:val="22"/>
        </w:rPr>
        <w:t xml:space="preserve">as </w:t>
      </w:r>
      <w:r w:rsidR="00D46763">
        <w:rPr>
          <w:rFonts w:ascii="Arial" w:hAnsi="Arial" w:cs="Arial"/>
          <w:sz w:val="22"/>
          <w:szCs w:val="22"/>
        </w:rPr>
        <w:t xml:space="preserve">the </w:t>
      </w:r>
      <w:r w:rsidR="001F74B6" w:rsidRPr="007E2E94">
        <w:rPr>
          <w:rFonts w:ascii="Arial" w:hAnsi="Arial" w:cs="Arial"/>
          <w:sz w:val="22"/>
          <w:szCs w:val="22"/>
        </w:rPr>
        <w:t>curricula</w:t>
      </w:r>
      <w:r w:rsidR="000F2531" w:rsidRPr="007E2E94">
        <w:rPr>
          <w:rFonts w:ascii="Arial" w:hAnsi="Arial" w:cs="Arial"/>
          <w:sz w:val="22"/>
          <w:szCs w:val="22"/>
        </w:rPr>
        <w:t xml:space="preserve"> and frameworks</w:t>
      </w:r>
      <w:r w:rsidR="00D46763">
        <w:rPr>
          <w:rFonts w:ascii="Arial" w:hAnsi="Arial" w:cs="Arial"/>
          <w:sz w:val="22"/>
          <w:szCs w:val="22"/>
        </w:rPr>
        <w:t xml:space="preserve"> that</w:t>
      </w:r>
      <w:r w:rsidR="000F2531" w:rsidRPr="007E2E94">
        <w:rPr>
          <w:rFonts w:ascii="Arial" w:hAnsi="Arial" w:cs="Arial"/>
          <w:sz w:val="22"/>
          <w:szCs w:val="22"/>
        </w:rPr>
        <w:t xml:space="preserve"> teachers use to aid their </w:t>
      </w:r>
      <w:r w:rsidR="004065BA" w:rsidRPr="007E2E94">
        <w:rPr>
          <w:rFonts w:ascii="Arial" w:hAnsi="Arial" w:cs="Arial"/>
          <w:sz w:val="22"/>
          <w:szCs w:val="22"/>
        </w:rPr>
        <w:t xml:space="preserve">practice </w:t>
      </w:r>
      <w:r w:rsidR="00D46763">
        <w:rPr>
          <w:rFonts w:ascii="Arial" w:hAnsi="Arial" w:cs="Arial"/>
          <w:sz w:val="22"/>
          <w:szCs w:val="22"/>
        </w:rPr>
        <w:t>are</w:t>
      </w:r>
      <w:r w:rsidR="00D46763" w:rsidRPr="007E2E94">
        <w:rPr>
          <w:rFonts w:ascii="Arial" w:hAnsi="Arial" w:cs="Arial"/>
          <w:sz w:val="22"/>
          <w:szCs w:val="22"/>
        </w:rPr>
        <w:t xml:space="preserve"> </w:t>
      </w:r>
      <w:r w:rsidR="000F2531" w:rsidRPr="007E2E94">
        <w:rPr>
          <w:rFonts w:ascii="Arial" w:hAnsi="Arial" w:cs="Arial"/>
          <w:sz w:val="22"/>
          <w:szCs w:val="22"/>
        </w:rPr>
        <w:t>constantly under reform</w:t>
      </w:r>
      <w:r w:rsidR="00825932" w:rsidRPr="007E2E94">
        <w:rPr>
          <w:rFonts w:ascii="Arial" w:hAnsi="Arial" w:cs="Arial"/>
          <w:sz w:val="22"/>
          <w:szCs w:val="22"/>
        </w:rPr>
        <w:t>.</w:t>
      </w:r>
      <w:r w:rsidR="00FC021B" w:rsidRPr="007E2E94">
        <w:rPr>
          <w:rFonts w:ascii="Arial" w:hAnsi="Arial" w:cs="Arial"/>
          <w:sz w:val="22"/>
          <w:szCs w:val="22"/>
        </w:rPr>
        <w:t xml:space="preserve"> </w:t>
      </w:r>
      <w:proofErr w:type="spellStart"/>
      <w:r w:rsidR="00713BA1" w:rsidRPr="007E2E94">
        <w:rPr>
          <w:rFonts w:ascii="Arial" w:hAnsi="Arial" w:cs="Arial"/>
          <w:sz w:val="22"/>
          <w:szCs w:val="22"/>
          <w:shd w:val="clear" w:color="auto" w:fill="FFFFFF"/>
        </w:rPr>
        <w:t>Alsubaie</w:t>
      </w:r>
      <w:proofErr w:type="spellEnd"/>
      <w:r w:rsidR="00713BA1" w:rsidRPr="007E2E94">
        <w:rPr>
          <w:rFonts w:ascii="Arial" w:hAnsi="Arial" w:cs="Arial"/>
          <w:sz w:val="22"/>
          <w:szCs w:val="22"/>
          <w:shd w:val="clear" w:color="auto" w:fill="FFFFFF"/>
        </w:rPr>
        <w:t xml:space="preserve"> (2016) s</w:t>
      </w:r>
      <w:r w:rsidR="00044526" w:rsidRPr="007E2E94">
        <w:rPr>
          <w:rFonts w:ascii="Arial" w:hAnsi="Arial" w:cs="Arial"/>
          <w:sz w:val="22"/>
          <w:szCs w:val="22"/>
        </w:rPr>
        <w:t xml:space="preserve">tates that </w:t>
      </w:r>
      <w:r w:rsidR="005D1E60" w:rsidRPr="007E2E94">
        <w:rPr>
          <w:rFonts w:ascii="Arial" w:hAnsi="Arial" w:cs="Arial"/>
          <w:sz w:val="22"/>
          <w:szCs w:val="22"/>
        </w:rPr>
        <w:t>for</w:t>
      </w:r>
      <w:r w:rsidR="00044526" w:rsidRPr="007E2E94">
        <w:rPr>
          <w:rFonts w:ascii="Arial" w:hAnsi="Arial" w:cs="Arial"/>
          <w:sz w:val="22"/>
          <w:szCs w:val="22"/>
        </w:rPr>
        <w:t xml:space="preserve"> </w:t>
      </w:r>
      <w:r w:rsidR="00FF7B21" w:rsidRPr="007E2E94">
        <w:rPr>
          <w:rFonts w:ascii="Arial" w:hAnsi="Arial" w:cs="Arial"/>
          <w:sz w:val="22"/>
          <w:szCs w:val="22"/>
        </w:rPr>
        <w:t xml:space="preserve">curriculum development to be effective, teachers must </w:t>
      </w:r>
      <w:r w:rsidR="00885213" w:rsidRPr="007E2E94">
        <w:rPr>
          <w:rFonts w:ascii="Arial" w:hAnsi="Arial" w:cs="Arial"/>
          <w:sz w:val="22"/>
          <w:szCs w:val="22"/>
        </w:rPr>
        <w:t xml:space="preserve">be </w:t>
      </w:r>
      <w:r w:rsidR="00FF7B21" w:rsidRPr="007E2E94">
        <w:rPr>
          <w:rFonts w:ascii="Arial" w:hAnsi="Arial" w:cs="Arial"/>
          <w:sz w:val="22"/>
          <w:szCs w:val="22"/>
        </w:rPr>
        <w:t>involved in the development process</w:t>
      </w:r>
      <w:r w:rsidR="00885213" w:rsidRPr="007E2E94">
        <w:rPr>
          <w:rFonts w:ascii="Arial" w:hAnsi="Arial" w:cs="Arial"/>
          <w:sz w:val="22"/>
          <w:szCs w:val="22"/>
        </w:rPr>
        <w:t>.</w:t>
      </w:r>
      <w:r w:rsidR="003D103E" w:rsidRPr="007E2E94">
        <w:rPr>
          <w:rFonts w:ascii="Arial" w:hAnsi="Arial" w:cs="Arial"/>
          <w:sz w:val="22"/>
          <w:szCs w:val="22"/>
        </w:rPr>
        <w:t xml:space="preserve"> This is </w:t>
      </w:r>
      <w:r w:rsidR="00212FF2" w:rsidRPr="007E2E94">
        <w:rPr>
          <w:rFonts w:ascii="Arial" w:hAnsi="Arial" w:cs="Arial"/>
          <w:sz w:val="22"/>
          <w:szCs w:val="22"/>
        </w:rPr>
        <w:t>especially</w:t>
      </w:r>
      <w:r w:rsidR="003D103E" w:rsidRPr="007E2E94">
        <w:rPr>
          <w:rFonts w:ascii="Arial" w:hAnsi="Arial" w:cs="Arial"/>
          <w:sz w:val="22"/>
          <w:szCs w:val="22"/>
        </w:rPr>
        <w:t xml:space="preserve"> important for teachers within Wales</w:t>
      </w:r>
      <w:r w:rsidR="002540E7">
        <w:rPr>
          <w:rFonts w:ascii="Arial" w:hAnsi="Arial" w:cs="Arial"/>
          <w:sz w:val="22"/>
          <w:szCs w:val="22"/>
        </w:rPr>
        <w:t>,</w:t>
      </w:r>
      <w:r w:rsidR="003D103E" w:rsidRPr="007E2E94">
        <w:rPr>
          <w:rFonts w:ascii="Arial" w:hAnsi="Arial" w:cs="Arial"/>
          <w:sz w:val="22"/>
          <w:szCs w:val="22"/>
        </w:rPr>
        <w:t xml:space="preserve"> as </w:t>
      </w:r>
      <w:r w:rsidR="007364E4" w:rsidRPr="007E2E94">
        <w:rPr>
          <w:rFonts w:ascii="Arial" w:hAnsi="Arial" w:cs="Arial"/>
          <w:sz w:val="22"/>
          <w:szCs w:val="22"/>
        </w:rPr>
        <w:t xml:space="preserve">currently there is </w:t>
      </w:r>
      <w:r w:rsidR="002540E7">
        <w:rPr>
          <w:rFonts w:ascii="Arial" w:hAnsi="Arial" w:cs="Arial"/>
          <w:sz w:val="22"/>
          <w:szCs w:val="22"/>
        </w:rPr>
        <w:t>substantial</w:t>
      </w:r>
      <w:r w:rsidR="002540E7" w:rsidRPr="007E2E94">
        <w:rPr>
          <w:rFonts w:ascii="Arial" w:hAnsi="Arial" w:cs="Arial"/>
          <w:sz w:val="22"/>
          <w:szCs w:val="22"/>
        </w:rPr>
        <w:t xml:space="preserve"> </w:t>
      </w:r>
      <w:r w:rsidR="00FE4AED" w:rsidRPr="007E2E94">
        <w:rPr>
          <w:rFonts w:ascii="Arial" w:hAnsi="Arial" w:cs="Arial"/>
          <w:sz w:val="22"/>
          <w:szCs w:val="22"/>
        </w:rPr>
        <w:t>reform with the new curriculum for Wales being implemented in 2022.</w:t>
      </w:r>
      <w:r w:rsidR="00313360" w:rsidRPr="007E2E94">
        <w:rPr>
          <w:rFonts w:ascii="Arial" w:hAnsi="Arial" w:cs="Arial"/>
          <w:sz w:val="22"/>
          <w:szCs w:val="22"/>
        </w:rPr>
        <w:t xml:space="preserve"> </w:t>
      </w:r>
      <w:r w:rsidR="00BF0944" w:rsidRPr="007E2E94">
        <w:rPr>
          <w:rFonts w:ascii="Arial" w:hAnsi="Arial" w:cs="Arial"/>
          <w:sz w:val="22"/>
          <w:szCs w:val="22"/>
        </w:rPr>
        <w:t xml:space="preserve">Thus, </w:t>
      </w:r>
      <w:r w:rsidR="00313360" w:rsidRPr="007E2E94">
        <w:rPr>
          <w:rFonts w:ascii="Arial" w:hAnsi="Arial" w:cs="Arial"/>
          <w:sz w:val="22"/>
          <w:szCs w:val="22"/>
        </w:rPr>
        <w:t>teachers must</w:t>
      </w:r>
      <w:r w:rsidR="00D45393" w:rsidRPr="007E2E94">
        <w:rPr>
          <w:rFonts w:ascii="Arial" w:hAnsi="Arial" w:cs="Arial"/>
          <w:sz w:val="22"/>
          <w:szCs w:val="22"/>
        </w:rPr>
        <w:t xml:space="preserve"> </w:t>
      </w:r>
      <w:r w:rsidR="00831FCC" w:rsidRPr="007E2E94">
        <w:rPr>
          <w:rFonts w:ascii="Arial" w:hAnsi="Arial" w:cs="Arial"/>
          <w:sz w:val="22"/>
          <w:szCs w:val="22"/>
        </w:rPr>
        <w:t>be actively engaged with the changes and must</w:t>
      </w:r>
      <w:r w:rsidR="00313360" w:rsidRPr="007E2E94">
        <w:rPr>
          <w:rFonts w:ascii="Arial" w:hAnsi="Arial" w:cs="Arial"/>
          <w:sz w:val="22"/>
          <w:szCs w:val="22"/>
        </w:rPr>
        <w:t xml:space="preserve"> </w:t>
      </w:r>
      <w:r w:rsidR="00212FF2" w:rsidRPr="007E2E94">
        <w:rPr>
          <w:rFonts w:ascii="Arial" w:hAnsi="Arial" w:cs="Arial"/>
          <w:sz w:val="22"/>
          <w:szCs w:val="22"/>
        </w:rPr>
        <w:t xml:space="preserve">understand the four purposes of the curriculum </w:t>
      </w:r>
      <w:r w:rsidR="00334A17" w:rsidRPr="007E2E94">
        <w:rPr>
          <w:rFonts w:ascii="Arial" w:hAnsi="Arial" w:cs="Arial"/>
          <w:sz w:val="22"/>
          <w:szCs w:val="22"/>
        </w:rPr>
        <w:t xml:space="preserve">and the </w:t>
      </w:r>
      <w:r w:rsidR="00061836" w:rsidRPr="007E2E94">
        <w:rPr>
          <w:rFonts w:ascii="Arial" w:hAnsi="Arial" w:cs="Arial"/>
          <w:sz w:val="22"/>
          <w:szCs w:val="22"/>
        </w:rPr>
        <w:t>school’s</w:t>
      </w:r>
      <w:r w:rsidR="00334A17" w:rsidRPr="007E2E94">
        <w:rPr>
          <w:rFonts w:ascii="Arial" w:hAnsi="Arial" w:cs="Arial"/>
          <w:sz w:val="22"/>
          <w:szCs w:val="22"/>
        </w:rPr>
        <w:t xml:space="preserve"> own </w:t>
      </w:r>
      <w:r w:rsidR="003330FF" w:rsidRPr="007E2E94">
        <w:rPr>
          <w:rFonts w:ascii="Arial" w:hAnsi="Arial" w:cs="Arial"/>
          <w:sz w:val="22"/>
          <w:szCs w:val="22"/>
        </w:rPr>
        <w:t>values</w:t>
      </w:r>
      <w:r w:rsidR="00334A17" w:rsidRPr="007E2E94">
        <w:rPr>
          <w:rFonts w:ascii="Arial" w:hAnsi="Arial" w:cs="Arial"/>
          <w:sz w:val="22"/>
          <w:szCs w:val="22"/>
        </w:rPr>
        <w:t xml:space="preserve"> to</w:t>
      </w:r>
      <w:r w:rsidR="002540E7">
        <w:rPr>
          <w:rFonts w:ascii="Arial" w:hAnsi="Arial" w:cs="Arial"/>
          <w:sz w:val="22"/>
          <w:szCs w:val="22"/>
        </w:rPr>
        <w:t>wards</w:t>
      </w:r>
      <w:r w:rsidR="00334A17" w:rsidRPr="007E2E94">
        <w:rPr>
          <w:rFonts w:ascii="Arial" w:hAnsi="Arial" w:cs="Arial"/>
          <w:sz w:val="22"/>
          <w:szCs w:val="22"/>
        </w:rPr>
        <w:t xml:space="preserve"> education</w:t>
      </w:r>
      <w:r w:rsidR="00FA14A8" w:rsidRPr="007E2E94">
        <w:rPr>
          <w:rFonts w:ascii="Arial" w:hAnsi="Arial" w:cs="Arial"/>
          <w:sz w:val="22"/>
          <w:szCs w:val="22"/>
        </w:rPr>
        <w:t>.</w:t>
      </w:r>
      <w:r w:rsidR="002B43A7" w:rsidRPr="007E2E94">
        <w:rPr>
          <w:rFonts w:ascii="Arial" w:hAnsi="Arial" w:cs="Arial"/>
          <w:sz w:val="22"/>
          <w:szCs w:val="22"/>
        </w:rPr>
        <w:t xml:space="preserve"> </w:t>
      </w:r>
      <w:r w:rsidR="00FA14A8" w:rsidRPr="007E2E94">
        <w:rPr>
          <w:rFonts w:ascii="Arial" w:hAnsi="Arial" w:cs="Arial"/>
          <w:sz w:val="22"/>
          <w:szCs w:val="22"/>
        </w:rPr>
        <w:t xml:space="preserve">It is important for them to </w:t>
      </w:r>
      <w:r w:rsidR="00461320" w:rsidRPr="007E2E94">
        <w:rPr>
          <w:rFonts w:ascii="Arial" w:hAnsi="Arial" w:cs="Arial"/>
          <w:sz w:val="22"/>
          <w:szCs w:val="22"/>
        </w:rPr>
        <w:t xml:space="preserve">also </w:t>
      </w:r>
      <w:r w:rsidR="002B43A7" w:rsidRPr="007E2E94">
        <w:rPr>
          <w:rFonts w:ascii="Arial" w:hAnsi="Arial" w:cs="Arial"/>
          <w:sz w:val="22"/>
          <w:szCs w:val="22"/>
        </w:rPr>
        <w:t xml:space="preserve">reflect on </w:t>
      </w:r>
      <w:r w:rsidR="002540E7">
        <w:rPr>
          <w:rFonts w:ascii="Arial" w:hAnsi="Arial" w:cs="Arial"/>
          <w:sz w:val="22"/>
          <w:szCs w:val="22"/>
        </w:rPr>
        <w:t xml:space="preserve">their </w:t>
      </w:r>
      <w:r w:rsidR="002B43A7" w:rsidRPr="007E2E94">
        <w:rPr>
          <w:rFonts w:ascii="Arial" w:hAnsi="Arial" w:cs="Arial"/>
          <w:sz w:val="22"/>
          <w:szCs w:val="22"/>
        </w:rPr>
        <w:t xml:space="preserve">own personal practice </w:t>
      </w:r>
      <w:r w:rsidR="005D709A" w:rsidRPr="007E2E94">
        <w:rPr>
          <w:rFonts w:ascii="Arial" w:hAnsi="Arial" w:cs="Arial"/>
          <w:sz w:val="22"/>
          <w:szCs w:val="22"/>
        </w:rPr>
        <w:t xml:space="preserve">and </w:t>
      </w:r>
      <w:r w:rsidR="004E6633">
        <w:rPr>
          <w:rFonts w:ascii="Arial" w:hAnsi="Arial" w:cs="Arial"/>
          <w:sz w:val="22"/>
          <w:szCs w:val="22"/>
        </w:rPr>
        <w:t>on</w:t>
      </w:r>
      <w:r w:rsidR="00BE0ECE" w:rsidRPr="007E2E94">
        <w:rPr>
          <w:rFonts w:ascii="Arial" w:hAnsi="Arial" w:cs="Arial"/>
          <w:sz w:val="22"/>
          <w:szCs w:val="22"/>
        </w:rPr>
        <w:t xml:space="preserve"> </w:t>
      </w:r>
      <w:r w:rsidR="00007A8D" w:rsidRPr="007E2E94">
        <w:rPr>
          <w:rFonts w:ascii="Arial" w:hAnsi="Arial" w:cs="Arial"/>
          <w:sz w:val="22"/>
          <w:szCs w:val="22"/>
        </w:rPr>
        <w:t>what professional standards</w:t>
      </w:r>
      <w:r w:rsidR="003715B8" w:rsidRPr="007E2E94">
        <w:rPr>
          <w:rFonts w:ascii="Arial" w:hAnsi="Arial" w:cs="Arial"/>
          <w:sz w:val="22"/>
          <w:szCs w:val="22"/>
        </w:rPr>
        <w:t xml:space="preserve"> for teaching and leadership</w:t>
      </w:r>
      <w:r w:rsidR="00D07A8F" w:rsidRPr="007E2E94">
        <w:rPr>
          <w:rFonts w:ascii="Arial" w:hAnsi="Arial" w:cs="Arial"/>
          <w:sz w:val="22"/>
          <w:szCs w:val="22"/>
        </w:rPr>
        <w:t xml:space="preserve"> (see </w:t>
      </w:r>
      <w:r w:rsidR="00B355DA">
        <w:rPr>
          <w:rFonts w:ascii="Arial" w:hAnsi="Arial" w:cs="Arial"/>
          <w:sz w:val="22"/>
          <w:szCs w:val="22"/>
        </w:rPr>
        <w:t>A</w:t>
      </w:r>
      <w:r w:rsidR="00B355DA" w:rsidRPr="007E2E94">
        <w:rPr>
          <w:rFonts w:ascii="Arial" w:hAnsi="Arial" w:cs="Arial"/>
          <w:sz w:val="22"/>
          <w:szCs w:val="22"/>
        </w:rPr>
        <w:t xml:space="preserve">ppendix </w:t>
      </w:r>
      <w:r w:rsidR="00AC7C32" w:rsidRPr="007E2E94">
        <w:rPr>
          <w:rFonts w:ascii="Arial" w:hAnsi="Arial" w:cs="Arial"/>
          <w:sz w:val="22"/>
          <w:szCs w:val="22"/>
        </w:rPr>
        <w:t>1</w:t>
      </w:r>
      <w:r w:rsidR="00D07A8F" w:rsidRPr="007E2E94">
        <w:rPr>
          <w:rFonts w:ascii="Arial" w:hAnsi="Arial" w:cs="Arial"/>
          <w:sz w:val="22"/>
          <w:szCs w:val="22"/>
        </w:rPr>
        <w:t>)</w:t>
      </w:r>
      <w:r w:rsidR="003715B8" w:rsidRPr="007E2E94">
        <w:rPr>
          <w:rFonts w:ascii="Arial" w:hAnsi="Arial" w:cs="Arial"/>
          <w:sz w:val="22"/>
          <w:szCs w:val="22"/>
        </w:rPr>
        <w:t xml:space="preserve"> </w:t>
      </w:r>
      <w:r w:rsidR="00007A8D" w:rsidRPr="007E2E94">
        <w:rPr>
          <w:rFonts w:ascii="Arial" w:hAnsi="Arial" w:cs="Arial"/>
          <w:sz w:val="22"/>
          <w:szCs w:val="22"/>
        </w:rPr>
        <w:t>they ar</w:t>
      </w:r>
      <w:r w:rsidR="003715B8" w:rsidRPr="007E2E94">
        <w:rPr>
          <w:rFonts w:ascii="Arial" w:hAnsi="Arial" w:cs="Arial"/>
          <w:sz w:val="22"/>
          <w:szCs w:val="22"/>
        </w:rPr>
        <w:t xml:space="preserve">e </w:t>
      </w:r>
      <w:r w:rsidR="00BE0ECE">
        <w:rPr>
          <w:rFonts w:ascii="Arial" w:hAnsi="Arial" w:cs="Arial"/>
          <w:sz w:val="22"/>
          <w:szCs w:val="22"/>
        </w:rPr>
        <w:t>aiming</w:t>
      </w:r>
      <w:r w:rsidR="00BE0ECE" w:rsidRPr="007E2E94">
        <w:rPr>
          <w:rFonts w:ascii="Arial" w:hAnsi="Arial" w:cs="Arial"/>
          <w:sz w:val="22"/>
          <w:szCs w:val="22"/>
        </w:rPr>
        <w:t xml:space="preserve"> </w:t>
      </w:r>
      <w:r w:rsidR="004E6633">
        <w:rPr>
          <w:rFonts w:ascii="Arial" w:hAnsi="Arial" w:cs="Arial"/>
          <w:sz w:val="22"/>
          <w:szCs w:val="22"/>
        </w:rPr>
        <w:t xml:space="preserve">at </w:t>
      </w:r>
      <w:r w:rsidR="002B43A7" w:rsidRPr="007E2E94">
        <w:rPr>
          <w:rFonts w:ascii="Arial" w:hAnsi="Arial" w:cs="Arial"/>
          <w:sz w:val="22"/>
          <w:szCs w:val="22"/>
        </w:rPr>
        <w:t xml:space="preserve">daily </w:t>
      </w:r>
      <w:r w:rsidR="00061836" w:rsidRPr="007E2E94">
        <w:rPr>
          <w:rFonts w:ascii="Arial" w:hAnsi="Arial" w:cs="Arial"/>
          <w:sz w:val="22"/>
          <w:szCs w:val="22"/>
        </w:rPr>
        <w:t xml:space="preserve">to be a part of the </w:t>
      </w:r>
      <w:r w:rsidR="00061836" w:rsidRPr="00D04A90">
        <w:rPr>
          <w:rFonts w:ascii="Arial" w:hAnsi="Arial" w:cs="Arial"/>
          <w:sz w:val="22"/>
          <w:szCs w:val="22"/>
        </w:rPr>
        <w:t>learning process</w:t>
      </w:r>
      <w:r w:rsidR="006A6EE4">
        <w:rPr>
          <w:rFonts w:ascii="Arial" w:hAnsi="Arial" w:cs="Arial"/>
          <w:sz w:val="22"/>
          <w:szCs w:val="22"/>
        </w:rPr>
        <w:t xml:space="preserve"> (Hwb, 2020c)</w:t>
      </w:r>
      <w:r w:rsidR="00C4354C">
        <w:rPr>
          <w:rFonts w:ascii="Arial" w:hAnsi="Arial" w:cs="Arial"/>
          <w:sz w:val="22"/>
          <w:szCs w:val="22"/>
        </w:rPr>
        <w:t>,</w:t>
      </w:r>
      <w:r w:rsidR="00061836" w:rsidRPr="00D04A90">
        <w:rPr>
          <w:rFonts w:ascii="Arial" w:hAnsi="Arial" w:cs="Arial"/>
          <w:sz w:val="22"/>
          <w:szCs w:val="22"/>
        </w:rPr>
        <w:t xml:space="preserve"> to </w:t>
      </w:r>
      <w:r w:rsidR="009A7CC9" w:rsidRPr="00D04A90">
        <w:rPr>
          <w:rFonts w:ascii="Arial" w:hAnsi="Arial" w:cs="Arial"/>
          <w:sz w:val="22"/>
          <w:szCs w:val="22"/>
        </w:rPr>
        <w:t xml:space="preserve">then </w:t>
      </w:r>
      <w:r w:rsidR="00061836" w:rsidRPr="00D04A90">
        <w:rPr>
          <w:rFonts w:ascii="Arial" w:hAnsi="Arial" w:cs="Arial"/>
          <w:sz w:val="22"/>
          <w:szCs w:val="22"/>
        </w:rPr>
        <w:t>ensure</w:t>
      </w:r>
      <w:r w:rsidR="00C4354C">
        <w:rPr>
          <w:rFonts w:ascii="Arial" w:hAnsi="Arial" w:cs="Arial"/>
          <w:sz w:val="22"/>
          <w:szCs w:val="22"/>
        </w:rPr>
        <w:t xml:space="preserve"> that</w:t>
      </w:r>
      <w:r w:rsidR="00061836" w:rsidRPr="00D04A90">
        <w:rPr>
          <w:rFonts w:ascii="Arial" w:hAnsi="Arial" w:cs="Arial"/>
          <w:sz w:val="22"/>
          <w:szCs w:val="22"/>
        </w:rPr>
        <w:t xml:space="preserve"> continuous professional development can take place</w:t>
      </w:r>
      <w:r w:rsidR="00E728B8" w:rsidRPr="00D04A90">
        <w:rPr>
          <w:rFonts w:ascii="Arial" w:hAnsi="Arial" w:cs="Arial"/>
          <w:sz w:val="22"/>
          <w:szCs w:val="22"/>
        </w:rPr>
        <w:t>,</w:t>
      </w:r>
      <w:r w:rsidR="00245E28" w:rsidRPr="00D04A90">
        <w:rPr>
          <w:rFonts w:ascii="Arial" w:hAnsi="Arial" w:cs="Arial"/>
          <w:sz w:val="22"/>
          <w:szCs w:val="22"/>
        </w:rPr>
        <w:t xml:space="preserve"> </w:t>
      </w:r>
      <w:r w:rsidR="00CB4813" w:rsidRPr="00D04A90">
        <w:rPr>
          <w:rFonts w:ascii="Arial" w:hAnsi="Arial" w:cs="Arial"/>
          <w:sz w:val="22"/>
          <w:szCs w:val="22"/>
        </w:rPr>
        <w:t xml:space="preserve">which </w:t>
      </w:r>
      <w:r w:rsidR="00DC7F0F" w:rsidRPr="00D04A90">
        <w:rPr>
          <w:rFonts w:ascii="Arial" w:hAnsi="Arial" w:cs="Arial"/>
          <w:sz w:val="22"/>
          <w:szCs w:val="22"/>
        </w:rPr>
        <w:t>mirrors</w:t>
      </w:r>
      <w:r w:rsidR="00961A4B" w:rsidRPr="00D04A90">
        <w:rPr>
          <w:rFonts w:ascii="Arial" w:hAnsi="Arial" w:cs="Arial"/>
          <w:sz w:val="22"/>
          <w:szCs w:val="22"/>
        </w:rPr>
        <w:t xml:space="preserve"> </w:t>
      </w:r>
      <w:r w:rsidR="00DA2FC5" w:rsidRPr="00D04A90">
        <w:rPr>
          <w:rFonts w:ascii="Arial" w:hAnsi="Arial" w:cs="Arial"/>
          <w:sz w:val="22"/>
          <w:szCs w:val="22"/>
        </w:rPr>
        <w:t>Dana’s (</w:t>
      </w:r>
      <w:proofErr w:type="spellStart"/>
      <w:r w:rsidR="00542F98" w:rsidRPr="000D0EDE">
        <w:rPr>
          <w:rFonts w:ascii="Arial" w:hAnsi="Arial" w:cs="Arial"/>
          <w:sz w:val="22"/>
          <w:szCs w:val="22"/>
        </w:rPr>
        <w:t>BrainyQuote</w:t>
      </w:r>
      <w:proofErr w:type="spellEnd"/>
      <w:r w:rsidR="00542F98" w:rsidRPr="00DB0D64">
        <w:rPr>
          <w:rFonts w:ascii="Arial" w:hAnsi="Arial" w:cs="Arial"/>
          <w:sz w:val="22"/>
          <w:szCs w:val="22"/>
        </w:rPr>
        <w:t xml:space="preserve">, </w:t>
      </w:r>
      <w:r w:rsidR="00DA2FC5" w:rsidRPr="00F15040">
        <w:rPr>
          <w:rFonts w:ascii="Arial" w:hAnsi="Arial" w:cs="Arial"/>
          <w:sz w:val="22"/>
          <w:szCs w:val="22"/>
        </w:rPr>
        <w:t>n.d</w:t>
      </w:r>
      <w:r w:rsidR="00922D01" w:rsidRPr="00A00B79">
        <w:rPr>
          <w:rFonts w:ascii="Arial" w:hAnsi="Arial" w:cs="Arial"/>
          <w:sz w:val="22"/>
          <w:szCs w:val="22"/>
        </w:rPr>
        <w:t>.</w:t>
      </w:r>
      <w:r w:rsidR="00DA2FC5" w:rsidRPr="00892D8F">
        <w:rPr>
          <w:rFonts w:ascii="Arial" w:hAnsi="Arial" w:cs="Arial"/>
          <w:sz w:val="22"/>
          <w:szCs w:val="22"/>
        </w:rPr>
        <w:t>)</w:t>
      </w:r>
      <w:r w:rsidR="00DA2FC5" w:rsidRPr="007E2E94">
        <w:rPr>
          <w:rFonts w:ascii="Arial" w:hAnsi="Arial" w:cs="Arial"/>
          <w:sz w:val="22"/>
          <w:szCs w:val="22"/>
        </w:rPr>
        <w:t xml:space="preserve"> statement</w:t>
      </w:r>
      <w:r w:rsidR="002540E7">
        <w:rPr>
          <w:rFonts w:ascii="Arial" w:hAnsi="Arial" w:cs="Arial"/>
          <w:sz w:val="22"/>
          <w:szCs w:val="22"/>
        </w:rPr>
        <w:t xml:space="preserve"> that</w:t>
      </w:r>
      <w:r w:rsidR="00DA2FC5" w:rsidRPr="007E2E94">
        <w:rPr>
          <w:rFonts w:ascii="Arial" w:hAnsi="Arial" w:cs="Arial"/>
          <w:sz w:val="22"/>
          <w:szCs w:val="22"/>
        </w:rPr>
        <w:t xml:space="preserve"> </w:t>
      </w:r>
      <w:r w:rsidR="00561B1E" w:rsidRPr="007E2E94">
        <w:rPr>
          <w:rFonts w:ascii="Arial" w:hAnsi="Arial" w:cs="Arial"/>
          <w:sz w:val="22"/>
          <w:szCs w:val="22"/>
        </w:rPr>
        <w:t>‘</w:t>
      </w:r>
      <w:r w:rsidR="00460242" w:rsidRPr="007E2E94">
        <w:rPr>
          <w:rFonts w:ascii="Arial" w:hAnsi="Arial" w:cs="Arial"/>
          <w:sz w:val="22"/>
          <w:szCs w:val="22"/>
        </w:rPr>
        <w:t xml:space="preserve">who dares teach must never </w:t>
      </w:r>
      <w:r w:rsidR="00561B1E" w:rsidRPr="007E2E94">
        <w:rPr>
          <w:rFonts w:ascii="Arial" w:hAnsi="Arial" w:cs="Arial"/>
          <w:sz w:val="22"/>
          <w:szCs w:val="22"/>
        </w:rPr>
        <w:t>cease to learn’</w:t>
      </w:r>
      <w:r w:rsidR="00D0196C" w:rsidRPr="007E2E94">
        <w:rPr>
          <w:rFonts w:ascii="Arial" w:hAnsi="Arial" w:cs="Arial"/>
          <w:sz w:val="22"/>
          <w:szCs w:val="22"/>
        </w:rPr>
        <w:t>.</w:t>
      </w:r>
    </w:p>
    <w:p w14:paraId="53DE32E0" w14:textId="19426E92" w:rsidR="00253DA2" w:rsidRPr="007E2E94" w:rsidRDefault="00714124" w:rsidP="000D0EDE">
      <w:pPr>
        <w:spacing w:after="240" w:line="360" w:lineRule="auto"/>
        <w:jc w:val="both"/>
        <w:rPr>
          <w:rFonts w:ascii="Arial" w:hAnsi="Arial" w:cs="Arial"/>
          <w:sz w:val="22"/>
          <w:szCs w:val="22"/>
        </w:rPr>
      </w:pPr>
      <w:r w:rsidRPr="007E2E94">
        <w:rPr>
          <w:rFonts w:ascii="Arial" w:hAnsi="Arial" w:cs="Arial"/>
          <w:sz w:val="22"/>
          <w:szCs w:val="22"/>
        </w:rPr>
        <w:t xml:space="preserve">Although it is understood that </w:t>
      </w:r>
      <w:r w:rsidR="0075669F" w:rsidRPr="007E2E94">
        <w:rPr>
          <w:rFonts w:ascii="Arial" w:hAnsi="Arial" w:cs="Arial"/>
          <w:sz w:val="22"/>
          <w:szCs w:val="22"/>
        </w:rPr>
        <w:t xml:space="preserve">critical reflection is a vital component </w:t>
      </w:r>
      <w:r w:rsidR="00F902A8">
        <w:rPr>
          <w:rFonts w:ascii="Arial" w:hAnsi="Arial" w:cs="Arial"/>
          <w:sz w:val="22"/>
          <w:szCs w:val="22"/>
        </w:rPr>
        <w:t>of</w:t>
      </w:r>
      <w:r w:rsidR="0075669F" w:rsidRPr="007E2E94">
        <w:rPr>
          <w:rFonts w:ascii="Arial" w:hAnsi="Arial" w:cs="Arial"/>
          <w:sz w:val="22"/>
          <w:szCs w:val="22"/>
        </w:rPr>
        <w:t xml:space="preserve"> the development of </w:t>
      </w:r>
      <w:r w:rsidR="000B6181" w:rsidRPr="007E2E94">
        <w:rPr>
          <w:rFonts w:ascii="Arial" w:hAnsi="Arial" w:cs="Arial"/>
          <w:sz w:val="22"/>
          <w:szCs w:val="22"/>
        </w:rPr>
        <w:t>a teacher</w:t>
      </w:r>
      <w:r w:rsidR="004E6633">
        <w:rPr>
          <w:rFonts w:ascii="Arial" w:hAnsi="Arial" w:cs="Arial"/>
          <w:sz w:val="22"/>
          <w:szCs w:val="22"/>
        </w:rPr>
        <w:t>’</w:t>
      </w:r>
      <w:r w:rsidR="000B6181" w:rsidRPr="007E2E94">
        <w:rPr>
          <w:rFonts w:ascii="Arial" w:hAnsi="Arial" w:cs="Arial"/>
          <w:sz w:val="22"/>
          <w:szCs w:val="22"/>
        </w:rPr>
        <w:t xml:space="preserve">s practice, true reflection can only be achieved </w:t>
      </w:r>
      <w:r w:rsidR="00FB730B">
        <w:rPr>
          <w:rFonts w:ascii="Arial" w:hAnsi="Arial" w:cs="Arial"/>
          <w:sz w:val="22"/>
          <w:szCs w:val="22"/>
        </w:rPr>
        <w:t>with</w:t>
      </w:r>
      <w:r w:rsidR="008A4593" w:rsidRPr="007E2E94">
        <w:rPr>
          <w:rFonts w:ascii="Arial" w:hAnsi="Arial" w:cs="Arial"/>
          <w:sz w:val="22"/>
          <w:szCs w:val="22"/>
        </w:rPr>
        <w:t xml:space="preserve"> a reflective model/framework</w:t>
      </w:r>
      <w:r w:rsidR="00015705">
        <w:rPr>
          <w:rFonts w:ascii="Arial" w:hAnsi="Arial" w:cs="Arial"/>
          <w:sz w:val="22"/>
          <w:szCs w:val="22"/>
        </w:rPr>
        <w:t>,</w:t>
      </w:r>
      <w:r w:rsidR="008A4593" w:rsidRPr="007E2E94">
        <w:rPr>
          <w:rFonts w:ascii="Arial" w:hAnsi="Arial" w:cs="Arial"/>
          <w:sz w:val="22"/>
          <w:szCs w:val="22"/>
        </w:rPr>
        <w:t xml:space="preserve"> </w:t>
      </w:r>
      <w:r w:rsidR="00015705">
        <w:rPr>
          <w:rFonts w:ascii="Arial" w:hAnsi="Arial" w:cs="Arial"/>
          <w:sz w:val="22"/>
          <w:szCs w:val="22"/>
        </w:rPr>
        <w:t xml:space="preserve">which </w:t>
      </w:r>
      <w:r w:rsidR="008A4593" w:rsidRPr="007E2E94">
        <w:rPr>
          <w:rFonts w:ascii="Arial" w:hAnsi="Arial" w:cs="Arial"/>
          <w:sz w:val="22"/>
          <w:szCs w:val="22"/>
        </w:rPr>
        <w:t>assist</w:t>
      </w:r>
      <w:r w:rsidR="00015705">
        <w:rPr>
          <w:rFonts w:ascii="Arial" w:hAnsi="Arial" w:cs="Arial"/>
          <w:sz w:val="22"/>
          <w:szCs w:val="22"/>
        </w:rPr>
        <w:t>s</w:t>
      </w:r>
      <w:r w:rsidR="008A4593" w:rsidRPr="007E2E94">
        <w:rPr>
          <w:rFonts w:ascii="Arial" w:hAnsi="Arial" w:cs="Arial"/>
          <w:sz w:val="22"/>
          <w:szCs w:val="22"/>
        </w:rPr>
        <w:t xml:space="preserve"> the </w:t>
      </w:r>
      <w:r w:rsidR="009B7084" w:rsidRPr="007E2E94">
        <w:rPr>
          <w:rFonts w:ascii="Arial" w:hAnsi="Arial" w:cs="Arial"/>
          <w:sz w:val="22"/>
          <w:szCs w:val="22"/>
        </w:rPr>
        <w:t xml:space="preserve">reflector through a series of reflective stages. </w:t>
      </w:r>
      <w:r w:rsidR="009D7B7E" w:rsidRPr="007E2E94">
        <w:rPr>
          <w:rFonts w:ascii="Arial" w:hAnsi="Arial" w:cs="Arial"/>
          <w:sz w:val="22"/>
          <w:szCs w:val="22"/>
        </w:rPr>
        <w:t xml:space="preserve">The model used during the reflective process of the critical incident was </w:t>
      </w:r>
      <w:r w:rsidR="00B50817" w:rsidRPr="007E2E94">
        <w:rPr>
          <w:rFonts w:ascii="Arial" w:hAnsi="Arial" w:cs="Arial"/>
          <w:sz w:val="22"/>
          <w:szCs w:val="22"/>
        </w:rPr>
        <w:t xml:space="preserve">Gibbs’ </w:t>
      </w:r>
      <w:r w:rsidR="00015705">
        <w:rPr>
          <w:rFonts w:ascii="Arial" w:hAnsi="Arial" w:cs="Arial"/>
          <w:sz w:val="22"/>
          <w:szCs w:val="22"/>
        </w:rPr>
        <w:t>r</w:t>
      </w:r>
      <w:r w:rsidR="00015705" w:rsidRPr="007E2E94">
        <w:rPr>
          <w:rFonts w:ascii="Arial" w:hAnsi="Arial" w:cs="Arial"/>
          <w:sz w:val="22"/>
          <w:szCs w:val="22"/>
        </w:rPr>
        <w:t xml:space="preserve">eflective </w:t>
      </w:r>
      <w:r w:rsidR="00015705">
        <w:rPr>
          <w:rFonts w:ascii="Arial" w:hAnsi="Arial" w:cs="Arial"/>
          <w:sz w:val="22"/>
          <w:szCs w:val="22"/>
        </w:rPr>
        <w:t>c</w:t>
      </w:r>
      <w:r w:rsidR="00015705" w:rsidRPr="007E2E94">
        <w:rPr>
          <w:rFonts w:ascii="Arial" w:hAnsi="Arial" w:cs="Arial"/>
          <w:sz w:val="22"/>
          <w:szCs w:val="22"/>
        </w:rPr>
        <w:t>ycle</w:t>
      </w:r>
      <w:r w:rsidR="00015705">
        <w:rPr>
          <w:rFonts w:ascii="Arial" w:hAnsi="Arial" w:cs="Arial"/>
          <w:sz w:val="22"/>
          <w:szCs w:val="22"/>
        </w:rPr>
        <w:t>,</w:t>
      </w:r>
      <w:r w:rsidR="00015705" w:rsidRPr="007E2E94">
        <w:rPr>
          <w:rFonts w:ascii="Arial" w:hAnsi="Arial" w:cs="Arial"/>
          <w:sz w:val="22"/>
          <w:szCs w:val="22"/>
        </w:rPr>
        <w:t xml:space="preserve"> </w:t>
      </w:r>
      <w:r w:rsidR="00015705">
        <w:rPr>
          <w:rFonts w:ascii="Arial" w:hAnsi="Arial" w:cs="Arial"/>
          <w:sz w:val="22"/>
          <w:szCs w:val="22"/>
        </w:rPr>
        <w:t>about which</w:t>
      </w:r>
      <w:r w:rsidR="00015705" w:rsidRPr="007E2E94">
        <w:rPr>
          <w:rFonts w:ascii="Arial" w:hAnsi="Arial" w:cs="Arial"/>
          <w:sz w:val="22"/>
          <w:szCs w:val="22"/>
        </w:rPr>
        <w:t xml:space="preserve"> </w:t>
      </w:r>
      <w:r w:rsidR="00C35662" w:rsidRPr="007E2E94">
        <w:rPr>
          <w:rFonts w:ascii="Arial" w:hAnsi="Arial" w:cs="Arial"/>
          <w:sz w:val="22"/>
          <w:szCs w:val="22"/>
        </w:rPr>
        <w:t xml:space="preserve">research suggests </w:t>
      </w:r>
      <w:r w:rsidR="00015705">
        <w:rPr>
          <w:rFonts w:ascii="Arial" w:hAnsi="Arial" w:cs="Arial"/>
          <w:sz w:val="22"/>
          <w:szCs w:val="22"/>
        </w:rPr>
        <w:t>that its</w:t>
      </w:r>
      <w:r w:rsidR="00015705" w:rsidRPr="007E2E94">
        <w:rPr>
          <w:rFonts w:ascii="Arial" w:hAnsi="Arial" w:cs="Arial"/>
          <w:sz w:val="22"/>
          <w:szCs w:val="22"/>
        </w:rPr>
        <w:t xml:space="preserve"> </w:t>
      </w:r>
      <w:r w:rsidR="00C35662" w:rsidRPr="007E2E94">
        <w:rPr>
          <w:rFonts w:ascii="Arial" w:hAnsi="Arial" w:cs="Arial"/>
          <w:sz w:val="22"/>
          <w:szCs w:val="22"/>
        </w:rPr>
        <w:t xml:space="preserve">focus is </w:t>
      </w:r>
      <w:r w:rsidR="005E2A93" w:rsidRPr="007E2E94">
        <w:rPr>
          <w:rFonts w:ascii="Arial" w:hAnsi="Arial" w:cs="Arial"/>
          <w:sz w:val="22"/>
          <w:szCs w:val="22"/>
        </w:rPr>
        <w:t xml:space="preserve">learning from experience by involving feeling, </w:t>
      </w:r>
      <w:r w:rsidR="00233B69" w:rsidRPr="007E2E94">
        <w:rPr>
          <w:rFonts w:ascii="Arial" w:hAnsi="Arial" w:cs="Arial"/>
          <w:sz w:val="22"/>
          <w:szCs w:val="22"/>
        </w:rPr>
        <w:t>thoughts,</w:t>
      </w:r>
      <w:r w:rsidR="005E2A93" w:rsidRPr="007E2E94">
        <w:rPr>
          <w:rFonts w:ascii="Arial" w:hAnsi="Arial" w:cs="Arial"/>
          <w:sz w:val="22"/>
          <w:szCs w:val="22"/>
        </w:rPr>
        <w:t xml:space="preserve"> and </w:t>
      </w:r>
      <w:r w:rsidR="00951FDB" w:rsidRPr="007E2E94">
        <w:rPr>
          <w:rFonts w:ascii="Arial" w:hAnsi="Arial" w:cs="Arial"/>
          <w:sz w:val="22"/>
          <w:szCs w:val="22"/>
        </w:rPr>
        <w:t>recommendations for future practice (</w:t>
      </w:r>
      <w:proofErr w:type="spellStart"/>
      <w:r w:rsidR="00C319EA" w:rsidRPr="007E2E94">
        <w:rPr>
          <w:rFonts w:ascii="Arial" w:hAnsi="Arial" w:cs="Arial"/>
          <w:sz w:val="22"/>
          <w:szCs w:val="22"/>
          <w:shd w:val="clear" w:color="auto" w:fill="FFFFFF"/>
        </w:rPr>
        <w:t>Husebø</w:t>
      </w:r>
      <w:proofErr w:type="spellEnd"/>
      <w:r w:rsidR="00092136" w:rsidRPr="007E2E94">
        <w:rPr>
          <w:rFonts w:ascii="Arial" w:hAnsi="Arial" w:cs="Arial"/>
          <w:sz w:val="22"/>
          <w:szCs w:val="22"/>
          <w:shd w:val="clear" w:color="auto" w:fill="FFFFFF"/>
        </w:rPr>
        <w:t xml:space="preserve">, </w:t>
      </w:r>
      <w:proofErr w:type="spellStart"/>
      <w:r w:rsidR="00092136" w:rsidRPr="007E2E94">
        <w:rPr>
          <w:rFonts w:ascii="Arial" w:hAnsi="Arial" w:cs="Arial"/>
          <w:sz w:val="22"/>
          <w:szCs w:val="22"/>
        </w:rPr>
        <w:t>O’Regan</w:t>
      </w:r>
      <w:proofErr w:type="spellEnd"/>
      <w:r w:rsidR="00092136" w:rsidRPr="007E2E94">
        <w:rPr>
          <w:rFonts w:ascii="Arial" w:hAnsi="Arial" w:cs="Arial"/>
          <w:sz w:val="22"/>
          <w:szCs w:val="22"/>
        </w:rPr>
        <w:t xml:space="preserve"> </w:t>
      </w:r>
      <w:r w:rsidR="00F7457A">
        <w:rPr>
          <w:rFonts w:ascii="Arial" w:hAnsi="Arial" w:cs="Arial"/>
          <w:sz w:val="22"/>
          <w:szCs w:val="22"/>
        </w:rPr>
        <w:t>and</w:t>
      </w:r>
      <w:r w:rsidR="00F7457A" w:rsidRPr="007E2E94">
        <w:rPr>
          <w:rFonts w:ascii="Arial" w:hAnsi="Arial" w:cs="Arial"/>
          <w:sz w:val="22"/>
          <w:szCs w:val="22"/>
        </w:rPr>
        <w:t xml:space="preserve"> </w:t>
      </w:r>
      <w:proofErr w:type="spellStart"/>
      <w:r w:rsidR="00092136" w:rsidRPr="007E2E94">
        <w:rPr>
          <w:rFonts w:ascii="Arial" w:hAnsi="Arial" w:cs="Arial"/>
          <w:sz w:val="22"/>
          <w:szCs w:val="22"/>
        </w:rPr>
        <w:t>Nestel</w:t>
      </w:r>
      <w:proofErr w:type="spellEnd"/>
      <w:r w:rsidR="00092136" w:rsidRPr="007E2E94">
        <w:rPr>
          <w:rFonts w:ascii="Arial" w:hAnsi="Arial" w:cs="Arial"/>
          <w:sz w:val="22"/>
          <w:szCs w:val="22"/>
        </w:rPr>
        <w:t xml:space="preserve">, </w:t>
      </w:r>
      <w:r w:rsidR="0070110F" w:rsidRPr="007E2E94">
        <w:rPr>
          <w:rFonts w:ascii="Arial" w:hAnsi="Arial" w:cs="Arial"/>
          <w:sz w:val="22"/>
          <w:szCs w:val="22"/>
        </w:rPr>
        <w:t>2015</w:t>
      </w:r>
      <w:r w:rsidR="00951FDB" w:rsidRPr="007E2E94">
        <w:rPr>
          <w:rFonts w:ascii="Arial" w:hAnsi="Arial" w:cs="Arial"/>
          <w:sz w:val="22"/>
          <w:szCs w:val="22"/>
        </w:rPr>
        <w:t>).</w:t>
      </w:r>
      <w:r w:rsidR="0050488D" w:rsidRPr="007E2E94">
        <w:rPr>
          <w:rFonts w:ascii="Arial" w:hAnsi="Arial" w:cs="Arial"/>
          <w:sz w:val="22"/>
          <w:szCs w:val="22"/>
        </w:rPr>
        <w:t xml:space="preserve"> </w:t>
      </w:r>
      <w:r w:rsidR="009E0C6F" w:rsidRPr="007E2E94">
        <w:rPr>
          <w:rFonts w:ascii="Arial" w:hAnsi="Arial" w:cs="Arial"/>
          <w:sz w:val="22"/>
          <w:szCs w:val="22"/>
        </w:rPr>
        <w:t xml:space="preserve">As shown in </w:t>
      </w:r>
      <w:r w:rsidR="00B355DA">
        <w:rPr>
          <w:rFonts w:ascii="Arial" w:hAnsi="Arial" w:cs="Arial"/>
          <w:sz w:val="22"/>
          <w:szCs w:val="22"/>
        </w:rPr>
        <w:t>A</w:t>
      </w:r>
      <w:r w:rsidR="00B355DA" w:rsidRPr="007E2E94">
        <w:rPr>
          <w:rFonts w:ascii="Arial" w:hAnsi="Arial" w:cs="Arial"/>
          <w:sz w:val="22"/>
          <w:szCs w:val="22"/>
        </w:rPr>
        <w:t xml:space="preserve">ppendix </w:t>
      </w:r>
      <w:r w:rsidR="00AC7C32" w:rsidRPr="007E2E94">
        <w:rPr>
          <w:rFonts w:ascii="Arial" w:hAnsi="Arial" w:cs="Arial"/>
          <w:sz w:val="22"/>
          <w:szCs w:val="22"/>
        </w:rPr>
        <w:t>2</w:t>
      </w:r>
      <w:r w:rsidR="00F274C6" w:rsidRPr="007E2E94">
        <w:rPr>
          <w:rFonts w:ascii="Arial" w:hAnsi="Arial" w:cs="Arial"/>
          <w:sz w:val="22"/>
          <w:szCs w:val="22"/>
        </w:rPr>
        <w:t xml:space="preserve">, </w:t>
      </w:r>
      <w:r w:rsidR="00437F65" w:rsidRPr="007E2E94">
        <w:rPr>
          <w:rFonts w:ascii="Arial" w:hAnsi="Arial" w:cs="Arial"/>
          <w:sz w:val="22"/>
          <w:szCs w:val="22"/>
        </w:rPr>
        <w:t xml:space="preserve">Gibbs </w:t>
      </w:r>
      <w:r w:rsidR="00287E8A" w:rsidRPr="007E2E94">
        <w:rPr>
          <w:rFonts w:ascii="Arial" w:hAnsi="Arial" w:cs="Arial"/>
          <w:sz w:val="22"/>
          <w:szCs w:val="22"/>
        </w:rPr>
        <w:t>(198</w:t>
      </w:r>
      <w:r w:rsidR="00430338" w:rsidRPr="007E2E94">
        <w:rPr>
          <w:rFonts w:ascii="Arial" w:hAnsi="Arial" w:cs="Arial"/>
          <w:sz w:val="22"/>
          <w:szCs w:val="22"/>
        </w:rPr>
        <w:t>8</w:t>
      </w:r>
      <w:r w:rsidR="00287E8A" w:rsidRPr="007E2E94">
        <w:rPr>
          <w:rFonts w:ascii="Arial" w:hAnsi="Arial" w:cs="Arial"/>
          <w:sz w:val="22"/>
          <w:szCs w:val="22"/>
        </w:rPr>
        <w:t>)</w:t>
      </w:r>
      <w:r w:rsidR="00430338" w:rsidRPr="007E2E94">
        <w:rPr>
          <w:rFonts w:ascii="Arial" w:hAnsi="Arial" w:cs="Arial"/>
          <w:sz w:val="22"/>
          <w:szCs w:val="22"/>
        </w:rPr>
        <w:t xml:space="preserve"> </w:t>
      </w:r>
      <w:r w:rsidR="00437F65" w:rsidRPr="007E2E94">
        <w:rPr>
          <w:rFonts w:ascii="Arial" w:hAnsi="Arial" w:cs="Arial"/>
          <w:sz w:val="22"/>
          <w:szCs w:val="22"/>
        </w:rPr>
        <w:t xml:space="preserve">divided his model of reflection </w:t>
      </w:r>
      <w:r w:rsidR="00997DC6" w:rsidRPr="007E2E94">
        <w:rPr>
          <w:rFonts w:ascii="Arial" w:hAnsi="Arial" w:cs="Arial"/>
          <w:sz w:val="22"/>
          <w:szCs w:val="22"/>
        </w:rPr>
        <w:t xml:space="preserve">into </w:t>
      </w:r>
      <w:r w:rsidR="00015705">
        <w:rPr>
          <w:rFonts w:ascii="Arial" w:hAnsi="Arial" w:cs="Arial"/>
          <w:sz w:val="22"/>
          <w:szCs w:val="22"/>
        </w:rPr>
        <w:t>six</w:t>
      </w:r>
      <w:r w:rsidR="00015705" w:rsidRPr="007E2E94">
        <w:rPr>
          <w:rFonts w:ascii="Arial" w:hAnsi="Arial" w:cs="Arial"/>
          <w:sz w:val="22"/>
          <w:szCs w:val="22"/>
        </w:rPr>
        <w:t xml:space="preserve"> </w:t>
      </w:r>
      <w:r w:rsidR="009B78B0" w:rsidRPr="007E2E94">
        <w:rPr>
          <w:rFonts w:ascii="Arial" w:hAnsi="Arial" w:cs="Arial"/>
          <w:sz w:val="22"/>
          <w:szCs w:val="22"/>
        </w:rPr>
        <w:t>separate stages (Description, Feelings</w:t>
      </w:r>
      <w:r w:rsidR="00734A19" w:rsidRPr="007E2E94">
        <w:rPr>
          <w:rFonts w:ascii="Arial" w:hAnsi="Arial" w:cs="Arial"/>
          <w:sz w:val="22"/>
          <w:szCs w:val="22"/>
        </w:rPr>
        <w:t>, Evaluation, Analysis, Conclusion and Action Plan</w:t>
      </w:r>
      <w:r w:rsidR="009B78B0" w:rsidRPr="007E2E94">
        <w:rPr>
          <w:rFonts w:ascii="Arial" w:hAnsi="Arial" w:cs="Arial"/>
          <w:sz w:val="22"/>
          <w:szCs w:val="22"/>
        </w:rPr>
        <w:t>)</w:t>
      </w:r>
      <w:r w:rsidR="00734A19" w:rsidRPr="007E2E94">
        <w:rPr>
          <w:rFonts w:ascii="Arial" w:hAnsi="Arial" w:cs="Arial"/>
          <w:sz w:val="22"/>
          <w:szCs w:val="22"/>
        </w:rPr>
        <w:t>.</w:t>
      </w:r>
      <w:r w:rsidR="00430338" w:rsidRPr="007E2E94">
        <w:rPr>
          <w:rFonts w:ascii="Arial" w:hAnsi="Arial" w:cs="Arial"/>
          <w:sz w:val="22"/>
          <w:szCs w:val="22"/>
        </w:rPr>
        <w:t xml:space="preserve"> </w:t>
      </w:r>
      <w:r w:rsidR="00EB7AC4" w:rsidRPr="007E2E94">
        <w:rPr>
          <w:rFonts w:ascii="Arial" w:hAnsi="Arial" w:cs="Arial"/>
          <w:sz w:val="22"/>
          <w:szCs w:val="22"/>
        </w:rPr>
        <w:t xml:space="preserve">This model is </w:t>
      </w:r>
      <w:r w:rsidR="00015705">
        <w:rPr>
          <w:rFonts w:ascii="Arial" w:hAnsi="Arial" w:cs="Arial"/>
          <w:sz w:val="22"/>
          <w:szCs w:val="22"/>
        </w:rPr>
        <w:t>recommended</w:t>
      </w:r>
      <w:r w:rsidR="00015705" w:rsidRPr="007E2E94">
        <w:rPr>
          <w:rFonts w:ascii="Arial" w:hAnsi="Arial" w:cs="Arial"/>
          <w:sz w:val="22"/>
          <w:szCs w:val="22"/>
        </w:rPr>
        <w:t xml:space="preserve"> </w:t>
      </w:r>
      <w:r w:rsidR="00EB7AC4" w:rsidRPr="007E2E94">
        <w:rPr>
          <w:rFonts w:ascii="Arial" w:hAnsi="Arial" w:cs="Arial"/>
          <w:sz w:val="22"/>
          <w:szCs w:val="22"/>
        </w:rPr>
        <w:t xml:space="preserve">as one of the most beneficial </w:t>
      </w:r>
      <w:r w:rsidR="000221E0" w:rsidRPr="007E2E94">
        <w:rPr>
          <w:rFonts w:ascii="Arial" w:hAnsi="Arial" w:cs="Arial"/>
          <w:sz w:val="22"/>
          <w:szCs w:val="22"/>
        </w:rPr>
        <w:t>models of reflection</w:t>
      </w:r>
      <w:r w:rsidR="00015705">
        <w:rPr>
          <w:rFonts w:ascii="Arial" w:hAnsi="Arial" w:cs="Arial"/>
          <w:sz w:val="22"/>
          <w:szCs w:val="22"/>
        </w:rPr>
        <w:t>,</w:t>
      </w:r>
      <w:r w:rsidR="000221E0" w:rsidRPr="007E2E94">
        <w:rPr>
          <w:rFonts w:ascii="Arial" w:hAnsi="Arial" w:cs="Arial"/>
          <w:sz w:val="22"/>
          <w:szCs w:val="22"/>
        </w:rPr>
        <w:t xml:space="preserve"> as </w:t>
      </w:r>
      <w:proofErr w:type="spellStart"/>
      <w:r w:rsidR="0066250A" w:rsidRPr="007E2E94">
        <w:rPr>
          <w:rFonts w:ascii="Arial" w:hAnsi="Arial" w:cs="Arial"/>
          <w:sz w:val="22"/>
          <w:szCs w:val="22"/>
          <w:shd w:val="clear" w:color="auto" w:fill="FFFFFF"/>
        </w:rPr>
        <w:t>Adeani</w:t>
      </w:r>
      <w:proofErr w:type="spellEnd"/>
      <w:r w:rsidR="0066250A" w:rsidRPr="007E2E94">
        <w:rPr>
          <w:rFonts w:ascii="Arial" w:hAnsi="Arial" w:cs="Arial"/>
          <w:sz w:val="22"/>
          <w:szCs w:val="22"/>
          <w:shd w:val="clear" w:color="auto" w:fill="FFFFFF"/>
        </w:rPr>
        <w:t xml:space="preserve">, </w:t>
      </w:r>
      <w:proofErr w:type="spellStart"/>
      <w:r w:rsidR="0066250A" w:rsidRPr="007E2E94">
        <w:rPr>
          <w:rFonts w:ascii="Arial" w:hAnsi="Arial" w:cs="Arial"/>
          <w:sz w:val="22"/>
          <w:szCs w:val="22"/>
          <w:shd w:val="clear" w:color="auto" w:fill="FFFFFF"/>
        </w:rPr>
        <w:t>Febriani</w:t>
      </w:r>
      <w:proofErr w:type="spellEnd"/>
      <w:r w:rsidR="0066250A" w:rsidRPr="007E2E94">
        <w:rPr>
          <w:rFonts w:ascii="Arial" w:hAnsi="Arial" w:cs="Arial"/>
          <w:sz w:val="22"/>
          <w:szCs w:val="22"/>
          <w:shd w:val="clear" w:color="auto" w:fill="FFFFFF"/>
        </w:rPr>
        <w:t xml:space="preserve">, and </w:t>
      </w:r>
      <w:proofErr w:type="spellStart"/>
      <w:r w:rsidR="0066250A" w:rsidRPr="007E2E94">
        <w:rPr>
          <w:rFonts w:ascii="Arial" w:hAnsi="Arial" w:cs="Arial"/>
          <w:sz w:val="22"/>
          <w:szCs w:val="22"/>
          <w:shd w:val="clear" w:color="auto" w:fill="FFFFFF"/>
        </w:rPr>
        <w:t>Syafryadin</w:t>
      </w:r>
      <w:proofErr w:type="spellEnd"/>
      <w:r w:rsidR="0066250A" w:rsidRPr="007E2E94">
        <w:rPr>
          <w:rFonts w:ascii="Arial" w:hAnsi="Arial" w:cs="Arial"/>
          <w:sz w:val="22"/>
          <w:szCs w:val="22"/>
          <w:shd w:val="clear" w:color="auto" w:fill="FFFFFF"/>
        </w:rPr>
        <w:t xml:space="preserve"> (2020) </w:t>
      </w:r>
      <w:r w:rsidR="002364BB" w:rsidRPr="007E2E94">
        <w:rPr>
          <w:rFonts w:ascii="Arial" w:hAnsi="Arial" w:cs="Arial"/>
          <w:sz w:val="22"/>
          <w:szCs w:val="22"/>
        </w:rPr>
        <w:t xml:space="preserve">highlighted </w:t>
      </w:r>
      <w:r w:rsidR="00CC46DF" w:rsidRPr="007E2E94">
        <w:rPr>
          <w:rFonts w:ascii="Arial" w:hAnsi="Arial" w:cs="Arial"/>
          <w:sz w:val="22"/>
          <w:szCs w:val="22"/>
        </w:rPr>
        <w:t xml:space="preserve">within their </w:t>
      </w:r>
      <w:r w:rsidR="00E710CF" w:rsidRPr="007E2E94">
        <w:rPr>
          <w:rFonts w:ascii="Arial" w:hAnsi="Arial" w:cs="Arial"/>
          <w:sz w:val="22"/>
          <w:szCs w:val="22"/>
        </w:rPr>
        <w:t>study</w:t>
      </w:r>
      <w:r w:rsidR="00CC46DF" w:rsidRPr="007E2E94">
        <w:rPr>
          <w:rFonts w:ascii="Arial" w:hAnsi="Arial" w:cs="Arial"/>
          <w:sz w:val="22"/>
          <w:szCs w:val="22"/>
        </w:rPr>
        <w:t xml:space="preserve"> </w:t>
      </w:r>
      <w:r w:rsidR="002364BB" w:rsidRPr="007E2E94">
        <w:rPr>
          <w:rFonts w:ascii="Arial" w:hAnsi="Arial" w:cs="Arial"/>
          <w:sz w:val="22"/>
          <w:szCs w:val="22"/>
        </w:rPr>
        <w:t xml:space="preserve">that many </w:t>
      </w:r>
      <w:r w:rsidR="00CC46DF" w:rsidRPr="007E2E94">
        <w:rPr>
          <w:rFonts w:ascii="Arial" w:hAnsi="Arial" w:cs="Arial"/>
          <w:sz w:val="22"/>
          <w:szCs w:val="22"/>
        </w:rPr>
        <w:t xml:space="preserve">other </w:t>
      </w:r>
      <w:r w:rsidR="002364BB" w:rsidRPr="007E2E94">
        <w:rPr>
          <w:rFonts w:ascii="Arial" w:hAnsi="Arial" w:cs="Arial"/>
          <w:sz w:val="22"/>
          <w:szCs w:val="22"/>
        </w:rPr>
        <w:t xml:space="preserve">researchers found </w:t>
      </w:r>
      <w:r w:rsidR="00015705">
        <w:rPr>
          <w:rFonts w:ascii="Arial" w:hAnsi="Arial" w:cs="Arial"/>
          <w:sz w:val="22"/>
          <w:szCs w:val="22"/>
        </w:rPr>
        <w:t xml:space="preserve">that </w:t>
      </w:r>
      <w:r w:rsidR="000221E0" w:rsidRPr="007E2E94">
        <w:rPr>
          <w:rFonts w:ascii="Arial" w:hAnsi="Arial" w:cs="Arial"/>
          <w:sz w:val="22"/>
          <w:szCs w:val="22"/>
        </w:rPr>
        <w:t>it all</w:t>
      </w:r>
      <w:r w:rsidR="002364BB" w:rsidRPr="007E2E94">
        <w:rPr>
          <w:rFonts w:ascii="Arial" w:hAnsi="Arial" w:cs="Arial"/>
          <w:sz w:val="22"/>
          <w:szCs w:val="22"/>
        </w:rPr>
        <w:t>owed</w:t>
      </w:r>
      <w:r w:rsidR="000221E0" w:rsidRPr="007E2E94">
        <w:rPr>
          <w:rFonts w:ascii="Arial" w:hAnsi="Arial" w:cs="Arial"/>
          <w:sz w:val="22"/>
          <w:szCs w:val="22"/>
        </w:rPr>
        <w:t xml:space="preserve"> </w:t>
      </w:r>
      <w:r w:rsidR="002364BB" w:rsidRPr="007E2E94">
        <w:rPr>
          <w:rFonts w:ascii="Arial" w:hAnsi="Arial" w:cs="Arial"/>
          <w:sz w:val="22"/>
          <w:szCs w:val="22"/>
        </w:rPr>
        <w:t>them</w:t>
      </w:r>
      <w:r w:rsidR="000221E0" w:rsidRPr="007E2E94">
        <w:rPr>
          <w:rFonts w:ascii="Arial" w:hAnsi="Arial" w:cs="Arial"/>
          <w:sz w:val="22"/>
          <w:szCs w:val="22"/>
        </w:rPr>
        <w:t xml:space="preserve"> to use each stage to </w:t>
      </w:r>
      <w:r w:rsidR="00B5553D" w:rsidRPr="007E2E94">
        <w:rPr>
          <w:rFonts w:ascii="Arial" w:hAnsi="Arial" w:cs="Arial"/>
          <w:sz w:val="22"/>
          <w:szCs w:val="22"/>
        </w:rPr>
        <w:t xml:space="preserve">develop an enriched understanding of the experience to then understand </w:t>
      </w:r>
      <w:r w:rsidR="00F70F13" w:rsidRPr="007E2E94">
        <w:rPr>
          <w:rFonts w:ascii="Arial" w:hAnsi="Arial" w:cs="Arial"/>
          <w:sz w:val="22"/>
          <w:szCs w:val="22"/>
        </w:rPr>
        <w:t xml:space="preserve">how </w:t>
      </w:r>
      <w:r w:rsidR="00F70F13" w:rsidRPr="007E2E94">
        <w:rPr>
          <w:rFonts w:ascii="Arial" w:hAnsi="Arial" w:cs="Arial"/>
          <w:sz w:val="22"/>
          <w:szCs w:val="22"/>
        </w:rPr>
        <w:lastRenderedPageBreak/>
        <w:t>to progress and develop for future practice</w:t>
      </w:r>
      <w:r w:rsidR="00015705">
        <w:rPr>
          <w:rFonts w:ascii="Arial" w:hAnsi="Arial" w:cs="Arial"/>
          <w:sz w:val="22"/>
          <w:szCs w:val="22"/>
        </w:rPr>
        <w:t>, which was</w:t>
      </w:r>
      <w:r w:rsidR="00956F80" w:rsidRPr="007E2E94">
        <w:rPr>
          <w:rFonts w:ascii="Arial" w:hAnsi="Arial" w:cs="Arial"/>
          <w:sz w:val="22"/>
          <w:szCs w:val="22"/>
        </w:rPr>
        <w:t xml:space="preserve"> due to </w:t>
      </w:r>
      <w:r w:rsidR="00B355DA">
        <w:rPr>
          <w:rFonts w:ascii="Arial" w:hAnsi="Arial" w:cs="Arial"/>
          <w:sz w:val="22"/>
          <w:szCs w:val="22"/>
        </w:rPr>
        <w:t>its</w:t>
      </w:r>
      <w:r w:rsidR="00B355DA" w:rsidRPr="007E2E94">
        <w:rPr>
          <w:rFonts w:ascii="Arial" w:hAnsi="Arial" w:cs="Arial"/>
          <w:sz w:val="22"/>
          <w:szCs w:val="22"/>
        </w:rPr>
        <w:t xml:space="preserve"> </w:t>
      </w:r>
      <w:r w:rsidR="00956F80" w:rsidRPr="007E2E94">
        <w:rPr>
          <w:rFonts w:ascii="Arial" w:hAnsi="Arial" w:cs="Arial"/>
          <w:sz w:val="22"/>
          <w:szCs w:val="22"/>
        </w:rPr>
        <w:t>more structured format</w:t>
      </w:r>
      <w:r w:rsidR="00015705">
        <w:rPr>
          <w:rFonts w:ascii="Arial" w:hAnsi="Arial" w:cs="Arial"/>
          <w:sz w:val="22"/>
          <w:szCs w:val="22"/>
        </w:rPr>
        <w:t>,</w:t>
      </w:r>
      <w:r w:rsidR="00956F80" w:rsidRPr="007E2E94">
        <w:rPr>
          <w:rFonts w:ascii="Arial" w:hAnsi="Arial" w:cs="Arial"/>
          <w:sz w:val="22"/>
          <w:szCs w:val="22"/>
        </w:rPr>
        <w:t xml:space="preserve"> </w:t>
      </w:r>
      <w:r w:rsidR="00015705">
        <w:rPr>
          <w:rFonts w:ascii="Arial" w:hAnsi="Arial" w:cs="Arial"/>
          <w:sz w:val="22"/>
          <w:szCs w:val="22"/>
        </w:rPr>
        <w:t xml:space="preserve">compared to </w:t>
      </w:r>
      <w:r w:rsidR="00956F80" w:rsidRPr="007E2E94">
        <w:rPr>
          <w:rFonts w:ascii="Arial" w:hAnsi="Arial" w:cs="Arial"/>
          <w:sz w:val="22"/>
          <w:szCs w:val="22"/>
        </w:rPr>
        <w:t>other frameworks</w:t>
      </w:r>
      <w:r w:rsidR="00F70F13" w:rsidRPr="007E2E94">
        <w:rPr>
          <w:rFonts w:ascii="Arial" w:hAnsi="Arial" w:cs="Arial"/>
          <w:sz w:val="22"/>
          <w:szCs w:val="22"/>
        </w:rPr>
        <w:t>.</w:t>
      </w:r>
      <w:r w:rsidR="00BD3C5E" w:rsidRPr="007E2E94">
        <w:rPr>
          <w:rFonts w:ascii="Arial" w:hAnsi="Arial" w:cs="Arial"/>
          <w:sz w:val="22"/>
          <w:szCs w:val="22"/>
        </w:rPr>
        <w:t xml:space="preserve"> </w:t>
      </w:r>
      <w:r w:rsidR="00015705">
        <w:rPr>
          <w:rFonts w:ascii="Arial" w:hAnsi="Arial" w:cs="Arial"/>
          <w:sz w:val="22"/>
          <w:szCs w:val="22"/>
        </w:rPr>
        <w:t xml:space="preserve">For example, </w:t>
      </w:r>
      <w:r w:rsidR="006402C4" w:rsidRPr="007E2E94">
        <w:rPr>
          <w:rFonts w:ascii="Arial" w:hAnsi="Arial" w:cs="Arial"/>
          <w:sz w:val="22"/>
          <w:szCs w:val="22"/>
        </w:rPr>
        <w:t>Kolb</w:t>
      </w:r>
      <w:r w:rsidR="000A4644" w:rsidRPr="007E2E94">
        <w:rPr>
          <w:rFonts w:ascii="Arial" w:hAnsi="Arial" w:cs="Arial"/>
          <w:sz w:val="22"/>
          <w:szCs w:val="22"/>
        </w:rPr>
        <w:t>’</w:t>
      </w:r>
      <w:r w:rsidR="006402C4" w:rsidRPr="007E2E94">
        <w:rPr>
          <w:rFonts w:ascii="Arial" w:hAnsi="Arial" w:cs="Arial"/>
          <w:sz w:val="22"/>
          <w:szCs w:val="22"/>
        </w:rPr>
        <w:t>s</w:t>
      </w:r>
      <w:r w:rsidR="000A4644" w:rsidRPr="007E2E94">
        <w:rPr>
          <w:rFonts w:ascii="Arial" w:hAnsi="Arial" w:cs="Arial"/>
          <w:sz w:val="22"/>
          <w:szCs w:val="22"/>
        </w:rPr>
        <w:t xml:space="preserve"> </w:t>
      </w:r>
      <w:r w:rsidR="00015705">
        <w:rPr>
          <w:rFonts w:ascii="Arial" w:hAnsi="Arial" w:cs="Arial"/>
          <w:sz w:val="22"/>
          <w:szCs w:val="22"/>
        </w:rPr>
        <w:t xml:space="preserve">(1984) </w:t>
      </w:r>
      <w:r w:rsidR="009C5DB3" w:rsidRPr="007E2E94">
        <w:rPr>
          <w:rFonts w:ascii="Arial" w:hAnsi="Arial" w:cs="Arial"/>
          <w:sz w:val="22"/>
          <w:szCs w:val="22"/>
        </w:rPr>
        <w:t xml:space="preserve">model of reflection </w:t>
      </w:r>
      <w:r w:rsidR="00783989" w:rsidRPr="007E2E94">
        <w:rPr>
          <w:rFonts w:ascii="Arial" w:hAnsi="Arial" w:cs="Arial"/>
          <w:sz w:val="22"/>
          <w:szCs w:val="22"/>
        </w:rPr>
        <w:t>i</w:t>
      </w:r>
      <w:r w:rsidR="00347493" w:rsidRPr="007E2E94">
        <w:rPr>
          <w:rFonts w:ascii="Arial" w:hAnsi="Arial" w:cs="Arial"/>
          <w:sz w:val="22"/>
          <w:szCs w:val="22"/>
        </w:rPr>
        <w:t>nvolves less guidance with fewer steps</w:t>
      </w:r>
      <w:r w:rsidR="00104113" w:rsidRPr="007E2E94">
        <w:rPr>
          <w:rFonts w:ascii="Arial" w:hAnsi="Arial" w:cs="Arial"/>
          <w:sz w:val="22"/>
          <w:szCs w:val="22"/>
        </w:rPr>
        <w:t xml:space="preserve"> (see </w:t>
      </w:r>
      <w:r w:rsidR="00B355DA">
        <w:rPr>
          <w:rFonts w:ascii="Arial" w:hAnsi="Arial" w:cs="Arial"/>
          <w:sz w:val="22"/>
          <w:szCs w:val="22"/>
        </w:rPr>
        <w:t>A</w:t>
      </w:r>
      <w:r w:rsidR="00B355DA" w:rsidRPr="007E2E94">
        <w:rPr>
          <w:rFonts w:ascii="Arial" w:hAnsi="Arial" w:cs="Arial"/>
          <w:sz w:val="22"/>
          <w:szCs w:val="22"/>
        </w:rPr>
        <w:t xml:space="preserve">ppendix </w:t>
      </w:r>
      <w:r w:rsidR="00B121C3" w:rsidRPr="007E2E94">
        <w:rPr>
          <w:rFonts w:ascii="Arial" w:hAnsi="Arial" w:cs="Arial"/>
          <w:sz w:val="22"/>
          <w:szCs w:val="22"/>
        </w:rPr>
        <w:t>3</w:t>
      </w:r>
      <w:r w:rsidR="00104113" w:rsidRPr="007E2E94">
        <w:rPr>
          <w:rFonts w:ascii="Arial" w:hAnsi="Arial" w:cs="Arial"/>
          <w:sz w:val="22"/>
          <w:szCs w:val="22"/>
        </w:rPr>
        <w:t>)</w:t>
      </w:r>
      <w:r w:rsidR="00697AAB" w:rsidRPr="007E2E94">
        <w:rPr>
          <w:rFonts w:ascii="Arial" w:hAnsi="Arial" w:cs="Arial"/>
          <w:sz w:val="22"/>
          <w:szCs w:val="22"/>
        </w:rPr>
        <w:t xml:space="preserve">, where some may get lost within the process of reflection. However, Gibbs’ </w:t>
      </w:r>
      <w:r w:rsidR="00DA62E1">
        <w:rPr>
          <w:rFonts w:ascii="Arial" w:hAnsi="Arial" w:cs="Arial"/>
          <w:sz w:val="22"/>
          <w:szCs w:val="22"/>
        </w:rPr>
        <w:t xml:space="preserve">(1988) </w:t>
      </w:r>
      <w:r w:rsidR="00697AAB" w:rsidRPr="007E2E94">
        <w:rPr>
          <w:rFonts w:ascii="Arial" w:hAnsi="Arial" w:cs="Arial"/>
          <w:sz w:val="22"/>
          <w:szCs w:val="22"/>
        </w:rPr>
        <w:t xml:space="preserve">model </w:t>
      </w:r>
      <w:r w:rsidR="000047B5" w:rsidRPr="007E2E94">
        <w:rPr>
          <w:rFonts w:ascii="Arial" w:hAnsi="Arial" w:cs="Arial"/>
          <w:sz w:val="22"/>
          <w:szCs w:val="22"/>
        </w:rPr>
        <w:t>builds on Kolb’s (198</w:t>
      </w:r>
      <w:r w:rsidR="00114201" w:rsidRPr="007E2E94">
        <w:rPr>
          <w:rFonts w:ascii="Arial" w:hAnsi="Arial" w:cs="Arial"/>
          <w:sz w:val="22"/>
          <w:szCs w:val="22"/>
        </w:rPr>
        <w:t>4</w:t>
      </w:r>
      <w:r w:rsidR="000047B5" w:rsidRPr="007E2E94">
        <w:rPr>
          <w:rFonts w:ascii="Arial" w:hAnsi="Arial" w:cs="Arial"/>
          <w:sz w:val="22"/>
          <w:szCs w:val="22"/>
        </w:rPr>
        <w:t>)</w:t>
      </w:r>
      <w:r w:rsidR="00114201" w:rsidRPr="007E2E94">
        <w:rPr>
          <w:rFonts w:ascii="Arial" w:hAnsi="Arial" w:cs="Arial"/>
          <w:sz w:val="22"/>
          <w:szCs w:val="22"/>
        </w:rPr>
        <w:t xml:space="preserve"> </w:t>
      </w:r>
      <w:proofErr w:type="gramStart"/>
      <w:r w:rsidR="00114201" w:rsidRPr="007E2E94">
        <w:rPr>
          <w:rFonts w:ascii="Arial" w:hAnsi="Arial" w:cs="Arial"/>
          <w:sz w:val="22"/>
          <w:szCs w:val="22"/>
        </w:rPr>
        <w:t>cycle</w:t>
      </w:r>
      <w:r w:rsidR="00DA62E1">
        <w:rPr>
          <w:rFonts w:ascii="Arial" w:hAnsi="Arial" w:cs="Arial"/>
          <w:sz w:val="22"/>
          <w:szCs w:val="22"/>
        </w:rPr>
        <w:t>,</w:t>
      </w:r>
      <w:r w:rsidR="00114201" w:rsidRPr="007E2E94">
        <w:rPr>
          <w:rFonts w:ascii="Arial" w:hAnsi="Arial" w:cs="Arial"/>
          <w:sz w:val="22"/>
          <w:szCs w:val="22"/>
        </w:rPr>
        <w:t xml:space="preserve"> </w:t>
      </w:r>
      <w:r w:rsidR="00DA62E1">
        <w:rPr>
          <w:rFonts w:ascii="Arial" w:hAnsi="Arial" w:cs="Arial"/>
          <w:sz w:val="22"/>
          <w:szCs w:val="22"/>
        </w:rPr>
        <w:t>and</w:t>
      </w:r>
      <w:proofErr w:type="gramEnd"/>
      <w:r w:rsidR="00DA62E1" w:rsidRPr="007E2E94">
        <w:rPr>
          <w:rFonts w:ascii="Arial" w:hAnsi="Arial" w:cs="Arial"/>
          <w:sz w:val="22"/>
          <w:szCs w:val="22"/>
        </w:rPr>
        <w:t xml:space="preserve"> </w:t>
      </w:r>
      <w:r w:rsidR="00697AAB" w:rsidRPr="007E2E94">
        <w:rPr>
          <w:rFonts w:ascii="Arial" w:hAnsi="Arial" w:cs="Arial"/>
          <w:sz w:val="22"/>
          <w:szCs w:val="22"/>
        </w:rPr>
        <w:t xml:space="preserve">provides </w:t>
      </w:r>
      <w:r w:rsidR="00114201" w:rsidRPr="007E2E94">
        <w:rPr>
          <w:rFonts w:ascii="Arial" w:hAnsi="Arial" w:cs="Arial"/>
          <w:sz w:val="22"/>
          <w:szCs w:val="22"/>
        </w:rPr>
        <w:t xml:space="preserve">more detailed </w:t>
      </w:r>
      <w:r w:rsidR="003E24D8" w:rsidRPr="007E2E94">
        <w:rPr>
          <w:rFonts w:ascii="Arial" w:hAnsi="Arial" w:cs="Arial"/>
          <w:sz w:val="22"/>
          <w:szCs w:val="22"/>
        </w:rPr>
        <w:t>steps to really engage the reflector in the reflective process</w:t>
      </w:r>
      <w:r w:rsidR="00114201" w:rsidRPr="007E2E94">
        <w:rPr>
          <w:rFonts w:ascii="Arial" w:hAnsi="Arial" w:cs="Arial"/>
          <w:sz w:val="22"/>
          <w:szCs w:val="22"/>
        </w:rPr>
        <w:t xml:space="preserve"> (</w:t>
      </w:r>
      <w:r w:rsidR="00DA1C39" w:rsidRPr="007E2E94">
        <w:rPr>
          <w:rFonts w:ascii="Arial" w:hAnsi="Arial" w:cs="Arial"/>
          <w:sz w:val="22"/>
          <w:szCs w:val="22"/>
          <w:shd w:val="clear" w:color="auto" w:fill="FFFFFF"/>
        </w:rPr>
        <w:t>Paterson and Chapman, 2013</w:t>
      </w:r>
      <w:r w:rsidR="00114201" w:rsidRPr="007E2E94">
        <w:rPr>
          <w:rFonts w:ascii="Arial" w:hAnsi="Arial" w:cs="Arial"/>
          <w:sz w:val="22"/>
          <w:szCs w:val="22"/>
        </w:rPr>
        <w:t>)</w:t>
      </w:r>
      <w:r w:rsidR="003E24D8" w:rsidRPr="007E2E94">
        <w:rPr>
          <w:rFonts w:ascii="Arial" w:hAnsi="Arial" w:cs="Arial"/>
          <w:sz w:val="22"/>
          <w:szCs w:val="22"/>
        </w:rPr>
        <w:t xml:space="preserve">. </w:t>
      </w:r>
    </w:p>
    <w:p w14:paraId="08F1F828" w14:textId="2498A976" w:rsidR="003F4CDA" w:rsidRPr="007E2E94" w:rsidRDefault="005C3C54" w:rsidP="000D0EDE">
      <w:pPr>
        <w:pStyle w:val="NormalWeb"/>
        <w:numPr>
          <w:ilvl w:val="0"/>
          <w:numId w:val="18"/>
        </w:numPr>
        <w:spacing w:before="0" w:beforeAutospacing="0" w:after="240" w:afterAutospacing="0" w:line="360" w:lineRule="auto"/>
        <w:jc w:val="both"/>
        <w:rPr>
          <w:rFonts w:ascii="Arial" w:hAnsi="Arial" w:cs="Arial"/>
          <w:sz w:val="28"/>
          <w:szCs w:val="28"/>
        </w:rPr>
      </w:pPr>
      <w:r w:rsidRPr="007E2E94">
        <w:rPr>
          <w:rFonts w:ascii="Arial" w:hAnsi="Arial" w:cs="Arial"/>
          <w:b/>
          <w:bCs/>
          <w:sz w:val="28"/>
          <w:szCs w:val="28"/>
        </w:rPr>
        <w:t>O</w:t>
      </w:r>
      <w:r w:rsidR="003F0D4D" w:rsidRPr="007E2E94">
        <w:rPr>
          <w:rFonts w:ascii="Arial" w:hAnsi="Arial" w:cs="Arial"/>
          <w:b/>
          <w:bCs/>
          <w:sz w:val="28"/>
          <w:szCs w:val="28"/>
        </w:rPr>
        <w:t xml:space="preserve">bservation school </w:t>
      </w:r>
      <w:r w:rsidR="003F0D4D">
        <w:rPr>
          <w:rFonts w:ascii="Arial" w:hAnsi="Arial" w:cs="Arial"/>
          <w:b/>
          <w:bCs/>
          <w:sz w:val="28"/>
          <w:szCs w:val="28"/>
        </w:rPr>
        <w:t>and</w:t>
      </w:r>
      <w:r w:rsidR="003F0D4D" w:rsidRPr="007E2E94">
        <w:rPr>
          <w:rFonts w:ascii="Arial" w:hAnsi="Arial" w:cs="Arial"/>
          <w:b/>
          <w:bCs/>
          <w:sz w:val="28"/>
          <w:szCs w:val="28"/>
        </w:rPr>
        <w:t xml:space="preserve"> class context </w:t>
      </w:r>
    </w:p>
    <w:p w14:paraId="784E0326" w14:textId="602089C9" w:rsidR="00D75922" w:rsidRPr="007E2E94" w:rsidRDefault="003E550A" w:rsidP="000D0EDE">
      <w:pPr>
        <w:spacing w:after="240" w:line="360" w:lineRule="auto"/>
        <w:jc w:val="both"/>
        <w:rPr>
          <w:rFonts w:ascii="Arial" w:hAnsi="Arial" w:cs="Arial"/>
          <w:sz w:val="22"/>
          <w:szCs w:val="22"/>
        </w:rPr>
      </w:pPr>
      <w:r w:rsidRPr="007E2E94">
        <w:rPr>
          <w:rFonts w:ascii="Arial" w:hAnsi="Arial" w:cs="Arial"/>
          <w:sz w:val="22"/>
          <w:szCs w:val="22"/>
        </w:rPr>
        <w:t xml:space="preserve">According to the </w:t>
      </w:r>
      <w:r w:rsidR="00B31C89" w:rsidRPr="007E2E94">
        <w:rPr>
          <w:rFonts w:ascii="Arial" w:hAnsi="Arial" w:cs="Arial"/>
          <w:sz w:val="22"/>
          <w:szCs w:val="22"/>
        </w:rPr>
        <w:t>British Educational Research Association</w:t>
      </w:r>
      <w:r w:rsidR="001817CC">
        <w:rPr>
          <w:rFonts w:ascii="Arial" w:hAnsi="Arial" w:cs="Arial"/>
          <w:sz w:val="22"/>
          <w:szCs w:val="22"/>
        </w:rPr>
        <w:t>’s</w:t>
      </w:r>
      <w:r w:rsidR="008D2825" w:rsidRPr="007E2E94">
        <w:rPr>
          <w:rFonts w:ascii="Arial" w:hAnsi="Arial" w:cs="Arial"/>
          <w:sz w:val="22"/>
          <w:szCs w:val="22"/>
        </w:rPr>
        <w:t xml:space="preserve"> </w:t>
      </w:r>
      <w:r w:rsidR="00527CA1" w:rsidRPr="007E2E94">
        <w:rPr>
          <w:rFonts w:ascii="Arial" w:hAnsi="Arial" w:cs="Arial"/>
          <w:sz w:val="22"/>
          <w:szCs w:val="22"/>
        </w:rPr>
        <w:t>(201</w:t>
      </w:r>
      <w:r w:rsidR="00032422" w:rsidRPr="007E2E94">
        <w:rPr>
          <w:rFonts w:ascii="Arial" w:hAnsi="Arial" w:cs="Arial"/>
          <w:sz w:val="22"/>
          <w:szCs w:val="22"/>
        </w:rPr>
        <w:t>8</w:t>
      </w:r>
      <w:r w:rsidR="00334F72" w:rsidRPr="007E2E94">
        <w:rPr>
          <w:rFonts w:ascii="Arial" w:hAnsi="Arial" w:cs="Arial"/>
          <w:sz w:val="22"/>
          <w:szCs w:val="22"/>
        </w:rPr>
        <w:t>, p.</w:t>
      </w:r>
      <w:r w:rsidR="00B31C89">
        <w:rPr>
          <w:rFonts w:ascii="Arial" w:hAnsi="Arial" w:cs="Arial"/>
          <w:sz w:val="22"/>
          <w:szCs w:val="22"/>
        </w:rPr>
        <w:t> </w:t>
      </w:r>
      <w:r w:rsidR="00334F72" w:rsidRPr="007E2E94">
        <w:rPr>
          <w:rFonts w:ascii="Arial" w:hAnsi="Arial" w:cs="Arial"/>
          <w:sz w:val="22"/>
          <w:szCs w:val="22"/>
        </w:rPr>
        <w:t>21</w:t>
      </w:r>
      <w:r w:rsidR="00527CA1" w:rsidRPr="007E2E94">
        <w:rPr>
          <w:rFonts w:ascii="Arial" w:hAnsi="Arial" w:cs="Arial"/>
          <w:sz w:val="22"/>
          <w:szCs w:val="22"/>
        </w:rPr>
        <w:t xml:space="preserve">) </w:t>
      </w:r>
      <w:r w:rsidR="00802008" w:rsidRPr="007E2E94">
        <w:rPr>
          <w:rFonts w:ascii="Arial" w:hAnsi="Arial" w:cs="Arial"/>
          <w:sz w:val="22"/>
          <w:szCs w:val="22"/>
        </w:rPr>
        <w:t xml:space="preserve">ethical </w:t>
      </w:r>
      <w:r w:rsidR="008D2825" w:rsidRPr="007E2E94">
        <w:rPr>
          <w:rFonts w:ascii="Arial" w:hAnsi="Arial" w:cs="Arial"/>
          <w:sz w:val="22"/>
          <w:szCs w:val="22"/>
        </w:rPr>
        <w:t>guidelines</w:t>
      </w:r>
      <w:r w:rsidR="00733A0F" w:rsidRPr="007E2E94">
        <w:rPr>
          <w:rFonts w:ascii="Arial" w:hAnsi="Arial" w:cs="Arial"/>
          <w:sz w:val="22"/>
          <w:szCs w:val="22"/>
        </w:rPr>
        <w:t xml:space="preserve"> document</w:t>
      </w:r>
      <w:r w:rsidR="008D2825" w:rsidRPr="007E2E94">
        <w:rPr>
          <w:rFonts w:ascii="Arial" w:hAnsi="Arial" w:cs="Arial"/>
          <w:sz w:val="22"/>
          <w:szCs w:val="22"/>
        </w:rPr>
        <w:t xml:space="preserve">, </w:t>
      </w:r>
      <w:r w:rsidR="00DB5EAA" w:rsidRPr="007E2E94">
        <w:rPr>
          <w:rFonts w:ascii="Arial" w:hAnsi="Arial" w:cs="Arial"/>
          <w:sz w:val="22"/>
          <w:szCs w:val="22"/>
        </w:rPr>
        <w:t>‘</w:t>
      </w:r>
      <w:r w:rsidR="008D2825" w:rsidRPr="007E2E94">
        <w:rPr>
          <w:rFonts w:ascii="Arial" w:hAnsi="Arial" w:cs="Arial"/>
          <w:sz w:val="22"/>
          <w:szCs w:val="22"/>
        </w:rPr>
        <w:t>confidential and anonymous treatment of participants’ data is considered the norm for the conduct of research</w:t>
      </w:r>
      <w:r w:rsidR="00DB5EAA" w:rsidRPr="007E2E94">
        <w:rPr>
          <w:rFonts w:ascii="Arial" w:hAnsi="Arial" w:cs="Arial"/>
          <w:sz w:val="22"/>
          <w:szCs w:val="22"/>
        </w:rPr>
        <w:t>’</w:t>
      </w:r>
      <w:r w:rsidR="000C1E9E" w:rsidRPr="007E2E94">
        <w:rPr>
          <w:rFonts w:ascii="Arial" w:hAnsi="Arial" w:cs="Arial"/>
          <w:sz w:val="22"/>
          <w:szCs w:val="22"/>
        </w:rPr>
        <w:t xml:space="preserve">. Thus, there are several aspects to consider </w:t>
      </w:r>
      <w:r w:rsidR="00D372EB" w:rsidRPr="007E2E94">
        <w:rPr>
          <w:rFonts w:ascii="Arial" w:hAnsi="Arial" w:cs="Arial"/>
          <w:sz w:val="22"/>
          <w:szCs w:val="22"/>
        </w:rPr>
        <w:t>that contribute to ethics when carrying out an</w:t>
      </w:r>
      <w:r w:rsidR="0077553D" w:rsidRPr="007E2E94">
        <w:rPr>
          <w:rFonts w:ascii="Arial" w:hAnsi="Arial" w:cs="Arial"/>
          <w:sz w:val="22"/>
          <w:szCs w:val="22"/>
        </w:rPr>
        <w:t xml:space="preserve"> inquiry within education</w:t>
      </w:r>
      <w:r w:rsidR="004B228D" w:rsidRPr="007E2E94">
        <w:rPr>
          <w:rFonts w:ascii="Arial" w:hAnsi="Arial" w:cs="Arial"/>
          <w:sz w:val="22"/>
          <w:szCs w:val="22"/>
        </w:rPr>
        <w:t xml:space="preserve">. </w:t>
      </w:r>
      <w:r w:rsidR="00D75922" w:rsidRPr="007E2E94">
        <w:rPr>
          <w:rFonts w:ascii="Arial" w:hAnsi="Arial" w:cs="Arial"/>
          <w:sz w:val="22"/>
          <w:szCs w:val="22"/>
        </w:rPr>
        <w:t>I</w:t>
      </w:r>
      <w:r w:rsidR="00940975" w:rsidRPr="007E2E94">
        <w:rPr>
          <w:rFonts w:ascii="Arial" w:hAnsi="Arial" w:cs="Arial"/>
          <w:sz w:val="22"/>
          <w:szCs w:val="22"/>
        </w:rPr>
        <w:t xml:space="preserve">t is important to </w:t>
      </w:r>
      <w:r w:rsidR="00283125" w:rsidRPr="007E2E94">
        <w:rPr>
          <w:rFonts w:ascii="Arial" w:hAnsi="Arial" w:cs="Arial"/>
          <w:sz w:val="22"/>
          <w:szCs w:val="22"/>
        </w:rPr>
        <w:t>ensure</w:t>
      </w:r>
      <w:r w:rsidR="00E96FEA" w:rsidRPr="007E2E94">
        <w:rPr>
          <w:rFonts w:ascii="Arial" w:hAnsi="Arial" w:cs="Arial"/>
          <w:sz w:val="22"/>
          <w:szCs w:val="22"/>
        </w:rPr>
        <w:t xml:space="preserve"> </w:t>
      </w:r>
      <w:r w:rsidR="001817CC">
        <w:rPr>
          <w:rFonts w:ascii="Arial" w:hAnsi="Arial" w:cs="Arial"/>
          <w:sz w:val="22"/>
          <w:szCs w:val="22"/>
        </w:rPr>
        <w:t xml:space="preserve">that </w:t>
      </w:r>
      <w:r w:rsidR="00D75922" w:rsidRPr="007E2E94">
        <w:rPr>
          <w:rFonts w:ascii="Arial" w:hAnsi="Arial" w:cs="Arial"/>
          <w:sz w:val="22"/>
          <w:szCs w:val="22"/>
        </w:rPr>
        <w:t xml:space="preserve">within this study </w:t>
      </w:r>
      <w:r w:rsidR="007C06D6" w:rsidRPr="007E2E94">
        <w:rPr>
          <w:rFonts w:ascii="Arial" w:hAnsi="Arial" w:cs="Arial"/>
          <w:sz w:val="22"/>
          <w:szCs w:val="22"/>
        </w:rPr>
        <w:t xml:space="preserve">the school, </w:t>
      </w:r>
      <w:r w:rsidR="00F355A0" w:rsidRPr="007E2E94">
        <w:rPr>
          <w:rFonts w:ascii="Arial" w:hAnsi="Arial" w:cs="Arial"/>
          <w:sz w:val="22"/>
          <w:szCs w:val="22"/>
        </w:rPr>
        <w:t>staff</w:t>
      </w:r>
      <w:r w:rsidR="007C06D6" w:rsidRPr="007E2E94">
        <w:rPr>
          <w:rFonts w:ascii="Arial" w:hAnsi="Arial" w:cs="Arial"/>
          <w:sz w:val="22"/>
          <w:szCs w:val="22"/>
        </w:rPr>
        <w:t xml:space="preserve"> and</w:t>
      </w:r>
      <w:r w:rsidR="00F355A0" w:rsidRPr="007E2E94">
        <w:rPr>
          <w:rFonts w:ascii="Arial" w:hAnsi="Arial" w:cs="Arial"/>
          <w:sz w:val="22"/>
          <w:szCs w:val="22"/>
        </w:rPr>
        <w:t xml:space="preserve"> </w:t>
      </w:r>
      <w:r w:rsidR="00283125" w:rsidRPr="007E2E94">
        <w:rPr>
          <w:rFonts w:ascii="Arial" w:hAnsi="Arial" w:cs="Arial"/>
          <w:sz w:val="22"/>
          <w:szCs w:val="22"/>
        </w:rPr>
        <w:t xml:space="preserve">pupils </w:t>
      </w:r>
      <w:r w:rsidR="000D519B" w:rsidRPr="007E2E94">
        <w:rPr>
          <w:rFonts w:ascii="Arial" w:hAnsi="Arial" w:cs="Arial"/>
          <w:sz w:val="22"/>
          <w:szCs w:val="22"/>
        </w:rPr>
        <w:t xml:space="preserve">observed will remain </w:t>
      </w:r>
      <w:r w:rsidR="00806057" w:rsidRPr="007E2E94">
        <w:rPr>
          <w:rFonts w:ascii="Arial" w:hAnsi="Arial" w:cs="Arial"/>
          <w:sz w:val="22"/>
          <w:szCs w:val="22"/>
        </w:rPr>
        <w:t>anonymous</w:t>
      </w:r>
      <w:r w:rsidR="000D519B" w:rsidRPr="007E2E94">
        <w:rPr>
          <w:rFonts w:ascii="Arial" w:hAnsi="Arial" w:cs="Arial"/>
          <w:sz w:val="22"/>
          <w:szCs w:val="22"/>
        </w:rPr>
        <w:t xml:space="preserve"> throu</w:t>
      </w:r>
      <w:r w:rsidR="00B12064" w:rsidRPr="007E2E94">
        <w:rPr>
          <w:rFonts w:ascii="Arial" w:hAnsi="Arial" w:cs="Arial"/>
          <w:sz w:val="22"/>
          <w:szCs w:val="22"/>
        </w:rPr>
        <w:t>ghout</w:t>
      </w:r>
      <w:r w:rsidR="00A05A41" w:rsidRPr="007E2E94">
        <w:rPr>
          <w:rFonts w:ascii="Arial" w:hAnsi="Arial" w:cs="Arial"/>
          <w:sz w:val="22"/>
          <w:szCs w:val="22"/>
        </w:rPr>
        <w:t xml:space="preserve">, as this </w:t>
      </w:r>
      <w:r w:rsidR="00A45A34" w:rsidRPr="007E2E94">
        <w:rPr>
          <w:rFonts w:ascii="Arial" w:hAnsi="Arial" w:cs="Arial"/>
          <w:sz w:val="22"/>
          <w:szCs w:val="22"/>
        </w:rPr>
        <w:t xml:space="preserve">will protect the school and </w:t>
      </w:r>
      <w:r w:rsidR="00784629" w:rsidRPr="007E2E94">
        <w:rPr>
          <w:rFonts w:ascii="Arial" w:hAnsi="Arial" w:cs="Arial"/>
          <w:sz w:val="22"/>
          <w:szCs w:val="22"/>
        </w:rPr>
        <w:t>any members of</w:t>
      </w:r>
      <w:r w:rsidR="00F86571" w:rsidRPr="007E2E94">
        <w:rPr>
          <w:rFonts w:ascii="Arial" w:hAnsi="Arial" w:cs="Arial"/>
          <w:sz w:val="22"/>
          <w:szCs w:val="22"/>
        </w:rPr>
        <w:t xml:space="preserve"> the school f</w:t>
      </w:r>
      <w:r w:rsidR="001817CC">
        <w:rPr>
          <w:rFonts w:ascii="Arial" w:hAnsi="Arial" w:cs="Arial"/>
          <w:sz w:val="22"/>
          <w:szCs w:val="22"/>
        </w:rPr>
        <w:t>ro</w:t>
      </w:r>
      <w:r w:rsidR="00F86571" w:rsidRPr="007E2E94">
        <w:rPr>
          <w:rFonts w:ascii="Arial" w:hAnsi="Arial" w:cs="Arial"/>
          <w:sz w:val="22"/>
          <w:szCs w:val="22"/>
        </w:rPr>
        <w:t xml:space="preserve">m </w:t>
      </w:r>
      <w:r w:rsidR="001817CC">
        <w:rPr>
          <w:rFonts w:ascii="Arial" w:hAnsi="Arial" w:cs="Arial"/>
          <w:sz w:val="22"/>
          <w:szCs w:val="22"/>
        </w:rPr>
        <w:t xml:space="preserve">having </w:t>
      </w:r>
      <w:r w:rsidR="00F86571" w:rsidRPr="007E2E94">
        <w:rPr>
          <w:rFonts w:ascii="Arial" w:hAnsi="Arial" w:cs="Arial"/>
          <w:sz w:val="22"/>
          <w:szCs w:val="22"/>
        </w:rPr>
        <w:t xml:space="preserve">any </w:t>
      </w:r>
      <w:r w:rsidR="001817CC">
        <w:rPr>
          <w:rFonts w:ascii="Arial" w:hAnsi="Arial" w:cs="Arial"/>
          <w:sz w:val="22"/>
          <w:szCs w:val="22"/>
        </w:rPr>
        <w:t xml:space="preserve">of their </w:t>
      </w:r>
      <w:r w:rsidR="00F86571" w:rsidRPr="007E2E94">
        <w:rPr>
          <w:rFonts w:ascii="Arial" w:hAnsi="Arial" w:cs="Arial"/>
          <w:sz w:val="22"/>
          <w:szCs w:val="22"/>
        </w:rPr>
        <w:t xml:space="preserve">personal information being shared. </w:t>
      </w:r>
      <w:r w:rsidR="00C72FAF" w:rsidRPr="007E2E94">
        <w:rPr>
          <w:rFonts w:ascii="Arial" w:hAnsi="Arial" w:cs="Arial"/>
          <w:sz w:val="22"/>
          <w:szCs w:val="22"/>
        </w:rPr>
        <w:t>As a result of this</w:t>
      </w:r>
      <w:r w:rsidR="00784629" w:rsidRPr="007E2E94">
        <w:rPr>
          <w:rFonts w:ascii="Arial" w:hAnsi="Arial" w:cs="Arial"/>
          <w:sz w:val="22"/>
          <w:szCs w:val="22"/>
        </w:rPr>
        <w:t xml:space="preserve">, </w:t>
      </w:r>
      <w:r w:rsidR="00226C90" w:rsidRPr="007E2E94">
        <w:rPr>
          <w:rFonts w:ascii="Arial" w:hAnsi="Arial" w:cs="Arial"/>
          <w:sz w:val="22"/>
          <w:szCs w:val="22"/>
        </w:rPr>
        <w:t xml:space="preserve">all teachers and students involved </w:t>
      </w:r>
      <w:r w:rsidR="00C72FAF" w:rsidRPr="007E2E94">
        <w:rPr>
          <w:rFonts w:ascii="Arial" w:hAnsi="Arial" w:cs="Arial"/>
          <w:sz w:val="22"/>
          <w:szCs w:val="22"/>
        </w:rPr>
        <w:t xml:space="preserve">within the observation </w:t>
      </w:r>
      <w:r w:rsidR="00226C90" w:rsidRPr="007E2E94">
        <w:rPr>
          <w:rFonts w:ascii="Arial" w:hAnsi="Arial" w:cs="Arial"/>
          <w:sz w:val="22"/>
          <w:szCs w:val="22"/>
        </w:rPr>
        <w:t xml:space="preserve">will be referred to as </w:t>
      </w:r>
      <w:r w:rsidR="004D59D2">
        <w:rPr>
          <w:rFonts w:ascii="Arial" w:hAnsi="Arial" w:cs="Arial"/>
          <w:sz w:val="22"/>
          <w:szCs w:val="22"/>
        </w:rPr>
        <w:t>t</w:t>
      </w:r>
      <w:r w:rsidR="004D59D2" w:rsidRPr="007E2E94">
        <w:rPr>
          <w:rFonts w:ascii="Arial" w:hAnsi="Arial" w:cs="Arial"/>
          <w:sz w:val="22"/>
          <w:szCs w:val="22"/>
        </w:rPr>
        <w:t>eacher</w:t>
      </w:r>
      <w:r w:rsidR="004D59D2">
        <w:rPr>
          <w:rFonts w:ascii="Arial" w:hAnsi="Arial" w:cs="Arial"/>
          <w:sz w:val="22"/>
          <w:szCs w:val="22"/>
        </w:rPr>
        <w:t>s</w:t>
      </w:r>
      <w:r w:rsidR="004D59D2" w:rsidRPr="007E2E94">
        <w:rPr>
          <w:rFonts w:ascii="Arial" w:hAnsi="Arial" w:cs="Arial"/>
          <w:sz w:val="22"/>
          <w:szCs w:val="22"/>
        </w:rPr>
        <w:t xml:space="preserve"> </w:t>
      </w:r>
      <w:r w:rsidR="004D59D2">
        <w:rPr>
          <w:rFonts w:ascii="Arial" w:hAnsi="Arial" w:cs="Arial"/>
          <w:sz w:val="22"/>
          <w:szCs w:val="22"/>
        </w:rPr>
        <w:t xml:space="preserve">A and B </w:t>
      </w:r>
      <w:r w:rsidR="00834BE1" w:rsidRPr="007E2E94">
        <w:rPr>
          <w:rFonts w:ascii="Arial" w:hAnsi="Arial" w:cs="Arial"/>
          <w:sz w:val="22"/>
          <w:szCs w:val="22"/>
        </w:rPr>
        <w:t xml:space="preserve">and </w:t>
      </w:r>
      <w:r w:rsidR="004D59D2">
        <w:rPr>
          <w:rFonts w:ascii="Arial" w:hAnsi="Arial" w:cs="Arial"/>
          <w:sz w:val="22"/>
          <w:szCs w:val="22"/>
        </w:rPr>
        <w:t>s</w:t>
      </w:r>
      <w:r w:rsidR="004D59D2" w:rsidRPr="007E2E94">
        <w:rPr>
          <w:rFonts w:ascii="Arial" w:hAnsi="Arial" w:cs="Arial"/>
          <w:sz w:val="22"/>
          <w:szCs w:val="22"/>
        </w:rPr>
        <w:t>tudent</w:t>
      </w:r>
      <w:r w:rsidR="004D59D2">
        <w:rPr>
          <w:rFonts w:ascii="Arial" w:hAnsi="Arial" w:cs="Arial"/>
          <w:sz w:val="22"/>
          <w:szCs w:val="22"/>
        </w:rPr>
        <w:t>s</w:t>
      </w:r>
      <w:r w:rsidR="004D59D2" w:rsidRPr="007E2E94">
        <w:rPr>
          <w:rFonts w:ascii="Arial" w:hAnsi="Arial" w:cs="Arial"/>
          <w:sz w:val="22"/>
          <w:szCs w:val="22"/>
        </w:rPr>
        <w:t xml:space="preserve"> </w:t>
      </w:r>
      <w:r w:rsidR="00226C90" w:rsidRPr="007E2E94">
        <w:rPr>
          <w:rFonts w:ascii="Arial" w:hAnsi="Arial" w:cs="Arial"/>
          <w:sz w:val="22"/>
          <w:szCs w:val="22"/>
        </w:rPr>
        <w:t>A</w:t>
      </w:r>
      <w:r w:rsidR="00834BE1" w:rsidRPr="007E2E94">
        <w:rPr>
          <w:rFonts w:ascii="Arial" w:hAnsi="Arial" w:cs="Arial"/>
          <w:sz w:val="22"/>
          <w:szCs w:val="22"/>
        </w:rPr>
        <w:t xml:space="preserve"> and B</w:t>
      </w:r>
      <w:r w:rsidR="00C72FAF" w:rsidRPr="007E2E94">
        <w:rPr>
          <w:rFonts w:ascii="Arial" w:hAnsi="Arial" w:cs="Arial"/>
          <w:sz w:val="22"/>
          <w:szCs w:val="22"/>
        </w:rPr>
        <w:t>.</w:t>
      </w:r>
      <w:r w:rsidR="00D75922" w:rsidRPr="007E2E94">
        <w:rPr>
          <w:rFonts w:ascii="Arial" w:hAnsi="Arial" w:cs="Arial"/>
          <w:sz w:val="22"/>
          <w:szCs w:val="22"/>
        </w:rPr>
        <w:t xml:space="preserve"> </w:t>
      </w:r>
    </w:p>
    <w:p w14:paraId="286C39BA" w14:textId="13B11C1A" w:rsidR="008A3527" w:rsidRPr="007E2E94" w:rsidRDefault="00BC6B45" w:rsidP="000D0EDE">
      <w:pPr>
        <w:spacing w:after="240" w:line="360" w:lineRule="auto"/>
        <w:jc w:val="both"/>
        <w:rPr>
          <w:rFonts w:ascii="Arial" w:hAnsi="Arial" w:cs="Arial"/>
          <w:sz w:val="22"/>
          <w:szCs w:val="22"/>
        </w:rPr>
      </w:pPr>
      <w:r w:rsidRPr="007E2E94">
        <w:rPr>
          <w:rFonts w:ascii="Arial" w:hAnsi="Arial" w:cs="Arial"/>
          <w:sz w:val="22"/>
          <w:szCs w:val="22"/>
        </w:rPr>
        <w:t>The</w:t>
      </w:r>
      <w:r w:rsidR="003941AC" w:rsidRPr="007E2E94">
        <w:rPr>
          <w:rFonts w:ascii="Arial" w:hAnsi="Arial" w:cs="Arial"/>
          <w:sz w:val="22"/>
          <w:szCs w:val="22"/>
        </w:rPr>
        <w:t xml:space="preserve"> </w:t>
      </w:r>
      <w:r w:rsidR="004C3C4E" w:rsidRPr="007E2E94">
        <w:rPr>
          <w:rFonts w:ascii="Arial" w:hAnsi="Arial" w:cs="Arial"/>
          <w:sz w:val="22"/>
          <w:szCs w:val="22"/>
        </w:rPr>
        <w:t xml:space="preserve">observed critical incident </w:t>
      </w:r>
      <w:r w:rsidR="003157F8" w:rsidRPr="007E2E94">
        <w:rPr>
          <w:rFonts w:ascii="Arial" w:hAnsi="Arial" w:cs="Arial"/>
          <w:sz w:val="22"/>
          <w:szCs w:val="22"/>
        </w:rPr>
        <w:t xml:space="preserve">took place </w:t>
      </w:r>
      <w:r w:rsidR="00053FD1" w:rsidRPr="007E2E94">
        <w:rPr>
          <w:rFonts w:ascii="Arial" w:hAnsi="Arial" w:cs="Arial"/>
          <w:sz w:val="22"/>
          <w:szCs w:val="22"/>
        </w:rPr>
        <w:t xml:space="preserve">at a </w:t>
      </w:r>
      <w:r w:rsidR="00DD2396" w:rsidRPr="007E2E94">
        <w:rPr>
          <w:rFonts w:ascii="Arial" w:hAnsi="Arial" w:cs="Arial"/>
          <w:sz w:val="22"/>
          <w:szCs w:val="22"/>
        </w:rPr>
        <w:t xml:space="preserve">mixed-gender English medium </w:t>
      </w:r>
      <w:r w:rsidR="00B355DA">
        <w:rPr>
          <w:rFonts w:ascii="Arial" w:hAnsi="Arial" w:cs="Arial"/>
          <w:sz w:val="22"/>
          <w:szCs w:val="22"/>
        </w:rPr>
        <w:t>p</w:t>
      </w:r>
      <w:r w:rsidR="00B355DA" w:rsidRPr="007E2E94">
        <w:rPr>
          <w:rFonts w:ascii="Arial" w:hAnsi="Arial" w:cs="Arial"/>
          <w:sz w:val="22"/>
          <w:szCs w:val="22"/>
        </w:rPr>
        <w:t xml:space="preserve">rimary </w:t>
      </w:r>
      <w:r w:rsidR="00B355DA">
        <w:rPr>
          <w:rFonts w:ascii="Arial" w:hAnsi="Arial" w:cs="Arial"/>
          <w:sz w:val="22"/>
          <w:szCs w:val="22"/>
        </w:rPr>
        <w:t>s</w:t>
      </w:r>
      <w:r w:rsidR="00B355DA" w:rsidRPr="007E2E94">
        <w:rPr>
          <w:rFonts w:ascii="Arial" w:hAnsi="Arial" w:cs="Arial"/>
          <w:sz w:val="22"/>
          <w:szCs w:val="22"/>
        </w:rPr>
        <w:t xml:space="preserve">chool </w:t>
      </w:r>
      <w:r w:rsidR="00053FD1" w:rsidRPr="007E2E94">
        <w:rPr>
          <w:rFonts w:ascii="Arial" w:hAnsi="Arial" w:cs="Arial"/>
          <w:sz w:val="22"/>
          <w:szCs w:val="22"/>
        </w:rPr>
        <w:t>within the county of Swansea</w:t>
      </w:r>
      <w:r w:rsidR="003B5F72" w:rsidRPr="007E2E94">
        <w:rPr>
          <w:rFonts w:ascii="Arial" w:hAnsi="Arial" w:cs="Arial"/>
          <w:sz w:val="22"/>
          <w:szCs w:val="22"/>
        </w:rPr>
        <w:t>. T</w:t>
      </w:r>
      <w:r w:rsidR="002666AB" w:rsidRPr="007E2E94">
        <w:rPr>
          <w:rFonts w:ascii="Arial" w:hAnsi="Arial" w:cs="Arial"/>
          <w:sz w:val="22"/>
          <w:szCs w:val="22"/>
        </w:rPr>
        <w:t>he school</w:t>
      </w:r>
      <w:r w:rsidR="009778F5">
        <w:rPr>
          <w:rFonts w:ascii="Arial" w:hAnsi="Arial" w:cs="Arial"/>
          <w:sz w:val="22"/>
          <w:szCs w:val="22"/>
        </w:rPr>
        <w:t>’</w:t>
      </w:r>
      <w:r w:rsidR="002666AB" w:rsidRPr="007E2E94">
        <w:rPr>
          <w:rFonts w:ascii="Arial" w:hAnsi="Arial" w:cs="Arial"/>
          <w:sz w:val="22"/>
          <w:szCs w:val="22"/>
        </w:rPr>
        <w:t>s</w:t>
      </w:r>
      <w:r w:rsidRPr="007E2E94">
        <w:rPr>
          <w:rFonts w:ascii="Arial" w:hAnsi="Arial" w:cs="Arial"/>
          <w:sz w:val="22"/>
          <w:szCs w:val="22"/>
        </w:rPr>
        <w:t xml:space="preserve"> </w:t>
      </w:r>
      <w:r w:rsidR="003941AC" w:rsidRPr="007E2E94">
        <w:rPr>
          <w:rFonts w:ascii="Arial" w:hAnsi="Arial" w:cs="Arial"/>
          <w:sz w:val="22"/>
          <w:szCs w:val="22"/>
        </w:rPr>
        <w:t xml:space="preserve">Estyn (2018) report </w:t>
      </w:r>
      <w:r w:rsidR="00072C12" w:rsidRPr="007E2E94">
        <w:rPr>
          <w:rFonts w:ascii="Arial" w:hAnsi="Arial" w:cs="Arial"/>
          <w:sz w:val="22"/>
          <w:szCs w:val="22"/>
        </w:rPr>
        <w:t xml:space="preserve">states that there are 481 pupils aged three </w:t>
      </w:r>
      <w:r w:rsidR="00717866" w:rsidRPr="007E2E94">
        <w:rPr>
          <w:rFonts w:ascii="Arial" w:hAnsi="Arial" w:cs="Arial"/>
          <w:sz w:val="22"/>
          <w:szCs w:val="22"/>
        </w:rPr>
        <w:t xml:space="preserve">to eleven </w:t>
      </w:r>
      <w:r w:rsidR="00237390">
        <w:rPr>
          <w:rFonts w:ascii="Arial" w:hAnsi="Arial" w:cs="Arial"/>
          <w:sz w:val="22"/>
          <w:szCs w:val="22"/>
        </w:rPr>
        <w:t xml:space="preserve">enrolled </w:t>
      </w:r>
      <w:r w:rsidR="00237390" w:rsidRPr="007E2E94">
        <w:rPr>
          <w:rFonts w:ascii="Arial" w:hAnsi="Arial" w:cs="Arial"/>
          <w:sz w:val="22"/>
          <w:szCs w:val="22"/>
        </w:rPr>
        <w:t xml:space="preserve">in </w:t>
      </w:r>
      <w:r w:rsidR="00717866" w:rsidRPr="007E2E94">
        <w:rPr>
          <w:rFonts w:ascii="Arial" w:hAnsi="Arial" w:cs="Arial"/>
          <w:sz w:val="22"/>
          <w:szCs w:val="22"/>
        </w:rPr>
        <w:t>the school</w:t>
      </w:r>
      <w:r w:rsidR="000E0232" w:rsidRPr="007E2E94">
        <w:rPr>
          <w:rFonts w:ascii="Arial" w:hAnsi="Arial" w:cs="Arial"/>
          <w:sz w:val="22"/>
          <w:szCs w:val="22"/>
        </w:rPr>
        <w:t>.</w:t>
      </w:r>
      <w:r w:rsidR="00F17629" w:rsidRPr="007E2E94">
        <w:rPr>
          <w:rFonts w:ascii="Arial" w:hAnsi="Arial" w:cs="Arial"/>
          <w:sz w:val="22"/>
          <w:szCs w:val="22"/>
        </w:rPr>
        <w:t xml:space="preserve"> This includes</w:t>
      </w:r>
      <w:r w:rsidR="005B39AD" w:rsidRPr="007E2E94">
        <w:rPr>
          <w:rFonts w:ascii="Arial" w:hAnsi="Arial" w:cs="Arial"/>
          <w:sz w:val="22"/>
          <w:szCs w:val="22"/>
        </w:rPr>
        <w:t xml:space="preserve"> </w:t>
      </w:r>
      <w:r w:rsidR="00B355DA" w:rsidRPr="007E2E94">
        <w:rPr>
          <w:rFonts w:ascii="Arial" w:hAnsi="Arial" w:cs="Arial"/>
          <w:sz w:val="22"/>
          <w:szCs w:val="22"/>
        </w:rPr>
        <w:t>seventy-five</w:t>
      </w:r>
      <w:r w:rsidR="004D2FC5" w:rsidRPr="007E2E94">
        <w:rPr>
          <w:rFonts w:ascii="Arial" w:hAnsi="Arial" w:cs="Arial"/>
          <w:sz w:val="22"/>
          <w:szCs w:val="22"/>
        </w:rPr>
        <w:t xml:space="preserve"> part-time pupils within the nursery.</w:t>
      </w:r>
      <w:r w:rsidR="00401C6A" w:rsidRPr="007E2E94">
        <w:rPr>
          <w:rFonts w:ascii="Arial" w:hAnsi="Arial" w:cs="Arial"/>
          <w:sz w:val="22"/>
          <w:szCs w:val="22"/>
        </w:rPr>
        <w:t xml:space="preserve"> The school currently</w:t>
      </w:r>
      <w:r w:rsidR="008C5D04" w:rsidRPr="007E2E94">
        <w:rPr>
          <w:rFonts w:ascii="Arial" w:hAnsi="Arial" w:cs="Arial"/>
          <w:sz w:val="22"/>
          <w:szCs w:val="22"/>
        </w:rPr>
        <w:t xml:space="preserve"> has sixteen single</w:t>
      </w:r>
      <w:r w:rsidR="00F70F70" w:rsidRPr="007E2E94">
        <w:rPr>
          <w:rFonts w:ascii="Arial" w:hAnsi="Arial" w:cs="Arial"/>
          <w:sz w:val="22"/>
          <w:szCs w:val="22"/>
        </w:rPr>
        <w:t>-year classes</w:t>
      </w:r>
      <w:r w:rsidR="007C439F" w:rsidRPr="007E2E94">
        <w:rPr>
          <w:rFonts w:ascii="Arial" w:hAnsi="Arial" w:cs="Arial"/>
          <w:sz w:val="22"/>
          <w:szCs w:val="22"/>
        </w:rPr>
        <w:t xml:space="preserve">, including two </w:t>
      </w:r>
      <w:r w:rsidR="004A40EF" w:rsidRPr="007E2E94">
        <w:rPr>
          <w:rFonts w:ascii="Arial" w:hAnsi="Arial" w:cs="Arial"/>
          <w:sz w:val="22"/>
          <w:szCs w:val="22"/>
        </w:rPr>
        <w:t>nursery classes.</w:t>
      </w:r>
      <w:r w:rsidR="00F17629" w:rsidRPr="007E2E94">
        <w:rPr>
          <w:rFonts w:ascii="Arial" w:hAnsi="Arial" w:cs="Arial"/>
          <w:sz w:val="22"/>
          <w:szCs w:val="22"/>
        </w:rPr>
        <w:t xml:space="preserve"> </w:t>
      </w:r>
      <w:r w:rsidR="000E0232" w:rsidRPr="007E2E94">
        <w:rPr>
          <w:rFonts w:ascii="Arial" w:hAnsi="Arial" w:cs="Arial"/>
          <w:sz w:val="22"/>
          <w:szCs w:val="22"/>
        </w:rPr>
        <w:t xml:space="preserve">Approximately </w:t>
      </w:r>
      <w:r w:rsidR="00237390">
        <w:rPr>
          <w:rFonts w:ascii="Arial" w:hAnsi="Arial" w:cs="Arial"/>
          <w:sz w:val="22"/>
          <w:szCs w:val="22"/>
        </w:rPr>
        <w:t>21%</w:t>
      </w:r>
      <w:r w:rsidR="0020264A" w:rsidRPr="007E2E94">
        <w:rPr>
          <w:rFonts w:ascii="Arial" w:hAnsi="Arial" w:cs="Arial"/>
          <w:sz w:val="22"/>
          <w:szCs w:val="22"/>
        </w:rPr>
        <w:t xml:space="preserve"> </w:t>
      </w:r>
      <w:r w:rsidR="000E0232" w:rsidRPr="007E2E94">
        <w:rPr>
          <w:rFonts w:ascii="Arial" w:hAnsi="Arial" w:cs="Arial"/>
          <w:sz w:val="22"/>
          <w:szCs w:val="22"/>
        </w:rPr>
        <w:t>of the pupils are entitled to free school meals, which</w:t>
      </w:r>
      <w:r w:rsidR="00237390">
        <w:rPr>
          <w:rFonts w:ascii="Arial" w:hAnsi="Arial" w:cs="Arial"/>
          <w:sz w:val="22"/>
          <w:szCs w:val="22"/>
        </w:rPr>
        <w:t xml:space="preserve">, it </w:t>
      </w:r>
      <w:r w:rsidR="000E0232" w:rsidRPr="007E2E94">
        <w:rPr>
          <w:rFonts w:ascii="Arial" w:hAnsi="Arial" w:cs="Arial"/>
          <w:sz w:val="22"/>
          <w:szCs w:val="22"/>
        </w:rPr>
        <w:t>is stated within the document</w:t>
      </w:r>
      <w:r w:rsidR="00237390">
        <w:rPr>
          <w:rFonts w:ascii="Arial" w:hAnsi="Arial" w:cs="Arial"/>
          <w:sz w:val="22"/>
          <w:szCs w:val="22"/>
        </w:rPr>
        <w:t>,</w:t>
      </w:r>
      <w:r w:rsidR="000E0232" w:rsidRPr="007E2E94">
        <w:rPr>
          <w:rFonts w:ascii="Arial" w:hAnsi="Arial" w:cs="Arial"/>
          <w:sz w:val="22"/>
          <w:szCs w:val="22"/>
        </w:rPr>
        <w:t xml:space="preserve"> </w:t>
      </w:r>
      <w:r w:rsidR="001C6B7D" w:rsidRPr="007E2E94">
        <w:rPr>
          <w:rFonts w:ascii="Arial" w:hAnsi="Arial" w:cs="Arial"/>
          <w:sz w:val="22"/>
          <w:szCs w:val="22"/>
        </w:rPr>
        <w:t>is above the average for Wales (</w:t>
      </w:r>
      <w:r w:rsidR="00237390">
        <w:rPr>
          <w:rFonts w:ascii="Arial" w:hAnsi="Arial" w:cs="Arial"/>
          <w:sz w:val="22"/>
          <w:szCs w:val="22"/>
        </w:rPr>
        <w:t>19%</w:t>
      </w:r>
      <w:r w:rsidR="001C6B7D" w:rsidRPr="007E2E94">
        <w:rPr>
          <w:rFonts w:ascii="Arial" w:hAnsi="Arial" w:cs="Arial"/>
          <w:sz w:val="22"/>
          <w:szCs w:val="22"/>
        </w:rPr>
        <w:t>)</w:t>
      </w:r>
      <w:r w:rsidR="00FE4570" w:rsidRPr="007E2E94">
        <w:rPr>
          <w:rFonts w:ascii="Arial" w:hAnsi="Arial" w:cs="Arial"/>
          <w:sz w:val="22"/>
          <w:szCs w:val="22"/>
        </w:rPr>
        <w:t>. The school also identifies</w:t>
      </w:r>
      <w:r w:rsidR="00313920" w:rsidRPr="007E2E94">
        <w:rPr>
          <w:rFonts w:ascii="Arial" w:hAnsi="Arial" w:cs="Arial"/>
          <w:sz w:val="22"/>
          <w:szCs w:val="22"/>
        </w:rPr>
        <w:t xml:space="preserve"> </w:t>
      </w:r>
      <w:r w:rsidR="00237390">
        <w:rPr>
          <w:rFonts w:ascii="Arial" w:hAnsi="Arial" w:cs="Arial"/>
          <w:sz w:val="22"/>
          <w:szCs w:val="22"/>
        </w:rPr>
        <w:t>31%</w:t>
      </w:r>
      <w:r w:rsidR="00772ADB" w:rsidRPr="007E2E94">
        <w:rPr>
          <w:rFonts w:ascii="Arial" w:hAnsi="Arial" w:cs="Arial"/>
          <w:sz w:val="22"/>
          <w:szCs w:val="22"/>
        </w:rPr>
        <w:t xml:space="preserve"> of pupils with additional learning needs, which is a</w:t>
      </w:r>
      <w:r w:rsidR="007F7686" w:rsidRPr="007E2E94">
        <w:rPr>
          <w:rFonts w:ascii="Arial" w:hAnsi="Arial" w:cs="Arial"/>
          <w:sz w:val="22"/>
          <w:szCs w:val="22"/>
        </w:rPr>
        <w:t>gain higher than the national average (</w:t>
      </w:r>
      <w:r w:rsidR="00237390">
        <w:rPr>
          <w:rFonts w:ascii="Arial" w:hAnsi="Arial" w:cs="Arial"/>
          <w:sz w:val="22"/>
          <w:szCs w:val="22"/>
        </w:rPr>
        <w:t>21%</w:t>
      </w:r>
      <w:r w:rsidR="007F7686" w:rsidRPr="007E2E94">
        <w:rPr>
          <w:rFonts w:ascii="Arial" w:hAnsi="Arial" w:cs="Arial"/>
          <w:sz w:val="22"/>
          <w:szCs w:val="22"/>
        </w:rPr>
        <w:t>)</w:t>
      </w:r>
      <w:r w:rsidR="004944BE" w:rsidRPr="007E2E94">
        <w:rPr>
          <w:rFonts w:ascii="Arial" w:hAnsi="Arial" w:cs="Arial"/>
          <w:sz w:val="22"/>
          <w:szCs w:val="22"/>
        </w:rPr>
        <w:t>.</w:t>
      </w:r>
      <w:r w:rsidR="0029417A" w:rsidRPr="007E2E94">
        <w:rPr>
          <w:rFonts w:ascii="Arial" w:hAnsi="Arial" w:cs="Arial"/>
          <w:sz w:val="22"/>
          <w:szCs w:val="22"/>
        </w:rPr>
        <w:t xml:space="preserve"> </w:t>
      </w:r>
      <w:r w:rsidR="005843DB" w:rsidRPr="007E2E94">
        <w:rPr>
          <w:rFonts w:ascii="Arial" w:hAnsi="Arial" w:cs="Arial"/>
          <w:sz w:val="22"/>
          <w:szCs w:val="22"/>
        </w:rPr>
        <w:t>Additionally, the school is currently a pio</w:t>
      </w:r>
      <w:r w:rsidR="001F1A01" w:rsidRPr="007E2E94">
        <w:rPr>
          <w:rFonts w:ascii="Arial" w:hAnsi="Arial" w:cs="Arial"/>
          <w:sz w:val="22"/>
          <w:szCs w:val="22"/>
        </w:rPr>
        <w:t xml:space="preserve">neer </w:t>
      </w:r>
      <w:r w:rsidR="001B33F0" w:rsidRPr="007E2E94">
        <w:rPr>
          <w:rFonts w:ascii="Arial" w:hAnsi="Arial" w:cs="Arial"/>
          <w:sz w:val="22"/>
          <w:szCs w:val="22"/>
        </w:rPr>
        <w:t>school</w:t>
      </w:r>
      <w:r w:rsidR="0009648B" w:rsidRPr="007E2E94">
        <w:rPr>
          <w:rFonts w:ascii="Arial" w:hAnsi="Arial" w:cs="Arial"/>
          <w:sz w:val="22"/>
          <w:szCs w:val="22"/>
        </w:rPr>
        <w:t>,</w:t>
      </w:r>
      <w:r w:rsidR="001B33F0" w:rsidRPr="007E2E94">
        <w:rPr>
          <w:rFonts w:ascii="Arial" w:hAnsi="Arial" w:cs="Arial"/>
          <w:sz w:val="22"/>
          <w:szCs w:val="22"/>
        </w:rPr>
        <w:t xml:space="preserve"> working</w:t>
      </w:r>
      <w:r w:rsidR="001F1A01" w:rsidRPr="007E2E94">
        <w:rPr>
          <w:rFonts w:ascii="Arial" w:hAnsi="Arial" w:cs="Arial"/>
          <w:sz w:val="22"/>
          <w:szCs w:val="22"/>
        </w:rPr>
        <w:t xml:space="preserve"> alongside the Welsh Government </w:t>
      </w:r>
      <w:r w:rsidR="001B22C0" w:rsidRPr="007E2E94">
        <w:rPr>
          <w:rFonts w:ascii="Arial" w:hAnsi="Arial" w:cs="Arial"/>
          <w:sz w:val="22"/>
          <w:szCs w:val="22"/>
        </w:rPr>
        <w:t>and other school</w:t>
      </w:r>
      <w:r w:rsidR="00624153" w:rsidRPr="007E2E94">
        <w:rPr>
          <w:rFonts w:ascii="Arial" w:hAnsi="Arial" w:cs="Arial"/>
          <w:sz w:val="22"/>
          <w:szCs w:val="22"/>
        </w:rPr>
        <w:t xml:space="preserve">s to proceed with developments in relation to </w:t>
      </w:r>
      <w:r w:rsidR="003C66AF" w:rsidRPr="007E2E94">
        <w:rPr>
          <w:rFonts w:ascii="Arial" w:hAnsi="Arial" w:cs="Arial"/>
          <w:sz w:val="22"/>
          <w:szCs w:val="22"/>
        </w:rPr>
        <w:t>professional learning</w:t>
      </w:r>
      <w:r w:rsidR="0058190B" w:rsidRPr="007E2E94">
        <w:rPr>
          <w:rFonts w:ascii="Arial" w:hAnsi="Arial" w:cs="Arial"/>
          <w:sz w:val="22"/>
          <w:szCs w:val="22"/>
        </w:rPr>
        <w:t xml:space="preserve"> (Estyn, 2018)</w:t>
      </w:r>
      <w:r w:rsidR="003C66AF" w:rsidRPr="007E2E94">
        <w:rPr>
          <w:rFonts w:ascii="Arial" w:hAnsi="Arial" w:cs="Arial"/>
          <w:sz w:val="22"/>
          <w:szCs w:val="22"/>
        </w:rPr>
        <w:t xml:space="preserve">. </w:t>
      </w:r>
    </w:p>
    <w:p w14:paraId="55C5D006" w14:textId="6F41DD9C" w:rsidR="003F4CDA" w:rsidRPr="007E2E94" w:rsidRDefault="005C3C54" w:rsidP="000D0EDE">
      <w:pPr>
        <w:pStyle w:val="NormalWeb"/>
        <w:numPr>
          <w:ilvl w:val="0"/>
          <w:numId w:val="18"/>
        </w:numPr>
        <w:spacing w:before="0" w:beforeAutospacing="0" w:after="240" w:afterAutospacing="0" w:line="360" w:lineRule="auto"/>
        <w:jc w:val="both"/>
        <w:rPr>
          <w:rFonts w:ascii="Arial" w:hAnsi="Arial" w:cs="Arial"/>
          <w:b/>
          <w:bCs/>
          <w:sz w:val="28"/>
          <w:szCs w:val="28"/>
        </w:rPr>
      </w:pPr>
      <w:r w:rsidRPr="007E2E94">
        <w:rPr>
          <w:rFonts w:ascii="Arial" w:hAnsi="Arial" w:cs="Arial"/>
          <w:b/>
          <w:bCs/>
          <w:sz w:val="28"/>
          <w:szCs w:val="28"/>
        </w:rPr>
        <w:t xml:space="preserve">Critical incident linked to Donaldson’s </w:t>
      </w:r>
      <w:r w:rsidR="00B619AE">
        <w:rPr>
          <w:rFonts w:ascii="Arial" w:hAnsi="Arial" w:cs="Arial"/>
          <w:b/>
          <w:bCs/>
          <w:sz w:val="28"/>
          <w:szCs w:val="28"/>
        </w:rPr>
        <w:t>f</w:t>
      </w:r>
      <w:r w:rsidR="00347D38" w:rsidRPr="007E2E94">
        <w:rPr>
          <w:rFonts w:ascii="Arial" w:hAnsi="Arial" w:cs="Arial"/>
          <w:b/>
          <w:bCs/>
          <w:sz w:val="28"/>
          <w:szCs w:val="28"/>
        </w:rPr>
        <w:t>o</w:t>
      </w:r>
      <w:r w:rsidR="00347D38">
        <w:rPr>
          <w:rFonts w:ascii="Arial" w:hAnsi="Arial" w:cs="Arial"/>
          <w:b/>
          <w:bCs/>
          <w:sz w:val="28"/>
          <w:szCs w:val="28"/>
        </w:rPr>
        <w:t>ur</w:t>
      </w:r>
      <w:r w:rsidR="00347D38" w:rsidRPr="007E2E94">
        <w:rPr>
          <w:rFonts w:ascii="Arial" w:hAnsi="Arial" w:cs="Arial"/>
          <w:b/>
          <w:bCs/>
          <w:sz w:val="28"/>
          <w:szCs w:val="28"/>
        </w:rPr>
        <w:t xml:space="preserve"> </w:t>
      </w:r>
      <w:r w:rsidR="00B619AE">
        <w:rPr>
          <w:rFonts w:ascii="Arial" w:hAnsi="Arial" w:cs="Arial"/>
          <w:b/>
          <w:bCs/>
          <w:sz w:val="28"/>
          <w:szCs w:val="28"/>
        </w:rPr>
        <w:t>p</w:t>
      </w:r>
      <w:r w:rsidRPr="007E2E94">
        <w:rPr>
          <w:rFonts w:ascii="Arial" w:hAnsi="Arial" w:cs="Arial"/>
          <w:b/>
          <w:bCs/>
          <w:sz w:val="28"/>
          <w:szCs w:val="28"/>
        </w:rPr>
        <w:t>urposes</w:t>
      </w:r>
    </w:p>
    <w:p w14:paraId="38F6A839" w14:textId="5C330F29" w:rsidR="000816A9" w:rsidRPr="00B619AE" w:rsidRDefault="00981F1F" w:rsidP="000D0EDE">
      <w:pPr>
        <w:spacing w:after="240" w:line="360" w:lineRule="auto"/>
        <w:jc w:val="both"/>
        <w:rPr>
          <w:rFonts w:ascii="Arial" w:hAnsi="Arial" w:cs="Arial"/>
          <w:sz w:val="22"/>
          <w:szCs w:val="22"/>
        </w:rPr>
      </w:pPr>
      <w:r w:rsidRPr="00251925">
        <w:rPr>
          <w:rFonts w:ascii="Arial" w:hAnsi="Arial" w:cs="Arial"/>
          <w:sz w:val="22"/>
          <w:szCs w:val="22"/>
        </w:rPr>
        <w:t xml:space="preserve">The </w:t>
      </w:r>
      <w:r w:rsidR="00405257" w:rsidRPr="00B8419B">
        <w:rPr>
          <w:rFonts w:ascii="Arial" w:hAnsi="Arial" w:cs="Arial"/>
          <w:sz w:val="22"/>
          <w:szCs w:val="22"/>
        </w:rPr>
        <w:t>incident</w:t>
      </w:r>
      <w:r w:rsidR="00022BE0" w:rsidRPr="00B47A14">
        <w:rPr>
          <w:rFonts w:ascii="Arial" w:hAnsi="Arial" w:cs="Arial"/>
          <w:sz w:val="22"/>
          <w:szCs w:val="22"/>
        </w:rPr>
        <w:t xml:space="preserve"> </w:t>
      </w:r>
      <w:r w:rsidR="00005569" w:rsidRPr="00061E13">
        <w:rPr>
          <w:rFonts w:ascii="Arial" w:hAnsi="Arial" w:cs="Arial"/>
          <w:sz w:val="22"/>
          <w:szCs w:val="22"/>
        </w:rPr>
        <w:t xml:space="preserve">observed within the primary school </w:t>
      </w:r>
      <w:r w:rsidR="001757B5" w:rsidRPr="00B355DA">
        <w:rPr>
          <w:rFonts w:ascii="Arial" w:hAnsi="Arial" w:cs="Arial"/>
          <w:sz w:val="22"/>
          <w:szCs w:val="22"/>
        </w:rPr>
        <w:t xml:space="preserve">was </w:t>
      </w:r>
      <w:r w:rsidR="00DB30B5" w:rsidRPr="00B619AE">
        <w:rPr>
          <w:rFonts w:ascii="Arial" w:hAnsi="Arial" w:cs="Arial"/>
          <w:sz w:val="22"/>
          <w:szCs w:val="22"/>
        </w:rPr>
        <w:t xml:space="preserve">about </w:t>
      </w:r>
      <w:r w:rsidR="00E80CE1" w:rsidRPr="00B619AE">
        <w:rPr>
          <w:rFonts w:ascii="Arial" w:hAnsi="Arial" w:cs="Arial"/>
          <w:sz w:val="22"/>
          <w:szCs w:val="22"/>
        </w:rPr>
        <w:t>the use of different</w:t>
      </w:r>
      <w:r w:rsidR="001757B5" w:rsidRPr="00B619AE">
        <w:rPr>
          <w:rFonts w:ascii="Arial" w:hAnsi="Arial" w:cs="Arial"/>
          <w:sz w:val="22"/>
          <w:szCs w:val="22"/>
        </w:rPr>
        <w:t xml:space="preserve"> </w:t>
      </w:r>
      <w:r w:rsidR="003A3800" w:rsidRPr="00B619AE">
        <w:rPr>
          <w:rFonts w:ascii="Arial" w:hAnsi="Arial" w:cs="Arial"/>
          <w:sz w:val="22"/>
          <w:szCs w:val="22"/>
        </w:rPr>
        <w:t>behaviour management</w:t>
      </w:r>
      <w:r w:rsidR="00CC59B2" w:rsidRPr="00B619AE">
        <w:rPr>
          <w:rFonts w:ascii="Arial" w:hAnsi="Arial" w:cs="Arial"/>
          <w:sz w:val="22"/>
          <w:szCs w:val="22"/>
        </w:rPr>
        <w:t xml:space="preserve"> strat</w:t>
      </w:r>
      <w:r w:rsidR="00230BE6" w:rsidRPr="00B619AE">
        <w:rPr>
          <w:rFonts w:ascii="Arial" w:hAnsi="Arial" w:cs="Arial"/>
          <w:sz w:val="22"/>
          <w:szCs w:val="22"/>
        </w:rPr>
        <w:t>egies</w:t>
      </w:r>
      <w:r w:rsidR="00CC59B2" w:rsidRPr="00B619AE">
        <w:rPr>
          <w:rFonts w:ascii="Arial" w:hAnsi="Arial" w:cs="Arial"/>
          <w:sz w:val="22"/>
          <w:szCs w:val="22"/>
        </w:rPr>
        <w:t xml:space="preserve"> that</w:t>
      </w:r>
      <w:r w:rsidR="003A3800" w:rsidRPr="00B619AE">
        <w:rPr>
          <w:rFonts w:ascii="Arial" w:hAnsi="Arial" w:cs="Arial"/>
          <w:sz w:val="22"/>
          <w:szCs w:val="22"/>
        </w:rPr>
        <w:t xml:space="preserve"> </w:t>
      </w:r>
      <w:r w:rsidRPr="00B619AE">
        <w:rPr>
          <w:rFonts w:ascii="Arial" w:hAnsi="Arial" w:cs="Arial"/>
          <w:sz w:val="22"/>
          <w:szCs w:val="22"/>
        </w:rPr>
        <w:t xml:space="preserve">took place across </w:t>
      </w:r>
      <w:r w:rsidR="00A26431" w:rsidRPr="00B619AE">
        <w:rPr>
          <w:rFonts w:ascii="Arial" w:hAnsi="Arial" w:cs="Arial"/>
          <w:sz w:val="22"/>
          <w:szCs w:val="22"/>
        </w:rPr>
        <w:t>two days</w:t>
      </w:r>
      <w:r w:rsidR="00DB30B5" w:rsidRPr="00B619AE">
        <w:rPr>
          <w:rFonts w:ascii="Arial" w:hAnsi="Arial" w:cs="Arial"/>
          <w:sz w:val="22"/>
          <w:szCs w:val="22"/>
        </w:rPr>
        <w:t>:</w:t>
      </w:r>
      <w:r w:rsidR="00A26431" w:rsidRPr="00B619AE">
        <w:rPr>
          <w:rFonts w:ascii="Arial" w:hAnsi="Arial" w:cs="Arial"/>
          <w:sz w:val="22"/>
          <w:szCs w:val="22"/>
        </w:rPr>
        <w:t xml:space="preserve"> day one </w:t>
      </w:r>
      <w:r w:rsidR="00DB30B5" w:rsidRPr="00B619AE">
        <w:rPr>
          <w:rFonts w:ascii="Arial" w:hAnsi="Arial" w:cs="Arial"/>
          <w:sz w:val="22"/>
          <w:szCs w:val="22"/>
        </w:rPr>
        <w:t xml:space="preserve">involved </w:t>
      </w:r>
      <w:r w:rsidR="007F3D3A" w:rsidRPr="00B619AE">
        <w:rPr>
          <w:rFonts w:ascii="Arial" w:hAnsi="Arial" w:cs="Arial"/>
          <w:sz w:val="22"/>
          <w:szCs w:val="22"/>
        </w:rPr>
        <w:t xml:space="preserve">a year </w:t>
      </w:r>
      <w:r w:rsidR="009C3A65" w:rsidRPr="00B619AE">
        <w:rPr>
          <w:rFonts w:ascii="Arial" w:hAnsi="Arial" w:cs="Arial"/>
          <w:sz w:val="22"/>
          <w:szCs w:val="22"/>
        </w:rPr>
        <w:t>6</w:t>
      </w:r>
      <w:r w:rsidR="007F3D3A" w:rsidRPr="00B619AE">
        <w:rPr>
          <w:rFonts w:ascii="Arial" w:hAnsi="Arial" w:cs="Arial"/>
          <w:sz w:val="22"/>
          <w:szCs w:val="22"/>
        </w:rPr>
        <w:t xml:space="preserve"> class and day two </w:t>
      </w:r>
      <w:r w:rsidR="00DB30B5" w:rsidRPr="00B619AE">
        <w:rPr>
          <w:rFonts w:ascii="Arial" w:hAnsi="Arial" w:cs="Arial"/>
          <w:sz w:val="22"/>
          <w:szCs w:val="22"/>
        </w:rPr>
        <w:t xml:space="preserve">involved </w:t>
      </w:r>
      <w:r w:rsidR="007F3D3A" w:rsidRPr="00B619AE">
        <w:rPr>
          <w:rFonts w:ascii="Arial" w:hAnsi="Arial" w:cs="Arial"/>
          <w:sz w:val="22"/>
          <w:szCs w:val="22"/>
        </w:rPr>
        <w:t xml:space="preserve">a year </w:t>
      </w:r>
      <w:r w:rsidR="009C3A65" w:rsidRPr="00B619AE">
        <w:rPr>
          <w:rFonts w:ascii="Arial" w:hAnsi="Arial" w:cs="Arial"/>
          <w:sz w:val="22"/>
          <w:szCs w:val="22"/>
        </w:rPr>
        <w:t>2</w:t>
      </w:r>
      <w:r w:rsidR="007F3D3A" w:rsidRPr="00B619AE">
        <w:rPr>
          <w:rFonts w:ascii="Arial" w:hAnsi="Arial" w:cs="Arial"/>
          <w:sz w:val="22"/>
          <w:szCs w:val="22"/>
        </w:rPr>
        <w:t xml:space="preserve"> class.</w:t>
      </w:r>
      <w:r w:rsidR="00E80CE1" w:rsidRPr="00B619AE">
        <w:rPr>
          <w:rFonts w:ascii="Arial" w:hAnsi="Arial" w:cs="Arial"/>
          <w:sz w:val="22"/>
          <w:szCs w:val="22"/>
        </w:rPr>
        <w:t xml:space="preserve"> </w:t>
      </w:r>
      <w:r w:rsidR="00E67435" w:rsidRPr="00B619AE">
        <w:rPr>
          <w:rFonts w:ascii="Arial" w:hAnsi="Arial" w:cs="Arial"/>
          <w:sz w:val="22"/>
          <w:szCs w:val="22"/>
        </w:rPr>
        <w:t xml:space="preserve">As shown in </w:t>
      </w:r>
      <w:r w:rsidR="00B355DA">
        <w:rPr>
          <w:rFonts w:ascii="Arial" w:hAnsi="Arial" w:cs="Arial"/>
          <w:sz w:val="22"/>
          <w:szCs w:val="22"/>
        </w:rPr>
        <w:t>A</w:t>
      </w:r>
      <w:r w:rsidR="00B355DA" w:rsidRPr="00B355DA">
        <w:rPr>
          <w:rFonts w:ascii="Arial" w:hAnsi="Arial" w:cs="Arial"/>
          <w:sz w:val="22"/>
          <w:szCs w:val="22"/>
        </w:rPr>
        <w:t xml:space="preserve">ppendix </w:t>
      </w:r>
      <w:r w:rsidR="00D17F5C" w:rsidRPr="006600C3">
        <w:rPr>
          <w:rFonts w:ascii="Arial" w:hAnsi="Arial" w:cs="Arial"/>
          <w:sz w:val="22"/>
          <w:szCs w:val="22"/>
        </w:rPr>
        <w:t>4</w:t>
      </w:r>
      <w:r w:rsidR="00E67435" w:rsidRPr="0025607A">
        <w:rPr>
          <w:rFonts w:ascii="Arial" w:hAnsi="Arial" w:cs="Arial"/>
          <w:sz w:val="22"/>
          <w:szCs w:val="22"/>
        </w:rPr>
        <w:t>, t</w:t>
      </w:r>
      <w:r w:rsidR="00435F1B" w:rsidRPr="0025607A">
        <w:rPr>
          <w:rFonts w:ascii="Arial" w:hAnsi="Arial" w:cs="Arial"/>
          <w:sz w:val="22"/>
          <w:szCs w:val="22"/>
        </w:rPr>
        <w:t>he first o</w:t>
      </w:r>
      <w:r w:rsidR="0082194A" w:rsidRPr="0025607A">
        <w:rPr>
          <w:rFonts w:ascii="Arial" w:hAnsi="Arial" w:cs="Arial"/>
          <w:sz w:val="22"/>
          <w:szCs w:val="22"/>
        </w:rPr>
        <w:t xml:space="preserve">bservation </w:t>
      </w:r>
      <w:r w:rsidR="00CA37CF" w:rsidRPr="0025607A">
        <w:rPr>
          <w:rFonts w:ascii="Arial" w:hAnsi="Arial" w:cs="Arial"/>
          <w:sz w:val="22"/>
          <w:szCs w:val="22"/>
        </w:rPr>
        <w:t xml:space="preserve">took place just after the final break at </w:t>
      </w:r>
      <w:r w:rsidR="00B355DA">
        <w:rPr>
          <w:rFonts w:ascii="Arial" w:hAnsi="Arial" w:cs="Arial"/>
          <w:sz w:val="22"/>
          <w:szCs w:val="22"/>
        </w:rPr>
        <w:t>2</w:t>
      </w:r>
      <w:r w:rsidR="00CA37CF" w:rsidRPr="00B355DA">
        <w:rPr>
          <w:rFonts w:ascii="Arial" w:hAnsi="Arial" w:cs="Arial"/>
          <w:sz w:val="22"/>
          <w:szCs w:val="22"/>
        </w:rPr>
        <w:t>:0</w:t>
      </w:r>
      <w:r w:rsidR="001B33F0" w:rsidRPr="006600C3">
        <w:rPr>
          <w:rFonts w:ascii="Arial" w:hAnsi="Arial" w:cs="Arial"/>
          <w:sz w:val="22"/>
          <w:szCs w:val="22"/>
        </w:rPr>
        <w:t>5</w:t>
      </w:r>
      <w:r w:rsidR="00CA37CF" w:rsidRPr="0025607A">
        <w:rPr>
          <w:rFonts w:ascii="Arial" w:hAnsi="Arial" w:cs="Arial"/>
          <w:sz w:val="22"/>
          <w:szCs w:val="22"/>
        </w:rPr>
        <w:t xml:space="preserve"> pm</w:t>
      </w:r>
      <w:r w:rsidR="00435D34" w:rsidRPr="0025607A">
        <w:rPr>
          <w:rFonts w:ascii="Arial" w:hAnsi="Arial" w:cs="Arial"/>
          <w:sz w:val="22"/>
          <w:szCs w:val="22"/>
        </w:rPr>
        <w:t>,</w:t>
      </w:r>
      <w:r w:rsidR="00DE4323" w:rsidRPr="0025607A">
        <w:rPr>
          <w:rFonts w:ascii="Arial" w:hAnsi="Arial" w:cs="Arial"/>
          <w:sz w:val="22"/>
          <w:szCs w:val="22"/>
        </w:rPr>
        <w:t xml:space="preserve"> </w:t>
      </w:r>
      <w:r w:rsidR="00B355DA" w:rsidRPr="006600C3">
        <w:rPr>
          <w:rFonts w:ascii="Arial" w:hAnsi="Arial" w:cs="Arial"/>
          <w:sz w:val="22"/>
          <w:szCs w:val="22"/>
        </w:rPr>
        <w:t>whe</w:t>
      </w:r>
      <w:r w:rsidR="00B355DA">
        <w:rPr>
          <w:rFonts w:ascii="Arial" w:hAnsi="Arial" w:cs="Arial"/>
          <w:sz w:val="22"/>
          <w:szCs w:val="22"/>
        </w:rPr>
        <w:t>n</w:t>
      </w:r>
      <w:r w:rsidR="00B355DA" w:rsidRPr="00B355DA">
        <w:rPr>
          <w:rFonts w:ascii="Arial" w:hAnsi="Arial" w:cs="Arial"/>
          <w:sz w:val="22"/>
          <w:szCs w:val="22"/>
        </w:rPr>
        <w:t xml:space="preserve"> </w:t>
      </w:r>
      <w:r w:rsidR="00DE4323" w:rsidRPr="00B355DA">
        <w:rPr>
          <w:rFonts w:ascii="Arial" w:hAnsi="Arial" w:cs="Arial"/>
          <w:sz w:val="22"/>
          <w:szCs w:val="22"/>
        </w:rPr>
        <w:t>the</w:t>
      </w:r>
      <w:r w:rsidR="00435D34" w:rsidRPr="006600C3">
        <w:rPr>
          <w:rFonts w:ascii="Arial" w:hAnsi="Arial" w:cs="Arial"/>
          <w:sz w:val="22"/>
          <w:szCs w:val="22"/>
        </w:rPr>
        <w:t xml:space="preserve"> </w:t>
      </w:r>
      <w:r w:rsidR="004F6C23" w:rsidRPr="0025607A">
        <w:rPr>
          <w:rFonts w:ascii="Arial" w:hAnsi="Arial" w:cs="Arial"/>
          <w:sz w:val="22"/>
          <w:szCs w:val="22"/>
        </w:rPr>
        <w:t>class was expected to finish of</w:t>
      </w:r>
      <w:r w:rsidR="00DE4323" w:rsidRPr="00B619AE">
        <w:rPr>
          <w:rFonts w:ascii="Arial" w:hAnsi="Arial" w:cs="Arial"/>
          <w:sz w:val="22"/>
          <w:szCs w:val="22"/>
        </w:rPr>
        <w:t>f</w:t>
      </w:r>
      <w:r w:rsidR="004F6C23" w:rsidRPr="00B619AE">
        <w:rPr>
          <w:rFonts w:ascii="Arial" w:hAnsi="Arial" w:cs="Arial"/>
          <w:sz w:val="22"/>
          <w:szCs w:val="22"/>
        </w:rPr>
        <w:t xml:space="preserve"> the numeracy task </w:t>
      </w:r>
      <w:r w:rsidR="00F32E79" w:rsidRPr="00B619AE">
        <w:rPr>
          <w:rFonts w:ascii="Arial" w:hAnsi="Arial" w:cs="Arial"/>
          <w:sz w:val="22"/>
          <w:szCs w:val="22"/>
        </w:rPr>
        <w:t xml:space="preserve">on the worksheets provided by the teacher during the lesson </w:t>
      </w:r>
      <w:r w:rsidR="00692DAA" w:rsidRPr="00B619AE">
        <w:rPr>
          <w:rFonts w:ascii="Arial" w:hAnsi="Arial" w:cs="Arial"/>
          <w:sz w:val="22"/>
          <w:szCs w:val="22"/>
        </w:rPr>
        <w:t>prior to the</w:t>
      </w:r>
      <w:r w:rsidR="00F32E79" w:rsidRPr="00B619AE">
        <w:rPr>
          <w:rFonts w:ascii="Arial" w:hAnsi="Arial" w:cs="Arial"/>
          <w:sz w:val="22"/>
          <w:szCs w:val="22"/>
        </w:rPr>
        <w:t xml:space="preserve"> break.</w:t>
      </w:r>
      <w:r w:rsidR="00DE4323" w:rsidRPr="00B619AE">
        <w:rPr>
          <w:rFonts w:ascii="Arial" w:hAnsi="Arial" w:cs="Arial"/>
          <w:sz w:val="22"/>
          <w:szCs w:val="22"/>
        </w:rPr>
        <w:t xml:space="preserve"> </w:t>
      </w:r>
      <w:r w:rsidR="00C0185D" w:rsidRPr="00B619AE">
        <w:rPr>
          <w:rFonts w:ascii="Arial" w:hAnsi="Arial" w:cs="Arial"/>
          <w:sz w:val="22"/>
          <w:szCs w:val="22"/>
        </w:rPr>
        <w:t xml:space="preserve">However, there was clear disruption </w:t>
      </w:r>
      <w:r w:rsidR="00DB30B5" w:rsidRPr="00B619AE">
        <w:rPr>
          <w:rFonts w:ascii="Arial" w:hAnsi="Arial" w:cs="Arial"/>
          <w:sz w:val="22"/>
          <w:szCs w:val="22"/>
        </w:rPr>
        <w:t xml:space="preserve">due to </w:t>
      </w:r>
      <w:r w:rsidR="00C0185D" w:rsidRPr="00B619AE">
        <w:rPr>
          <w:rFonts w:ascii="Arial" w:hAnsi="Arial" w:cs="Arial"/>
          <w:sz w:val="22"/>
          <w:szCs w:val="22"/>
        </w:rPr>
        <w:t>two individuals within the class</w:t>
      </w:r>
      <w:r w:rsidR="00DB30B5" w:rsidRPr="00B619AE">
        <w:rPr>
          <w:rFonts w:ascii="Arial" w:hAnsi="Arial" w:cs="Arial"/>
          <w:sz w:val="22"/>
          <w:szCs w:val="22"/>
        </w:rPr>
        <w:t>,</w:t>
      </w:r>
      <w:r w:rsidR="00C0185D" w:rsidRPr="00B619AE">
        <w:rPr>
          <w:rFonts w:ascii="Arial" w:hAnsi="Arial" w:cs="Arial"/>
          <w:sz w:val="22"/>
          <w:szCs w:val="22"/>
        </w:rPr>
        <w:t xml:space="preserve"> </w:t>
      </w:r>
      <w:r w:rsidR="000B4C3D" w:rsidRPr="00B619AE">
        <w:rPr>
          <w:rFonts w:ascii="Arial" w:hAnsi="Arial" w:cs="Arial"/>
          <w:sz w:val="22"/>
          <w:szCs w:val="22"/>
        </w:rPr>
        <w:t xml:space="preserve">as </w:t>
      </w:r>
      <w:r w:rsidR="00DB30B5" w:rsidRPr="00B619AE">
        <w:rPr>
          <w:rFonts w:ascii="Arial" w:hAnsi="Arial" w:cs="Arial"/>
          <w:sz w:val="22"/>
          <w:szCs w:val="22"/>
        </w:rPr>
        <w:t xml:space="preserve">the </w:t>
      </w:r>
      <w:r w:rsidR="000B4C3D" w:rsidRPr="00B619AE">
        <w:rPr>
          <w:rFonts w:ascii="Arial" w:hAnsi="Arial" w:cs="Arial"/>
          <w:sz w:val="22"/>
          <w:szCs w:val="22"/>
        </w:rPr>
        <w:t>two students had brought their discussion in from their break and continued it in class.</w:t>
      </w:r>
      <w:r w:rsidR="00DB30B5" w:rsidRPr="00B619AE">
        <w:rPr>
          <w:rFonts w:ascii="Arial" w:hAnsi="Arial" w:cs="Arial"/>
          <w:sz w:val="22"/>
          <w:szCs w:val="22"/>
        </w:rPr>
        <w:t xml:space="preserve"> This</w:t>
      </w:r>
      <w:r w:rsidR="000B4C3D" w:rsidRPr="00B619AE">
        <w:rPr>
          <w:rFonts w:ascii="Arial" w:hAnsi="Arial" w:cs="Arial"/>
          <w:sz w:val="22"/>
          <w:szCs w:val="22"/>
        </w:rPr>
        <w:t xml:space="preserve"> then had a great </w:t>
      </w:r>
      <w:r w:rsidR="000B4C3D" w:rsidRPr="00B619AE">
        <w:rPr>
          <w:rFonts w:ascii="Arial" w:hAnsi="Arial" w:cs="Arial"/>
          <w:sz w:val="22"/>
          <w:szCs w:val="22"/>
        </w:rPr>
        <w:lastRenderedPageBreak/>
        <w:t>effect on the noise level of the class</w:t>
      </w:r>
      <w:r w:rsidR="00B355DA">
        <w:rPr>
          <w:rFonts w:ascii="Arial" w:hAnsi="Arial" w:cs="Arial"/>
          <w:sz w:val="22"/>
          <w:szCs w:val="22"/>
        </w:rPr>
        <w:t>,</w:t>
      </w:r>
      <w:r w:rsidR="000B4C3D" w:rsidRPr="006600C3">
        <w:rPr>
          <w:rFonts w:ascii="Arial" w:hAnsi="Arial" w:cs="Arial"/>
          <w:sz w:val="22"/>
          <w:szCs w:val="22"/>
        </w:rPr>
        <w:t xml:space="preserve"> as others began to talk</w:t>
      </w:r>
      <w:r w:rsidR="00CD74E4" w:rsidRPr="00B619AE">
        <w:rPr>
          <w:rFonts w:ascii="Arial" w:hAnsi="Arial" w:cs="Arial"/>
          <w:sz w:val="22"/>
          <w:szCs w:val="22"/>
        </w:rPr>
        <w:t xml:space="preserve"> and were off task.</w:t>
      </w:r>
      <w:r w:rsidR="009E45F5" w:rsidRPr="00B619AE">
        <w:rPr>
          <w:rFonts w:ascii="Arial" w:hAnsi="Arial" w:cs="Arial"/>
          <w:sz w:val="22"/>
          <w:szCs w:val="22"/>
        </w:rPr>
        <w:t xml:space="preserve"> </w:t>
      </w:r>
      <w:r w:rsidR="00CD74E4" w:rsidRPr="00B619AE">
        <w:rPr>
          <w:rFonts w:ascii="Arial" w:hAnsi="Arial" w:cs="Arial"/>
          <w:sz w:val="22"/>
          <w:szCs w:val="22"/>
        </w:rPr>
        <w:t>A</w:t>
      </w:r>
      <w:r w:rsidR="009E45F5" w:rsidRPr="00B619AE">
        <w:rPr>
          <w:rFonts w:ascii="Arial" w:hAnsi="Arial" w:cs="Arial"/>
          <w:sz w:val="22"/>
          <w:szCs w:val="22"/>
        </w:rPr>
        <w:t>s a solution to this</w:t>
      </w:r>
      <w:r w:rsidR="00D01839" w:rsidRPr="00B619AE">
        <w:rPr>
          <w:rFonts w:ascii="Arial" w:hAnsi="Arial" w:cs="Arial"/>
          <w:sz w:val="22"/>
          <w:szCs w:val="22"/>
        </w:rPr>
        <w:t xml:space="preserve">, the teacher interrupted the class and told both </w:t>
      </w:r>
      <w:r w:rsidR="001817CC" w:rsidRPr="00B619AE">
        <w:rPr>
          <w:rFonts w:ascii="Arial" w:hAnsi="Arial" w:cs="Arial"/>
          <w:sz w:val="22"/>
          <w:szCs w:val="22"/>
        </w:rPr>
        <w:t>S</w:t>
      </w:r>
      <w:r w:rsidR="00D01839" w:rsidRPr="00B619AE">
        <w:rPr>
          <w:rFonts w:ascii="Arial" w:hAnsi="Arial" w:cs="Arial"/>
          <w:sz w:val="22"/>
          <w:szCs w:val="22"/>
        </w:rPr>
        <w:t xml:space="preserve">tudent A and </w:t>
      </w:r>
      <w:r w:rsidR="00B355DA">
        <w:rPr>
          <w:rFonts w:ascii="Arial" w:hAnsi="Arial" w:cs="Arial"/>
          <w:sz w:val="22"/>
          <w:szCs w:val="22"/>
        </w:rPr>
        <w:t xml:space="preserve">Student </w:t>
      </w:r>
      <w:r w:rsidR="00D01839" w:rsidRPr="006600C3">
        <w:rPr>
          <w:rFonts w:ascii="Arial" w:hAnsi="Arial" w:cs="Arial"/>
          <w:sz w:val="22"/>
          <w:szCs w:val="22"/>
        </w:rPr>
        <w:t>B that if they did</w:t>
      </w:r>
      <w:r w:rsidR="00DB30B5" w:rsidRPr="0025607A">
        <w:rPr>
          <w:rFonts w:ascii="Arial" w:hAnsi="Arial" w:cs="Arial"/>
          <w:sz w:val="22"/>
          <w:szCs w:val="22"/>
        </w:rPr>
        <w:t xml:space="preserve"> </w:t>
      </w:r>
      <w:r w:rsidR="00D01839" w:rsidRPr="0025607A">
        <w:rPr>
          <w:rFonts w:ascii="Arial" w:hAnsi="Arial" w:cs="Arial"/>
          <w:sz w:val="22"/>
          <w:szCs w:val="22"/>
        </w:rPr>
        <w:t>n</w:t>
      </w:r>
      <w:r w:rsidR="00DB30B5" w:rsidRPr="0025607A">
        <w:rPr>
          <w:rFonts w:ascii="Arial" w:hAnsi="Arial" w:cs="Arial"/>
          <w:sz w:val="22"/>
          <w:szCs w:val="22"/>
        </w:rPr>
        <w:t>o</w:t>
      </w:r>
      <w:r w:rsidR="00D01839" w:rsidRPr="00B619AE">
        <w:rPr>
          <w:rFonts w:ascii="Arial" w:hAnsi="Arial" w:cs="Arial"/>
          <w:sz w:val="22"/>
          <w:szCs w:val="22"/>
        </w:rPr>
        <w:t xml:space="preserve">t </w:t>
      </w:r>
      <w:r w:rsidR="00AC4BDA" w:rsidRPr="00B619AE">
        <w:rPr>
          <w:rFonts w:ascii="Arial" w:hAnsi="Arial" w:cs="Arial"/>
          <w:sz w:val="22"/>
          <w:szCs w:val="22"/>
        </w:rPr>
        <w:t xml:space="preserve">stop talking and </w:t>
      </w:r>
      <w:r w:rsidR="00FD3068" w:rsidRPr="00B619AE">
        <w:rPr>
          <w:rFonts w:ascii="Arial" w:hAnsi="Arial" w:cs="Arial"/>
          <w:sz w:val="22"/>
          <w:szCs w:val="22"/>
        </w:rPr>
        <w:t>did</w:t>
      </w:r>
      <w:r w:rsidR="00DB30B5" w:rsidRPr="00B619AE">
        <w:rPr>
          <w:rFonts w:ascii="Arial" w:hAnsi="Arial" w:cs="Arial"/>
          <w:sz w:val="22"/>
          <w:szCs w:val="22"/>
        </w:rPr>
        <w:t xml:space="preserve"> </w:t>
      </w:r>
      <w:r w:rsidR="00FD3068" w:rsidRPr="00B619AE">
        <w:rPr>
          <w:rFonts w:ascii="Arial" w:hAnsi="Arial" w:cs="Arial"/>
          <w:sz w:val="22"/>
          <w:szCs w:val="22"/>
        </w:rPr>
        <w:t>n</w:t>
      </w:r>
      <w:r w:rsidR="00DB30B5" w:rsidRPr="00B619AE">
        <w:rPr>
          <w:rFonts w:ascii="Arial" w:hAnsi="Arial" w:cs="Arial"/>
          <w:sz w:val="22"/>
          <w:szCs w:val="22"/>
        </w:rPr>
        <w:t>o</w:t>
      </w:r>
      <w:r w:rsidR="00FD3068" w:rsidRPr="00B619AE">
        <w:rPr>
          <w:rFonts w:ascii="Arial" w:hAnsi="Arial" w:cs="Arial"/>
          <w:sz w:val="22"/>
          <w:szCs w:val="22"/>
        </w:rPr>
        <w:t xml:space="preserve">t </w:t>
      </w:r>
      <w:r w:rsidR="00AC4BDA" w:rsidRPr="00B619AE">
        <w:rPr>
          <w:rFonts w:ascii="Arial" w:hAnsi="Arial" w:cs="Arial"/>
          <w:sz w:val="22"/>
          <w:szCs w:val="22"/>
        </w:rPr>
        <w:t xml:space="preserve">carry on with the task they </w:t>
      </w:r>
      <w:r w:rsidR="00DB30B5" w:rsidRPr="00B619AE">
        <w:rPr>
          <w:rFonts w:ascii="Arial" w:hAnsi="Arial" w:cs="Arial"/>
          <w:sz w:val="22"/>
          <w:szCs w:val="22"/>
        </w:rPr>
        <w:t xml:space="preserve">had </w:t>
      </w:r>
      <w:r w:rsidR="00AC4BDA" w:rsidRPr="00B619AE">
        <w:rPr>
          <w:rFonts w:ascii="Arial" w:hAnsi="Arial" w:cs="Arial"/>
          <w:sz w:val="22"/>
          <w:szCs w:val="22"/>
        </w:rPr>
        <w:t>been asked to do</w:t>
      </w:r>
      <w:r w:rsidR="004C2E47" w:rsidRPr="00B619AE">
        <w:rPr>
          <w:rFonts w:ascii="Arial" w:hAnsi="Arial" w:cs="Arial"/>
          <w:sz w:val="22"/>
          <w:szCs w:val="22"/>
        </w:rPr>
        <w:t xml:space="preserve">, </w:t>
      </w:r>
      <w:r w:rsidR="00DB30B5" w:rsidRPr="00B619AE">
        <w:rPr>
          <w:rFonts w:ascii="Arial" w:hAnsi="Arial" w:cs="Arial"/>
          <w:sz w:val="22"/>
          <w:szCs w:val="22"/>
        </w:rPr>
        <w:t>they</w:t>
      </w:r>
      <w:r w:rsidR="004C2E47" w:rsidRPr="00B619AE">
        <w:rPr>
          <w:rFonts w:ascii="Arial" w:hAnsi="Arial" w:cs="Arial"/>
          <w:sz w:val="22"/>
          <w:szCs w:val="22"/>
        </w:rPr>
        <w:t xml:space="preserve"> </w:t>
      </w:r>
      <w:r w:rsidR="00DB30B5" w:rsidRPr="00B619AE">
        <w:rPr>
          <w:rFonts w:ascii="Arial" w:hAnsi="Arial" w:cs="Arial"/>
          <w:sz w:val="22"/>
          <w:szCs w:val="22"/>
        </w:rPr>
        <w:t>would</w:t>
      </w:r>
      <w:r w:rsidR="004C2E47" w:rsidRPr="00B619AE">
        <w:rPr>
          <w:rFonts w:ascii="Arial" w:hAnsi="Arial" w:cs="Arial"/>
          <w:sz w:val="22"/>
          <w:szCs w:val="22"/>
        </w:rPr>
        <w:t xml:space="preserve"> both </w:t>
      </w:r>
      <w:r w:rsidR="00DB30B5" w:rsidRPr="00B619AE">
        <w:rPr>
          <w:rFonts w:ascii="Arial" w:hAnsi="Arial" w:cs="Arial"/>
          <w:sz w:val="22"/>
          <w:szCs w:val="22"/>
        </w:rPr>
        <w:t xml:space="preserve">have </w:t>
      </w:r>
      <w:r w:rsidR="004C2E47" w:rsidRPr="00B619AE">
        <w:rPr>
          <w:rFonts w:ascii="Arial" w:hAnsi="Arial" w:cs="Arial"/>
          <w:sz w:val="22"/>
          <w:szCs w:val="22"/>
        </w:rPr>
        <w:t xml:space="preserve">their break time </w:t>
      </w:r>
      <w:r w:rsidR="00DB30B5" w:rsidRPr="00B619AE">
        <w:rPr>
          <w:rFonts w:ascii="Arial" w:hAnsi="Arial" w:cs="Arial"/>
          <w:sz w:val="22"/>
          <w:szCs w:val="22"/>
        </w:rPr>
        <w:t xml:space="preserve">reduced </w:t>
      </w:r>
      <w:r w:rsidR="00F15040" w:rsidRPr="00B619AE">
        <w:rPr>
          <w:rFonts w:ascii="Arial" w:hAnsi="Arial" w:cs="Arial"/>
          <w:sz w:val="22"/>
          <w:szCs w:val="22"/>
        </w:rPr>
        <w:t>beginning with</w:t>
      </w:r>
      <w:r w:rsidR="004C2E47" w:rsidRPr="00B619AE">
        <w:rPr>
          <w:rFonts w:ascii="Arial" w:hAnsi="Arial" w:cs="Arial"/>
          <w:sz w:val="22"/>
          <w:szCs w:val="22"/>
        </w:rPr>
        <w:t xml:space="preserve"> </w:t>
      </w:r>
      <w:r w:rsidR="00DB30B5" w:rsidRPr="00B619AE">
        <w:rPr>
          <w:rFonts w:ascii="Arial" w:hAnsi="Arial" w:cs="Arial"/>
          <w:sz w:val="22"/>
          <w:szCs w:val="22"/>
        </w:rPr>
        <w:t>the following morning</w:t>
      </w:r>
      <w:r w:rsidR="004C2E47" w:rsidRPr="00B619AE">
        <w:rPr>
          <w:rFonts w:ascii="Arial" w:hAnsi="Arial" w:cs="Arial"/>
          <w:sz w:val="22"/>
          <w:szCs w:val="22"/>
        </w:rPr>
        <w:t xml:space="preserve">. </w:t>
      </w:r>
      <w:r w:rsidR="00B1364B" w:rsidRPr="00B619AE">
        <w:rPr>
          <w:rFonts w:ascii="Arial" w:hAnsi="Arial" w:cs="Arial"/>
          <w:sz w:val="22"/>
          <w:szCs w:val="22"/>
        </w:rPr>
        <w:t>The issue was then resolved</w:t>
      </w:r>
      <w:r w:rsidR="00DB30B5" w:rsidRPr="00B619AE">
        <w:rPr>
          <w:rFonts w:ascii="Arial" w:hAnsi="Arial" w:cs="Arial"/>
          <w:sz w:val="22"/>
          <w:szCs w:val="22"/>
        </w:rPr>
        <w:t>,</w:t>
      </w:r>
      <w:r w:rsidR="00B1364B" w:rsidRPr="00B619AE">
        <w:rPr>
          <w:rFonts w:ascii="Arial" w:hAnsi="Arial" w:cs="Arial"/>
          <w:sz w:val="22"/>
          <w:szCs w:val="22"/>
        </w:rPr>
        <w:t xml:space="preserve"> as the rest of the class continued in silence</w:t>
      </w:r>
      <w:r w:rsidR="005666E4" w:rsidRPr="00B619AE">
        <w:rPr>
          <w:rFonts w:ascii="Arial" w:hAnsi="Arial" w:cs="Arial"/>
          <w:sz w:val="22"/>
          <w:szCs w:val="22"/>
        </w:rPr>
        <w:t>.</w:t>
      </w:r>
      <w:r w:rsidR="000736BD" w:rsidRPr="00B619AE">
        <w:rPr>
          <w:rFonts w:ascii="Arial" w:hAnsi="Arial" w:cs="Arial"/>
          <w:sz w:val="22"/>
          <w:szCs w:val="22"/>
        </w:rPr>
        <w:t xml:space="preserve"> </w:t>
      </w:r>
    </w:p>
    <w:p w14:paraId="3886DBB8" w14:textId="551AD19A" w:rsidR="00823589" w:rsidRPr="00AD703D" w:rsidRDefault="00EE72F8" w:rsidP="000D0EDE">
      <w:pPr>
        <w:spacing w:after="240" w:line="360" w:lineRule="auto"/>
        <w:jc w:val="both"/>
        <w:rPr>
          <w:rFonts w:ascii="Arial" w:hAnsi="Arial" w:cs="Arial"/>
          <w:sz w:val="22"/>
          <w:szCs w:val="22"/>
        </w:rPr>
      </w:pPr>
      <w:r w:rsidRPr="00AD703D">
        <w:rPr>
          <w:rFonts w:ascii="Arial" w:hAnsi="Arial" w:cs="Arial"/>
          <w:sz w:val="22"/>
          <w:szCs w:val="22"/>
        </w:rPr>
        <w:t xml:space="preserve">As shown in </w:t>
      </w:r>
      <w:r w:rsidR="00B355DA">
        <w:rPr>
          <w:rFonts w:ascii="Arial" w:hAnsi="Arial" w:cs="Arial"/>
          <w:sz w:val="22"/>
          <w:szCs w:val="22"/>
        </w:rPr>
        <w:t>A</w:t>
      </w:r>
      <w:r w:rsidR="00B355DA" w:rsidRPr="00B355DA">
        <w:rPr>
          <w:rFonts w:ascii="Arial" w:hAnsi="Arial" w:cs="Arial"/>
          <w:sz w:val="22"/>
          <w:szCs w:val="22"/>
        </w:rPr>
        <w:t xml:space="preserve">ppendix </w:t>
      </w:r>
      <w:r w:rsidR="000816A9" w:rsidRPr="006600C3">
        <w:rPr>
          <w:rFonts w:ascii="Arial" w:hAnsi="Arial" w:cs="Arial"/>
          <w:sz w:val="22"/>
          <w:szCs w:val="22"/>
        </w:rPr>
        <w:t>6</w:t>
      </w:r>
      <w:r w:rsidR="00DE089F" w:rsidRPr="0025607A">
        <w:rPr>
          <w:rFonts w:ascii="Arial" w:hAnsi="Arial" w:cs="Arial"/>
          <w:sz w:val="22"/>
          <w:szCs w:val="22"/>
        </w:rPr>
        <w:t>,</w:t>
      </w:r>
      <w:r w:rsidR="001B33F0" w:rsidRPr="0025607A">
        <w:rPr>
          <w:rFonts w:ascii="Arial" w:hAnsi="Arial" w:cs="Arial"/>
          <w:sz w:val="22"/>
          <w:szCs w:val="22"/>
        </w:rPr>
        <w:t xml:space="preserve"> t</w:t>
      </w:r>
      <w:r w:rsidR="00CA6FAA" w:rsidRPr="0025607A">
        <w:rPr>
          <w:rFonts w:ascii="Arial" w:hAnsi="Arial" w:cs="Arial"/>
          <w:sz w:val="22"/>
          <w:szCs w:val="22"/>
        </w:rPr>
        <w:t>he second</w:t>
      </w:r>
      <w:r w:rsidR="008D4C5F" w:rsidRPr="0025607A">
        <w:rPr>
          <w:rFonts w:ascii="Arial" w:hAnsi="Arial" w:cs="Arial"/>
          <w:sz w:val="22"/>
          <w:szCs w:val="22"/>
        </w:rPr>
        <w:t xml:space="preserve"> observation</w:t>
      </w:r>
      <w:r w:rsidR="00CA6FAA" w:rsidRPr="009011CF">
        <w:rPr>
          <w:rFonts w:ascii="Arial" w:hAnsi="Arial" w:cs="Arial"/>
          <w:sz w:val="22"/>
          <w:szCs w:val="22"/>
        </w:rPr>
        <w:t xml:space="preserve"> </w:t>
      </w:r>
      <w:r w:rsidR="008D4C5F" w:rsidRPr="00AD703D">
        <w:rPr>
          <w:rFonts w:ascii="Arial" w:hAnsi="Arial" w:cs="Arial"/>
          <w:sz w:val="22"/>
          <w:szCs w:val="22"/>
        </w:rPr>
        <w:t>took place within a year 2 conte</w:t>
      </w:r>
      <w:r w:rsidR="00734718" w:rsidRPr="00AD703D">
        <w:rPr>
          <w:rFonts w:ascii="Arial" w:hAnsi="Arial" w:cs="Arial"/>
          <w:sz w:val="22"/>
          <w:szCs w:val="22"/>
        </w:rPr>
        <w:t xml:space="preserve">xt </w:t>
      </w:r>
      <w:r w:rsidR="00663238" w:rsidRPr="00AD703D">
        <w:rPr>
          <w:rFonts w:ascii="Arial" w:hAnsi="Arial" w:cs="Arial"/>
          <w:sz w:val="22"/>
          <w:szCs w:val="22"/>
        </w:rPr>
        <w:t xml:space="preserve">just after the first break </w:t>
      </w:r>
      <w:r w:rsidR="00734718" w:rsidRPr="00AD703D">
        <w:rPr>
          <w:rFonts w:ascii="Arial" w:hAnsi="Arial" w:cs="Arial"/>
          <w:sz w:val="22"/>
          <w:szCs w:val="22"/>
        </w:rPr>
        <w:t>at 10:</w:t>
      </w:r>
      <w:r w:rsidR="001B33F0" w:rsidRPr="00AD703D">
        <w:rPr>
          <w:rFonts w:ascii="Arial" w:hAnsi="Arial" w:cs="Arial"/>
          <w:sz w:val="22"/>
          <w:szCs w:val="22"/>
        </w:rPr>
        <w:t>45</w:t>
      </w:r>
      <w:r w:rsidR="00734718" w:rsidRPr="00AD703D">
        <w:rPr>
          <w:rFonts w:ascii="Arial" w:hAnsi="Arial" w:cs="Arial"/>
          <w:sz w:val="22"/>
          <w:szCs w:val="22"/>
        </w:rPr>
        <w:t xml:space="preserve"> am</w:t>
      </w:r>
      <w:r w:rsidR="00DD61B3" w:rsidRPr="00AD703D">
        <w:rPr>
          <w:rFonts w:ascii="Arial" w:hAnsi="Arial" w:cs="Arial"/>
          <w:sz w:val="22"/>
          <w:szCs w:val="22"/>
        </w:rPr>
        <w:t xml:space="preserve">. </w:t>
      </w:r>
      <w:r w:rsidR="00C5215E" w:rsidRPr="00AD703D">
        <w:rPr>
          <w:rFonts w:ascii="Arial" w:hAnsi="Arial" w:cs="Arial"/>
          <w:sz w:val="22"/>
          <w:szCs w:val="22"/>
        </w:rPr>
        <w:t xml:space="preserve">Then </w:t>
      </w:r>
      <w:r w:rsidR="00F617B8" w:rsidRPr="00AD703D">
        <w:rPr>
          <w:rFonts w:ascii="Arial" w:hAnsi="Arial" w:cs="Arial"/>
          <w:sz w:val="22"/>
          <w:szCs w:val="22"/>
        </w:rPr>
        <w:t xml:space="preserve">a small group were undertaking a numeracy task </w:t>
      </w:r>
      <w:r w:rsidR="00A33504" w:rsidRPr="00AD703D">
        <w:rPr>
          <w:rFonts w:ascii="Arial" w:hAnsi="Arial" w:cs="Arial"/>
          <w:sz w:val="22"/>
          <w:szCs w:val="22"/>
        </w:rPr>
        <w:t>using</w:t>
      </w:r>
      <w:r w:rsidR="00F617B8" w:rsidRPr="00AD703D">
        <w:rPr>
          <w:rFonts w:ascii="Arial" w:hAnsi="Arial" w:cs="Arial"/>
          <w:sz w:val="22"/>
          <w:szCs w:val="22"/>
        </w:rPr>
        <w:t xml:space="preserve"> </w:t>
      </w:r>
      <w:proofErr w:type="spellStart"/>
      <w:r w:rsidR="00E4228C" w:rsidRPr="00AD703D">
        <w:rPr>
          <w:rFonts w:ascii="Arial" w:hAnsi="Arial" w:cs="Arial"/>
          <w:sz w:val="22"/>
          <w:szCs w:val="22"/>
        </w:rPr>
        <w:t>N</w:t>
      </w:r>
      <w:r w:rsidR="00F617B8" w:rsidRPr="00AD703D">
        <w:rPr>
          <w:rFonts w:ascii="Arial" w:hAnsi="Arial" w:cs="Arial"/>
          <w:sz w:val="22"/>
          <w:szCs w:val="22"/>
        </w:rPr>
        <w:t>umicon</w:t>
      </w:r>
      <w:r w:rsidR="00F465CC" w:rsidRPr="00AD703D">
        <w:rPr>
          <w:rFonts w:ascii="Arial" w:hAnsi="Arial" w:cs="Arial"/>
          <w:sz w:val="22"/>
          <w:szCs w:val="22"/>
        </w:rPr>
        <w:t>s</w:t>
      </w:r>
      <w:proofErr w:type="spellEnd"/>
      <w:r w:rsidR="00F465CC" w:rsidRPr="00AD703D">
        <w:rPr>
          <w:rFonts w:ascii="Arial" w:hAnsi="Arial" w:cs="Arial"/>
          <w:sz w:val="22"/>
          <w:szCs w:val="22"/>
        </w:rPr>
        <w:t xml:space="preserve"> </w:t>
      </w:r>
      <w:r w:rsidR="00A33504" w:rsidRPr="00AD703D">
        <w:rPr>
          <w:rFonts w:ascii="Arial" w:hAnsi="Arial" w:cs="Arial"/>
          <w:sz w:val="22"/>
          <w:szCs w:val="22"/>
        </w:rPr>
        <w:t>and</w:t>
      </w:r>
      <w:r w:rsidR="00C5215E" w:rsidRPr="00AD703D">
        <w:rPr>
          <w:rFonts w:ascii="Arial" w:hAnsi="Arial" w:cs="Arial"/>
          <w:sz w:val="22"/>
          <w:szCs w:val="22"/>
        </w:rPr>
        <w:t>,</w:t>
      </w:r>
      <w:r w:rsidR="00A33504" w:rsidRPr="00AD703D">
        <w:rPr>
          <w:rFonts w:ascii="Arial" w:hAnsi="Arial" w:cs="Arial"/>
          <w:sz w:val="22"/>
          <w:szCs w:val="22"/>
        </w:rPr>
        <w:t xml:space="preserve"> just</w:t>
      </w:r>
      <w:r w:rsidR="00F617B8" w:rsidRPr="00AD703D">
        <w:rPr>
          <w:rFonts w:ascii="Arial" w:hAnsi="Arial" w:cs="Arial"/>
          <w:sz w:val="22"/>
          <w:szCs w:val="22"/>
        </w:rPr>
        <w:t xml:space="preserve"> </w:t>
      </w:r>
      <w:r w:rsidR="00702B02" w:rsidRPr="00AD703D">
        <w:rPr>
          <w:rFonts w:ascii="Arial" w:hAnsi="Arial" w:cs="Arial"/>
          <w:sz w:val="22"/>
          <w:szCs w:val="22"/>
        </w:rPr>
        <w:t>like</w:t>
      </w:r>
      <w:r w:rsidR="00663238" w:rsidRPr="00AD703D">
        <w:rPr>
          <w:rFonts w:ascii="Arial" w:hAnsi="Arial" w:cs="Arial"/>
          <w:sz w:val="22"/>
          <w:szCs w:val="22"/>
        </w:rPr>
        <w:t xml:space="preserve"> </w:t>
      </w:r>
      <w:r w:rsidR="00C5215E" w:rsidRPr="00AD703D">
        <w:rPr>
          <w:rFonts w:ascii="Arial" w:hAnsi="Arial" w:cs="Arial"/>
          <w:sz w:val="22"/>
          <w:szCs w:val="22"/>
        </w:rPr>
        <w:t xml:space="preserve">in </w:t>
      </w:r>
      <w:r w:rsidR="00663238" w:rsidRPr="00AD703D">
        <w:rPr>
          <w:rFonts w:ascii="Arial" w:hAnsi="Arial" w:cs="Arial"/>
          <w:sz w:val="22"/>
          <w:szCs w:val="22"/>
        </w:rPr>
        <w:t>the first observation</w:t>
      </w:r>
      <w:r w:rsidR="009E2A96" w:rsidRPr="00AD703D">
        <w:rPr>
          <w:rFonts w:ascii="Arial" w:hAnsi="Arial" w:cs="Arial"/>
          <w:sz w:val="22"/>
          <w:szCs w:val="22"/>
        </w:rPr>
        <w:t>,</w:t>
      </w:r>
      <w:r w:rsidR="00440B5F" w:rsidRPr="00AD703D">
        <w:rPr>
          <w:rFonts w:ascii="Arial" w:hAnsi="Arial" w:cs="Arial"/>
          <w:sz w:val="22"/>
          <w:szCs w:val="22"/>
        </w:rPr>
        <w:t xml:space="preserve"> one or two individuals were off task </w:t>
      </w:r>
      <w:r w:rsidR="00FE4A1B" w:rsidRPr="00AD703D">
        <w:rPr>
          <w:rFonts w:ascii="Arial" w:hAnsi="Arial" w:cs="Arial"/>
          <w:sz w:val="22"/>
          <w:szCs w:val="22"/>
        </w:rPr>
        <w:t>and w</w:t>
      </w:r>
      <w:r w:rsidR="00CA043F" w:rsidRPr="00AD703D">
        <w:rPr>
          <w:rFonts w:ascii="Arial" w:hAnsi="Arial" w:cs="Arial"/>
          <w:sz w:val="22"/>
          <w:szCs w:val="22"/>
        </w:rPr>
        <w:t>ere</w:t>
      </w:r>
      <w:r w:rsidR="00FE4A1B" w:rsidRPr="00AD703D">
        <w:rPr>
          <w:rFonts w:ascii="Arial" w:hAnsi="Arial" w:cs="Arial"/>
          <w:sz w:val="22"/>
          <w:szCs w:val="22"/>
        </w:rPr>
        <w:t xml:space="preserve"> disrupting the</w:t>
      </w:r>
      <w:r w:rsidR="00B131E0" w:rsidRPr="00AD703D">
        <w:rPr>
          <w:rFonts w:ascii="Arial" w:hAnsi="Arial" w:cs="Arial"/>
          <w:sz w:val="22"/>
          <w:szCs w:val="22"/>
        </w:rPr>
        <w:t xml:space="preserve"> rest of the</w:t>
      </w:r>
      <w:r w:rsidR="00FE4A1B" w:rsidRPr="00AD703D">
        <w:rPr>
          <w:rFonts w:ascii="Arial" w:hAnsi="Arial" w:cs="Arial"/>
          <w:sz w:val="22"/>
          <w:szCs w:val="22"/>
        </w:rPr>
        <w:t xml:space="preserve"> </w:t>
      </w:r>
      <w:r w:rsidR="00963B5D" w:rsidRPr="00AD703D">
        <w:rPr>
          <w:rFonts w:ascii="Arial" w:hAnsi="Arial" w:cs="Arial"/>
          <w:sz w:val="22"/>
          <w:szCs w:val="22"/>
        </w:rPr>
        <w:t>group</w:t>
      </w:r>
      <w:r w:rsidR="00FE4A1B" w:rsidRPr="00AD703D">
        <w:rPr>
          <w:rFonts w:ascii="Arial" w:hAnsi="Arial" w:cs="Arial"/>
          <w:sz w:val="22"/>
          <w:szCs w:val="22"/>
        </w:rPr>
        <w:t>.</w:t>
      </w:r>
      <w:r w:rsidR="00702B02" w:rsidRPr="00AD703D">
        <w:rPr>
          <w:rFonts w:ascii="Arial" w:hAnsi="Arial" w:cs="Arial"/>
          <w:sz w:val="22"/>
          <w:szCs w:val="22"/>
        </w:rPr>
        <w:t xml:space="preserve"> However, the teacher </w:t>
      </w:r>
      <w:r w:rsidR="00EE066D" w:rsidRPr="00AD703D">
        <w:rPr>
          <w:rFonts w:ascii="Arial" w:hAnsi="Arial" w:cs="Arial"/>
          <w:sz w:val="22"/>
          <w:szCs w:val="22"/>
        </w:rPr>
        <w:t>took a completely different approach to dealing with the behaviour</w:t>
      </w:r>
      <w:r w:rsidR="00C5215E" w:rsidRPr="00AD703D">
        <w:rPr>
          <w:rFonts w:ascii="Arial" w:hAnsi="Arial" w:cs="Arial"/>
          <w:sz w:val="22"/>
          <w:szCs w:val="22"/>
        </w:rPr>
        <w:t>,</w:t>
      </w:r>
      <w:r w:rsidR="00EE066D" w:rsidRPr="00AD703D">
        <w:rPr>
          <w:rFonts w:ascii="Arial" w:hAnsi="Arial" w:cs="Arial"/>
          <w:sz w:val="22"/>
          <w:szCs w:val="22"/>
        </w:rPr>
        <w:t xml:space="preserve"> </w:t>
      </w:r>
      <w:r w:rsidR="00E8599E">
        <w:rPr>
          <w:rFonts w:ascii="Arial" w:hAnsi="Arial" w:cs="Arial"/>
          <w:sz w:val="22"/>
          <w:szCs w:val="22"/>
        </w:rPr>
        <w:t>introducing</w:t>
      </w:r>
      <w:r w:rsidR="00EE066D" w:rsidRPr="00E8599E">
        <w:rPr>
          <w:rFonts w:ascii="Arial" w:hAnsi="Arial" w:cs="Arial"/>
          <w:sz w:val="22"/>
          <w:szCs w:val="22"/>
        </w:rPr>
        <w:t xml:space="preserve"> </w:t>
      </w:r>
      <w:r w:rsidR="00F76EC7" w:rsidRPr="006600C3">
        <w:rPr>
          <w:rFonts w:ascii="Arial" w:hAnsi="Arial" w:cs="Arial"/>
          <w:sz w:val="22"/>
          <w:szCs w:val="22"/>
        </w:rPr>
        <w:t>stars to reward the children for good behaviour</w:t>
      </w:r>
      <w:r w:rsidR="00442C1D" w:rsidRPr="00AD703D">
        <w:rPr>
          <w:rFonts w:ascii="Arial" w:hAnsi="Arial" w:cs="Arial"/>
          <w:sz w:val="22"/>
          <w:szCs w:val="22"/>
        </w:rPr>
        <w:t>. This had a great impact on the</w:t>
      </w:r>
      <w:r w:rsidR="004D2A1D" w:rsidRPr="00AD703D">
        <w:rPr>
          <w:rFonts w:ascii="Arial" w:hAnsi="Arial" w:cs="Arial"/>
          <w:sz w:val="22"/>
          <w:szCs w:val="22"/>
        </w:rPr>
        <w:t xml:space="preserve"> individuals off task</w:t>
      </w:r>
      <w:r w:rsidR="00C5215E" w:rsidRPr="00AD703D">
        <w:rPr>
          <w:rFonts w:ascii="Arial" w:hAnsi="Arial" w:cs="Arial"/>
          <w:sz w:val="22"/>
          <w:szCs w:val="22"/>
        </w:rPr>
        <w:t>,</w:t>
      </w:r>
      <w:r w:rsidR="004D2A1D" w:rsidRPr="00AD703D">
        <w:rPr>
          <w:rFonts w:ascii="Arial" w:hAnsi="Arial" w:cs="Arial"/>
          <w:sz w:val="22"/>
          <w:szCs w:val="22"/>
        </w:rPr>
        <w:t xml:space="preserve"> as they quickly realise</w:t>
      </w:r>
      <w:r w:rsidR="00C5215E" w:rsidRPr="00AD703D">
        <w:rPr>
          <w:rFonts w:ascii="Arial" w:hAnsi="Arial" w:cs="Arial"/>
          <w:sz w:val="22"/>
          <w:szCs w:val="22"/>
        </w:rPr>
        <w:t>d that</w:t>
      </w:r>
      <w:r w:rsidR="004D2A1D" w:rsidRPr="00AD703D">
        <w:rPr>
          <w:rFonts w:ascii="Arial" w:hAnsi="Arial" w:cs="Arial"/>
          <w:sz w:val="22"/>
          <w:szCs w:val="22"/>
        </w:rPr>
        <w:t xml:space="preserve"> there were stars being given out for good behaviour and tried their very best to impress the teacher by staying focused </w:t>
      </w:r>
      <w:r w:rsidR="00C5215E" w:rsidRPr="00AD703D">
        <w:rPr>
          <w:rFonts w:ascii="Arial" w:hAnsi="Arial" w:cs="Arial"/>
          <w:sz w:val="22"/>
          <w:szCs w:val="22"/>
        </w:rPr>
        <w:t xml:space="preserve">on </w:t>
      </w:r>
      <w:r w:rsidR="004D2A1D" w:rsidRPr="00AD703D">
        <w:rPr>
          <w:rFonts w:ascii="Arial" w:hAnsi="Arial" w:cs="Arial"/>
          <w:sz w:val="22"/>
          <w:szCs w:val="22"/>
        </w:rPr>
        <w:t xml:space="preserve">the task. </w:t>
      </w:r>
      <w:r w:rsidR="00443FE0" w:rsidRPr="00AD703D">
        <w:rPr>
          <w:rFonts w:ascii="Arial" w:hAnsi="Arial" w:cs="Arial"/>
          <w:sz w:val="22"/>
          <w:szCs w:val="22"/>
        </w:rPr>
        <w:t>It is important to highlight that this is the point at w</w:t>
      </w:r>
      <w:r w:rsidR="00CA5DB5" w:rsidRPr="00AD703D">
        <w:rPr>
          <w:rFonts w:ascii="Arial" w:hAnsi="Arial" w:cs="Arial"/>
          <w:sz w:val="22"/>
          <w:szCs w:val="22"/>
        </w:rPr>
        <w:t>hich</w:t>
      </w:r>
      <w:r w:rsidR="00443FE0" w:rsidRPr="00AD703D">
        <w:rPr>
          <w:rFonts w:ascii="Arial" w:hAnsi="Arial" w:cs="Arial"/>
          <w:sz w:val="22"/>
          <w:szCs w:val="22"/>
        </w:rPr>
        <w:t xml:space="preserve"> the </w:t>
      </w:r>
      <w:r w:rsidR="00207CF0" w:rsidRPr="00AD703D">
        <w:rPr>
          <w:rFonts w:ascii="Arial" w:hAnsi="Arial" w:cs="Arial"/>
          <w:sz w:val="22"/>
          <w:szCs w:val="22"/>
        </w:rPr>
        <w:t>incident became critical</w:t>
      </w:r>
      <w:r w:rsidR="00C5215E" w:rsidRPr="00AD703D">
        <w:rPr>
          <w:rFonts w:ascii="Arial" w:hAnsi="Arial" w:cs="Arial"/>
          <w:sz w:val="22"/>
          <w:szCs w:val="22"/>
        </w:rPr>
        <w:t>,</w:t>
      </w:r>
      <w:r w:rsidR="00207CF0" w:rsidRPr="00AD703D">
        <w:rPr>
          <w:rFonts w:ascii="Arial" w:hAnsi="Arial" w:cs="Arial"/>
          <w:sz w:val="22"/>
          <w:szCs w:val="22"/>
        </w:rPr>
        <w:t xml:space="preserve"> </w:t>
      </w:r>
      <w:r w:rsidR="00C5215E" w:rsidRPr="00AD703D">
        <w:rPr>
          <w:rFonts w:ascii="Arial" w:hAnsi="Arial" w:cs="Arial"/>
          <w:sz w:val="22"/>
          <w:szCs w:val="22"/>
        </w:rPr>
        <w:t xml:space="preserve">because </w:t>
      </w:r>
      <w:r w:rsidR="00297A2B" w:rsidRPr="00AD703D">
        <w:rPr>
          <w:rFonts w:ascii="Arial" w:hAnsi="Arial" w:cs="Arial"/>
          <w:sz w:val="22"/>
          <w:szCs w:val="22"/>
        </w:rPr>
        <w:t xml:space="preserve">although </w:t>
      </w:r>
      <w:r w:rsidR="008A264A" w:rsidRPr="00AD703D">
        <w:rPr>
          <w:rFonts w:ascii="Arial" w:hAnsi="Arial" w:cs="Arial"/>
          <w:sz w:val="22"/>
          <w:szCs w:val="22"/>
        </w:rPr>
        <w:t>th</w:t>
      </w:r>
      <w:r w:rsidR="00134FFC" w:rsidRPr="00AD703D">
        <w:rPr>
          <w:rFonts w:ascii="Arial" w:hAnsi="Arial" w:cs="Arial"/>
          <w:sz w:val="22"/>
          <w:szCs w:val="22"/>
        </w:rPr>
        <w:t>is incident resonated with the first</w:t>
      </w:r>
      <w:r w:rsidR="004362A7" w:rsidRPr="00AD703D">
        <w:rPr>
          <w:rFonts w:ascii="Arial" w:hAnsi="Arial" w:cs="Arial"/>
          <w:sz w:val="22"/>
          <w:szCs w:val="22"/>
        </w:rPr>
        <w:t>, incentive was</w:t>
      </w:r>
      <w:r w:rsidR="00736382" w:rsidRPr="00AD703D">
        <w:rPr>
          <w:rFonts w:ascii="Arial" w:hAnsi="Arial" w:cs="Arial"/>
          <w:sz w:val="22"/>
          <w:szCs w:val="22"/>
        </w:rPr>
        <w:t xml:space="preserve"> </w:t>
      </w:r>
      <w:r w:rsidR="004362A7" w:rsidRPr="00AD703D">
        <w:rPr>
          <w:rFonts w:ascii="Arial" w:hAnsi="Arial" w:cs="Arial"/>
          <w:sz w:val="22"/>
          <w:szCs w:val="22"/>
        </w:rPr>
        <w:t>u</w:t>
      </w:r>
      <w:r w:rsidR="00736382" w:rsidRPr="00AD703D">
        <w:rPr>
          <w:rFonts w:ascii="Arial" w:hAnsi="Arial" w:cs="Arial"/>
          <w:sz w:val="22"/>
          <w:szCs w:val="22"/>
        </w:rPr>
        <w:t>s</w:t>
      </w:r>
      <w:r w:rsidR="004362A7" w:rsidRPr="00AD703D">
        <w:rPr>
          <w:rFonts w:ascii="Arial" w:hAnsi="Arial" w:cs="Arial"/>
          <w:sz w:val="22"/>
          <w:szCs w:val="22"/>
        </w:rPr>
        <w:t>ed</w:t>
      </w:r>
      <w:r w:rsidR="00736382" w:rsidRPr="00AD703D">
        <w:rPr>
          <w:rFonts w:ascii="Arial" w:hAnsi="Arial" w:cs="Arial"/>
          <w:sz w:val="22"/>
          <w:szCs w:val="22"/>
        </w:rPr>
        <w:t xml:space="preserve"> to promote good behaviour</w:t>
      </w:r>
      <w:r w:rsidR="004362A7" w:rsidRPr="00AD703D">
        <w:rPr>
          <w:rFonts w:ascii="Arial" w:hAnsi="Arial" w:cs="Arial"/>
          <w:sz w:val="22"/>
          <w:szCs w:val="22"/>
        </w:rPr>
        <w:t xml:space="preserve"> instead of punishment</w:t>
      </w:r>
      <w:r w:rsidR="00736382" w:rsidRPr="00AD703D">
        <w:rPr>
          <w:rFonts w:ascii="Arial" w:hAnsi="Arial" w:cs="Arial"/>
          <w:sz w:val="22"/>
          <w:szCs w:val="22"/>
        </w:rPr>
        <w:t xml:space="preserve"> to decrease behaviour</w:t>
      </w:r>
      <w:r w:rsidR="00C5215E" w:rsidRPr="00AD703D">
        <w:rPr>
          <w:rFonts w:ascii="Arial" w:hAnsi="Arial" w:cs="Arial"/>
          <w:sz w:val="22"/>
          <w:szCs w:val="22"/>
        </w:rPr>
        <w:t>, w</w:t>
      </w:r>
      <w:r w:rsidR="00297A2B" w:rsidRPr="00AD703D">
        <w:rPr>
          <w:rFonts w:ascii="Arial" w:hAnsi="Arial" w:cs="Arial"/>
          <w:sz w:val="22"/>
          <w:szCs w:val="22"/>
        </w:rPr>
        <w:t xml:space="preserve">hich allowed the </w:t>
      </w:r>
      <w:r w:rsidR="00800717" w:rsidRPr="00AD703D">
        <w:rPr>
          <w:rFonts w:ascii="Arial" w:hAnsi="Arial" w:cs="Arial"/>
          <w:sz w:val="22"/>
          <w:szCs w:val="22"/>
        </w:rPr>
        <w:t>teacher</w:t>
      </w:r>
      <w:r w:rsidR="00297A2B" w:rsidRPr="00AD703D">
        <w:rPr>
          <w:rFonts w:ascii="Arial" w:hAnsi="Arial" w:cs="Arial"/>
          <w:sz w:val="22"/>
          <w:szCs w:val="22"/>
        </w:rPr>
        <w:t xml:space="preserve"> to</w:t>
      </w:r>
      <w:r w:rsidR="00800717" w:rsidRPr="00AD703D">
        <w:rPr>
          <w:rFonts w:ascii="Arial" w:hAnsi="Arial" w:cs="Arial"/>
          <w:sz w:val="22"/>
          <w:szCs w:val="22"/>
        </w:rPr>
        <w:t xml:space="preserve"> also use</w:t>
      </w:r>
      <w:r w:rsidR="00297A2B" w:rsidRPr="00AD703D">
        <w:rPr>
          <w:rFonts w:ascii="Arial" w:hAnsi="Arial" w:cs="Arial"/>
          <w:sz w:val="22"/>
          <w:szCs w:val="22"/>
        </w:rPr>
        <w:t xml:space="preserve"> a </w:t>
      </w:r>
      <w:r w:rsidR="008A3ED7" w:rsidRPr="00AD703D">
        <w:rPr>
          <w:rFonts w:ascii="Arial" w:hAnsi="Arial" w:cs="Arial"/>
          <w:sz w:val="22"/>
          <w:szCs w:val="22"/>
        </w:rPr>
        <w:t xml:space="preserve">more constructivist approach </w:t>
      </w:r>
      <w:r w:rsidR="00AE1F33" w:rsidRPr="00AD703D">
        <w:rPr>
          <w:rFonts w:ascii="Arial" w:hAnsi="Arial" w:cs="Arial"/>
          <w:sz w:val="22"/>
          <w:szCs w:val="22"/>
        </w:rPr>
        <w:t xml:space="preserve">to </w:t>
      </w:r>
      <w:r w:rsidR="00B50A4E" w:rsidRPr="00AD703D">
        <w:rPr>
          <w:rFonts w:ascii="Arial" w:hAnsi="Arial" w:cs="Arial"/>
          <w:sz w:val="22"/>
          <w:szCs w:val="22"/>
        </w:rPr>
        <w:t xml:space="preserve">scaffold learning and </w:t>
      </w:r>
      <w:r w:rsidR="0057738E" w:rsidRPr="00AD703D">
        <w:rPr>
          <w:rFonts w:ascii="Arial" w:hAnsi="Arial" w:cs="Arial"/>
          <w:sz w:val="22"/>
          <w:szCs w:val="22"/>
        </w:rPr>
        <w:t xml:space="preserve">to engage learners </w:t>
      </w:r>
      <w:r w:rsidR="00C5215E" w:rsidRPr="00AD703D">
        <w:rPr>
          <w:rFonts w:ascii="Arial" w:hAnsi="Arial" w:cs="Arial"/>
          <w:sz w:val="22"/>
          <w:szCs w:val="22"/>
        </w:rPr>
        <w:t xml:space="preserve">in </w:t>
      </w:r>
      <w:r w:rsidR="0057738E" w:rsidRPr="00AD703D">
        <w:rPr>
          <w:rFonts w:ascii="Arial" w:hAnsi="Arial" w:cs="Arial"/>
          <w:sz w:val="22"/>
          <w:szCs w:val="22"/>
        </w:rPr>
        <w:t xml:space="preserve">the task </w:t>
      </w:r>
      <w:r w:rsidR="004A3118" w:rsidRPr="00AD703D">
        <w:rPr>
          <w:rFonts w:ascii="Arial" w:hAnsi="Arial" w:cs="Arial"/>
          <w:sz w:val="22"/>
          <w:szCs w:val="22"/>
        </w:rPr>
        <w:t>using</w:t>
      </w:r>
      <w:r w:rsidR="008A3ED7" w:rsidRPr="00AD703D">
        <w:rPr>
          <w:rFonts w:ascii="Arial" w:hAnsi="Arial" w:cs="Arial"/>
          <w:sz w:val="22"/>
          <w:szCs w:val="22"/>
        </w:rPr>
        <w:t xml:space="preserve"> </w:t>
      </w:r>
      <w:r w:rsidR="0014529C" w:rsidRPr="00AD703D">
        <w:rPr>
          <w:rFonts w:ascii="Arial" w:hAnsi="Arial" w:cs="Arial"/>
          <w:sz w:val="22"/>
          <w:szCs w:val="22"/>
        </w:rPr>
        <w:t xml:space="preserve">both direct and </w:t>
      </w:r>
      <w:r w:rsidR="00800717" w:rsidRPr="00AD703D">
        <w:rPr>
          <w:rFonts w:ascii="Arial" w:hAnsi="Arial" w:cs="Arial"/>
          <w:sz w:val="22"/>
          <w:szCs w:val="22"/>
        </w:rPr>
        <w:t xml:space="preserve">open questions to the group </w:t>
      </w:r>
      <w:r w:rsidR="0014529C" w:rsidRPr="00AD703D">
        <w:rPr>
          <w:rFonts w:ascii="Arial" w:hAnsi="Arial" w:cs="Arial"/>
          <w:sz w:val="22"/>
          <w:szCs w:val="22"/>
        </w:rPr>
        <w:t>and</w:t>
      </w:r>
      <w:r w:rsidR="00800717" w:rsidRPr="00AD703D">
        <w:rPr>
          <w:rFonts w:ascii="Arial" w:hAnsi="Arial" w:cs="Arial"/>
          <w:sz w:val="22"/>
          <w:szCs w:val="22"/>
        </w:rPr>
        <w:t xml:space="preserve"> </w:t>
      </w:r>
      <w:r w:rsidR="00C5215E" w:rsidRPr="00AD703D">
        <w:rPr>
          <w:rFonts w:ascii="Arial" w:hAnsi="Arial" w:cs="Arial"/>
          <w:sz w:val="22"/>
          <w:szCs w:val="22"/>
        </w:rPr>
        <w:t xml:space="preserve">allowing </w:t>
      </w:r>
      <w:r w:rsidR="00C02BDA" w:rsidRPr="00AD703D">
        <w:rPr>
          <w:rFonts w:ascii="Arial" w:hAnsi="Arial" w:cs="Arial"/>
          <w:sz w:val="22"/>
          <w:szCs w:val="22"/>
        </w:rPr>
        <w:t xml:space="preserve">them to work collaboratively and </w:t>
      </w:r>
      <w:r w:rsidR="005551EF" w:rsidRPr="00AD703D">
        <w:rPr>
          <w:rFonts w:ascii="Arial" w:hAnsi="Arial" w:cs="Arial"/>
          <w:sz w:val="22"/>
          <w:szCs w:val="22"/>
        </w:rPr>
        <w:t>help each other</w:t>
      </w:r>
      <w:r w:rsidR="00C5215E" w:rsidRPr="00AD703D">
        <w:rPr>
          <w:rFonts w:ascii="Arial" w:hAnsi="Arial" w:cs="Arial"/>
          <w:sz w:val="22"/>
          <w:szCs w:val="22"/>
        </w:rPr>
        <w:t>,</w:t>
      </w:r>
      <w:r w:rsidR="005551EF" w:rsidRPr="00AD703D">
        <w:rPr>
          <w:rFonts w:ascii="Arial" w:hAnsi="Arial" w:cs="Arial"/>
          <w:sz w:val="22"/>
          <w:szCs w:val="22"/>
        </w:rPr>
        <w:t xml:space="preserve"> </w:t>
      </w:r>
      <w:r w:rsidR="00C02BDA" w:rsidRPr="00AD703D">
        <w:rPr>
          <w:rFonts w:ascii="Arial" w:hAnsi="Arial" w:cs="Arial"/>
          <w:sz w:val="22"/>
          <w:szCs w:val="22"/>
        </w:rPr>
        <w:t xml:space="preserve">which really engaged </w:t>
      </w:r>
      <w:r w:rsidR="00C5215E" w:rsidRPr="00AD703D">
        <w:rPr>
          <w:rFonts w:ascii="Arial" w:hAnsi="Arial" w:cs="Arial"/>
          <w:sz w:val="22"/>
          <w:szCs w:val="22"/>
        </w:rPr>
        <w:t xml:space="preserve">everyone </w:t>
      </w:r>
      <w:r w:rsidR="00C02BDA" w:rsidRPr="00AD703D">
        <w:rPr>
          <w:rFonts w:ascii="Arial" w:hAnsi="Arial" w:cs="Arial"/>
          <w:sz w:val="22"/>
          <w:szCs w:val="22"/>
        </w:rPr>
        <w:t xml:space="preserve">in the task and allowed critical thinking to occur. </w:t>
      </w:r>
    </w:p>
    <w:p w14:paraId="40AA6A16" w14:textId="22FC6AA7" w:rsidR="00253DA2" w:rsidRPr="007E2E94" w:rsidRDefault="00122193" w:rsidP="000D0EDE">
      <w:pPr>
        <w:spacing w:after="240" w:line="360" w:lineRule="auto"/>
        <w:jc w:val="both"/>
        <w:rPr>
          <w:rFonts w:ascii="Arial" w:hAnsi="Arial" w:cs="Arial"/>
          <w:sz w:val="22"/>
          <w:szCs w:val="22"/>
        </w:rPr>
      </w:pPr>
      <w:r w:rsidRPr="007E2E94">
        <w:rPr>
          <w:rFonts w:ascii="Arial" w:hAnsi="Arial" w:cs="Arial"/>
          <w:sz w:val="22"/>
          <w:szCs w:val="22"/>
        </w:rPr>
        <w:t xml:space="preserve">As an educator it is imperative </w:t>
      </w:r>
      <w:r w:rsidR="009A24AF" w:rsidRPr="007E2E94">
        <w:rPr>
          <w:rFonts w:ascii="Arial" w:hAnsi="Arial" w:cs="Arial"/>
          <w:sz w:val="22"/>
          <w:szCs w:val="22"/>
        </w:rPr>
        <w:t xml:space="preserve">to act as a facilitator within the </w:t>
      </w:r>
      <w:r w:rsidR="00823589" w:rsidRPr="007E2E94">
        <w:rPr>
          <w:rFonts w:ascii="Arial" w:hAnsi="Arial" w:cs="Arial"/>
          <w:sz w:val="22"/>
          <w:szCs w:val="22"/>
        </w:rPr>
        <w:t>classroom</w:t>
      </w:r>
      <w:r w:rsidR="009A24AF" w:rsidRPr="007E2E94">
        <w:rPr>
          <w:rFonts w:ascii="Arial" w:hAnsi="Arial" w:cs="Arial"/>
          <w:sz w:val="22"/>
          <w:szCs w:val="22"/>
        </w:rPr>
        <w:t xml:space="preserve"> to allow all pupils to </w:t>
      </w:r>
      <w:r w:rsidR="008714B4" w:rsidRPr="007E2E94">
        <w:rPr>
          <w:rFonts w:ascii="Arial" w:hAnsi="Arial" w:cs="Arial"/>
          <w:sz w:val="22"/>
          <w:szCs w:val="22"/>
        </w:rPr>
        <w:t xml:space="preserve">be a part of the learning process and to enable them to gain the most </w:t>
      </w:r>
      <w:r w:rsidR="003F0D4D">
        <w:rPr>
          <w:rFonts w:ascii="Arial" w:hAnsi="Arial" w:cs="Arial"/>
          <w:sz w:val="22"/>
          <w:szCs w:val="22"/>
        </w:rPr>
        <w:t>from</w:t>
      </w:r>
      <w:r w:rsidR="008714B4" w:rsidRPr="007E2E94">
        <w:rPr>
          <w:rFonts w:ascii="Arial" w:hAnsi="Arial" w:cs="Arial"/>
          <w:sz w:val="22"/>
          <w:szCs w:val="22"/>
        </w:rPr>
        <w:t xml:space="preserve"> their education</w:t>
      </w:r>
      <w:r w:rsidR="007D42BD" w:rsidRPr="007E2E94">
        <w:rPr>
          <w:rFonts w:ascii="Arial" w:hAnsi="Arial" w:cs="Arial"/>
          <w:sz w:val="22"/>
          <w:szCs w:val="22"/>
        </w:rPr>
        <w:t>. T</w:t>
      </w:r>
      <w:r w:rsidR="0057738E" w:rsidRPr="007E2E94">
        <w:rPr>
          <w:rFonts w:ascii="Arial" w:hAnsi="Arial" w:cs="Arial"/>
          <w:sz w:val="22"/>
          <w:szCs w:val="22"/>
        </w:rPr>
        <w:t>his</w:t>
      </w:r>
      <w:r w:rsidR="00784303" w:rsidRPr="007E2E94">
        <w:rPr>
          <w:rFonts w:ascii="Arial" w:hAnsi="Arial" w:cs="Arial"/>
          <w:sz w:val="22"/>
          <w:szCs w:val="22"/>
        </w:rPr>
        <w:t xml:space="preserve"> </w:t>
      </w:r>
      <w:r w:rsidR="0057738E" w:rsidRPr="007E2E94">
        <w:rPr>
          <w:rFonts w:ascii="Arial" w:hAnsi="Arial" w:cs="Arial"/>
          <w:sz w:val="22"/>
          <w:szCs w:val="22"/>
        </w:rPr>
        <w:t>ties</w:t>
      </w:r>
      <w:r w:rsidR="00066B73" w:rsidRPr="007E2E94">
        <w:rPr>
          <w:rFonts w:ascii="Arial" w:hAnsi="Arial" w:cs="Arial"/>
          <w:sz w:val="22"/>
          <w:szCs w:val="22"/>
        </w:rPr>
        <w:t xml:space="preserve"> </w:t>
      </w:r>
      <w:r w:rsidR="003F0D4D">
        <w:rPr>
          <w:rFonts w:ascii="Arial" w:hAnsi="Arial" w:cs="Arial"/>
          <w:sz w:val="22"/>
          <w:szCs w:val="22"/>
        </w:rPr>
        <w:t xml:space="preserve">in </w:t>
      </w:r>
      <w:r w:rsidR="009A24AF" w:rsidRPr="007E2E94">
        <w:rPr>
          <w:rFonts w:ascii="Arial" w:hAnsi="Arial" w:cs="Arial"/>
          <w:sz w:val="22"/>
          <w:szCs w:val="22"/>
        </w:rPr>
        <w:t>well with one of Donaldson’s four purposes within the new curriculum</w:t>
      </w:r>
      <w:r w:rsidR="008A5253" w:rsidRPr="007E2E94">
        <w:rPr>
          <w:rFonts w:ascii="Arial" w:hAnsi="Arial" w:cs="Arial"/>
          <w:sz w:val="22"/>
          <w:szCs w:val="22"/>
        </w:rPr>
        <w:t xml:space="preserve"> for Wales</w:t>
      </w:r>
      <w:r w:rsidR="003F0D4D">
        <w:rPr>
          <w:rFonts w:ascii="Arial" w:hAnsi="Arial" w:cs="Arial"/>
          <w:sz w:val="22"/>
          <w:szCs w:val="22"/>
        </w:rPr>
        <w:t>,</w:t>
      </w:r>
      <w:r w:rsidR="009A24AF" w:rsidRPr="007E2E94">
        <w:rPr>
          <w:rFonts w:ascii="Arial" w:hAnsi="Arial" w:cs="Arial"/>
          <w:sz w:val="22"/>
          <w:szCs w:val="22"/>
        </w:rPr>
        <w:t xml:space="preserve"> as they aim to support learners to become</w:t>
      </w:r>
      <w:r w:rsidR="005B0107" w:rsidRPr="007E2E94">
        <w:rPr>
          <w:rFonts w:ascii="Arial" w:hAnsi="Arial" w:cs="Arial"/>
          <w:sz w:val="22"/>
          <w:szCs w:val="22"/>
        </w:rPr>
        <w:t xml:space="preserve"> ‘ambitious, capable learners, ready to learn throughout their lives’</w:t>
      </w:r>
      <w:r w:rsidR="0018719B" w:rsidRPr="007E2E94">
        <w:rPr>
          <w:rFonts w:ascii="Arial" w:hAnsi="Arial" w:cs="Arial"/>
          <w:sz w:val="22"/>
          <w:szCs w:val="22"/>
        </w:rPr>
        <w:t xml:space="preserve"> </w:t>
      </w:r>
      <w:r w:rsidR="001F3B9D" w:rsidRPr="007E2E94">
        <w:rPr>
          <w:rFonts w:ascii="Arial" w:hAnsi="Arial" w:cs="Arial"/>
          <w:sz w:val="22"/>
          <w:szCs w:val="22"/>
        </w:rPr>
        <w:t>(Hwb, 2020</w:t>
      </w:r>
      <w:r w:rsidR="004F5FFF">
        <w:rPr>
          <w:rFonts w:ascii="Arial" w:hAnsi="Arial" w:cs="Arial"/>
          <w:sz w:val="22"/>
          <w:szCs w:val="22"/>
        </w:rPr>
        <w:t>a</w:t>
      </w:r>
      <w:r w:rsidR="001F3B9D" w:rsidRPr="007E2E94">
        <w:rPr>
          <w:rFonts w:ascii="Arial" w:hAnsi="Arial" w:cs="Arial"/>
          <w:sz w:val="22"/>
          <w:szCs w:val="22"/>
        </w:rPr>
        <w:t>)</w:t>
      </w:r>
      <w:r w:rsidR="00706C56" w:rsidRPr="007E2E94">
        <w:rPr>
          <w:rFonts w:ascii="Arial" w:hAnsi="Arial" w:cs="Arial"/>
          <w:sz w:val="22"/>
          <w:szCs w:val="22"/>
        </w:rPr>
        <w:t xml:space="preserve">. </w:t>
      </w:r>
      <w:r w:rsidR="00DB0D64">
        <w:rPr>
          <w:rFonts w:ascii="Arial" w:hAnsi="Arial" w:cs="Arial"/>
          <w:sz w:val="22"/>
          <w:szCs w:val="22"/>
        </w:rPr>
        <w:t>T</w:t>
      </w:r>
      <w:r w:rsidR="00706C56" w:rsidRPr="007E2E94">
        <w:rPr>
          <w:rFonts w:ascii="Arial" w:hAnsi="Arial" w:cs="Arial"/>
          <w:sz w:val="22"/>
          <w:szCs w:val="22"/>
        </w:rPr>
        <w:t xml:space="preserve">he use of </w:t>
      </w:r>
      <w:r w:rsidR="004919D5" w:rsidRPr="007E2E94">
        <w:rPr>
          <w:rFonts w:ascii="Arial" w:hAnsi="Arial" w:cs="Arial"/>
          <w:sz w:val="22"/>
          <w:szCs w:val="22"/>
        </w:rPr>
        <w:t>different behaviour management strategies</w:t>
      </w:r>
      <w:r w:rsidR="00A94CFA" w:rsidRPr="007E2E94">
        <w:rPr>
          <w:rFonts w:ascii="Arial" w:hAnsi="Arial" w:cs="Arial"/>
          <w:sz w:val="22"/>
          <w:szCs w:val="22"/>
        </w:rPr>
        <w:t xml:space="preserve"> and models</w:t>
      </w:r>
      <w:r w:rsidR="004919D5" w:rsidRPr="007E2E94">
        <w:rPr>
          <w:rFonts w:ascii="Arial" w:hAnsi="Arial" w:cs="Arial"/>
          <w:sz w:val="22"/>
          <w:szCs w:val="22"/>
        </w:rPr>
        <w:t xml:space="preserve"> allowed all children to </w:t>
      </w:r>
      <w:r w:rsidR="008E593F" w:rsidRPr="007E2E94">
        <w:rPr>
          <w:rFonts w:ascii="Arial" w:hAnsi="Arial" w:cs="Arial"/>
          <w:sz w:val="22"/>
          <w:szCs w:val="22"/>
        </w:rPr>
        <w:t xml:space="preserve">become engaged with the tasks and </w:t>
      </w:r>
      <w:r w:rsidR="00932E5F" w:rsidRPr="007E2E94">
        <w:rPr>
          <w:rFonts w:ascii="Arial" w:hAnsi="Arial" w:cs="Arial"/>
          <w:sz w:val="22"/>
          <w:szCs w:val="22"/>
        </w:rPr>
        <w:t>‘</w:t>
      </w:r>
      <w:r w:rsidR="008E593F" w:rsidRPr="007E2E94">
        <w:rPr>
          <w:rFonts w:ascii="Arial" w:hAnsi="Arial" w:cs="Arial"/>
          <w:sz w:val="22"/>
          <w:szCs w:val="22"/>
        </w:rPr>
        <w:t>ready to learn</w:t>
      </w:r>
      <w:r w:rsidR="00932E5F" w:rsidRPr="007E2E94">
        <w:rPr>
          <w:rFonts w:ascii="Arial" w:hAnsi="Arial" w:cs="Arial"/>
          <w:sz w:val="22"/>
          <w:szCs w:val="22"/>
        </w:rPr>
        <w:t>’</w:t>
      </w:r>
      <w:r w:rsidR="008E593F" w:rsidRPr="007E2E94">
        <w:rPr>
          <w:rFonts w:ascii="Arial" w:hAnsi="Arial" w:cs="Arial"/>
          <w:sz w:val="22"/>
          <w:szCs w:val="22"/>
        </w:rPr>
        <w:t xml:space="preserve"> after the break</w:t>
      </w:r>
      <w:r w:rsidR="00A94CFA" w:rsidRPr="007E2E94">
        <w:rPr>
          <w:rFonts w:ascii="Arial" w:hAnsi="Arial" w:cs="Arial"/>
          <w:sz w:val="22"/>
          <w:szCs w:val="22"/>
        </w:rPr>
        <w:t>.</w:t>
      </w:r>
      <w:r w:rsidR="00F207C1" w:rsidRPr="007E2E94">
        <w:rPr>
          <w:rFonts w:ascii="Arial" w:hAnsi="Arial" w:cs="Arial"/>
          <w:sz w:val="22"/>
          <w:szCs w:val="22"/>
        </w:rPr>
        <w:t xml:space="preserve"> </w:t>
      </w:r>
      <w:r w:rsidR="006A2903" w:rsidRPr="007E2E94">
        <w:rPr>
          <w:rFonts w:ascii="Arial" w:hAnsi="Arial" w:cs="Arial"/>
          <w:sz w:val="22"/>
          <w:szCs w:val="22"/>
        </w:rPr>
        <w:t xml:space="preserve">Additionally, the incident linked </w:t>
      </w:r>
      <w:r w:rsidR="00C04C88" w:rsidRPr="007E2E94">
        <w:rPr>
          <w:rFonts w:ascii="Arial" w:hAnsi="Arial" w:cs="Arial"/>
          <w:sz w:val="22"/>
          <w:szCs w:val="22"/>
        </w:rPr>
        <w:t xml:space="preserve">well with many of the </w:t>
      </w:r>
      <w:r w:rsidR="00A00B79">
        <w:rPr>
          <w:rFonts w:ascii="Arial" w:hAnsi="Arial" w:cs="Arial"/>
          <w:sz w:val="22"/>
          <w:szCs w:val="22"/>
        </w:rPr>
        <w:t>twelve</w:t>
      </w:r>
      <w:r w:rsidR="00A00B79" w:rsidRPr="007E2E94">
        <w:rPr>
          <w:rFonts w:ascii="Arial" w:hAnsi="Arial" w:cs="Arial"/>
          <w:sz w:val="22"/>
          <w:szCs w:val="22"/>
        </w:rPr>
        <w:t xml:space="preserve"> </w:t>
      </w:r>
      <w:r w:rsidR="00C04C88" w:rsidRPr="007E2E94">
        <w:rPr>
          <w:rFonts w:ascii="Arial" w:hAnsi="Arial" w:cs="Arial"/>
          <w:sz w:val="22"/>
          <w:szCs w:val="22"/>
        </w:rPr>
        <w:t>pedagogical principles within the curriculum</w:t>
      </w:r>
      <w:r w:rsidR="00DB0D64">
        <w:rPr>
          <w:rFonts w:ascii="Arial" w:hAnsi="Arial" w:cs="Arial"/>
          <w:sz w:val="22"/>
          <w:szCs w:val="22"/>
        </w:rPr>
        <w:t>,</w:t>
      </w:r>
      <w:r w:rsidR="00C04C88" w:rsidRPr="007E2E94">
        <w:rPr>
          <w:rFonts w:ascii="Arial" w:hAnsi="Arial" w:cs="Arial"/>
          <w:sz w:val="22"/>
          <w:szCs w:val="22"/>
        </w:rPr>
        <w:t xml:space="preserve"> </w:t>
      </w:r>
      <w:r w:rsidR="004D3C5A" w:rsidRPr="007E2E94">
        <w:rPr>
          <w:rFonts w:ascii="Arial" w:hAnsi="Arial" w:cs="Arial"/>
          <w:sz w:val="22"/>
          <w:szCs w:val="22"/>
        </w:rPr>
        <w:t xml:space="preserve">especially </w:t>
      </w:r>
      <w:proofErr w:type="gramStart"/>
      <w:r w:rsidR="00DB0D64">
        <w:rPr>
          <w:rFonts w:ascii="Arial" w:hAnsi="Arial" w:cs="Arial"/>
          <w:sz w:val="22"/>
          <w:szCs w:val="22"/>
        </w:rPr>
        <w:t>through</w:t>
      </w:r>
      <w:r w:rsidR="00DB0D64" w:rsidRPr="007E2E94">
        <w:rPr>
          <w:rFonts w:ascii="Arial" w:hAnsi="Arial" w:cs="Arial"/>
          <w:sz w:val="22"/>
          <w:szCs w:val="22"/>
        </w:rPr>
        <w:t xml:space="preserve"> </w:t>
      </w:r>
      <w:r w:rsidR="004D3C5A" w:rsidRPr="007E2E94">
        <w:rPr>
          <w:rFonts w:ascii="Arial" w:hAnsi="Arial" w:cs="Arial"/>
          <w:sz w:val="22"/>
          <w:szCs w:val="22"/>
        </w:rPr>
        <w:t>the use of</w:t>
      </w:r>
      <w:proofErr w:type="gramEnd"/>
      <w:r w:rsidR="004D3C5A" w:rsidRPr="007E2E94">
        <w:rPr>
          <w:rFonts w:ascii="Arial" w:hAnsi="Arial" w:cs="Arial"/>
          <w:sz w:val="22"/>
          <w:szCs w:val="22"/>
        </w:rPr>
        <w:t xml:space="preserve"> a constructivist approach</w:t>
      </w:r>
      <w:r w:rsidR="00DB0D64">
        <w:rPr>
          <w:rFonts w:ascii="Arial" w:hAnsi="Arial" w:cs="Arial"/>
          <w:sz w:val="22"/>
          <w:szCs w:val="22"/>
        </w:rPr>
        <w:t>,</w:t>
      </w:r>
      <w:r w:rsidR="004D3C5A" w:rsidRPr="007E2E94">
        <w:rPr>
          <w:rFonts w:ascii="Arial" w:hAnsi="Arial" w:cs="Arial"/>
          <w:sz w:val="22"/>
          <w:szCs w:val="22"/>
        </w:rPr>
        <w:t xml:space="preserve"> as it allowed </w:t>
      </w:r>
      <w:r w:rsidR="001A5D96" w:rsidRPr="007E2E94">
        <w:rPr>
          <w:rFonts w:ascii="Arial" w:hAnsi="Arial" w:cs="Arial"/>
          <w:sz w:val="22"/>
          <w:szCs w:val="22"/>
        </w:rPr>
        <w:t>problem-solving</w:t>
      </w:r>
      <w:r w:rsidR="00283230" w:rsidRPr="007E2E94">
        <w:rPr>
          <w:rFonts w:ascii="Arial" w:hAnsi="Arial" w:cs="Arial"/>
          <w:sz w:val="22"/>
          <w:szCs w:val="22"/>
        </w:rPr>
        <w:t xml:space="preserve">, </w:t>
      </w:r>
      <w:r w:rsidR="00D87D3A" w:rsidRPr="007E2E94">
        <w:rPr>
          <w:rFonts w:ascii="Arial" w:hAnsi="Arial" w:cs="Arial"/>
          <w:sz w:val="22"/>
          <w:szCs w:val="22"/>
        </w:rPr>
        <w:t>creativ</w:t>
      </w:r>
      <w:r w:rsidR="00DB0D64">
        <w:rPr>
          <w:rFonts w:ascii="Arial" w:hAnsi="Arial" w:cs="Arial"/>
          <w:sz w:val="22"/>
          <w:szCs w:val="22"/>
        </w:rPr>
        <w:t>ity</w:t>
      </w:r>
      <w:r w:rsidR="00283230" w:rsidRPr="007E2E94">
        <w:rPr>
          <w:rFonts w:ascii="Arial" w:hAnsi="Arial" w:cs="Arial"/>
          <w:sz w:val="22"/>
          <w:szCs w:val="22"/>
        </w:rPr>
        <w:t xml:space="preserve"> and </w:t>
      </w:r>
      <w:r w:rsidR="003C6B62" w:rsidRPr="007E2E94">
        <w:rPr>
          <w:rFonts w:ascii="Arial" w:hAnsi="Arial" w:cs="Arial"/>
          <w:sz w:val="22"/>
          <w:szCs w:val="22"/>
        </w:rPr>
        <w:t>critical thinking</w:t>
      </w:r>
      <w:r w:rsidR="00283230" w:rsidRPr="007E2E94">
        <w:rPr>
          <w:rFonts w:ascii="Arial" w:hAnsi="Arial" w:cs="Arial"/>
          <w:sz w:val="22"/>
          <w:szCs w:val="22"/>
        </w:rPr>
        <w:t xml:space="preserve"> to occur </w:t>
      </w:r>
      <w:r w:rsidR="003C6B62" w:rsidRPr="007E2E94">
        <w:rPr>
          <w:rFonts w:ascii="Arial" w:hAnsi="Arial" w:cs="Arial"/>
          <w:sz w:val="22"/>
          <w:szCs w:val="22"/>
        </w:rPr>
        <w:t xml:space="preserve">through the use of more </w:t>
      </w:r>
      <w:r w:rsidR="00066B73" w:rsidRPr="007E2E94">
        <w:rPr>
          <w:rFonts w:ascii="Arial" w:hAnsi="Arial" w:cs="Arial"/>
          <w:sz w:val="22"/>
          <w:szCs w:val="22"/>
        </w:rPr>
        <w:t>student-centred</w:t>
      </w:r>
      <w:r w:rsidR="003C6B62" w:rsidRPr="007E2E94">
        <w:rPr>
          <w:rFonts w:ascii="Arial" w:hAnsi="Arial" w:cs="Arial"/>
          <w:sz w:val="22"/>
          <w:szCs w:val="22"/>
        </w:rPr>
        <w:t xml:space="preserve"> teaching styles</w:t>
      </w:r>
      <w:r w:rsidR="00DB0D64">
        <w:rPr>
          <w:rFonts w:ascii="Arial" w:hAnsi="Arial" w:cs="Arial"/>
          <w:sz w:val="22"/>
          <w:szCs w:val="22"/>
        </w:rPr>
        <w:t>,</w:t>
      </w:r>
      <w:r w:rsidR="00E678D8" w:rsidRPr="007E2E94">
        <w:rPr>
          <w:rFonts w:ascii="Arial" w:hAnsi="Arial" w:cs="Arial"/>
          <w:sz w:val="22"/>
          <w:szCs w:val="22"/>
        </w:rPr>
        <w:t xml:space="preserve"> and also </w:t>
      </w:r>
      <w:r w:rsidR="00DB0D64">
        <w:rPr>
          <w:rFonts w:ascii="Arial" w:hAnsi="Arial" w:cs="Arial"/>
          <w:sz w:val="22"/>
          <w:szCs w:val="22"/>
        </w:rPr>
        <w:t>by</w:t>
      </w:r>
      <w:r w:rsidR="00DB0D64" w:rsidRPr="007E2E94">
        <w:rPr>
          <w:rFonts w:ascii="Arial" w:hAnsi="Arial" w:cs="Arial"/>
          <w:sz w:val="22"/>
          <w:szCs w:val="22"/>
        </w:rPr>
        <w:t xml:space="preserve"> </w:t>
      </w:r>
      <w:r w:rsidR="00EC2B7B" w:rsidRPr="007E2E94">
        <w:rPr>
          <w:rFonts w:ascii="Arial" w:hAnsi="Arial" w:cs="Arial"/>
          <w:sz w:val="22"/>
          <w:szCs w:val="22"/>
        </w:rPr>
        <w:t>employing the assessment for learning (</w:t>
      </w:r>
      <w:proofErr w:type="spellStart"/>
      <w:r w:rsidR="00EC2B7B" w:rsidRPr="007E2E94">
        <w:rPr>
          <w:rFonts w:ascii="Arial" w:hAnsi="Arial" w:cs="Arial"/>
          <w:sz w:val="22"/>
          <w:szCs w:val="22"/>
        </w:rPr>
        <w:t>AfL</w:t>
      </w:r>
      <w:proofErr w:type="spellEnd"/>
      <w:r w:rsidR="00EC2B7B" w:rsidRPr="007E2E94">
        <w:rPr>
          <w:rFonts w:ascii="Arial" w:hAnsi="Arial" w:cs="Arial"/>
          <w:sz w:val="22"/>
          <w:szCs w:val="22"/>
        </w:rPr>
        <w:t>) within practice</w:t>
      </w:r>
      <w:r w:rsidR="00DB0D64">
        <w:rPr>
          <w:rFonts w:ascii="Arial" w:hAnsi="Arial" w:cs="Arial"/>
          <w:sz w:val="22"/>
          <w:szCs w:val="22"/>
        </w:rPr>
        <w:t>,</w:t>
      </w:r>
      <w:r w:rsidR="00EC2B7B" w:rsidRPr="007E2E94">
        <w:rPr>
          <w:rFonts w:ascii="Arial" w:hAnsi="Arial" w:cs="Arial"/>
          <w:sz w:val="22"/>
          <w:szCs w:val="22"/>
        </w:rPr>
        <w:t xml:space="preserve"> such as the use of </w:t>
      </w:r>
      <w:r w:rsidR="002C2052" w:rsidRPr="007E2E94">
        <w:rPr>
          <w:rFonts w:ascii="Arial" w:hAnsi="Arial" w:cs="Arial"/>
          <w:sz w:val="22"/>
          <w:szCs w:val="22"/>
        </w:rPr>
        <w:t>questioning</w:t>
      </w:r>
      <w:r w:rsidR="00FF6B55" w:rsidRPr="007E2E94">
        <w:rPr>
          <w:rFonts w:ascii="Arial" w:hAnsi="Arial" w:cs="Arial"/>
          <w:sz w:val="22"/>
          <w:szCs w:val="22"/>
        </w:rPr>
        <w:t xml:space="preserve"> (Hwb, 2020</w:t>
      </w:r>
      <w:r w:rsidR="004F5FFF">
        <w:rPr>
          <w:rFonts w:ascii="Arial" w:hAnsi="Arial" w:cs="Arial"/>
          <w:sz w:val="22"/>
          <w:szCs w:val="22"/>
        </w:rPr>
        <w:t>b</w:t>
      </w:r>
      <w:r w:rsidR="00FF6B55" w:rsidRPr="007E2E94">
        <w:rPr>
          <w:rFonts w:ascii="Arial" w:hAnsi="Arial" w:cs="Arial"/>
          <w:sz w:val="22"/>
          <w:szCs w:val="22"/>
        </w:rPr>
        <w:t>)</w:t>
      </w:r>
      <w:r w:rsidR="00876684" w:rsidRPr="007E2E94">
        <w:rPr>
          <w:rFonts w:ascii="Arial" w:hAnsi="Arial" w:cs="Arial"/>
          <w:sz w:val="22"/>
          <w:szCs w:val="22"/>
        </w:rPr>
        <w:t>.</w:t>
      </w:r>
      <w:r w:rsidR="002C2052" w:rsidRPr="007E2E94">
        <w:rPr>
          <w:rFonts w:ascii="Arial" w:hAnsi="Arial" w:cs="Arial"/>
          <w:sz w:val="22"/>
          <w:szCs w:val="22"/>
        </w:rPr>
        <w:t xml:space="preserve"> </w:t>
      </w:r>
    </w:p>
    <w:p w14:paraId="1A4DF41F" w14:textId="552C0FE3" w:rsidR="003F4CDA" w:rsidRPr="007E2E94" w:rsidRDefault="008E7D8E" w:rsidP="000D0EDE">
      <w:pPr>
        <w:pStyle w:val="NormalWeb"/>
        <w:numPr>
          <w:ilvl w:val="0"/>
          <w:numId w:val="18"/>
        </w:numPr>
        <w:spacing w:before="0" w:beforeAutospacing="0" w:after="240" w:afterAutospacing="0" w:line="360" w:lineRule="auto"/>
        <w:jc w:val="both"/>
        <w:rPr>
          <w:rFonts w:ascii="Arial" w:hAnsi="Arial" w:cs="Arial"/>
          <w:sz w:val="28"/>
          <w:szCs w:val="28"/>
        </w:rPr>
      </w:pPr>
      <w:r w:rsidRPr="007E2E94">
        <w:rPr>
          <w:rFonts w:ascii="Arial" w:hAnsi="Arial" w:cs="Arial"/>
          <w:b/>
          <w:bCs/>
          <w:sz w:val="28"/>
          <w:szCs w:val="28"/>
        </w:rPr>
        <w:t>Literature review</w:t>
      </w:r>
    </w:p>
    <w:p w14:paraId="4AF923F6" w14:textId="24C392A6" w:rsidR="00AF756B" w:rsidRPr="006600C3" w:rsidRDefault="0015748E" w:rsidP="000D0EDE">
      <w:pPr>
        <w:spacing w:after="240" w:line="360" w:lineRule="auto"/>
        <w:jc w:val="both"/>
        <w:rPr>
          <w:rFonts w:ascii="Arial" w:hAnsi="Arial" w:cs="Arial"/>
          <w:sz w:val="22"/>
          <w:szCs w:val="22"/>
        </w:rPr>
      </w:pPr>
      <w:r w:rsidRPr="00251925">
        <w:rPr>
          <w:rFonts w:ascii="Arial" w:hAnsi="Arial" w:cs="Arial"/>
          <w:sz w:val="22"/>
          <w:szCs w:val="22"/>
        </w:rPr>
        <w:t xml:space="preserve">The </w:t>
      </w:r>
      <w:r w:rsidR="007338D9" w:rsidRPr="00B8419B">
        <w:rPr>
          <w:rFonts w:ascii="Arial" w:hAnsi="Arial" w:cs="Arial"/>
          <w:sz w:val="22"/>
          <w:szCs w:val="22"/>
        </w:rPr>
        <w:t>U</w:t>
      </w:r>
      <w:r w:rsidRPr="00B47A14">
        <w:rPr>
          <w:rFonts w:ascii="Arial" w:hAnsi="Arial" w:cs="Arial"/>
          <w:sz w:val="22"/>
          <w:szCs w:val="22"/>
        </w:rPr>
        <w:t xml:space="preserve">niversity of </w:t>
      </w:r>
      <w:r w:rsidR="007338D9" w:rsidRPr="00061E13">
        <w:rPr>
          <w:rFonts w:ascii="Arial" w:hAnsi="Arial" w:cs="Arial"/>
          <w:sz w:val="22"/>
          <w:szCs w:val="22"/>
        </w:rPr>
        <w:t xml:space="preserve">Edinburgh (2021) states that the purpose of a literature review </w:t>
      </w:r>
      <w:r w:rsidR="002D6D66" w:rsidRPr="00B355DA">
        <w:rPr>
          <w:rFonts w:ascii="Arial" w:hAnsi="Arial" w:cs="Arial"/>
          <w:sz w:val="22"/>
          <w:szCs w:val="22"/>
        </w:rPr>
        <w:t xml:space="preserve">is to construct and demonstrate knowledge </w:t>
      </w:r>
      <w:r w:rsidR="00FA2764" w:rsidRPr="00AD703D">
        <w:rPr>
          <w:rFonts w:ascii="Arial" w:hAnsi="Arial" w:cs="Arial"/>
          <w:sz w:val="22"/>
          <w:szCs w:val="22"/>
        </w:rPr>
        <w:t xml:space="preserve">and understanding of prior academic literature available </w:t>
      </w:r>
      <w:r w:rsidR="00CD7A7E" w:rsidRPr="00AD703D">
        <w:rPr>
          <w:rFonts w:ascii="Arial" w:hAnsi="Arial" w:cs="Arial"/>
          <w:sz w:val="22"/>
          <w:szCs w:val="22"/>
        </w:rPr>
        <w:t>on a specific topic</w:t>
      </w:r>
      <w:r w:rsidR="00411F3E" w:rsidRPr="00AD703D">
        <w:rPr>
          <w:rFonts w:ascii="Arial" w:hAnsi="Arial" w:cs="Arial"/>
          <w:sz w:val="22"/>
          <w:szCs w:val="22"/>
        </w:rPr>
        <w:t xml:space="preserve">, whilst </w:t>
      </w:r>
      <w:r w:rsidR="001609BB" w:rsidRPr="00AD703D">
        <w:rPr>
          <w:rFonts w:ascii="Arial" w:hAnsi="Arial" w:cs="Arial"/>
          <w:sz w:val="22"/>
          <w:szCs w:val="22"/>
        </w:rPr>
        <w:t>also including a critical evaluation on the material</w:t>
      </w:r>
      <w:r w:rsidR="00B860AB" w:rsidRPr="00AD703D">
        <w:rPr>
          <w:rFonts w:ascii="Arial" w:hAnsi="Arial" w:cs="Arial"/>
          <w:sz w:val="22"/>
          <w:szCs w:val="22"/>
        </w:rPr>
        <w:t xml:space="preserve"> used. </w:t>
      </w:r>
      <w:r w:rsidR="008E7D8E" w:rsidRPr="00AD703D">
        <w:rPr>
          <w:rFonts w:ascii="Arial" w:hAnsi="Arial" w:cs="Arial"/>
          <w:sz w:val="22"/>
          <w:szCs w:val="22"/>
        </w:rPr>
        <w:t>Continuing from</w:t>
      </w:r>
      <w:r w:rsidR="004A3118" w:rsidRPr="00AD703D">
        <w:rPr>
          <w:rFonts w:ascii="Arial" w:hAnsi="Arial" w:cs="Arial"/>
          <w:sz w:val="22"/>
          <w:szCs w:val="22"/>
        </w:rPr>
        <w:t xml:space="preserve"> </w:t>
      </w:r>
      <w:r w:rsidR="004A3118" w:rsidRPr="00AD703D">
        <w:rPr>
          <w:rFonts w:ascii="Arial" w:hAnsi="Arial" w:cs="Arial"/>
          <w:sz w:val="22"/>
          <w:szCs w:val="22"/>
        </w:rPr>
        <w:lastRenderedPageBreak/>
        <w:t xml:space="preserve">the observed critical incident, the topic that will be explored in more depth will be </w:t>
      </w:r>
      <w:r w:rsidR="003B3917" w:rsidRPr="00AD703D">
        <w:rPr>
          <w:rFonts w:ascii="Arial" w:hAnsi="Arial" w:cs="Arial"/>
          <w:sz w:val="22"/>
          <w:szCs w:val="22"/>
        </w:rPr>
        <w:t xml:space="preserve">the use of </w:t>
      </w:r>
      <w:r w:rsidR="004A3118" w:rsidRPr="00AD703D">
        <w:rPr>
          <w:rFonts w:ascii="Arial" w:hAnsi="Arial" w:cs="Arial"/>
          <w:sz w:val="22"/>
          <w:szCs w:val="22"/>
        </w:rPr>
        <w:t xml:space="preserve">Skinner’s (1938) </w:t>
      </w:r>
      <w:r w:rsidR="00ED21DB" w:rsidRPr="00AD703D">
        <w:rPr>
          <w:rFonts w:ascii="Arial" w:hAnsi="Arial" w:cs="Arial"/>
          <w:sz w:val="22"/>
          <w:szCs w:val="22"/>
        </w:rPr>
        <w:t xml:space="preserve">theory of </w:t>
      </w:r>
      <w:r w:rsidR="004A3118" w:rsidRPr="00AD703D">
        <w:rPr>
          <w:rFonts w:ascii="Arial" w:hAnsi="Arial" w:cs="Arial"/>
          <w:sz w:val="22"/>
          <w:szCs w:val="22"/>
        </w:rPr>
        <w:t>operant conditioning</w:t>
      </w:r>
      <w:r w:rsidR="008E7D8E" w:rsidRPr="00AD703D">
        <w:rPr>
          <w:rFonts w:ascii="Arial" w:hAnsi="Arial" w:cs="Arial"/>
          <w:sz w:val="22"/>
          <w:szCs w:val="22"/>
        </w:rPr>
        <w:t>,</w:t>
      </w:r>
      <w:r w:rsidR="004A3118" w:rsidRPr="00AD703D">
        <w:rPr>
          <w:rFonts w:ascii="Arial" w:hAnsi="Arial" w:cs="Arial"/>
          <w:sz w:val="22"/>
          <w:szCs w:val="22"/>
        </w:rPr>
        <w:t xml:space="preserve"> as both teachers used this within their practice but in different ways. Secondly, the use of a constructivist approach to</w:t>
      </w:r>
      <w:r w:rsidR="00603FF0" w:rsidRPr="00AD703D">
        <w:rPr>
          <w:rFonts w:ascii="Arial" w:hAnsi="Arial" w:cs="Arial"/>
          <w:sz w:val="22"/>
          <w:szCs w:val="22"/>
        </w:rPr>
        <w:t xml:space="preserve"> manage behaviour and ultimately</w:t>
      </w:r>
      <w:r w:rsidR="004A3118" w:rsidRPr="00AD703D">
        <w:rPr>
          <w:rFonts w:ascii="Arial" w:hAnsi="Arial" w:cs="Arial"/>
          <w:sz w:val="22"/>
          <w:szCs w:val="22"/>
        </w:rPr>
        <w:t xml:space="preserve"> engage pupils with the lesson will be discussed </w:t>
      </w:r>
      <w:r w:rsidR="00E3756B" w:rsidRPr="00AD703D">
        <w:rPr>
          <w:rFonts w:ascii="Arial" w:hAnsi="Arial" w:cs="Arial"/>
          <w:sz w:val="22"/>
          <w:szCs w:val="22"/>
        </w:rPr>
        <w:t>as</w:t>
      </w:r>
      <w:r w:rsidR="004A3118" w:rsidRPr="00AD703D">
        <w:rPr>
          <w:rFonts w:ascii="Arial" w:hAnsi="Arial" w:cs="Arial"/>
          <w:sz w:val="22"/>
          <w:szCs w:val="22"/>
        </w:rPr>
        <w:t xml:space="preserve"> the teacher from</w:t>
      </w:r>
      <w:r w:rsidR="00603FF0" w:rsidRPr="00AD703D">
        <w:rPr>
          <w:rFonts w:ascii="Arial" w:hAnsi="Arial" w:cs="Arial"/>
          <w:sz w:val="22"/>
          <w:szCs w:val="22"/>
        </w:rPr>
        <w:t xml:space="preserve"> the</w:t>
      </w:r>
      <w:r w:rsidR="004A3118" w:rsidRPr="00AD703D">
        <w:rPr>
          <w:rFonts w:ascii="Arial" w:hAnsi="Arial" w:cs="Arial"/>
          <w:sz w:val="22"/>
          <w:szCs w:val="22"/>
        </w:rPr>
        <w:t xml:space="preserve"> year two</w:t>
      </w:r>
      <w:r w:rsidR="00603FF0" w:rsidRPr="00AD703D">
        <w:rPr>
          <w:rFonts w:ascii="Arial" w:hAnsi="Arial" w:cs="Arial"/>
          <w:sz w:val="22"/>
          <w:szCs w:val="22"/>
        </w:rPr>
        <w:t xml:space="preserve"> class used </w:t>
      </w:r>
      <w:r w:rsidR="00E8599E">
        <w:rPr>
          <w:rFonts w:ascii="Arial" w:hAnsi="Arial" w:cs="Arial"/>
          <w:sz w:val="22"/>
          <w:szCs w:val="22"/>
        </w:rPr>
        <w:t>much</w:t>
      </w:r>
      <w:r w:rsidR="00603FF0" w:rsidRPr="00E8599E">
        <w:rPr>
          <w:rFonts w:ascii="Arial" w:hAnsi="Arial" w:cs="Arial"/>
          <w:sz w:val="22"/>
          <w:szCs w:val="22"/>
        </w:rPr>
        <w:t xml:space="preserve"> more of a constructivist approach to scaffold learning and to keep pupils engaged. </w:t>
      </w:r>
    </w:p>
    <w:p w14:paraId="79DF4C39" w14:textId="52F448E7" w:rsidR="0046183C" w:rsidRPr="007E2E94" w:rsidRDefault="005709DE" w:rsidP="000D0EDE">
      <w:pPr>
        <w:spacing w:after="240" w:line="360" w:lineRule="auto"/>
        <w:jc w:val="both"/>
        <w:rPr>
          <w:rFonts w:ascii="Arial" w:hAnsi="Arial" w:cs="Arial"/>
          <w:sz w:val="22"/>
          <w:szCs w:val="22"/>
        </w:rPr>
      </w:pPr>
      <w:r w:rsidRPr="007E2E94">
        <w:rPr>
          <w:rFonts w:ascii="Arial" w:hAnsi="Arial" w:cs="Arial"/>
          <w:sz w:val="22"/>
          <w:szCs w:val="22"/>
        </w:rPr>
        <w:t xml:space="preserve">It was suggested that there </w:t>
      </w:r>
      <w:r w:rsidR="00205512" w:rsidRPr="007E2E94">
        <w:rPr>
          <w:rFonts w:ascii="Arial" w:hAnsi="Arial" w:cs="Arial"/>
          <w:sz w:val="22"/>
          <w:szCs w:val="22"/>
        </w:rPr>
        <w:t>w</w:t>
      </w:r>
      <w:r w:rsidR="00205512">
        <w:rPr>
          <w:rFonts w:ascii="Arial" w:hAnsi="Arial" w:cs="Arial"/>
          <w:sz w:val="22"/>
          <w:szCs w:val="22"/>
        </w:rPr>
        <w:t>as</w:t>
      </w:r>
      <w:r w:rsidR="00205512" w:rsidRPr="007E2E94">
        <w:rPr>
          <w:rFonts w:ascii="Arial" w:hAnsi="Arial" w:cs="Arial"/>
          <w:sz w:val="22"/>
          <w:szCs w:val="22"/>
        </w:rPr>
        <w:t xml:space="preserve"> </w:t>
      </w:r>
      <w:r w:rsidRPr="007E2E94">
        <w:rPr>
          <w:rFonts w:ascii="Arial" w:hAnsi="Arial" w:cs="Arial"/>
          <w:sz w:val="22"/>
          <w:szCs w:val="22"/>
        </w:rPr>
        <w:t xml:space="preserve">a </w:t>
      </w:r>
      <w:r w:rsidR="00C53C05" w:rsidRPr="007E2E94">
        <w:rPr>
          <w:rFonts w:ascii="Arial" w:hAnsi="Arial" w:cs="Arial"/>
          <w:sz w:val="22"/>
          <w:szCs w:val="22"/>
        </w:rPr>
        <w:t xml:space="preserve">significant number of teachers entering the profession claiming not to have had </w:t>
      </w:r>
      <w:r w:rsidR="007B3F66" w:rsidRPr="007E2E94">
        <w:rPr>
          <w:rFonts w:ascii="Arial" w:hAnsi="Arial" w:cs="Arial"/>
          <w:sz w:val="22"/>
          <w:szCs w:val="22"/>
        </w:rPr>
        <w:t xml:space="preserve">sufficient support in behaviour management </w:t>
      </w:r>
      <w:r w:rsidR="00481B92" w:rsidRPr="007E2E94">
        <w:rPr>
          <w:rFonts w:ascii="Arial" w:hAnsi="Arial" w:cs="Arial"/>
          <w:sz w:val="22"/>
          <w:szCs w:val="22"/>
        </w:rPr>
        <w:t>(</w:t>
      </w:r>
      <w:r w:rsidR="007307C4" w:rsidRPr="007E2E94">
        <w:rPr>
          <w:rFonts w:ascii="Arial" w:hAnsi="Arial" w:cs="Arial"/>
          <w:sz w:val="22"/>
          <w:szCs w:val="22"/>
        </w:rPr>
        <w:t>Bromfield, 2006</w:t>
      </w:r>
      <w:r w:rsidR="00481B92" w:rsidRPr="007E2E94">
        <w:rPr>
          <w:rFonts w:ascii="Arial" w:hAnsi="Arial" w:cs="Arial"/>
          <w:sz w:val="22"/>
          <w:szCs w:val="22"/>
        </w:rPr>
        <w:t>).</w:t>
      </w:r>
      <w:r w:rsidR="007307C4" w:rsidRPr="007E2E94">
        <w:rPr>
          <w:rFonts w:ascii="Arial" w:hAnsi="Arial" w:cs="Arial"/>
          <w:sz w:val="22"/>
          <w:szCs w:val="22"/>
        </w:rPr>
        <w:t xml:space="preserve"> </w:t>
      </w:r>
      <w:r w:rsidR="00977BCB" w:rsidRPr="007E2E94">
        <w:rPr>
          <w:rFonts w:ascii="Arial" w:hAnsi="Arial" w:cs="Arial"/>
          <w:sz w:val="22"/>
          <w:szCs w:val="22"/>
        </w:rPr>
        <w:t>F</w:t>
      </w:r>
      <w:r w:rsidR="00042EF0" w:rsidRPr="007E2E94">
        <w:rPr>
          <w:rFonts w:ascii="Arial" w:hAnsi="Arial" w:cs="Arial"/>
          <w:sz w:val="22"/>
          <w:szCs w:val="22"/>
        </w:rPr>
        <w:t>urther research</w:t>
      </w:r>
      <w:r w:rsidR="00977BCB" w:rsidRPr="007E2E94">
        <w:rPr>
          <w:rFonts w:ascii="Arial" w:hAnsi="Arial" w:cs="Arial"/>
          <w:sz w:val="22"/>
          <w:szCs w:val="22"/>
        </w:rPr>
        <w:t xml:space="preserve"> also</w:t>
      </w:r>
      <w:r w:rsidR="00042EF0" w:rsidRPr="007E2E94">
        <w:rPr>
          <w:rFonts w:ascii="Arial" w:hAnsi="Arial" w:cs="Arial"/>
          <w:sz w:val="22"/>
          <w:szCs w:val="22"/>
        </w:rPr>
        <w:t xml:space="preserve"> highlights that ver</w:t>
      </w:r>
      <w:r w:rsidR="00B66FFB" w:rsidRPr="007E2E94">
        <w:rPr>
          <w:rFonts w:ascii="Arial" w:hAnsi="Arial" w:cs="Arial"/>
          <w:sz w:val="22"/>
          <w:szCs w:val="22"/>
        </w:rPr>
        <w:t>y</w:t>
      </w:r>
      <w:r w:rsidR="00042EF0" w:rsidRPr="007E2E94">
        <w:rPr>
          <w:rFonts w:ascii="Arial" w:hAnsi="Arial" w:cs="Arial"/>
          <w:sz w:val="22"/>
          <w:szCs w:val="22"/>
        </w:rPr>
        <w:t xml:space="preserve"> little has changed, as </w:t>
      </w:r>
      <w:r w:rsidR="00B55727" w:rsidRPr="007E2E94">
        <w:rPr>
          <w:rFonts w:ascii="Arial" w:hAnsi="Arial" w:cs="Arial"/>
          <w:sz w:val="22"/>
          <w:szCs w:val="22"/>
        </w:rPr>
        <w:t>H</w:t>
      </w:r>
      <w:r w:rsidR="00205512">
        <w:rPr>
          <w:rFonts w:ascii="Arial" w:hAnsi="Arial" w:cs="Arial"/>
          <w:sz w:val="22"/>
          <w:szCs w:val="22"/>
        </w:rPr>
        <w:t>e</w:t>
      </w:r>
      <w:r w:rsidR="00B55727" w:rsidRPr="007E2E94">
        <w:rPr>
          <w:rFonts w:ascii="Arial" w:hAnsi="Arial" w:cs="Arial"/>
          <w:sz w:val="22"/>
          <w:szCs w:val="22"/>
        </w:rPr>
        <w:t>pburn</w:t>
      </w:r>
      <w:r w:rsidR="00E8379E" w:rsidRPr="007E2E94">
        <w:rPr>
          <w:rFonts w:ascii="Arial" w:hAnsi="Arial" w:cs="Arial"/>
          <w:sz w:val="22"/>
          <w:szCs w:val="22"/>
        </w:rPr>
        <w:t>, Beamish and Alston</w:t>
      </w:r>
      <w:r w:rsidR="00205512">
        <w:rPr>
          <w:rFonts w:ascii="Arial" w:hAnsi="Arial" w:cs="Arial"/>
          <w:sz w:val="22"/>
          <w:szCs w:val="22"/>
        </w:rPr>
        <w:t>-Knox</w:t>
      </w:r>
      <w:r w:rsidR="00E8379E" w:rsidRPr="007E2E94">
        <w:rPr>
          <w:rFonts w:ascii="Arial" w:hAnsi="Arial" w:cs="Arial"/>
          <w:sz w:val="22"/>
          <w:szCs w:val="22"/>
        </w:rPr>
        <w:t xml:space="preserve"> </w:t>
      </w:r>
      <w:r w:rsidR="00205512">
        <w:rPr>
          <w:rFonts w:ascii="Arial" w:hAnsi="Arial" w:cs="Arial"/>
          <w:sz w:val="22"/>
          <w:szCs w:val="22"/>
        </w:rPr>
        <w:t>(</w:t>
      </w:r>
      <w:r w:rsidR="00E8379E" w:rsidRPr="007E2E94">
        <w:rPr>
          <w:rFonts w:ascii="Arial" w:hAnsi="Arial" w:cs="Arial"/>
          <w:sz w:val="22"/>
          <w:szCs w:val="22"/>
        </w:rPr>
        <w:t>2021</w:t>
      </w:r>
      <w:r w:rsidR="00042EF0" w:rsidRPr="007E2E94">
        <w:rPr>
          <w:rFonts w:ascii="Arial" w:hAnsi="Arial" w:cs="Arial"/>
          <w:sz w:val="22"/>
          <w:szCs w:val="22"/>
        </w:rPr>
        <w:t xml:space="preserve">) states that </w:t>
      </w:r>
      <w:r w:rsidR="00F7147E" w:rsidRPr="007E2E94">
        <w:rPr>
          <w:rFonts w:ascii="Arial" w:hAnsi="Arial" w:cs="Arial"/>
          <w:sz w:val="22"/>
          <w:szCs w:val="22"/>
        </w:rPr>
        <w:t>teachers still currently feel underprepared to manage student behaviour effectively</w:t>
      </w:r>
      <w:r w:rsidR="00AC5DE5" w:rsidRPr="007E2E94">
        <w:rPr>
          <w:rFonts w:ascii="Arial" w:hAnsi="Arial" w:cs="Arial"/>
          <w:sz w:val="22"/>
          <w:szCs w:val="22"/>
        </w:rPr>
        <w:t>, and that access to ongoing training for behaviour management is limited.</w:t>
      </w:r>
      <w:r w:rsidR="008C6738" w:rsidRPr="007E2E94">
        <w:rPr>
          <w:rFonts w:ascii="Arial" w:hAnsi="Arial" w:cs="Arial"/>
          <w:sz w:val="22"/>
          <w:szCs w:val="22"/>
        </w:rPr>
        <w:t xml:space="preserve"> </w:t>
      </w:r>
      <w:r w:rsidR="00A5543B" w:rsidRPr="007E2E94">
        <w:rPr>
          <w:rFonts w:ascii="Arial" w:hAnsi="Arial" w:cs="Arial"/>
          <w:sz w:val="22"/>
          <w:szCs w:val="22"/>
        </w:rPr>
        <w:t>Additionally, H</w:t>
      </w:r>
      <w:r w:rsidR="004B3846">
        <w:rPr>
          <w:rFonts w:ascii="Arial" w:hAnsi="Arial" w:cs="Arial"/>
          <w:sz w:val="22"/>
          <w:szCs w:val="22"/>
        </w:rPr>
        <w:t>e</w:t>
      </w:r>
      <w:r w:rsidR="00A5543B" w:rsidRPr="007E2E94">
        <w:rPr>
          <w:rFonts w:ascii="Arial" w:hAnsi="Arial" w:cs="Arial"/>
          <w:sz w:val="22"/>
          <w:szCs w:val="22"/>
        </w:rPr>
        <w:t>pburn, Beamish and Alston</w:t>
      </w:r>
      <w:r w:rsidR="004B3846">
        <w:rPr>
          <w:rFonts w:ascii="Arial" w:hAnsi="Arial" w:cs="Arial"/>
          <w:sz w:val="22"/>
          <w:szCs w:val="22"/>
        </w:rPr>
        <w:t>-Knox</w:t>
      </w:r>
      <w:r w:rsidR="00A5543B" w:rsidRPr="007E2E94">
        <w:rPr>
          <w:rFonts w:ascii="Arial" w:hAnsi="Arial" w:cs="Arial"/>
          <w:sz w:val="22"/>
          <w:szCs w:val="22"/>
        </w:rPr>
        <w:t xml:space="preserve"> (2021) discovered within their research that </w:t>
      </w:r>
      <w:r w:rsidR="001B6C17" w:rsidRPr="007E2E94">
        <w:rPr>
          <w:rFonts w:ascii="Arial" w:hAnsi="Arial" w:cs="Arial"/>
          <w:sz w:val="22"/>
          <w:szCs w:val="22"/>
        </w:rPr>
        <w:t xml:space="preserve">42% of the teachers </w:t>
      </w:r>
      <w:r w:rsidR="00E51801" w:rsidRPr="007E2E94">
        <w:rPr>
          <w:rFonts w:ascii="Arial" w:hAnsi="Arial" w:cs="Arial"/>
          <w:sz w:val="22"/>
          <w:szCs w:val="22"/>
        </w:rPr>
        <w:t>stated that they</w:t>
      </w:r>
      <w:r w:rsidR="009B020E" w:rsidRPr="007E2E94">
        <w:rPr>
          <w:rFonts w:ascii="Arial" w:hAnsi="Arial" w:cs="Arial"/>
          <w:sz w:val="22"/>
          <w:szCs w:val="22"/>
        </w:rPr>
        <w:t xml:space="preserve"> like to</w:t>
      </w:r>
      <w:r w:rsidR="00FE53DE" w:rsidRPr="007E2E94">
        <w:rPr>
          <w:rFonts w:ascii="Arial" w:hAnsi="Arial" w:cs="Arial"/>
          <w:sz w:val="22"/>
          <w:szCs w:val="22"/>
        </w:rPr>
        <w:t xml:space="preserve"> use</w:t>
      </w:r>
      <w:r w:rsidR="00E51801" w:rsidRPr="007E2E94">
        <w:rPr>
          <w:rFonts w:ascii="Arial" w:hAnsi="Arial" w:cs="Arial"/>
          <w:sz w:val="22"/>
          <w:szCs w:val="22"/>
        </w:rPr>
        <w:t xml:space="preserve"> a form of sanction</w:t>
      </w:r>
      <w:r w:rsidR="007047BA">
        <w:rPr>
          <w:rFonts w:ascii="Arial" w:hAnsi="Arial" w:cs="Arial"/>
          <w:sz w:val="22"/>
          <w:szCs w:val="22"/>
        </w:rPr>
        <w:t>ing</w:t>
      </w:r>
      <w:r w:rsidR="00E51801" w:rsidRPr="007E2E94">
        <w:rPr>
          <w:rFonts w:ascii="Arial" w:hAnsi="Arial" w:cs="Arial"/>
          <w:sz w:val="22"/>
          <w:szCs w:val="22"/>
        </w:rPr>
        <w:t xml:space="preserve"> within their practice to best manage behaviour within the </w:t>
      </w:r>
      <w:r w:rsidR="00B00B39" w:rsidRPr="007E2E94">
        <w:rPr>
          <w:rFonts w:ascii="Arial" w:hAnsi="Arial" w:cs="Arial"/>
          <w:sz w:val="22"/>
          <w:szCs w:val="22"/>
        </w:rPr>
        <w:t>classroom</w:t>
      </w:r>
      <w:r w:rsidR="00E51801" w:rsidRPr="007E2E94">
        <w:rPr>
          <w:rFonts w:ascii="Arial" w:hAnsi="Arial" w:cs="Arial"/>
          <w:sz w:val="22"/>
          <w:szCs w:val="22"/>
        </w:rPr>
        <w:t xml:space="preserve">. </w:t>
      </w:r>
      <w:r w:rsidR="00073B5D" w:rsidRPr="007E2E94">
        <w:rPr>
          <w:rFonts w:ascii="Arial" w:hAnsi="Arial" w:cs="Arial"/>
          <w:sz w:val="22"/>
          <w:szCs w:val="22"/>
        </w:rPr>
        <w:t xml:space="preserve">This therefore links closely </w:t>
      </w:r>
      <w:r w:rsidR="00E31969" w:rsidRPr="007E2E94">
        <w:rPr>
          <w:rFonts w:ascii="Arial" w:hAnsi="Arial" w:cs="Arial"/>
          <w:sz w:val="22"/>
          <w:szCs w:val="22"/>
        </w:rPr>
        <w:t>to the first observ</w:t>
      </w:r>
      <w:r w:rsidR="00032AC8" w:rsidRPr="007E2E94">
        <w:rPr>
          <w:rFonts w:ascii="Arial" w:hAnsi="Arial" w:cs="Arial"/>
          <w:sz w:val="22"/>
          <w:szCs w:val="22"/>
        </w:rPr>
        <w:t>ation made within the critical incident</w:t>
      </w:r>
      <w:r w:rsidR="007047BA">
        <w:rPr>
          <w:rFonts w:ascii="Arial" w:hAnsi="Arial" w:cs="Arial"/>
          <w:sz w:val="22"/>
          <w:szCs w:val="22"/>
        </w:rPr>
        <w:t>,</w:t>
      </w:r>
      <w:r w:rsidR="00032AC8" w:rsidRPr="007E2E94">
        <w:rPr>
          <w:rFonts w:ascii="Arial" w:hAnsi="Arial" w:cs="Arial"/>
          <w:sz w:val="22"/>
          <w:szCs w:val="22"/>
        </w:rPr>
        <w:t xml:space="preserve"> as the year 6 teacher used</w:t>
      </w:r>
      <w:r w:rsidR="00341919" w:rsidRPr="007E2E94">
        <w:rPr>
          <w:rFonts w:ascii="Arial" w:hAnsi="Arial" w:cs="Arial"/>
          <w:sz w:val="22"/>
          <w:szCs w:val="22"/>
        </w:rPr>
        <w:t xml:space="preserve"> sanction</w:t>
      </w:r>
      <w:r w:rsidR="007047BA">
        <w:rPr>
          <w:rFonts w:ascii="Arial" w:hAnsi="Arial" w:cs="Arial"/>
          <w:sz w:val="22"/>
          <w:szCs w:val="22"/>
        </w:rPr>
        <w:t>ing</w:t>
      </w:r>
      <w:r w:rsidR="00341919" w:rsidRPr="007E2E94">
        <w:rPr>
          <w:rFonts w:ascii="Arial" w:hAnsi="Arial" w:cs="Arial"/>
          <w:sz w:val="22"/>
          <w:szCs w:val="22"/>
        </w:rPr>
        <w:t xml:space="preserve"> within practice to manage the two </w:t>
      </w:r>
      <w:r w:rsidR="00C60CB7" w:rsidRPr="007E2E94">
        <w:rPr>
          <w:rFonts w:ascii="Arial" w:hAnsi="Arial" w:cs="Arial"/>
          <w:sz w:val="22"/>
          <w:szCs w:val="22"/>
        </w:rPr>
        <w:t>individuals’</w:t>
      </w:r>
      <w:r w:rsidR="00341919" w:rsidRPr="007E2E94">
        <w:rPr>
          <w:rFonts w:ascii="Arial" w:hAnsi="Arial" w:cs="Arial"/>
          <w:sz w:val="22"/>
          <w:szCs w:val="22"/>
        </w:rPr>
        <w:t xml:space="preserve"> </w:t>
      </w:r>
      <w:r w:rsidR="00C60CB7" w:rsidRPr="007E2E94">
        <w:rPr>
          <w:rFonts w:ascii="Arial" w:hAnsi="Arial" w:cs="Arial"/>
          <w:sz w:val="22"/>
          <w:szCs w:val="22"/>
        </w:rPr>
        <w:t>behaviour during the lesson.</w:t>
      </w:r>
      <w:r w:rsidR="005C4E38" w:rsidRPr="007E2E94">
        <w:rPr>
          <w:rFonts w:ascii="Arial" w:hAnsi="Arial" w:cs="Arial"/>
          <w:sz w:val="22"/>
          <w:szCs w:val="22"/>
        </w:rPr>
        <w:t xml:space="preserve"> </w:t>
      </w:r>
      <w:r w:rsidR="00C60CB7" w:rsidRPr="007E2E94">
        <w:rPr>
          <w:rFonts w:ascii="Arial" w:hAnsi="Arial" w:cs="Arial"/>
          <w:sz w:val="22"/>
          <w:szCs w:val="22"/>
        </w:rPr>
        <w:t xml:space="preserve">However, </w:t>
      </w:r>
      <w:r w:rsidR="006E1736" w:rsidRPr="007E2E94">
        <w:rPr>
          <w:rFonts w:ascii="Arial" w:hAnsi="Arial" w:cs="Arial"/>
          <w:sz w:val="22"/>
          <w:szCs w:val="22"/>
        </w:rPr>
        <w:t xml:space="preserve">the use of sanctions </w:t>
      </w:r>
      <w:r w:rsidR="005A598A" w:rsidRPr="007E2E94">
        <w:rPr>
          <w:rFonts w:ascii="Arial" w:hAnsi="Arial" w:cs="Arial"/>
          <w:sz w:val="22"/>
          <w:szCs w:val="22"/>
        </w:rPr>
        <w:t>comes under Skinner</w:t>
      </w:r>
      <w:r w:rsidR="007047BA">
        <w:rPr>
          <w:rFonts w:ascii="Arial" w:hAnsi="Arial" w:cs="Arial"/>
          <w:sz w:val="22"/>
          <w:szCs w:val="22"/>
        </w:rPr>
        <w:t>’</w:t>
      </w:r>
      <w:r w:rsidR="005A598A" w:rsidRPr="007E2E94">
        <w:rPr>
          <w:rFonts w:ascii="Arial" w:hAnsi="Arial" w:cs="Arial"/>
          <w:sz w:val="22"/>
          <w:szCs w:val="22"/>
        </w:rPr>
        <w:t>s (</w:t>
      </w:r>
      <w:r w:rsidR="00C12D8A" w:rsidRPr="007E2E94">
        <w:rPr>
          <w:rFonts w:ascii="Arial" w:hAnsi="Arial" w:cs="Arial"/>
          <w:sz w:val="22"/>
          <w:szCs w:val="22"/>
        </w:rPr>
        <w:t>1938</w:t>
      </w:r>
      <w:r w:rsidR="005A598A" w:rsidRPr="007E2E94">
        <w:rPr>
          <w:rFonts w:ascii="Arial" w:hAnsi="Arial" w:cs="Arial"/>
          <w:sz w:val="22"/>
          <w:szCs w:val="22"/>
        </w:rPr>
        <w:t xml:space="preserve">) </w:t>
      </w:r>
      <w:r w:rsidR="001C72E9" w:rsidRPr="007E2E94">
        <w:rPr>
          <w:rFonts w:ascii="Arial" w:hAnsi="Arial" w:cs="Arial"/>
          <w:sz w:val="22"/>
          <w:szCs w:val="22"/>
        </w:rPr>
        <w:t xml:space="preserve">behaviourist </w:t>
      </w:r>
      <w:r w:rsidR="005A598A" w:rsidRPr="007E2E94">
        <w:rPr>
          <w:rFonts w:ascii="Arial" w:hAnsi="Arial" w:cs="Arial"/>
          <w:sz w:val="22"/>
          <w:szCs w:val="22"/>
        </w:rPr>
        <w:t xml:space="preserve">theory of operant conditioning, </w:t>
      </w:r>
      <w:r w:rsidR="000D55CA" w:rsidRPr="007E2E94">
        <w:rPr>
          <w:rFonts w:ascii="Arial" w:hAnsi="Arial" w:cs="Arial"/>
          <w:sz w:val="22"/>
          <w:szCs w:val="22"/>
        </w:rPr>
        <w:t xml:space="preserve">which </w:t>
      </w:r>
      <w:r w:rsidR="007047BA">
        <w:rPr>
          <w:rFonts w:ascii="Arial" w:hAnsi="Arial" w:cs="Arial"/>
          <w:sz w:val="22"/>
          <w:szCs w:val="22"/>
        </w:rPr>
        <w:t>is that</w:t>
      </w:r>
      <w:r w:rsidR="007047BA" w:rsidRPr="007E2E94">
        <w:rPr>
          <w:rFonts w:ascii="Arial" w:hAnsi="Arial" w:cs="Arial"/>
          <w:sz w:val="22"/>
          <w:szCs w:val="22"/>
        </w:rPr>
        <w:t xml:space="preserve"> </w:t>
      </w:r>
      <w:r w:rsidR="00B708CD" w:rsidRPr="007E2E94">
        <w:rPr>
          <w:rFonts w:ascii="Arial" w:hAnsi="Arial" w:cs="Arial"/>
          <w:sz w:val="22"/>
          <w:szCs w:val="22"/>
        </w:rPr>
        <w:t>‘</w:t>
      </w:r>
      <w:r w:rsidR="00370F35" w:rsidRPr="007E2E94">
        <w:rPr>
          <w:rFonts w:ascii="Arial" w:hAnsi="Arial" w:cs="Arial"/>
          <w:sz w:val="22"/>
          <w:szCs w:val="22"/>
        </w:rPr>
        <w:t xml:space="preserve">when a response occurs </w:t>
      </w:r>
      <w:r w:rsidR="003F10FC" w:rsidRPr="007E2E94">
        <w:rPr>
          <w:rFonts w:ascii="Arial" w:hAnsi="Arial" w:cs="Arial"/>
          <w:sz w:val="22"/>
          <w:szCs w:val="22"/>
        </w:rPr>
        <w:t>and is reinforced</w:t>
      </w:r>
      <w:r w:rsidR="00BC0704" w:rsidRPr="007E2E94">
        <w:rPr>
          <w:rFonts w:ascii="Arial" w:hAnsi="Arial" w:cs="Arial"/>
          <w:sz w:val="22"/>
          <w:szCs w:val="22"/>
        </w:rPr>
        <w:t xml:space="preserve"> or punished</w:t>
      </w:r>
      <w:r w:rsidR="003F10FC" w:rsidRPr="007E2E94">
        <w:rPr>
          <w:rFonts w:ascii="Arial" w:hAnsi="Arial" w:cs="Arial"/>
          <w:sz w:val="22"/>
          <w:szCs w:val="22"/>
        </w:rPr>
        <w:t xml:space="preserve">, the probability that it will occur </w:t>
      </w:r>
      <w:r w:rsidR="00B708CD" w:rsidRPr="007E2E94">
        <w:rPr>
          <w:rFonts w:ascii="Arial" w:hAnsi="Arial" w:cs="Arial"/>
          <w:sz w:val="22"/>
          <w:szCs w:val="22"/>
        </w:rPr>
        <w:t>again in the presence of similar stim</w:t>
      </w:r>
      <w:r w:rsidR="000D28FD" w:rsidRPr="007E2E94">
        <w:rPr>
          <w:rFonts w:ascii="Arial" w:hAnsi="Arial" w:cs="Arial"/>
          <w:sz w:val="22"/>
          <w:szCs w:val="22"/>
        </w:rPr>
        <w:t>uli</w:t>
      </w:r>
      <w:r w:rsidR="00B708CD" w:rsidRPr="007E2E94">
        <w:rPr>
          <w:rFonts w:ascii="Arial" w:hAnsi="Arial" w:cs="Arial"/>
          <w:sz w:val="22"/>
          <w:szCs w:val="22"/>
        </w:rPr>
        <w:t xml:space="preserve"> is increase</w:t>
      </w:r>
      <w:r w:rsidR="008F5F8E">
        <w:rPr>
          <w:rFonts w:ascii="Arial" w:hAnsi="Arial" w:cs="Arial"/>
          <w:sz w:val="22"/>
          <w:szCs w:val="22"/>
        </w:rPr>
        <w:t>d</w:t>
      </w:r>
      <w:r w:rsidR="00BC0704" w:rsidRPr="007E2E94">
        <w:rPr>
          <w:rFonts w:ascii="Arial" w:hAnsi="Arial" w:cs="Arial"/>
          <w:sz w:val="22"/>
          <w:szCs w:val="22"/>
        </w:rPr>
        <w:t xml:space="preserve"> or decreased</w:t>
      </w:r>
      <w:r w:rsidR="00B708CD" w:rsidRPr="007E2E94">
        <w:rPr>
          <w:rFonts w:ascii="Arial" w:hAnsi="Arial" w:cs="Arial"/>
          <w:sz w:val="22"/>
          <w:szCs w:val="22"/>
        </w:rPr>
        <w:t>’</w:t>
      </w:r>
      <w:r w:rsidR="001C72E9" w:rsidRPr="007E2E94">
        <w:rPr>
          <w:rFonts w:ascii="Arial" w:hAnsi="Arial" w:cs="Arial"/>
          <w:sz w:val="22"/>
          <w:szCs w:val="22"/>
        </w:rPr>
        <w:t xml:space="preserve"> (</w:t>
      </w:r>
      <w:r w:rsidR="002D00A3" w:rsidRPr="007E2E94">
        <w:rPr>
          <w:rFonts w:ascii="Arial" w:hAnsi="Arial" w:cs="Arial"/>
          <w:sz w:val="22"/>
          <w:szCs w:val="22"/>
          <w:shd w:val="clear" w:color="auto" w:fill="FFFFFF"/>
        </w:rPr>
        <w:t>Penna, 2015</w:t>
      </w:r>
      <w:r w:rsidR="00BE4E70" w:rsidRPr="007E2E94">
        <w:rPr>
          <w:rFonts w:ascii="Arial" w:hAnsi="Arial" w:cs="Arial"/>
          <w:sz w:val="22"/>
          <w:szCs w:val="22"/>
          <w:shd w:val="clear" w:color="auto" w:fill="FFFFFF"/>
        </w:rPr>
        <w:t>, p.</w:t>
      </w:r>
      <w:r w:rsidR="007047BA">
        <w:rPr>
          <w:rFonts w:ascii="Arial" w:hAnsi="Arial" w:cs="Arial"/>
          <w:sz w:val="22"/>
          <w:szCs w:val="22"/>
          <w:shd w:val="clear" w:color="auto" w:fill="FFFFFF"/>
        </w:rPr>
        <w:t xml:space="preserve"> </w:t>
      </w:r>
      <w:r w:rsidR="00BE4E70" w:rsidRPr="007E2E94">
        <w:rPr>
          <w:rFonts w:ascii="Arial" w:hAnsi="Arial" w:cs="Arial"/>
          <w:sz w:val="22"/>
          <w:szCs w:val="22"/>
          <w:shd w:val="clear" w:color="auto" w:fill="FFFFFF"/>
        </w:rPr>
        <w:t>83</w:t>
      </w:r>
      <w:r w:rsidR="001C72E9" w:rsidRPr="007E2E94">
        <w:rPr>
          <w:rFonts w:ascii="Arial" w:hAnsi="Arial" w:cs="Arial"/>
          <w:sz w:val="22"/>
          <w:szCs w:val="22"/>
        </w:rPr>
        <w:t>)</w:t>
      </w:r>
      <w:r w:rsidR="00BB0F5E" w:rsidRPr="007E2E94">
        <w:rPr>
          <w:rFonts w:ascii="Arial" w:hAnsi="Arial" w:cs="Arial"/>
          <w:sz w:val="22"/>
          <w:szCs w:val="22"/>
        </w:rPr>
        <w:t xml:space="preserve">, which involves both </w:t>
      </w:r>
      <w:r w:rsidR="00612DC8" w:rsidRPr="007E2E94">
        <w:rPr>
          <w:rFonts w:ascii="Arial" w:hAnsi="Arial" w:cs="Arial"/>
          <w:sz w:val="22"/>
          <w:szCs w:val="22"/>
        </w:rPr>
        <w:t>p</w:t>
      </w:r>
      <w:r w:rsidR="00BB0F5E" w:rsidRPr="007E2E94">
        <w:rPr>
          <w:rFonts w:ascii="Arial" w:hAnsi="Arial" w:cs="Arial"/>
          <w:sz w:val="22"/>
          <w:szCs w:val="22"/>
        </w:rPr>
        <w:t>ositive</w:t>
      </w:r>
      <w:r w:rsidR="00992E4C" w:rsidRPr="007E2E94">
        <w:rPr>
          <w:rFonts w:ascii="Arial" w:hAnsi="Arial" w:cs="Arial"/>
          <w:sz w:val="22"/>
          <w:szCs w:val="22"/>
        </w:rPr>
        <w:t>/</w:t>
      </w:r>
      <w:r w:rsidR="00BB0F5E" w:rsidRPr="007E2E94">
        <w:rPr>
          <w:rFonts w:ascii="Arial" w:hAnsi="Arial" w:cs="Arial"/>
          <w:sz w:val="22"/>
          <w:szCs w:val="22"/>
        </w:rPr>
        <w:t xml:space="preserve">negative </w:t>
      </w:r>
      <w:r w:rsidR="00612DC8" w:rsidRPr="007E2E94">
        <w:rPr>
          <w:rFonts w:ascii="Arial" w:hAnsi="Arial" w:cs="Arial"/>
          <w:sz w:val="22"/>
          <w:szCs w:val="22"/>
        </w:rPr>
        <w:t>punishment</w:t>
      </w:r>
      <w:r w:rsidR="00992E4C" w:rsidRPr="007E2E94">
        <w:rPr>
          <w:rFonts w:ascii="Arial" w:hAnsi="Arial" w:cs="Arial"/>
          <w:sz w:val="22"/>
          <w:szCs w:val="22"/>
        </w:rPr>
        <w:t xml:space="preserve"> or </w:t>
      </w:r>
      <w:r w:rsidR="00612DC8" w:rsidRPr="007E2E94">
        <w:rPr>
          <w:rFonts w:ascii="Arial" w:hAnsi="Arial" w:cs="Arial"/>
          <w:sz w:val="22"/>
          <w:szCs w:val="22"/>
        </w:rPr>
        <w:t xml:space="preserve">reinforcement. </w:t>
      </w:r>
    </w:p>
    <w:p w14:paraId="4B268487" w14:textId="358496FF" w:rsidR="002C411D" w:rsidRPr="00E8599E" w:rsidRDefault="00FE2C87" w:rsidP="000D0EDE">
      <w:pPr>
        <w:spacing w:after="240" w:line="360" w:lineRule="auto"/>
        <w:jc w:val="both"/>
        <w:rPr>
          <w:rFonts w:ascii="Arial" w:hAnsi="Arial" w:cs="Arial"/>
          <w:sz w:val="22"/>
          <w:szCs w:val="22"/>
        </w:rPr>
      </w:pPr>
      <w:r w:rsidRPr="006600C3">
        <w:rPr>
          <w:rFonts w:ascii="Arial" w:hAnsi="Arial" w:cs="Arial"/>
          <w:sz w:val="22"/>
          <w:szCs w:val="22"/>
        </w:rPr>
        <w:t>Cowley (</w:t>
      </w:r>
      <w:r w:rsidR="00A97C2D" w:rsidRPr="0025607A">
        <w:rPr>
          <w:rFonts w:ascii="Arial" w:hAnsi="Arial" w:cs="Arial"/>
          <w:sz w:val="22"/>
          <w:szCs w:val="22"/>
        </w:rPr>
        <w:t>2006</w:t>
      </w:r>
      <w:r w:rsidRPr="0025607A">
        <w:rPr>
          <w:rFonts w:ascii="Arial" w:hAnsi="Arial" w:cs="Arial"/>
          <w:sz w:val="22"/>
          <w:szCs w:val="22"/>
        </w:rPr>
        <w:t xml:space="preserve">) </w:t>
      </w:r>
      <w:r w:rsidR="00DD1170" w:rsidRPr="0025607A">
        <w:rPr>
          <w:rFonts w:ascii="Arial" w:hAnsi="Arial" w:cs="Arial"/>
          <w:sz w:val="22"/>
          <w:szCs w:val="22"/>
        </w:rPr>
        <w:t>suggest</w:t>
      </w:r>
      <w:r w:rsidR="00D04A90" w:rsidRPr="0025607A">
        <w:rPr>
          <w:rFonts w:ascii="Arial" w:hAnsi="Arial" w:cs="Arial"/>
          <w:sz w:val="22"/>
          <w:szCs w:val="22"/>
        </w:rPr>
        <w:t>s that</w:t>
      </w:r>
      <w:r w:rsidR="00DD1170" w:rsidRPr="009011CF">
        <w:rPr>
          <w:rFonts w:ascii="Arial" w:hAnsi="Arial" w:cs="Arial"/>
          <w:sz w:val="22"/>
          <w:szCs w:val="22"/>
        </w:rPr>
        <w:t xml:space="preserve"> the use of sanctions within the </w:t>
      </w:r>
      <w:r w:rsidR="001707BC" w:rsidRPr="00E8599E">
        <w:rPr>
          <w:rFonts w:ascii="Arial" w:hAnsi="Arial" w:cs="Arial"/>
          <w:sz w:val="22"/>
          <w:szCs w:val="22"/>
        </w:rPr>
        <w:t>classroom</w:t>
      </w:r>
      <w:r w:rsidR="00DD1170" w:rsidRPr="00E8599E">
        <w:rPr>
          <w:rFonts w:ascii="Arial" w:hAnsi="Arial" w:cs="Arial"/>
          <w:sz w:val="22"/>
          <w:szCs w:val="22"/>
        </w:rPr>
        <w:t xml:space="preserve"> can</w:t>
      </w:r>
      <w:r w:rsidR="00326B9B" w:rsidRPr="00E8599E">
        <w:rPr>
          <w:rFonts w:ascii="Arial" w:hAnsi="Arial" w:cs="Arial"/>
          <w:sz w:val="22"/>
          <w:szCs w:val="22"/>
        </w:rPr>
        <w:t xml:space="preserve"> offer the teacher a way of forcing </w:t>
      </w:r>
      <w:r w:rsidR="00C427E8" w:rsidRPr="00E8599E">
        <w:rPr>
          <w:rFonts w:ascii="Arial" w:hAnsi="Arial" w:cs="Arial"/>
          <w:sz w:val="22"/>
          <w:szCs w:val="22"/>
        </w:rPr>
        <w:t>the students to work within the boundaries set for them</w:t>
      </w:r>
      <w:r w:rsidR="00A567A1" w:rsidRPr="00E8599E">
        <w:rPr>
          <w:rFonts w:ascii="Arial" w:hAnsi="Arial" w:cs="Arial"/>
          <w:sz w:val="22"/>
          <w:szCs w:val="22"/>
        </w:rPr>
        <w:t xml:space="preserve">. </w:t>
      </w:r>
      <w:r w:rsidR="00633510" w:rsidRPr="00E8599E">
        <w:rPr>
          <w:rFonts w:ascii="Arial" w:hAnsi="Arial" w:cs="Arial"/>
          <w:sz w:val="22"/>
          <w:szCs w:val="22"/>
        </w:rPr>
        <w:t>However,</w:t>
      </w:r>
      <w:r w:rsidR="00A567A1" w:rsidRPr="00E8599E">
        <w:rPr>
          <w:rFonts w:ascii="Arial" w:hAnsi="Arial" w:cs="Arial"/>
          <w:sz w:val="22"/>
          <w:szCs w:val="22"/>
        </w:rPr>
        <w:t xml:space="preserve"> </w:t>
      </w:r>
      <w:r w:rsidR="00A83A90" w:rsidRPr="00E8599E">
        <w:rPr>
          <w:rFonts w:ascii="Arial" w:hAnsi="Arial" w:cs="Arial"/>
          <w:sz w:val="22"/>
          <w:szCs w:val="22"/>
        </w:rPr>
        <w:t xml:space="preserve">Cowley (2006) </w:t>
      </w:r>
      <w:r w:rsidR="00251925" w:rsidRPr="00E8599E">
        <w:rPr>
          <w:rFonts w:ascii="Arial" w:hAnsi="Arial" w:cs="Arial"/>
          <w:sz w:val="22"/>
          <w:szCs w:val="22"/>
        </w:rPr>
        <w:t xml:space="preserve">then </w:t>
      </w:r>
      <w:r w:rsidR="001707BC" w:rsidRPr="00E8599E">
        <w:rPr>
          <w:rFonts w:ascii="Arial" w:hAnsi="Arial" w:cs="Arial"/>
          <w:sz w:val="22"/>
          <w:szCs w:val="22"/>
        </w:rPr>
        <w:t xml:space="preserve">continues to highlight the </w:t>
      </w:r>
      <w:r w:rsidR="00FD162E" w:rsidRPr="00E8599E">
        <w:rPr>
          <w:rFonts w:ascii="Arial" w:hAnsi="Arial" w:cs="Arial"/>
          <w:sz w:val="22"/>
          <w:szCs w:val="22"/>
        </w:rPr>
        <w:t xml:space="preserve">ineffectiveness of </w:t>
      </w:r>
      <w:r w:rsidR="00265D15" w:rsidRPr="00E8599E">
        <w:rPr>
          <w:rFonts w:ascii="Arial" w:hAnsi="Arial" w:cs="Arial"/>
          <w:sz w:val="22"/>
          <w:szCs w:val="22"/>
        </w:rPr>
        <w:t>the use of</w:t>
      </w:r>
      <w:r w:rsidR="00FD162E" w:rsidRPr="00E8599E">
        <w:rPr>
          <w:rFonts w:ascii="Arial" w:hAnsi="Arial" w:cs="Arial"/>
          <w:sz w:val="22"/>
          <w:szCs w:val="22"/>
        </w:rPr>
        <w:t xml:space="preserve"> punishment </w:t>
      </w:r>
      <w:r w:rsidR="002E29DD" w:rsidRPr="00E8599E">
        <w:rPr>
          <w:rFonts w:ascii="Arial" w:hAnsi="Arial" w:cs="Arial"/>
          <w:sz w:val="22"/>
          <w:szCs w:val="22"/>
        </w:rPr>
        <w:t xml:space="preserve">when not following through with what </w:t>
      </w:r>
      <w:r w:rsidR="00A83A90" w:rsidRPr="00E8599E">
        <w:rPr>
          <w:rFonts w:ascii="Arial" w:hAnsi="Arial" w:cs="Arial"/>
          <w:sz w:val="22"/>
          <w:szCs w:val="22"/>
        </w:rPr>
        <w:t xml:space="preserve">one </w:t>
      </w:r>
      <w:r w:rsidR="00EE50C5" w:rsidRPr="00E8599E">
        <w:rPr>
          <w:rFonts w:ascii="Arial" w:hAnsi="Arial" w:cs="Arial"/>
          <w:sz w:val="22"/>
          <w:szCs w:val="22"/>
        </w:rPr>
        <w:t>stated</w:t>
      </w:r>
      <w:r w:rsidR="00A83A90" w:rsidRPr="00E8599E">
        <w:rPr>
          <w:rFonts w:ascii="Arial" w:hAnsi="Arial" w:cs="Arial"/>
          <w:sz w:val="22"/>
          <w:szCs w:val="22"/>
        </w:rPr>
        <w:t>,</w:t>
      </w:r>
      <w:r w:rsidR="00EE50C5" w:rsidRPr="00E8599E">
        <w:rPr>
          <w:rFonts w:ascii="Arial" w:hAnsi="Arial" w:cs="Arial"/>
          <w:sz w:val="22"/>
          <w:szCs w:val="22"/>
        </w:rPr>
        <w:t xml:space="preserve"> </w:t>
      </w:r>
      <w:r w:rsidR="00A83A90" w:rsidRPr="00E8599E">
        <w:rPr>
          <w:rFonts w:ascii="Arial" w:hAnsi="Arial" w:cs="Arial"/>
          <w:sz w:val="22"/>
          <w:szCs w:val="22"/>
        </w:rPr>
        <w:t xml:space="preserve">that is that one </w:t>
      </w:r>
      <w:r w:rsidR="00EE50C5" w:rsidRPr="00E8599E">
        <w:rPr>
          <w:rFonts w:ascii="Arial" w:hAnsi="Arial" w:cs="Arial"/>
          <w:sz w:val="22"/>
          <w:szCs w:val="22"/>
        </w:rPr>
        <w:t>would take away from them</w:t>
      </w:r>
      <w:r w:rsidR="004F732C" w:rsidRPr="00E8599E">
        <w:rPr>
          <w:rFonts w:ascii="Arial" w:hAnsi="Arial" w:cs="Arial"/>
          <w:sz w:val="22"/>
          <w:szCs w:val="22"/>
        </w:rPr>
        <w:t>,</w:t>
      </w:r>
      <w:r w:rsidR="00A83A90" w:rsidRPr="00E8599E">
        <w:rPr>
          <w:rFonts w:ascii="Arial" w:hAnsi="Arial" w:cs="Arial"/>
          <w:sz w:val="22"/>
          <w:szCs w:val="22"/>
        </w:rPr>
        <w:t xml:space="preserve"> </w:t>
      </w:r>
      <w:r w:rsidR="004F732C" w:rsidRPr="00E8599E">
        <w:rPr>
          <w:rFonts w:ascii="Arial" w:hAnsi="Arial" w:cs="Arial"/>
          <w:sz w:val="22"/>
          <w:szCs w:val="22"/>
        </w:rPr>
        <w:t xml:space="preserve">and begins to </w:t>
      </w:r>
      <w:r w:rsidR="00633510" w:rsidRPr="00E8599E">
        <w:rPr>
          <w:rFonts w:ascii="Arial" w:hAnsi="Arial" w:cs="Arial"/>
          <w:sz w:val="22"/>
          <w:szCs w:val="22"/>
        </w:rPr>
        <w:t>question</w:t>
      </w:r>
      <w:r w:rsidR="00836D60" w:rsidRPr="00E8599E">
        <w:rPr>
          <w:rFonts w:ascii="Arial" w:hAnsi="Arial" w:cs="Arial"/>
          <w:sz w:val="22"/>
          <w:szCs w:val="22"/>
        </w:rPr>
        <w:t xml:space="preserve"> whether it is worth </w:t>
      </w:r>
      <w:r w:rsidR="004F22FA" w:rsidRPr="00E8599E">
        <w:rPr>
          <w:rFonts w:ascii="Arial" w:hAnsi="Arial" w:cs="Arial"/>
          <w:sz w:val="22"/>
          <w:szCs w:val="22"/>
        </w:rPr>
        <w:t>using sanctions in the first place</w:t>
      </w:r>
      <w:r w:rsidR="008662A6" w:rsidRPr="00E8599E">
        <w:rPr>
          <w:rFonts w:ascii="Arial" w:hAnsi="Arial" w:cs="Arial"/>
          <w:sz w:val="22"/>
          <w:szCs w:val="22"/>
        </w:rPr>
        <w:t xml:space="preserve">. </w:t>
      </w:r>
      <w:r w:rsidR="00A83A90" w:rsidRPr="00E8599E">
        <w:rPr>
          <w:rFonts w:ascii="Arial" w:hAnsi="Arial" w:cs="Arial"/>
          <w:sz w:val="22"/>
          <w:szCs w:val="22"/>
        </w:rPr>
        <w:t>I</w:t>
      </w:r>
      <w:r w:rsidR="008662A6" w:rsidRPr="00E8599E">
        <w:rPr>
          <w:rFonts w:ascii="Arial" w:hAnsi="Arial" w:cs="Arial"/>
          <w:sz w:val="22"/>
          <w:szCs w:val="22"/>
        </w:rPr>
        <w:t xml:space="preserve">t may be </w:t>
      </w:r>
      <w:r w:rsidR="007575FD" w:rsidRPr="00E8599E">
        <w:rPr>
          <w:rFonts w:ascii="Arial" w:hAnsi="Arial" w:cs="Arial"/>
          <w:sz w:val="22"/>
          <w:szCs w:val="22"/>
        </w:rPr>
        <w:t xml:space="preserve">more </w:t>
      </w:r>
      <w:r w:rsidR="00633510" w:rsidRPr="00E8599E">
        <w:rPr>
          <w:rFonts w:ascii="Arial" w:hAnsi="Arial" w:cs="Arial"/>
          <w:sz w:val="22"/>
          <w:szCs w:val="22"/>
        </w:rPr>
        <w:t>beneficial</w:t>
      </w:r>
      <w:r w:rsidR="007575FD" w:rsidRPr="00E8599E">
        <w:rPr>
          <w:rFonts w:ascii="Arial" w:hAnsi="Arial" w:cs="Arial"/>
          <w:sz w:val="22"/>
          <w:szCs w:val="22"/>
        </w:rPr>
        <w:t xml:space="preserve"> to focus on developing positive relationships with the students</w:t>
      </w:r>
      <w:r w:rsidR="00A83A90" w:rsidRPr="00E8599E">
        <w:rPr>
          <w:rFonts w:ascii="Arial" w:hAnsi="Arial" w:cs="Arial"/>
          <w:sz w:val="22"/>
          <w:szCs w:val="22"/>
        </w:rPr>
        <w:t>,</w:t>
      </w:r>
      <w:r w:rsidR="007575FD" w:rsidRPr="00E8599E">
        <w:rPr>
          <w:rFonts w:ascii="Arial" w:hAnsi="Arial" w:cs="Arial"/>
          <w:sz w:val="22"/>
          <w:szCs w:val="22"/>
        </w:rPr>
        <w:t xml:space="preserve"> </w:t>
      </w:r>
      <w:r w:rsidR="00633510" w:rsidRPr="00E8599E">
        <w:rPr>
          <w:rFonts w:ascii="Arial" w:hAnsi="Arial" w:cs="Arial"/>
          <w:sz w:val="22"/>
          <w:szCs w:val="22"/>
        </w:rPr>
        <w:t xml:space="preserve">as </w:t>
      </w:r>
      <w:r w:rsidR="00A83A90" w:rsidRPr="00E8599E">
        <w:rPr>
          <w:rFonts w:ascii="Arial" w:hAnsi="Arial" w:cs="Arial"/>
          <w:sz w:val="22"/>
          <w:szCs w:val="22"/>
        </w:rPr>
        <w:t xml:space="preserve">opposed </w:t>
      </w:r>
      <w:r w:rsidR="00633510" w:rsidRPr="00E8599E">
        <w:rPr>
          <w:rFonts w:ascii="Arial" w:hAnsi="Arial" w:cs="Arial"/>
          <w:sz w:val="22"/>
          <w:szCs w:val="22"/>
        </w:rPr>
        <w:t xml:space="preserve">to creating confrontation by imposing punishment frequently (Cowley, </w:t>
      </w:r>
      <w:r w:rsidR="00A97C2D" w:rsidRPr="00E8599E">
        <w:rPr>
          <w:rFonts w:ascii="Arial" w:hAnsi="Arial" w:cs="Arial"/>
          <w:sz w:val="22"/>
          <w:szCs w:val="22"/>
        </w:rPr>
        <w:t>2006</w:t>
      </w:r>
      <w:r w:rsidR="00633510" w:rsidRPr="00E8599E">
        <w:rPr>
          <w:rFonts w:ascii="Arial" w:hAnsi="Arial" w:cs="Arial"/>
          <w:sz w:val="22"/>
          <w:szCs w:val="22"/>
        </w:rPr>
        <w:t>).</w:t>
      </w:r>
      <w:r w:rsidR="003D306E" w:rsidRPr="00E8599E">
        <w:rPr>
          <w:rFonts w:ascii="Arial" w:hAnsi="Arial" w:cs="Arial"/>
          <w:sz w:val="22"/>
          <w:szCs w:val="22"/>
        </w:rPr>
        <w:t xml:space="preserve"> </w:t>
      </w:r>
      <w:r w:rsidR="001A353A" w:rsidRPr="00E8599E">
        <w:rPr>
          <w:rFonts w:ascii="Arial" w:hAnsi="Arial" w:cs="Arial"/>
          <w:sz w:val="22"/>
          <w:szCs w:val="22"/>
        </w:rPr>
        <w:t xml:space="preserve">This opinion is </w:t>
      </w:r>
      <w:r w:rsidR="00BF74AF" w:rsidRPr="00E8599E">
        <w:rPr>
          <w:rFonts w:ascii="Arial" w:hAnsi="Arial" w:cs="Arial"/>
          <w:sz w:val="22"/>
          <w:szCs w:val="22"/>
        </w:rPr>
        <w:t>shared by many researchers</w:t>
      </w:r>
      <w:r w:rsidR="00A83A90" w:rsidRPr="00E8599E">
        <w:rPr>
          <w:rFonts w:ascii="Arial" w:hAnsi="Arial" w:cs="Arial"/>
          <w:sz w:val="22"/>
          <w:szCs w:val="22"/>
        </w:rPr>
        <w:t>,</w:t>
      </w:r>
      <w:r w:rsidR="00BF74AF" w:rsidRPr="00E8599E">
        <w:rPr>
          <w:rFonts w:ascii="Arial" w:hAnsi="Arial" w:cs="Arial"/>
          <w:sz w:val="22"/>
          <w:szCs w:val="22"/>
        </w:rPr>
        <w:t xml:space="preserve"> as </w:t>
      </w:r>
      <w:r w:rsidR="00DC142C" w:rsidRPr="00E8599E">
        <w:rPr>
          <w:rFonts w:ascii="Arial" w:hAnsi="Arial" w:cs="Arial"/>
          <w:sz w:val="22"/>
          <w:szCs w:val="22"/>
        </w:rPr>
        <w:t xml:space="preserve">Aubrey and Riley </w:t>
      </w:r>
      <w:r w:rsidR="00BF74AF" w:rsidRPr="00E8599E">
        <w:rPr>
          <w:rFonts w:ascii="Arial" w:hAnsi="Arial" w:cs="Arial"/>
          <w:sz w:val="22"/>
          <w:szCs w:val="22"/>
        </w:rPr>
        <w:t>(</w:t>
      </w:r>
      <w:r w:rsidR="00B9432B" w:rsidRPr="00E8599E">
        <w:rPr>
          <w:rFonts w:ascii="Arial" w:hAnsi="Arial" w:cs="Arial"/>
          <w:sz w:val="22"/>
          <w:szCs w:val="22"/>
        </w:rPr>
        <w:t>2020</w:t>
      </w:r>
      <w:r w:rsidR="00BF74AF" w:rsidRPr="00E8599E">
        <w:rPr>
          <w:rFonts w:ascii="Arial" w:hAnsi="Arial" w:cs="Arial"/>
          <w:sz w:val="22"/>
          <w:szCs w:val="22"/>
        </w:rPr>
        <w:t xml:space="preserve">) </w:t>
      </w:r>
      <w:proofErr w:type="gramStart"/>
      <w:r w:rsidR="003E4356" w:rsidRPr="00E8599E">
        <w:rPr>
          <w:rFonts w:ascii="Arial" w:hAnsi="Arial" w:cs="Arial"/>
          <w:sz w:val="22"/>
          <w:szCs w:val="22"/>
        </w:rPr>
        <w:t>suggest</w:t>
      </w:r>
      <w:r w:rsidR="003E4356">
        <w:rPr>
          <w:rFonts w:ascii="Arial" w:hAnsi="Arial" w:cs="Arial"/>
          <w:sz w:val="22"/>
          <w:szCs w:val="22"/>
        </w:rPr>
        <w:t>s</w:t>
      </w:r>
      <w:proofErr w:type="gramEnd"/>
      <w:r w:rsidR="00BF74AF" w:rsidRPr="00E8599E">
        <w:rPr>
          <w:rFonts w:ascii="Arial" w:hAnsi="Arial" w:cs="Arial"/>
          <w:sz w:val="22"/>
          <w:szCs w:val="22"/>
        </w:rPr>
        <w:t xml:space="preserve"> </w:t>
      </w:r>
      <w:r w:rsidR="00901810" w:rsidRPr="00E8599E">
        <w:rPr>
          <w:rFonts w:ascii="Arial" w:hAnsi="Arial" w:cs="Arial"/>
          <w:sz w:val="22"/>
          <w:szCs w:val="22"/>
        </w:rPr>
        <w:t xml:space="preserve">that many believe that </w:t>
      </w:r>
      <w:r w:rsidR="00A83A90" w:rsidRPr="00E8599E">
        <w:rPr>
          <w:rFonts w:ascii="Arial" w:hAnsi="Arial" w:cs="Arial"/>
          <w:sz w:val="22"/>
          <w:szCs w:val="22"/>
        </w:rPr>
        <w:t>S</w:t>
      </w:r>
      <w:r w:rsidR="00901810" w:rsidRPr="00E8599E">
        <w:rPr>
          <w:rFonts w:ascii="Arial" w:hAnsi="Arial" w:cs="Arial"/>
          <w:sz w:val="22"/>
          <w:szCs w:val="22"/>
        </w:rPr>
        <w:t>kinner</w:t>
      </w:r>
      <w:r w:rsidR="00A83A90" w:rsidRPr="00E8599E">
        <w:rPr>
          <w:rFonts w:ascii="Arial" w:hAnsi="Arial" w:cs="Arial"/>
          <w:sz w:val="22"/>
          <w:szCs w:val="22"/>
        </w:rPr>
        <w:t>’</w:t>
      </w:r>
      <w:r w:rsidR="00901810" w:rsidRPr="00E8599E">
        <w:rPr>
          <w:rFonts w:ascii="Arial" w:hAnsi="Arial" w:cs="Arial"/>
          <w:sz w:val="22"/>
          <w:szCs w:val="22"/>
        </w:rPr>
        <w:t>s</w:t>
      </w:r>
      <w:r w:rsidR="00E8599E" w:rsidRPr="00E8599E">
        <w:rPr>
          <w:rFonts w:ascii="Arial" w:hAnsi="Arial" w:cs="Arial"/>
          <w:sz w:val="22"/>
          <w:szCs w:val="22"/>
        </w:rPr>
        <w:t xml:space="preserve"> (1938) </w:t>
      </w:r>
      <w:r w:rsidR="00901810" w:rsidRPr="00E8599E">
        <w:rPr>
          <w:rFonts w:ascii="Arial" w:hAnsi="Arial" w:cs="Arial"/>
          <w:sz w:val="22"/>
          <w:szCs w:val="22"/>
        </w:rPr>
        <w:t xml:space="preserve">work </w:t>
      </w:r>
      <w:r w:rsidR="00F40042" w:rsidRPr="00E8599E">
        <w:rPr>
          <w:rFonts w:ascii="Arial" w:hAnsi="Arial" w:cs="Arial"/>
          <w:sz w:val="22"/>
          <w:szCs w:val="22"/>
        </w:rPr>
        <w:t xml:space="preserve">on animals </w:t>
      </w:r>
      <w:r w:rsidR="00377356" w:rsidRPr="00E8599E">
        <w:rPr>
          <w:rFonts w:ascii="Arial" w:hAnsi="Arial" w:cs="Arial"/>
          <w:sz w:val="22"/>
          <w:szCs w:val="22"/>
        </w:rPr>
        <w:t xml:space="preserve">should not be </w:t>
      </w:r>
      <w:r w:rsidR="00F301FC" w:rsidRPr="00E8599E">
        <w:rPr>
          <w:rFonts w:ascii="Arial" w:hAnsi="Arial" w:cs="Arial"/>
          <w:sz w:val="22"/>
          <w:szCs w:val="22"/>
        </w:rPr>
        <w:t xml:space="preserve">applied </w:t>
      </w:r>
      <w:r w:rsidR="00377356" w:rsidRPr="00E8599E">
        <w:rPr>
          <w:rFonts w:ascii="Arial" w:hAnsi="Arial" w:cs="Arial"/>
          <w:sz w:val="22"/>
          <w:szCs w:val="22"/>
        </w:rPr>
        <w:t xml:space="preserve">to human </w:t>
      </w:r>
      <w:r w:rsidR="00FC57F5" w:rsidRPr="00E8599E">
        <w:rPr>
          <w:rFonts w:ascii="Arial" w:hAnsi="Arial" w:cs="Arial"/>
          <w:sz w:val="22"/>
          <w:szCs w:val="22"/>
        </w:rPr>
        <w:t>behaviour and</w:t>
      </w:r>
      <w:r w:rsidR="00036E5A" w:rsidRPr="00E8599E">
        <w:rPr>
          <w:rFonts w:ascii="Arial" w:hAnsi="Arial" w:cs="Arial"/>
          <w:sz w:val="22"/>
          <w:szCs w:val="22"/>
        </w:rPr>
        <w:t xml:space="preserve"> </w:t>
      </w:r>
      <w:r w:rsidR="00600E50" w:rsidRPr="00E8599E">
        <w:rPr>
          <w:rFonts w:ascii="Arial" w:hAnsi="Arial" w:cs="Arial"/>
          <w:sz w:val="22"/>
          <w:szCs w:val="22"/>
        </w:rPr>
        <w:t xml:space="preserve">advise that </w:t>
      </w:r>
      <w:r w:rsidR="00664AF4" w:rsidRPr="00E8599E">
        <w:rPr>
          <w:rFonts w:ascii="Arial" w:hAnsi="Arial" w:cs="Arial"/>
          <w:sz w:val="22"/>
          <w:szCs w:val="22"/>
        </w:rPr>
        <w:t xml:space="preserve">an appropriate balance of rewards and sanctions </w:t>
      </w:r>
      <w:r w:rsidR="00FC57F5" w:rsidRPr="00E8599E">
        <w:rPr>
          <w:rFonts w:ascii="Arial" w:hAnsi="Arial" w:cs="Arial"/>
          <w:sz w:val="22"/>
          <w:szCs w:val="22"/>
        </w:rPr>
        <w:t>should be utilised to best manage behaviour.</w:t>
      </w:r>
      <w:r w:rsidR="0032526E" w:rsidRPr="00E8599E">
        <w:rPr>
          <w:rFonts w:ascii="Arial" w:hAnsi="Arial" w:cs="Arial"/>
          <w:sz w:val="22"/>
          <w:szCs w:val="22"/>
        </w:rPr>
        <w:t xml:space="preserve"> </w:t>
      </w:r>
    </w:p>
    <w:p w14:paraId="061DB770" w14:textId="1BE3AAD7" w:rsidR="009718C7" w:rsidRPr="007E2E94" w:rsidRDefault="002C411D" w:rsidP="000D0EDE">
      <w:pPr>
        <w:spacing w:after="240" w:line="360" w:lineRule="auto"/>
        <w:jc w:val="both"/>
        <w:rPr>
          <w:rFonts w:ascii="Arial" w:hAnsi="Arial" w:cs="Arial"/>
          <w:sz w:val="22"/>
          <w:szCs w:val="22"/>
        </w:rPr>
      </w:pPr>
      <w:r w:rsidRPr="007E2E94">
        <w:rPr>
          <w:rFonts w:ascii="Arial" w:hAnsi="Arial" w:cs="Arial"/>
          <w:sz w:val="22"/>
          <w:szCs w:val="22"/>
        </w:rPr>
        <w:t>However, i</w:t>
      </w:r>
      <w:r w:rsidR="0032526E" w:rsidRPr="007E2E94">
        <w:rPr>
          <w:rFonts w:ascii="Arial" w:hAnsi="Arial" w:cs="Arial"/>
          <w:sz w:val="22"/>
          <w:szCs w:val="22"/>
        </w:rPr>
        <w:t xml:space="preserve">t is </w:t>
      </w:r>
      <w:r w:rsidR="008A2043" w:rsidRPr="007E2E94">
        <w:rPr>
          <w:rFonts w:ascii="Arial" w:hAnsi="Arial" w:cs="Arial"/>
          <w:sz w:val="22"/>
          <w:szCs w:val="22"/>
        </w:rPr>
        <w:t xml:space="preserve">highly </w:t>
      </w:r>
      <w:r w:rsidR="008A10CD">
        <w:rPr>
          <w:rFonts w:ascii="Arial" w:hAnsi="Arial" w:cs="Arial"/>
          <w:sz w:val="22"/>
          <w:szCs w:val="22"/>
        </w:rPr>
        <w:t>recommended</w:t>
      </w:r>
      <w:r w:rsidR="008A10CD" w:rsidRPr="007E2E94">
        <w:rPr>
          <w:rFonts w:ascii="Arial" w:hAnsi="Arial" w:cs="Arial"/>
          <w:sz w:val="22"/>
          <w:szCs w:val="22"/>
        </w:rPr>
        <w:t xml:space="preserve"> </w:t>
      </w:r>
      <w:r w:rsidR="008A2043" w:rsidRPr="007E2E94">
        <w:rPr>
          <w:rFonts w:ascii="Arial" w:hAnsi="Arial" w:cs="Arial"/>
          <w:sz w:val="22"/>
          <w:szCs w:val="22"/>
        </w:rPr>
        <w:t>that a</w:t>
      </w:r>
      <w:r w:rsidR="00B06C29" w:rsidRPr="007E2E94">
        <w:rPr>
          <w:rFonts w:ascii="Arial" w:hAnsi="Arial" w:cs="Arial"/>
          <w:sz w:val="22"/>
          <w:szCs w:val="22"/>
        </w:rPr>
        <w:t xml:space="preserve">ll </w:t>
      </w:r>
      <w:r w:rsidR="008A2043" w:rsidRPr="007E2E94">
        <w:rPr>
          <w:rFonts w:ascii="Arial" w:hAnsi="Arial" w:cs="Arial"/>
          <w:sz w:val="22"/>
          <w:szCs w:val="22"/>
        </w:rPr>
        <w:t>teacher</w:t>
      </w:r>
      <w:r w:rsidR="00B06C29" w:rsidRPr="007E2E94">
        <w:rPr>
          <w:rFonts w:ascii="Arial" w:hAnsi="Arial" w:cs="Arial"/>
          <w:sz w:val="22"/>
          <w:szCs w:val="22"/>
        </w:rPr>
        <w:t>s</w:t>
      </w:r>
      <w:r w:rsidR="008A2043" w:rsidRPr="007E2E94">
        <w:rPr>
          <w:rFonts w:ascii="Arial" w:hAnsi="Arial" w:cs="Arial"/>
          <w:sz w:val="22"/>
          <w:szCs w:val="22"/>
        </w:rPr>
        <w:t xml:space="preserve"> </w:t>
      </w:r>
      <w:r w:rsidR="00B06C29" w:rsidRPr="007E2E94">
        <w:rPr>
          <w:rFonts w:ascii="Arial" w:hAnsi="Arial" w:cs="Arial"/>
          <w:sz w:val="22"/>
          <w:szCs w:val="22"/>
        </w:rPr>
        <w:t xml:space="preserve">always look at what rewards </w:t>
      </w:r>
      <w:r w:rsidR="0075740E" w:rsidRPr="007E2E94">
        <w:rPr>
          <w:rFonts w:ascii="Arial" w:hAnsi="Arial" w:cs="Arial"/>
          <w:sz w:val="22"/>
          <w:szCs w:val="22"/>
        </w:rPr>
        <w:t>can be used before even considering sanctions</w:t>
      </w:r>
      <w:r w:rsidR="00C054AF" w:rsidRPr="007E2E94">
        <w:rPr>
          <w:rFonts w:ascii="Arial" w:hAnsi="Arial" w:cs="Arial"/>
          <w:sz w:val="22"/>
          <w:szCs w:val="22"/>
        </w:rPr>
        <w:t xml:space="preserve"> (Cowley, 2006; Aubrey </w:t>
      </w:r>
      <w:r w:rsidR="001636DD">
        <w:rPr>
          <w:rFonts w:ascii="Arial" w:hAnsi="Arial" w:cs="Arial"/>
          <w:sz w:val="22"/>
          <w:szCs w:val="22"/>
        </w:rPr>
        <w:t>and</w:t>
      </w:r>
      <w:r w:rsidR="001636DD" w:rsidRPr="007E2E94">
        <w:rPr>
          <w:rFonts w:ascii="Arial" w:hAnsi="Arial" w:cs="Arial"/>
          <w:sz w:val="22"/>
          <w:szCs w:val="22"/>
        </w:rPr>
        <w:t xml:space="preserve"> </w:t>
      </w:r>
      <w:r w:rsidR="00C054AF" w:rsidRPr="007E2E94">
        <w:rPr>
          <w:rFonts w:ascii="Arial" w:hAnsi="Arial" w:cs="Arial"/>
          <w:sz w:val="22"/>
          <w:szCs w:val="22"/>
        </w:rPr>
        <w:t xml:space="preserve">Riley, 2020), </w:t>
      </w:r>
      <w:r w:rsidR="00296381" w:rsidRPr="007E2E94">
        <w:rPr>
          <w:rFonts w:ascii="Arial" w:hAnsi="Arial" w:cs="Arial"/>
          <w:sz w:val="22"/>
          <w:szCs w:val="22"/>
        </w:rPr>
        <w:t xml:space="preserve">which was a method used by </w:t>
      </w:r>
      <w:r w:rsidR="00E8599E">
        <w:rPr>
          <w:rFonts w:ascii="Arial" w:hAnsi="Arial" w:cs="Arial"/>
          <w:sz w:val="22"/>
          <w:szCs w:val="22"/>
        </w:rPr>
        <w:t>T</w:t>
      </w:r>
      <w:r w:rsidR="00E8599E" w:rsidRPr="007E2E94">
        <w:rPr>
          <w:rFonts w:ascii="Arial" w:hAnsi="Arial" w:cs="Arial"/>
          <w:sz w:val="22"/>
          <w:szCs w:val="22"/>
        </w:rPr>
        <w:t xml:space="preserve">eacher </w:t>
      </w:r>
      <w:r w:rsidR="00296381" w:rsidRPr="007E2E94">
        <w:rPr>
          <w:rFonts w:ascii="Arial" w:hAnsi="Arial" w:cs="Arial"/>
          <w:sz w:val="22"/>
          <w:szCs w:val="22"/>
        </w:rPr>
        <w:t xml:space="preserve">B in </w:t>
      </w:r>
      <w:r w:rsidR="00A417A7">
        <w:rPr>
          <w:rFonts w:ascii="Arial" w:hAnsi="Arial" w:cs="Arial"/>
          <w:sz w:val="22"/>
          <w:szCs w:val="22"/>
        </w:rPr>
        <w:t xml:space="preserve">the </w:t>
      </w:r>
      <w:r w:rsidR="00296381" w:rsidRPr="007E2E94">
        <w:rPr>
          <w:rFonts w:ascii="Arial" w:hAnsi="Arial" w:cs="Arial"/>
          <w:sz w:val="22"/>
          <w:szCs w:val="22"/>
        </w:rPr>
        <w:t>year 2</w:t>
      </w:r>
      <w:r w:rsidR="00E8599E">
        <w:rPr>
          <w:rFonts w:ascii="Arial" w:hAnsi="Arial" w:cs="Arial"/>
          <w:sz w:val="22"/>
          <w:szCs w:val="22"/>
        </w:rPr>
        <w:t xml:space="preserve"> class</w:t>
      </w:r>
      <w:r w:rsidR="008A10CD">
        <w:rPr>
          <w:rFonts w:ascii="Arial" w:hAnsi="Arial" w:cs="Arial"/>
          <w:sz w:val="22"/>
          <w:szCs w:val="22"/>
        </w:rPr>
        <w:t>,</w:t>
      </w:r>
      <w:r w:rsidR="00296381" w:rsidRPr="007E2E94">
        <w:rPr>
          <w:rFonts w:ascii="Arial" w:hAnsi="Arial" w:cs="Arial"/>
          <w:sz w:val="22"/>
          <w:szCs w:val="22"/>
        </w:rPr>
        <w:t xml:space="preserve"> as </w:t>
      </w:r>
      <w:r w:rsidR="00E8599E">
        <w:rPr>
          <w:rFonts w:ascii="Arial" w:hAnsi="Arial" w:cs="Arial"/>
          <w:sz w:val="22"/>
          <w:szCs w:val="22"/>
        </w:rPr>
        <w:t>the teacher</w:t>
      </w:r>
      <w:r w:rsidR="00E8599E" w:rsidRPr="007E2E94">
        <w:rPr>
          <w:rFonts w:ascii="Arial" w:hAnsi="Arial" w:cs="Arial"/>
          <w:sz w:val="22"/>
          <w:szCs w:val="22"/>
        </w:rPr>
        <w:t xml:space="preserve"> </w:t>
      </w:r>
      <w:r w:rsidR="00296381" w:rsidRPr="007E2E94">
        <w:rPr>
          <w:rFonts w:ascii="Arial" w:hAnsi="Arial" w:cs="Arial"/>
          <w:sz w:val="22"/>
          <w:szCs w:val="22"/>
        </w:rPr>
        <w:t xml:space="preserve">used stars as </w:t>
      </w:r>
      <w:r w:rsidR="008A10CD">
        <w:rPr>
          <w:rFonts w:ascii="Arial" w:hAnsi="Arial" w:cs="Arial"/>
          <w:sz w:val="22"/>
          <w:szCs w:val="22"/>
        </w:rPr>
        <w:t xml:space="preserve">a </w:t>
      </w:r>
      <w:r w:rsidR="007D7DCD" w:rsidRPr="007E2E94">
        <w:rPr>
          <w:rFonts w:ascii="Arial" w:hAnsi="Arial" w:cs="Arial"/>
          <w:sz w:val="22"/>
          <w:szCs w:val="22"/>
        </w:rPr>
        <w:t xml:space="preserve">source of positive reinforcement </w:t>
      </w:r>
      <w:r w:rsidR="00E25F2D" w:rsidRPr="007E2E94">
        <w:rPr>
          <w:rFonts w:ascii="Arial" w:hAnsi="Arial" w:cs="Arial"/>
          <w:sz w:val="22"/>
          <w:szCs w:val="22"/>
        </w:rPr>
        <w:t>to increase good behaviour within the classroom.</w:t>
      </w:r>
      <w:r w:rsidR="00DB2B53" w:rsidRPr="007E2E94">
        <w:rPr>
          <w:rFonts w:ascii="Arial" w:hAnsi="Arial" w:cs="Arial"/>
          <w:sz w:val="22"/>
          <w:szCs w:val="22"/>
        </w:rPr>
        <w:t xml:space="preserve"> </w:t>
      </w:r>
      <w:r w:rsidR="00EA04C1" w:rsidRPr="007E2E94">
        <w:rPr>
          <w:rFonts w:ascii="Arial" w:hAnsi="Arial" w:cs="Arial"/>
          <w:sz w:val="22"/>
          <w:szCs w:val="22"/>
        </w:rPr>
        <w:t xml:space="preserve">Thus, </w:t>
      </w:r>
      <w:r w:rsidR="007B30A5" w:rsidRPr="007E2E94">
        <w:rPr>
          <w:rFonts w:ascii="Arial" w:hAnsi="Arial" w:cs="Arial"/>
          <w:sz w:val="22"/>
          <w:szCs w:val="22"/>
        </w:rPr>
        <w:t>Skinner’s</w:t>
      </w:r>
      <w:r w:rsidR="008A10CD">
        <w:rPr>
          <w:rFonts w:ascii="Arial" w:hAnsi="Arial" w:cs="Arial"/>
          <w:sz w:val="22"/>
          <w:szCs w:val="22"/>
        </w:rPr>
        <w:t xml:space="preserve"> </w:t>
      </w:r>
      <w:r w:rsidR="007B30A5" w:rsidRPr="007E2E94">
        <w:rPr>
          <w:rFonts w:ascii="Arial" w:hAnsi="Arial" w:cs="Arial"/>
          <w:sz w:val="22"/>
          <w:szCs w:val="22"/>
        </w:rPr>
        <w:t xml:space="preserve">theory </w:t>
      </w:r>
      <w:r w:rsidR="00D143B3" w:rsidRPr="007E2E94">
        <w:rPr>
          <w:rFonts w:ascii="Arial" w:hAnsi="Arial" w:cs="Arial"/>
          <w:sz w:val="22"/>
          <w:szCs w:val="22"/>
        </w:rPr>
        <w:t xml:space="preserve">suggests </w:t>
      </w:r>
      <w:r w:rsidR="007B30A5" w:rsidRPr="007E2E94">
        <w:rPr>
          <w:rFonts w:ascii="Arial" w:hAnsi="Arial" w:cs="Arial"/>
          <w:sz w:val="22"/>
          <w:szCs w:val="22"/>
        </w:rPr>
        <w:t xml:space="preserve">that </w:t>
      </w:r>
      <w:r w:rsidR="00626335" w:rsidRPr="007E2E94">
        <w:rPr>
          <w:rFonts w:ascii="Arial" w:hAnsi="Arial" w:cs="Arial"/>
          <w:sz w:val="22"/>
          <w:szCs w:val="22"/>
        </w:rPr>
        <w:t>t</w:t>
      </w:r>
      <w:r w:rsidR="007B30A5" w:rsidRPr="007E2E94">
        <w:rPr>
          <w:rFonts w:ascii="Arial" w:hAnsi="Arial" w:cs="Arial"/>
          <w:sz w:val="22"/>
          <w:szCs w:val="22"/>
        </w:rPr>
        <w:t xml:space="preserve">he </w:t>
      </w:r>
      <w:r w:rsidR="00D143B3" w:rsidRPr="007E2E94">
        <w:rPr>
          <w:rFonts w:ascii="Arial" w:hAnsi="Arial" w:cs="Arial"/>
          <w:sz w:val="22"/>
          <w:szCs w:val="22"/>
        </w:rPr>
        <w:t xml:space="preserve">likelihood of a </w:t>
      </w:r>
      <w:r w:rsidR="005158FB" w:rsidRPr="007E2E94">
        <w:rPr>
          <w:rFonts w:ascii="Arial" w:hAnsi="Arial" w:cs="Arial"/>
          <w:sz w:val="22"/>
          <w:szCs w:val="22"/>
        </w:rPr>
        <w:t>child’s</w:t>
      </w:r>
      <w:r w:rsidR="00D143B3" w:rsidRPr="007E2E94">
        <w:rPr>
          <w:rFonts w:ascii="Arial" w:hAnsi="Arial" w:cs="Arial"/>
          <w:sz w:val="22"/>
          <w:szCs w:val="22"/>
        </w:rPr>
        <w:t xml:space="preserve"> behaviour </w:t>
      </w:r>
      <w:r w:rsidR="005B03CD" w:rsidRPr="007E2E94">
        <w:rPr>
          <w:rFonts w:ascii="Arial" w:hAnsi="Arial" w:cs="Arial"/>
          <w:sz w:val="22"/>
          <w:szCs w:val="22"/>
        </w:rPr>
        <w:t>recurring</w:t>
      </w:r>
      <w:r w:rsidR="00C554BB" w:rsidRPr="007E2E94">
        <w:rPr>
          <w:rFonts w:ascii="Arial" w:hAnsi="Arial" w:cs="Arial"/>
          <w:sz w:val="22"/>
          <w:szCs w:val="22"/>
        </w:rPr>
        <w:t xml:space="preserve"> can </w:t>
      </w:r>
      <w:r w:rsidR="00EA04C1" w:rsidRPr="007E2E94">
        <w:rPr>
          <w:rFonts w:ascii="Arial" w:hAnsi="Arial" w:cs="Arial"/>
          <w:sz w:val="22"/>
          <w:szCs w:val="22"/>
        </w:rPr>
        <w:t xml:space="preserve">also </w:t>
      </w:r>
      <w:r w:rsidR="00C554BB" w:rsidRPr="007E2E94">
        <w:rPr>
          <w:rFonts w:ascii="Arial" w:hAnsi="Arial" w:cs="Arial"/>
          <w:sz w:val="22"/>
          <w:szCs w:val="22"/>
        </w:rPr>
        <w:t xml:space="preserve">be increased </w:t>
      </w:r>
      <w:r w:rsidR="00EA04C1" w:rsidRPr="007E2E94">
        <w:rPr>
          <w:rFonts w:ascii="Arial" w:hAnsi="Arial" w:cs="Arial"/>
          <w:sz w:val="22"/>
          <w:szCs w:val="22"/>
        </w:rPr>
        <w:t>using</w:t>
      </w:r>
      <w:r w:rsidR="00DB5FC7" w:rsidRPr="007E2E94">
        <w:rPr>
          <w:rFonts w:ascii="Arial" w:hAnsi="Arial" w:cs="Arial"/>
          <w:sz w:val="22"/>
          <w:szCs w:val="22"/>
        </w:rPr>
        <w:t xml:space="preserve"> </w:t>
      </w:r>
      <w:r w:rsidR="00DB5FC7" w:rsidRPr="007E2E94">
        <w:rPr>
          <w:rFonts w:ascii="Arial" w:hAnsi="Arial" w:cs="Arial"/>
          <w:sz w:val="22"/>
          <w:szCs w:val="22"/>
        </w:rPr>
        <w:lastRenderedPageBreak/>
        <w:t>rewards or reinforc</w:t>
      </w:r>
      <w:r w:rsidR="008A10CD">
        <w:rPr>
          <w:rFonts w:ascii="Arial" w:hAnsi="Arial" w:cs="Arial"/>
          <w:sz w:val="22"/>
          <w:szCs w:val="22"/>
        </w:rPr>
        <w:t>ements</w:t>
      </w:r>
      <w:r w:rsidR="00DB5FC7" w:rsidRPr="007E2E94">
        <w:rPr>
          <w:rFonts w:ascii="Arial" w:hAnsi="Arial" w:cs="Arial"/>
          <w:sz w:val="22"/>
          <w:szCs w:val="22"/>
        </w:rPr>
        <w:t xml:space="preserve"> </w:t>
      </w:r>
      <w:r w:rsidR="00B2798B" w:rsidRPr="007E2E94">
        <w:rPr>
          <w:rFonts w:ascii="Arial" w:hAnsi="Arial" w:cs="Arial"/>
          <w:sz w:val="22"/>
          <w:szCs w:val="22"/>
        </w:rPr>
        <w:t>directly after the</w:t>
      </w:r>
      <w:r w:rsidR="008A63B3" w:rsidRPr="007E2E94">
        <w:rPr>
          <w:rFonts w:ascii="Arial" w:hAnsi="Arial" w:cs="Arial"/>
          <w:sz w:val="22"/>
          <w:szCs w:val="22"/>
        </w:rPr>
        <w:t>ir</w:t>
      </w:r>
      <w:r w:rsidR="00B2798B" w:rsidRPr="007E2E94">
        <w:rPr>
          <w:rFonts w:ascii="Arial" w:hAnsi="Arial" w:cs="Arial"/>
          <w:sz w:val="22"/>
          <w:szCs w:val="22"/>
        </w:rPr>
        <w:t xml:space="preserve"> action </w:t>
      </w:r>
      <w:r w:rsidR="00677CFB" w:rsidRPr="007E2E94">
        <w:rPr>
          <w:rFonts w:ascii="Arial" w:hAnsi="Arial" w:cs="Arial"/>
          <w:sz w:val="22"/>
          <w:szCs w:val="22"/>
        </w:rPr>
        <w:t>(Keenan,</w:t>
      </w:r>
      <w:r w:rsidR="00AD622C" w:rsidRPr="007E2E94">
        <w:rPr>
          <w:rFonts w:ascii="Arial" w:hAnsi="Arial" w:cs="Arial"/>
          <w:sz w:val="22"/>
          <w:szCs w:val="22"/>
        </w:rPr>
        <w:t xml:space="preserve"> </w:t>
      </w:r>
      <w:proofErr w:type="gramStart"/>
      <w:r w:rsidR="007507C8" w:rsidRPr="007E2E94">
        <w:rPr>
          <w:rFonts w:ascii="Arial" w:hAnsi="Arial" w:cs="Arial"/>
          <w:sz w:val="22"/>
          <w:szCs w:val="22"/>
        </w:rPr>
        <w:t>Evans</w:t>
      </w:r>
      <w:proofErr w:type="gramEnd"/>
      <w:r w:rsidR="007507C8" w:rsidRPr="007E2E94">
        <w:rPr>
          <w:rFonts w:ascii="Arial" w:hAnsi="Arial" w:cs="Arial"/>
          <w:sz w:val="22"/>
          <w:szCs w:val="22"/>
        </w:rPr>
        <w:t xml:space="preserve"> </w:t>
      </w:r>
      <w:r w:rsidR="001636DD">
        <w:rPr>
          <w:rFonts w:ascii="Arial" w:hAnsi="Arial" w:cs="Arial"/>
          <w:sz w:val="22"/>
          <w:szCs w:val="22"/>
        </w:rPr>
        <w:t>and</w:t>
      </w:r>
      <w:r w:rsidR="007507C8" w:rsidRPr="007E2E94">
        <w:rPr>
          <w:rFonts w:ascii="Arial" w:hAnsi="Arial" w:cs="Arial"/>
          <w:sz w:val="22"/>
          <w:szCs w:val="22"/>
        </w:rPr>
        <w:t xml:space="preserve"> Crowley, 2016</w:t>
      </w:r>
      <w:r w:rsidR="00677CFB" w:rsidRPr="007E2E94">
        <w:rPr>
          <w:rFonts w:ascii="Arial" w:hAnsi="Arial" w:cs="Arial"/>
          <w:sz w:val="22"/>
          <w:szCs w:val="22"/>
        </w:rPr>
        <w:t>)</w:t>
      </w:r>
      <w:r w:rsidR="004E64F2" w:rsidRPr="007E2E94">
        <w:rPr>
          <w:rFonts w:ascii="Arial" w:hAnsi="Arial" w:cs="Arial"/>
          <w:sz w:val="22"/>
          <w:szCs w:val="22"/>
        </w:rPr>
        <w:t>.</w:t>
      </w:r>
      <w:r w:rsidR="0007503E" w:rsidRPr="007E2E94">
        <w:rPr>
          <w:rFonts w:ascii="Arial" w:hAnsi="Arial" w:cs="Arial"/>
          <w:sz w:val="22"/>
          <w:szCs w:val="22"/>
        </w:rPr>
        <w:t xml:space="preserve"> Although Skinner</w:t>
      </w:r>
      <w:r w:rsidR="00B4470F">
        <w:rPr>
          <w:rFonts w:ascii="Arial" w:hAnsi="Arial" w:cs="Arial"/>
          <w:sz w:val="22"/>
          <w:szCs w:val="22"/>
        </w:rPr>
        <w:t>’</w:t>
      </w:r>
      <w:r w:rsidR="0007503E" w:rsidRPr="007E2E94">
        <w:rPr>
          <w:rFonts w:ascii="Arial" w:hAnsi="Arial" w:cs="Arial"/>
          <w:sz w:val="22"/>
          <w:szCs w:val="22"/>
        </w:rPr>
        <w:t>s</w:t>
      </w:r>
      <w:r w:rsidR="0027661C" w:rsidRPr="007E2E94">
        <w:rPr>
          <w:rFonts w:ascii="Arial" w:hAnsi="Arial" w:cs="Arial"/>
          <w:sz w:val="22"/>
          <w:szCs w:val="22"/>
        </w:rPr>
        <w:t xml:space="preserve"> </w:t>
      </w:r>
      <w:r w:rsidR="007A5127" w:rsidRPr="007E2E94">
        <w:rPr>
          <w:rFonts w:ascii="Arial" w:hAnsi="Arial" w:cs="Arial"/>
          <w:sz w:val="22"/>
          <w:szCs w:val="22"/>
        </w:rPr>
        <w:t xml:space="preserve">work on the use of rewards has been </w:t>
      </w:r>
      <w:r w:rsidR="00FA7C82" w:rsidRPr="007E2E94">
        <w:rPr>
          <w:rFonts w:ascii="Arial" w:hAnsi="Arial" w:cs="Arial"/>
          <w:sz w:val="22"/>
          <w:szCs w:val="22"/>
        </w:rPr>
        <w:t>critiqued by many, as</w:t>
      </w:r>
      <w:r w:rsidR="00A7045F" w:rsidRPr="007E2E94">
        <w:rPr>
          <w:rFonts w:ascii="Arial" w:hAnsi="Arial" w:cs="Arial"/>
          <w:sz w:val="22"/>
          <w:szCs w:val="22"/>
        </w:rPr>
        <w:t xml:space="preserve"> </w:t>
      </w:r>
      <w:r w:rsidR="004B2B1D" w:rsidRPr="007E2E94">
        <w:rPr>
          <w:rFonts w:ascii="Arial" w:hAnsi="Arial" w:cs="Arial"/>
          <w:sz w:val="22"/>
          <w:szCs w:val="22"/>
        </w:rPr>
        <w:t>the reward</w:t>
      </w:r>
      <w:r w:rsidR="005A61D2" w:rsidRPr="007E2E94">
        <w:rPr>
          <w:rFonts w:ascii="Arial" w:hAnsi="Arial" w:cs="Arial"/>
          <w:sz w:val="22"/>
          <w:szCs w:val="22"/>
        </w:rPr>
        <w:t xml:space="preserve">ing of children </w:t>
      </w:r>
      <w:r w:rsidR="00794584" w:rsidRPr="007E2E94">
        <w:rPr>
          <w:rFonts w:ascii="Arial" w:hAnsi="Arial" w:cs="Arial"/>
          <w:sz w:val="22"/>
          <w:szCs w:val="22"/>
        </w:rPr>
        <w:t xml:space="preserve">can diminish the intrinsic motivation </w:t>
      </w:r>
      <w:r w:rsidR="00805F21" w:rsidRPr="007E2E94">
        <w:rPr>
          <w:rFonts w:ascii="Arial" w:hAnsi="Arial" w:cs="Arial"/>
          <w:sz w:val="22"/>
          <w:szCs w:val="22"/>
        </w:rPr>
        <w:t>of students</w:t>
      </w:r>
      <w:r w:rsidR="0045327E">
        <w:rPr>
          <w:rFonts w:ascii="Arial" w:hAnsi="Arial" w:cs="Arial"/>
          <w:sz w:val="22"/>
          <w:szCs w:val="22"/>
        </w:rPr>
        <w:t>,</w:t>
      </w:r>
      <w:r w:rsidR="00805F21" w:rsidRPr="007E2E94">
        <w:rPr>
          <w:rFonts w:ascii="Arial" w:hAnsi="Arial" w:cs="Arial"/>
          <w:sz w:val="22"/>
          <w:szCs w:val="22"/>
        </w:rPr>
        <w:t xml:space="preserve"> </w:t>
      </w:r>
      <w:r w:rsidR="00A070F0" w:rsidRPr="007E2E94">
        <w:rPr>
          <w:rFonts w:ascii="Arial" w:hAnsi="Arial" w:cs="Arial"/>
          <w:sz w:val="22"/>
          <w:szCs w:val="22"/>
        </w:rPr>
        <w:t>such as pride and satisfaction</w:t>
      </w:r>
      <w:r w:rsidR="00C54AC1" w:rsidRPr="007E2E94">
        <w:rPr>
          <w:rFonts w:ascii="Arial" w:hAnsi="Arial" w:cs="Arial"/>
          <w:sz w:val="22"/>
          <w:szCs w:val="22"/>
        </w:rPr>
        <w:t xml:space="preserve"> (</w:t>
      </w:r>
      <w:r w:rsidR="00CF38F0" w:rsidRPr="007E2E94">
        <w:rPr>
          <w:rFonts w:ascii="Arial" w:hAnsi="Arial" w:cs="Arial"/>
          <w:sz w:val="22"/>
          <w:szCs w:val="22"/>
        </w:rPr>
        <w:t xml:space="preserve">McLean </w:t>
      </w:r>
      <w:r w:rsidR="004033D6" w:rsidRPr="007E2E94">
        <w:rPr>
          <w:rFonts w:ascii="Arial" w:hAnsi="Arial" w:cs="Arial"/>
          <w:sz w:val="22"/>
          <w:szCs w:val="22"/>
        </w:rPr>
        <w:t xml:space="preserve">2009; </w:t>
      </w:r>
      <w:r w:rsidR="00C54AC1" w:rsidRPr="007E2E94">
        <w:rPr>
          <w:rFonts w:ascii="Arial" w:hAnsi="Arial" w:cs="Arial"/>
          <w:sz w:val="22"/>
          <w:szCs w:val="22"/>
          <w:shd w:val="clear" w:color="auto" w:fill="FFFFFF"/>
        </w:rPr>
        <w:t>Serin, 2018)</w:t>
      </w:r>
      <w:r w:rsidR="00D06D31" w:rsidRPr="007E2E94">
        <w:rPr>
          <w:rFonts w:ascii="Arial" w:hAnsi="Arial" w:cs="Arial"/>
          <w:sz w:val="22"/>
          <w:szCs w:val="22"/>
        </w:rPr>
        <w:t>.</w:t>
      </w:r>
      <w:r w:rsidR="00D77589">
        <w:rPr>
          <w:rFonts w:ascii="Arial" w:hAnsi="Arial" w:cs="Arial"/>
          <w:sz w:val="22"/>
          <w:szCs w:val="22"/>
        </w:rPr>
        <w:t xml:space="preserve"> </w:t>
      </w:r>
      <w:r w:rsidR="007D54B3" w:rsidRPr="007E2E94">
        <w:rPr>
          <w:rFonts w:ascii="Arial" w:hAnsi="Arial" w:cs="Arial"/>
          <w:sz w:val="22"/>
          <w:szCs w:val="22"/>
        </w:rPr>
        <w:t>Cameron and Pierce (2002) challenge</w:t>
      </w:r>
      <w:r w:rsidR="00C14F99" w:rsidRPr="007E2E94">
        <w:rPr>
          <w:rFonts w:ascii="Arial" w:hAnsi="Arial" w:cs="Arial"/>
          <w:sz w:val="22"/>
          <w:szCs w:val="22"/>
        </w:rPr>
        <w:t xml:space="preserve"> this </w:t>
      </w:r>
      <w:r w:rsidR="00DE35E0" w:rsidRPr="007E2E94">
        <w:rPr>
          <w:rFonts w:ascii="Arial" w:hAnsi="Arial" w:cs="Arial"/>
          <w:sz w:val="22"/>
          <w:szCs w:val="22"/>
        </w:rPr>
        <w:t>critique as they believe that</w:t>
      </w:r>
      <w:r w:rsidR="00BA119E" w:rsidRPr="007E2E94">
        <w:rPr>
          <w:rFonts w:ascii="Arial" w:hAnsi="Arial" w:cs="Arial"/>
          <w:sz w:val="22"/>
          <w:szCs w:val="22"/>
        </w:rPr>
        <w:t xml:space="preserve"> </w:t>
      </w:r>
      <w:r w:rsidR="00A04581" w:rsidRPr="007E2E94">
        <w:rPr>
          <w:rFonts w:ascii="Arial" w:hAnsi="Arial" w:cs="Arial"/>
          <w:sz w:val="22"/>
          <w:szCs w:val="22"/>
        </w:rPr>
        <w:t>for</w:t>
      </w:r>
      <w:r w:rsidR="00BA119E" w:rsidRPr="007E2E94">
        <w:rPr>
          <w:rFonts w:ascii="Arial" w:hAnsi="Arial" w:cs="Arial"/>
          <w:sz w:val="22"/>
          <w:szCs w:val="22"/>
        </w:rPr>
        <w:t xml:space="preserve"> </w:t>
      </w:r>
      <w:r w:rsidR="006D5091" w:rsidRPr="007E2E94">
        <w:rPr>
          <w:rFonts w:ascii="Arial" w:hAnsi="Arial" w:cs="Arial"/>
          <w:sz w:val="22"/>
          <w:szCs w:val="22"/>
        </w:rPr>
        <w:t xml:space="preserve">intrinsic motivation to occur there must be </w:t>
      </w:r>
      <w:r w:rsidR="00AE4FD2" w:rsidRPr="007E2E94">
        <w:rPr>
          <w:rFonts w:ascii="Arial" w:hAnsi="Arial" w:cs="Arial"/>
          <w:sz w:val="22"/>
          <w:szCs w:val="22"/>
        </w:rPr>
        <w:t xml:space="preserve">some sort of extrinsic reward, </w:t>
      </w:r>
      <w:r w:rsidR="00D17137" w:rsidRPr="007E2E94">
        <w:rPr>
          <w:rFonts w:ascii="Arial" w:hAnsi="Arial" w:cs="Arial"/>
          <w:sz w:val="22"/>
          <w:szCs w:val="22"/>
        </w:rPr>
        <w:t xml:space="preserve">as the use </w:t>
      </w:r>
      <w:r w:rsidR="00B151D6" w:rsidRPr="007E2E94">
        <w:rPr>
          <w:rFonts w:ascii="Arial" w:hAnsi="Arial" w:cs="Arial"/>
          <w:sz w:val="22"/>
          <w:szCs w:val="22"/>
        </w:rPr>
        <w:t xml:space="preserve">of external rewards can be a good starting point for </w:t>
      </w:r>
      <w:r w:rsidR="00AB2306" w:rsidRPr="007E2E94">
        <w:rPr>
          <w:rFonts w:ascii="Arial" w:hAnsi="Arial" w:cs="Arial"/>
          <w:sz w:val="22"/>
          <w:szCs w:val="22"/>
        </w:rPr>
        <w:t>the students who are not enthusiastic about learning.</w:t>
      </w:r>
      <w:r w:rsidR="00B15B8B" w:rsidRPr="007E2E94">
        <w:rPr>
          <w:rFonts w:ascii="Arial" w:hAnsi="Arial" w:cs="Arial"/>
          <w:sz w:val="22"/>
          <w:szCs w:val="22"/>
        </w:rPr>
        <w:t xml:space="preserve"> </w:t>
      </w:r>
      <w:r w:rsidR="007C5C82" w:rsidRPr="007E2E94">
        <w:rPr>
          <w:rFonts w:ascii="Arial" w:hAnsi="Arial" w:cs="Arial"/>
          <w:sz w:val="22"/>
          <w:szCs w:val="22"/>
        </w:rPr>
        <w:t>The teacher within the critical incident used this method well</w:t>
      </w:r>
      <w:r w:rsidR="00F40326">
        <w:rPr>
          <w:rFonts w:ascii="Arial" w:hAnsi="Arial" w:cs="Arial"/>
          <w:sz w:val="22"/>
          <w:szCs w:val="22"/>
        </w:rPr>
        <w:t>,</w:t>
      </w:r>
      <w:r w:rsidR="007C5C82" w:rsidRPr="007E2E94">
        <w:rPr>
          <w:rFonts w:ascii="Arial" w:hAnsi="Arial" w:cs="Arial"/>
          <w:sz w:val="22"/>
          <w:szCs w:val="22"/>
        </w:rPr>
        <w:t xml:space="preserve"> as </w:t>
      </w:r>
      <w:r w:rsidR="006600C3">
        <w:rPr>
          <w:rFonts w:ascii="Arial" w:hAnsi="Arial" w:cs="Arial"/>
          <w:sz w:val="22"/>
          <w:szCs w:val="22"/>
        </w:rPr>
        <w:t>they</w:t>
      </w:r>
      <w:r w:rsidR="006600C3" w:rsidRPr="007E2E94">
        <w:rPr>
          <w:rFonts w:ascii="Arial" w:hAnsi="Arial" w:cs="Arial"/>
          <w:sz w:val="22"/>
          <w:szCs w:val="22"/>
        </w:rPr>
        <w:t xml:space="preserve"> </w:t>
      </w:r>
      <w:r w:rsidR="002F1509" w:rsidRPr="007E2E94">
        <w:rPr>
          <w:rFonts w:ascii="Arial" w:hAnsi="Arial" w:cs="Arial"/>
          <w:sz w:val="22"/>
          <w:szCs w:val="22"/>
        </w:rPr>
        <w:t xml:space="preserve">gave the pupils </w:t>
      </w:r>
      <w:r w:rsidR="00D26FA0">
        <w:rPr>
          <w:rFonts w:ascii="Arial" w:hAnsi="Arial" w:cs="Arial"/>
          <w:sz w:val="22"/>
          <w:szCs w:val="22"/>
        </w:rPr>
        <w:t>who</w:t>
      </w:r>
      <w:r w:rsidR="00D26FA0" w:rsidRPr="007E2E94">
        <w:rPr>
          <w:rFonts w:ascii="Arial" w:hAnsi="Arial" w:cs="Arial"/>
          <w:sz w:val="22"/>
          <w:szCs w:val="22"/>
        </w:rPr>
        <w:t xml:space="preserve"> </w:t>
      </w:r>
      <w:r w:rsidR="002F1509" w:rsidRPr="007E2E94">
        <w:rPr>
          <w:rFonts w:ascii="Arial" w:hAnsi="Arial" w:cs="Arial"/>
          <w:sz w:val="22"/>
          <w:szCs w:val="22"/>
        </w:rPr>
        <w:t xml:space="preserve">were </w:t>
      </w:r>
      <w:r w:rsidR="00B35126" w:rsidRPr="007E2E94">
        <w:rPr>
          <w:rFonts w:ascii="Arial" w:hAnsi="Arial" w:cs="Arial"/>
          <w:sz w:val="22"/>
          <w:szCs w:val="22"/>
        </w:rPr>
        <w:t>working hard and were actively involved a star to reinforce good behaviour</w:t>
      </w:r>
      <w:r w:rsidR="00D26FA0">
        <w:rPr>
          <w:rFonts w:ascii="Arial" w:hAnsi="Arial" w:cs="Arial"/>
          <w:sz w:val="22"/>
          <w:szCs w:val="22"/>
        </w:rPr>
        <w:t>. T</w:t>
      </w:r>
      <w:r w:rsidR="00B35126" w:rsidRPr="007E2E94">
        <w:rPr>
          <w:rFonts w:ascii="Arial" w:hAnsi="Arial" w:cs="Arial"/>
          <w:sz w:val="22"/>
          <w:szCs w:val="22"/>
        </w:rPr>
        <w:t>hen</w:t>
      </w:r>
      <w:r w:rsidR="00D26FA0">
        <w:rPr>
          <w:rFonts w:ascii="Arial" w:hAnsi="Arial" w:cs="Arial"/>
          <w:sz w:val="22"/>
          <w:szCs w:val="22"/>
        </w:rPr>
        <w:t>,</w:t>
      </w:r>
      <w:r w:rsidR="00B35126" w:rsidRPr="007E2E94">
        <w:rPr>
          <w:rFonts w:ascii="Arial" w:hAnsi="Arial" w:cs="Arial"/>
          <w:sz w:val="22"/>
          <w:szCs w:val="22"/>
        </w:rPr>
        <w:t xml:space="preserve"> once </w:t>
      </w:r>
      <w:r w:rsidR="00D26FA0">
        <w:rPr>
          <w:rFonts w:ascii="Arial" w:hAnsi="Arial" w:cs="Arial"/>
          <w:sz w:val="22"/>
          <w:szCs w:val="22"/>
        </w:rPr>
        <w:t>Students A and B</w:t>
      </w:r>
      <w:r w:rsidR="00D26FA0" w:rsidRPr="007E2E94">
        <w:rPr>
          <w:rFonts w:ascii="Arial" w:hAnsi="Arial" w:cs="Arial"/>
          <w:sz w:val="22"/>
          <w:szCs w:val="22"/>
        </w:rPr>
        <w:t xml:space="preserve"> </w:t>
      </w:r>
      <w:r w:rsidR="004D2F6B" w:rsidRPr="007E2E94">
        <w:rPr>
          <w:rFonts w:ascii="Arial" w:hAnsi="Arial" w:cs="Arial"/>
          <w:sz w:val="22"/>
          <w:szCs w:val="22"/>
        </w:rPr>
        <w:t xml:space="preserve">realised </w:t>
      </w:r>
      <w:r w:rsidR="00766CCA" w:rsidRPr="007E2E94">
        <w:rPr>
          <w:rFonts w:ascii="Arial" w:hAnsi="Arial" w:cs="Arial"/>
          <w:sz w:val="22"/>
          <w:szCs w:val="22"/>
        </w:rPr>
        <w:t>this,</w:t>
      </w:r>
      <w:r w:rsidR="004D2F6B" w:rsidRPr="007E2E94">
        <w:rPr>
          <w:rFonts w:ascii="Arial" w:hAnsi="Arial" w:cs="Arial"/>
          <w:sz w:val="22"/>
          <w:szCs w:val="22"/>
        </w:rPr>
        <w:t xml:space="preserve"> </w:t>
      </w:r>
      <w:r w:rsidR="00D26FA0">
        <w:rPr>
          <w:rFonts w:ascii="Arial" w:hAnsi="Arial" w:cs="Arial"/>
          <w:sz w:val="22"/>
          <w:szCs w:val="22"/>
        </w:rPr>
        <w:t>they</w:t>
      </w:r>
      <w:r w:rsidR="00D26FA0" w:rsidRPr="007E2E94">
        <w:rPr>
          <w:rFonts w:ascii="Arial" w:hAnsi="Arial" w:cs="Arial"/>
          <w:sz w:val="22"/>
          <w:szCs w:val="22"/>
        </w:rPr>
        <w:t xml:space="preserve"> </w:t>
      </w:r>
      <w:r w:rsidR="004D2F6B" w:rsidRPr="007E2E94">
        <w:rPr>
          <w:rFonts w:ascii="Arial" w:hAnsi="Arial" w:cs="Arial"/>
          <w:sz w:val="22"/>
          <w:szCs w:val="22"/>
        </w:rPr>
        <w:t xml:space="preserve">also wanted to impress the teacher by working hard on the task, which relates well to </w:t>
      </w:r>
      <w:r w:rsidR="006574B1" w:rsidRPr="007E2E94">
        <w:rPr>
          <w:rFonts w:ascii="Arial" w:hAnsi="Arial" w:cs="Arial"/>
          <w:sz w:val="22"/>
          <w:szCs w:val="22"/>
        </w:rPr>
        <w:t xml:space="preserve">Cameron and Pierce’s (2002) point that there was need for </w:t>
      </w:r>
      <w:r w:rsidR="00DE11A8" w:rsidRPr="007E2E94">
        <w:rPr>
          <w:rFonts w:ascii="Arial" w:hAnsi="Arial" w:cs="Arial"/>
          <w:sz w:val="22"/>
          <w:szCs w:val="22"/>
        </w:rPr>
        <w:t xml:space="preserve">extrinsic reward to allow intrinsic motivation to occur. </w:t>
      </w:r>
    </w:p>
    <w:p w14:paraId="116DCA8D" w14:textId="11601747" w:rsidR="00195B68" w:rsidRPr="007E2E94" w:rsidRDefault="00D90606" w:rsidP="000D0EDE">
      <w:pPr>
        <w:spacing w:after="240" w:line="360" w:lineRule="auto"/>
        <w:jc w:val="both"/>
        <w:rPr>
          <w:rFonts w:ascii="Arial" w:hAnsi="Arial" w:cs="Arial"/>
          <w:sz w:val="22"/>
          <w:szCs w:val="22"/>
          <w:shd w:val="clear" w:color="auto" w:fill="FFFFFF"/>
        </w:rPr>
      </w:pPr>
      <w:r w:rsidRPr="007E2E94">
        <w:rPr>
          <w:rFonts w:ascii="Arial" w:hAnsi="Arial" w:cs="Arial"/>
          <w:sz w:val="22"/>
          <w:szCs w:val="22"/>
        </w:rPr>
        <w:t xml:space="preserve">A </w:t>
      </w:r>
      <w:r w:rsidR="005B7429" w:rsidRPr="007E2E94">
        <w:rPr>
          <w:rFonts w:ascii="Arial" w:hAnsi="Arial" w:cs="Arial"/>
          <w:sz w:val="22"/>
          <w:szCs w:val="22"/>
        </w:rPr>
        <w:t>recent</w:t>
      </w:r>
      <w:r w:rsidRPr="007E2E94">
        <w:rPr>
          <w:rFonts w:ascii="Arial" w:hAnsi="Arial" w:cs="Arial"/>
          <w:sz w:val="22"/>
          <w:szCs w:val="22"/>
        </w:rPr>
        <w:t xml:space="preserve"> stu</w:t>
      </w:r>
      <w:r w:rsidR="005B7429" w:rsidRPr="007E2E94">
        <w:rPr>
          <w:rFonts w:ascii="Arial" w:hAnsi="Arial" w:cs="Arial"/>
          <w:sz w:val="22"/>
          <w:szCs w:val="22"/>
        </w:rPr>
        <w:t xml:space="preserve">dy undertaken by </w:t>
      </w:r>
      <w:r w:rsidR="00D011FA" w:rsidRPr="007E2E94">
        <w:rPr>
          <w:rFonts w:ascii="Arial" w:hAnsi="Arial" w:cs="Arial"/>
          <w:sz w:val="22"/>
          <w:szCs w:val="22"/>
          <w:shd w:val="clear" w:color="auto" w:fill="FFFFFF"/>
        </w:rPr>
        <w:t xml:space="preserve">Bear </w:t>
      </w:r>
      <w:r w:rsidR="00D011FA" w:rsidRPr="007E2E94">
        <w:rPr>
          <w:rFonts w:ascii="Arial" w:hAnsi="Arial" w:cs="Arial"/>
          <w:i/>
          <w:iCs/>
          <w:sz w:val="22"/>
          <w:szCs w:val="22"/>
          <w:shd w:val="clear" w:color="auto" w:fill="FFFFFF"/>
        </w:rPr>
        <w:t>et al</w:t>
      </w:r>
      <w:r w:rsidR="00A411B0">
        <w:rPr>
          <w:rFonts w:ascii="Arial" w:hAnsi="Arial" w:cs="Arial"/>
          <w:i/>
          <w:iCs/>
          <w:sz w:val="22"/>
          <w:szCs w:val="22"/>
          <w:shd w:val="clear" w:color="auto" w:fill="FFFFFF"/>
        </w:rPr>
        <w:t>.</w:t>
      </w:r>
      <w:r w:rsidR="00D011FA" w:rsidRPr="007E2E94">
        <w:rPr>
          <w:rFonts w:ascii="Arial" w:hAnsi="Arial" w:cs="Arial"/>
          <w:sz w:val="22"/>
          <w:szCs w:val="22"/>
          <w:shd w:val="clear" w:color="auto" w:fill="FFFFFF"/>
        </w:rPr>
        <w:t xml:space="preserve"> (2017) </w:t>
      </w:r>
      <w:r w:rsidR="00162B14" w:rsidRPr="007E2E94">
        <w:rPr>
          <w:rFonts w:ascii="Arial" w:hAnsi="Arial" w:cs="Arial"/>
          <w:sz w:val="22"/>
          <w:szCs w:val="22"/>
        </w:rPr>
        <w:t>reveals the</w:t>
      </w:r>
      <w:r w:rsidR="00766CCA" w:rsidRPr="007E2E94">
        <w:rPr>
          <w:rFonts w:ascii="Arial" w:hAnsi="Arial" w:cs="Arial"/>
          <w:sz w:val="22"/>
          <w:szCs w:val="22"/>
        </w:rPr>
        <w:t xml:space="preserve"> students’ </w:t>
      </w:r>
      <w:r w:rsidR="00B63925" w:rsidRPr="007E2E94">
        <w:rPr>
          <w:rFonts w:ascii="Arial" w:hAnsi="Arial" w:cs="Arial"/>
          <w:sz w:val="22"/>
          <w:szCs w:val="22"/>
        </w:rPr>
        <w:t xml:space="preserve">perceptions of </w:t>
      </w:r>
      <w:r w:rsidR="00D65AF4" w:rsidRPr="007E2E94">
        <w:rPr>
          <w:rFonts w:ascii="Arial" w:hAnsi="Arial" w:cs="Arial"/>
          <w:sz w:val="22"/>
          <w:szCs w:val="22"/>
        </w:rPr>
        <w:t xml:space="preserve">school climate </w:t>
      </w:r>
      <w:r w:rsidR="00453380" w:rsidRPr="007E2E94">
        <w:rPr>
          <w:rFonts w:ascii="Arial" w:hAnsi="Arial" w:cs="Arial"/>
          <w:sz w:val="22"/>
          <w:szCs w:val="22"/>
        </w:rPr>
        <w:t xml:space="preserve">and </w:t>
      </w:r>
      <w:r w:rsidR="00B63925" w:rsidRPr="007E2E94">
        <w:rPr>
          <w:rFonts w:ascii="Arial" w:hAnsi="Arial" w:cs="Arial"/>
          <w:sz w:val="22"/>
          <w:szCs w:val="22"/>
        </w:rPr>
        <w:t xml:space="preserve">use of rewards and praise </w:t>
      </w:r>
      <w:r w:rsidR="00453380" w:rsidRPr="007E2E94">
        <w:rPr>
          <w:rFonts w:ascii="Arial" w:hAnsi="Arial" w:cs="Arial"/>
          <w:sz w:val="22"/>
          <w:szCs w:val="22"/>
        </w:rPr>
        <w:t>within the classroom</w:t>
      </w:r>
      <w:r w:rsidR="00421A97" w:rsidRPr="007E2E94">
        <w:rPr>
          <w:rFonts w:ascii="Arial" w:hAnsi="Arial" w:cs="Arial"/>
          <w:sz w:val="22"/>
          <w:szCs w:val="22"/>
        </w:rPr>
        <w:t xml:space="preserve">. Their research suggests a </w:t>
      </w:r>
      <w:r w:rsidR="00137221" w:rsidRPr="007E2E94">
        <w:rPr>
          <w:rFonts w:ascii="Arial" w:hAnsi="Arial" w:cs="Arial"/>
          <w:sz w:val="22"/>
          <w:szCs w:val="22"/>
        </w:rPr>
        <w:t xml:space="preserve">strong positive relationship between </w:t>
      </w:r>
      <w:r w:rsidR="001A07ED" w:rsidRPr="007E2E94">
        <w:rPr>
          <w:rFonts w:ascii="Arial" w:hAnsi="Arial" w:cs="Arial"/>
          <w:sz w:val="22"/>
          <w:szCs w:val="22"/>
        </w:rPr>
        <w:t xml:space="preserve">students’ </w:t>
      </w:r>
      <w:r w:rsidR="00E93499" w:rsidRPr="007E2E94">
        <w:rPr>
          <w:rFonts w:ascii="Arial" w:hAnsi="Arial" w:cs="Arial"/>
          <w:sz w:val="22"/>
          <w:szCs w:val="22"/>
        </w:rPr>
        <w:t>perceptions of the use of praise and rewards for good behaviour</w:t>
      </w:r>
      <w:r w:rsidR="006E7E6A">
        <w:rPr>
          <w:rFonts w:ascii="Arial" w:hAnsi="Arial" w:cs="Arial"/>
          <w:sz w:val="22"/>
          <w:szCs w:val="22"/>
        </w:rPr>
        <w:t xml:space="preserve"> and</w:t>
      </w:r>
      <w:r w:rsidR="00C27B86" w:rsidRPr="007E2E94">
        <w:rPr>
          <w:rFonts w:ascii="Arial" w:hAnsi="Arial" w:cs="Arial"/>
          <w:sz w:val="22"/>
          <w:szCs w:val="22"/>
        </w:rPr>
        <w:t xml:space="preserve"> their perceptions of the school climate</w:t>
      </w:r>
      <w:r w:rsidR="008854CE" w:rsidRPr="007E2E94">
        <w:rPr>
          <w:rFonts w:ascii="Arial" w:hAnsi="Arial" w:cs="Arial"/>
          <w:sz w:val="22"/>
          <w:szCs w:val="22"/>
        </w:rPr>
        <w:t xml:space="preserve">, as </w:t>
      </w:r>
      <w:r w:rsidR="00734B3D">
        <w:rPr>
          <w:rFonts w:ascii="Arial" w:hAnsi="Arial" w:cs="Arial"/>
          <w:sz w:val="22"/>
          <w:szCs w:val="22"/>
        </w:rPr>
        <w:t xml:space="preserve">the research </w:t>
      </w:r>
      <w:r w:rsidR="008854CE" w:rsidRPr="007E2E94">
        <w:rPr>
          <w:rFonts w:ascii="Arial" w:hAnsi="Arial" w:cs="Arial"/>
          <w:sz w:val="22"/>
          <w:szCs w:val="22"/>
        </w:rPr>
        <w:t>shows</w:t>
      </w:r>
      <w:r w:rsidR="00734B3D">
        <w:rPr>
          <w:rFonts w:ascii="Arial" w:hAnsi="Arial" w:cs="Arial"/>
          <w:sz w:val="22"/>
          <w:szCs w:val="22"/>
        </w:rPr>
        <w:t xml:space="preserve"> that</w:t>
      </w:r>
      <w:r w:rsidR="008854CE" w:rsidRPr="007E2E94">
        <w:rPr>
          <w:rFonts w:ascii="Arial" w:hAnsi="Arial" w:cs="Arial"/>
          <w:sz w:val="22"/>
          <w:szCs w:val="22"/>
        </w:rPr>
        <w:t xml:space="preserve"> </w:t>
      </w:r>
      <w:r w:rsidR="0059686C" w:rsidRPr="007E2E94">
        <w:rPr>
          <w:rFonts w:ascii="Arial" w:hAnsi="Arial" w:cs="Arial"/>
          <w:sz w:val="22"/>
          <w:szCs w:val="22"/>
        </w:rPr>
        <w:t>the students felt</w:t>
      </w:r>
      <w:r w:rsidR="007C0D83" w:rsidRPr="007E2E94">
        <w:rPr>
          <w:rFonts w:ascii="Arial" w:hAnsi="Arial" w:cs="Arial"/>
          <w:sz w:val="22"/>
          <w:szCs w:val="22"/>
        </w:rPr>
        <w:t xml:space="preserve"> </w:t>
      </w:r>
      <w:r w:rsidR="00734B3D">
        <w:rPr>
          <w:rFonts w:ascii="Arial" w:hAnsi="Arial" w:cs="Arial"/>
          <w:sz w:val="22"/>
          <w:szCs w:val="22"/>
        </w:rPr>
        <w:t xml:space="preserve">that </w:t>
      </w:r>
      <w:r w:rsidR="00734B3D" w:rsidRPr="007E2E94">
        <w:rPr>
          <w:rFonts w:ascii="Arial" w:hAnsi="Arial" w:cs="Arial"/>
          <w:sz w:val="22"/>
          <w:szCs w:val="22"/>
        </w:rPr>
        <w:t xml:space="preserve">more use of praise and rewards within the classroom </w:t>
      </w:r>
      <w:r w:rsidR="007C0D83" w:rsidRPr="007E2E94">
        <w:rPr>
          <w:rFonts w:ascii="Arial" w:hAnsi="Arial" w:cs="Arial"/>
          <w:sz w:val="22"/>
          <w:szCs w:val="22"/>
        </w:rPr>
        <w:t>resulted in a more positive school climate (</w:t>
      </w:r>
      <w:r w:rsidR="00D011FA" w:rsidRPr="007E2E94">
        <w:rPr>
          <w:rFonts w:ascii="Arial" w:hAnsi="Arial" w:cs="Arial"/>
          <w:sz w:val="22"/>
          <w:szCs w:val="22"/>
          <w:shd w:val="clear" w:color="auto" w:fill="FFFFFF"/>
        </w:rPr>
        <w:t>Bear</w:t>
      </w:r>
      <w:r w:rsidR="00DC51F4" w:rsidRPr="00DC51F4">
        <w:rPr>
          <w:rFonts w:ascii="Arial" w:hAnsi="Arial" w:cs="Arial"/>
          <w:i/>
          <w:iCs/>
          <w:sz w:val="22"/>
          <w:szCs w:val="22"/>
          <w:shd w:val="clear" w:color="auto" w:fill="FFFFFF"/>
        </w:rPr>
        <w:t xml:space="preserve"> </w:t>
      </w:r>
      <w:r w:rsidR="00DC51F4" w:rsidRPr="007E2E94">
        <w:rPr>
          <w:rFonts w:ascii="Arial" w:hAnsi="Arial" w:cs="Arial"/>
          <w:i/>
          <w:iCs/>
          <w:sz w:val="22"/>
          <w:szCs w:val="22"/>
          <w:shd w:val="clear" w:color="auto" w:fill="FFFFFF"/>
        </w:rPr>
        <w:t>et al</w:t>
      </w:r>
      <w:r w:rsidR="00DC51F4">
        <w:rPr>
          <w:rFonts w:ascii="Arial" w:hAnsi="Arial" w:cs="Arial"/>
          <w:i/>
          <w:iCs/>
          <w:sz w:val="22"/>
          <w:szCs w:val="22"/>
          <w:shd w:val="clear" w:color="auto" w:fill="FFFFFF"/>
        </w:rPr>
        <w:t>.</w:t>
      </w:r>
      <w:r w:rsidR="00D011FA" w:rsidRPr="007E2E94">
        <w:rPr>
          <w:rFonts w:ascii="Arial" w:hAnsi="Arial" w:cs="Arial"/>
          <w:sz w:val="22"/>
          <w:szCs w:val="22"/>
          <w:shd w:val="clear" w:color="auto" w:fill="FFFFFF"/>
        </w:rPr>
        <w:t>, 2017).</w:t>
      </w:r>
      <w:r w:rsidR="009718C7" w:rsidRPr="007E2E94">
        <w:rPr>
          <w:rFonts w:ascii="Arial" w:hAnsi="Arial" w:cs="Arial"/>
          <w:sz w:val="22"/>
          <w:szCs w:val="22"/>
          <w:shd w:val="clear" w:color="auto" w:fill="FFFFFF"/>
        </w:rPr>
        <w:t xml:space="preserve"> </w:t>
      </w:r>
      <w:r w:rsidR="00BB4E40" w:rsidRPr="007E2E94">
        <w:rPr>
          <w:rFonts w:ascii="Arial" w:hAnsi="Arial" w:cs="Arial"/>
          <w:sz w:val="22"/>
          <w:szCs w:val="22"/>
          <w:shd w:val="clear" w:color="auto" w:fill="FFFFFF"/>
        </w:rPr>
        <w:t xml:space="preserve">This </w:t>
      </w:r>
      <w:r w:rsidR="00F968F3" w:rsidRPr="007E2E94">
        <w:rPr>
          <w:rFonts w:ascii="Arial" w:hAnsi="Arial" w:cs="Arial"/>
          <w:sz w:val="22"/>
          <w:szCs w:val="22"/>
          <w:shd w:val="clear" w:color="auto" w:fill="FFFFFF"/>
        </w:rPr>
        <w:t>was also supported by Cow</w:t>
      </w:r>
      <w:r w:rsidR="00734B3D">
        <w:rPr>
          <w:rFonts w:ascii="Arial" w:hAnsi="Arial" w:cs="Arial"/>
          <w:sz w:val="22"/>
          <w:szCs w:val="22"/>
          <w:shd w:val="clear" w:color="auto" w:fill="FFFFFF"/>
        </w:rPr>
        <w:t>l</w:t>
      </w:r>
      <w:r w:rsidR="00F968F3" w:rsidRPr="007E2E94">
        <w:rPr>
          <w:rFonts w:ascii="Arial" w:hAnsi="Arial" w:cs="Arial"/>
          <w:sz w:val="22"/>
          <w:szCs w:val="22"/>
          <w:shd w:val="clear" w:color="auto" w:fill="FFFFFF"/>
        </w:rPr>
        <w:t>ey (2006)</w:t>
      </w:r>
      <w:r w:rsidR="004D59D2">
        <w:rPr>
          <w:rFonts w:ascii="Arial" w:hAnsi="Arial" w:cs="Arial"/>
          <w:sz w:val="22"/>
          <w:szCs w:val="22"/>
          <w:shd w:val="clear" w:color="auto" w:fill="FFFFFF"/>
        </w:rPr>
        <w:t>,</w:t>
      </w:r>
      <w:r w:rsidR="00E825E7" w:rsidRPr="007E2E94">
        <w:rPr>
          <w:rFonts w:ascii="Arial" w:hAnsi="Arial" w:cs="Arial"/>
          <w:sz w:val="22"/>
          <w:szCs w:val="22"/>
          <w:shd w:val="clear" w:color="auto" w:fill="FFFFFF"/>
        </w:rPr>
        <w:t xml:space="preserve"> as she conducted many interviews to understand the </w:t>
      </w:r>
      <w:r w:rsidR="00547B6C" w:rsidRPr="007E2E94">
        <w:rPr>
          <w:rFonts w:ascii="Arial" w:hAnsi="Arial" w:cs="Arial"/>
          <w:sz w:val="22"/>
          <w:szCs w:val="22"/>
          <w:shd w:val="clear" w:color="auto" w:fill="FFFFFF"/>
        </w:rPr>
        <w:t xml:space="preserve">true opinions and perceptions </w:t>
      </w:r>
      <w:r w:rsidR="004D59D2">
        <w:rPr>
          <w:rFonts w:ascii="Arial" w:hAnsi="Arial" w:cs="Arial"/>
          <w:sz w:val="22"/>
          <w:szCs w:val="22"/>
          <w:shd w:val="clear" w:color="auto" w:fill="FFFFFF"/>
        </w:rPr>
        <w:t xml:space="preserve">that </w:t>
      </w:r>
      <w:r w:rsidR="00C06D4D" w:rsidRPr="007E2E94">
        <w:rPr>
          <w:rFonts w:ascii="Arial" w:hAnsi="Arial" w:cs="Arial"/>
          <w:sz w:val="22"/>
          <w:szCs w:val="22"/>
          <w:shd w:val="clear" w:color="auto" w:fill="FFFFFF"/>
        </w:rPr>
        <w:t xml:space="preserve">students hold of different types of teachers. One </w:t>
      </w:r>
      <w:r w:rsidR="00375E26" w:rsidRPr="007E2E94">
        <w:rPr>
          <w:rFonts w:ascii="Arial" w:hAnsi="Arial" w:cs="Arial"/>
          <w:sz w:val="22"/>
          <w:szCs w:val="22"/>
          <w:shd w:val="clear" w:color="auto" w:fill="FFFFFF"/>
        </w:rPr>
        <w:t>student</w:t>
      </w:r>
      <w:r w:rsidR="00EA3CE7" w:rsidRPr="007E2E94">
        <w:rPr>
          <w:rFonts w:ascii="Arial" w:hAnsi="Arial" w:cs="Arial"/>
          <w:sz w:val="22"/>
          <w:szCs w:val="22"/>
          <w:shd w:val="clear" w:color="auto" w:fill="FFFFFF"/>
        </w:rPr>
        <w:t xml:space="preserve"> within the study </w:t>
      </w:r>
      <w:r w:rsidR="004D59D2" w:rsidRPr="007E2E94">
        <w:rPr>
          <w:rFonts w:ascii="Arial" w:hAnsi="Arial" w:cs="Arial"/>
          <w:sz w:val="22"/>
          <w:szCs w:val="22"/>
          <w:shd w:val="clear" w:color="auto" w:fill="FFFFFF"/>
        </w:rPr>
        <w:t>suggest</w:t>
      </w:r>
      <w:r w:rsidR="004D59D2">
        <w:rPr>
          <w:rFonts w:ascii="Arial" w:hAnsi="Arial" w:cs="Arial"/>
          <w:sz w:val="22"/>
          <w:szCs w:val="22"/>
          <w:shd w:val="clear" w:color="auto" w:fill="FFFFFF"/>
        </w:rPr>
        <w:t>ed</w:t>
      </w:r>
      <w:r w:rsidR="004D59D2" w:rsidRPr="007E2E94">
        <w:rPr>
          <w:rFonts w:ascii="Arial" w:hAnsi="Arial" w:cs="Arial"/>
          <w:sz w:val="22"/>
          <w:szCs w:val="22"/>
          <w:shd w:val="clear" w:color="auto" w:fill="FFFFFF"/>
        </w:rPr>
        <w:t xml:space="preserve"> </w:t>
      </w:r>
      <w:r w:rsidR="004D59D2">
        <w:rPr>
          <w:rFonts w:ascii="Arial" w:hAnsi="Arial" w:cs="Arial"/>
          <w:sz w:val="22"/>
          <w:szCs w:val="22"/>
          <w:shd w:val="clear" w:color="auto" w:fill="FFFFFF"/>
        </w:rPr>
        <w:t xml:space="preserve">that </w:t>
      </w:r>
      <w:r w:rsidR="00474332" w:rsidRPr="007E2E94">
        <w:rPr>
          <w:rFonts w:ascii="Arial" w:hAnsi="Arial" w:cs="Arial"/>
          <w:sz w:val="22"/>
          <w:szCs w:val="22"/>
          <w:shd w:val="clear" w:color="auto" w:fill="FFFFFF"/>
        </w:rPr>
        <w:t>the ‘ideal teacher</w:t>
      </w:r>
      <w:r w:rsidR="007D5FB4" w:rsidRPr="007E2E94">
        <w:rPr>
          <w:rFonts w:ascii="Arial" w:hAnsi="Arial" w:cs="Arial"/>
          <w:sz w:val="22"/>
          <w:szCs w:val="22"/>
          <w:shd w:val="clear" w:color="auto" w:fill="FFFFFF"/>
        </w:rPr>
        <w:t>’</w:t>
      </w:r>
      <w:r w:rsidR="00CB6B15" w:rsidRPr="007E2E94">
        <w:rPr>
          <w:rFonts w:ascii="Arial" w:hAnsi="Arial" w:cs="Arial"/>
          <w:sz w:val="22"/>
          <w:szCs w:val="22"/>
          <w:shd w:val="clear" w:color="auto" w:fill="FFFFFF"/>
        </w:rPr>
        <w:t xml:space="preserve"> must appropriately use rewards for doing work to push </w:t>
      </w:r>
      <w:r w:rsidR="008A67FB" w:rsidRPr="007E2E94">
        <w:rPr>
          <w:rFonts w:ascii="Arial" w:hAnsi="Arial" w:cs="Arial"/>
          <w:sz w:val="22"/>
          <w:szCs w:val="22"/>
          <w:shd w:val="clear" w:color="auto" w:fill="FFFFFF"/>
        </w:rPr>
        <w:t>and encourage good learning.</w:t>
      </w:r>
      <w:r w:rsidR="00C7635C" w:rsidRPr="007E2E94">
        <w:rPr>
          <w:rFonts w:ascii="Arial" w:hAnsi="Arial" w:cs="Arial"/>
          <w:sz w:val="22"/>
          <w:szCs w:val="22"/>
          <w:shd w:val="clear" w:color="auto" w:fill="FFFFFF"/>
        </w:rPr>
        <w:t xml:space="preserve"> </w:t>
      </w:r>
      <w:r w:rsidR="00375E26" w:rsidRPr="007E2E94">
        <w:rPr>
          <w:rFonts w:ascii="Arial" w:hAnsi="Arial" w:cs="Arial"/>
          <w:sz w:val="22"/>
          <w:szCs w:val="22"/>
          <w:shd w:val="clear" w:color="auto" w:fill="FFFFFF"/>
        </w:rPr>
        <w:t xml:space="preserve">It was also highlighted </w:t>
      </w:r>
      <w:r w:rsidR="00F65B36" w:rsidRPr="007E2E94">
        <w:rPr>
          <w:rFonts w:ascii="Arial" w:hAnsi="Arial" w:cs="Arial"/>
          <w:sz w:val="22"/>
          <w:szCs w:val="22"/>
          <w:shd w:val="clear" w:color="auto" w:fill="FFFFFF"/>
        </w:rPr>
        <w:t>by</w:t>
      </w:r>
      <w:r w:rsidR="00375E26" w:rsidRPr="007E2E94">
        <w:rPr>
          <w:rFonts w:ascii="Arial" w:hAnsi="Arial" w:cs="Arial"/>
          <w:sz w:val="22"/>
          <w:szCs w:val="22"/>
          <w:shd w:val="clear" w:color="auto" w:fill="FFFFFF"/>
        </w:rPr>
        <w:t xml:space="preserve"> most students</w:t>
      </w:r>
      <w:r w:rsidR="007B3AD7" w:rsidRPr="007E2E94">
        <w:rPr>
          <w:rFonts w:ascii="Arial" w:hAnsi="Arial" w:cs="Arial"/>
          <w:sz w:val="22"/>
          <w:szCs w:val="22"/>
          <w:shd w:val="clear" w:color="auto" w:fill="FFFFFF"/>
        </w:rPr>
        <w:t xml:space="preserve"> that they</w:t>
      </w:r>
      <w:r w:rsidR="00375E26" w:rsidRPr="007E2E94">
        <w:rPr>
          <w:rFonts w:ascii="Arial" w:hAnsi="Arial" w:cs="Arial"/>
          <w:sz w:val="22"/>
          <w:szCs w:val="22"/>
          <w:shd w:val="clear" w:color="auto" w:fill="FFFFFF"/>
        </w:rPr>
        <w:t xml:space="preserve"> </w:t>
      </w:r>
      <w:r w:rsidR="00F65B36" w:rsidRPr="007E2E94">
        <w:rPr>
          <w:rFonts w:ascii="Arial" w:hAnsi="Arial" w:cs="Arial"/>
          <w:sz w:val="22"/>
          <w:szCs w:val="22"/>
          <w:shd w:val="clear" w:color="auto" w:fill="FFFFFF"/>
        </w:rPr>
        <w:t xml:space="preserve">feel </w:t>
      </w:r>
      <w:r w:rsidR="006D2CE6" w:rsidRPr="007E2E94">
        <w:rPr>
          <w:rFonts w:ascii="Arial" w:hAnsi="Arial" w:cs="Arial"/>
          <w:sz w:val="22"/>
          <w:szCs w:val="22"/>
          <w:shd w:val="clear" w:color="auto" w:fill="FFFFFF"/>
        </w:rPr>
        <w:t>that ‘decent and far more tangible rewards would be far more likely to make them behave</w:t>
      </w:r>
      <w:r w:rsidR="00581CD2" w:rsidRPr="007E2E94">
        <w:rPr>
          <w:rFonts w:ascii="Arial" w:hAnsi="Arial" w:cs="Arial"/>
          <w:sz w:val="22"/>
          <w:szCs w:val="22"/>
          <w:shd w:val="clear" w:color="auto" w:fill="FFFFFF"/>
        </w:rPr>
        <w:t>’ (Cowley</w:t>
      </w:r>
      <w:r w:rsidR="00E0206D" w:rsidRPr="007E2E94">
        <w:rPr>
          <w:rFonts w:ascii="Arial" w:hAnsi="Arial" w:cs="Arial"/>
          <w:sz w:val="22"/>
          <w:szCs w:val="22"/>
          <w:shd w:val="clear" w:color="auto" w:fill="FFFFFF"/>
        </w:rPr>
        <w:t>, 2006</w:t>
      </w:r>
      <w:r w:rsidR="00A00B79">
        <w:rPr>
          <w:rFonts w:ascii="Arial" w:hAnsi="Arial" w:cs="Arial"/>
          <w:sz w:val="22"/>
          <w:szCs w:val="22"/>
          <w:shd w:val="clear" w:color="auto" w:fill="FFFFFF"/>
        </w:rPr>
        <w:t>,</w:t>
      </w:r>
      <w:r w:rsidR="00E0206D" w:rsidRPr="007E2E94">
        <w:rPr>
          <w:rFonts w:ascii="Arial" w:hAnsi="Arial" w:cs="Arial"/>
          <w:sz w:val="22"/>
          <w:szCs w:val="22"/>
          <w:shd w:val="clear" w:color="auto" w:fill="FFFFFF"/>
        </w:rPr>
        <w:t xml:space="preserve"> p</w:t>
      </w:r>
      <w:r w:rsidR="00A00B79">
        <w:rPr>
          <w:rFonts w:ascii="Arial" w:hAnsi="Arial" w:cs="Arial"/>
          <w:sz w:val="22"/>
          <w:szCs w:val="22"/>
          <w:shd w:val="clear" w:color="auto" w:fill="FFFFFF"/>
        </w:rPr>
        <w:t>. </w:t>
      </w:r>
      <w:r w:rsidR="00080B21" w:rsidRPr="007E2E94">
        <w:rPr>
          <w:rFonts w:ascii="Arial" w:hAnsi="Arial" w:cs="Arial"/>
          <w:sz w:val="22"/>
          <w:szCs w:val="22"/>
          <w:shd w:val="clear" w:color="auto" w:fill="FFFFFF"/>
        </w:rPr>
        <w:t>120</w:t>
      </w:r>
      <w:r w:rsidR="00581CD2" w:rsidRPr="007E2E94">
        <w:rPr>
          <w:rFonts w:ascii="Arial" w:hAnsi="Arial" w:cs="Arial"/>
          <w:sz w:val="22"/>
          <w:szCs w:val="22"/>
          <w:shd w:val="clear" w:color="auto" w:fill="FFFFFF"/>
        </w:rPr>
        <w:t>)</w:t>
      </w:r>
      <w:r w:rsidR="00B57E29" w:rsidRPr="007E2E94">
        <w:rPr>
          <w:rFonts w:ascii="Arial" w:hAnsi="Arial" w:cs="Arial"/>
          <w:sz w:val="22"/>
          <w:szCs w:val="22"/>
          <w:shd w:val="clear" w:color="auto" w:fill="FFFFFF"/>
        </w:rPr>
        <w:t>. However, it is important to highlight that Cowley (2006)</w:t>
      </w:r>
      <w:r w:rsidR="00911883" w:rsidRPr="007E2E94">
        <w:rPr>
          <w:rFonts w:ascii="Arial" w:hAnsi="Arial" w:cs="Arial"/>
          <w:sz w:val="22"/>
          <w:szCs w:val="22"/>
          <w:shd w:val="clear" w:color="auto" w:fill="FFFFFF"/>
        </w:rPr>
        <w:t xml:space="preserve"> found that the use of rewards </w:t>
      </w:r>
      <w:r w:rsidR="008C38FA" w:rsidRPr="007E2E94">
        <w:rPr>
          <w:rFonts w:ascii="Arial" w:hAnsi="Arial" w:cs="Arial"/>
          <w:sz w:val="22"/>
          <w:szCs w:val="22"/>
          <w:shd w:val="clear" w:color="auto" w:fill="FFFFFF"/>
        </w:rPr>
        <w:t xml:space="preserve">such as merits or stars </w:t>
      </w:r>
      <w:r w:rsidR="004D59D2" w:rsidRPr="007E2E94">
        <w:rPr>
          <w:rFonts w:ascii="Arial" w:hAnsi="Arial" w:cs="Arial"/>
          <w:sz w:val="22"/>
          <w:szCs w:val="22"/>
          <w:shd w:val="clear" w:color="auto" w:fill="FFFFFF"/>
        </w:rPr>
        <w:t>bec</w:t>
      </w:r>
      <w:r w:rsidR="004D59D2">
        <w:rPr>
          <w:rFonts w:ascii="Arial" w:hAnsi="Arial" w:cs="Arial"/>
          <w:sz w:val="22"/>
          <w:szCs w:val="22"/>
          <w:shd w:val="clear" w:color="auto" w:fill="FFFFFF"/>
        </w:rPr>
        <w:t>a</w:t>
      </w:r>
      <w:r w:rsidR="004D59D2" w:rsidRPr="007E2E94">
        <w:rPr>
          <w:rFonts w:ascii="Arial" w:hAnsi="Arial" w:cs="Arial"/>
          <w:sz w:val="22"/>
          <w:szCs w:val="22"/>
          <w:shd w:val="clear" w:color="auto" w:fill="FFFFFF"/>
        </w:rPr>
        <w:t xml:space="preserve">me </w:t>
      </w:r>
      <w:r w:rsidR="008C38FA" w:rsidRPr="007E2E94">
        <w:rPr>
          <w:rFonts w:ascii="Arial" w:hAnsi="Arial" w:cs="Arial"/>
          <w:sz w:val="22"/>
          <w:szCs w:val="22"/>
          <w:shd w:val="clear" w:color="auto" w:fill="FFFFFF"/>
        </w:rPr>
        <w:t xml:space="preserve">far less effective </w:t>
      </w:r>
      <w:r w:rsidR="00F12E5F" w:rsidRPr="007E2E94">
        <w:rPr>
          <w:rFonts w:ascii="Arial" w:hAnsi="Arial" w:cs="Arial"/>
          <w:sz w:val="22"/>
          <w:szCs w:val="22"/>
          <w:shd w:val="clear" w:color="auto" w:fill="FFFFFF"/>
        </w:rPr>
        <w:t xml:space="preserve">as the ages </w:t>
      </w:r>
      <w:r w:rsidR="004D59D2">
        <w:rPr>
          <w:rFonts w:ascii="Arial" w:hAnsi="Arial" w:cs="Arial"/>
          <w:sz w:val="22"/>
          <w:szCs w:val="22"/>
          <w:shd w:val="clear" w:color="auto" w:fill="FFFFFF"/>
        </w:rPr>
        <w:t xml:space="preserve">went up </w:t>
      </w:r>
      <w:r w:rsidR="00F12E5F" w:rsidRPr="007E2E94">
        <w:rPr>
          <w:rFonts w:ascii="Arial" w:hAnsi="Arial" w:cs="Arial"/>
          <w:sz w:val="22"/>
          <w:szCs w:val="22"/>
          <w:shd w:val="clear" w:color="auto" w:fill="FFFFFF"/>
        </w:rPr>
        <w:t>within the school</w:t>
      </w:r>
      <w:r w:rsidR="0048351F">
        <w:rPr>
          <w:rFonts w:ascii="Arial" w:hAnsi="Arial" w:cs="Arial"/>
          <w:sz w:val="22"/>
          <w:szCs w:val="22"/>
          <w:shd w:val="clear" w:color="auto" w:fill="FFFFFF"/>
        </w:rPr>
        <w:t>, w</w:t>
      </w:r>
      <w:r w:rsidR="00F12E5F" w:rsidRPr="007E2E94">
        <w:rPr>
          <w:rFonts w:ascii="Arial" w:hAnsi="Arial" w:cs="Arial"/>
          <w:sz w:val="22"/>
          <w:szCs w:val="22"/>
          <w:shd w:val="clear" w:color="auto" w:fill="FFFFFF"/>
        </w:rPr>
        <w:t xml:space="preserve">hich suggests </w:t>
      </w:r>
      <w:r w:rsidR="004D59D2">
        <w:rPr>
          <w:rFonts w:ascii="Arial" w:hAnsi="Arial" w:cs="Arial"/>
          <w:sz w:val="22"/>
          <w:szCs w:val="22"/>
          <w:shd w:val="clear" w:color="auto" w:fill="FFFFFF"/>
        </w:rPr>
        <w:t>one</w:t>
      </w:r>
      <w:r w:rsidR="004D59D2" w:rsidRPr="007E2E94">
        <w:rPr>
          <w:rFonts w:ascii="Arial" w:hAnsi="Arial" w:cs="Arial"/>
          <w:sz w:val="22"/>
          <w:szCs w:val="22"/>
          <w:shd w:val="clear" w:color="auto" w:fill="FFFFFF"/>
        </w:rPr>
        <w:t xml:space="preserve"> </w:t>
      </w:r>
      <w:r w:rsidR="00F12E5F" w:rsidRPr="007E2E94">
        <w:rPr>
          <w:rFonts w:ascii="Arial" w:hAnsi="Arial" w:cs="Arial"/>
          <w:sz w:val="22"/>
          <w:szCs w:val="22"/>
          <w:shd w:val="clear" w:color="auto" w:fill="FFFFFF"/>
        </w:rPr>
        <w:t xml:space="preserve">reason </w:t>
      </w:r>
      <w:r w:rsidR="0048351F">
        <w:rPr>
          <w:rFonts w:ascii="Arial" w:hAnsi="Arial" w:cs="Arial"/>
          <w:sz w:val="22"/>
          <w:szCs w:val="22"/>
          <w:shd w:val="clear" w:color="auto" w:fill="FFFFFF"/>
        </w:rPr>
        <w:t>that</w:t>
      </w:r>
      <w:r w:rsidR="00987242" w:rsidRPr="007E2E94">
        <w:rPr>
          <w:rFonts w:ascii="Arial" w:hAnsi="Arial" w:cs="Arial"/>
          <w:sz w:val="22"/>
          <w:szCs w:val="22"/>
          <w:shd w:val="clear" w:color="auto" w:fill="FFFFFF"/>
        </w:rPr>
        <w:t xml:space="preserve"> </w:t>
      </w:r>
      <w:r w:rsidR="004D59D2">
        <w:rPr>
          <w:rFonts w:ascii="Arial" w:hAnsi="Arial" w:cs="Arial"/>
          <w:sz w:val="22"/>
          <w:szCs w:val="22"/>
          <w:shd w:val="clear" w:color="auto" w:fill="FFFFFF"/>
        </w:rPr>
        <w:t>T</w:t>
      </w:r>
      <w:r w:rsidR="004D59D2" w:rsidRPr="007E2E94">
        <w:rPr>
          <w:rFonts w:ascii="Arial" w:hAnsi="Arial" w:cs="Arial"/>
          <w:sz w:val="22"/>
          <w:szCs w:val="22"/>
          <w:shd w:val="clear" w:color="auto" w:fill="FFFFFF"/>
        </w:rPr>
        <w:t xml:space="preserve">eacher </w:t>
      </w:r>
      <w:r w:rsidR="00987242" w:rsidRPr="007E2E94">
        <w:rPr>
          <w:rFonts w:ascii="Arial" w:hAnsi="Arial" w:cs="Arial"/>
          <w:sz w:val="22"/>
          <w:szCs w:val="22"/>
          <w:shd w:val="clear" w:color="auto" w:fill="FFFFFF"/>
        </w:rPr>
        <w:t>A felt</w:t>
      </w:r>
      <w:r w:rsidR="0048351F">
        <w:rPr>
          <w:rFonts w:ascii="Arial" w:hAnsi="Arial" w:cs="Arial"/>
          <w:sz w:val="22"/>
          <w:szCs w:val="22"/>
          <w:shd w:val="clear" w:color="auto" w:fill="FFFFFF"/>
        </w:rPr>
        <w:t xml:space="preserve"> that</w:t>
      </w:r>
      <w:r w:rsidR="00987242" w:rsidRPr="007E2E94">
        <w:rPr>
          <w:rFonts w:ascii="Arial" w:hAnsi="Arial" w:cs="Arial"/>
          <w:sz w:val="22"/>
          <w:szCs w:val="22"/>
          <w:shd w:val="clear" w:color="auto" w:fill="FFFFFF"/>
        </w:rPr>
        <w:t xml:space="preserve"> the use of negative punishment was mor</w:t>
      </w:r>
      <w:r w:rsidR="002F3E73" w:rsidRPr="007E2E94">
        <w:rPr>
          <w:rFonts w:ascii="Arial" w:hAnsi="Arial" w:cs="Arial"/>
          <w:sz w:val="22"/>
          <w:szCs w:val="22"/>
          <w:shd w:val="clear" w:color="auto" w:fill="FFFFFF"/>
        </w:rPr>
        <w:t>e effective</w:t>
      </w:r>
      <w:r w:rsidR="0048351F">
        <w:rPr>
          <w:rFonts w:ascii="Arial" w:hAnsi="Arial" w:cs="Arial"/>
          <w:sz w:val="22"/>
          <w:szCs w:val="22"/>
          <w:shd w:val="clear" w:color="auto" w:fill="FFFFFF"/>
        </w:rPr>
        <w:t>,</w:t>
      </w:r>
      <w:r w:rsidR="002F3E73" w:rsidRPr="007E2E94">
        <w:rPr>
          <w:rFonts w:ascii="Arial" w:hAnsi="Arial" w:cs="Arial"/>
          <w:sz w:val="22"/>
          <w:szCs w:val="22"/>
          <w:shd w:val="clear" w:color="auto" w:fill="FFFFFF"/>
        </w:rPr>
        <w:t xml:space="preserve"> as </w:t>
      </w:r>
      <w:r w:rsidR="004D59D2">
        <w:rPr>
          <w:rFonts w:ascii="Arial" w:hAnsi="Arial" w:cs="Arial"/>
          <w:sz w:val="22"/>
          <w:szCs w:val="22"/>
          <w:shd w:val="clear" w:color="auto" w:fill="FFFFFF"/>
        </w:rPr>
        <w:t>opposed</w:t>
      </w:r>
      <w:r w:rsidR="004D59D2" w:rsidRPr="007E2E94">
        <w:rPr>
          <w:rFonts w:ascii="Arial" w:hAnsi="Arial" w:cs="Arial"/>
          <w:sz w:val="22"/>
          <w:szCs w:val="22"/>
          <w:shd w:val="clear" w:color="auto" w:fill="FFFFFF"/>
        </w:rPr>
        <w:t xml:space="preserve"> </w:t>
      </w:r>
      <w:r w:rsidR="002F3E73" w:rsidRPr="007E2E94">
        <w:rPr>
          <w:rFonts w:ascii="Arial" w:hAnsi="Arial" w:cs="Arial"/>
          <w:sz w:val="22"/>
          <w:szCs w:val="22"/>
          <w:shd w:val="clear" w:color="auto" w:fill="FFFFFF"/>
        </w:rPr>
        <w:t xml:space="preserve">to </w:t>
      </w:r>
      <w:r w:rsidR="0048351F">
        <w:rPr>
          <w:rFonts w:ascii="Arial" w:hAnsi="Arial" w:cs="Arial"/>
          <w:sz w:val="22"/>
          <w:szCs w:val="22"/>
          <w:shd w:val="clear" w:color="auto" w:fill="FFFFFF"/>
        </w:rPr>
        <w:t>Teacher B’s</w:t>
      </w:r>
      <w:r w:rsidR="0048351F" w:rsidRPr="007E2E94">
        <w:rPr>
          <w:rFonts w:ascii="Arial" w:hAnsi="Arial" w:cs="Arial"/>
          <w:sz w:val="22"/>
          <w:szCs w:val="22"/>
          <w:shd w:val="clear" w:color="auto" w:fill="FFFFFF"/>
        </w:rPr>
        <w:t xml:space="preserve"> </w:t>
      </w:r>
      <w:r w:rsidR="002F3E73" w:rsidRPr="007E2E94">
        <w:rPr>
          <w:rFonts w:ascii="Arial" w:hAnsi="Arial" w:cs="Arial"/>
          <w:sz w:val="22"/>
          <w:szCs w:val="22"/>
          <w:shd w:val="clear" w:color="auto" w:fill="FFFFFF"/>
        </w:rPr>
        <w:t xml:space="preserve">use of positive reinforcement such as rewards or praise </w:t>
      </w:r>
      <w:r w:rsidR="00020672" w:rsidRPr="007E2E94">
        <w:rPr>
          <w:rFonts w:ascii="Arial" w:hAnsi="Arial" w:cs="Arial"/>
          <w:sz w:val="22"/>
          <w:szCs w:val="22"/>
          <w:shd w:val="clear" w:color="auto" w:fill="FFFFFF"/>
        </w:rPr>
        <w:t xml:space="preserve">to influence good behaviour. </w:t>
      </w:r>
    </w:p>
    <w:p w14:paraId="7193B560" w14:textId="72A1D802" w:rsidR="00CA12AA" w:rsidRPr="007E2E94" w:rsidRDefault="009F0320" w:rsidP="0025607A">
      <w:pPr>
        <w:pStyle w:val="NormalWeb"/>
        <w:spacing w:line="360" w:lineRule="auto"/>
        <w:jc w:val="both"/>
        <w:rPr>
          <w:rFonts w:ascii="Arial" w:hAnsi="Arial" w:cs="Arial"/>
          <w:sz w:val="22"/>
          <w:szCs w:val="22"/>
        </w:rPr>
      </w:pPr>
      <w:r w:rsidRPr="007E2E94">
        <w:rPr>
          <w:rFonts w:ascii="Arial" w:hAnsi="Arial" w:cs="Arial"/>
          <w:sz w:val="22"/>
          <w:szCs w:val="22"/>
        </w:rPr>
        <w:t xml:space="preserve">Although the use </w:t>
      </w:r>
      <w:r w:rsidR="0021225D" w:rsidRPr="007E2E94">
        <w:rPr>
          <w:rFonts w:ascii="Arial" w:hAnsi="Arial" w:cs="Arial"/>
          <w:sz w:val="22"/>
          <w:szCs w:val="22"/>
        </w:rPr>
        <w:t>of Skinner</w:t>
      </w:r>
      <w:r w:rsidR="008F4253">
        <w:rPr>
          <w:rFonts w:ascii="Arial" w:hAnsi="Arial" w:cs="Arial"/>
          <w:sz w:val="22"/>
          <w:szCs w:val="22"/>
        </w:rPr>
        <w:t>’</w:t>
      </w:r>
      <w:r w:rsidR="0021225D" w:rsidRPr="007E2E94">
        <w:rPr>
          <w:rFonts w:ascii="Arial" w:hAnsi="Arial" w:cs="Arial"/>
          <w:sz w:val="22"/>
          <w:szCs w:val="22"/>
        </w:rPr>
        <w:t xml:space="preserve">s behaviourist theory of operant conditioning has been highlighted as </w:t>
      </w:r>
      <w:r w:rsidR="001E1287" w:rsidRPr="007E2E94">
        <w:rPr>
          <w:rFonts w:ascii="Arial" w:hAnsi="Arial" w:cs="Arial"/>
          <w:sz w:val="22"/>
          <w:szCs w:val="22"/>
        </w:rPr>
        <w:t xml:space="preserve">a </w:t>
      </w:r>
      <w:r w:rsidR="002832AD" w:rsidRPr="007E2E94">
        <w:rPr>
          <w:rFonts w:ascii="Arial" w:hAnsi="Arial" w:cs="Arial"/>
          <w:sz w:val="22"/>
          <w:szCs w:val="22"/>
        </w:rPr>
        <w:t>possible</w:t>
      </w:r>
      <w:r w:rsidR="00AE027F" w:rsidRPr="007E2E94">
        <w:rPr>
          <w:rFonts w:ascii="Arial" w:hAnsi="Arial" w:cs="Arial"/>
          <w:sz w:val="22"/>
          <w:szCs w:val="22"/>
        </w:rPr>
        <w:t xml:space="preserve"> way to manage good behaviour within the classroom and to ensure pupil engagement</w:t>
      </w:r>
      <w:r w:rsidR="00443713" w:rsidRPr="007E2E94">
        <w:rPr>
          <w:rFonts w:ascii="Arial" w:hAnsi="Arial" w:cs="Arial"/>
          <w:sz w:val="22"/>
          <w:szCs w:val="22"/>
        </w:rPr>
        <w:t xml:space="preserve">, it is important to highlight that </w:t>
      </w:r>
      <w:r w:rsidR="008F4253">
        <w:rPr>
          <w:rFonts w:ascii="Arial" w:hAnsi="Arial" w:cs="Arial"/>
          <w:sz w:val="22"/>
          <w:szCs w:val="22"/>
        </w:rPr>
        <w:t>T</w:t>
      </w:r>
      <w:r w:rsidR="008F4253" w:rsidRPr="007E2E94">
        <w:rPr>
          <w:rFonts w:ascii="Arial" w:hAnsi="Arial" w:cs="Arial"/>
          <w:sz w:val="22"/>
          <w:szCs w:val="22"/>
        </w:rPr>
        <w:t xml:space="preserve">eacher </w:t>
      </w:r>
      <w:r w:rsidR="00443713" w:rsidRPr="007E2E94">
        <w:rPr>
          <w:rFonts w:ascii="Arial" w:hAnsi="Arial" w:cs="Arial"/>
          <w:sz w:val="22"/>
          <w:szCs w:val="22"/>
        </w:rPr>
        <w:t>B</w:t>
      </w:r>
      <w:r w:rsidR="002832AD" w:rsidRPr="007E2E94">
        <w:rPr>
          <w:rFonts w:ascii="Arial" w:hAnsi="Arial" w:cs="Arial"/>
          <w:sz w:val="22"/>
          <w:szCs w:val="22"/>
        </w:rPr>
        <w:t xml:space="preserve"> </w:t>
      </w:r>
      <w:r w:rsidR="00443713" w:rsidRPr="007E2E94">
        <w:rPr>
          <w:rFonts w:ascii="Arial" w:hAnsi="Arial" w:cs="Arial"/>
          <w:sz w:val="22"/>
          <w:szCs w:val="22"/>
        </w:rPr>
        <w:t>used a more mixed approach to teaching</w:t>
      </w:r>
      <w:r w:rsidR="006600C3">
        <w:rPr>
          <w:rFonts w:ascii="Arial" w:hAnsi="Arial" w:cs="Arial"/>
          <w:sz w:val="22"/>
          <w:szCs w:val="22"/>
        </w:rPr>
        <w:t>,</w:t>
      </w:r>
      <w:r w:rsidR="00830548" w:rsidRPr="007E2E94">
        <w:rPr>
          <w:rFonts w:ascii="Arial" w:hAnsi="Arial" w:cs="Arial"/>
          <w:sz w:val="22"/>
          <w:szCs w:val="22"/>
        </w:rPr>
        <w:t xml:space="preserve"> also </w:t>
      </w:r>
      <w:r w:rsidR="006600C3" w:rsidRPr="007E2E94">
        <w:rPr>
          <w:rFonts w:ascii="Arial" w:hAnsi="Arial" w:cs="Arial"/>
          <w:sz w:val="22"/>
          <w:szCs w:val="22"/>
        </w:rPr>
        <w:t>us</w:t>
      </w:r>
      <w:r w:rsidR="006600C3">
        <w:rPr>
          <w:rFonts w:ascii="Arial" w:hAnsi="Arial" w:cs="Arial"/>
          <w:sz w:val="22"/>
          <w:szCs w:val="22"/>
        </w:rPr>
        <w:t>ing</w:t>
      </w:r>
      <w:r w:rsidR="006600C3" w:rsidRPr="007E2E94">
        <w:rPr>
          <w:rFonts w:ascii="Arial" w:hAnsi="Arial" w:cs="Arial"/>
          <w:sz w:val="22"/>
          <w:szCs w:val="22"/>
        </w:rPr>
        <w:t xml:space="preserve"> </w:t>
      </w:r>
      <w:r w:rsidR="00830548" w:rsidRPr="007E2E94">
        <w:rPr>
          <w:rFonts w:ascii="Arial" w:hAnsi="Arial" w:cs="Arial"/>
          <w:sz w:val="22"/>
          <w:szCs w:val="22"/>
        </w:rPr>
        <w:t>questioning to</w:t>
      </w:r>
      <w:r w:rsidR="003442D5" w:rsidRPr="007E2E94">
        <w:rPr>
          <w:rFonts w:ascii="Arial" w:hAnsi="Arial" w:cs="Arial"/>
          <w:sz w:val="22"/>
          <w:szCs w:val="22"/>
        </w:rPr>
        <w:t xml:space="preserve"> construct pupils</w:t>
      </w:r>
      <w:r w:rsidR="008F4253">
        <w:rPr>
          <w:rFonts w:ascii="Arial" w:hAnsi="Arial" w:cs="Arial"/>
          <w:sz w:val="22"/>
          <w:szCs w:val="22"/>
        </w:rPr>
        <w:t>’</w:t>
      </w:r>
      <w:r w:rsidR="003442D5" w:rsidRPr="007E2E94">
        <w:rPr>
          <w:rFonts w:ascii="Arial" w:hAnsi="Arial" w:cs="Arial"/>
          <w:sz w:val="22"/>
          <w:szCs w:val="22"/>
        </w:rPr>
        <w:t xml:space="preserve"> understanding and engagement</w:t>
      </w:r>
      <w:r w:rsidR="00FE3499" w:rsidRPr="007E2E94">
        <w:rPr>
          <w:rFonts w:ascii="Arial" w:hAnsi="Arial" w:cs="Arial"/>
          <w:sz w:val="22"/>
          <w:szCs w:val="22"/>
        </w:rPr>
        <w:t xml:space="preserve"> in the task and to scaffold the learning.</w:t>
      </w:r>
      <w:r w:rsidR="00932C8D" w:rsidRPr="007E2E94">
        <w:rPr>
          <w:rFonts w:ascii="Arial" w:hAnsi="Arial" w:cs="Arial"/>
          <w:sz w:val="22"/>
          <w:szCs w:val="22"/>
        </w:rPr>
        <w:t xml:space="preserve"> Vygotsky, a </w:t>
      </w:r>
      <w:r w:rsidR="00472350" w:rsidRPr="007E2E94">
        <w:rPr>
          <w:rFonts w:ascii="Arial" w:hAnsi="Arial" w:cs="Arial"/>
          <w:sz w:val="22"/>
          <w:szCs w:val="22"/>
        </w:rPr>
        <w:t>well-known</w:t>
      </w:r>
      <w:r w:rsidR="00932C8D" w:rsidRPr="007E2E94">
        <w:rPr>
          <w:rFonts w:ascii="Arial" w:hAnsi="Arial" w:cs="Arial"/>
          <w:sz w:val="22"/>
          <w:szCs w:val="22"/>
        </w:rPr>
        <w:t xml:space="preserve"> theorist </w:t>
      </w:r>
      <w:r w:rsidR="00E75D28" w:rsidRPr="007E2E94">
        <w:rPr>
          <w:rFonts w:ascii="Arial" w:hAnsi="Arial" w:cs="Arial"/>
          <w:sz w:val="22"/>
          <w:szCs w:val="22"/>
        </w:rPr>
        <w:t xml:space="preserve">within </w:t>
      </w:r>
      <w:r w:rsidR="00472350" w:rsidRPr="007E2E94">
        <w:rPr>
          <w:rFonts w:ascii="Arial" w:hAnsi="Arial" w:cs="Arial"/>
          <w:sz w:val="22"/>
          <w:szCs w:val="22"/>
        </w:rPr>
        <w:t>education</w:t>
      </w:r>
      <w:r w:rsidR="008F4253">
        <w:rPr>
          <w:rFonts w:ascii="Arial" w:hAnsi="Arial" w:cs="Arial"/>
          <w:sz w:val="22"/>
          <w:szCs w:val="22"/>
        </w:rPr>
        <w:t>,</w:t>
      </w:r>
      <w:r w:rsidR="00C74D21" w:rsidRPr="007E2E94">
        <w:rPr>
          <w:rFonts w:ascii="Arial" w:hAnsi="Arial" w:cs="Arial"/>
          <w:sz w:val="22"/>
          <w:szCs w:val="22"/>
        </w:rPr>
        <w:t xml:space="preserve"> argued for a radical idea of learning, where children thought for themselves</w:t>
      </w:r>
      <w:r w:rsidR="00AB427D" w:rsidRPr="007E2E94">
        <w:rPr>
          <w:rFonts w:ascii="Arial" w:hAnsi="Arial" w:cs="Arial"/>
          <w:sz w:val="22"/>
          <w:szCs w:val="22"/>
        </w:rPr>
        <w:t xml:space="preserve"> (</w:t>
      </w:r>
      <w:r w:rsidR="005B66C2" w:rsidRPr="007E2E94">
        <w:rPr>
          <w:rFonts w:ascii="Arial" w:hAnsi="Arial" w:cs="Arial"/>
          <w:sz w:val="22"/>
          <w:szCs w:val="22"/>
        </w:rPr>
        <w:t xml:space="preserve">Aubrey </w:t>
      </w:r>
      <w:r w:rsidR="001636DD">
        <w:rPr>
          <w:rFonts w:ascii="Arial" w:hAnsi="Arial" w:cs="Arial"/>
          <w:sz w:val="22"/>
          <w:szCs w:val="22"/>
        </w:rPr>
        <w:t>and</w:t>
      </w:r>
      <w:r w:rsidR="001636DD" w:rsidRPr="007E2E94">
        <w:rPr>
          <w:rFonts w:ascii="Arial" w:hAnsi="Arial" w:cs="Arial"/>
          <w:sz w:val="22"/>
          <w:szCs w:val="22"/>
        </w:rPr>
        <w:t xml:space="preserve"> </w:t>
      </w:r>
      <w:r w:rsidR="005B66C2" w:rsidRPr="007E2E94">
        <w:rPr>
          <w:rFonts w:ascii="Arial" w:hAnsi="Arial" w:cs="Arial"/>
          <w:sz w:val="22"/>
          <w:szCs w:val="22"/>
        </w:rPr>
        <w:t>Riley, 2020</w:t>
      </w:r>
      <w:r w:rsidR="00AB427D" w:rsidRPr="007E2E94">
        <w:rPr>
          <w:rFonts w:ascii="Arial" w:hAnsi="Arial" w:cs="Arial"/>
          <w:sz w:val="22"/>
          <w:szCs w:val="22"/>
        </w:rPr>
        <w:t>)</w:t>
      </w:r>
      <w:r w:rsidR="00C74D21" w:rsidRPr="007E2E94">
        <w:rPr>
          <w:rFonts w:ascii="Arial" w:hAnsi="Arial" w:cs="Arial"/>
          <w:sz w:val="22"/>
          <w:szCs w:val="22"/>
        </w:rPr>
        <w:t xml:space="preserve">. </w:t>
      </w:r>
      <w:r w:rsidR="00B324F5" w:rsidRPr="007E2E94">
        <w:rPr>
          <w:rFonts w:ascii="Arial" w:hAnsi="Arial" w:cs="Arial"/>
          <w:sz w:val="22"/>
          <w:szCs w:val="22"/>
        </w:rPr>
        <w:t xml:space="preserve">Vygotsky’s </w:t>
      </w:r>
      <w:r w:rsidR="00A0260C" w:rsidRPr="007E2E94">
        <w:rPr>
          <w:rFonts w:ascii="Arial" w:hAnsi="Arial" w:cs="Arial"/>
          <w:sz w:val="22"/>
          <w:szCs w:val="22"/>
        </w:rPr>
        <w:t xml:space="preserve">ideas are </w:t>
      </w:r>
      <w:r w:rsidR="00471699" w:rsidRPr="007E2E94">
        <w:rPr>
          <w:rFonts w:ascii="Arial" w:hAnsi="Arial" w:cs="Arial"/>
          <w:sz w:val="22"/>
          <w:szCs w:val="22"/>
        </w:rPr>
        <w:t>heavily situated within</w:t>
      </w:r>
      <w:r w:rsidR="000B3E1E" w:rsidRPr="007E2E94">
        <w:rPr>
          <w:rFonts w:ascii="Arial" w:hAnsi="Arial" w:cs="Arial"/>
          <w:sz w:val="22"/>
          <w:szCs w:val="22"/>
        </w:rPr>
        <w:t xml:space="preserve"> </w:t>
      </w:r>
      <w:r w:rsidR="00471699" w:rsidRPr="007E2E94">
        <w:rPr>
          <w:rFonts w:ascii="Arial" w:hAnsi="Arial" w:cs="Arial"/>
          <w:sz w:val="22"/>
          <w:szCs w:val="22"/>
        </w:rPr>
        <w:t xml:space="preserve">social </w:t>
      </w:r>
      <w:r w:rsidR="000F401B" w:rsidRPr="007E2E94">
        <w:rPr>
          <w:rFonts w:ascii="Arial" w:hAnsi="Arial" w:cs="Arial"/>
          <w:sz w:val="22"/>
          <w:szCs w:val="22"/>
        </w:rPr>
        <w:t>constructivism,</w:t>
      </w:r>
      <w:r w:rsidR="00495CBC" w:rsidRPr="007E2E94">
        <w:rPr>
          <w:rFonts w:ascii="Arial" w:hAnsi="Arial" w:cs="Arial"/>
          <w:sz w:val="22"/>
          <w:szCs w:val="22"/>
        </w:rPr>
        <w:t xml:space="preserve"> </w:t>
      </w:r>
      <w:r w:rsidR="00D55290" w:rsidRPr="007E2E94">
        <w:rPr>
          <w:rFonts w:ascii="Arial" w:hAnsi="Arial" w:cs="Arial"/>
          <w:sz w:val="22"/>
          <w:szCs w:val="22"/>
        </w:rPr>
        <w:t>which were</w:t>
      </w:r>
      <w:r w:rsidR="00495CBC" w:rsidRPr="007E2E94">
        <w:rPr>
          <w:rFonts w:ascii="Arial" w:hAnsi="Arial" w:cs="Arial"/>
          <w:sz w:val="22"/>
          <w:szCs w:val="22"/>
        </w:rPr>
        <w:t xml:space="preserve"> </w:t>
      </w:r>
      <w:r w:rsidR="00577442" w:rsidRPr="007E2E94">
        <w:rPr>
          <w:rFonts w:ascii="Arial" w:hAnsi="Arial" w:cs="Arial"/>
          <w:sz w:val="22"/>
          <w:szCs w:val="22"/>
        </w:rPr>
        <w:t>adapted from Piaget</w:t>
      </w:r>
      <w:r w:rsidR="00004A46" w:rsidRPr="007E2E94">
        <w:rPr>
          <w:rFonts w:ascii="Arial" w:hAnsi="Arial" w:cs="Arial"/>
          <w:sz w:val="22"/>
          <w:szCs w:val="22"/>
        </w:rPr>
        <w:t>’s work</w:t>
      </w:r>
      <w:r w:rsidR="000B3E1E" w:rsidRPr="007E2E94">
        <w:rPr>
          <w:rFonts w:ascii="Arial" w:hAnsi="Arial" w:cs="Arial"/>
          <w:sz w:val="22"/>
          <w:szCs w:val="22"/>
        </w:rPr>
        <w:t xml:space="preserve">, where he </w:t>
      </w:r>
      <w:r w:rsidR="005A1094" w:rsidRPr="007E2E94">
        <w:rPr>
          <w:rFonts w:ascii="Arial" w:hAnsi="Arial" w:cs="Arial"/>
          <w:sz w:val="22"/>
          <w:szCs w:val="22"/>
        </w:rPr>
        <w:t xml:space="preserve">states the importance </w:t>
      </w:r>
      <w:r w:rsidR="00436B8E" w:rsidRPr="007E2E94">
        <w:rPr>
          <w:rFonts w:ascii="Arial" w:hAnsi="Arial" w:cs="Arial"/>
          <w:sz w:val="22"/>
          <w:szCs w:val="22"/>
        </w:rPr>
        <w:t xml:space="preserve">of the system and </w:t>
      </w:r>
      <w:proofErr w:type="gramStart"/>
      <w:r w:rsidR="00233B69" w:rsidRPr="007E2E94">
        <w:rPr>
          <w:rFonts w:ascii="Arial" w:hAnsi="Arial" w:cs="Arial"/>
          <w:sz w:val="22"/>
          <w:szCs w:val="22"/>
        </w:rPr>
        <w:t>process</w:t>
      </w:r>
      <w:proofErr w:type="gramEnd"/>
      <w:r w:rsidR="00021611" w:rsidRPr="007E2E94">
        <w:rPr>
          <w:rFonts w:ascii="Arial" w:hAnsi="Arial" w:cs="Arial"/>
          <w:sz w:val="22"/>
          <w:szCs w:val="22"/>
        </w:rPr>
        <w:t xml:space="preserve"> </w:t>
      </w:r>
      <w:r w:rsidR="00436B8E" w:rsidRPr="007E2E94">
        <w:rPr>
          <w:rFonts w:ascii="Arial" w:hAnsi="Arial" w:cs="Arial"/>
          <w:sz w:val="22"/>
          <w:szCs w:val="22"/>
        </w:rPr>
        <w:t>we employ to build k</w:t>
      </w:r>
      <w:r w:rsidR="006B2397" w:rsidRPr="007E2E94">
        <w:rPr>
          <w:rFonts w:ascii="Arial" w:hAnsi="Arial" w:cs="Arial"/>
          <w:sz w:val="22"/>
          <w:szCs w:val="22"/>
        </w:rPr>
        <w:t>nowledge from our understanding (</w:t>
      </w:r>
      <w:proofErr w:type="spellStart"/>
      <w:r w:rsidR="006B2397" w:rsidRPr="007E2E94">
        <w:rPr>
          <w:rFonts w:ascii="Arial" w:hAnsi="Arial" w:cs="Arial"/>
          <w:sz w:val="22"/>
          <w:szCs w:val="22"/>
        </w:rPr>
        <w:t>MacBlain</w:t>
      </w:r>
      <w:proofErr w:type="spellEnd"/>
      <w:r w:rsidR="006B2397" w:rsidRPr="007E2E94">
        <w:rPr>
          <w:rFonts w:ascii="Arial" w:hAnsi="Arial" w:cs="Arial"/>
          <w:sz w:val="22"/>
          <w:szCs w:val="22"/>
        </w:rPr>
        <w:t>, 2014).</w:t>
      </w:r>
      <w:r w:rsidR="000F401B" w:rsidRPr="007E2E94">
        <w:rPr>
          <w:rFonts w:ascii="Arial" w:hAnsi="Arial" w:cs="Arial"/>
          <w:sz w:val="22"/>
          <w:szCs w:val="22"/>
        </w:rPr>
        <w:t xml:space="preserve"> </w:t>
      </w:r>
      <w:r w:rsidR="00377B60">
        <w:rPr>
          <w:rFonts w:ascii="Arial" w:hAnsi="Arial" w:cs="Arial"/>
          <w:sz w:val="22"/>
          <w:szCs w:val="22"/>
        </w:rPr>
        <w:t>B</w:t>
      </w:r>
      <w:r w:rsidR="00C374B0" w:rsidRPr="007E2E94">
        <w:rPr>
          <w:rFonts w:ascii="Arial" w:hAnsi="Arial" w:cs="Arial"/>
          <w:sz w:val="22"/>
          <w:szCs w:val="22"/>
        </w:rPr>
        <w:t xml:space="preserve">oth </w:t>
      </w:r>
      <w:r w:rsidR="000F401B" w:rsidRPr="007E2E94">
        <w:rPr>
          <w:rFonts w:ascii="Arial" w:hAnsi="Arial" w:cs="Arial"/>
          <w:sz w:val="22"/>
          <w:szCs w:val="22"/>
        </w:rPr>
        <w:t>Piaget</w:t>
      </w:r>
      <w:r w:rsidR="00C374B0" w:rsidRPr="007E2E94">
        <w:rPr>
          <w:rFonts w:ascii="Arial" w:hAnsi="Arial" w:cs="Arial"/>
          <w:sz w:val="22"/>
          <w:szCs w:val="22"/>
        </w:rPr>
        <w:t xml:space="preserve"> and Vygotsky</w:t>
      </w:r>
      <w:r w:rsidR="000F401B" w:rsidRPr="007E2E94">
        <w:rPr>
          <w:rFonts w:ascii="Arial" w:hAnsi="Arial" w:cs="Arial"/>
          <w:sz w:val="22"/>
          <w:szCs w:val="22"/>
        </w:rPr>
        <w:t xml:space="preserve"> </w:t>
      </w:r>
      <w:r w:rsidR="008C33A8" w:rsidRPr="007E2E94">
        <w:rPr>
          <w:rFonts w:ascii="Arial" w:hAnsi="Arial" w:cs="Arial"/>
          <w:sz w:val="22"/>
          <w:szCs w:val="22"/>
          <w:shd w:val="clear" w:color="auto" w:fill="FFFFFF"/>
        </w:rPr>
        <w:t xml:space="preserve">believed that </w:t>
      </w:r>
      <w:r w:rsidR="008C33A8" w:rsidRPr="007E2E94">
        <w:rPr>
          <w:rFonts w:ascii="Arial" w:hAnsi="Arial" w:cs="Arial"/>
          <w:sz w:val="22"/>
          <w:szCs w:val="22"/>
          <w:shd w:val="clear" w:color="auto" w:fill="FFFFFF"/>
        </w:rPr>
        <w:lastRenderedPageBreak/>
        <w:t xml:space="preserve">learning </w:t>
      </w:r>
      <w:r w:rsidR="00025EB1" w:rsidRPr="007E2E94">
        <w:rPr>
          <w:rFonts w:ascii="Arial" w:hAnsi="Arial" w:cs="Arial"/>
          <w:sz w:val="22"/>
          <w:szCs w:val="22"/>
          <w:shd w:val="clear" w:color="auto" w:fill="FFFFFF"/>
        </w:rPr>
        <w:t xml:space="preserve">only </w:t>
      </w:r>
      <w:r w:rsidR="008C33A8" w:rsidRPr="007E2E94">
        <w:rPr>
          <w:rFonts w:ascii="Arial" w:hAnsi="Arial" w:cs="Arial"/>
          <w:sz w:val="22"/>
          <w:szCs w:val="22"/>
          <w:shd w:val="clear" w:color="auto" w:fill="FFFFFF"/>
        </w:rPr>
        <w:t xml:space="preserve">occurs through interactions with the </w:t>
      </w:r>
      <w:r w:rsidR="00C374B0" w:rsidRPr="007E2E94">
        <w:rPr>
          <w:rFonts w:ascii="Arial" w:hAnsi="Arial" w:cs="Arial"/>
          <w:sz w:val="22"/>
          <w:szCs w:val="22"/>
          <w:shd w:val="clear" w:color="auto" w:fill="FFFFFF"/>
        </w:rPr>
        <w:t>environment and</w:t>
      </w:r>
      <w:r w:rsidR="00130CC1" w:rsidRPr="007E2E94">
        <w:rPr>
          <w:rFonts w:ascii="Arial" w:hAnsi="Arial" w:cs="Arial"/>
          <w:sz w:val="22"/>
          <w:szCs w:val="22"/>
          <w:shd w:val="clear" w:color="auto" w:fill="FFFFFF"/>
        </w:rPr>
        <w:t xml:space="preserve"> </w:t>
      </w:r>
      <w:r w:rsidR="00025EB1" w:rsidRPr="007E2E94">
        <w:rPr>
          <w:rFonts w:ascii="Arial" w:hAnsi="Arial" w:cs="Arial"/>
          <w:sz w:val="22"/>
          <w:szCs w:val="22"/>
          <w:shd w:val="clear" w:color="auto" w:fill="FFFFFF"/>
        </w:rPr>
        <w:t>is</w:t>
      </w:r>
      <w:r w:rsidR="00130CC1" w:rsidRPr="007E2E94">
        <w:rPr>
          <w:rFonts w:ascii="Arial" w:hAnsi="Arial" w:cs="Arial"/>
          <w:sz w:val="22"/>
          <w:szCs w:val="22"/>
          <w:shd w:val="clear" w:color="auto" w:fill="FFFFFF"/>
        </w:rPr>
        <w:t xml:space="preserve"> necessary for children to </w:t>
      </w:r>
      <w:r w:rsidR="00BD417C" w:rsidRPr="007E2E94">
        <w:rPr>
          <w:rFonts w:ascii="Arial" w:hAnsi="Arial" w:cs="Arial"/>
          <w:sz w:val="22"/>
          <w:szCs w:val="22"/>
          <w:shd w:val="clear" w:color="auto" w:fill="FFFFFF"/>
        </w:rPr>
        <w:t xml:space="preserve">construct knowledge </w:t>
      </w:r>
      <w:r w:rsidR="00377B60">
        <w:rPr>
          <w:rFonts w:ascii="Arial" w:hAnsi="Arial" w:cs="Arial"/>
          <w:sz w:val="22"/>
          <w:szCs w:val="22"/>
          <w:shd w:val="clear" w:color="auto" w:fill="FFFFFF"/>
        </w:rPr>
        <w:t>by</w:t>
      </w:r>
      <w:r w:rsidR="00377B60" w:rsidRPr="007E2E94">
        <w:rPr>
          <w:rFonts w:ascii="Arial" w:hAnsi="Arial" w:cs="Arial"/>
          <w:sz w:val="22"/>
          <w:szCs w:val="22"/>
          <w:shd w:val="clear" w:color="auto" w:fill="FFFFFF"/>
        </w:rPr>
        <w:t xml:space="preserve"> </w:t>
      </w:r>
      <w:r w:rsidR="00BD417C" w:rsidRPr="007E2E94">
        <w:rPr>
          <w:rFonts w:ascii="Arial" w:hAnsi="Arial" w:cs="Arial"/>
          <w:sz w:val="22"/>
          <w:szCs w:val="22"/>
          <w:shd w:val="clear" w:color="auto" w:fill="FFFFFF"/>
        </w:rPr>
        <w:t>understanding the meaning of the experiences.</w:t>
      </w:r>
      <w:r w:rsidR="00025EB1" w:rsidRPr="007E2E94">
        <w:rPr>
          <w:rFonts w:ascii="Arial" w:hAnsi="Arial" w:cs="Arial"/>
          <w:sz w:val="22"/>
          <w:szCs w:val="22"/>
          <w:shd w:val="clear" w:color="auto" w:fill="FFFFFF"/>
        </w:rPr>
        <w:t xml:space="preserve"> </w:t>
      </w:r>
      <w:r w:rsidR="009E0603" w:rsidRPr="007E2E94">
        <w:rPr>
          <w:rFonts w:ascii="Arial" w:hAnsi="Arial" w:cs="Arial"/>
          <w:sz w:val="22"/>
          <w:szCs w:val="22"/>
          <w:shd w:val="clear" w:color="auto" w:fill="FFFFFF"/>
        </w:rPr>
        <w:t xml:space="preserve">Zain, </w:t>
      </w:r>
      <w:proofErr w:type="spellStart"/>
      <w:r w:rsidR="009E0603" w:rsidRPr="007E2E94">
        <w:rPr>
          <w:rFonts w:ascii="Arial" w:hAnsi="Arial" w:cs="Arial"/>
          <w:sz w:val="22"/>
          <w:szCs w:val="22"/>
          <w:shd w:val="clear" w:color="auto" w:fill="FFFFFF"/>
        </w:rPr>
        <w:t>Rasidi</w:t>
      </w:r>
      <w:proofErr w:type="spellEnd"/>
      <w:r w:rsidR="009E0603" w:rsidRPr="007E2E94">
        <w:rPr>
          <w:rFonts w:ascii="Arial" w:hAnsi="Arial" w:cs="Arial"/>
          <w:sz w:val="22"/>
          <w:szCs w:val="22"/>
          <w:shd w:val="clear" w:color="auto" w:fill="FFFFFF"/>
        </w:rPr>
        <w:t xml:space="preserve"> and </w:t>
      </w:r>
      <w:proofErr w:type="spellStart"/>
      <w:r w:rsidR="009E0603" w:rsidRPr="007E2E94">
        <w:rPr>
          <w:rFonts w:ascii="Arial" w:hAnsi="Arial" w:cs="Arial"/>
          <w:sz w:val="22"/>
          <w:szCs w:val="22"/>
          <w:shd w:val="clear" w:color="auto" w:fill="FFFFFF"/>
        </w:rPr>
        <w:t>Abidin</w:t>
      </w:r>
      <w:proofErr w:type="spellEnd"/>
      <w:r w:rsidR="009E0603" w:rsidRPr="007E2E94">
        <w:rPr>
          <w:rFonts w:ascii="Arial" w:hAnsi="Arial" w:cs="Arial"/>
          <w:sz w:val="22"/>
          <w:szCs w:val="22"/>
          <w:shd w:val="clear" w:color="auto" w:fill="FFFFFF"/>
        </w:rPr>
        <w:t xml:space="preserve"> (2012) </w:t>
      </w:r>
      <w:r w:rsidR="00817E02" w:rsidRPr="007E2E94">
        <w:rPr>
          <w:rFonts w:ascii="Arial" w:hAnsi="Arial" w:cs="Arial"/>
          <w:sz w:val="22"/>
          <w:szCs w:val="22"/>
        </w:rPr>
        <w:t xml:space="preserve">suggests </w:t>
      </w:r>
      <w:r w:rsidR="005267A5" w:rsidRPr="007E2E94">
        <w:rPr>
          <w:rFonts w:ascii="Arial" w:hAnsi="Arial" w:cs="Arial"/>
          <w:sz w:val="22"/>
          <w:szCs w:val="22"/>
        </w:rPr>
        <w:t>that</w:t>
      </w:r>
      <w:r w:rsidR="00817E02" w:rsidRPr="007E2E94">
        <w:rPr>
          <w:rFonts w:ascii="Arial" w:hAnsi="Arial" w:cs="Arial"/>
          <w:sz w:val="22"/>
          <w:szCs w:val="22"/>
        </w:rPr>
        <w:t xml:space="preserve"> there is a need for a more student-centred </w:t>
      </w:r>
      <w:r w:rsidR="007B5FF5" w:rsidRPr="007E2E94">
        <w:rPr>
          <w:rFonts w:ascii="Arial" w:hAnsi="Arial" w:cs="Arial"/>
          <w:sz w:val="22"/>
          <w:szCs w:val="22"/>
        </w:rPr>
        <w:t xml:space="preserve">approach </w:t>
      </w:r>
      <w:r w:rsidR="00984410" w:rsidRPr="007E2E94">
        <w:rPr>
          <w:rFonts w:ascii="Arial" w:hAnsi="Arial" w:cs="Arial"/>
          <w:sz w:val="22"/>
          <w:szCs w:val="22"/>
        </w:rPr>
        <w:t>when teaching</w:t>
      </w:r>
      <w:r w:rsidR="00377B60">
        <w:rPr>
          <w:rFonts w:ascii="Arial" w:hAnsi="Arial" w:cs="Arial"/>
          <w:sz w:val="22"/>
          <w:szCs w:val="22"/>
        </w:rPr>
        <w:t>,</w:t>
      </w:r>
      <w:r w:rsidR="00984410" w:rsidRPr="007E2E94">
        <w:rPr>
          <w:rFonts w:ascii="Arial" w:hAnsi="Arial" w:cs="Arial"/>
          <w:sz w:val="22"/>
          <w:szCs w:val="22"/>
        </w:rPr>
        <w:t xml:space="preserve"> as this has been considered </w:t>
      </w:r>
      <w:r w:rsidR="00252A2E" w:rsidRPr="007E2E94">
        <w:rPr>
          <w:rFonts w:ascii="Arial" w:hAnsi="Arial" w:cs="Arial"/>
          <w:sz w:val="22"/>
          <w:szCs w:val="22"/>
        </w:rPr>
        <w:t xml:space="preserve">to allow </w:t>
      </w:r>
      <w:r w:rsidR="000B6E43" w:rsidRPr="007E2E94">
        <w:rPr>
          <w:rFonts w:ascii="Arial" w:hAnsi="Arial" w:cs="Arial"/>
          <w:sz w:val="22"/>
          <w:szCs w:val="22"/>
        </w:rPr>
        <w:t>students to be at the focus of the l</w:t>
      </w:r>
      <w:r w:rsidR="008D660F" w:rsidRPr="007E2E94">
        <w:rPr>
          <w:rFonts w:ascii="Arial" w:hAnsi="Arial" w:cs="Arial"/>
          <w:sz w:val="22"/>
          <w:szCs w:val="22"/>
        </w:rPr>
        <w:t>earning process</w:t>
      </w:r>
      <w:r w:rsidR="00C64B6C" w:rsidRPr="007E2E94">
        <w:rPr>
          <w:rFonts w:ascii="Arial" w:hAnsi="Arial" w:cs="Arial"/>
          <w:sz w:val="22"/>
          <w:szCs w:val="22"/>
        </w:rPr>
        <w:t xml:space="preserve"> and </w:t>
      </w:r>
      <w:r w:rsidR="00651E18" w:rsidRPr="007E2E94">
        <w:rPr>
          <w:rFonts w:ascii="Arial" w:hAnsi="Arial" w:cs="Arial"/>
          <w:sz w:val="22"/>
          <w:szCs w:val="22"/>
        </w:rPr>
        <w:t xml:space="preserve">allows the students to be more extrinsically motivated and develop important skills such as </w:t>
      </w:r>
      <w:r w:rsidR="008C43D2" w:rsidRPr="007E2E94">
        <w:rPr>
          <w:rFonts w:ascii="Arial" w:hAnsi="Arial" w:cs="Arial"/>
          <w:sz w:val="22"/>
          <w:szCs w:val="22"/>
        </w:rPr>
        <w:t>critical thinking and problem solving</w:t>
      </w:r>
      <w:r w:rsidR="00C7302A" w:rsidRPr="007E2E94">
        <w:rPr>
          <w:rFonts w:ascii="Arial" w:hAnsi="Arial" w:cs="Arial"/>
          <w:sz w:val="22"/>
          <w:szCs w:val="22"/>
        </w:rPr>
        <w:t xml:space="preserve">. </w:t>
      </w:r>
    </w:p>
    <w:p w14:paraId="25B133AC" w14:textId="77B71C06" w:rsidR="00783535" w:rsidRPr="007E2E94" w:rsidRDefault="00C576F4" w:rsidP="000D0EDE">
      <w:pPr>
        <w:spacing w:after="240" w:line="360" w:lineRule="auto"/>
        <w:jc w:val="both"/>
        <w:rPr>
          <w:rFonts w:ascii="Arial" w:hAnsi="Arial" w:cs="Arial"/>
          <w:sz w:val="22"/>
          <w:szCs w:val="22"/>
        </w:rPr>
      </w:pPr>
      <w:r w:rsidRPr="007E2E94">
        <w:rPr>
          <w:rFonts w:ascii="Arial" w:hAnsi="Arial" w:cs="Arial"/>
          <w:sz w:val="22"/>
          <w:szCs w:val="22"/>
        </w:rPr>
        <w:t xml:space="preserve">One of </w:t>
      </w:r>
      <w:r w:rsidR="00401FFA" w:rsidRPr="007E2E94">
        <w:rPr>
          <w:rFonts w:ascii="Arial" w:hAnsi="Arial" w:cs="Arial"/>
          <w:sz w:val="22"/>
          <w:szCs w:val="22"/>
        </w:rPr>
        <w:t>Vygotsky</w:t>
      </w:r>
      <w:r w:rsidRPr="007E2E94">
        <w:rPr>
          <w:rFonts w:ascii="Arial" w:hAnsi="Arial" w:cs="Arial"/>
          <w:sz w:val="22"/>
          <w:szCs w:val="22"/>
        </w:rPr>
        <w:t xml:space="preserve">’s major theories </w:t>
      </w:r>
      <w:r w:rsidR="001C7E62" w:rsidRPr="007E2E94">
        <w:rPr>
          <w:rFonts w:ascii="Arial" w:hAnsi="Arial" w:cs="Arial"/>
          <w:sz w:val="22"/>
          <w:szCs w:val="22"/>
        </w:rPr>
        <w:t xml:space="preserve">is the </w:t>
      </w:r>
      <w:r w:rsidR="005F0C02" w:rsidRPr="007E2E94">
        <w:rPr>
          <w:rFonts w:ascii="Arial" w:hAnsi="Arial" w:cs="Arial"/>
          <w:sz w:val="22"/>
          <w:szCs w:val="22"/>
        </w:rPr>
        <w:t xml:space="preserve">zone of proximal development (ZPD), where </w:t>
      </w:r>
      <w:r w:rsidR="00B06A6B" w:rsidRPr="007E2E94">
        <w:rPr>
          <w:rFonts w:ascii="Arial" w:hAnsi="Arial" w:cs="Arial"/>
          <w:sz w:val="22"/>
          <w:szCs w:val="22"/>
        </w:rPr>
        <w:t xml:space="preserve">development within children </w:t>
      </w:r>
      <w:r w:rsidR="009C4C4D" w:rsidRPr="007E2E94">
        <w:rPr>
          <w:rFonts w:ascii="Arial" w:hAnsi="Arial" w:cs="Arial"/>
          <w:sz w:val="22"/>
          <w:szCs w:val="22"/>
        </w:rPr>
        <w:t>occurs</w:t>
      </w:r>
      <w:r w:rsidR="00B06A6B" w:rsidRPr="007E2E94">
        <w:rPr>
          <w:rFonts w:ascii="Arial" w:hAnsi="Arial" w:cs="Arial"/>
          <w:sz w:val="22"/>
          <w:szCs w:val="22"/>
        </w:rPr>
        <w:t xml:space="preserve"> best when </w:t>
      </w:r>
      <w:r w:rsidR="009C4C4D" w:rsidRPr="007E2E94">
        <w:rPr>
          <w:rFonts w:ascii="Arial" w:hAnsi="Arial" w:cs="Arial"/>
          <w:sz w:val="22"/>
          <w:szCs w:val="22"/>
        </w:rPr>
        <w:t>engaged</w:t>
      </w:r>
      <w:r w:rsidR="00B06A6B" w:rsidRPr="007E2E94">
        <w:rPr>
          <w:rFonts w:ascii="Arial" w:hAnsi="Arial" w:cs="Arial"/>
          <w:sz w:val="22"/>
          <w:szCs w:val="22"/>
        </w:rPr>
        <w:t xml:space="preserve"> in</w:t>
      </w:r>
      <w:r w:rsidR="009C4C4D" w:rsidRPr="007E2E94">
        <w:rPr>
          <w:rFonts w:ascii="Arial" w:hAnsi="Arial" w:cs="Arial"/>
          <w:sz w:val="22"/>
          <w:szCs w:val="22"/>
        </w:rPr>
        <w:t xml:space="preserve"> social behaviour, </w:t>
      </w:r>
      <w:r w:rsidR="00697FB4" w:rsidRPr="007E2E94">
        <w:rPr>
          <w:rFonts w:ascii="Arial" w:hAnsi="Arial" w:cs="Arial"/>
          <w:sz w:val="22"/>
          <w:szCs w:val="22"/>
        </w:rPr>
        <w:t xml:space="preserve">and the range of skill that can be developed </w:t>
      </w:r>
      <w:r w:rsidR="00D17A3C" w:rsidRPr="007E2E94">
        <w:rPr>
          <w:rFonts w:ascii="Arial" w:hAnsi="Arial" w:cs="Arial"/>
          <w:sz w:val="22"/>
          <w:szCs w:val="22"/>
        </w:rPr>
        <w:t>from guidance</w:t>
      </w:r>
      <w:r w:rsidR="001636DD">
        <w:rPr>
          <w:rFonts w:ascii="Arial" w:hAnsi="Arial" w:cs="Arial"/>
          <w:sz w:val="22"/>
          <w:szCs w:val="22"/>
        </w:rPr>
        <w:t>,</w:t>
      </w:r>
      <w:r w:rsidR="00F921E9" w:rsidRPr="007E2E94">
        <w:rPr>
          <w:rFonts w:ascii="Arial" w:hAnsi="Arial" w:cs="Arial"/>
          <w:sz w:val="22"/>
          <w:szCs w:val="22"/>
        </w:rPr>
        <w:t xml:space="preserve"> also known as the more knowledgeable other (MKO) </w:t>
      </w:r>
      <w:r w:rsidR="00E61317" w:rsidRPr="007E2E94">
        <w:rPr>
          <w:rFonts w:ascii="Arial" w:hAnsi="Arial" w:cs="Arial"/>
          <w:sz w:val="22"/>
          <w:szCs w:val="22"/>
        </w:rPr>
        <w:t>(</w:t>
      </w:r>
      <w:proofErr w:type="spellStart"/>
      <w:r w:rsidR="00E61317" w:rsidRPr="007E2E94">
        <w:rPr>
          <w:rFonts w:ascii="Arial" w:hAnsi="Arial" w:cs="Arial"/>
          <w:sz w:val="22"/>
          <w:szCs w:val="22"/>
          <w:shd w:val="clear" w:color="auto" w:fill="FFFFFF"/>
        </w:rPr>
        <w:t>Fani</w:t>
      </w:r>
      <w:proofErr w:type="spellEnd"/>
      <w:r w:rsidR="00E61317" w:rsidRPr="007E2E94">
        <w:rPr>
          <w:rFonts w:ascii="Arial" w:hAnsi="Arial" w:cs="Arial"/>
          <w:sz w:val="22"/>
          <w:szCs w:val="22"/>
          <w:shd w:val="clear" w:color="auto" w:fill="FFFFFF"/>
        </w:rPr>
        <w:t xml:space="preserve"> </w:t>
      </w:r>
      <w:r w:rsidR="001636DD">
        <w:rPr>
          <w:rFonts w:ascii="Arial" w:hAnsi="Arial" w:cs="Arial"/>
          <w:sz w:val="22"/>
          <w:szCs w:val="22"/>
          <w:shd w:val="clear" w:color="auto" w:fill="FFFFFF"/>
        </w:rPr>
        <w:t>and</w:t>
      </w:r>
      <w:r w:rsidR="00E61317" w:rsidRPr="007E2E94">
        <w:rPr>
          <w:rFonts w:ascii="Arial" w:hAnsi="Arial" w:cs="Arial"/>
          <w:sz w:val="22"/>
          <w:szCs w:val="22"/>
          <w:shd w:val="clear" w:color="auto" w:fill="FFFFFF"/>
        </w:rPr>
        <w:t xml:space="preserve"> </w:t>
      </w:r>
      <w:proofErr w:type="spellStart"/>
      <w:r w:rsidR="00E61317" w:rsidRPr="007E2E94">
        <w:rPr>
          <w:rFonts w:ascii="Arial" w:hAnsi="Arial" w:cs="Arial"/>
          <w:sz w:val="22"/>
          <w:szCs w:val="22"/>
          <w:shd w:val="clear" w:color="auto" w:fill="FFFFFF"/>
        </w:rPr>
        <w:t>Ghaemi</w:t>
      </w:r>
      <w:proofErr w:type="spellEnd"/>
      <w:r w:rsidR="00E61317" w:rsidRPr="007E2E94">
        <w:rPr>
          <w:rFonts w:ascii="Arial" w:hAnsi="Arial" w:cs="Arial"/>
          <w:sz w:val="22"/>
          <w:szCs w:val="22"/>
          <w:shd w:val="clear" w:color="auto" w:fill="FFFFFF"/>
        </w:rPr>
        <w:t>, 2011).</w:t>
      </w:r>
      <w:r w:rsidR="00E61317" w:rsidRPr="007E2E94">
        <w:rPr>
          <w:rFonts w:ascii="Arial" w:hAnsi="Arial" w:cs="Arial"/>
          <w:sz w:val="22"/>
          <w:szCs w:val="22"/>
        </w:rPr>
        <w:t xml:space="preserve"> </w:t>
      </w:r>
      <w:r w:rsidR="00476EB1" w:rsidRPr="007E2E94">
        <w:rPr>
          <w:rFonts w:ascii="Arial" w:hAnsi="Arial" w:cs="Arial"/>
          <w:sz w:val="22"/>
          <w:szCs w:val="22"/>
        </w:rPr>
        <w:t xml:space="preserve">Vygotsky </w:t>
      </w:r>
      <w:r w:rsidR="00052291">
        <w:rPr>
          <w:rFonts w:ascii="Arial" w:hAnsi="Arial" w:cs="Arial"/>
          <w:sz w:val="22"/>
          <w:szCs w:val="22"/>
        </w:rPr>
        <w:t>put</w:t>
      </w:r>
      <w:r w:rsidR="00476EB1" w:rsidRPr="007E2E94">
        <w:rPr>
          <w:rFonts w:ascii="Arial" w:hAnsi="Arial" w:cs="Arial"/>
          <w:sz w:val="22"/>
          <w:szCs w:val="22"/>
        </w:rPr>
        <w:t xml:space="preserve"> </w:t>
      </w:r>
      <w:r w:rsidR="0025607A">
        <w:rPr>
          <w:rFonts w:ascii="Arial" w:hAnsi="Arial" w:cs="Arial"/>
          <w:sz w:val="22"/>
          <w:szCs w:val="22"/>
        </w:rPr>
        <w:t>heavy</w:t>
      </w:r>
      <w:r w:rsidR="0025607A" w:rsidRPr="007E2E94">
        <w:rPr>
          <w:rFonts w:ascii="Arial" w:hAnsi="Arial" w:cs="Arial"/>
          <w:sz w:val="22"/>
          <w:szCs w:val="22"/>
        </w:rPr>
        <w:t xml:space="preserve"> </w:t>
      </w:r>
      <w:r w:rsidR="00476EB1" w:rsidRPr="007E2E94">
        <w:rPr>
          <w:rFonts w:ascii="Arial" w:hAnsi="Arial" w:cs="Arial"/>
          <w:sz w:val="22"/>
          <w:szCs w:val="22"/>
        </w:rPr>
        <w:t xml:space="preserve">emphasis on the importance of guidance </w:t>
      </w:r>
      <w:r w:rsidR="00275C6D" w:rsidRPr="007E2E94">
        <w:rPr>
          <w:rFonts w:ascii="Arial" w:hAnsi="Arial" w:cs="Arial"/>
          <w:sz w:val="22"/>
          <w:szCs w:val="22"/>
        </w:rPr>
        <w:t>not only from adults but also peers</w:t>
      </w:r>
      <w:r w:rsidR="00052291">
        <w:rPr>
          <w:rFonts w:ascii="Arial" w:hAnsi="Arial" w:cs="Arial"/>
          <w:sz w:val="22"/>
          <w:szCs w:val="22"/>
        </w:rPr>
        <w:t>,</w:t>
      </w:r>
      <w:r w:rsidR="00275C6D" w:rsidRPr="007E2E94">
        <w:rPr>
          <w:rFonts w:ascii="Arial" w:hAnsi="Arial" w:cs="Arial"/>
          <w:sz w:val="22"/>
          <w:szCs w:val="22"/>
        </w:rPr>
        <w:t xml:space="preserve"> </w:t>
      </w:r>
      <w:r w:rsidR="00046C73" w:rsidRPr="007E2E94">
        <w:rPr>
          <w:rFonts w:ascii="Arial" w:hAnsi="Arial" w:cs="Arial"/>
          <w:sz w:val="22"/>
          <w:szCs w:val="22"/>
        </w:rPr>
        <w:t xml:space="preserve">as they might provide the ‘nudge’ </w:t>
      </w:r>
      <w:r w:rsidR="00052291">
        <w:rPr>
          <w:rFonts w:ascii="Arial" w:hAnsi="Arial" w:cs="Arial"/>
          <w:sz w:val="22"/>
          <w:szCs w:val="22"/>
        </w:rPr>
        <w:t xml:space="preserve">through </w:t>
      </w:r>
      <w:r w:rsidR="00046C73" w:rsidRPr="007E2E94">
        <w:rPr>
          <w:rFonts w:ascii="Arial" w:hAnsi="Arial" w:cs="Arial"/>
          <w:sz w:val="22"/>
          <w:szCs w:val="22"/>
        </w:rPr>
        <w:t xml:space="preserve">assistance </w:t>
      </w:r>
      <w:r w:rsidR="00013197" w:rsidRPr="007E2E94">
        <w:rPr>
          <w:rFonts w:ascii="Arial" w:hAnsi="Arial" w:cs="Arial"/>
          <w:sz w:val="22"/>
          <w:szCs w:val="22"/>
        </w:rPr>
        <w:t xml:space="preserve">in the ZPD. </w:t>
      </w:r>
      <w:r w:rsidR="004F5FFF">
        <w:rPr>
          <w:rFonts w:ascii="Arial" w:hAnsi="Arial" w:cs="Arial"/>
          <w:sz w:val="22"/>
          <w:szCs w:val="22"/>
        </w:rPr>
        <w:t xml:space="preserve">Thus, the pupil not engaged and having not understood the task fully was then pushed by the teacher using questioning and his peers, as the teacher asked for help from other students also. This </w:t>
      </w:r>
      <w:r w:rsidR="005B14D1" w:rsidRPr="007E2E94">
        <w:rPr>
          <w:rFonts w:ascii="Arial" w:hAnsi="Arial" w:cs="Arial"/>
          <w:sz w:val="22"/>
          <w:szCs w:val="22"/>
        </w:rPr>
        <w:t xml:space="preserve">suggests </w:t>
      </w:r>
      <w:r w:rsidR="00052291">
        <w:rPr>
          <w:rFonts w:ascii="Arial" w:hAnsi="Arial" w:cs="Arial"/>
          <w:sz w:val="22"/>
          <w:szCs w:val="22"/>
        </w:rPr>
        <w:t xml:space="preserve">that </w:t>
      </w:r>
      <w:r w:rsidR="005B14D1" w:rsidRPr="007E2E94">
        <w:rPr>
          <w:rFonts w:ascii="Arial" w:hAnsi="Arial" w:cs="Arial"/>
          <w:sz w:val="22"/>
          <w:szCs w:val="22"/>
        </w:rPr>
        <w:t>the ZPD</w:t>
      </w:r>
      <w:r w:rsidR="00DC73A3" w:rsidRPr="007E2E94">
        <w:rPr>
          <w:rFonts w:ascii="Arial" w:hAnsi="Arial" w:cs="Arial"/>
          <w:sz w:val="22"/>
          <w:szCs w:val="22"/>
        </w:rPr>
        <w:t xml:space="preserve"> allowed the teacher to assess what </w:t>
      </w:r>
      <w:r w:rsidR="00783535" w:rsidRPr="007E2E94">
        <w:rPr>
          <w:rFonts w:ascii="Arial" w:hAnsi="Arial" w:cs="Arial"/>
          <w:sz w:val="22"/>
          <w:szCs w:val="22"/>
        </w:rPr>
        <w:t xml:space="preserve">the </w:t>
      </w:r>
      <w:r w:rsidR="004C74F9" w:rsidRPr="007E2E94">
        <w:rPr>
          <w:rFonts w:ascii="Arial" w:hAnsi="Arial" w:cs="Arial"/>
          <w:sz w:val="22"/>
          <w:szCs w:val="22"/>
        </w:rPr>
        <w:t xml:space="preserve">child could achieve </w:t>
      </w:r>
      <w:r w:rsidR="00AA326F" w:rsidRPr="007E2E94">
        <w:rPr>
          <w:rFonts w:ascii="Arial" w:hAnsi="Arial" w:cs="Arial"/>
          <w:sz w:val="22"/>
          <w:szCs w:val="22"/>
        </w:rPr>
        <w:t xml:space="preserve">with the benefit of being assisted </w:t>
      </w:r>
      <w:r w:rsidR="001F02F6">
        <w:rPr>
          <w:rFonts w:ascii="Arial" w:hAnsi="Arial" w:cs="Arial"/>
          <w:sz w:val="22"/>
          <w:szCs w:val="22"/>
        </w:rPr>
        <w:t>by</w:t>
      </w:r>
      <w:r w:rsidR="001F02F6" w:rsidRPr="007E2E94">
        <w:rPr>
          <w:rFonts w:ascii="Arial" w:hAnsi="Arial" w:cs="Arial"/>
          <w:sz w:val="22"/>
          <w:szCs w:val="22"/>
        </w:rPr>
        <w:t xml:space="preserve"> </w:t>
      </w:r>
      <w:r w:rsidR="00AA326F" w:rsidRPr="007E2E94">
        <w:rPr>
          <w:rFonts w:ascii="Arial" w:hAnsi="Arial" w:cs="Arial"/>
          <w:sz w:val="22"/>
          <w:szCs w:val="22"/>
        </w:rPr>
        <w:t>the MKO</w:t>
      </w:r>
      <w:r w:rsidR="00FD54CC" w:rsidRPr="007E2E94">
        <w:rPr>
          <w:rFonts w:ascii="Arial" w:hAnsi="Arial" w:cs="Arial"/>
          <w:sz w:val="22"/>
          <w:szCs w:val="22"/>
        </w:rPr>
        <w:t xml:space="preserve"> and enabled </w:t>
      </w:r>
      <w:r w:rsidR="0025607A">
        <w:rPr>
          <w:rFonts w:ascii="Arial" w:hAnsi="Arial" w:cs="Arial"/>
          <w:sz w:val="22"/>
          <w:szCs w:val="22"/>
        </w:rPr>
        <w:t>the teacher</w:t>
      </w:r>
      <w:r w:rsidR="0025607A" w:rsidRPr="007E2E94">
        <w:rPr>
          <w:rFonts w:ascii="Arial" w:hAnsi="Arial" w:cs="Arial"/>
          <w:sz w:val="22"/>
          <w:szCs w:val="22"/>
        </w:rPr>
        <w:t xml:space="preserve"> </w:t>
      </w:r>
      <w:r w:rsidR="00FD54CC" w:rsidRPr="007E2E94">
        <w:rPr>
          <w:rFonts w:ascii="Arial" w:hAnsi="Arial" w:cs="Arial"/>
          <w:sz w:val="22"/>
          <w:szCs w:val="22"/>
        </w:rPr>
        <w:t xml:space="preserve">to manage the behaviour </w:t>
      </w:r>
      <w:r w:rsidR="00BA33B7" w:rsidRPr="007E2E94">
        <w:rPr>
          <w:rFonts w:ascii="Arial" w:hAnsi="Arial" w:cs="Arial"/>
          <w:sz w:val="22"/>
          <w:szCs w:val="22"/>
        </w:rPr>
        <w:t xml:space="preserve">also </w:t>
      </w:r>
      <w:proofErr w:type="gramStart"/>
      <w:r w:rsidR="00BA33B7" w:rsidRPr="007E2E94">
        <w:rPr>
          <w:rFonts w:ascii="Arial" w:hAnsi="Arial" w:cs="Arial"/>
          <w:sz w:val="22"/>
          <w:szCs w:val="22"/>
        </w:rPr>
        <w:t>through the use of</w:t>
      </w:r>
      <w:proofErr w:type="gramEnd"/>
      <w:r w:rsidR="00BA33B7" w:rsidRPr="007E2E94">
        <w:rPr>
          <w:rFonts w:ascii="Arial" w:hAnsi="Arial" w:cs="Arial"/>
          <w:sz w:val="22"/>
          <w:szCs w:val="22"/>
        </w:rPr>
        <w:t xml:space="preserve"> this</w:t>
      </w:r>
      <w:r w:rsidR="00AA326F" w:rsidRPr="007E2E94">
        <w:rPr>
          <w:rFonts w:ascii="Arial" w:hAnsi="Arial" w:cs="Arial"/>
          <w:sz w:val="22"/>
          <w:szCs w:val="22"/>
        </w:rPr>
        <w:t xml:space="preserve"> (Aubrey </w:t>
      </w:r>
      <w:r w:rsidR="00052291">
        <w:rPr>
          <w:rFonts w:ascii="Arial" w:hAnsi="Arial" w:cs="Arial"/>
          <w:sz w:val="22"/>
          <w:szCs w:val="22"/>
        </w:rPr>
        <w:t>and</w:t>
      </w:r>
      <w:r w:rsidR="00052291" w:rsidRPr="007E2E94">
        <w:rPr>
          <w:rFonts w:ascii="Arial" w:hAnsi="Arial" w:cs="Arial"/>
          <w:sz w:val="22"/>
          <w:szCs w:val="22"/>
        </w:rPr>
        <w:t xml:space="preserve"> </w:t>
      </w:r>
      <w:r w:rsidR="00AA326F" w:rsidRPr="007E2E94">
        <w:rPr>
          <w:rFonts w:ascii="Arial" w:hAnsi="Arial" w:cs="Arial"/>
          <w:sz w:val="22"/>
          <w:szCs w:val="22"/>
        </w:rPr>
        <w:t>Riley, 2020).</w:t>
      </w:r>
      <w:r w:rsidR="00376314" w:rsidRPr="007E2E94">
        <w:rPr>
          <w:rFonts w:ascii="Arial" w:hAnsi="Arial" w:cs="Arial"/>
          <w:sz w:val="22"/>
          <w:szCs w:val="22"/>
        </w:rPr>
        <w:t xml:space="preserve"> </w:t>
      </w:r>
    </w:p>
    <w:p w14:paraId="73F9EA10" w14:textId="7F707BAF" w:rsidR="00254FCD" w:rsidRPr="007E2E94" w:rsidRDefault="00A40C92" w:rsidP="000D0EDE">
      <w:pPr>
        <w:spacing w:after="240" w:line="360" w:lineRule="auto"/>
        <w:jc w:val="both"/>
        <w:rPr>
          <w:rFonts w:ascii="Arial" w:hAnsi="Arial" w:cs="Arial"/>
          <w:color w:val="FF0000"/>
          <w:sz w:val="22"/>
          <w:szCs w:val="22"/>
        </w:rPr>
      </w:pPr>
      <w:r w:rsidRPr="007E2E94">
        <w:rPr>
          <w:rFonts w:ascii="Arial" w:hAnsi="Arial" w:cs="Arial"/>
          <w:sz w:val="22"/>
          <w:szCs w:val="22"/>
        </w:rPr>
        <w:t xml:space="preserve">However, Vygotsky’s theories have faced many critiques </w:t>
      </w:r>
      <w:r w:rsidR="00DE6624" w:rsidRPr="007E2E94">
        <w:rPr>
          <w:rFonts w:ascii="Arial" w:hAnsi="Arial" w:cs="Arial"/>
          <w:sz w:val="22"/>
          <w:szCs w:val="22"/>
        </w:rPr>
        <w:t>from other researchers</w:t>
      </w:r>
      <w:r w:rsidR="001F02F6">
        <w:rPr>
          <w:rFonts w:ascii="Arial" w:hAnsi="Arial" w:cs="Arial"/>
          <w:sz w:val="22"/>
          <w:szCs w:val="22"/>
        </w:rPr>
        <w:t>,</w:t>
      </w:r>
      <w:r w:rsidR="00DE6624" w:rsidRPr="007E2E94">
        <w:rPr>
          <w:rFonts w:ascii="Arial" w:hAnsi="Arial" w:cs="Arial"/>
          <w:sz w:val="22"/>
          <w:szCs w:val="22"/>
        </w:rPr>
        <w:t xml:space="preserve"> especially his notion of ZPD</w:t>
      </w:r>
      <w:r w:rsidR="00A058D4" w:rsidRPr="007E2E94">
        <w:rPr>
          <w:rFonts w:ascii="Arial" w:hAnsi="Arial" w:cs="Arial"/>
          <w:sz w:val="22"/>
          <w:szCs w:val="22"/>
        </w:rPr>
        <w:t>. Wood (</w:t>
      </w:r>
      <w:r w:rsidR="009A7EA9" w:rsidRPr="007E2E94">
        <w:rPr>
          <w:rFonts w:ascii="Arial" w:hAnsi="Arial" w:cs="Arial"/>
          <w:sz w:val="22"/>
          <w:szCs w:val="22"/>
        </w:rPr>
        <w:t>2010</w:t>
      </w:r>
      <w:r w:rsidR="00A058D4" w:rsidRPr="007E2E94">
        <w:rPr>
          <w:rFonts w:ascii="Arial" w:hAnsi="Arial" w:cs="Arial"/>
          <w:sz w:val="22"/>
          <w:szCs w:val="22"/>
        </w:rPr>
        <w:t xml:space="preserve">) believes that the ZPD can </w:t>
      </w:r>
      <w:r w:rsidR="008C4F85" w:rsidRPr="007E2E94">
        <w:rPr>
          <w:rFonts w:ascii="Arial" w:hAnsi="Arial" w:cs="Arial"/>
          <w:sz w:val="22"/>
          <w:szCs w:val="22"/>
        </w:rPr>
        <w:t>hinder</w:t>
      </w:r>
      <w:r w:rsidR="004E0B48" w:rsidRPr="007E2E94">
        <w:rPr>
          <w:rFonts w:ascii="Arial" w:hAnsi="Arial" w:cs="Arial"/>
          <w:sz w:val="22"/>
          <w:szCs w:val="22"/>
        </w:rPr>
        <w:t xml:space="preserve"> </w:t>
      </w:r>
      <w:r w:rsidR="008C4F85" w:rsidRPr="007E2E94">
        <w:rPr>
          <w:rFonts w:ascii="Arial" w:hAnsi="Arial" w:cs="Arial"/>
          <w:sz w:val="22"/>
          <w:szCs w:val="22"/>
        </w:rPr>
        <w:t xml:space="preserve">the </w:t>
      </w:r>
      <w:r w:rsidR="00606B87" w:rsidRPr="007E2E94">
        <w:rPr>
          <w:rFonts w:ascii="Arial" w:hAnsi="Arial" w:cs="Arial"/>
          <w:sz w:val="22"/>
          <w:szCs w:val="22"/>
        </w:rPr>
        <w:t xml:space="preserve">understanding of what a child </w:t>
      </w:r>
      <w:r w:rsidR="00E53E9E" w:rsidRPr="007E2E94">
        <w:rPr>
          <w:rFonts w:ascii="Arial" w:hAnsi="Arial" w:cs="Arial"/>
          <w:sz w:val="22"/>
          <w:szCs w:val="22"/>
        </w:rPr>
        <w:t>can do</w:t>
      </w:r>
      <w:r w:rsidR="00606B87" w:rsidRPr="007E2E94">
        <w:rPr>
          <w:rFonts w:ascii="Arial" w:hAnsi="Arial" w:cs="Arial"/>
          <w:sz w:val="22"/>
          <w:szCs w:val="22"/>
        </w:rPr>
        <w:t xml:space="preserve"> individually </w:t>
      </w:r>
      <w:r w:rsidR="002505D9" w:rsidRPr="007E2E94">
        <w:rPr>
          <w:rFonts w:ascii="Arial" w:hAnsi="Arial" w:cs="Arial"/>
          <w:sz w:val="22"/>
          <w:szCs w:val="22"/>
        </w:rPr>
        <w:t>and what they can do with support</w:t>
      </w:r>
      <w:r w:rsidR="00E53E9E" w:rsidRPr="007E2E94">
        <w:rPr>
          <w:rFonts w:ascii="Arial" w:hAnsi="Arial" w:cs="Arial"/>
          <w:sz w:val="22"/>
          <w:szCs w:val="22"/>
        </w:rPr>
        <w:t xml:space="preserve">. </w:t>
      </w:r>
      <w:r w:rsidR="001F02F6">
        <w:rPr>
          <w:rFonts w:ascii="Arial" w:hAnsi="Arial" w:cs="Arial"/>
          <w:sz w:val="22"/>
          <w:szCs w:val="22"/>
        </w:rPr>
        <w:t>H</w:t>
      </w:r>
      <w:r w:rsidR="00A30604" w:rsidRPr="007E2E94">
        <w:rPr>
          <w:rFonts w:ascii="Arial" w:hAnsi="Arial" w:cs="Arial"/>
          <w:sz w:val="22"/>
          <w:szCs w:val="22"/>
        </w:rPr>
        <w:t>e</w:t>
      </w:r>
      <w:r w:rsidR="00D324F3" w:rsidRPr="007E2E94">
        <w:rPr>
          <w:rFonts w:ascii="Arial" w:hAnsi="Arial" w:cs="Arial"/>
          <w:sz w:val="22"/>
          <w:szCs w:val="22"/>
        </w:rPr>
        <w:t xml:space="preserve"> </w:t>
      </w:r>
      <w:r w:rsidR="00A30604" w:rsidRPr="007E2E94">
        <w:rPr>
          <w:rFonts w:ascii="Arial" w:hAnsi="Arial" w:cs="Arial"/>
          <w:sz w:val="22"/>
          <w:szCs w:val="22"/>
        </w:rPr>
        <w:t xml:space="preserve">suggests that </w:t>
      </w:r>
      <w:r w:rsidR="00D324F3" w:rsidRPr="007E2E94">
        <w:rPr>
          <w:rFonts w:ascii="Arial" w:hAnsi="Arial" w:cs="Arial"/>
          <w:sz w:val="22"/>
          <w:szCs w:val="22"/>
        </w:rPr>
        <w:t>it is difficult to really gauge w</w:t>
      </w:r>
      <w:r w:rsidR="00842135" w:rsidRPr="007E2E94">
        <w:rPr>
          <w:rFonts w:ascii="Arial" w:hAnsi="Arial" w:cs="Arial"/>
          <w:sz w:val="22"/>
          <w:szCs w:val="22"/>
        </w:rPr>
        <w:t xml:space="preserve">hether the assistance can be differentiated to </w:t>
      </w:r>
      <w:r w:rsidR="00646A9D" w:rsidRPr="007E2E94">
        <w:rPr>
          <w:rFonts w:ascii="Arial" w:hAnsi="Arial" w:cs="Arial"/>
          <w:sz w:val="22"/>
          <w:szCs w:val="22"/>
        </w:rPr>
        <w:t>meet the needs of the child’s ZPD</w:t>
      </w:r>
      <w:r w:rsidR="008C6612" w:rsidRPr="007E2E94">
        <w:rPr>
          <w:rFonts w:ascii="Arial" w:hAnsi="Arial" w:cs="Arial"/>
          <w:sz w:val="22"/>
          <w:szCs w:val="22"/>
        </w:rPr>
        <w:t>, r</w:t>
      </w:r>
      <w:r w:rsidR="00646A9D" w:rsidRPr="007E2E94">
        <w:rPr>
          <w:rFonts w:ascii="Arial" w:hAnsi="Arial" w:cs="Arial"/>
          <w:sz w:val="22"/>
          <w:szCs w:val="22"/>
        </w:rPr>
        <w:t xml:space="preserve">esulting in the task going beyond </w:t>
      </w:r>
      <w:r w:rsidR="008C6612" w:rsidRPr="007E2E94">
        <w:rPr>
          <w:rFonts w:ascii="Arial" w:hAnsi="Arial" w:cs="Arial"/>
          <w:sz w:val="22"/>
          <w:szCs w:val="22"/>
        </w:rPr>
        <w:t xml:space="preserve">or </w:t>
      </w:r>
      <w:r w:rsidR="001F02F6">
        <w:rPr>
          <w:rFonts w:ascii="Arial" w:hAnsi="Arial" w:cs="Arial"/>
          <w:sz w:val="22"/>
          <w:szCs w:val="22"/>
        </w:rPr>
        <w:t>beneath</w:t>
      </w:r>
      <w:r w:rsidR="001F02F6" w:rsidRPr="007E2E94">
        <w:rPr>
          <w:rFonts w:ascii="Arial" w:hAnsi="Arial" w:cs="Arial"/>
          <w:sz w:val="22"/>
          <w:szCs w:val="22"/>
        </w:rPr>
        <w:t xml:space="preserve"> </w:t>
      </w:r>
      <w:r w:rsidR="00646A9D" w:rsidRPr="007E2E94">
        <w:rPr>
          <w:rFonts w:ascii="Arial" w:hAnsi="Arial" w:cs="Arial"/>
          <w:sz w:val="22"/>
          <w:szCs w:val="22"/>
        </w:rPr>
        <w:t>the child</w:t>
      </w:r>
      <w:r w:rsidR="008C6612" w:rsidRPr="007E2E94">
        <w:rPr>
          <w:rFonts w:ascii="Arial" w:hAnsi="Arial" w:cs="Arial"/>
          <w:sz w:val="22"/>
          <w:szCs w:val="22"/>
        </w:rPr>
        <w:t xml:space="preserve">’s </w:t>
      </w:r>
      <w:r w:rsidR="00C93C5D" w:rsidRPr="007E2E94">
        <w:rPr>
          <w:rFonts w:ascii="Arial" w:hAnsi="Arial" w:cs="Arial"/>
          <w:sz w:val="22"/>
          <w:szCs w:val="22"/>
        </w:rPr>
        <w:t xml:space="preserve">true </w:t>
      </w:r>
      <w:r w:rsidR="008C6612" w:rsidRPr="007E2E94">
        <w:rPr>
          <w:rFonts w:ascii="Arial" w:hAnsi="Arial" w:cs="Arial"/>
          <w:sz w:val="22"/>
          <w:szCs w:val="22"/>
        </w:rPr>
        <w:t>potential (Wood, 19</w:t>
      </w:r>
      <w:r w:rsidR="00E955B5" w:rsidRPr="007E2E94">
        <w:rPr>
          <w:rFonts w:ascii="Arial" w:hAnsi="Arial" w:cs="Arial"/>
          <w:sz w:val="22"/>
          <w:szCs w:val="22"/>
        </w:rPr>
        <w:t>98</w:t>
      </w:r>
      <w:r w:rsidR="008C6612" w:rsidRPr="007E2E94">
        <w:rPr>
          <w:rFonts w:ascii="Arial" w:hAnsi="Arial" w:cs="Arial"/>
          <w:sz w:val="22"/>
          <w:szCs w:val="22"/>
        </w:rPr>
        <w:t xml:space="preserve">). </w:t>
      </w:r>
      <w:r w:rsidR="00A733BB" w:rsidRPr="007E2E94">
        <w:rPr>
          <w:rFonts w:ascii="Arial" w:hAnsi="Arial" w:cs="Arial"/>
          <w:sz w:val="22"/>
          <w:szCs w:val="22"/>
        </w:rPr>
        <w:t xml:space="preserve">Aubrey </w:t>
      </w:r>
      <w:r w:rsidR="001F02F6">
        <w:rPr>
          <w:rFonts w:ascii="Arial" w:hAnsi="Arial" w:cs="Arial"/>
          <w:sz w:val="22"/>
          <w:szCs w:val="22"/>
        </w:rPr>
        <w:t>and</w:t>
      </w:r>
      <w:r w:rsidR="001F02F6" w:rsidRPr="007E2E94">
        <w:rPr>
          <w:rFonts w:ascii="Arial" w:hAnsi="Arial" w:cs="Arial"/>
          <w:sz w:val="22"/>
          <w:szCs w:val="22"/>
        </w:rPr>
        <w:t xml:space="preserve"> </w:t>
      </w:r>
      <w:r w:rsidR="00A733BB" w:rsidRPr="007E2E94">
        <w:rPr>
          <w:rFonts w:ascii="Arial" w:hAnsi="Arial" w:cs="Arial"/>
          <w:sz w:val="22"/>
          <w:szCs w:val="22"/>
        </w:rPr>
        <w:t xml:space="preserve">Riley (2020) </w:t>
      </w:r>
      <w:r w:rsidR="004F64AE" w:rsidRPr="007E2E94">
        <w:rPr>
          <w:rFonts w:ascii="Arial" w:hAnsi="Arial" w:cs="Arial"/>
          <w:sz w:val="22"/>
          <w:szCs w:val="22"/>
        </w:rPr>
        <w:t xml:space="preserve">also </w:t>
      </w:r>
      <w:proofErr w:type="gramStart"/>
      <w:r w:rsidR="000978F7" w:rsidRPr="007E2E94">
        <w:rPr>
          <w:rFonts w:ascii="Arial" w:hAnsi="Arial" w:cs="Arial"/>
          <w:sz w:val="22"/>
          <w:szCs w:val="22"/>
        </w:rPr>
        <w:t>suggests</w:t>
      </w:r>
      <w:proofErr w:type="gramEnd"/>
      <w:r w:rsidR="000978F7" w:rsidRPr="007E2E94">
        <w:rPr>
          <w:rFonts w:ascii="Arial" w:hAnsi="Arial" w:cs="Arial"/>
          <w:sz w:val="22"/>
          <w:szCs w:val="22"/>
        </w:rPr>
        <w:t xml:space="preserve"> that </w:t>
      </w:r>
      <w:r w:rsidR="00FC09F0" w:rsidRPr="007E2E94">
        <w:rPr>
          <w:rFonts w:ascii="Arial" w:hAnsi="Arial" w:cs="Arial"/>
          <w:sz w:val="22"/>
          <w:szCs w:val="22"/>
        </w:rPr>
        <w:t>a</w:t>
      </w:r>
      <w:r w:rsidR="000978F7" w:rsidRPr="007E2E94">
        <w:rPr>
          <w:rFonts w:ascii="Arial" w:hAnsi="Arial" w:cs="Arial"/>
          <w:sz w:val="22"/>
          <w:szCs w:val="22"/>
        </w:rPr>
        <w:t xml:space="preserve"> scaffold</w:t>
      </w:r>
      <w:r w:rsidR="001F02F6">
        <w:rPr>
          <w:rFonts w:ascii="Arial" w:hAnsi="Arial" w:cs="Arial"/>
          <w:sz w:val="22"/>
          <w:szCs w:val="22"/>
        </w:rPr>
        <w:t>ing</w:t>
      </w:r>
      <w:r w:rsidR="000978F7" w:rsidRPr="007E2E94">
        <w:rPr>
          <w:rFonts w:ascii="Arial" w:hAnsi="Arial" w:cs="Arial"/>
          <w:sz w:val="22"/>
          <w:szCs w:val="22"/>
        </w:rPr>
        <w:t xml:space="preserve"> approach to ensure pupil engagement and to manage </w:t>
      </w:r>
      <w:r w:rsidR="00E4050C" w:rsidRPr="007E2E94">
        <w:rPr>
          <w:rFonts w:ascii="Arial" w:hAnsi="Arial" w:cs="Arial"/>
          <w:sz w:val="22"/>
          <w:szCs w:val="22"/>
        </w:rPr>
        <w:t xml:space="preserve">behaviour within the </w:t>
      </w:r>
      <w:r w:rsidR="00FC09F0" w:rsidRPr="007E2E94">
        <w:rPr>
          <w:rFonts w:ascii="Arial" w:hAnsi="Arial" w:cs="Arial"/>
          <w:sz w:val="22"/>
          <w:szCs w:val="22"/>
        </w:rPr>
        <w:t>classroom</w:t>
      </w:r>
      <w:r w:rsidR="00E4050C" w:rsidRPr="007E2E94">
        <w:rPr>
          <w:rFonts w:ascii="Arial" w:hAnsi="Arial" w:cs="Arial"/>
          <w:sz w:val="22"/>
          <w:szCs w:val="22"/>
        </w:rPr>
        <w:t xml:space="preserve"> environment such as this can </w:t>
      </w:r>
      <w:r w:rsidR="004238C7" w:rsidRPr="007E2E94">
        <w:rPr>
          <w:rFonts w:ascii="Arial" w:hAnsi="Arial" w:cs="Arial"/>
          <w:sz w:val="22"/>
          <w:szCs w:val="22"/>
        </w:rPr>
        <w:t xml:space="preserve">become somewhat one-sided </w:t>
      </w:r>
      <w:r w:rsidR="001F02F6">
        <w:rPr>
          <w:rFonts w:ascii="Arial" w:hAnsi="Arial" w:cs="Arial"/>
          <w:sz w:val="22"/>
          <w:szCs w:val="22"/>
        </w:rPr>
        <w:t>on the part of</w:t>
      </w:r>
      <w:r w:rsidR="001F02F6" w:rsidRPr="007E2E94">
        <w:rPr>
          <w:rFonts w:ascii="Arial" w:hAnsi="Arial" w:cs="Arial"/>
          <w:sz w:val="22"/>
          <w:szCs w:val="22"/>
        </w:rPr>
        <w:t xml:space="preserve"> </w:t>
      </w:r>
      <w:r w:rsidR="004238C7" w:rsidRPr="007E2E94">
        <w:rPr>
          <w:rFonts w:ascii="Arial" w:hAnsi="Arial" w:cs="Arial"/>
          <w:sz w:val="22"/>
          <w:szCs w:val="22"/>
        </w:rPr>
        <w:t>the expert</w:t>
      </w:r>
      <w:r w:rsidR="00FC09F0" w:rsidRPr="007E2E94">
        <w:rPr>
          <w:rFonts w:ascii="Arial" w:hAnsi="Arial" w:cs="Arial"/>
          <w:sz w:val="22"/>
          <w:szCs w:val="22"/>
        </w:rPr>
        <w:t>. However</w:t>
      </w:r>
      <w:r w:rsidR="001F02F6">
        <w:rPr>
          <w:rFonts w:ascii="Arial" w:hAnsi="Arial" w:cs="Arial"/>
          <w:sz w:val="22"/>
          <w:szCs w:val="22"/>
        </w:rPr>
        <w:t>,</w:t>
      </w:r>
      <w:r w:rsidR="00FC09F0" w:rsidRPr="007E2E94">
        <w:rPr>
          <w:rFonts w:ascii="Arial" w:hAnsi="Arial" w:cs="Arial"/>
          <w:sz w:val="22"/>
          <w:szCs w:val="22"/>
        </w:rPr>
        <w:t xml:space="preserve"> further highlight </w:t>
      </w:r>
      <w:r w:rsidR="001F02F6">
        <w:rPr>
          <w:rFonts w:ascii="Arial" w:hAnsi="Arial" w:cs="Arial"/>
          <w:sz w:val="22"/>
          <w:szCs w:val="22"/>
        </w:rPr>
        <w:t xml:space="preserve">is </w:t>
      </w:r>
      <w:r w:rsidR="00ED41EA">
        <w:rPr>
          <w:rFonts w:ascii="Arial" w:hAnsi="Arial" w:cs="Arial"/>
          <w:sz w:val="22"/>
          <w:szCs w:val="22"/>
        </w:rPr>
        <w:t xml:space="preserve">put </w:t>
      </w:r>
      <w:r w:rsidR="001F02F6">
        <w:rPr>
          <w:rFonts w:ascii="Arial" w:hAnsi="Arial" w:cs="Arial"/>
          <w:sz w:val="22"/>
          <w:szCs w:val="22"/>
        </w:rPr>
        <w:t xml:space="preserve">on </w:t>
      </w:r>
      <w:r w:rsidR="004F64AE" w:rsidRPr="007E2E94">
        <w:rPr>
          <w:rFonts w:ascii="Arial" w:hAnsi="Arial" w:cs="Arial"/>
          <w:sz w:val="22"/>
          <w:szCs w:val="22"/>
        </w:rPr>
        <w:t>a</w:t>
      </w:r>
      <w:r w:rsidR="00B16D95" w:rsidRPr="007E2E94">
        <w:rPr>
          <w:rFonts w:ascii="Arial" w:hAnsi="Arial" w:cs="Arial"/>
          <w:sz w:val="22"/>
          <w:szCs w:val="22"/>
        </w:rPr>
        <w:t xml:space="preserve"> more inclusive scaffold</w:t>
      </w:r>
      <w:r w:rsidR="001F02F6">
        <w:rPr>
          <w:rFonts w:ascii="Arial" w:hAnsi="Arial" w:cs="Arial"/>
          <w:sz w:val="22"/>
          <w:szCs w:val="22"/>
        </w:rPr>
        <w:t>ing</w:t>
      </w:r>
      <w:r w:rsidR="00B16D95" w:rsidRPr="007E2E94">
        <w:rPr>
          <w:rFonts w:ascii="Arial" w:hAnsi="Arial" w:cs="Arial"/>
          <w:sz w:val="22"/>
          <w:szCs w:val="22"/>
        </w:rPr>
        <w:t xml:space="preserve"> approach designed by Rogoff (1990)</w:t>
      </w:r>
      <w:r w:rsidR="001F02F6">
        <w:rPr>
          <w:rFonts w:ascii="Arial" w:hAnsi="Arial" w:cs="Arial"/>
          <w:sz w:val="22"/>
          <w:szCs w:val="22"/>
        </w:rPr>
        <w:t>,</w:t>
      </w:r>
      <w:r w:rsidR="00B16D95" w:rsidRPr="007E2E94">
        <w:rPr>
          <w:rFonts w:ascii="Arial" w:hAnsi="Arial" w:cs="Arial"/>
          <w:sz w:val="22"/>
          <w:szCs w:val="22"/>
        </w:rPr>
        <w:t xml:space="preserve"> </w:t>
      </w:r>
      <w:r w:rsidR="00823E55" w:rsidRPr="007E2E94">
        <w:rPr>
          <w:rFonts w:ascii="Arial" w:hAnsi="Arial" w:cs="Arial"/>
          <w:sz w:val="22"/>
          <w:szCs w:val="22"/>
        </w:rPr>
        <w:t>who used the term</w:t>
      </w:r>
      <w:r w:rsidR="00ED41EA">
        <w:rPr>
          <w:rFonts w:ascii="Arial" w:hAnsi="Arial" w:cs="Arial"/>
          <w:sz w:val="22"/>
          <w:szCs w:val="22"/>
        </w:rPr>
        <w:t>s</w:t>
      </w:r>
      <w:r w:rsidR="00823E55" w:rsidRPr="007E2E94">
        <w:rPr>
          <w:rFonts w:ascii="Arial" w:hAnsi="Arial" w:cs="Arial"/>
          <w:sz w:val="22"/>
          <w:szCs w:val="22"/>
        </w:rPr>
        <w:t xml:space="preserve"> ‘guided participation’ or ‘apprenti</w:t>
      </w:r>
      <w:r w:rsidR="001005F8" w:rsidRPr="007E2E94">
        <w:rPr>
          <w:rFonts w:ascii="Arial" w:hAnsi="Arial" w:cs="Arial"/>
          <w:sz w:val="22"/>
          <w:szCs w:val="22"/>
        </w:rPr>
        <w:t>ce</w:t>
      </w:r>
      <w:r w:rsidR="00823E55" w:rsidRPr="007E2E94">
        <w:rPr>
          <w:rFonts w:ascii="Arial" w:hAnsi="Arial" w:cs="Arial"/>
          <w:sz w:val="22"/>
          <w:szCs w:val="22"/>
        </w:rPr>
        <w:t>ship’</w:t>
      </w:r>
      <w:r w:rsidR="001005F8" w:rsidRPr="007E2E94">
        <w:rPr>
          <w:rFonts w:ascii="Arial" w:hAnsi="Arial" w:cs="Arial"/>
          <w:sz w:val="22"/>
          <w:szCs w:val="22"/>
        </w:rPr>
        <w:t xml:space="preserve">, which is heavily </w:t>
      </w:r>
      <w:r w:rsidR="00E64D5F" w:rsidRPr="007E2E94">
        <w:rPr>
          <w:rFonts w:ascii="Arial" w:hAnsi="Arial" w:cs="Arial"/>
          <w:sz w:val="22"/>
          <w:szCs w:val="22"/>
        </w:rPr>
        <w:t xml:space="preserve">driven by development of the individual involved. </w:t>
      </w:r>
    </w:p>
    <w:p w14:paraId="53DF6E8B" w14:textId="60020265" w:rsidR="003F4CDA" w:rsidRPr="007E2E94" w:rsidRDefault="007D1726" w:rsidP="000D0EDE">
      <w:pPr>
        <w:pStyle w:val="NormalWeb"/>
        <w:numPr>
          <w:ilvl w:val="0"/>
          <w:numId w:val="18"/>
        </w:numPr>
        <w:spacing w:before="0" w:beforeAutospacing="0" w:after="240" w:afterAutospacing="0" w:line="360" w:lineRule="auto"/>
        <w:jc w:val="both"/>
        <w:rPr>
          <w:rFonts w:ascii="Arial" w:hAnsi="Arial" w:cs="Arial"/>
          <w:sz w:val="22"/>
          <w:szCs w:val="22"/>
        </w:rPr>
      </w:pPr>
      <w:r w:rsidRPr="007E2E94">
        <w:rPr>
          <w:rFonts w:ascii="Arial" w:hAnsi="Arial" w:cs="Arial"/>
          <w:b/>
          <w:bCs/>
          <w:sz w:val="28"/>
          <w:szCs w:val="28"/>
        </w:rPr>
        <w:t xml:space="preserve">Reflection/evaluation </w:t>
      </w:r>
      <w:r>
        <w:rPr>
          <w:rFonts w:ascii="Arial" w:hAnsi="Arial" w:cs="Arial"/>
          <w:b/>
          <w:bCs/>
          <w:sz w:val="28"/>
          <w:szCs w:val="28"/>
        </w:rPr>
        <w:t>and</w:t>
      </w:r>
      <w:r w:rsidRPr="007E2E94">
        <w:rPr>
          <w:rFonts w:ascii="Arial" w:hAnsi="Arial" w:cs="Arial"/>
          <w:b/>
          <w:bCs/>
          <w:sz w:val="28"/>
          <w:szCs w:val="28"/>
        </w:rPr>
        <w:t xml:space="preserve"> next steps </w:t>
      </w:r>
    </w:p>
    <w:p w14:paraId="2BC0B756" w14:textId="01083779" w:rsidR="00C563A3" w:rsidRPr="007E2E94" w:rsidRDefault="00DD156C" w:rsidP="000D0EDE">
      <w:pPr>
        <w:spacing w:after="240" w:line="360" w:lineRule="auto"/>
        <w:jc w:val="both"/>
        <w:rPr>
          <w:rFonts w:ascii="Arial" w:hAnsi="Arial" w:cs="Arial"/>
          <w:sz w:val="22"/>
          <w:szCs w:val="22"/>
        </w:rPr>
      </w:pPr>
      <w:r w:rsidRPr="007E2E94">
        <w:rPr>
          <w:rFonts w:ascii="Arial" w:hAnsi="Arial" w:cs="Arial"/>
          <w:sz w:val="22"/>
          <w:szCs w:val="22"/>
        </w:rPr>
        <w:t xml:space="preserve">It is </w:t>
      </w:r>
      <w:r w:rsidR="00C731EE" w:rsidRPr="007E2E94">
        <w:rPr>
          <w:rFonts w:ascii="Arial" w:hAnsi="Arial" w:cs="Arial"/>
          <w:sz w:val="22"/>
          <w:szCs w:val="22"/>
        </w:rPr>
        <w:t xml:space="preserve">already </w:t>
      </w:r>
      <w:r w:rsidRPr="007E2E94">
        <w:rPr>
          <w:rFonts w:ascii="Arial" w:hAnsi="Arial" w:cs="Arial"/>
          <w:sz w:val="22"/>
          <w:szCs w:val="22"/>
        </w:rPr>
        <w:t>understood that the reflective process has been ac</w:t>
      </w:r>
      <w:r w:rsidR="00C731EE" w:rsidRPr="007E2E94">
        <w:rPr>
          <w:rFonts w:ascii="Arial" w:hAnsi="Arial" w:cs="Arial"/>
          <w:sz w:val="22"/>
          <w:szCs w:val="22"/>
        </w:rPr>
        <w:t xml:space="preserve">knowledged as one of the key </w:t>
      </w:r>
      <w:r w:rsidR="004C07CD">
        <w:rPr>
          <w:rFonts w:ascii="Arial" w:hAnsi="Arial" w:cs="Arial"/>
          <w:sz w:val="22"/>
          <w:szCs w:val="22"/>
        </w:rPr>
        <w:t>parts</w:t>
      </w:r>
      <w:r w:rsidR="004C07CD" w:rsidRPr="007E2E94" w:rsidDel="004C07CD">
        <w:rPr>
          <w:rFonts w:ascii="Arial" w:hAnsi="Arial" w:cs="Arial"/>
          <w:sz w:val="22"/>
          <w:szCs w:val="22"/>
        </w:rPr>
        <w:t xml:space="preserve"> </w:t>
      </w:r>
      <w:r w:rsidR="007A484C">
        <w:rPr>
          <w:rFonts w:ascii="Arial" w:hAnsi="Arial" w:cs="Arial"/>
          <w:sz w:val="22"/>
          <w:szCs w:val="22"/>
        </w:rPr>
        <w:t>of</w:t>
      </w:r>
      <w:r w:rsidR="00DB5A1B" w:rsidRPr="007E2E94">
        <w:rPr>
          <w:rFonts w:ascii="Arial" w:hAnsi="Arial" w:cs="Arial"/>
          <w:sz w:val="22"/>
          <w:szCs w:val="22"/>
        </w:rPr>
        <w:t xml:space="preserve"> good teaching practice and enables t</w:t>
      </w:r>
      <w:r w:rsidR="00012828" w:rsidRPr="007E2E94">
        <w:rPr>
          <w:rFonts w:ascii="Arial" w:hAnsi="Arial" w:cs="Arial"/>
          <w:sz w:val="22"/>
          <w:szCs w:val="22"/>
        </w:rPr>
        <w:t>eachers</w:t>
      </w:r>
      <w:r w:rsidR="00DB5A1B" w:rsidRPr="007E2E94">
        <w:rPr>
          <w:rFonts w:ascii="Arial" w:hAnsi="Arial" w:cs="Arial"/>
          <w:sz w:val="22"/>
          <w:szCs w:val="22"/>
        </w:rPr>
        <w:t xml:space="preserve"> to </w:t>
      </w:r>
      <w:r w:rsidR="0020050E" w:rsidRPr="007E2E94">
        <w:rPr>
          <w:rFonts w:ascii="Arial" w:hAnsi="Arial" w:cs="Arial"/>
          <w:sz w:val="22"/>
          <w:szCs w:val="22"/>
        </w:rPr>
        <w:t>develop an understanding o</w:t>
      </w:r>
      <w:r w:rsidR="00E22452">
        <w:rPr>
          <w:rFonts w:ascii="Arial" w:hAnsi="Arial" w:cs="Arial"/>
          <w:sz w:val="22"/>
          <w:szCs w:val="22"/>
        </w:rPr>
        <w:t>f</w:t>
      </w:r>
      <w:r w:rsidR="0020050E" w:rsidRPr="007E2E94">
        <w:rPr>
          <w:rFonts w:ascii="Arial" w:hAnsi="Arial" w:cs="Arial"/>
          <w:sz w:val="22"/>
          <w:szCs w:val="22"/>
        </w:rPr>
        <w:t xml:space="preserve"> what has been </w:t>
      </w:r>
      <w:r w:rsidR="00E22452" w:rsidRPr="007E2E94">
        <w:rPr>
          <w:rFonts w:ascii="Arial" w:hAnsi="Arial" w:cs="Arial"/>
          <w:sz w:val="22"/>
          <w:szCs w:val="22"/>
        </w:rPr>
        <w:t>learn</w:t>
      </w:r>
      <w:r w:rsidR="00E22452">
        <w:rPr>
          <w:rFonts w:ascii="Arial" w:hAnsi="Arial" w:cs="Arial"/>
          <w:sz w:val="22"/>
          <w:szCs w:val="22"/>
        </w:rPr>
        <w:t>t</w:t>
      </w:r>
      <w:r w:rsidR="00E22452" w:rsidRPr="007E2E94">
        <w:rPr>
          <w:rFonts w:ascii="Arial" w:hAnsi="Arial" w:cs="Arial"/>
          <w:sz w:val="22"/>
          <w:szCs w:val="22"/>
        </w:rPr>
        <w:t xml:space="preserve"> </w:t>
      </w:r>
      <w:r w:rsidR="0020050E" w:rsidRPr="007E2E94">
        <w:rPr>
          <w:rFonts w:ascii="Arial" w:hAnsi="Arial" w:cs="Arial"/>
          <w:sz w:val="22"/>
          <w:szCs w:val="22"/>
        </w:rPr>
        <w:t>(</w:t>
      </w:r>
      <w:r w:rsidR="0020050E" w:rsidRPr="007E2E94">
        <w:rPr>
          <w:rFonts w:ascii="Arial" w:hAnsi="Arial" w:cs="Arial"/>
          <w:sz w:val="22"/>
          <w:szCs w:val="22"/>
          <w:shd w:val="clear" w:color="auto" w:fill="FFFFFF"/>
        </w:rPr>
        <w:t>Roberts and Westville, 2008)</w:t>
      </w:r>
      <w:r w:rsidR="0020050E" w:rsidRPr="007E2E94">
        <w:rPr>
          <w:rFonts w:ascii="Arial" w:hAnsi="Arial" w:cs="Arial"/>
          <w:sz w:val="22"/>
          <w:szCs w:val="22"/>
        </w:rPr>
        <w:t xml:space="preserve">. </w:t>
      </w:r>
      <w:r w:rsidR="008247FD" w:rsidRPr="007E2E94">
        <w:rPr>
          <w:rFonts w:ascii="Arial" w:hAnsi="Arial" w:cs="Arial"/>
          <w:sz w:val="22"/>
          <w:szCs w:val="22"/>
        </w:rPr>
        <w:t xml:space="preserve">As stated in section </w:t>
      </w:r>
      <w:r w:rsidR="00A43266" w:rsidRPr="007E2E94">
        <w:rPr>
          <w:rFonts w:ascii="Arial" w:hAnsi="Arial" w:cs="Arial"/>
          <w:sz w:val="22"/>
          <w:szCs w:val="22"/>
        </w:rPr>
        <w:t xml:space="preserve">two, the reflective model chosen to </w:t>
      </w:r>
      <w:r w:rsidR="007463D8" w:rsidRPr="007E2E94">
        <w:rPr>
          <w:rFonts w:ascii="Arial" w:hAnsi="Arial" w:cs="Arial"/>
          <w:sz w:val="22"/>
          <w:szCs w:val="22"/>
        </w:rPr>
        <w:t xml:space="preserve">best </w:t>
      </w:r>
      <w:r w:rsidR="00A43266" w:rsidRPr="007E2E94">
        <w:rPr>
          <w:rFonts w:ascii="Arial" w:hAnsi="Arial" w:cs="Arial"/>
          <w:sz w:val="22"/>
          <w:szCs w:val="22"/>
        </w:rPr>
        <w:t xml:space="preserve">reflect on the critical incident was Gibbs’ </w:t>
      </w:r>
      <w:r w:rsidR="00332185">
        <w:rPr>
          <w:rFonts w:ascii="Arial" w:hAnsi="Arial" w:cs="Arial"/>
          <w:sz w:val="22"/>
          <w:szCs w:val="22"/>
        </w:rPr>
        <w:t xml:space="preserve">(1988) </w:t>
      </w:r>
      <w:r w:rsidR="008871CD" w:rsidRPr="007E2E94">
        <w:rPr>
          <w:rFonts w:ascii="Arial" w:hAnsi="Arial" w:cs="Arial"/>
          <w:sz w:val="22"/>
          <w:szCs w:val="22"/>
        </w:rPr>
        <w:t>reflective</w:t>
      </w:r>
      <w:r w:rsidR="00A43266" w:rsidRPr="007E2E94">
        <w:rPr>
          <w:rFonts w:ascii="Arial" w:hAnsi="Arial" w:cs="Arial"/>
          <w:sz w:val="22"/>
          <w:szCs w:val="22"/>
        </w:rPr>
        <w:t xml:space="preserve"> </w:t>
      </w:r>
      <w:r w:rsidR="008871CD" w:rsidRPr="007E2E94">
        <w:rPr>
          <w:rFonts w:ascii="Arial" w:hAnsi="Arial" w:cs="Arial"/>
          <w:sz w:val="22"/>
          <w:szCs w:val="22"/>
        </w:rPr>
        <w:t>cycle</w:t>
      </w:r>
      <w:r w:rsidR="0097379C">
        <w:rPr>
          <w:rFonts w:ascii="Arial" w:hAnsi="Arial" w:cs="Arial"/>
          <w:sz w:val="22"/>
          <w:szCs w:val="22"/>
        </w:rPr>
        <w:t>,</w:t>
      </w:r>
      <w:r w:rsidR="008871CD" w:rsidRPr="007E2E94">
        <w:rPr>
          <w:rFonts w:ascii="Arial" w:hAnsi="Arial" w:cs="Arial"/>
          <w:sz w:val="22"/>
          <w:szCs w:val="22"/>
        </w:rPr>
        <w:t xml:space="preserve"> </w:t>
      </w:r>
      <w:r w:rsidR="0097379C">
        <w:rPr>
          <w:rFonts w:ascii="Arial" w:hAnsi="Arial" w:cs="Arial"/>
          <w:sz w:val="22"/>
          <w:szCs w:val="22"/>
        </w:rPr>
        <w:t>for</w:t>
      </w:r>
      <w:r w:rsidR="002C2BC8" w:rsidRPr="007E2E94">
        <w:rPr>
          <w:rFonts w:ascii="Arial" w:hAnsi="Arial" w:cs="Arial"/>
          <w:sz w:val="22"/>
          <w:szCs w:val="22"/>
        </w:rPr>
        <w:t xml:space="preserve"> a more structured process,</w:t>
      </w:r>
      <w:r w:rsidR="008871CD" w:rsidRPr="007E2E94">
        <w:rPr>
          <w:rFonts w:ascii="Arial" w:hAnsi="Arial" w:cs="Arial"/>
          <w:sz w:val="22"/>
          <w:szCs w:val="22"/>
        </w:rPr>
        <w:t xml:space="preserve"> </w:t>
      </w:r>
      <w:r w:rsidR="008D4047">
        <w:rPr>
          <w:rFonts w:ascii="Arial" w:hAnsi="Arial" w:cs="Arial"/>
          <w:sz w:val="22"/>
          <w:szCs w:val="22"/>
        </w:rPr>
        <w:t xml:space="preserve">as </w:t>
      </w:r>
      <w:r w:rsidR="00992A56" w:rsidRPr="007E2E94">
        <w:rPr>
          <w:rFonts w:ascii="Arial" w:hAnsi="Arial" w:cs="Arial"/>
          <w:sz w:val="22"/>
          <w:szCs w:val="22"/>
        </w:rPr>
        <w:t xml:space="preserve">each stage </w:t>
      </w:r>
      <w:r w:rsidR="0015369C" w:rsidRPr="007E2E94">
        <w:rPr>
          <w:rFonts w:ascii="Arial" w:hAnsi="Arial" w:cs="Arial"/>
          <w:sz w:val="22"/>
          <w:szCs w:val="22"/>
        </w:rPr>
        <w:t xml:space="preserve">allowed </w:t>
      </w:r>
      <w:r w:rsidR="004B4EFE" w:rsidRPr="007E2E94">
        <w:rPr>
          <w:rFonts w:ascii="Arial" w:hAnsi="Arial" w:cs="Arial"/>
          <w:sz w:val="22"/>
          <w:szCs w:val="22"/>
        </w:rPr>
        <w:t>me</w:t>
      </w:r>
      <w:r w:rsidR="0015369C" w:rsidRPr="007E2E94">
        <w:rPr>
          <w:rFonts w:ascii="Arial" w:hAnsi="Arial" w:cs="Arial"/>
          <w:sz w:val="22"/>
          <w:szCs w:val="22"/>
        </w:rPr>
        <w:t xml:space="preserve"> to develop </w:t>
      </w:r>
      <w:r w:rsidR="009A17F1" w:rsidRPr="007E2E94">
        <w:rPr>
          <w:rFonts w:ascii="Arial" w:hAnsi="Arial" w:cs="Arial"/>
          <w:sz w:val="22"/>
          <w:szCs w:val="22"/>
        </w:rPr>
        <w:t>an enriched understanding of the experience to then</w:t>
      </w:r>
      <w:r w:rsidR="00BD47FD" w:rsidRPr="007E2E94">
        <w:rPr>
          <w:rFonts w:ascii="Arial" w:hAnsi="Arial" w:cs="Arial"/>
          <w:sz w:val="22"/>
          <w:szCs w:val="22"/>
        </w:rPr>
        <w:t xml:space="preserve"> understand how to develop</w:t>
      </w:r>
      <w:r w:rsidR="002C2BC8" w:rsidRPr="007E2E94">
        <w:rPr>
          <w:rFonts w:ascii="Arial" w:hAnsi="Arial" w:cs="Arial"/>
          <w:sz w:val="22"/>
          <w:szCs w:val="22"/>
        </w:rPr>
        <w:t xml:space="preserve"> and progress</w:t>
      </w:r>
      <w:r w:rsidR="00BD47FD" w:rsidRPr="007E2E94">
        <w:rPr>
          <w:rFonts w:ascii="Arial" w:hAnsi="Arial" w:cs="Arial"/>
          <w:sz w:val="22"/>
          <w:szCs w:val="22"/>
        </w:rPr>
        <w:t xml:space="preserve"> after engagement with literature</w:t>
      </w:r>
      <w:r w:rsidR="00BD5D0F" w:rsidRPr="007E2E94">
        <w:rPr>
          <w:rFonts w:ascii="Arial" w:hAnsi="Arial" w:cs="Arial"/>
          <w:sz w:val="22"/>
          <w:szCs w:val="22"/>
        </w:rPr>
        <w:t xml:space="preserve">. </w:t>
      </w:r>
      <w:r w:rsidR="00BD5D0F" w:rsidRPr="007E2E94">
        <w:rPr>
          <w:rFonts w:ascii="Arial" w:hAnsi="Arial" w:cs="Arial"/>
          <w:sz w:val="22"/>
          <w:szCs w:val="22"/>
        </w:rPr>
        <w:lastRenderedPageBreak/>
        <w:t xml:space="preserve">This section will therefore be the opportunity to develop </w:t>
      </w:r>
      <w:r w:rsidR="007B2B77" w:rsidRPr="007E2E94">
        <w:rPr>
          <w:rFonts w:ascii="Arial" w:hAnsi="Arial" w:cs="Arial"/>
          <w:sz w:val="22"/>
          <w:szCs w:val="22"/>
        </w:rPr>
        <w:t xml:space="preserve">an </w:t>
      </w:r>
      <w:r w:rsidR="00BD5D0F" w:rsidRPr="007E2E94">
        <w:rPr>
          <w:rFonts w:ascii="Arial" w:hAnsi="Arial" w:cs="Arial"/>
          <w:sz w:val="22"/>
          <w:szCs w:val="22"/>
        </w:rPr>
        <w:t>understanding from research and of the incident further</w:t>
      </w:r>
      <w:r w:rsidR="008D4047">
        <w:rPr>
          <w:rFonts w:ascii="Arial" w:hAnsi="Arial" w:cs="Arial"/>
          <w:sz w:val="22"/>
          <w:szCs w:val="22"/>
        </w:rPr>
        <w:t>,</w:t>
      </w:r>
      <w:r w:rsidR="00BD5D0F" w:rsidRPr="007E2E94">
        <w:rPr>
          <w:rFonts w:ascii="Arial" w:hAnsi="Arial" w:cs="Arial"/>
          <w:sz w:val="22"/>
          <w:szCs w:val="22"/>
        </w:rPr>
        <w:t xml:space="preserve"> to understand </w:t>
      </w:r>
      <w:r w:rsidR="008D4047">
        <w:rPr>
          <w:rFonts w:ascii="Arial" w:hAnsi="Arial" w:cs="Arial"/>
          <w:sz w:val="22"/>
          <w:szCs w:val="22"/>
        </w:rPr>
        <w:t xml:space="preserve">from </w:t>
      </w:r>
      <w:r w:rsidR="00BD5D0F" w:rsidRPr="007E2E94">
        <w:rPr>
          <w:rFonts w:ascii="Arial" w:hAnsi="Arial" w:cs="Arial"/>
          <w:sz w:val="22"/>
          <w:szCs w:val="22"/>
        </w:rPr>
        <w:t xml:space="preserve">a personal standpoint what can be </w:t>
      </w:r>
      <w:r w:rsidR="00DF34BA" w:rsidRPr="007E2E94">
        <w:rPr>
          <w:rFonts w:ascii="Arial" w:hAnsi="Arial" w:cs="Arial"/>
          <w:sz w:val="22"/>
          <w:szCs w:val="22"/>
        </w:rPr>
        <w:t xml:space="preserve">used within </w:t>
      </w:r>
      <w:r w:rsidR="00E869C0" w:rsidRPr="007E2E94">
        <w:rPr>
          <w:rFonts w:ascii="Arial" w:hAnsi="Arial" w:cs="Arial"/>
          <w:sz w:val="22"/>
          <w:szCs w:val="22"/>
        </w:rPr>
        <w:t xml:space="preserve">my </w:t>
      </w:r>
      <w:r w:rsidR="00DF34BA" w:rsidRPr="007E2E94">
        <w:rPr>
          <w:rFonts w:ascii="Arial" w:hAnsi="Arial" w:cs="Arial"/>
          <w:sz w:val="22"/>
          <w:szCs w:val="22"/>
        </w:rPr>
        <w:t xml:space="preserve">own </w:t>
      </w:r>
      <w:r w:rsidR="007B2B77" w:rsidRPr="007E2E94">
        <w:rPr>
          <w:rFonts w:ascii="Arial" w:hAnsi="Arial" w:cs="Arial"/>
          <w:sz w:val="22"/>
          <w:szCs w:val="22"/>
        </w:rPr>
        <w:t xml:space="preserve">future </w:t>
      </w:r>
      <w:r w:rsidR="00DF34BA" w:rsidRPr="007E2E94">
        <w:rPr>
          <w:rFonts w:ascii="Arial" w:hAnsi="Arial" w:cs="Arial"/>
          <w:sz w:val="22"/>
          <w:szCs w:val="22"/>
        </w:rPr>
        <w:t>practice</w:t>
      </w:r>
      <w:r w:rsidR="007B2B77" w:rsidRPr="007E2E94">
        <w:rPr>
          <w:rFonts w:ascii="Arial" w:hAnsi="Arial" w:cs="Arial"/>
          <w:sz w:val="22"/>
          <w:szCs w:val="22"/>
        </w:rPr>
        <w:t xml:space="preserve"> </w:t>
      </w:r>
      <w:r w:rsidR="00AA203C" w:rsidRPr="007E2E94">
        <w:rPr>
          <w:rFonts w:ascii="Arial" w:hAnsi="Arial" w:cs="Arial"/>
          <w:sz w:val="22"/>
          <w:szCs w:val="22"/>
        </w:rPr>
        <w:t>to</w:t>
      </w:r>
      <w:r w:rsidR="007B2B77" w:rsidRPr="007E2E94">
        <w:rPr>
          <w:rFonts w:ascii="Arial" w:hAnsi="Arial" w:cs="Arial"/>
          <w:sz w:val="22"/>
          <w:szCs w:val="22"/>
        </w:rPr>
        <w:t xml:space="preserve"> manage </w:t>
      </w:r>
      <w:r w:rsidR="00AA203C" w:rsidRPr="007E2E94">
        <w:rPr>
          <w:rFonts w:ascii="Arial" w:hAnsi="Arial" w:cs="Arial"/>
          <w:sz w:val="22"/>
          <w:szCs w:val="22"/>
        </w:rPr>
        <w:t>students’</w:t>
      </w:r>
      <w:r w:rsidR="007B2B77" w:rsidRPr="007E2E94">
        <w:rPr>
          <w:rFonts w:ascii="Arial" w:hAnsi="Arial" w:cs="Arial"/>
          <w:sz w:val="22"/>
          <w:szCs w:val="22"/>
        </w:rPr>
        <w:t xml:space="preserve"> behaviour and engagement within the classroom</w:t>
      </w:r>
      <w:r w:rsidR="00DA7222" w:rsidRPr="007E2E94">
        <w:rPr>
          <w:rFonts w:ascii="Arial" w:hAnsi="Arial" w:cs="Arial"/>
          <w:sz w:val="22"/>
          <w:szCs w:val="22"/>
        </w:rPr>
        <w:t xml:space="preserve"> environment.</w:t>
      </w:r>
    </w:p>
    <w:p w14:paraId="08A73BED" w14:textId="3399DF3C" w:rsidR="00E6280D" w:rsidRPr="007E2E94" w:rsidRDefault="00A131DE" w:rsidP="000D0EDE">
      <w:pPr>
        <w:spacing w:after="240" w:line="360" w:lineRule="auto"/>
        <w:jc w:val="both"/>
        <w:rPr>
          <w:rFonts w:ascii="Arial" w:hAnsi="Arial" w:cs="Arial"/>
          <w:sz w:val="22"/>
          <w:szCs w:val="22"/>
        </w:rPr>
      </w:pPr>
      <w:r w:rsidRPr="007E2E94">
        <w:rPr>
          <w:rFonts w:ascii="Arial" w:hAnsi="Arial" w:cs="Arial"/>
          <w:sz w:val="22"/>
          <w:szCs w:val="22"/>
        </w:rPr>
        <w:t xml:space="preserve">The critical incident has therefore provided a clear understanding of different types of techniques </w:t>
      </w:r>
      <w:r w:rsidR="0033405F" w:rsidRPr="007E2E94">
        <w:rPr>
          <w:rFonts w:ascii="Arial" w:hAnsi="Arial" w:cs="Arial"/>
          <w:sz w:val="22"/>
          <w:szCs w:val="22"/>
        </w:rPr>
        <w:t xml:space="preserve">that could possibly be used </w:t>
      </w:r>
      <w:r w:rsidR="008D4047">
        <w:rPr>
          <w:rFonts w:ascii="Arial" w:hAnsi="Arial" w:cs="Arial"/>
          <w:sz w:val="22"/>
          <w:szCs w:val="22"/>
        </w:rPr>
        <w:t xml:space="preserve">by me </w:t>
      </w:r>
      <w:r w:rsidR="0033405F" w:rsidRPr="007E2E94">
        <w:rPr>
          <w:rFonts w:ascii="Arial" w:hAnsi="Arial" w:cs="Arial"/>
          <w:sz w:val="22"/>
          <w:szCs w:val="22"/>
        </w:rPr>
        <w:t>as a teacher to control and man</w:t>
      </w:r>
      <w:r w:rsidR="008D4047">
        <w:rPr>
          <w:rFonts w:ascii="Arial" w:hAnsi="Arial" w:cs="Arial"/>
          <w:sz w:val="22"/>
          <w:szCs w:val="22"/>
        </w:rPr>
        <w:t>a</w:t>
      </w:r>
      <w:r w:rsidR="0033405F" w:rsidRPr="007E2E94">
        <w:rPr>
          <w:rFonts w:ascii="Arial" w:hAnsi="Arial" w:cs="Arial"/>
          <w:sz w:val="22"/>
          <w:szCs w:val="22"/>
        </w:rPr>
        <w:t xml:space="preserve">ge classroom behaviour. </w:t>
      </w:r>
      <w:r w:rsidR="00E80315" w:rsidRPr="007E2E94">
        <w:rPr>
          <w:rFonts w:ascii="Arial" w:hAnsi="Arial" w:cs="Arial"/>
          <w:sz w:val="22"/>
          <w:szCs w:val="22"/>
        </w:rPr>
        <w:t xml:space="preserve">Initially </w:t>
      </w:r>
      <w:r w:rsidR="00B96703" w:rsidRPr="007E2E94">
        <w:rPr>
          <w:rFonts w:ascii="Arial" w:hAnsi="Arial" w:cs="Arial"/>
          <w:sz w:val="22"/>
          <w:szCs w:val="22"/>
        </w:rPr>
        <w:t xml:space="preserve">it was thought that the use of </w:t>
      </w:r>
      <w:r w:rsidR="00597297" w:rsidRPr="007E2E94">
        <w:rPr>
          <w:rFonts w:ascii="Arial" w:hAnsi="Arial" w:cs="Arial"/>
          <w:sz w:val="22"/>
          <w:szCs w:val="22"/>
        </w:rPr>
        <w:t xml:space="preserve">negative punishment would not be </w:t>
      </w:r>
      <w:r w:rsidR="00373B10" w:rsidRPr="007E2E94">
        <w:rPr>
          <w:rFonts w:ascii="Arial" w:hAnsi="Arial" w:cs="Arial"/>
          <w:sz w:val="22"/>
          <w:szCs w:val="22"/>
        </w:rPr>
        <w:t>an</w:t>
      </w:r>
      <w:r w:rsidR="00597297" w:rsidRPr="007E2E94">
        <w:rPr>
          <w:rFonts w:ascii="Arial" w:hAnsi="Arial" w:cs="Arial"/>
          <w:sz w:val="22"/>
          <w:szCs w:val="22"/>
        </w:rPr>
        <w:t xml:space="preserve"> </w:t>
      </w:r>
      <w:r w:rsidR="0094631B" w:rsidRPr="007E2E94">
        <w:rPr>
          <w:rFonts w:ascii="Arial" w:hAnsi="Arial" w:cs="Arial"/>
          <w:sz w:val="22"/>
          <w:szCs w:val="22"/>
        </w:rPr>
        <w:t>approach I would even consider within my own practice</w:t>
      </w:r>
      <w:r w:rsidR="00E65AFE" w:rsidRPr="007E2E94">
        <w:rPr>
          <w:rFonts w:ascii="Arial" w:hAnsi="Arial" w:cs="Arial"/>
          <w:sz w:val="22"/>
          <w:szCs w:val="22"/>
        </w:rPr>
        <w:t>. H</w:t>
      </w:r>
      <w:r w:rsidR="0094631B" w:rsidRPr="007E2E94">
        <w:rPr>
          <w:rFonts w:ascii="Arial" w:hAnsi="Arial" w:cs="Arial"/>
          <w:sz w:val="22"/>
          <w:szCs w:val="22"/>
        </w:rPr>
        <w:t xml:space="preserve">owever, through </w:t>
      </w:r>
      <w:r w:rsidR="00113E26" w:rsidRPr="007E2E94">
        <w:rPr>
          <w:rFonts w:ascii="Arial" w:hAnsi="Arial" w:cs="Arial"/>
          <w:sz w:val="22"/>
          <w:szCs w:val="22"/>
        </w:rPr>
        <w:t xml:space="preserve">the </w:t>
      </w:r>
      <w:r w:rsidR="0094631B" w:rsidRPr="007E2E94">
        <w:rPr>
          <w:rFonts w:ascii="Arial" w:hAnsi="Arial" w:cs="Arial"/>
          <w:sz w:val="22"/>
          <w:szCs w:val="22"/>
        </w:rPr>
        <w:t>critical analysis</w:t>
      </w:r>
      <w:r w:rsidR="00113E26" w:rsidRPr="007E2E94">
        <w:rPr>
          <w:rFonts w:ascii="Arial" w:hAnsi="Arial" w:cs="Arial"/>
          <w:sz w:val="22"/>
          <w:szCs w:val="22"/>
        </w:rPr>
        <w:t xml:space="preserve"> stage of </w:t>
      </w:r>
      <w:r w:rsidR="00E6280D" w:rsidRPr="007E2E94">
        <w:rPr>
          <w:rFonts w:ascii="Arial" w:hAnsi="Arial" w:cs="Arial"/>
          <w:sz w:val="22"/>
          <w:szCs w:val="22"/>
        </w:rPr>
        <w:t xml:space="preserve">Gibbs’ </w:t>
      </w:r>
      <w:r w:rsidR="00113E26" w:rsidRPr="007E2E94">
        <w:rPr>
          <w:rFonts w:ascii="Arial" w:hAnsi="Arial" w:cs="Arial"/>
          <w:sz w:val="22"/>
          <w:szCs w:val="22"/>
        </w:rPr>
        <w:t>reflecti</w:t>
      </w:r>
      <w:r w:rsidR="00E6280D" w:rsidRPr="007E2E94">
        <w:rPr>
          <w:rFonts w:ascii="Arial" w:hAnsi="Arial" w:cs="Arial"/>
          <w:sz w:val="22"/>
          <w:szCs w:val="22"/>
        </w:rPr>
        <w:t>ve process</w:t>
      </w:r>
      <w:r w:rsidR="0094631B" w:rsidRPr="007E2E94">
        <w:rPr>
          <w:rFonts w:ascii="Arial" w:hAnsi="Arial" w:cs="Arial"/>
          <w:sz w:val="22"/>
          <w:szCs w:val="22"/>
        </w:rPr>
        <w:t>, observation</w:t>
      </w:r>
      <w:r w:rsidR="008D4047">
        <w:rPr>
          <w:rFonts w:ascii="Arial" w:hAnsi="Arial" w:cs="Arial"/>
          <w:sz w:val="22"/>
          <w:szCs w:val="22"/>
        </w:rPr>
        <w:t>,</w:t>
      </w:r>
      <w:r w:rsidR="0094631B" w:rsidRPr="007E2E94">
        <w:rPr>
          <w:rFonts w:ascii="Arial" w:hAnsi="Arial" w:cs="Arial"/>
          <w:sz w:val="22"/>
          <w:szCs w:val="22"/>
        </w:rPr>
        <w:t xml:space="preserve"> and really understanding the teacher</w:t>
      </w:r>
      <w:r w:rsidR="008D4047">
        <w:rPr>
          <w:rFonts w:ascii="Arial" w:hAnsi="Arial" w:cs="Arial"/>
          <w:sz w:val="22"/>
          <w:szCs w:val="22"/>
        </w:rPr>
        <w:t>’</w:t>
      </w:r>
      <w:r w:rsidR="0094631B" w:rsidRPr="007E2E94">
        <w:rPr>
          <w:rFonts w:ascii="Arial" w:hAnsi="Arial" w:cs="Arial"/>
          <w:sz w:val="22"/>
          <w:szCs w:val="22"/>
        </w:rPr>
        <w:t xml:space="preserve">s </w:t>
      </w:r>
      <w:r w:rsidR="002F3BA6" w:rsidRPr="007E2E94">
        <w:rPr>
          <w:rFonts w:ascii="Arial" w:hAnsi="Arial" w:cs="Arial"/>
          <w:sz w:val="22"/>
          <w:szCs w:val="22"/>
        </w:rPr>
        <w:t>reasoning</w:t>
      </w:r>
      <w:r w:rsidR="0094631B" w:rsidRPr="007E2E94">
        <w:rPr>
          <w:rFonts w:ascii="Arial" w:hAnsi="Arial" w:cs="Arial"/>
          <w:sz w:val="22"/>
          <w:szCs w:val="22"/>
        </w:rPr>
        <w:t xml:space="preserve"> behi</w:t>
      </w:r>
      <w:r w:rsidR="002F3BA6" w:rsidRPr="007E2E94">
        <w:rPr>
          <w:rFonts w:ascii="Arial" w:hAnsi="Arial" w:cs="Arial"/>
          <w:sz w:val="22"/>
          <w:szCs w:val="22"/>
        </w:rPr>
        <w:t xml:space="preserve">nd </w:t>
      </w:r>
      <w:r w:rsidR="007A484C">
        <w:rPr>
          <w:rFonts w:ascii="Arial" w:hAnsi="Arial" w:cs="Arial"/>
          <w:sz w:val="22"/>
          <w:szCs w:val="22"/>
        </w:rPr>
        <w:t>their</w:t>
      </w:r>
      <w:r w:rsidR="002F3BA6" w:rsidRPr="007E2E94">
        <w:rPr>
          <w:rFonts w:ascii="Arial" w:hAnsi="Arial" w:cs="Arial"/>
          <w:sz w:val="22"/>
          <w:szCs w:val="22"/>
        </w:rPr>
        <w:t xml:space="preserve"> approach</w:t>
      </w:r>
      <w:r w:rsidR="00D43297" w:rsidRPr="007E2E94">
        <w:rPr>
          <w:rFonts w:ascii="Arial" w:hAnsi="Arial" w:cs="Arial"/>
          <w:sz w:val="22"/>
          <w:szCs w:val="22"/>
        </w:rPr>
        <w:t>,</w:t>
      </w:r>
      <w:r w:rsidR="002F3BA6" w:rsidRPr="007E2E94">
        <w:rPr>
          <w:rFonts w:ascii="Arial" w:hAnsi="Arial" w:cs="Arial"/>
          <w:sz w:val="22"/>
          <w:szCs w:val="22"/>
        </w:rPr>
        <w:t xml:space="preserve"> </w:t>
      </w:r>
      <w:r w:rsidR="008D4047">
        <w:rPr>
          <w:rFonts w:ascii="Arial" w:hAnsi="Arial" w:cs="Arial"/>
          <w:sz w:val="22"/>
          <w:szCs w:val="22"/>
        </w:rPr>
        <w:t xml:space="preserve">it </w:t>
      </w:r>
      <w:r w:rsidR="002F3BA6" w:rsidRPr="007E2E94">
        <w:rPr>
          <w:rFonts w:ascii="Arial" w:hAnsi="Arial" w:cs="Arial"/>
          <w:sz w:val="22"/>
          <w:szCs w:val="22"/>
        </w:rPr>
        <w:t xml:space="preserve">made sense </w:t>
      </w:r>
      <w:r w:rsidR="00E6280D" w:rsidRPr="007E2E94">
        <w:rPr>
          <w:rFonts w:ascii="Arial" w:hAnsi="Arial" w:cs="Arial"/>
          <w:sz w:val="22"/>
          <w:szCs w:val="22"/>
        </w:rPr>
        <w:t>to me</w:t>
      </w:r>
      <w:r w:rsidR="008D4047">
        <w:rPr>
          <w:rFonts w:ascii="Arial" w:hAnsi="Arial" w:cs="Arial"/>
          <w:sz w:val="22"/>
          <w:szCs w:val="22"/>
        </w:rPr>
        <w:t>,</w:t>
      </w:r>
      <w:r w:rsidR="00E6280D" w:rsidRPr="007E2E94">
        <w:rPr>
          <w:rFonts w:ascii="Arial" w:hAnsi="Arial" w:cs="Arial"/>
          <w:sz w:val="22"/>
          <w:szCs w:val="22"/>
        </w:rPr>
        <w:t xml:space="preserve"> </w:t>
      </w:r>
      <w:r w:rsidR="002F3BA6" w:rsidRPr="007E2E94">
        <w:rPr>
          <w:rFonts w:ascii="Arial" w:hAnsi="Arial" w:cs="Arial"/>
          <w:sz w:val="22"/>
          <w:szCs w:val="22"/>
        </w:rPr>
        <w:t>as it was a quick and easy method to use</w:t>
      </w:r>
      <w:r w:rsidR="00D43297" w:rsidRPr="007E2E94">
        <w:rPr>
          <w:rFonts w:ascii="Arial" w:hAnsi="Arial" w:cs="Arial"/>
          <w:sz w:val="22"/>
          <w:szCs w:val="22"/>
        </w:rPr>
        <w:t xml:space="preserve">. </w:t>
      </w:r>
      <w:r w:rsidR="009D54CA">
        <w:rPr>
          <w:rFonts w:ascii="Arial" w:hAnsi="Arial" w:cs="Arial"/>
          <w:sz w:val="22"/>
          <w:szCs w:val="22"/>
        </w:rPr>
        <w:t>As</w:t>
      </w:r>
      <w:r w:rsidR="002A1943" w:rsidRPr="007E2E94">
        <w:rPr>
          <w:rFonts w:ascii="Arial" w:hAnsi="Arial" w:cs="Arial"/>
          <w:sz w:val="22"/>
          <w:szCs w:val="22"/>
        </w:rPr>
        <w:t xml:space="preserve"> it is understood </w:t>
      </w:r>
      <w:r w:rsidR="007A484C" w:rsidRPr="007E2E94">
        <w:rPr>
          <w:rFonts w:ascii="Arial" w:hAnsi="Arial" w:cs="Arial"/>
          <w:sz w:val="22"/>
          <w:szCs w:val="22"/>
        </w:rPr>
        <w:t xml:space="preserve">from research </w:t>
      </w:r>
      <w:r w:rsidR="002A1943" w:rsidRPr="007E2E94">
        <w:rPr>
          <w:rFonts w:ascii="Arial" w:hAnsi="Arial" w:cs="Arial"/>
          <w:sz w:val="22"/>
          <w:szCs w:val="22"/>
        </w:rPr>
        <w:t>that in some situations the use of punishment and sanctions can create some issues within the classroom</w:t>
      </w:r>
      <w:r w:rsidR="00A03D59" w:rsidRPr="007E2E94">
        <w:rPr>
          <w:rFonts w:ascii="Arial" w:hAnsi="Arial" w:cs="Arial"/>
          <w:sz w:val="22"/>
          <w:szCs w:val="22"/>
        </w:rPr>
        <w:t>,</w:t>
      </w:r>
      <w:r w:rsidR="002A1943" w:rsidRPr="007E2E94">
        <w:rPr>
          <w:rFonts w:ascii="Arial" w:hAnsi="Arial" w:cs="Arial"/>
          <w:sz w:val="22"/>
          <w:szCs w:val="22"/>
        </w:rPr>
        <w:t xml:space="preserve"> it is imperative that I really consider what it is I</w:t>
      </w:r>
      <w:r w:rsidR="008D4047">
        <w:rPr>
          <w:rFonts w:ascii="Arial" w:hAnsi="Arial" w:cs="Arial"/>
          <w:sz w:val="22"/>
          <w:szCs w:val="22"/>
        </w:rPr>
        <w:t xml:space="preserve"> a</w:t>
      </w:r>
      <w:r w:rsidR="002A1943" w:rsidRPr="007E2E94">
        <w:rPr>
          <w:rFonts w:ascii="Arial" w:hAnsi="Arial" w:cs="Arial"/>
          <w:sz w:val="22"/>
          <w:szCs w:val="22"/>
        </w:rPr>
        <w:t>m taking away from them</w:t>
      </w:r>
      <w:r w:rsidR="008D4047">
        <w:rPr>
          <w:rFonts w:ascii="Arial" w:hAnsi="Arial" w:cs="Arial"/>
          <w:sz w:val="22"/>
          <w:szCs w:val="22"/>
        </w:rPr>
        <w:t>,</w:t>
      </w:r>
      <w:r w:rsidR="002A1943" w:rsidRPr="007E2E94">
        <w:rPr>
          <w:rFonts w:ascii="Arial" w:hAnsi="Arial" w:cs="Arial"/>
          <w:sz w:val="22"/>
          <w:szCs w:val="22"/>
        </w:rPr>
        <w:t xml:space="preserve"> as I must always be prepared to follow through with it</w:t>
      </w:r>
      <w:r w:rsidR="005C7FDC" w:rsidRPr="007E2E94">
        <w:rPr>
          <w:rFonts w:ascii="Arial" w:hAnsi="Arial" w:cs="Arial"/>
          <w:sz w:val="22"/>
          <w:szCs w:val="22"/>
        </w:rPr>
        <w:t xml:space="preserve"> (Cowley, 2006).</w:t>
      </w:r>
      <w:r w:rsidR="00CE49DC" w:rsidRPr="007E2E94">
        <w:rPr>
          <w:rFonts w:ascii="Arial" w:hAnsi="Arial" w:cs="Arial"/>
          <w:sz w:val="22"/>
          <w:szCs w:val="22"/>
        </w:rPr>
        <w:t xml:space="preserve"> </w:t>
      </w:r>
    </w:p>
    <w:p w14:paraId="26F74BF5" w14:textId="080086EE" w:rsidR="00EF12E3" w:rsidRPr="007E2E94" w:rsidRDefault="00CE49DC" w:rsidP="000D0EDE">
      <w:pPr>
        <w:spacing w:after="240" w:line="360" w:lineRule="auto"/>
        <w:jc w:val="both"/>
      </w:pPr>
      <w:r w:rsidRPr="007E2E94">
        <w:rPr>
          <w:rFonts w:ascii="Arial" w:hAnsi="Arial" w:cs="Arial"/>
          <w:sz w:val="22"/>
          <w:szCs w:val="22"/>
        </w:rPr>
        <w:t xml:space="preserve">Many also suggest that prior to </w:t>
      </w:r>
      <w:r w:rsidR="007C1272" w:rsidRPr="007E2E94">
        <w:rPr>
          <w:rFonts w:ascii="Arial" w:hAnsi="Arial" w:cs="Arial"/>
          <w:sz w:val="22"/>
          <w:szCs w:val="22"/>
        </w:rPr>
        <w:t xml:space="preserve">using methods such as negative punishment, teachers should really focus on building positive relationships within the classroom environment </w:t>
      </w:r>
      <w:r w:rsidR="007825A2">
        <w:rPr>
          <w:rFonts w:ascii="Arial" w:hAnsi="Arial" w:cs="Arial"/>
          <w:sz w:val="22"/>
          <w:szCs w:val="22"/>
        </w:rPr>
        <w:t>in</w:t>
      </w:r>
      <w:r w:rsidR="007825A2" w:rsidRPr="007E2E94">
        <w:rPr>
          <w:rFonts w:ascii="Arial" w:hAnsi="Arial" w:cs="Arial"/>
          <w:sz w:val="22"/>
          <w:szCs w:val="22"/>
        </w:rPr>
        <w:t xml:space="preserve"> </w:t>
      </w:r>
      <w:r w:rsidR="008668A6" w:rsidRPr="007E2E94">
        <w:rPr>
          <w:rFonts w:ascii="Arial" w:hAnsi="Arial" w:cs="Arial"/>
          <w:sz w:val="22"/>
          <w:szCs w:val="22"/>
        </w:rPr>
        <w:t xml:space="preserve">the way </w:t>
      </w:r>
      <w:r w:rsidR="007825A2">
        <w:rPr>
          <w:rFonts w:ascii="Arial" w:hAnsi="Arial" w:cs="Arial"/>
          <w:sz w:val="22"/>
          <w:szCs w:val="22"/>
        </w:rPr>
        <w:t>that T</w:t>
      </w:r>
      <w:r w:rsidR="007825A2" w:rsidRPr="007E2E94">
        <w:rPr>
          <w:rFonts w:ascii="Arial" w:hAnsi="Arial" w:cs="Arial"/>
          <w:sz w:val="22"/>
          <w:szCs w:val="22"/>
        </w:rPr>
        <w:t xml:space="preserve">eacher </w:t>
      </w:r>
      <w:r w:rsidR="008668A6" w:rsidRPr="007E2E94">
        <w:rPr>
          <w:rFonts w:ascii="Arial" w:hAnsi="Arial" w:cs="Arial"/>
          <w:sz w:val="22"/>
          <w:szCs w:val="22"/>
        </w:rPr>
        <w:t>B did</w:t>
      </w:r>
      <w:r w:rsidR="007825A2">
        <w:rPr>
          <w:rFonts w:ascii="Arial" w:hAnsi="Arial" w:cs="Arial"/>
          <w:sz w:val="22"/>
          <w:szCs w:val="22"/>
        </w:rPr>
        <w:t>,</w:t>
      </w:r>
      <w:r w:rsidR="008668A6" w:rsidRPr="007E2E94">
        <w:rPr>
          <w:rFonts w:ascii="Arial" w:hAnsi="Arial" w:cs="Arial"/>
          <w:sz w:val="22"/>
          <w:szCs w:val="22"/>
        </w:rPr>
        <w:t xml:space="preserve"> for example</w:t>
      </w:r>
      <w:r w:rsidR="007825A2">
        <w:rPr>
          <w:rFonts w:ascii="Arial" w:hAnsi="Arial" w:cs="Arial"/>
          <w:sz w:val="22"/>
          <w:szCs w:val="22"/>
        </w:rPr>
        <w:t>,</w:t>
      </w:r>
      <w:r w:rsidR="008668A6" w:rsidRPr="007E2E94">
        <w:rPr>
          <w:rFonts w:ascii="Arial" w:hAnsi="Arial" w:cs="Arial"/>
          <w:sz w:val="22"/>
          <w:szCs w:val="22"/>
        </w:rPr>
        <w:t xml:space="preserve"> by introducing rewards as a method of managing behaviour</w:t>
      </w:r>
      <w:r w:rsidR="00BE16AB" w:rsidRPr="007E2E94">
        <w:rPr>
          <w:rFonts w:ascii="Arial" w:hAnsi="Arial" w:cs="Arial"/>
          <w:sz w:val="22"/>
          <w:szCs w:val="22"/>
        </w:rPr>
        <w:t xml:space="preserve">. </w:t>
      </w:r>
      <w:r w:rsidR="007825A2">
        <w:rPr>
          <w:rFonts w:ascii="Arial" w:hAnsi="Arial" w:cs="Arial"/>
          <w:sz w:val="22"/>
          <w:szCs w:val="22"/>
        </w:rPr>
        <w:t>M</w:t>
      </w:r>
      <w:r w:rsidR="00BE16AB" w:rsidRPr="007E2E94">
        <w:rPr>
          <w:rFonts w:ascii="Arial" w:hAnsi="Arial" w:cs="Arial"/>
          <w:sz w:val="22"/>
          <w:szCs w:val="22"/>
        </w:rPr>
        <w:t xml:space="preserve">uch literature and </w:t>
      </w:r>
      <w:r w:rsidR="007825A2">
        <w:rPr>
          <w:rFonts w:ascii="Arial" w:hAnsi="Arial" w:cs="Arial"/>
          <w:sz w:val="22"/>
          <w:szCs w:val="22"/>
        </w:rPr>
        <w:t xml:space="preserve">many </w:t>
      </w:r>
      <w:r w:rsidR="00BE16AB" w:rsidRPr="007E2E94">
        <w:rPr>
          <w:rFonts w:ascii="Arial" w:hAnsi="Arial" w:cs="Arial"/>
          <w:sz w:val="22"/>
          <w:szCs w:val="22"/>
        </w:rPr>
        <w:t xml:space="preserve">studies show the positive impact rewards can have on the climate of the classroom from a </w:t>
      </w:r>
      <w:r w:rsidR="000B24B7" w:rsidRPr="007E2E94">
        <w:rPr>
          <w:rFonts w:ascii="Arial" w:hAnsi="Arial" w:cs="Arial"/>
          <w:sz w:val="22"/>
          <w:szCs w:val="22"/>
        </w:rPr>
        <w:t>student’s</w:t>
      </w:r>
      <w:r w:rsidR="00BE16AB" w:rsidRPr="007E2E94">
        <w:rPr>
          <w:rFonts w:ascii="Arial" w:hAnsi="Arial" w:cs="Arial"/>
          <w:sz w:val="22"/>
          <w:szCs w:val="22"/>
        </w:rPr>
        <w:t xml:space="preserve"> perspective</w:t>
      </w:r>
      <w:r w:rsidR="000B24B7" w:rsidRPr="007E2E94">
        <w:rPr>
          <w:rFonts w:ascii="Arial" w:hAnsi="Arial" w:cs="Arial"/>
          <w:sz w:val="22"/>
          <w:szCs w:val="22"/>
        </w:rPr>
        <w:t>, such as</w:t>
      </w:r>
      <w:r w:rsidR="007825A2">
        <w:rPr>
          <w:rFonts w:ascii="Arial" w:hAnsi="Arial" w:cs="Arial"/>
          <w:sz w:val="22"/>
          <w:szCs w:val="22"/>
        </w:rPr>
        <w:t xml:space="preserve"> the</w:t>
      </w:r>
      <w:r w:rsidR="000B24B7" w:rsidRPr="007E2E94">
        <w:rPr>
          <w:rFonts w:ascii="Arial" w:hAnsi="Arial" w:cs="Arial"/>
          <w:sz w:val="22"/>
          <w:szCs w:val="22"/>
        </w:rPr>
        <w:t xml:space="preserve"> </w:t>
      </w:r>
      <w:r w:rsidR="000B24B7" w:rsidRPr="007E2E94">
        <w:rPr>
          <w:rFonts w:ascii="Arial" w:hAnsi="Arial" w:cs="Arial"/>
          <w:sz w:val="22"/>
          <w:szCs w:val="22"/>
          <w:shd w:val="clear" w:color="auto" w:fill="FFFFFF"/>
        </w:rPr>
        <w:t xml:space="preserve">Bear </w:t>
      </w:r>
      <w:r w:rsidR="000B24B7" w:rsidRPr="007E2E94">
        <w:rPr>
          <w:rFonts w:ascii="Arial" w:hAnsi="Arial" w:cs="Arial"/>
          <w:i/>
          <w:iCs/>
          <w:sz w:val="22"/>
          <w:szCs w:val="22"/>
          <w:shd w:val="clear" w:color="auto" w:fill="FFFFFF"/>
        </w:rPr>
        <w:t>et al</w:t>
      </w:r>
      <w:r w:rsidR="007825A2">
        <w:rPr>
          <w:rFonts w:ascii="Arial" w:hAnsi="Arial" w:cs="Arial"/>
          <w:i/>
          <w:iCs/>
          <w:sz w:val="22"/>
          <w:szCs w:val="22"/>
          <w:shd w:val="clear" w:color="auto" w:fill="FFFFFF"/>
        </w:rPr>
        <w:t>.</w:t>
      </w:r>
      <w:r w:rsidR="000B24B7" w:rsidRPr="007E2E94">
        <w:rPr>
          <w:rFonts w:ascii="Arial" w:hAnsi="Arial" w:cs="Arial"/>
          <w:sz w:val="22"/>
          <w:szCs w:val="22"/>
          <w:shd w:val="clear" w:color="auto" w:fill="FFFFFF"/>
        </w:rPr>
        <w:t xml:space="preserve"> (2017) </w:t>
      </w:r>
      <w:r w:rsidR="000F24BA" w:rsidRPr="007E2E94">
        <w:rPr>
          <w:rFonts w:ascii="Arial" w:hAnsi="Arial" w:cs="Arial"/>
          <w:sz w:val="22"/>
          <w:szCs w:val="22"/>
          <w:shd w:val="clear" w:color="auto" w:fill="FFFFFF"/>
        </w:rPr>
        <w:t xml:space="preserve">study highlighted in the literature </w:t>
      </w:r>
      <w:r w:rsidR="00B779B9" w:rsidRPr="007E2E94">
        <w:rPr>
          <w:rFonts w:ascii="Arial" w:hAnsi="Arial" w:cs="Arial"/>
          <w:sz w:val="22"/>
          <w:szCs w:val="22"/>
          <w:shd w:val="clear" w:color="auto" w:fill="FFFFFF"/>
        </w:rPr>
        <w:t xml:space="preserve">review. </w:t>
      </w:r>
      <w:r w:rsidR="007825A2">
        <w:rPr>
          <w:rFonts w:ascii="Arial" w:hAnsi="Arial" w:cs="Arial"/>
          <w:sz w:val="22"/>
          <w:szCs w:val="22"/>
          <w:shd w:val="clear" w:color="auto" w:fill="FFFFFF"/>
        </w:rPr>
        <w:t>However,</w:t>
      </w:r>
      <w:r w:rsidR="00840C78" w:rsidRPr="007E2E94">
        <w:rPr>
          <w:rFonts w:ascii="Arial" w:hAnsi="Arial" w:cs="Arial"/>
          <w:sz w:val="22"/>
          <w:szCs w:val="22"/>
          <w:shd w:val="clear" w:color="auto" w:fill="FFFFFF"/>
        </w:rPr>
        <w:t xml:space="preserve"> </w:t>
      </w:r>
      <w:r w:rsidR="00BE5C4C" w:rsidRPr="007E2E94">
        <w:rPr>
          <w:rFonts w:ascii="Arial" w:hAnsi="Arial" w:cs="Arial"/>
          <w:sz w:val="22"/>
          <w:szCs w:val="22"/>
          <w:shd w:val="clear" w:color="auto" w:fill="FFFFFF"/>
        </w:rPr>
        <w:t>there has also been</w:t>
      </w:r>
      <w:r w:rsidR="00840C78" w:rsidRPr="007E2E94">
        <w:rPr>
          <w:rFonts w:ascii="Arial" w:hAnsi="Arial" w:cs="Arial"/>
          <w:sz w:val="22"/>
          <w:szCs w:val="22"/>
          <w:shd w:val="clear" w:color="auto" w:fill="FFFFFF"/>
        </w:rPr>
        <w:t xml:space="preserve"> </w:t>
      </w:r>
      <w:r w:rsidR="00193756" w:rsidRPr="007E2E94">
        <w:rPr>
          <w:rFonts w:ascii="Arial" w:hAnsi="Arial" w:cs="Arial"/>
          <w:sz w:val="22"/>
          <w:szCs w:val="22"/>
          <w:shd w:val="clear" w:color="auto" w:fill="FFFFFF"/>
        </w:rPr>
        <w:t>critique by many researchers on the use of positive reinforcement within the classroom</w:t>
      </w:r>
      <w:r w:rsidR="007825A2">
        <w:rPr>
          <w:rFonts w:ascii="Arial" w:hAnsi="Arial" w:cs="Arial"/>
          <w:sz w:val="22"/>
          <w:szCs w:val="22"/>
          <w:shd w:val="clear" w:color="auto" w:fill="FFFFFF"/>
        </w:rPr>
        <w:t>,</w:t>
      </w:r>
      <w:r w:rsidR="00193756" w:rsidRPr="007E2E94">
        <w:rPr>
          <w:rFonts w:ascii="Arial" w:hAnsi="Arial" w:cs="Arial"/>
          <w:sz w:val="22"/>
          <w:szCs w:val="22"/>
          <w:shd w:val="clear" w:color="auto" w:fill="FFFFFF"/>
        </w:rPr>
        <w:t xml:space="preserve"> as </w:t>
      </w:r>
      <w:r w:rsidR="00AE1D74" w:rsidRPr="007E2E94">
        <w:rPr>
          <w:rFonts w:ascii="Arial" w:hAnsi="Arial" w:cs="Arial"/>
          <w:sz w:val="22"/>
          <w:szCs w:val="22"/>
          <w:shd w:val="clear" w:color="auto" w:fill="FFFFFF"/>
        </w:rPr>
        <w:t xml:space="preserve">they suggest it can </w:t>
      </w:r>
      <w:r w:rsidR="00AE1D74" w:rsidRPr="007E2E94">
        <w:rPr>
          <w:rFonts w:ascii="Arial" w:hAnsi="Arial" w:cs="Arial"/>
          <w:sz w:val="22"/>
          <w:szCs w:val="22"/>
        </w:rPr>
        <w:t>diminish the intrinsic motivation of students</w:t>
      </w:r>
      <w:r w:rsidR="002E2EEC">
        <w:rPr>
          <w:rFonts w:ascii="Arial" w:hAnsi="Arial" w:cs="Arial"/>
          <w:sz w:val="22"/>
          <w:szCs w:val="22"/>
        </w:rPr>
        <w:t>,</w:t>
      </w:r>
      <w:r w:rsidR="00AE1D74" w:rsidRPr="007E2E94">
        <w:rPr>
          <w:rFonts w:ascii="Arial" w:hAnsi="Arial" w:cs="Arial"/>
          <w:sz w:val="22"/>
          <w:szCs w:val="22"/>
        </w:rPr>
        <w:t xml:space="preserve"> such as pride and satisfaction</w:t>
      </w:r>
      <w:r w:rsidR="00840C78" w:rsidRPr="007E2E94">
        <w:rPr>
          <w:rFonts w:ascii="Arial" w:hAnsi="Arial" w:cs="Arial"/>
          <w:sz w:val="22"/>
          <w:szCs w:val="22"/>
        </w:rPr>
        <w:t>.</w:t>
      </w:r>
      <w:r w:rsidR="00487679" w:rsidRPr="007E2E94">
        <w:rPr>
          <w:rFonts w:ascii="Arial" w:hAnsi="Arial" w:cs="Arial"/>
          <w:sz w:val="22"/>
          <w:szCs w:val="22"/>
        </w:rPr>
        <w:t xml:space="preserve"> </w:t>
      </w:r>
      <w:r w:rsidR="00840C78" w:rsidRPr="007E2E94">
        <w:rPr>
          <w:rFonts w:ascii="Arial" w:hAnsi="Arial" w:cs="Arial"/>
          <w:sz w:val="22"/>
          <w:szCs w:val="22"/>
        </w:rPr>
        <w:t xml:space="preserve">Thus, there are many considerations when deciding what </w:t>
      </w:r>
      <w:r w:rsidR="00F67010" w:rsidRPr="007E2E94">
        <w:rPr>
          <w:rFonts w:ascii="Arial" w:hAnsi="Arial" w:cs="Arial"/>
          <w:sz w:val="22"/>
          <w:szCs w:val="22"/>
        </w:rPr>
        <w:t>method to use within my own practice</w:t>
      </w:r>
      <w:r w:rsidR="007825A2">
        <w:rPr>
          <w:rFonts w:ascii="Arial" w:hAnsi="Arial" w:cs="Arial"/>
          <w:sz w:val="22"/>
          <w:szCs w:val="22"/>
        </w:rPr>
        <w:t>,</w:t>
      </w:r>
      <w:r w:rsidR="00F67010" w:rsidRPr="007E2E94">
        <w:rPr>
          <w:rFonts w:ascii="Arial" w:hAnsi="Arial" w:cs="Arial"/>
          <w:sz w:val="22"/>
          <w:szCs w:val="22"/>
        </w:rPr>
        <w:t xml:space="preserve"> as both negative punishment and positive reinforcement have </w:t>
      </w:r>
      <w:r w:rsidR="0036255C" w:rsidRPr="007E2E94">
        <w:rPr>
          <w:rFonts w:ascii="Arial" w:hAnsi="Arial" w:cs="Arial"/>
          <w:sz w:val="22"/>
          <w:szCs w:val="22"/>
        </w:rPr>
        <w:t>advantages and disadvantages. However, as a teacher</w:t>
      </w:r>
      <w:r w:rsidR="007825A2">
        <w:rPr>
          <w:rFonts w:ascii="Arial" w:hAnsi="Arial" w:cs="Arial"/>
          <w:sz w:val="22"/>
          <w:szCs w:val="22"/>
        </w:rPr>
        <w:t>,</w:t>
      </w:r>
      <w:r w:rsidR="0036255C" w:rsidRPr="007E2E94">
        <w:rPr>
          <w:rFonts w:ascii="Arial" w:hAnsi="Arial" w:cs="Arial"/>
          <w:sz w:val="22"/>
          <w:szCs w:val="22"/>
        </w:rPr>
        <w:t xml:space="preserve"> </w:t>
      </w:r>
      <w:r w:rsidR="00700068" w:rsidRPr="007E2E94">
        <w:rPr>
          <w:rFonts w:ascii="Arial" w:hAnsi="Arial" w:cs="Arial"/>
          <w:sz w:val="22"/>
          <w:szCs w:val="22"/>
        </w:rPr>
        <w:t xml:space="preserve">I </w:t>
      </w:r>
      <w:r w:rsidR="0036255C" w:rsidRPr="007E2E94">
        <w:rPr>
          <w:rFonts w:ascii="Arial" w:hAnsi="Arial" w:cs="Arial"/>
          <w:sz w:val="22"/>
          <w:szCs w:val="22"/>
        </w:rPr>
        <w:t>will always push for a more positive environment</w:t>
      </w:r>
      <w:r w:rsidR="00C14EED" w:rsidRPr="007E2E94">
        <w:rPr>
          <w:rFonts w:ascii="Arial" w:hAnsi="Arial" w:cs="Arial"/>
          <w:sz w:val="22"/>
          <w:szCs w:val="22"/>
        </w:rPr>
        <w:t xml:space="preserve"> </w:t>
      </w:r>
      <w:r w:rsidR="00065204" w:rsidRPr="007E2E94">
        <w:rPr>
          <w:rFonts w:ascii="Arial" w:hAnsi="Arial" w:cs="Arial"/>
          <w:sz w:val="22"/>
          <w:szCs w:val="22"/>
        </w:rPr>
        <w:t>and relationship with the learners</w:t>
      </w:r>
      <w:r w:rsidR="007825A2">
        <w:rPr>
          <w:rFonts w:ascii="Arial" w:hAnsi="Arial" w:cs="Arial"/>
          <w:sz w:val="22"/>
          <w:szCs w:val="22"/>
        </w:rPr>
        <w:t>,</w:t>
      </w:r>
      <w:r w:rsidR="00065204" w:rsidRPr="007E2E94">
        <w:rPr>
          <w:rFonts w:ascii="Arial" w:hAnsi="Arial" w:cs="Arial"/>
          <w:sz w:val="22"/>
          <w:szCs w:val="22"/>
        </w:rPr>
        <w:t xml:space="preserve"> as the QTS standards shown in </w:t>
      </w:r>
      <w:r w:rsidR="002E2EEC">
        <w:rPr>
          <w:rFonts w:ascii="Arial" w:hAnsi="Arial" w:cs="Arial"/>
          <w:sz w:val="22"/>
          <w:szCs w:val="22"/>
        </w:rPr>
        <w:t>A</w:t>
      </w:r>
      <w:r w:rsidR="002E2EEC" w:rsidRPr="007E2E94">
        <w:rPr>
          <w:rFonts w:ascii="Arial" w:hAnsi="Arial" w:cs="Arial"/>
          <w:sz w:val="22"/>
          <w:szCs w:val="22"/>
        </w:rPr>
        <w:t xml:space="preserve">ppendix </w:t>
      </w:r>
      <w:r w:rsidR="009D502B" w:rsidRPr="007E2E94">
        <w:rPr>
          <w:rFonts w:ascii="Arial" w:hAnsi="Arial" w:cs="Arial"/>
          <w:sz w:val="22"/>
          <w:szCs w:val="22"/>
        </w:rPr>
        <w:t>1</w:t>
      </w:r>
      <w:r w:rsidR="00065204" w:rsidRPr="007E2E94">
        <w:rPr>
          <w:rFonts w:ascii="Arial" w:hAnsi="Arial" w:cs="Arial"/>
          <w:sz w:val="22"/>
          <w:szCs w:val="22"/>
        </w:rPr>
        <w:t xml:space="preserve"> suggest that good leaders ‘must develop positive relationships with learners’</w:t>
      </w:r>
      <w:r w:rsidR="00DC6F4B">
        <w:rPr>
          <w:rFonts w:ascii="Arial" w:hAnsi="Arial" w:cs="Arial"/>
          <w:sz w:val="22"/>
          <w:szCs w:val="22"/>
        </w:rPr>
        <w:t xml:space="preserve"> (Hwb, 2020c)</w:t>
      </w:r>
      <w:r w:rsidR="007E6B41" w:rsidRPr="007E2E94">
        <w:rPr>
          <w:rFonts w:ascii="Arial" w:hAnsi="Arial" w:cs="Arial"/>
          <w:sz w:val="22"/>
          <w:szCs w:val="22"/>
        </w:rPr>
        <w:t xml:space="preserve">, </w:t>
      </w:r>
      <w:r w:rsidR="00563E0B" w:rsidRPr="007E2E94">
        <w:rPr>
          <w:rFonts w:ascii="Arial" w:hAnsi="Arial" w:cs="Arial"/>
          <w:sz w:val="22"/>
          <w:szCs w:val="22"/>
        </w:rPr>
        <w:t>so</w:t>
      </w:r>
      <w:r w:rsidR="007825A2">
        <w:rPr>
          <w:rFonts w:ascii="Arial" w:hAnsi="Arial" w:cs="Arial"/>
          <w:sz w:val="22"/>
          <w:szCs w:val="22"/>
        </w:rPr>
        <w:t>,</w:t>
      </w:r>
      <w:r w:rsidR="00563E0B" w:rsidRPr="007E2E94">
        <w:rPr>
          <w:rFonts w:ascii="Arial" w:hAnsi="Arial" w:cs="Arial"/>
          <w:sz w:val="22"/>
          <w:szCs w:val="22"/>
        </w:rPr>
        <w:t xml:space="preserve"> </w:t>
      </w:r>
      <w:proofErr w:type="gramStart"/>
      <w:r w:rsidR="007E6B41" w:rsidRPr="007E2E94">
        <w:rPr>
          <w:rFonts w:ascii="Arial" w:hAnsi="Arial" w:cs="Arial"/>
          <w:sz w:val="22"/>
          <w:szCs w:val="22"/>
        </w:rPr>
        <w:t>in order to</w:t>
      </w:r>
      <w:proofErr w:type="gramEnd"/>
      <w:r w:rsidR="007E6B41" w:rsidRPr="007E2E94">
        <w:rPr>
          <w:rFonts w:ascii="Arial" w:hAnsi="Arial" w:cs="Arial"/>
          <w:sz w:val="22"/>
          <w:szCs w:val="22"/>
        </w:rPr>
        <w:t xml:space="preserve"> achieve this within future practice, I feel </w:t>
      </w:r>
      <w:r w:rsidR="007825A2">
        <w:rPr>
          <w:rFonts w:ascii="Arial" w:hAnsi="Arial" w:cs="Arial"/>
          <w:sz w:val="22"/>
          <w:szCs w:val="22"/>
        </w:rPr>
        <w:t xml:space="preserve">that </w:t>
      </w:r>
      <w:r w:rsidR="007E6B41" w:rsidRPr="007E2E94">
        <w:rPr>
          <w:rFonts w:ascii="Arial" w:hAnsi="Arial" w:cs="Arial"/>
          <w:sz w:val="22"/>
          <w:szCs w:val="22"/>
        </w:rPr>
        <w:t>this is the most appropriate way.</w:t>
      </w:r>
      <w:r w:rsidR="00700068" w:rsidRPr="007E2E94">
        <w:rPr>
          <w:rFonts w:ascii="Arial" w:hAnsi="Arial" w:cs="Arial"/>
          <w:sz w:val="22"/>
          <w:szCs w:val="22"/>
        </w:rPr>
        <w:t xml:space="preserve"> </w:t>
      </w:r>
    </w:p>
    <w:p w14:paraId="60D50C86" w14:textId="6E2CADE3" w:rsidR="00CF0DD4" w:rsidRPr="007E2E94" w:rsidRDefault="00D266E1" w:rsidP="000D0EDE">
      <w:pPr>
        <w:spacing w:after="240" w:line="360" w:lineRule="auto"/>
        <w:jc w:val="both"/>
      </w:pPr>
      <w:r w:rsidRPr="007E2E94">
        <w:rPr>
          <w:rFonts w:ascii="Arial" w:hAnsi="Arial" w:cs="Arial"/>
          <w:sz w:val="22"/>
          <w:szCs w:val="22"/>
        </w:rPr>
        <w:t>Additionally, t</w:t>
      </w:r>
      <w:r w:rsidR="00EF12E3" w:rsidRPr="007E2E94">
        <w:rPr>
          <w:rFonts w:ascii="Arial" w:hAnsi="Arial" w:cs="Arial"/>
          <w:sz w:val="22"/>
          <w:szCs w:val="22"/>
        </w:rPr>
        <w:t xml:space="preserve">he use of a constructivist approach has always been my </w:t>
      </w:r>
      <w:r w:rsidR="003C21CA" w:rsidRPr="007E2E94">
        <w:rPr>
          <w:rFonts w:ascii="Arial" w:hAnsi="Arial" w:cs="Arial"/>
          <w:sz w:val="22"/>
          <w:szCs w:val="22"/>
        </w:rPr>
        <w:t>philosophy to teaching</w:t>
      </w:r>
      <w:r w:rsidR="007825A2">
        <w:rPr>
          <w:rFonts w:ascii="Arial" w:hAnsi="Arial" w:cs="Arial"/>
          <w:sz w:val="22"/>
          <w:szCs w:val="22"/>
        </w:rPr>
        <w:t>,</w:t>
      </w:r>
      <w:r w:rsidR="003C21CA" w:rsidRPr="007E2E94">
        <w:rPr>
          <w:rFonts w:ascii="Arial" w:hAnsi="Arial" w:cs="Arial"/>
          <w:sz w:val="22"/>
          <w:szCs w:val="22"/>
        </w:rPr>
        <w:t xml:space="preserve"> even prior to this experience, as I felt it gave the student</w:t>
      </w:r>
      <w:r w:rsidR="007825A2">
        <w:rPr>
          <w:rFonts w:ascii="Arial" w:hAnsi="Arial" w:cs="Arial"/>
          <w:sz w:val="22"/>
          <w:szCs w:val="22"/>
        </w:rPr>
        <w:t>s</w:t>
      </w:r>
      <w:r w:rsidR="003C21CA" w:rsidRPr="007E2E94">
        <w:rPr>
          <w:rFonts w:ascii="Arial" w:hAnsi="Arial" w:cs="Arial"/>
          <w:sz w:val="22"/>
          <w:szCs w:val="22"/>
        </w:rPr>
        <w:t xml:space="preserve"> the correct guidance to truly change their attitudes within the classroom environment and to become engaged with the task</w:t>
      </w:r>
      <w:r w:rsidR="008469AB" w:rsidRPr="007E2E94">
        <w:rPr>
          <w:rFonts w:ascii="Arial" w:hAnsi="Arial" w:cs="Arial"/>
          <w:sz w:val="22"/>
          <w:szCs w:val="22"/>
        </w:rPr>
        <w:t>s</w:t>
      </w:r>
      <w:r w:rsidR="003C21CA" w:rsidRPr="007E2E94">
        <w:rPr>
          <w:rFonts w:ascii="Arial" w:hAnsi="Arial" w:cs="Arial"/>
          <w:sz w:val="22"/>
          <w:szCs w:val="22"/>
        </w:rPr>
        <w:t xml:space="preserve">. </w:t>
      </w:r>
      <w:r w:rsidR="009040A9" w:rsidRPr="007E2E94">
        <w:rPr>
          <w:rFonts w:ascii="Arial" w:hAnsi="Arial" w:cs="Arial"/>
          <w:sz w:val="22"/>
          <w:szCs w:val="22"/>
        </w:rPr>
        <w:t>From further research and self-development, I feel</w:t>
      </w:r>
      <w:r w:rsidR="007825A2">
        <w:rPr>
          <w:rFonts w:ascii="Arial" w:hAnsi="Arial" w:cs="Arial"/>
          <w:sz w:val="22"/>
          <w:szCs w:val="22"/>
        </w:rPr>
        <w:t xml:space="preserve"> that</w:t>
      </w:r>
      <w:r w:rsidR="009040A9" w:rsidRPr="007E2E94">
        <w:rPr>
          <w:rFonts w:ascii="Arial" w:hAnsi="Arial" w:cs="Arial"/>
          <w:sz w:val="22"/>
          <w:szCs w:val="22"/>
        </w:rPr>
        <w:t xml:space="preserve"> </w:t>
      </w:r>
      <w:r w:rsidRPr="007E2E94">
        <w:rPr>
          <w:rFonts w:ascii="Arial" w:hAnsi="Arial" w:cs="Arial"/>
          <w:sz w:val="22"/>
          <w:szCs w:val="22"/>
        </w:rPr>
        <w:t xml:space="preserve">the use of questioning and guidance is </w:t>
      </w:r>
      <w:r w:rsidR="008469AB" w:rsidRPr="007E2E94">
        <w:rPr>
          <w:rFonts w:ascii="Arial" w:hAnsi="Arial" w:cs="Arial"/>
          <w:sz w:val="22"/>
          <w:szCs w:val="22"/>
        </w:rPr>
        <w:t xml:space="preserve">still a very appropriate method to ensure pupil engagement and to ultimately manage the students in a more </w:t>
      </w:r>
      <w:r w:rsidR="00621787">
        <w:rPr>
          <w:rFonts w:ascii="Arial" w:hAnsi="Arial" w:cs="Arial"/>
          <w:sz w:val="22"/>
          <w:szCs w:val="22"/>
        </w:rPr>
        <w:t>discreet</w:t>
      </w:r>
      <w:r w:rsidR="00621787" w:rsidRPr="007E2E94">
        <w:rPr>
          <w:rFonts w:ascii="Arial" w:hAnsi="Arial" w:cs="Arial"/>
          <w:sz w:val="22"/>
          <w:szCs w:val="22"/>
        </w:rPr>
        <w:t xml:space="preserve"> </w:t>
      </w:r>
      <w:r w:rsidR="007701BB">
        <w:rPr>
          <w:rFonts w:ascii="Arial" w:hAnsi="Arial" w:cs="Arial"/>
          <w:sz w:val="22"/>
          <w:szCs w:val="22"/>
        </w:rPr>
        <w:t>manner</w:t>
      </w:r>
      <w:r w:rsidR="008469AB" w:rsidRPr="007E2E94">
        <w:rPr>
          <w:rFonts w:ascii="Arial" w:hAnsi="Arial" w:cs="Arial"/>
          <w:sz w:val="22"/>
          <w:szCs w:val="22"/>
        </w:rPr>
        <w:t>.</w:t>
      </w:r>
      <w:r w:rsidR="00204FFF" w:rsidRPr="007E2E94">
        <w:rPr>
          <w:rFonts w:ascii="Arial" w:hAnsi="Arial" w:cs="Arial"/>
          <w:sz w:val="22"/>
          <w:szCs w:val="22"/>
        </w:rPr>
        <w:t xml:space="preserve"> </w:t>
      </w:r>
      <w:r w:rsidR="00231CBB" w:rsidRPr="007E2E94">
        <w:rPr>
          <w:rFonts w:ascii="Arial" w:hAnsi="Arial" w:cs="Arial"/>
          <w:sz w:val="22"/>
          <w:szCs w:val="22"/>
        </w:rPr>
        <w:t xml:space="preserve">I feel </w:t>
      </w:r>
      <w:r w:rsidR="00233B69" w:rsidRPr="007E2E94">
        <w:rPr>
          <w:rFonts w:ascii="Arial" w:hAnsi="Arial" w:cs="Arial"/>
          <w:sz w:val="22"/>
          <w:szCs w:val="22"/>
        </w:rPr>
        <w:t>it</w:t>
      </w:r>
      <w:r w:rsidR="00204FFF" w:rsidRPr="007E2E94">
        <w:rPr>
          <w:rFonts w:ascii="Arial" w:hAnsi="Arial" w:cs="Arial"/>
          <w:sz w:val="22"/>
          <w:szCs w:val="22"/>
        </w:rPr>
        <w:t xml:space="preserve"> is also important to add that the use of the MKO within situations such as these </w:t>
      </w:r>
      <w:r w:rsidR="00CC58E7" w:rsidRPr="007E2E94">
        <w:rPr>
          <w:rFonts w:ascii="Arial" w:hAnsi="Arial" w:cs="Arial"/>
          <w:sz w:val="22"/>
          <w:szCs w:val="22"/>
        </w:rPr>
        <w:t>can help the child dramatically</w:t>
      </w:r>
      <w:r w:rsidR="007825A2">
        <w:rPr>
          <w:rFonts w:ascii="Arial" w:hAnsi="Arial" w:cs="Arial"/>
          <w:sz w:val="22"/>
          <w:szCs w:val="22"/>
        </w:rPr>
        <w:t>,</w:t>
      </w:r>
      <w:r w:rsidR="00CC58E7" w:rsidRPr="007E2E94">
        <w:rPr>
          <w:rFonts w:ascii="Arial" w:hAnsi="Arial" w:cs="Arial"/>
          <w:sz w:val="22"/>
          <w:szCs w:val="22"/>
        </w:rPr>
        <w:t xml:space="preserve"> especially if the MKO is a peer within </w:t>
      </w:r>
      <w:r w:rsidR="00CC58E7" w:rsidRPr="007E2E94">
        <w:rPr>
          <w:rFonts w:ascii="Arial" w:hAnsi="Arial" w:cs="Arial"/>
          <w:sz w:val="22"/>
          <w:szCs w:val="22"/>
        </w:rPr>
        <w:lastRenderedPageBreak/>
        <w:t xml:space="preserve">the class, as students feel more </w:t>
      </w:r>
      <w:r w:rsidR="00BA5243" w:rsidRPr="007E2E94">
        <w:rPr>
          <w:rFonts w:ascii="Arial" w:hAnsi="Arial" w:cs="Arial"/>
          <w:sz w:val="22"/>
          <w:szCs w:val="22"/>
        </w:rPr>
        <w:t xml:space="preserve">relaxed with their peers as </w:t>
      </w:r>
      <w:r w:rsidR="007825A2">
        <w:rPr>
          <w:rFonts w:ascii="Arial" w:hAnsi="Arial" w:cs="Arial"/>
          <w:sz w:val="22"/>
          <w:szCs w:val="22"/>
        </w:rPr>
        <w:t>opposed</w:t>
      </w:r>
      <w:r w:rsidR="007825A2" w:rsidRPr="007E2E94">
        <w:rPr>
          <w:rFonts w:ascii="Arial" w:hAnsi="Arial" w:cs="Arial"/>
          <w:sz w:val="22"/>
          <w:szCs w:val="22"/>
        </w:rPr>
        <w:t xml:space="preserve"> </w:t>
      </w:r>
      <w:r w:rsidR="00BA5243" w:rsidRPr="007E2E94">
        <w:rPr>
          <w:rFonts w:ascii="Arial" w:hAnsi="Arial" w:cs="Arial"/>
          <w:sz w:val="22"/>
          <w:szCs w:val="22"/>
        </w:rPr>
        <w:t xml:space="preserve">to the teacher. </w:t>
      </w:r>
      <w:r w:rsidR="00345808" w:rsidRPr="007E2E94">
        <w:rPr>
          <w:rFonts w:ascii="Arial" w:hAnsi="Arial" w:cs="Arial"/>
          <w:sz w:val="22"/>
          <w:szCs w:val="22"/>
        </w:rPr>
        <w:t>However, as discovered within the literature review</w:t>
      </w:r>
      <w:r w:rsidR="007825A2">
        <w:rPr>
          <w:rFonts w:ascii="Arial" w:hAnsi="Arial" w:cs="Arial"/>
          <w:sz w:val="22"/>
          <w:szCs w:val="22"/>
        </w:rPr>
        <w:t>,</w:t>
      </w:r>
      <w:r w:rsidR="00345808" w:rsidRPr="007E2E94">
        <w:rPr>
          <w:rFonts w:ascii="Arial" w:hAnsi="Arial" w:cs="Arial"/>
          <w:sz w:val="22"/>
          <w:szCs w:val="22"/>
        </w:rPr>
        <w:t xml:space="preserve"> some believe that the use of the ZPD and MKO can</w:t>
      </w:r>
      <w:r w:rsidR="00E47C5B" w:rsidRPr="007E2E94">
        <w:rPr>
          <w:rFonts w:ascii="Arial" w:hAnsi="Arial" w:cs="Arial"/>
          <w:sz w:val="22"/>
          <w:szCs w:val="22"/>
        </w:rPr>
        <w:t xml:space="preserve"> result in learning being lost for the</w:t>
      </w:r>
      <w:r w:rsidR="00B14AEE" w:rsidRPr="007E2E94">
        <w:rPr>
          <w:rFonts w:ascii="Arial" w:hAnsi="Arial" w:cs="Arial"/>
          <w:sz w:val="22"/>
          <w:szCs w:val="22"/>
        </w:rPr>
        <w:t xml:space="preserve"> student </w:t>
      </w:r>
      <w:r w:rsidR="007825A2">
        <w:rPr>
          <w:rFonts w:ascii="Arial" w:hAnsi="Arial" w:cs="Arial"/>
          <w:sz w:val="22"/>
          <w:szCs w:val="22"/>
        </w:rPr>
        <w:t>by</w:t>
      </w:r>
      <w:r w:rsidR="00904509" w:rsidRPr="007E2E94">
        <w:rPr>
          <w:rFonts w:ascii="Arial" w:hAnsi="Arial" w:cs="Arial"/>
          <w:sz w:val="22"/>
          <w:szCs w:val="22"/>
        </w:rPr>
        <w:t xml:space="preserve"> over</w:t>
      </w:r>
      <w:r w:rsidR="007825A2">
        <w:rPr>
          <w:rFonts w:ascii="Arial" w:hAnsi="Arial" w:cs="Arial"/>
          <w:sz w:val="22"/>
          <w:szCs w:val="22"/>
        </w:rPr>
        <w:t>-</w:t>
      </w:r>
      <w:r w:rsidR="00B14AEE" w:rsidRPr="007E2E94">
        <w:rPr>
          <w:rFonts w:ascii="Arial" w:hAnsi="Arial" w:cs="Arial"/>
          <w:sz w:val="22"/>
          <w:szCs w:val="22"/>
        </w:rPr>
        <w:t xml:space="preserve">relying on the </w:t>
      </w:r>
      <w:r w:rsidR="00904509" w:rsidRPr="007E2E94">
        <w:rPr>
          <w:rFonts w:ascii="Arial" w:hAnsi="Arial" w:cs="Arial"/>
          <w:sz w:val="22"/>
          <w:szCs w:val="22"/>
        </w:rPr>
        <w:t xml:space="preserve">individual with more knowledge. </w:t>
      </w:r>
      <w:r w:rsidR="00231CBB" w:rsidRPr="007E2E94">
        <w:rPr>
          <w:rFonts w:ascii="Arial" w:hAnsi="Arial" w:cs="Arial"/>
          <w:sz w:val="22"/>
          <w:szCs w:val="22"/>
        </w:rPr>
        <w:t>Therefore,</w:t>
      </w:r>
      <w:r w:rsidR="00904509" w:rsidRPr="007E2E94">
        <w:rPr>
          <w:rFonts w:ascii="Arial" w:hAnsi="Arial" w:cs="Arial"/>
          <w:sz w:val="22"/>
          <w:szCs w:val="22"/>
        </w:rPr>
        <w:t xml:space="preserve"> moving forward as a</w:t>
      </w:r>
      <w:r w:rsidR="008A5610" w:rsidRPr="007E2E94">
        <w:rPr>
          <w:rFonts w:ascii="Arial" w:hAnsi="Arial" w:cs="Arial"/>
          <w:sz w:val="22"/>
          <w:szCs w:val="22"/>
        </w:rPr>
        <w:t xml:space="preserve">n aspiring teacher, I must facilitate and scaffold the learning correctly to ensure all students </w:t>
      </w:r>
      <w:r w:rsidR="00241DDF" w:rsidRPr="007E2E94">
        <w:rPr>
          <w:rFonts w:ascii="Arial" w:hAnsi="Arial" w:cs="Arial"/>
          <w:sz w:val="22"/>
          <w:szCs w:val="22"/>
        </w:rPr>
        <w:t xml:space="preserve">are </w:t>
      </w:r>
      <w:r w:rsidR="00B274E9" w:rsidRPr="007E2E94">
        <w:rPr>
          <w:rFonts w:ascii="Arial" w:hAnsi="Arial" w:cs="Arial"/>
          <w:sz w:val="22"/>
          <w:szCs w:val="22"/>
        </w:rPr>
        <w:t>involved in the learning process</w:t>
      </w:r>
      <w:r w:rsidR="000106FD" w:rsidRPr="007E2E94">
        <w:rPr>
          <w:rFonts w:ascii="Arial" w:hAnsi="Arial" w:cs="Arial"/>
          <w:sz w:val="22"/>
          <w:szCs w:val="22"/>
        </w:rPr>
        <w:t xml:space="preserve">, which again is an important </w:t>
      </w:r>
      <w:r w:rsidR="00E73DC4" w:rsidRPr="007E2E94">
        <w:rPr>
          <w:rFonts w:ascii="Arial" w:hAnsi="Arial" w:cs="Arial"/>
          <w:sz w:val="22"/>
          <w:szCs w:val="22"/>
        </w:rPr>
        <w:t xml:space="preserve">pedagogical standard within the </w:t>
      </w:r>
      <w:r w:rsidR="00727A02" w:rsidRPr="007E2E94">
        <w:rPr>
          <w:rFonts w:ascii="Arial" w:hAnsi="Arial" w:cs="Arial"/>
          <w:sz w:val="22"/>
          <w:szCs w:val="22"/>
        </w:rPr>
        <w:t xml:space="preserve">professional </w:t>
      </w:r>
      <w:r w:rsidR="00E73DC4" w:rsidRPr="007E2E94">
        <w:rPr>
          <w:rFonts w:ascii="Arial" w:hAnsi="Arial" w:cs="Arial"/>
          <w:sz w:val="22"/>
          <w:szCs w:val="22"/>
        </w:rPr>
        <w:t>standards</w:t>
      </w:r>
      <w:r w:rsidR="000439AD">
        <w:rPr>
          <w:rFonts w:ascii="Arial" w:hAnsi="Arial" w:cs="Arial"/>
          <w:sz w:val="22"/>
          <w:szCs w:val="22"/>
        </w:rPr>
        <w:t>,</w:t>
      </w:r>
      <w:r w:rsidR="00E73DC4" w:rsidRPr="007E2E94">
        <w:rPr>
          <w:rFonts w:ascii="Arial" w:hAnsi="Arial" w:cs="Arial"/>
          <w:sz w:val="22"/>
          <w:szCs w:val="22"/>
        </w:rPr>
        <w:t xml:space="preserve"> as I must </w:t>
      </w:r>
      <w:r w:rsidR="00405246" w:rsidRPr="007E2E94">
        <w:rPr>
          <w:rFonts w:ascii="Arial" w:hAnsi="Arial" w:cs="Arial"/>
          <w:sz w:val="22"/>
          <w:szCs w:val="22"/>
        </w:rPr>
        <w:t xml:space="preserve">allow the pupils to lead their own learning but must facilitate throughout. </w:t>
      </w:r>
    </w:p>
    <w:p w14:paraId="18F4C031" w14:textId="5F9B68A9" w:rsidR="003F4CDA" w:rsidRPr="007E2E94" w:rsidRDefault="005C3C54" w:rsidP="000D0EDE">
      <w:pPr>
        <w:pStyle w:val="ListParagraph"/>
        <w:numPr>
          <w:ilvl w:val="0"/>
          <w:numId w:val="18"/>
        </w:numPr>
        <w:spacing w:after="240" w:line="360" w:lineRule="auto"/>
        <w:rPr>
          <w:rFonts w:ascii="Arial" w:hAnsi="Arial" w:cs="Arial"/>
          <w:color w:val="FF0000"/>
          <w:sz w:val="22"/>
          <w:szCs w:val="22"/>
        </w:rPr>
      </w:pPr>
      <w:r w:rsidRPr="007E2E94">
        <w:rPr>
          <w:rFonts w:ascii="Arial" w:hAnsi="Arial" w:cs="Arial"/>
          <w:b/>
          <w:bCs/>
          <w:sz w:val="28"/>
          <w:szCs w:val="28"/>
        </w:rPr>
        <w:t>C</w:t>
      </w:r>
      <w:r w:rsidR="006617DF" w:rsidRPr="007E2E94">
        <w:rPr>
          <w:rFonts w:ascii="Arial" w:hAnsi="Arial" w:cs="Arial"/>
          <w:b/>
          <w:bCs/>
          <w:sz w:val="28"/>
          <w:szCs w:val="28"/>
        </w:rPr>
        <w:t>onclusion</w:t>
      </w:r>
    </w:p>
    <w:p w14:paraId="741688AA" w14:textId="7093CCF4" w:rsidR="00A93183" w:rsidRPr="007E2E94" w:rsidRDefault="00076AFB" w:rsidP="000D0EDE">
      <w:pPr>
        <w:spacing w:after="240" w:line="360" w:lineRule="auto"/>
        <w:jc w:val="both"/>
        <w:rPr>
          <w:rFonts w:ascii="Arial" w:hAnsi="Arial" w:cs="Arial"/>
          <w:sz w:val="22"/>
          <w:szCs w:val="22"/>
        </w:rPr>
      </w:pPr>
      <w:r w:rsidRPr="007E2E94">
        <w:rPr>
          <w:rFonts w:ascii="Arial" w:hAnsi="Arial" w:cs="Arial"/>
          <w:sz w:val="22"/>
          <w:szCs w:val="22"/>
        </w:rPr>
        <w:t>The process of critical</w:t>
      </w:r>
      <w:r w:rsidR="006A4679" w:rsidRPr="007E2E94">
        <w:rPr>
          <w:rFonts w:ascii="Arial" w:hAnsi="Arial" w:cs="Arial"/>
          <w:sz w:val="22"/>
          <w:szCs w:val="22"/>
        </w:rPr>
        <w:t xml:space="preserve"> reflection has now developed </w:t>
      </w:r>
      <w:r w:rsidR="002E2C0A" w:rsidRPr="007E2E94">
        <w:rPr>
          <w:rFonts w:ascii="Arial" w:hAnsi="Arial" w:cs="Arial"/>
          <w:sz w:val="22"/>
          <w:szCs w:val="22"/>
        </w:rPr>
        <w:t xml:space="preserve">my own future practice and has allowed me to engage with Gibbs’ </w:t>
      </w:r>
      <w:r w:rsidR="00C953AF">
        <w:rPr>
          <w:rFonts w:ascii="Arial" w:hAnsi="Arial" w:cs="Arial"/>
          <w:sz w:val="22"/>
          <w:szCs w:val="22"/>
        </w:rPr>
        <w:t xml:space="preserve">(1988) </w:t>
      </w:r>
      <w:r w:rsidR="002E2C0A" w:rsidRPr="007E2E94">
        <w:rPr>
          <w:rFonts w:ascii="Arial" w:hAnsi="Arial" w:cs="Arial"/>
          <w:sz w:val="22"/>
          <w:szCs w:val="22"/>
        </w:rPr>
        <w:t xml:space="preserve">model of reflection and </w:t>
      </w:r>
      <w:r w:rsidR="00FD125B" w:rsidRPr="007E2E94">
        <w:rPr>
          <w:rFonts w:ascii="Arial" w:hAnsi="Arial" w:cs="Arial"/>
          <w:sz w:val="22"/>
          <w:szCs w:val="22"/>
        </w:rPr>
        <w:t>appreciate the support a model can give a developing educator</w:t>
      </w:r>
      <w:r w:rsidR="008F42F3" w:rsidRPr="007E2E94">
        <w:rPr>
          <w:rFonts w:ascii="Arial" w:hAnsi="Arial" w:cs="Arial"/>
          <w:sz w:val="22"/>
          <w:szCs w:val="22"/>
        </w:rPr>
        <w:t xml:space="preserve"> within Wales. It has allowed me to </w:t>
      </w:r>
      <w:r w:rsidR="003C2487" w:rsidRPr="007E2E94">
        <w:rPr>
          <w:rFonts w:ascii="Arial" w:hAnsi="Arial" w:cs="Arial"/>
          <w:sz w:val="22"/>
          <w:szCs w:val="22"/>
        </w:rPr>
        <w:t xml:space="preserve">break down the observed critical incident step by step to not only understand my own </w:t>
      </w:r>
      <w:r w:rsidR="001F4109" w:rsidRPr="007E2E94">
        <w:rPr>
          <w:rFonts w:ascii="Arial" w:hAnsi="Arial" w:cs="Arial"/>
          <w:sz w:val="22"/>
          <w:szCs w:val="22"/>
        </w:rPr>
        <w:t>views</w:t>
      </w:r>
      <w:r w:rsidR="005D7E55" w:rsidRPr="007E2E94">
        <w:rPr>
          <w:rFonts w:ascii="Arial" w:hAnsi="Arial" w:cs="Arial"/>
          <w:sz w:val="22"/>
          <w:szCs w:val="22"/>
        </w:rPr>
        <w:t xml:space="preserve">, </w:t>
      </w:r>
      <w:r w:rsidR="001F4109" w:rsidRPr="007E2E94">
        <w:rPr>
          <w:rFonts w:ascii="Arial" w:hAnsi="Arial" w:cs="Arial"/>
          <w:sz w:val="22"/>
          <w:szCs w:val="22"/>
        </w:rPr>
        <w:t xml:space="preserve">but to also engage with literature </w:t>
      </w:r>
      <w:r w:rsidR="00C953AF">
        <w:rPr>
          <w:rFonts w:ascii="Arial" w:hAnsi="Arial" w:cs="Arial"/>
          <w:sz w:val="22"/>
          <w:szCs w:val="22"/>
        </w:rPr>
        <w:t>on</w:t>
      </w:r>
      <w:r w:rsidR="00C953AF" w:rsidRPr="007E2E94">
        <w:rPr>
          <w:rFonts w:ascii="Arial" w:hAnsi="Arial" w:cs="Arial"/>
          <w:sz w:val="22"/>
          <w:szCs w:val="22"/>
        </w:rPr>
        <w:t xml:space="preserve"> </w:t>
      </w:r>
      <w:r w:rsidR="001F4109" w:rsidRPr="007E2E94">
        <w:rPr>
          <w:rFonts w:ascii="Arial" w:hAnsi="Arial" w:cs="Arial"/>
          <w:sz w:val="22"/>
          <w:szCs w:val="22"/>
        </w:rPr>
        <w:t>the topic</w:t>
      </w:r>
      <w:r w:rsidR="00C953AF">
        <w:rPr>
          <w:rFonts w:ascii="Arial" w:hAnsi="Arial" w:cs="Arial"/>
          <w:sz w:val="22"/>
          <w:szCs w:val="22"/>
        </w:rPr>
        <w:t xml:space="preserve"> and </w:t>
      </w:r>
      <w:r w:rsidR="001F4109" w:rsidRPr="007E2E94">
        <w:rPr>
          <w:rFonts w:ascii="Arial" w:hAnsi="Arial" w:cs="Arial"/>
          <w:sz w:val="22"/>
          <w:szCs w:val="22"/>
        </w:rPr>
        <w:t>area.</w:t>
      </w:r>
      <w:r w:rsidR="002F041C" w:rsidRPr="007E2E94">
        <w:rPr>
          <w:rFonts w:ascii="Arial" w:hAnsi="Arial" w:cs="Arial"/>
          <w:sz w:val="22"/>
          <w:szCs w:val="22"/>
        </w:rPr>
        <w:t xml:space="preserve"> </w:t>
      </w:r>
      <w:r w:rsidR="00E41300" w:rsidRPr="007E2E94">
        <w:rPr>
          <w:rFonts w:ascii="Arial" w:hAnsi="Arial" w:cs="Arial"/>
          <w:sz w:val="22"/>
          <w:szCs w:val="22"/>
        </w:rPr>
        <w:t>It is now imperative that I continue to use reflective models as part of every reflective process</w:t>
      </w:r>
      <w:r w:rsidR="00517B62" w:rsidRPr="007E2E94">
        <w:rPr>
          <w:rFonts w:ascii="Arial" w:hAnsi="Arial" w:cs="Arial"/>
          <w:sz w:val="22"/>
          <w:szCs w:val="22"/>
        </w:rPr>
        <w:t xml:space="preserve"> and </w:t>
      </w:r>
      <w:r w:rsidR="00C953AF">
        <w:rPr>
          <w:rFonts w:ascii="Arial" w:hAnsi="Arial" w:cs="Arial"/>
          <w:sz w:val="22"/>
          <w:szCs w:val="22"/>
        </w:rPr>
        <w:t xml:space="preserve">to </w:t>
      </w:r>
      <w:r w:rsidR="00517B62" w:rsidRPr="007E2E94">
        <w:rPr>
          <w:rFonts w:ascii="Arial" w:hAnsi="Arial" w:cs="Arial"/>
          <w:sz w:val="22"/>
          <w:szCs w:val="22"/>
        </w:rPr>
        <w:t>be open to continuous professional development,</w:t>
      </w:r>
      <w:r w:rsidR="00E41300" w:rsidRPr="007E2E94">
        <w:rPr>
          <w:rFonts w:ascii="Arial" w:hAnsi="Arial" w:cs="Arial"/>
          <w:sz w:val="22"/>
          <w:szCs w:val="22"/>
        </w:rPr>
        <w:t xml:space="preserve"> as the role of </w:t>
      </w:r>
      <w:r w:rsidR="00517B62" w:rsidRPr="007E2E94">
        <w:rPr>
          <w:rFonts w:ascii="Arial" w:hAnsi="Arial" w:cs="Arial"/>
          <w:sz w:val="22"/>
          <w:szCs w:val="22"/>
        </w:rPr>
        <w:t>the</w:t>
      </w:r>
      <w:r w:rsidR="00E41300" w:rsidRPr="007E2E94">
        <w:rPr>
          <w:rFonts w:ascii="Arial" w:hAnsi="Arial" w:cs="Arial"/>
          <w:sz w:val="22"/>
          <w:szCs w:val="22"/>
        </w:rPr>
        <w:t xml:space="preserve"> teacher is forever developing</w:t>
      </w:r>
      <w:r w:rsidR="00D73EA7" w:rsidRPr="007E2E94">
        <w:rPr>
          <w:rFonts w:ascii="Arial" w:hAnsi="Arial" w:cs="Arial"/>
          <w:sz w:val="22"/>
          <w:szCs w:val="22"/>
        </w:rPr>
        <w:t>, especially within Wales. I need to</w:t>
      </w:r>
      <w:r w:rsidR="00243AA4" w:rsidRPr="007E2E94">
        <w:rPr>
          <w:rFonts w:ascii="Arial" w:hAnsi="Arial" w:cs="Arial"/>
          <w:sz w:val="22"/>
          <w:szCs w:val="22"/>
        </w:rPr>
        <w:t xml:space="preserve"> take some time during the day or even the </w:t>
      </w:r>
      <w:r w:rsidR="00630671" w:rsidRPr="007E2E94">
        <w:rPr>
          <w:rFonts w:ascii="Arial" w:hAnsi="Arial" w:cs="Arial"/>
          <w:sz w:val="22"/>
          <w:szCs w:val="22"/>
        </w:rPr>
        <w:t>week</w:t>
      </w:r>
      <w:r w:rsidR="00243AA4" w:rsidRPr="007E2E94">
        <w:rPr>
          <w:rFonts w:ascii="Arial" w:hAnsi="Arial" w:cs="Arial"/>
          <w:sz w:val="22"/>
          <w:szCs w:val="22"/>
        </w:rPr>
        <w:t xml:space="preserve"> to reflect in some way on the </w:t>
      </w:r>
      <w:r w:rsidR="00281F91" w:rsidRPr="007E2E94">
        <w:rPr>
          <w:rFonts w:ascii="Arial" w:hAnsi="Arial" w:cs="Arial"/>
          <w:sz w:val="22"/>
          <w:szCs w:val="22"/>
        </w:rPr>
        <w:t>practices I</w:t>
      </w:r>
      <w:r w:rsidR="004C74FE" w:rsidRPr="007E2E94">
        <w:rPr>
          <w:rFonts w:ascii="Arial" w:hAnsi="Arial" w:cs="Arial"/>
          <w:sz w:val="22"/>
          <w:szCs w:val="22"/>
        </w:rPr>
        <w:t xml:space="preserve"> am</w:t>
      </w:r>
      <w:r w:rsidR="00281F91" w:rsidRPr="007E2E94">
        <w:rPr>
          <w:rFonts w:ascii="Arial" w:hAnsi="Arial" w:cs="Arial"/>
          <w:sz w:val="22"/>
          <w:szCs w:val="22"/>
        </w:rPr>
        <w:t xml:space="preserve"> delivering to understand</w:t>
      </w:r>
      <w:r w:rsidR="00C953AF">
        <w:rPr>
          <w:rFonts w:ascii="Arial" w:hAnsi="Arial" w:cs="Arial"/>
          <w:sz w:val="22"/>
          <w:szCs w:val="22"/>
        </w:rPr>
        <w:t>:</w:t>
      </w:r>
      <w:r w:rsidR="00281F91" w:rsidRPr="007E2E94">
        <w:rPr>
          <w:rFonts w:ascii="Arial" w:hAnsi="Arial" w:cs="Arial"/>
          <w:sz w:val="22"/>
          <w:szCs w:val="22"/>
        </w:rPr>
        <w:t xml:space="preserve"> What went well? What didn’t go so well? </w:t>
      </w:r>
      <w:r w:rsidR="0098043F">
        <w:rPr>
          <w:rFonts w:ascii="Arial" w:hAnsi="Arial" w:cs="Arial"/>
          <w:sz w:val="22"/>
          <w:szCs w:val="22"/>
        </w:rPr>
        <w:t>H</w:t>
      </w:r>
      <w:r w:rsidR="00C953AF" w:rsidRPr="007E2E94">
        <w:rPr>
          <w:rFonts w:ascii="Arial" w:hAnsi="Arial" w:cs="Arial"/>
          <w:sz w:val="22"/>
          <w:szCs w:val="22"/>
        </w:rPr>
        <w:t xml:space="preserve">ow </w:t>
      </w:r>
      <w:proofErr w:type="gramStart"/>
      <w:r w:rsidR="00CF210F">
        <w:rPr>
          <w:rFonts w:ascii="Arial" w:hAnsi="Arial" w:cs="Arial"/>
          <w:sz w:val="22"/>
          <w:szCs w:val="22"/>
        </w:rPr>
        <w:t xml:space="preserve">I </w:t>
      </w:r>
      <w:r w:rsidR="00E233A0" w:rsidRPr="007E2E94">
        <w:rPr>
          <w:rFonts w:ascii="Arial" w:hAnsi="Arial" w:cs="Arial"/>
          <w:sz w:val="22"/>
          <w:szCs w:val="22"/>
        </w:rPr>
        <w:t>can</w:t>
      </w:r>
      <w:proofErr w:type="gramEnd"/>
      <w:r w:rsidR="00281F91" w:rsidRPr="007E2E94">
        <w:rPr>
          <w:rFonts w:ascii="Arial" w:hAnsi="Arial" w:cs="Arial"/>
          <w:sz w:val="22"/>
          <w:szCs w:val="22"/>
        </w:rPr>
        <w:t xml:space="preserve"> change that for the next </w:t>
      </w:r>
      <w:r w:rsidR="004C74FE" w:rsidRPr="007E2E94">
        <w:rPr>
          <w:rFonts w:ascii="Arial" w:hAnsi="Arial" w:cs="Arial"/>
          <w:sz w:val="22"/>
          <w:szCs w:val="22"/>
        </w:rPr>
        <w:t>practice?</w:t>
      </w:r>
    </w:p>
    <w:p w14:paraId="5A0D2FA7" w14:textId="37897F66" w:rsidR="00076AFB" w:rsidRPr="007E2E94" w:rsidRDefault="004C74FE" w:rsidP="000D0EDE">
      <w:pPr>
        <w:spacing w:after="240" w:line="360" w:lineRule="auto"/>
        <w:jc w:val="both"/>
        <w:rPr>
          <w:rFonts w:ascii="Arial" w:hAnsi="Arial" w:cs="Arial"/>
          <w:sz w:val="22"/>
          <w:szCs w:val="22"/>
        </w:rPr>
      </w:pPr>
      <w:r w:rsidRPr="007E2E94">
        <w:rPr>
          <w:rFonts w:ascii="Arial" w:hAnsi="Arial" w:cs="Arial"/>
          <w:sz w:val="22"/>
          <w:szCs w:val="22"/>
        </w:rPr>
        <w:t>It</w:t>
      </w:r>
      <w:r w:rsidR="00D138EA" w:rsidRPr="007E2E94">
        <w:rPr>
          <w:rFonts w:ascii="Arial" w:hAnsi="Arial" w:cs="Arial"/>
          <w:sz w:val="22"/>
          <w:szCs w:val="22"/>
        </w:rPr>
        <w:t xml:space="preserve"> is also vital for me to </w:t>
      </w:r>
      <w:r w:rsidR="00680FD6" w:rsidRPr="007E2E94">
        <w:rPr>
          <w:rFonts w:ascii="Arial" w:hAnsi="Arial" w:cs="Arial"/>
          <w:sz w:val="22"/>
          <w:szCs w:val="22"/>
        </w:rPr>
        <w:t xml:space="preserve">continuously </w:t>
      </w:r>
      <w:r w:rsidR="00AF28B9" w:rsidRPr="007E2E94">
        <w:rPr>
          <w:rFonts w:ascii="Arial" w:hAnsi="Arial" w:cs="Arial"/>
          <w:sz w:val="22"/>
          <w:szCs w:val="22"/>
        </w:rPr>
        <w:t>reflect</w:t>
      </w:r>
      <w:r w:rsidR="00680FD6" w:rsidRPr="007E2E94">
        <w:rPr>
          <w:rFonts w:ascii="Arial" w:hAnsi="Arial" w:cs="Arial"/>
          <w:sz w:val="22"/>
          <w:szCs w:val="22"/>
        </w:rPr>
        <w:t xml:space="preserve"> </w:t>
      </w:r>
      <w:r w:rsidR="00C953AF">
        <w:rPr>
          <w:rFonts w:ascii="Arial" w:hAnsi="Arial" w:cs="Arial"/>
          <w:sz w:val="22"/>
          <w:szCs w:val="22"/>
        </w:rPr>
        <w:t>on</w:t>
      </w:r>
      <w:r w:rsidR="00C953AF" w:rsidRPr="007E2E94">
        <w:rPr>
          <w:rFonts w:ascii="Arial" w:hAnsi="Arial" w:cs="Arial"/>
          <w:sz w:val="22"/>
          <w:szCs w:val="22"/>
        </w:rPr>
        <w:t xml:space="preserve"> </w:t>
      </w:r>
      <w:r w:rsidR="00680FD6" w:rsidRPr="007E2E94">
        <w:rPr>
          <w:rFonts w:ascii="Arial" w:hAnsi="Arial" w:cs="Arial"/>
          <w:sz w:val="22"/>
          <w:szCs w:val="22"/>
        </w:rPr>
        <w:t>the professional standards for teaching and leadership</w:t>
      </w:r>
      <w:r w:rsidR="00CF64CA" w:rsidRPr="007E2E94">
        <w:rPr>
          <w:rFonts w:ascii="Arial" w:hAnsi="Arial" w:cs="Arial"/>
          <w:sz w:val="22"/>
          <w:szCs w:val="22"/>
        </w:rPr>
        <w:t xml:space="preserve">, as this will allow me to understand the importance of every </w:t>
      </w:r>
      <w:r w:rsidR="008D5121" w:rsidRPr="007E2E94">
        <w:rPr>
          <w:rFonts w:ascii="Arial" w:hAnsi="Arial" w:cs="Arial"/>
          <w:sz w:val="22"/>
          <w:szCs w:val="22"/>
        </w:rPr>
        <w:t xml:space="preserve">observation made and how it reflects good teaching practice. </w:t>
      </w:r>
      <w:r w:rsidR="00AF28B9" w:rsidRPr="007E2E94">
        <w:rPr>
          <w:rFonts w:ascii="Arial" w:hAnsi="Arial" w:cs="Arial"/>
          <w:sz w:val="22"/>
          <w:szCs w:val="22"/>
        </w:rPr>
        <w:t xml:space="preserve">Additionally, the use of the four purposes and the </w:t>
      </w:r>
      <w:r w:rsidR="00A00B79">
        <w:rPr>
          <w:rFonts w:ascii="Arial" w:hAnsi="Arial" w:cs="Arial"/>
          <w:sz w:val="22"/>
          <w:szCs w:val="22"/>
        </w:rPr>
        <w:t xml:space="preserve">twelve </w:t>
      </w:r>
      <w:r w:rsidR="0096264A" w:rsidRPr="007E2E94">
        <w:rPr>
          <w:rFonts w:ascii="Arial" w:hAnsi="Arial" w:cs="Arial"/>
          <w:sz w:val="22"/>
          <w:szCs w:val="22"/>
        </w:rPr>
        <w:t>pedagogical principles</w:t>
      </w:r>
      <w:r w:rsidR="000B6D9E" w:rsidRPr="007E2E94">
        <w:rPr>
          <w:rFonts w:ascii="Arial" w:hAnsi="Arial" w:cs="Arial"/>
          <w:sz w:val="22"/>
          <w:szCs w:val="22"/>
        </w:rPr>
        <w:t xml:space="preserve"> is a vital area of teaching within Wales to understand </w:t>
      </w:r>
      <w:r w:rsidR="00C953AF">
        <w:rPr>
          <w:rFonts w:ascii="Arial" w:hAnsi="Arial" w:cs="Arial"/>
          <w:sz w:val="22"/>
          <w:szCs w:val="22"/>
        </w:rPr>
        <w:t>whether</w:t>
      </w:r>
      <w:r w:rsidR="00C953AF" w:rsidRPr="007E2E94">
        <w:rPr>
          <w:rFonts w:ascii="Arial" w:hAnsi="Arial" w:cs="Arial"/>
          <w:sz w:val="22"/>
          <w:szCs w:val="22"/>
        </w:rPr>
        <w:t xml:space="preserve"> </w:t>
      </w:r>
      <w:r w:rsidR="000B6D9E" w:rsidRPr="007E2E94">
        <w:rPr>
          <w:rFonts w:ascii="Arial" w:hAnsi="Arial" w:cs="Arial"/>
          <w:sz w:val="22"/>
          <w:szCs w:val="22"/>
        </w:rPr>
        <w:t xml:space="preserve">what I or any educator is doing is ultimately meeting the needs </w:t>
      </w:r>
      <w:r w:rsidR="00BF42D0" w:rsidRPr="007E2E94">
        <w:rPr>
          <w:rFonts w:ascii="Arial" w:hAnsi="Arial" w:cs="Arial"/>
          <w:sz w:val="22"/>
          <w:szCs w:val="22"/>
        </w:rPr>
        <w:t xml:space="preserve">and values of the new curriculum. </w:t>
      </w:r>
    </w:p>
    <w:p w14:paraId="070F1136" w14:textId="1E62EE85" w:rsidR="003E30C6" w:rsidRPr="007E2E94" w:rsidRDefault="009D1EF4" w:rsidP="000D0EDE">
      <w:pPr>
        <w:spacing w:after="240" w:line="360" w:lineRule="auto"/>
        <w:jc w:val="both"/>
        <w:rPr>
          <w:rFonts w:ascii="Arial" w:hAnsi="Arial" w:cs="Arial"/>
          <w:sz w:val="22"/>
          <w:szCs w:val="22"/>
        </w:rPr>
      </w:pPr>
      <w:r w:rsidRPr="007E2E94">
        <w:rPr>
          <w:rFonts w:ascii="Arial" w:hAnsi="Arial" w:cs="Arial"/>
          <w:sz w:val="22"/>
          <w:szCs w:val="22"/>
        </w:rPr>
        <w:t xml:space="preserve">Finally, </w:t>
      </w:r>
      <w:r w:rsidR="008A5CF9" w:rsidRPr="007E2E94">
        <w:rPr>
          <w:rFonts w:ascii="Arial" w:hAnsi="Arial" w:cs="Arial"/>
          <w:sz w:val="22"/>
          <w:szCs w:val="22"/>
        </w:rPr>
        <w:t>to come to a concise conclusion</w:t>
      </w:r>
      <w:r w:rsidR="00C953AF">
        <w:rPr>
          <w:rFonts w:ascii="Arial" w:hAnsi="Arial" w:cs="Arial"/>
          <w:sz w:val="22"/>
          <w:szCs w:val="22"/>
        </w:rPr>
        <w:t xml:space="preserve">, I </w:t>
      </w:r>
      <w:r w:rsidR="0098043F">
        <w:rPr>
          <w:rFonts w:ascii="Arial" w:hAnsi="Arial" w:cs="Arial"/>
          <w:sz w:val="22"/>
          <w:szCs w:val="22"/>
        </w:rPr>
        <w:t>feel</w:t>
      </w:r>
      <w:r w:rsidR="00C953AF">
        <w:rPr>
          <w:rFonts w:ascii="Arial" w:hAnsi="Arial" w:cs="Arial"/>
          <w:sz w:val="22"/>
          <w:szCs w:val="22"/>
        </w:rPr>
        <w:t xml:space="preserve"> that</w:t>
      </w:r>
      <w:r w:rsidR="008A5CF9" w:rsidRPr="007E2E94">
        <w:rPr>
          <w:rFonts w:ascii="Arial" w:hAnsi="Arial" w:cs="Arial"/>
          <w:sz w:val="22"/>
          <w:szCs w:val="22"/>
        </w:rPr>
        <w:t xml:space="preserve"> this process has allowed me to understand and observe different </w:t>
      </w:r>
      <w:r w:rsidR="00211E3D" w:rsidRPr="007E2E94">
        <w:rPr>
          <w:rFonts w:ascii="Arial" w:hAnsi="Arial" w:cs="Arial"/>
          <w:sz w:val="22"/>
          <w:szCs w:val="22"/>
        </w:rPr>
        <w:t xml:space="preserve">styles of managing behaviour within a </w:t>
      </w:r>
      <w:r w:rsidR="008F2B1E" w:rsidRPr="007E2E94">
        <w:rPr>
          <w:rFonts w:ascii="Arial" w:hAnsi="Arial" w:cs="Arial"/>
          <w:sz w:val="22"/>
          <w:szCs w:val="22"/>
        </w:rPr>
        <w:t>real-life</w:t>
      </w:r>
      <w:r w:rsidR="00211E3D" w:rsidRPr="007E2E94">
        <w:rPr>
          <w:rFonts w:ascii="Arial" w:hAnsi="Arial" w:cs="Arial"/>
          <w:sz w:val="22"/>
          <w:szCs w:val="22"/>
        </w:rPr>
        <w:t xml:space="preserve"> context and has therefore enabled me to develop a better understanding of these approaches </w:t>
      </w:r>
      <w:r w:rsidR="0049237C" w:rsidRPr="007E2E94">
        <w:rPr>
          <w:rFonts w:ascii="Arial" w:hAnsi="Arial" w:cs="Arial"/>
          <w:sz w:val="22"/>
          <w:szCs w:val="22"/>
        </w:rPr>
        <w:t>using</w:t>
      </w:r>
      <w:r w:rsidR="00211E3D" w:rsidRPr="007E2E94">
        <w:rPr>
          <w:rFonts w:ascii="Arial" w:hAnsi="Arial" w:cs="Arial"/>
          <w:sz w:val="22"/>
          <w:szCs w:val="22"/>
        </w:rPr>
        <w:t xml:space="preserve"> literature. </w:t>
      </w:r>
      <w:r w:rsidR="00D03AE8" w:rsidRPr="007E2E94">
        <w:rPr>
          <w:rFonts w:ascii="Arial" w:hAnsi="Arial" w:cs="Arial"/>
          <w:sz w:val="22"/>
          <w:szCs w:val="22"/>
        </w:rPr>
        <w:t xml:space="preserve">As a result of this, </w:t>
      </w:r>
      <w:r w:rsidR="00F25A73" w:rsidRPr="007E2E94">
        <w:rPr>
          <w:rFonts w:ascii="Arial" w:hAnsi="Arial" w:cs="Arial"/>
          <w:sz w:val="22"/>
          <w:szCs w:val="22"/>
        </w:rPr>
        <w:t xml:space="preserve">I will now consider the use of </w:t>
      </w:r>
      <w:r w:rsidR="00EE1775" w:rsidRPr="007E2E94">
        <w:rPr>
          <w:rFonts w:ascii="Arial" w:hAnsi="Arial" w:cs="Arial"/>
          <w:sz w:val="22"/>
          <w:szCs w:val="22"/>
        </w:rPr>
        <w:t xml:space="preserve">punishment and reinforcement within my practice but will aim for a more constructivist approach to allowing the students to become actively engaged in the learning process and </w:t>
      </w:r>
      <w:r w:rsidR="0098043F" w:rsidRPr="007E2E94">
        <w:rPr>
          <w:rFonts w:ascii="Arial" w:hAnsi="Arial" w:cs="Arial"/>
          <w:sz w:val="22"/>
          <w:szCs w:val="22"/>
        </w:rPr>
        <w:t>ensur</w:t>
      </w:r>
      <w:r w:rsidR="0098043F">
        <w:rPr>
          <w:rFonts w:ascii="Arial" w:hAnsi="Arial" w:cs="Arial"/>
          <w:sz w:val="22"/>
          <w:szCs w:val="22"/>
        </w:rPr>
        <w:t>e that</w:t>
      </w:r>
      <w:r w:rsidR="0098043F" w:rsidRPr="007E2E94">
        <w:rPr>
          <w:rFonts w:ascii="Arial" w:hAnsi="Arial" w:cs="Arial"/>
          <w:sz w:val="22"/>
          <w:szCs w:val="22"/>
        </w:rPr>
        <w:t xml:space="preserve"> </w:t>
      </w:r>
      <w:r w:rsidR="00EE1775" w:rsidRPr="007E2E94">
        <w:rPr>
          <w:rFonts w:ascii="Arial" w:hAnsi="Arial" w:cs="Arial"/>
          <w:sz w:val="22"/>
          <w:szCs w:val="22"/>
        </w:rPr>
        <w:t>I act as a facilitator through</w:t>
      </w:r>
      <w:r w:rsidR="0049237C" w:rsidRPr="007E2E94">
        <w:rPr>
          <w:rFonts w:ascii="Arial" w:hAnsi="Arial" w:cs="Arial"/>
          <w:sz w:val="22"/>
          <w:szCs w:val="22"/>
        </w:rPr>
        <w:t>out.</w:t>
      </w:r>
    </w:p>
    <w:p w14:paraId="08F169DE" w14:textId="77777777" w:rsidR="00F506E4" w:rsidRDefault="00F506E4">
      <w:pPr>
        <w:rPr>
          <w:rFonts w:ascii="Arial" w:hAnsi="Arial" w:cs="Arial"/>
          <w:b/>
          <w:bCs/>
          <w:sz w:val="28"/>
          <w:szCs w:val="28"/>
          <w:u w:val="single"/>
        </w:rPr>
      </w:pPr>
      <w:r>
        <w:rPr>
          <w:rFonts w:ascii="Arial" w:hAnsi="Arial" w:cs="Arial"/>
          <w:b/>
          <w:bCs/>
          <w:sz w:val="28"/>
          <w:szCs w:val="28"/>
          <w:u w:val="single"/>
        </w:rPr>
        <w:br w:type="page"/>
      </w:r>
    </w:p>
    <w:p w14:paraId="7B3372A2" w14:textId="08DC5D3C" w:rsidR="003E30C6" w:rsidRPr="007E2E94" w:rsidRDefault="003E30C6" w:rsidP="000E6F32">
      <w:pPr>
        <w:spacing w:line="360" w:lineRule="auto"/>
        <w:jc w:val="both"/>
        <w:rPr>
          <w:rFonts w:ascii="Arial" w:hAnsi="Arial" w:cs="Arial"/>
          <w:b/>
          <w:bCs/>
          <w:sz w:val="28"/>
          <w:szCs w:val="28"/>
          <w:u w:val="single"/>
        </w:rPr>
      </w:pPr>
      <w:r w:rsidRPr="007E2E94">
        <w:rPr>
          <w:rFonts w:ascii="Arial" w:hAnsi="Arial" w:cs="Arial"/>
          <w:b/>
          <w:bCs/>
          <w:sz w:val="28"/>
          <w:szCs w:val="28"/>
          <w:u w:val="single"/>
        </w:rPr>
        <w:lastRenderedPageBreak/>
        <w:t>Reference List</w:t>
      </w:r>
    </w:p>
    <w:p w14:paraId="7FC1BAF1" w14:textId="77777777" w:rsidR="003E30C6" w:rsidRPr="007E2E94" w:rsidRDefault="003E30C6" w:rsidP="000E6F32">
      <w:pPr>
        <w:spacing w:line="360" w:lineRule="auto"/>
        <w:jc w:val="both"/>
        <w:rPr>
          <w:rFonts w:ascii="Arial" w:hAnsi="Arial" w:cs="Arial"/>
          <w:sz w:val="22"/>
          <w:szCs w:val="22"/>
          <w:u w:val="single"/>
        </w:rPr>
      </w:pPr>
    </w:p>
    <w:p w14:paraId="60636061" w14:textId="29931203" w:rsidR="003E30C6" w:rsidRPr="00197E3F" w:rsidRDefault="003E30C6" w:rsidP="000D0EDE">
      <w:pPr>
        <w:spacing w:after="240" w:line="360" w:lineRule="auto"/>
        <w:jc w:val="both"/>
        <w:rPr>
          <w:rFonts w:ascii="Arial" w:hAnsi="Arial" w:cs="Arial"/>
          <w:sz w:val="22"/>
          <w:szCs w:val="22"/>
          <w:u w:val="single"/>
        </w:rPr>
      </w:pPr>
      <w:proofErr w:type="spellStart"/>
      <w:r w:rsidRPr="00621787">
        <w:rPr>
          <w:rFonts w:ascii="Arial" w:hAnsi="Arial" w:cs="Arial"/>
          <w:sz w:val="22"/>
          <w:szCs w:val="22"/>
          <w:shd w:val="clear" w:color="auto" w:fill="FFFFFF"/>
        </w:rPr>
        <w:t>Adeani</w:t>
      </w:r>
      <w:proofErr w:type="spellEnd"/>
      <w:r w:rsidRPr="00621787">
        <w:rPr>
          <w:rFonts w:ascii="Arial" w:hAnsi="Arial" w:cs="Arial"/>
          <w:sz w:val="22"/>
          <w:szCs w:val="22"/>
          <w:shd w:val="clear" w:color="auto" w:fill="FFFFFF"/>
        </w:rPr>
        <w:t>, I.</w:t>
      </w:r>
      <w:r w:rsidR="00BB49F8" w:rsidRPr="00621787">
        <w:rPr>
          <w:rFonts w:ascii="Arial" w:hAnsi="Arial" w:cs="Arial"/>
          <w:sz w:val="22"/>
          <w:szCs w:val="22"/>
          <w:shd w:val="clear" w:color="auto" w:fill="FFFFFF"/>
        </w:rPr>
        <w:t> </w:t>
      </w:r>
      <w:r w:rsidRPr="00621787">
        <w:rPr>
          <w:rFonts w:ascii="Arial" w:hAnsi="Arial" w:cs="Arial"/>
          <w:sz w:val="22"/>
          <w:szCs w:val="22"/>
          <w:shd w:val="clear" w:color="auto" w:fill="FFFFFF"/>
        </w:rPr>
        <w:t xml:space="preserve">S., </w:t>
      </w:r>
      <w:proofErr w:type="spellStart"/>
      <w:r w:rsidRPr="00621787">
        <w:rPr>
          <w:rFonts w:ascii="Arial" w:hAnsi="Arial" w:cs="Arial"/>
          <w:sz w:val="22"/>
          <w:szCs w:val="22"/>
          <w:shd w:val="clear" w:color="auto" w:fill="FFFFFF"/>
        </w:rPr>
        <w:t>Febriani</w:t>
      </w:r>
      <w:proofErr w:type="spellEnd"/>
      <w:r w:rsidRPr="00621787">
        <w:rPr>
          <w:rFonts w:ascii="Arial" w:hAnsi="Arial" w:cs="Arial"/>
          <w:sz w:val="22"/>
          <w:szCs w:val="22"/>
          <w:shd w:val="clear" w:color="auto" w:fill="FFFFFF"/>
        </w:rPr>
        <w:t>, R.</w:t>
      </w:r>
      <w:r w:rsidR="00BB49F8" w:rsidRPr="000C3FF4">
        <w:rPr>
          <w:rFonts w:ascii="Arial" w:hAnsi="Arial" w:cs="Arial"/>
          <w:sz w:val="22"/>
          <w:szCs w:val="22"/>
          <w:shd w:val="clear" w:color="auto" w:fill="FFFFFF"/>
        </w:rPr>
        <w:t> </w:t>
      </w:r>
      <w:r w:rsidRPr="000C3FF4">
        <w:rPr>
          <w:rFonts w:ascii="Arial" w:hAnsi="Arial" w:cs="Arial"/>
          <w:sz w:val="22"/>
          <w:szCs w:val="22"/>
          <w:shd w:val="clear" w:color="auto" w:fill="FFFFFF"/>
        </w:rPr>
        <w:t xml:space="preserve">B. and </w:t>
      </w:r>
      <w:proofErr w:type="spellStart"/>
      <w:r w:rsidRPr="000C3FF4">
        <w:rPr>
          <w:rFonts w:ascii="Arial" w:hAnsi="Arial" w:cs="Arial"/>
          <w:sz w:val="22"/>
          <w:szCs w:val="22"/>
          <w:shd w:val="clear" w:color="auto" w:fill="FFFFFF"/>
        </w:rPr>
        <w:t>Syafryadin</w:t>
      </w:r>
      <w:proofErr w:type="spellEnd"/>
      <w:r w:rsidRPr="000C3FF4">
        <w:rPr>
          <w:rFonts w:ascii="Arial" w:hAnsi="Arial" w:cs="Arial"/>
          <w:sz w:val="22"/>
          <w:szCs w:val="22"/>
          <w:shd w:val="clear" w:color="auto" w:fill="FFFFFF"/>
        </w:rPr>
        <w:t xml:space="preserve">, S. (2020). </w:t>
      </w:r>
      <w:r w:rsidR="00AA63FB" w:rsidRPr="000C3FF4">
        <w:rPr>
          <w:rFonts w:ascii="Arial" w:hAnsi="Arial" w:cs="Arial"/>
          <w:sz w:val="22"/>
          <w:szCs w:val="22"/>
          <w:shd w:val="clear" w:color="auto" w:fill="FFFFFF"/>
        </w:rPr>
        <w:t xml:space="preserve">Using </w:t>
      </w:r>
      <w:r w:rsidR="00AA63FB" w:rsidRPr="00197E3F">
        <w:rPr>
          <w:rFonts w:ascii="Arial" w:hAnsi="Arial" w:cs="Arial"/>
          <w:sz w:val="22"/>
          <w:szCs w:val="22"/>
          <w:shd w:val="clear" w:color="auto" w:fill="FFFFFF"/>
        </w:rPr>
        <w:t>Gibbs’ reflective cycle in making reflections of literary analysis</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Indonesian EFL Journal</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6</w:t>
      </w:r>
      <w:r w:rsidRPr="00197E3F">
        <w:rPr>
          <w:rFonts w:ascii="Arial" w:hAnsi="Arial" w:cs="Arial"/>
          <w:sz w:val="22"/>
          <w:szCs w:val="22"/>
          <w:shd w:val="clear" w:color="auto" w:fill="FFFFFF"/>
        </w:rPr>
        <w:t>(2), pp.</w:t>
      </w:r>
      <w:r w:rsidR="007F7352" w:rsidRPr="00197E3F">
        <w:rPr>
          <w:rFonts w:ascii="Arial" w:hAnsi="Arial" w:cs="Arial"/>
          <w:sz w:val="22"/>
          <w:szCs w:val="22"/>
          <w:shd w:val="clear" w:color="auto" w:fill="FFFFFF"/>
        </w:rPr>
        <w:t> </w:t>
      </w:r>
      <w:r w:rsidRPr="00197E3F">
        <w:rPr>
          <w:rFonts w:ascii="Arial" w:hAnsi="Arial" w:cs="Arial"/>
          <w:sz w:val="22"/>
          <w:szCs w:val="22"/>
          <w:shd w:val="clear" w:color="auto" w:fill="FFFFFF"/>
        </w:rPr>
        <w:t>139</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148.</w:t>
      </w:r>
    </w:p>
    <w:p w14:paraId="5F754566" w14:textId="0A26D057" w:rsidR="003E30C6" w:rsidRPr="00197E3F" w:rsidRDefault="003E30C6" w:rsidP="000D0EDE">
      <w:pPr>
        <w:spacing w:after="240" w:line="360" w:lineRule="auto"/>
        <w:jc w:val="both"/>
        <w:rPr>
          <w:rFonts w:ascii="Arial" w:hAnsi="Arial" w:cs="Arial"/>
          <w:sz w:val="22"/>
          <w:szCs w:val="22"/>
        </w:rPr>
      </w:pPr>
      <w:proofErr w:type="spellStart"/>
      <w:r w:rsidRPr="00197E3F">
        <w:rPr>
          <w:rFonts w:ascii="Arial" w:hAnsi="Arial" w:cs="Arial"/>
          <w:sz w:val="22"/>
          <w:szCs w:val="22"/>
          <w:shd w:val="clear" w:color="auto" w:fill="FFFFFF"/>
        </w:rPr>
        <w:t>Alsubaie</w:t>
      </w:r>
      <w:proofErr w:type="spellEnd"/>
      <w:r w:rsidRPr="00197E3F">
        <w:rPr>
          <w:rFonts w:ascii="Arial" w:hAnsi="Arial" w:cs="Arial"/>
          <w:sz w:val="22"/>
          <w:szCs w:val="22"/>
          <w:shd w:val="clear" w:color="auto" w:fill="FFFFFF"/>
        </w:rPr>
        <w:t>, M.</w:t>
      </w:r>
      <w:r w:rsidR="00BB49F8" w:rsidRPr="00197E3F">
        <w:rPr>
          <w:rFonts w:ascii="Arial" w:hAnsi="Arial" w:cs="Arial"/>
          <w:sz w:val="22"/>
          <w:szCs w:val="22"/>
          <w:shd w:val="clear" w:color="auto" w:fill="FFFFFF"/>
        </w:rPr>
        <w:t> </w:t>
      </w:r>
      <w:r w:rsidRPr="00197E3F">
        <w:rPr>
          <w:rFonts w:ascii="Arial" w:hAnsi="Arial" w:cs="Arial"/>
          <w:sz w:val="22"/>
          <w:szCs w:val="22"/>
          <w:shd w:val="clear" w:color="auto" w:fill="FFFFFF"/>
        </w:rPr>
        <w:t>A. (2016). Curriculum development: Teacher involvement in curriculum development. </w:t>
      </w:r>
      <w:r w:rsidRPr="00197E3F">
        <w:rPr>
          <w:rFonts w:ascii="Arial" w:hAnsi="Arial" w:cs="Arial"/>
          <w:i/>
          <w:iCs/>
          <w:sz w:val="22"/>
          <w:szCs w:val="22"/>
          <w:shd w:val="clear" w:color="auto" w:fill="FFFFFF"/>
        </w:rPr>
        <w:t>Journal of Education and Practice</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7</w:t>
      </w:r>
      <w:r w:rsidRPr="00197E3F">
        <w:rPr>
          <w:rFonts w:ascii="Arial" w:hAnsi="Arial" w:cs="Arial"/>
          <w:sz w:val="22"/>
          <w:szCs w:val="22"/>
          <w:shd w:val="clear" w:color="auto" w:fill="FFFFFF"/>
        </w:rPr>
        <w:t>(9), pp.</w:t>
      </w:r>
      <w:r w:rsidR="007F7352" w:rsidRPr="00197E3F">
        <w:rPr>
          <w:rFonts w:ascii="Arial" w:hAnsi="Arial" w:cs="Arial"/>
          <w:sz w:val="22"/>
          <w:szCs w:val="22"/>
          <w:shd w:val="clear" w:color="auto" w:fill="FFFFFF"/>
        </w:rPr>
        <w:t> </w:t>
      </w:r>
      <w:r w:rsidRPr="00197E3F">
        <w:rPr>
          <w:rFonts w:ascii="Arial" w:hAnsi="Arial" w:cs="Arial"/>
          <w:sz w:val="22"/>
          <w:szCs w:val="22"/>
          <w:shd w:val="clear" w:color="auto" w:fill="FFFFFF"/>
        </w:rPr>
        <w:t>106</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107.</w:t>
      </w:r>
    </w:p>
    <w:p w14:paraId="4B1F911D" w14:textId="0CC7CC69" w:rsidR="00BA035D" w:rsidRPr="00197E3F" w:rsidRDefault="003E30C6" w:rsidP="000D0EDE">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 xml:space="preserve">Armour, K., </w:t>
      </w:r>
      <w:proofErr w:type="spellStart"/>
      <w:r w:rsidRPr="00197E3F">
        <w:rPr>
          <w:rFonts w:ascii="Arial" w:hAnsi="Arial" w:cs="Arial"/>
          <w:sz w:val="22"/>
          <w:szCs w:val="22"/>
          <w:shd w:val="clear" w:color="auto" w:fill="FFFFFF"/>
        </w:rPr>
        <w:t>Quennerstedt</w:t>
      </w:r>
      <w:proofErr w:type="spellEnd"/>
      <w:r w:rsidRPr="00197E3F">
        <w:rPr>
          <w:rFonts w:ascii="Arial" w:hAnsi="Arial" w:cs="Arial"/>
          <w:sz w:val="22"/>
          <w:szCs w:val="22"/>
          <w:shd w:val="clear" w:color="auto" w:fill="FFFFFF"/>
        </w:rPr>
        <w:t xml:space="preserve">, M., Chambers, F. and </w:t>
      </w:r>
      <w:proofErr w:type="spellStart"/>
      <w:r w:rsidRPr="00197E3F">
        <w:rPr>
          <w:rFonts w:ascii="Arial" w:hAnsi="Arial" w:cs="Arial"/>
          <w:sz w:val="22"/>
          <w:szCs w:val="22"/>
          <w:shd w:val="clear" w:color="auto" w:fill="FFFFFF"/>
        </w:rPr>
        <w:t>Makopoulou</w:t>
      </w:r>
      <w:proofErr w:type="spellEnd"/>
      <w:r w:rsidRPr="00197E3F">
        <w:rPr>
          <w:rFonts w:ascii="Arial" w:hAnsi="Arial" w:cs="Arial"/>
          <w:sz w:val="22"/>
          <w:szCs w:val="22"/>
          <w:shd w:val="clear" w:color="auto" w:fill="FFFFFF"/>
        </w:rPr>
        <w:t>, K. (2017). What is ‘effective’</w:t>
      </w:r>
      <w:r w:rsidR="00AA63FB" w:rsidRPr="00197E3F">
        <w:rPr>
          <w:rFonts w:ascii="Arial" w:hAnsi="Arial" w:cs="Arial"/>
          <w:sz w:val="22"/>
          <w:szCs w:val="22"/>
          <w:shd w:val="clear" w:color="auto" w:fill="FFFFFF"/>
        </w:rPr>
        <w:t xml:space="preserve"> </w:t>
      </w:r>
      <w:r w:rsidRPr="00197E3F">
        <w:rPr>
          <w:rFonts w:ascii="Arial" w:hAnsi="Arial" w:cs="Arial"/>
          <w:sz w:val="22"/>
          <w:szCs w:val="22"/>
          <w:shd w:val="clear" w:color="auto" w:fill="FFFFFF"/>
        </w:rPr>
        <w:t>CPD for contemporary physical education teachers? A Deweyan framework. </w:t>
      </w:r>
      <w:r w:rsidRPr="00197E3F">
        <w:rPr>
          <w:rFonts w:ascii="Arial" w:hAnsi="Arial" w:cs="Arial"/>
          <w:i/>
          <w:iCs/>
          <w:sz w:val="22"/>
          <w:szCs w:val="22"/>
          <w:shd w:val="clear" w:color="auto" w:fill="FFFFFF"/>
        </w:rPr>
        <w:t xml:space="preserve">Sport, </w:t>
      </w:r>
      <w:r w:rsidR="00926B9C" w:rsidRPr="00197E3F">
        <w:rPr>
          <w:rFonts w:ascii="Arial" w:hAnsi="Arial" w:cs="Arial"/>
          <w:i/>
          <w:iCs/>
          <w:sz w:val="22"/>
          <w:szCs w:val="22"/>
          <w:shd w:val="clear" w:color="auto" w:fill="FFFFFF"/>
        </w:rPr>
        <w:t xml:space="preserve">Education </w:t>
      </w:r>
      <w:r w:rsidRPr="00197E3F">
        <w:rPr>
          <w:rFonts w:ascii="Arial" w:hAnsi="Arial" w:cs="Arial"/>
          <w:i/>
          <w:iCs/>
          <w:sz w:val="22"/>
          <w:szCs w:val="22"/>
          <w:shd w:val="clear" w:color="auto" w:fill="FFFFFF"/>
        </w:rPr>
        <w:t xml:space="preserve">and </w:t>
      </w:r>
      <w:r w:rsidR="00926B9C" w:rsidRPr="00197E3F">
        <w:rPr>
          <w:rFonts w:ascii="Arial" w:hAnsi="Arial" w:cs="Arial"/>
          <w:i/>
          <w:iCs/>
          <w:sz w:val="22"/>
          <w:szCs w:val="22"/>
          <w:shd w:val="clear" w:color="auto" w:fill="FFFFFF"/>
        </w:rPr>
        <w:t>Society</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22</w:t>
      </w:r>
      <w:r w:rsidRPr="00197E3F">
        <w:rPr>
          <w:rFonts w:ascii="Arial" w:hAnsi="Arial" w:cs="Arial"/>
          <w:sz w:val="22"/>
          <w:szCs w:val="22"/>
          <w:shd w:val="clear" w:color="auto" w:fill="FFFFFF"/>
        </w:rPr>
        <w:t>(7), pp.</w:t>
      </w:r>
      <w:r w:rsidR="007F7352" w:rsidRPr="00197E3F">
        <w:rPr>
          <w:rFonts w:ascii="Arial" w:hAnsi="Arial" w:cs="Arial"/>
          <w:sz w:val="22"/>
          <w:szCs w:val="22"/>
          <w:shd w:val="clear" w:color="auto" w:fill="FFFFFF"/>
        </w:rPr>
        <w:t> </w:t>
      </w:r>
      <w:r w:rsidRPr="00197E3F">
        <w:rPr>
          <w:rFonts w:ascii="Arial" w:hAnsi="Arial" w:cs="Arial"/>
          <w:sz w:val="22"/>
          <w:szCs w:val="22"/>
          <w:shd w:val="clear" w:color="auto" w:fill="FFFFFF"/>
        </w:rPr>
        <w:t>799</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811.</w:t>
      </w:r>
    </w:p>
    <w:p w14:paraId="4D249B5C" w14:textId="67F98087" w:rsidR="00AB3737" w:rsidRPr="00197E3F" w:rsidRDefault="000E6F32" w:rsidP="000D0EDE">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Aubrey, K. and Riley, A. (2020). </w:t>
      </w:r>
      <w:r w:rsidRPr="00197E3F">
        <w:rPr>
          <w:rFonts w:ascii="Arial" w:hAnsi="Arial" w:cs="Arial"/>
          <w:i/>
          <w:iCs/>
          <w:sz w:val="22"/>
          <w:szCs w:val="22"/>
          <w:shd w:val="clear" w:color="auto" w:fill="FFFFFF"/>
        </w:rPr>
        <w:t>Understanding and using challenging educational theories</w:t>
      </w:r>
      <w:r w:rsidRPr="00197E3F">
        <w:rPr>
          <w:rFonts w:ascii="Arial" w:hAnsi="Arial" w:cs="Arial"/>
          <w:sz w:val="22"/>
          <w:szCs w:val="22"/>
          <w:shd w:val="clear" w:color="auto" w:fill="FFFFFF"/>
        </w:rPr>
        <w:t xml:space="preserve">. </w:t>
      </w:r>
      <w:r w:rsidR="00317F98" w:rsidRPr="00197E3F">
        <w:rPr>
          <w:rFonts w:ascii="Arial" w:hAnsi="Arial" w:cs="Arial"/>
          <w:sz w:val="22"/>
          <w:szCs w:val="22"/>
          <w:shd w:val="clear" w:color="auto" w:fill="FFFFFF"/>
        </w:rPr>
        <w:t xml:space="preserve">London: </w:t>
      </w:r>
      <w:r w:rsidRPr="00197E3F">
        <w:rPr>
          <w:rFonts w:ascii="Arial" w:hAnsi="Arial" w:cs="Arial"/>
          <w:sz w:val="22"/>
          <w:szCs w:val="22"/>
          <w:shd w:val="clear" w:color="auto" w:fill="FFFFFF"/>
        </w:rPr>
        <w:t>Sage.</w:t>
      </w:r>
    </w:p>
    <w:p w14:paraId="5672EA8B" w14:textId="730FCFB2" w:rsidR="000E6F32" w:rsidRPr="00621787" w:rsidRDefault="00AB3737" w:rsidP="000D0EDE">
      <w:pPr>
        <w:spacing w:after="240" w:line="360" w:lineRule="auto"/>
        <w:jc w:val="both"/>
        <w:rPr>
          <w:rFonts w:ascii="Arial" w:hAnsi="Arial" w:cs="Arial"/>
          <w:sz w:val="22"/>
          <w:szCs w:val="22"/>
        </w:rPr>
      </w:pPr>
      <w:r w:rsidRPr="00197E3F">
        <w:rPr>
          <w:rFonts w:ascii="Arial" w:hAnsi="Arial" w:cs="Arial"/>
          <w:sz w:val="22"/>
          <w:szCs w:val="22"/>
          <w:shd w:val="clear" w:color="auto" w:fill="FFFFFF"/>
        </w:rPr>
        <w:t>Bear, G.</w:t>
      </w:r>
      <w:r w:rsidR="00BB49F8" w:rsidRPr="00197E3F">
        <w:rPr>
          <w:rFonts w:ascii="Arial" w:hAnsi="Arial" w:cs="Arial"/>
          <w:sz w:val="22"/>
          <w:szCs w:val="22"/>
          <w:shd w:val="clear" w:color="auto" w:fill="FFFFFF"/>
        </w:rPr>
        <w:t> </w:t>
      </w:r>
      <w:r w:rsidRPr="00197E3F">
        <w:rPr>
          <w:rFonts w:ascii="Arial" w:hAnsi="Arial" w:cs="Arial"/>
          <w:sz w:val="22"/>
          <w:szCs w:val="22"/>
          <w:shd w:val="clear" w:color="auto" w:fill="FFFFFF"/>
        </w:rPr>
        <w:t xml:space="preserve">G., Yang, C., </w:t>
      </w:r>
      <w:proofErr w:type="spellStart"/>
      <w:r w:rsidRPr="00197E3F">
        <w:rPr>
          <w:rFonts w:ascii="Arial" w:hAnsi="Arial" w:cs="Arial"/>
          <w:sz w:val="22"/>
          <w:szCs w:val="22"/>
          <w:shd w:val="clear" w:color="auto" w:fill="FFFFFF"/>
        </w:rPr>
        <w:t>Mantz</w:t>
      </w:r>
      <w:proofErr w:type="spellEnd"/>
      <w:r w:rsidRPr="00197E3F">
        <w:rPr>
          <w:rFonts w:ascii="Arial" w:hAnsi="Arial" w:cs="Arial"/>
          <w:sz w:val="22"/>
          <w:szCs w:val="22"/>
          <w:shd w:val="clear" w:color="auto" w:fill="FFFFFF"/>
        </w:rPr>
        <w:t>, L.</w:t>
      </w:r>
      <w:r w:rsidR="00BB49F8" w:rsidRPr="00197E3F">
        <w:rPr>
          <w:rFonts w:ascii="Arial" w:hAnsi="Arial" w:cs="Arial"/>
          <w:sz w:val="22"/>
          <w:szCs w:val="22"/>
          <w:shd w:val="clear" w:color="auto" w:fill="FFFFFF"/>
        </w:rPr>
        <w:t> </w:t>
      </w:r>
      <w:r w:rsidRPr="00197E3F">
        <w:rPr>
          <w:rFonts w:ascii="Arial" w:hAnsi="Arial" w:cs="Arial"/>
          <w:sz w:val="22"/>
          <w:szCs w:val="22"/>
          <w:shd w:val="clear" w:color="auto" w:fill="FFFFFF"/>
        </w:rPr>
        <w:t>S. and Harris, A.</w:t>
      </w:r>
      <w:r w:rsidR="00BB49F8" w:rsidRPr="00197E3F">
        <w:rPr>
          <w:rFonts w:ascii="Arial" w:hAnsi="Arial" w:cs="Arial"/>
          <w:sz w:val="22"/>
          <w:szCs w:val="22"/>
          <w:shd w:val="clear" w:color="auto" w:fill="FFFFFF"/>
        </w:rPr>
        <w:t> </w:t>
      </w:r>
      <w:r w:rsidRPr="00197E3F">
        <w:rPr>
          <w:rFonts w:ascii="Arial" w:hAnsi="Arial" w:cs="Arial"/>
          <w:sz w:val="22"/>
          <w:szCs w:val="22"/>
          <w:shd w:val="clear" w:color="auto" w:fill="FFFFFF"/>
        </w:rPr>
        <w:t>B. (2017). School-wide practices associated with school climate in elementary, middle, and high schools. </w:t>
      </w:r>
      <w:r w:rsidRPr="00197E3F">
        <w:rPr>
          <w:rFonts w:ascii="Arial" w:hAnsi="Arial" w:cs="Arial"/>
          <w:i/>
          <w:iCs/>
          <w:sz w:val="22"/>
          <w:szCs w:val="22"/>
          <w:shd w:val="clear" w:color="auto" w:fill="FFFFFF"/>
        </w:rPr>
        <w:t>Teaching and Teacher Education</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63</w:t>
      </w:r>
      <w:r w:rsidRPr="00197E3F">
        <w:rPr>
          <w:rFonts w:ascii="Arial" w:hAnsi="Arial" w:cs="Arial"/>
          <w:sz w:val="22"/>
          <w:szCs w:val="22"/>
          <w:shd w:val="clear" w:color="auto" w:fill="FFFFFF"/>
        </w:rPr>
        <w:t>, pp.</w:t>
      </w:r>
      <w:r w:rsidR="007F7352" w:rsidRPr="00197E3F">
        <w:rPr>
          <w:rFonts w:ascii="Arial" w:hAnsi="Arial" w:cs="Arial"/>
          <w:sz w:val="22"/>
          <w:szCs w:val="22"/>
          <w:shd w:val="clear" w:color="auto" w:fill="FFFFFF"/>
        </w:rPr>
        <w:t> </w:t>
      </w:r>
      <w:r w:rsidRPr="00197E3F">
        <w:rPr>
          <w:rFonts w:ascii="Arial" w:hAnsi="Arial" w:cs="Arial"/>
          <w:sz w:val="22"/>
          <w:szCs w:val="22"/>
          <w:shd w:val="clear" w:color="auto" w:fill="FFFFFF"/>
        </w:rPr>
        <w:t>372</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383.</w:t>
      </w:r>
    </w:p>
    <w:p w14:paraId="157F88B1" w14:textId="2B18BCBD" w:rsidR="006C3ADD" w:rsidRPr="000D0EDE" w:rsidRDefault="006C3ADD" w:rsidP="000D0EDE">
      <w:pPr>
        <w:spacing w:after="240" w:line="360" w:lineRule="auto"/>
        <w:jc w:val="both"/>
        <w:rPr>
          <w:rFonts w:ascii="Arial" w:hAnsi="Arial" w:cs="Arial"/>
          <w:sz w:val="22"/>
          <w:szCs w:val="22"/>
          <w:u w:val="single"/>
          <w:shd w:val="clear" w:color="auto" w:fill="FFFFFF"/>
        </w:rPr>
      </w:pPr>
      <w:proofErr w:type="spellStart"/>
      <w:r w:rsidRPr="000D0EDE">
        <w:rPr>
          <w:rFonts w:ascii="Arial" w:hAnsi="Arial" w:cs="Arial"/>
          <w:sz w:val="22"/>
          <w:szCs w:val="22"/>
        </w:rPr>
        <w:t>BrainyQuote</w:t>
      </w:r>
      <w:proofErr w:type="spellEnd"/>
      <w:r w:rsidRPr="00621787">
        <w:rPr>
          <w:rFonts w:ascii="Arial" w:hAnsi="Arial" w:cs="Arial"/>
          <w:sz w:val="22"/>
          <w:szCs w:val="22"/>
        </w:rPr>
        <w:t xml:space="preserve"> (n.d.). </w:t>
      </w:r>
      <w:r w:rsidRPr="000D0EDE">
        <w:rPr>
          <w:rFonts w:ascii="Arial" w:hAnsi="Arial" w:cs="Arial"/>
          <w:sz w:val="22"/>
          <w:szCs w:val="22"/>
        </w:rPr>
        <w:t>John Cotton Dana quotes</w:t>
      </w:r>
      <w:r w:rsidR="00892D8F" w:rsidRPr="00621787">
        <w:rPr>
          <w:rFonts w:ascii="Arial" w:hAnsi="Arial" w:cs="Arial"/>
          <w:sz w:val="22"/>
          <w:szCs w:val="22"/>
        </w:rPr>
        <w:t>.</w:t>
      </w:r>
      <w:r w:rsidRPr="000D0EDE">
        <w:rPr>
          <w:rFonts w:ascii="Arial" w:hAnsi="Arial" w:cs="Arial"/>
          <w:sz w:val="22"/>
          <w:szCs w:val="22"/>
        </w:rPr>
        <w:t xml:space="preserve"> [</w:t>
      </w:r>
      <w:r w:rsidRPr="00621787">
        <w:rPr>
          <w:rFonts w:ascii="Arial" w:hAnsi="Arial" w:cs="Arial"/>
          <w:sz w:val="22"/>
          <w:szCs w:val="22"/>
          <w:shd w:val="clear" w:color="auto" w:fill="FFFFFF"/>
        </w:rPr>
        <w:t xml:space="preserve">Accessed 5/10/21] Available at: </w:t>
      </w:r>
      <w:hyperlink r:id="rId7" w:history="1">
        <w:r w:rsidRPr="00197E3F">
          <w:rPr>
            <w:rStyle w:val="Hyperlink"/>
            <w:rFonts w:ascii="Arial" w:hAnsi="Arial" w:cs="Arial"/>
            <w:color w:val="auto"/>
            <w:sz w:val="22"/>
            <w:szCs w:val="22"/>
            <w:u w:val="none"/>
            <w:shd w:val="clear" w:color="auto" w:fill="FFFFFF"/>
          </w:rPr>
          <w:t>https://www.brainyquote.com/quotes/john_cotton_dana_171144</w:t>
        </w:r>
      </w:hyperlink>
      <w:r w:rsidRPr="00621787">
        <w:rPr>
          <w:rStyle w:val="Hyperlink"/>
          <w:rFonts w:ascii="Arial" w:hAnsi="Arial" w:cs="Arial"/>
          <w:color w:val="auto"/>
          <w:sz w:val="22"/>
          <w:szCs w:val="22"/>
          <w:shd w:val="clear" w:color="auto" w:fill="FFFFFF"/>
        </w:rPr>
        <w:t xml:space="preserve"> </w:t>
      </w:r>
    </w:p>
    <w:p w14:paraId="3BC6F3F9" w14:textId="07818A53" w:rsidR="008F5533" w:rsidRPr="00621787" w:rsidRDefault="003E30C6" w:rsidP="000D0EDE">
      <w:pPr>
        <w:spacing w:after="240" w:line="360" w:lineRule="auto"/>
        <w:jc w:val="both"/>
        <w:rPr>
          <w:rFonts w:ascii="Arial" w:hAnsi="Arial" w:cs="Arial"/>
          <w:sz w:val="22"/>
          <w:szCs w:val="22"/>
        </w:rPr>
      </w:pPr>
      <w:r w:rsidRPr="000C3FF4">
        <w:rPr>
          <w:rFonts w:ascii="Arial" w:hAnsi="Arial" w:cs="Arial"/>
          <w:sz w:val="22"/>
          <w:szCs w:val="22"/>
        </w:rPr>
        <w:t xml:space="preserve">British Educational Research Association </w:t>
      </w:r>
      <w:r w:rsidRPr="00197E3F">
        <w:rPr>
          <w:rFonts w:ascii="Arial" w:hAnsi="Arial" w:cs="Arial"/>
          <w:sz w:val="22"/>
          <w:szCs w:val="22"/>
        </w:rPr>
        <w:t>(2018)</w:t>
      </w:r>
      <w:r w:rsidR="007F7352" w:rsidRPr="00197E3F">
        <w:rPr>
          <w:rFonts w:ascii="Arial" w:hAnsi="Arial" w:cs="Arial"/>
          <w:sz w:val="22"/>
          <w:szCs w:val="22"/>
        </w:rPr>
        <w:t>.</w:t>
      </w:r>
      <w:r w:rsidRPr="00197E3F">
        <w:rPr>
          <w:rFonts w:ascii="Arial" w:hAnsi="Arial" w:cs="Arial"/>
          <w:sz w:val="22"/>
          <w:szCs w:val="22"/>
        </w:rPr>
        <w:t xml:space="preserve"> </w:t>
      </w:r>
      <w:r w:rsidRPr="000D0EDE">
        <w:rPr>
          <w:rFonts w:ascii="Arial" w:hAnsi="Arial" w:cs="Arial"/>
          <w:i/>
          <w:iCs/>
          <w:sz w:val="22"/>
          <w:szCs w:val="22"/>
        </w:rPr>
        <w:t xml:space="preserve">Ethical </w:t>
      </w:r>
      <w:r w:rsidR="007F7352" w:rsidRPr="000D0EDE">
        <w:rPr>
          <w:rFonts w:ascii="Arial" w:hAnsi="Arial" w:cs="Arial"/>
          <w:i/>
          <w:iCs/>
          <w:sz w:val="22"/>
          <w:szCs w:val="22"/>
        </w:rPr>
        <w:t xml:space="preserve">guidelines </w:t>
      </w:r>
      <w:r w:rsidRPr="000D0EDE">
        <w:rPr>
          <w:rFonts w:ascii="Arial" w:hAnsi="Arial" w:cs="Arial"/>
          <w:i/>
          <w:iCs/>
          <w:sz w:val="22"/>
          <w:szCs w:val="22"/>
        </w:rPr>
        <w:t xml:space="preserve">for </w:t>
      </w:r>
      <w:r w:rsidR="007F7352" w:rsidRPr="000D0EDE">
        <w:rPr>
          <w:rFonts w:ascii="Arial" w:hAnsi="Arial" w:cs="Arial"/>
          <w:i/>
          <w:iCs/>
          <w:sz w:val="22"/>
          <w:szCs w:val="22"/>
        </w:rPr>
        <w:t>educational research</w:t>
      </w:r>
      <w:r w:rsidRPr="00621787">
        <w:rPr>
          <w:rFonts w:ascii="Arial" w:hAnsi="Arial" w:cs="Arial"/>
          <w:sz w:val="22"/>
          <w:szCs w:val="22"/>
        </w:rPr>
        <w:t>, fourth edition, London.</w:t>
      </w:r>
      <w:r w:rsidRPr="00197E3F">
        <w:rPr>
          <w:rFonts w:ascii="Arial" w:hAnsi="Arial" w:cs="Arial"/>
          <w:sz w:val="22"/>
          <w:szCs w:val="22"/>
        </w:rPr>
        <w:t xml:space="preserve"> [Accessed 7/10/21] Available at: </w:t>
      </w:r>
      <w:hyperlink r:id="rId8" w:history="1">
        <w:r w:rsidRPr="000D0EDE">
          <w:rPr>
            <w:rStyle w:val="Hyperlink"/>
            <w:rFonts w:ascii="Arial" w:hAnsi="Arial" w:cs="Arial"/>
            <w:color w:val="auto"/>
            <w:sz w:val="22"/>
            <w:szCs w:val="22"/>
            <w:u w:val="none"/>
          </w:rPr>
          <w:t>https://www.bera.ac.uk/researchers-resources/publications/ethicalguidelines-for-educational-research-2018</w:t>
        </w:r>
      </w:hyperlink>
      <w:r w:rsidRPr="00621787">
        <w:rPr>
          <w:rFonts w:ascii="Arial" w:hAnsi="Arial" w:cs="Arial"/>
          <w:sz w:val="22"/>
          <w:szCs w:val="22"/>
        </w:rPr>
        <w:t xml:space="preserve"> </w:t>
      </w:r>
    </w:p>
    <w:p w14:paraId="380301AC" w14:textId="67907CD5" w:rsidR="00242221" w:rsidRPr="00197E3F" w:rsidRDefault="00BA035D" w:rsidP="000D0EDE">
      <w:pPr>
        <w:spacing w:after="240" w:line="360" w:lineRule="auto"/>
        <w:jc w:val="both"/>
        <w:rPr>
          <w:rFonts w:ascii="Arial" w:hAnsi="Arial" w:cs="Arial"/>
          <w:sz w:val="22"/>
          <w:szCs w:val="22"/>
          <w:shd w:val="clear" w:color="auto" w:fill="FFFFFF"/>
        </w:rPr>
      </w:pPr>
      <w:r w:rsidRPr="00251925">
        <w:rPr>
          <w:rFonts w:ascii="Arial" w:hAnsi="Arial" w:cs="Arial"/>
          <w:sz w:val="22"/>
          <w:szCs w:val="22"/>
          <w:shd w:val="clear" w:color="auto" w:fill="FFFFFF"/>
        </w:rPr>
        <w:t>Bromfield, C.</w:t>
      </w:r>
      <w:r w:rsidR="00317F98" w:rsidRPr="00B8419B">
        <w:rPr>
          <w:rFonts w:ascii="Arial" w:hAnsi="Arial" w:cs="Arial"/>
          <w:sz w:val="22"/>
          <w:szCs w:val="22"/>
          <w:shd w:val="clear" w:color="auto" w:fill="FFFFFF"/>
        </w:rPr>
        <w:t xml:space="preserve"> (</w:t>
      </w:r>
      <w:r w:rsidRPr="00197E3F">
        <w:rPr>
          <w:rFonts w:ascii="Arial" w:hAnsi="Arial" w:cs="Arial"/>
          <w:sz w:val="22"/>
          <w:szCs w:val="22"/>
          <w:shd w:val="clear" w:color="auto" w:fill="FFFFFF"/>
        </w:rPr>
        <w:t>2006</w:t>
      </w:r>
      <w:r w:rsidR="00317F98" w:rsidRPr="00197E3F">
        <w:rPr>
          <w:rFonts w:ascii="Arial" w:hAnsi="Arial" w:cs="Arial"/>
          <w:sz w:val="22"/>
          <w:szCs w:val="22"/>
          <w:shd w:val="clear" w:color="auto" w:fill="FFFFFF"/>
        </w:rPr>
        <w:t>)</w:t>
      </w:r>
      <w:r w:rsidRPr="00197E3F">
        <w:rPr>
          <w:rFonts w:ascii="Arial" w:hAnsi="Arial" w:cs="Arial"/>
          <w:sz w:val="22"/>
          <w:szCs w:val="22"/>
          <w:shd w:val="clear" w:color="auto" w:fill="FFFFFF"/>
        </w:rPr>
        <w:t>. PGCE secondary trainee teachers &amp; effective behaviour management: An evaluation and commentary. </w:t>
      </w:r>
      <w:r w:rsidRPr="00197E3F">
        <w:rPr>
          <w:rFonts w:ascii="Arial" w:hAnsi="Arial" w:cs="Arial"/>
          <w:i/>
          <w:iCs/>
          <w:sz w:val="22"/>
          <w:szCs w:val="22"/>
          <w:shd w:val="clear" w:color="auto" w:fill="FFFFFF"/>
        </w:rPr>
        <w:t>Support for Learning</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21</w:t>
      </w:r>
      <w:r w:rsidRPr="00197E3F">
        <w:rPr>
          <w:rFonts w:ascii="Arial" w:hAnsi="Arial" w:cs="Arial"/>
          <w:sz w:val="22"/>
          <w:szCs w:val="22"/>
          <w:shd w:val="clear" w:color="auto" w:fill="FFFFFF"/>
        </w:rPr>
        <w:t>(4), pp.</w:t>
      </w:r>
      <w:r w:rsidR="00317F98" w:rsidRPr="00197E3F">
        <w:rPr>
          <w:rFonts w:ascii="Arial" w:hAnsi="Arial" w:cs="Arial"/>
          <w:sz w:val="22"/>
          <w:szCs w:val="22"/>
          <w:shd w:val="clear" w:color="auto" w:fill="FFFFFF"/>
        </w:rPr>
        <w:t> </w:t>
      </w:r>
      <w:r w:rsidRPr="00197E3F">
        <w:rPr>
          <w:rFonts w:ascii="Arial" w:hAnsi="Arial" w:cs="Arial"/>
          <w:sz w:val="22"/>
          <w:szCs w:val="22"/>
          <w:shd w:val="clear" w:color="auto" w:fill="FFFFFF"/>
        </w:rPr>
        <w:t>188</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193.</w:t>
      </w:r>
    </w:p>
    <w:p w14:paraId="5BC9DD5E" w14:textId="5F921289" w:rsidR="007D54B3" w:rsidRPr="00621787" w:rsidRDefault="007D54B3" w:rsidP="000D0EDE">
      <w:pPr>
        <w:spacing w:after="240" w:line="360" w:lineRule="auto"/>
        <w:jc w:val="both"/>
        <w:rPr>
          <w:rFonts w:ascii="Arial" w:hAnsi="Arial" w:cs="Arial"/>
          <w:sz w:val="22"/>
          <w:szCs w:val="22"/>
        </w:rPr>
      </w:pPr>
      <w:r w:rsidRPr="00197E3F">
        <w:rPr>
          <w:rFonts w:ascii="Arial" w:hAnsi="Arial" w:cs="Arial"/>
          <w:sz w:val="22"/>
          <w:szCs w:val="22"/>
        </w:rPr>
        <w:t xml:space="preserve">Cameron, J. </w:t>
      </w:r>
      <w:r w:rsidR="00317F98" w:rsidRPr="00197E3F">
        <w:rPr>
          <w:rFonts w:ascii="Arial" w:hAnsi="Arial" w:cs="Arial"/>
          <w:sz w:val="22"/>
          <w:szCs w:val="22"/>
        </w:rPr>
        <w:t xml:space="preserve">and </w:t>
      </w:r>
      <w:r w:rsidRPr="00197E3F">
        <w:rPr>
          <w:rFonts w:ascii="Arial" w:hAnsi="Arial" w:cs="Arial"/>
          <w:sz w:val="22"/>
          <w:szCs w:val="22"/>
        </w:rPr>
        <w:t>Pierce, W.</w:t>
      </w:r>
      <w:r w:rsidR="00BB49F8" w:rsidRPr="00197E3F">
        <w:rPr>
          <w:rFonts w:ascii="Arial" w:hAnsi="Arial" w:cs="Arial"/>
          <w:sz w:val="22"/>
          <w:szCs w:val="22"/>
        </w:rPr>
        <w:t> </w:t>
      </w:r>
      <w:r w:rsidRPr="00197E3F">
        <w:rPr>
          <w:rFonts w:ascii="Arial" w:hAnsi="Arial" w:cs="Arial"/>
          <w:sz w:val="22"/>
          <w:szCs w:val="22"/>
        </w:rPr>
        <w:t xml:space="preserve">D. (2002). </w:t>
      </w:r>
      <w:r w:rsidRPr="000D0EDE">
        <w:rPr>
          <w:rFonts w:ascii="Arial" w:hAnsi="Arial" w:cs="Arial"/>
          <w:i/>
          <w:iCs/>
          <w:sz w:val="22"/>
          <w:szCs w:val="22"/>
        </w:rPr>
        <w:t>Rewards and intrinsic motivation: Resolving the controversy</w:t>
      </w:r>
      <w:r w:rsidRPr="00621787">
        <w:rPr>
          <w:rFonts w:ascii="Arial" w:hAnsi="Arial" w:cs="Arial"/>
          <w:sz w:val="22"/>
          <w:szCs w:val="22"/>
        </w:rPr>
        <w:t xml:space="preserve">. London: Bergin &amp; Garvey. </w:t>
      </w:r>
    </w:p>
    <w:p w14:paraId="6F98E146" w14:textId="307C5CC1" w:rsidR="003E30C6" w:rsidRPr="00197E3F" w:rsidRDefault="00242221" w:rsidP="000D0EDE">
      <w:pPr>
        <w:spacing w:after="240" w:line="360" w:lineRule="auto"/>
        <w:jc w:val="both"/>
        <w:rPr>
          <w:rFonts w:ascii="Arial" w:hAnsi="Arial" w:cs="Arial"/>
          <w:sz w:val="22"/>
          <w:szCs w:val="22"/>
        </w:rPr>
      </w:pPr>
      <w:r w:rsidRPr="00251925">
        <w:rPr>
          <w:rFonts w:ascii="Arial" w:hAnsi="Arial" w:cs="Arial"/>
          <w:sz w:val="22"/>
          <w:szCs w:val="22"/>
          <w:shd w:val="clear" w:color="auto" w:fill="FFFFFF"/>
        </w:rPr>
        <w:t>Cowley, S. (2006). </w:t>
      </w:r>
      <w:r w:rsidRPr="00B8419B">
        <w:rPr>
          <w:rFonts w:ascii="Arial" w:hAnsi="Arial" w:cs="Arial"/>
          <w:i/>
          <w:iCs/>
          <w:sz w:val="22"/>
          <w:szCs w:val="22"/>
          <w:shd w:val="clear" w:color="auto" w:fill="FFFFFF"/>
        </w:rPr>
        <w:t xml:space="preserve">Getting </w:t>
      </w:r>
      <w:r w:rsidR="00021904" w:rsidRPr="00B47A14">
        <w:rPr>
          <w:rFonts w:ascii="Arial" w:hAnsi="Arial" w:cs="Arial"/>
          <w:i/>
          <w:iCs/>
          <w:sz w:val="22"/>
          <w:szCs w:val="22"/>
          <w:shd w:val="clear" w:color="auto" w:fill="FFFFFF"/>
        </w:rPr>
        <w:t>t</w:t>
      </w:r>
      <w:r w:rsidRPr="00061E13">
        <w:rPr>
          <w:rFonts w:ascii="Arial" w:hAnsi="Arial" w:cs="Arial"/>
          <w:i/>
          <w:iCs/>
          <w:sz w:val="22"/>
          <w:szCs w:val="22"/>
          <w:shd w:val="clear" w:color="auto" w:fill="FFFFFF"/>
        </w:rPr>
        <w:t xml:space="preserve">he </w:t>
      </w:r>
      <w:proofErr w:type="gramStart"/>
      <w:r w:rsidR="005E3E6B" w:rsidRPr="00197E3F">
        <w:rPr>
          <w:rFonts w:ascii="Arial" w:hAnsi="Arial" w:cs="Arial"/>
          <w:i/>
          <w:iCs/>
          <w:sz w:val="22"/>
          <w:szCs w:val="22"/>
          <w:shd w:val="clear" w:color="auto" w:fill="FFFFFF"/>
        </w:rPr>
        <w:t>buggers</w:t>
      </w:r>
      <w:proofErr w:type="gramEnd"/>
      <w:r w:rsidR="005E3E6B" w:rsidRPr="00197E3F">
        <w:rPr>
          <w:rFonts w:ascii="Arial" w:hAnsi="Arial" w:cs="Arial"/>
          <w:i/>
          <w:iCs/>
          <w:sz w:val="22"/>
          <w:szCs w:val="22"/>
          <w:shd w:val="clear" w:color="auto" w:fill="FFFFFF"/>
        </w:rPr>
        <w:t xml:space="preserve"> </w:t>
      </w:r>
      <w:r w:rsidR="00021904" w:rsidRPr="00197E3F">
        <w:rPr>
          <w:rFonts w:ascii="Arial" w:hAnsi="Arial" w:cs="Arial"/>
          <w:i/>
          <w:iCs/>
          <w:sz w:val="22"/>
          <w:szCs w:val="22"/>
          <w:shd w:val="clear" w:color="auto" w:fill="FFFFFF"/>
        </w:rPr>
        <w:t>t</w:t>
      </w:r>
      <w:r w:rsidRPr="00197E3F">
        <w:rPr>
          <w:rFonts w:ascii="Arial" w:hAnsi="Arial" w:cs="Arial"/>
          <w:i/>
          <w:iCs/>
          <w:sz w:val="22"/>
          <w:szCs w:val="22"/>
          <w:shd w:val="clear" w:color="auto" w:fill="FFFFFF"/>
        </w:rPr>
        <w:t xml:space="preserve">o </w:t>
      </w:r>
      <w:r w:rsidR="005E3E6B" w:rsidRPr="00197E3F">
        <w:rPr>
          <w:rFonts w:ascii="Arial" w:hAnsi="Arial" w:cs="Arial"/>
          <w:i/>
          <w:iCs/>
          <w:sz w:val="22"/>
          <w:szCs w:val="22"/>
          <w:shd w:val="clear" w:color="auto" w:fill="FFFFFF"/>
        </w:rPr>
        <w:t>behave</w:t>
      </w:r>
      <w:r w:rsidRPr="00197E3F">
        <w:rPr>
          <w:rFonts w:ascii="Arial" w:hAnsi="Arial" w:cs="Arial"/>
          <w:sz w:val="22"/>
          <w:szCs w:val="22"/>
          <w:shd w:val="clear" w:color="auto" w:fill="FFFFFF"/>
        </w:rPr>
        <w:t xml:space="preserve">. </w:t>
      </w:r>
      <w:r w:rsidR="005E3E6B" w:rsidRPr="00197E3F">
        <w:rPr>
          <w:rFonts w:ascii="Arial" w:hAnsi="Arial" w:cs="Arial"/>
          <w:sz w:val="22"/>
          <w:szCs w:val="22"/>
          <w:shd w:val="clear" w:color="auto" w:fill="FFFFFF"/>
        </w:rPr>
        <w:t xml:space="preserve">London: </w:t>
      </w:r>
      <w:r w:rsidRPr="00197E3F">
        <w:rPr>
          <w:rFonts w:ascii="Arial" w:hAnsi="Arial" w:cs="Arial"/>
          <w:sz w:val="22"/>
          <w:szCs w:val="22"/>
          <w:shd w:val="clear" w:color="auto" w:fill="FFFFFF"/>
        </w:rPr>
        <w:t xml:space="preserve">A&amp;C Black. </w:t>
      </w:r>
    </w:p>
    <w:p w14:paraId="75B3D9BA" w14:textId="08C0044E" w:rsidR="003E30C6" w:rsidRPr="00B8419B" w:rsidRDefault="000C3FF4" w:rsidP="000D0EDE">
      <w:pPr>
        <w:spacing w:after="240" w:line="360" w:lineRule="auto"/>
        <w:jc w:val="both"/>
        <w:rPr>
          <w:rStyle w:val="Hyperlink"/>
          <w:rFonts w:ascii="Arial" w:hAnsi="Arial" w:cs="Arial"/>
          <w:color w:val="auto"/>
          <w:sz w:val="22"/>
          <w:szCs w:val="22"/>
          <w:u w:val="none"/>
          <w:shd w:val="clear" w:color="auto" w:fill="FFFFFF"/>
        </w:rPr>
      </w:pPr>
      <w:r w:rsidRPr="00621787">
        <w:rPr>
          <w:rFonts w:ascii="Arial" w:hAnsi="Arial" w:cs="Arial"/>
          <w:noProof/>
          <w:sz w:val="22"/>
          <w:szCs w:val="22"/>
        </w:rPr>
        <mc:AlternateContent>
          <mc:Choice Requires="wps">
            <w:drawing>
              <wp:anchor distT="0" distB="0" distL="114300" distR="114300" simplePos="0" relativeHeight="251666432" behindDoc="0" locked="0" layoutInCell="1" allowOverlap="1" wp14:anchorId="0D4E8A27" wp14:editId="105BABCB">
                <wp:simplePos x="0" y="0"/>
                <wp:positionH relativeFrom="column">
                  <wp:posOffset>2933395</wp:posOffset>
                </wp:positionH>
                <wp:positionV relativeFrom="paragraph">
                  <wp:posOffset>236779</wp:posOffset>
                </wp:positionV>
                <wp:extent cx="2538375" cy="165735"/>
                <wp:effectExtent l="0" t="0" r="14605" b="24765"/>
                <wp:wrapNone/>
                <wp:docPr id="7" name="Rectangle 7"/>
                <wp:cNvGraphicFramePr/>
                <a:graphic xmlns:a="http://schemas.openxmlformats.org/drawingml/2006/main">
                  <a:graphicData uri="http://schemas.microsoft.com/office/word/2010/wordprocessingShape">
                    <wps:wsp>
                      <wps:cNvSpPr/>
                      <wps:spPr>
                        <a:xfrm>
                          <a:off x="0" y="0"/>
                          <a:ext cx="2538375" cy="16573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8B05AAA" id="Rectangle 7" o:spid="_x0000_s1026" style="position:absolute;margin-left:231pt;margin-top:18.65pt;width:199.85pt;height:13.0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" fillcolor="black [3213]" strokecolor="black [3213]" strokeweight="1pt"/>
            </w:pict>
          </mc:Fallback>
        </mc:AlternateContent>
      </w:r>
      <w:r w:rsidR="003E30C6" w:rsidRPr="000C3FF4">
        <w:rPr>
          <w:rFonts w:ascii="Arial" w:hAnsi="Arial" w:cs="Arial"/>
          <w:noProof/>
          <w:sz w:val="22"/>
          <w:szCs w:val="22"/>
        </w:rPr>
        <mc:AlternateContent>
          <mc:Choice Requires="wps">
            <w:drawing>
              <wp:anchor distT="0" distB="0" distL="114300" distR="114300" simplePos="0" relativeHeight="251667456" behindDoc="0" locked="0" layoutInCell="1" allowOverlap="1" wp14:anchorId="14CE731A" wp14:editId="604783DC">
                <wp:simplePos x="0" y="0"/>
                <wp:positionH relativeFrom="column">
                  <wp:posOffset>1078230</wp:posOffset>
                </wp:positionH>
                <wp:positionV relativeFrom="paragraph">
                  <wp:posOffset>11430</wp:posOffset>
                </wp:positionV>
                <wp:extent cx="954405" cy="165735"/>
                <wp:effectExtent l="0" t="0" r="10795" b="12065"/>
                <wp:wrapNone/>
                <wp:docPr id="8" name="Rectangle 8"/>
                <wp:cNvGraphicFramePr/>
                <a:graphic xmlns:a="http://schemas.openxmlformats.org/drawingml/2006/main">
                  <a:graphicData uri="http://schemas.microsoft.com/office/word/2010/wordprocessingShape">
                    <wps:wsp>
                      <wps:cNvSpPr/>
                      <wps:spPr>
                        <a:xfrm>
                          <a:off x="0" y="0"/>
                          <a:ext cx="954405" cy="165735"/>
                        </a:xfrm>
                        <a:prstGeom prst="rect">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F401FCF" id="Rectangle 8" o:spid="_x0000_s1026" style="position:absolute;margin-left:84.9pt;margin-top:.9pt;width:75.15pt;height:13.0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" fillcolor="black [3213]" strokecolor="black [3213]" strokeweight="1pt"/>
            </w:pict>
          </mc:Fallback>
        </mc:AlternateContent>
      </w:r>
      <w:r w:rsidR="003E30C6" w:rsidRPr="00621787">
        <w:rPr>
          <w:rStyle w:val="Hyperlink"/>
          <w:rFonts w:ascii="Arial" w:hAnsi="Arial" w:cs="Arial"/>
          <w:color w:val="auto"/>
          <w:sz w:val="22"/>
          <w:szCs w:val="22"/>
          <w:u w:val="none"/>
          <w:shd w:val="clear" w:color="auto" w:fill="FFFFFF"/>
        </w:rPr>
        <w:t xml:space="preserve">Estyn (2018). </w:t>
      </w:r>
      <w:proofErr w:type="spellStart"/>
      <w:r w:rsidR="003E30C6" w:rsidRPr="000C3FF4">
        <w:rPr>
          <w:rStyle w:val="Hyperlink"/>
          <w:rFonts w:ascii="Arial" w:hAnsi="Arial" w:cs="Arial"/>
          <w:color w:val="auto"/>
          <w:sz w:val="22"/>
          <w:szCs w:val="22"/>
          <w:u w:val="none"/>
          <w:shd w:val="clear" w:color="auto" w:fill="FFFFFF"/>
        </w:rPr>
        <w:t>Pontyrddulais</w:t>
      </w:r>
      <w:proofErr w:type="spellEnd"/>
      <w:r w:rsidR="003E30C6" w:rsidRPr="000C3FF4">
        <w:rPr>
          <w:rStyle w:val="Hyperlink"/>
          <w:rFonts w:ascii="Arial" w:hAnsi="Arial" w:cs="Arial"/>
          <w:color w:val="auto"/>
          <w:sz w:val="22"/>
          <w:szCs w:val="22"/>
          <w:u w:val="none"/>
          <w:shd w:val="clear" w:color="auto" w:fill="FFFFFF"/>
        </w:rPr>
        <w:t xml:space="preserve"> school report</w:t>
      </w:r>
      <w:r w:rsidR="003E30C6" w:rsidRPr="00621787">
        <w:rPr>
          <w:rStyle w:val="Hyperlink"/>
          <w:rFonts w:ascii="Arial" w:hAnsi="Arial" w:cs="Arial"/>
          <w:color w:val="auto"/>
          <w:sz w:val="22"/>
          <w:szCs w:val="22"/>
          <w:u w:val="none"/>
          <w:shd w:val="clear" w:color="auto" w:fill="FFFFFF"/>
        </w:rPr>
        <w:t xml:space="preserve">. [Accessed 7/10/21] Available at: </w:t>
      </w:r>
      <w:hyperlink r:id="rId9" w:history="1">
        <w:r w:rsidR="003E30C6" w:rsidRPr="000D0EDE">
          <w:rPr>
            <w:rStyle w:val="Hyperlink"/>
            <w:rFonts w:ascii="Arial" w:hAnsi="Arial" w:cs="Arial"/>
            <w:color w:val="auto"/>
            <w:sz w:val="21"/>
            <w:szCs w:val="21"/>
            <w:u w:val="none"/>
            <w:shd w:val="clear" w:color="auto" w:fill="FFFFFF"/>
          </w:rPr>
          <w:t>https://www.estyn.gov.wales/system/files/2020-08/Pontarddulais%2520Primary%2520School.pdf</w:t>
        </w:r>
      </w:hyperlink>
      <w:r w:rsidR="003E30C6" w:rsidRPr="00251925">
        <w:rPr>
          <w:rStyle w:val="Hyperlink"/>
          <w:rFonts w:ascii="Arial" w:hAnsi="Arial" w:cs="Arial"/>
          <w:color w:val="auto"/>
          <w:sz w:val="22"/>
          <w:szCs w:val="22"/>
          <w:u w:val="none"/>
          <w:shd w:val="clear" w:color="auto" w:fill="FFFFFF"/>
        </w:rPr>
        <w:t xml:space="preserve">  </w:t>
      </w:r>
    </w:p>
    <w:p w14:paraId="0FB49E73" w14:textId="465D0873" w:rsidR="003E30C6" w:rsidRDefault="00E61317" w:rsidP="000D0EDE">
      <w:pPr>
        <w:spacing w:after="240" w:line="360" w:lineRule="auto"/>
        <w:jc w:val="both"/>
        <w:rPr>
          <w:rFonts w:ascii="Arial" w:hAnsi="Arial" w:cs="Arial"/>
          <w:sz w:val="22"/>
          <w:szCs w:val="22"/>
          <w:shd w:val="clear" w:color="auto" w:fill="FFFFFF"/>
        </w:rPr>
      </w:pPr>
      <w:proofErr w:type="spellStart"/>
      <w:r w:rsidRPr="00621787">
        <w:rPr>
          <w:rFonts w:ascii="Arial" w:hAnsi="Arial" w:cs="Arial"/>
          <w:sz w:val="22"/>
          <w:szCs w:val="22"/>
          <w:shd w:val="clear" w:color="auto" w:fill="FFFFFF"/>
        </w:rPr>
        <w:t>Fani</w:t>
      </w:r>
      <w:proofErr w:type="spellEnd"/>
      <w:r w:rsidRPr="000C3FF4">
        <w:rPr>
          <w:rFonts w:ascii="Arial" w:hAnsi="Arial" w:cs="Arial"/>
          <w:sz w:val="22"/>
          <w:szCs w:val="22"/>
          <w:shd w:val="clear" w:color="auto" w:fill="FFFFFF"/>
        </w:rPr>
        <w:t xml:space="preserve">, T. and </w:t>
      </w:r>
      <w:proofErr w:type="spellStart"/>
      <w:r w:rsidRPr="000C3FF4">
        <w:rPr>
          <w:rFonts w:ascii="Arial" w:hAnsi="Arial" w:cs="Arial"/>
          <w:sz w:val="22"/>
          <w:szCs w:val="22"/>
          <w:shd w:val="clear" w:color="auto" w:fill="FFFFFF"/>
        </w:rPr>
        <w:t>Ghaemi</w:t>
      </w:r>
      <w:proofErr w:type="spellEnd"/>
      <w:r w:rsidRPr="000C3FF4">
        <w:rPr>
          <w:rFonts w:ascii="Arial" w:hAnsi="Arial" w:cs="Arial"/>
          <w:sz w:val="22"/>
          <w:szCs w:val="22"/>
          <w:shd w:val="clear" w:color="auto" w:fill="FFFFFF"/>
        </w:rPr>
        <w:t>, F. (2011). Implications of Vygotsky's zone of proximal development (ZPD) in teacher education: ZPTD and self-scaffolding. </w:t>
      </w:r>
      <w:r w:rsidRPr="000C3FF4">
        <w:rPr>
          <w:rFonts w:ascii="Arial" w:hAnsi="Arial" w:cs="Arial"/>
          <w:i/>
          <w:iCs/>
          <w:sz w:val="22"/>
          <w:szCs w:val="22"/>
          <w:shd w:val="clear" w:color="auto" w:fill="FFFFFF"/>
        </w:rPr>
        <w:t xml:space="preserve">Procedia-Social and </w:t>
      </w:r>
      <w:proofErr w:type="spellStart"/>
      <w:r w:rsidRPr="000C3FF4">
        <w:rPr>
          <w:rFonts w:ascii="Arial" w:hAnsi="Arial" w:cs="Arial"/>
          <w:i/>
          <w:iCs/>
          <w:sz w:val="22"/>
          <w:szCs w:val="22"/>
          <w:shd w:val="clear" w:color="auto" w:fill="FFFFFF"/>
        </w:rPr>
        <w:t>Behavioral</w:t>
      </w:r>
      <w:proofErr w:type="spellEnd"/>
      <w:r w:rsidRPr="000C3FF4">
        <w:rPr>
          <w:rFonts w:ascii="Arial" w:hAnsi="Arial" w:cs="Arial"/>
          <w:i/>
          <w:iCs/>
          <w:sz w:val="22"/>
          <w:szCs w:val="22"/>
          <w:shd w:val="clear" w:color="auto" w:fill="FFFFFF"/>
        </w:rPr>
        <w:t xml:space="preserve"> Sciences</w:t>
      </w:r>
      <w:r w:rsidRPr="000C3FF4">
        <w:rPr>
          <w:rFonts w:ascii="Arial" w:hAnsi="Arial" w:cs="Arial"/>
          <w:sz w:val="22"/>
          <w:szCs w:val="22"/>
          <w:shd w:val="clear" w:color="auto" w:fill="FFFFFF"/>
        </w:rPr>
        <w:t>, </w:t>
      </w:r>
      <w:r w:rsidRPr="000C3FF4">
        <w:rPr>
          <w:rFonts w:ascii="Arial" w:hAnsi="Arial" w:cs="Arial"/>
          <w:i/>
          <w:iCs/>
          <w:sz w:val="22"/>
          <w:szCs w:val="22"/>
          <w:shd w:val="clear" w:color="auto" w:fill="FFFFFF"/>
        </w:rPr>
        <w:t>29</w:t>
      </w:r>
      <w:r w:rsidRPr="00251925">
        <w:rPr>
          <w:rFonts w:ascii="Arial" w:hAnsi="Arial" w:cs="Arial"/>
          <w:sz w:val="22"/>
          <w:szCs w:val="22"/>
          <w:shd w:val="clear" w:color="auto" w:fill="FFFFFF"/>
        </w:rPr>
        <w:t>, pp.</w:t>
      </w:r>
      <w:r w:rsidR="006F3F01" w:rsidRPr="00B8419B">
        <w:rPr>
          <w:rFonts w:ascii="Arial" w:hAnsi="Arial" w:cs="Arial"/>
          <w:sz w:val="22"/>
          <w:szCs w:val="22"/>
          <w:shd w:val="clear" w:color="auto" w:fill="FFFFFF"/>
        </w:rPr>
        <w:t xml:space="preserve"> </w:t>
      </w:r>
      <w:r w:rsidRPr="00B47A14">
        <w:rPr>
          <w:rFonts w:ascii="Arial" w:hAnsi="Arial" w:cs="Arial"/>
          <w:sz w:val="22"/>
          <w:szCs w:val="22"/>
          <w:shd w:val="clear" w:color="auto" w:fill="FFFFFF"/>
        </w:rPr>
        <w:t>1549</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1554.</w:t>
      </w:r>
    </w:p>
    <w:p w14:paraId="7A1A0315" w14:textId="1E795E15" w:rsidR="00120AD3" w:rsidRPr="00120AD3" w:rsidRDefault="00120AD3" w:rsidP="00120AD3">
      <w:pPr>
        <w:spacing w:line="360" w:lineRule="auto"/>
        <w:jc w:val="both"/>
        <w:rPr>
          <w:sz w:val="32"/>
          <w:szCs w:val="32"/>
        </w:rPr>
      </w:pPr>
      <w:r w:rsidRPr="00120AD3">
        <w:rPr>
          <w:rFonts w:ascii="Arial" w:hAnsi="Arial" w:cs="Arial"/>
          <w:sz w:val="22"/>
          <w:szCs w:val="22"/>
          <w:shd w:val="clear" w:color="auto" w:fill="FFFFFF"/>
        </w:rPr>
        <w:lastRenderedPageBreak/>
        <w:t xml:space="preserve">Gibbs, G. </w:t>
      </w:r>
      <w:r>
        <w:rPr>
          <w:rFonts w:ascii="Arial" w:hAnsi="Arial" w:cs="Arial"/>
          <w:sz w:val="22"/>
          <w:szCs w:val="22"/>
          <w:shd w:val="clear" w:color="auto" w:fill="FFFFFF"/>
        </w:rPr>
        <w:t>(</w:t>
      </w:r>
      <w:r w:rsidRPr="00120AD3">
        <w:rPr>
          <w:rFonts w:ascii="Arial" w:hAnsi="Arial" w:cs="Arial"/>
          <w:sz w:val="22"/>
          <w:szCs w:val="22"/>
          <w:shd w:val="clear" w:color="auto" w:fill="FFFFFF"/>
        </w:rPr>
        <w:t>1988</w:t>
      </w:r>
      <w:r>
        <w:rPr>
          <w:rFonts w:ascii="Arial" w:hAnsi="Arial" w:cs="Arial"/>
          <w:sz w:val="22"/>
          <w:szCs w:val="22"/>
          <w:shd w:val="clear" w:color="auto" w:fill="FFFFFF"/>
        </w:rPr>
        <w:t>)</w:t>
      </w:r>
      <w:r w:rsidRPr="00120AD3">
        <w:rPr>
          <w:rFonts w:ascii="Arial" w:hAnsi="Arial" w:cs="Arial"/>
          <w:sz w:val="22"/>
          <w:szCs w:val="22"/>
          <w:shd w:val="clear" w:color="auto" w:fill="FFFFFF"/>
        </w:rPr>
        <w:t>. Learning by doing: A guide to teaching and learning methods. </w:t>
      </w:r>
      <w:r w:rsidRPr="00120AD3">
        <w:rPr>
          <w:rFonts w:ascii="Arial" w:hAnsi="Arial" w:cs="Arial"/>
          <w:i/>
          <w:iCs/>
          <w:sz w:val="22"/>
          <w:szCs w:val="22"/>
          <w:shd w:val="clear" w:color="auto" w:fill="FFFFFF"/>
        </w:rPr>
        <w:t>Further Education Unit</w:t>
      </w:r>
      <w:r w:rsidRPr="00120AD3">
        <w:rPr>
          <w:rFonts w:ascii="Arial" w:hAnsi="Arial" w:cs="Arial"/>
          <w:sz w:val="22"/>
          <w:szCs w:val="22"/>
          <w:shd w:val="clear" w:color="auto" w:fill="FFFFFF"/>
        </w:rPr>
        <w:t>.</w:t>
      </w:r>
    </w:p>
    <w:p w14:paraId="1E0F21FB" w14:textId="77777777" w:rsidR="00120AD3" w:rsidRPr="00120AD3" w:rsidRDefault="00120AD3" w:rsidP="00120AD3">
      <w:pPr>
        <w:rPr>
          <w:rStyle w:val="Hyperlink"/>
          <w:color w:val="auto"/>
          <w:u w:val="none"/>
        </w:rPr>
      </w:pPr>
    </w:p>
    <w:p w14:paraId="473E8407" w14:textId="609D8CFC" w:rsidR="00BA035D" w:rsidRPr="00197E3F" w:rsidRDefault="00BA035D" w:rsidP="000D0EDE">
      <w:pPr>
        <w:spacing w:after="240" w:line="360" w:lineRule="auto"/>
        <w:jc w:val="both"/>
        <w:rPr>
          <w:rFonts w:ascii="Arial" w:hAnsi="Arial" w:cs="Arial"/>
          <w:sz w:val="22"/>
          <w:szCs w:val="22"/>
        </w:rPr>
      </w:pPr>
      <w:r w:rsidRPr="00621787">
        <w:rPr>
          <w:rFonts w:ascii="Arial" w:hAnsi="Arial" w:cs="Arial"/>
          <w:sz w:val="22"/>
          <w:szCs w:val="22"/>
          <w:shd w:val="clear" w:color="auto" w:fill="FFFFFF"/>
        </w:rPr>
        <w:t>Hepburn, L., Beamish, W. and Alston-Knox, C.</w:t>
      </w:r>
      <w:r w:rsidR="00BB49F8" w:rsidRPr="00621787">
        <w:rPr>
          <w:rFonts w:ascii="Arial" w:hAnsi="Arial" w:cs="Arial"/>
          <w:sz w:val="22"/>
          <w:szCs w:val="22"/>
          <w:shd w:val="clear" w:color="auto" w:fill="FFFFFF"/>
        </w:rPr>
        <w:t> </w:t>
      </w:r>
      <w:r w:rsidRPr="00621787">
        <w:rPr>
          <w:rFonts w:ascii="Arial" w:hAnsi="Arial" w:cs="Arial"/>
          <w:sz w:val="22"/>
          <w:szCs w:val="22"/>
          <w:shd w:val="clear" w:color="auto" w:fill="FFFFFF"/>
        </w:rPr>
        <w:t>L.</w:t>
      </w:r>
      <w:r w:rsidR="00ED0B17" w:rsidRPr="000C3FF4">
        <w:rPr>
          <w:rFonts w:ascii="Arial" w:hAnsi="Arial" w:cs="Arial"/>
          <w:sz w:val="22"/>
          <w:szCs w:val="22"/>
          <w:shd w:val="clear" w:color="auto" w:fill="FFFFFF"/>
        </w:rPr>
        <w:t xml:space="preserve"> (</w:t>
      </w:r>
      <w:r w:rsidRPr="00197E3F">
        <w:rPr>
          <w:rFonts w:ascii="Arial" w:hAnsi="Arial" w:cs="Arial"/>
          <w:sz w:val="22"/>
          <w:szCs w:val="22"/>
          <w:shd w:val="clear" w:color="auto" w:fill="FFFFFF"/>
        </w:rPr>
        <w:t>2021</w:t>
      </w:r>
      <w:r w:rsidR="00ED0B17" w:rsidRPr="00197E3F">
        <w:rPr>
          <w:rFonts w:ascii="Arial" w:hAnsi="Arial" w:cs="Arial"/>
          <w:sz w:val="22"/>
          <w:szCs w:val="22"/>
          <w:shd w:val="clear" w:color="auto" w:fill="FFFFFF"/>
        </w:rPr>
        <w:t>)</w:t>
      </w:r>
      <w:r w:rsidRPr="00197E3F">
        <w:rPr>
          <w:rFonts w:ascii="Arial" w:hAnsi="Arial" w:cs="Arial"/>
          <w:sz w:val="22"/>
          <w:szCs w:val="22"/>
          <w:shd w:val="clear" w:color="auto" w:fill="FFFFFF"/>
        </w:rPr>
        <w:t>. Classroom management practices commonly used by secondary school teachers: results from a Queensland survey. </w:t>
      </w:r>
      <w:r w:rsidRPr="00197E3F">
        <w:rPr>
          <w:rFonts w:ascii="Arial" w:hAnsi="Arial" w:cs="Arial"/>
          <w:i/>
          <w:iCs/>
          <w:sz w:val="22"/>
          <w:szCs w:val="22"/>
          <w:shd w:val="clear" w:color="auto" w:fill="FFFFFF"/>
        </w:rPr>
        <w:t>The Australian Educational Researcher</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48</w:t>
      </w:r>
      <w:r w:rsidRPr="00197E3F">
        <w:rPr>
          <w:rFonts w:ascii="Arial" w:hAnsi="Arial" w:cs="Arial"/>
          <w:sz w:val="22"/>
          <w:szCs w:val="22"/>
          <w:shd w:val="clear" w:color="auto" w:fill="FFFFFF"/>
        </w:rPr>
        <w:t>(3), pp.</w:t>
      </w:r>
      <w:r w:rsidR="006F3F01" w:rsidRPr="00197E3F">
        <w:rPr>
          <w:rFonts w:ascii="Arial" w:hAnsi="Arial" w:cs="Arial"/>
          <w:sz w:val="22"/>
          <w:szCs w:val="22"/>
          <w:shd w:val="clear" w:color="auto" w:fill="FFFFFF"/>
        </w:rPr>
        <w:t xml:space="preserve"> </w:t>
      </w:r>
      <w:r w:rsidRPr="00197E3F">
        <w:rPr>
          <w:rFonts w:ascii="Arial" w:hAnsi="Arial" w:cs="Arial"/>
          <w:sz w:val="22"/>
          <w:szCs w:val="22"/>
          <w:shd w:val="clear" w:color="auto" w:fill="FFFFFF"/>
        </w:rPr>
        <w:t>485</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505.</w:t>
      </w:r>
    </w:p>
    <w:p w14:paraId="4E3B2758" w14:textId="50CCDD58" w:rsidR="00211C3E" w:rsidRPr="00197E3F" w:rsidRDefault="003E30C6" w:rsidP="000D0EDE">
      <w:pPr>
        <w:spacing w:after="240" w:line="360" w:lineRule="auto"/>
        <w:jc w:val="both"/>
        <w:rPr>
          <w:rFonts w:ascii="Arial" w:hAnsi="Arial" w:cs="Arial"/>
          <w:sz w:val="22"/>
          <w:szCs w:val="22"/>
          <w:shd w:val="clear" w:color="auto" w:fill="FFFFFF"/>
        </w:rPr>
      </w:pPr>
      <w:proofErr w:type="spellStart"/>
      <w:r w:rsidRPr="00197E3F">
        <w:rPr>
          <w:rFonts w:ascii="Arial" w:hAnsi="Arial" w:cs="Arial"/>
          <w:sz w:val="22"/>
          <w:szCs w:val="22"/>
          <w:shd w:val="clear" w:color="auto" w:fill="FFFFFF"/>
        </w:rPr>
        <w:t>Husebø</w:t>
      </w:r>
      <w:proofErr w:type="spellEnd"/>
      <w:r w:rsidRPr="00197E3F">
        <w:rPr>
          <w:rFonts w:ascii="Arial" w:hAnsi="Arial" w:cs="Arial"/>
          <w:sz w:val="22"/>
          <w:szCs w:val="22"/>
          <w:shd w:val="clear" w:color="auto" w:fill="FFFFFF"/>
        </w:rPr>
        <w:t>, S.</w:t>
      </w:r>
      <w:r w:rsidR="00BB49F8" w:rsidRPr="00197E3F">
        <w:rPr>
          <w:rFonts w:ascii="Arial" w:hAnsi="Arial" w:cs="Arial"/>
          <w:sz w:val="22"/>
          <w:szCs w:val="22"/>
          <w:shd w:val="clear" w:color="auto" w:fill="FFFFFF"/>
        </w:rPr>
        <w:t> </w:t>
      </w:r>
      <w:r w:rsidRPr="00197E3F">
        <w:rPr>
          <w:rFonts w:ascii="Arial" w:hAnsi="Arial" w:cs="Arial"/>
          <w:sz w:val="22"/>
          <w:szCs w:val="22"/>
          <w:shd w:val="clear" w:color="auto" w:fill="FFFFFF"/>
        </w:rPr>
        <w:t>E.</w:t>
      </w:r>
      <w:r w:rsidR="006F3F01" w:rsidRPr="00197E3F">
        <w:rPr>
          <w:rFonts w:ascii="Arial" w:hAnsi="Arial" w:cs="Arial"/>
          <w:sz w:val="22"/>
          <w:szCs w:val="22"/>
          <w:shd w:val="clear" w:color="auto" w:fill="FFFFFF"/>
        </w:rPr>
        <w:t>,</w:t>
      </w:r>
      <w:r w:rsidRPr="00197E3F">
        <w:rPr>
          <w:rFonts w:ascii="Arial" w:hAnsi="Arial" w:cs="Arial"/>
          <w:sz w:val="22"/>
          <w:szCs w:val="22"/>
          <w:shd w:val="clear" w:color="auto" w:fill="FFFFFF"/>
        </w:rPr>
        <w:t xml:space="preserve"> </w:t>
      </w:r>
      <w:proofErr w:type="spellStart"/>
      <w:r w:rsidRPr="00197E3F">
        <w:rPr>
          <w:rFonts w:ascii="Arial" w:hAnsi="Arial" w:cs="Arial"/>
          <w:sz w:val="22"/>
          <w:szCs w:val="22"/>
        </w:rPr>
        <w:t>O’Regan</w:t>
      </w:r>
      <w:proofErr w:type="spellEnd"/>
      <w:r w:rsidRPr="00197E3F">
        <w:rPr>
          <w:rFonts w:ascii="Arial" w:hAnsi="Arial" w:cs="Arial"/>
          <w:sz w:val="22"/>
          <w:szCs w:val="22"/>
        </w:rPr>
        <w:t xml:space="preserve">, S. and </w:t>
      </w:r>
      <w:proofErr w:type="spellStart"/>
      <w:r w:rsidRPr="00197E3F">
        <w:rPr>
          <w:rFonts w:ascii="Arial" w:hAnsi="Arial" w:cs="Arial"/>
          <w:sz w:val="22"/>
          <w:szCs w:val="22"/>
        </w:rPr>
        <w:t>Nestel</w:t>
      </w:r>
      <w:proofErr w:type="spellEnd"/>
      <w:r w:rsidRPr="00197E3F">
        <w:rPr>
          <w:rFonts w:ascii="Arial" w:hAnsi="Arial" w:cs="Arial"/>
          <w:sz w:val="22"/>
          <w:szCs w:val="22"/>
        </w:rPr>
        <w:t>, D.</w:t>
      </w:r>
      <w:r w:rsidRPr="00197E3F">
        <w:rPr>
          <w:rFonts w:ascii="Arial" w:hAnsi="Arial" w:cs="Arial"/>
          <w:sz w:val="22"/>
          <w:szCs w:val="22"/>
          <w:shd w:val="clear" w:color="auto" w:fill="FFFFFF"/>
        </w:rPr>
        <w:t xml:space="preserve"> (2015)</w:t>
      </w:r>
      <w:r w:rsidR="00F00940" w:rsidRPr="00197E3F">
        <w:rPr>
          <w:rFonts w:ascii="Arial" w:hAnsi="Arial" w:cs="Arial"/>
          <w:sz w:val="22"/>
          <w:szCs w:val="22"/>
          <w:shd w:val="clear" w:color="auto" w:fill="FFFFFF"/>
        </w:rPr>
        <w:t>.</w:t>
      </w:r>
      <w:r w:rsidRPr="00197E3F">
        <w:rPr>
          <w:rFonts w:ascii="Arial" w:hAnsi="Arial" w:cs="Arial"/>
          <w:sz w:val="22"/>
          <w:szCs w:val="22"/>
          <w:shd w:val="clear" w:color="auto" w:fill="FFFFFF"/>
        </w:rPr>
        <w:t xml:space="preserve"> Reflective </w:t>
      </w:r>
      <w:r w:rsidR="00B26FA3">
        <w:rPr>
          <w:rFonts w:ascii="Arial" w:hAnsi="Arial" w:cs="Arial"/>
          <w:sz w:val="22"/>
          <w:szCs w:val="22"/>
          <w:shd w:val="clear" w:color="auto" w:fill="FFFFFF"/>
        </w:rPr>
        <w:t>p</w:t>
      </w:r>
      <w:r w:rsidRPr="00197E3F">
        <w:rPr>
          <w:rFonts w:ascii="Arial" w:hAnsi="Arial" w:cs="Arial"/>
          <w:sz w:val="22"/>
          <w:szCs w:val="22"/>
          <w:shd w:val="clear" w:color="auto" w:fill="FFFFFF"/>
        </w:rPr>
        <w:t xml:space="preserve">ractice and </w:t>
      </w:r>
      <w:r w:rsidR="00BB49F8" w:rsidRPr="00197E3F">
        <w:rPr>
          <w:rFonts w:ascii="Arial" w:hAnsi="Arial" w:cs="Arial"/>
          <w:sz w:val="22"/>
          <w:szCs w:val="22"/>
          <w:shd w:val="clear" w:color="auto" w:fill="FFFFFF"/>
        </w:rPr>
        <w:t>i</w:t>
      </w:r>
      <w:r w:rsidRPr="00197E3F">
        <w:rPr>
          <w:rFonts w:ascii="Arial" w:hAnsi="Arial" w:cs="Arial"/>
          <w:sz w:val="22"/>
          <w:szCs w:val="22"/>
          <w:shd w:val="clear" w:color="auto" w:fill="FFFFFF"/>
        </w:rPr>
        <w:t xml:space="preserve">ts </w:t>
      </w:r>
      <w:r w:rsidR="00BB49F8" w:rsidRPr="00197E3F">
        <w:rPr>
          <w:rFonts w:ascii="Arial" w:hAnsi="Arial" w:cs="Arial"/>
          <w:sz w:val="22"/>
          <w:szCs w:val="22"/>
          <w:shd w:val="clear" w:color="auto" w:fill="FFFFFF"/>
        </w:rPr>
        <w:t xml:space="preserve">role </w:t>
      </w:r>
      <w:r w:rsidRPr="00197E3F">
        <w:rPr>
          <w:rFonts w:ascii="Arial" w:hAnsi="Arial" w:cs="Arial"/>
          <w:sz w:val="22"/>
          <w:szCs w:val="22"/>
          <w:shd w:val="clear" w:color="auto" w:fill="FFFFFF"/>
        </w:rPr>
        <w:t xml:space="preserve">in </w:t>
      </w:r>
      <w:r w:rsidR="00B26FA3">
        <w:rPr>
          <w:rFonts w:ascii="Arial" w:hAnsi="Arial" w:cs="Arial"/>
          <w:sz w:val="22"/>
          <w:szCs w:val="22"/>
          <w:shd w:val="clear" w:color="auto" w:fill="FFFFFF"/>
        </w:rPr>
        <w:t>s</w:t>
      </w:r>
      <w:r w:rsidRPr="00197E3F">
        <w:rPr>
          <w:rFonts w:ascii="Arial" w:hAnsi="Arial" w:cs="Arial"/>
          <w:sz w:val="22"/>
          <w:szCs w:val="22"/>
          <w:shd w:val="clear" w:color="auto" w:fill="FFFFFF"/>
        </w:rPr>
        <w:t>imulation. </w:t>
      </w:r>
      <w:r w:rsidRPr="00197E3F">
        <w:rPr>
          <w:rFonts w:ascii="Arial" w:hAnsi="Arial" w:cs="Arial"/>
          <w:i/>
          <w:iCs/>
          <w:sz w:val="22"/>
          <w:szCs w:val="22"/>
          <w:shd w:val="clear" w:color="auto" w:fill="FFFFFF"/>
        </w:rPr>
        <w:t xml:space="preserve">Clinical </w:t>
      </w:r>
      <w:r w:rsidR="00BB49F8" w:rsidRPr="00197E3F">
        <w:rPr>
          <w:rFonts w:ascii="Arial" w:hAnsi="Arial" w:cs="Arial"/>
          <w:i/>
          <w:iCs/>
          <w:sz w:val="22"/>
          <w:szCs w:val="22"/>
          <w:shd w:val="clear" w:color="auto" w:fill="FFFFFF"/>
        </w:rPr>
        <w:t>S</w:t>
      </w:r>
      <w:r w:rsidRPr="00197E3F">
        <w:rPr>
          <w:rFonts w:ascii="Arial" w:hAnsi="Arial" w:cs="Arial"/>
          <w:i/>
          <w:iCs/>
          <w:sz w:val="22"/>
          <w:szCs w:val="22"/>
          <w:shd w:val="clear" w:color="auto" w:fill="FFFFFF"/>
        </w:rPr>
        <w:t xml:space="preserve">imulation in </w:t>
      </w:r>
      <w:r w:rsidR="00BB49F8" w:rsidRPr="00197E3F">
        <w:rPr>
          <w:rFonts w:ascii="Arial" w:hAnsi="Arial" w:cs="Arial"/>
          <w:i/>
          <w:iCs/>
          <w:sz w:val="22"/>
          <w:szCs w:val="22"/>
          <w:shd w:val="clear" w:color="auto" w:fill="FFFFFF"/>
        </w:rPr>
        <w:t>Nursing</w:t>
      </w:r>
      <w:r w:rsidR="00BB49F8" w:rsidRPr="00197E3F">
        <w:rPr>
          <w:rFonts w:ascii="Arial" w:hAnsi="Arial" w:cs="Arial"/>
          <w:sz w:val="22"/>
          <w:szCs w:val="22"/>
          <w:shd w:val="clear" w:color="auto" w:fill="FFFFFF"/>
        </w:rPr>
        <w:t xml:space="preserve">, </w:t>
      </w:r>
      <w:r w:rsidRPr="000D0EDE">
        <w:rPr>
          <w:rFonts w:ascii="Arial" w:hAnsi="Arial" w:cs="Arial"/>
          <w:i/>
          <w:iCs/>
          <w:sz w:val="22"/>
          <w:szCs w:val="22"/>
          <w:shd w:val="clear" w:color="auto" w:fill="FFFFFF"/>
        </w:rPr>
        <w:t>11</w:t>
      </w:r>
      <w:r w:rsidR="00BB49F8" w:rsidRPr="00621787">
        <w:rPr>
          <w:rFonts w:ascii="Arial" w:hAnsi="Arial" w:cs="Arial"/>
          <w:sz w:val="22"/>
          <w:szCs w:val="22"/>
          <w:shd w:val="clear" w:color="auto" w:fill="FFFFFF"/>
        </w:rPr>
        <w:t>(</w:t>
      </w:r>
      <w:r w:rsidRPr="00197E3F">
        <w:rPr>
          <w:rFonts w:ascii="Arial" w:hAnsi="Arial" w:cs="Arial"/>
          <w:sz w:val="22"/>
          <w:szCs w:val="22"/>
          <w:shd w:val="clear" w:color="auto" w:fill="FFFFFF"/>
        </w:rPr>
        <w:t xml:space="preserve">8), </w:t>
      </w:r>
      <w:r w:rsidR="00BB49F8" w:rsidRPr="00197E3F">
        <w:rPr>
          <w:rFonts w:ascii="Arial" w:hAnsi="Arial" w:cs="Arial"/>
          <w:sz w:val="22"/>
          <w:szCs w:val="22"/>
          <w:shd w:val="clear" w:color="auto" w:fill="FFFFFF"/>
        </w:rPr>
        <w:t>pp. </w:t>
      </w:r>
      <w:r w:rsidRPr="00197E3F">
        <w:rPr>
          <w:rFonts w:ascii="Arial" w:hAnsi="Arial" w:cs="Arial"/>
          <w:sz w:val="22"/>
          <w:szCs w:val="22"/>
          <w:shd w:val="clear" w:color="auto" w:fill="FFFFFF"/>
        </w:rPr>
        <w:t>368</w:t>
      </w:r>
      <w:r w:rsidR="00926B9C" w:rsidRPr="00197E3F">
        <w:rPr>
          <w:rFonts w:ascii="Arial" w:hAnsi="Arial" w:cs="Arial"/>
          <w:sz w:val="22"/>
          <w:szCs w:val="22"/>
          <w:shd w:val="clear" w:color="auto" w:fill="FFFFFF"/>
        </w:rPr>
        <w:t>–</w:t>
      </w:r>
      <w:r w:rsidRPr="00197E3F">
        <w:rPr>
          <w:rFonts w:ascii="Arial" w:hAnsi="Arial" w:cs="Arial"/>
          <w:sz w:val="22"/>
          <w:szCs w:val="22"/>
          <w:shd w:val="clear" w:color="auto" w:fill="FFFFFF"/>
        </w:rPr>
        <w:t>375.</w:t>
      </w:r>
    </w:p>
    <w:p w14:paraId="0D3E9782" w14:textId="5E5451FB" w:rsidR="00211C3E" w:rsidRPr="00621787" w:rsidRDefault="00211C3E" w:rsidP="000D0EDE">
      <w:pPr>
        <w:pStyle w:val="NormalWeb"/>
        <w:spacing w:before="0" w:beforeAutospacing="0" w:after="240" w:afterAutospacing="0" w:line="360" w:lineRule="auto"/>
        <w:jc w:val="both"/>
        <w:rPr>
          <w:rFonts w:ascii="Arial" w:hAnsi="Arial" w:cs="Arial"/>
          <w:sz w:val="22"/>
          <w:szCs w:val="22"/>
        </w:rPr>
      </w:pPr>
      <w:r w:rsidRPr="00197E3F">
        <w:rPr>
          <w:rFonts w:ascii="Arial" w:hAnsi="Arial" w:cs="Arial"/>
          <w:sz w:val="22"/>
          <w:szCs w:val="22"/>
        </w:rPr>
        <w:t>Hwb (2020</w:t>
      </w:r>
      <w:r w:rsidR="000C7800" w:rsidRPr="00197E3F">
        <w:rPr>
          <w:rFonts w:ascii="Arial" w:hAnsi="Arial" w:cs="Arial"/>
          <w:sz w:val="22"/>
          <w:szCs w:val="22"/>
        </w:rPr>
        <w:t>a</w:t>
      </w:r>
      <w:r w:rsidRPr="00197E3F">
        <w:rPr>
          <w:rFonts w:ascii="Arial" w:hAnsi="Arial" w:cs="Arial"/>
          <w:sz w:val="22"/>
          <w:szCs w:val="22"/>
        </w:rPr>
        <w:t xml:space="preserve">). Developing a vision for curriculum design. [Accessed 12/10/21] Available at: </w:t>
      </w:r>
      <w:hyperlink r:id="rId10" w:anchor="curriculum-design-and-the-four-purposes" w:history="1">
        <w:r w:rsidRPr="000D0EDE">
          <w:rPr>
            <w:rStyle w:val="Hyperlink"/>
            <w:rFonts w:ascii="Arial" w:hAnsi="Arial" w:cs="Arial"/>
            <w:color w:val="auto"/>
            <w:sz w:val="22"/>
            <w:szCs w:val="22"/>
            <w:u w:val="none"/>
          </w:rPr>
          <w:t>https://hwb.gov.wales/curriculum-for-wales/designing-your-curriculum/developing-a-vision-for-curriculum-design/#curriculum-design-and-the-four-purposes</w:t>
        </w:r>
      </w:hyperlink>
      <w:r w:rsidRPr="00621787">
        <w:rPr>
          <w:rFonts w:ascii="Arial" w:hAnsi="Arial" w:cs="Arial"/>
          <w:sz w:val="22"/>
          <w:szCs w:val="22"/>
        </w:rPr>
        <w:t xml:space="preserve"> </w:t>
      </w:r>
    </w:p>
    <w:p w14:paraId="73F246C9" w14:textId="3D96D79B" w:rsidR="003E30C6" w:rsidRDefault="00211C3E" w:rsidP="000D0EDE">
      <w:pPr>
        <w:spacing w:after="240" w:line="360" w:lineRule="auto"/>
        <w:jc w:val="both"/>
        <w:rPr>
          <w:rStyle w:val="Hyperlink"/>
          <w:rFonts w:ascii="Arial" w:hAnsi="Arial" w:cs="Arial"/>
          <w:color w:val="auto"/>
          <w:sz w:val="22"/>
          <w:szCs w:val="22"/>
          <w:u w:val="none"/>
        </w:rPr>
      </w:pPr>
      <w:r w:rsidRPr="00621787">
        <w:rPr>
          <w:rFonts w:ascii="Arial" w:hAnsi="Arial" w:cs="Arial"/>
          <w:sz w:val="22"/>
          <w:szCs w:val="22"/>
        </w:rPr>
        <w:t>Hwb (2020</w:t>
      </w:r>
      <w:r w:rsidR="000C7800" w:rsidRPr="000C3FF4">
        <w:rPr>
          <w:rFonts w:ascii="Arial" w:hAnsi="Arial" w:cs="Arial"/>
          <w:sz w:val="22"/>
          <w:szCs w:val="22"/>
        </w:rPr>
        <w:t>b</w:t>
      </w:r>
      <w:r w:rsidRPr="000C3FF4">
        <w:rPr>
          <w:rFonts w:ascii="Arial" w:hAnsi="Arial" w:cs="Arial"/>
          <w:sz w:val="22"/>
          <w:szCs w:val="22"/>
        </w:rPr>
        <w:t xml:space="preserve">). </w:t>
      </w:r>
      <w:r w:rsidRPr="00197E3F">
        <w:rPr>
          <w:rFonts w:ascii="Arial" w:hAnsi="Arial" w:cs="Arial"/>
          <w:sz w:val="22"/>
          <w:szCs w:val="22"/>
        </w:rPr>
        <w:t>Implementation and practical considerations</w:t>
      </w:r>
      <w:r w:rsidR="00F00940" w:rsidRPr="00197E3F">
        <w:rPr>
          <w:rFonts w:ascii="Arial" w:hAnsi="Arial" w:cs="Arial"/>
          <w:sz w:val="22"/>
          <w:szCs w:val="22"/>
        </w:rPr>
        <w:t>.</w:t>
      </w:r>
      <w:r w:rsidRPr="00197E3F">
        <w:rPr>
          <w:rFonts w:ascii="Arial" w:hAnsi="Arial" w:cs="Arial"/>
          <w:sz w:val="22"/>
          <w:szCs w:val="22"/>
        </w:rPr>
        <w:t xml:space="preserve"> [Accessed 12/10/21] Available at: </w:t>
      </w:r>
      <w:hyperlink r:id="rId11" w:history="1">
        <w:r w:rsidRPr="000D0EDE">
          <w:rPr>
            <w:rStyle w:val="Hyperlink"/>
            <w:rFonts w:ascii="Arial" w:hAnsi="Arial" w:cs="Arial"/>
            <w:color w:val="auto"/>
            <w:sz w:val="22"/>
            <w:szCs w:val="22"/>
            <w:u w:val="none"/>
          </w:rPr>
          <w:t>https://hwb.gov.wales/curriculum-for-wales/designing-your-curriculum/implementation-and-practical-considerations</w:t>
        </w:r>
      </w:hyperlink>
    </w:p>
    <w:p w14:paraId="12CBB1AE" w14:textId="52F8AFBF" w:rsidR="007004EB" w:rsidRPr="00621787" w:rsidRDefault="007004EB" w:rsidP="000D0EDE">
      <w:pPr>
        <w:spacing w:after="240" w:line="360" w:lineRule="auto"/>
        <w:jc w:val="both"/>
        <w:rPr>
          <w:rFonts w:ascii="Arial" w:hAnsi="Arial" w:cs="Arial"/>
          <w:sz w:val="22"/>
          <w:szCs w:val="22"/>
        </w:rPr>
      </w:pPr>
      <w:r w:rsidRPr="00621787">
        <w:rPr>
          <w:rFonts w:ascii="Arial" w:hAnsi="Arial" w:cs="Arial"/>
          <w:sz w:val="22"/>
          <w:szCs w:val="22"/>
        </w:rPr>
        <w:t>Hwb (2020</w:t>
      </w:r>
      <w:r w:rsidR="00651072">
        <w:rPr>
          <w:rFonts w:ascii="Arial" w:hAnsi="Arial" w:cs="Arial"/>
          <w:sz w:val="22"/>
          <w:szCs w:val="22"/>
        </w:rPr>
        <w:t>c</w:t>
      </w:r>
      <w:r w:rsidRPr="000C3FF4">
        <w:rPr>
          <w:rFonts w:ascii="Arial" w:hAnsi="Arial" w:cs="Arial"/>
          <w:sz w:val="22"/>
          <w:szCs w:val="22"/>
        </w:rPr>
        <w:t>).</w:t>
      </w:r>
      <w:r>
        <w:rPr>
          <w:rFonts w:ascii="Arial" w:hAnsi="Arial" w:cs="Arial"/>
          <w:sz w:val="22"/>
          <w:szCs w:val="22"/>
        </w:rPr>
        <w:t xml:space="preserve"> Professional </w:t>
      </w:r>
      <w:r w:rsidR="00651072">
        <w:rPr>
          <w:rFonts w:ascii="Arial" w:hAnsi="Arial" w:cs="Arial"/>
          <w:sz w:val="22"/>
          <w:szCs w:val="22"/>
        </w:rPr>
        <w:t>standards</w:t>
      </w:r>
      <w:r w:rsidRPr="00197E3F">
        <w:rPr>
          <w:rFonts w:ascii="Arial" w:hAnsi="Arial" w:cs="Arial"/>
          <w:sz w:val="22"/>
          <w:szCs w:val="22"/>
        </w:rPr>
        <w:t xml:space="preserve">. [Accessed 12/10/21] Available at: </w:t>
      </w:r>
      <w:hyperlink r:id="rId12" w:history="1">
        <w:r w:rsidR="00651072" w:rsidRPr="00651072">
          <w:rPr>
            <w:rStyle w:val="Hyperlink"/>
            <w:rFonts w:ascii="Arial" w:hAnsi="Arial" w:cs="Arial"/>
            <w:color w:val="auto"/>
            <w:sz w:val="22"/>
            <w:szCs w:val="22"/>
            <w:u w:val="none"/>
          </w:rPr>
          <w:t>https://hwb.gov.wales/professional-development/professional-standards#professional-standards-for-all-school-practitioners</w:t>
        </w:r>
      </w:hyperlink>
      <w:r w:rsidR="00651072" w:rsidRPr="00651072">
        <w:rPr>
          <w:rFonts w:ascii="Arial" w:hAnsi="Arial" w:cs="Arial"/>
          <w:sz w:val="22"/>
          <w:szCs w:val="22"/>
        </w:rPr>
        <w:t xml:space="preserve"> </w:t>
      </w:r>
    </w:p>
    <w:p w14:paraId="4A2F6417" w14:textId="14FE0CD7" w:rsidR="00D20747" w:rsidRPr="00197E3F" w:rsidRDefault="003E30C6" w:rsidP="000D0EDE">
      <w:pPr>
        <w:spacing w:after="240" w:line="360" w:lineRule="auto"/>
        <w:jc w:val="both"/>
        <w:rPr>
          <w:rFonts w:ascii="Arial" w:hAnsi="Arial" w:cs="Arial"/>
          <w:sz w:val="22"/>
          <w:szCs w:val="22"/>
          <w:shd w:val="clear" w:color="auto" w:fill="FFFFFF"/>
        </w:rPr>
      </w:pPr>
      <w:r w:rsidRPr="00621787">
        <w:rPr>
          <w:rFonts w:ascii="Arial" w:hAnsi="Arial" w:cs="Arial"/>
          <w:sz w:val="22"/>
          <w:szCs w:val="22"/>
          <w:shd w:val="clear" w:color="auto" w:fill="FFFFFF"/>
        </w:rPr>
        <w:t>Jordi, R. (2011). Reframing the concept of reflection: Consciousness, experiential learning, and reflective learning practices. </w:t>
      </w:r>
      <w:r w:rsidRPr="000C3FF4">
        <w:rPr>
          <w:rFonts w:ascii="Arial" w:hAnsi="Arial" w:cs="Arial"/>
          <w:i/>
          <w:iCs/>
          <w:sz w:val="22"/>
          <w:szCs w:val="22"/>
          <w:shd w:val="clear" w:color="auto" w:fill="FFFFFF"/>
        </w:rPr>
        <w:t xml:space="preserve">Adult </w:t>
      </w:r>
      <w:r w:rsidR="00546A7F">
        <w:rPr>
          <w:rFonts w:ascii="Arial" w:hAnsi="Arial" w:cs="Arial"/>
          <w:i/>
          <w:iCs/>
          <w:sz w:val="22"/>
          <w:szCs w:val="22"/>
          <w:shd w:val="clear" w:color="auto" w:fill="FFFFFF"/>
        </w:rPr>
        <w:t>E</w:t>
      </w:r>
      <w:r w:rsidR="00546A7F" w:rsidRPr="000C3FF4">
        <w:rPr>
          <w:rFonts w:ascii="Arial" w:hAnsi="Arial" w:cs="Arial"/>
          <w:i/>
          <w:iCs/>
          <w:sz w:val="22"/>
          <w:szCs w:val="22"/>
          <w:shd w:val="clear" w:color="auto" w:fill="FFFFFF"/>
        </w:rPr>
        <w:t xml:space="preserve">ducation </w:t>
      </w:r>
      <w:r w:rsidR="00546A7F">
        <w:rPr>
          <w:rFonts w:ascii="Arial" w:hAnsi="Arial" w:cs="Arial"/>
          <w:i/>
          <w:iCs/>
          <w:sz w:val="22"/>
          <w:szCs w:val="22"/>
          <w:shd w:val="clear" w:color="auto" w:fill="FFFFFF"/>
        </w:rPr>
        <w:t>Q</w:t>
      </w:r>
      <w:r w:rsidR="00546A7F" w:rsidRPr="000C3FF4">
        <w:rPr>
          <w:rFonts w:ascii="Arial" w:hAnsi="Arial" w:cs="Arial"/>
          <w:i/>
          <w:iCs/>
          <w:sz w:val="22"/>
          <w:szCs w:val="22"/>
          <w:shd w:val="clear" w:color="auto" w:fill="FFFFFF"/>
        </w:rPr>
        <w:t>uarterly</w:t>
      </w:r>
      <w:r w:rsidRPr="000C3FF4">
        <w:rPr>
          <w:rFonts w:ascii="Arial" w:hAnsi="Arial" w:cs="Arial"/>
          <w:sz w:val="22"/>
          <w:szCs w:val="22"/>
          <w:shd w:val="clear" w:color="auto" w:fill="FFFFFF"/>
        </w:rPr>
        <w:t>, </w:t>
      </w:r>
      <w:r w:rsidRPr="00251925">
        <w:rPr>
          <w:rFonts w:ascii="Arial" w:hAnsi="Arial" w:cs="Arial"/>
          <w:i/>
          <w:iCs/>
          <w:sz w:val="22"/>
          <w:szCs w:val="22"/>
          <w:shd w:val="clear" w:color="auto" w:fill="FFFFFF"/>
        </w:rPr>
        <w:t>61</w:t>
      </w:r>
      <w:r w:rsidRPr="00B8419B">
        <w:rPr>
          <w:rFonts w:ascii="Arial" w:hAnsi="Arial" w:cs="Arial"/>
          <w:sz w:val="22"/>
          <w:szCs w:val="22"/>
          <w:shd w:val="clear" w:color="auto" w:fill="FFFFFF"/>
        </w:rPr>
        <w:t>(2), pp.</w:t>
      </w:r>
      <w:r w:rsidR="00F00940" w:rsidRPr="00061E13">
        <w:rPr>
          <w:rFonts w:ascii="Arial" w:hAnsi="Arial" w:cs="Arial"/>
          <w:sz w:val="22"/>
          <w:szCs w:val="22"/>
          <w:shd w:val="clear" w:color="auto" w:fill="FFFFFF"/>
        </w:rPr>
        <w:t> </w:t>
      </w:r>
      <w:r w:rsidRPr="00B355DA">
        <w:rPr>
          <w:rFonts w:ascii="Arial" w:hAnsi="Arial" w:cs="Arial"/>
          <w:sz w:val="22"/>
          <w:szCs w:val="22"/>
          <w:shd w:val="clear" w:color="auto" w:fill="FFFFFF"/>
        </w:rPr>
        <w:t>181</w:t>
      </w:r>
      <w:r w:rsidR="00F00940" w:rsidRPr="00197E3F">
        <w:rPr>
          <w:rFonts w:ascii="Arial" w:hAnsi="Arial" w:cs="Arial"/>
          <w:sz w:val="22"/>
          <w:szCs w:val="22"/>
          <w:shd w:val="clear" w:color="auto" w:fill="FFFFFF"/>
        </w:rPr>
        <w:t>−</w:t>
      </w:r>
      <w:r w:rsidRPr="00197E3F">
        <w:rPr>
          <w:rFonts w:ascii="Arial" w:hAnsi="Arial" w:cs="Arial"/>
          <w:sz w:val="22"/>
          <w:szCs w:val="22"/>
          <w:shd w:val="clear" w:color="auto" w:fill="FFFFFF"/>
        </w:rPr>
        <w:t>197.</w:t>
      </w:r>
    </w:p>
    <w:p w14:paraId="7F692AA9" w14:textId="713F4B1A" w:rsidR="003E30C6" w:rsidRPr="00621787" w:rsidRDefault="00D20747" w:rsidP="000D0EDE">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Keenan, T., Evans, S. and Crowley, K. (2016). </w:t>
      </w:r>
      <w:r w:rsidRPr="00197E3F">
        <w:rPr>
          <w:rFonts w:ascii="Arial" w:hAnsi="Arial" w:cs="Arial"/>
          <w:i/>
          <w:iCs/>
          <w:sz w:val="22"/>
          <w:szCs w:val="22"/>
          <w:shd w:val="clear" w:color="auto" w:fill="FFFFFF"/>
        </w:rPr>
        <w:t>An introduction to child development</w:t>
      </w:r>
      <w:r w:rsidRPr="00197E3F">
        <w:rPr>
          <w:rFonts w:ascii="Arial" w:hAnsi="Arial" w:cs="Arial"/>
          <w:sz w:val="22"/>
          <w:szCs w:val="22"/>
          <w:shd w:val="clear" w:color="auto" w:fill="FFFFFF"/>
        </w:rPr>
        <w:t xml:space="preserve">. </w:t>
      </w:r>
      <w:r w:rsidR="00F00940" w:rsidRPr="00197E3F">
        <w:rPr>
          <w:rFonts w:ascii="Arial" w:hAnsi="Arial" w:cs="Arial"/>
          <w:sz w:val="22"/>
          <w:szCs w:val="22"/>
          <w:shd w:val="clear" w:color="auto" w:fill="FFFFFF"/>
        </w:rPr>
        <w:t xml:space="preserve">London: </w:t>
      </w:r>
      <w:r w:rsidRPr="00197E3F">
        <w:rPr>
          <w:rFonts w:ascii="Arial" w:hAnsi="Arial" w:cs="Arial"/>
          <w:sz w:val="22"/>
          <w:szCs w:val="22"/>
          <w:shd w:val="clear" w:color="auto" w:fill="FFFFFF"/>
        </w:rPr>
        <w:t>Sage.</w:t>
      </w:r>
    </w:p>
    <w:p w14:paraId="786B023B" w14:textId="6D2F51A7" w:rsidR="00C25B48" w:rsidRDefault="003E30C6" w:rsidP="000D0EDE">
      <w:pPr>
        <w:spacing w:line="360" w:lineRule="auto"/>
        <w:jc w:val="both"/>
        <w:rPr>
          <w:rFonts w:ascii="Arial" w:hAnsi="Arial" w:cs="Arial"/>
          <w:sz w:val="22"/>
          <w:szCs w:val="22"/>
          <w:shd w:val="clear" w:color="auto" w:fill="FFFFFF"/>
        </w:rPr>
      </w:pPr>
      <w:proofErr w:type="spellStart"/>
      <w:r w:rsidRPr="00621787">
        <w:rPr>
          <w:rFonts w:ascii="Arial" w:hAnsi="Arial" w:cs="Arial"/>
          <w:sz w:val="22"/>
          <w:szCs w:val="22"/>
          <w:shd w:val="clear" w:color="auto" w:fill="FFFFFF"/>
        </w:rPr>
        <w:t>Kohonen</w:t>
      </w:r>
      <w:proofErr w:type="spellEnd"/>
      <w:r w:rsidRPr="00621787">
        <w:rPr>
          <w:rFonts w:ascii="Arial" w:hAnsi="Arial" w:cs="Arial"/>
          <w:sz w:val="22"/>
          <w:szCs w:val="22"/>
          <w:shd w:val="clear" w:color="auto" w:fill="FFFFFF"/>
        </w:rPr>
        <w:t>, V. (2007).</w:t>
      </w:r>
      <w:r w:rsidR="00F00940" w:rsidRPr="00621787">
        <w:rPr>
          <w:rFonts w:ascii="Arial" w:hAnsi="Arial" w:cs="Arial"/>
          <w:sz w:val="22"/>
          <w:szCs w:val="22"/>
          <w:shd w:val="clear" w:color="auto" w:fill="FFFFFF"/>
        </w:rPr>
        <w:t xml:space="preserve"> </w:t>
      </w:r>
      <w:r w:rsidRPr="000D0EDE">
        <w:rPr>
          <w:rFonts w:ascii="Arial" w:hAnsi="Arial" w:cs="Arial"/>
          <w:i/>
          <w:iCs/>
          <w:sz w:val="22"/>
          <w:szCs w:val="22"/>
          <w:shd w:val="clear" w:color="auto" w:fill="FFFFFF"/>
        </w:rPr>
        <w:t>Learning to learn through reflection–an experiential learning perspective</w:t>
      </w:r>
      <w:r w:rsidRPr="00C25B48">
        <w:rPr>
          <w:rFonts w:ascii="Arial" w:hAnsi="Arial" w:cs="Arial"/>
          <w:sz w:val="22"/>
          <w:szCs w:val="22"/>
          <w:shd w:val="clear" w:color="auto" w:fill="FFFFFF"/>
        </w:rPr>
        <w:t>. </w:t>
      </w:r>
      <w:r w:rsidR="00891A3F" w:rsidRPr="00C25B48">
        <w:rPr>
          <w:rFonts w:ascii="Arial" w:hAnsi="Arial" w:cs="Arial"/>
          <w:sz w:val="22"/>
          <w:szCs w:val="22"/>
          <w:shd w:val="clear" w:color="auto" w:fill="FFFFFF"/>
        </w:rPr>
        <w:t>[Accessed</w:t>
      </w:r>
      <w:r w:rsidR="00891A3F" w:rsidRPr="000D0EDE">
        <w:rPr>
          <w:rFonts w:ascii="Arial" w:hAnsi="Arial" w:cs="Arial"/>
          <w:sz w:val="22"/>
          <w:szCs w:val="22"/>
          <w:shd w:val="clear" w:color="auto" w:fill="FFFFFF"/>
        </w:rPr>
        <w:t> </w:t>
      </w:r>
      <w:r w:rsidR="00891A3F" w:rsidRPr="00C25B48">
        <w:rPr>
          <w:rFonts w:ascii="Arial" w:hAnsi="Arial" w:cs="Arial"/>
          <w:sz w:val="22"/>
          <w:szCs w:val="22"/>
          <w:shd w:val="clear" w:color="auto" w:fill="FFFFFF"/>
        </w:rPr>
        <w:t>12/10/2021]</w:t>
      </w:r>
      <w:r w:rsidR="00C25B48" w:rsidRPr="000D0EDE">
        <w:rPr>
          <w:rFonts w:ascii="Arial" w:hAnsi="Arial" w:cs="Arial"/>
          <w:sz w:val="22"/>
          <w:szCs w:val="22"/>
          <w:shd w:val="clear" w:color="auto" w:fill="FFFFFF"/>
        </w:rPr>
        <w:t xml:space="preserve"> </w:t>
      </w:r>
      <w:r w:rsidR="00891A3F" w:rsidRPr="00C25B48">
        <w:rPr>
          <w:rFonts w:ascii="Arial" w:hAnsi="Arial" w:cs="Arial"/>
          <w:sz w:val="22"/>
          <w:szCs w:val="22"/>
          <w:shd w:val="clear" w:color="auto" w:fill="FFFFFF"/>
        </w:rPr>
        <w:t>Available</w:t>
      </w:r>
      <w:r w:rsidR="00C25B48" w:rsidRPr="000D0EDE">
        <w:rPr>
          <w:rFonts w:ascii="Arial" w:hAnsi="Arial" w:cs="Arial"/>
          <w:sz w:val="22"/>
          <w:szCs w:val="22"/>
          <w:shd w:val="clear" w:color="auto" w:fill="FFFFFF"/>
        </w:rPr>
        <w:t xml:space="preserve"> </w:t>
      </w:r>
      <w:r w:rsidR="00891A3F" w:rsidRPr="00C25B48">
        <w:rPr>
          <w:rFonts w:ascii="Arial" w:hAnsi="Arial" w:cs="Arial"/>
          <w:sz w:val="22"/>
          <w:szCs w:val="22"/>
          <w:shd w:val="clear" w:color="auto" w:fill="FFFFFF"/>
        </w:rPr>
        <w:t>at:</w:t>
      </w:r>
    </w:p>
    <w:p w14:paraId="5AFB6774" w14:textId="4B5C6196" w:rsidR="00C25B48" w:rsidRPr="000D0EDE" w:rsidRDefault="00C25B48" w:rsidP="000D0EDE">
      <w:pPr>
        <w:spacing w:after="240" w:line="360" w:lineRule="auto"/>
        <w:jc w:val="both"/>
        <w:rPr>
          <w:rFonts w:ascii="Arial" w:hAnsi="Arial" w:cs="Arial"/>
          <w:sz w:val="22"/>
          <w:szCs w:val="22"/>
          <w:shd w:val="clear" w:color="auto" w:fill="FFFFFF"/>
        </w:rPr>
      </w:pPr>
      <w:r w:rsidRPr="00C25B48">
        <w:rPr>
          <w:rFonts w:ascii="Arial" w:hAnsi="Arial" w:cs="Arial"/>
          <w:sz w:val="22"/>
          <w:szCs w:val="22"/>
          <w:shd w:val="clear" w:color="auto" w:fill="FFFFFF"/>
        </w:rPr>
        <w:t>http://archive.ecml.at/mtp2/Elp_tt/Results/DM_layout/00_10/05/Supplementary%20text%20E.pdf</w:t>
      </w:r>
    </w:p>
    <w:p w14:paraId="4A09AAA4" w14:textId="37A3293D" w:rsidR="00CA12AA" w:rsidRPr="00251925" w:rsidRDefault="003E30C6" w:rsidP="000D0EDE">
      <w:pPr>
        <w:spacing w:after="240" w:line="360" w:lineRule="auto"/>
        <w:jc w:val="both"/>
        <w:rPr>
          <w:rFonts w:ascii="Arial" w:hAnsi="Arial" w:cs="Arial"/>
          <w:sz w:val="22"/>
          <w:szCs w:val="22"/>
        </w:rPr>
      </w:pPr>
      <w:r w:rsidRPr="00621787">
        <w:rPr>
          <w:rFonts w:ascii="Arial" w:hAnsi="Arial" w:cs="Arial"/>
          <w:sz w:val="22"/>
          <w:szCs w:val="22"/>
        </w:rPr>
        <w:t>Kolb, D. (1984)</w:t>
      </w:r>
      <w:r w:rsidR="00F00940" w:rsidRPr="000C3FF4">
        <w:rPr>
          <w:rFonts w:ascii="Arial" w:hAnsi="Arial" w:cs="Arial"/>
          <w:sz w:val="22"/>
          <w:szCs w:val="22"/>
        </w:rPr>
        <w:t>.</w:t>
      </w:r>
      <w:r w:rsidRPr="000C3FF4">
        <w:rPr>
          <w:rFonts w:ascii="Arial" w:hAnsi="Arial" w:cs="Arial"/>
          <w:sz w:val="22"/>
          <w:szCs w:val="22"/>
        </w:rPr>
        <w:t xml:space="preserve"> </w:t>
      </w:r>
      <w:r w:rsidRPr="000D0EDE">
        <w:rPr>
          <w:rFonts w:ascii="Arial" w:hAnsi="Arial" w:cs="Arial"/>
          <w:i/>
          <w:iCs/>
          <w:sz w:val="22"/>
          <w:szCs w:val="22"/>
        </w:rPr>
        <w:t xml:space="preserve">Experiential </w:t>
      </w:r>
      <w:r w:rsidR="00546A7F">
        <w:rPr>
          <w:rFonts w:ascii="Arial" w:hAnsi="Arial" w:cs="Arial"/>
          <w:i/>
          <w:iCs/>
          <w:sz w:val="22"/>
          <w:szCs w:val="22"/>
        </w:rPr>
        <w:t>l</w:t>
      </w:r>
      <w:r w:rsidRPr="000D0EDE">
        <w:rPr>
          <w:rFonts w:ascii="Arial" w:hAnsi="Arial" w:cs="Arial"/>
          <w:i/>
          <w:iCs/>
          <w:sz w:val="22"/>
          <w:szCs w:val="22"/>
        </w:rPr>
        <w:t xml:space="preserve">earning as the </w:t>
      </w:r>
      <w:r w:rsidR="00546A7F">
        <w:rPr>
          <w:rFonts w:ascii="Arial" w:hAnsi="Arial" w:cs="Arial"/>
          <w:i/>
          <w:iCs/>
          <w:sz w:val="22"/>
          <w:szCs w:val="22"/>
        </w:rPr>
        <w:t>s</w:t>
      </w:r>
      <w:r w:rsidRPr="000D0EDE">
        <w:rPr>
          <w:rFonts w:ascii="Arial" w:hAnsi="Arial" w:cs="Arial"/>
          <w:i/>
          <w:iCs/>
          <w:sz w:val="22"/>
          <w:szCs w:val="22"/>
        </w:rPr>
        <w:t xml:space="preserve">cience of </w:t>
      </w:r>
      <w:r w:rsidR="00546A7F">
        <w:rPr>
          <w:rFonts w:ascii="Arial" w:hAnsi="Arial" w:cs="Arial"/>
          <w:i/>
          <w:iCs/>
          <w:sz w:val="22"/>
          <w:szCs w:val="22"/>
        </w:rPr>
        <w:t>l</w:t>
      </w:r>
      <w:r w:rsidRPr="000D0EDE">
        <w:rPr>
          <w:rFonts w:ascii="Arial" w:hAnsi="Arial" w:cs="Arial"/>
          <w:i/>
          <w:iCs/>
          <w:sz w:val="22"/>
          <w:szCs w:val="22"/>
        </w:rPr>
        <w:t xml:space="preserve">earning and </w:t>
      </w:r>
      <w:r w:rsidR="00546A7F">
        <w:rPr>
          <w:rFonts w:ascii="Arial" w:hAnsi="Arial" w:cs="Arial"/>
          <w:i/>
          <w:iCs/>
          <w:sz w:val="22"/>
          <w:szCs w:val="22"/>
        </w:rPr>
        <w:t>d</w:t>
      </w:r>
      <w:r w:rsidRPr="000D0EDE">
        <w:rPr>
          <w:rFonts w:ascii="Arial" w:hAnsi="Arial" w:cs="Arial"/>
          <w:i/>
          <w:iCs/>
          <w:sz w:val="22"/>
          <w:szCs w:val="22"/>
        </w:rPr>
        <w:t>evelopment</w:t>
      </w:r>
      <w:r w:rsidRPr="000C3FF4">
        <w:rPr>
          <w:rFonts w:ascii="Arial" w:hAnsi="Arial" w:cs="Arial"/>
          <w:sz w:val="22"/>
          <w:szCs w:val="22"/>
        </w:rPr>
        <w:t xml:space="preserve">. </w:t>
      </w:r>
      <w:r w:rsidR="00546A7F" w:rsidRPr="000C3FF4">
        <w:rPr>
          <w:rFonts w:ascii="Arial" w:hAnsi="Arial" w:cs="Arial"/>
          <w:sz w:val="22"/>
          <w:szCs w:val="22"/>
        </w:rPr>
        <w:t>New Jersey</w:t>
      </w:r>
      <w:r w:rsidR="00546A7F">
        <w:rPr>
          <w:rFonts w:ascii="Arial" w:hAnsi="Arial" w:cs="Arial"/>
          <w:sz w:val="22"/>
          <w:szCs w:val="22"/>
        </w:rPr>
        <w:t>:</w:t>
      </w:r>
      <w:r w:rsidR="00546A7F" w:rsidRPr="000C3FF4">
        <w:rPr>
          <w:rFonts w:ascii="Arial" w:hAnsi="Arial" w:cs="Arial"/>
          <w:sz w:val="22"/>
          <w:szCs w:val="22"/>
        </w:rPr>
        <w:t xml:space="preserve"> </w:t>
      </w:r>
      <w:r w:rsidRPr="000C3FF4">
        <w:rPr>
          <w:rFonts w:ascii="Arial" w:hAnsi="Arial" w:cs="Arial"/>
          <w:sz w:val="22"/>
          <w:szCs w:val="22"/>
        </w:rPr>
        <w:t>Prentice Hall</w:t>
      </w:r>
      <w:r w:rsidR="00B26FA3">
        <w:rPr>
          <w:rFonts w:ascii="Arial" w:hAnsi="Arial" w:cs="Arial"/>
          <w:sz w:val="22"/>
          <w:szCs w:val="22"/>
        </w:rPr>
        <w:t>.</w:t>
      </w:r>
    </w:p>
    <w:p w14:paraId="3325F9D4" w14:textId="0971DF08" w:rsidR="00CA12AA" w:rsidRPr="000D0EDE" w:rsidRDefault="00CA12AA" w:rsidP="000D0EDE">
      <w:pPr>
        <w:spacing w:after="240" w:line="360" w:lineRule="auto"/>
        <w:jc w:val="both"/>
        <w:rPr>
          <w:rFonts w:ascii="Arial" w:hAnsi="Arial" w:cs="Arial"/>
          <w:sz w:val="22"/>
          <w:szCs w:val="22"/>
        </w:rPr>
      </w:pPr>
      <w:proofErr w:type="spellStart"/>
      <w:r w:rsidRPr="00B8419B">
        <w:rPr>
          <w:rFonts w:ascii="Arial" w:hAnsi="Arial" w:cs="Arial"/>
          <w:sz w:val="22"/>
          <w:szCs w:val="22"/>
          <w:shd w:val="clear" w:color="auto" w:fill="FFFFFF"/>
        </w:rPr>
        <w:t>MacBlain</w:t>
      </w:r>
      <w:proofErr w:type="spellEnd"/>
      <w:r w:rsidRPr="00B8419B">
        <w:rPr>
          <w:rFonts w:ascii="Arial" w:hAnsi="Arial" w:cs="Arial"/>
          <w:sz w:val="22"/>
          <w:szCs w:val="22"/>
          <w:shd w:val="clear" w:color="auto" w:fill="FFFFFF"/>
        </w:rPr>
        <w:t>, S. (2014). </w:t>
      </w:r>
      <w:r w:rsidRPr="00B8419B">
        <w:rPr>
          <w:rFonts w:ascii="Arial" w:hAnsi="Arial" w:cs="Arial"/>
          <w:i/>
          <w:iCs/>
          <w:sz w:val="22"/>
          <w:szCs w:val="22"/>
          <w:shd w:val="clear" w:color="auto" w:fill="FFFFFF"/>
        </w:rPr>
        <w:t>How children learn</w:t>
      </w:r>
      <w:r w:rsidRPr="00B47A14">
        <w:rPr>
          <w:rFonts w:ascii="Arial" w:hAnsi="Arial" w:cs="Arial"/>
          <w:sz w:val="22"/>
          <w:szCs w:val="22"/>
          <w:shd w:val="clear" w:color="auto" w:fill="FFFFFF"/>
        </w:rPr>
        <w:t xml:space="preserve">. </w:t>
      </w:r>
      <w:r w:rsidR="00F00940" w:rsidRPr="00061E13">
        <w:rPr>
          <w:rFonts w:ascii="Arial" w:hAnsi="Arial" w:cs="Arial"/>
          <w:sz w:val="22"/>
          <w:szCs w:val="22"/>
          <w:shd w:val="clear" w:color="auto" w:fill="FFFFFF"/>
        </w:rPr>
        <w:t xml:space="preserve">London: </w:t>
      </w:r>
      <w:r w:rsidRPr="00B355DA">
        <w:rPr>
          <w:rFonts w:ascii="Arial" w:hAnsi="Arial" w:cs="Arial"/>
          <w:sz w:val="22"/>
          <w:szCs w:val="22"/>
          <w:shd w:val="clear" w:color="auto" w:fill="FFFFFF"/>
        </w:rPr>
        <w:t>Sage.</w:t>
      </w:r>
    </w:p>
    <w:p w14:paraId="6C2768C4" w14:textId="7085EF86" w:rsidR="003E30C6" w:rsidRPr="00621787" w:rsidRDefault="00935559" w:rsidP="000D0EDE">
      <w:pPr>
        <w:spacing w:after="240" w:line="360" w:lineRule="auto"/>
        <w:jc w:val="both"/>
        <w:rPr>
          <w:rFonts w:ascii="Arial" w:hAnsi="Arial" w:cs="Arial"/>
          <w:sz w:val="22"/>
          <w:szCs w:val="22"/>
        </w:rPr>
      </w:pPr>
      <w:r w:rsidRPr="00621787">
        <w:rPr>
          <w:rFonts w:ascii="Arial" w:hAnsi="Arial" w:cs="Arial"/>
          <w:sz w:val="22"/>
          <w:szCs w:val="22"/>
          <w:shd w:val="clear" w:color="auto" w:fill="FFFFFF"/>
        </w:rPr>
        <w:t>McLean, A. (2009). </w:t>
      </w:r>
      <w:r w:rsidRPr="00621787">
        <w:rPr>
          <w:rFonts w:ascii="Arial" w:hAnsi="Arial" w:cs="Arial"/>
          <w:i/>
          <w:iCs/>
          <w:sz w:val="22"/>
          <w:szCs w:val="22"/>
          <w:shd w:val="clear" w:color="auto" w:fill="FFFFFF"/>
        </w:rPr>
        <w:t>Motivating every learner</w:t>
      </w:r>
      <w:r w:rsidRPr="00621787">
        <w:rPr>
          <w:rFonts w:ascii="Arial" w:hAnsi="Arial" w:cs="Arial"/>
          <w:sz w:val="22"/>
          <w:szCs w:val="22"/>
          <w:shd w:val="clear" w:color="auto" w:fill="FFFFFF"/>
        </w:rPr>
        <w:t xml:space="preserve">. </w:t>
      </w:r>
      <w:r w:rsidR="00F00940" w:rsidRPr="000C3FF4">
        <w:rPr>
          <w:rFonts w:ascii="Arial" w:hAnsi="Arial" w:cs="Arial"/>
          <w:sz w:val="22"/>
          <w:szCs w:val="22"/>
          <w:shd w:val="clear" w:color="auto" w:fill="FFFFFF"/>
        </w:rPr>
        <w:t xml:space="preserve">London: </w:t>
      </w:r>
      <w:r w:rsidRPr="000C3FF4">
        <w:rPr>
          <w:rFonts w:ascii="Arial" w:hAnsi="Arial" w:cs="Arial"/>
          <w:sz w:val="22"/>
          <w:szCs w:val="22"/>
          <w:shd w:val="clear" w:color="auto" w:fill="FFFFFF"/>
        </w:rPr>
        <w:t>Sage.</w:t>
      </w:r>
    </w:p>
    <w:p w14:paraId="20D17AE0" w14:textId="68F20FDA" w:rsidR="00D75E48" w:rsidRPr="00621787" w:rsidRDefault="003E30C6" w:rsidP="000D0EDE">
      <w:pPr>
        <w:spacing w:after="240" w:line="360" w:lineRule="auto"/>
        <w:jc w:val="both"/>
        <w:rPr>
          <w:rFonts w:ascii="Arial" w:hAnsi="Arial" w:cs="Arial"/>
          <w:sz w:val="22"/>
          <w:szCs w:val="22"/>
          <w:shd w:val="clear" w:color="auto" w:fill="FFFFFF"/>
        </w:rPr>
      </w:pPr>
      <w:r w:rsidRPr="00621787">
        <w:rPr>
          <w:rFonts w:ascii="Arial" w:hAnsi="Arial" w:cs="Arial"/>
          <w:sz w:val="22"/>
          <w:szCs w:val="22"/>
          <w:shd w:val="clear" w:color="auto" w:fill="FFFFFF"/>
        </w:rPr>
        <w:lastRenderedPageBreak/>
        <w:t xml:space="preserve">Mohammed, R. (2016). Critical </w:t>
      </w:r>
      <w:r w:rsidRPr="000C3FF4">
        <w:rPr>
          <w:rFonts w:ascii="Arial" w:hAnsi="Arial" w:cs="Arial"/>
          <w:sz w:val="22"/>
          <w:szCs w:val="22"/>
          <w:shd w:val="clear" w:color="auto" w:fill="FFFFFF"/>
        </w:rPr>
        <w:t>incident analysis: Reflections of a teacher educator. </w:t>
      </w:r>
      <w:r w:rsidRPr="000C3FF4">
        <w:rPr>
          <w:rFonts w:ascii="Arial" w:hAnsi="Arial" w:cs="Arial"/>
          <w:i/>
          <w:iCs/>
          <w:sz w:val="22"/>
          <w:szCs w:val="22"/>
          <w:shd w:val="clear" w:color="auto" w:fill="FFFFFF"/>
        </w:rPr>
        <w:t>Research in Teacher Education</w:t>
      </w:r>
      <w:r w:rsidRPr="000C3FF4">
        <w:rPr>
          <w:rFonts w:ascii="Arial" w:hAnsi="Arial" w:cs="Arial"/>
          <w:sz w:val="22"/>
          <w:szCs w:val="22"/>
          <w:shd w:val="clear" w:color="auto" w:fill="FFFFFF"/>
        </w:rPr>
        <w:t>, </w:t>
      </w:r>
      <w:r w:rsidRPr="00251925">
        <w:rPr>
          <w:rFonts w:ascii="Arial" w:hAnsi="Arial" w:cs="Arial"/>
          <w:i/>
          <w:iCs/>
          <w:sz w:val="22"/>
          <w:szCs w:val="22"/>
          <w:shd w:val="clear" w:color="auto" w:fill="FFFFFF"/>
        </w:rPr>
        <w:t>6</w:t>
      </w:r>
      <w:r w:rsidRPr="00B8419B">
        <w:rPr>
          <w:rFonts w:ascii="Arial" w:hAnsi="Arial" w:cs="Arial"/>
          <w:sz w:val="22"/>
          <w:szCs w:val="22"/>
          <w:shd w:val="clear" w:color="auto" w:fill="FFFFFF"/>
        </w:rPr>
        <w:t>(1), pp.</w:t>
      </w:r>
      <w:r w:rsidR="00785569" w:rsidRPr="000D0EDE">
        <w:rPr>
          <w:rFonts w:ascii="Arial" w:hAnsi="Arial" w:cs="Arial"/>
          <w:sz w:val="22"/>
          <w:szCs w:val="22"/>
          <w:shd w:val="clear" w:color="auto" w:fill="FFFFFF"/>
        </w:rPr>
        <w:t> </w:t>
      </w:r>
      <w:r w:rsidRPr="00621787">
        <w:rPr>
          <w:rFonts w:ascii="Arial" w:hAnsi="Arial" w:cs="Arial"/>
          <w:sz w:val="22"/>
          <w:szCs w:val="22"/>
          <w:shd w:val="clear" w:color="auto" w:fill="FFFFFF"/>
        </w:rPr>
        <w:t>25</w:t>
      </w:r>
      <w:r w:rsidR="00785569" w:rsidRPr="000D0EDE">
        <w:rPr>
          <w:rFonts w:ascii="Arial" w:hAnsi="Arial" w:cs="Arial"/>
          <w:sz w:val="22"/>
          <w:szCs w:val="22"/>
          <w:shd w:val="clear" w:color="auto" w:fill="FFFFFF"/>
        </w:rPr>
        <w:t>–</w:t>
      </w:r>
      <w:r w:rsidRPr="00621787">
        <w:rPr>
          <w:rFonts w:ascii="Arial" w:hAnsi="Arial" w:cs="Arial"/>
          <w:sz w:val="22"/>
          <w:szCs w:val="22"/>
          <w:shd w:val="clear" w:color="auto" w:fill="FFFFFF"/>
        </w:rPr>
        <w:t>29.</w:t>
      </w:r>
    </w:p>
    <w:p w14:paraId="029CB586" w14:textId="0B5341F8" w:rsidR="00B17906" w:rsidRPr="00197E3F" w:rsidRDefault="00D75E48" w:rsidP="000D0EDE">
      <w:pPr>
        <w:spacing w:after="240" w:line="360" w:lineRule="auto"/>
        <w:jc w:val="both"/>
        <w:rPr>
          <w:rFonts w:ascii="Arial" w:hAnsi="Arial" w:cs="Arial"/>
          <w:sz w:val="22"/>
          <w:szCs w:val="22"/>
          <w:shd w:val="clear" w:color="auto" w:fill="FFFFFF"/>
        </w:rPr>
      </w:pPr>
      <w:r w:rsidRPr="000C3FF4">
        <w:rPr>
          <w:rFonts w:ascii="Arial" w:hAnsi="Arial" w:cs="Arial"/>
          <w:sz w:val="22"/>
          <w:szCs w:val="22"/>
          <w:shd w:val="clear" w:color="auto" w:fill="FFFFFF"/>
        </w:rPr>
        <w:t>Paterson, C. and Chapman, J. (2013). Enhancing skills of critical reflection to evidence learning in professional practice. </w:t>
      </w:r>
      <w:r w:rsidRPr="00251925">
        <w:rPr>
          <w:rFonts w:ascii="Arial" w:hAnsi="Arial" w:cs="Arial"/>
          <w:i/>
          <w:iCs/>
          <w:sz w:val="22"/>
          <w:szCs w:val="22"/>
          <w:shd w:val="clear" w:color="auto" w:fill="FFFFFF"/>
        </w:rPr>
        <w:t xml:space="preserve">Physical Therapy in </w:t>
      </w:r>
      <w:r w:rsidRPr="00B8419B">
        <w:rPr>
          <w:rFonts w:ascii="Arial" w:hAnsi="Arial" w:cs="Arial"/>
          <w:i/>
          <w:iCs/>
          <w:sz w:val="22"/>
          <w:szCs w:val="22"/>
          <w:shd w:val="clear" w:color="auto" w:fill="FFFFFF"/>
        </w:rPr>
        <w:t>Sport</w:t>
      </w:r>
      <w:r w:rsidRPr="00B47A14">
        <w:rPr>
          <w:rFonts w:ascii="Arial" w:hAnsi="Arial" w:cs="Arial"/>
          <w:sz w:val="22"/>
          <w:szCs w:val="22"/>
          <w:shd w:val="clear" w:color="auto" w:fill="FFFFFF"/>
        </w:rPr>
        <w:t>, </w:t>
      </w:r>
      <w:r w:rsidRPr="00061E13">
        <w:rPr>
          <w:rFonts w:ascii="Arial" w:hAnsi="Arial" w:cs="Arial"/>
          <w:i/>
          <w:iCs/>
          <w:sz w:val="22"/>
          <w:szCs w:val="22"/>
          <w:shd w:val="clear" w:color="auto" w:fill="FFFFFF"/>
        </w:rPr>
        <w:t>14</w:t>
      </w:r>
      <w:r w:rsidRPr="00B355DA">
        <w:rPr>
          <w:rFonts w:ascii="Arial" w:hAnsi="Arial" w:cs="Arial"/>
          <w:sz w:val="22"/>
          <w:szCs w:val="22"/>
          <w:shd w:val="clear" w:color="auto" w:fill="FFFFFF"/>
        </w:rPr>
        <w:t>(3), pp.</w:t>
      </w:r>
      <w:r w:rsidR="00DA57C2" w:rsidRPr="00B355DA">
        <w:rPr>
          <w:rFonts w:ascii="Arial" w:hAnsi="Arial" w:cs="Arial"/>
          <w:sz w:val="22"/>
          <w:szCs w:val="22"/>
          <w:shd w:val="clear" w:color="auto" w:fill="FFFFFF"/>
        </w:rPr>
        <w:t> </w:t>
      </w:r>
      <w:r w:rsidRPr="00B355DA">
        <w:rPr>
          <w:rFonts w:ascii="Arial" w:hAnsi="Arial" w:cs="Arial"/>
          <w:sz w:val="22"/>
          <w:szCs w:val="22"/>
          <w:shd w:val="clear" w:color="auto" w:fill="FFFFFF"/>
        </w:rPr>
        <w:t>133</w:t>
      </w:r>
      <w:r w:rsidR="00DA57C2" w:rsidRPr="00197E3F">
        <w:rPr>
          <w:rFonts w:ascii="Arial" w:hAnsi="Arial" w:cs="Arial"/>
          <w:sz w:val="22"/>
          <w:szCs w:val="22"/>
          <w:shd w:val="clear" w:color="auto" w:fill="FFFFFF"/>
        </w:rPr>
        <w:t>–</w:t>
      </w:r>
      <w:r w:rsidRPr="00197E3F">
        <w:rPr>
          <w:rFonts w:ascii="Arial" w:hAnsi="Arial" w:cs="Arial"/>
          <w:sz w:val="22"/>
          <w:szCs w:val="22"/>
          <w:shd w:val="clear" w:color="auto" w:fill="FFFFFF"/>
        </w:rPr>
        <w:t>138.</w:t>
      </w:r>
    </w:p>
    <w:p w14:paraId="5E8E7FD6" w14:textId="7E00D67A" w:rsidR="003E30C6" w:rsidRPr="00197E3F" w:rsidRDefault="00B17906" w:rsidP="000D0EDE">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Penna, C. (2015).</w:t>
      </w:r>
      <w:r w:rsidR="00B3281F" w:rsidRPr="00197E3F">
        <w:rPr>
          <w:rFonts w:ascii="Arial" w:hAnsi="Arial" w:cs="Arial"/>
          <w:sz w:val="22"/>
          <w:szCs w:val="22"/>
          <w:shd w:val="clear" w:color="auto" w:fill="FFFFFF"/>
        </w:rPr>
        <w:t xml:space="preserve"> </w:t>
      </w:r>
      <w:r w:rsidRPr="00197E3F">
        <w:rPr>
          <w:rFonts w:ascii="Arial" w:hAnsi="Arial" w:cs="Arial"/>
          <w:i/>
          <w:iCs/>
          <w:sz w:val="22"/>
          <w:szCs w:val="22"/>
          <w:shd w:val="clear" w:color="auto" w:fill="FFFFFF"/>
        </w:rPr>
        <w:t>Deviance: Theories on behaviours that defy social norms</w:t>
      </w:r>
      <w:r w:rsidR="00DA57C2" w:rsidRPr="00197E3F">
        <w:rPr>
          <w:rFonts w:ascii="Arial" w:hAnsi="Arial" w:cs="Arial"/>
          <w:sz w:val="22"/>
          <w:szCs w:val="22"/>
          <w:shd w:val="clear" w:color="auto" w:fill="FFFFFF"/>
        </w:rPr>
        <w:t>.</w:t>
      </w:r>
      <w:r w:rsidRPr="00197E3F">
        <w:rPr>
          <w:rFonts w:ascii="Arial" w:hAnsi="Arial" w:cs="Arial"/>
          <w:sz w:val="22"/>
          <w:szCs w:val="22"/>
          <w:shd w:val="clear" w:color="auto" w:fill="FFFFFF"/>
        </w:rPr>
        <w:t xml:space="preserve"> </w:t>
      </w:r>
      <w:r w:rsidR="00DA57C2" w:rsidRPr="00197E3F">
        <w:rPr>
          <w:rFonts w:ascii="Arial" w:hAnsi="Arial" w:cs="Arial"/>
          <w:sz w:val="22"/>
          <w:szCs w:val="22"/>
          <w:shd w:val="clear" w:color="auto" w:fill="FFFFFF"/>
        </w:rPr>
        <w:t xml:space="preserve">Santa Barbara, CA: </w:t>
      </w:r>
      <w:r w:rsidR="00B3281F" w:rsidRPr="00197E3F">
        <w:rPr>
          <w:rFonts w:ascii="Arial" w:hAnsi="Arial" w:cs="Arial"/>
          <w:sz w:val="22"/>
          <w:szCs w:val="22"/>
          <w:shd w:val="clear" w:color="auto" w:fill="FFFFFF"/>
        </w:rPr>
        <w:t>Praeger</w:t>
      </w:r>
      <w:r w:rsidRPr="00197E3F">
        <w:rPr>
          <w:rFonts w:ascii="Arial" w:hAnsi="Arial" w:cs="Arial"/>
          <w:sz w:val="22"/>
          <w:szCs w:val="22"/>
          <w:shd w:val="clear" w:color="auto" w:fill="FFFFFF"/>
        </w:rPr>
        <w:t xml:space="preserve">. </w:t>
      </w:r>
    </w:p>
    <w:p w14:paraId="7B2C6E26" w14:textId="72FFD0D3" w:rsidR="00D27CCB" w:rsidRPr="00197E3F" w:rsidRDefault="003E30C6" w:rsidP="000D0EDE">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Roberts, C. and Westville, I.</w:t>
      </w:r>
      <w:r w:rsidR="009673BE" w:rsidRPr="00197E3F">
        <w:rPr>
          <w:rFonts w:ascii="Arial" w:hAnsi="Arial" w:cs="Arial"/>
          <w:sz w:val="22"/>
          <w:szCs w:val="22"/>
          <w:shd w:val="clear" w:color="auto" w:fill="FFFFFF"/>
        </w:rPr>
        <w:t> </w:t>
      </w:r>
      <w:r w:rsidRPr="00197E3F">
        <w:rPr>
          <w:rFonts w:ascii="Arial" w:hAnsi="Arial" w:cs="Arial"/>
          <w:sz w:val="22"/>
          <w:szCs w:val="22"/>
          <w:shd w:val="clear" w:color="auto" w:fill="FFFFFF"/>
        </w:rPr>
        <w:t>N. (2008). Developing future leaders: The role of reflection in the classroom. </w:t>
      </w:r>
      <w:r w:rsidRPr="00197E3F">
        <w:rPr>
          <w:rFonts w:ascii="Arial" w:hAnsi="Arial" w:cs="Arial"/>
          <w:i/>
          <w:iCs/>
          <w:sz w:val="22"/>
          <w:szCs w:val="22"/>
          <w:shd w:val="clear" w:color="auto" w:fill="FFFFFF"/>
        </w:rPr>
        <w:t>Journal of Leadership Education</w:t>
      </w:r>
      <w:r w:rsidRPr="00197E3F">
        <w:rPr>
          <w:rFonts w:ascii="Arial" w:hAnsi="Arial" w:cs="Arial"/>
          <w:sz w:val="22"/>
          <w:szCs w:val="22"/>
          <w:shd w:val="clear" w:color="auto" w:fill="FFFFFF"/>
        </w:rPr>
        <w:t>, </w:t>
      </w:r>
      <w:r w:rsidRPr="00197E3F">
        <w:rPr>
          <w:rFonts w:ascii="Arial" w:hAnsi="Arial" w:cs="Arial"/>
          <w:i/>
          <w:iCs/>
          <w:sz w:val="22"/>
          <w:szCs w:val="22"/>
          <w:shd w:val="clear" w:color="auto" w:fill="FFFFFF"/>
        </w:rPr>
        <w:t>7</w:t>
      </w:r>
      <w:r w:rsidRPr="00197E3F">
        <w:rPr>
          <w:rFonts w:ascii="Arial" w:hAnsi="Arial" w:cs="Arial"/>
          <w:sz w:val="22"/>
          <w:szCs w:val="22"/>
          <w:shd w:val="clear" w:color="auto" w:fill="FFFFFF"/>
        </w:rPr>
        <w:t>(1), pp.</w:t>
      </w:r>
      <w:r w:rsidR="009673BE" w:rsidRPr="00197E3F">
        <w:rPr>
          <w:rFonts w:ascii="Arial" w:hAnsi="Arial" w:cs="Arial"/>
          <w:sz w:val="22"/>
          <w:szCs w:val="22"/>
          <w:shd w:val="clear" w:color="auto" w:fill="FFFFFF"/>
        </w:rPr>
        <w:t> </w:t>
      </w:r>
      <w:r w:rsidRPr="00197E3F">
        <w:rPr>
          <w:rFonts w:ascii="Arial" w:hAnsi="Arial" w:cs="Arial"/>
          <w:sz w:val="22"/>
          <w:szCs w:val="22"/>
          <w:shd w:val="clear" w:color="auto" w:fill="FFFFFF"/>
        </w:rPr>
        <w:t>116</w:t>
      </w:r>
      <w:r w:rsidR="009673BE" w:rsidRPr="00197E3F">
        <w:rPr>
          <w:rFonts w:ascii="Arial" w:hAnsi="Arial" w:cs="Arial"/>
          <w:sz w:val="22"/>
          <w:szCs w:val="22"/>
          <w:shd w:val="clear" w:color="auto" w:fill="FFFFFF"/>
        </w:rPr>
        <w:t>–</w:t>
      </w:r>
      <w:r w:rsidRPr="00197E3F">
        <w:rPr>
          <w:rFonts w:ascii="Arial" w:hAnsi="Arial" w:cs="Arial"/>
          <w:sz w:val="22"/>
          <w:szCs w:val="22"/>
          <w:shd w:val="clear" w:color="auto" w:fill="FFFFFF"/>
        </w:rPr>
        <w:t>130.</w:t>
      </w:r>
    </w:p>
    <w:p w14:paraId="304169B0" w14:textId="033BEF10" w:rsidR="009673BE" w:rsidRPr="00621787" w:rsidRDefault="00D27CCB" w:rsidP="000D0EDE">
      <w:pPr>
        <w:spacing w:after="240" w:line="360" w:lineRule="auto"/>
        <w:jc w:val="both"/>
        <w:rPr>
          <w:rFonts w:ascii="Arial" w:hAnsi="Arial" w:cs="Arial"/>
          <w:sz w:val="22"/>
          <w:szCs w:val="22"/>
          <w:shd w:val="clear" w:color="auto" w:fill="FFFFFF"/>
        </w:rPr>
      </w:pPr>
      <w:r w:rsidRPr="00197E3F">
        <w:rPr>
          <w:rFonts w:ascii="Arial" w:hAnsi="Arial" w:cs="Arial"/>
          <w:color w:val="222222"/>
          <w:sz w:val="22"/>
          <w:szCs w:val="22"/>
          <w:shd w:val="clear" w:color="auto" w:fill="FFFFFF"/>
        </w:rPr>
        <w:t>Rogoff, B. (1990). </w:t>
      </w:r>
      <w:r w:rsidRPr="00197E3F">
        <w:rPr>
          <w:rFonts w:ascii="Arial" w:hAnsi="Arial" w:cs="Arial"/>
          <w:i/>
          <w:iCs/>
          <w:color w:val="222222"/>
          <w:sz w:val="22"/>
          <w:szCs w:val="22"/>
          <w:shd w:val="clear" w:color="auto" w:fill="FFFFFF"/>
        </w:rPr>
        <w:t>Apprenticeship in thinking: Cognitive development in social context</w:t>
      </w:r>
      <w:r w:rsidRPr="00197E3F">
        <w:rPr>
          <w:rFonts w:ascii="Arial" w:hAnsi="Arial" w:cs="Arial"/>
          <w:color w:val="222222"/>
          <w:sz w:val="22"/>
          <w:szCs w:val="22"/>
          <w:shd w:val="clear" w:color="auto" w:fill="FFFFFF"/>
        </w:rPr>
        <w:t xml:space="preserve">. </w:t>
      </w:r>
      <w:r w:rsidR="009673BE" w:rsidRPr="00197E3F">
        <w:rPr>
          <w:rFonts w:ascii="Arial" w:hAnsi="Arial" w:cs="Arial"/>
          <w:color w:val="222222"/>
          <w:sz w:val="22"/>
          <w:szCs w:val="22"/>
          <w:shd w:val="clear" w:color="auto" w:fill="FFFFFF"/>
        </w:rPr>
        <w:t xml:space="preserve">Oxford: </w:t>
      </w:r>
      <w:r w:rsidRPr="00197E3F">
        <w:rPr>
          <w:rFonts w:ascii="Arial" w:hAnsi="Arial" w:cs="Arial"/>
          <w:color w:val="222222"/>
          <w:sz w:val="22"/>
          <w:szCs w:val="22"/>
          <w:shd w:val="clear" w:color="auto" w:fill="FFFFFF"/>
        </w:rPr>
        <w:t xml:space="preserve">Oxford </w:t>
      </w:r>
      <w:r w:rsidR="00581FDD" w:rsidRPr="00197E3F">
        <w:rPr>
          <w:rFonts w:ascii="Arial" w:hAnsi="Arial" w:cs="Arial"/>
          <w:color w:val="222222"/>
          <w:sz w:val="22"/>
          <w:szCs w:val="22"/>
          <w:shd w:val="clear" w:color="auto" w:fill="FFFFFF"/>
        </w:rPr>
        <w:t xml:space="preserve">University </w:t>
      </w:r>
      <w:r w:rsidR="009673BE" w:rsidRPr="00197E3F">
        <w:rPr>
          <w:rFonts w:ascii="Arial" w:hAnsi="Arial" w:cs="Arial"/>
          <w:color w:val="222222"/>
          <w:sz w:val="22"/>
          <w:szCs w:val="22"/>
          <w:shd w:val="clear" w:color="auto" w:fill="FFFFFF"/>
        </w:rPr>
        <w:t>P</w:t>
      </w:r>
      <w:r w:rsidRPr="00197E3F">
        <w:rPr>
          <w:rFonts w:ascii="Arial" w:hAnsi="Arial" w:cs="Arial"/>
          <w:color w:val="222222"/>
          <w:sz w:val="22"/>
          <w:szCs w:val="22"/>
          <w:shd w:val="clear" w:color="auto" w:fill="FFFFFF"/>
        </w:rPr>
        <w:t>ress.</w:t>
      </w:r>
    </w:p>
    <w:p w14:paraId="5DC715B2" w14:textId="49AE8ED4" w:rsidR="00C12D8A" w:rsidRPr="00197E3F" w:rsidRDefault="009673BE" w:rsidP="000D0EDE">
      <w:pPr>
        <w:spacing w:after="240" w:line="360" w:lineRule="auto"/>
        <w:jc w:val="both"/>
        <w:rPr>
          <w:rFonts w:ascii="Arial" w:hAnsi="Arial" w:cs="Arial"/>
          <w:sz w:val="22"/>
          <w:szCs w:val="22"/>
          <w:shd w:val="clear" w:color="auto" w:fill="FFFFFF"/>
        </w:rPr>
      </w:pPr>
      <w:r w:rsidRPr="00621787">
        <w:rPr>
          <w:rFonts w:ascii="Arial" w:hAnsi="Arial" w:cs="Arial"/>
          <w:sz w:val="22"/>
          <w:szCs w:val="22"/>
          <w:shd w:val="clear" w:color="auto" w:fill="FFFFFF"/>
        </w:rPr>
        <w:t>Serin, H. (2018). The use of extrinsic and intrinsic motivations to enhance student achievement in educational settings. </w:t>
      </w:r>
      <w:r w:rsidRPr="000C3FF4">
        <w:rPr>
          <w:rFonts w:ascii="Arial" w:hAnsi="Arial" w:cs="Arial"/>
          <w:i/>
          <w:iCs/>
          <w:sz w:val="22"/>
          <w:szCs w:val="22"/>
          <w:shd w:val="clear" w:color="auto" w:fill="FFFFFF"/>
        </w:rPr>
        <w:t>International Journal of Social Sciences &amp; Educational Studies</w:t>
      </w:r>
      <w:r w:rsidRPr="000C3FF4">
        <w:rPr>
          <w:rFonts w:ascii="Arial" w:hAnsi="Arial" w:cs="Arial"/>
          <w:sz w:val="22"/>
          <w:szCs w:val="22"/>
          <w:shd w:val="clear" w:color="auto" w:fill="FFFFFF"/>
        </w:rPr>
        <w:t>, </w:t>
      </w:r>
      <w:r w:rsidRPr="000C3FF4">
        <w:rPr>
          <w:rFonts w:ascii="Arial" w:hAnsi="Arial" w:cs="Arial"/>
          <w:i/>
          <w:iCs/>
          <w:sz w:val="22"/>
          <w:szCs w:val="22"/>
          <w:shd w:val="clear" w:color="auto" w:fill="FFFFFF"/>
        </w:rPr>
        <w:t>5</w:t>
      </w:r>
      <w:r w:rsidRPr="00251925">
        <w:rPr>
          <w:rFonts w:ascii="Arial" w:hAnsi="Arial" w:cs="Arial"/>
          <w:sz w:val="22"/>
          <w:szCs w:val="22"/>
          <w:shd w:val="clear" w:color="auto" w:fill="FFFFFF"/>
        </w:rPr>
        <w:t>(1), pp.</w:t>
      </w:r>
      <w:r w:rsidR="00B3281F" w:rsidRPr="00B8419B">
        <w:rPr>
          <w:rFonts w:ascii="Arial" w:hAnsi="Arial" w:cs="Arial"/>
          <w:sz w:val="22"/>
          <w:szCs w:val="22"/>
          <w:shd w:val="clear" w:color="auto" w:fill="FFFFFF"/>
        </w:rPr>
        <w:t> </w:t>
      </w:r>
      <w:r w:rsidRPr="00B47A14">
        <w:rPr>
          <w:rFonts w:ascii="Arial" w:hAnsi="Arial" w:cs="Arial"/>
          <w:sz w:val="22"/>
          <w:szCs w:val="22"/>
          <w:shd w:val="clear" w:color="auto" w:fill="FFFFFF"/>
        </w:rPr>
        <w:t>191</w:t>
      </w:r>
      <w:r w:rsidR="00B3281F" w:rsidRPr="00061E13">
        <w:rPr>
          <w:rFonts w:ascii="Arial" w:hAnsi="Arial" w:cs="Arial"/>
          <w:sz w:val="22"/>
          <w:szCs w:val="22"/>
          <w:shd w:val="clear" w:color="auto" w:fill="FFFFFF"/>
        </w:rPr>
        <w:t>–</w:t>
      </w:r>
      <w:r w:rsidRPr="00197E3F">
        <w:rPr>
          <w:rFonts w:ascii="Arial" w:hAnsi="Arial" w:cs="Arial"/>
          <w:sz w:val="22"/>
          <w:szCs w:val="22"/>
          <w:shd w:val="clear" w:color="auto" w:fill="FFFFFF"/>
        </w:rPr>
        <w:t>194.</w:t>
      </w:r>
    </w:p>
    <w:p w14:paraId="201BAFEA" w14:textId="00401CD7" w:rsidR="00C12D8A" w:rsidRPr="00B8419B" w:rsidRDefault="00C12D8A" w:rsidP="000D0EDE">
      <w:pPr>
        <w:spacing w:after="240" w:line="360" w:lineRule="auto"/>
        <w:jc w:val="both"/>
        <w:rPr>
          <w:rFonts w:ascii="Arial" w:hAnsi="Arial" w:cs="Arial"/>
          <w:sz w:val="22"/>
          <w:szCs w:val="22"/>
        </w:rPr>
      </w:pPr>
      <w:r w:rsidRPr="00197E3F">
        <w:rPr>
          <w:rFonts w:ascii="Arial" w:hAnsi="Arial" w:cs="Arial"/>
          <w:sz w:val="22"/>
          <w:szCs w:val="22"/>
          <w:shd w:val="clear" w:color="auto" w:fill="FFFFFF"/>
        </w:rPr>
        <w:t xml:space="preserve">Skinner, B.F. (1938). </w:t>
      </w:r>
      <w:r w:rsidRPr="000D0EDE">
        <w:rPr>
          <w:rFonts w:ascii="Arial" w:hAnsi="Arial" w:cs="Arial"/>
          <w:i/>
          <w:iCs/>
          <w:sz w:val="22"/>
          <w:szCs w:val="22"/>
          <w:shd w:val="clear" w:color="auto" w:fill="FFFFFF"/>
        </w:rPr>
        <w:t xml:space="preserve">The </w:t>
      </w:r>
      <w:r w:rsidR="00581FDD" w:rsidRPr="00621787">
        <w:rPr>
          <w:rFonts w:ascii="Arial" w:hAnsi="Arial" w:cs="Arial"/>
          <w:i/>
          <w:iCs/>
          <w:sz w:val="22"/>
          <w:szCs w:val="22"/>
          <w:shd w:val="clear" w:color="auto" w:fill="FFFFFF"/>
        </w:rPr>
        <w:t>b</w:t>
      </w:r>
      <w:r w:rsidR="00581FDD" w:rsidRPr="000D0EDE">
        <w:rPr>
          <w:rFonts w:ascii="Arial" w:hAnsi="Arial" w:cs="Arial"/>
          <w:i/>
          <w:iCs/>
          <w:sz w:val="22"/>
          <w:szCs w:val="22"/>
          <w:shd w:val="clear" w:color="auto" w:fill="FFFFFF"/>
        </w:rPr>
        <w:t xml:space="preserve">ehaviour </w:t>
      </w:r>
      <w:r w:rsidRPr="000D0EDE">
        <w:rPr>
          <w:rFonts w:ascii="Arial" w:hAnsi="Arial" w:cs="Arial"/>
          <w:i/>
          <w:iCs/>
          <w:sz w:val="22"/>
          <w:szCs w:val="22"/>
          <w:shd w:val="clear" w:color="auto" w:fill="FFFFFF"/>
        </w:rPr>
        <w:t xml:space="preserve">of </w:t>
      </w:r>
      <w:r w:rsidR="00581FDD" w:rsidRPr="00621787">
        <w:rPr>
          <w:rFonts w:ascii="Arial" w:hAnsi="Arial" w:cs="Arial"/>
          <w:i/>
          <w:iCs/>
          <w:sz w:val="22"/>
          <w:szCs w:val="22"/>
          <w:shd w:val="clear" w:color="auto" w:fill="FFFFFF"/>
        </w:rPr>
        <w:t>o</w:t>
      </w:r>
      <w:r w:rsidR="00581FDD" w:rsidRPr="000D0EDE">
        <w:rPr>
          <w:rFonts w:ascii="Arial" w:hAnsi="Arial" w:cs="Arial"/>
          <w:i/>
          <w:iCs/>
          <w:sz w:val="22"/>
          <w:szCs w:val="22"/>
          <w:shd w:val="clear" w:color="auto" w:fill="FFFFFF"/>
        </w:rPr>
        <w:t>rganisms</w:t>
      </w:r>
      <w:r w:rsidRPr="00621787">
        <w:rPr>
          <w:rFonts w:ascii="Arial" w:hAnsi="Arial" w:cs="Arial"/>
          <w:sz w:val="22"/>
          <w:szCs w:val="22"/>
          <w:shd w:val="clear" w:color="auto" w:fill="FFFFFF"/>
        </w:rPr>
        <w:t>.</w:t>
      </w:r>
      <w:r w:rsidR="009A594E" w:rsidRPr="00621787">
        <w:rPr>
          <w:rFonts w:ascii="Arial" w:hAnsi="Arial" w:cs="Arial"/>
          <w:sz w:val="22"/>
          <w:szCs w:val="22"/>
          <w:shd w:val="clear" w:color="auto" w:fill="FFFFFF"/>
        </w:rPr>
        <w:t xml:space="preserve"> London</w:t>
      </w:r>
      <w:r w:rsidR="009A594E" w:rsidRPr="000C3FF4">
        <w:rPr>
          <w:rFonts w:ascii="Arial" w:hAnsi="Arial" w:cs="Arial"/>
          <w:sz w:val="22"/>
          <w:szCs w:val="22"/>
          <w:shd w:val="clear" w:color="auto" w:fill="FFFFFF"/>
        </w:rPr>
        <w:t>: D. Appleton-Century Company</w:t>
      </w:r>
      <w:r w:rsidR="009A594E" w:rsidRPr="00251925">
        <w:rPr>
          <w:rFonts w:ascii="Arial" w:hAnsi="Arial" w:cs="Arial"/>
          <w:sz w:val="22"/>
          <w:szCs w:val="22"/>
          <w:shd w:val="clear" w:color="auto" w:fill="FFFFFF"/>
        </w:rPr>
        <w:t>.</w:t>
      </w:r>
    </w:p>
    <w:p w14:paraId="5D05E1BB" w14:textId="372448A3" w:rsidR="003E30C6" w:rsidRPr="00621787" w:rsidRDefault="003E30C6" w:rsidP="000D0EDE">
      <w:pPr>
        <w:spacing w:after="240" w:line="360" w:lineRule="auto"/>
        <w:jc w:val="both"/>
        <w:rPr>
          <w:rFonts w:ascii="Arial" w:hAnsi="Arial" w:cs="Arial"/>
          <w:sz w:val="22"/>
          <w:szCs w:val="22"/>
        </w:rPr>
      </w:pPr>
      <w:r w:rsidRPr="00B8419B">
        <w:rPr>
          <w:rFonts w:ascii="Arial" w:hAnsi="Arial" w:cs="Arial"/>
          <w:sz w:val="22"/>
          <w:szCs w:val="22"/>
        </w:rPr>
        <w:t xml:space="preserve">Teaching Council of Ireland (2011). </w:t>
      </w:r>
      <w:r w:rsidRPr="000D0EDE">
        <w:rPr>
          <w:rFonts w:ascii="Arial" w:hAnsi="Arial" w:cs="Arial"/>
          <w:i/>
          <w:iCs/>
          <w:sz w:val="22"/>
          <w:szCs w:val="22"/>
        </w:rPr>
        <w:t>Policy on the continuum of teacher education</w:t>
      </w:r>
      <w:r w:rsidRPr="00621787">
        <w:rPr>
          <w:rFonts w:ascii="Arial" w:hAnsi="Arial" w:cs="Arial"/>
          <w:sz w:val="22"/>
          <w:szCs w:val="22"/>
        </w:rPr>
        <w:t xml:space="preserve">. Maynooth: Teaching Council of Ireland. </w:t>
      </w:r>
    </w:p>
    <w:p w14:paraId="60370936" w14:textId="369F0C6B" w:rsidR="0061435C" w:rsidRPr="00621787" w:rsidRDefault="0061435C" w:rsidP="000D0EDE">
      <w:pPr>
        <w:pStyle w:val="NormalWeb"/>
        <w:spacing w:before="0" w:beforeAutospacing="0" w:after="240" w:afterAutospacing="0" w:line="360" w:lineRule="auto"/>
        <w:jc w:val="both"/>
        <w:rPr>
          <w:rFonts w:ascii="Arial" w:hAnsi="Arial" w:cs="Arial"/>
          <w:sz w:val="22"/>
          <w:szCs w:val="22"/>
        </w:rPr>
      </w:pPr>
      <w:r w:rsidRPr="00621787">
        <w:rPr>
          <w:rFonts w:ascii="Arial" w:hAnsi="Arial" w:cs="Arial"/>
          <w:sz w:val="22"/>
          <w:szCs w:val="22"/>
        </w:rPr>
        <w:t xml:space="preserve">The University of Edinburgh (2021). </w:t>
      </w:r>
      <w:r w:rsidRPr="00197E3F">
        <w:rPr>
          <w:rFonts w:ascii="Arial" w:hAnsi="Arial" w:cs="Arial"/>
          <w:sz w:val="22"/>
          <w:szCs w:val="22"/>
        </w:rPr>
        <w:t xml:space="preserve">Literature review. [Accessed 13/10/21] Available at: </w:t>
      </w:r>
      <w:hyperlink r:id="rId13" w:history="1">
        <w:r w:rsidRPr="000D0EDE">
          <w:rPr>
            <w:rStyle w:val="Hyperlink"/>
            <w:rFonts w:ascii="Arial" w:hAnsi="Arial" w:cs="Arial"/>
            <w:color w:val="auto"/>
            <w:sz w:val="22"/>
            <w:szCs w:val="22"/>
            <w:u w:val="none"/>
          </w:rPr>
          <w:t>https://www.ed.ac.uk/institute-academic-development/study-hub/learning-resources/literature-review</w:t>
        </w:r>
      </w:hyperlink>
      <w:r w:rsidRPr="00621787">
        <w:rPr>
          <w:rFonts w:ascii="Arial" w:hAnsi="Arial" w:cs="Arial"/>
          <w:sz w:val="22"/>
          <w:szCs w:val="22"/>
        </w:rPr>
        <w:t xml:space="preserve"> </w:t>
      </w:r>
    </w:p>
    <w:p w14:paraId="66472F40" w14:textId="7F567E89" w:rsidR="009E0603" w:rsidRPr="00197E3F" w:rsidRDefault="003E30C6" w:rsidP="000D0EDE">
      <w:pPr>
        <w:spacing w:after="240" w:line="360" w:lineRule="auto"/>
        <w:jc w:val="both"/>
        <w:rPr>
          <w:rFonts w:ascii="Arial" w:hAnsi="Arial" w:cs="Arial"/>
          <w:sz w:val="22"/>
          <w:szCs w:val="22"/>
          <w:shd w:val="clear" w:color="auto" w:fill="FFFFFF"/>
        </w:rPr>
      </w:pPr>
      <w:r w:rsidRPr="00621787">
        <w:rPr>
          <w:rFonts w:ascii="Arial" w:hAnsi="Arial" w:cs="Arial"/>
          <w:sz w:val="22"/>
          <w:szCs w:val="22"/>
          <w:shd w:val="clear" w:color="auto" w:fill="FFFFFF"/>
        </w:rPr>
        <w:t xml:space="preserve">Tripp, D. (1993). </w:t>
      </w:r>
      <w:r w:rsidRPr="000D0EDE">
        <w:rPr>
          <w:rFonts w:ascii="Arial" w:hAnsi="Arial" w:cs="Arial"/>
          <w:i/>
          <w:iCs/>
          <w:sz w:val="22"/>
          <w:szCs w:val="22"/>
          <w:shd w:val="clear" w:color="auto" w:fill="FFFFFF"/>
        </w:rPr>
        <w:t>Critical incidents in teaching: developing professional judgement</w:t>
      </w:r>
      <w:r w:rsidRPr="00621787">
        <w:rPr>
          <w:rFonts w:ascii="Arial" w:hAnsi="Arial" w:cs="Arial"/>
          <w:sz w:val="22"/>
          <w:szCs w:val="22"/>
          <w:shd w:val="clear" w:color="auto" w:fill="FFFFFF"/>
        </w:rPr>
        <w:t>. London: Routledge.</w:t>
      </w:r>
    </w:p>
    <w:p w14:paraId="4733C1C5" w14:textId="34415278" w:rsidR="00A03D59" w:rsidRPr="00621787" w:rsidRDefault="00A03D59" w:rsidP="000D0EDE">
      <w:pPr>
        <w:spacing w:after="240" w:line="360" w:lineRule="auto"/>
        <w:jc w:val="both"/>
        <w:rPr>
          <w:rFonts w:ascii="Arial" w:hAnsi="Arial" w:cs="Arial"/>
          <w:sz w:val="22"/>
          <w:szCs w:val="22"/>
          <w:shd w:val="clear" w:color="auto" w:fill="FFFFFF"/>
        </w:rPr>
      </w:pPr>
      <w:r w:rsidRPr="00197E3F">
        <w:rPr>
          <w:rFonts w:ascii="Arial" w:hAnsi="Arial" w:cs="Arial"/>
          <w:sz w:val="22"/>
          <w:szCs w:val="22"/>
          <w:shd w:val="clear" w:color="auto" w:fill="FFFFFF"/>
        </w:rPr>
        <w:t>Wood, D. (2010). </w:t>
      </w:r>
      <w:r w:rsidRPr="00197E3F">
        <w:rPr>
          <w:rFonts w:ascii="Arial" w:hAnsi="Arial" w:cs="Arial"/>
          <w:i/>
          <w:iCs/>
          <w:sz w:val="22"/>
          <w:szCs w:val="22"/>
          <w:shd w:val="clear" w:color="auto" w:fill="FFFFFF"/>
        </w:rPr>
        <w:t xml:space="preserve">How </w:t>
      </w:r>
      <w:r w:rsidR="009A594E" w:rsidRPr="00197E3F">
        <w:rPr>
          <w:rFonts w:ascii="Arial" w:hAnsi="Arial" w:cs="Arial"/>
          <w:i/>
          <w:iCs/>
          <w:sz w:val="22"/>
          <w:szCs w:val="22"/>
          <w:shd w:val="clear" w:color="auto" w:fill="FFFFFF"/>
        </w:rPr>
        <w:t>children think and learn</w:t>
      </w:r>
      <w:r w:rsidRPr="000D0EDE">
        <w:rPr>
          <w:rFonts w:ascii="Arial" w:hAnsi="Arial" w:cs="Arial"/>
          <w:sz w:val="22"/>
          <w:szCs w:val="22"/>
          <w:shd w:val="clear" w:color="auto" w:fill="FFFFFF"/>
        </w:rPr>
        <w:t xml:space="preserve">, </w:t>
      </w:r>
      <w:proofErr w:type="spellStart"/>
      <w:r w:rsidRPr="000D0EDE">
        <w:rPr>
          <w:rFonts w:ascii="Arial" w:hAnsi="Arial" w:cs="Arial"/>
          <w:sz w:val="22"/>
          <w:szCs w:val="22"/>
          <w:shd w:val="clear" w:color="auto" w:fill="FFFFFF"/>
        </w:rPr>
        <w:t>eTextbook</w:t>
      </w:r>
      <w:proofErr w:type="spellEnd"/>
      <w:r w:rsidRPr="00621787">
        <w:rPr>
          <w:rFonts w:ascii="Arial" w:hAnsi="Arial" w:cs="Arial"/>
          <w:sz w:val="22"/>
          <w:szCs w:val="22"/>
          <w:shd w:val="clear" w:color="auto" w:fill="FFFFFF"/>
        </w:rPr>
        <w:t>. John Wiley &amp; Sons</w:t>
      </w:r>
      <w:r w:rsidRPr="000D0EDE">
        <w:rPr>
          <w:rFonts w:ascii="Arial" w:hAnsi="Arial" w:cs="Arial"/>
          <w:color w:val="222222"/>
          <w:sz w:val="22"/>
          <w:szCs w:val="22"/>
          <w:shd w:val="clear" w:color="auto" w:fill="FFFFFF"/>
        </w:rPr>
        <w:t>.</w:t>
      </w:r>
    </w:p>
    <w:p w14:paraId="4FFF1C24" w14:textId="7428184D" w:rsidR="009E0603" w:rsidRPr="000D0EDE" w:rsidRDefault="009E0603" w:rsidP="000D0EDE">
      <w:pPr>
        <w:spacing w:after="240" w:line="360" w:lineRule="auto"/>
        <w:jc w:val="both"/>
        <w:rPr>
          <w:rFonts w:ascii="Arial" w:hAnsi="Arial" w:cs="Arial"/>
          <w:sz w:val="22"/>
          <w:szCs w:val="22"/>
        </w:rPr>
      </w:pPr>
      <w:r w:rsidRPr="000D0EDE">
        <w:rPr>
          <w:rFonts w:ascii="Arial" w:hAnsi="Arial" w:cs="Arial"/>
          <w:sz w:val="22"/>
          <w:szCs w:val="22"/>
          <w:shd w:val="clear" w:color="auto" w:fill="FFFFFF"/>
        </w:rPr>
        <w:t>Zain,</w:t>
      </w:r>
      <w:r w:rsidR="009A594E" w:rsidRPr="000D0EDE">
        <w:rPr>
          <w:rFonts w:ascii="Arial" w:hAnsi="Arial" w:cs="Arial"/>
          <w:sz w:val="22"/>
          <w:szCs w:val="22"/>
          <w:shd w:val="clear" w:color="auto" w:fill="FFFFFF"/>
        </w:rPr>
        <w:t> </w:t>
      </w:r>
      <w:r w:rsidRPr="000D0EDE">
        <w:rPr>
          <w:rFonts w:ascii="Arial" w:hAnsi="Arial" w:cs="Arial"/>
          <w:sz w:val="22"/>
          <w:szCs w:val="22"/>
          <w:shd w:val="clear" w:color="auto" w:fill="FFFFFF"/>
        </w:rPr>
        <w:t>S.</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F.</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H.</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S.,</w:t>
      </w:r>
      <w:r w:rsidR="00964ADC" w:rsidRPr="000D0EDE">
        <w:rPr>
          <w:rFonts w:ascii="Arial" w:hAnsi="Arial" w:cs="Arial"/>
          <w:sz w:val="22"/>
          <w:szCs w:val="22"/>
          <w:shd w:val="clear" w:color="auto" w:fill="FFFFFF"/>
        </w:rPr>
        <w:t> </w:t>
      </w:r>
      <w:proofErr w:type="spellStart"/>
      <w:r w:rsidRPr="000D0EDE">
        <w:rPr>
          <w:rFonts w:ascii="Arial" w:hAnsi="Arial" w:cs="Arial"/>
          <w:sz w:val="22"/>
          <w:szCs w:val="22"/>
          <w:shd w:val="clear" w:color="auto" w:fill="FFFFFF"/>
        </w:rPr>
        <w:t>Rasidi</w:t>
      </w:r>
      <w:proofErr w:type="spellEnd"/>
      <w:r w:rsidRPr="000D0EDE">
        <w:rPr>
          <w:rFonts w:ascii="Arial" w:hAnsi="Arial" w:cs="Arial"/>
          <w:sz w:val="22"/>
          <w:szCs w:val="22"/>
          <w:shd w:val="clear" w:color="auto" w:fill="FFFFFF"/>
        </w:rPr>
        <w:t>,</w:t>
      </w:r>
      <w:r w:rsidR="009A594E" w:rsidRPr="000D0EDE">
        <w:rPr>
          <w:rFonts w:ascii="Arial" w:hAnsi="Arial" w:cs="Arial"/>
          <w:sz w:val="22"/>
          <w:szCs w:val="22"/>
          <w:shd w:val="clear" w:color="auto" w:fill="FFFFFF"/>
        </w:rPr>
        <w:t> </w:t>
      </w:r>
      <w:r w:rsidRPr="000D0EDE">
        <w:rPr>
          <w:rFonts w:ascii="Arial" w:hAnsi="Arial" w:cs="Arial"/>
          <w:sz w:val="22"/>
          <w:szCs w:val="22"/>
          <w:shd w:val="clear" w:color="auto" w:fill="FFFFFF"/>
        </w:rPr>
        <w:t>F.</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E.</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 xml:space="preserve">M. and </w:t>
      </w:r>
      <w:proofErr w:type="spellStart"/>
      <w:r w:rsidRPr="000D0EDE">
        <w:rPr>
          <w:rFonts w:ascii="Arial" w:hAnsi="Arial" w:cs="Arial"/>
          <w:sz w:val="22"/>
          <w:szCs w:val="22"/>
          <w:shd w:val="clear" w:color="auto" w:fill="FFFFFF"/>
        </w:rPr>
        <w:t>Abidin</w:t>
      </w:r>
      <w:proofErr w:type="spellEnd"/>
      <w:r w:rsidRPr="000D0EDE">
        <w:rPr>
          <w:rFonts w:ascii="Arial" w:hAnsi="Arial" w:cs="Arial"/>
          <w:sz w:val="22"/>
          <w:szCs w:val="22"/>
          <w:shd w:val="clear" w:color="auto" w:fill="FFFFFF"/>
        </w:rPr>
        <w:t>,</w:t>
      </w:r>
      <w:r w:rsidR="009A594E" w:rsidRPr="000D0EDE">
        <w:rPr>
          <w:rFonts w:ascii="Arial" w:hAnsi="Arial" w:cs="Arial"/>
          <w:sz w:val="22"/>
          <w:szCs w:val="22"/>
          <w:shd w:val="clear" w:color="auto" w:fill="FFFFFF"/>
        </w:rPr>
        <w:t> </w:t>
      </w:r>
      <w:r w:rsidRPr="000D0EDE">
        <w:rPr>
          <w:rFonts w:ascii="Arial" w:hAnsi="Arial" w:cs="Arial"/>
          <w:sz w:val="22"/>
          <w:szCs w:val="22"/>
          <w:shd w:val="clear" w:color="auto" w:fill="FFFFFF"/>
        </w:rPr>
        <w:t>I.</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I.</w:t>
      </w:r>
      <w:r w:rsidR="00785569" w:rsidRPr="000D0EDE">
        <w:rPr>
          <w:rFonts w:ascii="Arial" w:hAnsi="Arial" w:cs="Arial"/>
          <w:sz w:val="22"/>
          <w:szCs w:val="22"/>
          <w:shd w:val="clear" w:color="auto" w:fill="FFFFFF"/>
        </w:rPr>
        <w:t> </w:t>
      </w:r>
      <w:r w:rsidRPr="000D0EDE">
        <w:rPr>
          <w:rFonts w:ascii="Arial" w:hAnsi="Arial" w:cs="Arial"/>
          <w:sz w:val="22"/>
          <w:szCs w:val="22"/>
          <w:shd w:val="clear" w:color="auto" w:fill="FFFFFF"/>
        </w:rPr>
        <w:t>Z. (2012). Student-</w:t>
      </w:r>
      <w:r w:rsidR="009A594E" w:rsidRPr="000D0EDE">
        <w:rPr>
          <w:rFonts w:ascii="Arial" w:hAnsi="Arial" w:cs="Arial"/>
          <w:sz w:val="22"/>
          <w:szCs w:val="22"/>
          <w:shd w:val="clear" w:color="auto" w:fill="FFFFFF"/>
        </w:rPr>
        <w:t>centred learning in mathematics constructivism in the classroom</w:t>
      </w:r>
      <w:r w:rsidRPr="000D0EDE">
        <w:rPr>
          <w:rFonts w:ascii="Arial" w:hAnsi="Arial" w:cs="Arial"/>
          <w:sz w:val="22"/>
          <w:szCs w:val="22"/>
          <w:shd w:val="clear" w:color="auto" w:fill="FFFFFF"/>
        </w:rPr>
        <w:t>. </w:t>
      </w:r>
      <w:r w:rsidRPr="000D0EDE">
        <w:rPr>
          <w:rFonts w:ascii="Arial" w:hAnsi="Arial" w:cs="Arial"/>
          <w:i/>
          <w:iCs/>
          <w:sz w:val="22"/>
          <w:szCs w:val="22"/>
          <w:shd w:val="clear" w:color="auto" w:fill="FFFFFF"/>
        </w:rPr>
        <w:t>Journal of International Education Research (JIER)</w:t>
      </w:r>
      <w:r w:rsidRPr="000D0EDE">
        <w:rPr>
          <w:rFonts w:ascii="Arial" w:hAnsi="Arial" w:cs="Arial"/>
          <w:sz w:val="22"/>
          <w:szCs w:val="22"/>
          <w:shd w:val="clear" w:color="auto" w:fill="FFFFFF"/>
        </w:rPr>
        <w:t>, </w:t>
      </w:r>
      <w:r w:rsidRPr="000D0EDE">
        <w:rPr>
          <w:rFonts w:ascii="Arial" w:hAnsi="Arial" w:cs="Arial"/>
          <w:i/>
          <w:iCs/>
          <w:sz w:val="22"/>
          <w:szCs w:val="22"/>
          <w:shd w:val="clear" w:color="auto" w:fill="FFFFFF"/>
        </w:rPr>
        <w:t>8</w:t>
      </w:r>
      <w:r w:rsidRPr="000D0EDE">
        <w:rPr>
          <w:rFonts w:ascii="Arial" w:hAnsi="Arial" w:cs="Arial"/>
          <w:sz w:val="22"/>
          <w:szCs w:val="22"/>
          <w:shd w:val="clear" w:color="auto" w:fill="FFFFFF"/>
        </w:rPr>
        <w:t>(4), pp.</w:t>
      </w:r>
      <w:r w:rsidR="009A594E" w:rsidRPr="000D0EDE">
        <w:rPr>
          <w:rFonts w:ascii="Arial" w:hAnsi="Arial" w:cs="Arial"/>
          <w:sz w:val="22"/>
          <w:szCs w:val="22"/>
          <w:shd w:val="clear" w:color="auto" w:fill="FFFFFF"/>
        </w:rPr>
        <w:t> </w:t>
      </w:r>
      <w:r w:rsidRPr="000D0EDE">
        <w:rPr>
          <w:rFonts w:ascii="Arial" w:hAnsi="Arial" w:cs="Arial"/>
          <w:sz w:val="22"/>
          <w:szCs w:val="22"/>
          <w:shd w:val="clear" w:color="auto" w:fill="FFFFFF"/>
        </w:rPr>
        <w:t>319</w:t>
      </w:r>
      <w:r w:rsidR="009A594E" w:rsidRPr="000D0EDE">
        <w:rPr>
          <w:rFonts w:ascii="Arial" w:hAnsi="Arial" w:cs="Arial"/>
          <w:sz w:val="22"/>
          <w:szCs w:val="22"/>
          <w:shd w:val="clear" w:color="auto" w:fill="FFFFFF"/>
        </w:rPr>
        <w:t>–</w:t>
      </w:r>
      <w:r w:rsidRPr="000D0EDE">
        <w:rPr>
          <w:rFonts w:ascii="Arial" w:hAnsi="Arial" w:cs="Arial"/>
          <w:sz w:val="22"/>
          <w:szCs w:val="22"/>
          <w:shd w:val="clear" w:color="auto" w:fill="FFFFFF"/>
        </w:rPr>
        <w:t>328.</w:t>
      </w:r>
    </w:p>
    <w:p w14:paraId="70AF39EF" w14:textId="77777777" w:rsidR="003E30C6" w:rsidRPr="007E2E94" w:rsidRDefault="003E30C6" w:rsidP="003E30C6">
      <w:pPr>
        <w:rPr>
          <w:rFonts w:ascii="Arial" w:hAnsi="Arial" w:cs="Arial"/>
          <w:u w:val="single"/>
        </w:rPr>
      </w:pPr>
    </w:p>
    <w:p w14:paraId="1D8DBC58" w14:textId="68F1B781" w:rsidR="009D249E" w:rsidRPr="007E2E94" w:rsidRDefault="009D249E">
      <w:pPr>
        <w:rPr>
          <w:rFonts w:ascii="Arial" w:hAnsi="Arial" w:cs="Arial"/>
          <w:color w:val="FF0000"/>
          <w:sz w:val="22"/>
          <w:szCs w:val="22"/>
        </w:rPr>
      </w:pPr>
      <w:r w:rsidRPr="007E2E94">
        <w:rPr>
          <w:rFonts w:ascii="Arial" w:hAnsi="Arial" w:cs="Arial"/>
          <w:color w:val="FF0000"/>
          <w:sz w:val="22"/>
          <w:szCs w:val="22"/>
        </w:rPr>
        <w:br w:type="page"/>
      </w:r>
    </w:p>
    <w:p w14:paraId="6387BC07" w14:textId="0A931A7D" w:rsidR="00DE089F" w:rsidRPr="007E2E94" w:rsidRDefault="005C3C54" w:rsidP="00DE089F">
      <w:pPr>
        <w:rPr>
          <w:rFonts w:ascii="Arial" w:hAnsi="Arial" w:cs="Arial"/>
          <w:b/>
          <w:bCs/>
          <w:sz w:val="28"/>
          <w:szCs w:val="28"/>
        </w:rPr>
      </w:pPr>
      <w:r w:rsidRPr="007E2E94">
        <w:rPr>
          <w:rFonts w:ascii="Arial" w:hAnsi="Arial" w:cs="Arial"/>
          <w:b/>
          <w:bCs/>
          <w:sz w:val="28"/>
          <w:szCs w:val="28"/>
        </w:rPr>
        <w:lastRenderedPageBreak/>
        <w:t>APPENDICES</w:t>
      </w:r>
    </w:p>
    <w:p w14:paraId="63FC8154" w14:textId="2E943CBA" w:rsidR="00CA5AE3" w:rsidRPr="007E2E94" w:rsidRDefault="00CA5AE3">
      <w:pPr>
        <w:rPr>
          <w:rFonts w:ascii="Arial" w:hAnsi="Arial" w:cs="Arial"/>
          <w:b/>
          <w:bCs/>
          <w:sz w:val="28"/>
          <w:szCs w:val="28"/>
        </w:rPr>
      </w:pPr>
    </w:p>
    <w:tbl>
      <w:tblPr>
        <w:tblpPr w:leftFromText="180" w:rightFromText="180" w:vertAnchor="text" w:horzAnchor="margin" w:tblpXSpec="center" w:tblpY="601"/>
        <w:tblW w:w="10915" w:type="dxa"/>
        <w:tblLook w:val="04A0" w:firstRow="1" w:lastRow="0" w:firstColumn="1" w:lastColumn="0" w:noHBand="0" w:noVBand="1"/>
      </w:tblPr>
      <w:tblGrid>
        <w:gridCol w:w="851"/>
        <w:gridCol w:w="1005"/>
        <w:gridCol w:w="2908"/>
        <w:gridCol w:w="6151"/>
      </w:tblGrid>
      <w:tr w:rsidR="00CA5AE3" w:rsidRPr="007E2E94" w14:paraId="0BC169FC" w14:textId="77777777" w:rsidTr="00524491">
        <w:trPr>
          <w:trHeight w:val="360"/>
        </w:trPr>
        <w:tc>
          <w:tcPr>
            <w:tcW w:w="851" w:type="dxa"/>
            <w:tcBorders>
              <w:top w:val="nil"/>
              <w:left w:val="nil"/>
              <w:bottom w:val="nil"/>
              <w:right w:val="nil"/>
            </w:tcBorders>
            <w:shd w:val="clear" w:color="auto" w:fill="auto"/>
            <w:noWrap/>
            <w:vAlign w:val="bottom"/>
            <w:hideMark/>
          </w:tcPr>
          <w:p w14:paraId="1D6361A1" w14:textId="77777777" w:rsidR="00CA5AE3" w:rsidRPr="007E2E94" w:rsidRDefault="00CA5AE3" w:rsidP="00524491">
            <w:pPr>
              <w:rPr>
                <w:rFonts w:ascii="Arial" w:hAnsi="Arial" w:cs="Arial"/>
              </w:rPr>
            </w:pPr>
          </w:p>
        </w:tc>
        <w:tc>
          <w:tcPr>
            <w:tcW w:w="1005" w:type="dxa"/>
            <w:tcBorders>
              <w:top w:val="nil"/>
              <w:left w:val="nil"/>
              <w:bottom w:val="nil"/>
              <w:right w:val="nil"/>
            </w:tcBorders>
            <w:shd w:val="clear" w:color="auto" w:fill="auto"/>
            <w:noWrap/>
            <w:vAlign w:val="bottom"/>
            <w:hideMark/>
          </w:tcPr>
          <w:p w14:paraId="08A52726" w14:textId="77777777" w:rsidR="00CA5AE3" w:rsidRPr="007E2E94" w:rsidRDefault="00CA5AE3" w:rsidP="00524491">
            <w:pPr>
              <w:rPr>
                <w:rFonts w:ascii="Arial" w:hAnsi="Arial" w:cs="Arial"/>
                <w:sz w:val="20"/>
                <w:szCs w:val="20"/>
              </w:rPr>
            </w:pPr>
            <w:r w:rsidRPr="007E2E94">
              <w:rPr>
                <w:rFonts w:ascii="Arial" w:hAnsi="Arial" w:cs="Arial"/>
                <w:b/>
                <w:bCs/>
                <w:noProof/>
                <w:sz w:val="28"/>
                <w:szCs w:val="28"/>
                <w:u w:val="single"/>
              </w:rPr>
              <mc:AlternateContent>
                <mc:Choice Requires="wps">
                  <w:drawing>
                    <wp:anchor distT="0" distB="0" distL="114300" distR="114300" simplePos="0" relativeHeight="251670528" behindDoc="0" locked="0" layoutInCell="1" allowOverlap="1" wp14:anchorId="5DD901E1" wp14:editId="6929EB5A">
                      <wp:simplePos x="0" y="0"/>
                      <wp:positionH relativeFrom="column">
                        <wp:posOffset>-84455</wp:posOffset>
                      </wp:positionH>
                      <wp:positionV relativeFrom="paragraph">
                        <wp:posOffset>-475615</wp:posOffset>
                      </wp:positionV>
                      <wp:extent cx="1838960" cy="363220"/>
                      <wp:effectExtent l="0" t="0" r="2540" b="5080"/>
                      <wp:wrapNone/>
                      <wp:docPr id="2" name="Text Box 2"/>
                      <wp:cNvGraphicFramePr/>
                      <a:graphic xmlns:a="http://schemas.openxmlformats.org/drawingml/2006/main">
                        <a:graphicData uri="http://schemas.microsoft.com/office/word/2010/wordprocessingShape">
                          <wps:wsp>
                            <wps:cNvSpPr txBox="1"/>
                            <wps:spPr>
                              <a:xfrm>
                                <a:off x="0" y="0"/>
                                <a:ext cx="1838960" cy="363220"/>
                              </a:xfrm>
                              <a:prstGeom prst="rect">
                                <a:avLst/>
                              </a:prstGeom>
                              <a:solidFill>
                                <a:schemeClr val="lt1"/>
                              </a:solidFill>
                              <a:ln w="6350">
                                <a:noFill/>
                              </a:ln>
                            </wps:spPr>
                            <wps:txbx>
                              <w:txbxContent>
                                <w:p w14:paraId="4B99B87B" w14:textId="3B7C59C7" w:rsidR="00CA5AE3" w:rsidRDefault="00CA5AE3" w:rsidP="00CA5AE3">
                                  <w:pPr>
                                    <w:rPr>
                                      <w:rFonts w:asciiTheme="minorHAnsi" w:hAnsiTheme="minorHAnsi"/>
                                      <w:b/>
                                      <w:bCs/>
                                      <w:sz w:val="28"/>
                                      <w:szCs w:val="28"/>
                                      <w:u w:val="single"/>
                                    </w:rPr>
                                  </w:pPr>
                                  <w:r w:rsidRPr="000356BE">
                                    <w:rPr>
                                      <w:rFonts w:asciiTheme="minorHAnsi" w:hAnsiTheme="minorHAnsi"/>
                                      <w:b/>
                                      <w:bCs/>
                                      <w:sz w:val="28"/>
                                      <w:szCs w:val="28"/>
                                      <w:u w:val="single"/>
                                    </w:rPr>
                                    <w:t xml:space="preserve">Appendix </w:t>
                                  </w:r>
                                  <w:r>
                                    <w:rPr>
                                      <w:rFonts w:asciiTheme="minorHAnsi" w:hAnsiTheme="minorHAnsi"/>
                                      <w:b/>
                                      <w:bCs/>
                                      <w:sz w:val="28"/>
                                      <w:szCs w:val="28"/>
                                      <w:u w:val="single"/>
                                    </w:rPr>
                                    <w:t>1</w:t>
                                  </w:r>
                                </w:p>
                                <w:p w14:paraId="634715F5" w14:textId="77777777" w:rsidR="00CA5AE3" w:rsidRPr="000356BE" w:rsidRDefault="00CA5AE3" w:rsidP="00CA5AE3">
                                  <w:pPr>
                                    <w:rPr>
                                      <w:rFonts w:asciiTheme="minorHAnsi" w:hAnsiTheme="minorHAnsi"/>
                                      <w:b/>
                                      <w:bCs/>
                                      <w:sz w:val="28"/>
                                      <w:szCs w:val="28"/>
                                      <w:u w:val="single"/>
                                    </w:rPr>
                                  </w:pPr>
                                </w:p>
                                <w:p w14:paraId="39223896" w14:textId="77777777" w:rsidR="00CA5AE3" w:rsidRDefault="00CA5AE3" w:rsidP="00CA5A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D901E1" id="_x0000_t202" coordsize="21600,21600" o:spt="202" path="m,l,21600r21600,l21600,xe">
                      <v:stroke joinstyle="miter"/>
                      <v:path gradientshapeok="t" o:connecttype="rect"/>
                    </v:shapetype>
                    <v:shape id="Text Box 2" o:spid="_x0000_s1026" type="#_x0000_t202" style="position:absolute;margin-left:-6.65pt;margin-top:-37.45pt;width:144.8pt;height:28.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" fillcolor="white [3201]" stroked="f" strokeweight=".5pt">
                      <v:textbox>
                        <w:txbxContent>
                          <w:p w14:paraId="4B99B87B" w14:textId="3B7C59C7" w:rsidR="00CA5AE3" w:rsidRDefault="00CA5AE3" w:rsidP="00CA5AE3">
                            <w:pPr>
                              <w:rPr>
                                <w:rFonts w:asciiTheme="minorHAnsi" w:hAnsiTheme="minorHAnsi"/>
                                <w:b/>
                                <w:bCs/>
                                <w:sz w:val="28"/>
                                <w:szCs w:val="28"/>
                                <w:u w:val="single"/>
                              </w:rPr>
                            </w:pPr>
                            <w:r w:rsidRPr="000356BE">
                              <w:rPr>
                                <w:rFonts w:asciiTheme="minorHAnsi" w:hAnsiTheme="minorHAnsi"/>
                                <w:b/>
                                <w:bCs/>
                                <w:sz w:val="28"/>
                                <w:szCs w:val="28"/>
                                <w:u w:val="single"/>
                              </w:rPr>
                              <w:t xml:space="preserve">Appendix </w:t>
                            </w:r>
                            <w:r>
                              <w:rPr>
                                <w:rFonts w:asciiTheme="minorHAnsi" w:hAnsiTheme="minorHAnsi"/>
                                <w:b/>
                                <w:bCs/>
                                <w:sz w:val="28"/>
                                <w:szCs w:val="28"/>
                                <w:u w:val="single"/>
                              </w:rPr>
                              <w:t>1</w:t>
                            </w:r>
                          </w:p>
                          <w:p w14:paraId="634715F5" w14:textId="77777777" w:rsidR="00CA5AE3" w:rsidRPr="000356BE" w:rsidRDefault="00CA5AE3" w:rsidP="00CA5AE3">
                            <w:pPr>
                              <w:rPr>
                                <w:rFonts w:asciiTheme="minorHAnsi" w:hAnsiTheme="minorHAnsi"/>
                                <w:b/>
                                <w:bCs/>
                                <w:sz w:val="28"/>
                                <w:szCs w:val="28"/>
                                <w:u w:val="single"/>
                              </w:rPr>
                            </w:pPr>
                          </w:p>
                          <w:p w14:paraId="39223896" w14:textId="77777777" w:rsidR="00CA5AE3" w:rsidRDefault="00CA5AE3" w:rsidP="00CA5AE3"/>
                        </w:txbxContent>
                      </v:textbox>
                    </v:shape>
                  </w:pict>
                </mc:Fallback>
              </mc:AlternateContent>
            </w:r>
          </w:p>
          <w:p w14:paraId="42DB7F1F" w14:textId="77777777" w:rsidR="00CA5AE3" w:rsidRPr="007E2E94" w:rsidRDefault="00CA5AE3" w:rsidP="00524491">
            <w:pPr>
              <w:rPr>
                <w:rFonts w:ascii="Arial" w:hAnsi="Arial" w:cs="Arial"/>
                <w:sz w:val="20"/>
                <w:szCs w:val="20"/>
              </w:rPr>
            </w:pPr>
          </w:p>
          <w:p w14:paraId="79A8A971" w14:textId="77777777" w:rsidR="00CA5AE3" w:rsidRPr="007E2E94" w:rsidRDefault="00CA5AE3" w:rsidP="00524491">
            <w:pPr>
              <w:rPr>
                <w:rFonts w:ascii="Arial" w:hAnsi="Arial" w:cs="Arial"/>
                <w:sz w:val="20"/>
                <w:szCs w:val="20"/>
              </w:rPr>
            </w:pPr>
          </w:p>
        </w:tc>
        <w:tc>
          <w:tcPr>
            <w:tcW w:w="2908" w:type="dxa"/>
            <w:tcBorders>
              <w:top w:val="single" w:sz="4" w:space="0" w:color="auto"/>
              <w:left w:val="single" w:sz="4" w:space="0" w:color="auto"/>
              <w:bottom w:val="nil"/>
              <w:right w:val="single" w:sz="4" w:space="0" w:color="auto"/>
            </w:tcBorders>
            <w:shd w:val="clear" w:color="000000" w:fill="D9D9D9"/>
            <w:vAlign w:val="center"/>
            <w:hideMark/>
          </w:tcPr>
          <w:p w14:paraId="56794471" w14:textId="77777777" w:rsidR="00CA5AE3" w:rsidRPr="00B8419B" w:rsidRDefault="00CA5AE3" w:rsidP="00524491">
            <w:pPr>
              <w:jc w:val="center"/>
              <w:rPr>
                <w:rFonts w:ascii="Arial" w:hAnsi="Arial" w:cs="Arial"/>
                <w:color w:val="000000"/>
                <w:sz w:val="28"/>
                <w:szCs w:val="28"/>
              </w:rPr>
            </w:pPr>
            <w:r w:rsidRPr="00B8419B">
              <w:rPr>
                <w:rFonts w:ascii="Arial" w:hAnsi="Arial" w:cs="Arial"/>
                <w:color w:val="000000"/>
                <w:sz w:val="28"/>
                <w:szCs w:val="28"/>
              </w:rPr>
              <w:t>Standard Title</w:t>
            </w:r>
          </w:p>
        </w:tc>
        <w:tc>
          <w:tcPr>
            <w:tcW w:w="6151" w:type="dxa"/>
            <w:tcBorders>
              <w:top w:val="single" w:sz="4" w:space="0" w:color="auto"/>
              <w:left w:val="nil"/>
              <w:bottom w:val="nil"/>
              <w:right w:val="single" w:sz="4" w:space="0" w:color="auto"/>
            </w:tcBorders>
            <w:shd w:val="clear" w:color="000000" w:fill="D9D9D9"/>
            <w:vAlign w:val="center"/>
            <w:hideMark/>
          </w:tcPr>
          <w:p w14:paraId="05438E94" w14:textId="77777777" w:rsidR="00CA5AE3" w:rsidRPr="00B355DA" w:rsidRDefault="00CA5AE3" w:rsidP="00524491">
            <w:pPr>
              <w:jc w:val="center"/>
              <w:rPr>
                <w:rFonts w:ascii="Arial" w:hAnsi="Arial" w:cs="Arial"/>
                <w:color w:val="000000"/>
                <w:sz w:val="28"/>
                <w:szCs w:val="28"/>
              </w:rPr>
            </w:pPr>
            <w:r w:rsidRPr="00061E13">
              <w:rPr>
                <w:rFonts w:ascii="Arial" w:hAnsi="Arial" w:cs="Arial"/>
                <w:color w:val="000000"/>
                <w:sz w:val="28"/>
                <w:szCs w:val="28"/>
              </w:rPr>
              <w:t>TS Descriptor</w:t>
            </w:r>
          </w:p>
        </w:tc>
      </w:tr>
      <w:tr w:rsidR="00CA5AE3" w:rsidRPr="007E2E94" w14:paraId="51CBB201" w14:textId="77777777" w:rsidTr="00524491">
        <w:trPr>
          <w:trHeight w:val="345"/>
        </w:trPr>
        <w:tc>
          <w:tcPr>
            <w:tcW w:w="851" w:type="dxa"/>
            <w:vMerge w:val="restart"/>
            <w:tcBorders>
              <w:top w:val="single" w:sz="4" w:space="0" w:color="auto"/>
              <w:left w:val="single" w:sz="4" w:space="0" w:color="auto"/>
              <w:bottom w:val="single" w:sz="4" w:space="0" w:color="000000"/>
              <w:right w:val="single" w:sz="4" w:space="0" w:color="auto"/>
            </w:tcBorders>
            <w:shd w:val="clear" w:color="000000" w:fill="1877A5"/>
            <w:textDirection w:val="btLr"/>
            <w:vAlign w:val="center"/>
            <w:hideMark/>
          </w:tcPr>
          <w:p w14:paraId="160B8E17" w14:textId="77777777" w:rsidR="00CA5AE3" w:rsidRPr="007E2E94" w:rsidRDefault="00CA5AE3" w:rsidP="00524491">
            <w:pPr>
              <w:jc w:val="center"/>
              <w:rPr>
                <w:rFonts w:ascii="Arial" w:hAnsi="Arial" w:cs="Arial"/>
                <w:color w:val="FFFFFF"/>
                <w:sz w:val="36"/>
                <w:szCs w:val="36"/>
              </w:rPr>
            </w:pPr>
            <w:r w:rsidRPr="007E2E94">
              <w:rPr>
                <w:rFonts w:ascii="Arial" w:hAnsi="Arial" w:cs="Arial"/>
                <w:color w:val="FFFFFF"/>
                <w:sz w:val="36"/>
                <w:szCs w:val="36"/>
              </w:rPr>
              <w:t>Pedagogy</w:t>
            </w:r>
          </w:p>
        </w:tc>
        <w:tc>
          <w:tcPr>
            <w:tcW w:w="1005" w:type="dxa"/>
            <w:tcBorders>
              <w:top w:val="single" w:sz="4" w:space="0" w:color="auto"/>
              <w:left w:val="nil"/>
              <w:bottom w:val="single" w:sz="4" w:space="0" w:color="auto"/>
              <w:right w:val="nil"/>
            </w:tcBorders>
            <w:shd w:val="clear" w:color="000000" w:fill="1877A5"/>
            <w:noWrap/>
            <w:vAlign w:val="bottom"/>
            <w:hideMark/>
          </w:tcPr>
          <w:p w14:paraId="5456BBE8" w14:textId="77777777" w:rsidR="00CA5AE3" w:rsidRPr="007E2E94" w:rsidRDefault="00CA5AE3" w:rsidP="00524491">
            <w:pPr>
              <w:rPr>
                <w:rFonts w:ascii="Arial" w:hAnsi="Arial" w:cs="Arial"/>
                <w:color w:val="000000"/>
              </w:rPr>
            </w:pPr>
            <w:r w:rsidRPr="007E2E94">
              <w:rPr>
                <w:rFonts w:ascii="Arial" w:hAnsi="Arial" w:cs="Arial"/>
                <w:color w:val="000000"/>
              </w:rPr>
              <w:t> </w:t>
            </w:r>
          </w:p>
        </w:tc>
        <w:tc>
          <w:tcPr>
            <w:tcW w:w="9059" w:type="dxa"/>
            <w:gridSpan w:val="2"/>
            <w:tcBorders>
              <w:top w:val="single" w:sz="4" w:space="0" w:color="auto"/>
              <w:left w:val="nil"/>
              <w:bottom w:val="single" w:sz="4" w:space="0" w:color="auto"/>
              <w:right w:val="nil"/>
            </w:tcBorders>
            <w:shd w:val="clear" w:color="000000" w:fill="1877A5"/>
            <w:vAlign w:val="center"/>
            <w:hideMark/>
          </w:tcPr>
          <w:p w14:paraId="1E738BEC" w14:textId="77777777" w:rsidR="00CA5AE3" w:rsidRPr="00B8419B" w:rsidRDefault="00CA5AE3" w:rsidP="00524491">
            <w:pPr>
              <w:jc w:val="center"/>
              <w:rPr>
                <w:rFonts w:ascii="Arial" w:hAnsi="Arial" w:cs="Arial"/>
                <w:color w:val="FFFFFF"/>
                <w:sz w:val="28"/>
                <w:szCs w:val="28"/>
              </w:rPr>
            </w:pPr>
            <w:r w:rsidRPr="00B8419B">
              <w:rPr>
                <w:rFonts w:ascii="Arial" w:hAnsi="Arial" w:cs="Arial"/>
                <w:color w:val="FFFFFF"/>
                <w:sz w:val="28"/>
                <w:szCs w:val="28"/>
              </w:rPr>
              <w:t>Pedagogy - Refining Teaching</w:t>
            </w:r>
          </w:p>
        </w:tc>
      </w:tr>
      <w:tr w:rsidR="00CA5AE3" w:rsidRPr="007E2E94" w14:paraId="5B93FDCD" w14:textId="77777777" w:rsidTr="00524491">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E789EF7" w14:textId="77777777" w:rsidR="00CA5AE3" w:rsidRPr="007E2E94" w:rsidRDefault="00CA5AE3" w:rsidP="00524491">
            <w:pPr>
              <w:rPr>
                <w:rFonts w:ascii="Arial" w:hAnsi="Arial" w:cs="Arial"/>
                <w:color w:val="FFFFFF"/>
                <w:sz w:val="36"/>
                <w:szCs w:val="36"/>
              </w:rPr>
            </w:pPr>
          </w:p>
        </w:tc>
        <w:tc>
          <w:tcPr>
            <w:tcW w:w="1005" w:type="dxa"/>
            <w:vMerge w:val="restart"/>
            <w:tcBorders>
              <w:top w:val="nil"/>
              <w:left w:val="single" w:sz="4" w:space="0" w:color="auto"/>
              <w:bottom w:val="single" w:sz="4" w:space="0" w:color="000000"/>
              <w:right w:val="single" w:sz="4" w:space="0" w:color="auto"/>
            </w:tcBorders>
            <w:shd w:val="clear" w:color="000000" w:fill="1877A5"/>
            <w:textDirection w:val="btLr"/>
            <w:vAlign w:val="center"/>
            <w:hideMark/>
          </w:tcPr>
          <w:p w14:paraId="447731F6" w14:textId="77777777" w:rsidR="00CA5AE3" w:rsidRPr="007E2E94" w:rsidRDefault="00CA5AE3" w:rsidP="00524491">
            <w:pPr>
              <w:jc w:val="center"/>
              <w:rPr>
                <w:rFonts w:ascii="Arial" w:hAnsi="Arial" w:cs="Arial"/>
                <w:color w:val="FFFFFF"/>
                <w:sz w:val="28"/>
                <w:szCs w:val="28"/>
              </w:rPr>
            </w:pPr>
            <w:r w:rsidRPr="007E2E94">
              <w:rPr>
                <w:rFonts w:ascii="Arial" w:hAnsi="Arial" w:cs="Arial"/>
                <w:color w:val="FFFFFF"/>
                <w:sz w:val="28"/>
                <w:szCs w:val="28"/>
              </w:rPr>
              <w:t>Refining Teaching</w:t>
            </w:r>
          </w:p>
        </w:tc>
        <w:tc>
          <w:tcPr>
            <w:tcW w:w="2908" w:type="dxa"/>
            <w:tcBorders>
              <w:top w:val="nil"/>
              <w:left w:val="nil"/>
              <w:bottom w:val="single" w:sz="4" w:space="0" w:color="auto"/>
              <w:right w:val="single" w:sz="4" w:space="0" w:color="auto"/>
            </w:tcBorders>
            <w:shd w:val="clear" w:color="000000" w:fill="AECBD9"/>
            <w:vAlign w:val="center"/>
            <w:hideMark/>
          </w:tcPr>
          <w:p w14:paraId="2BC4881B"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Managing the learning environment </w:t>
            </w:r>
          </w:p>
        </w:tc>
        <w:tc>
          <w:tcPr>
            <w:tcW w:w="6151" w:type="dxa"/>
            <w:tcBorders>
              <w:top w:val="nil"/>
              <w:left w:val="nil"/>
              <w:bottom w:val="single" w:sz="4" w:space="0" w:color="auto"/>
              <w:right w:val="single" w:sz="4" w:space="0" w:color="auto"/>
            </w:tcBorders>
            <w:shd w:val="clear" w:color="000000" w:fill="C3D2D9"/>
            <w:vAlign w:val="center"/>
            <w:hideMark/>
          </w:tcPr>
          <w:p w14:paraId="2DA63034" w14:textId="48746E3B" w:rsidR="00CA5AE3" w:rsidRPr="00B8419B" w:rsidRDefault="00CA5AE3" w:rsidP="00524491">
            <w:pPr>
              <w:rPr>
                <w:rFonts w:ascii="Arial" w:hAnsi="Arial" w:cs="Arial"/>
                <w:sz w:val="22"/>
                <w:szCs w:val="22"/>
              </w:rPr>
            </w:pPr>
            <w:r w:rsidRPr="006600C3">
              <w:rPr>
                <w:rFonts w:ascii="Arial" w:hAnsi="Arial" w:cs="Arial"/>
                <w:sz w:val="22"/>
                <w:szCs w:val="22"/>
              </w:rPr>
              <w:t>The teacher understands the importance and demonstrates the</w:t>
            </w:r>
            <w:r w:rsidR="00B8419B">
              <w:rPr>
                <w:rFonts w:ascii="Arial" w:hAnsi="Arial" w:cs="Arial"/>
                <w:sz w:val="22"/>
                <w:szCs w:val="22"/>
              </w:rPr>
              <w:t xml:space="preserve"> </w:t>
            </w:r>
            <w:r w:rsidRPr="00B8419B">
              <w:rPr>
                <w:rFonts w:ascii="Arial" w:hAnsi="Arial" w:cs="Arial"/>
                <w:sz w:val="22"/>
                <w:szCs w:val="22"/>
              </w:rPr>
              <w:t>effective establishment and on-going management of the learning</w:t>
            </w:r>
            <w:r w:rsidR="00B8419B">
              <w:rPr>
                <w:rFonts w:ascii="Arial" w:hAnsi="Arial" w:cs="Arial"/>
                <w:sz w:val="22"/>
                <w:szCs w:val="22"/>
              </w:rPr>
              <w:t xml:space="preserve"> </w:t>
            </w:r>
            <w:r w:rsidRPr="00B8419B">
              <w:rPr>
                <w:rFonts w:ascii="Arial" w:hAnsi="Arial" w:cs="Arial"/>
                <w:sz w:val="22"/>
                <w:szCs w:val="22"/>
              </w:rPr>
              <w:t>environment, in promoting positive learning habits and behaviours</w:t>
            </w:r>
            <w:r w:rsidR="00B8419B">
              <w:rPr>
                <w:rFonts w:ascii="Arial" w:hAnsi="Arial" w:cs="Arial"/>
                <w:sz w:val="22"/>
                <w:szCs w:val="22"/>
              </w:rPr>
              <w:t xml:space="preserve"> </w:t>
            </w:r>
            <w:r w:rsidRPr="00B8419B">
              <w:rPr>
                <w:rFonts w:ascii="Arial" w:hAnsi="Arial" w:cs="Arial"/>
                <w:sz w:val="22"/>
                <w:szCs w:val="22"/>
              </w:rPr>
              <w:t>that meet the four purposes and are understood by learners in that</w:t>
            </w:r>
            <w:r w:rsidR="00B8419B">
              <w:rPr>
                <w:rFonts w:ascii="Arial" w:hAnsi="Arial" w:cs="Arial"/>
                <w:sz w:val="22"/>
                <w:szCs w:val="22"/>
              </w:rPr>
              <w:t xml:space="preserve"> </w:t>
            </w:r>
            <w:r w:rsidRPr="00B8419B">
              <w:rPr>
                <w:rFonts w:ascii="Arial" w:hAnsi="Arial" w:cs="Arial"/>
                <w:sz w:val="22"/>
                <w:szCs w:val="22"/>
              </w:rPr>
              <w:t>context.</w:t>
            </w:r>
          </w:p>
        </w:tc>
      </w:tr>
      <w:tr w:rsidR="00CA5AE3" w:rsidRPr="007E2E94" w14:paraId="6C8A80C1" w14:textId="77777777" w:rsidTr="00524491">
        <w:trPr>
          <w:trHeight w:val="31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77C832E"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5EC15027"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392CDD35"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Assessment </w:t>
            </w:r>
          </w:p>
        </w:tc>
        <w:tc>
          <w:tcPr>
            <w:tcW w:w="6151" w:type="dxa"/>
            <w:tcBorders>
              <w:top w:val="nil"/>
              <w:left w:val="nil"/>
              <w:bottom w:val="single" w:sz="4" w:space="0" w:color="auto"/>
              <w:right w:val="single" w:sz="4" w:space="0" w:color="auto"/>
            </w:tcBorders>
            <w:shd w:val="clear" w:color="000000" w:fill="C3D2D9"/>
            <w:vAlign w:val="center"/>
            <w:hideMark/>
          </w:tcPr>
          <w:p w14:paraId="092F0975" w14:textId="77777777" w:rsidR="00CA5AE3" w:rsidRPr="0025607A"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 xml:space="preserve">The range of purposes and practices for assessment is </w:t>
            </w:r>
            <w:r w:rsidRPr="006600C3">
              <w:rPr>
                <w:rFonts w:ascii="Arial" w:hAnsi="Arial" w:cs="Arial"/>
                <w:color w:val="000000"/>
                <w:sz w:val="22"/>
                <w:szCs w:val="22"/>
              </w:rPr>
              <w:t>understood and articulated.</w:t>
            </w:r>
          </w:p>
        </w:tc>
      </w:tr>
      <w:tr w:rsidR="00CA5AE3" w:rsidRPr="007E2E94" w14:paraId="200138DD"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87A4F3F"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273EE35A"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32A4C7C4"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Differentiation </w:t>
            </w:r>
          </w:p>
        </w:tc>
        <w:tc>
          <w:tcPr>
            <w:tcW w:w="6151" w:type="dxa"/>
            <w:tcBorders>
              <w:top w:val="nil"/>
              <w:left w:val="nil"/>
              <w:bottom w:val="single" w:sz="4" w:space="0" w:color="auto"/>
              <w:right w:val="single" w:sz="4" w:space="0" w:color="auto"/>
            </w:tcBorders>
            <w:shd w:val="clear" w:color="000000" w:fill="C3D2D9"/>
            <w:vAlign w:val="center"/>
            <w:hideMark/>
          </w:tcPr>
          <w:p w14:paraId="76907C65" w14:textId="35B5B031" w:rsidR="00CA5AE3" w:rsidRPr="000D0EDE" w:rsidRDefault="00CA5AE3" w:rsidP="00524491">
            <w:pPr>
              <w:rPr>
                <w:rFonts w:ascii="Arial" w:hAnsi="Arial" w:cs="Arial"/>
                <w:sz w:val="22"/>
                <w:szCs w:val="22"/>
              </w:rPr>
            </w:pPr>
            <w:r w:rsidRPr="000D0EDE">
              <w:rPr>
                <w:rFonts w:ascii="Arial" w:hAnsi="Arial" w:cs="Arial"/>
                <w:sz w:val="22"/>
                <w:szCs w:val="22"/>
              </w:rPr>
              <w:t>The teacher demonstrates knowledge, understanding and</w:t>
            </w:r>
            <w:r w:rsidRPr="000D0EDE">
              <w:rPr>
                <w:rFonts w:ascii="Arial" w:hAnsi="Arial" w:cs="Arial"/>
                <w:sz w:val="22"/>
                <w:szCs w:val="22"/>
              </w:rPr>
              <w:br/>
              <w:t>experience of high expectations and effective practice in meeting</w:t>
            </w:r>
            <w:r w:rsidR="00B8419B">
              <w:rPr>
                <w:rFonts w:ascii="Arial" w:hAnsi="Arial" w:cs="Arial"/>
                <w:sz w:val="22"/>
                <w:szCs w:val="22"/>
              </w:rPr>
              <w:t xml:space="preserve"> </w:t>
            </w:r>
            <w:r w:rsidRPr="000D0EDE">
              <w:rPr>
                <w:rFonts w:ascii="Arial" w:hAnsi="Arial" w:cs="Arial"/>
                <w:sz w:val="22"/>
                <w:szCs w:val="22"/>
              </w:rPr>
              <w:t>the needs of all learners, whatever their different needs.</w:t>
            </w:r>
          </w:p>
        </w:tc>
      </w:tr>
      <w:tr w:rsidR="00CA5AE3" w:rsidRPr="007E2E94" w14:paraId="7EAB4D90"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9EF27A9"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16D17323"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7C3AB90A"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Recording and reporting </w:t>
            </w:r>
          </w:p>
        </w:tc>
        <w:tc>
          <w:tcPr>
            <w:tcW w:w="6151" w:type="dxa"/>
            <w:tcBorders>
              <w:top w:val="nil"/>
              <w:left w:val="nil"/>
              <w:bottom w:val="single" w:sz="4" w:space="0" w:color="auto"/>
              <w:right w:val="single" w:sz="4" w:space="0" w:color="auto"/>
            </w:tcBorders>
            <w:shd w:val="clear" w:color="000000" w:fill="C3D2D9"/>
            <w:vAlign w:val="center"/>
            <w:hideMark/>
          </w:tcPr>
          <w:p w14:paraId="73D99EBA" w14:textId="77777777" w:rsidR="00CA5AE3" w:rsidRPr="000D0EDE" w:rsidRDefault="00CA5AE3" w:rsidP="00524491">
            <w:pPr>
              <w:rPr>
                <w:rFonts w:ascii="Arial" w:hAnsi="Arial" w:cs="Arial"/>
                <w:sz w:val="22"/>
                <w:szCs w:val="22"/>
              </w:rPr>
            </w:pPr>
            <w:r w:rsidRPr="000D0EDE">
              <w:rPr>
                <w:rFonts w:ascii="Arial" w:hAnsi="Arial" w:cs="Arial"/>
                <w:sz w:val="22"/>
                <w:szCs w:val="22"/>
              </w:rPr>
              <w:t>The teacher produces appropriate, timely and accurate records and reports and gives feedback to facilitate a deeper understanding of learning and enhance the learning experience.</w:t>
            </w:r>
          </w:p>
        </w:tc>
      </w:tr>
      <w:tr w:rsidR="00CA5AE3" w:rsidRPr="007E2E94" w14:paraId="0F3B0AE5"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CCB813B"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762967E8" w14:textId="77777777" w:rsidR="00CA5AE3" w:rsidRPr="007E2E94" w:rsidRDefault="00CA5AE3" w:rsidP="00524491">
            <w:pPr>
              <w:rPr>
                <w:rFonts w:ascii="Arial" w:hAnsi="Arial" w:cs="Arial"/>
                <w:color w:val="FFFFFF"/>
                <w:sz w:val="28"/>
                <w:szCs w:val="28"/>
              </w:rPr>
            </w:pPr>
          </w:p>
        </w:tc>
        <w:tc>
          <w:tcPr>
            <w:tcW w:w="2908" w:type="dxa"/>
            <w:tcBorders>
              <w:top w:val="nil"/>
              <w:left w:val="nil"/>
              <w:bottom w:val="nil"/>
              <w:right w:val="single" w:sz="4" w:space="0" w:color="auto"/>
            </w:tcBorders>
            <w:shd w:val="clear" w:color="000000" w:fill="AECBD9"/>
            <w:vAlign w:val="center"/>
            <w:hideMark/>
          </w:tcPr>
          <w:p w14:paraId="2D842751" w14:textId="77777777" w:rsidR="00CA5AE3" w:rsidRPr="00B47A14"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Involving partners in learning </w:t>
            </w:r>
          </w:p>
        </w:tc>
        <w:tc>
          <w:tcPr>
            <w:tcW w:w="6151" w:type="dxa"/>
            <w:tcBorders>
              <w:top w:val="nil"/>
              <w:left w:val="nil"/>
              <w:bottom w:val="nil"/>
              <w:right w:val="single" w:sz="4" w:space="0" w:color="auto"/>
            </w:tcBorders>
            <w:shd w:val="clear" w:color="000000" w:fill="C3D2D9"/>
            <w:vAlign w:val="center"/>
            <w:hideMark/>
          </w:tcPr>
          <w:p w14:paraId="41E527F7" w14:textId="0BE8C9D4" w:rsidR="00CA5AE3" w:rsidRPr="000D0EDE" w:rsidRDefault="00CA5AE3" w:rsidP="00524491">
            <w:pPr>
              <w:rPr>
                <w:rFonts w:ascii="Arial" w:hAnsi="Arial" w:cs="Arial"/>
                <w:sz w:val="22"/>
                <w:szCs w:val="22"/>
              </w:rPr>
            </w:pPr>
            <w:r w:rsidRPr="000D0EDE">
              <w:rPr>
                <w:rFonts w:ascii="Arial" w:hAnsi="Arial" w:cs="Arial"/>
                <w:sz w:val="22"/>
                <w:szCs w:val="22"/>
              </w:rPr>
              <w:t>The importance of positive involvement of parents/carers and other</w:t>
            </w:r>
            <w:r w:rsidR="00B8419B">
              <w:rPr>
                <w:rFonts w:ascii="Arial" w:hAnsi="Arial" w:cs="Arial"/>
                <w:sz w:val="22"/>
                <w:szCs w:val="22"/>
              </w:rPr>
              <w:t xml:space="preserve"> </w:t>
            </w:r>
            <w:r w:rsidRPr="000D0EDE">
              <w:rPr>
                <w:rFonts w:ascii="Arial" w:hAnsi="Arial" w:cs="Arial"/>
                <w:sz w:val="22"/>
                <w:szCs w:val="22"/>
              </w:rPr>
              <w:t xml:space="preserve">partners is </w:t>
            </w:r>
            <w:proofErr w:type="gramStart"/>
            <w:r w:rsidRPr="000D0EDE">
              <w:rPr>
                <w:rFonts w:ascii="Arial" w:hAnsi="Arial" w:cs="Arial"/>
                <w:sz w:val="22"/>
                <w:szCs w:val="22"/>
              </w:rPr>
              <w:t>understood</w:t>
            </w:r>
            <w:proofErr w:type="gramEnd"/>
            <w:r w:rsidRPr="000D0EDE">
              <w:rPr>
                <w:rFonts w:ascii="Arial" w:hAnsi="Arial" w:cs="Arial"/>
                <w:sz w:val="22"/>
                <w:szCs w:val="22"/>
              </w:rPr>
              <w:t xml:space="preserve"> and opportunities are taken to observe and</w:t>
            </w:r>
            <w:r w:rsidR="00B8419B">
              <w:rPr>
                <w:rFonts w:ascii="Arial" w:hAnsi="Arial" w:cs="Arial"/>
                <w:sz w:val="22"/>
                <w:szCs w:val="22"/>
              </w:rPr>
              <w:t xml:space="preserve"> </w:t>
            </w:r>
            <w:r w:rsidRPr="000D0EDE">
              <w:rPr>
                <w:rFonts w:ascii="Arial" w:hAnsi="Arial" w:cs="Arial"/>
                <w:sz w:val="22"/>
                <w:szCs w:val="22"/>
              </w:rPr>
              <w:t>evaluate processes.</w:t>
            </w:r>
          </w:p>
        </w:tc>
      </w:tr>
      <w:tr w:rsidR="00CA5AE3" w:rsidRPr="007E2E94" w14:paraId="28B32069" w14:textId="77777777" w:rsidTr="00524491">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71DB6B3" w14:textId="77777777" w:rsidR="00CA5AE3" w:rsidRPr="007E2E94" w:rsidRDefault="00CA5AE3" w:rsidP="00524491">
            <w:pPr>
              <w:rPr>
                <w:rFonts w:ascii="Arial" w:hAnsi="Arial" w:cs="Arial"/>
                <w:color w:val="FFFFFF"/>
                <w:sz w:val="36"/>
                <w:szCs w:val="36"/>
              </w:rPr>
            </w:pPr>
          </w:p>
        </w:tc>
        <w:tc>
          <w:tcPr>
            <w:tcW w:w="1005" w:type="dxa"/>
            <w:tcBorders>
              <w:top w:val="nil"/>
              <w:left w:val="nil"/>
              <w:bottom w:val="single" w:sz="4" w:space="0" w:color="auto"/>
              <w:right w:val="nil"/>
            </w:tcBorders>
            <w:shd w:val="clear" w:color="000000" w:fill="1877A5"/>
            <w:textDirection w:val="btLr"/>
            <w:vAlign w:val="center"/>
            <w:hideMark/>
          </w:tcPr>
          <w:p w14:paraId="79F6E41D" w14:textId="77777777" w:rsidR="00CA5AE3" w:rsidRPr="007E2E94" w:rsidRDefault="00CA5AE3" w:rsidP="00524491">
            <w:pPr>
              <w:jc w:val="center"/>
              <w:rPr>
                <w:rFonts w:ascii="Arial" w:hAnsi="Arial" w:cs="Arial"/>
                <w:color w:val="000000"/>
              </w:rPr>
            </w:pPr>
            <w:r w:rsidRPr="007E2E94">
              <w:rPr>
                <w:rFonts w:ascii="Arial" w:hAnsi="Arial" w:cs="Arial"/>
                <w:color w:val="000000"/>
              </w:rPr>
              <w:t> </w:t>
            </w:r>
          </w:p>
        </w:tc>
        <w:tc>
          <w:tcPr>
            <w:tcW w:w="9059" w:type="dxa"/>
            <w:gridSpan w:val="2"/>
            <w:tcBorders>
              <w:top w:val="single" w:sz="4" w:space="0" w:color="auto"/>
              <w:left w:val="nil"/>
              <w:bottom w:val="single" w:sz="4" w:space="0" w:color="auto"/>
              <w:right w:val="nil"/>
            </w:tcBorders>
            <w:shd w:val="clear" w:color="000000" w:fill="1877A5"/>
            <w:vAlign w:val="center"/>
            <w:hideMark/>
          </w:tcPr>
          <w:p w14:paraId="0F9A2CBE" w14:textId="77777777" w:rsidR="00CA5AE3" w:rsidRPr="00B8419B" w:rsidRDefault="00CA5AE3" w:rsidP="00524491">
            <w:pPr>
              <w:jc w:val="center"/>
              <w:rPr>
                <w:rFonts w:ascii="Arial" w:hAnsi="Arial" w:cs="Arial"/>
                <w:color w:val="FFFFFF"/>
                <w:sz w:val="28"/>
                <w:szCs w:val="28"/>
              </w:rPr>
            </w:pPr>
            <w:r w:rsidRPr="00B8419B">
              <w:rPr>
                <w:rFonts w:ascii="Arial" w:hAnsi="Arial" w:cs="Arial"/>
                <w:color w:val="FFFFFF"/>
                <w:sz w:val="28"/>
                <w:szCs w:val="28"/>
              </w:rPr>
              <w:t>Pedagogy - Advancing Learnings</w:t>
            </w:r>
          </w:p>
        </w:tc>
      </w:tr>
      <w:tr w:rsidR="00CA5AE3" w:rsidRPr="007E2E94" w14:paraId="0718A381"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AEF1623" w14:textId="77777777" w:rsidR="00CA5AE3" w:rsidRPr="007E2E94" w:rsidRDefault="00CA5AE3" w:rsidP="00524491">
            <w:pPr>
              <w:rPr>
                <w:rFonts w:ascii="Arial" w:hAnsi="Arial" w:cs="Arial"/>
                <w:color w:val="FFFFFF"/>
                <w:sz w:val="36"/>
                <w:szCs w:val="36"/>
              </w:rPr>
            </w:pPr>
          </w:p>
        </w:tc>
        <w:tc>
          <w:tcPr>
            <w:tcW w:w="1005"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41312D2F" w14:textId="77777777" w:rsidR="00CA5AE3" w:rsidRPr="007E2E94" w:rsidRDefault="00CA5AE3" w:rsidP="00524491">
            <w:pPr>
              <w:jc w:val="center"/>
              <w:rPr>
                <w:rFonts w:ascii="Arial" w:hAnsi="Arial" w:cs="Arial"/>
                <w:color w:val="FFFFFF"/>
                <w:sz w:val="28"/>
                <w:szCs w:val="28"/>
              </w:rPr>
            </w:pPr>
            <w:r w:rsidRPr="007E2E94">
              <w:rPr>
                <w:rFonts w:ascii="Arial" w:hAnsi="Arial" w:cs="Arial"/>
                <w:color w:val="FFFFFF"/>
                <w:sz w:val="28"/>
                <w:szCs w:val="28"/>
              </w:rPr>
              <w:t>Advancing Learning</w:t>
            </w:r>
          </w:p>
        </w:tc>
        <w:tc>
          <w:tcPr>
            <w:tcW w:w="2908" w:type="dxa"/>
            <w:tcBorders>
              <w:top w:val="nil"/>
              <w:left w:val="nil"/>
              <w:bottom w:val="single" w:sz="4" w:space="0" w:color="auto"/>
              <w:right w:val="single" w:sz="4" w:space="0" w:color="auto"/>
            </w:tcBorders>
            <w:shd w:val="clear" w:color="000000" w:fill="AECBD9"/>
            <w:vAlign w:val="center"/>
            <w:hideMark/>
          </w:tcPr>
          <w:p w14:paraId="169F3047"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Four purposes for learners </w:t>
            </w:r>
          </w:p>
        </w:tc>
        <w:tc>
          <w:tcPr>
            <w:tcW w:w="6151" w:type="dxa"/>
            <w:tcBorders>
              <w:top w:val="nil"/>
              <w:left w:val="nil"/>
              <w:bottom w:val="single" w:sz="4" w:space="0" w:color="auto"/>
              <w:right w:val="single" w:sz="4" w:space="0" w:color="auto"/>
            </w:tcBorders>
            <w:shd w:val="clear" w:color="000000" w:fill="C3D2D9"/>
            <w:vAlign w:val="center"/>
            <w:hideMark/>
          </w:tcPr>
          <w:p w14:paraId="740BE337" w14:textId="407325C2" w:rsidR="00CA5AE3" w:rsidRPr="00B8419B" w:rsidRDefault="00CA5AE3" w:rsidP="00524491">
            <w:pPr>
              <w:rPr>
                <w:rFonts w:ascii="Arial" w:hAnsi="Arial" w:cs="Arial"/>
                <w:color w:val="000000"/>
                <w:sz w:val="22"/>
                <w:szCs w:val="22"/>
              </w:rPr>
            </w:pPr>
            <w:r w:rsidRPr="00061E13">
              <w:rPr>
                <w:rFonts w:ascii="Arial" w:hAnsi="Arial" w:cs="Arial"/>
                <w:color w:val="000000"/>
                <w:sz w:val="22"/>
                <w:szCs w:val="22"/>
              </w:rPr>
              <w:t>The teacher demonstrates a knowledge and understanding of the</w:t>
            </w:r>
            <w:r w:rsidR="00B8419B">
              <w:rPr>
                <w:rFonts w:ascii="Arial" w:hAnsi="Arial" w:cs="Arial"/>
                <w:color w:val="000000"/>
                <w:sz w:val="22"/>
                <w:szCs w:val="22"/>
              </w:rPr>
              <w:t xml:space="preserve"> </w:t>
            </w:r>
            <w:r w:rsidRPr="00B8419B">
              <w:rPr>
                <w:rFonts w:ascii="Arial" w:hAnsi="Arial" w:cs="Arial"/>
                <w:color w:val="000000"/>
                <w:sz w:val="22"/>
                <w:szCs w:val="22"/>
              </w:rPr>
              <w:t xml:space="preserve">needs of all learners in planning, </w:t>
            </w:r>
            <w:proofErr w:type="gramStart"/>
            <w:r w:rsidRPr="00B8419B">
              <w:rPr>
                <w:rFonts w:ascii="Arial" w:hAnsi="Arial" w:cs="Arial"/>
                <w:color w:val="000000"/>
                <w:sz w:val="22"/>
                <w:szCs w:val="22"/>
              </w:rPr>
              <w:t>preparation</w:t>
            </w:r>
            <w:proofErr w:type="gramEnd"/>
            <w:r w:rsidRPr="00B8419B">
              <w:rPr>
                <w:rFonts w:ascii="Arial" w:hAnsi="Arial" w:cs="Arial"/>
                <w:color w:val="000000"/>
                <w:sz w:val="22"/>
                <w:szCs w:val="22"/>
              </w:rPr>
              <w:t xml:space="preserve"> and teaching, ensuring</w:t>
            </w:r>
            <w:r w:rsidR="00B8419B">
              <w:rPr>
                <w:rFonts w:ascii="Arial" w:hAnsi="Arial" w:cs="Arial"/>
                <w:color w:val="000000"/>
                <w:sz w:val="22"/>
                <w:szCs w:val="22"/>
              </w:rPr>
              <w:t xml:space="preserve"> </w:t>
            </w:r>
            <w:r w:rsidRPr="00B8419B">
              <w:rPr>
                <w:rFonts w:ascii="Arial" w:hAnsi="Arial" w:cs="Arial"/>
                <w:color w:val="000000"/>
                <w:sz w:val="22"/>
                <w:szCs w:val="22"/>
              </w:rPr>
              <w:t>that the four purposes are the drivers for learners’ experiences.</w:t>
            </w:r>
          </w:p>
        </w:tc>
      </w:tr>
      <w:tr w:rsidR="00CA5AE3" w:rsidRPr="007E2E94" w14:paraId="71975EF6" w14:textId="77777777" w:rsidTr="00524491">
        <w:trPr>
          <w:trHeight w:val="114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7453C57"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1628C374"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34DEF78F"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Exploiting subject disciplines in areas of learning </w:t>
            </w:r>
          </w:p>
        </w:tc>
        <w:tc>
          <w:tcPr>
            <w:tcW w:w="6151" w:type="dxa"/>
            <w:tcBorders>
              <w:top w:val="nil"/>
              <w:left w:val="nil"/>
              <w:bottom w:val="single" w:sz="4" w:space="0" w:color="auto"/>
              <w:right w:val="single" w:sz="4" w:space="0" w:color="auto"/>
            </w:tcBorders>
            <w:shd w:val="clear" w:color="000000" w:fill="C3D2D9"/>
            <w:vAlign w:val="center"/>
            <w:hideMark/>
          </w:tcPr>
          <w:p w14:paraId="68CBE830" w14:textId="6A4BB5C7"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The teacher demonstrates a knowledge and understanding of</w:t>
            </w:r>
            <w:r w:rsidR="00B8419B">
              <w:rPr>
                <w:rFonts w:ascii="Arial" w:hAnsi="Arial" w:cs="Arial"/>
                <w:color w:val="000000"/>
                <w:sz w:val="22"/>
                <w:szCs w:val="22"/>
              </w:rPr>
              <w:t xml:space="preserve"> </w:t>
            </w:r>
            <w:r w:rsidRPr="00B8419B">
              <w:rPr>
                <w:rFonts w:ascii="Arial" w:hAnsi="Arial" w:cs="Arial"/>
                <w:color w:val="000000"/>
                <w:sz w:val="22"/>
                <w:szCs w:val="22"/>
              </w:rPr>
              <w:t>relevant pedagogies and disciplines within and across subject</w:t>
            </w:r>
            <w:r w:rsidR="00B8419B">
              <w:rPr>
                <w:rFonts w:ascii="Arial" w:hAnsi="Arial" w:cs="Arial"/>
                <w:color w:val="000000"/>
                <w:sz w:val="22"/>
                <w:szCs w:val="22"/>
              </w:rPr>
              <w:t xml:space="preserve"> </w:t>
            </w:r>
            <w:r w:rsidRPr="00B8419B">
              <w:rPr>
                <w:rFonts w:ascii="Arial" w:hAnsi="Arial" w:cs="Arial"/>
                <w:color w:val="000000"/>
                <w:sz w:val="22"/>
                <w:szCs w:val="22"/>
              </w:rPr>
              <w:t>content, areas of learning and cross-curricular themes, and plans</w:t>
            </w:r>
            <w:r w:rsidR="00B8419B">
              <w:rPr>
                <w:rFonts w:ascii="Arial" w:hAnsi="Arial" w:cs="Arial"/>
                <w:color w:val="000000"/>
                <w:sz w:val="22"/>
                <w:szCs w:val="22"/>
              </w:rPr>
              <w:t xml:space="preserve"> </w:t>
            </w:r>
            <w:r w:rsidRPr="00B8419B">
              <w:rPr>
                <w:rFonts w:ascii="Arial" w:hAnsi="Arial" w:cs="Arial"/>
                <w:color w:val="000000"/>
                <w:sz w:val="22"/>
                <w:szCs w:val="22"/>
              </w:rPr>
              <w:t xml:space="preserve">appropriately. </w:t>
            </w:r>
          </w:p>
        </w:tc>
      </w:tr>
      <w:tr w:rsidR="00CA5AE3" w:rsidRPr="007E2E94" w14:paraId="6DCD5749" w14:textId="77777777" w:rsidTr="00524491">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5723084A"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7601E1B6"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413CF35C"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Blended learning experiences </w:t>
            </w:r>
          </w:p>
        </w:tc>
        <w:tc>
          <w:tcPr>
            <w:tcW w:w="6151" w:type="dxa"/>
            <w:tcBorders>
              <w:top w:val="nil"/>
              <w:left w:val="nil"/>
              <w:bottom w:val="single" w:sz="4" w:space="0" w:color="auto"/>
              <w:right w:val="single" w:sz="4" w:space="0" w:color="auto"/>
            </w:tcBorders>
            <w:shd w:val="clear" w:color="000000" w:fill="C3D2D9"/>
            <w:vAlign w:val="center"/>
            <w:hideMark/>
          </w:tcPr>
          <w:p w14:paraId="5A50EE28" w14:textId="758979CB"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The teacher understands the selection, use and justification of a range</w:t>
            </w:r>
            <w:r w:rsidR="00B8419B">
              <w:rPr>
                <w:rFonts w:ascii="Arial" w:hAnsi="Arial" w:cs="Arial"/>
                <w:color w:val="000000"/>
                <w:sz w:val="22"/>
                <w:szCs w:val="22"/>
              </w:rPr>
              <w:t xml:space="preserve"> </w:t>
            </w:r>
            <w:r w:rsidRPr="00B8419B">
              <w:rPr>
                <w:rFonts w:ascii="Arial" w:hAnsi="Arial" w:cs="Arial"/>
                <w:color w:val="000000"/>
                <w:sz w:val="22"/>
                <w:szCs w:val="22"/>
              </w:rPr>
              <w:t>of imaginative teaching approaches for the benefit of each learner.</w:t>
            </w:r>
          </w:p>
        </w:tc>
      </w:tr>
      <w:tr w:rsidR="00CA5AE3" w:rsidRPr="007E2E94" w14:paraId="46A91AEA" w14:textId="77777777" w:rsidTr="00524491">
        <w:trPr>
          <w:trHeight w:val="142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99A74CA"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357F7187"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75332387"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Real life, authentic contexts </w:t>
            </w:r>
          </w:p>
        </w:tc>
        <w:tc>
          <w:tcPr>
            <w:tcW w:w="6151" w:type="dxa"/>
            <w:tcBorders>
              <w:top w:val="nil"/>
              <w:left w:val="nil"/>
              <w:bottom w:val="single" w:sz="4" w:space="0" w:color="auto"/>
              <w:right w:val="single" w:sz="4" w:space="0" w:color="auto"/>
            </w:tcBorders>
            <w:shd w:val="clear" w:color="000000" w:fill="C3D2D9"/>
            <w:vAlign w:val="center"/>
            <w:hideMark/>
          </w:tcPr>
          <w:p w14:paraId="45E6E9EE" w14:textId="1423ACDC" w:rsidR="00CA5AE3" w:rsidRPr="00B8419B"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 xml:space="preserve">The teacher demonstrates an </w:t>
            </w:r>
            <w:r w:rsidRPr="00B355DA">
              <w:rPr>
                <w:rFonts w:ascii="Arial" w:hAnsi="Arial" w:cs="Arial"/>
                <w:color w:val="000000"/>
                <w:sz w:val="22"/>
                <w:szCs w:val="22"/>
              </w:rPr>
              <w:t>understanding of the use of real life,</w:t>
            </w:r>
            <w:r w:rsidR="00B8419B">
              <w:rPr>
                <w:rFonts w:ascii="Arial" w:hAnsi="Arial" w:cs="Arial"/>
                <w:color w:val="000000"/>
                <w:sz w:val="22"/>
                <w:szCs w:val="22"/>
              </w:rPr>
              <w:t xml:space="preserve"> </w:t>
            </w:r>
            <w:r w:rsidRPr="00B8419B">
              <w:rPr>
                <w:rFonts w:ascii="Arial" w:hAnsi="Arial" w:cs="Arial"/>
                <w:color w:val="000000"/>
                <w:sz w:val="22"/>
                <w:szCs w:val="22"/>
              </w:rPr>
              <w:t>authentic contexts for learning being provided as a natural part of</w:t>
            </w:r>
            <w:r w:rsidR="00B8419B">
              <w:rPr>
                <w:rFonts w:ascii="Arial" w:hAnsi="Arial" w:cs="Arial"/>
                <w:color w:val="000000"/>
                <w:sz w:val="22"/>
                <w:szCs w:val="22"/>
              </w:rPr>
              <w:t xml:space="preserve"> </w:t>
            </w:r>
            <w:r w:rsidRPr="00B8419B">
              <w:rPr>
                <w:rFonts w:ascii="Arial" w:hAnsi="Arial" w:cs="Arial"/>
                <w:color w:val="000000"/>
                <w:sz w:val="22"/>
                <w:szCs w:val="22"/>
              </w:rPr>
              <w:t>the learning experience. This extends the learner’s cultural, linguistic,</w:t>
            </w:r>
            <w:r w:rsidR="00B8419B">
              <w:rPr>
                <w:rFonts w:ascii="Arial" w:hAnsi="Arial" w:cs="Arial"/>
                <w:color w:val="000000"/>
                <w:sz w:val="22"/>
                <w:szCs w:val="22"/>
              </w:rPr>
              <w:t xml:space="preserve"> </w:t>
            </w:r>
            <w:proofErr w:type="gramStart"/>
            <w:r w:rsidRPr="00B8419B">
              <w:rPr>
                <w:rFonts w:ascii="Arial" w:hAnsi="Arial" w:cs="Arial"/>
                <w:color w:val="000000"/>
                <w:sz w:val="22"/>
                <w:szCs w:val="22"/>
              </w:rPr>
              <w:t>religious</w:t>
            </w:r>
            <w:proofErr w:type="gramEnd"/>
            <w:r w:rsidRPr="00B8419B">
              <w:rPr>
                <w:rFonts w:ascii="Arial" w:hAnsi="Arial" w:cs="Arial"/>
                <w:color w:val="000000"/>
                <w:sz w:val="22"/>
                <w:szCs w:val="22"/>
              </w:rPr>
              <w:t xml:space="preserve"> and socio-economic experience and illustrates applications</w:t>
            </w:r>
            <w:r w:rsidR="00B8419B">
              <w:rPr>
                <w:rFonts w:ascii="Arial" w:hAnsi="Arial" w:cs="Arial"/>
                <w:color w:val="000000"/>
                <w:sz w:val="22"/>
                <w:szCs w:val="22"/>
              </w:rPr>
              <w:t xml:space="preserve"> </w:t>
            </w:r>
            <w:r w:rsidRPr="00B8419B">
              <w:rPr>
                <w:rFonts w:ascii="Arial" w:hAnsi="Arial" w:cs="Arial"/>
                <w:color w:val="000000"/>
                <w:sz w:val="22"/>
                <w:szCs w:val="22"/>
              </w:rPr>
              <w:t>of concepts and abstracts in practice.</w:t>
            </w:r>
          </w:p>
        </w:tc>
      </w:tr>
      <w:tr w:rsidR="00CA5AE3" w:rsidRPr="007E2E94" w14:paraId="54EF8F41"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607A5979"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50C76853"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0CFA0B2D"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Progression in learning </w:t>
            </w:r>
          </w:p>
        </w:tc>
        <w:tc>
          <w:tcPr>
            <w:tcW w:w="6151" w:type="dxa"/>
            <w:tcBorders>
              <w:top w:val="nil"/>
              <w:left w:val="nil"/>
              <w:bottom w:val="single" w:sz="4" w:space="0" w:color="auto"/>
              <w:right w:val="single" w:sz="4" w:space="0" w:color="auto"/>
            </w:tcBorders>
            <w:shd w:val="clear" w:color="000000" w:fill="C3D2D9"/>
            <w:vAlign w:val="center"/>
            <w:hideMark/>
          </w:tcPr>
          <w:p w14:paraId="6F8B7AB6" w14:textId="3D74D5D2" w:rsidR="00CA5AE3" w:rsidRPr="00B8419B" w:rsidRDefault="00CA5AE3" w:rsidP="00524491">
            <w:pPr>
              <w:ind w:firstLineChars="100" w:firstLine="220"/>
              <w:rPr>
                <w:rFonts w:ascii="Arial" w:hAnsi="Arial" w:cs="Arial"/>
                <w:color w:val="000000"/>
                <w:sz w:val="22"/>
                <w:szCs w:val="22"/>
              </w:rPr>
            </w:pPr>
            <w:r w:rsidRPr="00B47A14">
              <w:rPr>
                <w:rFonts w:ascii="Arial" w:hAnsi="Arial" w:cs="Arial"/>
                <w:color w:val="000000"/>
                <w:sz w:val="22"/>
                <w:szCs w:val="22"/>
              </w:rPr>
              <w:t>The teacher demonstrates an understanding of how learning</w:t>
            </w:r>
            <w:r w:rsidR="00B8419B">
              <w:rPr>
                <w:rFonts w:ascii="Arial" w:hAnsi="Arial" w:cs="Arial"/>
                <w:color w:val="000000"/>
                <w:sz w:val="22"/>
                <w:szCs w:val="22"/>
              </w:rPr>
              <w:t xml:space="preserve"> </w:t>
            </w:r>
            <w:r w:rsidRPr="00B8419B">
              <w:rPr>
                <w:rFonts w:ascii="Arial" w:hAnsi="Arial" w:cs="Arial"/>
                <w:color w:val="000000"/>
                <w:sz w:val="22"/>
                <w:szCs w:val="22"/>
              </w:rPr>
              <w:t>develops incrementally and tangentially, building on prior experience</w:t>
            </w:r>
            <w:r w:rsidR="00B8419B">
              <w:rPr>
                <w:rFonts w:ascii="Arial" w:hAnsi="Arial" w:cs="Arial"/>
                <w:color w:val="000000"/>
                <w:sz w:val="22"/>
                <w:szCs w:val="22"/>
              </w:rPr>
              <w:t xml:space="preserve"> </w:t>
            </w:r>
            <w:r w:rsidRPr="00B8419B">
              <w:rPr>
                <w:rFonts w:ascii="Arial" w:hAnsi="Arial" w:cs="Arial"/>
                <w:color w:val="000000"/>
                <w:sz w:val="22"/>
                <w:szCs w:val="22"/>
              </w:rPr>
              <w:t>and learning, and plans for progress in learning based on this.</w:t>
            </w:r>
          </w:p>
        </w:tc>
      </w:tr>
      <w:tr w:rsidR="00CA5AE3" w:rsidRPr="007E2E94" w14:paraId="21B03FFB" w14:textId="77777777" w:rsidTr="000D0EDE">
        <w:trPr>
          <w:trHeight w:val="557"/>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5578343"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0953623B" w14:textId="77777777" w:rsidR="00CA5AE3" w:rsidRPr="007E2E94" w:rsidRDefault="00CA5AE3" w:rsidP="00524491">
            <w:pPr>
              <w:rPr>
                <w:rFonts w:ascii="Arial" w:hAnsi="Arial" w:cs="Arial"/>
                <w:color w:val="FFFFFF"/>
                <w:sz w:val="28"/>
                <w:szCs w:val="28"/>
              </w:rPr>
            </w:pPr>
          </w:p>
        </w:tc>
        <w:tc>
          <w:tcPr>
            <w:tcW w:w="2908" w:type="dxa"/>
            <w:tcBorders>
              <w:top w:val="nil"/>
              <w:left w:val="nil"/>
              <w:bottom w:val="nil"/>
              <w:right w:val="single" w:sz="4" w:space="0" w:color="auto"/>
            </w:tcBorders>
            <w:shd w:val="clear" w:color="000000" w:fill="AECBD9"/>
            <w:vAlign w:val="center"/>
            <w:hideMark/>
          </w:tcPr>
          <w:p w14:paraId="5EEC3072"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Cross-curricular themes </w:t>
            </w:r>
          </w:p>
        </w:tc>
        <w:tc>
          <w:tcPr>
            <w:tcW w:w="6151" w:type="dxa"/>
            <w:tcBorders>
              <w:top w:val="nil"/>
              <w:left w:val="nil"/>
              <w:bottom w:val="nil"/>
              <w:right w:val="single" w:sz="4" w:space="0" w:color="auto"/>
            </w:tcBorders>
            <w:shd w:val="clear" w:color="000000" w:fill="C3D2D9"/>
            <w:vAlign w:val="center"/>
            <w:hideMark/>
          </w:tcPr>
          <w:p w14:paraId="260B7C67" w14:textId="463BAA83" w:rsidR="00CA5AE3" w:rsidRPr="00B8419B" w:rsidRDefault="00CA5AE3" w:rsidP="00524491">
            <w:pPr>
              <w:ind w:firstLineChars="100" w:firstLine="220"/>
              <w:rPr>
                <w:rFonts w:ascii="Arial" w:hAnsi="Arial" w:cs="Arial"/>
                <w:color w:val="000000"/>
                <w:sz w:val="22"/>
                <w:szCs w:val="22"/>
              </w:rPr>
            </w:pPr>
            <w:r w:rsidRPr="00B47A14">
              <w:rPr>
                <w:rFonts w:ascii="Arial" w:hAnsi="Arial" w:cs="Arial"/>
                <w:color w:val="000000"/>
                <w:sz w:val="22"/>
                <w:szCs w:val="22"/>
              </w:rPr>
              <w:t xml:space="preserve">The teacher knows, </w:t>
            </w:r>
            <w:proofErr w:type="gramStart"/>
            <w:r w:rsidRPr="00B47A14">
              <w:rPr>
                <w:rFonts w:ascii="Arial" w:hAnsi="Arial" w:cs="Arial"/>
                <w:color w:val="000000"/>
                <w:sz w:val="22"/>
                <w:szCs w:val="22"/>
              </w:rPr>
              <w:t>understands</w:t>
            </w:r>
            <w:proofErr w:type="gramEnd"/>
            <w:r w:rsidRPr="00B47A14">
              <w:rPr>
                <w:rFonts w:ascii="Arial" w:hAnsi="Arial" w:cs="Arial"/>
                <w:color w:val="000000"/>
                <w:sz w:val="22"/>
                <w:szCs w:val="22"/>
              </w:rPr>
              <w:t xml:space="preserve"> and engages with the principles</w:t>
            </w:r>
            <w:r w:rsidR="00B8419B">
              <w:rPr>
                <w:rFonts w:ascii="Arial" w:hAnsi="Arial" w:cs="Arial"/>
                <w:color w:val="000000"/>
                <w:sz w:val="22"/>
                <w:szCs w:val="22"/>
              </w:rPr>
              <w:t xml:space="preserve"> </w:t>
            </w:r>
            <w:r w:rsidRPr="00B8419B">
              <w:rPr>
                <w:rFonts w:ascii="Arial" w:hAnsi="Arial" w:cs="Arial"/>
                <w:color w:val="000000"/>
                <w:sz w:val="22"/>
                <w:szCs w:val="22"/>
              </w:rPr>
              <w:t>of curriculum design and innovation, with development of cross curricular themes relevant to areas of learning and justifies decisions.</w:t>
            </w:r>
          </w:p>
        </w:tc>
      </w:tr>
      <w:tr w:rsidR="00CA5AE3" w:rsidRPr="007E2E94" w14:paraId="3268964A" w14:textId="77777777" w:rsidTr="00524491">
        <w:trPr>
          <w:trHeight w:val="36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01933B62" w14:textId="77777777" w:rsidR="00CA5AE3" w:rsidRPr="007E2E94" w:rsidRDefault="00CA5AE3" w:rsidP="00524491">
            <w:pPr>
              <w:rPr>
                <w:rFonts w:ascii="Arial" w:hAnsi="Arial" w:cs="Arial"/>
                <w:color w:val="FFFFFF"/>
                <w:sz w:val="36"/>
                <w:szCs w:val="36"/>
              </w:rPr>
            </w:pPr>
          </w:p>
        </w:tc>
        <w:tc>
          <w:tcPr>
            <w:tcW w:w="1005" w:type="dxa"/>
            <w:tcBorders>
              <w:top w:val="nil"/>
              <w:left w:val="nil"/>
              <w:bottom w:val="single" w:sz="4" w:space="0" w:color="auto"/>
              <w:right w:val="nil"/>
            </w:tcBorders>
            <w:shd w:val="clear" w:color="000000" w:fill="1877A5"/>
            <w:noWrap/>
            <w:textDirection w:val="btLr"/>
            <w:vAlign w:val="center"/>
            <w:hideMark/>
          </w:tcPr>
          <w:p w14:paraId="0859BEC0" w14:textId="77777777" w:rsidR="00CA5AE3" w:rsidRPr="007E2E94" w:rsidRDefault="00CA5AE3" w:rsidP="00524491">
            <w:pPr>
              <w:jc w:val="center"/>
              <w:rPr>
                <w:rFonts w:ascii="Arial" w:hAnsi="Arial" w:cs="Arial"/>
                <w:color w:val="000000"/>
                <w:sz w:val="28"/>
                <w:szCs w:val="28"/>
              </w:rPr>
            </w:pPr>
            <w:r w:rsidRPr="007E2E94">
              <w:rPr>
                <w:rFonts w:ascii="Arial" w:hAnsi="Arial" w:cs="Arial"/>
                <w:color w:val="000000"/>
                <w:sz w:val="28"/>
                <w:szCs w:val="28"/>
              </w:rPr>
              <w:t> </w:t>
            </w:r>
          </w:p>
        </w:tc>
        <w:tc>
          <w:tcPr>
            <w:tcW w:w="9059" w:type="dxa"/>
            <w:gridSpan w:val="2"/>
            <w:tcBorders>
              <w:top w:val="single" w:sz="4" w:space="0" w:color="auto"/>
              <w:left w:val="nil"/>
              <w:bottom w:val="single" w:sz="4" w:space="0" w:color="auto"/>
              <w:right w:val="nil"/>
            </w:tcBorders>
            <w:shd w:val="clear" w:color="000000" w:fill="1877A5"/>
            <w:vAlign w:val="center"/>
            <w:hideMark/>
          </w:tcPr>
          <w:p w14:paraId="75F77C4D" w14:textId="77777777" w:rsidR="00CA5AE3" w:rsidRPr="00B47A14" w:rsidRDefault="00CA5AE3" w:rsidP="00524491">
            <w:pPr>
              <w:jc w:val="center"/>
              <w:rPr>
                <w:rFonts w:ascii="Arial" w:hAnsi="Arial" w:cs="Arial"/>
                <w:color w:val="FFFFFF"/>
                <w:sz w:val="28"/>
                <w:szCs w:val="28"/>
              </w:rPr>
            </w:pPr>
            <w:r w:rsidRPr="00B8419B">
              <w:rPr>
                <w:rFonts w:ascii="Arial" w:hAnsi="Arial" w:cs="Arial"/>
                <w:color w:val="FFFFFF"/>
                <w:sz w:val="28"/>
                <w:szCs w:val="28"/>
              </w:rPr>
              <w:t>Pedagogy - Influencing Learners</w:t>
            </w:r>
          </w:p>
        </w:tc>
      </w:tr>
      <w:tr w:rsidR="00CA5AE3" w:rsidRPr="007E2E94" w14:paraId="292583DC"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715A5DEF" w14:textId="77777777" w:rsidR="00CA5AE3" w:rsidRPr="007E2E94" w:rsidRDefault="00CA5AE3" w:rsidP="00524491">
            <w:pPr>
              <w:rPr>
                <w:rFonts w:ascii="Arial" w:hAnsi="Arial" w:cs="Arial"/>
                <w:color w:val="FFFFFF"/>
                <w:sz w:val="36"/>
                <w:szCs w:val="36"/>
              </w:rPr>
            </w:pPr>
          </w:p>
        </w:tc>
        <w:tc>
          <w:tcPr>
            <w:tcW w:w="1005" w:type="dxa"/>
            <w:vMerge w:val="restart"/>
            <w:tcBorders>
              <w:top w:val="nil"/>
              <w:left w:val="single" w:sz="4" w:space="0" w:color="auto"/>
              <w:bottom w:val="single" w:sz="4" w:space="0" w:color="000000"/>
              <w:right w:val="single" w:sz="4" w:space="0" w:color="auto"/>
            </w:tcBorders>
            <w:shd w:val="clear" w:color="000000" w:fill="1877A5"/>
            <w:noWrap/>
            <w:textDirection w:val="btLr"/>
            <w:vAlign w:val="center"/>
            <w:hideMark/>
          </w:tcPr>
          <w:p w14:paraId="32D29DD9" w14:textId="77777777" w:rsidR="00CA5AE3" w:rsidRPr="007E2E94" w:rsidRDefault="00CA5AE3" w:rsidP="00524491">
            <w:pPr>
              <w:jc w:val="center"/>
              <w:rPr>
                <w:rFonts w:ascii="Arial" w:hAnsi="Arial" w:cs="Arial"/>
                <w:color w:val="FFFFFF"/>
                <w:sz w:val="28"/>
                <w:szCs w:val="28"/>
              </w:rPr>
            </w:pPr>
            <w:r w:rsidRPr="007E2E94">
              <w:rPr>
                <w:rFonts w:ascii="Arial" w:hAnsi="Arial" w:cs="Arial"/>
                <w:color w:val="FFFFFF"/>
                <w:sz w:val="28"/>
                <w:szCs w:val="28"/>
              </w:rPr>
              <w:t>Influencing Learners</w:t>
            </w:r>
          </w:p>
        </w:tc>
        <w:tc>
          <w:tcPr>
            <w:tcW w:w="2908" w:type="dxa"/>
            <w:tcBorders>
              <w:top w:val="nil"/>
              <w:left w:val="nil"/>
              <w:bottom w:val="single" w:sz="4" w:space="0" w:color="auto"/>
              <w:right w:val="single" w:sz="4" w:space="0" w:color="auto"/>
            </w:tcBorders>
            <w:shd w:val="clear" w:color="000000" w:fill="AECBD9"/>
            <w:vAlign w:val="center"/>
            <w:hideMark/>
          </w:tcPr>
          <w:p w14:paraId="54FE69C5"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Challenge and expectations </w:t>
            </w:r>
          </w:p>
        </w:tc>
        <w:tc>
          <w:tcPr>
            <w:tcW w:w="6151" w:type="dxa"/>
            <w:tcBorders>
              <w:top w:val="nil"/>
              <w:left w:val="nil"/>
              <w:bottom w:val="single" w:sz="4" w:space="0" w:color="auto"/>
              <w:right w:val="single" w:sz="4" w:space="0" w:color="auto"/>
            </w:tcBorders>
            <w:shd w:val="clear" w:color="000000" w:fill="C4D3DA"/>
            <w:vAlign w:val="center"/>
            <w:hideMark/>
          </w:tcPr>
          <w:p w14:paraId="3F2C7F89" w14:textId="4EF0FD5B"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The teacher provides appropriate levels of challenge and</w:t>
            </w:r>
            <w:r w:rsidRPr="006600C3">
              <w:rPr>
                <w:rFonts w:ascii="Arial" w:hAnsi="Arial" w:cs="Arial"/>
                <w:color w:val="000000"/>
                <w:sz w:val="22"/>
                <w:szCs w:val="22"/>
              </w:rPr>
              <w:br/>
              <w:t>expectations for the range of student abilities and</w:t>
            </w:r>
            <w:r w:rsidR="00B8419B">
              <w:rPr>
                <w:rFonts w:ascii="Arial" w:hAnsi="Arial" w:cs="Arial"/>
                <w:color w:val="000000"/>
                <w:sz w:val="22"/>
                <w:szCs w:val="22"/>
              </w:rPr>
              <w:t xml:space="preserve"> </w:t>
            </w:r>
            <w:r w:rsidRPr="00B8419B">
              <w:rPr>
                <w:rFonts w:ascii="Arial" w:hAnsi="Arial" w:cs="Arial"/>
                <w:color w:val="000000"/>
                <w:sz w:val="22"/>
                <w:szCs w:val="22"/>
              </w:rPr>
              <w:t>characteristics,</w:t>
            </w:r>
            <w:r w:rsidR="00B8419B">
              <w:rPr>
                <w:rFonts w:ascii="Arial" w:hAnsi="Arial" w:cs="Arial"/>
                <w:color w:val="000000"/>
                <w:sz w:val="22"/>
                <w:szCs w:val="22"/>
              </w:rPr>
              <w:t xml:space="preserve"> </w:t>
            </w:r>
            <w:r w:rsidRPr="00B8419B">
              <w:rPr>
                <w:rFonts w:ascii="Arial" w:hAnsi="Arial" w:cs="Arial"/>
                <w:color w:val="000000"/>
                <w:sz w:val="22"/>
                <w:szCs w:val="22"/>
              </w:rPr>
              <w:t>motivating learners to achieve.</w:t>
            </w:r>
          </w:p>
        </w:tc>
      </w:tr>
      <w:tr w:rsidR="00CA5AE3" w:rsidRPr="007E2E94" w14:paraId="6C83AC6F"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F4067A4"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04D4B475"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6F1B909E"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Listening to learners </w:t>
            </w:r>
          </w:p>
        </w:tc>
        <w:tc>
          <w:tcPr>
            <w:tcW w:w="6151" w:type="dxa"/>
            <w:tcBorders>
              <w:top w:val="nil"/>
              <w:left w:val="nil"/>
              <w:bottom w:val="single" w:sz="4" w:space="0" w:color="auto"/>
              <w:right w:val="single" w:sz="4" w:space="0" w:color="auto"/>
            </w:tcBorders>
            <w:shd w:val="clear" w:color="000000" w:fill="C4D3DA"/>
            <w:vAlign w:val="center"/>
            <w:hideMark/>
          </w:tcPr>
          <w:p w14:paraId="0F87EC5F" w14:textId="0E88D3F3" w:rsidR="00CA5AE3" w:rsidRPr="00B8419B"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The teacher demonstrates a willingness to seek, listen to and take</w:t>
            </w:r>
            <w:r w:rsidR="00B8419B">
              <w:rPr>
                <w:rFonts w:ascii="Arial" w:hAnsi="Arial" w:cs="Arial"/>
                <w:color w:val="000000"/>
                <w:sz w:val="22"/>
                <w:szCs w:val="22"/>
              </w:rPr>
              <w:t xml:space="preserve"> </w:t>
            </w:r>
            <w:r w:rsidRPr="00B8419B">
              <w:rPr>
                <w:rFonts w:ascii="Arial" w:hAnsi="Arial" w:cs="Arial"/>
                <w:color w:val="000000"/>
                <w:sz w:val="22"/>
                <w:szCs w:val="22"/>
              </w:rPr>
              <w:t xml:space="preserve">account of the views of learners </w:t>
            </w:r>
            <w:proofErr w:type="gramStart"/>
            <w:r w:rsidRPr="00B8419B">
              <w:rPr>
                <w:rFonts w:ascii="Arial" w:hAnsi="Arial" w:cs="Arial"/>
                <w:color w:val="000000"/>
                <w:sz w:val="22"/>
                <w:szCs w:val="22"/>
              </w:rPr>
              <w:t>in order to</w:t>
            </w:r>
            <w:proofErr w:type="gramEnd"/>
            <w:r w:rsidRPr="00B8419B">
              <w:rPr>
                <w:rFonts w:ascii="Arial" w:hAnsi="Arial" w:cs="Arial"/>
                <w:color w:val="000000"/>
                <w:sz w:val="22"/>
                <w:szCs w:val="22"/>
              </w:rPr>
              <w:t xml:space="preserve"> engage and encourage</w:t>
            </w:r>
            <w:r w:rsidR="00B8419B">
              <w:rPr>
                <w:rFonts w:ascii="Arial" w:hAnsi="Arial" w:cs="Arial"/>
                <w:color w:val="000000"/>
                <w:sz w:val="22"/>
                <w:szCs w:val="22"/>
              </w:rPr>
              <w:t xml:space="preserve"> </w:t>
            </w:r>
            <w:r w:rsidRPr="00B8419B">
              <w:rPr>
                <w:rFonts w:ascii="Arial" w:hAnsi="Arial" w:cs="Arial"/>
                <w:color w:val="000000"/>
                <w:sz w:val="22"/>
                <w:szCs w:val="22"/>
              </w:rPr>
              <w:t>them as active participants in their own learning.</w:t>
            </w:r>
          </w:p>
        </w:tc>
      </w:tr>
      <w:tr w:rsidR="00CA5AE3" w:rsidRPr="007E2E94" w14:paraId="5AEB8BAA"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27B19CF"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1799DADD"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046E20C3"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Learners leading learning </w:t>
            </w:r>
          </w:p>
        </w:tc>
        <w:tc>
          <w:tcPr>
            <w:tcW w:w="6151" w:type="dxa"/>
            <w:tcBorders>
              <w:top w:val="nil"/>
              <w:left w:val="nil"/>
              <w:bottom w:val="single" w:sz="4" w:space="0" w:color="auto"/>
              <w:right w:val="single" w:sz="4" w:space="0" w:color="auto"/>
            </w:tcBorders>
            <w:shd w:val="clear" w:color="000000" w:fill="C4D3DA"/>
            <w:vAlign w:val="center"/>
            <w:hideMark/>
          </w:tcPr>
          <w:p w14:paraId="0FEB8F77" w14:textId="219DA51D" w:rsidR="00CA5AE3" w:rsidRPr="00B8419B"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In planning and delivery, the teacher demonstrates an awareness</w:t>
            </w:r>
            <w:r w:rsidR="00B8419B">
              <w:rPr>
                <w:rFonts w:ascii="Arial" w:hAnsi="Arial" w:cs="Arial"/>
                <w:color w:val="000000"/>
                <w:sz w:val="22"/>
                <w:szCs w:val="22"/>
              </w:rPr>
              <w:t xml:space="preserve"> </w:t>
            </w:r>
            <w:r w:rsidRPr="00B8419B">
              <w:rPr>
                <w:rFonts w:ascii="Arial" w:hAnsi="Arial" w:cs="Arial"/>
                <w:color w:val="000000"/>
                <w:sz w:val="22"/>
                <w:szCs w:val="22"/>
              </w:rPr>
              <w:t>of the importance of encouraging learners to reflect upon their own</w:t>
            </w:r>
            <w:r w:rsidR="00B8419B">
              <w:rPr>
                <w:rFonts w:ascii="Arial" w:hAnsi="Arial" w:cs="Arial"/>
                <w:color w:val="000000"/>
                <w:sz w:val="22"/>
                <w:szCs w:val="22"/>
              </w:rPr>
              <w:t xml:space="preserve"> </w:t>
            </w:r>
            <w:r w:rsidRPr="00B8419B">
              <w:rPr>
                <w:rFonts w:ascii="Arial" w:hAnsi="Arial" w:cs="Arial"/>
                <w:color w:val="000000"/>
                <w:sz w:val="22"/>
                <w:szCs w:val="22"/>
              </w:rPr>
              <w:t>learning.</w:t>
            </w:r>
          </w:p>
        </w:tc>
      </w:tr>
      <w:tr w:rsidR="00CA5AE3" w:rsidRPr="007E2E94" w14:paraId="3F5212A5" w14:textId="77777777" w:rsidTr="00524491">
        <w:trPr>
          <w:trHeight w:val="570"/>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1959E4E2"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28AE69B3"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4619C953"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Sustained effort and resilience in learners </w:t>
            </w:r>
          </w:p>
        </w:tc>
        <w:tc>
          <w:tcPr>
            <w:tcW w:w="6151" w:type="dxa"/>
            <w:tcBorders>
              <w:top w:val="nil"/>
              <w:left w:val="nil"/>
              <w:bottom w:val="single" w:sz="4" w:space="0" w:color="auto"/>
              <w:right w:val="single" w:sz="4" w:space="0" w:color="auto"/>
            </w:tcBorders>
            <w:shd w:val="clear" w:color="000000" w:fill="C4D3DA"/>
            <w:vAlign w:val="center"/>
            <w:hideMark/>
          </w:tcPr>
          <w:p w14:paraId="664D5210" w14:textId="37D40EB2"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The teacher promotes and secures learners’ self-motivation and</w:t>
            </w:r>
            <w:r w:rsidR="00B8419B">
              <w:rPr>
                <w:rFonts w:ascii="Arial" w:hAnsi="Arial" w:cs="Arial"/>
                <w:color w:val="000000"/>
                <w:sz w:val="22"/>
                <w:szCs w:val="22"/>
              </w:rPr>
              <w:t xml:space="preserve"> </w:t>
            </w:r>
            <w:r w:rsidRPr="00B8419B">
              <w:rPr>
                <w:rFonts w:ascii="Arial" w:hAnsi="Arial" w:cs="Arial"/>
                <w:color w:val="000000"/>
                <w:sz w:val="22"/>
                <w:szCs w:val="22"/>
              </w:rPr>
              <w:t>self-direction in their learning.</w:t>
            </w:r>
          </w:p>
        </w:tc>
      </w:tr>
      <w:tr w:rsidR="00CA5AE3" w:rsidRPr="007E2E94" w14:paraId="21D6E576" w14:textId="77777777" w:rsidTr="00524491">
        <w:trPr>
          <w:trHeight w:val="855"/>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AA20DD2"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45F90EE0" w14:textId="77777777" w:rsidR="00CA5AE3" w:rsidRPr="007E2E94" w:rsidRDefault="00CA5AE3" w:rsidP="00524491">
            <w:pPr>
              <w:rPr>
                <w:rFonts w:ascii="Arial" w:hAnsi="Arial" w:cs="Arial"/>
                <w:color w:val="FFFFFF"/>
                <w:sz w:val="28"/>
                <w:szCs w:val="28"/>
              </w:rPr>
            </w:pPr>
          </w:p>
        </w:tc>
        <w:tc>
          <w:tcPr>
            <w:tcW w:w="2908" w:type="dxa"/>
            <w:tcBorders>
              <w:top w:val="nil"/>
              <w:left w:val="nil"/>
              <w:bottom w:val="single" w:sz="4" w:space="0" w:color="auto"/>
              <w:right w:val="single" w:sz="4" w:space="0" w:color="auto"/>
            </w:tcBorders>
            <w:shd w:val="clear" w:color="000000" w:fill="AECBD9"/>
            <w:vAlign w:val="center"/>
            <w:hideMark/>
          </w:tcPr>
          <w:p w14:paraId="7EBC7C31"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Reflection on learning </w:t>
            </w:r>
          </w:p>
        </w:tc>
        <w:tc>
          <w:tcPr>
            <w:tcW w:w="6151" w:type="dxa"/>
            <w:tcBorders>
              <w:top w:val="nil"/>
              <w:left w:val="nil"/>
              <w:bottom w:val="single" w:sz="4" w:space="0" w:color="auto"/>
              <w:right w:val="single" w:sz="4" w:space="0" w:color="auto"/>
            </w:tcBorders>
            <w:shd w:val="clear" w:color="000000" w:fill="C4D3DA"/>
            <w:vAlign w:val="center"/>
            <w:hideMark/>
          </w:tcPr>
          <w:p w14:paraId="1FF55552" w14:textId="2A38096D" w:rsidR="00CA5AE3" w:rsidRPr="00B8419B"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In planning, the teacher demonstrates awareness of the importance</w:t>
            </w:r>
            <w:r w:rsidR="00B8419B">
              <w:rPr>
                <w:rFonts w:ascii="Arial" w:hAnsi="Arial" w:cs="Arial"/>
                <w:color w:val="000000"/>
                <w:sz w:val="22"/>
                <w:szCs w:val="22"/>
              </w:rPr>
              <w:t xml:space="preserve"> </w:t>
            </w:r>
            <w:r w:rsidRPr="00B8419B">
              <w:rPr>
                <w:rFonts w:ascii="Arial" w:hAnsi="Arial" w:cs="Arial"/>
                <w:color w:val="000000"/>
                <w:sz w:val="22"/>
                <w:szCs w:val="22"/>
              </w:rPr>
              <w:t>of encouraging learners’ reflection and evaluation around</w:t>
            </w:r>
            <w:r w:rsidR="00B8419B">
              <w:rPr>
                <w:rFonts w:ascii="Arial" w:hAnsi="Arial" w:cs="Arial"/>
                <w:color w:val="000000"/>
                <w:sz w:val="22"/>
                <w:szCs w:val="22"/>
              </w:rPr>
              <w:t xml:space="preserve"> </w:t>
            </w:r>
            <w:r w:rsidRPr="00B8419B">
              <w:rPr>
                <w:rFonts w:ascii="Arial" w:hAnsi="Arial" w:cs="Arial"/>
                <w:color w:val="000000"/>
                <w:sz w:val="22"/>
                <w:szCs w:val="22"/>
              </w:rPr>
              <w:t>behaviours and outlooks for learning.</w:t>
            </w:r>
          </w:p>
        </w:tc>
      </w:tr>
      <w:tr w:rsidR="00CA5AE3" w:rsidRPr="007E2E94" w14:paraId="7912C10C" w14:textId="77777777" w:rsidTr="000D0EDE">
        <w:trPr>
          <w:trHeight w:val="1097"/>
        </w:trPr>
        <w:tc>
          <w:tcPr>
            <w:tcW w:w="851" w:type="dxa"/>
            <w:vMerge/>
            <w:tcBorders>
              <w:top w:val="single" w:sz="4" w:space="0" w:color="auto"/>
              <w:left w:val="single" w:sz="4" w:space="0" w:color="auto"/>
              <w:bottom w:val="single" w:sz="4" w:space="0" w:color="000000"/>
              <w:right w:val="single" w:sz="4" w:space="0" w:color="auto"/>
            </w:tcBorders>
            <w:vAlign w:val="center"/>
            <w:hideMark/>
          </w:tcPr>
          <w:p w14:paraId="4C2D9BF6" w14:textId="77777777" w:rsidR="00CA5AE3" w:rsidRPr="007E2E94" w:rsidRDefault="00CA5AE3" w:rsidP="00524491">
            <w:pPr>
              <w:rPr>
                <w:rFonts w:ascii="Arial" w:hAnsi="Arial" w:cs="Arial"/>
                <w:color w:val="FFFFFF"/>
                <w:sz w:val="36"/>
                <w:szCs w:val="36"/>
              </w:rPr>
            </w:pPr>
          </w:p>
        </w:tc>
        <w:tc>
          <w:tcPr>
            <w:tcW w:w="1005" w:type="dxa"/>
            <w:vMerge/>
            <w:tcBorders>
              <w:top w:val="nil"/>
              <w:left w:val="single" w:sz="4" w:space="0" w:color="auto"/>
              <w:bottom w:val="single" w:sz="4" w:space="0" w:color="000000"/>
              <w:right w:val="single" w:sz="4" w:space="0" w:color="auto"/>
            </w:tcBorders>
            <w:vAlign w:val="center"/>
            <w:hideMark/>
          </w:tcPr>
          <w:p w14:paraId="0CC4F9C6" w14:textId="77777777" w:rsidR="00CA5AE3" w:rsidRPr="007E2E94" w:rsidRDefault="00CA5AE3" w:rsidP="00524491">
            <w:pPr>
              <w:rPr>
                <w:rFonts w:ascii="Arial" w:hAnsi="Arial" w:cs="Arial"/>
                <w:color w:val="FFFFFF"/>
                <w:sz w:val="28"/>
                <w:szCs w:val="28"/>
              </w:rPr>
            </w:pPr>
          </w:p>
        </w:tc>
        <w:tc>
          <w:tcPr>
            <w:tcW w:w="2908" w:type="dxa"/>
            <w:tcBorders>
              <w:top w:val="nil"/>
              <w:left w:val="nil"/>
              <w:bottom w:val="nil"/>
              <w:right w:val="single" w:sz="4" w:space="0" w:color="auto"/>
            </w:tcBorders>
            <w:shd w:val="clear" w:color="000000" w:fill="AECBD9"/>
            <w:vAlign w:val="center"/>
            <w:hideMark/>
          </w:tcPr>
          <w:p w14:paraId="7BAEC664" w14:textId="77777777" w:rsidR="00CA5AE3" w:rsidRPr="00B47A14"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Learning outcomes and well-being </w:t>
            </w:r>
          </w:p>
        </w:tc>
        <w:tc>
          <w:tcPr>
            <w:tcW w:w="6151" w:type="dxa"/>
            <w:tcBorders>
              <w:top w:val="nil"/>
              <w:left w:val="nil"/>
              <w:bottom w:val="nil"/>
              <w:right w:val="single" w:sz="4" w:space="0" w:color="auto"/>
            </w:tcBorders>
            <w:shd w:val="clear" w:color="000000" w:fill="C4D3DA"/>
            <w:vAlign w:val="center"/>
            <w:hideMark/>
          </w:tcPr>
          <w:p w14:paraId="7AFDE3A2" w14:textId="42CE7483" w:rsidR="00CA5AE3" w:rsidRPr="00B8419B"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The teacher raises awareness of how high-quality learning</w:t>
            </w:r>
            <w:r w:rsidRPr="00061E13">
              <w:rPr>
                <w:rFonts w:ascii="Arial" w:hAnsi="Arial" w:cs="Arial"/>
                <w:color w:val="000000"/>
                <w:sz w:val="22"/>
                <w:szCs w:val="22"/>
              </w:rPr>
              <w:br/>
              <w:t>experiences and performance outcomes lead to improved learning</w:t>
            </w:r>
            <w:r w:rsidR="00B8419B">
              <w:rPr>
                <w:rFonts w:ascii="Arial" w:hAnsi="Arial" w:cs="Arial"/>
                <w:color w:val="000000"/>
                <w:sz w:val="22"/>
                <w:szCs w:val="22"/>
              </w:rPr>
              <w:t xml:space="preserve"> </w:t>
            </w:r>
            <w:r w:rsidRPr="00B8419B">
              <w:rPr>
                <w:rFonts w:ascii="Arial" w:hAnsi="Arial" w:cs="Arial"/>
                <w:color w:val="000000"/>
                <w:sz w:val="22"/>
                <w:szCs w:val="22"/>
              </w:rPr>
              <w:t>and a heightened sense of well-being.</w:t>
            </w:r>
          </w:p>
        </w:tc>
      </w:tr>
      <w:tr w:rsidR="00CA5AE3" w:rsidRPr="007E2E94" w14:paraId="17C5B3C0" w14:textId="77777777" w:rsidTr="00524491">
        <w:trPr>
          <w:trHeight w:val="360"/>
        </w:trPr>
        <w:tc>
          <w:tcPr>
            <w:tcW w:w="1856" w:type="dxa"/>
            <w:gridSpan w:val="2"/>
            <w:vMerge w:val="restart"/>
            <w:tcBorders>
              <w:top w:val="single" w:sz="4" w:space="0" w:color="auto"/>
              <w:left w:val="single" w:sz="4" w:space="0" w:color="auto"/>
              <w:bottom w:val="single" w:sz="4" w:space="0" w:color="000000"/>
              <w:right w:val="single" w:sz="4" w:space="0" w:color="000000"/>
            </w:tcBorders>
            <w:shd w:val="clear" w:color="000000" w:fill="129AA6"/>
            <w:textDirection w:val="btLr"/>
            <w:vAlign w:val="center"/>
            <w:hideMark/>
          </w:tcPr>
          <w:p w14:paraId="5F84EBA8" w14:textId="77777777" w:rsidR="00CA5AE3" w:rsidRPr="007E2E94" w:rsidRDefault="00CA5AE3" w:rsidP="00524491">
            <w:pPr>
              <w:jc w:val="center"/>
              <w:rPr>
                <w:rFonts w:ascii="Arial" w:hAnsi="Arial" w:cs="Arial"/>
                <w:color w:val="FFFFFF"/>
                <w:sz w:val="36"/>
                <w:szCs w:val="36"/>
              </w:rPr>
            </w:pPr>
            <w:r w:rsidRPr="007E2E94">
              <w:rPr>
                <w:rFonts w:ascii="Arial" w:hAnsi="Arial" w:cs="Arial"/>
                <w:color w:val="FFFFFF"/>
                <w:sz w:val="36"/>
                <w:szCs w:val="36"/>
              </w:rPr>
              <w:t>Collaboration</w:t>
            </w:r>
          </w:p>
        </w:tc>
        <w:tc>
          <w:tcPr>
            <w:tcW w:w="9059" w:type="dxa"/>
            <w:gridSpan w:val="2"/>
            <w:tcBorders>
              <w:top w:val="single" w:sz="4" w:space="0" w:color="auto"/>
              <w:left w:val="nil"/>
              <w:bottom w:val="single" w:sz="4" w:space="0" w:color="auto"/>
              <w:right w:val="nil"/>
            </w:tcBorders>
            <w:shd w:val="clear" w:color="000000" w:fill="129AA6"/>
            <w:vAlign w:val="center"/>
            <w:hideMark/>
          </w:tcPr>
          <w:p w14:paraId="09518771" w14:textId="77777777" w:rsidR="00CA5AE3" w:rsidRPr="00B8419B" w:rsidRDefault="00CA5AE3" w:rsidP="00524491">
            <w:pPr>
              <w:jc w:val="center"/>
              <w:rPr>
                <w:rFonts w:ascii="Arial" w:hAnsi="Arial" w:cs="Arial"/>
                <w:color w:val="FFFFFF"/>
                <w:sz w:val="28"/>
                <w:szCs w:val="28"/>
              </w:rPr>
            </w:pPr>
            <w:r w:rsidRPr="00B8419B">
              <w:rPr>
                <w:rFonts w:ascii="Arial" w:hAnsi="Arial" w:cs="Arial"/>
                <w:color w:val="FFFFFF"/>
                <w:sz w:val="28"/>
                <w:szCs w:val="28"/>
              </w:rPr>
              <w:t>Collaboration</w:t>
            </w:r>
          </w:p>
        </w:tc>
      </w:tr>
      <w:tr w:rsidR="00CA5AE3" w:rsidRPr="007E2E94" w14:paraId="540E1E8A" w14:textId="77777777" w:rsidTr="00524491">
        <w:trPr>
          <w:trHeight w:val="855"/>
        </w:trPr>
        <w:tc>
          <w:tcPr>
            <w:tcW w:w="1856" w:type="dxa"/>
            <w:gridSpan w:val="2"/>
            <w:vMerge/>
            <w:tcBorders>
              <w:top w:val="single" w:sz="4" w:space="0" w:color="auto"/>
              <w:left w:val="single" w:sz="4" w:space="0" w:color="auto"/>
              <w:bottom w:val="single" w:sz="4" w:space="0" w:color="000000"/>
              <w:right w:val="single" w:sz="4" w:space="0" w:color="000000"/>
            </w:tcBorders>
            <w:vAlign w:val="center"/>
            <w:hideMark/>
          </w:tcPr>
          <w:p w14:paraId="168D7AFC"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AED6D9"/>
            <w:vAlign w:val="center"/>
            <w:hideMark/>
          </w:tcPr>
          <w:p w14:paraId="4CB3CBCB"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Seeking advice and support </w:t>
            </w:r>
          </w:p>
        </w:tc>
        <w:tc>
          <w:tcPr>
            <w:tcW w:w="6151" w:type="dxa"/>
            <w:tcBorders>
              <w:top w:val="nil"/>
              <w:left w:val="nil"/>
              <w:bottom w:val="single" w:sz="4" w:space="0" w:color="auto"/>
              <w:right w:val="single" w:sz="4" w:space="0" w:color="auto"/>
            </w:tcBorders>
            <w:shd w:val="clear" w:color="000000" w:fill="C3D8D9"/>
            <w:vAlign w:val="center"/>
            <w:hideMark/>
          </w:tcPr>
          <w:p w14:paraId="289E1811" w14:textId="77777777"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teacher actively seeks and engages with support from a range of formal and informal sources. This includes observation and team teaching, whilst </w:t>
            </w:r>
            <w:r w:rsidRPr="009011CF">
              <w:rPr>
                <w:rFonts w:ascii="Arial" w:hAnsi="Arial" w:cs="Arial"/>
                <w:color w:val="000000"/>
                <w:sz w:val="22"/>
                <w:szCs w:val="22"/>
              </w:rPr>
              <w:t>demonstrating increasing levels of independence.</w:t>
            </w:r>
          </w:p>
        </w:tc>
      </w:tr>
      <w:tr w:rsidR="00CA5AE3" w:rsidRPr="007E2E94" w14:paraId="3ED44F8C" w14:textId="77777777" w:rsidTr="00524491">
        <w:trPr>
          <w:trHeight w:val="1140"/>
        </w:trPr>
        <w:tc>
          <w:tcPr>
            <w:tcW w:w="1856" w:type="dxa"/>
            <w:gridSpan w:val="2"/>
            <w:vMerge/>
            <w:tcBorders>
              <w:top w:val="single" w:sz="4" w:space="0" w:color="auto"/>
              <w:left w:val="single" w:sz="4" w:space="0" w:color="auto"/>
              <w:bottom w:val="single" w:sz="4" w:space="0" w:color="000000"/>
              <w:right w:val="single" w:sz="4" w:space="0" w:color="000000"/>
            </w:tcBorders>
            <w:vAlign w:val="center"/>
            <w:hideMark/>
          </w:tcPr>
          <w:p w14:paraId="3CB67038"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AED6D9"/>
            <w:vAlign w:val="center"/>
            <w:hideMark/>
          </w:tcPr>
          <w:p w14:paraId="3DFBF740"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Working with in-school colleagues </w:t>
            </w:r>
          </w:p>
        </w:tc>
        <w:tc>
          <w:tcPr>
            <w:tcW w:w="6151" w:type="dxa"/>
            <w:tcBorders>
              <w:top w:val="nil"/>
              <w:left w:val="nil"/>
              <w:bottom w:val="single" w:sz="4" w:space="0" w:color="auto"/>
              <w:right w:val="single" w:sz="4" w:space="0" w:color="auto"/>
            </w:tcBorders>
            <w:shd w:val="clear" w:color="000000" w:fill="C3D8D9"/>
            <w:vAlign w:val="center"/>
            <w:hideMark/>
          </w:tcPr>
          <w:p w14:paraId="0649231A" w14:textId="77777777"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Organised and constructive work with a range of colleagues to enhance learners' experience is a consistent feature of the teacher's practice. Reflection on </w:t>
            </w:r>
            <w:r w:rsidRPr="009011CF">
              <w:rPr>
                <w:rFonts w:ascii="Arial" w:hAnsi="Arial" w:cs="Arial"/>
                <w:color w:val="000000"/>
                <w:sz w:val="22"/>
                <w:szCs w:val="22"/>
              </w:rPr>
              <w:t>developing expertise is structured as a personal or a collaborative process, as appropriate.</w:t>
            </w:r>
          </w:p>
        </w:tc>
      </w:tr>
      <w:tr w:rsidR="00CA5AE3" w:rsidRPr="007E2E94" w14:paraId="4A2D4D99" w14:textId="77777777" w:rsidTr="00524491">
        <w:trPr>
          <w:trHeight w:val="570"/>
        </w:trPr>
        <w:tc>
          <w:tcPr>
            <w:tcW w:w="1856" w:type="dxa"/>
            <w:gridSpan w:val="2"/>
            <w:vMerge/>
            <w:tcBorders>
              <w:top w:val="single" w:sz="4" w:space="0" w:color="auto"/>
              <w:left w:val="single" w:sz="4" w:space="0" w:color="auto"/>
              <w:bottom w:val="single" w:sz="4" w:space="0" w:color="000000"/>
              <w:right w:val="single" w:sz="4" w:space="0" w:color="000000"/>
            </w:tcBorders>
            <w:vAlign w:val="center"/>
            <w:hideMark/>
          </w:tcPr>
          <w:p w14:paraId="71FC830D"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AED6D9"/>
            <w:vAlign w:val="center"/>
            <w:hideMark/>
          </w:tcPr>
          <w:p w14:paraId="7F3C77B7"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Supporting and developing others </w:t>
            </w:r>
          </w:p>
        </w:tc>
        <w:tc>
          <w:tcPr>
            <w:tcW w:w="6151" w:type="dxa"/>
            <w:tcBorders>
              <w:top w:val="nil"/>
              <w:left w:val="nil"/>
              <w:bottom w:val="single" w:sz="4" w:space="0" w:color="auto"/>
              <w:right w:val="single" w:sz="4" w:space="0" w:color="auto"/>
            </w:tcBorders>
            <w:shd w:val="clear" w:color="000000" w:fill="C3D8D9"/>
            <w:vAlign w:val="center"/>
            <w:hideMark/>
          </w:tcPr>
          <w:p w14:paraId="4DC99A32" w14:textId="77777777"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teacher develops high quality relationships with colleagues </w:t>
            </w:r>
            <w:proofErr w:type="gramStart"/>
            <w:r w:rsidRPr="006600C3">
              <w:rPr>
                <w:rFonts w:ascii="Arial" w:hAnsi="Arial" w:cs="Arial"/>
                <w:color w:val="000000"/>
                <w:sz w:val="22"/>
                <w:szCs w:val="22"/>
              </w:rPr>
              <w:t>in order to</w:t>
            </w:r>
            <w:proofErr w:type="gramEnd"/>
            <w:r w:rsidRPr="006600C3">
              <w:rPr>
                <w:rFonts w:ascii="Arial" w:hAnsi="Arial" w:cs="Arial"/>
                <w:color w:val="000000"/>
                <w:sz w:val="22"/>
                <w:szCs w:val="22"/>
              </w:rPr>
              <w:t xml:space="preserve"> have a positive impact on learners' </w:t>
            </w:r>
            <w:r w:rsidRPr="009011CF">
              <w:rPr>
                <w:rFonts w:ascii="Arial" w:hAnsi="Arial" w:cs="Arial"/>
                <w:color w:val="000000"/>
                <w:sz w:val="22"/>
                <w:szCs w:val="22"/>
              </w:rPr>
              <w:t>experiences within the school.</w:t>
            </w:r>
          </w:p>
        </w:tc>
      </w:tr>
      <w:tr w:rsidR="00CA5AE3" w:rsidRPr="007E2E94" w14:paraId="7EDC8239" w14:textId="77777777" w:rsidTr="00524491">
        <w:trPr>
          <w:trHeight w:val="570"/>
        </w:trPr>
        <w:tc>
          <w:tcPr>
            <w:tcW w:w="1856" w:type="dxa"/>
            <w:gridSpan w:val="2"/>
            <w:vMerge/>
            <w:tcBorders>
              <w:top w:val="single" w:sz="4" w:space="0" w:color="auto"/>
              <w:left w:val="single" w:sz="4" w:space="0" w:color="auto"/>
              <w:bottom w:val="single" w:sz="4" w:space="0" w:color="000000"/>
              <w:right w:val="single" w:sz="4" w:space="0" w:color="000000"/>
            </w:tcBorders>
            <w:vAlign w:val="center"/>
            <w:hideMark/>
          </w:tcPr>
          <w:p w14:paraId="4706D3D4" w14:textId="77777777" w:rsidR="00CA5AE3" w:rsidRPr="007E2E94" w:rsidRDefault="00CA5AE3" w:rsidP="00524491">
            <w:pPr>
              <w:rPr>
                <w:rFonts w:ascii="Arial" w:hAnsi="Arial" w:cs="Arial"/>
                <w:color w:val="FFFFFF"/>
                <w:sz w:val="36"/>
                <w:szCs w:val="36"/>
              </w:rPr>
            </w:pPr>
          </w:p>
        </w:tc>
        <w:tc>
          <w:tcPr>
            <w:tcW w:w="2908" w:type="dxa"/>
            <w:tcBorders>
              <w:top w:val="nil"/>
              <w:left w:val="nil"/>
              <w:bottom w:val="nil"/>
              <w:right w:val="single" w:sz="4" w:space="0" w:color="auto"/>
            </w:tcBorders>
            <w:shd w:val="clear" w:color="000000" w:fill="AED6D9"/>
            <w:vAlign w:val="center"/>
            <w:hideMark/>
          </w:tcPr>
          <w:p w14:paraId="6BF93F69"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Enabling improvement </w:t>
            </w:r>
          </w:p>
        </w:tc>
        <w:tc>
          <w:tcPr>
            <w:tcW w:w="6151" w:type="dxa"/>
            <w:tcBorders>
              <w:top w:val="nil"/>
              <w:left w:val="nil"/>
              <w:bottom w:val="nil"/>
              <w:right w:val="single" w:sz="4" w:space="0" w:color="auto"/>
            </w:tcBorders>
            <w:shd w:val="clear" w:color="000000" w:fill="C3D8D9"/>
            <w:vAlign w:val="center"/>
            <w:hideMark/>
          </w:tcPr>
          <w:p w14:paraId="54027F5A" w14:textId="77777777" w:rsidR="00CA5AE3" w:rsidRPr="006600C3"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There are examples of improvement in outcomes following the teacher's seeking and adoption of advice.</w:t>
            </w:r>
          </w:p>
        </w:tc>
      </w:tr>
      <w:tr w:rsidR="00CA5AE3" w:rsidRPr="007E2E94" w14:paraId="25F3BA9D" w14:textId="77777777" w:rsidTr="00524491">
        <w:trPr>
          <w:trHeight w:val="360"/>
        </w:trPr>
        <w:tc>
          <w:tcPr>
            <w:tcW w:w="1856" w:type="dxa"/>
            <w:gridSpan w:val="2"/>
            <w:vMerge w:val="restart"/>
            <w:tcBorders>
              <w:top w:val="single" w:sz="4" w:space="0" w:color="auto"/>
              <w:left w:val="single" w:sz="4" w:space="0" w:color="auto"/>
              <w:bottom w:val="nil"/>
              <w:right w:val="single" w:sz="4" w:space="0" w:color="000000"/>
            </w:tcBorders>
            <w:shd w:val="clear" w:color="000000" w:fill="6F9743"/>
            <w:textDirection w:val="btLr"/>
            <w:vAlign w:val="center"/>
            <w:hideMark/>
          </w:tcPr>
          <w:p w14:paraId="6C7CBF70" w14:textId="77777777" w:rsidR="00CA5AE3" w:rsidRPr="007E2E94" w:rsidRDefault="00CA5AE3" w:rsidP="00524491">
            <w:pPr>
              <w:jc w:val="center"/>
              <w:rPr>
                <w:rFonts w:ascii="Arial" w:hAnsi="Arial" w:cs="Arial"/>
                <w:color w:val="FFFFFF"/>
                <w:sz w:val="36"/>
                <w:szCs w:val="36"/>
              </w:rPr>
            </w:pPr>
            <w:r w:rsidRPr="007E2E94">
              <w:rPr>
                <w:rFonts w:ascii="Arial" w:hAnsi="Arial" w:cs="Arial"/>
                <w:color w:val="FFFFFF"/>
                <w:sz w:val="36"/>
                <w:szCs w:val="36"/>
              </w:rPr>
              <w:t>Professional Learning</w:t>
            </w:r>
          </w:p>
        </w:tc>
        <w:tc>
          <w:tcPr>
            <w:tcW w:w="9059" w:type="dxa"/>
            <w:gridSpan w:val="2"/>
            <w:tcBorders>
              <w:top w:val="single" w:sz="4" w:space="0" w:color="auto"/>
              <w:left w:val="nil"/>
              <w:bottom w:val="single" w:sz="4" w:space="0" w:color="auto"/>
              <w:right w:val="nil"/>
            </w:tcBorders>
            <w:shd w:val="clear" w:color="000000" w:fill="6F9743"/>
            <w:vAlign w:val="center"/>
            <w:hideMark/>
          </w:tcPr>
          <w:p w14:paraId="08C919E9" w14:textId="77777777" w:rsidR="00CA5AE3" w:rsidRPr="00B8419B" w:rsidRDefault="00CA5AE3" w:rsidP="00524491">
            <w:pPr>
              <w:jc w:val="center"/>
              <w:rPr>
                <w:rFonts w:ascii="Arial" w:hAnsi="Arial" w:cs="Arial"/>
                <w:color w:val="FFFFFF"/>
                <w:sz w:val="28"/>
                <w:szCs w:val="28"/>
              </w:rPr>
            </w:pPr>
            <w:r w:rsidRPr="00B8419B">
              <w:rPr>
                <w:rFonts w:ascii="Arial" w:hAnsi="Arial" w:cs="Arial"/>
                <w:color w:val="FFFFFF"/>
                <w:sz w:val="28"/>
                <w:szCs w:val="28"/>
              </w:rPr>
              <w:t>Professional Learning</w:t>
            </w:r>
          </w:p>
        </w:tc>
      </w:tr>
      <w:tr w:rsidR="00CA5AE3" w:rsidRPr="007E2E94" w14:paraId="1B8F24E9" w14:textId="77777777" w:rsidTr="00524491">
        <w:trPr>
          <w:trHeight w:val="855"/>
        </w:trPr>
        <w:tc>
          <w:tcPr>
            <w:tcW w:w="1856" w:type="dxa"/>
            <w:gridSpan w:val="2"/>
            <w:vMerge/>
            <w:tcBorders>
              <w:top w:val="single" w:sz="4" w:space="0" w:color="auto"/>
              <w:left w:val="single" w:sz="4" w:space="0" w:color="auto"/>
              <w:bottom w:val="nil"/>
              <w:right w:val="single" w:sz="4" w:space="0" w:color="000000"/>
            </w:tcBorders>
            <w:vAlign w:val="center"/>
            <w:hideMark/>
          </w:tcPr>
          <w:p w14:paraId="124AF101"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C5D9AE"/>
            <w:vAlign w:val="center"/>
            <w:hideMark/>
          </w:tcPr>
          <w:p w14:paraId="600C7047"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Wider reading and research findings </w:t>
            </w:r>
          </w:p>
        </w:tc>
        <w:tc>
          <w:tcPr>
            <w:tcW w:w="6151" w:type="dxa"/>
            <w:tcBorders>
              <w:top w:val="nil"/>
              <w:left w:val="nil"/>
              <w:bottom w:val="single" w:sz="4" w:space="0" w:color="auto"/>
              <w:right w:val="single" w:sz="4" w:space="0" w:color="auto"/>
            </w:tcBorders>
            <w:shd w:val="clear" w:color="000000" w:fill="CFD9C3"/>
            <w:vAlign w:val="center"/>
            <w:hideMark/>
          </w:tcPr>
          <w:p w14:paraId="583C477B" w14:textId="77777777" w:rsidR="00CA5AE3" w:rsidRPr="009011CF"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teacher demonstrates increasingly confident understanding of the theories and research about assessment, pedagogy, </w:t>
            </w:r>
            <w:proofErr w:type="gramStart"/>
            <w:r w:rsidRPr="006600C3">
              <w:rPr>
                <w:rFonts w:ascii="Arial" w:hAnsi="Arial" w:cs="Arial"/>
                <w:color w:val="000000"/>
                <w:sz w:val="22"/>
                <w:szCs w:val="22"/>
              </w:rPr>
              <w:t>child</w:t>
            </w:r>
            <w:proofErr w:type="gramEnd"/>
            <w:r w:rsidRPr="006600C3">
              <w:rPr>
                <w:rFonts w:ascii="Arial" w:hAnsi="Arial" w:cs="Arial"/>
                <w:color w:val="000000"/>
                <w:sz w:val="22"/>
                <w:szCs w:val="22"/>
              </w:rPr>
              <w:t xml:space="preserve"> and adolescent development and learning relevant to planning and day-to-day practice.</w:t>
            </w:r>
          </w:p>
        </w:tc>
      </w:tr>
      <w:tr w:rsidR="00CA5AE3" w:rsidRPr="007E2E94" w14:paraId="768156B3" w14:textId="77777777" w:rsidTr="00524491">
        <w:trPr>
          <w:trHeight w:val="570"/>
        </w:trPr>
        <w:tc>
          <w:tcPr>
            <w:tcW w:w="1856" w:type="dxa"/>
            <w:gridSpan w:val="2"/>
            <w:vMerge/>
            <w:tcBorders>
              <w:top w:val="single" w:sz="4" w:space="0" w:color="auto"/>
              <w:left w:val="single" w:sz="4" w:space="0" w:color="auto"/>
              <w:bottom w:val="nil"/>
              <w:right w:val="single" w:sz="4" w:space="0" w:color="000000"/>
            </w:tcBorders>
            <w:vAlign w:val="center"/>
            <w:hideMark/>
          </w:tcPr>
          <w:p w14:paraId="5D87AF59"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C5D9AE"/>
            <w:vAlign w:val="center"/>
            <w:hideMark/>
          </w:tcPr>
          <w:p w14:paraId="395EC5B8"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Professional networks and communities </w:t>
            </w:r>
          </w:p>
        </w:tc>
        <w:tc>
          <w:tcPr>
            <w:tcW w:w="6151" w:type="dxa"/>
            <w:tcBorders>
              <w:top w:val="nil"/>
              <w:left w:val="nil"/>
              <w:bottom w:val="single" w:sz="4" w:space="0" w:color="auto"/>
              <w:right w:val="single" w:sz="4" w:space="0" w:color="auto"/>
            </w:tcBorders>
            <w:shd w:val="clear" w:color="000000" w:fill="CFD9C3"/>
            <w:vAlign w:val="center"/>
            <w:hideMark/>
          </w:tcPr>
          <w:p w14:paraId="03D3FC43" w14:textId="77777777" w:rsidR="00CA5AE3" w:rsidRPr="009011CF"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The teacher has an informed understanding of the contribution of research, including small scale action research, to the development of practice.</w:t>
            </w:r>
          </w:p>
        </w:tc>
      </w:tr>
      <w:tr w:rsidR="00CA5AE3" w:rsidRPr="007E2E94" w14:paraId="6FD23093" w14:textId="77777777" w:rsidTr="00524491">
        <w:trPr>
          <w:trHeight w:val="855"/>
        </w:trPr>
        <w:tc>
          <w:tcPr>
            <w:tcW w:w="1856" w:type="dxa"/>
            <w:gridSpan w:val="2"/>
            <w:vMerge/>
            <w:tcBorders>
              <w:top w:val="single" w:sz="4" w:space="0" w:color="auto"/>
              <w:left w:val="single" w:sz="4" w:space="0" w:color="auto"/>
              <w:bottom w:val="nil"/>
              <w:right w:val="single" w:sz="4" w:space="0" w:color="000000"/>
            </w:tcBorders>
            <w:vAlign w:val="center"/>
            <w:hideMark/>
          </w:tcPr>
          <w:p w14:paraId="5AE8125A"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C5D9AE"/>
            <w:vAlign w:val="center"/>
            <w:hideMark/>
          </w:tcPr>
          <w:p w14:paraId="1414F452"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Continuing professional learning </w:t>
            </w:r>
          </w:p>
        </w:tc>
        <w:tc>
          <w:tcPr>
            <w:tcW w:w="6151" w:type="dxa"/>
            <w:tcBorders>
              <w:top w:val="nil"/>
              <w:left w:val="nil"/>
              <w:bottom w:val="single" w:sz="4" w:space="0" w:color="auto"/>
              <w:right w:val="single" w:sz="4" w:space="0" w:color="auto"/>
            </w:tcBorders>
            <w:shd w:val="clear" w:color="000000" w:fill="CFD9C3"/>
            <w:vAlign w:val="center"/>
            <w:hideMark/>
          </w:tcPr>
          <w:p w14:paraId="02ED974E" w14:textId="77777777" w:rsidR="00CA5AE3" w:rsidRPr="009011CF"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Professional Learning </w:t>
            </w:r>
            <w:r w:rsidRPr="0025607A">
              <w:rPr>
                <w:rFonts w:ascii="Arial" w:hAnsi="Arial" w:cs="Arial"/>
                <w:color w:val="000000"/>
                <w:sz w:val="22"/>
                <w:szCs w:val="22"/>
              </w:rPr>
              <w:t>Passport influences the ongoing critical reflection and learning of the teacher and is developmental in prompting further professional growth.</w:t>
            </w:r>
          </w:p>
        </w:tc>
      </w:tr>
      <w:tr w:rsidR="00CA5AE3" w:rsidRPr="007E2E94" w14:paraId="0599B4AD" w14:textId="77777777" w:rsidTr="00524491">
        <w:trPr>
          <w:trHeight w:val="570"/>
        </w:trPr>
        <w:tc>
          <w:tcPr>
            <w:tcW w:w="1856" w:type="dxa"/>
            <w:gridSpan w:val="2"/>
            <w:vMerge/>
            <w:tcBorders>
              <w:top w:val="single" w:sz="4" w:space="0" w:color="auto"/>
              <w:left w:val="single" w:sz="4" w:space="0" w:color="auto"/>
              <w:bottom w:val="nil"/>
              <w:right w:val="single" w:sz="4" w:space="0" w:color="000000"/>
            </w:tcBorders>
            <w:vAlign w:val="center"/>
            <w:hideMark/>
          </w:tcPr>
          <w:p w14:paraId="6D9E5BCE" w14:textId="77777777" w:rsidR="00CA5AE3" w:rsidRPr="007E2E94" w:rsidRDefault="00CA5AE3" w:rsidP="00524491">
            <w:pPr>
              <w:rPr>
                <w:rFonts w:ascii="Arial" w:hAnsi="Arial" w:cs="Arial"/>
                <w:color w:val="FFFFFF"/>
                <w:sz w:val="36"/>
                <w:szCs w:val="36"/>
              </w:rPr>
            </w:pPr>
          </w:p>
        </w:tc>
        <w:tc>
          <w:tcPr>
            <w:tcW w:w="2908" w:type="dxa"/>
            <w:tcBorders>
              <w:top w:val="nil"/>
              <w:left w:val="nil"/>
              <w:bottom w:val="nil"/>
              <w:right w:val="single" w:sz="4" w:space="0" w:color="auto"/>
            </w:tcBorders>
            <w:shd w:val="clear" w:color="000000" w:fill="C5D9AE"/>
            <w:vAlign w:val="center"/>
            <w:hideMark/>
          </w:tcPr>
          <w:p w14:paraId="6F34EE09"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Welsh language skills </w:t>
            </w:r>
          </w:p>
        </w:tc>
        <w:tc>
          <w:tcPr>
            <w:tcW w:w="6151" w:type="dxa"/>
            <w:tcBorders>
              <w:top w:val="nil"/>
              <w:left w:val="nil"/>
              <w:bottom w:val="nil"/>
              <w:right w:val="single" w:sz="4" w:space="0" w:color="auto"/>
            </w:tcBorders>
            <w:shd w:val="clear" w:color="000000" w:fill="CFD9C3"/>
            <w:vAlign w:val="center"/>
            <w:hideMark/>
          </w:tcPr>
          <w:p w14:paraId="5C9CC761" w14:textId="77777777" w:rsidR="00CA5AE3" w:rsidRPr="0025607A"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 xml:space="preserve">There is a commitment to incremental development of personal skills in the use of the </w:t>
            </w:r>
            <w:r w:rsidRPr="006600C3">
              <w:rPr>
                <w:rFonts w:ascii="Arial" w:hAnsi="Arial" w:cs="Arial"/>
                <w:color w:val="000000"/>
                <w:sz w:val="22"/>
                <w:szCs w:val="22"/>
              </w:rPr>
              <w:t>Welsh language.</w:t>
            </w:r>
          </w:p>
        </w:tc>
      </w:tr>
      <w:tr w:rsidR="00CA5AE3" w:rsidRPr="007E2E94" w14:paraId="0EE4D3EA" w14:textId="77777777" w:rsidTr="00524491">
        <w:trPr>
          <w:trHeight w:val="360"/>
        </w:trPr>
        <w:tc>
          <w:tcPr>
            <w:tcW w:w="1856" w:type="dxa"/>
            <w:gridSpan w:val="2"/>
            <w:vMerge w:val="restart"/>
            <w:tcBorders>
              <w:top w:val="nil"/>
              <w:left w:val="single" w:sz="4" w:space="0" w:color="auto"/>
              <w:bottom w:val="nil"/>
              <w:right w:val="single" w:sz="4" w:space="0" w:color="000000"/>
            </w:tcBorders>
            <w:shd w:val="clear" w:color="000000" w:fill="96569E"/>
            <w:textDirection w:val="btLr"/>
            <w:vAlign w:val="center"/>
            <w:hideMark/>
          </w:tcPr>
          <w:p w14:paraId="74B4FB8E" w14:textId="77777777" w:rsidR="00CA5AE3" w:rsidRPr="007E2E94" w:rsidRDefault="00CA5AE3" w:rsidP="00524491">
            <w:pPr>
              <w:jc w:val="center"/>
              <w:rPr>
                <w:rFonts w:ascii="Arial" w:hAnsi="Arial" w:cs="Arial"/>
                <w:color w:val="FFFFFF"/>
                <w:sz w:val="36"/>
                <w:szCs w:val="36"/>
              </w:rPr>
            </w:pPr>
            <w:r w:rsidRPr="007E2E94">
              <w:rPr>
                <w:rFonts w:ascii="Arial" w:hAnsi="Arial" w:cs="Arial"/>
                <w:color w:val="FFFFFF"/>
                <w:sz w:val="36"/>
                <w:szCs w:val="36"/>
              </w:rPr>
              <w:t>Innovation</w:t>
            </w:r>
          </w:p>
        </w:tc>
        <w:tc>
          <w:tcPr>
            <w:tcW w:w="9059" w:type="dxa"/>
            <w:gridSpan w:val="2"/>
            <w:tcBorders>
              <w:top w:val="single" w:sz="4" w:space="0" w:color="auto"/>
              <w:left w:val="nil"/>
              <w:bottom w:val="single" w:sz="4" w:space="0" w:color="auto"/>
              <w:right w:val="nil"/>
            </w:tcBorders>
            <w:shd w:val="clear" w:color="000000" w:fill="96569E"/>
            <w:vAlign w:val="center"/>
            <w:hideMark/>
          </w:tcPr>
          <w:p w14:paraId="5E2364F4" w14:textId="77777777" w:rsidR="00CA5AE3" w:rsidRPr="00B8419B" w:rsidRDefault="00CA5AE3" w:rsidP="00524491">
            <w:pPr>
              <w:jc w:val="center"/>
              <w:rPr>
                <w:rFonts w:ascii="Arial" w:hAnsi="Arial" w:cs="Arial"/>
                <w:color w:val="FFFFFF"/>
                <w:sz w:val="28"/>
                <w:szCs w:val="28"/>
              </w:rPr>
            </w:pPr>
            <w:r w:rsidRPr="00B8419B">
              <w:rPr>
                <w:rFonts w:ascii="Arial" w:hAnsi="Arial" w:cs="Arial"/>
                <w:color w:val="FFFFFF"/>
                <w:sz w:val="28"/>
                <w:szCs w:val="28"/>
              </w:rPr>
              <w:t>Innovation</w:t>
            </w:r>
          </w:p>
        </w:tc>
      </w:tr>
      <w:tr w:rsidR="00CA5AE3" w:rsidRPr="007E2E94" w14:paraId="4E4AC985" w14:textId="77777777" w:rsidTr="00524491">
        <w:trPr>
          <w:trHeight w:val="855"/>
        </w:trPr>
        <w:tc>
          <w:tcPr>
            <w:tcW w:w="1856" w:type="dxa"/>
            <w:gridSpan w:val="2"/>
            <w:vMerge/>
            <w:tcBorders>
              <w:top w:val="nil"/>
              <w:left w:val="single" w:sz="4" w:space="0" w:color="auto"/>
              <w:bottom w:val="nil"/>
              <w:right w:val="single" w:sz="4" w:space="0" w:color="000000"/>
            </w:tcBorders>
            <w:vAlign w:val="center"/>
            <w:hideMark/>
          </w:tcPr>
          <w:p w14:paraId="7BA2615D"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D4AED9"/>
            <w:vAlign w:val="center"/>
            <w:hideMark/>
          </w:tcPr>
          <w:p w14:paraId="1F7E372E"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Offering expertise </w:t>
            </w:r>
          </w:p>
        </w:tc>
        <w:tc>
          <w:tcPr>
            <w:tcW w:w="6151" w:type="dxa"/>
            <w:tcBorders>
              <w:top w:val="nil"/>
              <w:left w:val="nil"/>
              <w:bottom w:val="single" w:sz="4" w:space="0" w:color="auto"/>
              <w:right w:val="single" w:sz="4" w:space="0" w:color="auto"/>
            </w:tcBorders>
            <w:shd w:val="clear" w:color="000000" w:fill="D7C4D9"/>
            <w:vAlign w:val="center"/>
            <w:hideMark/>
          </w:tcPr>
          <w:p w14:paraId="4817A612" w14:textId="05589E3C" w:rsidR="00CA5AE3" w:rsidRPr="00B8419B" w:rsidRDefault="00CA5AE3" w:rsidP="00524491">
            <w:pPr>
              <w:ind w:firstLineChars="100" w:firstLine="220"/>
              <w:rPr>
                <w:rFonts w:ascii="Arial" w:hAnsi="Arial" w:cs="Arial"/>
                <w:color w:val="000000"/>
                <w:sz w:val="22"/>
                <w:szCs w:val="22"/>
              </w:rPr>
            </w:pPr>
            <w:r w:rsidRPr="00B47A14">
              <w:rPr>
                <w:rFonts w:ascii="Arial" w:hAnsi="Arial" w:cs="Arial"/>
                <w:color w:val="000000"/>
                <w:sz w:val="22"/>
                <w:szCs w:val="22"/>
              </w:rPr>
              <w:t>The teacher</w:t>
            </w:r>
            <w:r w:rsidRPr="00B8419B">
              <w:rPr>
                <w:rFonts w:ascii="Arial" w:hAnsi="Arial" w:cs="Arial"/>
                <w:color w:val="000000"/>
                <w:sz w:val="22"/>
                <w:szCs w:val="22"/>
              </w:rPr>
              <w:t xml:space="preserve"> models an increasing repertoire of teaching techniques, as expertise emerges and flourishes, </w:t>
            </w:r>
            <w:proofErr w:type="gramStart"/>
            <w:r w:rsidRPr="00B8419B">
              <w:rPr>
                <w:rFonts w:ascii="Arial" w:hAnsi="Arial" w:cs="Arial"/>
                <w:color w:val="000000"/>
                <w:sz w:val="22"/>
                <w:szCs w:val="22"/>
              </w:rPr>
              <w:t>in order to</w:t>
            </w:r>
            <w:proofErr w:type="gramEnd"/>
            <w:r w:rsidRPr="00B8419B">
              <w:rPr>
                <w:rFonts w:ascii="Arial" w:hAnsi="Arial" w:cs="Arial"/>
                <w:color w:val="000000"/>
                <w:sz w:val="22"/>
                <w:szCs w:val="22"/>
              </w:rPr>
              <w:t xml:space="preserve"> inform and enhance the development of others.</w:t>
            </w:r>
          </w:p>
        </w:tc>
      </w:tr>
      <w:tr w:rsidR="00CA5AE3" w:rsidRPr="007E2E94" w14:paraId="6A9054F0" w14:textId="77777777" w:rsidTr="00524491">
        <w:trPr>
          <w:trHeight w:val="855"/>
        </w:trPr>
        <w:tc>
          <w:tcPr>
            <w:tcW w:w="1856" w:type="dxa"/>
            <w:gridSpan w:val="2"/>
            <w:vMerge/>
            <w:tcBorders>
              <w:top w:val="nil"/>
              <w:left w:val="single" w:sz="4" w:space="0" w:color="auto"/>
              <w:bottom w:val="nil"/>
              <w:right w:val="single" w:sz="4" w:space="0" w:color="000000"/>
            </w:tcBorders>
            <w:vAlign w:val="center"/>
            <w:hideMark/>
          </w:tcPr>
          <w:p w14:paraId="2621CA03"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D4AED9"/>
            <w:vAlign w:val="center"/>
            <w:hideMark/>
          </w:tcPr>
          <w:p w14:paraId="794F8EA2" w14:textId="77777777" w:rsidR="00CA5AE3" w:rsidRPr="00B8419B"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Developing new techniques </w:t>
            </w:r>
          </w:p>
        </w:tc>
        <w:tc>
          <w:tcPr>
            <w:tcW w:w="6151" w:type="dxa"/>
            <w:tcBorders>
              <w:top w:val="nil"/>
              <w:left w:val="nil"/>
              <w:bottom w:val="single" w:sz="4" w:space="0" w:color="auto"/>
              <w:right w:val="single" w:sz="4" w:space="0" w:color="auto"/>
            </w:tcBorders>
            <w:shd w:val="clear" w:color="000000" w:fill="D7C4D9"/>
            <w:vAlign w:val="center"/>
            <w:hideMark/>
          </w:tcPr>
          <w:p w14:paraId="7C1FC9DE" w14:textId="77777777" w:rsidR="00CA5AE3" w:rsidRPr="0025607A" w:rsidRDefault="00CA5AE3" w:rsidP="00524491">
            <w:pPr>
              <w:ind w:firstLineChars="100" w:firstLine="220"/>
              <w:rPr>
                <w:rFonts w:ascii="Arial" w:hAnsi="Arial" w:cs="Arial"/>
                <w:color w:val="000000"/>
                <w:sz w:val="22"/>
                <w:szCs w:val="22"/>
              </w:rPr>
            </w:pPr>
            <w:r w:rsidRPr="00061E13">
              <w:rPr>
                <w:rFonts w:ascii="Arial" w:hAnsi="Arial" w:cs="Arial"/>
                <w:color w:val="000000"/>
                <w:sz w:val="22"/>
                <w:szCs w:val="22"/>
              </w:rPr>
              <w:t xml:space="preserve">Research on cognitive, social, </w:t>
            </w:r>
            <w:proofErr w:type="gramStart"/>
            <w:r w:rsidRPr="00061E13">
              <w:rPr>
                <w:rFonts w:ascii="Arial" w:hAnsi="Arial" w:cs="Arial"/>
                <w:color w:val="000000"/>
                <w:sz w:val="22"/>
                <w:szCs w:val="22"/>
              </w:rPr>
              <w:t>emotional</w:t>
            </w:r>
            <w:proofErr w:type="gramEnd"/>
            <w:r w:rsidRPr="00061E13">
              <w:rPr>
                <w:rFonts w:ascii="Arial" w:hAnsi="Arial" w:cs="Arial"/>
                <w:color w:val="000000"/>
                <w:sz w:val="22"/>
                <w:szCs w:val="22"/>
              </w:rPr>
              <w:t xml:space="preserve"> and physical development has a positive impact on pedagogy. The teacher can demonstrate how professional discernment and critical analysis are brought to bear in shaping developing practic</w:t>
            </w:r>
            <w:r w:rsidRPr="006600C3">
              <w:rPr>
                <w:rFonts w:ascii="Arial" w:hAnsi="Arial" w:cs="Arial"/>
                <w:color w:val="000000"/>
                <w:sz w:val="22"/>
                <w:szCs w:val="22"/>
              </w:rPr>
              <w:t xml:space="preserve">e. </w:t>
            </w:r>
          </w:p>
        </w:tc>
      </w:tr>
      <w:tr w:rsidR="00CA5AE3" w:rsidRPr="007E2E94" w14:paraId="1E60227E" w14:textId="77777777" w:rsidTr="00524491">
        <w:trPr>
          <w:trHeight w:val="855"/>
        </w:trPr>
        <w:tc>
          <w:tcPr>
            <w:tcW w:w="1856" w:type="dxa"/>
            <w:gridSpan w:val="2"/>
            <w:vMerge/>
            <w:tcBorders>
              <w:top w:val="nil"/>
              <w:left w:val="single" w:sz="4" w:space="0" w:color="auto"/>
              <w:bottom w:val="nil"/>
              <w:right w:val="single" w:sz="4" w:space="0" w:color="000000"/>
            </w:tcBorders>
            <w:vAlign w:val="center"/>
            <w:hideMark/>
          </w:tcPr>
          <w:p w14:paraId="3E176ECD" w14:textId="77777777" w:rsidR="00CA5AE3" w:rsidRPr="007E2E94" w:rsidRDefault="00CA5AE3" w:rsidP="00524491">
            <w:pPr>
              <w:rPr>
                <w:rFonts w:ascii="Arial" w:hAnsi="Arial" w:cs="Arial"/>
                <w:color w:val="FFFFFF"/>
                <w:sz w:val="36"/>
                <w:szCs w:val="36"/>
              </w:rPr>
            </w:pPr>
          </w:p>
        </w:tc>
        <w:tc>
          <w:tcPr>
            <w:tcW w:w="2908" w:type="dxa"/>
            <w:tcBorders>
              <w:top w:val="nil"/>
              <w:left w:val="nil"/>
              <w:bottom w:val="nil"/>
              <w:right w:val="single" w:sz="4" w:space="0" w:color="auto"/>
            </w:tcBorders>
            <w:shd w:val="clear" w:color="000000" w:fill="D4AED9"/>
            <w:vAlign w:val="center"/>
            <w:hideMark/>
          </w:tcPr>
          <w:p w14:paraId="240292BB"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Evaluating the impact of changes in practice </w:t>
            </w:r>
          </w:p>
        </w:tc>
        <w:tc>
          <w:tcPr>
            <w:tcW w:w="6151" w:type="dxa"/>
            <w:tcBorders>
              <w:top w:val="nil"/>
              <w:left w:val="nil"/>
              <w:bottom w:val="nil"/>
              <w:right w:val="single" w:sz="4" w:space="0" w:color="auto"/>
            </w:tcBorders>
            <w:shd w:val="clear" w:color="000000" w:fill="D7C4D9"/>
            <w:vAlign w:val="center"/>
            <w:hideMark/>
          </w:tcPr>
          <w:p w14:paraId="11C3C4C3" w14:textId="77777777" w:rsidR="00CA5AE3" w:rsidRPr="009011CF"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teacher actively seeks support and advice from colleagues in developing innovative approaches within the classroom so that their impact can be evaluated, </w:t>
            </w:r>
            <w:proofErr w:type="gramStart"/>
            <w:r w:rsidRPr="006600C3">
              <w:rPr>
                <w:rFonts w:ascii="Arial" w:hAnsi="Arial" w:cs="Arial"/>
                <w:color w:val="000000"/>
                <w:sz w:val="22"/>
                <w:szCs w:val="22"/>
              </w:rPr>
              <w:t>analysed</w:t>
            </w:r>
            <w:proofErr w:type="gramEnd"/>
            <w:r w:rsidRPr="006600C3">
              <w:rPr>
                <w:rFonts w:ascii="Arial" w:hAnsi="Arial" w:cs="Arial"/>
                <w:color w:val="000000"/>
                <w:sz w:val="22"/>
                <w:szCs w:val="22"/>
              </w:rPr>
              <w:t xml:space="preserve"> and shared.</w:t>
            </w:r>
          </w:p>
        </w:tc>
      </w:tr>
      <w:tr w:rsidR="00CA5AE3" w:rsidRPr="007E2E94" w14:paraId="55B53B10" w14:textId="77777777" w:rsidTr="00524491">
        <w:trPr>
          <w:trHeight w:val="360"/>
        </w:trPr>
        <w:tc>
          <w:tcPr>
            <w:tcW w:w="1856" w:type="dxa"/>
            <w:gridSpan w:val="2"/>
            <w:vMerge w:val="restart"/>
            <w:tcBorders>
              <w:top w:val="nil"/>
              <w:left w:val="single" w:sz="4" w:space="0" w:color="auto"/>
              <w:bottom w:val="single" w:sz="4" w:space="0" w:color="000000"/>
              <w:right w:val="single" w:sz="4" w:space="0" w:color="000000"/>
            </w:tcBorders>
            <w:shd w:val="clear" w:color="000000" w:fill="D92643"/>
            <w:textDirection w:val="btLr"/>
            <w:vAlign w:val="center"/>
            <w:hideMark/>
          </w:tcPr>
          <w:p w14:paraId="6917F158" w14:textId="77777777" w:rsidR="00CA5AE3" w:rsidRPr="007E2E94" w:rsidRDefault="00CA5AE3" w:rsidP="00524491">
            <w:pPr>
              <w:jc w:val="center"/>
              <w:rPr>
                <w:rFonts w:ascii="Arial" w:hAnsi="Arial" w:cs="Arial"/>
                <w:color w:val="FFFFFF"/>
                <w:sz w:val="36"/>
                <w:szCs w:val="36"/>
              </w:rPr>
            </w:pPr>
            <w:r w:rsidRPr="007E2E94">
              <w:rPr>
                <w:rFonts w:ascii="Arial" w:hAnsi="Arial" w:cs="Arial"/>
                <w:color w:val="FFFFFF"/>
                <w:sz w:val="36"/>
                <w:szCs w:val="36"/>
              </w:rPr>
              <w:t>Leadership</w:t>
            </w:r>
          </w:p>
        </w:tc>
        <w:tc>
          <w:tcPr>
            <w:tcW w:w="9059" w:type="dxa"/>
            <w:gridSpan w:val="2"/>
            <w:tcBorders>
              <w:top w:val="single" w:sz="4" w:space="0" w:color="auto"/>
              <w:left w:val="nil"/>
              <w:bottom w:val="single" w:sz="4" w:space="0" w:color="auto"/>
              <w:right w:val="nil"/>
            </w:tcBorders>
            <w:shd w:val="clear" w:color="000000" w:fill="D92643"/>
            <w:vAlign w:val="center"/>
            <w:hideMark/>
          </w:tcPr>
          <w:p w14:paraId="5692B84D" w14:textId="77777777" w:rsidR="00CA5AE3" w:rsidRPr="00B8419B" w:rsidRDefault="00CA5AE3" w:rsidP="00524491">
            <w:pPr>
              <w:jc w:val="center"/>
              <w:rPr>
                <w:rFonts w:ascii="Arial" w:hAnsi="Arial" w:cs="Arial"/>
                <w:color w:val="FFFFFF"/>
                <w:sz w:val="28"/>
                <w:szCs w:val="28"/>
              </w:rPr>
            </w:pPr>
            <w:r w:rsidRPr="00B8419B">
              <w:rPr>
                <w:rFonts w:ascii="Arial" w:hAnsi="Arial" w:cs="Arial"/>
                <w:color w:val="FFFFFF"/>
                <w:sz w:val="28"/>
                <w:szCs w:val="28"/>
              </w:rPr>
              <w:t>Leadership</w:t>
            </w:r>
          </w:p>
        </w:tc>
      </w:tr>
      <w:tr w:rsidR="00CA5AE3" w:rsidRPr="007E2E94" w14:paraId="241269D3" w14:textId="77777777" w:rsidTr="00524491">
        <w:trPr>
          <w:trHeight w:val="1140"/>
        </w:trPr>
        <w:tc>
          <w:tcPr>
            <w:tcW w:w="1856" w:type="dxa"/>
            <w:gridSpan w:val="2"/>
            <w:vMerge/>
            <w:tcBorders>
              <w:top w:val="nil"/>
              <w:left w:val="single" w:sz="4" w:space="0" w:color="auto"/>
              <w:bottom w:val="single" w:sz="4" w:space="0" w:color="000000"/>
              <w:right w:val="single" w:sz="4" w:space="0" w:color="000000"/>
            </w:tcBorders>
            <w:vAlign w:val="center"/>
            <w:hideMark/>
          </w:tcPr>
          <w:p w14:paraId="24A7AD88"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D9AEB4"/>
            <w:vAlign w:val="center"/>
            <w:hideMark/>
          </w:tcPr>
          <w:p w14:paraId="4FB8F047"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Taking responsibility for self </w:t>
            </w:r>
          </w:p>
        </w:tc>
        <w:tc>
          <w:tcPr>
            <w:tcW w:w="6151" w:type="dxa"/>
            <w:tcBorders>
              <w:top w:val="nil"/>
              <w:left w:val="nil"/>
              <w:bottom w:val="single" w:sz="4" w:space="0" w:color="auto"/>
              <w:right w:val="single" w:sz="4" w:space="0" w:color="auto"/>
            </w:tcBorders>
            <w:shd w:val="clear" w:color="000000" w:fill="D9C4C7"/>
            <w:vAlign w:val="center"/>
            <w:hideMark/>
          </w:tcPr>
          <w:p w14:paraId="04E6C4A4" w14:textId="77777777"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teacher demonstrates professional attitudes and behaviours, developing positive relationships with learners, parents/carers and colleagues which illustrate a personal commitment to the fundamental </w:t>
            </w:r>
            <w:r w:rsidRPr="009011CF">
              <w:rPr>
                <w:rFonts w:ascii="Arial" w:hAnsi="Arial" w:cs="Arial"/>
                <w:color w:val="000000"/>
                <w:sz w:val="22"/>
                <w:szCs w:val="22"/>
              </w:rPr>
              <w:t>principles of equity and of maximising the potential of all learners.</w:t>
            </w:r>
          </w:p>
        </w:tc>
      </w:tr>
      <w:tr w:rsidR="00CA5AE3" w:rsidRPr="007E2E94" w14:paraId="472EC821" w14:textId="77777777" w:rsidTr="00524491">
        <w:trPr>
          <w:trHeight w:val="570"/>
        </w:trPr>
        <w:tc>
          <w:tcPr>
            <w:tcW w:w="1856" w:type="dxa"/>
            <w:gridSpan w:val="2"/>
            <w:vMerge/>
            <w:tcBorders>
              <w:top w:val="nil"/>
              <w:left w:val="single" w:sz="4" w:space="0" w:color="auto"/>
              <w:bottom w:val="single" w:sz="4" w:space="0" w:color="000000"/>
              <w:right w:val="single" w:sz="4" w:space="0" w:color="000000"/>
            </w:tcBorders>
            <w:vAlign w:val="center"/>
            <w:hideMark/>
          </w:tcPr>
          <w:p w14:paraId="71727780"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D9AEB4"/>
            <w:vAlign w:val="center"/>
            <w:hideMark/>
          </w:tcPr>
          <w:p w14:paraId="4F5F5E03"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Exercising corporate responsibility </w:t>
            </w:r>
          </w:p>
        </w:tc>
        <w:tc>
          <w:tcPr>
            <w:tcW w:w="6151" w:type="dxa"/>
            <w:tcBorders>
              <w:top w:val="nil"/>
              <w:left w:val="nil"/>
              <w:bottom w:val="single" w:sz="4" w:space="0" w:color="auto"/>
              <w:right w:val="single" w:sz="4" w:space="0" w:color="auto"/>
            </w:tcBorders>
            <w:shd w:val="clear" w:color="000000" w:fill="D9C4C7"/>
            <w:vAlign w:val="center"/>
            <w:hideMark/>
          </w:tcPr>
          <w:p w14:paraId="18A68451" w14:textId="77777777" w:rsidR="00CA5AE3" w:rsidRPr="009011CF"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Contractual, pastoral, health and safety, legal and professional responsibilities are known and understood by the teacher.  </w:t>
            </w:r>
          </w:p>
        </w:tc>
      </w:tr>
      <w:tr w:rsidR="00CA5AE3" w:rsidRPr="007E2E94" w14:paraId="144BC5A3" w14:textId="77777777" w:rsidTr="00524491">
        <w:trPr>
          <w:trHeight w:val="570"/>
        </w:trPr>
        <w:tc>
          <w:tcPr>
            <w:tcW w:w="1856" w:type="dxa"/>
            <w:gridSpan w:val="2"/>
            <w:vMerge/>
            <w:tcBorders>
              <w:top w:val="nil"/>
              <w:left w:val="single" w:sz="4" w:space="0" w:color="auto"/>
              <w:bottom w:val="single" w:sz="4" w:space="0" w:color="000000"/>
              <w:right w:val="single" w:sz="4" w:space="0" w:color="000000"/>
            </w:tcBorders>
            <w:vAlign w:val="center"/>
            <w:hideMark/>
          </w:tcPr>
          <w:p w14:paraId="68C0765F"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D9AEB4"/>
            <w:vAlign w:val="center"/>
            <w:hideMark/>
          </w:tcPr>
          <w:p w14:paraId="3A8A194B"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Leading colleagues, </w:t>
            </w:r>
            <w:proofErr w:type="gramStart"/>
            <w:r w:rsidRPr="00B8419B">
              <w:rPr>
                <w:rFonts w:ascii="Arial" w:hAnsi="Arial" w:cs="Arial"/>
                <w:color w:val="000000"/>
                <w:sz w:val="22"/>
                <w:szCs w:val="22"/>
              </w:rPr>
              <w:t>projects</w:t>
            </w:r>
            <w:proofErr w:type="gramEnd"/>
            <w:r w:rsidRPr="00B8419B">
              <w:rPr>
                <w:rFonts w:ascii="Arial" w:hAnsi="Arial" w:cs="Arial"/>
                <w:color w:val="000000"/>
                <w:sz w:val="22"/>
                <w:szCs w:val="22"/>
              </w:rPr>
              <w:t xml:space="preserve"> and programmes </w:t>
            </w:r>
          </w:p>
        </w:tc>
        <w:tc>
          <w:tcPr>
            <w:tcW w:w="6151" w:type="dxa"/>
            <w:tcBorders>
              <w:top w:val="nil"/>
              <w:left w:val="nil"/>
              <w:bottom w:val="single" w:sz="4" w:space="0" w:color="auto"/>
              <w:right w:val="single" w:sz="4" w:space="0" w:color="auto"/>
            </w:tcBorders>
            <w:shd w:val="clear" w:color="000000" w:fill="D9C4C7"/>
            <w:vAlign w:val="center"/>
            <w:hideMark/>
          </w:tcPr>
          <w:p w14:paraId="5EF9129C" w14:textId="33BB12B4" w:rsidR="00CA5AE3" w:rsidRPr="00B8419B" w:rsidRDefault="00CA5AE3" w:rsidP="00524491">
            <w:pPr>
              <w:ind w:firstLineChars="100" w:firstLine="220"/>
              <w:rPr>
                <w:rFonts w:ascii="Arial" w:hAnsi="Arial" w:cs="Arial"/>
                <w:color w:val="000000"/>
                <w:sz w:val="22"/>
                <w:szCs w:val="22"/>
              </w:rPr>
            </w:pPr>
            <w:r w:rsidRPr="006600C3">
              <w:rPr>
                <w:rFonts w:ascii="Arial" w:hAnsi="Arial" w:cs="Arial"/>
                <w:color w:val="000000"/>
                <w:sz w:val="22"/>
                <w:szCs w:val="22"/>
              </w:rPr>
              <w:t xml:space="preserve">The teacher's understanding of, and commitment to, leading learning is </w:t>
            </w:r>
            <w:r w:rsidRPr="009011CF">
              <w:rPr>
                <w:rFonts w:ascii="Arial" w:hAnsi="Arial" w:cs="Arial"/>
                <w:color w:val="000000"/>
                <w:sz w:val="22"/>
                <w:szCs w:val="22"/>
              </w:rPr>
              <w:t>demonstrated</w:t>
            </w:r>
            <w:r w:rsidRPr="00B8419B">
              <w:rPr>
                <w:rFonts w:ascii="Arial" w:hAnsi="Arial" w:cs="Arial"/>
                <w:color w:val="000000"/>
                <w:sz w:val="22"/>
                <w:szCs w:val="22"/>
              </w:rPr>
              <w:t xml:space="preserve"> through collaborative experiences in school and other contexts.</w:t>
            </w:r>
          </w:p>
        </w:tc>
      </w:tr>
      <w:tr w:rsidR="00CA5AE3" w:rsidRPr="007E2E94" w14:paraId="2B8D112F" w14:textId="77777777" w:rsidTr="000D0EDE">
        <w:trPr>
          <w:trHeight w:val="70"/>
        </w:trPr>
        <w:tc>
          <w:tcPr>
            <w:tcW w:w="1856" w:type="dxa"/>
            <w:gridSpan w:val="2"/>
            <w:vMerge/>
            <w:tcBorders>
              <w:top w:val="nil"/>
              <w:left w:val="single" w:sz="4" w:space="0" w:color="auto"/>
              <w:bottom w:val="single" w:sz="4" w:space="0" w:color="000000"/>
              <w:right w:val="single" w:sz="4" w:space="0" w:color="000000"/>
            </w:tcBorders>
            <w:vAlign w:val="center"/>
            <w:hideMark/>
          </w:tcPr>
          <w:p w14:paraId="39E9C553" w14:textId="77777777" w:rsidR="00CA5AE3" w:rsidRPr="007E2E94" w:rsidRDefault="00CA5AE3" w:rsidP="00524491">
            <w:pPr>
              <w:rPr>
                <w:rFonts w:ascii="Arial" w:hAnsi="Arial" w:cs="Arial"/>
                <w:color w:val="FFFFFF"/>
                <w:sz w:val="36"/>
                <w:szCs w:val="36"/>
              </w:rPr>
            </w:pPr>
          </w:p>
        </w:tc>
        <w:tc>
          <w:tcPr>
            <w:tcW w:w="2908" w:type="dxa"/>
            <w:tcBorders>
              <w:top w:val="nil"/>
              <w:left w:val="nil"/>
              <w:bottom w:val="single" w:sz="4" w:space="0" w:color="auto"/>
              <w:right w:val="single" w:sz="4" w:space="0" w:color="auto"/>
            </w:tcBorders>
            <w:shd w:val="clear" w:color="000000" w:fill="D9AEB4"/>
            <w:vAlign w:val="center"/>
            <w:hideMark/>
          </w:tcPr>
          <w:p w14:paraId="5843C317" w14:textId="77777777" w:rsidR="00CA5AE3" w:rsidRPr="00061E13" w:rsidRDefault="00CA5AE3" w:rsidP="00524491">
            <w:pPr>
              <w:jc w:val="center"/>
              <w:rPr>
                <w:rFonts w:ascii="Arial" w:hAnsi="Arial" w:cs="Arial"/>
                <w:color w:val="000000"/>
                <w:sz w:val="22"/>
                <w:szCs w:val="22"/>
              </w:rPr>
            </w:pPr>
            <w:r w:rsidRPr="00B8419B">
              <w:rPr>
                <w:rFonts w:ascii="Arial" w:hAnsi="Arial" w:cs="Arial"/>
                <w:color w:val="000000"/>
                <w:sz w:val="22"/>
                <w:szCs w:val="22"/>
              </w:rPr>
              <w:t xml:space="preserve">Supporting formal leadership roles </w:t>
            </w:r>
          </w:p>
        </w:tc>
        <w:tc>
          <w:tcPr>
            <w:tcW w:w="6151" w:type="dxa"/>
            <w:tcBorders>
              <w:top w:val="nil"/>
              <w:left w:val="nil"/>
              <w:bottom w:val="single" w:sz="4" w:space="0" w:color="auto"/>
              <w:right w:val="single" w:sz="4" w:space="0" w:color="auto"/>
            </w:tcBorders>
            <w:shd w:val="clear" w:color="000000" w:fill="D9C4C7"/>
            <w:vAlign w:val="center"/>
            <w:hideMark/>
          </w:tcPr>
          <w:p w14:paraId="3AA01D33" w14:textId="085B4582" w:rsidR="00CA5AE3" w:rsidRPr="00B8419B" w:rsidRDefault="00B8419B" w:rsidP="00B8419B">
            <w:pPr>
              <w:ind w:firstLineChars="100" w:firstLine="220"/>
              <w:rPr>
                <w:rFonts w:ascii="Arial" w:hAnsi="Arial" w:cs="Arial"/>
                <w:color w:val="000000"/>
                <w:sz w:val="22"/>
                <w:szCs w:val="22"/>
              </w:rPr>
            </w:pPr>
            <w:r w:rsidRPr="006600C3">
              <w:rPr>
                <w:rFonts w:ascii="Arial" w:hAnsi="Arial" w:cs="Arial"/>
                <w:color w:val="000000"/>
                <w:sz w:val="22"/>
                <w:szCs w:val="22"/>
              </w:rPr>
              <w:t>The teacher demonstrates an understanding of the nature of responsibilities within and across teams and of the contributions individuals mak</w:t>
            </w:r>
            <w:r w:rsidRPr="009011CF">
              <w:rPr>
                <w:rFonts w:ascii="Arial" w:hAnsi="Arial" w:cs="Arial"/>
                <w:color w:val="000000"/>
                <w:sz w:val="22"/>
                <w:szCs w:val="22"/>
              </w:rPr>
              <w:t>e towards the school's ethos and the successful fulfilment of the school's vision.</w:t>
            </w:r>
          </w:p>
        </w:tc>
      </w:tr>
    </w:tbl>
    <w:p w14:paraId="07EA8916" w14:textId="77777777" w:rsidR="00CA5AE3" w:rsidRPr="007E2E94" w:rsidRDefault="00CA5AE3">
      <w:pPr>
        <w:rPr>
          <w:rFonts w:ascii="Arial" w:hAnsi="Arial" w:cs="Arial"/>
          <w:b/>
          <w:bCs/>
          <w:sz w:val="28"/>
          <w:szCs w:val="28"/>
        </w:rPr>
      </w:pPr>
    </w:p>
    <w:p w14:paraId="486BD220" w14:textId="68114FBA" w:rsidR="00CA5AE3" w:rsidRPr="007E2E94" w:rsidRDefault="00CA5AE3">
      <w:pPr>
        <w:rPr>
          <w:rFonts w:ascii="Arial" w:hAnsi="Arial" w:cs="Arial"/>
          <w:b/>
          <w:bCs/>
          <w:sz w:val="28"/>
          <w:szCs w:val="28"/>
        </w:rPr>
      </w:pPr>
      <w:r w:rsidRPr="007E2E94">
        <w:rPr>
          <w:rFonts w:ascii="Arial" w:hAnsi="Arial" w:cs="Arial"/>
          <w:b/>
          <w:bCs/>
          <w:sz w:val="28"/>
          <w:szCs w:val="28"/>
        </w:rPr>
        <w:br w:type="page"/>
      </w:r>
    </w:p>
    <w:p w14:paraId="33BD39A5" w14:textId="77777777" w:rsidR="00CA5AE3" w:rsidRPr="007E2E94" w:rsidRDefault="00CA5AE3" w:rsidP="00DE089F">
      <w:pPr>
        <w:rPr>
          <w:rFonts w:ascii="Arial" w:hAnsi="Arial" w:cs="Arial"/>
          <w:b/>
          <w:bCs/>
          <w:sz w:val="28"/>
          <w:szCs w:val="28"/>
        </w:rPr>
      </w:pPr>
    </w:p>
    <w:p w14:paraId="20EA9B2F" w14:textId="1A9F1224" w:rsidR="003F4CDA" w:rsidRPr="007E2E94" w:rsidRDefault="005C3C54" w:rsidP="00DE089F">
      <w:pPr>
        <w:rPr>
          <w:rFonts w:ascii="Arial" w:hAnsi="Arial" w:cs="Arial"/>
          <w:color w:val="FF0000"/>
          <w:sz w:val="22"/>
          <w:szCs w:val="22"/>
        </w:rPr>
      </w:pPr>
      <w:r w:rsidRPr="007E2E94">
        <w:rPr>
          <w:rFonts w:ascii="Arial" w:hAnsi="Arial" w:cs="Arial"/>
          <w:b/>
          <w:bCs/>
          <w:sz w:val="28"/>
          <w:szCs w:val="28"/>
        </w:rPr>
        <w:t xml:space="preserve"> </w:t>
      </w:r>
    </w:p>
    <w:p w14:paraId="1E3C76AF" w14:textId="3A0974A9" w:rsidR="004A621D" w:rsidRPr="007E2E94" w:rsidRDefault="004A621D" w:rsidP="004A621D">
      <w:pPr>
        <w:jc w:val="both"/>
        <w:rPr>
          <w:rFonts w:ascii="Arial" w:hAnsi="Arial" w:cs="Arial"/>
          <w:b/>
          <w:bCs/>
          <w:sz w:val="28"/>
          <w:szCs w:val="28"/>
          <w:u w:val="single"/>
        </w:rPr>
      </w:pPr>
      <w:r w:rsidRPr="007E2E94">
        <w:rPr>
          <w:rFonts w:ascii="Arial" w:hAnsi="Arial" w:cs="Arial"/>
          <w:b/>
          <w:bCs/>
          <w:sz w:val="28"/>
          <w:szCs w:val="28"/>
          <w:u w:val="single"/>
        </w:rPr>
        <w:t xml:space="preserve">Appendix </w:t>
      </w:r>
      <w:r w:rsidR="00CA5AE3" w:rsidRPr="007E2E94">
        <w:rPr>
          <w:rFonts w:ascii="Arial" w:hAnsi="Arial" w:cs="Arial"/>
          <w:b/>
          <w:bCs/>
          <w:sz w:val="28"/>
          <w:szCs w:val="28"/>
          <w:u w:val="single"/>
        </w:rPr>
        <w:t>2</w:t>
      </w:r>
    </w:p>
    <w:p w14:paraId="10A1D3E5" w14:textId="77777777" w:rsidR="004A621D" w:rsidRPr="007E2E94" w:rsidRDefault="004A621D" w:rsidP="004A621D">
      <w:pPr>
        <w:jc w:val="both"/>
        <w:rPr>
          <w:rFonts w:ascii="Arial" w:hAnsi="Arial" w:cs="Arial"/>
          <w:sz w:val="22"/>
          <w:szCs w:val="22"/>
          <w:u w:val="single"/>
        </w:rPr>
      </w:pPr>
      <w:r w:rsidRPr="007E2E94">
        <w:rPr>
          <w:rFonts w:ascii="Arial" w:hAnsi="Arial" w:cs="Arial"/>
          <w:noProof/>
        </w:rPr>
        <w:drawing>
          <wp:anchor distT="0" distB="0" distL="114300" distR="114300" simplePos="0" relativeHeight="251663360" behindDoc="0" locked="0" layoutInCell="1" allowOverlap="1" wp14:anchorId="439566FF" wp14:editId="0B1A47ED">
            <wp:simplePos x="0" y="0"/>
            <wp:positionH relativeFrom="column">
              <wp:posOffset>1211580</wp:posOffset>
            </wp:positionH>
            <wp:positionV relativeFrom="paragraph">
              <wp:posOffset>102235</wp:posOffset>
            </wp:positionV>
            <wp:extent cx="3550285" cy="3131820"/>
            <wp:effectExtent l="0" t="0" r="5715" b="5080"/>
            <wp:wrapThrough wrapText="bothSides">
              <wp:wrapPolygon edited="0">
                <wp:start x="13444" y="0"/>
                <wp:lineTo x="7881" y="0"/>
                <wp:lineTo x="7109" y="175"/>
                <wp:lineTo x="7109" y="1401"/>
                <wp:lineTo x="5795" y="2015"/>
                <wp:lineTo x="5409" y="2365"/>
                <wp:lineTo x="5409" y="2803"/>
                <wp:lineTo x="4945" y="3153"/>
                <wp:lineTo x="4172" y="4117"/>
                <wp:lineTo x="1004" y="4730"/>
                <wp:lineTo x="77" y="5080"/>
                <wp:lineTo x="77" y="7007"/>
                <wp:lineTo x="232" y="8409"/>
                <wp:lineTo x="1468" y="9810"/>
                <wp:lineTo x="1700" y="11212"/>
                <wp:lineTo x="0" y="12613"/>
                <wp:lineTo x="0" y="16292"/>
                <wp:lineTo x="16690" y="16818"/>
                <wp:lineTo x="4713" y="16905"/>
                <wp:lineTo x="3941" y="16993"/>
                <wp:lineTo x="3941" y="18569"/>
                <wp:lineTo x="6336" y="19620"/>
                <wp:lineTo x="7109" y="19620"/>
                <wp:lineTo x="7186" y="21022"/>
                <wp:lineTo x="7418" y="21547"/>
                <wp:lineTo x="13831" y="21547"/>
                <wp:lineTo x="13908" y="21547"/>
                <wp:lineTo x="14294" y="21022"/>
                <wp:lineTo x="14294" y="19620"/>
                <wp:lineTo x="15840" y="19620"/>
                <wp:lineTo x="17076" y="19007"/>
                <wp:lineTo x="16999" y="18219"/>
                <wp:lineTo x="17540" y="17956"/>
                <wp:lineTo x="17694" y="17431"/>
                <wp:lineTo x="17385" y="16818"/>
                <wp:lineTo x="21558" y="16204"/>
                <wp:lineTo x="21558" y="12876"/>
                <wp:lineTo x="21480" y="12526"/>
                <wp:lineTo x="19935" y="11387"/>
                <wp:lineTo x="19626" y="11212"/>
                <wp:lineTo x="19780" y="9810"/>
                <wp:lineTo x="21403" y="8496"/>
                <wp:lineTo x="21558" y="7971"/>
                <wp:lineTo x="21558" y="4993"/>
                <wp:lineTo x="20785" y="4818"/>
                <wp:lineTo x="16921" y="4204"/>
                <wp:lineTo x="16999" y="3591"/>
                <wp:lineTo x="16690" y="3153"/>
                <wp:lineTo x="15840" y="2803"/>
                <wp:lineTo x="15144" y="2102"/>
                <wp:lineTo x="14294" y="1401"/>
                <wp:lineTo x="14372" y="1051"/>
                <wp:lineTo x="14140" y="438"/>
                <wp:lineTo x="13754" y="0"/>
                <wp:lineTo x="13444" y="0"/>
              </wp:wrapPolygon>
            </wp:wrapThrough>
            <wp:docPr id="5" name="Picture 5" descr="Reflective learning - Learning - University of K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flective learning - Learning - University of K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50285" cy="31318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B4AB423" w14:textId="77777777" w:rsidR="004A621D" w:rsidRPr="007E2E94" w:rsidRDefault="004A621D" w:rsidP="004A621D">
      <w:pPr>
        <w:rPr>
          <w:rFonts w:ascii="Arial" w:hAnsi="Arial" w:cs="Arial"/>
        </w:rPr>
      </w:pPr>
    </w:p>
    <w:p w14:paraId="6BED622D" w14:textId="77777777" w:rsidR="004A621D" w:rsidRPr="007E2E94" w:rsidRDefault="004A621D" w:rsidP="004A621D">
      <w:pPr>
        <w:jc w:val="both"/>
        <w:rPr>
          <w:rFonts w:ascii="Arial" w:hAnsi="Arial" w:cs="Arial"/>
          <w:sz w:val="22"/>
          <w:szCs w:val="22"/>
          <w:u w:val="single"/>
        </w:rPr>
      </w:pPr>
    </w:p>
    <w:p w14:paraId="0CDC52C9" w14:textId="77777777" w:rsidR="004A621D" w:rsidRPr="007E2E94" w:rsidRDefault="004A621D" w:rsidP="004A621D">
      <w:pPr>
        <w:jc w:val="both"/>
        <w:rPr>
          <w:rFonts w:ascii="Arial" w:hAnsi="Arial" w:cs="Arial"/>
          <w:sz w:val="22"/>
          <w:szCs w:val="22"/>
          <w:u w:val="single"/>
        </w:rPr>
      </w:pPr>
    </w:p>
    <w:p w14:paraId="7B609500" w14:textId="77777777" w:rsidR="004A621D" w:rsidRPr="007E2E94" w:rsidRDefault="004A621D" w:rsidP="004A621D">
      <w:pPr>
        <w:rPr>
          <w:rFonts w:ascii="Arial" w:hAnsi="Arial" w:cs="Arial"/>
        </w:rPr>
      </w:pPr>
      <w:r w:rsidRPr="007E2E94">
        <w:rPr>
          <w:rFonts w:ascii="Arial" w:hAnsi="Arial" w:cs="Arial"/>
        </w:rPr>
        <w:fldChar w:fldCharType="begin"/>
      </w:r>
      <w:r w:rsidRPr="007E2E94">
        <w:rPr>
          <w:rFonts w:ascii="Arial" w:hAnsi="Arial" w:cs="Arial"/>
        </w:rPr>
        <w:instrText xml:space="preserve"> INCLUDEPICTURE "https://www.kent.ac.uk/learning/images/gibbs-cycle.png" \* MERGEFORMATINET </w:instrText>
      </w:r>
      <w:r w:rsidR="00025C66">
        <w:rPr>
          <w:rFonts w:ascii="Arial" w:hAnsi="Arial" w:cs="Arial"/>
        </w:rPr>
        <w:fldChar w:fldCharType="separate"/>
      </w:r>
      <w:r w:rsidRPr="007E2E94">
        <w:rPr>
          <w:rFonts w:ascii="Arial" w:hAnsi="Arial" w:cs="Arial"/>
        </w:rPr>
        <w:fldChar w:fldCharType="end"/>
      </w:r>
    </w:p>
    <w:p w14:paraId="434112BE" w14:textId="77777777" w:rsidR="004A621D" w:rsidRPr="007E2E94" w:rsidRDefault="004A621D" w:rsidP="004A621D">
      <w:pPr>
        <w:jc w:val="both"/>
        <w:rPr>
          <w:rFonts w:ascii="Arial" w:hAnsi="Arial" w:cs="Arial"/>
          <w:sz w:val="22"/>
          <w:szCs w:val="22"/>
          <w:u w:val="single"/>
        </w:rPr>
      </w:pPr>
    </w:p>
    <w:p w14:paraId="3278D2AC" w14:textId="77777777" w:rsidR="004A621D" w:rsidRPr="007E2E94" w:rsidRDefault="004A621D" w:rsidP="004A621D">
      <w:pPr>
        <w:jc w:val="both"/>
        <w:rPr>
          <w:rFonts w:ascii="Arial" w:hAnsi="Arial" w:cs="Arial"/>
          <w:sz w:val="22"/>
          <w:szCs w:val="22"/>
          <w:u w:val="single"/>
        </w:rPr>
      </w:pPr>
    </w:p>
    <w:p w14:paraId="6036ED8B" w14:textId="77777777" w:rsidR="004A621D" w:rsidRPr="007E2E94" w:rsidRDefault="004A621D" w:rsidP="004A621D">
      <w:pPr>
        <w:jc w:val="both"/>
        <w:rPr>
          <w:rFonts w:ascii="Arial" w:hAnsi="Arial" w:cs="Arial"/>
          <w:sz w:val="22"/>
          <w:szCs w:val="22"/>
          <w:u w:val="single"/>
        </w:rPr>
      </w:pPr>
    </w:p>
    <w:p w14:paraId="3643DE44" w14:textId="77777777" w:rsidR="004A621D" w:rsidRPr="007E2E94" w:rsidRDefault="004A621D" w:rsidP="004A621D">
      <w:pPr>
        <w:jc w:val="both"/>
        <w:rPr>
          <w:rFonts w:ascii="Arial" w:hAnsi="Arial" w:cs="Arial"/>
          <w:sz w:val="22"/>
          <w:szCs w:val="22"/>
          <w:u w:val="single"/>
        </w:rPr>
      </w:pPr>
    </w:p>
    <w:p w14:paraId="64B29857" w14:textId="77777777" w:rsidR="004A621D" w:rsidRPr="007E2E94" w:rsidRDefault="004A621D" w:rsidP="004A621D">
      <w:pPr>
        <w:jc w:val="both"/>
        <w:rPr>
          <w:rFonts w:ascii="Arial" w:hAnsi="Arial" w:cs="Arial"/>
          <w:sz w:val="22"/>
          <w:szCs w:val="22"/>
          <w:u w:val="single"/>
        </w:rPr>
      </w:pPr>
    </w:p>
    <w:p w14:paraId="328B1FF1" w14:textId="77777777" w:rsidR="004A621D" w:rsidRPr="007E2E94" w:rsidRDefault="004A621D" w:rsidP="004A621D">
      <w:pPr>
        <w:jc w:val="both"/>
        <w:rPr>
          <w:rFonts w:ascii="Arial" w:hAnsi="Arial" w:cs="Arial"/>
          <w:sz w:val="22"/>
          <w:szCs w:val="22"/>
          <w:u w:val="single"/>
        </w:rPr>
      </w:pPr>
    </w:p>
    <w:p w14:paraId="1E552E54" w14:textId="77777777" w:rsidR="004A621D" w:rsidRPr="007E2E94" w:rsidRDefault="004A621D" w:rsidP="004A621D">
      <w:pPr>
        <w:jc w:val="both"/>
        <w:rPr>
          <w:rFonts w:ascii="Arial" w:hAnsi="Arial" w:cs="Arial"/>
          <w:sz w:val="22"/>
          <w:szCs w:val="22"/>
          <w:u w:val="single"/>
        </w:rPr>
      </w:pPr>
    </w:p>
    <w:p w14:paraId="44DF14D2" w14:textId="77777777" w:rsidR="004A621D" w:rsidRPr="007E2E94" w:rsidRDefault="004A621D" w:rsidP="004A621D">
      <w:pPr>
        <w:jc w:val="both"/>
        <w:rPr>
          <w:rFonts w:ascii="Arial" w:hAnsi="Arial" w:cs="Arial"/>
          <w:sz w:val="22"/>
          <w:szCs w:val="22"/>
          <w:u w:val="single"/>
        </w:rPr>
      </w:pPr>
    </w:p>
    <w:p w14:paraId="40E30EE8" w14:textId="77777777" w:rsidR="004A621D" w:rsidRPr="007E2E94" w:rsidRDefault="004A621D" w:rsidP="004A621D">
      <w:pPr>
        <w:jc w:val="both"/>
        <w:rPr>
          <w:rFonts w:ascii="Arial" w:hAnsi="Arial" w:cs="Arial"/>
          <w:sz w:val="22"/>
          <w:szCs w:val="22"/>
          <w:u w:val="single"/>
        </w:rPr>
      </w:pPr>
    </w:p>
    <w:p w14:paraId="61BFC3EE" w14:textId="19FA1984" w:rsidR="004A621D" w:rsidRPr="007E2E94" w:rsidRDefault="004A621D" w:rsidP="004A621D">
      <w:pPr>
        <w:jc w:val="both"/>
        <w:rPr>
          <w:rFonts w:ascii="Arial" w:hAnsi="Arial" w:cs="Arial"/>
          <w:sz w:val="22"/>
          <w:szCs w:val="22"/>
          <w:u w:val="single"/>
        </w:rPr>
      </w:pPr>
    </w:p>
    <w:p w14:paraId="2AB189D6" w14:textId="77777777" w:rsidR="002C3EEA" w:rsidRPr="007E2E94" w:rsidRDefault="002C3EEA" w:rsidP="004A621D">
      <w:pPr>
        <w:jc w:val="both"/>
        <w:rPr>
          <w:rFonts w:ascii="Arial" w:hAnsi="Arial" w:cs="Arial"/>
          <w:sz w:val="22"/>
          <w:szCs w:val="22"/>
          <w:u w:val="single"/>
        </w:rPr>
      </w:pPr>
    </w:p>
    <w:p w14:paraId="14CC5FA6" w14:textId="77777777" w:rsidR="004A621D" w:rsidRPr="007E2E94" w:rsidRDefault="004A621D" w:rsidP="004A621D">
      <w:pPr>
        <w:jc w:val="both"/>
        <w:rPr>
          <w:rFonts w:ascii="Arial" w:hAnsi="Arial" w:cs="Arial"/>
          <w:sz w:val="22"/>
          <w:szCs w:val="22"/>
          <w:u w:val="single"/>
        </w:rPr>
      </w:pPr>
    </w:p>
    <w:p w14:paraId="7F7E2324" w14:textId="77777777" w:rsidR="004A621D" w:rsidRPr="007E2E94" w:rsidRDefault="004A621D" w:rsidP="004A621D">
      <w:pPr>
        <w:jc w:val="both"/>
        <w:rPr>
          <w:rFonts w:ascii="Arial" w:hAnsi="Arial" w:cs="Arial"/>
          <w:sz w:val="22"/>
          <w:szCs w:val="22"/>
          <w:u w:val="single"/>
        </w:rPr>
      </w:pPr>
    </w:p>
    <w:p w14:paraId="251712FE" w14:textId="77777777" w:rsidR="004A621D" w:rsidRPr="007E2E94" w:rsidRDefault="004A621D" w:rsidP="004A621D">
      <w:pPr>
        <w:jc w:val="both"/>
        <w:rPr>
          <w:rFonts w:ascii="Arial" w:hAnsi="Arial" w:cs="Arial"/>
          <w:sz w:val="22"/>
          <w:szCs w:val="22"/>
          <w:u w:val="single"/>
        </w:rPr>
      </w:pPr>
    </w:p>
    <w:p w14:paraId="6B636DAC" w14:textId="77777777" w:rsidR="004A621D" w:rsidRPr="007E2E94" w:rsidRDefault="004A621D" w:rsidP="004A621D">
      <w:pPr>
        <w:jc w:val="both"/>
        <w:rPr>
          <w:rFonts w:ascii="Arial" w:hAnsi="Arial" w:cs="Arial"/>
          <w:sz w:val="22"/>
          <w:szCs w:val="22"/>
          <w:u w:val="single"/>
        </w:rPr>
      </w:pPr>
    </w:p>
    <w:p w14:paraId="6073551F" w14:textId="1D1715C1" w:rsidR="004A621D" w:rsidRPr="007E2E94" w:rsidRDefault="004A621D" w:rsidP="004A621D">
      <w:pPr>
        <w:jc w:val="both"/>
        <w:rPr>
          <w:rFonts w:ascii="Arial" w:hAnsi="Arial" w:cs="Arial"/>
          <w:sz w:val="22"/>
          <w:szCs w:val="22"/>
        </w:rPr>
      </w:pPr>
      <w:r w:rsidRPr="007E2E94">
        <w:rPr>
          <w:rFonts w:ascii="Arial" w:hAnsi="Arial" w:cs="Arial"/>
          <w:sz w:val="22"/>
          <w:szCs w:val="22"/>
        </w:rPr>
        <w:t>Gibbs’ (1988) Reflective Cycle</w:t>
      </w:r>
    </w:p>
    <w:p w14:paraId="0470B625" w14:textId="77777777" w:rsidR="002C3EEA" w:rsidRPr="007E2E94" w:rsidRDefault="002C3EEA" w:rsidP="002C3EEA">
      <w:pPr>
        <w:jc w:val="both"/>
        <w:rPr>
          <w:rFonts w:ascii="Arial" w:hAnsi="Arial" w:cs="Arial"/>
          <w:b/>
          <w:bCs/>
          <w:sz w:val="28"/>
          <w:szCs w:val="28"/>
          <w:u w:val="single"/>
        </w:rPr>
      </w:pPr>
    </w:p>
    <w:p w14:paraId="65A22F36" w14:textId="77777777" w:rsidR="002C3EEA" w:rsidRPr="007E2E94" w:rsidRDefault="002C3EEA" w:rsidP="002C3EEA">
      <w:pPr>
        <w:jc w:val="both"/>
        <w:rPr>
          <w:rFonts w:ascii="Arial" w:hAnsi="Arial" w:cs="Arial"/>
          <w:b/>
          <w:bCs/>
          <w:sz w:val="28"/>
          <w:szCs w:val="28"/>
          <w:u w:val="single"/>
        </w:rPr>
      </w:pPr>
    </w:p>
    <w:p w14:paraId="41B73568" w14:textId="392B4E0F" w:rsidR="002C3EEA" w:rsidRPr="007E2E94" w:rsidRDefault="002C3EEA" w:rsidP="002C3EEA">
      <w:pPr>
        <w:jc w:val="both"/>
        <w:rPr>
          <w:rFonts w:ascii="Arial" w:hAnsi="Arial" w:cs="Arial"/>
          <w:b/>
          <w:bCs/>
          <w:sz w:val="28"/>
          <w:szCs w:val="28"/>
          <w:u w:val="single"/>
        </w:rPr>
      </w:pPr>
      <w:r w:rsidRPr="007E2E94">
        <w:rPr>
          <w:rFonts w:ascii="Arial" w:hAnsi="Arial" w:cs="Arial"/>
          <w:b/>
          <w:bCs/>
          <w:sz w:val="28"/>
          <w:szCs w:val="28"/>
          <w:u w:val="single"/>
        </w:rPr>
        <w:t xml:space="preserve">Appendix </w:t>
      </w:r>
      <w:r w:rsidR="00CA5AE3" w:rsidRPr="007E2E94">
        <w:rPr>
          <w:rFonts w:ascii="Arial" w:hAnsi="Arial" w:cs="Arial"/>
          <w:b/>
          <w:bCs/>
          <w:sz w:val="28"/>
          <w:szCs w:val="28"/>
          <w:u w:val="single"/>
        </w:rPr>
        <w:t>3</w:t>
      </w:r>
    </w:p>
    <w:p w14:paraId="0A960EAE" w14:textId="6B1D225C" w:rsidR="002C3EEA" w:rsidRPr="007E2E94" w:rsidRDefault="002C3EEA" w:rsidP="004A621D">
      <w:pPr>
        <w:jc w:val="both"/>
        <w:rPr>
          <w:rFonts w:ascii="Arial" w:hAnsi="Arial" w:cs="Arial"/>
          <w:sz w:val="22"/>
          <w:szCs w:val="22"/>
        </w:rPr>
      </w:pPr>
      <w:r w:rsidRPr="007E2E94">
        <w:rPr>
          <w:noProof/>
        </w:rPr>
        <w:drawing>
          <wp:anchor distT="0" distB="0" distL="114300" distR="114300" simplePos="0" relativeHeight="251668480" behindDoc="0" locked="0" layoutInCell="1" allowOverlap="1" wp14:anchorId="4AF8C582" wp14:editId="189F5109">
            <wp:simplePos x="0" y="0"/>
            <wp:positionH relativeFrom="column">
              <wp:posOffset>1310005</wp:posOffset>
            </wp:positionH>
            <wp:positionV relativeFrom="paragraph">
              <wp:posOffset>64770</wp:posOffset>
            </wp:positionV>
            <wp:extent cx="3531870" cy="2700655"/>
            <wp:effectExtent l="0" t="0" r="0" b="4445"/>
            <wp:wrapThrough wrapText="bothSides">
              <wp:wrapPolygon edited="0">
                <wp:start x="0" y="0"/>
                <wp:lineTo x="0" y="21534"/>
                <wp:lineTo x="21515" y="21534"/>
                <wp:lineTo x="21515" y="0"/>
                <wp:lineTo x="0" y="0"/>
              </wp:wrapPolygon>
            </wp:wrapThrough>
            <wp:docPr id="1" name="Picture 1" descr="Kolb&amp;#39;s Learning Styles and Experiential Learning Cycle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amp;#39;s Learning Styles and Experiential Learning Cycle | Simply Psycholog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31870" cy="2700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20D821" w14:textId="41D065C7" w:rsidR="0013270A" w:rsidRPr="007E2E94" w:rsidRDefault="0013270A" w:rsidP="004A621D">
      <w:pPr>
        <w:jc w:val="both"/>
        <w:rPr>
          <w:rFonts w:ascii="Arial" w:hAnsi="Arial" w:cs="Arial"/>
          <w:sz w:val="22"/>
          <w:szCs w:val="22"/>
        </w:rPr>
      </w:pPr>
    </w:p>
    <w:p w14:paraId="4E5E2D46" w14:textId="695B356A" w:rsidR="0013270A" w:rsidRPr="007E2E94" w:rsidRDefault="0013270A" w:rsidP="004A621D">
      <w:pPr>
        <w:jc w:val="both"/>
        <w:rPr>
          <w:rFonts w:ascii="Arial" w:hAnsi="Arial" w:cs="Arial"/>
          <w:sz w:val="22"/>
          <w:szCs w:val="22"/>
        </w:rPr>
      </w:pPr>
    </w:p>
    <w:p w14:paraId="782EFB03" w14:textId="3D60AD4F" w:rsidR="0013270A" w:rsidRPr="007E2E94" w:rsidRDefault="0013270A" w:rsidP="004A621D">
      <w:pPr>
        <w:jc w:val="both"/>
        <w:rPr>
          <w:rFonts w:ascii="Arial" w:hAnsi="Arial" w:cs="Arial"/>
          <w:sz w:val="22"/>
          <w:szCs w:val="22"/>
        </w:rPr>
      </w:pPr>
    </w:p>
    <w:p w14:paraId="40E58CFC" w14:textId="77777777" w:rsidR="0013270A" w:rsidRPr="007E2E94" w:rsidRDefault="0013270A" w:rsidP="004A621D">
      <w:pPr>
        <w:jc w:val="both"/>
        <w:rPr>
          <w:rFonts w:ascii="Arial" w:hAnsi="Arial" w:cs="Arial"/>
          <w:sz w:val="22"/>
          <w:szCs w:val="22"/>
        </w:rPr>
      </w:pPr>
    </w:p>
    <w:p w14:paraId="44BDDFB2" w14:textId="307719E2" w:rsidR="0013270A" w:rsidRPr="007E2E94" w:rsidRDefault="0013270A" w:rsidP="0013270A">
      <w:r w:rsidRPr="007E2E94">
        <w:fldChar w:fldCharType="begin"/>
      </w:r>
      <w:r w:rsidRPr="007E2E94">
        <w:instrText xml:space="preserve"> INCLUDEPICTURE "https://www.simplypsychology.org/learning-kolb.jpg?ezimgfmt=rs:382x293/rscb26/ng:webp/ngcb26" \* MERGEFORMATINET </w:instrText>
      </w:r>
      <w:r w:rsidR="00025C66">
        <w:fldChar w:fldCharType="separate"/>
      </w:r>
      <w:r w:rsidRPr="007E2E94">
        <w:fldChar w:fldCharType="end"/>
      </w:r>
    </w:p>
    <w:p w14:paraId="7AA382C8" w14:textId="06663D82" w:rsidR="0013270A" w:rsidRPr="007E2E94" w:rsidRDefault="0013270A" w:rsidP="004A621D">
      <w:pPr>
        <w:jc w:val="both"/>
        <w:rPr>
          <w:rFonts w:ascii="Arial" w:hAnsi="Arial" w:cs="Arial"/>
          <w:sz w:val="22"/>
          <w:szCs w:val="22"/>
        </w:rPr>
      </w:pPr>
    </w:p>
    <w:p w14:paraId="5174A7BD" w14:textId="77777777" w:rsidR="0013270A" w:rsidRPr="007E2E94" w:rsidRDefault="0013270A">
      <w:pPr>
        <w:rPr>
          <w:rFonts w:ascii="Arial" w:hAnsi="Arial" w:cs="Arial"/>
          <w:sz w:val="22"/>
          <w:szCs w:val="22"/>
        </w:rPr>
      </w:pPr>
    </w:p>
    <w:p w14:paraId="4381CF88" w14:textId="77777777" w:rsidR="0013270A" w:rsidRPr="007E2E94" w:rsidRDefault="0013270A">
      <w:pPr>
        <w:rPr>
          <w:rFonts w:ascii="Arial" w:hAnsi="Arial" w:cs="Arial"/>
          <w:sz w:val="22"/>
          <w:szCs w:val="22"/>
        </w:rPr>
      </w:pPr>
    </w:p>
    <w:p w14:paraId="2E80BA5A" w14:textId="77777777" w:rsidR="0013270A" w:rsidRPr="007E2E94" w:rsidRDefault="0013270A">
      <w:pPr>
        <w:rPr>
          <w:rFonts w:ascii="Arial" w:hAnsi="Arial" w:cs="Arial"/>
          <w:sz w:val="22"/>
          <w:szCs w:val="22"/>
        </w:rPr>
      </w:pPr>
    </w:p>
    <w:p w14:paraId="2FA0F885" w14:textId="77777777" w:rsidR="0013270A" w:rsidRPr="007E2E94" w:rsidRDefault="0013270A">
      <w:pPr>
        <w:rPr>
          <w:rFonts w:ascii="Arial" w:hAnsi="Arial" w:cs="Arial"/>
          <w:sz w:val="22"/>
          <w:szCs w:val="22"/>
        </w:rPr>
      </w:pPr>
    </w:p>
    <w:p w14:paraId="15B66C45" w14:textId="77777777" w:rsidR="0013270A" w:rsidRPr="007E2E94" w:rsidRDefault="0013270A">
      <w:pPr>
        <w:rPr>
          <w:rFonts w:ascii="Arial" w:hAnsi="Arial" w:cs="Arial"/>
          <w:sz w:val="22"/>
          <w:szCs w:val="22"/>
        </w:rPr>
      </w:pPr>
    </w:p>
    <w:p w14:paraId="2DAAE062" w14:textId="77777777" w:rsidR="0013270A" w:rsidRPr="007E2E94" w:rsidRDefault="0013270A">
      <w:pPr>
        <w:rPr>
          <w:rFonts w:ascii="Arial" w:hAnsi="Arial" w:cs="Arial"/>
          <w:sz w:val="22"/>
          <w:szCs w:val="22"/>
        </w:rPr>
      </w:pPr>
    </w:p>
    <w:p w14:paraId="2A6C2357" w14:textId="77777777" w:rsidR="0013270A" w:rsidRPr="007E2E94" w:rsidRDefault="0013270A">
      <w:pPr>
        <w:rPr>
          <w:rFonts w:ascii="Arial" w:hAnsi="Arial" w:cs="Arial"/>
          <w:sz w:val="22"/>
          <w:szCs w:val="22"/>
        </w:rPr>
      </w:pPr>
    </w:p>
    <w:p w14:paraId="048D834A" w14:textId="77777777" w:rsidR="0013270A" w:rsidRPr="007E2E94" w:rsidRDefault="0013270A">
      <w:pPr>
        <w:rPr>
          <w:rFonts w:ascii="Arial" w:hAnsi="Arial" w:cs="Arial"/>
          <w:sz w:val="22"/>
          <w:szCs w:val="22"/>
        </w:rPr>
      </w:pPr>
    </w:p>
    <w:p w14:paraId="43DE7FFC" w14:textId="77777777" w:rsidR="0013270A" w:rsidRPr="007E2E94" w:rsidRDefault="0013270A">
      <w:pPr>
        <w:rPr>
          <w:rFonts w:ascii="Arial" w:hAnsi="Arial" w:cs="Arial"/>
          <w:sz w:val="22"/>
          <w:szCs w:val="22"/>
        </w:rPr>
      </w:pPr>
    </w:p>
    <w:p w14:paraId="4B9DE607" w14:textId="77777777" w:rsidR="0013270A" w:rsidRPr="007E2E94" w:rsidRDefault="0013270A">
      <w:pPr>
        <w:rPr>
          <w:rFonts w:ascii="Arial" w:hAnsi="Arial" w:cs="Arial"/>
          <w:sz w:val="22"/>
          <w:szCs w:val="22"/>
        </w:rPr>
      </w:pPr>
    </w:p>
    <w:p w14:paraId="0C69B5E3" w14:textId="77777777" w:rsidR="0013270A" w:rsidRPr="007E2E94" w:rsidRDefault="0013270A">
      <w:pPr>
        <w:rPr>
          <w:rFonts w:ascii="Arial" w:hAnsi="Arial" w:cs="Arial"/>
          <w:sz w:val="22"/>
          <w:szCs w:val="22"/>
        </w:rPr>
      </w:pPr>
    </w:p>
    <w:p w14:paraId="402159A5" w14:textId="77777777" w:rsidR="0013270A" w:rsidRPr="007E2E94" w:rsidRDefault="0013270A">
      <w:pPr>
        <w:rPr>
          <w:rFonts w:ascii="Arial" w:hAnsi="Arial" w:cs="Arial"/>
          <w:sz w:val="22"/>
          <w:szCs w:val="22"/>
        </w:rPr>
      </w:pPr>
    </w:p>
    <w:p w14:paraId="0C2D2D41" w14:textId="4AC25A82" w:rsidR="000356BE" w:rsidRPr="007E2E94" w:rsidRDefault="0013270A">
      <w:pPr>
        <w:rPr>
          <w:rFonts w:ascii="Arial" w:hAnsi="Arial" w:cs="Arial"/>
          <w:sz w:val="22"/>
          <w:szCs w:val="22"/>
        </w:rPr>
      </w:pPr>
      <w:r w:rsidRPr="007E2E94">
        <w:rPr>
          <w:rFonts w:ascii="Arial" w:hAnsi="Arial" w:cs="Arial"/>
          <w:sz w:val="22"/>
          <w:szCs w:val="22"/>
        </w:rPr>
        <w:t>Kolb’s (</w:t>
      </w:r>
      <w:r w:rsidR="006C6A72" w:rsidRPr="007E2E94">
        <w:rPr>
          <w:rFonts w:ascii="Arial" w:hAnsi="Arial" w:cs="Arial"/>
          <w:sz w:val="22"/>
          <w:szCs w:val="22"/>
        </w:rPr>
        <w:t>19</w:t>
      </w:r>
      <w:r w:rsidR="002C3EEA" w:rsidRPr="007E2E94">
        <w:rPr>
          <w:rFonts w:ascii="Arial" w:hAnsi="Arial" w:cs="Arial"/>
          <w:sz w:val="22"/>
          <w:szCs w:val="22"/>
        </w:rPr>
        <w:t>84</w:t>
      </w:r>
      <w:r w:rsidRPr="007E2E94">
        <w:rPr>
          <w:rFonts w:ascii="Arial" w:hAnsi="Arial" w:cs="Arial"/>
          <w:sz w:val="22"/>
          <w:szCs w:val="22"/>
        </w:rPr>
        <w:t>)</w:t>
      </w:r>
      <w:r w:rsidR="006C6A72" w:rsidRPr="007E2E94">
        <w:rPr>
          <w:rFonts w:ascii="Arial" w:hAnsi="Arial" w:cs="Arial"/>
          <w:sz w:val="22"/>
          <w:szCs w:val="22"/>
        </w:rPr>
        <w:t xml:space="preserve"> Reflective Model</w:t>
      </w:r>
      <w:r w:rsidR="000356BE" w:rsidRPr="007E2E94">
        <w:rPr>
          <w:rFonts w:ascii="Arial" w:hAnsi="Arial" w:cs="Arial"/>
          <w:sz w:val="22"/>
          <w:szCs w:val="22"/>
        </w:rPr>
        <w:br w:type="page"/>
      </w:r>
    </w:p>
    <w:p w14:paraId="1CE0F976" w14:textId="19E0DAC5" w:rsidR="000356BE" w:rsidRPr="007E2E94" w:rsidRDefault="000356BE" w:rsidP="000356BE">
      <w:pPr>
        <w:rPr>
          <w:rFonts w:ascii="Arial" w:hAnsi="Arial" w:cs="Arial"/>
          <w:sz w:val="16"/>
          <w:szCs w:val="16"/>
        </w:rPr>
      </w:pPr>
    </w:p>
    <w:p w14:paraId="16029393" w14:textId="38901632" w:rsidR="000356BE" w:rsidRPr="007E2E94" w:rsidRDefault="000356BE" w:rsidP="000356BE">
      <w:pPr>
        <w:rPr>
          <w:rFonts w:ascii="Arial" w:hAnsi="Arial" w:cs="Arial"/>
          <w:b/>
          <w:bCs/>
          <w:sz w:val="28"/>
          <w:szCs w:val="28"/>
          <w:u w:val="single"/>
        </w:rPr>
      </w:pPr>
      <w:r w:rsidRPr="007E2E94">
        <w:rPr>
          <w:rFonts w:ascii="Arial" w:hAnsi="Arial" w:cs="Arial"/>
          <w:b/>
          <w:bCs/>
          <w:sz w:val="28"/>
          <w:szCs w:val="28"/>
          <w:u w:val="single"/>
        </w:rPr>
        <w:t xml:space="preserve">Appendix </w:t>
      </w:r>
      <w:r w:rsidR="00CA5AE3" w:rsidRPr="007E2E94">
        <w:rPr>
          <w:rFonts w:ascii="Arial" w:hAnsi="Arial" w:cs="Arial"/>
          <w:b/>
          <w:bCs/>
          <w:sz w:val="28"/>
          <w:szCs w:val="28"/>
          <w:u w:val="single"/>
        </w:rPr>
        <w:t>4</w:t>
      </w:r>
    </w:p>
    <w:p w14:paraId="7C6A0A16" w14:textId="77777777" w:rsidR="000356BE" w:rsidRPr="007E2E94" w:rsidRDefault="000356BE" w:rsidP="000356BE">
      <w:pPr>
        <w:rPr>
          <w:rFonts w:ascii="Arial" w:hAnsi="Arial" w:cs="Arial"/>
          <w:b/>
          <w:bCs/>
          <w:sz w:val="22"/>
          <w:szCs w:val="22"/>
        </w:rPr>
      </w:pPr>
    </w:p>
    <w:p w14:paraId="7DCEED71" w14:textId="29DC2757" w:rsidR="000356BE" w:rsidRPr="007E2E94" w:rsidRDefault="000356BE" w:rsidP="000356BE">
      <w:pPr>
        <w:jc w:val="both"/>
        <w:rPr>
          <w:rFonts w:ascii="Arial" w:hAnsi="Arial" w:cs="Arial"/>
          <w:b/>
        </w:rPr>
      </w:pPr>
      <w:r w:rsidRPr="007E2E94">
        <w:rPr>
          <w:rFonts w:ascii="Arial" w:hAnsi="Arial" w:cs="Arial"/>
          <w:b/>
        </w:rPr>
        <w:t>OBSERVATION/FIELD NOTES (</w:t>
      </w:r>
      <w:r w:rsidRPr="007E2E94">
        <w:rPr>
          <w:rFonts w:ascii="Arial" w:hAnsi="Arial" w:cs="Arial"/>
          <w:b/>
          <w:bCs/>
          <w:sz w:val="22"/>
          <w:szCs w:val="22"/>
        </w:rPr>
        <w:t>Record 1)</w:t>
      </w:r>
    </w:p>
    <w:tbl>
      <w:tblPr>
        <w:tblStyle w:val="TableGrid"/>
        <w:tblW w:w="0" w:type="auto"/>
        <w:tblLook w:val="04A0" w:firstRow="1" w:lastRow="0" w:firstColumn="1" w:lastColumn="0" w:noHBand="0" w:noVBand="1"/>
      </w:tblPr>
      <w:tblGrid>
        <w:gridCol w:w="8926"/>
      </w:tblGrid>
      <w:tr w:rsidR="000356BE" w:rsidRPr="007E2E94" w14:paraId="4DEF7C01" w14:textId="77777777" w:rsidTr="00530D40">
        <w:tc>
          <w:tcPr>
            <w:tcW w:w="8926" w:type="dxa"/>
          </w:tcPr>
          <w:p w14:paraId="0678167E" w14:textId="77777777" w:rsidR="000356BE" w:rsidRPr="007E2E94" w:rsidRDefault="000356BE" w:rsidP="00530D40">
            <w:pPr>
              <w:rPr>
                <w:rFonts w:ascii="Arial" w:hAnsi="Arial" w:cs="Arial"/>
              </w:rPr>
            </w:pPr>
            <w:r w:rsidRPr="007E2E94">
              <w:rPr>
                <w:rFonts w:ascii="Arial" w:hAnsi="Arial" w:cs="Arial"/>
              </w:rPr>
              <w:t>Date and time, year group: 22/09/21, 14:05, Year 6</w:t>
            </w:r>
          </w:p>
          <w:p w14:paraId="48039ECA" w14:textId="77777777" w:rsidR="000356BE" w:rsidRPr="007E2E94" w:rsidRDefault="000356BE" w:rsidP="00530D40">
            <w:pPr>
              <w:rPr>
                <w:rFonts w:ascii="Arial" w:hAnsi="Arial" w:cs="Arial"/>
              </w:rPr>
            </w:pPr>
          </w:p>
        </w:tc>
      </w:tr>
      <w:tr w:rsidR="000356BE" w:rsidRPr="007E2E94" w14:paraId="6AB2A838" w14:textId="77777777" w:rsidTr="00530D40">
        <w:tc>
          <w:tcPr>
            <w:tcW w:w="8926" w:type="dxa"/>
          </w:tcPr>
          <w:p w14:paraId="77751D48" w14:textId="77777777" w:rsidR="000356BE" w:rsidRPr="007E2E94" w:rsidRDefault="000356BE" w:rsidP="00530D40">
            <w:pPr>
              <w:rPr>
                <w:rFonts w:ascii="Arial" w:hAnsi="Arial" w:cs="Arial"/>
              </w:rPr>
            </w:pPr>
            <w:r w:rsidRPr="007E2E94">
              <w:rPr>
                <w:rFonts w:ascii="Arial" w:hAnsi="Arial" w:cs="Arial"/>
                <w:b/>
                <w:bCs/>
              </w:rPr>
              <w:t>Where and When:</w:t>
            </w:r>
            <w:r w:rsidRPr="007E2E94">
              <w:rPr>
                <w:rFonts w:ascii="Arial" w:hAnsi="Arial" w:cs="Arial"/>
              </w:rPr>
              <w:t xml:space="preserve"> Context of the observation – subject/AOLE, general classroom context</w:t>
            </w:r>
          </w:p>
          <w:p w14:paraId="62F15B13" w14:textId="77777777" w:rsidR="000356BE" w:rsidRPr="007E2E94" w:rsidRDefault="000356BE" w:rsidP="00530D40">
            <w:pPr>
              <w:rPr>
                <w:rFonts w:ascii="Arial" w:hAnsi="Arial" w:cs="Arial"/>
              </w:rPr>
            </w:pPr>
          </w:p>
          <w:p w14:paraId="603FD4EC" w14:textId="77777777" w:rsidR="000356BE" w:rsidRPr="007E2E94" w:rsidRDefault="000356BE" w:rsidP="000356BE">
            <w:pPr>
              <w:pStyle w:val="ListParagraph"/>
              <w:widowControl w:val="0"/>
              <w:numPr>
                <w:ilvl w:val="0"/>
                <w:numId w:val="9"/>
              </w:numPr>
              <w:autoSpaceDE w:val="0"/>
              <w:autoSpaceDN w:val="0"/>
              <w:adjustRightInd w:val="0"/>
              <w:rPr>
                <w:rFonts w:ascii="Arial" w:hAnsi="Arial" w:cs="Arial"/>
              </w:rPr>
            </w:pPr>
            <w:r w:rsidRPr="007E2E94">
              <w:rPr>
                <w:rFonts w:ascii="Arial" w:hAnsi="Arial" w:cs="Arial"/>
              </w:rPr>
              <w:t xml:space="preserve">Within numeracy, after break. </w:t>
            </w:r>
          </w:p>
          <w:p w14:paraId="0BD84697" w14:textId="77777777" w:rsidR="000356BE" w:rsidRPr="007E2E94" w:rsidRDefault="000356BE" w:rsidP="00530D40">
            <w:pPr>
              <w:rPr>
                <w:rFonts w:ascii="Arial" w:hAnsi="Arial" w:cs="Arial"/>
              </w:rPr>
            </w:pPr>
          </w:p>
          <w:p w14:paraId="0318D511" w14:textId="77777777" w:rsidR="000356BE" w:rsidRPr="007E2E94" w:rsidRDefault="000356BE" w:rsidP="00530D40">
            <w:pPr>
              <w:rPr>
                <w:rFonts w:ascii="Arial" w:hAnsi="Arial" w:cs="Arial"/>
              </w:rPr>
            </w:pPr>
          </w:p>
        </w:tc>
      </w:tr>
      <w:tr w:rsidR="000356BE" w:rsidRPr="007E2E94" w14:paraId="2483B617" w14:textId="77777777" w:rsidTr="00530D40">
        <w:tc>
          <w:tcPr>
            <w:tcW w:w="8926" w:type="dxa"/>
          </w:tcPr>
          <w:p w14:paraId="62EC4B47" w14:textId="77777777" w:rsidR="000356BE" w:rsidRPr="007E2E94" w:rsidRDefault="000356BE" w:rsidP="00530D40">
            <w:pPr>
              <w:rPr>
                <w:rFonts w:ascii="Arial" w:hAnsi="Arial" w:cs="Arial"/>
                <w:b/>
                <w:bCs/>
              </w:rPr>
            </w:pPr>
            <w:r w:rsidRPr="007E2E94">
              <w:rPr>
                <w:rFonts w:ascii="Arial" w:hAnsi="Arial" w:cs="Arial"/>
                <w:b/>
                <w:bCs/>
              </w:rPr>
              <w:t xml:space="preserve">What happened: </w:t>
            </w:r>
            <w:r w:rsidRPr="007E2E94">
              <w:rPr>
                <w:rFonts w:ascii="Arial" w:hAnsi="Arial" w:cs="Arial"/>
              </w:rPr>
              <w:t>a detailed description of the critical incident (the more detail the better to refer to in your later work)</w:t>
            </w:r>
          </w:p>
          <w:p w14:paraId="1E10D8F5" w14:textId="77777777" w:rsidR="000356BE" w:rsidRPr="007E2E94" w:rsidRDefault="000356BE" w:rsidP="00530D40">
            <w:pPr>
              <w:rPr>
                <w:rFonts w:ascii="Arial" w:hAnsi="Arial" w:cs="Arial"/>
                <w:bCs/>
              </w:rPr>
            </w:pPr>
          </w:p>
          <w:p w14:paraId="075FF3A4" w14:textId="77777777" w:rsidR="000356BE" w:rsidRPr="007E2E94" w:rsidRDefault="000356BE" w:rsidP="000356BE">
            <w:pPr>
              <w:pStyle w:val="ListParagraph"/>
              <w:widowControl w:val="0"/>
              <w:numPr>
                <w:ilvl w:val="0"/>
                <w:numId w:val="5"/>
              </w:numPr>
              <w:autoSpaceDE w:val="0"/>
              <w:autoSpaceDN w:val="0"/>
              <w:adjustRightInd w:val="0"/>
              <w:rPr>
                <w:rFonts w:ascii="Arial" w:hAnsi="Arial" w:cs="Arial"/>
                <w:bCs/>
              </w:rPr>
            </w:pPr>
            <w:r w:rsidRPr="007E2E94">
              <w:rPr>
                <w:rFonts w:ascii="Arial" w:hAnsi="Arial" w:cs="Arial"/>
                <w:bCs/>
              </w:rPr>
              <w:t>Two Individuals were disrupting the class as they were both off task laughing and messing around.</w:t>
            </w:r>
          </w:p>
          <w:p w14:paraId="07129CBE" w14:textId="7DDDF783" w:rsidR="000356BE" w:rsidRPr="007E2E94" w:rsidRDefault="000356BE" w:rsidP="000356BE">
            <w:pPr>
              <w:pStyle w:val="ListParagraph"/>
              <w:widowControl w:val="0"/>
              <w:numPr>
                <w:ilvl w:val="0"/>
                <w:numId w:val="5"/>
              </w:numPr>
              <w:autoSpaceDE w:val="0"/>
              <w:autoSpaceDN w:val="0"/>
              <w:adjustRightInd w:val="0"/>
              <w:rPr>
                <w:rFonts w:ascii="Arial" w:hAnsi="Arial" w:cs="Arial"/>
                <w:bCs/>
              </w:rPr>
            </w:pPr>
            <w:r w:rsidRPr="007E2E94">
              <w:rPr>
                <w:rFonts w:ascii="Arial" w:hAnsi="Arial" w:cs="Arial"/>
                <w:bCs/>
              </w:rPr>
              <w:t xml:space="preserve">The teacher involved negative punishment as a </w:t>
            </w:r>
            <w:r w:rsidR="00B8419B" w:rsidRPr="007E2E94">
              <w:rPr>
                <w:rFonts w:ascii="Arial" w:hAnsi="Arial" w:cs="Arial"/>
                <w:bCs/>
              </w:rPr>
              <w:t>behaviour</w:t>
            </w:r>
            <w:r w:rsidRPr="007E2E94">
              <w:rPr>
                <w:rFonts w:ascii="Arial" w:hAnsi="Arial" w:cs="Arial"/>
                <w:bCs/>
              </w:rPr>
              <w:t xml:space="preserve"> management strategy (Skinner, DATE).</w:t>
            </w:r>
          </w:p>
          <w:p w14:paraId="7013E768" w14:textId="77777777" w:rsidR="000356BE" w:rsidRPr="007E2E94" w:rsidRDefault="000356BE" w:rsidP="000356BE">
            <w:pPr>
              <w:pStyle w:val="ListParagraph"/>
              <w:widowControl w:val="0"/>
              <w:numPr>
                <w:ilvl w:val="0"/>
                <w:numId w:val="5"/>
              </w:numPr>
              <w:autoSpaceDE w:val="0"/>
              <w:autoSpaceDN w:val="0"/>
              <w:adjustRightInd w:val="0"/>
              <w:rPr>
                <w:rFonts w:ascii="Arial" w:hAnsi="Arial" w:cs="Arial"/>
                <w:bCs/>
              </w:rPr>
            </w:pPr>
            <w:r w:rsidRPr="007E2E94">
              <w:rPr>
                <w:rFonts w:ascii="Arial" w:hAnsi="Arial" w:cs="Arial"/>
                <w:bCs/>
              </w:rPr>
              <w:t xml:space="preserve">Teacher comment: “Boys, if you don’t stop messing around now and do the task, I have asked you to do, then I will take both your breaks away from tomorrow morning”. </w:t>
            </w:r>
          </w:p>
          <w:p w14:paraId="46A17E70" w14:textId="77777777" w:rsidR="000356BE" w:rsidRPr="007E2E94" w:rsidRDefault="000356BE" w:rsidP="000356BE">
            <w:pPr>
              <w:pStyle w:val="ListParagraph"/>
              <w:widowControl w:val="0"/>
              <w:numPr>
                <w:ilvl w:val="0"/>
                <w:numId w:val="5"/>
              </w:numPr>
              <w:autoSpaceDE w:val="0"/>
              <w:autoSpaceDN w:val="0"/>
              <w:adjustRightInd w:val="0"/>
              <w:rPr>
                <w:rFonts w:ascii="Arial" w:hAnsi="Arial" w:cs="Arial"/>
                <w:bCs/>
              </w:rPr>
            </w:pPr>
            <w:r w:rsidRPr="007E2E94">
              <w:rPr>
                <w:rFonts w:ascii="Arial" w:hAnsi="Arial" w:cs="Arial"/>
                <w:bCs/>
              </w:rPr>
              <w:t>This resulted in both boys understanding that they had taken it too far, and then quickly turned back to their work and completed the task in silence.</w:t>
            </w:r>
          </w:p>
          <w:p w14:paraId="3C7C59B1" w14:textId="476D64A9" w:rsidR="000356BE" w:rsidRPr="007E2E94" w:rsidRDefault="000356BE" w:rsidP="000356BE">
            <w:pPr>
              <w:pStyle w:val="ListParagraph"/>
              <w:widowControl w:val="0"/>
              <w:numPr>
                <w:ilvl w:val="0"/>
                <w:numId w:val="5"/>
              </w:numPr>
              <w:autoSpaceDE w:val="0"/>
              <w:autoSpaceDN w:val="0"/>
              <w:adjustRightInd w:val="0"/>
              <w:rPr>
                <w:rFonts w:ascii="Arial" w:hAnsi="Arial" w:cs="Arial"/>
                <w:bCs/>
              </w:rPr>
            </w:pPr>
            <w:r w:rsidRPr="007E2E94">
              <w:rPr>
                <w:rFonts w:ascii="Arial" w:hAnsi="Arial" w:cs="Arial"/>
                <w:bCs/>
              </w:rPr>
              <w:t xml:space="preserve">It was at the benefit to the rest of the </w:t>
            </w:r>
            <w:r w:rsidR="00B8419B" w:rsidRPr="007E2E94">
              <w:rPr>
                <w:rFonts w:ascii="Arial" w:hAnsi="Arial" w:cs="Arial"/>
                <w:bCs/>
              </w:rPr>
              <w:t>class’s</w:t>
            </w:r>
            <w:r w:rsidRPr="007E2E94">
              <w:rPr>
                <w:rFonts w:ascii="Arial" w:hAnsi="Arial" w:cs="Arial"/>
                <w:bCs/>
              </w:rPr>
              <w:t xml:space="preserve"> noise level as this decreased dramatically and all pupils focused on the task. </w:t>
            </w:r>
          </w:p>
          <w:p w14:paraId="0989AE53" w14:textId="77777777" w:rsidR="000356BE" w:rsidRPr="007E2E94" w:rsidRDefault="000356BE" w:rsidP="000356BE">
            <w:pPr>
              <w:pStyle w:val="ListParagraph"/>
              <w:widowControl w:val="0"/>
              <w:numPr>
                <w:ilvl w:val="0"/>
                <w:numId w:val="5"/>
              </w:numPr>
              <w:autoSpaceDE w:val="0"/>
              <w:autoSpaceDN w:val="0"/>
              <w:adjustRightInd w:val="0"/>
              <w:rPr>
                <w:rFonts w:ascii="Arial" w:hAnsi="Arial" w:cs="Arial"/>
                <w:bCs/>
              </w:rPr>
            </w:pPr>
            <w:r w:rsidRPr="007E2E94">
              <w:rPr>
                <w:rFonts w:ascii="Arial" w:hAnsi="Arial" w:cs="Arial"/>
                <w:bCs/>
              </w:rPr>
              <w:t xml:space="preserve">The use of this strategy gave the teacher complete control of the class as the individuals understood that they were in school and that the teacher was the only one that should be speaking. </w:t>
            </w:r>
          </w:p>
          <w:p w14:paraId="01F16386" w14:textId="77777777" w:rsidR="000356BE" w:rsidRPr="007E2E94" w:rsidRDefault="000356BE" w:rsidP="00530D40">
            <w:pPr>
              <w:rPr>
                <w:rFonts w:ascii="Arial" w:hAnsi="Arial" w:cs="Arial"/>
              </w:rPr>
            </w:pPr>
          </w:p>
        </w:tc>
      </w:tr>
      <w:tr w:rsidR="000356BE" w:rsidRPr="007E2E94" w14:paraId="44A7E53B" w14:textId="77777777" w:rsidTr="00530D40">
        <w:tc>
          <w:tcPr>
            <w:tcW w:w="8926" w:type="dxa"/>
          </w:tcPr>
          <w:p w14:paraId="6BED62DA" w14:textId="77777777" w:rsidR="000356BE" w:rsidRPr="007E2E94" w:rsidRDefault="000356BE" w:rsidP="00530D40">
            <w:pPr>
              <w:rPr>
                <w:rFonts w:ascii="Arial" w:hAnsi="Arial" w:cs="Arial"/>
                <w:bCs/>
              </w:rPr>
            </w:pPr>
            <w:r w:rsidRPr="007E2E94">
              <w:rPr>
                <w:rFonts w:ascii="Arial" w:hAnsi="Arial" w:cs="Arial"/>
                <w:b/>
              </w:rPr>
              <w:t xml:space="preserve">Areas of possible exploration: </w:t>
            </w:r>
            <w:r w:rsidRPr="007E2E94">
              <w:rPr>
                <w:rFonts w:ascii="Arial" w:hAnsi="Arial" w:cs="Arial"/>
                <w:bCs/>
              </w:rPr>
              <w:t>what you think could be” under the hood” in these incidents? What avenues of research could you consider?</w:t>
            </w:r>
          </w:p>
          <w:p w14:paraId="0CF63584" w14:textId="77777777" w:rsidR="000356BE" w:rsidRPr="007E2E94" w:rsidRDefault="000356BE" w:rsidP="00530D40">
            <w:pPr>
              <w:rPr>
                <w:rFonts w:ascii="Arial" w:hAnsi="Arial" w:cs="Arial"/>
                <w:b/>
              </w:rPr>
            </w:pPr>
          </w:p>
          <w:p w14:paraId="5C6FC738" w14:textId="77777777" w:rsidR="000356BE" w:rsidRPr="007E2E94" w:rsidRDefault="000356BE" w:rsidP="000356BE">
            <w:pPr>
              <w:pStyle w:val="ListParagraph"/>
              <w:widowControl w:val="0"/>
              <w:numPr>
                <w:ilvl w:val="0"/>
                <w:numId w:val="6"/>
              </w:numPr>
              <w:autoSpaceDE w:val="0"/>
              <w:autoSpaceDN w:val="0"/>
              <w:adjustRightInd w:val="0"/>
              <w:rPr>
                <w:rFonts w:ascii="Arial" w:hAnsi="Arial" w:cs="Arial"/>
                <w:b/>
              </w:rPr>
            </w:pPr>
            <w:r w:rsidRPr="007E2E94">
              <w:rPr>
                <w:rFonts w:ascii="Arial" w:hAnsi="Arial" w:cs="Arial"/>
                <w:bCs/>
              </w:rPr>
              <w:t>Relates to the Behaviourist learning theory</w:t>
            </w:r>
          </w:p>
          <w:p w14:paraId="473A8702" w14:textId="77777777" w:rsidR="000356BE" w:rsidRPr="007E2E94" w:rsidRDefault="000356BE" w:rsidP="000356BE">
            <w:pPr>
              <w:pStyle w:val="ListParagraph"/>
              <w:widowControl w:val="0"/>
              <w:numPr>
                <w:ilvl w:val="0"/>
                <w:numId w:val="6"/>
              </w:numPr>
              <w:autoSpaceDE w:val="0"/>
              <w:autoSpaceDN w:val="0"/>
              <w:adjustRightInd w:val="0"/>
              <w:rPr>
                <w:rFonts w:ascii="Arial" w:hAnsi="Arial" w:cs="Arial"/>
                <w:b/>
              </w:rPr>
            </w:pPr>
            <w:r w:rsidRPr="007E2E94">
              <w:rPr>
                <w:rFonts w:ascii="Arial" w:hAnsi="Arial" w:cs="Arial"/>
                <w:bCs/>
              </w:rPr>
              <w:t xml:space="preserve">Where behaviour is thought to be best shaped through positive reinforcement or negative reinforcement. </w:t>
            </w:r>
          </w:p>
          <w:p w14:paraId="2B5A4580" w14:textId="77777777" w:rsidR="000356BE" w:rsidRPr="007E2E94" w:rsidRDefault="000356BE" w:rsidP="000356BE">
            <w:pPr>
              <w:pStyle w:val="ListParagraph"/>
              <w:widowControl w:val="0"/>
              <w:numPr>
                <w:ilvl w:val="0"/>
                <w:numId w:val="6"/>
              </w:numPr>
              <w:autoSpaceDE w:val="0"/>
              <w:autoSpaceDN w:val="0"/>
              <w:adjustRightInd w:val="0"/>
              <w:rPr>
                <w:rFonts w:ascii="Arial" w:hAnsi="Arial" w:cs="Arial"/>
                <w:b/>
              </w:rPr>
            </w:pPr>
            <w:r w:rsidRPr="007E2E94">
              <w:rPr>
                <w:rFonts w:ascii="Arial" w:hAnsi="Arial" w:cs="Arial"/>
                <w:bCs/>
              </w:rPr>
              <w:t xml:space="preserve">Skinner’s () theory of operant conditioning used to increase or decrease behaviour </w:t>
            </w:r>
          </w:p>
          <w:p w14:paraId="4128F6F2" w14:textId="77777777" w:rsidR="000356BE" w:rsidRPr="007E2E94" w:rsidRDefault="000356BE" w:rsidP="00530D40">
            <w:pPr>
              <w:rPr>
                <w:rFonts w:ascii="Arial" w:hAnsi="Arial" w:cs="Arial"/>
              </w:rPr>
            </w:pPr>
          </w:p>
          <w:p w14:paraId="5B968BA3" w14:textId="77777777" w:rsidR="000356BE" w:rsidRPr="007E2E94" w:rsidRDefault="000356BE" w:rsidP="00530D40">
            <w:pPr>
              <w:rPr>
                <w:rFonts w:ascii="Arial" w:hAnsi="Arial" w:cs="Arial"/>
              </w:rPr>
            </w:pPr>
          </w:p>
          <w:p w14:paraId="3977D15E" w14:textId="77777777" w:rsidR="000356BE" w:rsidRPr="007E2E94" w:rsidRDefault="000356BE" w:rsidP="00530D40">
            <w:pPr>
              <w:rPr>
                <w:rFonts w:ascii="Arial" w:hAnsi="Arial" w:cs="Arial"/>
              </w:rPr>
            </w:pPr>
          </w:p>
        </w:tc>
      </w:tr>
      <w:tr w:rsidR="000356BE" w:rsidRPr="007E2E94" w14:paraId="698DF8B8" w14:textId="77777777" w:rsidTr="00530D40">
        <w:tc>
          <w:tcPr>
            <w:tcW w:w="8926" w:type="dxa"/>
          </w:tcPr>
          <w:p w14:paraId="7811D95A" w14:textId="77777777" w:rsidR="000356BE" w:rsidRPr="007E2E94" w:rsidRDefault="000356BE" w:rsidP="00530D40">
            <w:pPr>
              <w:rPr>
                <w:rFonts w:ascii="Arial" w:hAnsi="Arial" w:cs="Arial"/>
                <w:bCs/>
              </w:rPr>
            </w:pPr>
            <w:r w:rsidRPr="007E2E94">
              <w:rPr>
                <w:rFonts w:ascii="Arial" w:hAnsi="Arial" w:cs="Arial"/>
                <w:b/>
              </w:rPr>
              <w:t xml:space="preserve">Notes: </w:t>
            </w:r>
            <w:r w:rsidRPr="007E2E94">
              <w:rPr>
                <w:rFonts w:ascii="Arial" w:hAnsi="Arial" w:cs="Arial"/>
                <w:bCs/>
              </w:rPr>
              <w:t>any details you can note (is it a busy environment, is it after lunch, are there lots of distractions, are directions made explicit - the more you can refer to the better here)</w:t>
            </w:r>
          </w:p>
          <w:p w14:paraId="5FCC587D" w14:textId="77777777" w:rsidR="000356BE" w:rsidRPr="007E2E94" w:rsidRDefault="000356BE" w:rsidP="00530D40">
            <w:pPr>
              <w:rPr>
                <w:rFonts w:ascii="Arial" w:hAnsi="Arial" w:cs="Arial"/>
                <w:bCs/>
              </w:rPr>
            </w:pPr>
          </w:p>
          <w:p w14:paraId="3D6BAAEC" w14:textId="57A00A1C" w:rsidR="000356BE" w:rsidRPr="007E2E94" w:rsidRDefault="000356BE" w:rsidP="000356BE">
            <w:pPr>
              <w:pStyle w:val="ListParagraph"/>
              <w:widowControl w:val="0"/>
              <w:numPr>
                <w:ilvl w:val="0"/>
                <w:numId w:val="7"/>
              </w:numPr>
              <w:autoSpaceDE w:val="0"/>
              <w:autoSpaceDN w:val="0"/>
              <w:adjustRightInd w:val="0"/>
              <w:rPr>
                <w:rFonts w:ascii="Arial" w:hAnsi="Arial" w:cs="Arial"/>
              </w:rPr>
            </w:pPr>
            <w:r w:rsidRPr="007E2E94">
              <w:rPr>
                <w:rFonts w:ascii="Arial" w:hAnsi="Arial" w:cs="Arial"/>
              </w:rPr>
              <w:t xml:space="preserve">It was directly after the last </w:t>
            </w:r>
            <w:r w:rsidR="00D4635A" w:rsidRPr="007E2E94">
              <w:rPr>
                <w:rFonts w:ascii="Arial" w:hAnsi="Arial" w:cs="Arial"/>
              </w:rPr>
              <w:t>break,</w:t>
            </w:r>
            <w:r w:rsidRPr="007E2E94">
              <w:rPr>
                <w:rFonts w:ascii="Arial" w:hAnsi="Arial" w:cs="Arial"/>
              </w:rPr>
              <w:t xml:space="preserve"> so it was clear that this made them more disruptive.</w:t>
            </w:r>
          </w:p>
          <w:p w14:paraId="6688EEB5" w14:textId="0E8DF822" w:rsidR="000356BE" w:rsidRPr="007E2E94" w:rsidRDefault="000356BE" w:rsidP="000356BE">
            <w:pPr>
              <w:pStyle w:val="ListParagraph"/>
              <w:widowControl w:val="0"/>
              <w:numPr>
                <w:ilvl w:val="0"/>
                <w:numId w:val="7"/>
              </w:numPr>
              <w:autoSpaceDE w:val="0"/>
              <w:autoSpaceDN w:val="0"/>
              <w:adjustRightInd w:val="0"/>
              <w:rPr>
                <w:rFonts w:ascii="Arial" w:hAnsi="Arial" w:cs="Arial"/>
              </w:rPr>
            </w:pPr>
            <w:r w:rsidRPr="007E2E94">
              <w:rPr>
                <w:rFonts w:ascii="Arial" w:hAnsi="Arial" w:cs="Arial"/>
              </w:rPr>
              <w:t>There were also other distractions in the class, however just by doing this made the class noise level decrease.</w:t>
            </w:r>
          </w:p>
          <w:p w14:paraId="2E3A80D4" w14:textId="4C77D6B5" w:rsidR="000356BE" w:rsidRPr="007E2E94" w:rsidRDefault="000356BE" w:rsidP="000356BE">
            <w:pPr>
              <w:pStyle w:val="ListParagraph"/>
              <w:widowControl w:val="0"/>
              <w:numPr>
                <w:ilvl w:val="0"/>
                <w:numId w:val="7"/>
              </w:numPr>
              <w:autoSpaceDE w:val="0"/>
              <w:autoSpaceDN w:val="0"/>
              <w:adjustRightInd w:val="0"/>
              <w:rPr>
                <w:rFonts w:ascii="Arial" w:hAnsi="Arial" w:cs="Arial"/>
              </w:rPr>
            </w:pPr>
            <w:r w:rsidRPr="007E2E94">
              <w:rPr>
                <w:rFonts w:ascii="Arial" w:hAnsi="Arial" w:cs="Arial"/>
              </w:rPr>
              <w:t xml:space="preserve">The teacher did state at the end of the day that one of the two find it easier to catch up to the task however the other finds it difficult as it is, so he is the one at the disadvantage. </w:t>
            </w:r>
          </w:p>
          <w:p w14:paraId="156D0E26" w14:textId="7A75BDC5" w:rsidR="000356BE" w:rsidRPr="007E2E94" w:rsidRDefault="000356BE" w:rsidP="000356BE">
            <w:pPr>
              <w:pStyle w:val="ListParagraph"/>
              <w:widowControl w:val="0"/>
              <w:numPr>
                <w:ilvl w:val="0"/>
                <w:numId w:val="7"/>
              </w:numPr>
              <w:autoSpaceDE w:val="0"/>
              <w:autoSpaceDN w:val="0"/>
              <w:adjustRightInd w:val="0"/>
              <w:rPr>
                <w:rFonts w:ascii="Arial" w:hAnsi="Arial" w:cs="Arial"/>
              </w:rPr>
            </w:pPr>
            <w:r w:rsidRPr="007E2E94">
              <w:rPr>
                <w:rFonts w:ascii="Arial" w:hAnsi="Arial" w:cs="Arial"/>
              </w:rPr>
              <w:t>He also stated that he will speak with them both tomorrow to ensure it doesn’t continue.</w:t>
            </w:r>
          </w:p>
          <w:p w14:paraId="2F870315" w14:textId="77777777" w:rsidR="000356BE" w:rsidRPr="007E2E94" w:rsidRDefault="000356BE" w:rsidP="00530D40">
            <w:pPr>
              <w:rPr>
                <w:rFonts w:ascii="Arial" w:hAnsi="Arial" w:cs="Arial"/>
              </w:rPr>
            </w:pPr>
          </w:p>
        </w:tc>
      </w:tr>
    </w:tbl>
    <w:p w14:paraId="3E75A188" w14:textId="2A8CAE47" w:rsidR="000356BE" w:rsidRPr="007E2E94" w:rsidRDefault="000356BE" w:rsidP="000356BE">
      <w:pPr>
        <w:rPr>
          <w:rFonts w:ascii="Arial" w:hAnsi="Arial" w:cs="Arial"/>
          <w:b/>
          <w:bCs/>
          <w:sz w:val="28"/>
          <w:szCs w:val="28"/>
          <w:u w:val="single"/>
        </w:rPr>
      </w:pPr>
      <w:r w:rsidRPr="007E2E94">
        <w:rPr>
          <w:rFonts w:ascii="Arial" w:hAnsi="Arial" w:cs="Arial"/>
          <w:b/>
          <w:bCs/>
          <w:sz w:val="28"/>
          <w:szCs w:val="28"/>
          <w:u w:val="single"/>
        </w:rPr>
        <w:lastRenderedPageBreak/>
        <w:t xml:space="preserve">Appendix </w:t>
      </w:r>
      <w:r w:rsidR="00CA5AE3" w:rsidRPr="007E2E94">
        <w:rPr>
          <w:rFonts w:ascii="Arial" w:hAnsi="Arial" w:cs="Arial"/>
          <w:b/>
          <w:bCs/>
          <w:sz w:val="28"/>
          <w:szCs w:val="28"/>
          <w:u w:val="single"/>
        </w:rPr>
        <w:t>5</w:t>
      </w:r>
    </w:p>
    <w:p w14:paraId="48E43CC5" w14:textId="77777777" w:rsidR="000356BE" w:rsidRPr="007E2E94" w:rsidRDefault="000356BE" w:rsidP="000356BE">
      <w:pPr>
        <w:rPr>
          <w:rFonts w:ascii="Arial" w:hAnsi="Arial" w:cs="Arial"/>
          <w:b/>
          <w:bCs/>
          <w:sz w:val="28"/>
          <w:szCs w:val="28"/>
          <w:u w:val="single"/>
        </w:rPr>
      </w:pPr>
    </w:p>
    <w:p w14:paraId="068B9E9D" w14:textId="158AB5C8" w:rsidR="000356BE" w:rsidRPr="007E2E94" w:rsidRDefault="000356BE" w:rsidP="000356BE">
      <w:pPr>
        <w:jc w:val="both"/>
        <w:rPr>
          <w:rFonts w:ascii="Arial" w:hAnsi="Arial" w:cs="Arial"/>
          <w:b/>
        </w:rPr>
      </w:pPr>
      <w:r w:rsidRPr="007E2E94">
        <w:rPr>
          <w:rFonts w:ascii="Arial" w:hAnsi="Arial" w:cs="Arial"/>
          <w:b/>
        </w:rPr>
        <w:t xml:space="preserve">OBSERVATION/FIELD NOTES </w:t>
      </w:r>
      <w:r w:rsidRPr="007E2E94">
        <w:rPr>
          <w:rFonts w:ascii="Arial" w:hAnsi="Arial" w:cs="Arial"/>
          <w:b/>
          <w:bCs/>
          <w:sz w:val="22"/>
          <w:szCs w:val="22"/>
        </w:rPr>
        <w:t>(Record 2)</w:t>
      </w:r>
    </w:p>
    <w:tbl>
      <w:tblPr>
        <w:tblStyle w:val="TableGrid"/>
        <w:tblW w:w="0" w:type="auto"/>
        <w:tblLook w:val="04A0" w:firstRow="1" w:lastRow="0" w:firstColumn="1" w:lastColumn="0" w:noHBand="0" w:noVBand="1"/>
      </w:tblPr>
      <w:tblGrid>
        <w:gridCol w:w="8926"/>
      </w:tblGrid>
      <w:tr w:rsidR="000356BE" w:rsidRPr="007E2E94" w14:paraId="7BF0F12C" w14:textId="77777777" w:rsidTr="00530D40">
        <w:tc>
          <w:tcPr>
            <w:tcW w:w="8926" w:type="dxa"/>
          </w:tcPr>
          <w:p w14:paraId="35509280" w14:textId="77777777" w:rsidR="000356BE" w:rsidRPr="007E2E94" w:rsidRDefault="000356BE" w:rsidP="00530D40">
            <w:pPr>
              <w:rPr>
                <w:rFonts w:ascii="Arial" w:hAnsi="Arial" w:cs="Arial"/>
              </w:rPr>
            </w:pPr>
            <w:r w:rsidRPr="007E2E94">
              <w:rPr>
                <w:rFonts w:ascii="Arial" w:hAnsi="Arial" w:cs="Arial"/>
              </w:rPr>
              <w:t>Date and time, year group: 22/09/21, 10:30, Year 6</w:t>
            </w:r>
          </w:p>
          <w:p w14:paraId="6F110B71" w14:textId="77777777" w:rsidR="000356BE" w:rsidRPr="007E2E94" w:rsidRDefault="000356BE" w:rsidP="00530D40">
            <w:pPr>
              <w:rPr>
                <w:rFonts w:ascii="Arial" w:hAnsi="Arial" w:cs="Arial"/>
              </w:rPr>
            </w:pPr>
          </w:p>
        </w:tc>
      </w:tr>
      <w:tr w:rsidR="000356BE" w:rsidRPr="007E2E94" w14:paraId="15ACE2F5" w14:textId="77777777" w:rsidTr="00530D40">
        <w:tc>
          <w:tcPr>
            <w:tcW w:w="8926" w:type="dxa"/>
          </w:tcPr>
          <w:p w14:paraId="65612064" w14:textId="77777777" w:rsidR="000356BE" w:rsidRPr="007E2E94" w:rsidRDefault="000356BE" w:rsidP="00530D40">
            <w:pPr>
              <w:rPr>
                <w:rFonts w:ascii="Arial" w:hAnsi="Arial" w:cs="Arial"/>
              </w:rPr>
            </w:pPr>
            <w:r w:rsidRPr="007E2E94">
              <w:rPr>
                <w:rFonts w:ascii="Arial" w:hAnsi="Arial" w:cs="Arial"/>
                <w:b/>
                <w:bCs/>
              </w:rPr>
              <w:t>Where and When:</w:t>
            </w:r>
            <w:r w:rsidRPr="007E2E94">
              <w:rPr>
                <w:rFonts w:ascii="Arial" w:hAnsi="Arial" w:cs="Arial"/>
              </w:rPr>
              <w:t xml:space="preserve"> Context of the observation – subject/AOLE, general classroom context</w:t>
            </w:r>
          </w:p>
          <w:p w14:paraId="5A247C76" w14:textId="77777777" w:rsidR="000356BE" w:rsidRPr="007E2E94" w:rsidRDefault="000356BE" w:rsidP="00530D40">
            <w:pPr>
              <w:rPr>
                <w:rFonts w:ascii="Arial" w:hAnsi="Arial" w:cs="Arial"/>
              </w:rPr>
            </w:pPr>
          </w:p>
          <w:p w14:paraId="44C7966E" w14:textId="77777777" w:rsidR="000356BE" w:rsidRPr="007E2E94" w:rsidRDefault="000356BE" w:rsidP="000356BE">
            <w:pPr>
              <w:pStyle w:val="ListParagraph"/>
              <w:widowControl w:val="0"/>
              <w:numPr>
                <w:ilvl w:val="0"/>
                <w:numId w:val="8"/>
              </w:numPr>
              <w:autoSpaceDE w:val="0"/>
              <w:autoSpaceDN w:val="0"/>
              <w:adjustRightInd w:val="0"/>
              <w:rPr>
                <w:rFonts w:ascii="Arial" w:hAnsi="Arial" w:cs="Arial"/>
              </w:rPr>
            </w:pPr>
            <w:r w:rsidRPr="007E2E94">
              <w:rPr>
                <w:rFonts w:ascii="Arial" w:hAnsi="Arial" w:cs="Arial"/>
              </w:rPr>
              <w:t xml:space="preserve">Swimming Session </w:t>
            </w:r>
          </w:p>
          <w:p w14:paraId="37E2D274" w14:textId="77777777" w:rsidR="000356BE" w:rsidRPr="007E2E94" w:rsidRDefault="000356BE" w:rsidP="000356BE">
            <w:pPr>
              <w:pStyle w:val="ListParagraph"/>
              <w:widowControl w:val="0"/>
              <w:numPr>
                <w:ilvl w:val="0"/>
                <w:numId w:val="8"/>
              </w:numPr>
              <w:autoSpaceDE w:val="0"/>
              <w:autoSpaceDN w:val="0"/>
              <w:adjustRightInd w:val="0"/>
              <w:rPr>
                <w:rFonts w:ascii="Arial" w:hAnsi="Arial" w:cs="Arial"/>
              </w:rPr>
            </w:pPr>
            <w:r w:rsidRPr="007E2E94">
              <w:rPr>
                <w:rFonts w:ascii="Arial" w:hAnsi="Arial" w:cs="Arial"/>
              </w:rPr>
              <w:t xml:space="preserve">Split into two groups of ability </w:t>
            </w:r>
          </w:p>
          <w:p w14:paraId="13B0737A" w14:textId="77777777" w:rsidR="000356BE" w:rsidRPr="007E2E94" w:rsidRDefault="000356BE" w:rsidP="00530D40">
            <w:pPr>
              <w:rPr>
                <w:rFonts w:ascii="Arial" w:hAnsi="Arial" w:cs="Arial"/>
              </w:rPr>
            </w:pPr>
          </w:p>
          <w:p w14:paraId="734ABFCC" w14:textId="77777777" w:rsidR="000356BE" w:rsidRPr="007E2E94" w:rsidRDefault="000356BE" w:rsidP="00530D40">
            <w:pPr>
              <w:rPr>
                <w:rFonts w:ascii="Arial" w:hAnsi="Arial" w:cs="Arial"/>
              </w:rPr>
            </w:pPr>
          </w:p>
        </w:tc>
      </w:tr>
      <w:tr w:rsidR="000356BE" w:rsidRPr="007E2E94" w14:paraId="2B08B7DC" w14:textId="77777777" w:rsidTr="00530D40">
        <w:tc>
          <w:tcPr>
            <w:tcW w:w="8926" w:type="dxa"/>
          </w:tcPr>
          <w:p w14:paraId="248B8F92" w14:textId="77777777" w:rsidR="000356BE" w:rsidRPr="007E2E94" w:rsidRDefault="000356BE" w:rsidP="00530D40">
            <w:pPr>
              <w:rPr>
                <w:rFonts w:ascii="Arial" w:hAnsi="Arial" w:cs="Arial"/>
                <w:b/>
                <w:bCs/>
              </w:rPr>
            </w:pPr>
            <w:r w:rsidRPr="007E2E94">
              <w:rPr>
                <w:rFonts w:ascii="Arial" w:hAnsi="Arial" w:cs="Arial"/>
                <w:b/>
                <w:bCs/>
              </w:rPr>
              <w:t xml:space="preserve">What happened: </w:t>
            </w:r>
            <w:r w:rsidRPr="007E2E94">
              <w:rPr>
                <w:rFonts w:ascii="Arial" w:hAnsi="Arial" w:cs="Arial"/>
              </w:rPr>
              <w:t>a detailed description of the critical incident (the more detail the better to refer to in your later work)</w:t>
            </w:r>
          </w:p>
          <w:p w14:paraId="190FA138" w14:textId="77777777" w:rsidR="000356BE" w:rsidRPr="007E2E94" w:rsidRDefault="000356BE" w:rsidP="00530D40">
            <w:pPr>
              <w:rPr>
                <w:rFonts w:ascii="Arial" w:hAnsi="Arial" w:cs="Arial"/>
                <w:bCs/>
              </w:rPr>
            </w:pPr>
          </w:p>
          <w:p w14:paraId="07A89845" w14:textId="77777777" w:rsidR="000356BE" w:rsidRPr="007E2E94" w:rsidRDefault="000356BE" w:rsidP="000356BE">
            <w:pPr>
              <w:pStyle w:val="ListParagraph"/>
              <w:widowControl w:val="0"/>
              <w:numPr>
                <w:ilvl w:val="0"/>
                <w:numId w:val="10"/>
              </w:numPr>
              <w:autoSpaceDE w:val="0"/>
              <w:autoSpaceDN w:val="0"/>
              <w:adjustRightInd w:val="0"/>
              <w:rPr>
                <w:rFonts w:ascii="Arial" w:hAnsi="Arial" w:cs="Arial"/>
                <w:bCs/>
              </w:rPr>
            </w:pPr>
            <w:r w:rsidRPr="007E2E94">
              <w:rPr>
                <w:rFonts w:ascii="Arial" w:hAnsi="Arial" w:cs="Arial"/>
                <w:bCs/>
              </w:rPr>
              <w:t xml:space="preserve">One individual in the lower ability group was finding it difficult to control his arms whilst swimming. </w:t>
            </w:r>
          </w:p>
          <w:p w14:paraId="69E64802" w14:textId="77777777" w:rsidR="000356BE" w:rsidRPr="007E2E94" w:rsidRDefault="000356BE" w:rsidP="000356BE">
            <w:pPr>
              <w:pStyle w:val="ListParagraph"/>
              <w:widowControl w:val="0"/>
              <w:numPr>
                <w:ilvl w:val="0"/>
                <w:numId w:val="10"/>
              </w:numPr>
              <w:autoSpaceDE w:val="0"/>
              <w:autoSpaceDN w:val="0"/>
              <w:adjustRightInd w:val="0"/>
              <w:rPr>
                <w:rFonts w:ascii="Arial" w:hAnsi="Arial" w:cs="Arial"/>
                <w:bCs/>
              </w:rPr>
            </w:pPr>
            <w:r w:rsidRPr="007E2E94">
              <w:rPr>
                <w:rFonts w:ascii="Arial" w:hAnsi="Arial" w:cs="Arial"/>
                <w:bCs/>
              </w:rPr>
              <w:t xml:space="preserve">Attempted it with just a foam stick but the teacher could see he was struggling to hold his arms ahead of him </w:t>
            </w:r>
          </w:p>
          <w:p w14:paraId="426576BA" w14:textId="77777777" w:rsidR="000356BE" w:rsidRPr="007E2E94" w:rsidRDefault="000356BE" w:rsidP="000356BE">
            <w:pPr>
              <w:pStyle w:val="ListParagraph"/>
              <w:widowControl w:val="0"/>
              <w:numPr>
                <w:ilvl w:val="0"/>
                <w:numId w:val="10"/>
              </w:numPr>
              <w:autoSpaceDE w:val="0"/>
              <w:autoSpaceDN w:val="0"/>
              <w:adjustRightInd w:val="0"/>
              <w:rPr>
                <w:rFonts w:ascii="Arial" w:hAnsi="Arial" w:cs="Arial"/>
                <w:bCs/>
              </w:rPr>
            </w:pPr>
            <w:r w:rsidRPr="007E2E94">
              <w:rPr>
                <w:rFonts w:ascii="Arial" w:hAnsi="Arial" w:cs="Arial"/>
                <w:bCs/>
              </w:rPr>
              <w:t>So, the swimming teacher gave the individual two floats for each arm to help him keep control of them whilst swimming</w:t>
            </w:r>
          </w:p>
          <w:p w14:paraId="49889D07" w14:textId="77777777" w:rsidR="000356BE" w:rsidRPr="007E2E94" w:rsidRDefault="000356BE" w:rsidP="000356BE">
            <w:pPr>
              <w:pStyle w:val="ListParagraph"/>
              <w:widowControl w:val="0"/>
              <w:numPr>
                <w:ilvl w:val="0"/>
                <w:numId w:val="10"/>
              </w:numPr>
              <w:autoSpaceDE w:val="0"/>
              <w:autoSpaceDN w:val="0"/>
              <w:adjustRightInd w:val="0"/>
              <w:rPr>
                <w:rFonts w:ascii="Arial" w:hAnsi="Arial" w:cs="Arial"/>
                <w:bCs/>
              </w:rPr>
            </w:pPr>
            <w:r w:rsidRPr="007E2E94">
              <w:rPr>
                <w:rFonts w:ascii="Arial" w:hAnsi="Arial" w:cs="Arial"/>
                <w:bCs/>
              </w:rPr>
              <w:t xml:space="preserve"> This improved the individual’s confidence within the later tasks and allowed him to focus on his technique of swimming</w:t>
            </w:r>
          </w:p>
          <w:p w14:paraId="18FCFF1F" w14:textId="77777777" w:rsidR="000356BE" w:rsidRPr="007E2E94" w:rsidRDefault="000356BE" w:rsidP="00530D40">
            <w:pPr>
              <w:rPr>
                <w:rFonts w:ascii="Arial" w:hAnsi="Arial" w:cs="Arial"/>
              </w:rPr>
            </w:pPr>
          </w:p>
          <w:p w14:paraId="3CD3F91E" w14:textId="77777777" w:rsidR="000356BE" w:rsidRPr="007E2E94" w:rsidRDefault="000356BE" w:rsidP="00530D40">
            <w:pPr>
              <w:ind w:left="720"/>
              <w:rPr>
                <w:rFonts w:ascii="Arial" w:hAnsi="Arial" w:cs="Arial"/>
              </w:rPr>
            </w:pPr>
          </w:p>
        </w:tc>
      </w:tr>
      <w:tr w:rsidR="000356BE" w:rsidRPr="007E2E94" w14:paraId="6B308E8F" w14:textId="77777777" w:rsidTr="00530D40">
        <w:tc>
          <w:tcPr>
            <w:tcW w:w="8926" w:type="dxa"/>
          </w:tcPr>
          <w:p w14:paraId="08824319" w14:textId="77777777" w:rsidR="000356BE" w:rsidRPr="007E2E94" w:rsidRDefault="000356BE" w:rsidP="00530D40">
            <w:pPr>
              <w:rPr>
                <w:rFonts w:ascii="Arial" w:hAnsi="Arial" w:cs="Arial"/>
                <w:bCs/>
              </w:rPr>
            </w:pPr>
            <w:r w:rsidRPr="007E2E94">
              <w:rPr>
                <w:rFonts w:ascii="Arial" w:hAnsi="Arial" w:cs="Arial"/>
                <w:b/>
              </w:rPr>
              <w:t xml:space="preserve">Areas of possible exploration: </w:t>
            </w:r>
            <w:r w:rsidRPr="007E2E94">
              <w:rPr>
                <w:rFonts w:ascii="Arial" w:hAnsi="Arial" w:cs="Arial"/>
                <w:bCs/>
              </w:rPr>
              <w:t>what you think could be” under the hood” in these incidents? What avenues of research could you consider?</w:t>
            </w:r>
          </w:p>
          <w:p w14:paraId="0854D733" w14:textId="77777777" w:rsidR="000356BE" w:rsidRPr="007E2E94" w:rsidRDefault="000356BE" w:rsidP="00530D40">
            <w:pPr>
              <w:rPr>
                <w:rFonts w:ascii="Arial" w:hAnsi="Arial" w:cs="Arial"/>
                <w:b/>
              </w:rPr>
            </w:pPr>
          </w:p>
          <w:p w14:paraId="39D06D16" w14:textId="77777777" w:rsidR="000356BE" w:rsidRPr="007E2E94" w:rsidRDefault="000356BE" w:rsidP="000356BE">
            <w:pPr>
              <w:pStyle w:val="ListParagraph"/>
              <w:widowControl w:val="0"/>
              <w:numPr>
                <w:ilvl w:val="0"/>
                <w:numId w:val="11"/>
              </w:numPr>
              <w:autoSpaceDE w:val="0"/>
              <w:autoSpaceDN w:val="0"/>
              <w:adjustRightInd w:val="0"/>
              <w:rPr>
                <w:rFonts w:ascii="Arial" w:hAnsi="Arial" w:cs="Arial"/>
                <w:b/>
              </w:rPr>
            </w:pPr>
            <w:r w:rsidRPr="007E2E94">
              <w:rPr>
                <w:rFonts w:ascii="Arial" w:hAnsi="Arial" w:cs="Arial"/>
                <w:bCs/>
              </w:rPr>
              <w:t>This area links well with differentiation within education as the swimming teacher quickly adapted to meet the needs of the child.</w:t>
            </w:r>
          </w:p>
          <w:p w14:paraId="0BF5A941" w14:textId="77777777" w:rsidR="000356BE" w:rsidRPr="007E2E94" w:rsidRDefault="000356BE" w:rsidP="000356BE">
            <w:pPr>
              <w:pStyle w:val="ListParagraph"/>
              <w:widowControl w:val="0"/>
              <w:numPr>
                <w:ilvl w:val="0"/>
                <w:numId w:val="11"/>
              </w:numPr>
              <w:autoSpaceDE w:val="0"/>
              <w:autoSpaceDN w:val="0"/>
              <w:adjustRightInd w:val="0"/>
              <w:rPr>
                <w:rFonts w:ascii="Arial" w:hAnsi="Arial" w:cs="Arial"/>
                <w:b/>
              </w:rPr>
            </w:pPr>
            <w:r w:rsidRPr="007E2E94">
              <w:rPr>
                <w:rFonts w:ascii="Arial" w:hAnsi="Arial" w:cs="Arial"/>
                <w:bCs/>
              </w:rPr>
              <w:t xml:space="preserve">Has many links with Piaget’s work as he believed that for children to develop, they should be given tasks appropriate to their level or understanding. </w:t>
            </w:r>
          </w:p>
          <w:p w14:paraId="6A6AE84B" w14:textId="77777777" w:rsidR="000356BE" w:rsidRPr="007E2E94" w:rsidRDefault="000356BE" w:rsidP="000356BE">
            <w:pPr>
              <w:pStyle w:val="ListParagraph"/>
              <w:widowControl w:val="0"/>
              <w:numPr>
                <w:ilvl w:val="0"/>
                <w:numId w:val="11"/>
              </w:numPr>
              <w:autoSpaceDE w:val="0"/>
              <w:autoSpaceDN w:val="0"/>
              <w:adjustRightInd w:val="0"/>
              <w:rPr>
                <w:rFonts w:ascii="Arial" w:hAnsi="Arial" w:cs="Arial"/>
                <w:b/>
              </w:rPr>
            </w:pPr>
            <w:r w:rsidRPr="007E2E94">
              <w:rPr>
                <w:rFonts w:ascii="Arial" w:hAnsi="Arial" w:cs="Arial"/>
                <w:bCs/>
              </w:rPr>
              <w:t>Important to consider why he is so far behind within swimming</w:t>
            </w:r>
          </w:p>
          <w:p w14:paraId="225E829A" w14:textId="77777777" w:rsidR="000356BE" w:rsidRPr="007E2E94" w:rsidRDefault="000356BE" w:rsidP="000356BE">
            <w:pPr>
              <w:pStyle w:val="ListParagraph"/>
              <w:widowControl w:val="0"/>
              <w:numPr>
                <w:ilvl w:val="0"/>
                <w:numId w:val="11"/>
              </w:numPr>
              <w:autoSpaceDE w:val="0"/>
              <w:autoSpaceDN w:val="0"/>
              <w:adjustRightInd w:val="0"/>
              <w:rPr>
                <w:rFonts w:ascii="Arial" w:hAnsi="Arial" w:cs="Arial"/>
                <w:b/>
              </w:rPr>
            </w:pPr>
            <w:r w:rsidRPr="007E2E94">
              <w:rPr>
                <w:rFonts w:ascii="Arial" w:hAnsi="Arial" w:cs="Arial"/>
                <w:bCs/>
              </w:rPr>
              <w:t xml:space="preserve">Has he had the opportunity to do swimming outside of education? </w:t>
            </w:r>
          </w:p>
          <w:p w14:paraId="1EC5235E" w14:textId="77777777" w:rsidR="000356BE" w:rsidRPr="007E2E94" w:rsidRDefault="000356BE" w:rsidP="000356BE">
            <w:pPr>
              <w:pStyle w:val="ListParagraph"/>
              <w:widowControl w:val="0"/>
              <w:numPr>
                <w:ilvl w:val="0"/>
                <w:numId w:val="11"/>
              </w:numPr>
              <w:autoSpaceDE w:val="0"/>
              <w:autoSpaceDN w:val="0"/>
              <w:adjustRightInd w:val="0"/>
              <w:rPr>
                <w:rFonts w:ascii="Arial" w:hAnsi="Arial" w:cs="Arial"/>
                <w:b/>
              </w:rPr>
            </w:pPr>
            <w:r w:rsidRPr="007E2E94">
              <w:rPr>
                <w:rFonts w:ascii="Arial" w:hAnsi="Arial" w:cs="Arial"/>
                <w:bCs/>
              </w:rPr>
              <w:t xml:space="preserve">Are there opportunities for children to have free swimming sessions outside of education? </w:t>
            </w:r>
          </w:p>
          <w:p w14:paraId="0BEA8353" w14:textId="77777777" w:rsidR="000356BE" w:rsidRPr="007E2E94" w:rsidRDefault="000356BE" w:rsidP="00530D40">
            <w:pPr>
              <w:rPr>
                <w:rFonts w:ascii="Arial" w:hAnsi="Arial" w:cs="Arial"/>
              </w:rPr>
            </w:pPr>
          </w:p>
          <w:p w14:paraId="3EBCC724" w14:textId="77777777" w:rsidR="000356BE" w:rsidRPr="007E2E94" w:rsidRDefault="000356BE" w:rsidP="00530D40">
            <w:pPr>
              <w:rPr>
                <w:rFonts w:ascii="Arial" w:hAnsi="Arial" w:cs="Arial"/>
              </w:rPr>
            </w:pPr>
          </w:p>
        </w:tc>
      </w:tr>
      <w:tr w:rsidR="000356BE" w:rsidRPr="007E2E94" w14:paraId="6B1924E7" w14:textId="77777777" w:rsidTr="00530D40">
        <w:tc>
          <w:tcPr>
            <w:tcW w:w="8926" w:type="dxa"/>
          </w:tcPr>
          <w:p w14:paraId="40DA0606" w14:textId="77777777" w:rsidR="000356BE" w:rsidRPr="007E2E94" w:rsidRDefault="000356BE" w:rsidP="00530D40">
            <w:pPr>
              <w:rPr>
                <w:rFonts w:ascii="Arial" w:hAnsi="Arial" w:cs="Arial"/>
                <w:bCs/>
              </w:rPr>
            </w:pPr>
            <w:r w:rsidRPr="007E2E94">
              <w:rPr>
                <w:rFonts w:ascii="Arial" w:hAnsi="Arial" w:cs="Arial"/>
                <w:b/>
              </w:rPr>
              <w:t xml:space="preserve">Notes: </w:t>
            </w:r>
            <w:r w:rsidRPr="007E2E94">
              <w:rPr>
                <w:rFonts w:ascii="Arial" w:hAnsi="Arial" w:cs="Arial"/>
                <w:bCs/>
              </w:rPr>
              <w:t>any details you can note (is it a busy environment, is it after lunch, are there lots of distractions, are directions made explicit - the more you can refer to the better here)</w:t>
            </w:r>
          </w:p>
          <w:p w14:paraId="0725FA9C" w14:textId="77777777" w:rsidR="000356BE" w:rsidRPr="007E2E94" w:rsidRDefault="000356BE" w:rsidP="00530D40">
            <w:pPr>
              <w:rPr>
                <w:rFonts w:ascii="Arial" w:hAnsi="Arial" w:cs="Arial"/>
                <w:bCs/>
              </w:rPr>
            </w:pPr>
          </w:p>
          <w:p w14:paraId="570BF1C3" w14:textId="77777777" w:rsidR="000356BE" w:rsidRPr="007E2E94" w:rsidRDefault="000356BE" w:rsidP="000356BE">
            <w:pPr>
              <w:pStyle w:val="ListParagraph"/>
              <w:widowControl w:val="0"/>
              <w:numPr>
                <w:ilvl w:val="0"/>
                <w:numId w:val="12"/>
              </w:numPr>
              <w:autoSpaceDE w:val="0"/>
              <w:autoSpaceDN w:val="0"/>
              <w:adjustRightInd w:val="0"/>
              <w:rPr>
                <w:rFonts w:ascii="Arial" w:hAnsi="Arial" w:cs="Arial"/>
                <w:bCs/>
              </w:rPr>
            </w:pPr>
            <w:r w:rsidRPr="007E2E94">
              <w:rPr>
                <w:rFonts w:ascii="Arial" w:hAnsi="Arial" w:cs="Arial"/>
                <w:bCs/>
              </w:rPr>
              <w:t>The teacher was able to give some support to the child however due to the environment of 30 children they were restricted to the amount of time they could give.</w:t>
            </w:r>
          </w:p>
          <w:p w14:paraId="00469D6F" w14:textId="5BC29B30" w:rsidR="000356BE" w:rsidRPr="007E2E94" w:rsidRDefault="000356BE" w:rsidP="000356BE">
            <w:pPr>
              <w:pStyle w:val="ListParagraph"/>
              <w:widowControl w:val="0"/>
              <w:numPr>
                <w:ilvl w:val="0"/>
                <w:numId w:val="12"/>
              </w:numPr>
              <w:autoSpaceDE w:val="0"/>
              <w:autoSpaceDN w:val="0"/>
              <w:adjustRightInd w:val="0"/>
              <w:rPr>
                <w:rFonts w:ascii="Arial" w:hAnsi="Arial" w:cs="Arial"/>
                <w:bCs/>
              </w:rPr>
            </w:pPr>
            <w:r w:rsidRPr="007E2E94">
              <w:rPr>
                <w:rFonts w:ascii="Arial" w:hAnsi="Arial" w:cs="Arial"/>
                <w:bCs/>
              </w:rPr>
              <w:t>The young individual could have done with 1 to 1, to really grasp the session as he found it very challenging.</w:t>
            </w:r>
          </w:p>
          <w:p w14:paraId="30126BC4" w14:textId="77777777" w:rsidR="000356BE" w:rsidRPr="007E2E94" w:rsidRDefault="000356BE" w:rsidP="00530D40">
            <w:pPr>
              <w:rPr>
                <w:rFonts w:ascii="Arial" w:hAnsi="Arial" w:cs="Arial"/>
              </w:rPr>
            </w:pPr>
          </w:p>
          <w:p w14:paraId="65C6F24D" w14:textId="77777777" w:rsidR="000356BE" w:rsidRPr="007E2E94" w:rsidRDefault="000356BE" w:rsidP="00530D40">
            <w:pPr>
              <w:rPr>
                <w:rFonts w:ascii="Arial" w:hAnsi="Arial" w:cs="Arial"/>
              </w:rPr>
            </w:pPr>
          </w:p>
          <w:p w14:paraId="1C4A57DB" w14:textId="77777777" w:rsidR="000356BE" w:rsidRPr="007E2E94" w:rsidRDefault="000356BE" w:rsidP="00530D40">
            <w:pPr>
              <w:rPr>
                <w:rFonts w:ascii="Arial" w:hAnsi="Arial" w:cs="Arial"/>
              </w:rPr>
            </w:pPr>
          </w:p>
        </w:tc>
      </w:tr>
    </w:tbl>
    <w:p w14:paraId="3EA9A289" w14:textId="77777777" w:rsidR="000356BE" w:rsidRPr="007E2E94" w:rsidRDefault="000356BE" w:rsidP="000356BE">
      <w:pPr>
        <w:rPr>
          <w:rFonts w:ascii="Arial" w:hAnsi="Arial" w:cs="Arial"/>
          <w:sz w:val="22"/>
          <w:szCs w:val="22"/>
        </w:rPr>
      </w:pPr>
      <w:r w:rsidRPr="007E2E94">
        <w:rPr>
          <w:rFonts w:ascii="Arial" w:hAnsi="Arial" w:cs="Arial"/>
          <w:sz w:val="22"/>
          <w:szCs w:val="22"/>
        </w:rPr>
        <w:br w:type="page"/>
      </w:r>
    </w:p>
    <w:p w14:paraId="0A3B8DD0" w14:textId="6F69FE50" w:rsidR="000356BE" w:rsidRPr="007E2E94" w:rsidRDefault="000356BE" w:rsidP="000356BE">
      <w:pPr>
        <w:rPr>
          <w:rFonts w:ascii="Arial" w:hAnsi="Arial" w:cs="Arial"/>
          <w:b/>
          <w:bCs/>
          <w:sz w:val="28"/>
          <w:szCs w:val="28"/>
          <w:u w:val="single"/>
        </w:rPr>
      </w:pPr>
      <w:r w:rsidRPr="007E2E94">
        <w:rPr>
          <w:rFonts w:ascii="Arial" w:hAnsi="Arial" w:cs="Arial"/>
          <w:b/>
          <w:bCs/>
          <w:sz w:val="28"/>
          <w:szCs w:val="28"/>
          <w:u w:val="single"/>
        </w:rPr>
        <w:lastRenderedPageBreak/>
        <w:t xml:space="preserve">Appendix </w:t>
      </w:r>
      <w:r w:rsidR="00CA5AE3" w:rsidRPr="007E2E94">
        <w:rPr>
          <w:rFonts w:ascii="Arial" w:hAnsi="Arial" w:cs="Arial"/>
          <w:b/>
          <w:bCs/>
          <w:sz w:val="28"/>
          <w:szCs w:val="28"/>
          <w:u w:val="single"/>
        </w:rPr>
        <w:t>6</w:t>
      </w:r>
      <w:r w:rsidR="00B9285B" w:rsidRPr="007E2E94">
        <w:rPr>
          <w:rFonts w:ascii="Arial" w:hAnsi="Arial" w:cs="Arial"/>
          <w:b/>
          <w:bCs/>
          <w:sz w:val="28"/>
          <w:szCs w:val="28"/>
          <w:u w:val="single"/>
        </w:rPr>
        <w:t xml:space="preserve"> </w:t>
      </w:r>
    </w:p>
    <w:p w14:paraId="0FCAD052" w14:textId="77777777" w:rsidR="000356BE" w:rsidRPr="007E2E94" w:rsidRDefault="000356BE" w:rsidP="000356BE">
      <w:pPr>
        <w:rPr>
          <w:rFonts w:ascii="Arial" w:hAnsi="Arial" w:cs="Arial"/>
          <w:b/>
          <w:bCs/>
          <w:sz w:val="28"/>
          <w:szCs w:val="28"/>
          <w:u w:val="single"/>
        </w:rPr>
      </w:pPr>
    </w:p>
    <w:p w14:paraId="0CCD3BE9" w14:textId="2FCB132D" w:rsidR="000356BE" w:rsidRPr="007E2E94" w:rsidRDefault="000356BE" w:rsidP="000356BE">
      <w:pPr>
        <w:jc w:val="both"/>
        <w:rPr>
          <w:rFonts w:ascii="Arial" w:hAnsi="Arial" w:cs="Arial"/>
          <w:b/>
        </w:rPr>
      </w:pPr>
      <w:r w:rsidRPr="007E2E94">
        <w:rPr>
          <w:rFonts w:ascii="Arial" w:hAnsi="Arial" w:cs="Arial"/>
          <w:b/>
        </w:rPr>
        <w:t>OBSERVATION/FIELD NOTES (</w:t>
      </w:r>
      <w:r w:rsidRPr="007E2E94">
        <w:rPr>
          <w:rFonts w:ascii="Arial" w:hAnsi="Arial" w:cs="Arial"/>
          <w:b/>
          <w:bCs/>
          <w:sz w:val="22"/>
          <w:szCs w:val="22"/>
        </w:rPr>
        <w:t>Record 3)</w:t>
      </w:r>
    </w:p>
    <w:tbl>
      <w:tblPr>
        <w:tblStyle w:val="TableGrid"/>
        <w:tblW w:w="0" w:type="auto"/>
        <w:tblLook w:val="04A0" w:firstRow="1" w:lastRow="0" w:firstColumn="1" w:lastColumn="0" w:noHBand="0" w:noVBand="1"/>
      </w:tblPr>
      <w:tblGrid>
        <w:gridCol w:w="8926"/>
      </w:tblGrid>
      <w:tr w:rsidR="000356BE" w:rsidRPr="007E2E94" w14:paraId="6B868675" w14:textId="77777777" w:rsidTr="00530D40">
        <w:tc>
          <w:tcPr>
            <w:tcW w:w="8926" w:type="dxa"/>
          </w:tcPr>
          <w:p w14:paraId="388020D4" w14:textId="77777777" w:rsidR="000356BE" w:rsidRPr="007E2E94" w:rsidRDefault="000356BE" w:rsidP="00530D40">
            <w:pPr>
              <w:rPr>
                <w:rFonts w:ascii="Arial" w:hAnsi="Arial" w:cs="Arial"/>
              </w:rPr>
            </w:pPr>
            <w:r w:rsidRPr="007E2E94">
              <w:rPr>
                <w:rFonts w:ascii="Arial" w:hAnsi="Arial" w:cs="Arial"/>
              </w:rPr>
              <w:t>Date and time, year group: 23/09/21, 10:45, Year 1/2</w:t>
            </w:r>
          </w:p>
          <w:p w14:paraId="26782DEC" w14:textId="2D83B5B1" w:rsidR="000356BE" w:rsidRPr="007E2E94" w:rsidRDefault="000356BE" w:rsidP="00530D40">
            <w:pPr>
              <w:rPr>
                <w:rFonts w:ascii="Arial" w:hAnsi="Arial" w:cs="Arial"/>
              </w:rPr>
            </w:pPr>
          </w:p>
        </w:tc>
      </w:tr>
      <w:tr w:rsidR="000356BE" w:rsidRPr="007E2E94" w14:paraId="49DA4A52" w14:textId="77777777" w:rsidTr="00530D40">
        <w:tc>
          <w:tcPr>
            <w:tcW w:w="8926" w:type="dxa"/>
          </w:tcPr>
          <w:p w14:paraId="22E11A89" w14:textId="77777777" w:rsidR="000356BE" w:rsidRPr="007E2E94" w:rsidRDefault="000356BE" w:rsidP="00530D40">
            <w:pPr>
              <w:rPr>
                <w:rFonts w:ascii="Arial" w:hAnsi="Arial" w:cs="Arial"/>
              </w:rPr>
            </w:pPr>
            <w:r w:rsidRPr="007E2E94">
              <w:rPr>
                <w:rFonts w:ascii="Arial" w:hAnsi="Arial" w:cs="Arial"/>
                <w:b/>
                <w:bCs/>
              </w:rPr>
              <w:t>Where and When:</w:t>
            </w:r>
            <w:r w:rsidRPr="007E2E94">
              <w:rPr>
                <w:rFonts w:ascii="Arial" w:hAnsi="Arial" w:cs="Arial"/>
              </w:rPr>
              <w:t xml:space="preserve"> Context of the observation – subject/AOLE, general classroom context</w:t>
            </w:r>
          </w:p>
          <w:p w14:paraId="30C3C021" w14:textId="77777777" w:rsidR="000356BE" w:rsidRPr="007E2E94" w:rsidRDefault="000356BE" w:rsidP="00530D40">
            <w:pPr>
              <w:rPr>
                <w:rFonts w:ascii="Arial" w:hAnsi="Arial" w:cs="Arial"/>
              </w:rPr>
            </w:pPr>
          </w:p>
          <w:p w14:paraId="60AE7AF7" w14:textId="77777777"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Numeracy Task </w:t>
            </w:r>
          </w:p>
          <w:p w14:paraId="20B052CA" w14:textId="1E3206CE" w:rsidR="000356BE" w:rsidRPr="007E2E94" w:rsidRDefault="00D4635A"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Counting</w:t>
            </w:r>
            <w:r w:rsidR="000356BE" w:rsidRPr="007E2E94">
              <w:rPr>
                <w:rFonts w:ascii="Arial" w:hAnsi="Arial" w:cs="Arial"/>
              </w:rPr>
              <w:t xml:space="preserve"> to 20 </w:t>
            </w:r>
          </w:p>
          <w:p w14:paraId="2764C8EE" w14:textId="2ADF0BBD"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Class divided into 3 ability groups doing different tasks </w:t>
            </w:r>
            <w:r w:rsidR="00D4635A" w:rsidRPr="007E2E94">
              <w:rPr>
                <w:rFonts w:ascii="Arial" w:hAnsi="Arial" w:cs="Arial"/>
              </w:rPr>
              <w:t>1. Numeracy</w:t>
            </w:r>
            <w:r w:rsidRPr="007E2E94">
              <w:rPr>
                <w:rFonts w:ascii="Arial" w:hAnsi="Arial" w:cs="Arial"/>
              </w:rPr>
              <w:t xml:space="preserve"> 2. Literacy 3. Free Play</w:t>
            </w:r>
          </w:p>
          <w:p w14:paraId="607D191E" w14:textId="77777777" w:rsidR="000356BE" w:rsidRPr="007E2E94" w:rsidRDefault="000356BE" w:rsidP="00530D40">
            <w:pPr>
              <w:rPr>
                <w:rFonts w:ascii="Arial" w:hAnsi="Arial" w:cs="Arial"/>
              </w:rPr>
            </w:pPr>
          </w:p>
          <w:p w14:paraId="3A3978C1" w14:textId="77777777" w:rsidR="000356BE" w:rsidRPr="007E2E94" w:rsidRDefault="000356BE" w:rsidP="00530D40">
            <w:pPr>
              <w:rPr>
                <w:rFonts w:ascii="Arial" w:hAnsi="Arial" w:cs="Arial"/>
              </w:rPr>
            </w:pPr>
          </w:p>
        </w:tc>
      </w:tr>
      <w:tr w:rsidR="000356BE" w:rsidRPr="007E2E94" w14:paraId="5512DBAA" w14:textId="77777777" w:rsidTr="00530D40">
        <w:tc>
          <w:tcPr>
            <w:tcW w:w="8926" w:type="dxa"/>
          </w:tcPr>
          <w:p w14:paraId="56620D32" w14:textId="77777777" w:rsidR="000356BE" w:rsidRPr="007E2E94" w:rsidRDefault="000356BE" w:rsidP="00530D40">
            <w:pPr>
              <w:rPr>
                <w:rFonts w:ascii="Arial" w:hAnsi="Arial" w:cs="Arial"/>
                <w:b/>
                <w:bCs/>
              </w:rPr>
            </w:pPr>
            <w:r w:rsidRPr="007E2E94">
              <w:rPr>
                <w:rFonts w:ascii="Arial" w:hAnsi="Arial" w:cs="Arial"/>
                <w:b/>
                <w:bCs/>
              </w:rPr>
              <w:t xml:space="preserve">What happened: </w:t>
            </w:r>
            <w:r w:rsidRPr="007E2E94">
              <w:rPr>
                <w:rFonts w:ascii="Arial" w:hAnsi="Arial" w:cs="Arial"/>
              </w:rPr>
              <w:t>a detailed description of the critical incident (the more detail the better to refer to in your later work)</w:t>
            </w:r>
          </w:p>
          <w:p w14:paraId="0AA1161A" w14:textId="3135DA23" w:rsidR="000356BE" w:rsidRPr="007E2E94" w:rsidRDefault="000356BE" w:rsidP="00530D40">
            <w:pPr>
              <w:rPr>
                <w:rFonts w:ascii="Arial" w:hAnsi="Arial" w:cs="Arial"/>
                <w:bCs/>
              </w:rPr>
            </w:pPr>
          </w:p>
          <w:p w14:paraId="60D99C3D" w14:textId="1189E9D6"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I was observing the Numeracy task where there </w:t>
            </w:r>
            <w:r w:rsidR="00D4635A" w:rsidRPr="007E2E94">
              <w:rPr>
                <w:rFonts w:ascii="Arial" w:hAnsi="Arial" w:cs="Arial"/>
              </w:rPr>
              <w:t>were</w:t>
            </w:r>
            <w:r w:rsidRPr="007E2E94">
              <w:rPr>
                <w:rFonts w:ascii="Arial" w:hAnsi="Arial" w:cs="Arial"/>
              </w:rPr>
              <w:t xml:space="preserve"> 1 or two individuals </w:t>
            </w:r>
            <w:r w:rsidR="00D4635A" w:rsidRPr="007E2E94">
              <w:rPr>
                <w:rFonts w:ascii="Arial" w:hAnsi="Arial" w:cs="Arial"/>
              </w:rPr>
              <w:t>losing</w:t>
            </w:r>
            <w:r w:rsidRPr="007E2E94">
              <w:rPr>
                <w:rFonts w:ascii="Arial" w:hAnsi="Arial" w:cs="Arial"/>
              </w:rPr>
              <w:t xml:space="preserve"> attention very easily throughout the session</w:t>
            </w:r>
          </w:p>
          <w:p w14:paraId="174BC43A" w14:textId="77777777"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The teacher realised this and used many different techniques to bring the learner back </w:t>
            </w:r>
          </w:p>
          <w:p w14:paraId="50B3A668" w14:textId="5CF5B429"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One strategy that linked well with the first incident in ‘Record 1’ was the use of operant conditioning. </w:t>
            </w:r>
          </w:p>
          <w:p w14:paraId="1703CC9C" w14:textId="7C803171"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However instead of using negative punishment such as taking away their break, used positive reinforcement within the group to encourage good behaviour such as giving constant praise and stickers for the ones who were on task. </w:t>
            </w:r>
          </w:p>
          <w:p w14:paraId="07CD3492" w14:textId="2DD94255"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By introducing </w:t>
            </w:r>
            <w:r w:rsidR="00D4635A" w:rsidRPr="007E2E94">
              <w:rPr>
                <w:rFonts w:ascii="Arial" w:hAnsi="Arial" w:cs="Arial"/>
              </w:rPr>
              <w:t>stickers,</w:t>
            </w:r>
            <w:r w:rsidRPr="007E2E94">
              <w:rPr>
                <w:rFonts w:ascii="Arial" w:hAnsi="Arial" w:cs="Arial"/>
              </w:rPr>
              <w:t xml:space="preserve"> the two individuals quickly came back to the session and were focused as they wanted to impress the teacher themselves.</w:t>
            </w:r>
          </w:p>
          <w:p w14:paraId="66668BD8" w14:textId="77777777" w:rsidR="000356BE" w:rsidRPr="007E2E94" w:rsidRDefault="000356BE" w:rsidP="000356BE">
            <w:pPr>
              <w:pStyle w:val="ListParagraph"/>
              <w:widowControl w:val="0"/>
              <w:numPr>
                <w:ilvl w:val="0"/>
                <w:numId w:val="13"/>
              </w:numPr>
              <w:autoSpaceDE w:val="0"/>
              <w:autoSpaceDN w:val="0"/>
              <w:adjustRightInd w:val="0"/>
              <w:rPr>
                <w:rFonts w:ascii="Arial" w:hAnsi="Arial" w:cs="Arial"/>
              </w:rPr>
            </w:pPr>
            <w:r w:rsidRPr="007E2E94">
              <w:rPr>
                <w:rFonts w:ascii="Arial" w:hAnsi="Arial" w:cs="Arial"/>
              </w:rPr>
              <w:t xml:space="preserve">It was clear that the teacher used both a behaviourist and constructivist approach as she used the operant conditioning but also used open questions to the group and allowed for guided discovery to increase child engagement. </w:t>
            </w:r>
          </w:p>
          <w:p w14:paraId="070FD043" w14:textId="77777777" w:rsidR="000356BE" w:rsidRPr="007E2E94" w:rsidRDefault="000356BE" w:rsidP="00530D40">
            <w:pPr>
              <w:rPr>
                <w:rFonts w:ascii="Arial" w:hAnsi="Arial" w:cs="Arial"/>
                <w:bCs/>
              </w:rPr>
            </w:pPr>
          </w:p>
          <w:p w14:paraId="04B5584F" w14:textId="77777777" w:rsidR="000356BE" w:rsidRPr="007E2E94" w:rsidRDefault="000356BE" w:rsidP="00530D40">
            <w:pPr>
              <w:rPr>
                <w:rFonts w:ascii="Arial" w:hAnsi="Arial" w:cs="Arial"/>
              </w:rPr>
            </w:pPr>
          </w:p>
          <w:p w14:paraId="3C098A7E" w14:textId="77777777" w:rsidR="000356BE" w:rsidRPr="007E2E94" w:rsidRDefault="000356BE" w:rsidP="00530D40">
            <w:pPr>
              <w:ind w:left="720"/>
              <w:rPr>
                <w:rFonts w:ascii="Arial" w:hAnsi="Arial" w:cs="Arial"/>
              </w:rPr>
            </w:pPr>
          </w:p>
        </w:tc>
      </w:tr>
      <w:tr w:rsidR="000356BE" w:rsidRPr="007E2E94" w14:paraId="7256959E" w14:textId="77777777" w:rsidTr="00530D40">
        <w:tc>
          <w:tcPr>
            <w:tcW w:w="8926" w:type="dxa"/>
          </w:tcPr>
          <w:p w14:paraId="4F81E512" w14:textId="27289CAA" w:rsidR="000356BE" w:rsidRPr="007E2E94" w:rsidRDefault="000356BE" w:rsidP="00530D40">
            <w:pPr>
              <w:rPr>
                <w:rFonts w:ascii="Arial" w:hAnsi="Arial" w:cs="Arial"/>
                <w:b/>
              </w:rPr>
            </w:pPr>
            <w:r w:rsidRPr="007E2E94">
              <w:rPr>
                <w:rFonts w:ascii="Arial" w:hAnsi="Arial" w:cs="Arial"/>
                <w:b/>
              </w:rPr>
              <w:t xml:space="preserve">Areas of possible exploration: </w:t>
            </w:r>
            <w:r w:rsidRPr="007E2E94">
              <w:rPr>
                <w:rFonts w:ascii="Arial" w:hAnsi="Arial" w:cs="Arial"/>
                <w:bCs/>
              </w:rPr>
              <w:t>what you think could be” under the hood” in these incidents? What avenues of research could you consider?</w:t>
            </w:r>
          </w:p>
          <w:p w14:paraId="453DB4FC" w14:textId="77777777" w:rsidR="000356BE" w:rsidRPr="007E2E94" w:rsidRDefault="000356BE" w:rsidP="00530D40">
            <w:pPr>
              <w:rPr>
                <w:rFonts w:ascii="Arial" w:hAnsi="Arial" w:cs="Arial"/>
              </w:rPr>
            </w:pPr>
          </w:p>
          <w:p w14:paraId="6B551264" w14:textId="31F259B7" w:rsidR="000356BE" w:rsidRPr="007E2E94" w:rsidRDefault="000356BE" w:rsidP="000356BE">
            <w:pPr>
              <w:pStyle w:val="ListParagraph"/>
              <w:widowControl w:val="0"/>
              <w:numPr>
                <w:ilvl w:val="0"/>
                <w:numId w:val="14"/>
              </w:numPr>
              <w:autoSpaceDE w:val="0"/>
              <w:autoSpaceDN w:val="0"/>
              <w:adjustRightInd w:val="0"/>
              <w:rPr>
                <w:rFonts w:ascii="Arial" w:hAnsi="Arial" w:cs="Arial"/>
              </w:rPr>
            </w:pPr>
            <w:r w:rsidRPr="007E2E94">
              <w:rPr>
                <w:rFonts w:ascii="Arial" w:hAnsi="Arial" w:cs="Arial"/>
              </w:rPr>
              <w:t xml:space="preserve">Clearly links with Skinners operant conditioning theory </w:t>
            </w:r>
          </w:p>
          <w:p w14:paraId="39AF8748" w14:textId="47DC7514" w:rsidR="000356BE" w:rsidRPr="007E2E94" w:rsidRDefault="000356BE" w:rsidP="000356BE">
            <w:pPr>
              <w:pStyle w:val="ListParagraph"/>
              <w:widowControl w:val="0"/>
              <w:numPr>
                <w:ilvl w:val="0"/>
                <w:numId w:val="14"/>
              </w:numPr>
              <w:autoSpaceDE w:val="0"/>
              <w:autoSpaceDN w:val="0"/>
              <w:adjustRightInd w:val="0"/>
              <w:rPr>
                <w:rFonts w:ascii="Arial" w:hAnsi="Arial" w:cs="Arial"/>
              </w:rPr>
            </w:pPr>
            <w:r w:rsidRPr="007E2E94">
              <w:rPr>
                <w:rFonts w:ascii="Arial" w:hAnsi="Arial" w:cs="Arial"/>
              </w:rPr>
              <w:t xml:space="preserve">Links with the incident from the year 6 group as they are both behaviour management strategies used to keep the children engaged with the task. </w:t>
            </w:r>
          </w:p>
          <w:p w14:paraId="1DE59FDD" w14:textId="1D58AF6E" w:rsidR="000356BE" w:rsidRPr="007E2E94" w:rsidRDefault="00D4635A" w:rsidP="000356BE">
            <w:pPr>
              <w:pStyle w:val="ListParagraph"/>
              <w:widowControl w:val="0"/>
              <w:numPr>
                <w:ilvl w:val="0"/>
                <w:numId w:val="14"/>
              </w:numPr>
              <w:autoSpaceDE w:val="0"/>
              <w:autoSpaceDN w:val="0"/>
              <w:adjustRightInd w:val="0"/>
              <w:rPr>
                <w:rFonts w:ascii="Arial" w:hAnsi="Arial" w:cs="Arial"/>
              </w:rPr>
            </w:pPr>
            <w:r w:rsidRPr="007E2E94">
              <w:rPr>
                <w:rFonts w:ascii="Arial" w:hAnsi="Arial" w:cs="Arial"/>
              </w:rPr>
              <w:t>However,</w:t>
            </w:r>
            <w:r w:rsidR="000356BE" w:rsidRPr="007E2E94">
              <w:rPr>
                <w:rFonts w:ascii="Arial" w:hAnsi="Arial" w:cs="Arial"/>
              </w:rPr>
              <w:t xml:space="preserve"> both used in different ways and could be an opportunity to explore in more detail. </w:t>
            </w:r>
          </w:p>
          <w:p w14:paraId="0D329870" w14:textId="77777777" w:rsidR="000356BE" w:rsidRPr="007E2E94" w:rsidRDefault="000356BE" w:rsidP="000356BE">
            <w:pPr>
              <w:pStyle w:val="ListParagraph"/>
              <w:widowControl w:val="0"/>
              <w:numPr>
                <w:ilvl w:val="0"/>
                <w:numId w:val="14"/>
              </w:numPr>
              <w:autoSpaceDE w:val="0"/>
              <w:autoSpaceDN w:val="0"/>
              <w:adjustRightInd w:val="0"/>
              <w:rPr>
                <w:rFonts w:ascii="Arial" w:hAnsi="Arial" w:cs="Arial"/>
              </w:rPr>
            </w:pPr>
            <w:r w:rsidRPr="007E2E94">
              <w:rPr>
                <w:rFonts w:ascii="Arial" w:hAnsi="Arial" w:cs="Arial"/>
              </w:rPr>
              <w:t xml:space="preserve">This could be considered a better strategy for the teacher with this age group as it is important to understand how a child within year 1 and 2 might react to negative punishment and could make the situation worse. </w:t>
            </w:r>
          </w:p>
          <w:p w14:paraId="690EA82C" w14:textId="77777777" w:rsidR="000356BE" w:rsidRPr="007E2E94" w:rsidRDefault="000356BE" w:rsidP="00530D40">
            <w:pPr>
              <w:rPr>
                <w:rFonts w:ascii="Arial" w:hAnsi="Arial" w:cs="Arial"/>
              </w:rPr>
            </w:pPr>
          </w:p>
        </w:tc>
      </w:tr>
      <w:tr w:rsidR="000356BE" w:rsidRPr="007E2E94" w14:paraId="35DEFD9D" w14:textId="77777777" w:rsidTr="00530D40">
        <w:tc>
          <w:tcPr>
            <w:tcW w:w="8926" w:type="dxa"/>
          </w:tcPr>
          <w:p w14:paraId="4723700D" w14:textId="43920CCB" w:rsidR="000356BE" w:rsidRPr="007E2E94" w:rsidRDefault="000356BE" w:rsidP="00530D40">
            <w:pPr>
              <w:rPr>
                <w:rFonts w:ascii="Arial" w:hAnsi="Arial" w:cs="Arial"/>
                <w:bCs/>
              </w:rPr>
            </w:pPr>
            <w:r w:rsidRPr="007E2E94">
              <w:rPr>
                <w:rFonts w:ascii="Arial" w:hAnsi="Arial" w:cs="Arial"/>
                <w:b/>
              </w:rPr>
              <w:t xml:space="preserve">Notes: </w:t>
            </w:r>
            <w:r w:rsidRPr="007E2E94">
              <w:rPr>
                <w:rFonts w:ascii="Arial" w:hAnsi="Arial" w:cs="Arial"/>
                <w:bCs/>
              </w:rPr>
              <w:t>any details you can note (is it a busy environment, is it after lunch, are there lots of distractions, are directions made explicit - the more you can refer to the better here)</w:t>
            </w:r>
          </w:p>
          <w:p w14:paraId="358E8FE5" w14:textId="3BC83BD6" w:rsidR="000356BE" w:rsidRPr="007E2E94" w:rsidRDefault="00D4635A" w:rsidP="000356BE">
            <w:pPr>
              <w:pStyle w:val="ListParagraph"/>
              <w:widowControl w:val="0"/>
              <w:numPr>
                <w:ilvl w:val="0"/>
                <w:numId w:val="15"/>
              </w:numPr>
              <w:autoSpaceDE w:val="0"/>
              <w:autoSpaceDN w:val="0"/>
              <w:adjustRightInd w:val="0"/>
              <w:rPr>
                <w:rFonts w:ascii="Arial" w:hAnsi="Arial" w:cs="Arial"/>
              </w:rPr>
            </w:pPr>
            <w:r w:rsidRPr="007E2E94">
              <w:rPr>
                <w:rFonts w:ascii="Arial" w:hAnsi="Arial" w:cs="Arial"/>
              </w:rPr>
              <w:t>Again,</w:t>
            </w:r>
            <w:r w:rsidR="000356BE" w:rsidRPr="007E2E94">
              <w:rPr>
                <w:rFonts w:ascii="Arial" w:hAnsi="Arial" w:cs="Arial"/>
              </w:rPr>
              <w:t xml:space="preserve"> a big opportunity to link with the first incident to allow for more depth and understanding on different strategies from different context. </w:t>
            </w:r>
          </w:p>
          <w:p w14:paraId="3933109E" w14:textId="72792391" w:rsidR="000356BE" w:rsidRPr="007E2E94" w:rsidRDefault="000356BE" w:rsidP="000356BE">
            <w:pPr>
              <w:pStyle w:val="ListParagraph"/>
              <w:widowControl w:val="0"/>
              <w:numPr>
                <w:ilvl w:val="0"/>
                <w:numId w:val="15"/>
              </w:numPr>
              <w:autoSpaceDE w:val="0"/>
              <w:autoSpaceDN w:val="0"/>
              <w:adjustRightInd w:val="0"/>
              <w:rPr>
                <w:rFonts w:ascii="Arial" w:hAnsi="Arial" w:cs="Arial"/>
              </w:rPr>
            </w:pPr>
            <w:r w:rsidRPr="007E2E94">
              <w:rPr>
                <w:rFonts w:ascii="Arial" w:hAnsi="Arial" w:cs="Arial"/>
              </w:rPr>
              <w:t xml:space="preserve">Why did id work so well within this age group? </w:t>
            </w:r>
          </w:p>
          <w:p w14:paraId="70DEFEB9" w14:textId="20A5D347" w:rsidR="0015021C" w:rsidRPr="007E2E94" w:rsidRDefault="000356BE" w:rsidP="00B9285B">
            <w:pPr>
              <w:pStyle w:val="ListParagraph"/>
              <w:widowControl w:val="0"/>
              <w:numPr>
                <w:ilvl w:val="0"/>
                <w:numId w:val="15"/>
              </w:numPr>
              <w:autoSpaceDE w:val="0"/>
              <w:autoSpaceDN w:val="0"/>
              <w:adjustRightInd w:val="0"/>
              <w:rPr>
                <w:rFonts w:ascii="Arial" w:hAnsi="Arial" w:cs="Arial"/>
              </w:rPr>
            </w:pPr>
            <w:r w:rsidRPr="007E2E94">
              <w:rPr>
                <w:rFonts w:ascii="Arial" w:hAnsi="Arial" w:cs="Arial"/>
              </w:rPr>
              <w:t>Can they be used across all ages within primary education?</w:t>
            </w:r>
          </w:p>
        </w:tc>
      </w:tr>
    </w:tbl>
    <w:p w14:paraId="794C7AAA" w14:textId="6BA85A0E" w:rsidR="007E6BDE" w:rsidRPr="007E2E94" w:rsidRDefault="007E6BDE" w:rsidP="00574240">
      <w:pPr>
        <w:rPr>
          <w:rFonts w:cstheme="minorHAnsi"/>
          <w:u w:val="single"/>
        </w:rPr>
      </w:pPr>
    </w:p>
    <w:sectPr w:rsidR="007E6BDE" w:rsidRPr="007E2E94" w:rsidSect="00896FF3">
      <w:headerReference w:type="default"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8D64D" w14:textId="77777777" w:rsidR="00221E91" w:rsidRDefault="00221E91" w:rsidP="00574240">
      <w:r>
        <w:separator/>
      </w:r>
    </w:p>
  </w:endnote>
  <w:endnote w:type="continuationSeparator" w:id="0">
    <w:p w14:paraId="7B99C03D" w14:textId="77777777" w:rsidR="00221E91" w:rsidRDefault="00221E91" w:rsidP="005742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Franklin Gothic Book">
    <w:panose1 w:val="020B05030201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F1BDDF" w14:textId="77777777" w:rsidR="00574240" w:rsidRPr="00574240" w:rsidRDefault="00574240">
    <w:pPr>
      <w:pStyle w:val="Footer"/>
      <w:tabs>
        <w:tab w:val="clear" w:pos="4680"/>
        <w:tab w:val="clear" w:pos="9360"/>
      </w:tabs>
      <w:jc w:val="center"/>
      <w:rPr>
        <w:caps/>
        <w:noProof/>
      </w:rPr>
    </w:pPr>
    <w:r w:rsidRPr="00574240">
      <w:rPr>
        <w:caps/>
      </w:rPr>
      <w:fldChar w:fldCharType="begin"/>
    </w:r>
    <w:r w:rsidRPr="00574240">
      <w:rPr>
        <w:caps/>
      </w:rPr>
      <w:instrText xml:space="preserve"> PAGE   \* MERGEFORMAT </w:instrText>
    </w:r>
    <w:r w:rsidRPr="00574240">
      <w:rPr>
        <w:caps/>
      </w:rPr>
      <w:fldChar w:fldCharType="separate"/>
    </w:r>
    <w:r w:rsidRPr="00574240">
      <w:rPr>
        <w:caps/>
        <w:noProof/>
      </w:rPr>
      <w:t>2</w:t>
    </w:r>
    <w:r w:rsidRPr="00574240">
      <w:rPr>
        <w:caps/>
        <w:noProof/>
      </w:rPr>
      <w:fldChar w:fldCharType="end"/>
    </w:r>
  </w:p>
  <w:p w14:paraId="593A1165" w14:textId="77777777" w:rsidR="00574240" w:rsidRDefault="005742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372EB0" w14:textId="77777777" w:rsidR="00221E91" w:rsidRDefault="00221E91" w:rsidP="00574240">
      <w:r>
        <w:separator/>
      </w:r>
    </w:p>
  </w:footnote>
  <w:footnote w:type="continuationSeparator" w:id="0">
    <w:p w14:paraId="4299E8F1" w14:textId="77777777" w:rsidR="00221E91" w:rsidRDefault="00221E91" w:rsidP="0057424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EF0A23" w14:textId="55A87378" w:rsidR="00A73BEB" w:rsidRPr="00A73BEB" w:rsidRDefault="00A73BEB" w:rsidP="004A614C">
    <w:pPr>
      <w:pStyle w:val="Header"/>
      <w:jc w:val="center"/>
      <w:rPr>
        <w:rFonts w:ascii="Arial" w:hAnsi="Arial" w:cs="Arial"/>
        <w:sz w:val="22"/>
        <w:szCs w:val="22"/>
      </w:rPr>
    </w:pPr>
    <w:r>
      <w:rPr>
        <w:rFonts w:ascii="Arial" w:hAnsi="Arial" w:cs="Arial"/>
        <w:sz w:val="22"/>
        <w:szCs w:val="22"/>
      </w:rPr>
      <w:t>Rhodri Bowen</w:t>
    </w:r>
    <w:r>
      <w:rPr>
        <w:rFonts w:ascii="Arial" w:hAnsi="Arial" w:cs="Arial"/>
        <w:sz w:val="22"/>
        <w:szCs w:val="22"/>
      </w:rPr>
      <w:tab/>
    </w:r>
    <w:r w:rsidR="004A614C">
      <w:rPr>
        <w:rFonts w:ascii="Arial" w:hAnsi="Arial" w:cs="Arial"/>
        <w:sz w:val="22"/>
        <w:szCs w:val="22"/>
      </w:rPr>
      <w:t>6007</w:t>
    </w:r>
    <w:r>
      <w:rPr>
        <w:rFonts w:ascii="Arial" w:hAnsi="Arial" w:cs="Arial"/>
        <w:sz w:val="22"/>
        <w:szCs w:val="22"/>
      </w:rPr>
      <w:tab/>
    </w:r>
    <w:r w:rsidR="00963A6A">
      <w:rPr>
        <w:rFonts w:ascii="Arial" w:hAnsi="Arial" w:cs="Arial"/>
        <w:sz w:val="22"/>
        <w:szCs w:val="22"/>
      </w:rPr>
      <w:t>1801778</w:t>
    </w:r>
  </w:p>
  <w:p w14:paraId="63FC535F" w14:textId="77777777" w:rsidR="00D75E48" w:rsidRDefault="00D75E4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B7F85"/>
    <w:multiLevelType w:val="hybridMultilevel"/>
    <w:tmpl w:val="B47C6D94"/>
    <w:lvl w:ilvl="0" w:tplc="04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96229E6"/>
    <w:multiLevelType w:val="hybridMultilevel"/>
    <w:tmpl w:val="337A17CE"/>
    <w:lvl w:ilvl="0" w:tplc="A5CE5358">
      <w:start w:val="1"/>
      <w:numFmt w:val="bullet"/>
      <w:lvlText w:val="■"/>
      <w:lvlJc w:val="left"/>
      <w:pPr>
        <w:tabs>
          <w:tab w:val="num" w:pos="720"/>
        </w:tabs>
        <w:ind w:left="720" w:hanging="360"/>
      </w:pPr>
      <w:rPr>
        <w:rFonts w:ascii="Franklin Gothic Book" w:hAnsi="Franklin Gothic Book" w:hint="default"/>
      </w:rPr>
    </w:lvl>
    <w:lvl w:ilvl="1" w:tplc="E40C2C5A" w:tentative="1">
      <w:start w:val="1"/>
      <w:numFmt w:val="bullet"/>
      <w:lvlText w:val="■"/>
      <w:lvlJc w:val="left"/>
      <w:pPr>
        <w:tabs>
          <w:tab w:val="num" w:pos="1440"/>
        </w:tabs>
        <w:ind w:left="1440" w:hanging="360"/>
      </w:pPr>
      <w:rPr>
        <w:rFonts w:ascii="Franklin Gothic Book" w:hAnsi="Franklin Gothic Book" w:hint="default"/>
      </w:rPr>
    </w:lvl>
    <w:lvl w:ilvl="2" w:tplc="F5BCED72" w:tentative="1">
      <w:start w:val="1"/>
      <w:numFmt w:val="bullet"/>
      <w:lvlText w:val="■"/>
      <w:lvlJc w:val="left"/>
      <w:pPr>
        <w:tabs>
          <w:tab w:val="num" w:pos="2160"/>
        </w:tabs>
        <w:ind w:left="2160" w:hanging="360"/>
      </w:pPr>
      <w:rPr>
        <w:rFonts w:ascii="Franklin Gothic Book" w:hAnsi="Franklin Gothic Book" w:hint="default"/>
      </w:rPr>
    </w:lvl>
    <w:lvl w:ilvl="3" w:tplc="AEEC01A2" w:tentative="1">
      <w:start w:val="1"/>
      <w:numFmt w:val="bullet"/>
      <w:lvlText w:val="■"/>
      <w:lvlJc w:val="left"/>
      <w:pPr>
        <w:tabs>
          <w:tab w:val="num" w:pos="2880"/>
        </w:tabs>
        <w:ind w:left="2880" w:hanging="360"/>
      </w:pPr>
      <w:rPr>
        <w:rFonts w:ascii="Franklin Gothic Book" w:hAnsi="Franklin Gothic Book" w:hint="default"/>
      </w:rPr>
    </w:lvl>
    <w:lvl w:ilvl="4" w:tplc="2506A952" w:tentative="1">
      <w:start w:val="1"/>
      <w:numFmt w:val="bullet"/>
      <w:lvlText w:val="■"/>
      <w:lvlJc w:val="left"/>
      <w:pPr>
        <w:tabs>
          <w:tab w:val="num" w:pos="3600"/>
        </w:tabs>
        <w:ind w:left="3600" w:hanging="360"/>
      </w:pPr>
      <w:rPr>
        <w:rFonts w:ascii="Franklin Gothic Book" w:hAnsi="Franklin Gothic Book" w:hint="default"/>
      </w:rPr>
    </w:lvl>
    <w:lvl w:ilvl="5" w:tplc="32FE9AD8" w:tentative="1">
      <w:start w:val="1"/>
      <w:numFmt w:val="bullet"/>
      <w:lvlText w:val="■"/>
      <w:lvlJc w:val="left"/>
      <w:pPr>
        <w:tabs>
          <w:tab w:val="num" w:pos="4320"/>
        </w:tabs>
        <w:ind w:left="4320" w:hanging="360"/>
      </w:pPr>
      <w:rPr>
        <w:rFonts w:ascii="Franklin Gothic Book" w:hAnsi="Franklin Gothic Book" w:hint="default"/>
      </w:rPr>
    </w:lvl>
    <w:lvl w:ilvl="6" w:tplc="D8A0EBD6" w:tentative="1">
      <w:start w:val="1"/>
      <w:numFmt w:val="bullet"/>
      <w:lvlText w:val="■"/>
      <w:lvlJc w:val="left"/>
      <w:pPr>
        <w:tabs>
          <w:tab w:val="num" w:pos="5040"/>
        </w:tabs>
        <w:ind w:left="5040" w:hanging="360"/>
      </w:pPr>
      <w:rPr>
        <w:rFonts w:ascii="Franklin Gothic Book" w:hAnsi="Franklin Gothic Book" w:hint="default"/>
      </w:rPr>
    </w:lvl>
    <w:lvl w:ilvl="7" w:tplc="2A44BD5C" w:tentative="1">
      <w:start w:val="1"/>
      <w:numFmt w:val="bullet"/>
      <w:lvlText w:val="■"/>
      <w:lvlJc w:val="left"/>
      <w:pPr>
        <w:tabs>
          <w:tab w:val="num" w:pos="5760"/>
        </w:tabs>
        <w:ind w:left="5760" w:hanging="360"/>
      </w:pPr>
      <w:rPr>
        <w:rFonts w:ascii="Franklin Gothic Book" w:hAnsi="Franklin Gothic Book" w:hint="default"/>
      </w:rPr>
    </w:lvl>
    <w:lvl w:ilvl="8" w:tplc="F1F87C6A" w:tentative="1">
      <w:start w:val="1"/>
      <w:numFmt w:val="bullet"/>
      <w:lvlText w:val="■"/>
      <w:lvlJc w:val="left"/>
      <w:pPr>
        <w:tabs>
          <w:tab w:val="num" w:pos="6480"/>
        </w:tabs>
        <w:ind w:left="6480" w:hanging="360"/>
      </w:pPr>
      <w:rPr>
        <w:rFonts w:ascii="Franklin Gothic Book" w:hAnsi="Franklin Gothic Book" w:hint="default"/>
      </w:rPr>
    </w:lvl>
  </w:abstractNum>
  <w:abstractNum w:abstractNumId="2" w15:restartNumberingAfterBreak="0">
    <w:nsid w:val="206917E9"/>
    <w:multiLevelType w:val="multilevel"/>
    <w:tmpl w:val="07943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863B2E"/>
    <w:multiLevelType w:val="hybridMultilevel"/>
    <w:tmpl w:val="3E165E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F32CC2"/>
    <w:multiLevelType w:val="hybridMultilevel"/>
    <w:tmpl w:val="8FC028E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0FB3E84"/>
    <w:multiLevelType w:val="hybridMultilevel"/>
    <w:tmpl w:val="0E1A792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463E21"/>
    <w:multiLevelType w:val="hybridMultilevel"/>
    <w:tmpl w:val="8E00FA2C"/>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1EB656F"/>
    <w:multiLevelType w:val="hybridMultilevel"/>
    <w:tmpl w:val="6340283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2F13DD6"/>
    <w:multiLevelType w:val="hybridMultilevel"/>
    <w:tmpl w:val="1C5685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37A31C2"/>
    <w:multiLevelType w:val="hybridMultilevel"/>
    <w:tmpl w:val="213C3D0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D90564"/>
    <w:multiLevelType w:val="hybridMultilevel"/>
    <w:tmpl w:val="CD446A04"/>
    <w:lvl w:ilvl="0" w:tplc="FE6AF5D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15:restartNumberingAfterBreak="0">
    <w:nsid w:val="62360EBF"/>
    <w:multiLevelType w:val="hybridMultilevel"/>
    <w:tmpl w:val="DE16955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B7A7CB8"/>
    <w:multiLevelType w:val="hybridMultilevel"/>
    <w:tmpl w:val="E19A5998"/>
    <w:lvl w:ilvl="0" w:tplc="7A801982">
      <w:start w:val="1"/>
      <w:numFmt w:val="decimal"/>
      <w:lvlText w:val="%1."/>
      <w:lvlJc w:val="left"/>
      <w:pPr>
        <w:ind w:left="360" w:hanging="360"/>
      </w:pPr>
      <w:rPr>
        <w:rFonts w:hint="default"/>
        <w:b/>
        <w:color w:val="auto"/>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D373663"/>
    <w:multiLevelType w:val="hybridMultilevel"/>
    <w:tmpl w:val="47F4EFF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256EF1"/>
    <w:multiLevelType w:val="hybridMultilevel"/>
    <w:tmpl w:val="E918ECE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533317"/>
    <w:multiLevelType w:val="hybridMultilevel"/>
    <w:tmpl w:val="92B843DA"/>
    <w:lvl w:ilvl="0" w:tplc="7A801982">
      <w:start w:val="1"/>
      <w:numFmt w:val="decimal"/>
      <w:lvlText w:val="%1."/>
      <w:lvlJc w:val="left"/>
      <w:pPr>
        <w:ind w:left="360" w:hanging="360"/>
      </w:pPr>
      <w:rPr>
        <w:rFonts w:hint="default"/>
        <w:b/>
        <w:color w:val="auto"/>
        <w:sz w:val="28"/>
        <w:szCs w:val="28"/>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EE55FEF"/>
    <w:multiLevelType w:val="multilevel"/>
    <w:tmpl w:val="3A6E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F1A5905"/>
    <w:multiLevelType w:val="hybridMultilevel"/>
    <w:tmpl w:val="E020D5B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5"/>
  </w:num>
  <w:num w:numId="3">
    <w:abstractNumId w:val="10"/>
  </w:num>
  <w:num w:numId="4">
    <w:abstractNumId w:val="1"/>
  </w:num>
  <w:num w:numId="5">
    <w:abstractNumId w:val="6"/>
  </w:num>
  <w:num w:numId="6">
    <w:abstractNumId w:val="9"/>
  </w:num>
  <w:num w:numId="7">
    <w:abstractNumId w:val="14"/>
  </w:num>
  <w:num w:numId="8">
    <w:abstractNumId w:val="17"/>
  </w:num>
  <w:num w:numId="9">
    <w:abstractNumId w:val="5"/>
  </w:num>
  <w:num w:numId="10">
    <w:abstractNumId w:val="3"/>
  </w:num>
  <w:num w:numId="11">
    <w:abstractNumId w:val="0"/>
  </w:num>
  <w:num w:numId="12">
    <w:abstractNumId w:val="13"/>
  </w:num>
  <w:num w:numId="13">
    <w:abstractNumId w:val="11"/>
  </w:num>
  <w:num w:numId="14">
    <w:abstractNumId w:val="7"/>
  </w:num>
  <w:num w:numId="15">
    <w:abstractNumId w:val="4"/>
  </w:num>
  <w:num w:numId="16">
    <w:abstractNumId w:val="2"/>
  </w:num>
  <w:num w:numId="17">
    <w:abstractNumId w:val="8"/>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C54"/>
    <w:rsid w:val="00003D7E"/>
    <w:rsid w:val="000047B5"/>
    <w:rsid w:val="00004A46"/>
    <w:rsid w:val="00005569"/>
    <w:rsid w:val="00007A8D"/>
    <w:rsid w:val="00007D71"/>
    <w:rsid w:val="000106FD"/>
    <w:rsid w:val="00011741"/>
    <w:rsid w:val="00012828"/>
    <w:rsid w:val="00013197"/>
    <w:rsid w:val="00015705"/>
    <w:rsid w:val="00020672"/>
    <w:rsid w:val="00021611"/>
    <w:rsid w:val="00021904"/>
    <w:rsid w:val="000221E0"/>
    <w:rsid w:val="00022ADD"/>
    <w:rsid w:val="00022BE0"/>
    <w:rsid w:val="00025C66"/>
    <w:rsid w:val="00025EB1"/>
    <w:rsid w:val="00032422"/>
    <w:rsid w:val="00032573"/>
    <w:rsid w:val="00032AC8"/>
    <w:rsid w:val="0003308F"/>
    <w:rsid w:val="000356BE"/>
    <w:rsid w:val="00035701"/>
    <w:rsid w:val="000357AC"/>
    <w:rsid w:val="00036E5A"/>
    <w:rsid w:val="000372A3"/>
    <w:rsid w:val="00042EF0"/>
    <w:rsid w:val="000439AD"/>
    <w:rsid w:val="00044526"/>
    <w:rsid w:val="00046C73"/>
    <w:rsid w:val="00052291"/>
    <w:rsid w:val="00053FD1"/>
    <w:rsid w:val="00054BB6"/>
    <w:rsid w:val="000561FE"/>
    <w:rsid w:val="000563F0"/>
    <w:rsid w:val="000571E6"/>
    <w:rsid w:val="00061836"/>
    <w:rsid w:val="00061E13"/>
    <w:rsid w:val="00062577"/>
    <w:rsid w:val="00065204"/>
    <w:rsid w:val="00065A70"/>
    <w:rsid w:val="00066B73"/>
    <w:rsid w:val="00070DBD"/>
    <w:rsid w:val="00072626"/>
    <w:rsid w:val="00072C12"/>
    <w:rsid w:val="000736BD"/>
    <w:rsid w:val="000736D4"/>
    <w:rsid w:val="00073B5D"/>
    <w:rsid w:val="00074E1C"/>
    <w:rsid w:val="0007503E"/>
    <w:rsid w:val="00076AFB"/>
    <w:rsid w:val="00080B21"/>
    <w:rsid w:val="00080B65"/>
    <w:rsid w:val="000816A9"/>
    <w:rsid w:val="00081EE4"/>
    <w:rsid w:val="00092136"/>
    <w:rsid w:val="000936AC"/>
    <w:rsid w:val="0009648B"/>
    <w:rsid w:val="0009660F"/>
    <w:rsid w:val="000978F7"/>
    <w:rsid w:val="000A0836"/>
    <w:rsid w:val="000A4644"/>
    <w:rsid w:val="000A72B2"/>
    <w:rsid w:val="000A7DE7"/>
    <w:rsid w:val="000B24B7"/>
    <w:rsid w:val="000B3E1E"/>
    <w:rsid w:val="000B4C3D"/>
    <w:rsid w:val="000B6181"/>
    <w:rsid w:val="000B695B"/>
    <w:rsid w:val="000B6D9E"/>
    <w:rsid w:val="000B6E43"/>
    <w:rsid w:val="000C1E9E"/>
    <w:rsid w:val="000C3FF4"/>
    <w:rsid w:val="000C7800"/>
    <w:rsid w:val="000D0EDE"/>
    <w:rsid w:val="000D2721"/>
    <w:rsid w:val="000D28FD"/>
    <w:rsid w:val="000D519B"/>
    <w:rsid w:val="000D55CA"/>
    <w:rsid w:val="000E0232"/>
    <w:rsid w:val="000E2BB9"/>
    <w:rsid w:val="000E49D1"/>
    <w:rsid w:val="000E6F32"/>
    <w:rsid w:val="000F24BA"/>
    <w:rsid w:val="000F2531"/>
    <w:rsid w:val="000F401B"/>
    <w:rsid w:val="000F67ED"/>
    <w:rsid w:val="001005F8"/>
    <w:rsid w:val="00103490"/>
    <w:rsid w:val="00104113"/>
    <w:rsid w:val="00113E26"/>
    <w:rsid w:val="00114201"/>
    <w:rsid w:val="00120AD3"/>
    <w:rsid w:val="00122193"/>
    <w:rsid w:val="00122D4C"/>
    <w:rsid w:val="001272C7"/>
    <w:rsid w:val="00130CC1"/>
    <w:rsid w:val="001311B5"/>
    <w:rsid w:val="0013270A"/>
    <w:rsid w:val="001342EF"/>
    <w:rsid w:val="00134FFC"/>
    <w:rsid w:val="00137221"/>
    <w:rsid w:val="001415DD"/>
    <w:rsid w:val="00143B4F"/>
    <w:rsid w:val="00145297"/>
    <w:rsid w:val="0014529C"/>
    <w:rsid w:val="00146242"/>
    <w:rsid w:val="0015021C"/>
    <w:rsid w:val="00151B67"/>
    <w:rsid w:val="00152223"/>
    <w:rsid w:val="001530A3"/>
    <w:rsid w:val="0015369C"/>
    <w:rsid w:val="0015748E"/>
    <w:rsid w:val="001609BB"/>
    <w:rsid w:val="00162B14"/>
    <w:rsid w:val="001636DD"/>
    <w:rsid w:val="001707BC"/>
    <w:rsid w:val="001720A0"/>
    <w:rsid w:val="001734E2"/>
    <w:rsid w:val="00174407"/>
    <w:rsid w:val="001757B5"/>
    <w:rsid w:val="001817CC"/>
    <w:rsid w:val="0018719B"/>
    <w:rsid w:val="00192B97"/>
    <w:rsid w:val="00192D9D"/>
    <w:rsid w:val="00193756"/>
    <w:rsid w:val="00195B68"/>
    <w:rsid w:val="00197E3F"/>
    <w:rsid w:val="001A07ED"/>
    <w:rsid w:val="001A353A"/>
    <w:rsid w:val="001A3DAB"/>
    <w:rsid w:val="001A5D96"/>
    <w:rsid w:val="001B22C0"/>
    <w:rsid w:val="001B33F0"/>
    <w:rsid w:val="001B5DFD"/>
    <w:rsid w:val="001B6303"/>
    <w:rsid w:val="001B6C17"/>
    <w:rsid w:val="001C6B7D"/>
    <w:rsid w:val="001C72E9"/>
    <w:rsid w:val="001C7E62"/>
    <w:rsid w:val="001E1287"/>
    <w:rsid w:val="001E2779"/>
    <w:rsid w:val="001F02F6"/>
    <w:rsid w:val="001F0366"/>
    <w:rsid w:val="001F1A01"/>
    <w:rsid w:val="001F3B9D"/>
    <w:rsid w:val="001F4109"/>
    <w:rsid w:val="001F74B6"/>
    <w:rsid w:val="0020050E"/>
    <w:rsid w:val="0020264A"/>
    <w:rsid w:val="00204FFF"/>
    <w:rsid w:val="00205512"/>
    <w:rsid w:val="002068B4"/>
    <w:rsid w:val="00207CF0"/>
    <w:rsid w:val="00211228"/>
    <w:rsid w:val="00211C3E"/>
    <w:rsid w:val="00211E3D"/>
    <w:rsid w:val="0021225D"/>
    <w:rsid w:val="00212FF2"/>
    <w:rsid w:val="0022088A"/>
    <w:rsid w:val="00221E91"/>
    <w:rsid w:val="00223CE1"/>
    <w:rsid w:val="00226C90"/>
    <w:rsid w:val="00227B43"/>
    <w:rsid w:val="00230BE6"/>
    <w:rsid w:val="00231CBB"/>
    <w:rsid w:val="00233B69"/>
    <w:rsid w:val="00236430"/>
    <w:rsid w:val="002364BB"/>
    <w:rsid w:val="00236902"/>
    <w:rsid w:val="00237390"/>
    <w:rsid w:val="0023764A"/>
    <w:rsid w:val="00241DDF"/>
    <w:rsid w:val="00242221"/>
    <w:rsid w:val="0024325A"/>
    <w:rsid w:val="00243AA4"/>
    <w:rsid w:val="00245E28"/>
    <w:rsid w:val="00246C4F"/>
    <w:rsid w:val="00247B7E"/>
    <w:rsid w:val="002505D9"/>
    <w:rsid w:val="00251925"/>
    <w:rsid w:val="00252A2E"/>
    <w:rsid w:val="00253DA2"/>
    <w:rsid w:val="002540E7"/>
    <w:rsid w:val="00254FCD"/>
    <w:rsid w:val="002558DA"/>
    <w:rsid w:val="0025607A"/>
    <w:rsid w:val="002561AD"/>
    <w:rsid w:val="00261910"/>
    <w:rsid w:val="00263393"/>
    <w:rsid w:val="00265C62"/>
    <w:rsid w:val="00265D15"/>
    <w:rsid w:val="002666AB"/>
    <w:rsid w:val="00272082"/>
    <w:rsid w:val="00275C6D"/>
    <w:rsid w:val="0027661C"/>
    <w:rsid w:val="00281F91"/>
    <w:rsid w:val="00283125"/>
    <w:rsid w:val="00283230"/>
    <w:rsid w:val="002832AD"/>
    <w:rsid w:val="00285BED"/>
    <w:rsid w:val="00287E8A"/>
    <w:rsid w:val="0029417A"/>
    <w:rsid w:val="00296381"/>
    <w:rsid w:val="00297A2B"/>
    <w:rsid w:val="002A1943"/>
    <w:rsid w:val="002A343D"/>
    <w:rsid w:val="002B43A7"/>
    <w:rsid w:val="002B576E"/>
    <w:rsid w:val="002B60E9"/>
    <w:rsid w:val="002C2052"/>
    <w:rsid w:val="002C2BC8"/>
    <w:rsid w:val="002C36C8"/>
    <w:rsid w:val="002C3EEA"/>
    <w:rsid w:val="002C411D"/>
    <w:rsid w:val="002C6363"/>
    <w:rsid w:val="002D00A3"/>
    <w:rsid w:val="002D58C4"/>
    <w:rsid w:val="002D6D66"/>
    <w:rsid w:val="002E07D4"/>
    <w:rsid w:val="002E29DD"/>
    <w:rsid w:val="002E2C0A"/>
    <w:rsid w:val="002E2EEC"/>
    <w:rsid w:val="002E6556"/>
    <w:rsid w:val="002F041C"/>
    <w:rsid w:val="002F1509"/>
    <w:rsid w:val="002F29A2"/>
    <w:rsid w:val="002F3BA6"/>
    <w:rsid w:val="002F3E73"/>
    <w:rsid w:val="002F6571"/>
    <w:rsid w:val="00300C72"/>
    <w:rsid w:val="00303E3F"/>
    <w:rsid w:val="0030689D"/>
    <w:rsid w:val="00313360"/>
    <w:rsid w:val="00313920"/>
    <w:rsid w:val="003157F8"/>
    <w:rsid w:val="00317F98"/>
    <w:rsid w:val="0032038A"/>
    <w:rsid w:val="0032526E"/>
    <w:rsid w:val="00326B9B"/>
    <w:rsid w:val="00326FCE"/>
    <w:rsid w:val="00332185"/>
    <w:rsid w:val="003330FF"/>
    <w:rsid w:val="0033405F"/>
    <w:rsid w:val="00334A17"/>
    <w:rsid w:val="00334F72"/>
    <w:rsid w:val="00335B2B"/>
    <w:rsid w:val="00340B82"/>
    <w:rsid w:val="00341919"/>
    <w:rsid w:val="003442D5"/>
    <w:rsid w:val="00345808"/>
    <w:rsid w:val="00347493"/>
    <w:rsid w:val="003478B2"/>
    <w:rsid w:val="00347D38"/>
    <w:rsid w:val="00350B33"/>
    <w:rsid w:val="00351E4D"/>
    <w:rsid w:val="00353339"/>
    <w:rsid w:val="0035751D"/>
    <w:rsid w:val="00357579"/>
    <w:rsid w:val="003608F6"/>
    <w:rsid w:val="0036255C"/>
    <w:rsid w:val="00366091"/>
    <w:rsid w:val="00370F35"/>
    <w:rsid w:val="003715B8"/>
    <w:rsid w:val="00373B10"/>
    <w:rsid w:val="00375E26"/>
    <w:rsid w:val="00376314"/>
    <w:rsid w:val="0037684F"/>
    <w:rsid w:val="00377356"/>
    <w:rsid w:val="00377B60"/>
    <w:rsid w:val="00382144"/>
    <w:rsid w:val="003865C7"/>
    <w:rsid w:val="0039195D"/>
    <w:rsid w:val="003941AC"/>
    <w:rsid w:val="00395586"/>
    <w:rsid w:val="003A19A7"/>
    <w:rsid w:val="003A3800"/>
    <w:rsid w:val="003A6DBA"/>
    <w:rsid w:val="003B0EF8"/>
    <w:rsid w:val="003B3917"/>
    <w:rsid w:val="003B5F72"/>
    <w:rsid w:val="003B69EA"/>
    <w:rsid w:val="003B6E7E"/>
    <w:rsid w:val="003C21CA"/>
    <w:rsid w:val="003C2487"/>
    <w:rsid w:val="003C33BC"/>
    <w:rsid w:val="003C66AF"/>
    <w:rsid w:val="003C6B62"/>
    <w:rsid w:val="003C7AB5"/>
    <w:rsid w:val="003D0A5B"/>
    <w:rsid w:val="003D103E"/>
    <w:rsid w:val="003D306E"/>
    <w:rsid w:val="003D3199"/>
    <w:rsid w:val="003D4A77"/>
    <w:rsid w:val="003D4CAA"/>
    <w:rsid w:val="003E23A4"/>
    <w:rsid w:val="003E24D8"/>
    <w:rsid w:val="003E30C6"/>
    <w:rsid w:val="003E4356"/>
    <w:rsid w:val="003E550A"/>
    <w:rsid w:val="003F0B28"/>
    <w:rsid w:val="003F0D4D"/>
    <w:rsid w:val="003F10FC"/>
    <w:rsid w:val="003F4CDA"/>
    <w:rsid w:val="003F6491"/>
    <w:rsid w:val="003F6DB2"/>
    <w:rsid w:val="00401C6A"/>
    <w:rsid w:val="00401FFA"/>
    <w:rsid w:val="0040204A"/>
    <w:rsid w:val="004027F1"/>
    <w:rsid w:val="004033D6"/>
    <w:rsid w:val="00405246"/>
    <w:rsid w:val="00405257"/>
    <w:rsid w:val="004065BA"/>
    <w:rsid w:val="00410DDC"/>
    <w:rsid w:val="00410FA1"/>
    <w:rsid w:val="00411F3E"/>
    <w:rsid w:val="004149B9"/>
    <w:rsid w:val="00421A97"/>
    <w:rsid w:val="004238C7"/>
    <w:rsid w:val="00430338"/>
    <w:rsid w:val="0043223F"/>
    <w:rsid w:val="00435566"/>
    <w:rsid w:val="004356DB"/>
    <w:rsid w:val="00435D34"/>
    <w:rsid w:val="00435F1B"/>
    <w:rsid w:val="004362A7"/>
    <w:rsid w:val="00436540"/>
    <w:rsid w:val="00436B8E"/>
    <w:rsid w:val="00437ACC"/>
    <w:rsid w:val="00437F65"/>
    <w:rsid w:val="00440B5F"/>
    <w:rsid w:val="00442C1D"/>
    <w:rsid w:val="004430A4"/>
    <w:rsid w:val="00443713"/>
    <w:rsid w:val="00443A68"/>
    <w:rsid w:val="00443FE0"/>
    <w:rsid w:val="0045327E"/>
    <w:rsid w:val="00453380"/>
    <w:rsid w:val="00460242"/>
    <w:rsid w:val="0046090E"/>
    <w:rsid w:val="00461320"/>
    <w:rsid w:val="0046183C"/>
    <w:rsid w:val="004653C2"/>
    <w:rsid w:val="004702A7"/>
    <w:rsid w:val="00471699"/>
    <w:rsid w:val="004721F4"/>
    <w:rsid w:val="00472350"/>
    <w:rsid w:val="00474332"/>
    <w:rsid w:val="00475FE6"/>
    <w:rsid w:val="00476EB1"/>
    <w:rsid w:val="004813B2"/>
    <w:rsid w:val="00481B92"/>
    <w:rsid w:val="0048351F"/>
    <w:rsid w:val="00487679"/>
    <w:rsid w:val="0049062C"/>
    <w:rsid w:val="004919D5"/>
    <w:rsid w:val="0049237C"/>
    <w:rsid w:val="00492C36"/>
    <w:rsid w:val="004944BE"/>
    <w:rsid w:val="00495CBC"/>
    <w:rsid w:val="0049681A"/>
    <w:rsid w:val="00497A93"/>
    <w:rsid w:val="00497ED7"/>
    <w:rsid w:val="004A170D"/>
    <w:rsid w:val="004A3118"/>
    <w:rsid w:val="004A40EF"/>
    <w:rsid w:val="004A4D4D"/>
    <w:rsid w:val="004A614C"/>
    <w:rsid w:val="004A621D"/>
    <w:rsid w:val="004A7FCE"/>
    <w:rsid w:val="004B2127"/>
    <w:rsid w:val="004B228D"/>
    <w:rsid w:val="004B2B1D"/>
    <w:rsid w:val="004B3846"/>
    <w:rsid w:val="004B4EFE"/>
    <w:rsid w:val="004B5729"/>
    <w:rsid w:val="004B6533"/>
    <w:rsid w:val="004C07CD"/>
    <w:rsid w:val="004C2E47"/>
    <w:rsid w:val="004C3C4E"/>
    <w:rsid w:val="004C4F37"/>
    <w:rsid w:val="004C74F9"/>
    <w:rsid w:val="004C74FE"/>
    <w:rsid w:val="004D1E3B"/>
    <w:rsid w:val="004D2A1D"/>
    <w:rsid w:val="004D2F6B"/>
    <w:rsid w:val="004D2FC5"/>
    <w:rsid w:val="004D3C5A"/>
    <w:rsid w:val="004D4613"/>
    <w:rsid w:val="004D4AB3"/>
    <w:rsid w:val="004D59D2"/>
    <w:rsid w:val="004E0B48"/>
    <w:rsid w:val="004E64F2"/>
    <w:rsid w:val="004E6633"/>
    <w:rsid w:val="004E6D7C"/>
    <w:rsid w:val="004E6F93"/>
    <w:rsid w:val="004F1484"/>
    <w:rsid w:val="004F22FA"/>
    <w:rsid w:val="004F2AFB"/>
    <w:rsid w:val="004F5FFF"/>
    <w:rsid w:val="004F64AE"/>
    <w:rsid w:val="004F6C23"/>
    <w:rsid w:val="004F732C"/>
    <w:rsid w:val="00503B18"/>
    <w:rsid w:val="0050488D"/>
    <w:rsid w:val="005107B4"/>
    <w:rsid w:val="0051279A"/>
    <w:rsid w:val="00513F10"/>
    <w:rsid w:val="005158FB"/>
    <w:rsid w:val="0051723B"/>
    <w:rsid w:val="00517269"/>
    <w:rsid w:val="00517B62"/>
    <w:rsid w:val="00520AD1"/>
    <w:rsid w:val="005267A5"/>
    <w:rsid w:val="00527CA1"/>
    <w:rsid w:val="00535E5B"/>
    <w:rsid w:val="00542F98"/>
    <w:rsid w:val="005462FD"/>
    <w:rsid w:val="00546A7F"/>
    <w:rsid w:val="00547B6C"/>
    <w:rsid w:val="005551EF"/>
    <w:rsid w:val="00560E66"/>
    <w:rsid w:val="00561B1E"/>
    <w:rsid w:val="00563E0B"/>
    <w:rsid w:val="005666E4"/>
    <w:rsid w:val="005700B0"/>
    <w:rsid w:val="005709DE"/>
    <w:rsid w:val="00574240"/>
    <w:rsid w:val="0057738E"/>
    <w:rsid w:val="00577442"/>
    <w:rsid w:val="0058190B"/>
    <w:rsid w:val="00581CD2"/>
    <w:rsid w:val="00581D91"/>
    <w:rsid w:val="00581FDD"/>
    <w:rsid w:val="00583E08"/>
    <w:rsid w:val="005843DB"/>
    <w:rsid w:val="00584972"/>
    <w:rsid w:val="00586345"/>
    <w:rsid w:val="005937C9"/>
    <w:rsid w:val="005958BE"/>
    <w:rsid w:val="0059686C"/>
    <w:rsid w:val="00596BE1"/>
    <w:rsid w:val="00597297"/>
    <w:rsid w:val="005A1094"/>
    <w:rsid w:val="005A598A"/>
    <w:rsid w:val="005A5C56"/>
    <w:rsid w:val="005A61D2"/>
    <w:rsid w:val="005B0107"/>
    <w:rsid w:val="005B03CD"/>
    <w:rsid w:val="005B14D1"/>
    <w:rsid w:val="005B39AD"/>
    <w:rsid w:val="005B4D9E"/>
    <w:rsid w:val="005B66C2"/>
    <w:rsid w:val="005B7429"/>
    <w:rsid w:val="005C3C54"/>
    <w:rsid w:val="005C4E38"/>
    <w:rsid w:val="005C58B9"/>
    <w:rsid w:val="005C7FDC"/>
    <w:rsid w:val="005D0B40"/>
    <w:rsid w:val="005D1217"/>
    <w:rsid w:val="005D1E60"/>
    <w:rsid w:val="005D709A"/>
    <w:rsid w:val="005D78F0"/>
    <w:rsid w:val="005D7E55"/>
    <w:rsid w:val="005E2089"/>
    <w:rsid w:val="005E2A93"/>
    <w:rsid w:val="005E3B13"/>
    <w:rsid w:val="005E3E6B"/>
    <w:rsid w:val="005E41B6"/>
    <w:rsid w:val="005E78E3"/>
    <w:rsid w:val="005F003A"/>
    <w:rsid w:val="005F0C02"/>
    <w:rsid w:val="005F43E8"/>
    <w:rsid w:val="00600E50"/>
    <w:rsid w:val="006017EA"/>
    <w:rsid w:val="00603FF0"/>
    <w:rsid w:val="00605F74"/>
    <w:rsid w:val="00606B87"/>
    <w:rsid w:val="006073C6"/>
    <w:rsid w:val="00611F6C"/>
    <w:rsid w:val="00612DC8"/>
    <w:rsid w:val="00613090"/>
    <w:rsid w:val="0061397F"/>
    <w:rsid w:val="0061435C"/>
    <w:rsid w:val="00621787"/>
    <w:rsid w:val="00621E68"/>
    <w:rsid w:val="00624153"/>
    <w:rsid w:val="00626335"/>
    <w:rsid w:val="006270E0"/>
    <w:rsid w:val="00627517"/>
    <w:rsid w:val="00627AEB"/>
    <w:rsid w:val="00630671"/>
    <w:rsid w:val="00633510"/>
    <w:rsid w:val="00634A9C"/>
    <w:rsid w:val="006402C4"/>
    <w:rsid w:val="006452CF"/>
    <w:rsid w:val="00646A9D"/>
    <w:rsid w:val="00651072"/>
    <w:rsid w:val="00651E18"/>
    <w:rsid w:val="00651F3A"/>
    <w:rsid w:val="0065250A"/>
    <w:rsid w:val="00654A8D"/>
    <w:rsid w:val="006550E3"/>
    <w:rsid w:val="006574B1"/>
    <w:rsid w:val="006600C3"/>
    <w:rsid w:val="006617DF"/>
    <w:rsid w:val="0066250A"/>
    <w:rsid w:val="00663238"/>
    <w:rsid w:val="00664AF4"/>
    <w:rsid w:val="00667489"/>
    <w:rsid w:val="006711EF"/>
    <w:rsid w:val="006754B2"/>
    <w:rsid w:val="00676207"/>
    <w:rsid w:val="00676CBB"/>
    <w:rsid w:val="00677662"/>
    <w:rsid w:val="00677CFB"/>
    <w:rsid w:val="00680FD6"/>
    <w:rsid w:val="0068385E"/>
    <w:rsid w:val="00683E7B"/>
    <w:rsid w:val="00692DAA"/>
    <w:rsid w:val="00693714"/>
    <w:rsid w:val="00697AAB"/>
    <w:rsid w:val="00697FB4"/>
    <w:rsid w:val="006A0824"/>
    <w:rsid w:val="006A2903"/>
    <w:rsid w:val="006A4679"/>
    <w:rsid w:val="006A61A7"/>
    <w:rsid w:val="006A6EE4"/>
    <w:rsid w:val="006B2397"/>
    <w:rsid w:val="006B2785"/>
    <w:rsid w:val="006B576A"/>
    <w:rsid w:val="006B6B9F"/>
    <w:rsid w:val="006B6C6F"/>
    <w:rsid w:val="006C3ADD"/>
    <w:rsid w:val="006C6A72"/>
    <w:rsid w:val="006D2CE6"/>
    <w:rsid w:val="006D5091"/>
    <w:rsid w:val="006D6837"/>
    <w:rsid w:val="006E0DA4"/>
    <w:rsid w:val="006E1736"/>
    <w:rsid w:val="006E1D1D"/>
    <w:rsid w:val="006E4677"/>
    <w:rsid w:val="006E7E6A"/>
    <w:rsid w:val="006F3F01"/>
    <w:rsid w:val="00700068"/>
    <w:rsid w:val="007004EB"/>
    <w:rsid w:val="00701027"/>
    <w:rsid w:val="0070110F"/>
    <w:rsid w:val="00702B02"/>
    <w:rsid w:val="007047BA"/>
    <w:rsid w:val="00706C56"/>
    <w:rsid w:val="0071050A"/>
    <w:rsid w:val="00713080"/>
    <w:rsid w:val="00713BA1"/>
    <w:rsid w:val="00714124"/>
    <w:rsid w:val="00716EF8"/>
    <w:rsid w:val="00717866"/>
    <w:rsid w:val="007224BE"/>
    <w:rsid w:val="00723CE9"/>
    <w:rsid w:val="00724870"/>
    <w:rsid w:val="007266B9"/>
    <w:rsid w:val="00727A02"/>
    <w:rsid w:val="007307C4"/>
    <w:rsid w:val="00731339"/>
    <w:rsid w:val="00731902"/>
    <w:rsid w:val="007338D9"/>
    <w:rsid w:val="00733A0F"/>
    <w:rsid w:val="00734718"/>
    <w:rsid w:val="00734A19"/>
    <w:rsid w:val="00734B3D"/>
    <w:rsid w:val="00736382"/>
    <w:rsid w:val="007364E4"/>
    <w:rsid w:val="0074110C"/>
    <w:rsid w:val="007416D6"/>
    <w:rsid w:val="00745BE4"/>
    <w:rsid w:val="007463D8"/>
    <w:rsid w:val="00747C19"/>
    <w:rsid w:val="00747EED"/>
    <w:rsid w:val="007507C8"/>
    <w:rsid w:val="00751813"/>
    <w:rsid w:val="00756635"/>
    <w:rsid w:val="0075669F"/>
    <w:rsid w:val="0075740E"/>
    <w:rsid w:val="007575FD"/>
    <w:rsid w:val="00766CCA"/>
    <w:rsid w:val="007701BB"/>
    <w:rsid w:val="00772ADB"/>
    <w:rsid w:val="0077553D"/>
    <w:rsid w:val="00781E18"/>
    <w:rsid w:val="007825A2"/>
    <w:rsid w:val="00783535"/>
    <w:rsid w:val="00783989"/>
    <w:rsid w:val="00784303"/>
    <w:rsid w:val="00784629"/>
    <w:rsid w:val="00785569"/>
    <w:rsid w:val="00794584"/>
    <w:rsid w:val="00795512"/>
    <w:rsid w:val="007A484C"/>
    <w:rsid w:val="007A5127"/>
    <w:rsid w:val="007B2B77"/>
    <w:rsid w:val="007B30A5"/>
    <w:rsid w:val="007B323E"/>
    <w:rsid w:val="007B3AD7"/>
    <w:rsid w:val="007B3F66"/>
    <w:rsid w:val="007B56D2"/>
    <w:rsid w:val="007B5FF5"/>
    <w:rsid w:val="007C06D6"/>
    <w:rsid w:val="007C0D83"/>
    <w:rsid w:val="007C1272"/>
    <w:rsid w:val="007C439F"/>
    <w:rsid w:val="007C5C82"/>
    <w:rsid w:val="007D1181"/>
    <w:rsid w:val="007D1726"/>
    <w:rsid w:val="007D42BD"/>
    <w:rsid w:val="007D54B3"/>
    <w:rsid w:val="007D5FB4"/>
    <w:rsid w:val="007D7DCD"/>
    <w:rsid w:val="007E2E94"/>
    <w:rsid w:val="007E35C9"/>
    <w:rsid w:val="007E433A"/>
    <w:rsid w:val="007E47A3"/>
    <w:rsid w:val="007E6B41"/>
    <w:rsid w:val="007E6BDE"/>
    <w:rsid w:val="007F36E1"/>
    <w:rsid w:val="007F3D3A"/>
    <w:rsid w:val="007F7352"/>
    <w:rsid w:val="007F7686"/>
    <w:rsid w:val="00800245"/>
    <w:rsid w:val="00800717"/>
    <w:rsid w:val="00802008"/>
    <w:rsid w:val="00805F21"/>
    <w:rsid w:val="00806057"/>
    <w:rsid w:val="00807DFA"/>
    <w:rsid w:val="00811BD2"/>
    <w:rsid w:val="008129C8"/>
    <w:rsid w:val="0081327E"/>
    <w:rsid w:val="00817E02"/>
    <w:rsid w:val="0082112A"/>
    <w:rsid w:val="0082194A"/>
    <w:rsid w:val="00823589"/>
    <w:rsid w:val="00823E55"/>
    <w:rsid w:val="008247FD"/>
    <w:rsid w:val="00825932"/>
    <w:rsid w:val="00830548"/>
    <w:rsid w:val="00830AE8"/>
    <w:rsid w:val="00831FCC"/>
    <w:rsid w:val="00834BE1"/>
    <w:rsid w:val="0083662D"/>
    <w:rsid w:val="00836AE9"/>
    <w:rsid w:val="00836D60"/>
    <w:rsid w:val="00840470"/>
    <w:rsid w:val="00840C78"/>
    <w:rsid w:val="00842135"/>
    <w:rsid w:val="0084236F"/>
    <w:rsid w:val="008469AB"/>
    <w:rsid w:val="00847043"/>
    <w:rsid w:val="00850100"/>
    <w:rsid w:val="00850E2C"/>
    <w:rsid w:val="008574B7"/>
    <w:rsid w:val="0086100B"/>
    <w:rsid w:val="008662A6"/>
    <w:rsid w:val="008668A6"/>
    <w:rsid w:val="00870179"/>
    <w:rsid w:val="008714B4"/>
    <w:rsid w:val="00876684"/>
    <w:rsid w:val="00885213"/>
    <w:rsid w:val="008854CE"/>
    <w:rsid w:val="008871CD"/>
    <w:rsid w:val="00891A3F"/>
    <w:rsid w:val="008928B6"/>
    <w:rsid w:val="00892D8F"/>
    <w:rsid w:val="00896ABB"/>
    <w:rsid w:val="00896FF3"/>
    <w:rsid w:val="00897082"/>
    <w:rsid w:val="008A10CD"/>
    <w:rsid w:val="008A2043"/>
    <w:rsid w:val="008A264A"/>
    <w:rsid w:val="008A3527"/>
    <w:rsid w:val="008A3ED7"/>
    <w:rsid w:val="008A4593"/>
    <w:rsid w:val="008A5253"/>
    <w:rsid w:val="008A5610"/>
    <w:rsid w:val="008A5CF9"/>
    <w:rsid w:val="008A63B3"/>
    <w:rsid w:val="008A67FB"/>
    <w:rsid w:val="008B1B63"/>
    <w:rsid w:val="008B4740"/>
    <w:rsid w:val="008C33A8"/>
    <w:rsid w:val="008C38B3"/>
    <w:rsid w:val="008C38FA"/>
    <w:rsid w:val="008C43D2"/>
    <w:rsid w:val="008C4E50"/>
    <w:rsid w:val="008C4F85"/>
    <w:rsid w:val="008C5D04"/>
    <w:rsid w:val="008C6612"/>
    <w:rsid w:val="008C663C"/>
    <w:rsid w:val="008C6738"/>
    <w:rsid w:val="008D137C"/>
    <w:rsid w:val="008D2825"/>
    <w:rsid w:val="008D4047"/>
    <w:rsid w:val="008D42CE"/>
    <w:rsid w:val="008D4C5F"/>
    <w:rsid w:val="008D5121"/>
    <w:rsid w:val="008D660F"/>
    <w:rsid w:val="008D7BA9"/>
    <w:rsid w:val="008E4A6E"/>
    <w:rsid w:val="008E593F"/>
    <w:rsid w:val="008E5AA4"/>
    <w:rsid w:val="008E5E99"/>
    <w:rsid w:val="008E67AE"/>
    <w:rsid w:val="008E7AFE"/>
    <w:rsid w:val="008E7D8E"/>
    <w:rsid w:val="008F2B1E"/>
    <w:rsid w:val="008F4253"/>
    <w:rsid w:val="008F42F3"/>
    <w:rsid w:val="008F4C0B"/>
    <w:rsid w:val="008F5533"/>
    <w:rsid w:val="008F5F8E"/>
    <w:rsid w:val="009011CF"/>
    <w:rsid w:val="00901810"/>
    <w:rsid w:val="00901CA8"/>
    <w:rsid w:val="009040A9"/>
    <w:rsid w:val="00904509"/>
    <w:rsid w:val="00910A9C"/>
    <w:rsid w:val="00911883"/>
    <w:rsid w:val="00913B91"/>
    <w:rsid w:val="0091472E"/>
    <w:rsid w:val="0092115E"/>
    <w:rsid w:val="00922D01"/>
    <w:rsid w:val="00926B9C"/>
    <w:rsid w:val="00932C8D"/>
    <w:rsid w:val="00932E5F"/>
    <w:rsid w:val="00934720"/>
    <w:rsid w:val="00935559"/>
    <w:rsid w:val="00940975"/>
    <w:rsid w:val="00942D5A"/>
    <w:rsid w:val="00944AC7"/>
    <w:rsid w:val="0094631B"/>
    <w:rsid w:val="00951FDB"/>
    <w:rsid w:val="00953B9E"/>
    <w:rsid w:val="009559DF"/>
    <w:rsid w:val="00956F80"/>
    <w:rsid w:val="00961887"/>
    <w:rsid w:val="00961A4B"/>
    <w:rsid w:val="0096264A"/>
    <w:rsid w:val="00963A6A"/>
    <w:rsid w:val="00963B5D"/>
    <w:rsid w:val="00963C21"/>
    <w:rsid w:val="00964ADC"/>
    <w:rsid w:val="009655D7"/>
    <w:rsid w:val="009671ED"/>
    <w:rsid w:val="009673BE"/>
    <w:rsid w:val="009717E7"/>
    <w:rsid w:val="009718C7"/>
    <w:rsid w:val="00972C4F"/>
    <w:rsid w:val="0097379C"/>
    <w:rsid w:val="009778F5"/>
    <w:rsid w:val="00977BCB"/>
    <w:rsid w:val="0098043F"/>
    <w:rsid w:val="00981F1F"/>
    <w:rsid w:val="00981F84"/>
    <w:rsid w:val="00984410"/>
    <w:rsid w:val="00984594"/>
    <w:rsid w:val="00987242"/>
    <w:rsid w:val="00992A56"/>
    <w:rsid w:val="00992E4C"/>
    <w:rsid w:val="00994CC0"/>
    <w:rsid w:val="00996B78"/>
    <w:rsid w:val="009979DB"/>
    <w:rsid w:val="00997DC6"/>
    <w:rsid w:val="009A17F1"/>
    <w:rsid w:val="009A24AF"/>
    <w:rsid w:val="009A594E"/>
    <w:rsid w:val="009A6409"/>
    <w:rsid w:val="009A7CC9"/>
    <w:rsid w:val="009A7EA9"/>
    <w:rsid w:val="009B020E"/>
    <w:rsid w:val="009B601F"/>
    <w:rsid w:val="009B7084"/>
    <w:rsid w:val="009B78B0"/>
    <w:rsid w:val="009C3A65"/>
    <w:rsid w:val="009C4C4D"/>
    <w:rsid w:val="009C5DB3"/>
    <w:rsid w:val="009D1EF4"/>
    <w:rsid w:val="009D249E"/>
    <w:rsid w:val="009D502B"/>
    <w:rsid w:val="009D54CA"/>
    <w:rsid w:val="009D7B7E"/>
    <w:rsid w:val="009E0603"/>
    <w:rsid w:val="009E0C6F"/>
    <w:rsid w:val="009E2A96"/>
    <w:rsid w:val="009E45F5"/>
    <w:rsid w:val="009F0320"/>
    <w:rsid w:val="009F3170"/>
    <w:rsid w:val="00A00B79"/>
    <w:rsid w:val="00A0260C"/>
    <w:rsid w:val="00A03D59"/>
    <w:rsid w:val="00A04581"/>
    <w:rsid w:val="00A058D4"/>
    <w:rsid w:val="00A05A41"/>
    <w:rsid w:val="00A070F0"/>
    <w:rsid w:val="00A07F83"/>
    <w:rsid w:val="00A10D10"/>
    <w:rsid w:val="00A118E4"/>
    <w:rsid w:val="00A131DE"/>
    <w:rsid w:val="00A13657"/>
    <w:rsid w:val="00A24FA3"/>
    <w:rsid w:val="00A26431"/>
    <w:rsid w:val="00A30604"/>
    <w:rsid w:val="00A33504"/>
    <w:rsid w:val="00A40C92"/>
    <w:rsid w:val="00A411B0"/>
    <w:rsid w:val="00A417A7"/>
    <w:rsid w:val="00A43266"/>
    <w:rsid w:val="00A44F33"/>
    <w:rsid w:val="00A45084"/>
    <w:rsid w:val="00A45A34"/>
    <w:rsid w:val="00A51035"/>
    <w:rsid w:val="00A545E7"/>
    <w:rsid w:val="00A5543B"/>
    <w:rsid w:val="00A567A1"/>
    <w:rsid w:val="00A60042"/>
    <w:rsid w:val="00A630DC"/>
    <w:rsid w:val="00A63FA7"/>
    <w:rsid w:val="00A67467"/>
    <w:rsid w:val="00A7045F"/>
    <w:rsid w:val="00A733BB"/>
    <w:rsid w:val="00A734B0"/>
    <w:rsid w:val="00A73BEB"/>
    <w:rsid w:val="00A77AB9"/>
    <w:rsid w:val="00A83A90"/>
    <w:rsid w:val="00A84A02"/>
    <w:rsid w:val="00A93183"/>
    <w:rsid w:val="00A94829"/>
    <w:rsid w:val="00A94CFA"/>
    <w:rsid w:val="00A951D0"/>
    <w:rsid w:val="00A97C2D"/>
    <w:rsid w:val="00AA203C"/>
    <w:rsid w:val="00AA30FC"/>
    <w:rsid w:val="00AA326F"/>
    <w:rsid w:val="00AA4035"/>
    <w:rsid w:val="00AA5E5C"/>
    <w:rsid w:val="00AA63FB"/>
    <w:rsid w:val="00AA7FB3"/>
    <w:rsid w:val="00AB2306"/>
    <w:rsid w:val="00AB26BD"/>
    <w:rsid w:val="00AB3737"/>
    <w:rsid w:val="00AB427D"/>
    <w:rsid w:val="00AC4BDA"/>
    <w:rsid w:val="00AC5DE5"/>
    <w:rsid w:val="00AC6B30"/>
    <w:rsid w:val="00AC7C32"/>
    <w:rsid w:val="00AD622C"/>
    <w:rsid w:val="00AD703D"/>
    <w:rsid w:val="00AE027F"/>
    <w:rsid w:val="00AE1D74"/>
    <w:rsid w:val="00AE1F33"/>
    <w:rsid w:val="00AE4FD2"/>
    <w:rsid w:val="00AE6132"/>
    <w:rsid w:val="00AE70B6"/>
    <w:rsid w:val="00AE7F17"/>
    <w:rsid w:val="00AF1132"/>
    <w:rsid w:val="00AF28B9"/>
    <w:rsid w:val="00AF45DB"/>
    <w:rsid w:val="00AF756B"/>
    <w:rsid w:val="00B00B39"/>
    <w:rsid w:val="00B01ACF"/>
    <w:rsid w:val="00B06A6B"/>
    <w:rsid w:val="00B06C29"/>
    <w:rsid w:val="00B12064"/>
    <w:rsid w:val="00B121C3"/>
    <w:rsid w:val="00B131E0"/>
    <w:rsid w:val="00B1364B"/>
    <w:rsid w:val="00B14AEE"/>
    <w:rsid w:val="00B151D6"/>
    <w:rsid w:val="00B15B8B"/>
    <w:rsid w:val="00B16D95"/>
    <w:rsid w:val="00B17906"/>
    <w:rsid w:val="00B2088B"/>
    <w:rsid w:val="00B2189C"/>
    <w:rsid w:val="00B255E0"/>
    <w:rsid w:val="00B26FA3"/>
    <w:rsid w:val="00B274E9"/>
    <w:rsid w:val="00B2798B"/>
    <w:rsid w:val="00B27A57"/>
    <w:rsid w:val="00B31C89"/>
    <w:rsid w:val="00B324F5"/>
    <w:rsid w:val="00B3281F"/>
    <w:rsid w:val="00B32CE7"/>
    <w:rsid w:val="00B35126"/>
    <w:rsid w:val="00B355DA"/>
    <w:rsid w:val="00B4470F"/>
    <w:rsid w:val="00B47A14"/>
    <w:rsid w:val="00B50817"/>
    <w:rsid w:val="00B50A4E"/>
    <w:rsid w:val="00B539C8"/>
    <w:rsid w:val="00B5553D"/>
    <w:rsid w:val="00B55727"/>
    <w:rsid w:val="00B56571"/>
    <w:rsid w:val="00B57150"/>
    <w:rsid w:val="00B57500"/>
    <w:rsid w:val="00B57E29"/>
    <w:rsid w:val="00B619AE"/>
    <w:rsid w:val="00B634AC"/>
    <w:rsid w:val="00B635DC"/>
    <w:rsid w:val="00B63925"/>
    <w:rsid w:val="00B66FFB"/>
    <w:rsid w:val="00B708CD"/>
    <w:rsid w:val="00B779B9"/>
    <w:rsid w:val="00B808C8"/>
    <w:rsid w:val="00B8419B"/>
    <w:rsid w:val="00B855C7"/>
    <w:rsid w:val="00B860AB"/>
    <w:rsid w:val="00B9285B"/>
    <w:rsid w:val="00B9432B"/>
    <w:rsid w:val="00B956D9"/>
    <w:rsid w:val="00B96703"/>
    <w:rsid w:val="00B96982"/>
    <w:rsid w:val="00BA035D"/>
    <w:rsid w:val="00BA119E"/>
    <w:rsid w:val="00BA2FE4"/>
    <w:rsid w:val="00BA33B7"/>
    <w:rsid w:val="00BA5243"/>
    <w:rsid w:val="00BA5611"/>
    <w:rsid w:val="00BA6428"/>
    <w:rsid w:val="00BB005A"/>
    <w:rsid w:val="00BB0F5E"/>
    <w:rsid w:val="00BB49F8"/>
    <w:rsid w:val="00BB4E40"/>
    <w:rsid w:val="00BC0704"/>
    <w:rsid w:val="00BC1555"/>
    <w:rsid w:val="00BC6362"/>
    <w:rsid w:val="00BC6B45"/>
    <w:rsid w:val="00BD3C5E"/>
    <w:rsid w:val="00BD417C"/>
    <w:rsid w:val="00BD47FD"/>
    <w:rsid w:val="00BD5D0F"/>
    <w:rsid w:val="00BD6873"/>
    <w:rsid w:val="00BE0ECE"/>
    <w:rsid w:val="00BE16AB"/>
    <w:rsid w:val="00BE313F"/>
    <w:rsid w:val="00BE4E70"/>
    <w:rsid w:val="00BE55C7"/>
    <w:rsid w:val="00BE5C4C"/>
    <w:rsid w:val="00BF0944"/>
    <w:rsid w:val="00BF42D0"/>
    <w:rsid w:val="00BF74AF"/>
    <w:rsid w:val="00BF7BFC"/>
    <w:rsid w:val="00C0185D"/>
    <w:rsid w:val="00C02BDA"/>
    <w:rsid w:val="00C04380"/>
    <w:rsid w:val="00C04C88"/>
    <w:rsid w:val="00C054AF"/>
    <w:rsid w:val="00C05B38"/>
    <w:rsid w:val="00C06D4D"/>
    <w:rsid w:val="00C12D8A"/>
    <w:rsid w:val="00C13084"/>
    <w:rsid w:val="00C1438E"/>
    <w:rsid w:val="00C14EED"/>
    <w:rsid w:val="00C14F99"/>
    <w:rsid w:val="00C22EC3"/>
    <w:rsid w:val="00C25B48"/>
    <w:rsid w:val="00C27B86"/>
    <w:rsid w:val="00C319EA"/>
    <w:rsid w:val="00C35662"/>
    <w:rsid w:val="00C374B0"/>
    <w:rsid w:val="00C3779D"/>
    <w:rsid w:val="00C42430"/>
    <w:rsid w:val="00C427E8"/>
    <w:rsid w:val="00C4354C"/>
    <w:rsid w:val="00C445FB"/>
    <w:rsid w:val="00C47A49"/>
    <w:rsid w:val="00C5215E"/>
    <w:rsid w:val="00C53C05"/>
    <w:rsid w:val="00C54AC1"/>
    <w:rsid w:val="00C554BB"/>
    <w:rsid w:val="00C563A3"/>
    <w:rsid w:val="00C576F4"/>
    <w:rsid w:val="00C60CB7"/>
    <w:rsid w:val="00C626D6"/>
    <w:rsid w:val="00C64B6C"/>
    <w:rsid w:val="00C67EDE"/>
    <w:rsid w:val="00C70727"/>
    <w:rsid w:val="00C72FAF"/>
    <w:rsid w:val="00C7302A"/>
    <w:rsid w:val="00C731EE"/>
    <w:rsid w:val="00C74D21"/>
    <w:rsid w:val="00C7635C"/>
    <w:rsid w:val="00C8250E"/>
    <w:rsid w:val="00C91CD1"/>
    <w:rsid w:val="00C9387D"/>
    <w:rsid w:val="00C93C5D"/>
    <w:rsid w:val="00C953AF"/>
    <w:rsid w:val="00CA043F"/>
    <w:rsid w:val="00CA12AA"/>
    <w:rsid w:val="00CA37CF"/>
    <w:rsid w:val="00CA5AE3"/>
    <w:rsid w:val="00CA5DB5"/>
    <w:rsid w:val="00CA6FAA"/>
    <w:rsid w:val="00CB4813"/>
    <w:rsid w:val="00CB6B15"/>
    <w:rsid w:val="00CB79F7"/>
    <w:rsid w:val="00CC46DF"/>
    <w:rsid w:val="00CC58E7"/>
    <w:rsid w:val="00CC59B2"/>
    <w:rsid w:val="00CD60EA"/>
    <w:rsid w:val="00CD74E4"/>
    <w:rsid w:val="00CD7A7E"/>
    <w:rsid w:val="00CE49DC"/>
    <w:rsid w:val="00CE7BFA"/>
    <w:rsid w:val="00CF0640"/>
    <w:rsid w:val="00CF0DD4"/>
    <w:rsid w:val="00CF210F"/>
    <w:rsid w:val="00CF38F0"/>
    <w:rsid w:val="00CF64CA"/>
    <w:rsid w:val="00CF68A1"/>
    <w:rsid w:val="00D011FA"/>
    <w:rsid w:val="00D01839"/>
    <w:rsid w:val="00D0196C"/>
    <w:rsid w:val="00D01C90"/>
    <w:rsid w:val="00D03AE8"/>
    <w:rsid w:val="00D04A90"/>
    <w:rsid w:val="00D06D31"/>
    <w:rsid w:val="00D07A8F"/>
    <w:rsid w:val="00D10030"/>
    <w:rsid w:val="00D138EA"/>
    <w:rsid w:val="00D143B3"/>
    <w:rsid w:val="00D16BC2"/>
    <w:rsid w:val="00D17137"/>
    <w:rsid w:val="00D17381"/>
    <w:rsid w:val="00D17A3C"/>
    <w:rsid w:val="00D17F5C"/>
    <w:rsid w:val="00D20747"/>
    <w:rsid w:val="00D2152D"/>
    <w:rsid w:val="00D266E1"/>
    <w:rsid w:val="00D26FA0"/>
    <w:rsid w:val="00D27CCB"/>
    <w:rsid w:val="00D324F3"/>
    <w:rsid w:val="00D35572"/>
    <w:rsid w:val="00D35A86"/>
    <w:rsid w:val="00D36E5C"/>
    <w:rsid w:val="00D372EB"/>
    <w:rsid w:val="00D43297"/>
    <w:rsid w:val="00D45393"/>
    <w:rsid w:val="00D4635A"/>
    <w:rsid w:val="00D46763"/>
    <w:rsid w:val="00D47404"/>
    <w:rsid w:val="00D50EE8"/>
    <w:rsid w:val="00D55290"/>
    <w:rsid w:val="00D612AC"/>
    <w:rsid w:val="00D65AF4"/>
    <w:rsid w:val="00D669B2"/>
    <w:rsid w:val="00D72CD9"/>
    <w:rsid w:val="00D73EA7"/>
    <w:rsid w:val="00D75922"/>
    <w:rsid w:val="00D7599D"/>
    <w:rsid w:val="00D75B3E"/>
    <w:rsid w:val="00D75E48"/>
    <w:rsid w:val="00D77589"/>
    <w:rsid w:val="00D8538B"/>
    <w:rsid w:val="00D859DE"/>
    <w:rsid w:val="00D85D86"/>
    <w:rsid w:val="00D87D3A"/>
    <w:rsid w:val="00D90606"/>
    <w:rsid w:val="00D92DD6"/>
    <w:rsid w:val="00D959E6"/>
    <w:rsid w:val="00D961E6"/>
    <w:rsid w:val="00DA1C39"/>
    <w:rsid w:val="00DA2FC5"/>
    <w:rsid w:val="00DA57C2"/>
    <w:rsid w:val="00DA62E1"/>
    <w:rsid w:val="00DA7222"/>
    <w:rsid w:val="00DB05EC"/>
    <w:rsid w:val="00DB0D64"/>
    <w:rsid w:val="00DB2B53"/>
    <w:rsid w:val="00DB30B5"/>
    <w:rsid w:val="00DB329B"/>
    <w:rsid w:val="00DB4439"/>
    <w:rsid w:val="00DB45C4"/>
    <w:rsid w:val="00DB5A1B"/>
    <w:rsid w:val="00DB5EAA"/>
    <w:rsid w:val="00DB5FC7"/>
    <w:rsid w:val="00DC142C"/>
    <w:rsid w:val="00DC42DC"/>
    <w:rsid w:val="00DC51F4"/>
    <w:rsid w:val="00DC6F4B"/>
    <w:rsid w:val="00DC7338"/>
    <w:rsid w:val="00DC73A3"/>
    <w:rsid w:val="00DC7F0F"/>
    <w:rsid w:val="00DD1170"/>
    <w:rsid w:val="00DD133B"/>
    <w:rsid w:val="00DD156C"/>
    <w:rsid w:val="00DD2396"/>
    <w:rsid w:val="00DD39BA"/>
    <w:rsid w:val="00DD61B3"/>
    <w:rsid w:val="00DE089F"/>
    <w:rsid w:val="00DE11A8"/>
    <w:rsid w:val="00DE24A7"/>
    <w:rsid w:val="00DE35E0"/>
    <w:rsid w:val="00DE4323"/>
    <w:rsid w:val="00DE6624"/>
    <w:rsid w:val="00DE6A96"/>
    <w:rsid w:val="00DE7CED"/>
    <w:rsid w:val="00DF1149"/>
    <w:rsid w:val="00DF34BA"/>
    <w:rsid w:val="00DF3E71"/>
    <w:rsid w:val="00DF67F0"/>
    <w:rsid w:val="00DF7DE3"/>
    <w:rsid w:val="00E0206D"/>
    <w:rsid w:val="00E0686B"/>
    <w:rsid w:val="00E1136C"/>
    <w:rsid w:val="00E1182D"/>
    <w:rsid w:val="00E16140"/>
    <w:rsid w:val="00E22452"/>
    <w:rsid w:val="00E233A0"/>
    <w:rsid w:val="00E24DBF"/>
    <w:rsid w:val="00E25F2D"/>
    <w:rsid w:val="00E31304"/>
    <w:rsid w:val="00E31969"/>
    <w:rsid w:val="00E31E60"/>
    <w:rsid w:val="00E328AC"/>
    <w:rsid w:val="00E33036"/>
    <w:rsid w:val="00E3756B"/>
    <w:rsid w:val="00E37D04"/>
    <w:rsid w:val="00E4050C"/>
    <w:rsid w:val="00E40BFD"/>
    <w:rsid w:val="00E41300"/>
    <w:rsid w:val="00E4228C"/>
    <w:rsid w:val="00E42385"/>
    <w:rsid w:val="00E46895"/>
    <w:rsid w:val="00E46912"/>
    <w:rsid w:val="00E47C5B"/>
    <w:rsid w:val="00E51801"/>
    <w:rsid w:val="00E53E9E"/>
    <w:rsid w:val="00E61317"/>
    <w:rsid w:val="00E6280D"/>
    <w:rsid w:val="00E64D5F"/>
    <w:rsid w:val="00E65AFE"/>
    <w:rsid w:val="00E66D21"/>
    <w:rsid w:val="00E67435"/>
    <w:rsid w:val="00E678D8"/>
    <w:rsid w:val="00E710CF"/>
    <w:rsid w:val="00E728B8"/>
    <w:rsid w:val="00E73DC4"/>
    <w:rsid w:val="00E75D28"/>
    <w:rsid w:val="00E80315"/>
    <w:rsid w:val="00E80CE1"/>
    <w:rsid w:val="00E825E7"/>
    <w:rsid w:val="00E82CF4"/>
    <w:rsid w:val="00E8379E"/>
    <w:rsid w:val="00E83A1C"/>
    <w:rsid w:val="00E8599E"/>
    <w:rsid w:val="00E869C0"/>
    <w:rsid w:val="00E932BC"/>
    <w:rsid w:val="00E93499"/>
    <w:rsid w:val="00E94C2D"/>
    <w:rsid w:val="00E955B5"/>
    <w:rsid w:val="00E96FEA"/>
    <w:rsid w:val="00EA04C1"/>
    <w:rsid w:val="00EA3CE7"/>
    <w:rsid w:val="00EB3E80"/>
    <w:rsid w:val="00EB7AC4"/>
    <w:rsid w:val="00EC2B7B"/>
    <w:rsid w:val="00EC598A"/>
    <w:rsid w:val="00EC6037"/>
    <w:rsid w:val="00EC66A8"/>
    <w:rsid w:val="00ED0B17"/>
    <w:rsid w:val="00ED21DB"/>
    <w:rsid w:val="00ED41EA"/>
    <w:rsid w:val="00EE066D"/>
    <w:rsid w:val="00EE1775"/>
    <w:rsid w:val="00EE50C5"/>
    <w:rsid w:val="00EE72F8"/>
    <w:rsid w:val="00EF055C"/>
    <w:rsid w:val="00EF12E3"/>
    <w:rsid w:val="00EF6428"/>
    <w:rsid w:val="00F00940"/>
    <w:rsid w:val="00F065EC"/>
    <w:rsid w:val="00F075E6"/>
    <w:rsid w:val="00F10809"/>
    <w:rsid w:val="00F12E5F"/>
    <w:rsid w:val="00F15040"/>
    <w:rsid w:val="00F16866"/>
    <w:rsid w:val="00F17629"/>
    <w:rsid w:val="00F207C1"/>
    <w:rsid w:val="00F25A73"/>
    <w:rsid w:val="00F274C6"/>
    <w:rsid w:val="00F301FC"/>
    <w:rsid w:val="00F3075B"/>
    <w:rsid w:val="00F32E79"/>
    <w:rsid w:val="00F355A0"/>
    <w:rsid w:val="00F37C41"/>
    <w:rsid w:val="00F40042"/>
    <w:rsid w:val="00F40326"/>
    <w:rsid w:val="00F413A7"/>
    <w:rsid w:val="00F43192"/>
    <w:rsid w:val="00F465CC"/>
    <w:rsid w:val="00F504F1"/>
    <w:rsid w:val="00F506E4"/>
    <w:rsid w:val="00F50E0B"/>
    <w:rsid w:val="00F56018"/>
    <w:rsid w:val="00F617B8"/>
    <w:rsid w:val="00F63C5B"/>
    <w:rsid w:val="00F65B36"/>
    <w:rsid w:val="00F67010"/>
    <w:rsid w:val="00F70F13"/>
    <w:rsid w:val="00F70F70"/>
    <w:rsid w:val="00F7147E"/>
    <w:rsid w:val="00F7457A"/>
    <w:rsid w:val="00F76A0D"/>
    <w:rsid w:val="00F76EC7"/>
    <w:rsid w:val="00F858B1"/>
    <w:rsid w:val="00F86571"/>
    <w:rsid w:val="00F902A8"/>
    <w:rsid w:val="00F921E9"/>
    <w:rsid w:val="00F93393"/>
    <w:rsid w:val="00F9553E"/>
    <w:rsid w:val="00F968F3"/>
    <w:rsid w:val="00FA14A8"/>
    <w:rsid w:val="00FA2764"/>
    <w:rsid w:val="00FA3E02"/>
    <w:rsid w:val="00FA7C82"/>
    <w:rsid w:val="00FB2A24"/>
    <w:rsid w:val="00FB730B"/>
    <w:rsid w:val="00FC021B"/>
    <w:rsid w:val="00FC09F0"/>
    <w:rsid w:val="00FC3A2E"/>
    <w:rsid w:val="00FC5031"/>
    <w:rsid w:val="00FC57F5"/>
    <w:rsid w:val="00FC62D2"/>
    <w:rsid w:val="00FD125B"/>
    <w:rsid w:val="00FD162E"/>
    <w:rsid w:val="00FD1851"/>
    <w:rsid w:val="00FD3068"/>
    <w:rsid w:val="00FD54CC"/>
    <w:rsid w:val="00FE2C87"/>
    <w:rsid w:val="00FE3499"/>
    <w:rsid w:val="00FE4570"/>
    <w:rsid w:val="00FE4A1B"/>
    <w:rsid w:val="00FE4AED"/>
    <w:rsid w:val="00FE53DE"/>
    <w:rsid w:val="00FF1250"/>
    <w:rsid w:val="00FF4817"/>
    <w:rsid w:val="00FF6B55"/>
    <w:rsid w:val="00FF7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E17A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7CC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C3C54"/>
    <w:pPr>
      <w:spacing w:before="100" w:beforeAutospacing="1" w:after="100" w:afterAutospacing="1"/>
    </w:pPr>
  </w:style>
  <w:style w:type="character" w:styleId="Hyperlink">
    <w:name w:val="Hyperlink"/>
    <w:basedOn w:val="DefaultParagraphFont"/>
    <w:uiPriority w:val="99"/>
    <w:unhideWhenUsed/>
    <w:rsid w:val="00621E68"/>
    <w:rPr>
      <w:color w:val="0563C1" w:themeColor="hyperlink"/>
      <w:u w:val="single"/>
    </w:rPr>
  </w:style>
  <w:style w:type="character" w:styleId="UnresolvedMention">
    <w:name w:val="Unresolved Mention"/>
    <w:basedOn w:val="DefaultParagraphFont"/>
    <w:uiPriority w:val="99"/>
    <w:semiHidden/>
    <w:unhideWhenUsed/>
    <w:rsid w:val="00621E68"/>
    <w:rPr>
      <w:color w:val="605E5C"/>
      <w:shd w:val="clear" w:color="auto" w:fill="E1DFDD"/>
    </w:rPr>
  </w:style>
  <w:style w:type="paragraph" w:styleId="ListParagraph">
    <w:name w:val="List Paragraph"/>
    <w:basedOn w:val="Normal"/>
    <w:uiPriority w:val="34"/>
    <w:qFormat/>
    <w:rsid w:val="001311B5"/>
    <w:pPr>
      <w:ind w:left="720"/>
      <w:contextualSpacing/>
    </w:pPr>
  </w:style>
  <w:style w:type="character" w:styleId="FollowedHyperlink">
    <w:name w:val="FollowedHyperlink"/>
    <w:basedOn w:val="DefaultParagraphFont"/>
    <w:uiPriority w:val="99"/>
    <w:semiHidden/>
    <w:unhideWhenUsed/>
    <w:rsid w:val="00676207"/>
    <w:rPr>
      <w:color w:val="954F72" w:themeColor="followedHyperlink"/>
      <w:u w:val="single"/>
    </w:rPr>
  </w:style>
  <w:style w:type="table" w:styleId="TableGrid">
    <w:name w:val="Table Grid"/>
    <w:basedOn w:val="TableNormal"/>
    <w:uiPriority w:val="39"/>
    <w:rsid w:val="000356BE"/>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74240"/>
    <w:pPr>
      <w:tabs>
        <w:tab w:val="center" w:pos="4680"/>
        <w:tab w:val="right" w:pos="9360"/>
      </w:tabs>
    </w:pPr>
  </w:style>
  <w:style w:type="character" w:customStyle="1" w:styleId="HeaderChar">
    <w:name w:val="Header Char"/>
    <w:basedOn w:val="DefaultParagraphFont"/>
    <w:link w:val="Header"/>
    <w:uiPriority w:val="99"/>
    <w:rsid w:val="00574240"/>
    <w:rPr>
      <w:rFonts w:ascii="Times New Roman" w:eastAsia="Times New Roman" w:hAnsi="Times New Roman" w:cs="Times New Roman"/>
      <w:lang w:eastAsia="en-GB"/>
    </w:rPr>
  </w:style>
  <w:style w:type="paragraph" w:styleId="Footer">
    <w:name w:val="footer"/>
    <w:basedOn w:val="Normal"/>
    <w:link w:val="FooterChar"/>
    <w:uiPriority w:val="99"/>
    <w:unhideWhenUsed/>
    <w:rsid w:val="00574240"/>
    <w:pPr>
      <w:tabs>
        <w:tab w:val="center" w:pos="4680"/>
        <w:tab w:val="right" w:pos="9360"/>
      </w:tabs>
    </w:pPr>
  </w:style>
  <w:style w:type="character" w:customStyle="1" w:styleId="FooterChar">
    <w:name w:val="Footer Char"/>
    <w:basedOn w:val="DefaultParagraphFont"/>
    <w:link w:val="Footer"/>
    <w:uiPriority w:val="99"/>
    <w:rsid w:val="00574240"/>
    <w:rPr>
      <w:rFonts w:ascii="Times New Roman" w:eastAsia="Times New Roman" w:hAnsi="Times New Roman" w:cs="Times New Roman"/>
      <w:lang w:eastAsia="en-GB"/>
    </w:rPr>
  </w:style>
  <w:style w:type="character" w:styleId="CommentReference">
    <w:name w:val="annotation reference"/>
    <w:basedOn w:val="DefaultParagraphFont"/>
    <w:uiPriority w:val="99"/>
    <w:semiHidden/>
    <w:unhideWhenUsed/>
    <w:rsid w:val="007E2E94"/>
    <w:rPr>
      <w:sz w:val="16"/>
      <w:szCs w:val="16"/>
    </w:rPr>
  </w:style>
  <w:style w:type="paragraph" w:styleId="CommentText">
    <w:name w:val="annotation text"/>
    <w:basedOn w:val="Normal"/>
    <w:link w:val="CommentTextChar"/>
    <w:uiPriority w:val="99"/>
    <w:unhideWhenUsed/>
    <w:rsid w:val="007E2E94"/>
    <w:rPr>
      <w:sz w:val="20"/>
      <w:szCs w:val="20"/>
    </w:rPr>
  </w:style>
  <w:style w:type="character" w:customStyle="1" w:styleId="CommentTextChar">
    <w:name w:val="Comment Text Char"/>
    <w:basedOn w:val="DefaultParagraphFont"/>
    <w:link w:val="CommentText"/>
    <w:uiPriority w:val="99"/>
    <w:rsid w:val="007E2E94"/>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7E2E94"/>
    <w:rPr>
      <w:b/>
      <w:bCs/>
    </w:rPr>
  </w:style>
  <w:style w:type="character" w:customStyle="1" w:styleId="CommentSubjectChar">
    <w:name w:val="Comment Subject Char"/>
    <w:basedOn w:val="CommentTextChar"/>
    <w:link w:val="CommentSubject"/>
    <w:uiPriority w:val="99"/>
    <w:semiHidden/>
    <w:rsid w:val="007E2E94"/>
    <w:rPr>
      <w:rFonts w:ascii="Times New Roman" w:eastAsia="Times New Roman" w:hAnsi="Times New Roman" w:cs="Times New Roman"/>
      <w:b/>
      <w:bCs/>
      <w:sz w:val="20"/>
      <w:szCs w:val="20"/>
      <w:lang w:eastAsia="en-GB"/>
    </w:rPr>
  </w:style>
  <w:style w:type="character" w:styleId="PageNumber">
    <w:name w:val="page number"/>
    <w:basedOn w:val="DefaultParagraphFont"/>
    <w:uiPriority w:val="99"/>
    <w:semiHidden/>
    <w:unhideWhenUsed/>
    <w:rsid w:val="00D26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343">
      <w:bodyDiv w:val="1"/>
      <w:marLeft w:val="0"/>
      <w:marRight w:val="0"/>
      <w:marTop w:val="0"/>
      <w:marBottom w:val="0"/>
      <w:divBdr>
        <w:top w:val="none" w:sz="0" w:space="0" w:color="auto"/>
        <w:left w:val="none" w:sz="0" w:space="0" w:color="auto"/>
        <w:bottom w:val="none" w:sz="0" w:space="0" w:color="auto"/>
        <w:right w:val="none" w:sz="0" w:space="0" w:color="auto"/>
      </w:divBdr>
    </w:div>
    <w:div w:id="71437326">
      <w:bodyDiv w:val="1"/>
      <w:marLeft w:val="0"/>
      <w:marRight w:val="0"/>
      <w:marTop w:val="0"/>
      <w:marBottom w:val="0"/>
      <w:divBdr>
        <w:top w:val="none" w:sz="0" w:space="0" w:color="auto"/>
        <w:left w:val="none" w:sz="0" w:space="0" w:color="auto"/>
        <w:bottom w:val="none" w:sz="0" w:space="0" w:color="auto"/>
        <w:right w:val="none" w:sz="0" w:space="0" w:color="auto"/>
      </w:divBdr>
    </w:div>
    <w:div w:id="126708944">
      <w:bodyDiv w:val="1"/>
      <w:marLeft w:val="0"/>
      <w:marRight w:val="0"/>
      <w:marTop w:val="0"/>
      <w:marBottom w:val="0"/>
      <w:divBdr>
        <w:top w:val="none" w:sz="0" w:space="0" w:color="auto"/>
        <w:left w:val="none" w:sz="0" w:space="0" w:color="auto"/>
        <w:bottom w:val="none" w:sz="0" w:space="0" w:color="auto"/>
        <w:right w:val="none" w:sz="0" w:space="0" w:color="auto"/>
      </w:divBdr>
    </w:div>
    <w:div w:id="303700224">
      <w:bodyDiv w:val="1"/>
      <w:marLeft w:val="0"/>
      <w:marRight w:val="0"/>
      <w:marTop w:val="0"/>
      <w:marBottom w:val="0"/>
      <w:divBdr>
        <w:top w:val="none" w:sz="0" w:space="0" w:color="auto"/>
        <w:left w:val="none" w:sz="0" w:space="0" w:color="auto"/>
        <w:bottom w:val="none" w:sz="0" w:space="0" w:color="auto"/>
        <w:right w:val="none" w:sz="0" w:space="0" w:color="auto"/>
      </w:divBdr>
    </w:div>
    <w:div w:id="373307176">
      <w:bodyDiv w:val="1"/>
      <w:marLeft w:val="0"/>
      <w:marRight w:val="0"/>
      <w:marTop w:val="0"/>
      <w:marBottom w:val="0"/>
      <w:divBdr>
        <w:top w:val="none" w:sz="0" w:space="0" w:color="auto"/>
        <w:left w:val="none" w:sz="0" w:space="0" w:color="auto"/>
        <w:bottom w:val="none" w:sz="0" w:space="0" w:color="auto"/>
        <w:right w:val="none" w:sz="0" w:space="0" w:color="auto"/>
      </w:divBdr>
    </w:div>
    <w:div w:id="384641847">
      <w:bodyDiv w:val="1"/>
      <w:marLeft w:val="0"/>
      <w:marRight w:val="0"/>
      <w:marTop w:val="0"/>
      <w:marBottom w:val="0"/>
      <w:divBdr>
        <w:top w:val="none" w:sz="0" w:space="0" w:color="auto"/>
        <w:left w:val="none" w:sz="0" w:space="0" w:color="auto"/>
        <w:bottom w:val="none" w:sz="0" w:space="0" w:color="auto"/>
        <w:right w:val="none" w:sz="0" w:space="0" w:color="auto"/>
      </w:divBdr>
    </w:div>
    <w:div w:id="443421732">
      <w:bodyDiv w:val="1"/>
      <w:marLeft w:val="0"/>
      <w:marRight w:val="0"/>
      <w:marTop w:val="0"/>
      <w:marBottom w:val="0"/>
      <w:divBdr>
        <w:top w:val="none" w:sz="0" w:space="0" w:color="auto"/>
        <w:left w:val="none" w:sz="0" w:space="0" w:color="auto"/>
        <w:bottom w:val="none" w:sz="0" w:space="0" w:color="auto"/>
        <w:right w:val="none" w:sz="0" w:space="0" w:color="auto"/>
      </w:divBdr>
    </w:div>
    <w:div w:id="479421438">
      <w:bodyDiv w:val="1"/>
      <w:marLeft w:val="0"/>
      <w:marRight w:val="0"/>
      <w:marTop w:val="0"/>
      <w:marBottom w:val="0"/>
      <w:divBdr>
        <w:top w:val="none" w:sz="0" w:space="0" w:color="auto"/>
        <w:left w:val="none" w:sz="0" w:space="0" w:color="auto"/>
        <w:bottom w:val="none" w:sz="0" w:space="0" w:color="auto"/>
        <w:right w:val="none" w:sz="0" w:space="0" w:color="auto"/>
      </w:divBdr>
    </w:div>
    <w:div w:id="493111634">
      <w:bodyDiv w:val="1"/>
      <w:marLeft w:val="0"/>
      <w:marRight w:val="0"/>
      <w:marTop w:val="0"/>
      <w:marBottom w:val="0"/>
      <w:divBdr>
        <w:top w:val="none" w:sz="0" w:space="0" w:color="auto"/>
        <w:left w:val="none" w:sz="0" w:space="0" w:color="auto"/>
        <w:bottom w:val="none" w:sz="0" w:space="0" w:color="auto"/>
        <w:right w:val="none" w:sz="0" w:space="0" w:color="auto"/>
      </w:divBdr>
    </w:div>
    <w:div w:id="571280826">
      <w:bodyDiv w:val="1"/>
      <w:marLeft w:val="0"/>
      <w:marRight w:val="0"/>
      <w:marTop w:val="0"/>
      <w:marBottom w:val="0"/>
      <w:divBdr>
        <w:top w:val="none" w:sz="0" w:space="0" w:color="auto"/>
        <w:left w:val="none" w:sz="0" w:space="0" w:color="auto"/>
        <w:bottom w:val="none" w:sz="0" w:space="0" w:color="auto"/>
        <w:right w:val="none" w:sz="0" w:space="0" w:color="auto"/>
      </w:divBdr>
    </w:div>
    <w:div w:id="593131727">
      <w:bodyDiv w:val="1"/>
      <w:marLeft w:val="0"/>
      <w:marRight w:val="0"/>
      <w:marTop w:val="0"/>
      <w:marBottom w:val="0"/>
      <w:divBdr>
        <w:top w:val="none" w:sz="0" w:space="0" w:color="auto"/>
        <w:left w:val="none" w:sz="0" w:space="0" w:color="auto"/>
        <w:bottom w:val="none" w:sz="0" w:space="0" w:color="auto"/>
        <w:right w:val="none" w:sz="0" w:space="0" w:color="auto"/>
      </w:divBdr>
    </w:div>
    <w:div w:id="606932845">
      <w:bodyDiv w:val="1"/>
      <w:marLeft w:val="0"/>
      <w:marRight w:val="0"/>
      <w:marTop w:val="0"/>
      <w:marBottom w:val="0"/>
      <w:divBdr>
        <w:top w:val="none" w:sz="0" w:space="0" w:color="auto"/>
        <w:left w:val="none" w:sz="0" w:space="0" w:color="auto"/>
        <w:bottom w:val="none" w:sz="0" w:space="0" w:color="auto"/>
        <w:right w:val="none" w:sz="0" w:space="0" w:color="auto"/>
      </w:divBdr>
    </w:div>
    <w:div w:id="629408015">
      <w:bodyDiv w:val="1"/>
      <w:marLeft w:val="0"/>
      <w:marRight w:val="0"/>
      <w:marTop w:val="0"/>
      <w:marBottom w:val="0"/>
      <w:divBdr>
        <w:top w:val="none" w:sz="0" w:space="0" w:color="auto"/>
        <w:left w:val="none" w:sz="0" w:space="0" w:color="auto"/>
        <w:bottom w:val="none" w:sz="0" w:space="0" w:color="auto"/>
        <w:right w:val="none" w:sz="0" w:space="0" w:color="auto"/>
      </w:divBdr>
    </w:div>
    <w:div w:id="697584551">
      <w:bodyDiv w:val="1"/>
      <w:marLeft w:val="0"/>
      <w:marRight w:val="0"/>
      <w:marTop w:val="0"/>
      <w:marBottom w:val="0"/>
      <w:divBdr>
        <w:top w:val="none" w:sz="0" w:space="0" w:color="auto"/>
        <w:left w:val="none" w:sz="0" w:space="0" w:color="auto"/>
        <w:bottom w:val="none" w:sz="0" w:space="0" w:color="auto"/>
        <w:right w:val="none" w:sz="0" w:space="0" w:color="auto"/>
      </w:divBdr>
    </w:div>
    <w:div w:id="766005931">
      <w:bodyDiv w:val="1"/>
      <w:marLeft w:val="0"/>
      <w:marRight w:val="0"/>
      <w:marTop w:val="0"/>
      <w:marBottom w:val="0"/>
      <w:divBdr>
        <w:top w:val="none" w:sz="0" w:space="0" w:color="auto"/>
        <w:left w:val="none" w:sz="0" w:space="0" w:color="auto"/>
        <w:bottom w:val="none" w:sz="0" w:space="0" w:color="auto"/>
        <w:right w:val="none" w:sz="0" w:space="0" w:color="auto"/>
      </w:divBdr>
    </w:div>
    <w:div w:id="905871139">
      <w:bodyDiv w:val="1"/>
      <w:marLeft w:val="0"/>
      <w:marRight w:val="0"/>
      <w:marTop w:val="0"/>
      <w:marBottom w:val="0"/>
      <w:divBdr>
        <w:top w:val="none" w:sz="0" w:space="0" w:color="auto"/>
        <w:left w:val="none" w:sz="0" w:space="0" w:color="auto"/>
        <w:bottom w:val="none" w:sz="0" w:space="0" w:color="auto"/>
        <w:right w:val="none" w:sz="0" w:space="0" w:color="auto"/>
      </w:divBdr>
    </w:div>
    <w:div w:id="964384313">
      <w:bodyDiv w:val="1"/>
      <w:marLeft w:val="0"/>
      <w:marRight w:val="0"/>
      <w:marTop w:val="0"/>
      <w:marBottom w:val="0"/>
      <w:divBdr>
        <w:top w:val="none" w:sz="0" w:space="0" w:color="auto"/>
        <w:left w:val="none" w:sz="0" w:space="0" w:color="auto"/>
        <w:bottom w:val="none" w:sz="0" w:space="0" w:color="auto"/>
        <w:right w:val="none" w:sz="0" w:space="0" w:color="auto"/>
      </w:divBdr>
    </w:div>
    <w:div w:id="993415577">
      <w:bodyDiv w:val="1"/>
      <w:marLeft w:val="0"/>
      <w:marRight w:val="0"/>
      <w:marTop w:val="0"/>
      <w:marBottom w:val="0"/>
      <w:divBdr>
        <w:top w:val="none" w:sz="0" w:space="0" w:color="auto"/>
        <w:left w:val="none" w:sz="0" w:space="0" w:color="auto"/>
        <w:bottom w:val="none" w:sz="0" w:space="0" w:color="auto"/>
        <w:right w:val="none" w:sz="0" w:space="0" w:color="auto"/>
      </w:divBdr>
    </w:div>
    <w:div w:id="1001540183">
      <w:bodyDiv w:val="1"/>
      <w:marLeft w:val="0"/>
      <w:marRight w:val="0"/>
      <w:marTop w:val="0"/>
      <w:marBottom w:val="0"/>
      <w:divBdr>
        <w:top w:val="none" w:sz="0" w:space="0" w:color="auto"/>
        <w:left w:val="none" w:sz="0" w:space="0" w:color="auto"/>
        <w:bottom w:val="none" w:sz="0" w:space="0" w:color="auto"/>
        <w:right w:val="none" w:sz="0" w:space="0" w:color="auto"/>
      </w:divBdr>
    </w:div>
    <w:div w:id="1069157716">
      <w:bodyDiv w:val="1"/>
      <w:marLeft w:val="0"/>
      <w:marRight w:val="0"/>
      <w:marTop w:val="0"/>
      <w:marBottom w:val="0"/>
      <w:divBdr>
        <w:top w:val="none" w:sz="0" w:space="0" w:color="auto"/>
        <w:left w:val="none" w:sz="0" w:space="0" w:color="auto"/>
        <w:bottom w:val="none" w:sz="0" w:space="0" w:color="auto"/>
        <w:right w:val="none" w:sz="0" w:space="0" w:color="auto"/>
      </w:divBdr>
    </w:div>
    <w:div w:id="1071850803">
      <w:bodyDiv w:val="1"/>
      <w:marLeft w:val="0"/>
      <w:marRight w:val="0"/>
      <w:marTop w:val="0"/>
      <w:marBottom w:val="0"/>
      <w:divBdr>
        <w:top w:val="none" w:sz="0" w:space="0" w:color="auto"/>
        <w:left w:val="none" w:sz="0" w:space="0" w:color="auto"/>
        <w:bottom w:val="none" w:sz="0" w:space="0" w:color="auto"/>
        <w:right w:val="none" w:sz="0" w:space="0" w:color="auto"/>
      </w:divBdr>
    </w:div>
    <w:div w:id="1084716628">
      <w:bodyDiv w:val="1"/>
      <w:marLeft w:val="0"/>
      <w:marRight w:val="0"/>
      <w:marTop w:val="0"/>
      <w:marBottom w:val="0"/>
      <w:divBdr>
        <w:top w:val="none" w:sz="0" w:space="0" w:color="auto"/>
        <w:left w:val="none" w:sz="0" w:space="0" w:color="auto"/>
        <w:bottom w:val="none" w:sz="0" w:space="0" w:color="auto"/>
        <w:right w:val="none" w:sz="0" w:space="0" w:color="auto"/>
      </w:divBdr>
    </w:div>
    <w:div w:id="1108743334">
      <w:bodyDiv w:val="1"/>
      <w:marLeft w:val="0"/>
      <w:marRight w:val="0"/>
      <w:marTop w:val="0"/>
      <w:marBottom w:val="0"/>
      <w:divBdr>
        <w:top w:val="none" w:sz="0" w:space="0" w:color="auto"/>
        <w:left w:val="none" w:sz="0" w:space="0" w:color="auto"/>
        <w:bottom w:val="none" w:sz="0" w:space="0" w:color="auto"/>
        <w:right w:val="none" w:sz="0" w:space="0" w:color="auto"/>
      </w:divBdr>
      <w:divsChild>
        <w:div w:id="1681808542">
          <w:marLeft w:val="0"/>
          <w:marRight w:val="0"/>
          <w:marTop w:val="0"/>
          <w:marBottom w:val="0"/>
          <w:divBdr>
            <w:top w:val="none" w:sz="0" w:space="0" w:color="auto"/>
            <w:left w:val="none" w:sz="0" w:space="0" w:color="auto"/>
            <w:bottom w:val="none" w:sz="0" w:space="0" w:color="auto"/>
            <w:right w:val="none" w:sz="0" w:space="0" w:color="auto"/>
          </w:divBdr>
          <w:divsChild>
            <w:div w:id="2087418678">
              <w:marLeft w:val="0"/>
              <w:marRight w:val="0"/>
              <w:marTop w:val="0"/>
              <w:marBottom w:val="0"/>
              <w:divBdr>
                <w:top w:val="none" w:sz="0" w:space="0" w:color="auto"/>
                <w:left w:val="none" w:sz="0" w:space="0" w:color="auto"/>
                <w:bottom w:val="none" w:sz="0" w:space="0" w:color="auto"/>
                <w:right w:val="none" w:sz="0" w:space="0" w:color="auto"/>
              </w:divBdr>
              <w:divsChild>
                <w:div w:id="164712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7648909">
      <w:bodyDiv w:val="1"/>
      <w:marLeft w:val="0"/>
      <w:marRight w:val="0"/>
      <w:marTop w:val="0"/>
      <w:marBottom w:val="0"/>
      <w:divBdr>
        <w:top w:val="none" w:sz="0" w:space="0" w:color="auto"/>
        <w:left w:val="none" w:sz="0" w:space="0" w:color="auto"/>
        <w:bottom w:val="none" w:sz="0" w:space="0" w:color="auto"/>
        <w:right w:val="none" w:sz="0" w:space="0" w:color="auto"/>
      </w:divBdr>
    </w:div>
    <w:div w:id="1148550091">
      <w:bodyDiv w:val="1"/>
      <w:marLeft w:val="0"/>
      <w:marRight w:val="0"/>
      <w:marTop w:val="0"/>
      <w:marBottom w:val="0"/>
      <w:divBdr>
        <w:top w:val="none" w:sz="0" w:space="0" w:color="auto"/>
        <w:left w:val="none" w:sz="0" w:space="0" w:color="auto"/>
        <w:bottom w:val="none" w:sz="0" w:space="0" w:color="auto"/>
        <w:right w:val="none" w:sz="0" w:space="0" w:color="auto"/>
      </w:divBdr>
    </w:div>
    <w:div w:id="1155485425">
      <w:bodyDiv w:val="1"/>
      <w:marLeft w:val="0"/>
      <w:marRight w:val="0"/>
      <w:marTop w:val="0"/>
      <w:marBottom w:val="0"/>
      <w:divBdr>
        <w:top w:val="none" w:sz="0" w:space="0" w:color="auto"/>
        <w:left w:val="none" w:sz="0" w:space="0" w:color="auto"/>
        <w:bottom w:val="none" w:sz="0" w:space="0" w:color="auto"/>
        <w:right w:val="none" w:sz="0" w:space="0" w:color="auto"/>
      </w:divBdr>
    </w:div>
    <w:div w:id="1157190025">
      <w:bodyDiv w:val="1"/>
      <w:marLeft w:val="0"/>
      <w:marRight w:val="0"/>
      <w:marTop w:val="0"/>
      <w:marBottom w:val="0"/>
      <w:divBdr>
        <w:top w:val="none" w:sz="0" w:space="0" w:color="auto"/>
        <w:left w:val="none" w:sz="0" w:space="0" w:color="auto"/>
        <w:bottom w:val="none" w:sz="0" w:space="0" w:color="auto"/>
        <w:right w:val="none" w:sz="0" w:space="0" w:color="auto"/>
      </w:divBdr>
    </w:div>
    <w:div w:id="1173498098">
      <w:bodyDiv w:val="1"/>
      <w:marLeft w:val="0"/>
      <w:marRight w:val="0"/>
      <w:marTop w:val="0"/>
      <w:marBottom w:val="0"/>
      <w:divBdr>
        <w:top w:val="none" w:sz="0" w:space="0" w:color="auto"/>
        <w:left w:val="none" w:sz="0" w:space="0" w:color="auto"/>
        <w:bottom w:val="none" w:sz="0" w:space="0" w:color="auto"/>
        <w:right w:val="none" w:sz="0" w:space="0" w:color="auto"/>
      </w:divBdr>
    </w:div>
    <w:div w:id="1182934092">
      <w:bodyDiv w:val="1"/>
      <w:marLeft w:val="0"/>
      <w:marRight w:val="0"/>
      <w:marTop w:val="0"/>
      <w:marBottom w:val="0"/>
      <w:divBdr>
        <w:top w:val="none" w:sz="0" w:space="0" w:color="auto"/>
        <w:left w:val="none" w:sz="0" w:space="0" w:color="auto"/>
        <w:bottom w:val="none" w:sz="0" w:space="0" w:color="auto"/>
        <w:right w:val="none" w:sz="0" w:space="0" w:color="auto"/>
      </w:divBdr>
    </w:div>
    <w:div w:id="1191070404">
      <w:bodyDiv w:val="1"/>
      <w:marLeft w:val="0"/>
      <w:marRight w:val="0"/>
      <w:marTop w:val="0"/>
      <w:marBottom w:val="0"/>
      <w:divBdr>
        <w:top w:val="none" w:sz="0" w:space="0" w:color="auto"/>
        <w:left w:val="none" w:sz="0" w:space="0" w:color="auto"/>
        <w:bottom w:val="none" w:sz="0" w:space="0" w:color="auto"/>
        <w:right w:val="none" w:sz="0" w:space="0" w:color="auto"/>
      </w:divBdr>
    </w:div>
    <w:div w:id="1194658707">
      <w:bodyDiv w:val="1"/>
      <w:marLeft w:val="0"/>
      <w:marRight w:val="0"/>
      <w:marTop w:val="0"/>
      <w:marBottom w:val="0"/>
      <w:divBdr>
        <w:top w:val="none" w:sz="0" w:space="0" w:color="auto"/>
        <w:left w:val="none" w:sz="0" w:space="0" w:color="auto"/>
        <w:bottom w:val="none" w:sz="0" w:space="0" w:color="auto"/>
        <w:right w:val="none" w:sz="0" w:space="0" w:color="auto"/>
      </w:divBdr>
    </w:div>
    <w:div w:id="1195388414">
      <w:bodyDiv w:val="1"/>
      <w:marLeft w:val="0"/>
      <w:marRight w:val="0"/>
      <w:marTop w:val="0"/>
      <w:marBottom w:val="0"/>
      <w:divBdr>
        <w:top w:val="none" w:sz="0" w:space="0" w:color="auto"/>
        <w:left w:val="none" w:sz="0" w:space="0" w:color="auto"/>
        <w:bottom w:val="none" w:sz="0" w:space="0" w:color="auto"/>
        <w:right w:val="none" w:sz="0" w:space="0" w:color="auto"/>
      </w:divBdr>
      <w:divsChild>
        <w:div w:id="156850229">
          <w:marLeft w:val="0"/>
          <w:marRight w:val="0"/>
          <w:marTop w:val="0"/>
          <w:marBottom w:val="0"/>
          <w:divBdr>
            <w:top w:val="none" w:sz="0" w:space="0" w:color="auto"/>
            <w:left w:val="none" w:sz="0" w:space="0" w:color="auto"/>
            <w:bottom w:val="none" w:sz="0" w:space="0" w:color="auto"/>
            <w:right w:val="none" w:sz="0" w:space="0" w:color="auto"/>
          </w:divBdr>
          <w:divsChild>
            <w:div w:id="1054159061">
              <w:marLeft w:val="0"/>
              <w:marRight w:val="0"/>
              <w:marTop w:val="0"/>
              <w:marBottom w:val="0"/>
              <w:divBdr>
                <w:top w:val="none" w:sz="0" w:space="0" w:color="auto"/>
                <w:left w:val="none" w:sz="0" w:space="0" w:color="auto"/>
                <w:bottom w:val="none" w:sz="0" w:space="0" w:color="auto"/>
                <w:right w:val="none" w:sz="0" w:space="0" w:color="auto"/>
              </w:divBdr>
              <w:divsChild>
                <w:div w:id="741367800">
                  <w:marLeft w:val="0"/>
                  <w:marRight w:val="0"/>
                  <w:marTop w:val="0"/>
                  <w:marBottom w:val="0"/>
                  <w:divBdr>
                    <w:top w:val="none" w:sz="0" w:space="0" w:color="auto"/>
                    <w:left w:val="none" w:sz="0" w:space="0" w:color="auto"/>
                    <w:bottom w:val="none" w:sz="0" w:space="0" w:color="auto"/>
                    <w:right w:val="none" w:sz="0" w:space="0" w:color="auto"/>
                  </w:divBdr>
                </w:div>
              </w:divsChild>
            </w:div>
            <w:div w:id="2139299402">
              <w:marLeft w:val="0"/>
              <w:marRight w:val="0"/>
              <w:marTop w:val="0"/>
              <w:marBottom w:val="0"/>
              <w:divBdr>
                <w:top w:val="none" w:sz="0" w:space="0" w:color="auto"/>
                <w:left w:val="none" w:sz="0" w:space="0" w:color="auto"/>
                <w:bottom w:val="none" w:sz="0" w:space="0" w:color="auto"/>
                <w:right w:val="none" w:sz="0" w:space="0" w:color="auto"/>
              </w:divBdr>
              <w:divsChild>
                <w:div w:id="1824658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044652">
          <w:marLeft w:val="0"/>
          <w:marRight w:val="0"/>
          <w:marTop w:val="0"/>
          <w:marBottom w:val="0"/>
          <w:divBdr>
            <w:top w:val="none" w:sz="0" w:space="0" w:color="auto"/>
            <w:left w:val="none" w:sz="0" w:space="0" w:color="auto"/>
            <w:bottom w:val="none" w:sz="0" w:space="0" w:color="auto"/>
            <w:right w:val="none" w:sz="0" w:space="0" w:color="auto"/>
          </w:divBdr>
          <w:divsChild>
            <w:div w:id="520902259">
              <w:marLeft w:val="0"/>
              <w:marRight w:val="0"/>
              <w:marTop w:val="0"/>
              <w:marBottom w:val="0"/>
              <w:divBdr>
                <w:top w:val="none" w:sz="0" w:space="0" w:color="auto"/>
                <w:left w:val="none" w:sz="0" w:space="0" w:color="auto"/>
                <w:bottom w:val="none" w:sz="0" w:space="0" w:color="auto"/>
                <w:right w:val="none" w:sz="0" w:space="0" w:color="auto"/>
              </w:divBdr>
              <w:divsChild>
                <w:div w:id="44918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4382039">
      <w:bodyDiv w:val="1"/>
      <w:marLeft w:val="0"/>
      <w:marRight w:val="0"/>
      <w:marTop w:val="0"/>
      <w:marBottom w:val="0"/>
      <w:divBdr>
        <w:top w:val="none" w:sz="0" w:space="0" w:color="auto"/>
        <w:left w:val="none" w:sz="0" w:space="0" w:color="auto"/>
        <w:bottom w:val="none" w:sz="0" w:space="0" w:color="auto"/>
        <w:right w:val="none" w:sz="0" w:space="0" w:color="auto"/>
      </w:divBdr>
    </w:div>
    <w:div w:id="1457024302">
      <w:bodyDiv w:val="1"/>
      <w:marLeft w:val="0"/>
      <w:marRight w:val="0"/>
      <w:marTop w:val="0"/>
      <w:marBottom w:val="0"/>
      <w:divBdr>
        <w:top w:val="none" w:sz="0" w:space="0" w:color="auto"/>
        <w:left w:val="none" w:sz="0" w:space="0" w:color="auto"/>
        <w:bottom w:val="none" w:sz="0" w:space="0" w:color="auto"/>
        <w:right w:val="none" w:sz="0" w:space="0" w:color="auto"/>
      </w:divBdr>
      <w:divsChild>
        <w:div w:id="1442065974">
          <w:marLeft w:val="0"/>
          <w:marRight w:val="0"/>
          <w:marTop w:val="0"/>
          <w:marBottom w:val="0"/>
          <w:divBdr>
            <w:top w:val="none" w:sz="0" w:space="0" w:color="auto"/>
            <w:left w:val="none" w:sz="0" w:space="0" w:color="auto"/>
            <w:bottom w:val="none" w:sz="0" w:space="0" w:color="auto"/>
            <w:right w:val="none" w:sz="0" w:space="0" w:color="auto"/>
          </w:divBdr>
          <w:divsChild>
            <w:div w:id="1149059536">
              <w:marLeft w:val="0"/>
              <w:marRight w:val="0"/>
              <w:marTop w:val="0"/>
              <w:marBottom w:val="0"/>
              <w:divBdr>
                <w:top w:val="none" w:sz="0" w:space="0" w:color="auto"/>
                <w:left w:val="none" w:sz="0" w:space="0" w:color="auto"/>
                <w:bottom w:val="none" w:sz="0" w:space="0" w:color="auto"/>
                <w:right w:val="none" w:sz="0" w:space="0" w:color="auto"/>
              </w:divBdr>
              <w:divsChild>
                <w:div w:id="187862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0411758">
      <w:bodyDiv w:val="1"/>
      <w:marLeft w:val="0"/>
      <w:marRight w:val="0"/>
      <w:marTop w:val="0"/>
      <w:marBottom w:val="0"/>
      <w:divBdr>
        <w:top w:val="none" w:sz="0" w:space="0" w:color="auto"/>
        <w:left w:val="none" w:sz="0" w:space="0" w:color="auto"/>
        <w:bottom w:val="none" w:sz="0" w:space="0" w:color="auto"/>
        <w:right w:val="none" w:sz="0" w:space="0" w:color="auto"/>
      </w:divBdr>
    </w:div>
    <w:div w:id="1557281065">
      <w:bodyDiv w:val="1"/>
      <w:marLeft w:val="0"/>
      <w:marRight w:val="0"/>
      <w:marTop w:val="0"/>
      <w:marBottom w:val="0"/>
      <w:divBdr>
        <w:top w:val="none" w:sz="0" w:space="0" w:color="auto"/>
        <w:left w:val="none" w:sz="0" w:space="0" w:color="auto"/>
        <w:bottom w:val="none" w:sz="0" w:space="0" w:color="auto"/>
        <w:right w:val="none" w:sz="0" w:space="0" w:color="auto"/>
      </w:divBdr>
    </w:div>
    <w:div w:id="1571961230">
      <w:bodyDiv w:val="1"/>
      <w:marLeft w:val="0"/>
      <w:marRight w:val="0"/>
      <w:marTop w:val="0"/>
      <w:marBottom w:val="0"/>
      <w:divBdr>
        <w:top w:val="none" w:sz="0" w:space="0" w:color="auto"/>
        <w:left w:val="none" w:sz="0" w:space="0" w:color="auto"/>
        <w:bottom w:val="none" w:sz="0" w:space="0" w:color="auto"/>
        <w:right w:val="none" w:sz="0" w:space="0" w:color="auto"/>
      </w:divBdr>
    </w:div>
    <w:div w:id="1621451929">
      <w:bodyDiv w:val="1"/>
      <w:marLeft w:val="0"/>
      <w:marRight w:val="0"/>
      <w:marTop w:val="0"/>
      <w:marBottom w:val="0"/>
      <w:divBdr>
        <w:top w:val="none" w:sz="0" w:space="0" w:color="auto"/>
        <w:left w:val="none" w:sz="0" w:space="0" w:color="auto"/>
        <w:bottom w:val="none" w:sz="0" w:space="0" w:color="auto"/>
        <w:right w:val="none" w:sz="0" w:space="0" w:color="auto"/>
      </w:divBdr>
    </w:div>
    <w:div w:id="1634406086">
      <w:bodyDiv w:val="1"/>
      <w:marLeft w:val="0"/>
      <w:marRight w:val="0"/>
      <w:marTop w:val="0"/>
      <w:marBottom w:val="0"/>
      <w:divBdr>
        <w:top w:val="none" w:sz="0" w:space="0" w:color="auto"/>
        <w:left w:val="none" w:sz="0" w:space="0" w:color="auto"/>
        <w:bottom w:val="none" w:sz="0" w:space="0" w:color="auto"/>
        <w:right w:val="none" w:sz="0" w:space="0" w:color="auto"/>
      </w:divBdr>
    </w:div>
    <w:div w:id="1641421435">
      <w:bodyDiv w:val="1"/>
      <w:marLeft w:val="0"/>
      <w:marRight w:val="0"/>
      <w:marTop w:val="0"/>
      <w:marBottom w:val="0"/>
      <w:divBdr>
        <w:top w:val="none" w:sz="0" w:space="0" w:color="auto"/>
        <w:left w:val="none" w:sz="0" w:space="0" w:color="auto"/>
        <w:bottom w:val="none" w:sz="0" w:space="0" w:color="auto"/>
        <w:right w:val="none" w:sz="0" w:space="0" w:color="auto"/>
      </w:divBdr>
    </w:div>
    <w:div w:id="1684437569">
      <w:bodyDiv w:val="1"/>
      <w:marLeft w:val="0"/>
      <w:marRight w:val="0"/>
      <w:marTop w:val="0"/>
      <w:marBottom w:val="0"/>
      <w:divBdr>
        <w:top w:val="none" w:sz="0" w:space="0" w:color="auto"/>
        <w:left w:val="none" w:sz="0" w:space="0" w:color="auto"/>
        <w:bottom w:val="none" w:sz="0" w:space="0" w:color="auto"/>
        <w:right w:val="none" w:sz="0" w:space="0" w:color="auto"/>
      </w:divBdr>
    </w:div>
    <w:div w:id="1686177591">
      <w:bodyDiv w:val="1"/>
      <w:marLeft w:val="0"/>
      <w:marRight w:val="0"/>
      <w:marTop w:val="0"/>
      <w:marBottom w:val="0"/>
      <w:divBdr>
        <w:top w:val="none" w:sz="0" w:space="0" w:color="auto"/>
        <w:left w:val="none" w:sz="0" w:space="0" w:color="auto"/>
        <w:bottom w:val="none" w:sz="0" w:space="0" w:color="auto"/>
        <w:right w:val="none" w:sz="0" w:space="0" w:color="auto"/>
      </w:divBdr>
    </w:div>
    <w:div w:id="1748502851">
      <w:bodyDiv w:val="1"/>
      <w:marLeft w:val="0"/>
      <w:marRight w:val="0"/>
      <w:marTop w:val="0"/>
      <w:marBottom w:val="0"/>
      <w:divBdr>
        <w:top w:val="none" w:sz="0" w:space="0" w:color="auto"/>
        <w:left w:val="none" w:sz="0" w:space="0" w:color="auto"/>
        <w:bottom w:val="none" w:sz="0" w:space="0" w:color="auto"/>
        <w:right w:val="none" w:sz="0" w:space="0" w:color="auto"/>
      </w:divBdr>
    </w:div>
    <w:div w:id="1797870672">
      <w:bodyDiv w:val="1"/>
      <w:marLeft w:val="0"/>
      <w:marRight w:val="0"/>
      <w:marTop w:val="0"/>
      <w:marBottom w:val="0"/>
      <w:divBdr>
        <w:top w:val="none" w:sz="0" w:space="0" w:color="auto"/>
        <w:left w:val="none" w:sz="0" w:space="0" w:color="auto"/>
        <w:bottom w:val="none" w:sz="0" w:space="0" w:color="auto"/>
        <w:right w:val="none" w:sz="0" w:space="0" w:color="auto"/>
      </w:divBdr>
    </w:div>
    <w:div w:id="1804539066">
      <w:bodyDiv w:val="1"/>
      <w:marLeft w:val="0"/>
      <w:marRight w:val="0"/>
      <w:marTop w:val="0"/>
      <w:marBottom w:val="0"/>
      <w:divBdr>
        <w:top w:val="none" w:sz="0" w:space="0" w:color="auto"/>
        <w:left w:val="none" w:sz="0" w:space="0" w:color="auto"/>
        <w:bottom w:val="none" w:sz="0" w:space="0" w:color="auto"/>
        <w:right w:val="none" w:sz="0" w:space="0" w:color="auto"/>
      </w:divBdr>
    </w:div>
    <w:div w:id="1862162513">
      <w:bodyDiv w:val="1"/>
      <w:marLeft w:val="0"/>
      <w:marRight w:val="0"/>
      <w:marTop w:val="0"/>
      <w:marBottom w:val="0"/>
      <w:divBdr>
        <w:top w:val="none" w:sz="0" w:space="0" w:color="auto"/>
        <w:left w:val="none" w:sz="0" w:space="0" w:color="auto"/>
        <w:bottom w:val="none" w:sz="0" w:space="0" w:color="auto"/>
        <w:right w:val="none" w:sz="0" w:space="0" w:color="auto"/>
      </w:divBdr>
    </w:div>
    <w:div w:id="1891846838">
      <w:bodyDiv w:val="1"/>
      <w:marLeft w:val="0"/>
      <w:marRight w:val="0"/>
      <w:marTop w:val="0"/>
      <w:marBottom w:val="0"/>
      <w:divBdr>
        <w:top w:val="none" w:sz="0" w:space="0" w:color="auto"/>
        <w:left w:val="none" w:sz="0" w:space="0" w:color="auto"/>
        <w:bottom w:val="none" w:sz="0" w:space="0" w:color="auto"/>
        <w:right w:val="none" w:sz="0" w:space="0" w:color="auto"/>
      </w:divBdr>
    </w:div>
    <w:div w:id="1920165367">
      <w:bodyDiv w:val="1"/>
      <w:marLeft w:val="0"/>
      <w:marRight w:val="0"/>
      <w:marTop w:val="0"/>
      <w:marBottom w:val="0"/>
      <w:divBdr>
        <w:top w:val="none" w:sz="0" w:space="0" w:color="auto"/>
        <w:left w:val="none" w:sz="0" w:space="0" w:color="auto"/>
        <w:bottom w:val="none" w:sz="0" w:space="0" w:color="auto"/>
        <w:right w:val="none" w:sz="0" w:space="0" w:color="auto"/>
      </w:divBdr>
      <w:divsChild>
        <w:div w:id="758065771">
          <w:marLeft w:val="605"/>
          <w:marRight w:val="0"/>
          <w:marTop w:val="200"/>
          <w:marBottom w:val="40"/>
          <w:divBdr>
            <w:top w:val="none" w:sz="0" w:space="0" w:color="auto"/>
            <w:left w:val="none" w:sz="0" w:space="0" w:color="auto"/>
            <w:bottom w:val="none" w:sz="0" w:space="0" w:color="auto"/>
            <w:right w:val="none" w:sz="0" w:space="0" w:color="auto"/>
          </w:divBdr>
        </w:div>
      </w:divsChild>
    </w:div>
    <w:div w:id="1945070707">
      <w:bodyDiv w:val="1"/>
      <w:marLeft w:val="0"/>
      <w:marRight w:val="0"/>
      <w:marTop w:val="0"/>
      <w:marBottom w:val="0"/>
      <w:divBdr>
        <w:top w:val="none" w:sz="0" w:space="0" w:color="auto"/>
        <w:left w:val="none" w:sz="0" w:space="0" w:color="auto"/>
        <w:bottom w:val="none" w:sz="0" w:space="0" w:color="auto"/>
        <w:right w:val="none" w:sz="0" w:space="0" w:color="auto"/>
      </w:divBdr>
    </w:div>
    <w:div w:id="2020042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ed.ac.uk/institute-academic-development/study-hub/learning-resources/literature-revie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ainyquote.com/quotes/john_cotton_dana_171144" TargetMode="External"/><Relationship Id="rId12" Type="http://schemas.openxmlformats.org/officeDocument/2006/relationships/hyperlink" Target="https://hwb.gov.wales/professional-development/professional-standards#professional-standards-for-all-school-practitioners"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designing-your-curriculum/implementation-and-practical-considerations" TargetMode="Externa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hyperlink" Target="https://hwb.gov.wales/curriculum-for-wales/designing-your-curriculum/developing-a-vision-for-curriculum-design/"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estyn.gov.wales/system/files/2020-08/Pontarddulais%2520Primary%2520School.pdf" TargetMode="External"/><Relationship Id="rId1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6904</Words>
  <Characters>39355</Characters>
  <Application>Microsoft Office Word</Application>
  <DocSecurity>0</DocSecurity>
  <Lines>327</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2021-10-29T10:01:00Z</dcterms:created>
  <dcterms:modified xsi:type="dcterms:W3CDTF">2021-10-29T10:52:00Z</dcterms:modified>
</cp:coreProperties>
</file>