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47449242"/>
        <w:docPartObj>
          <w:docPartGallery w:val="Cover Pages"/>
          <w:docPartUnique/>
        </w:docPartObj>
      </w:sdtPr>
      <w:sdtContent>
        <w:p w:rsidR="00435F8B" w:rsidRDefault="00435F8B">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9060141"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35F8B" w:rsidRDefault="00435F8B">
                                    <w:pPr>
                                      <w:pStyle w:val="NoSpacing"/>
                                      <w:jc w:val="right"/>
                                      <w:rPr>
                                        <w:color w:val="595959" w:themeColor="text1" w:themeTint="A6"/>
                                        <w:sz w:val="28"/>
                                        <w:szCs w:val="28"/>
                                      </w:rPr>
                                    </w:pPr>
                                    <w:r>
                                      <w:rPr>
                                        <w:color w:val="595959" w:themeColor="text1" w:themeTint="A6"/>
                                        <w:sz w:val="28"/>
                                        <w:szCs w:val="28"/>
                                      </w:rPr>
                                      <w:t xml:space="preserve">Amir Reza </w:t>
                                    </w:r>
                                    <w:proofErr w:type="spellStart"/>
                                    <w:r>
                                      <w:rPr>
                                        <w:color w:val="595959" w:themeColor="text1" w:themeTint="A6"/>
                                        <w:sz w:val="28"/>
                                        <w:szCs w:val="28"/>
                                      </w:rPr>
                                      <w:t>Tamaddoni</w:t>
                                    </w:r>
                                    <w:proofErr w:type="spellEnd"/>
                                    <w:r>
                                      <w:rPr>
                                        <w:color w:val="595959" w:themeColor="text1" w:themeTint="A6"/>
                                        <w:sz w:val="28"/>
                                        <w:szCs w:val="28"/>
                                      </w:rPr>
                                      <w:t xml:space="preserve"> </w:t>
                                    </w:r>
                                    <w:proofErr w:type="spellStart"/>
                                    <w:r>
                                      <w:rPr>
                                        <w:color w:val="595959" w:themeColor="text1" w:themeTint="A6"/>
                                        <w:sz w:val="28"/>
                                        <w:szCs w:val="28"/>
                                      </w:rPr>
                                      <w:t>Jahromi</w:t>
                                    </w:r>
                                    <w:proofErr w:type="spellEnd"/>
                                  </w:p>
                                </w:sdtContent>
                              </w:sdt>
                              <w:p w:rsidR="00435F8B" w:rsidRDefault="00435F8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2413014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35F8B" w:rsidRDefault="00435F8B">
                              <w:pPr>
                                <w:pStyle w:val="NoSpacing"/>
                                <w:jc w:val="right"/>
                                <w:rPr>
                                  <w:color w:val="595959" w:themeColor="text1" w:themeTint="A6"/>
                                  <w:sz w:val="28"/>
                                  <w:szCs w:val="28"/>
                                </w:rPr>
                              </w:pPr>
                              <w:r>
                                <w:rPr>
                                  <w:color w:val="595959" w:themeColor="text1" w:themeTint="A6"/>
                                  <w:sz w:val="28"/>
                                  <w:szCs w:val="28"/>
                                </w:rPr>
                                <w:t xml:space="preserve">Amir Reza </w:t>
                              </w:r>
                              <w:proofErr w:type="spellStart"/>
                              <w:r>
                                <w:rPr>
                                  <w:color w:val="595959" w:themeColor="text1" w:themeTint="A6"/>
                                  <w:sz w:val="28"/>
                                  <w:szCs w:val="28"/>
                                </w:rPr>
                                <w:t>Tamaddoni</w:t>
                              </w:r>
                              <w:proofErr w:type="spellEnd"/>
                              <w:r>
                                <w:rPr>
                                  <w:color w:val="595959" w:themeColor="text1" w:themeTint="A6"/>
                                  <w:sz w:val="28"/>
                                  <w:szCs w:val="28"/>
                                </w:rPr>
                                <w:t xml:space="preserve"> </w:t>
                              </w:r>
                              <w:proofErr w:type="spellStart"/>
                              <w:r>
                                <w:rPr>
                                  <w:color w:val="595959" w:themeColor="text1" w:themeTint="A6"/>
                                  <w:sz w:val="28"/>
                                  <w:szCs w:val="28"/>
                                </w:rPr>
                                <w:t>Jahromi</w:t>
                              </w:r>
                              <w:proofErr w:type="spellEnd"/>
                            </w:p>
                          </w:sdtContent>
                        </w:sdt>
                        <w:p w:rsidR="00435F8B" w:rsidRDefault="00435F8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2413014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35F8B" w:rsidRDefault="00435F8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2: Project Management &amp; Innovation.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35F8B" w:rsidRDefault="00435F8B">
                                    <w:pPr>
                                      <w:jc w:val="right"/>
                                      <w:rPr>
                                        <w:smallCaps/>
                                        <w:color w:val="404040" w:themeColor="text1" w:themeTint="BF"/>
                                        <w:sz w:val="36"/>
                                        <w:szCs w:val="36"/>
                                      </w:rPr>
                                    </w:pPr>
                                    <w:r>
                                      <w:rPr>
                                        <w:color w:val="404040" w:themeColor="text1" w:themeTint="BF"/>
                                        <w:sz w:val="36"/>
                                        <w:szCs w:val="36"/>
                                      </w:rPr>
                                      <w:t>Changemakers: Creativity and Value Creation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rsidR="00435F8B" w:rsidRDefault="00435F8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2: Project Management &amp; Innovation.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35F8B" w:rsidRDefault="00435F8B">
                              <w:pPr>
                                <w:jc w:val="right"/>
                                <w:rPr>
                                  <w:smallCaps/>
                                  <w:color w:val="404040" w:themeColor="text1" w:themeTint="BF"/>
                                  <w:sz w:val="36"/>
                                  <w:szCs w:val="36"/>
                                </w:rPr>
                              </w:pPr>
                              <w:r>
                                <w:rPr>
                                  <w:color w:val="404040" w:themeColor="text1" w:themeTint="BF"/>
                                  <w:sz w:val="36"/>
                                  <w:szCs w:val="36"/>
                                </w:rPr>
                                <w:t>Changemakers: Creativity and Value Creation</w:t>
                              </w:r>
                            </w:p>
                          </w:sdtContent>
                        </w:sdt>
                      </w:txbxContent>
                    </v:textbox>
                    <w10:wrap type="square" anchorx="page" anchory="page"/>
                  </v:shape>
                </w:pict>
              </mc:Fallback>
            </mc:AlternateContent>
          </w:r>
        </w:p>
        <w:p w:rsidR="00435F8B" w:rsidRDefault="00435F8B">
          <w:r>
            <w:br w:type="page"/>
          </w:r>
        </w:p>
      </w:sdtContent>
    </w:sdt>
    <w:p w:rsidR="00435F8B" w:rsidRDefault="00435F8B">
      <w:pPr>
        <w:rPr>
          <w:rStyle w:val="Heading1Char"/>
        </w:rPr>
      </w:pPr>
    </w:p>
    <w:sdt>
      <w:sdtPr>
        <w:id w:val="-43074353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rsidR="00435F8B" w:rsidRDefault="00435F8B">
          <w:pPr>
            <w:pStyle w:val="TOCHeading"/>
          </w:pPr>
          <w:r>
            <w:t>Table of Contents</w:t>
          </w:r>
        </w:p>
        <w:p w:rsidR="00435F8B" w:rsidRDefault="00435F8B">
          <w:pPr>
            <w:pStyle w:val="TOC1"/>
            <w:tabs>
              <w:tab w:val="right" w:leader="dot" w:pos="9016"/>
            </w:tabs>
            <w:rPr>
              <w:rFonts w:eastAsiaTheme="minorEastAsia" w:cstheme="minorBidi"/>
              <w:b w:val="0"/>
              <w:bCs w:val="0"/>
              <w:i w:val="0"/>
              <w:iCs w:val="0"/>
              <w:noProof/>
              <w:szCs w:val="24"/>
              <w:lang w:eastAsia="en-GB"/>
            </w:rPr>
          </w:pPr>
          <w:r>
            <w:rPr>
              <w:b w:val="0"/>
              <w:bCs w:val="0"/>
            </w:rPr>
            <w:fldChar w:fldCharType="begin"/>
          </w:r>
          <w:r>
            <w:instrText xml:space="preserve"> TOC \o "1-3" \h \z \u </w:instrText>
          </w:r>
          <w:r>
            <w:rPr>
              <w:b w:val="0"/>
              <w:bCs w:val="0"/>
            </w:rPr>
            <w:fldChar w:fldCharType="separate"/>
          </w:r>
          <w:hyperlink w:anchor="_Toc206261217" w:history="1">
            <w:r w:rsidRPr="004F3BA7">
              <w:rPr>
                <w:rStyle w:val="Hyperlink"/>
                <w:noProof/>
              </w:rPr>
              <w:t>Task 1: Project Management</w:t>
            </w:r>
            <w:r>
              <w:rPr>
                <w:noProof/>
                <w:webHidden/>
              </w:rPr>
              <w:tab/>
            </w:r>
            <w:r>
              <w:rPr>
                <w:noProof/>
                <w:webHidden/>
              </w:rPr>
              <w:fldChar w:fldCharType="begin"/>
            </w:r>
            <w:r>
              <w:rPr>
                <w:noProof/>
                <w:webHidden/>
              </w:rPr>
              <w:instrText xml:space="preserve"> PAGEREF _Toc206261217 \h </w:instrText>
            </w:r>
            <w:r>
              <w:rPr>
                <w:noProof/>
                <w:webHidden/>
              </w:rPr>
            </w:r>
            <w:r>
              <w:rPr>
                <w:noProof/>
                <w:webHidden/>
              </w:rPr>
              <w:fldChar w:fldCharType="separate"/>
            </w:r>
            <w:r w:rsidR="00842563">
              <w:rPr>
                <w:noProof/>
                <w:webHidden/>
              </w:rPr>
              <w:t>2</w:t>
            </w:r>
            <w:r>
              <w:rPr>
                <w:noProof/>
                <w:webHidden/>
              </w:rPr>
              <w:fldChar w:fldCharType="end"/>
            </w:r>
          </w:hyperlink>
        </w:p>
        <w:p w:rsidR="00435F8B" w:rsidRDefault="00435F8B">
          <w:pPr>
            <w:pStyle w:val="TOC1"/>
            <w:tabs>
              <w:tab w:val="right" w:leader="dot" w:pos="9016"/>
            </w:tabs>
            <w:rPr>
              <w:rFonts w:eastAsiaTheme="minorEastAsia" w:cstheme="minorBidi"/>
              <w:b w:val="0"/>
              <w:bCs w:val="0"/>
              <w:i w:val="0"/>
              <w:iCs w:val="0"/>
              <w:noProof/>
              <w:szCs w:val="24"/>
              <w:lang w:eastAsia="en-GB"/>
            </w:rPr>
          </w:pPr>
          <w:hyperlink w:anchor="_Toc206261218" w:history="1">
            <w:r w:rsidRPr="004F3BA7">
              <w:rPr>
                <w:rStyle w:val="Hyperlink"/>
                <w:noProof/>
              </w:rPr>
              <w:t>Task 2: Ente</w:t>
            </w:r>
            <w:r w:rsidRPr="004F3BA7">
              <w:rPr>
                <w:rStyle w:val="Hyperlink"/>
                <w:noProof/>
              </w:rPr>
              <w:t>r</w:t>
            </w:r>
            <w:r w:rsidRPr="004F3BA7">
              <w:rPr>
                <w:rStyle w:val="Hyperlink"/>
                <w:noProof/>
              </w:rPr>
              <w:t>prise &amp; Innovation</w:t>
            </w:r>
            <w:r>
              <w:rPr>
                <w:noProof/>
                <w:webHidden/>
              </w:rPr>
              <w:tab/>
            </w:r>
            <w:r>
              <w:rPr>
                <w:noProof/>
                <w:webHidden/>
              </w:rPr>
              <w:fldChar w:fldCharType="begin"/>
            </w:r>
            <w:r>
              <w:rPr>
                <w:noProof/>
                <w:webHidden/>
              </w:rPr>
              <w:instrText xml:space="preserve"> PAGEREF _Toc206261218 \h </w:instrText>
            </w:r>
            <w:r>
              <w:rPr>
                <w:noProof/>
                <w:webHidden/>
              </w:rPr>
            </w:r>
            <w:r>
              <w:rPr>
                <w:noProof/>
                <w:webHidden/>
              </w:rPr>
              <w:fldChar w:fldCharType="separate"/>
            </w:r>
            <w:r w:rsidR="00842563">
              <w:rPr>
                <w:noProof/>
                <w:webHidden/>
              </w:rPr>
              <w:t>6</w:t>
            </w:r>
            <w:r>
              <w:rPr>
                <w:noProof/>
                <w:webHidden/>
              </w:rPr>
              <w:fldChar w:fldCharType="end"/>
            </w:r>
          </w:hyperlink>
        </w:p>
        <w:p w:rsidR="00435F8B" w:rsidRDefault="00435F8B">
          <w:pPr>
            <w:pStyle w:val="TOC1"/>
            <w:tabs>
              <w:tab w:val="right" w:leader="dot" w:pos="9016"/>
            </w:tabs>
            <w:rPr>
              <w:rFonts w:eastAsiaTheme="minorEastAsia" w:cstheme="minorBidi"/>
              <w:b w:val="0"/>
              <w:bCs w:val="0"/>
              <w:i w:val="0"/>
              <w:iCs w:val="0"/>
              <w:noProof/>
              <w:szCs w:val="24"/>
              <w:lang w:eastAsia="en-GB"/>
            </w:rPr>
          </w:pPr>
          <w:hyperlink w:anchor="_Toc206261219" w:history="1">
            <w:r w:rsidRPr="004F3BA7">
              <w:rPr>
                <w:rStyle w:val="Hyperlink"/>
                <w:noProof/>
              </w:rPr>
              <w:t>Task 3: Proje</w:t>
            </w:r>
            <w:r w:rsidRPr="004F3BA7">
              <w:rPr>
                <w:rStyle w:val="Hyperlink"/>
                <w:noProof/>
              </w:rPr>
              <w:t>c</w:t>
            </w:r>
            <w:r w:rsidRPr="004F3BA7">
              <w:rPr>
                <w:rStyle w:val="Hyperlink"/>
                <w:noProof/>
              </w:rPr>
              <w:t>t Reflection</w:t>
            </w:r>
            <w:r>
              <w:rPr>
                <w:noProof/>
                <w:webHidden/>
              </w:rPr>
              <w:tab/>
            </w:r>
            <w:r>
              <w:rPr>
                <w:noProof/>
                <w:webHidden/>
              </w:rPr>
              <w:fldChar w:fldCharType="begin"/>
            </w:r>
            <w:r>
              <w:rPr>
                <w:noProof/>
                <w:webHidden/>
              </w:rPr>
              <w:instrText xml:space="preserve"> PAGEREF _Toc206261219 \h </w:instrText>
            </w:r>
            <w:r>
              <w:rPr>
                <w:noProof/>
                <w:webHidden/>
              </w:rPr>
            </w:r>
            <w:r>
              <w:rPr>
                <w:noProof/>
                <w:webHidden/>
              </w:rPr>
              <w:fldChar w:fldCharType="separate"/>
            </w:r>
            <w:r w:rsidR="00842563">
              <w:rPr>
                <w:noProof/>
                <w:webHidden/>
              </w:rPr>
              <w:t>8</w:t>
            </w:r>
            <w:r>
              <w:rPr>
                <w:noProof/>
                <w:webHidden/>
              </w:rPr>
              <w:fldChar w:fldCharType="end"/>
            </w:r>
          </w:hyperlink>
        </w:p>
        <w:p w:rsidR="00435F8B" w:rsidRDefault="00435F8B">
          <w:pPr>
            <w:pStyle w:val="TOC1"/>
            <w:tabs>
              <w:tab w:val="right" w:leader="dot" w:pos="9016"/>
            </w:tabs>
            <w:rPr>
              <w:rFonts w:eastAsiaTheme="minorEastAsia" w:cstheme="minorBidi"/>
              <w:b w:val="0"/>
              <w:bCs w:val="0"/>
              <w:i w:val="0"/>
              <w:iCs w:val="0"/>
              <w:noProof/>
              <w:szCs w:val="24"/>
              <w:lang w:eastAsia="en-GB"/>
            </w:rPr>
          </w:pPr>
          <w:hyperlink w:anchor="_Toc206261220" w:history="1">
            <w:r w:rsidRPr="004F3BA7">
              <w:rPr>
                <w:rStyle w:val="Hyperlink"/>
                <w:noProof/>
              </w:rPr>
              <w:t>Reference List (</w:t>
            </w:r>
            <w:r w:rsidRPr="004F3BA7">
              <w:rPr>
                <w:rStyle w:val="Hyperlink"/>
                <w:noProof/>
              </w:rPr>
              <w:t>I</w:t>
            </w:r>
            <w:r w:rsidRPr="004F3BA7">
              <w:rPr>
                <w:rStyle w:val="Hyperlink"/>
                <w:noProof/>
              </w:rPr>
              <w:t>EEE Format)</w:t>
            </w:r>
            <w:r>
              <w:rPr>
                <w:noProof/>
                <w:webHidden/>
              </w:rPr>
              <w:tab/>
            </w:r>
            <w:r>
              <w:rPr>
                <w:noProof/>
                <w:webHidden/>
              </w:rPr>
              <w:fldChar w:fldCharType="begin"/>
            </w:r>
            <w:r>
              <w:rPr>
                <w:noProof/>
                <w:webHidden/>
              </w:rPr>
              <w:instrText xml:space="preserve"> PAGEREF _Toc206261220 \h </w:instrText>
            </w:r>
            <w:r>
              <w:rPr>
                <w:noProof/>
                <w:webHidden/>
              </w:rPr>
            </w:r>
            <w:r>
              <w:rPr>
                <w:noProof/>
                <w:webHidden/>
              </w:rPr>
              <w:fldChar w:fldCharType="separate"/>
            </w:r>
            <w:r w:rsidR="00842563">
              <w:rPr>
                <w:noProof/>
                <w:webHidden/>
              </w:rPr>
              <w:t>9</w:t>
            </w:r>
            <w:r>
              <w:rPr>
                <w:noProof/>
                <w:webHidden/>
              </w:rPr>
              <w:fldChar w:fldCharType="end"/>
            </w:r>
          </w:hyperlink>
        </w:p>
        <w:p w:rsidR="00384A81" w:rsidRPr="00384A81" w:rsidRDefault="00435F8B" w:rsidP="00384A81">
          <w:pPr>
            <w:rPr>
              <w:rStyle w:val="Heading1Char"/>
              <w:rFonts w:asciiTheme="minorHAnsi" w:eastAsiaTheme="minorHAnsi" w:hAnsiTheme="minorHAnsi" w:cstheme="minorBidi"/>
              <w:color w:val="auto"/>
              <w:sz w:val="24"/>
              <w:szCs w:val="24"/>
            </w:rPr>
          </w:pPr>
          <w:r>
            <w:rPr>
              <w:b/>
              <w:bCs/>
              <w:noProof/>
            </w:rPr>
            <w:fldChar w:fldCharType="end"/>
          </w:r>
        </w:p>
      </w:sdtContent>
    </w:sdt>
    <w:p w:rsidR="00435F8B" w:rsidRDefault="00435F8B">
      <w:pPr>
        <w:rPr>
          <w:rStyle w:val="Heading1Char"/>
        </w:rPr>
      </w:pPr>
    </w:p>
    <w:p w:rsidR="00384A81" w:rsidRDefault="00384A81">
      <w:pPr>
        <w:rPr>
          <w:rStyle w:val="Heading1Char"/>
        </w:rPr>
      </w:pPr>
      <w:bookmarkStart w:id="0" w:name="_Toc206261217"/>
    </w:p>
    <w:p w:rsidR="00384A81" w:rsidRDefault="00384A81">
      <w:pPr>
        <w:rPr>
          <w:rStyle w:val="Heading1Char"/>
        </w:rPr>
      </w:pPr>
      <w:r>
        <w:rPr>
          <w:rStyle w:val="Heading1Char"/>
        </w:rPr>
        <w:br w:type="page"/>
      </w:r>
    </w:p>
    <w:p w:rsidR="00384A81" w:rsidRDefault="00384A81" w:rsidP="00384A81">
      <w:pPr>
        <w:rPr>
          <w:rStyle w:val="Heading1Char"/>
        </w:rPr>
      </w:pPr>
    </w:p>
    <w:p w:rsidR="00384A81" w:rsidRDefault="00435F8B" w:rsidP="00435F8B">
      <w:pPr>
        <w:rPr>
          <w:rStyle w:val="Heading1Char"/>
        </w:rPr>
      </w:pPr>
      <w:r w:rsidRPr="00435F8B">
        <w:rPr>
          <w:rStyle w:val="Heading1Char"/>
        </w:rPr>
        <w:t>Task 1: Project Management</w:t>
      </w:r>
      <w:bookmarkEnd w:id="0"/>
    </w:p>
    <w:p w:rsidR="00D26DA9" w:rsidRDefault="00D26DA9" w:rsidP="00D26DA9">
      <w:pPr>
        <w:rPr>
          <w:rStyle w:val="Heading1Char"/>
        </w:rPr>
      </w:pPr>
    </w:p>
    <w:p w:rsidR="00D26DA9" w:rsidRPr="00D26DA9" w:rsidRDefault="00D26DA9" w:rsidP="00D26DA9">
      <w:pPr>
        <w:rPr>
          <w:b/>
          <w:bCs/>
        </w:rPr>
      </w:pPr>
      <w:r w:rsidRPr="00D26DA9">
        <w:rPr>
          <w:b/>
          <w:bCs/>
        </w:rPr>
        <w:t>Introduction</w:t>
      </w:r>
    </w:p>
    <w:p w:rsidR="00D26DA9" w:rsidRPr="00D26DA9" w:rsidRDefault="00D26DA9" w:rsidP="00D26DA9">
      <w:r w:rsidRPr="00D26DA9">
        <w:t xml:space="preserve">Innovation is one of the main drivers of progress in modern society. It involves turning creative ideas into real solutions that improve how people live, work, and interact. From early industrial advances to today’s technologies like artificial intelligence, the Internet of Things (IoT), and cloud computing, innovation has </w:t>
      </w:r>
      <w:r w:rsidR="00842563" w:rsidRPr="00D26DA9">
        <w:t>moulded</w:t>
      </w:r>
      <w:r w:rsidRPr="00D26DA9">
        <w:t xml:space="preserve"> industries and created new </w:t>
      </w:r>
      <w:r w:rsidR="00842563" w:rsidRPr="00D26DA9">
        <w:t>prospects</w:t>
      </w:r>
      <w:r w:rsidRPr="00D26DA9">
        <w:t xml:space="preserve"> for growth and sustainability.</w:t>
      </w:r>
    </w:p>
    <w:p w:rsidR="00D26DA9" w:rsidRPr="00D26DA9" w:rsidRDefault="00D26DA9" w:rsidP="00D26DA9">
      <w:r w:rsidRPr="00D26DA9">
        <w:t>In education and professional practice, innovation is not just about new technologies but also about problem-solving, teamwork, and adapting to change. Developing innovative projects allows students to build technical and transferable skills while contributing to real-world challenges such as sustainability, efficiency, and social responsibility.</w:t>
      </w:r>
    </w:p>
    <w:p w:rsidR="00D26DA9" w:rsidRPr="00D26DA9" w:rsidRDefault="00D26DA9" w:rsidP="00D26DA9">
      <w:r w:rsidRPr="00D26DA9">
        <w:t xml:space="preserve">This assignment focuses on applying project management, research, and design methods to explore how innovation can lead to practical solutions. It highlights how creativity and </w:t>
      </w:r>
      <w:r w:rsidR="00D83FFA" w:rsidRPr="00D26DA9">
        <w:t>organised</w:t>
      </w:r>
      <w:r w:rsidRPr="00D26DA9">
        <w:t xml:space="preserve"> planning can work together to deliver projects that benefit individuals, organisations, and society.</w:t>
      </w:r>
    </w:p>
    <w:p w:rsidR="00435F8B" w:rsidRDefault="00435F8B" w:rsidP="00435F8B">
      <w:r w:rsidRPr="00435F8B">
        <w:br/>
      </w:r>
    </w:p>
    <w:p w:rsidR="00015867" w:rsidRPr="00015867" w:rsidRDefault="00015867" w:rsidP="00015867">
      <w:pPr>
        <w:rPr>
          <w:b/>
          <w:bCs/>
        </w:rPr>
      </w:pPr>
      <w:r w:rsidRPr="00015867">
        <w:rPr>
          <w:b/>
          <w:bCs/>
        </w:rPr>
        <w:t>Q1. Project Scope</w:t>
      </w:r>
    </w:p>
    <w:p w:rsidR="00015867" w:rsidRDefault="00015867" w:rsidP="00F46C5A">
      <w:r w:rsidRPr="00015867">
        <w:rPr>
          <w:b/>
          <w:bCs/>
        </w:rPr>
        <w:t>Project Idea:</w:t>
      </w:r>
      <w:r w:rsidRPr="00015867">
        <w:rPr>
          <w:rFonts w:ascii="MS Gothic" w:eastAsia="MS Gothic" w:hAnsi="MS Gothic" w:cs="MS Gothic" w:hint="eastAsia"/>
        </w:rPr>
        <w:t> </w:t>
      </w:r>
      <w:r w:rsidR="00F46C5A" w:rsidRPr="00F46C5A">
        <w:rPr>
          <w:rFonts w:ascii="Calibri" w:hAnsi="Calibri" w:cs="Calibri"/>
          <w:lang w:val="en-US"/>
        </w:rPr>
        <w:t xml:space="preserve"> </w:t>
      </w:r>
      <w:r w:rsidR="00F46C5A" w:rsidRPr="00F46C5A">
        <w:rPr>
          <w:lang w:val="en-US"/>
        </w:rPr>
        <w:t>The Smart Fridge App is designed to help households reduce food waste and save money by keeping track of items stored in the fridge. Users can log products manually or through barcode scanning, while IoT-enabled fridges can update the app automatically. The app sends reminders before items expire, suggests recipes based on available ingredients, and provides shopping insights to encourage sustainable habits. By combining convenience with environmental benefits, the app supports smarter food management for everyday life.</w:t>
      </w:r>
    </w:p>
    <w:p w:rsidR="00182F8D" w:rsidRPr="00015867" w:rsidRDefault="00182F8D" w:rsidP="00015867"/>
    <w:p w:rsidR="00015867" w:rsidRDefault="00015867" w:rsidP="00015867">
      <w:pPr>
        <w:rPr>
          <w:b/>
          <w:bCs/>
        </w:rPr>
      </w:pPr>
      <w:r w:rsidRPr="00015867">
        <w:rPr>
          <w:b/>
          <w:bCs/>
        </w:rPr>
        <w:t>Proposed Solution:</w:t>
      </w:r>
    </w:p>
    <w:p w:rsidR="000A6F3A" w:rsidRPr="00015867" w:rsidRDefault="000A6F3A" w:rsidP="00015867"/>
    <w:p w:rsidR="00015867" w:rsidRPr="00015867" w:rsidRDefault="00015867" w:rsidP="00015867">
      <w:pPr>
        <w:numPr>
          <w:ilvl w:val="0"/>
          <w:numId w:val="1"/>
        </w:numPr>
      </w:pPr>
      <w:r w:rsidRPr="00015867">
        <w:t>A mobile app where users can add food items manually or by scanning barcodes.</w:t>
      </w:r>
    </w:p>
    <w:p w:rsidR="00015867" w:rsidRPr="00015867" w:rsidRDefault="00015867" w:rsidP="00015867">
      <w:pPr>
        <w:numPr>
          <w:ilvl w:val="0"/>
          <w:numId w:val="1"/>
        </w:numPr>
      </w:pPr>
      <w:r w:rsidRPr="00015867">
        <w:t>Automatic expiry date alerts to help prevent waste.</w:t>
      </w:r>
    </w:p>
    <w:p w:rsidR="00015867" w:rsidRPr="00015867" w:rsidRDefault="00015867" w:rsidP="00015867">
      <w:pPr>
        <w:numPr>
          <w:ilvl w:val="0"/>
          <w:numId w:val="1"/>
        </w:numPr>
      </w:pPr>
      <w:r w:rsidRPr="00015867">
        <w:t>Recipe suggestions based on available ingredients.</w:t>
      </w:r>
    </w:p>
    <w:p w:rsidR="00015867" w:rsidRPr="00015867" w:rsidRDefault="00015867" w:rsidP="00015867">
      <w:pPr>
        <w:numPr>
          <w:ilvl w:val="0"/>
          <w:numId w:val="1"/>
        </w:numPr>
      </w:pPr>
      <w:r w:rsidRPr="00015867">
        <w:t>Shopping list feature linked to what’s running low.</w:t>
      </w:r>
    </w:p>
    <w:p w:rsidR="00015867" w:rsidRDefault="00015867" w:rsidP="00015867">
      <w:pPr>
        <w:numPr>
          <w:ilvl w:val="0"/>
          <w:numId w:val="1"/>
        </w:numPr>
      </w:pPr>
      <w:r w:rsidRPr="00015867">
        <w:t>Optional cloud sync to access the fridge inventory from multiple devices.</w:t>
      </w:r>
    </w:p>
    <w:p w:rsidR="00182F8D" w:rsidRPr="00015867" w:rsidRDefault="00182F8D" w:rsidP="00DA155B">
      <w:pPr>
        <w:ind w:left="360"/>
      </w:pPr>
    </w:p>
    <w:p w:rsidR="00015867" w:rsidRDefault="00015867" w:rsidP="00015867">
      <w:pPr>
        <w:rPr>
          <w:b/>
          <w:bCs/>
        </w:rPr>
      </w:pPr>
      <w:r w:rsidRPr="00015867">
        <w:rPr>
          <w:b/>
          <w:bCs/>
        </w:rPr>
        <w:t>Required Technologies &amp; Resources:</w:t>
      </w:r>
    </w:p>
    <w:p w:rsidR="00DA155B" w:rsidRPr="00015867" w:rsidRDefault="00DA155B" w:rsidP="00015867"/>
    <w:p w:rsidR="00015867" w:rsidRPr="00015867" w:rsidRDefault="00015867" w:rsidP="00015867">
      <w:pPr>
        <w:numPr>
          <w:ilvl w:val="0"/>
          <w:numId w:val="2"/>
        </w:numPr>
      </w:pPr>
      <w:r w:rsidRPr="00015867">
        <w:rPr>
          <w:b/>
          <w:bCs/>
        </w:rPr>
        <w:t>Mobile App Development:</w:t>
      </w:r>
      <w:r w:rsidRPr="00015867">
        <w:t xml:space="preserve"> Flutter or React Native for cross-platform compatibility.</w:t>
      </w:r>
    </w:p>
    <w:p w:rsidR="00015867" w:rsidRPr="00015867" w:rsidRDefault="00015867" w:rsidP="00015867">
      <w:pPr>
        <w:numPr>
          <w:ilvl w:val="0"/>
          <w:numId w:val="2"/>
        </w:numPr>
      </w:pPr>
      <w:r w:rsidRPr="00015867">
        <w:rPr>
          <w:b/>
          <w:bCs/>
        </w:rPr>
        <w:t>Database:</w:t>
      </w:r>
      <w:r w:rsidRPr="00015867">
        <w:t xml:space="preserve"> Firebase or MySQL for storing food inventory data.</w:t>
      </w:r>
    </w:p>
    <w:p w:rsidR="00015867" w:rsidRPr="00015867" w:rsidRDefault="00015867" w:rsidP="00015867">
      <w:pPr>
        <w:numPr>
          <w:ilvl w:val="0"/>
          <w:numId w:val="2"/>
        </w:numPr>
      </w:pPr>
      <w:r w:rsidRPr="00015867">
        <w:rPr>
          <w:b/>
          <w:bCs/>
        </w:rPr>
        <w:t>Barcode Scanning:</w:t>
      </w:r>
      <w:r w:rsidRPr="00015867">
        <w:t xml:space="preserve"> Using phone camera with an open-source library.</w:t>
      </w:r>
    </w:p>
    <w:p w:rsidR="00015867" w:rsidRPr="00015867" w:rsidRDefault="00015867" w:rsidP="00015867">
      <w:pPr>
        <w:numPr>
          <w:ilvl w:val="0"/>
          <w:numId w:val="2"/>
        </w:numPr>
      </w:pPr>
      <w:r w:rsidRPr="00015867">
        <w:rPr>
          <w:b/>
          <w:bCs/>
        </w:rPr>
        <w:t>Hosting:</w:t>
      </w:r>
      <w:r w:rsidRPr="00015867">
        <w:t xml:space="preserve"> Cloud-based storage for synced inventories.</w:t>
      </w:r>
    </w:p>
    <w:p w:rsidR="00015867" w:rsidRDefault="00015867" w:rsidP="00015867">
      <w:pPr>
        <w:numPr>
          <w:ilvl w:val="0"/>
          <w:numId w:val="2"/>
        </w:numPr>
      </w:pPr>
      <w:r w:rsidRPr="00015867">
        <w:rPr>
          <w:b/>
          <w:bCs/>
        </w:rPr>
        <w:t>Testing Devices:</w:t>
      </w:r>
      <w:r w:rsidRPr="00015867">
        <w:t xml:space="preserve"> Android and iOS phones.</w:t>
      </w:r>
    </w:p>
    <w:p w:rsidR="00015867" w:rsidRPr="00015867" w:rsidRDefault="00015867" w:rsidP="00015867"/>
    <w:p w:rsidR="00015867" w:rsidRDefault="00015867" w:rsidP="00015867">
      <w:pPr>
        <w:rPr>
          <w:b/>
          <w:bCs/>
        </w:rPr>
      </w:pPr>
      <w:r w:rsidRPr="00015867">
        <w:rPr>
          <w:b/>
          <w:bCs/>
        </w:rPr>
        <w:t>Timeline &amp; Schedule:</w:t>
      </w:r>
    </w:p>
    <w:p w:rsidR="00DA155B" w:rsidRPr="00015867" w:rsidRDefault="00DA155B" w:rsidP="00015867"/>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4428"/>
        <w:gridCol w:w="4320"/>
      </w:tblGrid>
      <w:tr w:rsidR="00015867" w:rsidRPr="00015867">
        <w:tblPrEx>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rPr>
                <w:b/>
                <w:bCs/>
              </w:rPr>
              <w:t>Week</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rPr>
                <w:b/>
                <w:bCs/>
              </w:rPr>
              <w:t>Task</w:t>
            </w:r>
          </w:p>
        </w:tc>
      </w:tr>
      <w:tr w:rsidR="00015867" w:rsidRPr="00015867">
        <w:tblPrEx>
          <w:tblBorders>
            <w:top w:val="none" w:sz="0" w:space="0" w:color="auto"/>
          </w:tblBorders>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1–2</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Research and requirements gathering</w:t>
            </w:r>
          </w:p>
        </w:tc>
      </w:tr>
      <w:tr w:rsidR="00015867" w:rsidRPr="00015867">
        <w:tblPrEx>
          <w:tblBorders>
            <w:top w:val="none" w:sz="0" w:space="0" w:color="auto"/>
          </w:tblBorders>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3–4</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Wireframing and design mock-ups</w:t>
            </w:r>
          </w:p>
        </w:tc>
      </w:tr>
      <w:tr w:rsidR="00015867" w:rsidRPr="00015867">
        <w:tblPrEx>
          <w:tblBorders>
            <w:top w:val="none" w:sz="0" w:space="0" w:color="auto"/>
          </w:tblBorders>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5–7</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Backend and database setup</w:t>
            </w:r>
          </w:p>
        </w:tc>
      </w:tr>
      <w:tr w:rsidR="00015867" w:rsidRPr="00015867">
        <w:tblPrEx>
          <w:tblBorders>
            <w:top w:val="none" w:sz="0" w:space="0" w:color="auto"/>
          </w:tblBorders>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8–10</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App feature development (core functions)</w:t>
            </w:r>
          </w:p>
        </w:tc>
      </w:tr>
      <w:tr w:rsidR="00015867" w:rsidRPr="00015867">
        <w:tblPrEx>
          <w:tblBorders>
            <w:top w:val="none" w:sz="0" w:space="0" w:color="auto"/>
          </w:tblBorders>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11</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Testing and bug fixing</w:t>
            </w:r>
          </w:p>
        </w:tc>
      </w:tr>
      <w:tr w:rsidR="00015867" w:rsidRPr="00015867">
        <w:tblPrEx>
          <w:tblCellMar>
            <w:top w:w="0" w:type="dxa"/>
            <w:bottom w:w="0" w:type="dxa"/>
          </w:tblCellMar>
        </w:tblPrEx>
        <w:tc>
          <w:tcPr>
            <w:tcW w:w="44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12</w:t>
            </w:r>
          </w:p>
        </w:tc>
        <w:tc>
          <w:tcPr>
            <w:tcW w:w="432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rsidR="00015867" w:rsidRPr="00015867" w:rsidRDefault="00015867" w:rsidP="00015867">
            <w:r w:rsidRPr="00015867">
              <w:t>Final refinements and report writing</w:t>
            </w:r>
          </w:p>
        </w:tc>
      </w:tr>
    </w:tbl>
    <w:p w:rsidR="000A6F3A" w:rsidRDefault="000A6F3A" w:rsidP="00015867">
      <w:pPr>
        <w:rPr>
          <w:b/>
          <w:bCs/>
        </w:rPr>
      </w:pPr>
    </w:p>
    <w:p w:rsidR="00015867" w:rsidRDefault="00015867" w:rsidP="00015867">
      <w:pPr>
        <w:rPr>
          <w:b/>
          <w:bCs/>
        </w:rPr>
      </w:pPr>
      <w:r w:rsidRPr="00015867">
        <w:rPr>
          <w:b/>
          <w:bCs/>
        </w:rPr>
        <w:t>Constraints:</w:t>
      </w:r>
    </w:p>
    <w:p w:rsidR="00DA155B" w:rsidRPr="00015867" w:rsidRDefault="00DA155B" w:rsidP="00015867"/>
    <w:p w:rsidR="00015867" w:rsidRPr="00015867" w:rsidRDefault="00015867" w:rsidP="00015867">
      <w:pPr>
        <w:numPr>
          <w:ilvl w:val="0"/>
          <w:numId w:val="3"/>
        </w:numPr>
      </w:pPr>
      <w:r w:rsidRPr="00015867">
        <w:t>Limited development time (12 weeks).</w:t>
      </w:r>
    </w:p>
    <w:p w:rsidR="00015867" w:rsidRPr="00015867" w:rsidRDefault="00015867" w:rsidP="00015867">
      <w:pPr>
        <w:numPr>
          <w:ilvl w:val="0"/>
          <w:numId w:val="3"/>
        </w:numPr>
      </w:pPr>
      <w:r w:rsidRPr="00015867">
        <w:t>Access to only a small group of testers.</w:t>
      </w:r>
    </w:p>
    <w:p w:rsidR="00015867" w:rsidRPr="00015867" w:rsidRDefault="00015867" w:rsidP="00015867">
      <w:pPr>
        <w:numPr>
          <w:ilvl w:val="0"/>
          <w:numId w:val="3"/>
        </w:numPr>
      </w:pPr>
      <w:r w:rsidRPr="00015867">
        <w:t>Possible barcode database limitations for certain products.</w:t>
      </w:r>
    </w:p>
    <w:p w:rsidR="00015867" w:rsidRPr="00015867" w:rsidRDefault="00015867" w:rsidP="00015867">
      <w:pPr>
        <w:numPr>
          <w:ilvl w:val="0"/>
          <w:numId w:val="3"/>
        </w:numPr>
      </w:pPr>
      <w:r w:rsidRPr="00015867">
        <w:t>Budget constraints</w:t>
      </w:r>
      <w:r w:rsidR="00DA155B">
        <w:t xml:space="preserve">, </w:t>
      </w:r>
      <w:r w:rsidRPr="00015867">
        <w:t>mainly using free or open-source tools.</w:t>
      </w:r>
    </w:p>
    <w:p w:rsidR="00015867" w:rsidRPr="00015867" w:rsidRDefault="00015867" w:rsidP="00015867"/>
    <w:p w:rsidR="00731D3D" w:rsidRDefault="00731D3D" w:rsidP="00015867">
      <w:pPr>
        <w:rPr>
          <w:b/>
          <w:bCs/>
        </w:rPr>
      </w:pPr>
    </w:p>
    <w:p w:rsidR="00731D3D" w:rsidRDefault="00731D3D" w:rsidP="00015867">
      <w:pPr>
        <w:rPr>
          <w:b/>
          <w:bCs/>
        </w:rPr>
      </w:pPr>
    </w:p>
    <w:p w:rsidR="00731D3D" w:rsidRDefault="00731D3D" w:rsidP="00015867">
      <w:pPr>
        <w:rPr>
          <w:b/>
          <w:bCs/>
        </w:rPr>
      </w:pPr>
    </w:p>
    <w:p w:rsidR="00DA155B" w:rsidRDefault="00DA155B" w:rsidP="00015867">
      <w:pPr>
        <w:rPr>
          <w:b/>
          <w:bCs/>
        </w:rPr>
      </w:pPr>
    </w:p>
    <w:p w:rsidR="00015867" w:rsidRPr="00015867" w:rsidRDefault="00015867" w:rsidP="00015867">
      <w:pPr>
        <w:rPr>
          <w:b/>
          <w:bCs/>
        </w:rPr>
      </w:pPr>
      <w:r w:rsidRPr="00015867">
        <w:rPr>
          <w:b/>
          <w:bCs/>
        </w:rPr>
        <w:t>Q2. Gantt Chart</w:t>
      </w:r>
    </w:p>
    <w:p w:rsidR="00015867" w:rsidRPr="00015867" w:rsidRDefault="00015867" w:rsidP="00015867"/>
    <w:p w:rsidR="00015867" w:rsidRPr="00015867" w:rsidRDefault="00015867" w:rsidP="00015867"/>
    <w:p w:rsidR="00015867" w:rsidRPr="00015867" w:rsidRDefault="00731D3D" w:rsidP="00015867">
      <w:r w:rsidRPr="00731D3D">
        <w:drawing>
          <wp:inline distT="0" distB="0" distL="0" distR="0" wp14:anchorId="11D6E67B" wp14:editId="7CCE03C5">
            <wp:extent cx="5731510" cy="2534285"/>
            <wp:effectExtent l="0" t="0" r="0" b="5715"/>
            <wp:docPr id="97502322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23225" name="Picture 1" descr="A screenshot of a graph&#10;&#10;Description automatically generated"/>
                    <pic:cNvPicPr/>
                  </pic:nvPicPr>
                  <pic:blipFill>
                    <a:blip r:embed="rId10"/>
                    <a:stretch>
                      <a:fillRect/>
                    </a:stretch>
                  </pic:blipFill>
                  <pic:spPr>
                    <a:xfrm>
                      <a:off x="0" y="0"/>
                      <a:ext cx="5731510" cy="2534285"/>
                    </a:xfrm>
                    <a:prstGeom prst="rect">
                      <a:avLst/>
                    </a:prstGeom>
                  </pic:spPr>
                </pic:pic>
              </a:graphicData>
            </a:graphic>
          </wp:inline>
        </w:drawing>
      </w:r>
    </w:p>
    <w:p w:rsidR="00015867" w:rsidRDefault="00015867" w:rsidP="00015867"/>
    <w:p w:rsidR="00DA155B" w:rsidRPr="00015867" w:rsidRDefault="00DA155B" w:rsidP="00DA155B">
      <w:r w:rsidRPr="00DA155B">
        <w:t>The development of the Smart Fridge App is planned over a 12-week period, following a structured timeline. The project begins with research and requirements gathering (Weeks 1–2) to identify user needs and app objectives. This is followed by wireframing and design (Weeks 3–4), where the user interface and experience are planned. In Week</w:t>
      </w:r>
      <w:r>
        <w:t xml:space="preserve">s </w:t>
      </w:r>
      <w:r w:rsidRPr="00DA155B">
        <w:t xml:space="preserve">5–6, the backend and database are set up to support data management. The main feature development phase takes place during Weeks 7–9, after which the app undergoes testing and bug fixing in Weeks 10–11 to </w:t>
      </w:r>
      <w:r w:rsidR="00956902" w:rsidRPr="00DA155B">
        <w:t>guarantee</w:t>
      </w:r>
      <w:r w:rsidRPr="00DA155B">
        <w:t xml:space="preserve"> stability and functionality. Finally, in Week 12, the project concludes with a final presentation and report to showcase the completed app.</w:t>
      </w:r>
      <w:r w:rsidRPr="00DA155B">
        <w:t xml:space="preserve"> </w:t>
      </w:r>
    </w:p>
    <w:p w:rsidR="00015867" w:rsidRPr="00015867" w:rsidRDefault="00015867" w:rsidP="00015867"/>
    <w:p w:rsidR="00015867" w:rsidRPr="00015867" w:rsidRDefault="00015867" w:rsidP="00015867">
      <w:pPr>
        <w:rPr>
          <w:b/>
          <w:bCs/>
        </w:rPr>
      </w:pPr>
      <w:r w:rsidRPr="00015867">
        <w:rPr>
          <w:b/>
          <w:bCs/>
        </w:rPr>
        <w:lastRenderedPageBreak/>
        <w:t>Q3. Development Method</w:t>
      </w:r>
    </w:p>
    <w:p w:rsidR="00015867" w:rsidRDefault="00015867" w:rsidP="00015867">
      <w:r w:rsidRPr="00015867">
        <w:t>For this project, I’d use an Agile development method. Agile is good for small projects because it breaks work into smaller tasks and allows for regular feedback from users [1].</w:t>
      </w:r>
    </w:p>
    <w:p w:rsidR="00DA155B" w:rsidRPr="00015867" w:rsidRDefault="00DA155B" w:rsidP="00015867"/>
    <w:p w:rsidR="00015867" w:rsidRPr="00015867" w:rsidRDefault="00015867" w:rsidP="00015867">
      <w:r w:rsidRPr="00015867">
        <w:t>How it would be used here:</w:t>
      </w:r>
    </w:p>
    <w:p w:rsidR="00015867" w:rsidRPr="00015867" w:rsidRDefault="00015867" w:rsidP="00015867">
      <w:pPr>
        <w:numPr>
          <w:ilvl w:val="0"/>
          <w:numId w:val="4"/>
        </w:numPr>
      </w:pPr>
      <w:r w:rsidRPr="00015867">
        <w:rPr>
          <w:b/>
          <w:bCs/>
        </w:rPr>
        <w:t>Sprint 1:</w:t>
      </w:r>
      <w:r w:rsidRPr="00015867">
        <w:t xml:space="preserve"> Create the basic inventory system.</w:t>
      </w:r>
    </w:p>
    <w:p w:rsidR="00015867" w:rsidRPr="00015867" w:rsidRDefault="00015867" w:rsidP="00015867">
      <w:pPr>
        <w:numPr>
          <w:ilvl w:val="0"/>
          <w:numId w:val="4"/>
        </w:numPr>
      </w:pPr>
      <w:r w:rsidRPr="00015867">
        <w:rPr>
          <w:b/>
          <w:bCs/>
        </w:rPr>
        <w:t>Sprint 2:</w:t>
      </w:r>
      <w:r w:rsidRPr="00015867">
        <w:t xml:space="preserve"> Add expiry date tracking and notifications.</w:t>
      </w:r>
    </w:p>
    <w:p w:rsidR="00015867" w:rsidRPr="00015867" w:rsidRDefault="00015867" w:rsidP="00015867">
      <w:pPr>
        <w:numPr>
          <w:ilvl w:val="0"/>
          <w:numId w:val="4"/>
        </w:numPr>
      </w:pPr>
      <w:r w:rsidRPr="00015867">
        <w:rPr>
          <w:b/>
          <w:bCs/>
        </w:rPr>
        <w:t>Sprint 3:</w:t>
      </w:r>
      <w:r w:rsidRPr="00015867">
        <w:t xml:space="preserve"> Add barcode scanning and shopping list.</w:t>
      </w:r>
    </w:p>
    <w:p w:rsidR="00015867" w:rsidRDefault="00015867" w:rsidP="00015867">
      <w:pPr>
        <w:numPr>
          <w:ilvl w:val="0"/>
          <w:numId w:val="4"/>
        </w:numPr>
      </w:pPr>
      <w:r w:rsidRPr="00015867">
        <w:rPr>
          <w:b/>
          <w:bCs/>
        </w:rPr>
        <w:t>Sprint 4:</w:t>
      </w:r>
      <w:r w:rsidRPr="00015867">
        <w:t xml:space="preserve"> Test the app with real users, fix bugs, and add improvements.</w:t>
      </w:r>
    </w:p>
    <w:p w:rsidR="00DA155B" w:rsidRPr="00015867" w:rsidRDefault="00DA155B" w:rsidP="00DA155B"/>
    <w:p w:rsidR="00015867" w:rsidRPr="00015867" w:rsidRDefault="00015867" w:rsidP="00015867">
      <w:r w:rsidRPr="00015867">
        <w:t>This approach is flexible</w:t>
      </w:r>
      <w:r w:rsidR="00DA155B">
        <w:t>.</w:t>
      </w:r>
      <w:r w:rsidRPr="00015867">
        <w:t xml:space="preserve"> </w:t>
      </w:r>
      <w:r w:rsidR="00DA155B">
        <w:t>I</w:t>
      </w:r>
      <w:r w:rsidRPr="00015867">
        <w:t xml:space="preserve">f something doesn’t work well, it can be changed quickly without </w:t>
      </w:r>
      <w:r w:rsidR="00956902" w:rsidRPr="00015867">
        <w:t>disturbing</w:t>
      </w:r>
      <w:r w:rsidRPr="00015867">
        <w:t xml:space="preserve"> the whole project.</w:t>
      </w:r>
    </w:p>
    <w:p w:rsidR="00015867" w:rsidRPr="00015867" w:rsidRDefault="00015867" w:rsidP="00015867"/>
    <w:p w:rsidR="00DA155B" w:rsidRDefault="00DA155B" w:rsidP="00015867">
      <w:pPr>
        <w:rPr>
          <w:b/>
          <w:bCs/>
        </w:rPr>
      </w:pPr>
    </w:p>
    <w:p w:rsidR="00DA155B" w:rsidRDefault="00DA155B" w:rsidP="00015867">
      <w:pPr>
        <w:rPr>
          <w:b/>
          <w:bCs/>
        </w:rPr>
      </w:pPr>
    </w:p>
    <w:p w:rsidR="00DA155B" w:rsidRDefault="00DA155B" w:rsidP="00015867">
      <w:pPr>
        <w:rPr>
          <w:b/>
          <w:bCs/>
        </w:rPr>
      </w:pPr>
    </w:p>
    <w:p w:rsidR="00DA155B" w:rsidRDefault="00DA155B" w:rsidP="00015867">
      <w:pPr>
        <w:rPr>
          <w:b/>
          <w:bCs/>
        </w:rPr>
      </w:pPr>
    </w:p>
    <w:p w:rsidR="00956902" w:rsidRDefault="00956902" w:rsidP="00015867">
      <w:pPr>
        <w:rPr>
          <w:b/>
          <w:bCs/>
        </w:rPr>
      </w:pPr>
    </w:p>
    <w:p w:rsidR="00956902" w:rsidRDefault="00956902" w:rsidP="00015867">
      <w:pPr>
        <w:rPr>
          <w:b/>
          <w:bCs/>
        </w:rPr>
      </w:pPr>
    </w:p>
    <w:p w:rsidR="00DA155B" w:rsidRDefault="00DA155B" w:rsidP="00015867">
      <w:pPr>
        <w:rPr>
          <w:b/>
          <w:bCs/>
        </w:rPr>
      </w:pPr>
    </w:p>
    <w:p w:rsidR="00015867" w:rsidRPr="00015867" w:rsidRDefault="00015867" w:rsidP="00015867">
      <w:pPr>
        <w:rPr>
          <w:b/>
          <w:bCs/>
        </w:rPr>
      </w:pPr>
      <w:r w:rsidRPr="00015867">
        <w:rPr>
          <w:b/>
          <w:bCs/>
        </w:rPr>
        <w:t>Task 1 – Project Design</w:t>
      </w:r>
    </w:p>
    <w:p w:rsidR="00015867" w:rsidRPr="00015867" w:rsidRDefault="00015867" w:rsidP="00015867"/>
    <w:p w:rsidR="00015867" w:rsidRPr="00015867" w:rsidRDefault="00015867" w:rsidP="00015867">
      <w:pPr>
        <w:rPr>
          <w:b/>
          <w:bCs/>
        </w:rPr>
      </w:pPr>
      <w:r w:rsidRPr="00015867">
        <w:rPr>
          <w:b/>
          <w:bCs/>
        </w:rPr>
        <w:t>Q1. Requirements Specification</w:t>
      </w:r>
    </w:p>
    <w:p w:rsidR="00015867" w:rsidRPr="00015867" w:rsidRDefault="00015867" w:rsidP="00015867">
      <w:r w:rsidRPr="00015867">
        <w:rPr>
          <w:b/>
          <w:bCs/>
        </w:rPr>
        <w:t>Functional Requirements:</w:t>
      </w:r>
    </w:p>
    <w:p w:rsidR="00015867" w:rsidRPr="00015867" w:rsidRDefault="00015867" w:rsidP="00015867">
      <w:pPr>
        <w:numPr>
          <w:ilvl w:val="0"/>
          <w:numId w:val="5"/>
        </w:numPr>
      </w:pPr>
      <w:r w:rsidRPr="00015867">
        <w:t>Add, edit, and remove food items from the inventory.</w:t>
      </w:r>
    </w:p>
    <w:p w:rsidR="00015867" w:rsidRPr="00015867" w:rsidRDefault="00015867" w:rsidP="00015867">
      <w:pPr>
        <w:numPr>
          <w:ilvl w:val="0"/>
          <w:numId w:val="5"/>
        </w:numPr>
      </w:pPr>
      <w:r w:rsidRPr="00015867">
        <w:t>Set and track expiry dates.</w:t>
      </w:r>
    </w:p>
    <w:p w:rsidR="00015867" w:rsidRPr="00015867" w:rsidRDefault="00015867" w:rsidP="00015867">
      <w:pPr>
        <w:numPr>
          <w:ilvl w:val="0"/>
          <w:numId w:val="5"/>
        </w:numPr>
      </w:pPr>
      <w:r w:rsidRPr="00015867">
        <w:t>Get notifications for items close to expiry.</w:t>
      </w:r>
    </w:p>
    <w:p w:rsidR="00015867" w:rsidRPr="00015867" w:rsidRDefault="00015867" w:rsidP="00015867">
      <w:pPr>
        <w:numPr>
          <w:ilvl w:val="0"/>
          <w:numId w:val="5"/>
        </w:numPr>
      </w:pPr>
      <w:r w:rsidRPr="00015867">
        <w:t>Barcode scanning for faster input.</w:t>
      </w:r>
    </w:p>
    <w:p w:rsidR="00015867" w:rsidRPr="00015867" w:rsidRDefault="00015867" w:rsidP="00015867">
      <w:pPr>
        <w:numPr>
          <w:ilvl w:val="0"/>
          <w:numId w:val="5"/>
        </w:numPr>
      </w:pPr>
      <w:r w:rsidRPr="00015867">
        <w:t>Recipe suggestions based on current stock.</w:t>
      </w:r>
    </w:p>
    <w:p w:rsidR="00015867" w:rsidRPr="00015867" w:rsidRDefault="00015867" w:rsidP="00015867">
      <w:r w:rsidRPr="00015867">
        <w:rPr>
          <w:b/>
          <w:bCs/>
        </w:rPr>
        <w:t>Non-Functional Requirements:</w:t>
      </w:r>
    </w:p>
    <w:p w:rsidR="00015867" w:rsidRPr="00015867" w:rsidRDefault="00015867" w:rsidP="00015867">
      <w:pPr>
        <w:numPr>
          <w:ilvl w:val="0"/>
          <w:numId w:val="6"/>
        </w:numPr>
      </w:pPr>
      <w:r w:rsidRPr="00015867">
        <w:t>Easy to navigate interface.</w:t>
      </w:r>
    </w:p>
    <w:p w:rsidR="00015867" w:rsidRPr="00015867" w:rsidRDefault="00015867" w:rsidP="00015867">
      <w:pPr>
        <w:numPr>
          <w:ilvl w:val="0"/>
          <w:numId w:val="6"/>
        </w:numPr>
      </w:pPr>
      <w:r w:rsidRPr="00015867">
        <w:t>Works on both Android and iOS.</w:t>
      </w:r>
    </w:p>
    <w:p w:rsidR="00015867" w:rsidRPr="00015867" w:rsidRDefault="00015867" w:rsidP="00015867">
      <w:pPr>
        <w:numPr>
          <w:ilvl w:val="0"/>
          <w:numId w:val="6"/>
        </w:numPr>
      </w:pPr>
      <w:r w:rsidRPr="00015867">
        <w:t>Secure handling of user data.</w:t>
      </w:r>
    </w:p>
    <w:p w:rsidR="00015867" w:rsidRPr="00015867" w:rsidRDefault="00015867" w:rsidP="00015867">
      <w:pPr>
        <w:numPr>
          <w:ilvl w:val="0"/>
          <w:numId w:val="6"/>
        </w:numPr>
      </w:pPr>
      <w:r w:rsidRPr="00015867">
        <w:t>Fast loading times and smooth performance.</w:t>
      </w:r>
    </w:p>
    <w:p w:rsidR="00015867" w:rsidRPr="00015867" w:rsidRDefault="00015867" w:rsidP="00015867"/>
    <w:p w:rsidR="00CE765C" w:rsidRDefault="00CE765C" w:rsidP="00015867">
      <w:pPr>
        <w:rPr>
          <w:b/>
          <w:bCs/>
        </w:rPr>
      </w:pPr>
    </w:p>
    <w:p w:rsidR="00015867" w:rsidRPr="00015867" w:rsidRDefault="00015867" w:rsidP="00015867">
      <w:pPr>
        <w:rPr>
          <w:b/>
          <w:bCs/>
        </w:rPr>
      </w:pPr>
      <w:r w:rsidRPr="00015867">
        <w:rPr>
          <w:b/>
          <w:bCs/>
        </w:rPr>
        <w:t>Q2. Design Work</w:t>
      </w:r>
    </w:p>
    <w:p w:rsidR="00015867" w:rsidRPr="00015867" w:rsidRDefault="00015867" w:rsidP="00015867">
      <w:r w:rsidRPr="00015867">
        <w:rPr>
          <w:b/>
          <w:bCs/>
        </w:rPr>
        <w:t>Wireframe Example (Home Screen):</w:t>
      </w:r>
    </w:p>
    <w:p w:rsidR="00015867" w:rsidRPr="00015867" w:rsidRDefault="00015867" w:rsidP="00015867">
      <w:pPr>
        <w:numPr>
          <w:ilvl w:val="0"/>
          <w:numId w:val="7"/>
        </w:numPr>
      </w:pPr>
      <w:r w:rsidRPr="00015867">
        <w:t>Top: Search bar for food items.</w:t>
      </w:r>
    </w:p>
    <w:p w:rsidR="00015867" w:rsidRPr="00015867" w:rsidRDefault="00015867" w:rsidP="00015867">
      <w:pPr>
        <w:numPr>
          <w:ilvl w:val="0"/>
          <w:numId w:val="7"/>
        </w:numPr>
      </w:pPr>
      <w:r w:rsidRPr="00015867">
        <w:t>Middle: List of items with expiry dates highlighted in red when close.</w:t>
      </w:r>
    </w:p>
    <w:p w:rsidR="00015867" w:rsidRDefault="00015867" w:rsidP="00015867">
      <w:pPr>
        <w:numPr>
          <w:ilvl w:val="0"/>
          <w:numId w:val="7"/>
        </w:numPr>
      </w:pPr>
      <w:r w:rsidRPr="00015867">
        <w:t>Bottom: Menu for Inventory, Recipes, and Shopping List.</w:t>
      </w:r>
    </w:p>
    <w:p w:rsidR="00CE765C" w:rsidRDefault="00CE765C" w:rsidP="00CE765C"/>
    <w:p w:rsidR="00CE765C" w:rsidRPr="00015867" w:rsidRDefault="00CE765C" w:rsidP="00CE765C"/>
    <w:p w:rsidR="00015867" w:rsidRPr="00015867" w:rsidRDefault="00015867" w:rsidP="00015867">
      <w:r w:rsidRPr="00015867">
        <w:rPr>
          <w:b/>
          <w:bCs/>
        </w:rPr>
        <w:t>Flowchart</w:t>
      </w:r>
      <w:r w:rsidR="000A6F3A">
        <w:rPr>
          <w:b/>
          <w:bCs/>
        </w:rPr>
        <w:t>:</w:t>
      </w:r>
    </w:p>
    <w:p w:rsidR="00015867" w:rsidRPr="00015867" w:rsidRDefault="00015867" w:rsidP="00015867">
      <w:pPr>
        <w:rPr>
          <w:b/>
          <w:bCs/>
        </w:rPr>
      </w:pPr>
    </w:p>
    <w:p w:rsidR="00015867" w:rsidRPr="00015867" w:rsidRDefault="00015867" w:rsidP="00015867">
      <w:pPr>
        <w:rPr>
          <w:b/>
          <w:bCs/>
        </w:rPr>
      </w:pPr>
      <w:r w:rsidRPr="00015867">
        <w:rPr>
          <w:b/>
          <w:bCs/>
        </w:rPr>
        <w:t>User opens app</w:t>
      </w:r>
    </w:p>
    <w:p w:rsidR="00015867" w:rsidRPr="00015867" w:rsidRDefault="00015867" w:rsidP="00015867">
      <w:pPr>
        <w:rPr>
          <w:b/>
          <w:bCs/>
        </w:rPr>
      </w:pPr>
      <w:r w:rsidRPr="00015867">
        <w:rPr>
          <w:b/>
          <w:bCs/>
        </w:rPr>
        <w:t xml:space="preserve">    ↓</w:t>
      </w:r>
    </w:p>
    <w:p w:rsidR="00015867" w:rsidRPr="00015867" w:rsidRDefault="00015867" w:rsidP="00015867">
      <w:pPr>
        <w:rPr>
          <w:b/>
          <w:bCs/>
        </w:rPr>
      </w:pPr>
      <w:r w:rsidRPr="00015867">
        <w:rPr>
          <w:b/>
          <w:bCs/>
        </w:rPr>
        <w:lastRenderedPageBreak/>
        <w:t>Check food inventory</w:t>
      </w:r>
    </w:p>
    <w:p w:rsidR="00015867" w:rsidRPr="00015867" w:rsidRDefault="00015867" w:rsidP="00015867">
      <w:pPr>
        <w:rPr>
          <w:b/>
          <w:bCs/>
        </w:rPr>
      </w:pPr>
      <w:r w:rsidRPr="00015867">
        <w:rPr>
          <w:b/>
          <w:bCs/>
        </w:rPr>
        <w:t xml:space="preserve">    ↓</w:t>
      </w:r>
    </w:p>
    <w:p w:rsidR="00015867" w:rsidRPr="00015867" w:rsidRDefault="00015867" w:rsidP="00015867">
      <w:pPr>
        <w:rPr>
          <w:b/>
          <w:bCs/>
        </w:rPr>
      </w:pPr>
      <w:r w:rsidRPr="00015867">
        <w:rPr>
          <w:b/>
          <w:bCs/>
        </w:rPr>
        <w:t>Add new items or update existing</w:t>
      </w:r>
    </w:p>
    <w:p w:rsidR="00015867" w:rsidRPr="00015867" w:rsidRDefault="00015867" w:rsidP="00015867">
      <w:pPr>
        <w:rPr>
          <w:b/>
          <w:bCs/>
        </w:rPr>
      </w:pPr>
      <w:r w:rsidRPr="00015867">
        <w:rPr>
          <w:b/>
          <w:bCs/>
        </w:rPr>
        <w:t xml:space="preserve">    ↓</w:t>
      </w:r>
    </w:p>
    <w:p w:rsidR="00015867" w:rsidRPr="00015867" w:rsidRDefault="00015867" w:rsidP="00015867">
      <w:pPr>
        <w:rPr>
          <w:b/>
          <w:bCs/>
        </w:rPr>
      </w:pPr>
      <w:r w:rsidRPr="00015867">
        <w:rPr>
          <w:b/>
          <w:bCs/>
        </w:rPr>
        <w:t>System sets expiry alerts</w:t>
      </w:r>
    </w:p>
    <w:p w:rsidR="00015867" w:rsidRPr="00015867" w:rsidRDefault="00015867" w:rsidP="00015867">
      <w:pPr>
        <w:rPr>
          <w:b/>
          <w:bCs/>
        </w:rPr>
      </w:pPr>
      <w:r w:rsidRPr="00015867">
        <w:rPr>
          <w:b/>
          <w:bCs/>
        </w:rPr>
        <w:t xml:space="preserve">    ↓</w:t>
      </w:r>
    </w:p>
    <w:p w:rsidR="00015867" w:rsidRPr="00015867" w:rsidRDefault="00015867" w:rsidP="00015867">
      <w:pPr>
        <w:rPr>
          <w:b/>
          <w:bCs/>
        </w:rPr>
      </w:pPr>
      <w:r w:rsidRPr="00015867">
        <w:rPr>
          <w:b/>
          <w:bCs/>
        </w:rPr>
        <w:t>User gets notifications</w:t>
      </w:r>
    </w:p>
    <w:p w:rsidR="00015867" w:rsidRPr="00015867" w:rsidRDefault="00015867" w:rsidP="00015867">
      <w:pPr>
        <w:rPr>
          <w:b/>
          <w:bCs/>
        </w:rPr>
      </w:pPr>
      <w:r w:rsidRPr="00015867">
        <w:rPr>
          <w:b/>
          <w:bCs/>
        </w:rPr>
        <w:t xml:space="preserve">    ↓</w:t>
      </w:r>
    </w:p>
    <w:p w:rsidR="00015867" w:rsidRPr="00015867" w:rsidRDefault="00015867" w:rsidP="00015867">
      <w:pPr>
        <w:rPr>
          <w:b/>
          <w:bCs/>
        </w:rPr>
      </w:pPr>
      <w:r w:rsidRPr="00015867">
        <w:rPr>
          <w:b/>
          <w:bCs/>
        </w:rPr>
        <w:t>Recipes suggested based on inventory</w:t>
      </w:r>
    </w:p>
    <w:p w:rsidR="00015867" w:rsidRDefault="00015867" w:rsidP="00435F8B"/>
    <w:p w:rsidR="00435F8B" w:rsidRDefault="00435F8B">
      <w:r>
        <w:br w:type="page"/>
      </w:r>
    </w:p>
    <w:p w:rsidR="00435F8B" w:rsidRPr="00435F8B" w:rsidRDefault="00435F8B" w:rsidP="00435F8B"/>
    <w:p w:rsidR="00DA155B" w:rsidRDefault="00435F8B" w:rsidP="00242A8D">
      <w:pPr>
        <w:rPr>
          <w:rStyle w:val="Heading1Char"/>
        </w:rPr>
      </w:pPr>
      <w:bookmarkStart w:id="1" w:name="_Toc206261218"/>
      <w:r w:rsidRPr="00435F8B">
        <w:rPr>
          <w:rStyle w:val="Heading1Char"/>
        </w:rPr>
        <w:t>Task 2: Enterprise &amp; Innovation</w:t>
      </w:r>
      <w:bookmarkEnd w:id="1"/>
    </w:p>
    <w:p w:rsidR="00242A8D" w:rsidRPr="00242A8D" w:rsidRDefault="00435F8B" w:rsidP="00242A8D">
      <w:pPr>
        <w:rPr>
          <w:b/>
          <w:bCs/>
        </w:rPr>
      </w:pPr>
      <w:r w:rsidRPr="00435F8B">
        <w:br/>
      </w:r>
      <w:r w:rsidR="00242A8D" w:rsidRPr="00242A8D">
        <w:rPr>
          <w:b/>
          <w:bCs/>
        </w:rPr>
        <w:t>Q1. PEST and SWOT Analysis of a Tech Company</w:t>
      </w:r>
    </w:p>
    <w:p w:rsidR="00242A8D" w:rsidRDefault="00242A8D" w:rsidP="00242A8D">
      <w:r w:rsidRPr="00242A8D">
        <w:t xml:space="preserve">For this section, I will use </w:t>
      </w:r>
      <w:r w:rsidRPr="00242A8D">
        <w:rPr>
          <w:b/>
          <w:bCs/>
        </w:rPr>
        <w:t>Amazon</w:t>
      </w:r>
      <w:r w:rsidRPr="00242A8D">
        <w:t xml:space="preserve"> as the example tech company. Amazon is one of the largest global technology and e-commerce organisations, and it operates in cloud computing, and artificial intelligence. Looking at Amazon helps to show how external factors shape innovation and how strengths and weaknesses affect growth.</w:t>
      </w:r>
    </w:p>
    <w:p w:rsidR="00DA155B" w:rsidRPr="00242A8D" w:rsidRDefault="00DA155B" w:rsidP="00242A8D"/>
    <w:p w:rsidR="00242A8D" w:rsidRPr="00242A8D" w:rsidRDefault="00242A8D" w:rsidP="00242A8D">
      <w:r w:rsidRPr="00242A8D">
        <w:rPr>
          <w:b/>
          <w:bCs/>
        </w:rPr>
        <w:t>PEST Analysis:</w:t>
      </w:r>
    </w:p>
    <w:p w:rsidR="00242A8D" w:rsidRPr="00242A8D" w:rsidRDefault="00242A8D" w:rsidP="00242A8D">
      <w:pPr>
        <w:numPr>
          <w:ilvl w:val="0"/>
          <w:numId w:val="1"/>
        </w:numPr>
      </w:pPr>
      <w:r w:rsidRPr="00242A8D">
        <w:rPr>
          <w:b/>
          <w:bCs/>
        </w:rPr>
        <w:t>Political:</w:t>
      </w:r>
      <w:r w:rsidRPr="00242A8D">
        <w:t xml:space="preserve"> Amazon must deal with international trade rules, taxes, and different government regulations. In some countries, </w:t>
      </w:r>
      <w:r w:rsidR="00DA155B" w:rsidRPr="00242A8D">
        <w:t>harsher</w:t>
      </w:r>
      <w:r w:rsidRPr="00242A8D">
        <w:t xml:space="preserve"> data privacy laws affect how Amazon runs its business [4].</w:t>
      </w:r>
    </w:p>
    <w:p w:rsidR="00242A8D" w:rsidRPr="00242A8D" w:rsidRDefault="00242A8D" w:rsidP="00242A8D">
      <w:pPr>
        <w:numPr>
          <w:ilvl w:val="0"/>
          <w:numId w:val="1"/>
        </w:numPr>
      </w:pPr>
      <w:r w:rsidRPr="00242A8D">
        <w:rPr>
          <w:b/>
          <w:bCs/>
        </w:rPr>
        <w:t>Economic:</w:t>
      </w:r>
      <w:r w:rsidRPr="00242A8D">
        <w:t xml:space="preserve"> Exchange rates, inflation, and supply chain disruptions can affect sales. However, Amazon benefits from global demand for fast and affordable online shopping.</w:t>
      </w:r>
    </w:p>
    <w:p w:rsidR="00242A8D" w:rsidRPr="00242A8D" w:rsidRDefault="00242A8D" w:rsidP="00242A8D">
      <w:pPr>
        <w:numPr>
          <w:ilvl w:val="0"/>
          <w:numId w:val="1"/>
        </w:numPr>
      </w:pPr>
      <w:r w:rsidRPr="00242A8D">
        <w:rPr>
          <w:b/>
          <w:bCs/>
        </w:rPr>
        <w:t>Social:</w:t>
      </w:r>
      <w:r w:rsidRPr="00242A8D">
        <w:t xml:space="preserve"> Changing lifestyles, such as people buying more online after COVID-19, support Amazon’s growth. At the same time, customers are more concerned about sustainability and ethical practices [5].</w:t>
      </w:r>
    </w:p>
    <w:p w:rsidR="00242A8D" w:rsidRDefault="00242A8D" w:rsidP="00242A8D">
      <w:pPr>
        <w:numPr>
          <w:ilvl w:val="0"/>
          <w:numId w:val="1"/>
        </w:numPr>
      </w:pPr>
      <w:r w:rsidRPr="00242A8D">
        <w:rPr>
          <w:b/>
          <w:bCs/>
        </w:rPr>
        <w:t>Technological:</w:t>
      </w:r>
      <w:r w:rsidRPr="00242A8D">
        <w:t xml:space="preserve"> Amazon invests heavily in AI, robotics, and cloud services (AWS). Innovation in these areas helps maintain competitiveness and supports its large digital ecosystem [4].</w:t>
      </w:r>
    </w:p>
    <w:p w:rsidR="00DA155B" w:rsidRPr="00242A8D" w:rsidRDefault="00DA155B" w:rsidP="00DA155B">
      <w:pPr>
        <w:ind w:left="720"/>
      </w:pPr>
    </w:p>
    <w:p w:rsidR="00242A8D" w:rsidRPr="00242A8D" w:rsidRDefault="00242A8D" w:rsidP="00242A8D">
      <w:r w:rsidRPr="00242A8D">
        <w:rPr>
          <w:b/>
          <w:bCs/>
        </w:rPr>
        <w:t>SWOT Analysis:</w:t>
      </w:r>
    </w:p>
    <w:p w:rsidR="00242A8D" w:rsidRPr="00242A8D" w:rsidRDefault="00242A8D" w:rsidP="00242A8D">
      <w:pPr>
        <w:numPr>
          <w:ilvl w:val="0"/>
          <w:numId w:val="2"/>
        </w:numPr>
      </w:pPr>
      <w:r w:rsidRPr="00242A8D">
        <w:rPr>
          <w:b/>
          <w:bCs/>
        </w:rPr>
        <w:t>Strengths:</w:t>
      </w:r>
      <w:r w:rsidRPr="00242A8D">
        <w:t xml:space="preserve"> Strong global brand, wide product range, advanced logistics, AWS leadership.</w:t>
      </w:r>
      <w:r w:rsidR="00A61240">
        <w:t>[10]</w:t>
      </w:r>
    </w:p>
    <w:p w:rsidR="00242A8D" w:rsidRPr="00242A8D" w:rsidRDefault="00242A8D" w:rsidP="00242A8D">
      <w:pPr>
        <w:numPr>
          <w:ilvl w:val="0"/>
          <w:numId w:val="2"/>
        </w:numPr>
      </w:pPr>
      <w:r w:rsidRPr="00242A8D">
        <w:rPr>
          <w:b/>
          <w:bCs/>
        </w:rPr>
        <w:t>Weaknesses:</w:t>
      </w:r>
      <w:r w:rsidRPr="00242A8D">
        <w:t xml:space="preserve"> Criticism over worker conditions, environmental impact, and dependency on third-party sellers.</w:t>
      </w:r>
    </w:p>
    <w:p w:rsidR="00242A8D" w:rsidRPr="00242A8D" w:rsidRDefault="00242A8D" w:rsidP="00242A8D">
      <w:pPr>
        <w:numPr>
          <w:ilvl w:val="0"/>
          <w:numId w:val="2"/>
        </w:numPr>
      </w:pPr>
      <w:r w:rsidRPr="00242A8D">
        <w:rPr>
          <w:b/>
          <w:bCs/>
        </w:rPr>
        <w:t>Opportunities:</w:t>
      </w:r>
      <w:r w:rsidRPr="00242A8D">
        <w:t xml:space="preserve"> Growth in developing markets, more focus on sustainable packaging, and expanding its AI and IoT ecosystem.</w:t>
      </w:r>
    </w:p>
    <w:p w:rsidR="00242A8D" w:rsidRDefault="00242A8D" w:rsidP="00242A8D">
      <w:pPr>
        <w:numPr>
          <w:ilvl w:val="0"/>
          <w:numId w:val="2"/>
        </w:numPr>
      </w:pPr>
      <w:r w:rsidRPr="00242A8D">
        <w:rPr>
          <w:b/>
          <w:bCs/>
        </w:rPr>
        <w:t>Threats:</w:t>
      </w:r>
      <w:r w:rsidRPr="00242A8D">
        <w:t xml:space="preserve"> Competition from Alibaba, Walmart, and emerging online platforms, plus regulatory investigations into monopolistic practices [6].</w:t>
      </w:r>
    </w:p>
    <w:p w:rsidR="009A557D" w:rsidRPr="00242A8D" w:rsidRDefault="009A557D" w:rsidP="009A557D"/>
    <w:p w:rsidR="00F46C5A" w:rsidRDefault="00242A8D" w:rsidP="00242A8D">
      <w:pPr>
        <w:rPr>
          <w:b/>
          <w:bCs/>
        </w:rPr>
      </w:pPr>
      <w:r w:rsidRPr="00242A8D">
        <w:rPr>
          <w:b/>
          <w:bCs/>
        </w:rPr>
        <w:t>Legal and Ethical Considerations:</w:t>
      </w:r>
    </w:p>
    <w:p w:rsidR="00242A8D" w:rsidRPr="00242A8D" w:rsidRDefault="00242A8D" w:rsidP="00242A8D">
      <w:r w:rsidRPr="00242A8D">
        <w:t xml:space="preserve">Amazon faces strict rules around </w:t>
      </w:r>
      <w:r w:rsidRPr="00242A8D">
        <w:rPr>
          <w:b/>
          <w:bCs/>
        </w:rPr>
        <w:t>data protection</w:t>
      </w:r>
      <w:r w:rsidRPr="00242A8D">
        <w:t xml:space="preserve"> (e.g., GDPR in Europe) and </w:t>
      </w:r>
      <w:r w:rsidRPr="00242A8D">
        <w:rPr>
          <w:b/>
          <w:bCs/>
        </w:rPr>
        <w:t>labour laws</w:t>
      </w:r>
      <w:r w:rsidRPr="00242A8D">
        <w:t>. Ethical concerns include the treatment of warehouse workers, tax avoidance, and the environmental cost of packaging and shipping. These issues show how tech companies must balance innovation with responsibility.</w:t>
      </w:r>
    </w:p>
    <w:p w:rsidR="00242A8D" w:rsidRPr="00242A8D" w:rsidRDefault="00242A8D" w:rsidP="00242A8D"/>
    <w:p w:rsidR="00DA155B" w:rsidRDefault="00DA155B">
      <w:pPr>
        <w:rPr>
          <w:b/>
          <w:bCs/>
        </w:rPr>
      </w:pPr>
      <w:r>
        <w:rPr>
          <w:b/>
          <w:bCs/>
        </w:rPr>
        <w:br w:type="page"/>
      </w:r>
    </w:p>
    <w:p w:rsidR="00242A8D" w:rsidRDefault="00242A8D" w:rsidP="00242A8D">
      <w:pPr>
        <w:rPr>
          <w:b/>
          <w:bCs/>
        </w:rPr>
      </w:pPr>
      <w:r w:rsidRPr="00242A8D">
        <w:rPr>
          <w:b/>
          <w:bCs/>
        </w:rPr>
        <w:lastRenderedPageBreak/>
        <w:t>Q2. Applying Concepts to the Smart Fridge App</w:t>
      </w:r>
    </w:p>
    <w:p w:rsidR="00F46C5A" w:rsidRPr="00242A8D" w:rsidRDefault="00F46C5A" w:rsidP="00242A8D">
      <w:pPr>
        <w:rPr>
          <w:b/>
          <w:bCs/>
        </w:rPr>
      </w:pPr>
    </w:p>
    <w:p w:rsidR="00242A8D" w:rsidRDefault="00242A8D" w:rsidP="00242A8D">
      <w:r w:rsidRPr="00242A8D">
        <w:t xml:space="preserve">The chosen project idea is a </w:t>
      </w:r>
      <w:r w:rsidRPr="00242A8D">
        <w:rPr>
          <w:b/>
          <w:bCs/>
        </w:rPr>
        <w:t>Smart Fridge App</w:t>
      </w:r>
      <w:r w:rsidRPr="00242A8D">
        <w:t xml:space="preserve"> that tracks food items, reminds users before expiry, and suggests recipes. If this project were </w:t>
      </w:r>
      <w:r w:rsidR="00287D4A" w:rsidRPr="00242A8D">
        <w:t>executed</w:t>
      </w:r>
      <w:r w:rsidRPr="00242A8D">
        <w:t xml:space="preserve"> in a large organisation (Samsung or LG), the following concepts, methods, practices, and tools would be important:</w:t>
      </w:r>
    </w:p>
    <w:p w:rsidR="00DA155B" w:rsidRPr="00242A8D" w:rsidRDefault="00DA155B" w:rsidP="00242A8D"/>
    <w:p w:rsidR="00242A8D" w:rsidRPr="00242A8D" w:rsidRDefault="00242A8D" w:rsidP="00242A8D">
      <w:r w:rsidRPr="00242A8D">
        <w:rPr>
          <w:b/>
          <w:bCs/>
        </w:rPr>
        <w:t>Concepts:</w:t>
      </w:r>
    </w:p>
    <w:p w:rsidR="00242A8D" w:rsidRPr="00242A8D" w:rsidRDefault="00242A8D" w:rsidP="00242A8D">
      <w:pPr>
        <w:numPr>
          <w:ilvl w:val="0"/>
          <w:numId w:val="3"/>
        </w:numPr>
      </w:pPr>
      <w:r w:rsidRPr="00242A8D">
        <w:rPr>
          <w:b/>
          <w:bCs/>
        </w:rPr>
        <w:t>IoT Integration:</w:t>
      </w:r>
      <w:r w:rsidRPr="00242A8D">
        <w:t xml:space="preserve"> The app could link with smart fridges and sensors to automatically update stock levels [</w:t>
      </w:r>
      <w:r w:rsidR="00DA0AE1">
        <w:t>2</w:t>
      </w:r>
      <w:r w:rsidRPr="00242A8D">
        <w:t>].</w:t>
      </w:r>
    </w:p>
    <w:p w:rsidR="00242A8D" w:rsidRPr="00242A8D" w:rsidRDefault="00242A8D" w:rsidP="00242A8D">
      <w:pPr>
        <w:numPr>
          <w:ilvl w:val="0"/>
          <w:numId w:val="3"/>
        </w:numPr>
      </w:pPr>
      <w:r w:rsidRPr="00242A8D">
        <w:rPr>
          <w:b/>
          <w:bCs/>
        </w:rPr>
        <w:t>User-</w:t>
      </w:r>
      <w:r w:rsidR="000A6F3A" w:rsidRPr="00242A8D">
        <w:rPr>
          <w:b/>
          <w:bCs/>
        </w:rPr>
        <w:t>Cantered</w:t>
      </w:r>
      <w:r w:rsidRPr="00242A8D">
        <w:rPr>
          <w:b/>
          <w:bCs/>
        </w:rPr>
        <w:t xml:space="preserve"> Design:</w:t>
      </w:r>
      <w:r w:rsidRPr="00242A8D">
        <w:t xml:space="preserve"> The app must be easy to use, with simple navigation and clear notifications.</w:t>
      </w:r>
    </w:p>
    <w:p w:rsidR="00242A8D" w:rsidRDefault="00242A8D" w:rsidP="00242A8D">
      <w:pPr>
        <w:numPr>
          <w:ilvl w:val="0"/>
          <w:numId w:val="3"/>
        </w:numPr>
      </w:pPr>
      <w:r w:rsidRPr="00242A8D">
        <w:rPr>
          <w:b/>
          <w:bCs/>
        </w:rPr>
        <w:t>Sustainability:</w:t>
      </w:r>
      <w:r w:rsidRPr="00242A8D">
        <w:t xml:space="preserve"> The main concept is reducing food waste, which also supports corporate responsibility goals.</w:t>
      </w:r>
    </w:p>
    <w:p w:rsidR="00DA155B" w:rsidRPr="00242A8D" w:rsidRDefault="00DA155B" w:rsidP="00DA155B"/>
    <w:p w:rsidR="00242A8D" w:rsidRPr="00242A8D" w:rsidRDefault="00242A8D" w:rsidP="00242A8D">
      <w:r w:rsidRPr="00242A8D">
        <w:rPr>
          <w:b/>
          <w:bCs/>
        </w:rPr>
        <w:t>Methods:</w:t>
      </w:r>
    </w:p>
    <w:p w:rsidR="00242A8D" w:rsidRPr="00242A8D" w:rsidRDefault="00242A8D" w:rsidP="00242A8D">
      <w:pPr>
        <w:numPr>
          <w:ilvl w:val="0"/>
          <w:numId w:val="4"/>
        </w:numPr>
      </w:pPr>
      <w:r w:rsidRPr="00242A8D">
        <w:rPr>
          <w:b/>
          <w:bCs/>
        </w:rPr>
        <w:t>Agile Development:</w:t>
      </w:r>
      <w:r w:rsidRPr="00242A8D">
        <w:t xml:space="preserve"> Using sprints to build and test small parts of the app before final release.</w:t>
      </w:r>
    </w:p>
    <w:p w:rsidR="00242A8D" w:rsidRPr="00242A8D" w:rsidRDefault="00242A8D" w:rsidP="00242A8D">
      <w:pPr>
        <w:numPr>
          <w:ilvl w:val="0"/>
          <w:numId w:val="4"/>
        </w:numPr>
      </w:pPr>
      <w:r w:rsidRPr="00242A8D">
        <w:rPr>
          <w:b/>
          <w:bCs/>
        </w:rPr>
        <w:t>Prototyping and User Testing:</w:t>
      </w:r>
      <w:r w:rsidRPr="00242A8D">
        <w:t xml:space="preserve"> Early versions would be shared with users to collect feedback on features such as expiry alerts and recipe suggestions.</w:t>
      </w:r>
    </w:p>
    <w:p w:rsidR="00242A8D" w:rsidRDefault="00242A8D" w:rsidP="00242A8D">
      <w:pPr>
        <w:numPr>
          <w:ilvl w:val="0"/>
          <w:numId w:val="4"/>
        </w:numPr>
      </w:pPr>
      <w:r w:rsidRPr="00242A8D">
        <w:rPr>
          <w:b/>
          <w:bCs/>
        </w:rPr>
        <w:t>Cloud-Based Systems:</w:t>
      </w:r>
      <w:r w:rsidRPr="00242A8D">
        <w:t xml:space="preserve"> A central database would allow users to sync data across multiple devices.</w:t>
      </w:r>
    </w:p>
    <w:p w:rsidR="00DA155B" w:rsidRPr="00242A8D" w:rsidRDefault="00DA155B" w:rsidP="00DA155B"/>
    <w:p w:rsidR="00242A8D" w:rsidRPr="00242A8D" w:rsidRDefault="00242A8D" w:rsidP="00242A8D">
      <w:r w:rsidRPr="00242A8D">
        <w:rPr>
          <w:b/>
          <w:bCs/>
        </w:rPr>
        <w:t>Practices:</w:t>
      </w:r>
    </w:p>
    <w:p w:rsidR="00242A8D" w:rsidRPr="00242A8D" w:rsidRDefault="00242A8D" w:rsidP="00242A8D">
      <w:pPr>
        <w:numPr>
          <w:ilvl w:val="0"/>
          <w:numId w:val="5"/>
        </w:numPr>
      </w:pPr>
      <w:r w:rsidRPr="00242A8D">
        <w:rPr>
          <w:b/>
          <w:bCs/>
        </w:rPr>
        <w:t>Data Security and Privacy:</w:t>
      </w:r>
      <w:r w:rsidRPr="00242A8D">
        <w:t xml:space="preserve"> Following GDPR by letting users control their data and ensuring information is encrypted.</w:t>
      </w:r>
    </w:p>
    <w:p w:rsidR="00242A8D" w:rsidRPr="00242A8D" w:rsidRDefault="00242A8D" w:rsidP="00242A8D">
      <w:pPr>
        <w:numPr>
          <w:ilvl w:val="0"/>
          <w:numId w:val="5"/>
        </w:numPr>
      </w:pPr>
      <w:r w:rsidRPr="00242A8D">
        <w:rPr>
          <w:b/>
          <w:bCs/>
        </w:rPr>
        <w:t>Continuous Improvement:</w:t>
      </w:r>
      <w:r w:rsidRPr="00242A8D">
        <w:t xml:space="preserve"> Regular updates to fix bugs, improve speed, and add features based on feedback.</w:t>
      </w:r>
    </w:p>
    <w:p w:rsidR="00242A8D" w:rsidRDefault="00242A8D" w:rsidP="00242A8D">
      <w:pPr>
        <w:numPr>
          <w:ilvl w:val="0"/>
          <w:numId w:val="5"/>
        </w:numPr>
      </w:pPr>
      <w:r w:rsidRPr="00242A8D">
        <w:rPr>
          <w:b/>
          <w:bCs/>
        </w:rPr>
        <w:t>Cross-Functional Teams:</w:t>
      </w:r>
      <w:r w:rsidRPr="00242A8D">
        <w:t xml:space="preserve"> Bringing together software engineers, UX designers, and sustainability experts to ensure the app meets both technical and social goals.</w:t>
      </w:r>
    </w:p>
    <w:p w:rsidR="00DA155B" w:rsidRPr="00242A8D" w:rsidRDefault="00DA155B" w:rsidP="00DA155B"/>
    <w:p w:rsidR="00242A8D" w:rsidRPr="00242A8D" w:rsidRDefault="00242A8D" w:rsidP="00242A8D">
      <w:r w:rsidRPr="00242A8D">
        <w:rPr>
          <w:b/>
          <w:bCs/>
        </w:rPr>
        <w:t>Tools:</w:t>
      </w:r>
    </w:p>
    <w:p w:rsidR="00242A8D" w:rsidRPr="00242A8D" w:rsidRDefault="00242A8D" w:rsidP="00242A8D">
      <w:pPr>
        <w:numPr>
          <w:ilvl w:val="0"/>
          <w:numId w:val="6"/>
        </w:numPr>
      </w:pPr>
      <w:r w:rsidRPr="00242A8D">
        <w:rPr>
          <w:b/>
          <w:bCs/>
        </w:rPr>
        <w:t>Development Tools:</w:t>
      </w:r>
      <w:r w:rsidRPr="00242A8D">
        <w:t xml:space="preserve"> Flutter or React Native for cross-platform app development.</w:t>
      </w:r>
    </w:p>
    <w:p w:rsidR="00242A8D" w:rsidRPr="00242A8D" w:rsidRDefault="00242A8D" w:rsidP="00242A8D">
      <w:pPr>
        <w:numPr>
          <w:ilvl w:val="0"/>
          <w:numId w:val="6"/>
        </w:numPr>
      </w:pPr>
      <w:r w:rsidRPr="00242A8D">
        <w:rPr>
          <w:b/>
          <w:bCs/>
        </w:rPr>
        <w:t>Database Tools:</w:t>
      </w:r>
      <w:r w:rsidRPr="00242A8D">
        <w:t xml:space="preserve"> Firebase for real-time updates and cloud storage.</w:t>
      </w:r>
    </w:p>
    <w:p w:rsidR="00242A8D" w:rsidRPr="00242A8D" w:rsidRDefault="00242A8D" w:rsidP="00242A8D">
      <w:pPr>
        <w:numPr>
          <w:ilvl w:val="0"/>
          <w:numId w:val="6"/>
        </w:numPr>
      </w:pPr>
      <w:r w:rsidRPr="00242A8D">
        <w:rPr>
          <w:b/>
          <w:bCs/>
        </w:rPr>
        <w:t>Testing Tools:</w:t>
      </w:r>
      <w:r w:rsidRPr="00242A8D">
        <w:t xml:space="preserve"> Jira for tracking bugs, and automated testing frameworks for app stability.</w:t>
      </w:r>
    </w:p>
    <w:p w:rsidR="00242A8D" w:rsidRDefault="00242A8D" w:rsidP="00242A8D">
      <w:pPr>
        <w:numPr>
          <w:ilvl w:val="0"/>
          <w:numId w:val="6"/>
        </w:numPr>
      </w:pPr>
      <w:r w:rsidRPr="00242A8D">
        <w:rPr>
          <w:b/>
          <w:bCs/>
        </w:rPr>
        <w:t>Monitoring Tools:</w:t>
      </w:r>
      <w:r w:rsidRPr="00242A8D">
        <w:t xml:space="preserve"> Google Analytics and in-app feedback to monitor how people use the app and where improvements are needed.</w:t>
      </w:r>
    </w:p>
    <w:p w:rsidR="00DA155B" w:rsidRPr="00242A8D" w:rsidRDefault="00DA155B" w:rsidP="00DA155B"/>
    <w:p w:rsidR="00242A8D" w:rsidRPr="00242A8D" w:rsidRDefault="00242A8D" w:rsidP="00242A8D">
      <w:r w:rsidRPr="00242A8D">
        <w:t xml:space="preserve">By using these concepts, methods, practices, and tools, the Smart Fridge App could be developed, deployed, and maintained within a large company. Over time, the app could </w:t>
      </w:r>
      <w:r w:rsidR="00287D4A" w:rsidRPr="00242A8D">
        <w:t>grow</w:t>
      </w:r>
      <w:r w:rsidRPr="00242A8D">
        <w:t xml:space="preserve"> with new features such as </w:t>
      </w:r>
      <w:r w:rsidR="00287D4A" w:rsidRPr="00242A8D">
        <w:t>combination</w:t>
      </w:r>
      <w:r w:rsidRPr="00242A8D">
        <w:t xml:space="preserve"> with online supermarkets or AI-driven shopping suggestions, </w:t>
      </w:r>
      <w:r w:rsidR="00287D4A" w:rsidRPr="00242A8D">
        <w:t>confirming</w:t>
      </w:r>
      <w:r w:rsidRPr="00242A8D">
        <w:t xml:space="preserve"> it remains competitive and useful.</w:t>
      </w:r>
    </w:p>
    <w:p w:rsidR="00435F8B" w:rsidRPr="00435F8B" w:rsidRDefault="00435F8B" w:rsidP="00242A8D"/>
    <w:p w:rsidR="00DA155B" w:rsidRDefault="00DA155B">
      <w:pPr>
        <w:rPr>
          <w:rStyle w:val="Heading1Char"/>
        </w:rPr>
      </w:pPr>
      <w:bookmarkStart w:id="2" w:name="_Toc206261219"/>
      <w:r>
        <w:rPr>
          <w:rStyle w:val="Heading1Char"/>
        </w:rPr>
        <w:br w:type="page"/>
      </w:r>
    </w:p>
    <w:p w:rsidR="00F16492" w:rsidRPr="00F16492" w:rsidRDefault="00435F8B" w:rsidP="00F16492">
      <w:r w:rsidRPr="00435F8B">
        <w:rPr>
          <w:rStyle w:val="Heading1Char"/>
        </w:rPr>
        <w:lastRenderedPageBreak/>
        <w:t>Task 3: Project Reflection</w:t>
      </w:r>
      <w:bookmarkEnd w:id="2"/>
      <w:r w:rsidRPr="00435F8B">
        <w:br/>
      </w:r>
      <w:r w:rsidR="00F16492" w:rsidRPr="00F16492">
        <w:t>The Smart Fridge App project gives me a great chance to build new skills, help make a positive social impact, and handle real-world challenges thoughtfully. This reflection explores what I want to learn, how the project benefits society, and how I'll manage key risks.</w:t>
      </w:r>
    </w:p>
    <w:p w:rsidR="00F16492" w:rsidRPr="00F16492" w:rsidRDefault="00F16492" w:rsidP="00F16492"/>
    <w:p w:rsidR="00F16492" w:rsidRDefault="00F16492" w:rsidP="00F16492">
      <w:pPr>
        <w:rPr>
          <w:b/>
          <w:bCs/>
        </w:rPr>
      </w:pPr>
      <w:r w:rsidRPr="00F16492">
        <w:rPr>
          <w:b/>
          <w:bCs/>
        </w:rPr>
        <w:t>Developing New Skills</w:t>
      </w:r>
    </w:p>
    <w:p w:rsidR="00287D4A" w:rsidRPr="00F16492" w:rsidRDefault="00287D4A" w:rsidP="00F16492">
      <w:pPr>
        <w:rPr>
          <w:b/>
          <w:bCs/>
        </w:rPr>
      </w:pPr>
    </w:p>
    <w:p w:rsidR="00287D4A" w:rsidRPr="00287D4A" w:rsidRDefault="00287D4A" w:rsidP="00287D4A">
      <w:r w:rsidRPr="00287D4A">
        <w:t>First, the project will contribute to the development of my technical skills by exploring mobile app creation through frameworks such as React Native or Flutter. It will also provide experience in designing interfaces that function effectively across both Android and iOS, with an emphasis on usability and responsiveness.</w:t>
      </w:r>
    </w:p>
    <w:p w:rsidR="00287D4A" w:rsidRPr="00287D4A" w:rsidRDefault="00287D4A" w:rsidP="00287D4A">
      <w:r w:rsidRPr="00287D4A">
        <w:t>Second, the project will provide experience with the Internet of Things (IoT) by considering how sensors or smart fridge data feeds could be integrated into the app. This involves learning how real-time data might be collected, processed, and stored securely using APIs and cloud services [2].</w:t>
      </w:r>
    </w:p>
    <w:p w:rsidR="00287D4A" w:rsidRPr="00287D4A" w:rsidRDefault="00287D4A" w:rsidP="00287D4A">
      <w:r w:rsidRPr="00287D4A">
        <w:t>Third, the project will also strengthen my project management and collaboration skills. Even when working individually, I can apply Agile-inspired methods such as short sprints, structured check-ins, and peer feedback to stay organised and simulate real-world software development practices [7].</w:t>
      </w:r>
    </w:p>
    <w:p w:rsidR="00F16492" w:rsidRPr="00F16492" w:rsidRDefault="00F16492" w:rsidP="00F16492"/>
    <w:p w:rsidR="00F16492" w:rsidRDefault="00F16492" w:rsidP="00F16492">
      <w:pPr>
        <w:rPr>
          <w:b/>
          <w:bCs/>
        </w:rPr>
      </w:pPr>
      <w:r w:rsidRPr="00F16492">
        <w:rPr>
          <w:b/>
          <w:bCs/>
        </w:rPr>
        <w:t>Societal Impact</w:t>
      </w:r>
    </w:p>
    <w:p w:rsidR="00287D4A" w:rsidRPr="00F16492" w:rsidRDefault="00287D4A" w:rsidP="00F16492">
      <w:pPr>
        <w:rPr>
          <w:b/>
          <w:bCs/>
        </w:rPr>
      </w:pPr>
    </w:p>
    <w:p w:rsidR="00F16492" w:rsidRDefault="00287D4A" w:rsidP="00287D4A">
      <w:r w:rsidRPr="00287D4A">
        <w:t>Food waste is a major global challenge, with approximately one-third of all food produced</w:t>
      </w:r>
      <w:r>
        <w:t xml:space="preserve"> which is, </w:t>
      </w:r>
      <w:r w:rsidRPr="00287D4A">
        <w:t>around 1.3 billion tonnes each year</w:t>
      </w:r>
      <w:r>
        <w:t xml:space="preserve"> is </w:t>
      </w:r>
      <w:r w:rsidRPr="00287D4A">
        <w:t xml:space="preserve">being lost or wasted [8]. This not only </w:t>
      </w:r>
      <w:r w:rsidRPr="00287D4A">
        <w:t>signifies</w:t>
      </w:r>
      <w:r w:rsidRPr="00287D4A">
        <w:t xml:space="preserve"> trillions of dollars in inefficiencies but also </w:t>
      </w:r>
      <w:r>
        <w:t>drastically</w:t>
      </w:r>
      <w:r w:rsidRPr="00287D4A">
        <w:t xml:space="preserve"> contributes to the climate crisis. A mobile app that tracks expiry dates and suggests recipes could help households use food more effectively, reducing waste while also saving money. Such an app could support individuals with </w:t>
      </w:r>
      <w:r w:rsidR="00A61240" w:rsidRPr="00287D4A">
        <w:t>certain</w:t>
      </w:r>
      <w:r w:rsidRPr="00287D4A">
        <w:t xml:space="preserve"> dietary needs by </w:t>
      </w:r>
      <w:r w:rsidR="00A61240">
        <w:t>making sure</w:t>
      </w:r>
      <w:r w:rsidRPr="00287D4A">
        <w:t xml:space="preserve"> ingredients are used before they spoil. This concept directly aligns with the United Nations’ Sustainable Development Goal 12, which seeks to halve global food waste per person by 2030 [9]. At the household level, the app represents a practical step toward sustainable improvement.</w:t>
      </w:r>
    </w:p>
    <w:p w:rsidR="00287D4A" w:rsidRPr="00F16492" w:rsidRDefault="00287D4A" w:rsidP="00287D4A"/>
    <w:p w:rsidR="00F16492" w:rsidRPr="00F16492" w:rsidRDefault="00F16492" w:rsidP="00F16492">
      <w:pPr>
        <w:rPr>
          <w:b/>
          <w:bCs/>
        </w:rPr>
      </w:pPr>
      <w:r w:rsidRPr="00F16492">
        <w:rPr>
          <w:b/>
          <w:bCs/>
        </w:rPr>
        <w:t>Risks and How to Manage Them</w:t>
      </w:r>
    </w:p>
    <w:p w:rsidR="00F16492" w:rsidRPr="00F16492" w:rsidRDefault="00F16492" w:rsidP="00F16492">
      <w:pPr>
        <w:numPr>
          <w:ilvl w:val="0"/>
          <w:numId w:val="1"/>
        </w:numPr>
      </w:pPr>
      <w:r w:rsidRPr="00F16492">
        <w:rPr>
          <w:b/>
          <w:bCs/>
        </w:rPr>
        <w:t>Technical Gaps / IoT Integration</w:t>
      </w:r>
      <w:r w:rsidRPr="00F16492">
        <w:rPr>
          <w:rFonts w:ascii="MS Gothic" w:eastAsia="MS Gothic" w:hAnsi="MS Gothic" w:cs="MS Gothic" w:hint="eastAsia"/>
        </w:rPr>
        <w:t> </w:t>
      </w:r>
      <w:r w:rsidRPr="00F16492">
        <w:t>Not all fridges support open data access. To make the app functional even without connected hardware, it will allow both manual entry and optional automatic updates [</w:t>
      </w:r>
      <w:r w:rsidR="00DA0AE1">
        <w:t>2</w:t>
      </w:r>
      <w:r w:rsidRPr="00F16492">
        <w:t>].</w:t>
      </w:r>
    </w:p>
    <w:p w:rsidR="00F16492" w:rsidRPr="00F16492" w:rsidRDefault="00F16492" w:rsidP="00F16492">
      <w:pPr>
        <w:numPr>
          <w:ilvl w:val="0"/>
          <w:numId w:val="1"/>
        </w:numPr>
      </w:pPr>
      <w:r w:rsidRPr="00F16492">
        <w:rPr>
          <w:b/>
          <w:bCs/>
        </w:rPr>
        <w:t>User Engagement</w:t>
      </w:r>
      <w:r w:rsidRPr="00F16492">
        <w:rPr>
          <w:rFonts w:ascii="MS Gothic" w:eastAsia="MS Gothic" w:hAnsi="MS Gothic" w:cs="MS Gothic" w:hint="eastAsia"/>
        </w:rPr>
        <w:t> </w:t>
      </w:r>
      <w:r w:rsidRPr="00F16492">
        <w:t>Users might skip reminders if they seem repetitive. I’ll address this by user testing to find the right reminder frequency so notifications are helpful without being annoying.</w:t>
      </w:r>
    </w:p>
    <w:p w:rsidR="00F16492" w:rsidRPr="00F16492" w:rsidRDefault="00F16492" w:rsidP="00F16492">
      <w:pPr>
        <w:numPr>
          <w:ilvl w:val="0"/>
          <w:numId w:val="1"/>
        </w:numPr>
      </w:pPr>
      <w:r w:rsidRPr="00F16492">
        <w:rPr>
          <w:b/>
          <w:bCs/>
        </w:rPr>
        <w:t>Privacy &amp; Data Security</w:t>
      </w:r>
      <w:r w:rsidRPr="00F16492">
        <w:rPr>
          <w:rFonts w:ascii="MS Gothic" w:eastAsia="MS Gothic" w:hAnsi="MS Gothic" w:cs="MS Gothic" w:hint="eastAsia"/>
        </w:rPr>
        <w:t> </w:t>
      </w:r>
      <w:r w:rsidRPr="00F16492">
        <w:t>Since user data is sensitive, the app will follow GDPR principles: collect only necessary data, store it securely, and keep processing clear [</w:t>
      </w:r>
      <w:r w:rsidR="00DA0AE1">
        <w:t>7</w:t>
      </w:r>
      <w:r w:rsidRPr="00F16492">
        <w:t>].</w:t>
      </w:r>
    </w:p>
    <w:p w:rsidR="00F16492" w:rsidRPr="00F16492" w:rsidRDefault="00F16492" w:rsidP="00F16492">
      <w:pPr>
        <w:numPr>
          <w:ilvl w:val="0"/>
          <w:numId w:val="1"/>
        </w:numPr>
      </w:pPr>
      <w:r w:rsidRPr="00F16492">
        <w:rPr>
          <w:b/>
          <w:bCs/>
        </w:rPr>
        <w:t>Time Constraints / Scope Management</w:t>
      </w:r>
      <w:r w:rsidRPr="00F16492">
        <w:rPr>
          <w:rFonts w:ascii="MS Gothic" w:eastAsia="MS Gothic" w:hAnsi="MS Gothic" w:cs="MS Gothic" w:hint="eastAsia"/>
        </w:rPr>
        <w:t> </w:t>
      </w:r>
      <w:r w:rsidRPr="00F16492">
        <w:t xml:space="preserve">As a student, I may not have resources to create a full IoT demo. Instead, I’ll focus on a strong proof-of-concept that </w:t>
      </w:r>
      <w:r w:rsidR="00A61240" w:rsidRPr="00F16492">
        <w:t>validates</w:t>
      </w:r>
      <w:r w:rsidRPr="00F16492">
        <w:t xml:space="preserve"> the app's core value, using simulated data for IoT functionality.</w:t>
      </w:r>
    </w:p>
    <w:p w:rsidR="00F16492" w:rsidRPr="00F16492" w:rsidRDefault="00F16492" w:rsidP="00F16492">
      <w:r w:rsidRPr="00F16492">
        <w:lastRenderedPageBreak/>
        <w:t>By expecting these challenges, I can tailor the project to stay practical, impactful, and deliverable within my scope.</w:t>
      </w:r>
    </w:p>
    <w:p w:rsidR="00DA155B" w:rsidRDefault="00DA155B" w:rsidP="00F16492">
      <w:pPr>
        <w:rPr>
          <w:b/>
          <w:bCs/>
        </w:rPr>
      </w:pPr>
    </w:p>
    <w:p w:rsidR="00DA155B" w:rsidRDefault="00DA155B" w:rsidP="00F16492">
      <w:pPr>
        <w:rPr>
          <w:b/>
          <w:bCs/>
        </w:rPr>
      </w:pPr>
    </w:p>
    <w:p w:rsidR="00F16492" w:rsidRDefault="00F16492" w:rsidP="00F16492">
      <w:pPr>
        <w:rPr>
          <w:b/>
          <w:bCs/>
        </w:rPr>
      </w:pPr>
      <w:r w:rsidRPr="00F16492">
        <w:rPr>
          <w:b/>
          <w:bCs/>
        </w:rPr>
        <w:t>Conclusion</w:t>
      </w:r>
    </w:p>
    <w:p w:rsidR="00DA155B" w:rsidRPr="00F16492" w:rsidRDefault="00DA155B" w:rsidP="00F16492">
      <w:pPr>
        <w:rPr>
          <w:b/>
          <w:bCs/>
        </w:rPr>
      </w:pPr>
    </w:p>
    <w:p w:rsidR="00D26DA9" w:rsidRPr="00D26DA9" w:rsidRDefault="00D26DA9" w:rsidP="00D26DA9">
      <w:bookmarkStart w:id="3" w:name="_Toc206261220"/>
      <w:r w:rsidRPr="00D26DA9">
        <w:t xml:space="preserve">Innovation is essential for addressing today’s challenges and improving everyday life. By </w:t>
      </w:r>
      <w:r w:rsidR="00D83FFA" w:rsidRPr="00D26DA9">
        <w:t>joining</w:t>
      </w:r>
      <w:r w:rsidRPr="00D26DA9">
        <w:t xml:space="preserve"> creativity with practical tools such as project management, research methods, and design </w:t>
      </w:r>
      <w:r w:rsidR="00D83FFA" w:rsidRPr="00D26DA9">
        <w:t>methods</w:t>
      </w:r>
      <w:r w:rsidRPr="00D26DA9">
        <w:t xml:space="preserve">, it is possible to transform ideas into meaningful outcomes. Projects like the Smart Fridge App show how innovation can tackle global </w:t>
      </w:r>
      <w:r w:rsidRPr="00D26DA9">
        <w:t>issues</w:t>
      </w:r>
      <w:r>
        <w:t>,</w:t>
      </w:r>
      <w:r w:rsidRPr="00D26DA9">
        <w:t xml:space="preserve"> in</w:t>
      </w:r>
      <w:r w:rsidRPr="00D26DA9">
        <w:t xml:space="preserve"> this</w:t>
      </w:r>
      <w:r>
        <w:t xml:space="preserve"> particular</w:t>
      </w:r>
      <w:r w:rsidRPr="00D26DA9">
        <w:t xml:space="preserve"> case, food waste</w:t>
      </w:r>
      <w:r>
        <w:t xml:space="preserve">, </w:t>
      </w:r>
      <w:r w:rsidRPr="00D26DA9">
        <w:t>while also offering direct benefits to households through convenience, savings, and sustainability.</w:t>
      </w:r>
    </w:p>
    <w:p w:rsidR="00D26DA9" w:rsidRPr="00D26DA9" w:rsidRDefault="00D26DA9" w:rsidP="00D26DA9">
      <w:r w:rsidRPr="00D26DA9">
        <w:t>Through this project, I have explored not only the technical aspects of app development and IoT integration but also the wider social and ethical considerations that come with innovation. The process highlights how students can use opportunities like this to build new skills, experiment with problem-solving, and contribute positively to society.</w:t>
      </w:r>
    </w:p>
    <w:p w:rsidR="00D26DA9" w:rsidRPr="00D26DA9" w:rsidRDefault="00D26DA9" w:rsidP="00D26DA9">
      <w:r w:rsidRPr="00D26DA9">
        <w:t>Overall, the Smart Fridge App demonstrates that even small-scale innovation can create real value. By aligning technology with responsible consumption and sustainable practices, projects like this support both personal development and wider societal goals.</w:t>
      </w:r>
      <w:r>
        <w:t xml:space="preserve"> </w:t>
      </w:r>
    </w:p>
    <w:p w:rsidR="00DA0AE1" w:rsidRDefault="00DA0AE1">
      <w:pPr>
        <w:rPr>
          <w:rFonts w:asciiTheme="majorHAnsi" w:eastAsiaTheme="majorEastAsia" w:hAnsiTheme="majorHAnsi" w:cstheme="majorBidi"/>
          <w:color w:val="2F5496" w:themeColor="accent1" w:themeShade="BF"/>
          <w:sz w:val="40"/>
          <w:szCs w:val="40"/>
        </w:rPr>
      </w:pPr>
      <w:r>
        <w:br w:type="page"/>
      </w:r>
    </w:p>
    <w:p w:rsidR="00435F8B" w:rsidRPr="00435F8B" w:rsidRDefault="00435F8B" w:rsidP="00435F8B">
      <w:pPr>
        <w:pStyle w:val="Heading1"/>
      </w:pPr>
      <w:r w:rsidRPr="00435F8B">
        <w:lastRenderedPageBreak/>
        <w:t>Reference List (IEEE Format)</w:t>
      </w:r>
      <w:bookmarkEnd w:id="3"/>
    </w:p>
    <w:p w:rsidR="00DA0AE1" w:rsidRPr="00DA0AE1" w:rsidRDefault="00DA0AE1" w:rsidP="00DA0AE1">
      <w:r w:rsidRPr="00DA0AE1">
        <w:t xml:space="preserve">[1] K. Beck, “Manifesto for Agile Software Development,” </w:t>
      </w:r>
      <w:r w:rsidRPr="00DA0AE1">
        <w:rPr>
          <w:i/>
          <w:iCs/>
        </w:rPr>
        <w:t>agilemanifesto.org</w:t>
      </w:r>
      <w:r w:rsidRPr="00DA0AE1">
        <w:t xml:space="preserve">, 2001. [Online]. Available: </w:t>
      </w:r>
      <w:hyperlink r:id="rId11" w:history="1">
        <w:r w:rsidRPr="00DA0AE1">
          <w:rPr>
            <w:rStyle w:val="Hyperlink"/>
          </w:rPr>
          <w:t>https://agilemanif</w:t>
        </w:r>
        <w:r w:rsidRPr="00DA0AE1">
          <w:rPr>
            <w:rStyle w:val="Hyperlink"/>
          </w:rPr>
          <w:t>e</w:t>
        </w:r>
        <w:r w:rsidRPr="00DA0AE1">
          <w:rPr>
            <w:rStyle w:val="Hyperlink"/>
          </w:rPr>
          <w:t>sto.org</w:t>
        </w:r>
      </w:hyperlink>
    </w:p>
    <w:p w:rsidR="00DA0AE1" w:rsidRPr="00DA0AE1" w:rsidRDefault="00DA0AE1" w:rsidP="00DA0AE1">
      <w:r w:rsidRPr="00DA0AE1">
        <w:t xml:space="preserve">[2] S. Haque, J. Islam, M. D. E. </w:t>
      </w:r>
      <w:proofErr w:type="spellStart"/>
      <w:r w:rsidRPr="00DA0AE1">
        <w:t>Deowan</w:t>
      </w:r>
      <w:proofErr w:type="spellEnd"/>
      <w:r w:rsidRPr="00DA0AE1">
        <w:t xml:space="preserve">, T. M. Mridul, and N. Tabassum, “IoT based smart refrigerator monitoring system,” in </w:t>
      </w:r>
      <w:r w:rsidRPr="00DA0AE1">
        <w:rPr>
          <w:i/>
          <w:iCs/>
        </w:rPr>
        <w:t>Proc. 2022 IEEE 4th Global Power, Energy and Communication Conf. (GPECOM)</w:t>
      </w:r>
      <w:r w:rsidRPr="00DA0AE1">
        <w:t xml:space="preserve">, Cappadocia, Turkey, 2022, pp. 600–604. </w:t>
      </w:r>
      <w:proofErr w:type="spellStart"/>
      <w:r w:rsidRPr="00DA0AE1">
        <w:t>doi</w:t>
      </w:r>
      <w:proofErr w:type="spellEnd"/>
      <w:r w:rsidRPr="00DA0AE1">
        <w:t xml:space="preserve">: 10.1109/GPECOM55404.2022.9815821. [Online]. Available: </w:t>
      </w:r>
      <w:hyperlink r:id="rId12" w:history="1">
        <w:r w:rsidRPr="00DA0AE1">
          <w:rPr>
            <w:rStyle w:val="Hyperlink"/>
          </w:rPr>
          <w:t>https://doi.org/10.1109/GPECOM55404.</w:t>
        </w:r>
        <w:r w:rsidRPr="00DA0AE1">
          <w:rPr>
            <w:rStyle w:val="Hyperlink"/>
          </w:rPr>
          <w:t>2</w:t>
        </w:r>
        <w:r w:rsidRPr="00DA0AE1">
          <w:rPr>
            <w:rStyle w:val="Hyperlink"/>
          </w:rPr>
          <w:t>022.981</w:t>
        </w:r>
        <w:r w:rsidRPr="00DA0AE1">
          <w:rPr>
            <w:rStyle w:val="Hyperlink"/>
          </w:rPr>
          <w:t>5</w:t>
        </w:r>
        <w:r w:rsidRPr="00DA0AE1">
          <w:rPr>
            <w:rStyle w:val="Hyperlink"/>
          </w:rPr>
          <w:t>821</w:t>
        </w:r>
      </w:hyperlink>
    </w:p>
    <w:p w:rsidR="00DA0AE1" w:rsidRPr="00DA0AE1" w:rsidRDefault="00DA0AE1" w:rsidP="00DA0AE1">
      <w:r w:rsidRPr="00DA0AE1">
        <w:t xml:space="preserve">[3] C. A. U. Hassan, M. Y. A. </w:t>
      </w:r>
      <w:proofErr w:type="spellStart"/>
      <w:r w:rsidRPr="00DA0AE1">
        <w:t>Mollah</w:t>
      </w:r>
      <w:proofErr w:type="spellEnd"/>
      <w:r w:rsidRPr="00DA0AE1">
        <w:t xml:space="preserve">, A. M. Y. </w:t>
      </w:r>
      <w:proofErr w:type="spellStart"/>
      <w:r w:rsidRPr="00DA0AE1">
        <w:t>Khandaker</w:t>
      </w:r>
      <w:proofErr w:type="spellEnd"/>
      <w:r w:rsidRPr="00DA0AE1">
        <w:t xml:space="preserve">, M. A. M. Hasan, and S. M. R. Hasan, “Design and Implementation of Real-Time Kitchen Monitoring and Automation System Based on Internet of Things,” </w:t>
      </w:r>
      <w:r w:rsidRPr="00DA0AE1">
        <w:rPr>
          <w:i/>
          <w:iCs/>
        </w:rPr>
        <w:t>Energies</w:t>
      </w:r>
      <w:r w:rsidRPr="00DA0AE1">
        <w:t xml:space="preserve">, vol. 15, no. 18, p. 6778, Sep. 2022. </w:t>
      </w:r>
      <w:proofErr w:type="spellStart"/>
      <w:r w:rsidRPr="00DA0AE1">
        <w:t>doi</w:t>
      </w:r>
      <w:proofErr w:type="spellEnd"/>
      <w:r w:rsidRPr="00DA0AE1">
        <w:t xml:space="preserve">: 10.3390/en15186778. [Online]. Available: </w:t>
      </w:r>
      <w:hyperlink r:id="rId13" w:history="1">
        <w:r w:rsidRPr="00DA0AE1">
          <w:rPr>
            <w:rStyle w:val="Hyperlink"/>
          </w:rPr>
          <w:t>https://doi.org/10.3390/en151</w:t>
        </w:r>
        <w:r w:rsidRPr="00DA0AE1">
          <w:rPr>
            <w:rStyle w:val="Hyperlink"/>
          </w:rPr>
          <w:t>8</w:t>
        </w:r>
        <w:r w:rsidRPr="00DA0AE1">
          <w:rPr>
            <w:rStyle w:val="Hyperlink"/>
          </w:rPr>
          <w:t>6778</w:t>
        </w:r>
      </w:hyperlink>
    </w:p>
    <w:p w:rsidR="00DA0AE1" w:rsidRPr="00DA0AE1" w:rsidRDefault="00DA0AE1" w:rsidP="00DA0AE1">
      <w:r w:rsidRPr="00DA0AE1">
        <w:t xml:space="preserve">[4] “Amazon.com, Inc SWOT &amp; PESTLE Analysis 2025,” </w:t>
      </w:r>
      <w:r w:rsidRPr="00DA0AE1">
        <w:rPr>
          <w:i/>
          <w:iCs/>
        </w:rPr>
        <w:t>SWOT &amp; PESTLE</w:t>
      </w:r>
      <w:r w:rsidRPr="00DA0AE1">
        <w:t xml:space="preserve">, 2025. [Online]. Available: </w:t>
      </w:r>
      <w:hyperlink r:id="rId14" w:history="1">
        <w:r w:rsidRPr="00DA0AE1">
          <w:rPr>
            <w:rStyle w:val="Hyperlink"/>
          </w:rPr>
          <w:t>https://www.swotandpestle.com/amazon-com-inc/</w:t>
        </w:r>
      </w:hyperlink>
    </w:p>
    <w:p w:rsidR="00DA0AE1" w:rsidRPr="00DA0AE1" w:rsidRDefault="00DA0AE1" w:rsidP="00DA0AE1">
      <w:r w:rsidRPr="00DA0AE1">
        <w:t xml:space="preserve">[5] C. Parker, “Amazon faces pressure on sustainability from consumers,” </w:t>
      </w:r>
      <w:r w:rsidRPr="00DA0AE1">
        <w:rPr>
          <w:i/>
          <w:iCs/>
        </w:rPr>
        <w:t>The Guardian</w:t>
      </w:r>
      <w:r w:rsidRPr="00DA0AE1">
        <w:t xml:space="preserve">, Jul. 15, 2022. [Online]. Available: </w:t>
      </w:r>
      <w:hyperlink r:id="rId15" w:history="1">
        <w:r w:rsidRPr="00DA0AE1">
          <w:rPr>
            <w:rStyle w:val="Hyperlink"/>
          </w:rPr>
          <w:t>https://www.theguardian.com/environment/2022/jul/15/amazon-sustainability-consumers</w:t>
        </w:r>
      </w:hyperlink>
    </w:p>
    <w:p w:rsidR="00F46C5A" w:rsidRPr="00DA0AE1" w:rsidRDefault="00DA0AE1" w:rsidP="00F46C5A">
      <w:r w:rsidRPr="00DA0AE1">
        <w:t xml:space="preserve">[6] Federal Trade Commission (FTC), “FTC sues Amazon for illegally maintaining monopoly power,” </w:t>
      </w:r>
      <w:r w:rsidRPr="00DA0AE1">
        <w:rPr>
          <w:i/>
          <w:iCs/>
        </w:rPr>
        <w:t>FTC Press Release</w:t>
      </w:r>
      <w:r w:rsidRPr="00DA0AE1">
        <w:t xml:space="preserve">, Sep. 26, 2023. [Online]. Available: </w:t>
      </w:r>
      <w:hyperlink r:id="rId16" w:history="1">
        <w:r w:rsidRPr="00DA0AE1">
          <w:rPr>
            <w:rStyle w:val="Hyperlink"/>
          </w:rPr>
          <w:t>https://www.ftc.gov/news-events/press-releases/2023/09/ftc-sues-amazon-illegally-maintaining-monopoly-power</w:t>
        </w:r>
      </w:hyperlink>
    </w:p>
    <w:p w:rsidR="00DA0AE1" w:rsidRPr="00DA0AE1" w:rsidRDefault="00DA0AE1" w:rsidP="00DA0AE1">
      <w:r w:rsidRPr="00DA0AE1">
        <w:t xml:space="preserve">[7] K. </w:t>
      </w:r>
      <w:proofErr w:type="spellStart"/>
      <w:r w:rsidRPr="00DA0AE1">
        <w:t>Schwaber</w:t>
      </w:r>
      <w:proofErr w:type="spellEnd"/>
      <w:r w:rsidRPr="00DA0AE1">
        <w:t xml:space="preserve"> and J. Sutherland, </w:t>
      </w:r>
      <w:r w:rsidRPr="00DA0AE1">
        <w:rPr>
          <w:i/>
          <w:iCs/>
        </w:rPr>
        <w:t>The Scrum Guide</w:t>
      </w:r>
      <w:r w:rsidRPr="00DA0AE1">
        <w:t xml:space="preserve">, Scrum.org, 2020. [Online]. Available: </w:t>
      </w:r>
      <w:hyperlink r:id="rId17" w:history="1">
        <w:r w:rsidRPr="00DA0AE1">
          <w:rPr>
            <w:rStyle w:val="Hyperlink"/>
          </w:rPr>
          <w:t>https://scrumguides.org</w:t>
        </w:r>
      </w:hyperlink>
    </w:p>
    <w:p w:rsidR="00DA0AE1" w:rsidRPr="00DA0AE1" w:rsidRDefault="00DA0AE1" w:rsidP="00DA0AE1">
      <w:r w:rsidRPr="00DA0AE1">
        <w:t xml:space="preserve">[8] Food and Agriculture Organization of the United Nations (FAO), “Food loss and waste,” </w:t>
      </w:r>
      <w:r w:rsidRPr="00DA0AE1">
        <w:rPr>
          <w:i/>
          <w:iCs/>
        </w:rPr>
        <w:t>FAO</w:t>
      </w:r>
      <w:r w:rsidRPr="00DA0AE1">
        <w:t xml:space="preserve">, 2023. [Online]. Available: </w:t>
      </w:r>
      <w:hyperlink r:id="rId18" w:history="1">
        <w:r w:rsidRPr="00DA0AE1">
          <w:rPr>
            <w:rStyle w:val="Hyperlink"/>
          </w:rPr>
          <w:t>https://www.fao.org/food-loss-and-food-waste</w:t>
        </w:r>
      </w:hyperlink>
    </w:p>
    <w:p w:rsidR="00DA0AE1" w:rsidRPr="00DA0AE1" w:rsidRDefault="00DA0AE1" w:rsidP="00DA0AE1">
      <w:r w:rsidRPr="00DA0AE1">
        <w:t xml:space="preserve">[9] United Nations, “Sustainable Development Goal 12: Ensure sustainable consumption and production patterns,” </w:t>
      </w:r>
      <w:r w:rsidRPr="00DA0AE1">
        <w:rPr>
          <w:i/>
          <w:iCs/>
        </w:rPr>
        <w:t>UN</w:t>
      </w:r>
      <w:r w:rsidRPr="00DA0AE1">
        <w:t xml:space="preserve">, 2023. [Online]. Available: </w:t>
      </w:r>
      <w:hyperlink r:id="rId19" w:history="1">
        <w:r w:rsidRPr="00DA0AE1">
          <w:rPr>
            <w:rStyle w:val="Hyperlink"/>
          </w:rPr>
          <w:t>https://sdgs.un.org/goals/goal12</w:t>
        </w:r>
      </w:hyperlink>
    </w:p>
    <w:p w:rsidR="00A61240" w:rsidRPr="00A61240" w:rsidRDefault="00A61240" w:rsidP="00A61240">
      <w:r>
        <w:t>[10</w:t>
      </w:r>
      <w:proofErr w:type="gramStart"/>
      <w:r>
        <w:t xml:space="preserve">]  </w:t>
      </w:r>
      <w:r w:rsidRPr="00A61240">
        <w:rPr>
          <w:i/>
          <w:iCs/>
        </w:rPr>
        <w:t>Daiei</w:t>
      </w:r>
      <w:proofErr w:type="gramEnd"/>
      <w:r w:rsidRPr="00A61240">
        <w:rPr>
          <w:i/>
          <w:iCs/>
        </w:rPr>
        <w:t>, Inc. SWOT Analysis</w:t>
      </w:r>
      <w:r w:rsidRPr="00A61240">
        <w:t xml:space="preserve">. </w:t>
      </w:r>
      <w:proofErr w:type="spellStart"/>
      <w:r w:rsidRPr="00A61240">
        <w:t>Datamonitor</w:t>
      </w:r>
      <w:proofErr w:type="spellEnd"/>
      <w:r w:rsidRPr="00A61240">
        <w:t xml:space="preserve"> Plc.</w:t>
      </w:r>
    </w:p>
    <w:p w:rsidR="00F16492" w:rsidRPr="00F16492" w:rsidRDefault="00F16492" w:rsidP="00F16492"/>
    <w:p w:rsidR="00454543" w:rsidRDefault="00454543"/>
    <w:sectPr w:rsidR="00454543" w:rsidSect="00454543">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A2F3B" w:rsidRDefault="00EA2F3B" w:rsidP="00454543">
      <w:r>
        <w:separator/>
      </w:r>
    </w:p>
  </w:endnote>
  <w:endnote w:type="continuationSeparator" w:id="0">
    <w:p w:rsidR="00EA2F3B" w:rsidRDefault="00EA2F3B" w:rsidP="00454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06248435"/>
      <w:docPartObj>
        <w:docPartGallery w:val="Page Numbers (Bottom of Page)"/>
        <w:docPartUnique/>
      </w:docPartObj>
    </w:sdtPr>
    <w:sdtContent>
      <w:p w:rsidR="00182F8D" w:rsidRDefault="00182F8D" w:rsidP="003D6F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82F8D" w:rsidRDefault="00182F8D" w:rsidP="00182F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10519652"/>
      <w:docPartObj>
        <w:docPartGallery w:val="Page Numbers (Bottom of Page)"/>
        <w:docPartUnique/>
      </w:docPartObj>
    </w:sdtPr>
    <w:sdtContent>
      <w:p w:rsidR="00182F8D" w:rsidRDefault="00182F8D" w:rsidP="003D6F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82F8D" w:rsidRDefault="00182F8D" w:rsidP="00182F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A2F3B" w:rsidRDefault="00EA2F3B" w:rsidP="00454543">
      <w:r>
        <w:separator/>
      </w:r>
    </w:p>
  </w:footnote>
  <w:footnote w:type="continuationSeparator" w:id="0">
    <w:p w:rsidR="00EA2F3B" w:rsidRDefault="00EA2F3B" w:rsidP="004545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56443874">
    <w:abstractNumId w:val="0"/>
  </w:num>
  <w:num w:numId="2" w16cid:durableId="1013579940">
    <w:abstractNumId w:val="1"/>
  </w:num>
  <w:num w:numId="3" w16cid:durableId="979118412">
    <w:abstractNumId w:val="2"/>
  </w:num>
  <w:num w:numId="4" w16cid:durableId="352924292">
    <w:abstractNumId w:val="3"/>
  </w:num>
  <w:num w:numId="5" w16cid:durableId="519666516">
    <w:abstractNumId w:val="4"/>
  </w:num>
  <w:num w:numId="6" w16cid:durableId="536309847">
    <w:abstractNumId w:val="5"/>
  </w:num>
  <w:num w:numId="7" w16cid:durableId="1120933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43"/>
    <w:rsid w:val="00015867"/>
    <w:rsid w:val="000A6F3A"/>
    <w:rsid w:val="000B1C8F"/>
    <w:rsid w:val="00182F8D"/>
    <w:rsid w:val="00242A8D"/>
    <w:rsid w:val="00287D4A"/>
    <w:rsid w:val="002E472D"/>
    <w:rsid w:val="003346D3"/>
    <w:rsid w:val="00384A81"/>
    <w:rsid w:val="00435F8B"/>
    <w:rsid w:val="00454543"/>
    <w:rsid w:val="00551858"/>
    <w:rsid w:val="00731D3D"/>
    <w:rsid w:val="00842563"/>
    <w:rsid w:val="00956902"/>
    <w:rsid w:val="00982746"/>
    <w:rsid w:val="009A557D"/>
    <w:rsid w:val="00A61240"/>
    <w:rsid w:val="00CE765C"/>
    <w:rsid w:val="00D26DA9"/>
    <w:rsid w:val="00D83FFA"/>
    <w:rsid w:val="00DA0AE1"/>
    <w:rsid w:val="00DA0FE5"/>
    <w:rsid w:val="00DA155B"/>
    <w:rsid w:val="00DF0B48"/>
    <w:rsid w:val="00E65957"/>
    <w:rsid w:val="00E90631"/>
    <w:rsid w:val="00EA2F3B"/>
    <w:rsid w:val="00F16492"/>
    <w:rsid w:val="00F46C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9A405"/>
  <w15:chartTrackingRefBased/>
  <w15:docId w15:val="{4A5AB7EE-D858-EB4B-9087-BD17866B4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DA9"/>
  </w:style>
  <w:style w:type="paragraph" w:styleId="Heading1">
    <w:name w:val="heading 1"/>
    <w:basedOn w:val="Normal"/>
    <w:next w:val="Normal"/>
    <w:link w:val="Heading1Char"/>
    <w:uiPriority w:val="9"/>
    <w:qFormat/>
    <w:rsid w:val="004545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45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45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45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45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45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45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45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45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5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45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45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45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45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45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45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45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4543"/>
    <w:rPr>
      <w:rFonts w:eastAsiaTheme="majorEastAsia" w:cstheme="majorBidi"/>
      <w:color w:val="272727" w:themeColor="text1" w:themeTint="D8"/>
    </w:rPr>
  </w:style>
  <w:style w:type="paragraph" w:styleId="Title">
    <w:name w:val="Title"/>
    <w:basedOn w:val="Normal"/>
    <w:next w:val="Normal"/>
    <w:link w:val="TitleChar"/>
    <w:uiPriority w:val="10"/>
    <w:qFormat/>
    <w:rsid w:val="004545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5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45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45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45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4543"/>
    <w:rPr>
      <w:i/>
      <w:iCs/>
      <w:color w:val="404040" w:themeColor="text1" w:themeTint="BF"/>
    </w:rPr>
  </w:style>
  <w:style w:type="paragraph" w:styleId="ListParagraph">
    <w:name w:val="List Paragraph"/>
    <w:basedOn w:val="Normal"/>
    <w:uiPriority w:val="34"/>
    <w:qFormat/>
    <w:rsid w:val="00454543"/>
    <w:pPr>
      <w:ind w:left="720"/>
      <w:contextualSpacing/>
    </w:pPr>
  </w:style>
  <w:style w:type="character" w:styleId="IntenseEmphasis">
    <w:name w:val="Intense Emphasis"/>
    <w:basedOn w:val="DefaultParagraphFont"/>
    <w:uiPriority w:val="21"/>
    <w:qFormat/>
    <w:rsid w:val="00454543"/>
    <w:rPr>
      <w:i/>
      <w:iCs/>
      <w:color w:val="2F5496" w:themeColor="accent1" w:themeShade="BF"/>
    </w:rPr>
  </w:style>
  <w:style w:type="paragraph" w:styleId="IntenseQuote">
    <w:name w:val="Intense Quote"/>
    <w:basedOn w:val="Normal"/>
    <w:next w:val="Normal"/>
    <w:link w:val="IntenseQuoteChar"/>
    <w:uiPriority w:val="30"/>
    <w:qFormat/>
    <w:rsid w:val="004545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4543"/>
    <w:rPr>
      <w:i/>
      <w:iCs/>
      <w:color w:val="2F5496" w:themeColor="accent1" w:themeShade="BF"/>
    </w:rPr>
  </w:style>
  <w:style w:type="character" w:styleId="IntenseReference">
    <w:name w:val="Intense Reference"/>
    <w:basedOn w:val="DefaultParagraphFont"/>
    <w:uiPriority w:val="32"/>
    <w:qFormat/>
    <w:rsid w:val="00454543"/>
    <w:rPr>
      <w:b/>
      <w:bCs/>
      <w:smallCaps/>
      <w:color w:val="2F5496" w:themeColor="accent1" w:themeShade="BF"/>
      <w:spacing w:val="5"/>
    </w:rPr>
  </w:style>
  <w:style w:type="paragraph" w:styleId="NoSpacing">
    <w:name w:val="No Spacing"/>
    <w:link w:val="NoSpacingChar"/>
    <w:uiPriority w:val="1"/>
    <w:qFormat/>
    <w:rsid w:val="0045454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54543"/>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454543"/>
    <w:pPr>
      <w:tabs>
        <w:tab w:val="center" w:pos="4513"/>
        <w:tab w:val="right" w:pos="9026"/>
      </w:tabs>
    </w:pPr>
  </w:style>
  <w:style w:type="character" w:customStyle="1" w:styleId="FooterChar">
    <w:name w:val="Footer Char"/>
    <w:basedOn w:val="DefaultParagraphFont"/>
    <w:link w:val="Footer"/>
    <w:uiPriority w:val="99"/>
    <w:rsid w:val="00454543"/>
  </w:style>
  <w:style w:type="character" w:styleId="PageNumber">
    <w:name w:val="page number"/>
    <w:basedOn w:val="DefaultParagraphFont"/>
    <w:uiPriority w:val="99"/>
    <w:semiHidden/>
    <w:unhideWhenUsed/>
    <w:rsid w:val="00454543"/>
  </w:style>
  <w:style w:type="paragraph" w:styleId="TOCHeading">
    <w:name w:val="TOC Heading"/>
    <w:basedOn w:val="Heading1"/>
    <w:next w:val="Normal"/>
    <w:uiPriority w:val="39"/>
    <w:unhideWhenUsed/>
    <w:qFormat/>
    <w:rsid w:val="0045454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54543"/>
    <w:pPr>
      <w:spacing w:before="120"/>
    </w:pPr>
    <w:rPr>
      <w:rFonts w:cstheme="minorHAnsi"/>
      <w:b/>
      <w:bCs/>
      <w:i/>
      <w:iCs/>
      <w:szCs w:val="28"/>
    </w:rPr>
  </w:style>
  <w:style w:type="paragraph" w:styleId="TOC2">
    <w:name w:val="toc 2"/>
    <w:basedOn w:val="Normal"/>
    <w:next w:val="Normal"/>
    <w:autoRedefine/>
    <w:uiPriority w:val="39"/>
    <w:semiHidden/>
    <w:unhideWhenUsed/>
    <w:rsid w:val="00454543"/>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454543"/>
    <w:pPr>
      <w:ind w:left="480"/>
    </w:pPr>
    <w:rPr>
      <w:rFonts w:cstheme="minorHAnsi"/>
      <w:sz w:val="20"/>
    </w:rPr>
  </w:style>
  <w:style w:type="paragraph" w:styleId="TOC4">
    <w:name w:val="toc 4"/>
    <w:basedOn w:val="Normal"/>
    <w:next w:val="Normal"/>
    <w:autoRedefine/>
    <w:uiPriority w:val="39"/>
    <w:semiHidden/>
    <w:unhideWhenUsed/>
    <w:rsid w:val="00454543"/>
    <w:pPr>
      <w:ind w:left="720"/>
    </w:pPr>
    <w:rPr>
      <w:rFonts w:cstheme="minorHAnsi"/>
      <w:sz w:val="20"/>
    </w:rPr>
  </w:style>
  <w:style w:type="paragraph" w:styleId="TOC5">
    <w:name w:val="toc 5"/>
    <w:basedOn w:val="Normal"/>
    <w:next w:val="Normal"/>
    <w:autoRedefine/>
    <w:uiPriority w:val="39"/>
    <w:semiHidden/>
    <w:unhideWhenUsed/>
    <w:rsid w:val="00454543"/>
    <w:pPr>
      <w:ind w:left="960"/>
    </w:pPr>
    <w:rPr>
      <w:rFonts w:cstheme="minorHAnsi"/>
      <w:sz w:val="20"/>
    </w:rPr>
  </w:style>
  <w:style w:type="paragraph" w:styleId="TOC6">
    <w:name w:val="toc 6"/>
    <w:basedOn w:val="Normal"/>
    <w:next w:val="Normal"/>
    <w:autoRedefine/>
    <w:uiPriority w:val="39"/>
    <w:semiHidden/>
    <w:unhideWhenUsed/>
    <w:rsid w:val="00454543"/>
    <w:pPr>
      <w:ind w:left="1200"/>
    </w:pPr>
    <w:rPr>
      <w:rFonts w:cstheme="minorHAnsi"/>
      <w:sz w:val="20"/>
    </w:rPr>
  </w:style>
  <w:style w:type="paragraph" w:styleId="TOC7">
    <w:name w:val="toc 7"/>
    <w:basedOn w:val="Normal"/>
    <w:next w:val="Normal"/>
    <w:autoRedefine/>
    <w:uiPriority w:val="39"/>
    <w:semiHidden/>
    <w:unhideWhenUsed/>
    <w:rsid w:val="00454543"/>
    <w:pPr>
      <w:ind w:left="1440"/>
    </w:pPr>
    <w:rPr>
      <w:rFonts w:cstheme="minorHAnsi"/>
      <w:sz w:val="20"/>
    </w:rPr>
  </w:style>
  <w:style w:type="paragraph" w:styleId="TOC8">
    <w:name w:val="toc 8"/>
    <w:basedOn w:val="Normal"/>
    <w:next w:val="Normal"/>
    <w:autoRedefine/>
    <w:uiPriority w:val="39"/>
    <w:semiHidden/>
    <w:unhideWhenUsed/>
    <w:rsid w:val="00454543"/>
    <w:pPr>
      <w:ind w:left="1680"/>
    </w:pPr>
    <w:rPr>
      <w:rFonts w:cstheme="minorHAnsi"/>
      <w:sz w:val="20"/>
    </w:rPr>
  </w:style>
  <w:style w:type="paragraph" w:styleId="TOC9">
    <w:name w:val="toc 9"/>
    <w:basedOn w:val="Normal"/>
    <w:next w:val="Normal"/>
    <w:autoRedefine/>
    <w:uiPriority w:val="39"/>
    <w:semiHidden/>
    <w:unhideWhenUsed/>
    <w:rsid w:val="00454543"/>
    <w:pPr>
      <w:ind w:left="1920"/>
    </w:pPr>
    <w:rPr>
      <w:rFonts w:cstheme="minorHAnsi"/>
      <w:sz w:val="20"/>
    </w:rPr>
  </w:style>
  <w:style w:type="character" w:styleId="Hyperlink">
    <w:name w:val="Hyperlink"/>
    <w:basedOn w:val="DefaultParagraphFont"/>
    <w:uiPriority w:val="99"/>
    <w:unhideWhenUsed/>
    <w:rsid w:val="00435F8B"/>
    <w:rPr>
      <w:color w:val="0563C1" w:themeColor="hyperlink"/>
      <w:u w:val="single"/>
    </w:rPr>
  </w:style>
  <w:style w:type="character" w:styleId="UnresolvedMention">
    <w:name w:val="Unresolved Mention"/>
    <w:basedOn w:val="DefaultParagraphFont"/>
    <w:uiPriority w:val="99"/>
    <w:semiHidden/>
    <w:unhideWhenUsed/>
    <w:rsid w:val="00CE765C"/>
    <w:rPr>
      <w:color w:val="605E5C"/>
      <w:shd w:val="clear" w:color="auto" w:fill="E1DFDD"/>
    </w:rPr>
  </w:style>
  <w:style w:type="character" w:styleId="FollowedHyperlink">
    <w:name w:val="FollowedHyperlink"/>
    <w:basedOn w:val="DefaultParagraphFont"/>
    <w:uiPriority w:val="99"/>
    <w:semiHidden/>
    <w:unhideWhenUsed/>
    <w:rsid w:val="00242A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77979">
      <w:bodyDiv w:val="1"/>
      <w:marLeft w:val="0"/>
      <w:marRight w:val="0"/>
      <w:marTop w:val="0"/>
      <w:marBottom w:val="0"/>
      <w:divBdr>
        <w:top w:val="none" w:sz="0" w:space="0" w:color="auto"/>
        <w:left w:val="none" w:sz="0" w:space="0" w:color="auto"/>
        <w:bottom w:val="none" w:sz="0" w:space="0" w:color="auto"/>
        <w:right w:val="none" w:sz="0" w:space="0" w:color="auto"/>
      </w:divBdr>
    </w:div>
    <w:div w:id="159204146">
      <w:bodyDiv w:val="1"/>
      <w:marLeft w:val="0"/>
      <w:marRight w:val="0"/>
      <w:marTop w:val="0"/>
      <w:marBottom w:val="0"/>
      <w:divBdr>
        <w:top w:val="none" w:sz="0" w:space="0" w:color="auto"/>
        <w:left w:val="none" w:sz="0" w:space="0" w:color="auto"/>
        <w:bottom w:val="none" w:sz="0" w:space="0" w:color="auto"/>
        <w:right w:val="none" w:sz="0" w:space="0" w:color="auto"/>
      </w:divBdr>
    </w:div>
    <w:div w:id="180976033">
      <w:bodyDiv w:val="1"/>
      <w:marLeft w:val="0"/>
      <w:marRight w:val="0"/>
      <w:marTop w:val="0"/>
      <w:marBottom w:val="0"/>
      <w:divBdr>
        <w:top w:val="none" w:sz="0" w:space="0" w:color="auto"/>
        <w:left w:val="none" w:sz="0" w:space="0" w:color="auto"/>
        <w:bottom w:val="none" w:sz="0" w:space="0" w:color="auto"/>
        <w:right w:val="none" w:sz="0" w:space="0" w:color="auto"/>
      </w:divBdr>
    </w:div>
    <w:div w:id="592126556">
      <w:bodyDiv w:val="1"/>
      <w:marLeft w:val="0"/>
      <w:marRight w:val="0"/>
      <w:marTop w:val="0"/>
      <w:marBottom w:val="0"/>
      <w:divBdr>
        <w:top w:val="none" w:sz="0" w:space="0" w:color="auto"/>
        <w:left w:val="none" w:sz="0" w:space="0" w:color="auto"/>
        <w:bottom w:val="none" w:sz="0" w:space="0" w:color="auto"/>
        <w:right w:val="none" w:sz="0" w:space="0" w:color="auto"/>
      </w:divBdr>
      <w:divsChild>
        <w:div w:id="61952542">
          <w:marLeft w:val="0"/>
          <w:marRight w:val="720"/>
          <w:marTop w:val="0"/>
          <w:marBottom w:val="0"/>
          <w:divBdr>
            <w:top w:val="none" w:sz="0" w:space="0" w:color="auto"/>
            <w:left w:val="none" w:sz="0" w:space="0" w:color="auto"/>
            <w:bottom w:val="none" w:sz="0" w:space="0" w:color="auto"/>
            <w:right w:val="none" w:sz="0" w:space="0" w:color="auto"/>
          </w:divBdr>
        </w:div>
        <w:div w:id="1572931789">
          <w:marLeft w:val="0"/>
          <w:marRight w:val="0"/>
          <w:marTop w:val="0"/>
          <w:marBottom w:val="0"/>
          <w:divBdr>
            <w:top w:val="none" w:sz="0" w:space="0" w:color="auto"/>
            <w:left w:val="none" w:sz="0" w:space="0" w:color="auto"/>
            <w:bottom w:val="none" w:sz="0" w:space="0" w:color="auto"/>
            <w:right w:val="none" w:sz="0" w:space="0" w:color="auto"/>
          </w:divBdr>
        </w:div>
      </w:divsChild>
    </w:div>
    <w:div w:id="886993115">
      <w:bodyDiv w:val="1"/>
      <w:marLeft w:val="0"/>
      <w:marRight w:val="0"/>
      <w:marTop w:val="0"/>
      <w:marBottom w:val="0"/>
      <w:divBdr>
        <w:top w:val="none" w:sz="0" w:space="0" w:color="auto"/>
        <w:left w:val="none" w:sz="0" w:space="0" w:color="auto"/>
        <w:bottom w:val="none" w:sz="0" w:space="0" w:color="auto"/>
        <w:right w:val="none" w:sz="0" w:space="0" w:color="auto"/>
      </w:divBdr>
      <w:divsChild>
        <w:div w:id="1595479021">
          <w:marLeft w:val="0"/>
          <w:marRight w:val="720"/>
          <w:marTop w:val="0"/>
          <w:marBottom w:val="0"/>
          <w:divBdr>
            <w:top w:val="none" w:sz="0" w:space="0" w:color="auto"/>
            <w:left w:val="none" w:sz="0" w:space="0" w:color="auto"/>
            <w:bottom w:val="none" w:sz="0" w:space="0" w:color="auto"/>
            <w:right w:val="none" w:sz="0" w:space="0" w:color="auto"/>
          </w:divBdr>
        </w:div>
        <w:div w:id="1725641613">
          <w:marLeft w:val="0"/>
          <w:marRight w:val="0"/>
          <w:marTop w:val="0"/>
          <w:marBottom w:val="0"/>
          <w:divBdr>
            <w:top w:val="none" w:sz="0" w:space="0" w:color="auto"/>
            <w:left w:val="none" w:sz="0" w:space="0" w:color="auto"/>
            <w:bottom w:val="none" w:sz="0" w:space="0" w:color="auto"/>
            <w:right w:val="none" w:sz="0" w:space="0" w:color="auto"/>
          </w:divBdr>
        </w:div>
      </w:divsChild>
    </w:div>
    <w:div w:id="1248660085">
      <w:bodyDiv w:val="1"/>
      <w:marLeft w:val="0"/>
      <w:marRight w:val="0"/>
      <w:marTop w:val="0"/>
      <w:marBottom w:val="0"/>
      <w:divBdr>
        <w:top w:val="none" w:sz="0" w:space="0" w:color="auto"/>
        <w:left w:val="none" w:sz="0" w:space="0" w:color="auto"/>
        <w:bottom w:val="none" w:sz="0" w:space="0" w:color="auto"/>
        <w:right w:val="none" w:sz="0" w:space="0" w:color="auto"/>
      </w:divBdr>
    </w:div>
    <w:div w:id="1290091518">
      <w:bodyDiv w:val="1"/>
      <w:marLeft w:val="0"/>
      <w:marRight w:val="0"/>
      <w:marTop w:val="0"/>
      <w:marBottom w:val="0"/>
      <w:divBdr>
        <w:top w:val="none" w:sz="0" w:space="0" w:color="auto"/>
        <w:left w:val="none" w:sz="0" w:space="0" w:color="auto"/>
        <w:bottom w:val="none" w:sz="0" w:space="0" w:color="auto"/>
        <w:right w:val="none" w:sz="0" w:space="0" w:color="auto"/>
      </w:divBdr>
      <w:divsChild>
        <w:div w:id="715549292">
          <w:marLeft w:val="0"/>
          <w:marRight w:val="720"/>
          <w:marTop w:val="0"/>
          <w:marBottom w:val="0"/>
          <w:divBdr>
            <w:top w:val="none" w:sz="0" w:space="0" w:color="auto"/>
            <w:left w:val="none" w:sz="0" w:space="0" w:color="auto"/>
            <w:bottom w:val="none" w:sz="0" w:space="0" w:color="auto"/>
            <w:right w:val="none" w:sz="0" w:space="0" w:color="auto"/>
          </w:divBdr>
        </w:div>
        <w:div w:id="1206217747">
          <w:marLeft w:val="0"/>
          <w:marRight w:val="0"/>
          <w:marTop w:val="0"/>
          <w:marBottom w:val="0"/>
          <w:divBdr>
            <w:top w:val="none" w:sz="0" w:space="0" w:color="auto"/>
            <w:left w:val="none" w:sz="0" w:space="0" w:color="auto"/>
            <w:bottom w:val="none" w:sz="0" w:space="0" w:color="auto"/>
            <w:right w:val="none" w:sz="0" w:space="0" w:color="auto"/>
          </w:divBdr>
        </w:div>
      </w:divsChild>
    </w:div>
    <w:div w:id="1295017623">
      <w:bodyDiv w:val="1"/>
      <w:marLeft w:val="0"/>
      <w:marRight w:val="0"/>
      <w:marTop w:val="0"/>
      <w:marBottom w:val="0"/>
      <w:divBdr>
        <w:top w:val="none" w:sz="0" w:space="0" w:color="auto"/>
        <w:left w:val="none" w:sz="0" w:space="0" w:color="auto"/>
        <w:bottom w:val="none" w:sz="0" w:space="0" w:color="auto"/>
        <w:right w:val="none" w:sz="0" w:space="0" w:color="auto"/>
      </w:divBdr>
      <w:divsChild>
        <w:div w:id="1252352447">
          <w:marLeft w:val="0"/>
          <w:marRight w:val="720"/>
          <w:marTop w:val="0"/>
          <w:marBottom w:val="0"/>
          <w:divBdr>
            <w:top w:val="none" w:sz="0" w:space="0" w:color="auto"/>
            <w:left w:val="none" w:sz="0" w:space="0" w:color="auto"/>
            <w:bottom w:val="none" w:sz="0" w:space="0" w:color="auto"/>
            <w:right w:val="none" w:sz="0" w:space="0" w:color="auto"/>
          </w:divBdr>
        </w:div>
        <w:div w:id="151139233">
          <w:marLeft w:val="0"/>
          <w:marRight w:val="0"/>
          <w:marTop w:val="0"/>
          <w:marBottom w:val="0"/>
          <w:divBdr>
            <w:top w:val="none" w:sz="0" w:space="0" w:color="auto"/>
            <w:left w:val="none" w:sz="0" w:space="0" w:color="auto"/>
            <w:bottom w:val="none" w:sz="0" w:space="0" w:color="auto"/>
            <w:right w:val="none" w:sz="0" w:space="0" w:color="auto"/>
          </w:divBdr>
        </w:div>
      </w:divsChild>
    </w:div>
    <w:div w:id="1404911205">
      <w:bodyDiv w:val="1"/>
      <w:marLeft w:val="0"/>
      <w:marRight w:val="0"/>
      <w:marTop w:val="0"/>
      <w:marBottom w:val="0"/>
      <w:divBdr>
        <w:top w:val="none" w:sz="0" w:space="0" w:color="auto"/>
        <w:left w:val="none" w:sz="0" w:space="0" w:color="auto"/>
        <w:bottom w:val="none" w:sz="0" w:space="0" w:color="auto"/>
        <w:right w:val="none" w:sz="0" w:space="0" w:color="auto"/>
      </w:divBdr>
      <w:divsChild>
        <w:div w:id="7100024">
          <w:marLeft w:val="0"/>
          <w:marRight w:val="0"/>
          <w:marTop w:val="0"/>
          <w:marBottom w:val="0"/>
          <w:divBdr>
            <w:top w:val="none" w:sz="0" w:space="0" w:color="auto"/>
            <w:left w:val="none" w:sz="0" w:space="0" w:color="auto"/>
            <w:bottom w:val="none" w:sz="0" w:space="0" w:color="auto"/>
            <w:right w:val="none" w:sz="0" w:space="0" w:color="auto"/>
          </w:divBdr>
          <w:divsChild>
            <w:div w:id="846406295">
              <w:marLeft w:val="0"/>
              <w:marRight w:val="0"/>
              <w:marTop w:val="0"/>
              <w:marBottom w:val="0"/>
              <w:divBdr>
                <w:top w:val="none" w:sz="0" w:space="0" w:color="auto"/>
                <w:left w:val="none" w:sz="0" w:space="0" w:color="auto"/>
                <w:bottom w:val="none" w:sz="0" w:space="0" w:color="auto"/>
                <w:right w:val="none" w:sz="0" w:space="0" w:color="auto"/>
              </w:divBdr>
              <w:divsChild>
                <w:div w:id="567761489">
                  <w:marLeft w:val="0"/>
                  <w:marRight w:val="0"/>
                  <w:marTop w:val="0"/>
                  <w:marBottom w:val="0"/>
                  <w:divBdr>
                    <w:top w:val="none" w:sz="0" w:space="0" w:color="auto"/>
                    <w:left w:val="none" w:sz="0" w:space="0" w:color="auto"/>
                    <w:bottom w:val="none" w:sz="0" w:space="0" w:color="auto"/>
                    <w:right w:val="none" w:sz="0" w:space="0" w:color="auto"/>
                  </w:divBdr>
                </w:div>
                <w:div w:id="3100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481184">
      <w:bodyDiv w:val="1"/>
      <w:marLeft w:val="0"/>
      <w:marRight w:val="0"/>
      <w:marTop w:val="0"/>
      <w:marBottom w:val="0"/>
      <w:divBdr>
        <w:top w:val="none" w:sz="0" w:space="0" w:color="auto"/>
        <w:left w:val="none" w:sz="0" w:space="0" w:color="auto"/>
        <w:bottom w:val="none" w:sz="0" w:space="0" w:color="auto"/>
        <w:right w:val="none" w:sz="0" w:space="0" w:color="auto"/>
      </w:divBdr>
      <w:divsChild>
        <w:div w:id="1717924518">
          <w:marLeft w:val="0"/>
          <w:marRight w:val="720"/>
          <w:marTop w:val="0"/>
          <w:marBottom w:val="0"/>
          <w:divBdr>
            <w:top w:val="none" w:sz="0" w:space="0" w:color="auto"/>
            <w:left w:val="none" w:sz="0" w:space="0" w:color="auto"/>
            <w:bottom w:val="none" w:sz="0" w:space="0" w:color="auto"/>
            <w:right w:val="none" w:sz="0" w:space="0" w:color="auto"/>
          </w:divBdr>
        </w:div>
        <w:div w:id="3213959">
          <w:marLeft w:val="0"/>
          <w:marRight w:val="0"/>
          <w:marTop w:val="0"/>
          <w:marBottom w:val="0"/>
          <w:divBdr>
            <w:top w:val="none" w:sz="0" w:space="0" w:color="auto"/>
            <w:left w:val="none" w:sz="0" w:space="0" w:color="auto"/>
            <w:bottom w:val="none" w:sz="0" w:space="0" w:color="auto"/>
            <w:right w:val="none" w:sz="0" w:space="0" w:color="auto"/>
          </w:divBdr>
        </w:div>
      </w:divsChild>
    </w:div>
    <w:div w:id="1538935287">
      <w:bodyDiv w:val="1"/>
      <w:marLeft w:val="0"/>
      <w:marRight w:val="0"/>
      <w:marTop w:val="0"/>
      <w:marBottom w:val="0"/>
      <w:divBdr>
        <w:top w:val="none" w:sz="0" w:space="0" w:color="auto"/>
        <w:left w:val="none" w:sz="0" w:space="0" w:color="auto"/>
        <w:bottom w:val="none" w:sz="0" w:space="0" w:color="auto"/>
        <w:right w:val="none" w:sz="0" w:space="0" w:color="auto"/>
      </w:divBdr>
      <w:divsChild>
        <w:div w:id="1669944410">
          <w:marLeft w:val="0"/>
          <w:marRight w:val="720"/>
          <w:marTop w:val="0"/>
          <w:marBottom w:val="0"/>
          <w:divBdr>
            <w:top w:val="none" w:sz="0" w:space="0" w:color="auto"/>
            <w:left w:val="none" w:sz="0" w:space="0" w:color="auto"/>
            <w:bottom w:val="none" w:sz="0" w:space="0" w:color="auto"/>
            <w:right w:val="none" w:sz="0" w:space="0" w:color="auto"/>
          </w:divBdr>
        </w:div>
        <w:div w:id="261426236">
          <w:marLeft w:val="0"/>
          <w:marRight w:val="0"/>
          <w:marTop w:val="0"/>
          <w:marBottom w:val="0"/>
          <w:divBdr>
            <w:top w:val="none" w:sz="0" w:space="0" w:color="auto"/>
            <w:left w:val="none" w:sz="0" w:space="0" w:color="auto"/>
            <w:bottom w:val="none" w:sz="0" w:space="0" w:color="auto"/>
            <w:right w:val="none" w:sz="0" w:space="0" w:color="auto"/>
          </w:divBdr>
        </w:div>
      </w:divsChild>
    </w:div>
    <w:div w:id="1582987011">
      <w:bodyDiv w:val="1"/>
      <w:marLeft w:val="0"/>
      <w:marRight w:val="0"/>
      <w:marTop w:val="0"/>
      <w:marBottom w:val="0"/>
      <w:divBdr>
        <w:top w:val="none" w:sz="0" w:space="0" w:color="auto"/>
        <w:left w:val="none" w:sz="0" w:space="0" w:color="auto"/>
        <w:bottom w:val="none" w:sz="0" w:space="0" w:color="auto"/>
        <w:right w:val="none" w:sz="0" w:space="0" w:color="auto"/>
      </w:divBdr>
    </w:div>
    <w:div w:id="1822771241">
      <w:bodyDiv w:val="1"/>
      <w:marLeft w:val="0"/>
      <w:marRight w:val="0"/>
      <w:marTop w:val="0"/>
      <w:marBottom w:val="0"/>
      <w:divBdr>
        <w:top w:val="none" w:sz="0" w:space="0" w:color="auto"/>
        <w:left w:val="none" w:sz="0" w:space="0" w:color="auto"/>
        <w:bottom w:val="none" w:sz="0" w:space="0" w:color="auto"/>
        <w:right w:val="none" w:sz="0" w:space="0" w:color="auto"/>
      </w:divBdr>
    </w:div>
    <w:div w:id="1934317056">
      <w:bodyDiv w:val="1"/>
      <w:marLeft w:val="0"/>
      <w:marRight w:val="0"/>
      <w:marTop w:val="0"/>
      <w:marBottom w:val="0"/>
      <w:divBdr>
        <w:top w:val="none" w:sz="0" w:space="0" w:color="auto"/>
        <w:left w:val="none" w:sz="0" w:space="0" w:color="auto"/>
        <w:bottom w:val="none" w:sz="0" w:space="0" w:color="auto"/>
        <w:right w:val="none" w:sz="0" w:space="0" w:color="auto"/>
      </w:divBdr>
      <w:divsChild>
        <w:div w:id="71700270">
          <w:marLeft w:val="0"/>
          <w:marRight w:val="0"/>
          <w:marTop w:val="0"/>
          <w:marBottom w:val="0"/>
          <w:divBdr>
            <w:top w:val="none" w:sz="0" w:space="0" w:color="auto"/>
            <w:left w:val="none" w:sz="0" w:space="0" w:color="auto"/>
            <w:bottom w:val="none" w:sz="0" w:space="0" w:color="auto"/>
            <w:right w:val="none" w:sz="0" w:space="0" w:color="auto"/>
          </w:divBdr>
          <w:divsChild>
            <w:div w:id="1627198062">
              <w:marLeft w:val="0"/>
              <w:marRight w:val="0"/>
              <w:marTop w:val="0"/>
              <w:marBottom w:val="0"/>
              <w:divBdr>
                <w:top w:val="none" w:sz="0" w:space="0" w:color="auto"/>
                <w:left w:val="none" w:sz="0" w:space="0" w:color="auto"/>
                <w:bottom w:val="none" w:sz="0" w:space="0" w:color="auto"/>
                <w:right w:val="none" w:sz="0" w:space="0" w:color="auto"/>
              </w:divBdr>
              <w:divsChild>
                <w:div w:id="1540896773">
                  <w:marLeft w:val="0"/>
                  <w:marRight w:val="0"/>
                  <w:marTop w:val="0"/>
                  <w:marBottom w:val="0"/>
                  <w:divBdr>
                    <w:top w:val="none" w:sz="0" w:space="0" w:color="auto"/>
                    <w:left w:val="none" w:sz="0" w:space="0" w:color="auto"/>
                    <w:bottom w:val="none" w:sz="0" w:space="0" w:color="auto"/>
                    <w:right w:val="none" w:sz="0" w:space="0" w:color="auto"/>
                  </w:divBdr>
                </w:div>
                <w:div w:id="104105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559736">
      <w:bodyDiv w:val="1"/>
      <w:marLeft w:val="0"/>
      <w:marRight w:val="0"/>
      <w:marTop w:val="0"/>
      <w:marBottom w:val="0"/>
      <w:divBdr>
        <w:top w:val="none" w:sz="0" w:space="0" w:color="auto"/>
        <w:left w:val="none" w:sz="0" w:space="0" w:color="auto"/>
        <w:bottom w:val="none" w:sz="0" w:space="0" w:color="auto"/>
        <w:right w:val="none" w:sz="0" w:space="0" w:color="auto"/>
      </w:divBdr>
    </w:div>
    <w:div w:id="2092268971">
      <w:bodyDiv w:val="1"/>
      <w:marLeft w:val="0"/>
      <w:marRight w:val="0"/>
      <w:marTop w:val="0"/>
      <w:marBottom w:val="0"/>
      <w:divBdr>
        <w:top w:val="none" w:sz="0" w:space="0" w:color="auto"/>
        <w:left w:val="none" w:sz="0" w:space="0" w:color="auto"/>
        <w:bottom w:val="none" w:sz="0" w:space="0" w:color="auto"/>
        <w:right w:val="none" w:sz="0" w:space="0" w:color="auto"/>
      </w:divBdr>
    </w:div>
    <w:div w:id="2111312974">
      <w:bodyDiv w:val="1"/>
      <w:marLeft w:val="0"/>
      <w:marRight w:val="0"/>
      <w:marTop w:val="0"/>
      <w:marBottom w:val="0"/>
      <w:divBdr>
        <w:top w:val="none" w:sz="0" w:space="0" w:color="auto"/>
        <w:left w:val="none" w:sz="0" w:space="0" w:color="auto"/>
        <w:bottom w:val="none" w:sz="0" w:space="0" w:color="auto"/>
        <w:right w:val="none" w:sz="0" w:space="0" w:color="auto"/>
      </w:divBdr>
    </w:div>
    <w:div w:id="212757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en15186778" TargetMode="External"/><Relationship Id="rId18" Type="http://schemas.openxmlformats.org/officeDocument/2006/relationships/hyperlink" Target="https://www.fao.org/food-loss-and-food-waste"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i.org/10.1109/GPECOM55404.2022.9815821" TargetMode="External"/><Relationship Id="rId17" Type="http://schemas.openxmlformats.org/officeDocument/2006/relationships/hyperlink" Target="https://scrumguides.org/" TargetMode="External"/><Relationship Id="rId2" Type="http://schemas.openxmlformats.org/officeDocument/2006/relationships/numbering" Target="numbering.xml"/><Relationship Id="rId16" Type="http://schemas.openxmlformats.org/officeDocument/2006/relationships/hyperlink" Target="https://www.ftc.gov/news-events/press-releases/2023/09/ftc-sues-amazon-illegally-maintaining-monopoly-powe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gilemanifesto.org/" TargetMode="External"/><Relationship Id="rId5" Type="http://schemas.openxmlformats.org/officeDocument/2006/relationships/webSettings" Target="webSettings.xml"/><Relationship Id="rId15" Type="http://schemas.openxmlformats.org/officeDocument/2006/relationships/hyperlink" Target="https://www.theguardian.com/environment/2022/jul/15/amazon-sustainability-consumer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sdgs.un.org/goals/goal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wotandpestle.com/amazon-com-inc/"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2413014</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11</Pages>
  <Words>2398</Words>
  <Characters>13671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Project Management &amp; Innovation.</dc:title>
  <dc:subject>Changemakers: Creativity and Value Creation</dc:subject>
  <dc:creator>Amir Reza Tamaddoni Jahromi</dc:creator>
  <cp:keywords/>
  <dc:description/>
  <cp:lastModifiedBy>Amir Jahromi</cp:lastModifiedBy>
  <cp:revision>5</cp:revision>
  <dcterms:created xsi:type="dcterms:W3CDTF">2025-08-17T20:52:00Z</dcterms:created>
  <dcterms:modified xsi:type="dcterms:W3CDTF">2025-08-18T13:02:00Z</dcterms:modified>
</cp:coreProperties>
</file>