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CDFAA" w14:textId="57CE2527" w:rsidR="005F006C" w:rsidRPr="00E75858" w:rsidRDefault="00E75858" w:rsidP="00E75858">
      <w:pPr>
        <w:spacing w:line="276" w:lineRule="auto"/>
        <w:jc w:val="center"/>
        <w:rPr>
          <w:rFonts w:ascii="Arial" w:hAnsi="Arial" w:cs="Arial"/>
          <w:sz w:val="24"/>
          <w:szCs w:val="24"/>
          <w:u w:val="single"/>
        </w:rPr>
      </w:pPr>
      <w:r>
        <w:rPr>
          <w:rFonts w:ascii="Arial" w:hAnsi="Arial" w:cs="Arial"/>
          <w:b/>
          <w:bCs/>
          <w:sz w:val="24"/>
          <w:szCs w:val="24"/>
          <w:u w:val="single"/>
        </w:rPr>
        <w:t>Research Reflective</w:t>
      </w:r>
      <w:r w:rsidR="00CF0952">
        <w:rPr>
          <w:rFonts w:ascii="Arial" w:hAnsi="Arial" w:cs="Arial"/>
          <w:b/>
          <w:bCs/>
          <w:sz w:val="24"/>
          <w:szCs w:val="24"/>
          <w:u w:val="single"/>
        </w:rPr>
        <w:t xml:space="preserve"> Essay</w:t>
      </w:r>
    </w:p>
    <w:p w14:paraId="6626676A" w14:textId="33C3AC32" w:rsidR="005F006C" w:rsidRPr="00D60FF7" w:rsidRDefault="005F006C" w:rsidP="025095B7">
      <w:pPr>
        <w:spacing w:line="276" w:lineRule="auto"/>
        <w:rPr>
          <w:rFonts w:ascii="Arial" w:hAnsi="Arial" w:cs="Arial"/>
          <w:sz w:val="24"/>
          <w:szCs w:val="24"/>
          <w:u w:val="single"/>
        </w:rPr>
      </w:pPr>
    </w:p>
    <w:p w14:paraId="13D89A58" w14:textId="378AA083" w:rsidR="005F006C" w:rsidRPr="00D60FF7" w:rsidRDefault="005F006C" w:rsidP="025095B7">
      <w:pPr>
        <w:spacing w:line="276" w:lineRule="auto"/>
        <w:rPr>
          <w:rFonts w:ascii="Arial" w:hAnsi="Arial" w:cs="Arial"/>
          <w:sz w:val="24"/>
          <w:szCs w:val="24"/>
          <w:u w:val="single"/>
        </w:rPr>
      </w:pPr>
    </w:p>
    <w:p w14:paraId="7B2B19C6" w14:textId="1188CFAF" w:rsidR="005F006C" w:rsidRPr="00D60FF7" w:rsidRDefault="005F006C" w:rsidP="0007553F">
      <w:pPr>
        <w:spacing w:line="360" w:lineRule="auto"/>
        <w:ind w:firstLine="720"/>
        <w:rPr>
          <w:rFonts w:ascii="Arial" w:hAnsi="Arial" w:cs="Arial"/>
          <w:sz w:val="24"/>
          <w:szCs w:val="24"/>
        </w:rPr>
      </w:pPr>
    </w:p>
    <w:p w14:paraId="0CBE83D2" w14:textId="352D0966" w:rsidR="00543478" w:rsidRDefault="7A7CF5CF" w:rsidP="0007553F">
      <w:pPr>
        <w:spacing w:line="360" w:lineRule="auto"/>
        <w:ind w:firstLine="1440"/>
        <w:rPr>
          <w:rFonts w:ascii="Arial" w:hAnsi="Arial" w:cs="Arial"/>
          <w:sz w:val="24"/>
          <w:szCs w:val="24"/>
        </w:rPr>
      </w:pPr>
      <w:r w:rsidRPr="025095B7">
        <w:rPr>
          <w:rFonts w:ascii="Arial" w:hAnsi="Arial" w:cs="Arial"/>
          <w:sz w:val="24"/>
          <w:szCs w:val="24"/>
        </w:rPr>
        <w:t xml:space="preserve">One of the first studies that stood out to me was SWAN_credit_CAJ1. This study was </w:t>
      </w:r>
      <w:r w:rsidR="001F2356">
        <w:rPr>
          <w:rFonts w:ascii="Arial" w:hAnsi="Arial" w:cs="Arial"/>
          <w:sz w:val="24"/>
          <w:szCs w:val="24"/>
        </w:rPr>
        <w:t>on</w:t>
      </w:r>
      <w:r w:rsidRPr="025095B7">
        <w:rPr>
          <w:rFonts w:ascii="Arial" w:hAnsi="Arial" w:cs="Arial"/>
          <w:sz w:val="24"/>
          <w:szCs w:val="24"/>
        </w:rPr>
        <w:t xml:space="preserve"> attitudes toward menstruation, which is a topic of interest to </w:t>
      </w:r>
      <w:r w:rsidR="001F2356" w:rsidRPr="025095B7">
        <w:rPr>
          <w:rFonts w:ascii="Arial" w:hAnsi="Arial" w:cs="Arial"/>
          <w:sz w:val="24"/>
          <w:szCs w:val="24"/>
        </w:rPr>
        <w:t>me</w:t>
      </w:r>
      <w:r w:rsidRPr="025095B7">
        <w:rPr>
          <w:rFonts w:ascii="Arial" w:hAnsi="Arial" w:cs="Arial"/>
          <w:sz w:val="24"/>
          <w:szCs w:val="24"/>
        </w:rPr>
        <w:t xml:space="preserve">. </w:t>
      </w:r>
      <w:r w:rsidR="001F2356">
        <w:rPr>
          <w:rFonts w:ascii="Arial" w:hAnsi="Arial" w:cs="Arial"/>
          <w:sz w:val="24"/>
          <w:szCs w:val="24"/>
        </w:rPr>
        <w:t>When reading the study outline</w:t>
      </w:r>
      <w:r w:rsidR="5A6B3D15" w:rsidRPr="025095B7">
        <w:rPr>
          <w:rFonts w:ascii="Arial" w:hAnsi="Arial" w:cs="Arial"/>
          <w:sz w:val="24"/>
          <w:szCs w:val="24"/>
        </w:rPr>
        <w:t xml:space="preserve">, I felt that the description of the study was </w:t>
      </w:r>
      <w:r w:rsidR="3C265852" w:rsidRPr="025095B7">
        <w:rPr>
          <w:rFonts w:ascii="Arial" w:hAnsi="Arial" w:cs="Arial"/>
          <w:sz w:val="24"/>
          <w:szCs w:val="24"/>
        </w:rPr>
        <w:t>interesting</w:t>
      </w:r>
      <w:r w:rsidR="5A6B3D15" w:rsidRPr="025095B7">
        <w:rPr>
          <w:rFonts w:ascii="Arial" w:hAnsi="Arial" w:cs="Arial"/>
          <w:sz w:val="24"/>
          <w:szCs w:val="24"/>
        </w:rPr>
        <w:t xml:space="preserve">, especially </w:t>
      </w:r>
      <w:r w:rsidR="3A27FD81" w:rsidRPr="025095B7">
        <w:rPr>
          <w:rFonts w:ascii="Arial" w:hAnsi="Arial" w:cs="Arial"/>
          <w:sz w:val="24"/>
          <w:szCs w:val="24"/>
        </w:rPr>
        <w:t>comparing gender attitudes as this is something I feel would have a difference. This was part one of the study, which was an online questionnaire with demographi</w:t>
      </w:r>
      <w:r w:rsidR="002A1A02">
        <w:rPr>
          <w:rFonts w:ascii="Arial" w:hAnsi="Arial" w:cs="Arial"/>
          <w:sz w:val="24"/>
          <w:szCs w:val="24"/>
        </w:rPr>
        <w:t>cs and completion of</w:t>
      </w:r>
      <w:r w:rsidR="3A27FD81" w:rsidRPr="025095B7">
        <w:rPr>
          <w:rFonts w:ascii="Arial" w:hAnsi="Arial" w:cs="Arial"/>
          <w:sz w:val="24"/>
          <w:szCs w:val="24"/>
        </w:rPr>
        <w:t xml:space="preserve"> the 45-</w:t>
      </w:r>
      <w:r w:rsidR="12B0F379" w:rsidRPr="025095B7">
        <w:rPr>
          <w:rFonts w:ascii="Arial" w:hAnsi="Arial" w:cs="Arial"/>
          <w:sz w:val="24"/>
          <w:szCs w:val="24"/>
        </w:rPr>
        <w:t xml:space="preserve">item Beliefs about and Attitudes Towards Menstruation (BATM; </w:t>
      </w:r>
      <w:r w:rsidR="006F1E93">
        <w:rPr>
          <w:rFonts w:ascii="Arial" w:hAnsi="Arial" w:cs="Arial"/>
          <w:sz w:val="24"/>
          <w:szCs w:val="24"/>
        </w:rPr>
        <w:t>Mar</w:t>
      </w:r>
      <w:r w:rsidR="003011E0">
        <w:rPr>
          <w:rFonts w:ascii="Arial" w:hAnsi="Arial" w:cs="Arial"/>
          <w:sz w:val="24"/>
          <w:szCs w:val="24"/>
        </w:rPr>
        <w:t>v</w:t>
      </w:r>
      <w:r w:rsidR="00C37A62">
        <w:rPr>
          <w:rFonts w:ascii="Arial" w:hAnsi="Arial" w:cs="Arial"/>
          <w:sz w:val="24"/>
          <w:szCs w:val="24"/>
        </w:rPr>
        <w:t>á</w:t>
      </w:r>
      <w:r w:rsidR="006F1E93">
        <w:rPr>
          <w:rFonts w:ascii="Arial" w:hAnsi="Arial" w:cs="Arial"/>
          <w:sz w:val="24"/>
          <w:szCs w:val="24"/>
        </w:rPr>
        <w:t>n et al., 2006</w:t>
      </w:r>
      <w:r w:rsidR="12B0F379" w:rsidRPr="025095B7">
        <w:rPr>
          <w:rFonts w:ascii="Arial" w:hAnsi="Arial" w:cs="Arial"/>
          <w:sz w:val="24"/>
          <w:szCs w:val="24"/>
        </w:rPr>
        <w:t xml:space="preserve">) scale </w:t>
      </w:r>
      <w:r w:rsidR="00543478" w:rsidRPr="025095B7">
        <w:rPr>
          <w:rFonts w:ascii="Arial" w:hAnsi="Arial" w:cs="Arial"/>
          <w:sz w:val="24"/>
          <w:szCs w:val="24"/>
        </w:rPr>
        <w:t>to</w:t>
      </w:r>
      <w:r w:rsidR="12B0F379" w:rsidRPr="025095B7">
        <w:rPr>
          <w:rFonts w:ascii="Arial" w:hAnsi="Arial" w:cs="Arial"/>
          <w:sz w:val="24"/>
          <w:szCs w:val="24"/>
        </w:rPr>
        <w:t xml:space="preserve"> assess these differences. </w:t>
      </w:r>
      <w:r w:rsidR="7326EC1A" w:rsidRPr="025095B7">
        <w:rPr>
          <w:rFonts w:ascii="Arial" w:hAnsi="Arial" w:cs="Arial"/>
          <w:sz w:val="24"/>
          <w:szCs w:val="24"/>
        </w:rPr>
        <w:t>Upon signing up, the information sheet provided explained the outline of the study and the consen</w:t>
      </w:r>
      <w:r w:rsidR="61089E57" w:rsidRPr="025095B7">
        <w:rPr>
          <w:rFonts w:ascii="Arial" w:hAnsi="Arial" w:cs="Arial"/>
          <w:sz w:val="24"/>
          <w:szCs w:val="24"/>
        </w:rPr>
        <w:t xml:space="preserve">t form was clear, held the contact information for both the researcher and their supervisor should there be any issues as well as clearly outlining confidentiality and the right to withdraw adhering to the British Psychological Society (BPS) </w:t>
      </w:r>
      <w:r w:rsidR="400C3B9B" w:rsidRPr="025095B7">
        <w:rPr>
          <w:rFonts w:ascii="Arial" w:hAnsi="Arial" w:cs="Arial"/>
          <w:sz w:val="24"/>
          <w:szCs w:val="24"/>
        </w:rPr>
        <w:t>guidelines</w:t>
      </w:r>
      <w:r w:rsidR="61089E57" w:rsidRPr="025095B7">
        <w:rPr>
          <w:rFonts w:ascii="Arial" w:hAnsi="Arial" w:cs="Arial"/>
          <w:sz w:val="24"/>
          <w:szCs w:val="24"/>
        </w:rPr>
        <w:t xml:space="preserve"> for internet mediated research </w:t>
      </w:r>
      <w:r w:rsidR="009B47E6" w:rsidRPr="009B47E6">
        <w:rPr>
          <w:rFonts w:ascii="Arial" w:hAnsi="Arial" w:cs="Arial"/>
          <w:noProof/>
          <w:sz w:val="24"/>
          <w:szCs w:val="24"/>
        </w:rPr>
        <w:t>(</w:t>
      </w:r>
      <w:r w:rsidR="009B47E6">
        <w:rPr>
          <w:rFonts w:ascii="Arial" w:hAnsi="Arial" w:cs="Arial"/>
          <w:noProof/>
          <w:sz w:val="24"/>
          <w:szCs w:val="24"/>
        </w:rPr>
        <w:t>BPS</w:t>
      </w:r>
      <w:r w:rsidR="009B47E6" w:rsidRPr="009B47E6">
        <w:rPr>
          <w:rFonts w:ascii="Arial" w:hAnsi="Arial" w:cs="Arial"/>
          <w:noProof/>
          <w:sz w:val="24"/>
          <w:szCs w:val="24"/>
        </w:rPr>
        <w:t>, 2021</w:t>
      </w:r>
      <w:r w:rsidR="007A7828">
        <w:rPr>
          <w:rFonts w:ascii="Arial" w:hAnsi="Arial" w:cs="Arial"/>
          <w:noProof/>
          <w:sz w:val="24"/>
          <w:szCs w:val="24"/>
        </w:rPr>
        <w:t>c</w:t>
      </w:r>
      <w:r w:rsidR="009B47E6" w:rsidRPr="009B47E6">
        <w:rPr>
          <w:rFonts w:ascii="Arial" w:hAnsi="Arial" w:cs="Arial"/>
          <w:noProof/>
          <w:sz w:val="24"/>
          <w:szCs w:val="24"/>
        </w:rPr>
        <w:t>)</w:t>
      </w:r>
      <w:r w:rsidR="74536580" w:rsidRPr="025095B7">
        <w:rPr>
          <w:rFonts w:ascii="Arial" w:hAnsi="Arial" w:cs="Arial"/>
          <w:sz w:val="24"/>
          <w:szCs w:val="24"/>
        </w:rPr>
        <w:t xml:space="preserve">. </w:t>
      </w:r>
      <w:r w:rsidR="009716A8">
        <w:rPr>
          <w:rFonts w:ascii="Arial" w:hAnsi="Arial" w:cs="Arial"/>
          <w:sz w:val="24"/>
          <w:szCs w:val="24"/>
        </w:rPr>
        <w:t>The consent form was then displayed, which reiterated the right to withdraw and the instructions on how to do so</w:t>
      </w:r>
      <w:r w:rsidR="00E370E2">
        <w:rPr>
          <w:rFonts w:ascii="Arial" w:hAnsi="Arial" w:cs="Arial"/>
          <w:sz w:val="24"/>
          <w:szCs w:val="24"/>
        </w:rPr>
        <w:t>.</w:t>
      </w:r>
    </w:p>
    <w:p w14:paraId="7658DAE2" w14:textId="3173FB82" w:rsidR="005F006C" w:rsidRPr="00D60FF7" w:rsidRDefault="74536580" w:rsidP="0007553F">
      <w:pPr>
        <w:spacing w:line="360" w:lineRule="auto"/>
        <w:ind w:firstLine="1440"/>
        <w:rPr>
          <w:rFonts w:ascii="Arial" w:hAnsi="Arial" w:cs="Arial"/>
          <w:sz w:val="24"/>
          <w:szCs w:val="24"/>
        </w:rPr>
      </w:pPr>
      <w:r w:rsidRPr="025095B7">
        <w:rPr>
          <w:rFonts w:ascii="Arial" w:hAnsi="Arial" w:cs="Arial"/>
          <w:sz w:val="24"/>
          <w:szCs w:val="24"/>
        </w:rPr>
        <w:t>As well as this, information on the second part of the research was provided</w:t>
      </w:r>
      <w:r w:rsidR="10F8694E" w:rsidRPr="025095B7">
        <w:rPr>
          <w:rFonts w:ascii="Arial" w:hAnsi="Arial" w:cs="Arial"/>
          <w:sz w:val="24"/>
          <w:szCs w:val="24"/>
        </w:rPr>
        <w:t>. For this, it had clearly stated the criteria of which the researcher had wanted for their interviews, in this case females or those assigned female at birth (AFAB) individuals. Sign up options for this would be provided at the end of the study, so I decided to see what the question</w:t>
      </w:r>
      <w:r w:rsidR="2DA6CBD1" w:rsidRPr="025095B7">
        <w:rPr>
          <w:rFonts w:ascii="Arial" w:hAnsi="Arial" w:cs="Arial"/>
          <w:sz w:val="24"/>
          <w:szCs w:val="24"/>
        </w:rPr>
        <w:t xml:space="preserve">naire was like before signing up to the second part as this was optional. </w:t>
      </w:r>
      <w:r w:rsidR="1B8B633C" w:rsidRPr="025095B7">
        <w:rPr>
          <w:rFonts w:ascii="Arial" w:hAnsi="Arial" w:cs="Arial"/>
          <w:sz w:val="24"/>
          <w:szCs w:val="24"/>
        </w:rPr>
        <w:t>The demographic questions were kept basic and easy to read, and I had thoroughly enjoyed the BATM (</w:t>
      </w:r>
      <w:r w:rsidR="00CD694B">
        <w:rPr>
          <w:rFonts w:ascii="Arial" w:hAnsi="Arial" w:cs="Arial"/>
          <w:sz w:val="24"/>
          <w:szCs w:val="24"/>
        </w:rPr>
        <w:t>Mar</w:t>
      </w:r>
      <w:r w:rsidR="003011E0">
        <w:rPr>
          <w:rFonts w:ascii="Arial" w:hAnsi="Arial" w:cs="Arial"/>
          <w:sz w:val="24"/>
          <w:szCs w:val="24"/>
        </w:rPr>
        <w:t>v</w:t>
      </w:r>
      <w:r w:rsidR="00C37A62">
        <w:rPr>
          <w:rFonts w:ascii="Arial" w:hAnsi="Arial" w:cs="Arial"/>
          <w:sz w:val="24"/>
          <w:szCs w:val="24"/>
        </w:rPr>
        <w:t>á</w:t>
      </w:r>
      <w:r w:rsidR="00CD694B">
        <w:rPr>
          <w:rFonts w:ascii="Arial" w:hAnsi="Arial" w:cs="Arial"/>
          <w:sz w:val="24"/>
          <w:szCs w:val="24"/>
        </w:rPr>
        <w:t>n et al., 2006</w:t>
      </w:r>
      <w:r w:rsidR="1B8B633C" w:rsidRPr="025095B7">
        <w:rPr>
          <w:rFonts w:ascii="Arial" w:hAnsi="Arial" w:cs="Arial"/>
          <w:sz w:val="24"/>
          <w:szCs w:val="24"/>
        </w:rPr>
        <w:t xml:space="preserve">), </w:t>
      </w:r>
      <w:r w:rsidR="086BF318" w:rsidRPr="025095B7">
        <w:rPr>
          <w:rFonts w:ascii="Arial" w:hAnsi="Arial" w:cs="Arial"/>
          <w:sz w:val="24"/>
          <w:szCs w:val="24"/>
        </w:rPr>
        <w:t xml:space="preserve">and there were some questions that I had found thought provoking and had never thought about before. </w:t>
      </w:r>
      <w:r w:rsidR="757D1CA7" w:rsidRPr="025095B7">
        <w:rPr>
          <w:rFonts w:ascii="Arial" w:hAnsi="Arial" w:cs="Arial"/>
          <w:sz w:val="24"/>
          <w:szCs w:val="24"/>
        </w:rPr>
        <w:t xml:space="preserve">The section on the scale outlining secrecy, particularly the question about a menstruating individual avoiding males, had shocked me as this </w:t>
      </w:r>
      <w:r w:rsidR="31CE53B1" w:rsidRPr="025095B7">
        <w:rPr>
          <w:rFonts w:ascii="Arial" w:hAnsi="Arial" w:cs="Arial"/>
          <w:sz w:val="24"/>
          <w:szCs w:val="24"/>
        </w:rPr>
        <w:t xml:space="preserve">is not something I would ever consider. </w:t>
      </w:r>
      <w:r w:rsidR="53247B71" w:rsidRPr="025095B7">
        <w:rPr>
          <w:rFonts w:ascii="Arial" w:hAnsi="Arial" w:cs="Arial"/>
          <w:sz w:val="24"/>
          <w:szCs w:val="24"/>
        </w:rPr>
        <w:t>At the end of the questionnaire, the debrief form provided was clear and easy to read. The reiteration of the right to withdraw was again present, which is again in line with the BPS (</w:t>
      </w:r>
      <w:r w:rsidR="009B47E6">
        <w:rPr>
          <w:rFonts w:ascii="Arial" w:hAnsi="Arial" w:cs="Arial"/>
          <w:sz w:val="24"/>
          <w:szCs w:val="24"/>
        </w:rPr>
        <w:t>2021</w:t>
      </w:r>
      <w:r w:rsidR="00C37A62">
        <w:rPr>
          <w:rFonts w:ascii="Arial" w:hAnsi="Arial" w:cs="Arial"/>
          <w:sz w:val="24"/>
          <w:szCs w:val="24"/>
        </w:rPr>
        <w:t>c</w:t>
      </w:r>
      <w:r w:rsidR="53247B71" w:rsidRPr="025095B7">
        <w:rPr>
          <w:rFonts w:ascii="Arial" w:hAnsi="Arial" w:cs="Arial"/>
          <w:sz w:val="24"/>
          <w:szCs w:val="24"/>
        </w:rPr>
        <w:t>) gui</w:t>
      </w:r>
      <w:r w:rsidR="5EC41200" w:rsidRPr="025095B7">
        <w:rPr>
          <w:rFonts w:ascii="Arial" w:hAnsi="Arial" w:cs="Arial"/>
          <w:sz w:val="24"/>
          <w:szCs w:val="24"/>
        </w:rPr>
        <w:t>delines. The option was then present to sign up for interviews, this would mean providing an email address so that contact could be established once the slots have become availab</w:t>
      </w:r>
      <w:r w:rsidR="78016CA9" w:rsidRPr="025095B7">
        <w:rPr>
          <w:rFonts w:ascii="Arial" w:hAnsi="Arial" w:cs="Arial"/>
          <w:sz w:val="24"/>
          <w:szCs w:val="24"/>
        </w:rPr>
        <w:t xml:space="preserve">le. </w:t>
      </w:r>
      <w:r w:rsidR="22AAF924" w:rsidRPr="025095B7">
        <w:rPr>
          <w:rFonts w:ascii="Arial" w:hAnsi="Arial" w:cs="Arial"/>
          <w:sz w:val="24"/>
          <w:szCs w:val="24"/>
        </w:rPr>
        <w:t xml:space="preserve">This was something I was very interested in doing, so I had signed up via the email to take part. After taking part, I had some additional questions on some of the attitudes outlined in the scale, which had then </w:t>
      </w:r>
      <w:r w:rsidR="00E75858" w:rsidRPr="025095B7">
        <w:rPr>
          <w:rFonts w:ascii="Arial" w:hAnsi="Arial" w:cs="Arial"/>
          <w:sz w:val="24"/>
          <w:szCs w:val="24"/>
        </w:rPr>
        <w:t>spurred</w:t>
      </w:r>
      <w:r w:rsidR="22AAF924" w:rsidRPr="025095B7">
        <w:rPr>
          <w:rFonts w:ascii="Arial" w:hAnsi="Arial" w:cs="Arial"/>
          <w:sz w:val="24"/>
          <w:szCs w:val="24"/>
        </w:rPr>
        <w:t xml:space="preserve"> me on to </w:t>
      </w:r>
      <w:r w:rsidR="00C37A62" w:rsidRPr="025095B7">
        <w:rPr>
          <w:rFonts w:ascii="Arial" w:hAnsi="Arial" w:cs="Arial"/>
          <w:sz w:val="24"/>
          <w:szCs w:val="24"/>
        </w:rPr>
        <w:t>investigate</w:t>
      </w:r>
      <w:r w:rsidR="22AAF924" w:rsidRPr="025095B7">
        <w:rPr>
          <w:rFonts w:ascii="Arial" w:hAnsi="Arial" w:cs="Arial"/>
          <w:sz w:val="24"/>
          <w:szCs w:val="24"/>
        </w:rPr>
        <w:t xml:space="preserve"> </w:t>
      </w:r>
      <w:r w:rsidR="1A82DE5B" w:rsidRPr="025095B7">
        <w:rPr>
          <w:rFonts w:ascii="Arial" w:hAnsi="Arial" w:cs="Arial"/>
          <w:sz w:val="24"/>
          <w:szCs w:val="24"/>
        </w:rPr>
        <w:t>things myself. Overall, the study was very enjoyable, well put together and very thought provoking.</w:t>
      </w:r>
    </w:p>
    <w:p w14:paraId="07125DE6" w14:textId="7C124B4A" w:rsidR="00384DAB" w:rsidRDefault="1A82DE5B" w:rsidP="0007553F">
      <w:pPr>
        <w:spacing w:line="360" w:lineRule="auto"/>
        <w:ind w:firstLine="1440"/>
        <w:rPr>
          <w:rFonts w:ascii="Arial" w:hAnsi="Arial" w:cs="Arial"/>
          <w:sz w:val="24"/>
          <w:szCs w:val="24"/>
        </w:rPr>
      </w:pPr>
      <w:r w:rsidRPr="025095B7">
        <w:rPr>
          <w:rFonts w:ascii="Arial" w:hAnsi="Arial" w:cs="Arial"/>
          <w:sz w:val="24"/>
          <w:szCs w:val="24"/>
        </w:rPr>
        <w:t xml:space="preserve">The second part of this study, SWAN_credit_CAJ2, was a recorded interview taking place in the lab environment. </w:t>
      </w:r>
      <w:r w:rsidR="00BF5623">
        <w:rPr>
          <w:rFonts w:ascii="Arial" w:hAnsi="Arial" w:cs="Arial"/>
          <w:sz w:val="24"/>
          <w:szCs w:val="24"/>
        </w:rPr>
        <w:t>Although interview situations can be nerve racking the researcher had provided refreshments for those taking part in the interview, such as drinks and snacks, which I thought was a nice touch</w:t>
      </w:r>
      <w:r w:rsidR="00DD7731">
        <w:rPr>
          <w:rFonts w:ascii="Arial" w:hAnsi="Arial" w:cs="Arial"/>
          <w:sz w:val="24"/>
          <w:szCs w:val="24"/>
        </w:rPr>
        <w:t xml:space="preserve"> and built rapport</w:t>
      </w:r>
      <w:r w:rsidR="003A5D9E">
        <w:rPr>
          <w:rFonts w:ascii="Arial" w:hAnsi="Arial" w:cs="Arial"/>
          <w:sz w:val="24"/>
          <w:szCs w:val="24"/>
        </w:rPr>
        <w:t xml:space="preserve">. </w:t>
      </w:r>
      <w:r w:rsidR="00852504">
        <w:rPr>
          <w:rFonts w:ascii="Arial" w:hAnsi="Arial" w:cs="Arial"/>
          <w:sz w:val="24"/>
          <w:szCs w:val="24"/>
        </w:rPr>
        <w:t xml:space="preserve">Before we began, it was explained that the interview was </w:t>
      </w:r>
      <w:r w:rsidR="00141D6E">
        <w:rPr>
          <w:rFonts w:ascii="Arial" w:hAnsi="Arial" w:cs="Arial"/>
          <w:sz w:val="24"/>
          <w:szCs w:val="24"/>
        </w:rPr>
        <w:t>about</w:t>
      </w:r>
      <w:r w:rsidR="00852504">
        <w:rPr>
          <w:rFonts w:ascii="Arial" w:hAnsi="Arial" w:cs="Arial"/>
          <w:sz w:val="24"/>
          <w:szCs w:val="24"/>
        </w:rPr>
        <w:t xml:space="preserve"> empowerment and </w:t>
      </w:r>
      <w:r w:rsidR="00852504">
        <w:rPr>
          <w:rFonts w:ascii="Arial" w:hAnsi="Arial" w:cs="Arial"/>
          <w:sz w:val="24"/>
          <w:szCs w:val="24"/>
        </w:rPr>
        <w:lastRenderedPageBreak/>
        <w:t xml:space="preserve">embarrassment around menstruation in the workplace. </w:t>
      </w:r>
      <w:r w:rsidR="00342FB9">
        <w:rPr>
          <w:rFonts w:ascii="Arial" w:hAnsi="Arial" w:cs="Arial"/>
          <w:sz w:val="24"/>
          <w:szCs w:val="24"/>
        </w:rPr>
        <w:t xml:space="preserve">As this is a topic of interest, I was very excited and eager to take part. After an explanation of the process from the researcher, I was then provided with a consent form which </w:t>
      </w:r>
      <w:r w:rsidR="0037522D">
        <w:rPr>
          <w:rFonts w:ascii="Arial" w:hAnsi="Arial" w:cs="Arial"/>
          <w:sz w:val="24"/>
          <w:szCs w:val="24"/>
        </w:rPr>
        <w:t xml:space="preserve">outlined points of contact for any future questions, explained confidentiality and the right to withdraw and that the interview was being recorded. </w:t>
      </w:r>
      <w:r w:rsidR="00141D6E">
        <w:rPr>
          <w:rFonts w:ascii="Arial" w:hAnsi="Arial" w:cs="Arial"/>
          <w:sz w:val="24"/>
          <w:szCs w:val="24"/>
        </w:rPr>
        <w:t>I was assured by the researcher that anything within the recording would be kept entirely anonymous</w:t>
      </w:r>
      <w:r w:rsidR="0020064F">
        <w:rPr>
          <w:rFonts w:ascii="Arial" w:hAnsi="Arial" w:cs="Arial"/>
          <w:sz w:val="24"/>
          <w:szCs w:val="24"/>
        </w:rPr>
        <w:t xml:space="preserve"> and that for any reason, the recording can be paused.</w:t>
      </w:r>
      <w:r w:rsidR="00E338C8">
        <w:rPr>
          <w:rFonts w:ascii="Arial" w:hAnsi="Arial" w:cs="Arial"/>
          <w:sz w:val="24"/>
          <w:szCs w:val="24"/>
        </w:rPr>
        <w:t xml:space="preserve"> Everything within the consent form adhered to BPS Code of Human Ethics (BPS, 2021a)</w:t>
      </w:r>
      <w:r w:rsidR="00452496">
        <w:rPr>
          <w:rFonts w:ascii="Arial" w:hAnsi="Arial" w:cs="Arial"/>
          <w:sz w:val="24"/>
          <w:szCs w:val="24"/>
        </w:rPr>
        <w:t xml:space="preserve"> and the BPS Code of Ethics and Conduct (2021b). I was pleased with how professional the interview was conducted and thoroughly enjoyed talking to someone who was passionate about similar issues</w:t>
      </w:r>
      <w:r w:rsidR="00633EC0">
        <w:rPr>
          <w:rFonts w:ascii="Arial" w:hAnsi="Arial" w:cs="Arial"/>
          <w:sz w:val="24"/>
          <w:szCs w:val="24"/>
        </w:rPr>
        <w:t xml:space="preserve"> and discussing my own personal experiences </w:t>
      </w:r>
      <w:r w:rsidR="00961E2E">
        <w:rPr>
          <w:rFonts w:ascii="Arial" w:hAnsi="Arial" w:cs="Arial"/>
          <w:sz w:val="24"/>
          <w:szCs w:val="24"/>
        </w:rPr>
        <w:t>which I feel prompted me to open up and answer honestly</w:t>
      </w:r>
      <w:r w:rsidR="00A46C92">
        <w:rPr>
          <w:rFonts w:ascii="Arial" w:hAnsi="Arial" w:cs="Arial"/>
          <w:sz w:val="24"/>
          <w:szCs w:val="24"/>
        </w:rPr>
        <w:t>,</w:t>
      </w:r>
      <w:r w:rsidR="00DA37F3">
        <w:rPr>
          <w:rFonts w:ascii="Arial" w:hAnsi="Arial" w:cs="Arial"/>
          <w:sz w:val="24"/>
          <w:szCs w:val="24"/>
        </w:rPr>
        <w:t xml:space="preserve"> as well as share more</w:t>
      </w:r>
      <w:r w:rsidR="00452496">
        <w:rPr>
          <w:rFonts w:ascii="Arial" w:hAnsi="Arial" w:cs="Arial"/>
          <w:sz w:val="24"/>
          <w:szCs w:val="24"/>
        </w:rPr>
        <w:t xml:space="preserve">. Upon completion, </w:t>
      </w:r>
      <w:r w:rsidR="00633EC0">
        <w:rPr>
          <w:rFonts w:ascii="Arial" w:hAnsi="Arial" w:cs="Arial"/>
          <w:sz w:val="24"/>
          <w:szCs w:val="24"/>
        </w:rPr>
        <w:t xml:space="preserve">a debrief form was given </w:t>
      </w:r>
      <w:r w:rsidR="005B7ACF">
        <w:rPr>
          <w:rFonts w:ascii="Arial" w:hAnsi="Arial" w:cs="Arial"/>
          <w:sz w:val="24"/>
          <w:szCs w:val="24"/>
        </w:rPr>
        <w:t xml:space="preserve">which again gave contact information as well as the purpose of the research which was </w:t>
      </w:r>
      <w:r w:rsidR="008A424E">
        <w:rPr>
          <w:rFonts w:ascii="Arial" w:hAnsi="Arial" w:cs="Arial"/>
          <w:sz w:val="24"/>
          <w:szCs w:val="24"/>
        </w:rPr>
        <w:t>physical and psychological symptoms of menstruation that can negatively impact women in the workplace.</w:t>
      </w:r>
      <w:r w:rsidR="00B93D96">
        <w:rPr>
          <w:rFonts w:ascii="Arial" w:hAnsi="Arial" w:cs="Arial"/>
          <w:sz w:val="24"/>
          <w:szCs w:val="24"/>
        </w:rPr>
        <w:t xml:space="preserve"> </w:t>
      </w:r>
      <w:r w:rsidR="006A501E">
        <w:rPr>
          <w:rFonts w:ascii="Arial" w:hAnsi="Arial" w:cs="Arial"/>
          <w:sz w:val="24"/>
          <w:szCs w:val="24"/>
        </w:rPr>
        <w:t>Reflecting</w:t>
      </w:r>
      <w:r w:rsidR="00B93D96">
        <w:rPr>
          <w:rFonts w:ascii="Arial" w:hAnsi="Arial" w:cs="Arial"/>
          <w:sz w:val="24"/>
          <w:szCs w:val="24"/>
        </w:rPr>
        <w:t xml:space="preserve"> on both parts of the study, I feel that this could not have been conducted any better. Both the online questionnaire and in person interview were conducted in a professional manner and my nerves were put at ease during the interview process</w:t>
      </w:r>
      <w:r w:rsidR="006A501E">
        <w:rPr>
          <w:rFonts w:ascii="Arial" w:hAnsi="Arial" w:cs="Arial"/>
          <w:sz w:val="24"/>
          <w:szCs w:val="24"/>
        </w:rPr>
        <w:t xml:space="preserve">. This was certainly something I am very glad to have taken part in and would love to be able to read the findings in the future. </w:t>
      </w:r>
    </w:p>
    <w:p w14:paraId="1226F671" w14:textId="43C62649" w:rsidR="00384DAB" w:rsidRDefault="00EC57B0" w:rsidP="0007553F">
      <w:pPr>
        <w:spacing w:line="360" w:lineRule="auto"/>
        <w:ind w:firstLine="1440"/>
        <w:rPr>
          <w:rFonts w:ascii="Arial" w:hAnsi="Arial" w:cs="Arial"/>
          <w:color w:val="000000" w:themeColor="text1"/>
          <w:sz w:val="24"/>
          <w:szCs w:val="24"/>
        </w:rPr>
      </w:pPr>
      <w:r>
        <w:rPr>
          <w:rFonts w:ascii="Arial" w:hAnsi="Arial" w:cs="Arial"/>
          <w:sz w:val="24"/>
          <w:szCs w:val="24"/>
        </w:rPr>
        <w:t xml:space="preserve">Another study which really stood out was </w:t>
      </w:r>
      <w:r w:rsidR="00384DAB" w:rsidRPr="0098075D">
        <w:rPr>
          <w:rFonts w:ascii="Arial" w:hAnsi="Arial" w:cs="Arial"/>
          <w:color w:val="000000" w:themeColor="text1"/>
          <w:sz w:val="24"/>
          <w:szCs w:val="24"/>
        </w:rPr>
        <w:t>Swan_credit_AM</w:t>
      </w:r>
      <w:r w:rsidR="00384DAB">
        <w:rPr>
          <w:rFonts w:ascii="Arial" w:hAnsi="Arial" w:cs="Arial"/>
          <w:color w:val="000000" w:themeColor="text1"/>
          <w:sz w:val="24"/>
          <w:szCs w:val="24"/>
        </w:rPr>
        <w:t xml:space="preserve">. The researcher was professional upon meeting and guiding me to the lab environment. One of the things I had found </w:t>
      </w:r>
      <w:r w:rsidR="00405538">
        <w:rPr>
          <w:rFonts w:ascii="Arial" w:hAnsi="Arial" w:cs="Arial"/>
          <w:color w:val="000000" w:themeColor="text1"/>
          <w:sz w:val="24"/>
          <w:szCs w:val="24"/>
        </w:rPr>
        <w:t xml:space="preserve">interesting was the use of both English and Welsh words for the study. This reminded me of another study I had taken part in from 2021, which also used English and another language and memory recall which I really </w:t>
      </w:r>
      <w:r w:rsidR="00AD7164">
        <w:rPr>
          <w:rFonts w:ascii="Arial" w:hAnsi="Arial" w:cs="Arial"/>
          <w:color w:val="000000" w:themeColor="text1"/>
          <w:sz w:val="24"/>
          <w:szCs w:val="24"/>
        </w:rPr>
        <w:t>enjoyed,</w:t>
      </w:r>
      <w:r w:rsidR="00415DA0">
        <w:rPr>
          <w:rFonts w:ascii="Arial" w:hAnsi="Arial" w:cs="Arial"/>
          <w:color w:val="000000" w:themeColor="text1"/>
          <w:sz w:val="24"/>
          <w:szCs w:val="24"/>
        </w:rPr>
        <w:t xml:space="preserve"> and I was keen to take part in as many </w:t>
      </w:r>
      <w:r w:rsidR="00102842">
        <w:rPr>
          <w:rFonts w:ascii="Arial" w:hAnsi="Arial" w:cs="Arial"/>
          <w:color w:val="000000" w:themeColor="text1"/>
          <w:sz w:val="24"/>
          <w:szCs w:val="24"/>
        </w:rPr>
        <w:t>lab-based</w:t>
      </w:r>
      <w:r w:rsidR="00415DA0">
        <w:rPr>
          <w:rFonts w:ascii="Arial" w:hAnsi="Arial" w:cs="Arial"/>
          <w:color w:val="000000" w:themeColor="text1"/>
          <w:sz w:val="24"/>
          <w:szCs w:val="24"/>
        </w:rPr>
        <w:t xml:space="preserve"> studies as possible due to a lot of them being online in the past</w:t>
      </w:r>
      <w:r w:rsidR="00405538">
        <w:rPr>
          <w:rFonts w:ascii="Arial" w:hAnsi="Arial" w:cs="Arial"/>
          <w:color w:val="000000" w:themeColor="text1"/>
          <w:sz w:val="24"/>
          <w:szCs w:val="24"/>
        </w:rPr>
        <w:t>.</w:t>
      </w:r>
      <w:r w:rsidR="00777071">
        <w:rPr>
          <w:rFonts w:ascii="Arial" w:hAnsi="Arial" w:cs="Arial"/>
          <w:color w:val="000000" w:themeColor="text1"/>
          <w:sz w:val="24"/>
          <w:szCs w:val="24"/>
        </w:rPr>
        <w:t xml:space="preserve"> All extra tools needed for the study were already set up within the lab which I found was a nice touch</w:t>
      </w:r>
      <w:r w:rsidR="00E92962">
        <w:rPr>
          <w:rFonts w:ascii="Arial" w:hAnsi="Arial" w:cs="Arial"/>
          <w:color w:val="000000" w:themeColor="text1"/>
          <w:sz w:val="24"/>
          <w:szCs w:val="24"/>
        </w:rPr>
        <w:t>, as well as an information sheet we could keep and refer to</w:t>
      </w:r>
      <w:r w:rsidR="00CF08DA">
        <w:rPr>
          <w:rFonts w:ascii="Arial" w:hAnsi="Arial" w:cs="Arial"/>
          <w:color w:val="000000" w:themeColor="text1"/>
          <w:sz w:val="24"/>
          <w:szCs w:val="24"/>
        </w:rPr>
        <w:t xml:space="preserve"> and a clear consent form in line with </w:t>
      </w:r>
      <w:r w:rsidR="001F2356">
        <w:rPr>
          <w:rFonts w:ascii="Arial" w:hAnsi="Arial" w:cs="Arial"/>
          <w:color w:val="000000" w:themeColor="text1"/>
          <w:sz w:val="24"/>
          <w:szCs w:val="24"/>
        </w:rPr>
        <w:t>ethical guidelines (BPS, 2021a</w:t>
      </w:r>
      <w:r w:rsidR="00A46C92">
        <w:rPr>
          <w:rFonts w:ascii="Arial" w:hAnsi="Arial" w:cs="Arial"/>
          <w:color w:val="000000" w:themeColor="text1"/>
          <w:sz w:val="24"/>
          <w:szCs w:val="24"/>
        </w:rPr>
        <w:t>; BPS, 2021c</w:t>
      </w:r>
      <w:r w:rsidR="001F2356">
        <w:rPr>
          <w:rFonts w:ascii="Arial" w:hAnsi="Arial" w:cs="Arial"/>
          <w:color w:val="000000" w:themeColor="text1"/>
          <w:sz w:val="24"/>
          <w:szCs w:val="24"/>
        </w:rPr>
        <w:t>)</w:t>
      </w:r>
      <w:r w:rsidR="00AD7164">
        <w:rPr>
          <w:rFonts w:ascii="Arial" w:hAnsi="Arial" w:cs="Arial"/>
          <w:color w:val="000000" w:themeColor="text1"/>
          <w:sz w:val="24"/>
          <w:szCs w:val="24"/>
        </w:rPr>
        <w:t xml:space="preserve">. The researcher also assured me that they would just be </w:t>
      </w:r>
      <w:r w:rsidR="00091181">
        <w:rPr>
          <w:rFonts w:ascii="Arial" w:hAnsi="Arial" w:cs="Arial"/>
          <w:color w:val="000000" w:themeColor="text1"/>
          <w:sz w:val="24"/>
          <w:szCs w:val="24"/>
        </w:rPr>
        <w:t xml:space="preserve">across the hall </w:t>
      </w:r>
      <w:r w:rsidR="00AD7164">
        <w:rPr>
          <w:rFonts w:ascii="Arial" w:hAnsi="Arial" w:cs="Arial"/>
          <w:color w:val="000000" w:themeColor="text1"/>
          <w:sz w:val="24"/>
          <w:szCs w:val="24"/>
        </w:rPr>
        <w:t xml:space="preserve">if I needed </w:t>
      </w:r>
      <w:r w:rsidR="00091181">
        <w:rPr>
          <w:rFonts w:ascii="Arial" w:hAnsi="Arial" w:cs="Arial"/>
          <w:color w:val="000000" w:themeColor="text1"/>
          <w:sz w:val="24"/>
          <w:szCs w:val="24"/>
        </w:rPr>
        <w:t>assistance</w:t>
      </w:r>
      <w:r w:rsidR="00777071">
        <w:rPr>
          <w:rFonts w:ascii="Arial" w:hAnsi="Arial" w:cs="Arial"/>
          <w:color w:val="000000" w:themeColor="text1"/>
          <w:sz w:val="24"/>
          <w:szCs w:val="24"/>
        </w:rPr>
        <w:t xml:space="preserve">. During the study, I did notice an error within one of the recall phases. During the task participants were expected to </w:t>
      </w:r>
      <w:r w:rsidR="00475F69">
        <w:rPr>
          <w:rFonts w:ascii="Arial" w:hAnsi="Arial" w:cs="Arial"/>
          <w:color w:val="000000" w:themeColor="text1"/>
          <w:sz w:val="24"/>
          <w:szCs w:val="24"/>
        </w:rPr>
        <w:t xml:space="preserve">fill out the blank spaces to correctly recall the word and there was one extra blank space than required. I was initially nervous to bring this up, not knowing how they would react, so waited until the end of the study. </w:t>
      </w:r>
      <w:r w:rsidR="00102842">
        <w:rPr>
          <w:rFonts w:ascii="Arial" w:hAnsi="Arial" w:cs="Arial"/>
          <w:color w:val="000000" w:themeColor="text1"/>
          <w:sz w:val="24"/>
          <w:szCs w:val="24"/>
        </w:rPr>
        <w:t>Once completed, I had mentioned this extra blank during the opportunity to ask questions and explained that future participants may feel confused by the extra space</w:t>
      </w:r>
      <w:r w:rsidR="00A345FF">
        <w:rPr>
          <w:rFonts w:ascii="Arial" w:hAnsi="Arial" w:cs="Arial"/>
          <w:color w:val="000000" w:themeColor="text1"/>
          <w:sz w:val="24"/>
          <w:szCs w:val="24"/>
        </w:rPr>
        <w:t xml:space="preserve"> and therefore may not answer accurately</w:t>
      </w:r>
      <w:r w:rsidR="00102842">
        <w:rPr>
          <w:rFonts w:ascii="Arial" w:hAnsi="Arial" w:cs="Arial"/>
          <w:color w:val="000000" w:themeColor="text1"/>
          <w:sz w:val="24"/>
          <w:szCs w:val="24"/>
        </w:rPr>
        <w:t>. The researcher was very grateful for me pointing this out and thanked me, which was a relief. I had really enjoyed the study, even if the recall of Welsh words could sometimes be challenging</w:t>
      </w:r>
      <w:r w:rsidR="00C3454B">
        <w:rPr>
          <w:rFonts w:ascii="Arial" w:hAnsi="Arial" w:cs="Arial"/>
          <w:color w:val="000000" w:themeColor="text1"/>
          <w:sz w:val="24"/>
          <w:szCs w:val="24"/>
        </w:rPr>
        <w:t xml:space="preserve">. After, the aims of the study were </w:t>
      </w:r>
      <w:r w:rsidR="0098041D">
        <w:rPr>
          <w:rFonts w:ascii="Arial" w:hAnsi="Arial" w:cs="Arial"/>
          <w:color w:val="000000" w:themeColor="text1"/>
          <w:sz w:val="24"/>
          <w:szCs w:val="24"/>
        </w:rPr>
        <w:t>explained,</w:t>
      </w:r>
      <w:r w:rsidR="00C3454B">
        <w:rPr>
          <w:rFonts w:ascii="Arial" w:hAnsi="Arial" w:cs="Arial"/>
          <w:color w:val="000000" w:themeColor="text1"/>
          <w:sz w:val="24"/>
          <w:szCs w:val="24"/>
        </w:rPr>
        <w:t xml:space="preserve"> and </w:t>
      </w:r>
      <w:r w:rsidR="00DD7731">
        <w:rPr>
          <w:rFonts w:ascii="Arial" w:hAnsi="Arial" w:cs="Arial"/>
          <w:color w:val="000000" w:themeColor="text1"/>
          <w:sz w:val="24"/>
          <w:szCs w:val="24"/>
        </w:rPr>
        <w:t xml:space="preserve">was then </w:t>
      </w:r>
      <w:r w:rsidR="00C3454B">
        <w:rPr>
          <w:rFonts w:ascii="Arial" w:hAnsi="Arial" w:cs="Arial"/>
          <w:color w:val="000000" w:themeColor="text1"/>
          <w:sz w:val="24"/>
          <w:szCs w:val="24"/>
        </w:rPr>
        <w:t>provided with a debrief form to take away</w:t>
      </w:r>
      <w:r w:rsidR="00C7288C">
        <w:rPr>
          <w:rFonts w:ascii="Arial" w:hAnsi="Arial" w:cs="Arial"/>
          <w:color w:val="000000" w:themeColor="text1"/>
          <w:sz w:val="24"/>
          <w:szCs w:val="24"/>
        </w:rPr>
        <w:t xml:space="preserve"> which discussed the aim of investigating retrieval-induced forgetting in languages</w:t>
      </w:r>
      <w:r w:rsidR="000A6827">
        <w:rPr>
          <w:rFonts w:ascii="Arial" w:hAnsi="Arial" w:cs="Arial"/>
          <w:color w:val="000000" w:themeColor="text1"/>
          <w:sz w:val="24"/>
          <w:szCs w:val="24"/>
        </w:rPr>
        <w:t xml:space="preserve"> which also signposted to any additional support should the study have caused any distress, which I thought </w:t>
      </w:r>
      <w:r w:rsidR="00CF08DA">
        <w:rPr>
          <w:rFonts w:ascii="Arial" w:hAnsi="Arial" w:cs="Arial"/>
          <w:color w:val="000000" w:themeColor="text1"/>
          <w:sz w:val="24"/>
          <w:szCs w:val="24"/>
        </w:rPr>
        <w:t>was a good inclusion</w:t>
      </w:r>
      <w:r w:rsidR="00C7288C">
        <w:rPr>
          <w:rFonts w:ascii="Arial" w:hAnsi="Arial" w:cs="Arial"/>
          <w:color w:val="000000" w:themeColor="text1"/>
          <w:sz w:val="24"/>
          <w:szCs w:val="24"/>
        </w:rPr>
        <w:t xml:space="preserve">. </w:t>
      </w:r>
    </w:p>
    <w:p w14:paraId="32D38485" w14:textId="69398F52" w:rsidR="005F006C" w:rsidRPr="00D60FF7" w:rsidRDefault="005F006C" w:rsidP="025095B7">
      <w:pPr>
        <w:spacing w:line="276" w:lineRule="auto"/>
        <w:rPr>
          <w:rFonts w:ascii="Arial" w:hAnsi="Arial" w:cs="Arial"/>
          <w:sz w:val="24"/>
          <w:szCs w:val="24"/>
          <w:u w:val="single"/>
        </w:rPr>
      </w:pPr>
    </w:p>
    <w:p w14:paraId="1764507F" w14:textId="1E0BB010" w:rsidR="005F006C" w:rsidRPr="00CF0952" w:rsidRDefault="005F006C" w:rsidP="025095B7">
      <w:pPr>
        <w:spacing w:line="276" w:lineRule="auto"/>
        <w:rPr>
          <w:rFonts w:ascii="Arial" w:hAnsi="Arial" w:cs="Arial"/>
          <w:sz w:val="24"/>
          <w:szCs w:val="24"/>
          <w:u w:val="single"/>
        </w:rPr>
      </w:pPr>
    </w:p>
    <w:p w14:paraId="78137BFA" w14:textId="4D33D7C0" w:rsidR="005F006C" w:rsidRPr="00CF0952" w:rsidRDefault="00EA15AF" w:rsidP="025095B7">
      <w:pPr>
        <w:spacing w:line="276" w:lineRule="auto"/>
        <w:rPr>
          <w:rFonts w:ascii="Arial" w:hAnsi="Arial" w:cs="Arial"/>
          <w:b/>
          <w:bCs/>
          <w:sz w:val="24"/>
          <w:szCs w:val="24"/>
          <w:u w:val="single"/>
        </w:rPr>
      </w:pPr>
      <w:r w:rsidRPr="00CF0952">
        <w:rPr>
          <w:rFonts w:ascii="Arial" w:hAnsi="Arial" w:cs="Arial"/>
          <w:b/>
          <w:bCs/>
          <w:sz w:val="24"/>
          <w:szCs w:val="24"/>
          <w:u w:val="single"/>
        </w:rPr>
        <w:t>Reference List</w:t>
      </w:r>
    </w:p>
    <w:p w14:paraId="00FF6091" w14:textId="77777777" w:rsidR="00CC2B8C" w:rsidRPr="00CF0952" w:rsidRDefault="00CC2B8C" w:rsidP="00CC2B8C">
      <w:pPr>
        <w:pStyle w:val="NormalWeb"/>
        <w:ind w:left="567" w:hanging="567"/>
        <w:rPr>
          <w:rFonts w:ascii="Arial" w:hAnsi="Arial" w:cs="Arial"/>
          <w:color w:val="000000"/>
        </w:rPr>
      </w:pPr>
      <w:r w:rsidRPr="00CF0952">
        <w:rPr>
          <w:rFonts w:ascii="Arial" w:hAnsi="Arial" w:cs="Arial"/>
          <w:color w:val="000000"/>
        </w:rPr>
        <w:t>The British Psychological Society. (2021a).</w:t>
      </w:r>
      <w:r w:rsidRPr="00CF0952">
        <w:rPr>
          <w:rStyle w:val="apple-converted-space"/>
          <w:rFonts w:ascii="Arial" w:eastAsiaTheme="majorEastAsia" w:hAnsi="Arial" w:cs="Arial"/>
          <w:color w:val="000000"/>
        </w:rPr>
        <w:t> </w:t>
      </w:r>
      <w:r w:rsidRPr="00CF0952">
        <w:rPr>
          <w:rFonts w:ascii="Arial" w:hAnsi="Arial" w:cs="Arial"/>
          <w:i/>
          <w:iCs/>
          <w:color w:val="000000"/>
        </w:rPr>
        <w:t>BPS Code of Human Research Ethics</w:t>
      </w:r>
      <w:r w:rsidRPr="00CF0952">
        <w:rPr>
          <w:rFonts w:ascii="Arial" w:hAnsi="Arial" w:cs="Arial"/>
          <w:color w:val="000000"/>
        </w:rPr>
        <w:t>. https://doi.org/10.53841/bpsrep.2021.inf180</w:t>
      </w:r>
      <w:r w:rsidRPr="00CF0952">
        <w:rPr>
          <w:rStyle w:val="apple-converted-space"/>
          <w:rFonts w:ascii="Arial" w:eastAsiaTheme="majorEastAsia" w:hAnsi="Arial" w:cs="Arial"/>
          <w:color w:val="000000"/>
        </w:rPr>
        <w:t> </w:t>
      </w:r>
    </w:p>
    <w:p w14:paraId="602846A8" w14:textId="77777777" w:rsidR="00CC2B8C" w:rsidRPr="00CF0952" w:rsidRDefault="00CC2B8C" w:rsidP="00CC2B8C">
      <w:pPr>
        <w:pStyle w:val="NormalWeb"/>
        <w:ind w:left="567" w:hanging="567"/>
        <w:rPr>
          <w:rFonts w:ascii="Arial" w:hAnsi="Arial" w:cs="Arial"/>
          <w:color w:val="000000"/>
        </w:rPr>
      </w:pPr>
      <w:r w:rsidRPr="00CF0952">
        <w:rPr>
          <w:rFonts w:ascii="Arial" w:hAnsi="Arial" w:cs="Arial"/>
          <w:color w:val="000000"/>
        </w:rPr>
        <w:t>The British Psychological Society. (2021b).</w:t>
      </w:r>
      <w:r w:rsidRPr="00CF0952">
        <w:rPr>
          <w:rStyle w:val="apple-converted-space"/>
          <w:rFonts w:ascii="Arial" w:eastAsiaTheme="majorEastAsia" w:hAnsi="Arial" w:cs="Arial"/>
          <w:color w:val="000000"/>
        </w:rPr>
        <w:t> </w:t>
      </w:r>
      <w:r w:rsidRPr="00CF0952">
        <w:rPr>
          <w:rFonts w:ascii="Arial" w:hAnsi="Arial" w:cs="Arial"/>
          <w:i/>
          <w:iCs/>
          <w:color w:val="000000"/>
        </w:rPr>
        <w:t>Code of Ethics and Conduct</w:t>
      </w:r>
      <w:r w:rsidRPr="00CF0952">
        <w:rPr>
          <w:rFonts w:ascii="Arial" w:hAnsi="Arial" w:cs="Arial"/>
          <w:color w:val="000000"/>
        </w:rPr>
        <w:t>. https://doi.org/10.53841/bpsrep.2021.inf94</w:t>
      </w:r>
      <w:r w:rsidRPr="00CF0952">
        <w:rPr>
          <w:rStyle w:val="apple-converted-space"/>
          <w:rFonts w:ascii="Arial" w:eastAsiaTheme="majorEastAsia" w:hAnsi="Arial" w:cs="Arial"/>
          <w:color w:val="000000"/>
        </w:rPr>
        <w:t> </w:t>
      </w:r>
    </w:p>
    <w:p w14:paraId="042B8CC7" w14:textId="77777777" w:rsidR="00CC2B8C" w:rsidRPr="00CF0952" w:rsidRDefault="00CC2B8C" w:rsidP="00CC2B8C">
      <w:pPr>
        <w:pStyle w:val="NormalWeb"/>
        <w:ind w:left="567" w:hanging="567"/>
        <w:rPr>
          <w:rFonts w:ascii="Arial" w:hAnsi="Arial" w:cs="Arial"/>
          <w:color w:val="000000"/>
        </w:rPr>
      </w:pPr>
      <w:r w:rsidRPr="00CF0952">
        <w:rPr>
          <w:rFonts w:ascii="Arial" w:hAnsi="Arial" w:cs="Arial"/>
          <w:color w:val="000000"/>
        </w:rPr>
        <w:t>The British Psychological Society. (2021c).</w:t>
      </w:r>
      <w:r w:rsidRPr="00CF0952">
        <w:rPr>
          <w:rStyle w:val="apple-converted-space"/>
          <w:rFonts w:ascii="Arial" w:eastAsiaTheme="majorEastAsia" w:hAnsi="Arial" w:cs="Arial"/>
          <w:color w:val="000000"/>
        </w:rPr>
        <w:t> </w:t>
      </w:r>
      <w:r w:rsidRPr="00CF0952">
        <w:rPr>
          <w:rFonts w:ascii="Arial" w:hAnsi="Arial" w:cs="Arial"/>
          <w:i/>
          <w:iCs/>
          <w:color w:val="000000"/>
        </w:rPr>
        <w:t>Ethics Guidelines for Internet-Mediated Research</w:t>
      </w:r>
      <w:r w:rsidRPr="00CF0952">
        <w:rPr>
          <w:rFonts w:ascii="Arial" w:hAnsi="Arial" w:cs="Arial"/>
          <w:color w:val="000000"/>
        </w:rPr>
        <w:t>. https://doi.org/10.53841/bpsrep.2021.rep155</w:t>
      </w:r>
      <w:r w:rsidRPr="00CF0952">
        <w:rPr>
          <w:rStyle w:val="apple-converted-space"/>
          <w:rFonts w:ascii="Arial" w:eastAsiaTheme="majorEastAsia" w:hAnsi="Arial" w:cs="Arial"/>
          <w:color w:val="000000"/>
        </w:rPr>
        <w:t> </w:t>
      </w:r>
    </w:p>
    <w:p w14:paraId="15C462E5" w14:textId="0E5D6316" w:rsidR="00CC2B8C" w:rsidRPr="00CF0952" w:rsidRDefault="00CC2B8C" w:rsidP="00CC2B8C">
      <w:pPr>
        <w:pStyle w:val="NormalWeb"/>
        <w:ind w:left="567" w:hanging="567"/>
        <w:rPr>
          <w:rFonts w:ascii="Arial" w:hAnsi="Arial" w:cs="Arial"/>
          <w:color w:val="000000"/>
        </w:rPr>
      </w:pPr>
      <w:r w:rsidRPr="00CF0952">
        <w:rPr>
          <w:rFonts w:ascii="Arial" w:hAnsi="Arial" w:cs="Arial"/>
          <w:color w:val="000000"/>
        </w:rPr>
        <w:t>Marván, Ma. L., Ramírez-</w:t>
      </w:r>
      <w:r w:rsidR="00A50DB0">
        <w:rPr>
          <w:rFonts w:ascii="Arial" w:hAnsi="Arial" w:cs="Arial"/>
          <w:color w:val="000000"/>
        </w:rPr>
        <w:t>E</w:t>
      </w:r>
      <w:r w:rsidRPr="00CF0952">
        <w:rPr>
          <w:rFonts w:ascii="Arial" w:hAnsi="Arial" w:cs="Arial"/>
          <w:color w:val="000000"/>
        </w:rPr>
        <w:t>sparza, D., Cortés-</w:t>
      </w:r>
      <w:r w:rsidR="00A50DB0">
        <w:rPr>
          <w:rFonts w:ascii="Arial" w:hAnsi="Arial" w:cs="Arial"/>
          <w:color w:val="000000"/>
        </w:rPr>
        <w:t>I</w:t>
      </w:r>
      <w:r w:rsidRPr="00CF0952">
        <w:rPr>
          <w:rFonts w:ascii="Arial" w:hAnsi="Arial" w:cs="Arial"/>
          <w:color w:val="000000"/>
        </w:rPr>
        <w:t>niestra, S., &amp; Chrisler, J. C. (2006). Development of a new scale to measure beliefs about and attitudes toward menstruation (BATM): Data from Mexico and the United States.</w:t>
      </w:r>
      <w:r w:rsidRPr="00CF0952">
        <w:rPr>
          <w:rStyle w:val="apple-converted-space"/>
          <w:rFonts w:ascii="Arial" w:eastAsiaTheme="majorEastAsia" w:hAnsi="Arial" w:cs="Arial"/>
          <w:color w:val="000000"/>
        </w:rPr>
        <w:t> </w:t>
      </w:r>
      <w:r w:rsidRPr="00CF0952">
        <w:rPr>
          <w:rFonts w:ascii="Arial" w:hAnsi="Arial" w:cs="Arial"/>
          <w:i/>
          <w:iCs/>
          <w:color w:val="000000"/>
        </w:rPr>
        <w:t>Health Care for Women International</w:t>
      </w:r>
      <w:r w:rsidRPr="00CF0952">
        <w:rPr>
          <w:rFonts w:ascii="Arial" w:hAnsi="Arial" w:cs="Arial"/>
          <w:color w:val="000000"/>
        </w:rPr>
        <w:t>,</w:t>
      </w:r>
      <w:r w:rsidRPr="00CF0952">
        <w:rPr>
          <w:rStyle w:val="apple-converted-space"/>
          <w:rFonts w:ascii="Arial" w:eastAsiaTheme="majorEastAsia" w:hAnsi="Arial" w:cs="Arial"/>
          <w:color w:val="000000"/>
        </w:rPr>
        <w:t> </w:t>
      </w:r>
      <w:r w:rsidRPr="00CF0952">
        <w:rPr>
          <w:rFonts w:ascii="Arial" w:hAnsi="Arial" w:cs="Arial"/>
          <w:i/>
          <w:iCs/>
          <w:color w:val="000000"/>
        </w:rPr>
        <w:t>27</w:t>
      </w:r>
      <w:r w:rsidRPr="00CF0952">
        <w:rPr>
          <w:rFonts w:ascii="Arial" w:hAnsi="Arial" w:cs="Arial"/>
          <w:color w:val="000000"/>
        </w:rPr>
        <w:t>(5), 453–473. https://doi.org/10.1080/07399330600629658</w:t>
      </w:r>
      <w:r w:rsidRPr="00CF0952">
        <w:rPr>
          <w:rStyle w:val="apple-converted-space"/>
          <w:rFonts w:ascii="Arial" w:eastAsiaTheme="majorEastAsia" w:hAnsi="Arial" w:cs="Arial"/>
          <w:color w:val="000000"/>
        </w:rPr>
        <w:t> </w:t>
      </w:r>
    </w:p>
    <w:p w14:paraId="233A315C" w14:textId="68A7A202" w:rsidR="005F006C" w:rsidRPr="00DD7731" w:rsidRDefault="005F006C" w:rsidP="00DD7731"/>
    <w:p w14:paraId="2282386E" w14:textId="075C819E" w:rsidR="005F006C" w:rsidRPr="00D60FF7" w:rsidRDefault="005F006C" w:rsidP="025095B7">
      <w:pPr>
        <w:spacing w:line="276" w:lineRule="auto"/>
        <w:rPr>
          <w:rFonts w:ascii="Arial" w:hAnsi="Arial" w:cs="Arial"/>
          <w:sz w:val="24"/>
          <w:szCs w:val="24"/>
          <w:u w:val="single"/>
        </w:rPr>
      </w:pPr>
    </w:p>
    <w:p w14:paraId="483BF600" w14:textId="1A373DB4" w:rsidR="005F006C" w:rsidRPr="00D60FF7" w:rsidRDefault="005F006C" w:rsidP="025095B7">
      <w:pPr>
        <w:spacing w:line="276" w:lineRule="auto"/>
        <w:rPr>
          <w:rFonts w:ascii="Arial" w:hAnsi="Arial" w:cs="Arial"/>
          <w:sz w:val="24"/>
          <w:szCs w:val="24"/>
          <w:u w:val="single"/>
        </w:rPr>
      </w:pPr>
    </w:p>
    <w:p w14:paraId="72C77806" w14:textId="31B626EE" w:rsidR="005F006C" w:rsidRPr="00D60FF7" w:rsidRDefault="005F006C" w:rsidP="025095B7">
      <w:pPr>
        <w:spacing w:line="276" w:lineRule="auto"/>
        <w:rPr>
          <w:rFonts w:ascii="Arial" w:hAnsi="Arial" w:cs="Arial"/>
          <w:sz w:val="24"/>
          <w:szCs w:val="24"/>
          <w:u w:val="single"/>
        </w:rPr>
      </w:pPr>
    </w:p>
    <w:p w14:paraId="744DF840" w14:textId="7C615D36" w:rsidR="005F006C" w:rsidRPr="00D60FF7" w:rsidRDefault="005F006C" w:rsidP="025095B7">
      <w:pPr>
        <w:spacing w:line="276" w:lineRule="auto"/>
        <w:rPr>
          <w:rFonts w:ascii="Arial" w:hAnsi="Arial" w:cs="Arial"/>
          <w:sz w:val="24"/>
          <w:szCs w:val="24"/>
          <w:u w:val="single"/>
        </w:rPr>
      </w:pPr>
    </w:p>
    <w:p w14:paraId="1C4126B5" w14:textId="76E4ED5D" w:rsidR="005F006C" w:rsidRPr="00D60FF7" w:rsidRDefault="005F006C" w:rsidP="025095B7">
      <w:pPr>
        <w:spacing w:line="276" w:lineRule="auto"/>
        <w:rPr>
          <w:rFonts w:ascii="Arial" w:hAnsi="Arial" w:cs="Arial"/>
          <w:sz w:val="24"/>
          <w:szCs w:val="24"/>
          <w:u w:val="single"/>
        </w:rPr>
      </w:pPr>
    </w:p>
    <w:p w14:paraId="130D7853" w14:textId="7F2D6046" w:rsidR="005F006C" w:rsidRPr="00D60FF7" w:rsidRDefault="005F006C" w:rsidP="025095B7">
      <w:pPr>
        <w:spacing w:line="276" w:lineRule="auto"/>
        <w:rPr>
          <w:rFonts w:ascii="Arial" w:hAnsi="Arial" w:cs="Arial"/>
          <w:sz w:val="24"/>
          <w:szCs w:val="24"/>
          <w:u w:val="single"/>
        </w:rPr>
      </w:pPr>
    </w:p>
    <w:p w14:paraId="58B7E577" w14:textId="2D51A735" w:rsidR="005F006C" w:rsidRPr="00D60FF7" w:rsidRDefault="005F006C" w:rsidP="025095B7">
      <w:pPr>
        <w:spacing w:line="276" w:lineRule="auto"/>
        <w:rPr>
          <w:rFonts w:ascii="Arial" w:hAnsi="Arial" w:cs="Arial"/>
          <w:sz w:val="24"/>
          <w:szCs w:val="24"/>
          <w:u w:val="single"/>
        </w:rPr>
      </w:pPr>
    </w:p>
    <w:p w14:paraId="77BAF0D4" w14:textId="468476EE" w:rsidR="005F006C" w:rsidRPr="00D60FF7" w:rsidRDefault="005F006C" w:rsidP="025095B7">
      <w:pPr>
        <w:spacing w:line="276" w:lineRule="auto"/>
        <w:rPr>
          <w:rFonts w:ascii="Arial" w:hAnsi="Arial" w:cs="Arial"/>
          <w:sz w:val="24"/>
          <w:szCs w:val="24"/>
          <w:u w:val="single"/>
        </w:rPr>
      </w:pPr>
    </w:p>
    <w:p w14:paraId="330678B6" w14:textId="6685F9E5" w:rsidR="005F006C" w:rsidRPr="00D60FF7" w:rsidRDefault="005F006C" w:rsidP="025095B7">
      <w:pPr>
        <w:spacing w:line="276" w:lineRule="auto"/>
        <w:rPr>
          <w:rFonts w:ascii="Arial" w:hAnsi="Arial" w:cs="Arial"/>
          <w:sz w:val="24"/>
          <w:szCs w:val="24"/>
          <w:u w:val="single"/>
        </w:rPr>
      </w:pPr>
    </w:p>
    <w:p w14:paraId="60B2E6A0" w14:textId="4CF7BEEC" w:rsidR="005F006C" w:rsidRDefault="005F006C" w:rsidP="025095B7">
      <w:pPr>
        <w:spacing w:line="276" w:lineRule="auto"/>
        <w:rPr>
          <w:rFonts w:ascii="Arial" w:hAnsi="Arial" w:cs="Arial"/>
          <w:sz w:val="24"/>
          <w:szCs w:val="24"/>
          <w:u w:val="single"/>
        </w:rPr>
      </w:pPr>
    </w:p>
    <w:p w14:paraId="0B67CB0E" w14:textId="77777777" w:rsidR="00FC5788" w:rsidRDefault="00FC5788" w:rsidP="025095B7">
      <w:pPr>
        <w:spacing w:line="276" w:lineRule="auto"/>
        <w:rPr>
          <w:rFonts w:ascii="Arial" w:hAnsi="Arial" w:cs="Arial"/>
          <w:sz w:val="24"/>
          <w:szCs w:val="24"/>
          <w:u w:val="single"/>
        </w:rPr>
      </w:pPr>
    </w:p>
    <w:p w14:paraId="2A75D884" w14:textId="77777777" w:rsidR="00FC5788" w:rsidRDefault="00FC5788" w:rsidP="025095B7">
      <w:pPr>
        <w:spacing w:line="276" w:lineRule="auto"/>
        <w:rPr>
          <w:rFonts w:ascii="Arial" w:hAnsi="Arial" w:cs="Arial"/>
          <w:sz w:val="24"/>
          <w:szCs w:val="24"/>
          <w:u w:val="single"/>
        </w:rPr>
      </w:pPr>
    </w:p>
    <w:p w14:paraId="485E26CB" w14:textId="77777777" w:rsidR="00FC5788" w:rsidRDefault="00FC5788" w:rsidP="025095B7">
      <w:pPr>
        <w:spacing w:line="276" w:lineRule="auto"/>
        <w:rPr>
          <w:rFonts w:ascii="Arial" w:hAnsi="Arial" w:cs="Arial"/>
          <w:sz w:val="24"/>
          <w:szCs w:val="24"/>
          <w:u w:val="single"/>
        </w:rPr>
      </w:pPr>
    </w:p>
    <w:p w14:paraId="16EA7273" w14:textId="77777777" w:rsidR="00FC5788" w:rsidRDefault="00FC5788" w:rsidP="025095B7">
      <w:pPr>
        <w:spacing w:line="276" w:lineRule="auto"/>
        <w:rPr>
          <w:rFonts w:ascii="Arial" w:hAnsi="Arial" w:cs="Arial"/>
          <w:sz w:val="24"/>
          <w:szCs w:val="24"/>
          <w:u w:val="single"/>
        </w:rPr>
      </w:pPr>
    </w:p>
    <w:p w14:paraId="742AD880" w14:textId="77777777" w:rsidR="00CF0952" w:rsidRDefault="00CF0952" w:rsidP="025095B7">
      <w:pPr>
        <w:spacing w:line="276" w:lineRule="auto"/>
        <w:rPr>
          <w:rFonts w:ascii="Arial" w:hAnsi="Arial" w:cs="Arial"/>
          <w:sz w:val="24"/>
          <w:szCs w:val="24"/>
          <w:u w:val="single"/>
        </w:rPr>
      </w:pPr>
    </w:p>
    <w:p w14:paraId="3949F5D9" w14:textId="77777777" w:rsidR="00CF0952" w:rsidRDefault="00CF0952" w:rsidP="025095B7">
      <w:pPr>
        <w:spacing w:line="276" w:lineRule="auto"/>
        <w:rPr>
          <w:rFonts w:ascii="Arial" w:hAnsi="Arial" w:cs="Arial"/>
          <w:sz w:val="24"/>
          <w:szCs w:val="24"/>
          <w:u w:val="single"/>
        </w:rPr>
      </w:pPr>
    </w:p>
    <w:p w14:paraId="16A1F9FF" w14:textId="77777777" w:rsidR="00CF0952" w:rsidRDefault="00CF0952" w:rsidP="025095B7">
      <w:pPr>
        <w:spacing w:line="276" w:lineRule="auto"/>
        <w:rPr>
          <w:rFonts w:ascii="Arial" w:hAnsi="Arial" w:cs="Arial"/>
          <w:sz w:val="24"/>
          <w:szCs w:val="24"/>
          <w:u w:val="single"/>
        </w:rPr>
      </w:pPr>
    </w:p>
    <w:p w14:paraId="079710D5" w14:textId="77777777" w:rsidR="00FC5788" w:rsidRPr="00D60FF7" w:rsidRDefault="00FC5788" w:rsidP="025095B7">
      <w:pPr>
        <w:spacing w:line="276" w:lineRule="auto"/>
        <w:rPr>
          <w:rFonts w:ascii="Arial" w:hAnsi="Arial" w:cs="Arial"/>
          <w:sz w:val="24"/>
          <w:szCs w:val="24"/>
          <w:u w:val="single"/>
        </w:rPr>
      </w:pPr>
    </w:p>
    <w:p w14:paraId="0F4F04D6" w14:textId="7383BB32" w:rsidR="005F006C" w:rsidRPr="00D60FF7" w:rsidRDefault="005F006C" w:rsidP="025095B7">
      <w:pPr>
        <w:spacing w:line="276" w:lineRule="auto"/>
        <w:rPr>
          <w:rFonts w:ascii="Arial" w:hAnsi="Arial" w:cs="Arial"/>
          <w:sz w:val="24"/>
          <w:szCs w:val="24"/>
          <w:u w:val="single"/>
        </w:rPr>
      </w:pPr>
    </w:p>
    <w:p w14:paraId="4FCEA3D8" w14:textId="42E7BBAD" w:rsidR="005F006C" w:rsidRPr="00CF0952" w:rsidRDefault="005F006C" w:rsidP="025095B7">
      <w:pPr>
        <w:spacing w:line="276" w:lineRule="auto"/>
        <w:rPr>
          <w:rFonts w:ascii="Arial" w:hAnsi="Arial" w:cs="Arial"/>
          <w:b/>
          <w:bCs/>
          <w:sz w:val="24"/>
          <w:szCs w:val="24"/>
          <w:u w:val="single"/>
        </w:rPr>
      </w:pPr>
      <w:r w:rsidRPr="00CF0952">
        <w:rPr>
          <w:rFonts w:ascii="Arial" w:hAnsi="Arial" w:cs="Arial"/>
          <w:b/>
          <w:bCs/>
          <w:sz w:val="24"/>
          <w:szCs w:val="24"/>
          <w:u w:val="single"/>
        </w:rPr>
        <w:lastRenderedPageBreak/>
        <w:t>Research Hours Log</w:t>
      </w:r>
    </w:p>
    <w:p w14:paraId="457074DA" w14:textId="77777777" w:rsidR="005F006C" w:rsidRDefault="005F006C" w:rsidP="005F006C">
      <w:pPr>
        <w:spacing w:line="276" w:lineRule="auto"/>
        <w:rPr>
          <w:rFonts w:ascii="Arial" w:hAnsi="Arial" w:cs="Arial"/>
          <w:sz w:val="24"/>
          <w:szCs w:val="24"/>
        </w:rPr>
      </w:pPr>
    </w:p>
    <w:tbl>
      <w:tblPr>
        <w:tblStyle w:val="TableGrid"/>
        <w:tblW w:w="15385" w:type="dxa"/>
        <w:tblLook w:val="04A0" w:firstRow="1" w:lastRow="0" w:firstColumn="1" w:lastColumn="0" w:noHBand="0" w:noVBand="1"/>
      </w:tblPr>
      <w:tblGrid>
        <w:gridCol w:w="3023"/>
        <w:gridCol w:w="4020"/>
        <w:gridCol w:w="5948"/>
        <w:gridCol w:w="2394"/>
      </w:tblGrid>
      <w:tr w:rsidR="004E64FC" w14:paraId="5C725C4B" w14:textId="77777777" w:rsidTr="00FC5788">
        <w:tc>
          <w:tcPr>
            <w:tcW w:w="3023" w:type="dxa"/>
            <w:vAlign w:val="center"/>
          </w:tcPr>
          <w:p w14:paraId="063FB1CE"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Study Code</w:t>
            </w:r>
          </w:p>
        </w:tc>
        <w:tc>
          <w:tcPr>
            <w:tcW w:w="4020" w:type="dxa"/>
            <w:vAlign w:val="center"/>
          </w:tcPr>
          <w:p w14:paraId="5494E0CF"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Brief description of procedure</w:t>
            </w:r>
          </w:p>
        </w:tc>
        <w:tc>
          <w:tcPr>
            <w:tcW w:w="5948" w:type="dxa"/>
            <w:vAlign w:val="center"/>
          </w:tcPr>
          <w:p w14:paraId="6E814F25"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Reflections</w:t>
            </w:r>
          </w:p>
        </w:tc>
        <w:tc>
          <w:tcPr>
            <w:tcW w:w="2394" w:type="dxa"/>
            <w:vAlign w:val="center"/>
          </w:tcPr>
          <w:p w14:paraId="71C6387F"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Notes</w:t>
            </w:r>
          </w:p>
        </w:tc>
      </w:tr>
      <w:tr w:rsidR="00DE7977" w:rsidRPr="00DE7977" w14:paraId="131F069C" w14:textId="77777777" w:rsidTr="00FC5788">
        <w:tc>
          <w:tcPr>
            <w:tcW w:w="3023" w:type="dxa"/>
            <w:vAlign w:val="center"/>
          </w:tcPr>
          <w:p w14:paraId="188A122A" w14:textId="77777777" w:rsidR="00DE7977" w:rsidRPr="00DE7977" w:rsidRDefault="00DE7977" w:rsidP="006F0550">
            <w:pPr>
              <w:shd w:val="clear" w:color="auto" w:fill="F9F9F9"/>
              <w:spacing w:before="150" w:after="150"/>
              <w:outlineLvl w:val="3"/>
              <w:rPr>
                <w:rFonts w:ascii="Arial" w:hAnsi="Arial" w:cs="Arial"/>
                <w:color w:val="000000" w:themeColor="text1"/>
                <w:sz w:val="24"/>
                <w:szCs w:val="24"/>
              </w:rPr>
            </w:pPr>
          </w:p>
          <w:p w14:paraId="67445B6F" w14:textId="2F0972E9" w:rsidR="006F0550" w:rsidRPr="00DE7977" w:rsidRDefault="006F0550" w:rsidP="006F0550">
            <w:pPr>
              <w:shd w:val="clear" w:color="auto" w:fill="F9F9F9"/>
              <w:spacing w:before="150" w:after="150"/>
              <w:outlineLvl w:val="3"/>
              <w:rPr>
                <w:rFonts w:ascii="Arial" w:hAnsi="Arial" w:cs="Arial"/>
                <w:color w:val="000000" w:themeColor="text1"/>
                <w:sz w:val="24"/>
                <w:szCs w:val="24"/>
              </w:rPr>
            </w:pPr>
            <w:r w:rsidRPr="00DE7977">
              <w:rPr>
                <w:rFonts w:ascii="Arial" w:hAnsi="Arial" w:cs="Arial"/>
                <w:color w:val="000000" w:themeColor="text1"/>
                <w:sz w:val="24"/>
                <w:szCs w:val="24"/>
              </w:rPr>
              <w:t>SWAN_credit_CAJ1</w:t>
            </w:r>
          </w:p>
          <w:p w14:paraId="65303D90" w14:textId="77777777" w:rsidR="00DE7977" w:rsidRPr="00DE7977" w:rsidRDefault="00DE7977" w:rsidP="006F0550">
            <w:pPr>
              <w:shd w:val="clear" w:color="auto" w:fill="F9F9F9"/>
              <w:spacing w:before="150" w:after="150"/>
              <w:outlineLvl w:val="3"/>
              <w:rPr>
                <w:rFonts w:ascii="Arial" w:hAnsi="Arial" w:cs="Arial"/>
                <w:color w:val="000000" w:themeColor="text1"/>
                <w:sz w:val="24"/>
                <w:szCs w:val="24"/>
              </w:rPr>
            </w:pPr>
          </w:p>
          <w:p w14:paraId="2C1B0ABE" w14:textId="77777777" w:rsidR="005F006C" w:rsidRPr="00DE7977" w:rsidRDefault="005F006C" w:rsidP="00630C76">
            <w:pPr>
              <w:spacing w:line="276" w:lineRule="auto"/>
              <w:jc w:val="center"/>
              <w:rPr>
                <w:rFonts w:ascii="Arial" w:hAnsi="Arial" w:cs="Arial"/>
                <w:b/>
                <w:bCs/>
                <w:color w:val="000000" w:themeColor="text1"/>
                <w:sz w:val="24"/>
                <w:szCs w:val="24"/>
              </w:rPr>
            </w:pPr>
          </w:p>
        </w:tc>
        <w:tc>
          <w:tcPr>
            <w:tcW w:w="4020" w:type="dxa"/>
            <w:vAlign w:val="center"/>
          </w:tcPr>
          <w:p w14:paraId="2477E714" w14:textId="5B4FB4BB" w:rsidR="006F0550" w:rsidRPr="00DE7977" w:rsidRDefault="006F0550"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Online questionnaire</w:t>
            </w:r>
            <w:r w:rsidR="0DC3BFEA" w:rsidRPr="00DE7977">
              <w:rPr>
                <w:rFonts w:ascii="Arial" w:hAnsi="Arial" w:cs="Arial"/>
                <w:color w:val="000000" w:themeColor="text1"/>
                <w:sz w:val="24"/>
                <w:szCs w:val="24"/>
              </w:rPr>
              <w:t xml:space="preserve"> using the 45-item Beliefs about and Attitudes Towards Menstruation (BATM) scale to identi</w:t>
            </w:r>
            <w:r w:rsidR="1CCA208B" w:rsidRPr="00DE7977">
              <w:rPr>
                <w:rFonts w:ascii="Arial" w:hAnsi="Arial" w:cs="Arial"/>
                <w:color w:val="000000" w:themeColor="text1"/>
                <w:sz w:val="24"/>
                <w:szCs w:val="24"/>
              </w:rPr>
              <w:t>fy gender differences in these attitudes</w:t>
            </w:r>
            <w:r w:rsidRPr="00DE7977">
              <w:rPr>
                <w:rFonts w:ascii="Arial" w:hAnsi="Arial" w:cs="Arial"/>
                <w:color w:val="000000" w:themeColor="text1"/>
                <w:sz w:val="24"/>
                <w:szCs w:val="24"/>
              </w:rPr>
              <w:t xml:space="preserve">. 15 minutes 1 credit. </w:t>
            </w:r>
          </w:p>
        </w:tc>
        <w:tc>
          <w:tcPr>
            <w:tcW w:w="5948" w:type="dxa"/>
            <w:vAlign w:val="center"/>
          </w:tcPr>
          <w:p w14:paraId="0715F421" w14:textId="77777777" w:rsidR="005F006C" w:rsidRPr="00DE7977" w:rsidRDefault="006F0550"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Consent form highlighted the right to withdraw and confidentiality in line with BPS (2021) guidance.</w:t>
            </w:r>
          </w:p>
          <w:p w14:paraId="617FAE52" w14:textId="77777777" w:rsidR="006F0550" w:rsidRPr="00DE7977" w:rsidRDefault="006F0550"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Clearly outlined who to contact should you have any questions (researcher and supervisor).</w:t>
            </w:r>
          </w:p>
          <w:p w14:paraId="027C1B91" w14:textId="77777777" w:rsidR="006F0550" w:rsidRPr="00DE7977" w:rsidRDefault="006F0550"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Option to further take part in semi-structured interviews with criteria for these participants clearly set (female/AFAB).</w:t>
            </w:r>
          </w:p>
          <w:p w14:paraId="38B5655C" w14:textId="3A7F319C" w:rsidR="006F0550" w:rsidRPr="00DE7977" w:rsidRDefault="25738071"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Clearly worded questionnaire</w:t>
            </w:r>
            <w:r w:rsidR="006F0550" w:rsidRPr="00DE7977">
              <w:rPr>
                <w:rFonts w:ascii="Arial" w:hAnsi="Arial" w:cs="Arial"/>
                <w:color w:val="000000" w:themeColor="text1"/>
                <w:sz w:val="24"/>
                <w:szCs w:val="24"/>
              </w:rPr>
              <w:t xml:space="preserve"> formatted well. </w:t>
            </w:r>
          </w:p>
          <w:p w14:paraId="0F1A8635" w14:textId="77777777" w:rsidR="006F0550" w:rsidRPr="00DE7977" w:rsidRDefault="00AB1055"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Enjoyable study – topic of interest, thought provoking.</w:t>
            </w:r>
          </w:p>
          <w:p w14:paraId="685416F6" w14:textId="77777777" w:rsidR="00AA4C56" w:rsidRPr="00DE7977" w:rsidRDefault="00AA4C56"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Clearly outlined debrief, </w:t>
            </w:r>
            <w:r w:rsidR="00FE39C6" w:rsidRPr="00DE7977">
              <w:rPr>
                <w:rFonts w:ascii="Arial" w:hAnsi="Arial" w:cs="Arial"/>
                <w:color w:val="000000" w:themeColor="text1"/>
                <w:sz w:val="24"/>
                <w:szCs w:val="24"/>
              </w:rPr>
              <w:t xml:space="preserve">right to withdraw evident again. </w:t>
            </w:r>
          </w:p>
          <w:p w14:paraId="47B4C107" w14:textId="77777777" w:rsidR="00FE39C6" w:rsidRPr="00DE7977" w:rsidRDefault="00FE39C6"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Option to sign up for interviews with email updates, this was very accessible and a good option so those with interest can be made informed when the research is live. </w:t>
            </w:r>
          </w:p>
          <w:p w14:paraId="26E8ABC1" w14:textId="2F083BD4" w:rsidR="00AD12BA" w:rsidRPr="00DE7977" w:rsidRDefault="00AD12BA"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UWTSD guidelines clearly followed.</w:t>
            </w:r>
          </w:p>
        </w:tc>
        <w:tc>
          <w:tcPr>
            <w:tcW w:w="2394" w:type="dxa"/>
            <w:vAlign w:val="center"/>
          </w:tcPr>
          <w:p w14:paraId="4711DB83" w14:textId="5A722F3A" w:rsidR="00AB1055" w:rsidRPr="00DE7977" w:rsidRDefault="00AB1055"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Interesting study, information was provided clearly and was easy to complete.</w:t>
            </w:r>
            <w:r w:rsidR="00840556" w:rsidRPr="00DE7977">
              <w:rPr>
                <w:rFonts w:ascii="Arial" w:hAnsi="Arial" w:cs="Arial"/>
                <w:color w:val="000000" w:themeColor="text1"/>
                <w:sz w:val="24"/>
                <w:szCs w:val="24"/>
              </w:rPr>
              <w:t xml:space="preserve"> </w:t>
            </w:r>
            <w:r w:rsidR="004F5513" w:rsidRPr="00DE7977">
              <w:rPr>
                <w:rFonts w:ascii="Arial" w:hAnsi="Arial" w:cs="Arial"/>
                <w:color w:val="000000" w:themeColor="text1"/>
                <w:sz w:val="24"/>
                <w:szCs w:val="24"/>
              </w:rPr>
              <w:t xml:space="preserve">Topic was something of interest to </w:t>
            </w:r>
            <w:r w:rsidR="00BF3200" w:rsidRPr="00DE7977">
              <w:rPr>
                <w:rFonts w:ascii="Arial" w:hAnsi="Arial" w:cs="Arial"/>
                <w:color w:val="000000" w:themeColor="text1"/>
                <w:sz w:val="24"/>
                <w:szCs w:val="24"/>
              </w:rPr>
              <w:t>me</w:t>
            </w:r>
            <w:r w:rsidR="004F5513" w:rsidRPr="00DE7977">
              <w:rPr>
                <w:rFonts w:ascii="Arial" w:hAnsi="Arial" w:cs="Arial"/>
                <w:color w:val="000000" w:themeColor="text1"/>
                <w:sz w:val="24"/>
                <w:szCs w:val="24"/>
              </w:rPr>
              <w:t xml:space="preserve"> so enjoyed participation. </w:t>
            </w:r>
            <w:r w:rsidR="00840556" w:rsidRPr="00DE7977">
              <w:rPr>
                <w:rFonts w:ascii="Arial" w:hAnsi="Arial" w:cs="Arial"/>
                <w:color w:val="000000" w:themeColor="text1"/>
                <w:sz w:val="24"/>
                <w:szCs w:val="24"/>
              </w:rPr>
              <w:t xml:space="preserve">Option at the end to sign up via email for participation in the next phase of the research if a participant wanted to which was a nice touch. </w:t>
            </w:r>
            <w:r w:rsidRPr="00DE7977">
              <w:rPr>
                <w:rFonts w:ascii="Arial" w:hAnsi="Arial" w:cs="Arial"/>
                <w:color w:val="000000" w:themeColor="text1"/>
                <w:sz w:val="24"/>
                <w:szCs w:val="24"/>
              </w:rPr>
              <w:t xml:space="preserve"> </w:t>
            </w:r>
          </w:p>
        </w:tc>
      </w:tr>
      <w:tr w:rsidR="00DE7977" w:rsidRPr="00DE7977" w14:paraId="7526109C" w14:textId="77777777" w:rsidTr="00FC5788">
        <w:tc>
          <w:tcPr>
            <w:tcW w:w="3023" w:type="dxa"/>
            <w:vAlign w:val="center"/>
          </w:tcPr>
          <w:p w14:paraId="4802627C" w14:textId="77777777" w:rsidR="00C10DB8" w:rsidRPr="00DE7977" w:rsidRDefault="00C10DB8" w:rsidP="00C10DB8">
            <w:pPr>
              <w:spacing w:after="300"/>
              <w:jc w:val="center"/>
              <w:rPr>
                <w:rFonts w:ascii="Arial" w:hAnsi="Arial" w:cs="Arial"/>
                <w:color w:val="000000" w:themeColor="text1"/>
                <w:sz w:val="24"/>
                <w:szCs w:val="24"/>
              </w:rPr>
            </w:pPr>
            <w:r w:rsidRPr="00DE7977">
              <w:rPr>
                <w:rFonts w:ascii="Arial" w:hAnsi="Arial" w:cs="Arial"/>
                <w:color w:val="000000" w:themeColor="text1"/>
                <w:sz w:val="24"/>
                <w:szCs w:val="24"/>
              </w:rPr>
              <w:br/>
              <w:t>SWAN_credit_ABP</w:t>
            </w:r>
          </w:p>
          <w:p w14:paraId="284D563B" w14:textId="77777777" w:rsidR="005F006C" w:rsidRPr="00DE7977" w:rsidRDefault="005F006C" w:rsidP="00630C76">
            <w:pPr>
              <w:spacing w:line="276" w:lineRule="auto"/>
              <w:jc w:val="center"/>
              <w:rPr>
                <w:rFonts w:ascii="Arial" w:hAnsi="Arial" w:cs="Arial"/>
                <w:b/>
                <w:bCs/>
                <w:color w:val="000000" w:themeColor="text1"/>
                <w:sz w:val="24"/>
                <w:szCs w:val="24"/>
              </w:rPr>
            </w:pPr>
          </w:p>
        </w:tc>
        <w:tc>
          <w:tcPr>
            <w:tcW w:w="4020" w:type="dxa"/>
            <w:vAlign w:val="center"/>
          </w:tcPr>
          <w:p w14:paraId="6A0D3FC3" w14:textId="1BC447FC" w:rsidR="005F006C" w:rsidRPr="00DE7977" w:rsidRDefault="615169FE"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Experimental </w:t>
            </w:r>
            <w:r w:rsidR="25D8B372" w:rsidRPr="00DE7977">
              <w:rPr>
                <w:rFonts w:ascii="Arial" w:hAnsi="Arial" w:cs="Arial"/>
                <w:color w:val="000000" w:themeColor="text1"/>
                <w:sz w:val="24"/>
                <w:szCs w:val="24"/>
              </w:rPr>
              <w:t>lab-based</w:t>
            </w:r>
            <w:r w:rsidR="006D2F4E" w:rsidRPr="00DE7977">
              <w:rPr>
                <w:rFonts w:ascii="Arial" w:hAnsi="Arial" w:cs="Arial"/>
                <w:color w:val="000000" w:themeColor="text1"/>
                <w:sz w:val="24"/>
                <w:szCs w:val="24"/>
              </w:rPr>
              <w:t xml:space="preserve"> study, </w:t>
            </w:r>
            <w:r w:rsidR="0399AE32" w:rsidRPr="00DE7977">
              <w:rPr>
                <w:rFonts w:ascii="Arial" w:hAnsi="Arial" w:cs="Arial"/>
                <w:color w:val="000000" w:themeColor="text1"/>
                <w:sz w:val="24"/>
                <w:szCs w:val="24"/>
              </w:rPr>
              <w:t xml:space="preserve">taking </w:t>
            </w:r>
            <w:r w:rsidR="33392ADB" w:rsidRPr="00DE7977">
              <w:rPr>
                <w:rFonts w:ascii="Arial" w:hAnsi="Arial" w:cs="Arial"/>
                <w:color w:val="000000" w:themeColor="text1"/>
                <w:sz w:val="24"/>
                <w:szCs w:val="24"/>
              </w:rPr>
              <w:t>place</w:t>
            </w:r>
            <w:r w:rsidR="0399AE32" w:rsidRPr="00DE7977">
              <w:rPr>
                <w:rFonts w:ascii="Arial" w:hAnsi="Arial" w:cs="Arial"/>
                <w:color w:val="000000" w:themeColor="text1"/>
                <w:sz w:val="24"/>
                <w:szCs w:val="24"/>
              </w:rPr>
              <w:t xml:space="preserve"> in </w:t>
            </w:r>
            <w:r w:rsidR="006D2F4E" w:rsidRPr="00DE7977">
              <w:rPr>
                <w:rFonts w:ascii="Arial" w:hAnsi="Arial" w:cs="Arial"/>
                <w:color w:val="000000" w:themeColor="text1"/>
                <w:sz w:val="24"/>
                <w:szCs w:val="24"/>
              </w:rPr>
              <w:t>cognition implicit lab 211e</w:t>
            </w:r>
            <w:r w:rsidR="12FA29FE" w:rsidRPr="00DE7977">
              <w:rPr>
                <w:rFonts w:ascii="Arial" w:hAnsi="Arial" w:cs="Arial"/>
                <w:color w:val="000000" w:themeColor="text1"/>
                <w:sz w:val="24"/>
                <w:szCs w:val="24"/>
              </w:rPr>
              <w:t xml:space="preserve"> </w:t>
            </w:r>
            <w:r w:rsidR="20664E2C" w:rsidRPr="00DE7977">
              <w:rPr>
                <w:rFonts w:ascii="Arial" w:hAnsi="Arial" w:cs="Arial"/>
                <w:color w:val="000000" w:themeColor="text1"/>
                <w:sz w:val="24"/>
                <w:szCs w:val="24"/>
              </w:rPr>
              <w:t>on the IQ campus</w:t>
            </w:r>
            <w:r w:rsidR="006D2F4E" w:rsidRPr="00DE7977">
              <w:rPr>
                <w:rFonts w:ascii="Arial" w:hAnsi="Arial" w:cs="Arial"/>
                <w:color w:val="000000" w:themeColor="text1"/>
                <w:sz w:val="24"/>
                <w:szCs w:val="24"/>
              </w:rPr>
              <w:t>.</w:t>
            </w:r>
          </w:p>
          <w:p w14:paraId="23176545" w14:textId="107003B3" w:rsidR="006D2F4E" w:rsidRPr="00DE7977" w:rsidRDefault="72DABE9E"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30-minute</w:t>
            </w:r>
            <w:r w:rsidR="006D2F4E" w:rsidRPr="00DE7977">
              <w:rPr>
                <w:rFonts w:ascii="Arial" w:hAnsi="Arial" w:cs="Arial"/>
                <w:color w:val="000000" w:themeColor="text1"/>
                <w:sz w:val="24"/>
                <w:szCs w:val="24"/>
              </w:rPr>
              <w:t xml:space="preserve"> study,</w:t>
            </w:r>
            <w:r w:rsidR="00911AD0" w:rsidRPr="00DE7977">
              <w:rPr>
                <w:rFonts w:ascii="Arial" w:hAnsi="Arial" w:cs="Arial"/>
                <w:color w:val="000000" w:themeColor="text1"/>
                <w:sz w:val="24"/>
                <w:szCs w:val="24"/>
              </w:rPr>
              <w:t xml:space="preserve"> 2 credits. </w:t>
            </w:r>
          </w:p>
          <w:p w14:paraId="36E1A851" w14:textId="77777777" w:rsidR="00911AD0" w:rsidRPr="00DE7977" w:rsidRDefault="00911AD0" w:rsidP="00630C76">
            <w:pPr>
              <w:spacing w:line="276" w:lineRule="auto"/>
              <w:rPr>
                <w:rFonts w:ascii="Arial" w:hAnsi="Arial" w:cs="Arial"/>
                <w:color w:val="000000" w:themeColor="text1"/>
                <w:sz w:val="24"/>
                <w:szCs w:val="24"/>
              </w:rPr>
            </w:pPr>
          </w:p>
          <w:p w14:paraId="37113485" w14:textId="7711A99B" w:rsidR="00B14E74" w:rsidRPr="00DE7977" w:rsidRDefault="00B14E74"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Engaging in two </w:t>
            </w:r>
            <w:r w:rsidR="6BFF4193" w:rsidRPr="00DE7977">
              <w:rPr>
                <w:rFonts w:ascii="Arial" w:hAnsi="Arial" w:cs="Arial"/>
                <w:color w:val="000000" w:themeColor="text1"/>
                <w:sz w:val="24"/>
                <w:szCs w:val="24"/>
              </w:rPr>
              <w:t>computer-based</w:t>
            </w:r>
            <w:r w:rsidRPr="00DE7977">
              <w:rPr>
                <w:rFonts w:ascii="Arial" w:hAnsi="Arial" w:cs="Arial"/>
                <w:color w:val="000000" w:themeColor="text1"/>
                <w:sz w:val="24"/>
                <w:szCs w:val="24"/>
              </w:rPr>
              <w:t xml:space="preserve"> memory tasks, an Autonomous Sensory Meridian Response (ASMR) video and three further questions on ASMR experience.</w:t>
            </w:r>
          </w:p>
          <w:p w14:paraId="0EE1F418" w14:textId="77777777" w:rsidR="00911AD0" w:rsidRPr="00DE7977" w:rsidRDefault="00911AD0" w:rsidP="00630C76">
            <w:pPr>
              <w:spacing w:line="276" w:lineRule="auto"/>
              <w:rPr>
                <w:rFonts w:ascii="Arial" w:hAnsi="Arial" w:cs="Arial"/>
                <w:color w:val="000000" w:themeColor="text1"/>
                <w:sz w:val="24"/>
                <w:szCs w:val="24"/>
              </w:rPr>
            </w:pPr>
          </w:p>
          <w:p w14:paraId="39F1DAD1" w14:textId="29F17227" w:rsidR="00911AD0" w:rsidRPr="00DE7977" w:rsidRDefault="00695F72"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lastRenderedPageBreak/>
              <w:t xml:space="preserve">To investigate the effect of ASMR on short term memory using different sensory channels. </w:t>
            </w:r>
          </w:p>
        </w:tc>
        <w:tc>
          <w:tcPr>
            <w:tcW w:w="5948" w:type="dxa"/>
            <w:vAlign w:val="center"/>
          </w:tcPr>
          <w:p w14:paraId="14C42E61" w14:textId="14D15417" w:rsidR="00C4162A" w:rsidRPr="00DE7977" w:rsidRDefault="00C4162A" w:rsidP="00630C76">
            <w:pPr>
              <w:spacing w:line="276" w:lineRule="auto"/>
              <w:rPr>
                <w:rFonts w:ascii="Arial" w:hAnsi="Arial" w:cs="Arial"/>
                <w:color w:val="000000" w:themeColor="text1"/>
                <w:sz w:val="24"/>
                <w:szCs w:val="24"/>
                <w:shd w:val="clear" w:color="auto" w:fill="FFFFFF"/>
              </w:rPr>
            </w:pPr>
            <w:r w:rsidRPr="00DE7977">
              <w:rPr>
                <w:rFonts w:ascii="Arial" w:hAnsi="Arial" w:cs="Arial"/>
                <w:color w:val="000000" w:themeColor="text1"/>
                <w:sz w:val="24"/>
                <w:szCs w:val="24"/>
                <w:shd w:val="clear" w:color="auto" w:fill="FFFFFF"/>
              </w:rPr>
              <w:lastRenderedPageBreak/>
              <w:t>Information form and consent form clearly adhered ethical guidelines (BPS, 2021).</w:t>
            </w:r>
          </w:p>
          <w:p w14:paraId="67F21F00" w14:textId="59CC07C3" w:rsidR="00C4162A" w:rsidRPr="00DE7977" w:rsidRDefault="00C4162A" w:rsidP="00630C76">
            <w:pPr>
              <w:spacing w:line="276" w:lineRule="auto"/>
              <w:rPr>
                <w:rFonts w:ascii="Arial" w:hAnsi="Arial" w:cs="Arial"/>
                <w:color w:val="000000" w:themeColor="text1"/>
                <w:sz w:val="24"/>
                <w:szCs w:val="24"/>
                <w:shd w:val="clear" w:color="auto" w:fill="FFFFFF"/>
              </w:rPr>
            </w:pPr>
            <w:r w:rsidRPr="00DE7977">
              <w:rPr>
                <w:rFonts w:ascii="Arial" w:hAnsi="Arial" w:cs="Arial"/>
                <w:color w:val="000000" w:themeColor="text1"/>
                <w:sz w:val="24"/>
                <w:szCs w:val="24"/>
                <w:shd w:val="clear" w:color="auto" w:fill="FFFFFF"/>
              </w:rPr>
              <w:t xml:space="preserve">Prior study restrictions were clearly outlined before </w:t>
            </w:r>
            <w:r w:rsidR="00A50DB0" w:rsidRPr="00DE7977">
              <w:rPr>
                <w:rFonts w:ascii="Arial" w:hAnsi="Arial" w:cs="Arial"/>
                <w:color w:val="000000" w:themeColor="text1"/>
                <w:sz w:val="24"/>
                <w:szCs w:val="24"/>
                <w:shd w:val="clear" w:color="auto" w:fill="FFFFFF"/>
              </w:rPr>
              <w:t>signing</w:t>
            </w:r>
            <w:r w:rsidRPr="00DE7977">
              <w:rPr>
                <w:rFonts w:ascii="Arial" w:hAnsi="Arial" w:cs="Arial"/>
                <w:color w:val="000000" w:themeColor="text1"/>
                <w:sz w:val="24"/>
                <w:szCs w:val="24"/>
                <w:shd w:val="clear" w:color="auto" w:fill="FFFFFF"/>
              </w:rPr>
              <w:t xml:space="preserve"> up: corrected to normal vision and hearing. </w:t>
            </w:r>
            <w:r w:rsidR="00901F7F" w:rsidRPr="00DE7977">
              <w:rPr>
                <w:rFonts w:ascii="Arial" w:hAnsi="Arial" w:cs="Arial"/>
                <w:color w:val="000000" w:themeColor="text1"/>
                <w:sz w:val="24"/>
                <w:szCs w:val="24"/>
                <w:shd w:val="clear" w:color="auto" w:fill="FFFFFF"/>
              </w:rPr>
              <w:t xml:space="preserve">Advised if ASMR would not be comfortable or undergoing a memory recall test that participation should be reconsidered which was a nice touch. </w:t>
            </w:r>
          </w:p>
          <w:p w14:paraId="7A4BA714" w14:textId="625FF0BD" w:rsidR="00901F7F" w:rsidRPr="00DE7977" w:rsidRDefault="00901F7F" w:rsidP="00630C76">
            <w:pPr>
              <w:spacing w:line="276" w:lineRule="auto"/>
              <w:rPr>
                <w:rFonts w:ascii="Arial" w:hAnsi="Arial" w:cs="Arial"/>
                <w:color w:val="000000" w:themeColor="text1"/>
                <w:sz w:val="24"/>
                <w:szCs w:val="24"/>
                <w:shd w:val="clear" w:color="auto" w:fill="FFFFFF"/>
              </w:rPr>
            </w:pPr>
            <w:r w:rsidRPr="00DE7977">
              <w:rPr>
                <w:rFonts w:ascii="Arial" w:hAnsi="Arial" w:cs="Arial"/>
                <w:color w:val="000000" w:themeColor="text1"/>
                <w:sz w:val="24"/>
                <w:szCs w:val="24"/>
                <w:shd w:val="clear" w:color="auto" w:fill="FFFFFF"/>
              </w:rPr>
              <w:t>Process of two tasks clearly described, without giving aims away so there was no surprised upon entering the lab</w:t>
            </w:r>
            <w:r w:rsidR="00566EA8" w:rsidRPr="00DE7977">
              <w:rPr>
                <w:rFonts w:ascii="Arial" w:hAnsi="Arial" w:cs="Arial"/>
                <w:color w:val="000000" w:themeColor="text1"/>
                <w:sz w:val="24"/>
                <w:szCs w:val="24"/>
                <w:shd w:val="clear" w:color="auto" w:fill="FFFFFF"/>
              </w:rPr>
              <w:t xml:space="preserve"> on what was going on. </w:t>
            </w:r>
          </w:p>
          <w:p w14:paraId="3BC0B6E4" w14:textId="3555CEC1" w:rsidR="00566EA8" w:rsidRPr="00DE7977" w:rsidRDefault="00103306" w:rsidP="00630C76">
            <w:pPr>
              <w:spacing w:line="276" w:lineRule="auto"/>
              <w:rPr>
                <w:rFonts w:ascii="Arial" w:hAnsi="Arial" w:cs="Arial"/>
                <w:color w:val="000000" w:themeColor="text1"/>
                <w:sz w:val="24"/>
                <w:szCs w:val="24"/>
                <w:shd w:val="clear" w:color="auto" w:fill="FFFFFF"/>
              </w:rPr>
            </w:pPr>
            <w:r w:rsidRPr="00DE7977">
              <w:rPr>
                <w:rFonts w:ascii="Arial" w:hAnsi="Arial" w:cs="Arial"/>
                <w:color w:val="000000" w:themeColor="text1"/>
                <w:sz w:val="24"/>
                <w:szCs w:val="24"/>
                <w:shd w:val="clear" w:color="auto" w:fill="FFFFFF"/>
              </w:rPr>
              <w:lastRenderedPageBreak/>
              <w:t>Nonsense syllable memory recall task, followed by a v</w:t>
            </w:r>
            <w:r w:rsidR="00566EA8" w:rsidRPr="00DE7977">
              <w:rPr>
                <w:rFonts w:ascii="Arial" w:hAnsi="Arial" w:cs="Arial"/>
                <w:color w:val="000000" w:themeColor="text1"/>
                <w:sz w:val="24"/>
                <w:szCs w:val="24"/>
                <w:shd w:val="clear" w:color="auto" w:fill="FFFFFF"/>
              </w:rPr>
              <w:t>ideo ASMR task</w:t>
            </w:r>
            <w:r w:rsidR="002F7985" w:rsidRPr="00DE7977">
              <w:rPr>
                <w:rFonts w:ascii="Arial" w:hAnsi="Arial" w:cs="Arial"/>
                <w:color w:val="000000" w:themeColor="text1"/>
                <w:sz w:val="24"/>
                <w:szCs w:val="24"/>
                <w:shd w:val="clear" w:color="auto" w:fill="FFFFFF"/>
              </w:rPr>
              <w:t>. At the end, respond to questions about the ASMR experience.</w:t>
            </w:r>
          </w:p>
          <w:p w14:paraId="0E646569" w14:textId="5F952A0A" w:rsidR="00506048" w:rsidRPr="00DE7977" w:rsidRDefault="000A1BF0"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shd w:val="clear" w:color="auto" w:fill="FFFFFF"/>
              </w:rPr>
              <w:t xml:space="preserve">Professionally conducted, ASMR was a little challenging to listen to due to the condition I was assigned to (audio, no visual). </w:t>
            </w:r>
          </w:p>
        </w:tc>
        <w:tc>
          <w:tcPr>
            <w:tcW w:w="2394" w:type="dxa"/>
            <w:vAlign w:val="center"/>
          </w:tcPr>
          <w:p w14:paraId="2EDCD5A9" w14:textId="196D1F94" w:rsidR="00911AD0" w:rsidRPr="00DE7977" w:rsidRDefault="34514B15"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lastRenderedPageBreak/>
              <w:t xml:space="preserve">Study was very interesting, debrief form included various information about resources available for distress that may have been caused. Information and consent form were incredibly detailed and abided to BPS </w:t>
            </w:r>
            <w:r w:rsidRPr="00DE7977">
              <w:rPr>
                <w:rFonts w:ascii="Arial" w:hAnsi="Arial" w:cs="Arial"/>
                <w:bCs/>
                <w:color w:val="000000" w:themeColor="text1"/>
                <w:sz w:val="24"/>
                <w:szCs w:val="24"/>
              </w:rPr>
              <w:lastRenderedPageBreak/>
              <w:t xml:space="preserve">and UWTSD guidelines. </w:t>
            </w:r>
          </w:p>
          <w:p w14:paraId="16767512" w14:textId="7F184C31" w:rsidR="00911AD0" w:rsidRPr="00DE7977" w:rsidRDefault="00911AD0" w:rsidP="7D951CD0">
            <w:pPr>
              <w:spacing w:line="276" w:lineRule="auto"/>
              <w:rPr>
                <w:rFonts w:ascii="Arial" w:hAnsi="Arial" w:cs="Arial"/>
                <w:bCs/>
                <w:color w:val="000000" w:themeColor="text1"/>
                <w:sz w:val="24"/>
                <w:szCs w:val="24"/>
              </w:rPr>
            </w:pPr>
          </w:p>
          <w:p w14:paraId="289016E5" w14:textId="6EDC57AF" w:rsidR="00911AD0" w:rsidRPr="00DE7977" w:rsidRDefault="34514B15"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 xml:space="preserve">The experience was different, but enjoyable, given the use of ASMR. The words used were difficult to memorise in each condition. </w:t>
            </w:r>
          </w:p>
          <w:p w14:paraId="75C09040" w14:textId="3260F2BC" w:rsidR="00911AD0" w:rsidRPr="00DE7977" w:rsidRDefault="00911AD0" w:rsidP="7D951CD0">
            <w:pPr>
              <w:spacing w:line="276" w:lineRule="auto"/>
              <w:rPr>
                <w:rFonts w:ascii="Arial" w:hAnsi="Arial" w:cs="Arial"/>
                <w:bCs/>
                <w:color w:val="000000" w:themeColor="text1"/>
                <w:sz w:val="24"/>
                <w:szCs w:val="24"/>
              </w:rPr>
            </w:pPr>
          </w:p>
          <w:p w14:paraId="3C932CAF" w14:textId="5E14DAAC" w:rsidR="00911AD0" w:rsidRPr="00DE7977" w:rsidRDefault="34514B15"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Debrief explained what the researcher was trying to find.</w:t>
            </w:r>
          </w:p>
        </w:tc>
      </w:tr>
      <w:tr w:rsidR="00DE7977" w:rsidRPr="00DE7977" w14:paraId="35F2E10C" w14:textId="77777777" w:rsidTr="00FC5788">
        <w:tc>
          <w:tcPr>
            <w:tcW w:w="3023" w:type="dxa"/>
            <w:vAlign w:val="center"/>
          </w:tcPr>
          <w:p w14:paraId="3169F7E6" w14:textId="75D9EDA2" w:rsidR="005F006C" w:rsidRPr="00DE7977" w:rsidRDefault="33BC14D1" w:rsidP="7D951CD0">
            <w:pPr>
              <w:pStyle w:val="Heading4"/>
              <w:rPr>
                <w:rFonts w:ascii="Arial" w:hAnsi="Arial" w:cs="Arial"/>
                <w:color w:val="000000" w:themeColor="text1"/>
              </w:rPr>
            </w:pPr>
            <w:r w:rsidRPr="00DE7977">
              <w:rPr>
                <w:rFonts w:ascii="Arial" w:eastAsia="Open Sans" w:hAnsi="Arial" w:cs="Arial"/>
                <w:b w:val="0"/>
                <w:bCs w:val="0"/>
                <w:color w:val="000000" w:themeColor="text1"/>
              </w:rPr>
              <w:lastRenderedPageBreak/>
              <w:t>CARM_credit_EW</w:t>
            </w:r>
          </w:p>
          <w:p w14:paraId="5058251C" w14:textId="5BBDADB1" w:rsidR="005F006C" w:rsidRPr="00DE7977" w:rsidRDefault="005F006C" w:rsidP="7D951CD0">
            <w:pPr>
              <w:spacing w:line="276" w:lineRule="auto"/>
              <w:jc w:val="center"/>
              <w:rPr>
                <w:rFonts w:ascii="Arial" w:hAnsi="Arial" w:cs="Arial"/>
                <w:b/>
                <w:bCs/>
                <w:color w:val="000000" w:themeColor="text1"/>
                <w:sz w:val="24"/>
                <w:szCs w:val="24"/>
              </w:rPr>
            </w:pPr>
          </w:p>
        </w:tc>
        <w:tc>
          <w:tcPr>
            <w:tcW w:w="4020" w:type="dxa"/>
            <w:vAlign w:val="center"/>
          </w:tcPr>
          <w:p w14:paraId="5C1581A5" w14:textId="60F95A24" w:rsidR="005F006C" w:rsidRPr="00DE7977" w:rsidRDefault="73868339" w:rsidP="7D951CD0">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Online survey study examining the correlation between media influence and perspectives on immigration. Two surveys, o</w:t>
            </w:r>
            <w:r w:rsidR="70C69349" w:rsidRPr="00DE7977">
              <w:rPr>
                <w:rFonts w:ascii="Arial" w:hAnsi="Arial" w:cs="Arial"/>
                <w:color w:val="000000" w:themeColor="text1"/>
                <w:sz w:val="24"/>
                <w:szCs w:val="24"/>
              </w:rPr>
              <w:t xml:space="preserve">ne on attitudes to immigration and another on favoured social media platforms and extent of media engagement. </w:t>
            </w:r>
            <w:r w:rsidR="01F0BE4C" w:rsidRPr="00DE7977">
              <w:rPr>
                <w:rFonts w:ascii="Arial" w:hAnsi="Arial" w:cs="Arial"/>
                <w:color w:val="000000" w:themeColor="text1"/>
                <w:sz w:val="24"/>
                <w:szCs w:val="24"/>
              </w:rPr>
              <w:t>15-minute</w:t>
            </w:r>
            <w:r w:rsidR="33BC14D1" w:rsidRPr="00DE7977">
              <w:rPr>
                <w:rFonts w:ascii="Arial" w:hAnsi="Arial" w:cs="Arial"/>
                <w:color w:val="000000" w:themeColor="text1"/>
                <w:sz w:val="24"/>
                <w:szCs w:val="24"/>
              </w:rPr>
              <w:t xml:space="preserve"> study,</w:t>
            </w:r>
            <w:r w:rsidR="7F656D6E" w:rsidRPr="00DE7977">
              <w:rPr>
                <w:rFonts w:ascii="Arial" w:hAnsi="Arial" w:cs="Arial"/>
                <w:color w:val="000000" w:themeColor="text1"/>
                <w:sz w:val="24"/>
                <w:szCs w:val="24"/>
              </w:rPr>
              <w:t xml:space="preserve"> </w:t>
            </w:r>
            <w:r w:rsidR="33BC14D1" w:rsidRPr="00DE7977">
              <w:rPr>
                <w:rFonts w:ascii="Arial" w:hAnsi="Arial" w:cs="Arial"/>
                <w:color w:val="000000" w:themeColor="text1"/>
                <w:sz w:val="24"/>
                <w:szCs w:val="24"/>
              </w:rPr>
              <w:t>1 credit.</w:t>
            </w:r>
          </w:p>
          <w:p w14:paraId="2330CBB0" w14:textId="04F707DA" w:rsidR="005F006C" w:rsidRPr="00DE7977" w:rsidRDefault="005F006C" w:rsidP="7D951CD0">
            <w:pPr>
              <w:spacing w:line="276" w:lineRule="auto"/>
              <w:rPr>
                <w:rFonts w:ascii="Arial" w:hAnsi="Arial" w:cs="Arial"/>
                <w:color w:val="000000" w:themeColor="text1"/>
                <w:sz w:val="24"/>
                <w:szCs w:val="24"/>
              </w:rPr>
            </w:pPr>
          </w:p>
          <w:p w14:paraId="60948780" w14:textId="0E9D0135" w:rsidR="005F006C" w:rsidRPr="00DE7977" w:rsidRDefault="005F006C" w:rsidP="4093D8D4">
            <w:pPr>
              <w:spacing w:line="276" w:lineRule="auto"/>
              <w:rPr>
                <w:rFonts w:ascii="Arial" w:eastAsia="Open Sans" w:hAnsi="Arial" w:cs="Arial"/>
                <w:color w:val="000000" w:themeColor="text1"/>
                <w:sz w:val="24"/>
                <w:szCs w:val="24"/>
              </w:rPr>
            </w:pPr>
          </w:p>
        </w:tc>
        <w:tc>
          <w:tcPr>
            <w:tcW w:w="5948" w:type="dxa"/>
            <w:vAlign w:val="center"/>
          </w:tcPr>
          <w:p w14:paraId="64B6235C" w14:textId="727F9DB7" w:rsidR="00123C37" w:rsidRPr="00DE7977" w:rsidRDefault="00123C37" w:rsidP="4093D8D4">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Ethical guidelines followed (BPS, 2021c).</w:t>
            </w:r>
          </w:p>
          <w:p w14:paraId="36840892" w14:textId="7651FB6A" w:rsidR="00123C37" w:rsidRPr="00DE7977" w:rsidRDefault="00123C37" w:rsidP="4093D8D4">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Two surveys to complete, one surrounding social media engagement and the extent of which a person engages and a second survey </w:t>
            </w:r>
            <w:r w:rsidR="00FC5CC7" w:rsidRPr="00DE7977">
              <w:rPr>
                <w:rFonts w:ascii="Arial" w:eastAsia="Open Sans" w:hAnsi="Arial" w:cs="Arial"/>
                <w:color w:val="000000" w:themeColor="text1"/>
                <w:sz w:val="24"/>
                <w:szCs w:val="24"/>
              </w:rPr>
              <w:t>on attitudes toward immigration.</w:t>
            </w:r>
          </w:p>
          <w:p w14:paraId="6DB19DF3" w14:textId="7498ADFB" w:rsidR="00FC5CC7" w:rsidRPr="00DE7977" w:rsidRDefault="00FC5CC7" w:rsidP="4093D8D4">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Prior to sign up the study informed that there may be sensitive material that can cause discomfort</w:t>
            </w:r>
            <w:r w:rsidR="00491716" w:rsidRPr="00DE7977">
              <w:rPr>
                <w:rFonts w:ascii="Arial" w:eastAsia="Open Sans" w:hAnsi="Arial" w:cs="Arial"/>
                <w:color w:val="000000" w:themeColor="text1"/>
                <w:sz w:val="24"/>
                <w:szCs w:val="24"/>
              </w:rPr>
              <w:t>.</w:t>
            </w:r>
          </w:p>
          <w:p w14:paraId="750FA3F7" w14:textId="7AAF9647" w:rsidR="000419FC" w:rsidRPr="00DE7977" w:rsidRDefault="000419FC" w:rsidP="4093D8D4">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Completion was advertised as 15 </w:t>
            </w:r>
            <w:r w:rsidR="008647D6" w:rsidRPr="00DE7977">
              <w:rPr>
                <w:rFonts w:ascii="Arial" w:eastAsia="Open Sans" w:hAnsi="Arial" w:cs="Arial"/>
                <w:color w:val="000000" w:themeColor="text1"/>
                <w:sz w:val="24"/>
                <w:szCs w:val="24"/>
              </w:rPr>
              <w:t>minutes;</w:t>
            </w:r>
            <w:r w:rsidRPr="00DE7977">
              <w:rPr>
                <w:rFonts w:ascii="Arial" w:eastAsia="Open Sans" w:hAnsi="Arial" w:cs="Arial"/>
                <w:color w:val="000000" w:themeColor="text1"/>
                <w:sz w:val="24"/>
                <w:szCs w:val="24"/>
              </w:rPr>
              <w:t xml:space="preserve"> </w:t>
            </w:r>
            <w:r w:rsidR="00A50DB0" w:rsidRPr="00DE7977">
              <w:rPr>
                <w:rFonts w:ascii="Arial" w:eastAsia="Open Sans" w:hAnsi="Arial" w:cs="Arial"/>
                <w:color w:val="000000" w:themeColor="text1"/>
                <w:sz w:val="24"/>
                <w:szCs w:val="24"/>
              </w:rPr>
              <w:t>however,</w:t>
            </w:r>
            <w:r w:rsidRPr="00DE7977">
              <w:rPr>
                <w:rFonts w:ascii="Arial" w:eastAsia="Open Sans" w:hAnsi="Arial" w:cs="Arial"/>
                <w:color w:val="000000" w:themeColor="text1"/>
                <w:sz w:val="24"/>
                <w:szCs w:val="24"/>
              </w:rPr>
              <w:t xml:space="preserve"> this was shorter.</w:t>
            </w:r>
          </w:p>
          <w:p w14:paraId="3D1F1BA8" w14:textId="19F10956" w:rsidR="005F006C" w:rsidRPr="00DE7977" w:rsidRDefault="005F006C" w:rsidP="008647D6">
            <w:pPr>
              <w:spacing w:line="276" w:lineRule="auto"/>
              <w:rPr>
                <w:rFonts w:ascii="Arial" w:eastAsia="Open Sans" w:hAnsi="Arial" w:cs="Arial"/>
                <w:color w:val="000000" w:themeColor="text1"/>
                <w:sz w:val="24"/>
                <w:szCs w:val="24"/>
              </w:rPr>
            </w:pPr>
          </w:p>
        </w:tc>
        <w:tc>
          <w:tcPr>
            <w:tcW w:w="2394" w:type="dxa"/>
            <w:vAlign w:val="center"/>
          </w:tcPr>
          <w:p w14:paraId="537D0722" w14:textId="269F21F2" w:rsidR="00491716" w:rsidRPr="00DE7977" w:rsidRDefault="00491716"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Prior to sign up provided a disclaimer for sensitive material which was important.</w:t>
            </w:r>
          </w:p>
          <w:p w14:paraId="2DC3BF05" w14:textId="77777777" w:rsidR="00491716" w:rsidRPr="00DE7977" w:rsidRDefault="00491716" w:rsidP="7D951CD0">
            <w:pPr>
              <w:spacing w:line="276" w:lineRule="auto"/>
              <w:rPr>
                <w:rFonts w:ascii="Arial" w:hAnsi="Arial" w:cs="Arial"/>
                <w:bCs/>
                <w:color w:val="000000" w:themeColor="text1"/>
                <w:sz w:val="24"/>
                <w:szCs w:val="24"/>
              </w:rPr>
            </w:pPr>
          </w:p>
          <w:p w14:paraId="6EF69BAC" w14:textId="41E5F8D0" w:rsidR="005F006C" w:rsidRPr="00DE7977" w:rsidRDefault="75AC65E3"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Clear debrief, information sheet and consent form</w:t>
            </w:r>
            <w:r w:rsidR="00491716" w:rsidRPr="00DE7977">
              <w:rPr>
                <w:rFonts w:ascii="Arial" w:hAnsi="Arial" w:cs="Arial"/>
                <w:bCs/>
                <w:color w:val="000000" w:themeColor="text1"/>
                <w:sz w:val="24"/>
                <w:szCs w:val="24"/>
              </w:rPr>
              <w:t>.</w:t>
            </w:r>
          </w:p>
          <w:p w14:paraId="34CEC944" w14:textId="510DEE4B" w:rsidR="005F006C" w:rsidRPr="00DE7977" w:rsidRDefault="005F006C" w:rsidP="7D951CD0">
            <w:pPr>
              <w:spacing w:line="276" w:lineRule="auto"/>
              <w:rPr>
                <w:rFonts w:ascii="Arial" w:hAnsi="Arial" w:cs="Arial"/>
                <w:bCs/>
                <w:color w:val="000000" w:themeColor="text1"/>
                <w:sz w:val="24"/>
                <w:szCs w:val="24"/>
              </w:rPr>
            </w:pPr>
          </w:p>
          <w:p w14:paraId="00B1E3E6" w14:textId="2737327B" w:rsidR="005F006C" w:rsidRPr="00DE7977" w:rsidRDefault="75AC65E3"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 xml:space="preserve">Interesting topic that gave the option for input of own views, as well as example. Scale layout on EMS was a bit confusing as it was </w:t>
            </w:r>
            <w:r w:rsidRPr="00DE7977">
              <w:rPr>
                <w:rFonts w:ascii="Arial" w:hAnsi="Arial" w:cs="Arial"/>
                <w:bCs/>
                <w:color w:val="000000" w:themeColor="text1"/>
                <w:sz w:val="24"/>
                <w:szCs w:val="24"/>
              </w:rPr>
              <w:lastRenderedPageBreak/>
              <w:t>a 10-point scale used.</w:t>
            </w:r>
            <w:r w:rsidR="000419FC" w:rsidRPr="00DE7977">
              <w:rPr>
                <w:rFonts w:ascii="Arial" w:hAnsi="Arial" w:cs="Arial"/>
                <w:bCs/>
                <w:color w:val="000000" w:themeColor="text1"/>
                <w:sz w:val="24"/>
                <w:szCs w:val="24"/>
              </w:rPr>
              <w:t xml:space="preserve"> Difficult </w:t>
            </w:r>
            <w:r w:rsidR="008647D6" w:rsidRPr="00DE7977">
              <w:rPr>
                <w:rFonts w:ascii="Arial" w:hAnsi="Arial" w:cs="Arial"/>
                <w:bCs/>
                <w:color w:val="000000" w:themeColor="text1"/>
                <w:sz w:val="24"/>
                <w:szCs w:val="24"/>
              </w:rPr>
              <w:t>to do on a mobile device.</w:t>
            </w:r>
          </w:p>
          <w:p w14:paraId="667AF100" w14:textId="7EBD6835" w:rsidR="005F006C" w:rsidRPr="00DE7977" w:rsidRDefault="005F006C" w:rsidP="7D951CD0">
            <w:pPr>
              <w:spacing w:line="276" w:lineRule="auto"/>
              <w:rPr>
                <w:rFonts w:ascii="Arial" w:hAnsi="Arial" w:cs="Arial"/>
                <w:bCs/>
                <w:color w:val="000000" w:themeColor="text1"/>
                <w:sz w:val="24"/>
                <w:szCs w:val="24"/>
              </w:rPr>
            </w:pPr>
          </w:p>
          <w:p w14:paraId="6D74D3EB" w14:textId="46A35231" w:rsidR="005F006C" w:rsidRPr="00DE7977" w:rsidRDefault="22CAB3E7" w:rsidP="7D951CD0">
            <w:pPr>
              <w:spacing w:line="276" w:lineRule="auto"/>
              <w:rPr>
                <w:rFonts w:ascii="Arial" w:hAnsi="Arial" w:cs="Arial"/>
                <w:bCs/>
                <w:color w:val="000000" w:themeColor="text1"/>
                <w:sz w:val="24"/>
                <w:szCs w:val="24"/>
              </w:rPr>
            </w:pPr>
            <w:r w:rsidRPr="00DE7977">
              <w:rPr>
                <w:rFonts w:ascii="Arial" w:hAnsi="Arial" w:cs="Arial"/>
                <w:bCs/>
                <w:color w:val="000000" w:themeColor="text1"/>
                <w:sz w:val="24"/>
                <w:szCs w:val="24"/>
              </w:rPr>
              <w:t xml:space="preserve">Clear outline of what was wanted from the questions, </w:t>
            </w:r>
            <w:r w:rsidR="021BEF71" w:rsidRPr="00DE7977">
              <w:rPr>
                <w:rFonts w:ascii="Arial" w:hAnsi="Arial" w:cs="Arial"/>
                <w:bCs/>
                <w:color w:val="000000" w:themeColor="text1"/>
                <w:sz w:val="24"/>
                <w:szCs w:val="24"/>
              </w:rPr>
              <w:t xml:space="preserve">questions were not bias toward one view. </w:t>
            </w:r>
          </w:p>
        </w:tc>
      </w:tr>
      <w:tr w:rsidR="00DE7977" w:rsidRPr="00DE7977" w14:paraId="1AC09702" w14:textId="77777777" w:rsidTr="00FC5788">
        <w:tc>
          <w:tcPr>
            <w:tcW w:w="3023" w:type="dxa"/>
            <w:vAlign w:val="center"/>
          </w:tcPr>
          <w:p w14:paraId="7E14AC33" w14:textId="6A042C52" w:rsidR="005F006C" w:rsidRPr="00DE7977" w:rsidRDefault="005F006C" w:rsidP="00630C76">
            <w:pPr>
              <w:spacing w:line="276" w:lineRule="auto"/>
              <w:jc w:val="center"/>
              <w:rPr>
                <w:rFonts w:ascii="Arial" w:hAnsi="Arial" w:cs="Arial"/>
                <w:color w:val="000000" w:themeColor="text1"/>
                <w:sz w:val="24"/>
                <w:szCs w:val="24"/>
              </w:rPr>
            </w:pPr>
          </w:p>
          <w:tbl>
            <w:tblPr>
              <w:tblW w:w="0" w:type="auto"/>
              <w:tblBorders>
                <w:top w:val="single" w:sz="6" w:space="0" w:color="DDDDDD"/>
                <w:left w:val="single" w:sz="6" w:space="0" w:color="DDDDDD"/>
                <w:bottom w:val="single" w:sz="6" w:space="0" w:color="DDDDDD"/>
                <w:right w:val="single" w:sz="6" w:space="0" w:color="DDDDDD"/>
              </w:tblBorders>
              <w:tblLook w:val="06A0" w:firstRow="1" w:lastRow="0" w:firstColumn="1" w:lastColumn="0" w:noHBand="1" w:noVBand="1"/>
            </w:tblPr>
            <w:tblGrid>
              <w:gridCol w:w="2314"/>
            </w:tblGrid>
            <w:tr w:rsidR="00DE7977" w:rsidRPr="00DE7977" w14:paraId="70C17506" w14:textId="77777777" w:rsidTr="4714AF81">
              <w:trPr>
                <w:trHeight w:val="300"/>
              </w:trPr>
              <w:tc>
                <w:tcPr>
                  <w:tcW w:w="2308" w:type="dxa"/>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tcPr>
                <w:p w14:paraId="4D27B135" w14:textId="779FAB50" w:rsidR="4714AF81" w:rsidRPr="00DE7977" w:rsidRDefault="4714AF81" w:rsidP="4714AF81">
                  <w:pPr>
                    <w:pStyle w:val="Heading4"/>
                    <w:rPr>
                      <w:rFonts w:ascii="Arial" w:hAnsi="Arial" w:cs="Arial"/>
                      <w:color w:val="000000" w:themeColor="text1"/>
                    </w:rPr>
                  </w:pPr>
                  <w:r w:rsidRPr="00DE7977">
                    <w:rPr>
                      <w:rFonts w:ascii="Arial" w:hAnsi="Arial" w:cs="Arial"/>
                      <w:b w:val="0"/>
                      <w:bCs w:val="0"/>
                      <w:color w:val="000000" w:themeColor="text1"/>
                    </w:rPr>
                    <w:t>SWAN_credit_JEV</w:t>
                  </w:r>
                </w:p>
              </w:tc>
            </w:tr>
          </w:tbl>
          <w:p w14:paraId="41B05ACF" w14:textId="54D440FD" w:rsidR="005F006C" w:rsidRPr="00DE7977" w:rsidRDefault="005F006C" w:rsidP="4714AF81">
            <w:pPr>
              <w:spacing w:line="276" w:lineRule="auto"/>
              <w:jc w:val="center"/>
              <w:rPr>
                <w:rFonts w:ascii="Arial" w:hAnsi="Arial" w:cs="Arial"/>
                <w:b/>
                <w:bCs/>
                <w:color w:val="000000" w:themeColor="text1"/>
                <w:sz w:val="24"/>
                <w:szCs w:val="24"/>
              </w:rPr>
            </w:pPr>
          </w:p>
        </w:tc>
        <w:tc>
          <w:tcPr>
            <w:tcW w:w="4020" w:type="dxa"/>
            <w:vAlign w:val="center"/>
          </w:tcPr>
          <w:p w14:paraId="1B0F658D" w14:textId="315B76FD" w:rsidR="005F006C" w:rsidRPr="0098075D" w:rsidRDefault="00A50DB0" w:rsidP="4714AF81">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20-minute</w:t>
            </w:r>
            <w:r w:rsidR="6E64F852" w:rsidRPr="0098075D">
              <w:rPr>
                <w:rFonts w:ascii="Arial" w:hAnsi="Arial" w:cs="Arial"/>
                <w:color w:val="000000" w:themeColor="text1"/>
                <w:sz w:val="24"/>
                <w:szCs w:val="24"/>
              </w:rPr>
              <w:t xml:space="preserve"> </w:t>
            </w:r>
            <w:r w:rsidRPr="0098075D">
              <w:rPr>
                <w:rFonts w:ascii="Arial" w:hAnsi="Arial" w:cs="Arial"/>
                <w:color w:val="000000" w:themeColor="text1"/>
                <w:sz w:val="24"/>
                <w:szCs w:val="24"/>
              </w:rPr>
              <w:t>lab-based</w:t>
            </w:r>
            <w:r w:rsidR="6E64F852" w:rsidRPr="0098075D">
              <w:rPr>
                <w:rFonts w:ascii="Arial" w:hAnsi="Arial" w:cs="Arial"/>
                <w:color w:val="000000" w:themeColor="text1"/>
                <w:sz w:val="24"/>
                <w:szCs w:val="24"/>
              </w:rPr>
              <w:t xml:space="preserve"> study, 2 credits. </w:t>
            </w:r>
            <w:r w:rsidR="006746CF" w:rsidRPr="0098075D">
              <w:rPr>
                <w:rFonts w:ascii="Arial" w:hAnsi="Arial" w:cs="Arial"/>
                <w:color w:val="000000" w:themeColor="text1"/>
                <w:sz w:val="24"/>
                <w:szCs w:val="24"/>
              </w:rPr>
              <w:t>Computer based study i</w:t>
            </w:r>
            <w:r w:rsidR="6E64F852" w:rsidRPr="0098075D">
              <w:rPr>
                <w:rFonts w:ascii="Arial" w:hAnsi="Arial" w:cs="Arial"/>
                <w:color w:val="000000" w:themeColor="text1"/>
                <w:sz w:val="24"/>
                <w:szCs w:val="24"/>
              </w:rPr>
              <w:t>nvolving memory</w:t>
            </w:r>
            <w:r w:rsidR="006746CF" w:rsidRPr="0098075D">
              <w:rPr>
                <w:rFonts w:ascii="Arial" w:hAnsi="Arial" w:cs="Arial"/>
                <w:color w:val="000000" w:themeColor="text1"/>
                <w:sz w:val="24"/>
                <w:szCs w:val="24"/>
              </w:rPr>
              <w:t xml:space="preserve"> recall</w:t>
            </w:r>
            <w:r w:rsidR="6E64F852" w:rsidRPr="0098075D">
              <w:rPr>
                <w:rFonts w:ascii="Arial" w:hAnsi="Arial" w:cs="Arial"/>
                <w:color w:val="000000" w:themeColor="text1"/>
                <w:sz w:val="24"/>
                <w:szCs w:val="24"/>
              </w:rPr>
              <w:t xml:space="preserve">. </w:t>
            </w:r>
            <w:r w:rsidR="00881D85" w:rsidRPr="0098075D">
              <w:rPr>
                <w:rFonts w:ascii="Arial" w:hAnsi="Arial" w:cs="Arial"/>
                <w:color w:val="000000" w:themeColor="text1"/>
                <w:sz w:val="24"/>
                <w:szCs w:val="24"/>
              </w:rPr>
              <w:t xml:space="preserve">Demographic information, read a mock assignment with annotated feedback. </w:t>
            </w:r>
            <w:r w:rsidR="008829F6" w:rsidRPr="0098075D">
              <w:rPr>
                <w:rFonts w:ascii="Arial" w:hAnsi="Arial" w:cs="Arial"/>
                <w:color w:val="000000" w:themeColor="text1"/>
                <w:sz w:val="24"/>
                <w:szCs w:val="24"/>
              </w:rPr>
              <w:t xml:space="preserve">Distraction task in between. Finally, asked to recall </w:t>
            </w:r>
            <w:r w:rsidR="006746CF" w:rsidRPr="0098075D">
              <w:rPr>
                <w:rFonts w:ascii="Arial" w:hAnsi="Arial" w:cs="Arial"/>
                <w:color w:val="000000" w:themeColor="text1"/>
                <w:sz w:val="24"/>
                <w:szCs w:val="24"/>
              </w:rPr>
              <w:t>from 20 statements if they were present in the feedback.</w:t>
            </w:r>
          </w:p>
          <w:p w14:paraId="25987BB0" w14:textId="0238D75D" w:rsidR="005F006C" w:rsidRPr="00DE7977" w:rsidRDefault="6E64F852" w:rsidP="4714AF81">
            <w:pPr>
              <w:spacing w:line="276" w:lineRule="auto"/>
              <w:rPr>
                <w:rFonts w:ascii="Arial" w:hAnsi="Arial" w:cs="Arial"/>
                <w:b/>
                <w:bCs/>
                <w:color w:val="000000" w:themeColor="text1"/>
                <w:sz w:val="24"/>
                <w:szCs w:val="24"/>
              </w:rPr>
            </w:pPr>
            <w:r w:rsidRPr="00DE7977">
              <w:rPr>
                <w:rFonts w:ascii="Arial" w:hAnsi="Arial" w:cs="Arial"/>
                <w:b/>
                <w:bCs/>
                <w:color w:val="000000" w:themeColor="text1"/>
                <w:sz w:val="24"/>
                <w:szCs w:val="24"/>
              </w:rPr>
              <w:t xml:space="preserve"> </w:t>
            </w:r>
          </w:p>
        </w:tc>
        <w:tc>
          <w:tcPr>
            <w:tcW w:w="5948" w:type="dxa"/>
            <w:vAlign w:val="center"/>
          </w:tcPr>
          <w:p w14:paraId="08B6A48E" w14:textId="013FB89B" w:rsidR="005F006C" w:rsidRPr="00DE7977" w:rsidRDefault="0086076E"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Professionally conducted by researcher, met outside </w:t>
            </w:r>
            <w:r w:rsidR="00A50DB0" w:rsidRPr="00DE7977">
              <w:rPr>
                <w:rFonts w:ascii="Arial" w:hAnsi="Arial" w:cs="Arial"/>
                <w:color w:val="000000" w:themeColor="text1"/>
                <w:sz w:val="24"/>
                <w:szCs w:val="24"/>
              </w:rPr>
              <w:t>labs,</w:t>
            </w:r>
            <w:r w:rsidRPr="00DE7977">
              <w:rPr>
                <w:rFonts w:ascii="Arial" w:hAnsi="Arial" w:cs="Arial"/>
                <w:color w:val="000000" w:themeColor="text1"/>
                <w:sz w:val="24"/>
                <w:szCs w:val="24"/>
              </w:rPr>
              <w:t xml:space="preserve"> and directed me to the lab room used. </w:t>
            </w:r>
          </w:p>
          <w:p w14:paraId="59A4CAF8" w14:textId="15BBFA76" w:rsidR="0086076E" w:rsidRPr="00DE7977" w:rsidRDefault="0086076E"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Information and consent </w:t>
            </w:r>
            <w:r w:rsidR="00A50DB0" w:rsidRPr="00DE7977">
              <w:rPr>
                <w:rFonts w:ascii="Arial" w:hAnsi="Arial" w:cs="Arial"/>
                <w:color w:val="000000" w:themeColor="text1"/>
                <w:sz w:val="24"/>
                <w:szCs w:val="24"/>
              </w:rPr>
              <w:t>provided;</w:t>
            </w:r>
            <w:r w:rsidRPr="00DE7977">
              <w:rPr>
                <w:rFonts w:ascii="Arial" w:hAnsi="Arial" w:cs="Arial"/>
                <w:color w:val="000000" w:themeColor="text1"/>
                <w:sz w:val="24"/>
                <w:szCs w:val="24"/>
              </w:rPr>
              <w:t xml:space="preserve"> researcher informed me of location should there be any questions. Ethical guidelines followed (BPS, 2021)</w:t>
            </w:r>
          </w:p>
          <w:p w14:paraId="31BA79B0" w14:textId="520C3DA9" w:rsidR="0086076E" w:rsidRPr="00DE7977" w:rsidRDefault="00127F53"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First task straightforward, reading the assignment and feedback provided. </w:t>
            </w:r>
          </w:p>
          <w:p w14:paraId="1D43AB12" w14:textId="61BD545D" w:rsidR="00127F53" w:rsidRPr="00DE7977" w:rsidRDefault="00127F53"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Distraction task</w:t>
            </w:r>
            <w:r w:rsidR="001C5937" w:rsidRPr="00DE7977">
              <w:rPr>
                <w:rFonts w:ascii="Arial" w:hAnsi="Arial" w:cs="Arial"/>
                <w:color w:val="000000" w:themeColor="text1"/>
                <w:sz w:val="24"/>
                <w:szCs w:val="24"/>
              </w:rPr>
              <w:t>: sequences of arrows, shapes, and letters. Asked to identify specific elements of sequence.</w:t>
            </w:r>
            <w:r w:rsidR="00B22F41" w:rsidRPr="00DE7977">
              <w:rPr>
                <w:rFonts w:ascii="Arial" w:hAnsi="Arial" w:cs="Arial"/>
                <w:color w:val="000000" w:themeColor="text1"/>
                <w:sz w:val="24"/>
                <w:szCs w:val="24"/>
              </w:rPr>
              <w:t xml:space="preserve"> </w:t>
            </w:r>
          </w:p>
          <w:p w14:paraId="62A4624B" w14:textId="76FE9B55" w:rsidR="00B22F41" w:rsidRPr="00DE7977" w:rsidRDefault="00B22F41"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Memory recall tested from 20 statements, asked to </w:t>
            </w:r>
            <w:r w:rsidR="007E119E" w:rsidRPr="00DE7977">
              <w:rPr>
                <w:rFonts w:ascii="Arial" w:hAnsi="Arial" w:cs="Arial"/>
                <w:color w:val="000000" w:themeColor="text1"/>
                <w:sz w:val="24"/>
                <w:szCs w:val="24"/>
              </w:rPr>
              <w:t>note those statements recalled from the mock assignment feedback.</w:t>
            </w:r>
          </w:p>
          <w:p w14:paraId="4F8F41A8" w14:textId="0B8B2B11" w:rsidR="007E119E" w:rsidRPr="00DE7977" w:rsidRDefault="007E119E" w:rsidP="00630C76">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Debrief clear, provided with a copy. Researcher reiterated right to withdraw</w:t>
            </w:r>
            <w:r w:rsidR="004024F2" w:rsidRPr="00DE7977">
              <w:rPr>
                <w:rFonts w:ascii="Arial" w:hAnsi="Arial" w:cs="Arial"/>
                <w:color w:val="000000" w:themeColor="text1"/>
                <w:sz w:val="24"/>
                <w:szCs w:val="24"/>
              </w:rPr>
              <w:t xml:space="preserve"> and contact information for further questions. </w:t>
            </w:r>
          </w:p>
          <w:p w14:paraId="65CDC329" w14:textId="12ECF79B" w:rsidR="005F006C" w:rsidRPr="00DE7977" w:rsidRDefault="005F006C" w:rsidP="4714AF81">
            <w:pPr>
              <w:spacing w:line="276" w:lineRule="auto"/>
              <w:rPr>
                <w:rFonts w:ascii="Arial" w:hAnsi="Arial" w:cs="Arial"/>
                <w:b/>
                <w:bCs/>
                <w:color w:val="000000" w:themeColor="text1"/>
                <w:sz w:val="24"/>
                <w:szCs w:val="24"/>
              </w:rPr>
            </w:pPr>
          </w:p>
        </w:tc>
        <w:tc>
          <w:tcPr>
            <w:tcW w:w="2394" w:type="dxa"/>
            <w:vAlign w:val="center"/>
          </w:tcPr>
          <w:p w14:paraId="640530BF" w14:textId="2E67427E" w:rsidR="005F006C" w:rsidRPr="0098075D" w:rsidRDefault="1A301866" w:rsidP="4714AF81">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For the criteria, there were eligibility requirements which were clearly shown prior to sign up on the EMS system. </w:t>
            </w:r>
            <w:r w:rsidR="0086076E" w:rsidRPr="0098075D">
              <w:rPr>
                <w:rFonts w:ascii="Arial" w:hAnsi="Arial" w:cs="Arial"/>
                <w:color w:val="000000" w:themeColor="text1"/>
                <w:sz w:val="24"/>
                <w:szCs w:val="24"/>
              </w:rPr>
              <w:t>Eligibility requirements were normal to corrected vision and able to see colour.</w:t>
            </w:r>
          </w:p>
          <w:p w14:paraId="78237F94" w14:textId="2DA99654" w:rsidR="005F006C" w:rsidRPr="0098075D" w:rsidRDefault="005F006C" w:rsidP="4714AF81">
            <w:pPr>
              <w:spacing w:line="276" w:lineRule="auto"/>
              <w:rPr>
                <w:rFonts w:ascii="Arial" w:hAnsi="Arial" w:cs="Arial"/>
                <w:color w:val="000000" w:themeColor="text1"/>
                <w:sz w:val="24"/>
                <w:szCs w:val="24"/>
              </w:rPr>
            </w:pPr>
          </w:p>
          <w:p w14:paraId="21C4ECE3" w14:textId="283B94A8" w:rsidR="005F006C" w:rsidRPr="0098075D" w:rsidRDefault="65C1325B" w:rsidP="4714AF81">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The study was enjoyable, I was surprised at the aim after the debrief and thought the topic on student feedback that is considered more memorable was interesting. </w:t>
            </w:r>
            <w:r w:rsidR="7108F91B" w:rsidRPr="0098075D">
              <w:rPr>
                <w:rFonts w:ascii="Arial" w:hAnsi="Arial" w:cs="Arial"/>
                <w:color w:val="000000" w:themeColor="text1"/>
                <w:sz w:val="24"/>
                <w:szCs w:val="24"/>
              </w:rPr>
              <w:t xml:space="preserve">Until I knew the </w:t>
            </w:r>
            <w:r w:rsidR="7108F91B" w:rsidRPr="0098075D">
              <w:rPr>
                <w:rFonts w:ascii="Arial" w:hAnsi="Arial" w:cs="Arial"/>
                <w:color w:val="000000" w:themeColor="text1"/>
                <w:sz w:val="24"/>
                <w:szCs w:val="24"/>
              </w:rPr>
              <w:lastRenderedPageBreak/>
              <w:t xml:space="preserve">distraction tasks were in fact, distractions there was a brief panic whereby I thought that it was an integral part of the study. As it was fast </w:t>
            </w:r>
            <w:r w:rsidR="00A50DB0" w:rsidRPr="0098075D">
              <w:rPr>
                <w:rFonts w:ascii="Arial" w:hAnsi="Arial" w:cs="Arial"/>
                <w:color w:val="000000" w:themeColor="text1"/>
                <w:sz w:val="24"/>
                <w:szCs w:val="24"/>
              </w:rPr>
              <w:t>moving,</w:t>
            </w:r>
            <w:r w:rsidR="7108F91B" w:rsidRPr="0098075D">
              <w:rPr>
                <w:rFonts w:ascii="Arial" w:hAnsi="Arial" w:cs="Arial"/>
                <w:color w:val="000000" w:themeColor="text1"/>
                <w:sz w:val="24"/>
                <w:szCs w:val="24"/>
              </w:rPr>
              <w:t xml:space="preserve"> I was worried I may have messed something up. After di</w:t>
            </w:r>
            <w:r w:rsidR="776F8F7F" w:rsidRPr="0098075D">
              <w:rPr>
                <w:rFonts w:ascii="Arial" w:hAnsi="Arial" w:cs="Arial"/>
                <w:color w:val="000000" w:themeColor="text1"/>
                <w:sz w:val="24"/>
                <w:szCs w:val="24"/>
              </w:rPr>
              <w:t xml:space="preserve">scussing this with the researcher I felt more at ease. The study took the full 20 minutes, which was nice as I find some of them are </w:t>
            </w:r>
            <w:r w:rsidR="004024F2" w:rsidRPr="0098075D">
              <w:rPr>
                <w:rFonts w:ascii="Arial" w:hAnsi="Arial" w:cs="Arial"/>
                <w:color w:val="000000" w:themeColor="text1"/>
                <w:sz w:val="24"/>
                <w:szCs w:val="24"/>
              </w:rPr>
              <w:t>not</w:t>
            </w:r>
            <w:r w:rsidR="776F8F7F" w:rsidRPr="0098075D">
              <w:rPr>
                <w:rFonts w:ascii="Arial" w:hAnsi="Arial" w:cs="Arial"/>
                <w:color w:val="000000" w:themeColor="text1"/>
                <w:sz w:val="24"/>
                <w:szCs w:val="24"/>
              </w:rPr>
              <w:t xml:space="preserve"> as long as advertised.</w:t>
            </w:r>
          </w:p>
        </w:tc>
      </w:tr>
      <w:tr w:rsidR="00DE7977" w:rsidRPr="00DE7977" w14:paraId="506C9755" w14:textId="77777777" w:rsidTr="00FC5788">
        <w:tc>
          <w:tcPr>
            <w:tcW w:w="3023" w:type="dxa"/>
            <w:vAlign w:val="center"/>
          </w:tcPr>
          <w:p w14:paraId="6D7FC5FA" w14:textId="77777777" w:rsidR="005F006C" w:rsidRPr="0098075D" w:rsidRDefault="00A27A2F" w:rsidP="00630C76">
            <w:pPr>
              <w:spacing w:line="276" w:lineRule="auto"/>
              <w:jc w:val="center"/>
              <w:rPr>
                <w:rFonts w:ascii="Arial" w:hAnsi="Arial" w:cs="Arial"/>
                <w:color w:val="000000" w:themeColor="text1"/>
                <w:sz w:val="24"/>
                <w:szCs w:val="24"/>
              </w:rPr>
            </w:pPr>
            <w:r w:rsidRPr="0098075D">
              <w:rPr>
                <w:rFonts w:ascii="Arial" w:hAnsi="Arial" w:cs="Arial"/>
                <w:color w:val="000000" w:themeColor="text1"/>
                <w:sz w:val="24"/>
                <w:szCs w:val="24"/>
              </w:rPr>
              <w:lastRenderedPageBreak/>
              <w:t>SWAN_</w:t>
            </w:r>
            <w:r w:rsidR="00AF522B" w:rsidRPr="0098075D">
              <w:rPr>
                <w:rFonts w:ascii="Arial" w:hAnsi="Arial" w:cs="Arial"/>
                <w:color w:val="000000" w:themeColor="text1"/>
                <w:sz w:val="24"/>
                <w:szCs w:val="24"/>
              </w:rPr>
              <w:t>credit_</w:t>
            </w:r>
            <w:r w:rsidRPr="0098075D">
              <w:rPr>
                <w:rFonts w:ascii="Arial" w:hAnsi="Arial" w:cs="Arial"/>
                <w:color w:val="000000" w:themeColor="text1"/>
                <w:sz w:val="24"/>
                <w:szCs w:val="24"/>
              </w:rPr>
              <w:t>LC</w:t>
            </w:r>
          </w:p>
          <w:p w14:paraId="696DF9B2" w14:textId="48CB3632" w:rsidR="00AF522B" w:rsidRPr="00DE7977" w:rsidRDefault="00AF522B" w:rsidP="0098075D">
            <w:pPr>
              <w:spacing w:line="276" w:lineRule="auto"/>
              <w:rPr>
                <w:rFonts w:ascii="Arial" w:hAnsi="Arial" w:cs="Arial"/>
                <w:b/>
                <w:bCs/>
                <w:color w:val="000000" w:themeColor="text1"/>
                <w:sz w:val="24"/>
                <w:szCs w:val="24"/>
              </w:rPr>
            </w:pPr>
          </w:p>
        </w:tc>
        <w:tc>
          <w:tcPr>
            <w:tcW w:w="4020" w:type="dxa"/>
            <w:vAlign w:val="center"/>
          </w:tcPr>
          <w:p w14:paraId="08CEF1B7" w14:textId="77777777" w:rsidR="005F006C" w:rsidRPr="0098075D" w:rsidRDefault="00E5082D"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Online study, 10-15 minutes, 1 credit. </w:t>
            </w:r>
          </w:p>
          <w:p w14:paraId="6E318B66" w14:textId="77777777" w:rsidR="00E5082D" w:rsidRPr="0098075D" w:rsidRDefault="00E5082D" w:rsidP="00630C76">
            <w:pPr>
              <w:spacing w:line="276" w:lineRule="auto"/>
              <w:rPr>
                <w:rFonts w:ascii="Arial" w:hAnsi="Arial" w:cs="Arial"/>
                <w:color w:val="000000" w:themeColor="text1"/>
                <w:sz w:val="24"/>
                <w:szCs w:val="24"/>
              </w:rPr>
            </w:pPr>
          </w:p>
          <w:p w14:paraId="3B1116ED" w14:textId="57EDF7B3" w:rsidR="00E5082D" w:rsidRPr="0098075D" w:rsidRDefault="005C165F"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Likert scale </w:t>
            </w:r>
            <w:r w:rsidR="00B95E8F" w:rsidRPr="0098075D">
              <w:rPr>
                <w:rFonts w:ascii="Arial" w:hAnsi="Arial" w:cs="Arial"/>
                <w:color w:val="000000" w:themeColor="text1"/>
                <w:sz w:val="24"/>
                <w:szCs w:val="24"/>
              </w:rPr>
              <w:t>on levels of professionalism and how likely you would hire an individual for the role as a dental practit</w:t>
            </w:r>
            <w:r w:rsidR="00345272" w:rsidRPr="0098075D">
              <w:rPr>
                <w:rFonts w:ascii="Arial" w:hAnsi="Arial" w:cs="Arial"/>
                <w:color w:val="000000" w:themeColor="text1"/>
                <w:sz w:val="24"/>
                <w:szCs w:val="24"/>
              </w:rPr>
              <w:t>ioner based on two images.</w:t>
            </w:r>
          </w:p>
        </w:tc>
        <w:tc>
          <w:tcPr>
            <w:tcW w:w="5948" w:type="dxa"/>
            <w:vAlign w:val="center"/>
          </w:tcPr>
          <w:p w14:paraId="026937B4" w14:textId="3CF6CBFF" w:rsidR="005F006C" w:rsidRPr="0098075D" w:rsidRDefault="00345272"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Information sheet and consent form all adhere to </w:t>
            </w:r>
            <w:r w:rsidR="00CC4866" w:rsidRPr="0098075D">
              <w:rPr>
                <w:rFonts w:ascii="Arial" w:hAnsi="Arial" w:cs="Arial"/>
                <w:color w:val="000000" w:themeColor="text1"/>
                <w:sz w:val="24"/>
                <w:szCs w:val="24"/>
              </w:rPr>
              <w:t>BPS (2021c) ethical guidelines</w:t>
            </w:r>
            <w:r w:rsidR="00DD226A" w:rsidRPr="0098075D">
              <w:rPr>
                <w:rFonts w:ascii="Arial" w:hAnsi="Arial" w:cs="Arial"/>
                <w:color w:val="000000" w:themeColor="text1"/>
                <w:sz w:val="24"/>
                <w:szCs w:val="24"/>
              </w:rPr>
              <w:t>, right to withdraw and confidentiality evident</w:t>
            </w:r>
            <w:r w:rsidR="00CC4866" w:rsidRPr="0098075D">
              <w:rPr>
                <w:rFonts w:ascii="Arial" w:hAnsi="Arial" w:cs="Arial"/>
                <w:color w:val="000000" w:themeColor="text1"/>
                <w:sz w:val="24"/>
                <w:szCs w:val="24"/>
              </w:rPr>
              <w:t>.</w:t>
            </w:r>
          </w:p>
          <w:p w14:paraId="66808722" w14:textId="77777777" w:rsidR="00CC4866" w:rsidRPr="0098075D" w:rsidRDefault="00CC4866"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Aim of study not made clear within these documents, </w:t>
            </w:r>
            <w:r w:rsidR="0019105D" w:rsidRPr="0098075D">
              <w:rPr>
                <w:rFonts w:ascii="Arial" w:hAnsi="Arial" w:cs="Arial"/>
                <w:color w:val="000000" w:themeColor="text1"/>
                <w:sz w:val="24"/>
                <w:szCs w:val="24"/>
              </w:rPr>
              <w:t xml:space="preserve">however it was easy to guess during the study. </w:t>
            </w:r>
          </w:p>
          <w:p w14:paraId="56641F67" w14:textId="77777777" w:rsidR="0019105D" w:rsidRPr="0098075D" w:rsidRDefault="0019105D"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Simple, did not take too long to complete. Scale of professionalism easy to navigate. </w:t>
            </w:r>
          </w:p>
          <w:p w14:paraId="19A96634" w14:textId="1BA0D61B" w:rsidR="0019105D" w:rsidRPr="0098075D" w:rsidRDefault="00DD226A"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Debrief form clear and concise, outlined aims of the study. </w:t>
            </w:r>
            <w:r w:rsidR="00B8073B" w:rsidRPr="0098075D">
              <w:rPr>
                <w:rFonts w:ascii="Arial" w:hAnsi="Arial" w:cs="Arial"/>
                <w:color w:val="000000" w:themeColor="text1"/>
                <w:sz w:val="24"/>
                <w:szCs w:val="24"/>
              </w:rPr>
              <w:t xml:space="preserve">Option to withdraw </w:t>
            </w:r>
            <w:r w:rsidR="0007231E" w:rsidRPr="0098075D">
              <w:rPr>
                <w:rFonts w:ascii="Arial" w:hAnsi="Arial" w:cs="Arial"/>
                <w:color w:val="000000" w:themeColor="text1"/>
                <w:sz w:val="24"/>
                <w:szCs w:val="24"/>
              </w:rPr>
              <w:t xml:space="preserve">given prior </w:t>
            </w:r>
            <w:r w:rsidR="00C22E6A" w:rsidRPr="0098075D">
              <w:rPr>
                <w:rFonts w:ascii="Arial" w:hAnsi="Arial" w:cs="Arial"/>
                <w:color w:val="000000" w:themeColor="text1"/>
                <w:sz w:val="24"/>
                <w:szCs w:val="24"/>
              </w:rPr>
              <w:t xml:space="preserve">to reading the debrief form. </w:t>
            </w:r>
          </w:p>
        </w:tc>
        <w:tc>
          <w:tcPr>
            <w:tcW w:w="2394" w:type="dxa"/>
            <w:vAlign w:val="center"/>
          </w:tcPr>
          <w:p w14:paraId="1C84660B" w14:textId="7497BE7F" w:rsidR="00441CD7" w:rsidRPr="0098075D" w:rsidRDefault="00441CD7" w:rsidP="00630C76">
            <w:pPr>
              <w:spacing w:line="276" w:lineRule="auto"/>
              <w:rPr>
                <w:rFonts w:ascii="Arial" w:hAnsi="Arial" w:cs="Arial"/>
                <w:color w:val="000000" w:themeColor="text1"/>
                <w:sz w:val="24"/>
                <w:szCs w:val="24"/>
              </w:rPr>
            </w:pPr>
          </w:p>
          <w:p w14:paraId="53C22B77" w14:textId="5A5E6847" w:rsidR="005F006C" w:rsidRPr="0098075D" w:rsidRDefault="00AF522B"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The study took place online and as I did not get credits for it, I had done it to </w:t>
            </w:r>
            <w:r w:rsidR="00B36FB5" w:rsidRPr="0098075D">
              <w:rPr>
                <w:rFonts w:ascii="Arial" w:hAnsi="Arial" w:cs="Arial"/>
                <w:color w:val="000000" w:themeColor="text1"/>
                <w:sz w:val="24"/>
                <w:szCs w:val="24"/>
              </w:rPr>
              <w:t>help</w:t>
            </w:r>
            <w:r w:rsidRPr="0098075D">
              <w:rPr>
                <w:rFonts w:ascii="Arial" w:hAnsi="Arial" w:cs="Arial"/>
                <w:color w:val="000000" w:themeColor="text1"/>
                <w:sz w:val="24"/>
                <w:szCs w:val="24"/>
              </w:rPr>
              <w:t xml:space="preserve"> a friend. </w:t>
            </w:r>
            <w:r w:rsidR="00210A36" w:rsidRPr="0098075D">
              <w:rPr>
                <w:rFonts w:ascii="Arial" w:hAnsi="Arial" w:cs="Arial"/>
                <w:color w:val="000000" w:themeColor="text1"/>
                <w:sz w:val="24"/>
                <w:szCs w:val="24"/>
              </w:rPr>
              <w:t xml:space="preserve">I had taken part </w:t>
            </w:r>
            <w:r w:rsidR="00AF4638" w:rsidRPr="0098075D">
              <w:rPr>
                <w:rFonts w:ascii="Arial" w:hAnsi="Arial" w:cs="Arial"/>
                <w:color w:val="000000" w:themeColor="text1"/>
                <w:sz w:val="24"/>
                <w:szCs w:val="24"/>
              </w:rPr>
              <w:t>for</w:t>
            </w:r>
            <w:r w:rsidR="00210A36" w:rsidRPr="0098075D">
              <w:rPr>
                <w:rFonts w:ascii="Arial" w:hAnsi="Arial" w:cs="Arial"/>
                <w:color w:val="000000" w:themeColor="text1"/>
                <w:sz w:val="24"/>
                <w:szCs w:val="24"/>
              </w:rPr>
              <w:t xml:space="preserve"> her to gain more participants</w:t>
            </w:r>
            <w:r w:rsidR="00200406" w:rsidRPr="0098075D">
              <w:rPr>
                <w:rFonts w:ascii="Arial" w:hAnsi="Arial" w:cs="Arial"/>
                <w:color w:val="000000" w:themeColor="text1"/>
                <w:sz w:val="24"/>
                <w:szCs w:val="24"/>
              </w:rPr>
              <w:t>.</w:t>
            </w:r>
          </w:p>
          <w:p w14:paraId="4E36D7D7" w14:textId="77777777" w:rsidR="00AF4638" w:rsidRPr="0098075D" w:rsidRDefault="00AF4638" w:rsidP="00630C76">
            <w:pPr>
              <w:spacing w:line="276" w:lineRule="auto"/>
              <w:rPr>
                <w:rFonts w:ascii="Arial" w:hAnsi="Arial" w:cs="Arial"/>
                <w:color w:val="000000" w:themeColor="text1"/>
                <w:sz w:val="24"/>
                <w:szCs w:val="24"/>
              </w:rPr>
            </w:pPr>
          </w:p>
          <w:p w14:paraId="7875E1E1" w14:textId="31C38605" w:rsidR="00AF4638" w:rsidRPr="0098075D" w:rsidRDefault="00AF4638"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lastRenderedPageBreak/>
              <w:t>Scale was simple and easy to understand, images used were clear and visible.</w:t>
            </w:r>
          </w:p>
          <w:p w14:paraId="38A65494" w14:textId="77777777" w:rsidR="00AF522B" w:rsidRPr="0098075D" w:rsidRDefault="00AF522B" w:rsidP="00630C76">
            <w:pPr>
              <w:spacing w:line="276" w:lineRule="auto"/>
              <w:rPr>
                <w:rFonts w:ascii="Arial" w:hAnsi="Arial" w:cs="Arial"/>
                <w:color w:val="000000" w:themeColor="text1"/>
                <w:sz w:val="24"/>
                <w:szCs w:val="24"/>
              </w:rPr>
            </w:pPr>
          </w:p>
          <w:p w14:paraId="02226A99" w14:textId="565795F9" w:rsidR="00AF522B" w:rsidRPr="0098075D" w:rsidRDefault="00AF522B"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I liked the premise of the study but had guessed the aim of the study while filling out the forms</w:t>
            </w:r>
            <w:r w:rsidR="00B34D95" w:rsidRPr="0098075D">
              <w:rPr>
                <w:rFonts w:ascii="Arial" w:hAnsi="Arial" w:cs="Arial"/>
                <w:color w:val="000000" w:themeColor="text1"/>
                <w:sz w:val="24"/>
                <w:szCs w:val="24"/>
              </w:rPr>
              <w:t xml:space="preserve"> </w:t>
            </w:r>
            <w:r w:rsidR="00A50DB0" w:rsidRPr="0098075D">
              <w:rPr>
                <w:rFonts w:ascii="Arial" w:hAnsi="Arial" w:cs="Arial"/>
                <w:color w:val="000000" w:themeColor="text1"/>
                <w:sz w:val="24"/>
                <w:szCs w:val="24"/>
              </w:rPr>
              <w:t>regarding</w:t>
            </w:r>
            <w:r w:rsidR="00B34D95" w:rsidRPr="0098075D">
              <w:rPr>
                <w:rFonts w:ascii="Arial" w:hAnsi="Arial" w:cs="Arial"/>
                <w:color w:val="000000" w:themeColor="text1"/>
                <w:sz w:val="24"/>
                <w:szCs w:val="24"/>
              </w:rPr>
              <w:t xml:space="preserve"> professionalism and tattoos. </w:t>
            </w:r>
          </w:p>
          <w:p w14:paraId="691D0B6D" w14:textId="77777777" w:rsidR="00AF522B" w:rsidRPr="0098075D" w:rsidRDefault="00AF522B" w:rsidP="00630C76">
            <w:pPr>
              <w:spacing w:line="276" w:lineRule="auto"/>
              <w:rPr>
                <w:rFonts w:ascii="Arial" w:hAnsi="Arial" w:cs="Arial"/>
                <w:color w:val="000000" w:themeColor="text1"/>
                <w:sz w:val="24"/>
                <w:szCs w:val="24"/>
              </w:rPr>
            </w:pPr>
          </w:p>
          <w:p w14:paraId="12C2A625" w14:textId="64EE2923" w:rsidR="00AF522B" w:rsidRPr="0098075D" w:rsidRDefault="00AF522B"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 would be so interested in seeing the results and the demographics </w:t>
            </w:r>
            <w:r w:rsidR="00591F5F" w:rsidRPr="0098075D">
              <w:rPr>
                <w:rFonts w:ascii="Arial" w:hAnsi="Arial" w:cs="Arial"/>
                <w:color w:val="000000" w:themeColor="text1"/>
                <w:sz w:val="24"/>
                <w:szCs w:val="24"/>
              </w:rPr>
              <w:t>within the study to see if there is a bias with tattoos in the workplace, I feel like there could have been more questions pertaining to stigma around these as well.</w:t>
            </w:r>
            <w:r w:rsidR="00AF4638" w:rsidRPr="0098075D">
              <w:rPr>
                <w:rFonts w:ascii="Arial" w:hAnsi="Arial" w:cs="Arial"/>
                <w:color w:val="000000" w:themeColor="text1"/>
                <w:sz w:val="24"/>
                <w:szCs w:val="24"/>
              </w:rPr>
              <w:t xml:space="preserve"> I liked that gender bias was an additional topic being </w:t>
            </w:r>
            <w:r w:rsidR="00AF4638" w:rsidRPr="0098075D">
              <w:rPr>
                <w:rFonts w:ascii="Arial" w:hAnsi="Arial" w:cs="Arial"/>
                <w:color w:val="000000" w:themeColor="text1"/>
                <w:sz w:val="24"/>
                <w:szCs w:val="24"/>
              </w:rPr>
              <w:lastRenderedPageBreak/>
              <w:t>considered within the study.</w:t>
            </w:r>
          </w:p>
        </w:tc>
      </w:tr>
      <w:tr w:rsidR="00DE7977" w:rsidRPr="00DE7977" w14:paraId="4B97528F" w14:textId="77777777" w:rsidTr="00FC5788">
        <w:tc>
          <w:tcPr>
            <w:tcW w:w="3023" w:type="dxa"/>
            <w:vAlign w:val="center"/>
          </w:tcPr>
          <w:p w14:paraId="11C0CAAA" w14:textId="77777777" w:rsidR="005F006C" w:rsidRPr="0098075D" w:rsidRDefault="00296945" w:rsidP="00630C76">
            <w:pPr>
              <w:spacing w:line="276" w:lineRule="auto"/>
              <w:jc w:val="center"/>
              <w:rPr>
                <w:rFonts w:ascii="Arial" w:hAnsi="Arial" w:cs="Arial"/>
                <w:color w:val="000000" w:themeColor="text1"/>
                <w:sz w:val="24"/>
                <w:szCs w:val="24"/>
              </w:rPr>
            </w:pPr>
            <w:r w:rsidRPr="0098075D">
              <w:rPr>
                <w:rFonts w:ascii="Arial" w:hAnsi="Arial" w:cs="Arial"/>
                <w:color w:val="000000" w:themeColor="text1"/>
                <w:sz w:val="24"/>
                <w:szCs w:val="24"/>
              </w:rPr>
              <w:lastRenderedPageBreak/>
              <w:t>Swan_credit_AM</w:t>
            </w:r>
          </w:p>
          <w:p w14:paraId="70F67310" w14:textId="3C9B7F76" w:rsidR="00296945" w:rsidRPr="0098075D" w:rsidRDefault="00296945" w:rsidP="001527B9">
            <w:pPr>
              <w:spacing w:line="276" w:lineRule="auto"/>
              <w:jc w:val="center"/>
              <w:rPr>
                <w:rFonts w:ascii="Arial" w:hAnsi="Arial" w:cs="Arial"/>
                <w:color w:val="000000" w:themeColor="text1"/>
                <w:sz w:val="24"/>
                <w:szCs w:val="24"/>
              </w:rPr>
            </w:pPr>
          </w:p>
        </w:tc>
        <w:tc>
          <w:tcPr>
            <w:tcW w:w="4020" w:type="dxa"/>
            <w:vAlign w:val="center"/>
          </w:tcPr>
          <w:p w14:paraId="3DC3E3C5" w14:textId="15ADA860" w:rsidR="005F006C" w:rsidRPr="0098075D" w:rsidRDefault="2DF57449"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30-minute</w:t>
            </w:r>
            <w:r w:rsidR="001B578A" w:rsidRPr="0098075D">
              <w:rPr>
                <w:rFonts w:ascii="Arial" w:hAnsi="Arial" w:cs="Arial"/>
                <w:color w:val="000000" w:themeColor="text1"/>
                <w:sz w:val="24"/>
                <w:szCs w:val="24"/>
              </w:rPr>
              <w:t xml:space="preserve"> </w:t>
            </w:r>
            <w:r w:rsidR="7A3AA511" w:rsidRPr="0098075D">
              <w:rPr>
                <w:rFonts w:ascii="Arial" w:hAnsi="Arial" w:cs="Arial"/>
                <w:color w:val="000000" w:themeColor="text1"/>
                <w:sz w:val="24"/>
                <w:szCs w:val="24"/>
              </w:rPr>
              <w:t>lab-based</w:t>
            </w:r>
            <w:r w:rsidR="001B578A" w:rsidRPr="0098075D">
              <w:rPr>
                <w:rFonts w:ascii="Arial" w:hAnsi="Arial" w:cs="Arial"/>
                <w:color w:val="000000" w:themeColor="text1"/>
                <w:sz w:val="24"/>
                <w:szCs w:val="24"/>
              </w:rPr>
              <w:t xml:space="preserve"> study, 3 credits. </w:t>
            </w:r>
          </w:p>
          <w:p w14:paraId="39A92F30" w14:textId="70B4131D" w:rsidR="006E3DFD" w:rsidRPr="0098075D" w:rsidRDefault="006E3DFD"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Involved the recall of words both in English and in Welsh. </w:t>
            </w:r>
          </w:p>
        </w:tc>
        <w:tc>
          <w:tcPr>
            <w:tcW w:w="5948" w:type="dxa"/>
            <w:vAlign w:val="center"/>
          </w:tcPr>
          <w:p w14:paraId="103F65CF" w14:textId="77777777" w:rsidR="005F006C" w:rsidRPr="0098075D" w:rsidRDefault="00B36FB5"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Researcher professional, met outside labs and taken to the </w:t>
            </w:r>
            <w:r w:rsidR="00B519F9" w:rsidRPr="0098075D">
              <w:rPr>
                <w:rFonts w:ascii="Arial" w:hAnsi="Arial" w:cs="Arial"/>
                <w:color w:val="000000" w:themeColor="text1"/>
                <w:sz w:val="24"/>
                <w:szCs w:val="24"/>
              </w:rPr>
              <w:t>room which the study would take place.</w:t>
            </w:r>
          </w:p>
          <w:p w14:paraId="15A88176" w14:textId="77777777" w:rsidR="00B519F9" w:rsidRPr="0098075D" w:rsidRDefault="00B519F9"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Information sheet and consent form provided, all met ethical guidelines (BPS, 2021). </w:t>
            </w:r>
          </w:p>
          <w:p w14:paraId="781C83FC" w14:textId="77777777" w:rsidR="00B519F9" w:rsidRPr="0098075D" w:rsidRDefault="00B519F9"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Materials required for study laid out</w:t>
            </w:r>
            <w:r w:rsidR="009D1E91" w:rsidRPr="0098075D">
              <w:rPr>
                <w:rFonts w:ascii="Arial" w:hAnsi="Arial" w:cs="Arial"/>
                <w:color w:val="000000" w:themeColor="text1"/>
                <w:sz w:val="24"/>
                <w:szCs w:val="24"/>
              </w:rPr>
              <w:t xml:space="preserve">, good preparation. </w:t>
            </w:r>
          </w:p>
          <w:p w14:paraId="0C71D521" w14:textId="77777777" w:rsidR="009D1E91" w:rsidRPr="0098075D" w:rsidRDefault="00D12557"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List of words in English and Welsh provided for familiarisation, prior to start.</w:t>
            </w:r>
          </w:p>
          <w:p w14:paraId="40441C72" w14:textId="77777777" w:rsidR="00D12557" w:rsidRPr="0098075D" w:rsidRDefault="00D12557"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Clear instructions, easy to conduct the task.</w:t>
            </w:r>
          </w:p>
          <w:p w14:paraId="2CEAD0BB" w14:textId="77777777" w:rsidR="008952CC" w:rsidRPr="0098075D" w:rsidRDefault="008952CC"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Error noted during participation, informed the researcher at the end of the study.</w:t>
            </w:r>
          </w:p>
          <w:p w14:paraId="3E04EB2B" w14:textId="77777777" w:rsidR="001527B9" w:rsidRPr="0098075D" w:rsidRDefault="001527B9"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Debrief provided, opportunity to ask any questions. Researcher was in an accessible location for the duration of the study</w:t>
            </w:r>
            <w:r w:rsidR="00561867" w:rsidRPr="0098075D">
              <w:rPr>
                <w:rFonts w:ascii="Arial" w:hAnsi="Arial" w:cs="Arial"/>
                <w:color w:val="000000" w:themeColor="text1"/>
                <w:sz w:val="24"/>
                <w:szCs w:val="24"/>
              </w:rPr>
              <w:t xml:space="preserve"> should any issues arise. </w:t>
            </w:r>
          </w:p>
          <w:p w14:paraId="2A842060" w14:textId="4FE4A813" w:rsidR="00561867" w:rsidRPr="0098075D" w:rsidRDefault="00561867"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Enjoyable, felt that I had learned some Welsh by the end of it.</w:t>
            </w:r>
          </w:p>
        </w:tc>
        <w:tc>
          <w:tcPr>
            <w:tcW w:w="2394" w:type="dxa"/>
            <w:vAlign w:val="center"/>
          </w:tcPr>
          <w:p w14:paraId="7F89E854" w14:textId="1D44AFCC" w:rsidR="005F006C" w:rsidRPr="0098075D" w:rsidRDefault="006E3DFD"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t xml:space="preserve">Upon meeting the researcher and going into the labs, the information sheet, consent form and any materials needed for the study (2 pieces of paper and a pen) were all laid out ready. </w:t>
            </w:r>
            <w:r w:rsidR="001D6E7A" w:rsidRPr="0098075D">
              <w:rPr>
                <w:rFonts w:ascii="Arial" w:hAnsi="Arial" w:cs="Arial"/>
                <w:bCs/>
                <w:color w:val="000000" w:themeColor="text1"/>
                <w:sz w:val="24"/>
                <w:szCs w:val="24"/>
              </w:rPr>
              <w:t xml:space="preserve">I had the time to read through the information sheet and consent form prior to informing the researcher I was ready to participate and </w:t>
            </w:r>
            <w:r w:rsidR="00100C23" w:rsidRPr="0098075D">
              <w:rPr>
                <w:rFonts w:ascii="Arial" w:hAnsi="Arial" w:cs="Arial"/>
                <w:bCs/>
                <w:color w:val="000000" w:themeColor="text1"/>
                <w:sz w:val="24"/>
                <w:szCs w:val="24"/>
              </w:rPr>
              <w:t xml:space="preserve">had the opportunity to ask any questions before it </w:t>
            </w:r>
            <w:r w:rsidR="00F46688" w:rsidRPr="0098075D">
              <w:rPr>
                <w:rFonts w:ascii="Arial" w:hAnsi="Arial" w:cs="Arial"/>
                <w:bCs/>
                <w:color w:val="000000" w:themeColor="text1"/>
                <w:sz w:val="24"/>
                <w:szCs w:val="24"/>
              </w:rPr>
              <w:t>began.</w:t>
            </w:r>
            <w:r w:rsidR="00613574" w:rsidRPr="0098075D">
              <w:rPr>
                <w:rFonts w:ascii="Arial" w:hAnsi="Arial" w:cs="Arial"/>
                <w:bCs/>
                <w:color w:val="000000" w:themeColor="text1"/>
                <w:sz w:val="24"/>
                <w:szCs w:val="24"/>
              </w:rPr>
              <w:t xml:space="preserve"> Also provided was a list of words with colours, occupations, </w:t>
            </w:r>
            <w:r w:rsidR="00A50DB0" w:rsidRPr="0098075D">
              <w:rPr>
                <w:rFonts w:ascii="Arial" w:hAnsi="Arial" w:cs="Arial"/>
                <w:bCs/>
                <w:color w:val="000000" w:themeColor="text1"/>
                <w:sz w:val="24"/>
                <w:szCs w:val="24"/>
              </w:rPr>
              <w:t>vehicles,</w:t>
            </w:r>
            <w:r w:rsidR="00613574" w:rsidRPr="0098075D">
              <w:rPr>
                <w:rFonts w:ascii="Arial" w:hAnsi="Arial" w:cs="Arial"/>
                <w:bCs/>
                <w:color w:val="000000" w:themeColor="text1"/>
                <w:sz w:val="24"/>
                <w:szCs w:val="24"/>
              </w:rPr>
              <w:t xml:space="preserve"> and fruits in both English and Welsh to familiarise </w:t>
            </w:r>
            <w:r w:rsidR="00613574" w:rsidRPr="0098075D">
              <w:rPr>
                <w:rFonts w:ascii="Arial" w:hAnsi="Arial" w:cs="Arial"/>
                <w:bCs/>
                <w:color w:val="000000" w:themeColor="text1"/>
                <w:sz w:val="24"/>
                <w:szCs w:val="24"/>
              </w:rPr>
              <w:lastRenderedPageBreak/>
              <w:t>myself before beginning the study.</w:t>
            </w:r>
          </w:p>
          <w:p w14:paraId="4980DF06" w14:textId="77777777" w:rsidR="00100C23" w:rsidRPr="0098075D" w:rsidRDefault="00100C23" w:rsidP="00630C76">
            <w:pPr>
              <w:spacing w:line="276" w:lineRule="auto"/>
              <w:rPr>
                <w:rFonts w:ascii="Arial" w:hAnsi="Arial" w:cs="Arial"/>
                <w:bCs/>
                <w:color w:val="000000" w:themeColor="text1"/>
                <w:sz w:val="24"/>
                <w:szCs w:val="24"/>
              </w:rPr>
            </w:pPr>
          </w:p>
          <w:p w14:paraId="5ADC3A85" w14:textId="6CABBBB3" w:rsidR="00100C23" w:rsidRPr="0098075D" w:rsidRDefault="00100C23"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t xml:space="preserve">The computer </w:t>
            </w:r>
            <w:r w:rsidR="00A50DB0" w:rsidRPr="0098075D">
              <w:rPr>
                <w:rFonts w:ascii="Arial" w:hAnsi="Arial" w:cs="Arial"/>
                <w:bCs/>
                <w:color w:val="000000" w:themeColor="text1"/>
                <w:sz w:val="24"/>
                <w:szCs w:val="24"/>
              </w:rPr>
              <w:t>lab-based</w:t>
            </w:r>
            <w:r w:rsidRPr="0098075D">
              <w:rPr>
                <w:rFonts w:ascii="Arial" w:hAnsi="Arial" w:cs="Arial"/>
                <w:bCs/>
                <w:color w:val="000000" w:themeColor="text1"/>
                <w:sz w:val="24"/>
                <w:szCs w:val="24"/>
              </w:rPr>
              <w:t xml:space="preserve"> task was easy to navigate with clear instructions as well as being easy to read. </w:t>
            </w:r>
            <w:r w:rsidR="00E37BB9" w:rsidRPr="0098075D">
              <w:rPr>
                <w:rFonts w:ascii="Arial" w:hAnsi="Arial" w:cs="Arial"/>
                <w:bCs/>
                <w:color w:val="000000" w:themeColor="text1"/>
                <w:sz w:val="24"/>
                <w:szCs w:val="24"/>
              </w:rPr>
              <w:t xml:space="preserve">Initially all words were displayed upon the screen in English prior to beginning the practice task. The practice task involved writing on paper the missing letters within the word and then the recall task involved writing as many words as we could remember from the initial list provided at the beginning in 30 seconds. </w:t>
            </w:r>
            <w:r w:rsidR="00A50DB0" w:rsidRPr="0098075D">
              <w:rPr>
                <w:rFonts w:ascii="Arial" w:hAnsi="Arial" w:cs="Arial"/>
                <w:bCs/>
                <w:color w:val="000000" w:themeColor="text1"/>
                <w:sz w:val="24"/>
                <w:szCs w:val="24"/>
              </w:rPr>
              <w:t>This same criterion</w:t>
            </w:r>
            <w:r w:rsidR="00E37BB9" w:rsidRPr="0098075D">
              <w:rPr>
                <w:rFonts w:ascii="Arial" w:hAnsi="Arial" w:cs="Arial"/>
                <w:bCs/>
                <w:color w:val="000000" w:themeColor="text1"/>
                <w:sz w:val="24"/>
                <w:szCs w:val="24"/>
              </w:rPr>
              <w:t xml:space="preserve"> was also followed for the Welsh words. </w:t>
            </w:r>
          </w:p>
          <w:p w14:paraId="08F3B05C" w14:textId="77777777" w:rsidR="00E37BB9" w:rsidRPr="0098075D" w:rsidRDefault="00E37BB9" w:rsidP="00630C76">
            <w:pPr>
              <w:spacing w:line="276" w:lineRule="auto"/>
              <w:rPr>
                <w:rFonts w:ascii="Arial" w:hAnsi="Arial" w:cs="Arial"/>
                <w:bCs/>
                <w:color w:val="000000" w:themeColor="text1"/>
                <w:sz w:val="24"/>
                <w:szCs w:val="24"/>
              </w:rPr>
            </w:pPr>
          </w:p>
          <w:p w14:paraId="7A0B5DB8" w14:textId="7CCE3945" w:rsidR="00841DFA" w:rsidRDefault="00E37BB9"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lastRenderedPageBreak/>
              <w:t xml:space="preserve">After the study was </w:t>
            </w:r>
            <w:r w:rsidR="00A50DB0" w:rsidRPr="0098075D">
              <w:rPr>
                <w:rFonts w:ascii="Arial" w:hAnsi="Arial" w:cs="Arial"/>
                <w:bCs/>
                <w:color w:val="000000" w:themeColor="text1"/>
                <w:sz w:val="24"/>
                <w:szCs w:val="24"/>
              </w:rPr>
              <w:t>completed,</w:t>
            </w:r>
            <w:r w:rsidRPr="0098075D">
              <w:rPr>
                <w:rFonts w:ascii="Arial" w:hAnsi="Arial" w:cs="Arial"/>
                <w:bCs/>
                <w:color w:val="000000" w:themeColor="text1"/>
                <w:sz w:val="24"/>
                <w:szCs w:val="24"/>
              </w:rPr>
              <w:t xml:space="preserve"> I was provided with a debrief. There was also an opportunity to ask the researcher any questions pertaining to the study. I did notice one error when the Welsh words were displayed within the practice condition, as there was one extra blank inserted for one word which may have thrown an individual off from completing the task. </w:t>
            </w:r>
            <w:r w:rsidR="00C06750" w:rsidRPr="0098075D">
              <w:rPr>
                <w:rFonts w:ascii="Arial" w:hAnsi="Arial" w:cs="Arial"/>
                <w:bCs/>
                <w:color w:val="000000" w:themeColor="text1"/>
                <w:sz w:val="24"/>
                <w:szCs w:val="24"/>
              </w:rPr>
              <w:t xml:space="preserve">I had informed the researcher of </w:t>
            </w:r>
            <w:r w:rsidR="00A50DB0" w:rsidRPr="0098075D">
              <w:rPr>
                <w:rFonts w:ascii="Arial" w:hAnsi="Arial" w:cs="Arial"/>
                <w:bCs/>
                <w:color w:val="000000" w:themeColor="text1"/>
                <w:sz w:val="24"/>
                <w:szCs w:val="24"/>
              </w:rPr>
              <w:t>this,</w:t>
            </w:r>
            <w:r w:rsidR="00C06750" w:rsidRPr="0098075D">
              <w:rPr>
                <w:rFonts w:ascii="Arial" w:hAnsi="Arial" w:cs="Arial"/>
                <w:bCs/>
                <w:color w:val="000000" w:themeColor="text1"/>
                <w:sz w:val="24"/>
                <w:szCs w:val="24"/>
              </w:rPr>
              <w:t xml:space="preserve"> and they were thankful to be told.</w:t>
            </w:r>
            <w:r w:rsidR="00561867" w:rsidRPr="0098075D">
              <w:rPr>
                <w:rFonts w:ascii="Arial" w:hAnsi="Arial" w:cs="Arial"/>
                <w:bCs/>
                <w:color w:val="000000" w:themeColor="text1"/>
                <w:sz w:val="24"/>
                <w:szCs w:val="24"/>
              </w:rPr>
              <w:t xml:space="preserve"> </w:t>
            </w:r>
          </w:p>
          <w:p w14:paraId="16C31AAA" w14:textId="77777777" w:rsidR="00841DFA" w:rsidRDefault="00841DFA" w:rsidP="00630C76">
            <w:pPr>
              <w:spacing w:line="276" w:lineRule="auto"/>
              <w:rPr>
                <w:rFonts w:ascii="Arial" w:hAnsi="Arial" w:cs="Arial"/>
                <w:bCs/>
                <w:color w:val="000000" w:themeColor="text1"/>
                <w:sz w:val="24"/>
                <w:szCs w:val="24"/>
              </w:rPr>
            </w:pPr>
          </w:p>
          <w:p w14:paraId="6A20C1E5" w14:textId="77777777" w:rsidR="00225E8F" w:rsidRDefault="00841DFA" w:rsidP="00630C76">
            <w:pPr>
              <w:spacing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Resources outlining </w:t>
            </w:r>
            <w:r w:rsidR="00813263">
              <w:rPr>
                <w:rFonts w:ascii="Arial" w:hAnsi="Arial" w:cs="Arial"/>
                <w:bCs/>
                <w:color w:val="000000" w:themeColor="text1"/>
                <w:sz w:val="24"/>
                <w:szCs w:val="24"/>
              </w:rPr>
              <w:t>additional support, such as UWTSD resources and external support such as Together</w:t>
            </w:r>
            <w:r w:rsidR="00225E8F">
              <w:rPr>
                <w:rFonts w:ascii="Arial" w:hAnsi="Arial" w:cs="Arial"/>
                <w:bCs/>
                <w:color w:val="000000" w:themeColor="text1"/>
                <w:sz w:val="24"/>
                <w:szCs w:val="24"/>
              </w:rPr>
              <w:t xml:space="preserve">All </w:t>
            </w:r>
            <w:r w:rsidR="00225E8F">
              <w:rPr>
                <w:rFonts w:ascii="Arial" w:hAnsi="Arial" w:cs="Arial"/>
                <w:bCs/>
                <w:color w:val="000000" w:themeColor="text1"/>
                <w:sz w:val="24"/>
                <w:szCs w:val="24"/>
              </w:rPr>
              <w:lastRenderedPageBreak/>
              <w:t xml:space="preserve">were also provided on the debrief. </w:t>
            </w:r>
          </w:p>
          <w:p w14:paraId="29DAD7D8" w14:textId="28724678" w:rsidR="00E37BB9" w:rsidRPr="0098075D" w:rsidRDefault="00A50DB0"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t>Overall,</w:t>
            </w:r>
            <w:r w:rsidR="00561867" w:rsidRPr="0098075D">
              <w:rPr>
                <w:rFonts w:ascii="Arial" w:hAnsi="Arial" w:cs="Arial"/>
                <w:bCs/>
                <w:color w:val="000000" w:themeColor="text1"/>
                <w:sz w:val="24"/>
                <w:szCs w:val="24"/>
              </w:rPr>
              <w:t xml:space="preserve"> the study was enjoyable, and it was interesting to learn some new Welsh words from the study.</w:t>
            </w:r>
            <w:r w:rsidR="00C06750" w:rsidRPr="0098075D">
              <w:rPr>
                <w:rFonts w:ascii="Arial" w:hAnsi="Arial" w:cs="Arial"/>
                <w:bCs/>
                <w:color w:val="000000" w:themeColor="text1"/>
                <w:sz w:val="24"/>
                <w:szCs w:val="24"/>
              </w:rPr>
              <w:t xml:space="preserve"> </w:t>
            </w:r>
          </w:p>
        </w:tc>
      </w:tr>
      <w:tr w:rsidR="00DE7977" w:rsidRPr="00DE7977" w14:paraId="54557C13" w14:textId="77777777" w:rsidTr="00FC5788">
        <w:tc>
          <w:tcPr>
            <w:tcW w:w="3023" w:type="dxa"/>
            <w:vAlign w:val="center"/>
          </w:tcPr>
          <w:p w14:paraId="6D67CED7" w14:textId="020C22BF" w:rsidR="005F006C" w:rsidRPr="0098075D" w:rsidRDefault="00296945" w:rsidP="00630C76">
            <w:pPr>
              <w:spacing w:line="276" w:lineRule="auto"/>
              <w:jc w:val="center"/>
              <w:rPr>
                <w:rFonts w:ascii="Arial" w:hAnsi="Arial" w:cs="Arial"/>
                <w:color w:val="000000" w:themeColor="text1"/>
                <w:sz w:val="24"/>
                <w:szCs w:val="24"/>
              </w:rPr>
            </w:pPr>
            <w:r w:rsidRPr="0098075D">
              <w:rPr>
                <w:rFonts w:ascii="Arial" w:hAnsi="Arial" w:cs="Arial"/>
                <w:color w:val="000000" w:themeColor="text1"/>
                <w:sz w:val="24"/>
                <w:szCs w:val="24"/>
              </w:rPr>
              <w:lastRenderedPageBreak/>
              <w:t>Swan_credit_C</w:t>
            </w:r>
            <w:r w:rsidR="00193AAA" w:rsidRPr="0098075D">
              <w:rPr>
                <w:rFonts w:ascii="Arial" w:hAnsi="Arial" w:cs="Arial"/>
                <w:color w:val="000000" w:themeColor="text1"/>
                <w:sz w:val="24"/>
                <w:szCs w:val="24"/>
              </w:rPr>
              <w:t>A</w:t>
            </w:r>
            <w:r w:rsidRPr="0098075D">
              <w:rPr>
                <w:rFonts w:ascii="Arial" w:hAnsi="Arial" w:cs="Arial"/>
                <w:color w:val="000000" w:themeColor="text1"/>
                <w:sz w:val="24"/>
                <w:szCs w:val="24"/>
              </w:rPr>
              <w:t>J</w:t>
            </w:r>
            <w:r w:rsidR="00193AAA" w:rsidRPr="0098075D">
              <w:rPr>
                <w:rFonts w:ascii="Arial" w:hAnsi="Arial" w:cs="Arial"/>
                <w:color w:val="000000" w:themeColor="text1"/>
                <w:sz w:val="24"/>
                <w:szCs w:val="24"/>
              </w:rPr>
              <w:t>2</w:t>
            </w:r>
          </w:p>
          <w:p w14:paraId="074710AB" w14:textId="330EFF30" w:rsidR="00296945" w:rsidRPr="0098075D" w:rsidRDefault="00296945" w:rsidP="00630C76">
            <w:pPr>
              <w:spacing w:line="276" w:lineRule="auto"/>
              <w:jc w:val="center"/>
              <w:rPr>
                <w:rFonts w:ascii="Arial" w:hAnsi="Arial" w:cs="Arial"/>
                <w:color w:val="000000" w:themeColor="text1"/>
                <w:sz w:val="24"/>
                <w:szCs w:val="24"/>
              </w:rPr>
            </w:pPr>
          </w:p>
        </w:tc>
        <w:tc>
          <w:tcPr>
            <w:tcW w:w="4020" w:type="dxa"/>
            <w:vAlign w:val="center"/>
          </w:tcPr>
          <w:p w14:paraId="4C5725FE" w14:textId="252AB7D7" w:rsidR="005F006C" w:rsidRPr="0098075D" w:rsidRDefault="00A2663F"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Interview taking place in labs, 3 credits upon completion. </w:t>
            </w:r>
            <w:r w:rsidR="001B578A" w:rsidRPr="0098075D">
              <w:rPr>
                <w:rFonts w:ascii="Arial" w:hAnsi="Arial" w:cs="Arial"/>
                <w:color w:val="000000" w:themeColor="text1"/>
                <w:sz w:val="24"/>
                <w:szCs w:val="24"/>
              </w:rPr>
              <w:t>Interview was recorded.</w:t>
            </w:r>
          </w:p>
        </w:tc>
        <w:tc>
          <w:tcPr>
            <w:tcW w:w="5948" w:type="dxa"/>
            <w:vAlign w:val="center"/>
          </w:tcPr>
          <w:p w14:paraId="6F7E3BBA" w14:textId="77777777" w:rsidR="005F006C" w:rsidRPr="0098075D" w:rsidRDefault="00E47CE7"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Voluntary participation from first study – interesting topic.</w:t>
            </w:r>
          </w:p>
          <w:p w14:paraId="114A24DB" w14:textId="77777777" w:rsidR="00E47CE7" w:rsidRPr="0098075D" w:rsidRDefault="007D3306"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Researcher was professional from beginning, brought to interview room.</w:t>
            </w:r>
          </w:p>
          <w:p w14:paraId="3BDCCB08" w14:textId="77777777" w:rsidR="007D3306" w:rsidRPr="0098075D" w:rsidRDefault="007D3306"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Informed interview would be audio recorded before participation and on the </w:t>
            </w:r>
            <w:r w:rsidR="00C45FFA" w:rsidRPr="0098075D">
              <w:rPr>
                <w:rFonts w:ascii="Arial" w:hAnsi="Arial" w:cs="Arial"/>
                <w:color w:val="000000" w:themeColor="text1"/>
                <w:sz w:val="24"/>
                <w:szCs w:val="24"/>
              </w:rPr>
              <w:t xml:space="preserve">consent form. </w:t>
            </w:r>
          </w:p>
          <w:p w14:paraId="60976490" w14:textId="77777777" w:rsidR="00C45FFA" w:rsidRPr="0098075D" w:rsidRDefault="00C45FFA"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Consent form for both researcher and participant, adhered to ethical guidelines. Right to withdraw and confidentiality evident (BPS, 2021).</w:t>
            </w:r>
          </w:p>
          <w:p w14:paraId="781BDD2D" w14:textId="77777777" w:rsidR="00C45FFA" w:rsidRPr="0098075D" w:rsidRDefault="00C45FFA"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Data protection clearly outlined (Data Protection Act, 2018).</w:t>
            </w:r>
          </w:p>
          <w:p w14:paraId="4837329E" w14:textId="77777777" w:rsidR="00C45FFA" w:rsidRPr="0098075D" w:rsidRDefault="00F84DB0"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Questions on topic, interesting and engaging. Able to pause interview for any questions.</w:t>
            </w:r>
          </w:p>
          <w:p w14:paraId="4659721E" w14:textId="2B771E6B" w:rsidR="00F84DB0" w:rsidRPr="0098075D" w:rsidRDefault="00F84DB0" w:rsidP="00630C76">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Debrief provided at the end,</w:t>
            </w:r>
            <w:r w:rsidR="00C37DD2" w:rsidRPr="0098075D">
              <w:rPr>
                <w:rFonts w:ascii="Arial" w:hAnsi="Arial" w:cs="Arial"/>
                <w:color w:val="000000" w:themeColor="text1"/>
                <w:sz w:val="24"/>
                <w:szCs w:val="24"/>
              </w:rPr>
              <w:t xml:space="preserve"> professionally conducted interview.</w:t>
            </w:r>
          </w:p>
        </w:tc>
        <w:tc>
          <w:tcPr>
            <w:tcW w:w="2394" w:type="dxa"/>
            <w:vAlign w:val="center"/>
          </w:tcPr>
          <w:p w14:paraId="6B4F5AA8" w14:textId="6F8A581F" w:rsidR="00441CD7" w:rsidRPr="0098075D" w:rsidRDefault="00441CD7" w:rsidP="00630C76">
            <w:pPr>
              <w:spacing w:line="276" w:lineRule="auto"/>
              <w:rPr>
                <w:rFonts w:ascii="Arial" w:hAnsi="Arial" w:cs="Arial"/>
                <w:bCs/>
                <w:color w:val="000000" w:themeColor="text1"/>
                <w:sz w:val="24"/>
                <w:szCs w:val="24"/>
              </w:rPr>
            </w:pPr>
          </w:p>
          <w:p w14:paraId="27974B4B" w14:textId="0EEAA1EC" w:rsidR="005F006C" w:rsidRPr="0098075D" w:rsidRDefault="00296945"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t xml:space="preserve">This was the second part of the study I took place in. I volunteered to participate in the interview stage as the topic of menstruation is of interest to me. Upon entering the labs, the researcher ensured that I was comfortable and relaxed. The researcher had also provided some snacks and drinks </w:t>
            </w:r>
            <w:r w:rsidR="00A50DB0" w:rsidRPr="0098075D">
              <w:rPr>
                <w:rFonts w:ascii="Arial" w:hAnsi="Arial" w:cs="Arial"/>
                <w:bCs/>
                <w:color w:val="000000" w:themeColor="text1"/>
                <w:sz w:val="24"/>
                <w:szCs w:val="24"/>
              </w:rPr>
              <w:t>to</w:t>
            </w:r>
            <w:r w:rsidRPr="0098075D">
              <w:rPr>
                <w:rFonts w:ascii="Arial" w:hAnsi="Arial" w:cs="Arial"/>
                <w:bCs/>
                <w:color w:val="000000" w:themeColor="text1"/>
                <w:sz w:val="24"/>
                <w:szCs w:val="24"/>
              </w:rPr>
              <w:t xml:space="preserve"> make the </w:t>
            </w:r>
            <w:r w:rsidR="00312244" w:rsidRPr="0098075D">
              <w:rPr>
                <w:rFonts w:ascii="Arial" w:hAnsi="Arial" w:cs="Arial"/>
                <w:bCs/>
                <w:color w:val="000000" w:themeColor="text1"/>
                <w:sz w:val="24"/>
                <w:szCs w:val="24"/>
              </w:rPr>
              <w:t xml:space="preserve">experience more relaxed and less daunting for those who may not have taken part in an </w:t>
            </w:r>
            <w:r w:rsidR="00312244" w:rsidRPr="0098075D">
              <w:rPr>
                <w:rFonts w:ascii="Arial" w:hAnsi="Arial" w:cs="Arial"/>
                <w:bCs/>
                <w:color w:val="000000" w:themeColor="text1"/>
                <w:sz w:val="24"/>
                <w:szCs w:val="24"/>
              </w:rPr>
              <w:lastRenderedPageBreak/>
              <w:t>interview before.</w:t>
            </w:r>
            <w:r w:rsidR="00193AAA" w:rsidRPr="0098075D">
              <w:rPr>
                <w:rFonts w:ascii="Arial" w:hAnsi="Arial" w:cs="Arial"/>
                <w:bCs/>
                <w:color w:val="000000" w:themeColor="text1"/>
                <w:sz w:val="24"/>
                <w:szCs w:val="24"/>
              </w:rPr>
              <w:t xml:space="preserve"> I had filled in two consent forms, one for myself and one for the researcher so that we both had copies.</w:t>
            </w:r>
            <w:r w:rsidR="00312244" w:rsidRPr="0098075D">
              <w:rPr>
                <w:rFonts w:ascii="Arial" w:hAnsi="Arial" w:cs="Arial"/>
                <w:bCs/>
                <w:color w:val="000000" w:themeColor="text1"/>
                <w:sz w:val="24"/>
                <w:szCs w:val="24"/>
              </w:rPr>
              <w:t xml:space="preserve"> Before we began and started recording, they had gone through all aspects of confidentiality, what was expected of me as a participant and how data would be handled during and after the research is over. </w:t>
            </w:r>
            <w:r w:rsidR="00FF2A5D" w:rsidRPr="0098075D">
              <w:rPr>
                <w:rFonts w:ascii="Arial" w:hAnsi="Arial" w:cs="Arial"/>
                <w:bCs/>
                <w:color w:val="000000" w:themeColor="text1"/>
                <w:sz w:val="24"/>
                <w:szCs w:val="24"/>
              </w:rPr>
              <w:t xml:space="preserve">I liked the way the questions were asked which naturally allowed for the flow of conversation, </w:t>
            </w:r>
            <w:r w:rsidR="00E834C9" w:rsidRPr="0098075D">
              <w:rPr>
                <w:rFonts w:ascii="Arial" w:hAnsi="Arial" w:cs="Arial"/>
                <w:bCs/>
                <w:color w:val="000000" w:themeColor="text1"/>
                <w:sz w:val="24"/>
                <w:szCs w:val="24"/>
              </w:rPr>
              <w:t xml:space="preserve">making it much more comfortable and relaxed. </w:t>
            </w:r>
          </w:p>
          <w:p w14:paraId="3E923325" w14:textId="77777777" w:rsidR="005172BC" w:rsidRPr="0098075D" w:rsidRDefault="005172BC" w:rsidP="00630C76">
            <w:pPr>
              <w:spacing w:line="276" w:lineRule="auto"/>
              <w:rPr>
                <w:rFonts w:ascii="Arial" w:hAnsi="Arial" w:cs="Arial"/>
                <w:bCs/>
                <w:color w:val="000000" w:themeColor="text1"/>
                <w:sz w:val="24"/>
                <w:szCs w:val="24"/>
              </w:rPr>
            </w:pPr>
          </w:p>
          <w:p w14:paraId="7B391804" w14:textId="77777777" w:rsidR="005172BC" w:rsidRPr="0098075D" w:rsidRDefault="005172BC"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t xml:space="preserve">As menstruation was a topic I was interested in anyway, </w:t>
            </w:r>
            <w:r w:rsidR="009060A5" w:rsidRPr="0098075D">
              <w:rPr>
                <w:rFonts w:ascii="Arial" w:hAnsi="Arial" w:cs="Arial"/>
                <w:bCs/>
                <w:color w:val="000000" w:themeColor="text1"/>
                <w:sz w:val="24"/>
                <w:szCs w:val="24"/>
              </w:rPr>
              <w:t xml:space="preserve">this meant that I had plenty to </w:t>
            </w:r>
            <w:r w:rsidR="009060A5" w:rsidRPr="0098075D">
              <w:rPr>
                <w:rFonts w:ascii="Arial" w:hAnsi="Arial" w:cs="Arial"/>
                <w:bCs/>
                <w:color w:val="000000" w:themeColor="text1"/>
                <w:sz w:val="24"/>
                <w:szCs w:val="24"/>
              </w:rPr>
              <w:lastRenderedPageBreak/>
              <w:t xml:space="preserve">say during the interview. Sometimes I feel there can be dips in interviews where there is a bit of panic on what to say but this was not the case here. </w:t>
            </w:r>
          </w:p>
          <w:p w14:paraId="3F7B6CAE" w14:textId="77777777" w:rsidR="00193AAA" w:rsidRPr="0098075D" w:rsidRDefault="00193AAA" w:rsidP="00630C76">
            <w:pPr>
              <w:spacing w:line="276" w:lineRule="auto"/>
              <w:rPr>
                <w:rFonts w:ascii="Arial" w:hAnsi="Arial" w:cs="Arial"/>
                <w:bCs/>
                <w:color w:val="000000" w:themeColor="text1"/>
                <w:sz w:val="24"/>
                <w:szCs w:val="24"/>
              </w:rPr>
            </w:pPr>
          </w:p>
          <w:p w14:paraId="707BB180" w14:textId="42E56660" w:rsidR="00193AAA" w:rsidRPr="0098075D" w:rsidRDefault="00193AAA" w:rsidP="00630C76">
            <w:pPr>
              <w:spacing w:line="276" w:lineRule="auto"/>
              <w:rPr>
                <w:rFonts w:ascii="Arial" w:hAnsi="Arial" w:cs="Arial"/>
                <w:bCs/>
                <w:color w:val="000000" w:themeColor="text1"/>
                <w:sz w:val="24"/>
                <w:szCs w:val="24"/>
              </w:rPr>
            </w:pPr>
            <w:r w:rsidRPr="0098075D">
              <w:rPr>
                <w:rFonts w:ascii="Arial" w:hAnsi="Arial" w:cs="Arial"/>
                <w:bCs/>
                <w:color w:val="000000" w:themeColor="text1"/>
                <w:sz w:val="24"/>
                <w:szCs w:val="24"/>
              </w:rPr>
              <w:t>Once the interview was over, I was provided with a debrief and was given the opportunity to ask any more questions.</w:t>
            </w:r>
          </w:p>
        </w:tc>
      </w:tr>
      <w:tr w:rsidR="00DE7977" w:rsidRPr="00DE7977" w14:paraId="463BCCF5" w14:textId="77777777" w:rsidTr="00FC5788">
        <w:tc>
          <w:tcPr>
            <w:tcW w:w="3023" w:type="dxa"/>
            <w:vAlign w:val="center"/>
          </w:tcPr>
          <w:p w14:paraId="134ED4D6" w14:textId="2053470C" w:rsidR="005F006C" w:rsidRPr="00DE7977" w:rsidRDefault="72825671" w:rsidP="025095B7">
            <w:pPr>
              <w:pStyle w:val="Heading4"/>
              <w:spacing w:before="150" w:beforeAutospacing="0" w:after="150" w:afterAutospacing="0"/>
              <w:jc w:val="center"/>
              <w:rPr>
                <w:rFonts w:ascii="Arial" w:hAnsi="Arial" w:cs="Arial"/>
                <w:color w:val="000000" w:themeColor="text1"/>
              </w:rPr>
            </w:pPr>
            <w:r w:rsidRPr="00DE7977">
              <w:rPr>
                <w:rFonts w:ascii="Arial" w:eastAsia="Open Sans" w:hAnsi="Arial" w:cs="Arial"/>
                <w:b w:val="0"/>
                <w:bCs w:val="0"/>
                <w:color w:val="000000" w:themeColor="text1"/>
              </w:rPr>
              <w:lastRenderedPageBreak/>
              <w:t>SWAN_CREDIT_RM_G1</w:t>
            </w:r>
          </w:p>
          <w:p w14:paraId="6E85D96A" w14:textId="57B70DA0" w:rsidR="005F006C" w:rsidRPr="00DE7977" w:rsidRDefault="005F006C" w:rsidP="025095B7">
            <w:pPr>
              <w:spacing w:line="276" w:lineRule="auto"/>
              <w:jc w:val="center"/>
              <w:rPr>
                <w:rFonts w:ascii="Arial" w:hAnsi="Arial" w:cs="Arial"/>
                <w:b/>
                <w:bCs/>
                <w:color w:val="000000" w:themeColor="text1"/>
                <w:sz w:val="24"/>
                <w:szCs w:val="24"/>
              </w:rPr>
            </w:pPr>
          </w:p>
        </w:tc>
        <w:tc>
          <w:tcPr>
            <w:tcW w:w="4020" w:type="dxa"/>
            <w:vAlign w:val="center"/>
          </w:tcPr>
          <w:p w14:paraId="332D7C02" w14:textId="52BB3522" w:rsidR="005F006C" w:rsidRPr="0098075D" w:rsidRDefault="03AD6005"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Online study to assess emotional intelligence.</w:t>
            </w:r>
          </w:p>
          <w:p w14:paraId="5B0B90FE" w14:textId="16BB931F" w:rsidR="00D130C9" w:rsidRPr="0098075D" w:rsidRDefault="00D130C9"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Questionnaire to assess emotional intelligence, </w:t>
            </w:r>
            <w:r w:rsidR="00782A60" w:rsidRPr="0098075D">
              <w:rPr>
                <w:rFonts w:ascii="Arial" w:hAnsi="Arial" w:cs="Arial"/>
                <w:color w:val="000000" w:themeColor="text1"/>
                <w:sz w:val="24"/>
                <w:szCs w:val="24"/>
              </w:rPr>
              <w:t>word task provided</w:t>
            </w:r>
            <w:r w:rsidR="00813EF2" w:rsidRPr="0098075D">
              <w:rPr>
                <w:rFonts w:ascii="Arial" w:hAnsi="Arial" w:cs="Arial"/>
                <w:color w:val="000000" w:themeColor="text1"/>
                <w:sz w:val="24"/>
                <w:szCs w:val="24"/>
              </w:rPr>
              <w:t>.</w:t>
            </w:r>
          </w:p>
          <w:p w14:paraId="1FF2A2A8" w14:textId="75ABCA1A" w:rsidR="005F006C" w:rsidRPr="0098075D" w:rsidRDefault="03AD6005"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One credit, lab based</w:t>
            </w:r>
            <w:r w:rsidR="00F82DD8" w:rsidRPr="0098075D">
              <w:rPr>
                <w:rFonts w:ascii="Arial" w:hAnsi="Arial" w:cs="Arial"/>
                <w:color w:val="000000" w:themeColor="text1"/>
                <w:sz w:val="24"/>
                <w:szCs w:val="24"/>
              </w:rPr>
              <w:t>.</w:t>
            </w:r>
          </w:p>
        </w:tc>
        <w:tc>
          <w:tcPr>
            <w:tcW w:w="5948" w:type="dxa"/>
            <w:vAlign w:val="center"/>
          </w:tcPr>
          <w:p w14:paraId="056A864D" w14:textId="2346FCF0" w:rsidR="00813EF2" w:rsidRPr="00DE7977" w:rsidRDefault="00813EF2"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Lab based </w:t>
            </w:r>
            <w:r w:rsidR="00F82DD8" w:rsidRPr="00DE7977">
              <w:rPr>
                <w:rFonts w:ascii="Arial" w:eastAsia="Open Sans" w:hAnsi="Arial" w:cs="Arial"/>
                <w:color w:val="000000" w:themeColor="text1"/>
                <w:sz w:val="24"/>
                <w:szCs w:val="24"/>
              </w:rPr>
              <w:t>study;</w:t>
            </w:r>
            <w:r w:rsidRPr="00DE7977">
              <w:rPr>
                <w:rFonts w:ascii="Arial" w:eastAsia="Open Sans" w:hAnsi="Arial" w:cs="Arial"/>
                <w:color w:val="000000" w:themeColor="text1"/>
                <w:sz w:val="24"/>
                <w:szCs w:val="24"/>
              </w:rPr>
              <w:t xml:space="preserve"> </w:t>
            </w:r>
            <w:r w:rsidR="009A1045" w:rsidRPr="00DE7977">
              <w:rPr>
                <w:rFonts w:ascii="Arial" w:eastAsia="Open Sans" w:hAnsi="Arial" w:cs="Arial"/>
                <w:color w:val="000000" w:themeColor="text1"/>
                <w:sz w:val="24"/>
                <w:szCs w:val="24"/>
              </w:rPr>
              <w:t xml:space="preserve">ethical considerations were taken here prior to participation, due to this being part of a module for Level 5 students and completed by Module Lead. Right to withdraw, consent and confidentiality were all made clear at the beginning. This was clearly explained due to taking place within the lab setting and it was informed that if there were any questions during the study, we could get the researcher. </w:t>
            </w:r>
          </w:p>
          <w:p w14:paraId="394D2EAA" w14:textId="756241D3" w:rsidR="00F82DD8" w:rsidRPr="00DE7977" w:rsidRDefault="00F82DD8"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Professional conduct, researcher allowed an earlier start due to free slot they had. Information sheet and consent form clear and within guidelines (BPS, 2021).</w:t>
            </w:r>
            <w:r w:rsidR="00197317" w:rsidRPr="00DE7977">
              <w:rPr>
                <w:rFonts w:ascii="Arial" w:eastAsia="Open Sans" w:hAnsi="Arial" w:cs="Arial"/>
                <w:color w:val="000000" w:themeColor="text1"/>
                <w:sz w:val="24"/>
                <w:szCs w:val="24"/>
              </w:rPr>
              <w:t xml:space="preserve"> </w:t>
            </w:r>
          </w:p>
          <w:p w14:paraId="04CB5894" w14:textId="13125C9D" w:rsidR="00197317" w:rsidRPr="00DE7977" w:rsidRDefault="00197317"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Noted error during participation, informed researcher at the end. </w:t>
            </w:r>
          </w:p>
          <w:p w14:paraId="01C8F1F3" w14:textId="18507E7A" w:rsidR="00197317" w:rsidRPr="00DE7977" w:rsidRDefault="00197317"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lastRenderedPageBreak/>
              <w:t>Enjoyable to take part in</w:t>
            </w:r>
            <w:r w:rsidR="009A1045" w:rsidRPr="00DE7977">
              <w:rPr>
                <w:rFonts w:ascii="Arial" w:eastAsia="Open Sans" w:hAnsi="Arial" w:cs="Arial"/>
                <w:color w:val="000000" w:themeColor="text1"/>
                <w:sz w:val="24"/>
                <w:szCs w:val="24"/>
              </w:rPr>
              <w:t>, simple to navigate the study on the computer.</w:t>
            </w:r>
          </w:p>
          <w:p w14:paraId="3A56D748" w14:textId="701D40E6" w:rsidR="005F006C" w:rsidRPr="00DE7977" w:rsidRDefault="005F006C" w:rsidP="009A1045">
            <w:pPr>
              <w:spacing w:line="276" w:lineRule="auto"/>
              <w:rPr>
                <w:rFonts w:ascii="Arial" w:eastAsia="Open Sans" w:hAnsi="Arial" w:cs="Arial"/>
                <w:color w:val="000000" w:themeColor="text1"/>
                <w:sz w:val="24"/>
                <w:szCs w:val="24"/>
              </w:rPr>
            </w:pPr>
          </w:p>
        </w:tc>
        <w:tc>
          <w:tcPr>
            <w:tcW w:w="2394" w:type="dxa"/>
            <w:vAlign w:val="center"/>
          </w:tcPr>
          <w:p w14:paraId="42420E22" w14:textId="00A5DD17" w:rsidR="005F006C" w:rsidRPr="0098075D" w:rsidRDefault="03AD0C72"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lastRenderedPageBreak/>
              <w:t xml:space="preserve">Enjoyable study, as this is a </w:t>
            </w:r>
            <w:r w:rsidR="00A50DB0" w:rsidRPr="0098075D">
              <w:rPr>
                <w:rFonts w:ascii="Arial" w:hAnsi="Arial" w:cs="Arial"/>
                <w:color w:val="000000" w:themeColor="text1"/>
                <w:sz w:val="24"/>
                <w:szCs w:val="24"/>
              </w:rPr>
              <w:t>topic,</w:t>
            </w:r>
            <w:r w:rsidRPr="0098075D">
              <w:rPr>
                <w:rFonts w:ascii="Arial" w:hAnsi="Arial" w:cs="Arial"/>
                <w:color w:val="000000" w:themeColor="text1"/>
                <w:sz w:val="24"/>
                <w:szCs w:val="24"/>
              </w:rPr>
              <w:t xml:space="preserve"> I had also chosen to conduct research on</w:t>
            </w:r>
            <w:r w:rsidR="00782A60" w:rsidRPr="0098075D">
              <w:rPr>
                <w:rFonts w:ascii="Arial" w:hAnsi="Arial" w:cs="Arial"/>
                <w:color w:val="000000" w:themeColor="text1"/>
                <w:sz w:val="24"/>
                <w:szCs w:val="24"/>
              </w:rPr>
              <w:t xml:space="preserve"> for my Research Methods II module</w:t>
            </w:r>
            <w:r w:rsidRPr="0098075D">
              <w:rPr>
                <w:rFonts w:ascii="Arial" w:hAnsi="Arial" w:cs="Arial"/>
                <w:color w:val="000000" w:themeColor="text1"/>
                <w:sz w:val="24"/>
                <w:szCs w:val="24"/>
              </w:rPr>
              <w:t xml:space="preserve">. </w:t>
            </w:r>
          </w:p>
          <w:p w14:paraId="5D34CBEB" w14:textId="352A0A30" w:rsidR="005F006C" w:rsidRPr="0098075D" w:rsidRDefault="03AD0C72"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Study was straightforward and easy</w:t>
            </w:r>
            <w:r w:rsidR="2EE7ED77" w:rsidRPr="0098075D">
              <w:rPr>
                <w:rFonts w:ascii="Arial" w:hAnsi="Arial" w:cs="Arial"/>
                <w:color w:val="000000" w:themeColor="text1"/>
                <w:sz w:val="24"/>
                <w:szCs w:val="24"/>
              </w:rPr>
              <w:t xml:space="preserve"> to take part in and the instructions for participation were clear. </w:t>
            </w:r>
          </w:p>
          <w:p w14:paraId="308DAD3D" w14:textId="6DE975DA" w:rsidR="005F006C" w:rsidRPr="0098075D" w:rsidRDefault="2EE7ED77" w:rsidP="025095B7">
            <w:pPr>
              <w:spacing w:line="276" w:lineRule="auto"/>
              <w:rPr>
                <w:rFonts w:ascii="Arial" w:hAnsi="Arial" w:cs="Arial"/>
                <w:color w:val="000000" w:themeColor="text1"/>
                <w:sz w:val="24"/>
                <w:szCs w:val="24"/>
              </w:rPr>
            </w:pPr>
            <w:r w:rsidRPr="0098075D">
              <w:rPr>
                <w:rFonts w:ascii="Arial" w:hAnsi="Arial" w:cs="Arial"/>
                <w:color w:val="000000" w:themeColor="text1"/>
                <w:sz w:val="24"/>
                <w:szCs w:val="24"/>
              </w:rPr>
              <w:t xml:space="preserve">I had noticed a spelling error within the study, but I had </w:t>
            </w:r>
            <w:r w:rsidRPr="0098075D">
              <w:rPr>
                <w:rFonts w:ascii="Arial" w:hAnsi="Arial" w:cs="Arial"/>
                <w:color w:val="000000" w:themeColor="text1"/>
                <w:sz w:val="24"/>
                <w:szCs w:val="24"/>
              </w:rPr>
              <w:lastRenderedPageBreak/>
              <w:t>let the researcher know when I had completed and what the error was so they could amend it. They were grateful for this.</w:t>
            </w:r>
          </w:p>
        </w:tc>
      </w:tr>
      <w:tr w:rsidR="00DE7977" w:rsidRPr="00DE7977" w14:paraId="7F656494" w14:textId="77777777" w:rsidTr="00FC5788">
        <w:tc>
          <w:tcPr>
            <w:tcW w:w="3023" w:type="dxa"/>
            <w:vAlign w:val="center"/>
          </w:tcPr>
          <w:p w14:paraId="22E7E69C" w14:textId="2E229C09" w:rsidR="005F006C" w:rsidRPr="00DE7977" w:rsidRDefault="7406EFB2" w:rsidP="025095B7">
            <w:pPr>
              <w:pStyle w:val="Heading4"/>
              <w:spacing w:before="150" w:beforeAutospacing="0" w:after="150" w:afterAutospacing="0"/>
              <w:jc w:val="center"/>
              <w:rPr>
                <w:rFonts w:ascii="Arial" w:hAnsi="Arial" w:cs="Arial"/>
                <w:color w:val="000000" w:themeColor="text1"/>
              </w:rPr>
            </w:pPr>
            <w:r w:rsidRPr="00DE7977">
              <w:rPr>
                <w:rFonts w:ascii="Arial" w:eastAsia="Open Sans" w:hAnsi="Arial" w:cs="Arial"/>
                <w:b w:val="0"/>
                <w:bCs w:val="0"/>
                <w:color w:val="000000" w:themeColor="text1"/>
              </w:rPr>
              <w:lastRenderedPageBreak/>
              <w:t>Swan_Credit_PRS2</w:t>
            </w:r>
          </w:p>
          <w:p w14:paraId="7F32BDFF" w14:textId="326AD191" w:rsidR="005F006C" w:rsidRPr="00DE7977" w:rsidRDefault="005F006C" w:rsidP="025095B7">
            <w:pPr>
              <w:spacing w:line="276" w:lineRule="auto"/>
              <w:jc w:val="center"/>
              <w:rPr>
                <w:rFonts w:ascii="Arial" w:hAnsi="Arial" w:cs="Arial"/>
                <w:b/>
                <w:bCs/>
                <w:color w:val="000000" w:themeColor="text1"/>
                <w:sz w:val="24"/>
                <w:szCs w:val="24"/>
              </w:rPr>
            </w:pPr>
          </w:p>
        </w:tc>
        <w:tc>
          <w:tcPr>
            <w:tcW w:w="4020" w:type="dxa"/>
            <w:vAlign w:val="center"/>
          </w:tcPr>
          <w:p w14:paraId="432E1A92" w14:textId="1D84AD84" w:rsidR="005F006C" w:rsidRPr="00DE7977" w:rsidRDefault="7406EFB2" w:rsidP="025095B7">
            <w:pPr>
              <w:spacing w:line="276" w:lineRule="auto"/>
              <w:rPr>
                <w:rFonts w:ascii="Arial" w:hAnsi="Arial" w:cs="Arial"/>
                <w:color w:val="000000" w:themeColor="text1"/>
                <w:sz w:val="24"/>
                <w:szCs w:val="24"/>
              </w:rPr>
            </w:pPr>
            <w:r w:rsidRPr="00DE7977">
              <w:rPr>
                <w:rFonts w:ascii="Arial" w:eastAsia="Open Sans" w:hAnsi="Arial" w:cs="Arial"/>
                <w:color w:val="000000" w:themeColor="text1"/>
                <w:sz w:val="24"/>
                <w:szCs w:val="24"/>
              </w:rPr>
              <w:t>Online study exploring knowledge and attitudes toward women's rugby in Wales.</w:t>
            </w:r>
          </w:p>
          <w:p w14:paraId="22133B1E" w14:textId="27E3515A" w:rsidR="005F006C" w:rsidRPr="00DE7977" w:rsidRDefault="7406EFB2"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2 Credits </w:t>
            </w:r>
          </w:p>
          <w:p w14:paraId="58AFEE86" w14:textId="4CE070F9" w:rsidR="005F006C" w:rsidRPr="00DE7977" w:rsidRDefault="7406EFB2"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20 minutes</w:t>
            </w:r>
          </w:p>
        </w:tc>
        <w:tc>
          <w:tcPr>
            <w:tcW w:w="5948" w:type="dxa"/>
            <w:vAlign w:val="center"/>
          </w:tcPr>
          <w:p w14:paraId="55A8083E" w14:textId="2BE516F1" w:rsidR="00D22494" w:rsidRDefault="00D22494" w:rsidP="025095B7">
            <w:pPr>
              <w:spacing w:line="276" w:lineRule="auto"/>
              <w:rPr>
                <w:rFonts w:ascii="Arial" w:eastAsia="Open Sans" w:hAnsi="Arial" w:cs="Arial"/>
                <w:color w:val="000000" w:themeColor="text1"/>
                <w:sz w:val="24"/>
                <w:szCs w:val="24"/>
              </w:rPr>
            </w:pPr>
            <w:r>
              <w:rPr>
                <w:rFonts w:ascii="Arial" w:eastAsia="Open Sans" w:hAnsi="Arial" w:cs="Arial"/>
                <w:color w:val="000000" w:themeColor="text1"/>
                <w:sz w:val="24"/>
                <w:szCs w:val="24"/>
              </w:rPr>
              <w:t>Description prior to sign up clear.</w:t>
            </w:r>
          </w:p>
          <w:p w14:paraId="420AD63E" w14:textId="08531EE2" w:rsidR="00D22494" w:rsidRDefault="00D22494" w:rsidP="025095B7">
            <w:pPr>
              <w:spacing w:line="276" w:lineRule="auto"/>
              <w:rPr>
                <w:rFonts w:ascii="Arial" w:eastAsia="Open Sans" w:hAnsi="Arial" w:cs="Arial"/>
                <w:color w:val="000000" w:themeColor="text1"/>
                <w:sz w:val="24"/>
                <w:szCs w:val="24"/>
              </w:rPr>
            </w:pPr>
            <w:r>
              <w:rPr>
                <w:rFonts w:ascii="Arial" w:eastAsia="Open Sans" w:hAnsi="Arial" w:cs="Arial"/>
                <w:color w:val="000000" w:themeColor="text1"/>
                <w:sz w:val="24"/>
                <w:szCs w:val="24"/>
              </w:rPr>
              <w:t xml:space="preserve">Information sheet and consent form clear, ethics followed. </w:t>
            </w:r>
          </w:p>
          <w:p w14:paraId="2D6F3544" w14:textId="565E3EF2" w:rsidR="00D22494" w:rsidRDefault="00D22494" w:rsidP="025095B7">
            <w:pPr>
              <w:spacing w:line="276" w:lineRule="auto"/>
              <w:rPr>
                <w:rFonts w:ascii="Arial" w:eastAsia="Open Sans" w:hAnsi="Arial" w:cs="Arial"/>
                <w:color w:val="000000" w:themeColor="text1"/>
                <w:sz w:val="24"/>
                <w:szCs w:val="24"/>
              </w:rPr>
            </w:pPr>
            <w:r>
              <w:rPr>
                <w:rFonts w:ascii="Arial" w:eastAsia="Open Sans" w:hAnsi="Arial" w:cs="Arial"/>
                <w:color w:val="000000" w:themeColor="text1"/>
                <w:sz w:val="24"/>
                <w:szCs w:val="24"/>
              </w:rPr>
              <w:t>Description of the tasks involved: set of online questionnaires before and after watching a short video clip.</w:t>
            </w:r>
          </w:p>
          <w:p w14:paraId="6D3367DA" w14:textId="1C4517D6" w:rsidR="00D22494" w:rsidRDefault="00D22494" w:rsidP="025095B7">
            <w:pPr>
              <w:spacing w:line="276" w:lineRule="auto"/>
              <w:rPr>
                <w:rFonts w:ascii="Arial" w:eastAsia="Open Sans" w:hAnsi="Arial" w:cs="Arial"/>
                <w:color w:val="000000" w:themeColor="text1"/>
                <w:sz w:val="24"/>
                <w:szCs w:val="24"/>
              </w:rPr>
            </w:pPr>
            <w:r>
              <w:rPr>
                <w:rFonts w:ascii="Arial" w:eastAsia="Open Sans" w:hAnsi="Arial" w:cs="Arial"/>
                <w:color w:val="000000" w:themeColor="text1"/>
                <w:sz w:val="24"/>
                <w:szCs w:val="24"/>
              </w:rPr>
              <w:t>Easy to read, laid out professionally.</w:t>
            </w:r>
          </w:p>
          <w:p w14:paraId="705E7380" w14:textId="1CE8E909" w:rsidR="005F006C" w:rsidRPr="00DE7977" w:rsidRDefault="00D22494" w:rsidP="00D22494">
            <w:pPr>
              <w:spacing w:line="276" w:lineRule="auto"/>
              <w:rPr>
                <w:rFonts w:ascii="Arial" w:hAnsi="Arial" w:cs="Arial"/>
                <w:color w:val="000000" w:themeColor="text1"/>
                <w:sz w:val="24"/>
                <w:szCs w:val="24"/>
              </w:rPr>
            </w:pPr>
            <w:r>
              <w:rPr>
                <w:rFonts w:ascii="Arial" w:eastAsia="Open Sans" w:hAnsi="Arial" w:cs="Arial"/>
                <w:color w:val="000000" w:themeColor="text1"/>
                <w:sz w:val="24"/>
                <w:szCs w:val="24"/>
              </w:rPr>
              <w:t>Debrief and aims clarified upon participation.</w:t>
            </w:r>
            <w:r w:rsidRPr="00DE7977">
              <w:rPr>
                <w:rFonts w:ascii="Arial" w:hAnsi="Arial" w:cs="Arial"/>
                <w:color w:val="000000" w:themeColor="text1"/>
                <w:sz w:val="24"/>
                <w:szCs w:val="24"/>
              </w:rPr>
              <w:t xml:space="preserve"> </w:t>
            </w:r>
            <w:r w:rsidR="005F006C" w:rsidRPr="00DE7977">
              <w:rPr>
                <w:rFonts w:ascii="Arial" w:hAnsi="Arial" w:cs="Arial"/>
                <w:color w:val="000000" w:themeColor="text1"/>
                <w:sz w:val="24"/>
                <w:szCs w:val="24"/>
              </w:rPr>
              <w:br/>
            </w:r>
          </w:p>
        </w:tc>
        <w:tc>
          <w:tcPr>
            <w:tcW w:w="2394" w:type="dxa"/>
            <w:vAlign w:val="center"/>
          </w:tcPr>
          <w:p w14:paraId="20AAB529" w14:textId="77777777" w:rsidR="005F006C" w:rsidRDefault="00B94B3E" w:rsidP="00630C76">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Initial thoughts were that the topic was different to some things I have seen before so signed up to take part. </w:t>
            </w:r>
          </w:p>
          <w:p w14:paraId="5A296450" w14:textId="77777777" w:rsidR="00531AE3" w:rsidRDefault="00531AE3" w:rsidP="00630C76">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Study followed BPS (2021) ethical guidelines. </w:t>
            </w:r>
          </w:p>
          <w:p w14:paraId="1132CC5F" w14:textId="77777777" w:rsidR="00531AE3" w:rsidRDefault="00531AE3" w:rsidP="00630C76">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The video clips were very interesting and easy to understand, there was no issue with accessibility for these either. </w:t>
            </w:r>
            <w:r w:rsidR="004F0A31">
              <w:rPr>
                <w:rFonts w:ascii="Arial" w:hAnsi="Arial" w:cs="Arial"/>
                <w:color w:val="000000" w:themeColor="text1"/>
                <w:sz w:val="24"/>
                <w:szCs w:val="24"/>
              </w:rPr>
              <w:t>Questionnaire was set out nicely.</w:t>
            </w:r>
          </w:p>
          <w:p w14:paraId="1DFC6719" w14:textId="77777777" w:rsidR="004F0A31" w:rsidRDefault="004F0A31" w:rsidP="00630C76">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Overall enjoyed the study, it was interesting to listen to the Welsh female rugby player speak. </w:t>
            </w:r>
          </w:p>
          <w:p w14:paraId="7281FA1F" w14:textId="28261EB4" w:rsidR="00D22494" w:rsidRPr="00B94B3E" w:rsidRDefault="00D22494" w:rsidP="00630C76">
            <w:pPr>
              <w:spacing w:line="276" w:lineRule="auto"/>
              <w:rPr>
                <w:rFonts w:ascii="Arial" w:hAnsi="Arial" w:cs="Arial"/>
                <w:color w:val="000000" w:themeColor="text1"/>
                <w:sz w:val="24"/>
                <w:szCs w:val="24"/>
              </w:rPr>
            </w:pPr>
          </w:p>
        </w:tc>
      </w:tr>
      <w:tr w:rsidR="00DE7977" w:rsidRPr="00DE7977" w14:paraId="032DB846" w14:textId="77777777" w:rsidTr="00FC5788">
        <w:trPr>
          <w:trHeight w:val="300"/>
        </w:trPr>
        <w:tc>
          <w:tcPr>
            <w:tcW w:w="3023" w:type="dxa"/>
            <w:vAlign w:val="center"/>
          </w:tcPr>
          <w:p w14:paraId="5FAED39A" w14:textId="73C7A3EA" w:rsidR="7495B24C" w:rsidRPr="00DE7977" w:rsidRDefault="7495B24C" w:rsidP="025095B7">
            <w:pPr>
              <w:pStyle w:val="Heading4"/>
              <w:spacing w:before="150" w:beforeAutospacing="0" w:after="150" w:afterAutospacing="0"/>
              <w:rPr>
                <w:rFonts w:ascii="Arial" w:hAnsi="Arial" w:cs="Arial"/>
                <w:color w:val="000000" w:themeColor="text1"/>
              </w:rPr>
            </w:pPr>
            <w:r w:rsidRPr="00DE7977">
              <w:rPr>
                <w:rFonts w:ascii="Arial" w:eastAsia="Open Sans" w:hAnsi="Arial" w:cs="Arial"/>
                <w:b w:val="0"/>
                <w:bCs w:val="0"/>
                <w:color w:val="000000" w:themeColor="text1"/>
              </w:rPr>
              <w:lastRenderedPageBreak/>
              <w:t>Swan_Credit_YM</w:t>
            </w:r>
          </w:p>
          <w:p w14:paraId="69F03AEE" w14:textId="596DC832" w:rsidR="025095B7" w:rsidRPr="00DE7977" w:rsidRDefault="025095B7" w:rsidP="025095B7">
            <w:pPr>
              <w:pStyle w:val="Heading4"/>
              <w:jc w:val="center"/>
              <w:rPr>
                <w:rFonts w:ascii="Arial" w:eastAsia="Open Sans" w:hAnsi="Arial" w:cs="Arial"/>
                <w:b w:val="0"/>
                <w:bCs w:val="0"/>
                <w:color w:val="000000" w:themeColor="text1"/>
              </w:rPr>
            </w:pPr>
          </w:p>
        </w:tc>
        <w:tc>
          <w:tcPr>
            <w:tcW w:w="4020" w:type="dxa"/>
            <w:vAlign w:val="center"/>
          </w:tcPr>
          <w:p w14:paraId="2E614AC1" w14:textId="516B34D6" w:rsidR="088FF755" w:rsidRPr="00DE7977" w:rsidRDefault="088FF755"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Online study, 2 credits, 15 minutes long</w:t>
            </w:r>
            <w:r w:rsidR="00856D75">
              <w:rPr>
                <w:rFonts w:ascii="Arial" w:eastAsia="Open Sans" w:hAnsi="Arial" w:cs="Arial"/>
                <w:color w:val="000000" w:themeColor="text1"/>
                <w:sz w:val="24"/>
                <w:szCs w:val="24"/>
              </w:rPr>
              <w:t>. Attitudes toward Arab refugees and the potential problems of intergrading with asylum seekers in broader society.</w:t>
            </w:r>
          </w:p>
        </w:tc>
        <w:tc>
          <w:tcPr>
            <w:tcW w:w="5948" w:type="dxa"/>
            <w:vAlign w:val="center"/>
          </w:tcPr>
          <w:p w14:paraId="2FA1D431" w14:textId="77777777" w:rsidR="00856D75" w:rsidRDefault="03997685" w:rsidP="025095B7">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 xml:space="preserve">Consent and right to withdraw were clear, confidentiality was evident, and all adhered to BPS (2021) guidelines. </w:t>
            </w:r>
          </w:p>
          <w:p w14:paraId="1DEAB92F" w14:textId="77777777" w:rsidR="00856D75" w:rsidRDefault="00856D75" w:rsidP="025095B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Demographic for Welsh undergraduate students outlined. </w:t>
            </w:r>
          </w:p>
          <w:p w14:paraId="660A6A20" w14:textId="69A6FF32" w:rsidR="03997685" w:rsidRPr="00DE7977" w:rsidRDefault="00EB2F61" w:rsidP="00EB2F61">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Some questions upsetting due to negative connotations of Arab individuals. </w:t>
            </w:r>
          </w:p>
          <w:p w14:paraId="3E6BCC85" w14:textId="3A92BD6C" w:rsidR="2F18F672" w:rsidRDefault="2F18F672" w:rsidP="025095B7">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Questionnaire was easy to read and understand and the levels of the scales made sense.</w:t>
            </w:r>
            <w:r w:rsidR="03997685" w:rsidRPr="00DE7977">
              <w:rPr>
                <w:rFonts w:ascii="Arial" w:hAnsi="Arial" w:cs="Arial"/>
                <w:color w:val="000000" w:themeColor="text1"/>
                <w:sz w:val="24"/>
                <w:szCs w:val="24"/>
              </w:rPr>
              <w:t xml:space="preserve"> </w:t>
            </w:r>
          </w:p>
          <w:p w14:paraId="4E7F573E" w14:textId="542BFE34" w:rsidR="00500270" w:rsidRPr="00DE7977" w:rsidRDefault="00500270" w:rsidP="025095B7">
            <w:pPr>
              <w:spacing w:line="276" w:lineRule="auto"/>
              <w:rPr>
                <w:rFonts w:ascii="Arial" w:hAnsi="Arial" w:cs="Arial"/>
                <w:color w:val="000000" w:themeColor="text1"/>
                <w:sz w:val="24"/>
                <w:szCs w:val="24"/>
              </w:rPr>
            </w:pPr>
            <w:r>
              <w:rPr>
                <w:rFonts w:ascii="Arial" w:hAnsi="Arial" w:cs="Arial"/>
                <w:color w:val="000000" w:themeColor="text1"/>
                <w:sz w:val="24"/>
                <w:szCs w:val="24"/>
              </w:rPr>
              <w:t>Debrief provided, contact information given provided for any future questions.</w:t>
            </w:r>
          </w:p>
          <w:p w14:paraId="3A64EEEC" w14:textId="3134820A" w:rsidR="025095B7" w:rsidRPr="00DE7977" w:rsidRDefault="025095B7" w:rsidP="025095B7">
            <w:pPr>
              <w:spacing w:line="276" w:lineRule="auto"/>
              <w:rPr>
                <w:rFonts w:ascii="Arial" w:hAnsi="Arial" w:cs="Arial"/>
                <w:color w:val="000000" w:themeColor="text1"/>
                <w:sz w:val="24"/>
                <w:szCs w:val="24"/>
              </w:rPr>
            </w:pPr>
          </w:p>
        </w:tc>
        <w:tc>
          <w:tcPr>
            <w:tcW w:w="2394" w:type="dxa"/>
            <w:vAlign w:val="center"/>
          </w:tcPr>
          <w:p w14:paraId="26242A72" w14:textId="7AB1D3F7" w:rsidR="025095B7" w:rsidRPr="00DE7977" w:rsidRDefault="025095B7" w:rsidP="025095B7">
            <w:pPr>
              <w:spacing w:line="276" w:lineRule="auto"/>
              <w:rPr>
                <w:rFonts w:ascii="Arial" w:hAnsi="Arial" w:cs="Arial"/>
                <w:color w:val="000000" w:themeColor="text1"/>
                <w:sz w:val="24"/>
                <w:szCs w:val="24"/>
              </w:rPr>
            </w:pPr>
            <w:r w:rsidRPr="00DE7977">
              <w:rPr>
                <w:rFonts w:ascii="Arial" w:hAnsi="Arial" w:cs="Arial"/>
                <w:color w:val="000000" w:themeColor="text1"/>
                <w:sz w:val="24"/>
                <w:szCs w:val="24"/>
              </w:rPr>
              <w:t>Really enjoyed – interesting quant study and information provided was clear and ethical</w:t>
            </w:r>
            <w:r w:rsidR="00953AEC">
              <w:rPr>
                <w:rFonts w:ascii="Arial" w:hAnsi="Arial" w:cs="Arial"/>
                <w:color w:val="000000" w:themeColor="text1"/>
                <w:sz w:val="24"/>
                <w:szCs w:val="24"/>
              </w:rPr>
              <w:t xml:space="preserve">. Some upset due to the negative connotations during participation. </w:t>
            </w:r>
            <w:r w:rsidR="004E64FC">
              <w:rPr>
                <w:rFonts w:ascii="Arial" w:hAnsi="Arial" w:cs="Arial"/>
                <w:color w:val="000000" w:themeColor="text1"/>
                <w:sz w:val="24"/>
                <w:szCs w:val="24"/>
              </w:rPr>
              <w:t xml:space="preserve">As this study was online however I was able to take a moment to collect my thoughts and continue with participation instead of withdrawing in the hopes my views would contribute to being more positive. </w:t>
            </w:r>
            <w:r w:rsidR="00953AEC">
              <w:rPr>
                <w:rFonts w:ascii="Arial" w:hAnsi="Arial" w:cs="Arial"/>
                <w:color w:val="000000" w:themeColor="text1"/>
                <w:sz w:val="24"/>
                <w:szCs w:val="24"/>
              </w:rPr>
              <w:t xml:space="preserve">Managed to work through this as this would be evident within a questionnaire on attitudes. </w:t>
            </w:r>
          </w:p>
        </w:tc>
      </w:tr>
      <w:tr w:rsidR="00DE7977" w:rsidRPr="00DE7977" w14:paraId="5D7FC121" w14:textId="77777777" w:rsidTr="00FC5788">
        <w:trPr>
          <w:trHeight w:val="300"/>
        </w:trPr>
        <w:tc>
          <w:tcPr>
            <w:tcW w:w="3023" w:type="dxa"/>
            <w:vAlign w:val="center"/>
          </w:tcPr>
          <w:p w14:paraId="50E85A4C" w14:textId="680F0FF5" w:rsidR="07EEA7F1" w:rsidRPr="00DE7977" w:rsidRDefault="07EEA7F1" w:rsidP="025095B7">
            <w:pPr>
              <w:pStyle w:val="Heading4"/>
              <w:spacing w:before="150" w:beforeAutospacing="0" w:after="150" w:afterAutospacing="0"/>
              <w:rPr>
                <w:rFonts w:ascii="Arial" w:hAnsi="Arial" w:cs="Arial"/>
                <w:color w:val="000000" w:themeColor="text1"/>
              </w:rPr>
            </w:pPr>
            <w:r w:rsidRPr="00DE7977">
              <w:rPr>
                <w:rFonts w:ascii="Arial" w:eastAsia="Open Sans" w:hAnsi="Arial" w:cs="Arial"/>
                <w:b w:val="0"/>
                <w:bCs w:val="0"/>
                <w:color w:val="000000" w:themeColor="text1"/>
              </w:rPr>
              <w:t>Swan_Credit_SHRM</w:t>
            </w:r>
          </w:p>
          <w:p w14:paraId="1DE4288D" w14:textId="6645A38A" w:rsidR="025095B7" w:rsidRPr="00DE7977" w:rsidRDefault="025095B7" w:rsidP="025095B7">
            <w:pPr>
              <w:pStyle w:val="Heading4"/>
              <w:rPr>
                <w:rFonts w:ascii="Arial" w:eastAsia="Open Sans" w:hAnsi="Arial" w:cs="Arial"/>
                <w:b w:val="0"/>
                <w:bCs w:val="0"/>
                <w:color w:val="000000" w:themeColor="text1"/>
              </w:rPr>
            </w:pPr>
          </w:p>
        </w:tc>
        <w:tc>
          <w:tcPr>
            <w:tcW w:w="4020" w:type="dxa"/>
            <w:vAlign w:val="center"/>
          </w:tcPr>
          <w:p w14:paraId="437062C0" w14:textId="2A9F90E1" w:rsidR="07EEA7F1" w:rsidRPr="00DE7977" w:rsidRDefault="07EEA7F1" w:rsidP="025095B7">
            <w:pPr>
              <w:spacing w:line="276" w:lineRule="auto"/>
              <w:rPr>
                <w:rFonts w:ascii="Arial" w:hAnsi="Arial" w:cs="Arial"/>
                <w:color w:val="000000" w:themeColor="text1"/>
                <w:sz w:val="24"/>
                <w:szCs w:val="24"/>
              </w:rPr>
            </w:pPr>
            <w:r w:rsidRPr="00DE7977">
              <w:rPr>
                <w:rFonts w:ascii="Arial" w:eastAsia="Open Sans" w:hAnsi="Arial" w:cs="Arial"/>
                <w:color w:val="000000" w:themeColor="text1"/>
                <w:sz w:val="24"/>
                <w:szCs w:val="24"/>
              </w:rPr>
              <w:t xml:space="preserve">The purpose of this study is to identify how individuals feel about their job satisfaction, workplace well-being, and the sustainable practice policies in their workplace. </w:t>
            </w:r>
            <w:r w:rsidRPr="00DE7977">
              <w:rPr>
                <w:rFonts w:ascii="Arial" w:hAnsi="Arial" w:cs="Arial"/>
                <w:color w:val="000000" w:themeColor="text1"/>
                <w:sz w:val="24"/>
                <w:szCs w:val="24"/>
              </w:rPr>
              <w:br/>
            </w:r>
            <w:r w:rsidRPr="00DE7977">
              <w:rPr>
                <w:rFonts w:ascii="Arial" w:hAnsi="Arial" w:cs="Arial"/>
                <w:color w:val="000000" w:themeColor="text1"/>
                <w:sz w:val="24"/>
                <w:szCs w:val="24"/>
              </w:rPr>
              <w:br/>
            </w:r>
            <w:r w:rsidRPr="00DE7977">
              <w:rPr>
                <w:rFonts w:ascii="Arial" w:eastAsia="Open Sans" w:hAnsi="Arial" w:cs="Arial"/>
                <w:color w:val="000000" w:themeColor="text1"/>
                <w:sz w:val="24"/>
                <w:szCs w:val="24"/>
              </w:rPr>
              <w:t xml:space="preserve">You will be asked to complete a </w:t>
            </w:r>
            <w:r w:rsidRPr="00DE7977">
              <w:rPr>
                <w:rFonts w:ascii="Arial" w:eastAsia="Open Sans" w:hAnsi="Arial" w:cs="Arial"/>
                <w:color w:val="000000" w:themeColor="text1"/>
                <w:sz w:val="24"/>
                <w:szCs w:val="24"/>
              </w:rPr>
              <w:lastRenderedPageBreak/>
              <w:t xml:space="preserve">series of short questionnaires on </w:t>
            </w:r>
            <w:r w:rsidR="00A50DB0" w:rsidRPr="00DE7977">
              <w:rPr>
                <w:rFonts w:ascii="Arial" w:eastAsia="Open Sans" w:hAnsi="Arial" w:cs="Arial"/>
                <w:color w:val="000000" w:themeColor="text1"/>
                <w:sz w:val="24"/>
                <w:szCs w:val="24"/>
              </w:rPr>
              <w:t>several</w:t>
            </w:r>
            <w:r w:rsidRPr="00DE7977">
              <w:rPr>
                <w:rFonts w:ascii="Arial" w:eastAsia="Open Sans" w:hAnsi="Arial" w:cs="Arial"/>
                <w:color w:val="000000" w:themeColor="text1"/>
                <w:sz w:val="24"/>
                <w:szCs w:val="24"/>
              </w:rPr>
              <w:t xml:space="preserve"> different topics relating to wellbeing and policies in your workplace. The study in total should take no longer than 10 minutes to complete, and you are fee to withdraw from the study at any time by simply closing the browser window. Once you reach the end of the study you will be asked to click a 'Submit' button to indicate that you are happy for us to use your data in the study, and it is only at this point that we will have access to your data.</w:t>
            </w:r>
          </w:p>
          <w:p w14:paraId="41B862FD" w14:textId="0EB4F18C" w:rsidR="025095B7" w:rsidRPr="00DE7977" w:rsidRDefault="025095B7" w:rsidP="025095B7">
            <w:pPr>
              <w:spacing w:line="276" w:lineRule="auto"/>
              <w:rPr>
                <w:rFonts w:ascii="Arial" w:eastAsia="Open Sans" w:hAnsi="Arial" w:cs="Arial"/>
                <w:color w:val="000000" w:themeColor="text1"/>
                <w:sz w:val="24"/>
                <w:szCs w:val="24"/>
              </w:rPr>
            </w:pPr>
          </w:p>
          <w:p w14:paraId="52FC259A" w14:textId="58D6CF1F" w:rsidR="07EEA7F1" w:rsidRPr="00DE7977" w:rsidRDefault="07EEA7F1"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1 credit, online study, 15 minutes</w:t>
            </w:r>
          </w:p>
        </w:tc>
        <w:tc>
          <w:tcPr>
            <w:tcW w:w="5948" w:type="dxa"/>
            <w:vAlign w:val="center"/>
          </w:tcPr>
          <w:p w14:paraId="44E4B7F3" w14:textId="13044A29" w:rsidR="797A79E4" w:rsidRPr="00DE7977" w:rsidRDefault="797A79E4"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lastRenderedPageBreak/>
              <w:t xml:space="preserve">Prior study restrictions before signing up: </w:t>
            </w:r>
            <w:r w:rsidR="07EEA7F1" w:rsidRPr="00DE7977">
              <w:rPr>
                <w:rFonts w:ascii="Arial" w:eastAsia="Open Sans" w:hAnsi="Arial" w:cs="Arial"/>
                <w:color w:val="000000" w:themeColor="text1"/>
                <w:sz w:val="24"/>
                <w:szCs w:val="24"/>
              </w:rPr>
              <w:t>Must be currently working, or have worked recently with, a company, organisation, or service in any capacity.</w:t>
            </w:r>
            <w:r w:rsidR="602D7B59" w:rsidRPr="00DE7977">
              <w:rPr>
                <w:rFonts w:ascii="Arial" w:eastAsia="Open Sans" w:hAnsi="Arial" w:cs="Arial"/>
                <w:color w:val="000000" w:themeColor="text1"/>
                <w:sz w:val="24"/>
                <w:szCs w:val="24"/>
              </w:rPr>
              <w:t xml:space="preserve"> This was made very clear from the beginning to ensure target participation was being met. Consent, right to withdraw and confidentiality all explained adhering to BPS (2021) guidelines, which is import</w:t>
            </w:r>
            <w:r w:rsidR="455D6728" w:rsidRPr="00DE7977">
              <w:rPr>
                <w:rFonts w:ascii="Arial" w:eastAsia="Open Sans" w:hAnsi="Arial" w:cs="Arial"/>
                <w:color w:val="000000" w:themeColor="text1"/>
                <w:sz w:val="24"/>
                <w:szCs w:val="24"/>
              </w:rPr>
              <w:t xml:space="preserve">ant </w:t>
            </w:r>
            <w:r w:rsidR="455D6728" w:rsidRPr="00DE7977">
              <w:rPr>
                <w:rFonts w:ascii="Arial" w:eastAsia="Open Sans" w:hAnsi="Arial" w:cs="Arial"/>
                <w:color w:val="000000" w:themeColor="text1"/>
                <w:sz w:val="24"/>
                <w:szCs w:val="24"/>
              </w:rPr>
              <w:lastRenderedPageBreak/>
              <w:t xml:space="preserve">when talking about a workplace that may cause an individual to feel distressed about their opinions being found about their workplace. </w:t>
            </w:r>
          </w:p>
          <w:p w14:paraId="54EAF022" w14:textId="5940BAAE" w:rsidR="455D6728" w:rsidRPr="00DE7977" w:rsidRDefault="455D6728" w:rsidP="025095B7">
            <w:pPr>
              <w:spacing w:line="276" w:lineRule="auto"/>
              <w:rPr>
                <w:rFonts w:ascii="Arial" w:eastAsia="Open Sans" w:hAnsi="Arial" w:cs="Arial"/>
                <w:color w:val="000000" w:themeColor="text1"/>
                <w:sz w:val="24"/>
                <w:szCs w:val="24"/>
              </w:rPr>
            </w:pPr>
            <w:r w:rsidRPr="00DE7977">
              <w:rPr>
                <w:rFonts w:ascii="Arial" w:eastAsia="Open Sans" w:hAnsi="Arial" w:cs="Arial"/>
                <w:color w:val="000000" w:themeColor="text1"/>
                <w:sz w:val="24"/>
                <w:szCs w:val="24"/>
              </w:rPr>
              <w:t xml:space="preserve">Within the description of the study, it clarified how to withdraw by closing the browser, which I had felt was an added level of security to make sure someone knew how to withdraw their data from the study as well as not having the data accessible before pressing submit. </w:t>
            </w:r>
          </w:p>
        </w:tc>
        <w:tc>
          <w:tcPr>
            <w:tcW w:w="2394" w:type="dxa"/>
            <w:vAlign w:val="center"/>
          </w:tcPr>
          <w:p w14:paraId="64A2AF61" w14:textId="77777777" w:rsidR="025095B7" w:rsidRDefault="00571C90" w:rsidP="025095B7">
            <w:pPr>
              <w:spacing w:line="276"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Topic of wellbeing at work had initially interested me, </w:t>
            </w:r>
            <w:r w:rsidR="00154E99">
              <w:rPr>
                <w:rFonts w:ascii="Arial" w:hAnsi="Arial" w:cs="Arial"/>
                <w:color w:val="000000" w:themeColor="text1"/>
                <w:sz w:val="24"/>
                <w:szCs w:val="24"/>
              </w:rPr>
              <w:t xml:space="preserve">and the correlations to job satisfaction. </w:t>
            </w:r>
          </w:p>
          <w:p w14:paraId="4369DB45" w14:textId="77777777" w:rsidR="00154E99" w:rsidRDefault="00154E99" w:rsidP="025095B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Confidentiality outlined, which </w:t>
            </w:r>
            <w:r>
              <w:rPr>
                <w:rFonts w:ascii="Arial" w:hAnsi="Arial" w:cs="Arial"/>
                <w:color w:val="000000" w:themeColor="text1"/>
                <w:sz w:val="24"/>
                <w:szCs w:val="24"/>
              </w:rPr>
              <w:lastRenderedPageBreak/>
              <w:t>although I was not stating my place of work, past or present, would mean my answers would not be traced back to me so I felt I could answer more honestly.</w:t>
            </w:r>
          </w:p>
          <w:p w14:paraId="451605F2" w14:textId="5FC14797" w:rsidR="00154E99" w:rsidRPr="00571C90" w:rsidRDefault="00147B12" w:rsidP="025095B7">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Study did not take too long to complete, easy to read and understand questions throughout. </w:t>
            </w:r>
          </w:p>
        </w:tc>
      </w:tr>
    </w:tbl>
    <w:p w14:paraId="6FD08291" w14:textId="77777777" w:rsidR="005F006C" w:rsidRPr="006B5E3B" w:rsidRDefault="005F006C" w:rsidP="005F006C">
      <w:pPr>
        <w:spacing w:line="276" w:lineRule="auto"/>
        <w:rPr>
          <w:rFonts w:ascii="Arial" w:hAnsi="Arial" w:cs="Arial"/>
          <w:sz w:val="24"/>
          <w:szCs w:val="24"/>
        </w:rPr>
      </w:pPr>
    </w:p>
    <w:p w14:paraId="00E5B274" w14:textId="3DCA77DB" w:rsidR="0806CEC3" w:rsidRPr="003D36EF" w:rsidRDefault="0806CEC3" w:rsidP="0806CEC3">
      <w:pPr>
        <w:rPr>
          <w:b/>
          <w:bCs/>
          <w:u w:val="single"/>
        </w:rPr>
      </w:pPr>
    </w:p>
    <w:p w14:paraId="5FB17CD4" w14:textId="6B9DB20D" w:rsidR="0806CEC3" w:rsidRDefault="0806CEC3" w:rsidP="0806CEC3"/>
    <w:sectPr w:rsidR="0806CEC3" w:rsidSect="00215CB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roman"/>
    <w:notTrueType/>
    <w:pitch w:val="default"/>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06C"/>
    <w:rsid w:val="000419FC"/>
    <w:rsid w:val="0007231E"/>
    <w:rsid w:val="0007553F"/>
    <w:rsid w:val="00091181"/>
    <w:rsid w:val="000A1BF0"/>
    <w:rsid w:val="000A3778"/>
    <w:rsid w:val="000A6827"/>
    <w:rsid w:val="00100C23"/>
    <w:rsid w:val="00102842"/>
    <w:rsid w:val="00103306"/>
    <w:rsid w:val="00111E0F"/>
    <w:rsid w:val="00123C37"/>
    <w:rsid w:val="00127F53"/>
    <w:rsid w:val="0014129D"/>
    <w:rsid w:val="00141D6E"/>
    <w:rsid w:val="00147B12"/>
    <w:rsid w:val="001527B9"/>
    <w:rsid w:val="00154E99"/>
    <w:rsid w:val="0019105D"/>
    <w:rsid w:val="00193AAA"/>
    <w:rsid w:val="00197317"/>
    <w:rsid w:val="001B578A"/>
    <w:rsid w:val="001C5937"/>
    <w:rsid w:val="001D6E7A"/>
    <w:rsid w:val="001F220F"/>
    <w:rsid w:val="001F2356"/>
    <w:rsid w:val="00200406"/>
    <w:rsid w:val="0020064F"/>
    <w:rsid w:val="00205A89"/>
    <w:rsid w:val="00210A36"/>
    <w:rsid w:val="00215CB8"/>
    <w:rsid w:val="00225E8F"/>
    <w:rsid w:val="00296945"/>
    <w:rsid w:val="002A1A02"/>
    <w:rsid w:val="002D4E8F"/>
    <w:rsid w:val="002F7985"/>
    <w:rsid w:val="003011E0"/>
    <w:rsid w:val="00312244"/>
    <w:rsid w:val="00342FB9"/>
    <w:rsid w:val="00345272"/>
    <w:rsid w:val="0037522D"/>
    <w:rsid w:val="00384DAB"/>
    <w:rsid w:val="003A5D9E"/>
    <w:rsid w:val="003D36EF"/>
    <w:rsid w:val="004024F2"/>
    <w:rsid w:val="00405538"/>
    <w:rsid w:val="00415DA0"/>
    <w:rsid w:val="00441CD7"/>
    <w:rsid w:val="00452496"/>
    <w:rsid w:val="00475F69"/>
    <w:rsid w:val="00491716"/>
    <w:rsid w:val="004E64FC"/>
    <w:rsid w:val="004F0A31"/>
    <w:rsid w:val="004F44A2"/>
    <w:rsid w:val="004F5513"/>
    <w:rsid w:val="00500270"/>
    <w:rsid w:val="00506048"/>
    <w:rsid w:val="005172BC"/>
    <w:rsid w:val="00531AE3"/>
    <w:rsid w:val="00543478"/>
    <w:rsid w:val="00561867"/>
    <w:rsid w:val="0056231C"/>
    <w:rsid w:val="00566EA8"/>
    <w:rsid w:val="00571C90"/>
    <w:rsid w:val="00591F5F"/>
    <w:rsid w:val="005B7ACF"/>
    <w:rsid w:val="005C165F"/>
    <w:rsid w:val="005F006C"/>
    <w:rsid w:val="00613574"/>
    <w:rsid w:val="00631E4F"/>
    <w:rsid w:val="00633EC0"/>
    <w:rsid w:val="006746CF"/>
    <w:rsid w:val="00695F72"/>
    <w:rsid w:val="006A501E"/>
    <w:rsid w:val="006D2F4E"/>
    <w:rsid w:val="006E3DFD"/>
    <w:rsid w:val="006F0550"/>
    <w:rsid w:val="006F1E93"/>
    <w:rsid w:val="00777071"/>
    <w:rsid w:val="00782A60"/>
    <w:rsid w:val="007A7828"/>
    <w:rsid w:val="007D3306"/>
    <w:rsid w:val="007E119E"/>
    <w:rsid w:val="00813263"/>
    <w:rsid w:val="00813EF2"/>
    <w:rsid w:val="0082703E"/>
    <w:rsid w:val="00840556"/>
    <w:rsid w:val="00841DFA"/>
    <w:rsid w:val="00852504"/>
    <w:rsid w:val="00856D75"/>
    <w:rsid w:val="0086076E"/>
    <w:rsid w:val="008647D6"/>
    <w:rsid w:val="00881D85"/>
    <w:rsid w:val="008829F6"/>
    <w:rsid w:val="008952CC"/>
    <w:rsid w:val="008A424E"/>
    <w:rsid w:val="00901F7F"/>
    <w:rsid w:val="009060A5"/>
    <w:rsid w:val="00911AD0"/>
    <w:rsid w:val="00953AEC"/>
    <w:rsid w:val="00961E2E"/>
    <w:rsid w:val="009716A8"/>
    <w:rsid w:val="0098041D"/>
    <w:rsid w:val="0098075D"/>
    <w:rsid w:val="009A1045"/>
    <w:rsid w:val="009A5B44"/>
    <w:rsid w:val="009B47E6"/>
    <w:rsid w:val="009D1E91"/>
    <w:rsid w:val="00A2663F"/>
    <w:rsid w:val="00A27A2F"/>
    <w:rsid w:val="00A345FF"/>
    <w:rsid w:val="00A46C92"/>
    <w:rsid w:val="00A50DB0"/>
    <w:rsid w:val="00AA4C56"/>
    <w:rsid w:val="00AB1055"/>
    <w:rsid w:val="00AD12BA"/>
    <w:rsid w:val="00AD7164"/>
    <w:rsid w:val="00AF4638"/>
    <w:rsid w:val="00AF522B"/>
    <w:rsid w:val="00B14E74"/>
    <w:rsid w:val="00B22F41"/>
    <w:rsid w:val="00B34D95"/>
    <w:rsid w:val="00B36FB5"/>
    <w:rsid w:val="00B519F9"/>
    <w:rsid w:val="00B8073B"/>
    <w:rsid w:val="00B93D96"/>
    <w:rsid w:val="00B94B3E"/>
    <w:rsid w:val="00B95E8F"/>
    <w:rsid w:val="00BF3200"/>
    <w:rsid w:val="00BF5623"/>
    <w:rsid w:val="00C06750"/>
    <w:rsid w:val="00C10DB8"/>
    <w:rsid w:val="00C22E6A"/>
    <w:rsid w:val="00C3454B"/>
    <w:rsid w:val="00C37A62"/>
    <w:rsid w:val="00C37DD2"/>
    <w:rsid w:val="00C4162A"/>
    <w:rsid w:val="00C45FFA"/>
    <w:rsid w:val="00C52472"/>
    <w:rsid w:val="00C7288C"/>
    <w:rsid w:val="00CC2B8C"/>
    <w:rsid w:val="00CC4866"/>
    <w:rsid w:val="00CD694B"/>
    <w:rsid w:val="00CF08DA"/>
    <w:rsid w:val="00CF0952"/>
    <w:rsid w:val="00D12557"/>
    <w:rsid w:val="00D130C9"/>
    <w:rsid w:val="00D22494"/>
    <w:rsid w:val="00DA37F3"/>
    <w:rsid w:val="00DD226A"/>
    <w:rsid w:val="00DD7731"/>
    <w:rsid w:val="00DE7977"/>
    <w:rsid w:val="00E338C8"/>
    <w:rsid w:val="00E370E2"/>
    <w:rsid w:val="00E37BB9"/>
    <w:rsid w:val="00E47CE7"/>
    <w:rsid w:val="00E5082D"/>
    <w:rsid w:val="00E75858"/>
    <w:rsid w:val="00E834C9"/>
    <w:rsid w:val="00E92962"/>
    <w:rsid w:val="00EA15AF"/>
    <w:rsid w:val="00EB2F61"/>
    <w:rsid w:val="00EC57B0"/>
    <w:rsid w:val="00ED3ADB"/>
    <w:rsid w:val="00F46688"/>
    <w:rsid w:val="00F82DD8"/>
    <w:rsid w:val="00F84DB0"/>
    <w:rsid w:val="00FC5788"/>
    <w:rsid w:val="00FC5CC7"/>
    <w:rsid w:val="00FE39C6"/>
    <w:rsid w:val="00FF2A5D"/>
    <w:rsid w:val="01F0BE4C"/>
    <w:rsid w:val="021BEF71"/>
    <w:rsid w:val="025095B7"/>
    <w:rsid w:val="03997685"/>
    <w:rsid w:val="0399AE32"/>
    <w:rsid w:val="03AD0C72"/>
    <w:rsid w:val="03AD6005"/>
    <w:rsid w:val="03EE3B8A"/>
    <w:rsid w:val="05642F55"/>
    <w:rsid w:val="059C32E5"/>
    <w:rsid w:val="077341C1"/>
    <w:rsid w:val="07877603"/>
    <w:rsid w:val="07EEA7F1"/>
    <w:rsid w:val="0806CEC3"/>
    <w:rsid w:val="086BF318"/>
    <w:rsid w:val="088FF755"/>
    <w:rsid w:val="0BA8DBBC"/>
    <w:rsid w:val="0BC087D1"/>
    <w:rsid w:val="0D0DB957"/>
    <w:rsid w:val="0D5B2A60"/>
    <w:rsid w:val="0DC3BFEA"/>
    <w:rsid w:val="10F8694E"/>
    <w:rsid w:val="1272D62C"/>
    <w:rsid w:val="12B0F379"/>
    <w:rsid w:val="12FA29FE"/>
    <w:rsid w:val="14316DE7"/>
    <w:rsid w:val="14E7521D"/>
    <w:rsid w:val="1A301866"/>
    <w:rsid w:val="1A82DE5B"/>
    <w:rsid w:val="1B8B633C"/>
    <w:rsid w:val="1CCA208B"/>
    <w:rsid w:val="1DE5E9E7"/>
    <w:rsid w:val="1F010F93"/>
    <w:rsid w:val="1FB10A87"/>
    <w:rsid w:val="1FFDFA3B"/>
    <w:rsid w:val="20664E2C"/>
    <w:rsid w:val="21316ACA"/>
    <w:rsid w:val="22AAF924"/>
    <w:rsid w:val="22CAB3E7"/>
    <w:rsid w:val="2392B604"/>
    <w:rsid w:val="2554A990"/>
    <w:rsid w:val="25738071"/>
    <w:rsid w:val="25D8B372"/>
    <w:rsid w:val="26F05EC7"/>
    <w:rsid w:val="288806B0"/>
    <w:rsid w:val="2962793D"/>
    <w:rsid w:val="2C766532"/>
    <w:rsid w:val="2D4FBBEB"/>
    <w:rsid w:val="2DA6CBD1"/>
    <w:rsid w:val="2DF57449"/>
    <w:rsid w:val="2EE7ED77"/>
    <w:rsid w:val="2F18F672"/>
    <w:rsid w:val="2FE5C791"/>
    <w:rsid w:val="30875CAD"/>
    <w:rsid w:val="31CE53B1"/>
    <w:rsid w:val="327B0576"/>
    <w:rsid w:val="33392ADB"/>
    <w:rsid w:val="3360511B"/>
    <w:rsid w:val="33A3DAE7"/>
    <w:rsid w:val="33ACC51C"/>
    <w:rsid w:val="33BC14D1"/>
    <w:rsid w:val="34514B15"/>
    <w:rsid w:val="34FF264A"/>
    <w:rsid w:val="363B3119"/>
    <w:rsid w:val="36957DF9"/>
    <w:rsid w:val="372A32C8"/>
    <w:rsid w:val="3767459B"/>
    <w:rsid w:val="38CAAA4E"/>
    <w:rsid w:val="3A27FD81"/>
    <w:rsid w:val="3B31FED5"/>
    <w:rsid w:val="3C265852"/>
    <w:rsid w:val="3D804BEF"/>
    <w:rsid w:val="3DFAF696"/>
    <w:rsid w:val="3EED955E"/>
    <w:rsid w:val="3F697618"/>
    <w:rsid w:val="400C3B9B"/>
    <w:rsid w:val="4093D8D4"/>
    <w:rsid w:val="41178B1C"/>
    <w:rsid w:val="41D1CDA0"/>
    <w:rsid w:val="44433AB8"/>
    <w:rsid w:val="44AFBBCF"/>
    <w:rsid w:val="455D6728"/>
    <w:rsid w:val="4714AF81"/>
    <w:rsid w:val="49672C1E"/>
    <w:rsid w:val="4BCDF104"/>
    <w:rsid w:val="4BDEA2FB"/>
    <w:rsid w:val="4CFFD7E2"/>
    <w:rsid w:val="4D191487"/>
    <w:rsid w:val="4D2CE503"/>
    <w:rsid w:val="4E285A21"/>
    <w:rsid w:val="5119BC07"/>
    <w:rsid w:val="517752AC"/>
    <w:rsid w:val="53247B71"/>
    <w:rsid w:val="536F66D0"/>
    <w:rsid w:val="55E7F1DC"/>
    <w:rsid w:val="56799A6F"/>
    <w:rsid w:val="5698A754"/>
    <w:rsid w:val="56AEF1DD"/>
    <w:rsid w:val="588A1975"/>
    <w:rsid w:val="58911F2F"/>
    <w:rsid w:val="59B3BCF6"/>
    <w:rsid w:val="5A6B3D15"/>
    <w:rsid w:val="5A75D7AB"/>
    <w:rsid w:val="5A86F606"/>
    <w:rsid w:val="5AAB6BF4"/>
    <w:rsid w:val="5B508CC4"/>
    <w:rsid w:val="5CD8DF04"/>
    <w:rsid w:val="5DCFA16F"/>
    <w:rsid w:val="5E01CF32"/>
    <w:rsid w:val="5EC41200"/>
    <w:rsid w:val="5EC87453"/>
    <w:rsid w:val="602D7B59"/>
    <w:rsid w:val="61089E57"/>
    <w:rsid w:val="6109A808"/>
    <w:rsid w:val="615169FE"/>
    <w:rsid w:val="62A57869"/>
    <w:rsid w:val="644148CA"/>
    <w:rsid w:val="65C1325B"/>
    <w:rsid w:val="65D02E0B"/>
    <w:rsid w:val="65DD192B"/>
    <w:rsid w:val="673BF522"/>
    <w:rsid w:val="680D9DDB"/>
    <w:rsid w:val="6875EA26"/>
    <w:rsid w:val="69879266"/>
    <w:rsid w:val="69F50C62"/>
    <w:rsid w:val="6BD29BFD"/>
    <w:rsid w:val="6BFF4193"/>
    <w:rsid w:val="6E64F852"/>
    <w:rsid w:val="7009F1B4"/>
    <w:rsid w:val="70C69349"/>
    <w:rsid w:val="7108F91B"/>
    <w:rsid w:val="72825671"/>
    <w:rsid w:val="72DABE9E"/>
    <w:rsid w:val="72F2C8D9"/>
    <w:rsid w:val="7326EC1A"/>
    <w:rsid w:val="73868339"/>
    <w:rsid w:val="7406EFB2"/>
    <w:rsid w:val="74536580"/>
    <w:rsid w:val="7494A4B4"/>
    <w:rsid w:val="7495B24C"/>
    <w:rsid w:val="74FB5890"/>
    <w:rsid w:val="757D1CA7"/>
    <w:rsid w:val="75AC65E3"/>
    <w:rsid w:val="76371DD5"/>
    <w:rsid w:val="764B21DE"/>
    <w:rsid w:val="776F8F7F"/>
    <w:rsid w:val="779B0A9F"/>
    <w:rsid w:val="78016CA9"/>
    <w:rsid w:val="797A79E4"/>
    <w:rsid w:val="7982F1CF"/>
    <w:rsid w:val="79F25A4B"/>
    <w:rsid w:val="7A3AA511"/>
    <w:rsid w:val="7A7CF5CF"/>
    <w:rsid w:val="7D432C8E"/>
    <w:rsid w:val="7D951CD0"/>
    <w:rsid w:val="7DFA2D68"/>
    <w:rsid w:val="7F656D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3995B"/>
  <w15:chartTrackingRefBased/>
  <w15:docId w15:val="{B10D9443-A84F-431F-BEFB-E90CFD746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06C"/>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B47E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4">
    <w:name w:val="heading 4"/>
    <w:basedOn w:val="Normal"/>
    <w:link w:val="Heading4Char"/>
    <w:uiPriority w:val="9"/>
    <w:qFormat/>
    <w:rsid w:val="006F0550"/>
    <w:pPr>
      <w:spacing w:before="100" w:beforeAutospacing="1" w:after="100" w:afterAutospacing="1"/>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006C"/>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F0550"/>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9B47E6"/>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9B47E6"/>
  </w:style>
  <w:style w:type="paragraph" w:styleId="NormalWeb">
    <w:name w:val="Normal (Web)"/>
    <w:basedOn w:val="Normal"/>
    <w:uiPriority w:val="99"/>
    <w:semiHidden/>
    <w:unhideWhenUsed/>
    <w:rsid w:val="00CC2B8C"/>
    <w:pPr>
      <w:spacing w:before="100" w:beforeAutospacing="1" w:after="100" w:afterAutospacing="1"/>
    </w:pPr>
    <w:rPr>
      <w:sz w:val="24"/>
      <w:szCs w:val="24"/>
    </w:rPr>
  </w:style>
  <w:style w:type="character" w:customStyle="1" w:styleId="apple-converted-space">
    <w:name w:val="apple-converted-space"/>
    <w:basedOn w:val="DefaultParagraphFont"/>
    <w:rsid w:val="00CC2B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04781">
      <w:bodyDiv w:val="1"/>
      <w:marLeft w:val="0"/>
      <w:marRight w:val="0"/>
      <w:marTop w:val="0"/>
      <w:marBottom w:val="0"/>
      <w:divBdr>
        <w:top w:val="none" w:sz="0" w:space="0" w:color="auto"/>
        <w:left w:val="none" w:sz="0" w:space="0" w:color="auto"/>
        <w:bottom w:val="none" w:sz="0" w:space="0" w:color="auto"/>
        <w:right w:val="none" w:sz="0" w:space="0" w:color="auto"/>
      </w:divBdr>
    </w:div>
    <w:div w:id="175074310">
      <w:bodyDiv w:val="1"/>
      <w:marLeft w:val="0"/>
      <w:marRight w:val="0"/>
      <w:marTop w:val="0"/>
      <w:marBottom w:val="0"/>
      <w:divBdr>
        <w:top w:val="none" w:sz="0" w:space="0" w:color="auto"/>
        <w:left w:val="none" w:sz="0" w:space="0" w:color="auto"/>
        <w:bottom w:val="none" w:sz="0" w:space="0" w:color="auto"/>
        <w:right w:val="none" w:sz="0" w:space="0" w:color="auto"/>
      </w:divBdr>
    </w:div>
    <w:div w:id="382797364">
      <w:bodyDiv w:val="1"/>
      <w:marLeft w:val="0"/>
      <w:marRight w:val="0"/>
      <w:marTop w:val="0"/>
      <w:marBottom w:val="0"/>
      <w:divBdr>
        <w:top w:val="none" w:sz="0" w:space="0" w:color="auto"/>
        <w:left w:val="none" w:sz="0" w:space="0" w:color="auto"/>
        <w:bottom w:val="none" w:sz="0" w:space="0" w:color="auto"/>
        <w:right w:val="none" w:sz="0" w:space="0" w:color="auto"/>
      </w:divBdr>
    </w:div>
    <w:div w:id="534849642">
      <w:bodyDiv w:val="1"/>
      <w:marLeft w:val="0"/>
      <w:marRight w:val="0"/>
      <w:marTop w:val="0"/>
      <w:marBottom w:val="0"/>
      <w:divBdr>
        <w:top w:val="none" w:sz="0" w:space="0" w:color="auto"/>
        <w:left w:val="none" w:sz="0" w:space="0" w:color="auto"/>
        <w:bottom w:val="none" w:sz="0" w:space="0" w:color="auto"/>
        <w:right w:val="none" w:sz="0" w:space="0" w:color="auto"/>
      </w:divBdr>
    </w:div>
    <w:div w:id="676468821">
      <w:bodyDiv w:val="1"/>
      <w:marLeft w:val="0"/>
      <w:marRight w:val="0"/>
      <w:marTop w:val="0"/>
      <w:marBottom w:val="0"/>
      <w:divBdr>
        <w:top w:val="none" w:sz="0" w:space="0" w:color="auto"/>
        <w:left w:val="none" w:sz="0" w:space="0" w:color="auto"/>
        <w:bottom w:val="none" w:sz="0" w:space="0" w:color="auto"/>
        <w:right w:val="none" w:sz="0" w:space="0" w:color="auto"/>
      </w:divBdr>
    </w:div>
    <w:div w:id="846755133">
      <w:bodyDiv w:val="1"/>
      <w:marLeft w:val="0"/>
      <w:marRight w:val="0"/>
      <w:marTop w:val="0"/>
      <w:marBottom w:val="0"/>
      <w:divBdr>
        <w:top w:val="none" w:sz="0" w:space="0" w:color="auto"/>
        <w:left w:val="none" w:sz="0" w:space="0" w:color="auto"/>
        <w:bottom w:val="none" w:sz="0" w:space="0" w:color="auto"/>
        <w:right w:val="none" w:sz="0" w:space="0" w:color="auto"/>
      </w:divBdr>
    </w:div>
    <w:div w:id="930819460">
      <w:bodyDiv w:val="1"/>
      <w:marLeft w:val="0"/>
      <w:marRight w:val="0"/>
      <w:marTop w:val="0"/>
      <w:marBottom w:val="0"/>
      <w:divBdr>
        <w:top w:val="none" w:sz="0" w:space="0" w:color="auto"/>
        <w:left w:val="none" w:sz="0" w:space="0" w:color="auto"/>
        <w:bottom w:val="none" w:sz="0" w:space="0" w:color="auto"/>
        <w:right w:val="none" w:sz="0" w:space="0" w:color="auto"/>
      </w:divBdr>
    </w:div>
    <w:div w:id="1211070939">
      <w:bodyDiv w:val="1"/>
      <w:marLeft w:val="0"/>
      <w:marRight w:val="0"/>
      <w:marTop w:val="0"/>
      <w:marBottom w:val="0"/>
      <w:divBdr>
        <w:top w:val="none" w:sz="0" w:space="0" w:color="auto"/>
        <w:left w:val="none" w:sz="0" w:space="0" w:color="auto"/>
        <w:bottom w:val="none" w:sz="0" w:space="0" w:color="auto"/>
        <w:right w:val="none" w:sz="0" w:space="0" w:color="auto"/>
      </w:divBdr>
    </w:div>
    <w:div w:id="1492259436">
      <w:bodyDiv w:val="1"/>
      <w:marLeft w:val="0"/>
      <w:marRight w:val="0"/>
      <w:marTop w:val="0"/>
      <w:marBottom w:val="0"/>
      <w:divBdr>
        <w:top w:val="none" w:sz="0" w:space="0" w:color="auto"/>
        <w:left w:val="none" w:sz="0" w:space="0" w:color="auto"/>
        <w:bottom w:val="none" w:sz="0" w:space="0" w:color="auto"/>
        <w:right w:val="none" w:sz="0" w:space="0" w:color="auto"/>
      </w:divBdr>
    </w:div>
    <w:div w:id="203523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The21</b:Tag>
    <b:SourceType>DocumentFromInternetSite</b:SourceType>
    <b:Guid>{6928F433-4478-B542-9D6B-EFED3CEF5AF9}</b:Guid>
    <b:Author>
      <b:Author>
        <b:Corporate>The British Psychological Society</b:Corporate>
      </b:Author>
    </b:Author>
    <b:Title>Ethics guidelines for internet-mediated research</b:Title>
    <b:Year>2021</b:Year>
    <b:Publisher>The British Psychological Society</b:Publisher>
    <b:URL>https://explore.bps.org.uk/binary/bpsworks/64374754e0c1dd30/5a757d7c2d39a9837f0eedec1b9ba28fa5e9e38f0bffa9950b678ab727803959/rep155_2021.pdf</b:URL>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b3fc09205ad59eea44907c8f6f30aae8">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da0d031076dca98332805405745c3d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1FAE44-DF4E-2741-AE9E-02E072131D12}">
  <ds:schemaRefs>
    <ds:schemaRef ds:uri="http://schemas.openxmlformats.org/officeDocument/2006/bibliography"/>
  </ds:schemaRefs>
</ds:datastoreItem>
</file>

<file path=customXml/itemProps2.xml><?xml version="1.0" encoding="utf-8"?>
<ds:datastoreItem xmlns:ds="http://schemas.openxmlformats.org/officeDocument/2006/customXml" ds:itemID="{F49FD01B-C9B8-423A-95A9-93A7854D1EA6}">
  <ds:schemaRefs>
    <ds:schemaRef ds:uri="http://schemas.microsoft.com/sharepoint/v3/contenttype/forms"/>
  </ds:schemaRefs>
</ds:datastoreItem>
</file>

<file path=customXml/itemProps3.xml><?xml version="1.0" encoding="utf-8"?>
<ds:datastoreItem xmlns:ds="http://schemas.openxmlformats.org/officeDocument/2006/customXml" ds:itemID="{4D58B779-9DAC-4240-ABA5-901D9742D64B}">
  <ds:schemaRefs>
    <ds:schemaRef ds:uri="http://schemas.microsoft.com/office/2006/metadata/properties"/>
    <ds:schemaRef ds:uri="http://schemas.microsoft.com/office/infopath/2007/PartnerControls"/>
    <ds:schemaRef ds:uri="7b23fa32-4003-4364-bee1-595462966394"/>
  </ds:schemaRefs>
</ds:datastoreItem>
</file>

<file path=customXml/itemProps4.xml><?xml version="1.0" encoding="utf-8"?>
<ds:datastoreItem xmlns:ds="http://schemas.openxmlformats.org/officeDocument/2006/customXml" ds:itemID="{48C6A50B-A166-407D-8512-6F99A61EDF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17</Pages>
  <Words>3509</Words>
  <Characters>20004</Characters>
  <Application>Microsoft Office Word</Application>
  <DocSecurity>0</DocSecurity>
  <Lines>166</Lines>
  <Paragraphs>46</Paragraphs>
  <ScaleCrop>false</ScaleCrop>
  <Company/>
  <LinksUpToDate>false</LinksUpToDate>
  <CharactersWithSpaces>23467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Kayleigh Phillips (2012754)</cp:lastModifiedBy>
  <cp:revision>175</cp:revision>
  <dcterms:created xsi:type="dcterms:W3CDTF">2023-11-15T12:08:00Z</dcterms:created>
  <dcterms:modified xsi:type="dcterms:W3CDTF">2024-04-22T17:10:00Z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