
<file path=[Content_Types].xml><?xml version="1.0" encoding="utf-8"?>
<Types xmlns="http://schemas.openxmlformats.org/package/2006/content-types">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6C0" w:rsidRDefault="006E26C0" w:rsidP="00C656C4">
      <w:pPr>
        <w:spacing w:line="480" w:lineRule="auto"/>
        <w:jc w:val="both"/>
        <w:rPr>
          <w:rFonts w:ascii="Arial" w:hAnsi="Arial"/>
          <w:szCs w:val="20"/>
        </w:rPr>
      </w:pPr>
    </w:p>
    <w:p w:rsidR="006E26C0" w:rsidRDefault="006E26C0" w:rsidP="00C656C4">
      <w:pPr>
        <w:spacing w:line="480" w:lineRule="auto"/>
        <w:jc w:val="both"/>
        <w:rPr>
          <w:rFonts w:ascii="Arial" w:hAnsi="Arial"/>
          <w:szCs w:val="20"/>
        </w:rPr>
      </w:pPr>
    </w:p>
    <w:p w:rsidR="006E26C0" w:rsidRDefault="006E26C0" w:rsidP="00C656C4">
      <w:pPr>
        <w:spacing w:line="480" w:lineRule="auto"/>
        <w:jc w:val="both"/>
        <w:rPr>
          <w:rFonts w:ascii="Arial" w:hAnsi="Arial"/>
          <w:szCs w:val="20"/>
        </w:rPr>
      </w:pPr>
    </w:p>
    <w:p w:rsidR="00306FA1" w:rsidRDefault="00306FA1" w:rsidP="001C414D">
      <w:pPr>
        <w:spacing w:line="480" w:lineRule="auto"/>
        <w:jc w:val="center"/>
        <w:rPr>
          <w:rFonts w:ascii="Arial" w:hAnsi="Arial"/>
          <w:szCs w:val="20"/>
        </w:rPr>
      </w:pPr>
      <w:r>
        <w:rPr>
          <w:rFonts w:ascii="Arial" w:hAnsi="Arial"/>
          <w:szCs w:val="20"/>
        </w:rPr>
        <w:t>MA Psychotherapeutic Practice</w:t>
      </w:r>
    </w:p>
    <w:p w:rsidR="00306FA1" w:rsidRDefault="00306FA1" w:rsidP="001C414D">
      <w:pPr>
        <w:spacing w:line="480" w:lineRule="auto"/>
        <w:jc w:val="center"/>
        <w:rPr>
          <w:rFonts w:ascii="Arial" w:hAnsi="Arial"/>
          <w:szCs w:val="20"/>
        </w:rPr>
      </w:pPr>
    </w:p>
    <w:p w:rsidR="00306FA1" w:rsidRDefault="00306FA1" w:rsidP="001C414D">
      <w:pPr>
        <w:spacing w:line="480" w:lineRule="auto"/>
        <w:jc w:val="center"/>
        <w:rPr>
          <w:rFonts w:ascii="Arial" w:hAnsi="Arial"/>
          <w:szCs w:val="20"/>
        </w:rPr>
      </w:pPr>
      <w:r>
        <w:rPr>
          <w:rFonts w:ascii="Arial" w:hAnsi="Arial"/>
          <w:szCs w:val="20"/>
        </w:rPr>
        <w:t>Framing Therapeutic Practice</w:t>
      </w:r>
    </w:p>
    <w:p w:rsidR="00306FA1" w:rsidRDefault="00306FA1" w:rsidP="001C414D">
      <w:pPr>
        <w:spacing w:line="480" w:lineRule="auto"/>
        <w:jc w:val="center"/>
        <w:rPr>
          <w:rFonts w:ascii="Arial" w:hAnsi="Arial"/>
          <w:szCs w:val="20"/>
        </w:rPr>
      </w:pPr>
    </w:p>
    <w:p w:rsidR="007728BE" w:rsidRPr="001C414D" w:rsidRDefault="007728BE" w:rsidP="001C414D">
      <w:pPr>
        <w:spacing w:line="480" w:lineRule="auto"/>
        <w:jc w:val="center"/>
        <w:rPr>
          <w:rFonts w:ascii="Arial" w:hAnsi="Arial"/>
          <w:i/>
          <w:szCs w:val="20"/>
        </w:rPr>
      </w:pPr>
      <w:r w:rsidRPr="001C414D">
        <w:rPr>
          <w:rFonts w:ascii="Arial" w:hAnsi="Arial"/>
          <w:i/>
          <w:szCs w:val="20"/>
        </w:rPr>
        <w:t xml:space="preserve">Write an evaluative </w:t>
      </w:r>
      <w:r w:rsidR="00C656C4" w:rsidRPr="001C414D">
        <w:rPr>
          <w:rFonts w:ascii="Arial" w:hAnsi="Arial"/>
          <w:i/>
          <w:szCs w:val="20"/>
        </w:rPr>
        <w:t>self-reflective</w:t>
      </w:r>
      <w:r w:rsidRPr="001C414D">
        <w:rPr>
          <w:rFonts w:ascii="Arial" w:hAnsi="Arial"/>
          <w:i/>
          <w:szCs w:val="20"/>
        </w:rPr>
        <w:t xml:space="preserve"> report on your submitted Panopto practice recording. Consider your own process and awareness in developing and maintaining the therapeutic relationship. Support your reflection with reference to both </w:t>
      </w:r>
      <w:proofErr w:type="gramStart"/>
      <w:r w:rsidRPr="001C414D">
        <w:rPr>
          <w:rFonts w:ascii="Arial" w:hAnsi="Arial"/>
          <w:i/>
          <w:szCs w:val="20"/>
        </w:rPr>
        <w:t>engagement</w:t>
      </w:r>
      <w:proofErr w:type="gramEnd"/>
      <w:r w:rsidRPr="001C414D">
        <w:rPr>
          <w:rFonts w:ascii="Arial" w:hAnsi="Arial"/>
          <w:i/>
          <w:szCs w:val="20"/>
        </w:rPr>
        <w:t xml:space="preserve"> with the client and interruptions to the process.</w:t>
      </w:r>
    </w:p>
    <w:p w:rsidR="001C414D" w:rsidRDefault="001C414D" w:rsidP="001C414D">
      <w:pPr>
        <w:spacing w:line="480" w:lineRule="auto"/>
        <w:jc w:val="center"/>
        <w:rPr>
          <w:rFonts w:ascii="Arial" w:hAnsi="Arial"/>
        </w:rPr>
      </w:pPr>
    </w:p>
    <w:p w:rsidR="001C414D" w:rsidRDefault="001C414D" w:rsidP="001C414D">
      <w:pPr>
        <w:spacing w:line="480" w:lineRule="auto"/>
        <w:jc w:val="center"/>
        <w:rPr>
          <w:rFonts w:ascii="Arial" w:hAnsi="Arial"/>
        </w:rPr>
      </w:pPr>
      <w:r>
        <w:rPr>
          <w:rFonts w:ascii="Arial" w:hAnsi="Arial"/>
        </w:rPr>
        <w:t>Lindsay Haywood</w:t>
      </w:r>
    </w:p>
    <w:p w:rsidR="00C656C4" w:rsidRPr="00200970" w:rsidRDefault="001C414D" w:rsidP="001C414D">
      <w:pPr>
        <w:spacing w:line="480" w:lineRule="auto"/>
        <w:jc w:val="center"/>
        <w:rPr>
          <w:rFonts w:ascii="Arial" w:hAnsi="Arial"/>
          <w:i/>
        </w:rPr>
      </w:pPr>
      <w:r>
        <w:rPr>
          <w:rFonts w:ascii="Arial" w:hAnsi="Arial"/>
        </w:rPr>
        <w:t>26003081</w:t>
      </w:r>
      <w:r w:rsidR="006E26C0">
        <w:rPr>
          <w:rFonts w:ascii="Arial" w:hAnsi="Arial"/>
        </w:rPr>
        <w:br w:type="page"/>
      </w:r>
    </w:p>
    <w:p w:rsidR="00CC4879" w:rsidRDefault="00C656C4" w:rsidP="00C656C4">
      <w:pPr>
        <w:spacing w:line="480" w:lineRule="auto"/>
        <w:jc w:val="both"/>
        <w:rPr>
          <w:rFonts w:ascii="Arial" w:hAnsi="Arial"/>
        </w:rPr>
      </w:pPr>
      <w:r w:rsidRPr="00352E35">
        <w:rPr>
          <w:rFonts w:ascii="Arial" w:hAnsi="Arial"/>
        </w:rPr>
        <w:t xml:space="preserve">This report is a self-reflective exploration of the therapeutic relationship as it develops through the </w:t>
      </w:r>
      <w:r w:rsidR="00200970" w:rsidRPr="00352E35">
        <w:rPr>
          <w:rFonts w:ascii="Arial" w:hAnsi="Arial"/>
        </w:rPr>
        <w:t xml:space="preserve">recorded </w:t>
      </w:r>
      <w:r w:rsidR="001C414D" w:rsidRPr="00352E35">
        <w:rPr>
          <w:rFonts w:ascii="Arial" w:hAnsi="Arial"/>
        </w:rPr>
        <w:t xml:space="preserve">session and how the ruptures and </w:t>
      </w:r>
      <w:r w:rsidR="002D1B48" w:rsidRPr="00352E35">
        <w:rPr>
          <w:rFonts w:ascii="Arial" w:hAnsi="Arial"/>
        </w:rPr>
        <w:t>interruptions</w:t>
      </w:r>
      <w:r w:rsidR="001C414D" w:rsidRPr="00352E35">
        <w:rPr>
          <w:rFonts w:ascii="Arial" w:hAnsi="Arial"/>
        </w:rPr>
        <w:t xml:space="preserve"> in the </w:t>
      </w:r>
      <w:r w:rsidR="002D1B48" w:rsidRPr="00352E35">
        <w:rPr>
          <w:rFonts w:ascii="Arial" w:hAnsi="Arial"/>
        </w:rPr>
        <w:t>relationship</w:t>
      </w:r>
      <w:r w:rsidR="001C414D" w:rsidRPr="00352E35">
        <w:rPr>
          <w:rFonts w:ascii="Arial" w:hAnsi="Arial"/>
        </w:rPr>
        <w:t xml:space="preserve"> affect me in my role as </w:t>
      </w:r>
      <w:r w:rsidR="002D1B48" w:rsidRPr="00352E35">
        <w:rPr>
          <w:rFonts w:ascii="Arial" w:hAnsi="Arial"/>
        </w:rPr>
        <w:t>therapist</w:t>
      </w:r>
      <w:r w:rsidR="001C414D" w:rsidRPr="00352E35">
        <w:rPr>
          <w:rFonts w:ascii="Arial" w:hAnsi="Arial"/>
        </w:rPr>
        <w:t xml:space="preserve">.  This session </w:t>
      </w:r>
      <w:r w:rsidRPr="00352E35">
        <w:rPr>
          <w:rFonts w:ascii="Arial" w:hAnsi="Arial"/>
        </w:rPr>
        <w:t>can be ob</w:t>
      </w:r>
      <w:r w:rsidR="00200970" w:rsidRPr="00352E35">
        <w:rPr>
          <w:rFonts w:ascii="Arial" w:hAnsi="Arial"/>
        </w:rPr>
        <w:t>served as Recording Number Six</w:t>
      </w:r>
      <w:r w:rsidRPr="00352E35">
        <w:rPr>
          <w:rFonts w:ascii="Arial" w:hAnsi="Arial"/>
        </w:rPr>
        <w:t xml:space="preserve">.  The aim of this paper is to explore the initial stages of the relationship, the development </w:t>
      </w:r>
      <w:r w:rsidR="00352E35">
        <w:rPr>
          <w:rFonts w:ascii="Arial" w:hAnsi="Arial"/>
        </w:rPr>
        <w:t xml:space="preserve">and maintenance </w:t>
      </w:r>
      <w:r w:rsidRPr="00352E35">
        <w:rPr>
          <w:rFonts w:ascii="Arial" w:hAnsi="Arial"/>
        </w:rPr>
        <w:t xml:space="preserve">of the relationship </w:t>
      </w:r>
      <w:r w:rsidR="00200970" w:rsidRPr="00352E35">
        <w:rPr>
          <w:rFonts w:ascii="Arial" w:hAnsi="Arial"/>
        </w:rPr>
        <w:t xml:space="preserve">into a working alliance </w:t>
      </w:r>
      <w:r w:rsidR="00352E35">
        <w:rPr>
          <w:rFonts w:ascii="Arial" w:hAnsi="Arial"/>
        </w:rPr>
        <w:t xml:space="preserve">and how this </w:t>
      </w:r>
      <w:r w:rsidR="00200970" w:rsidRPr="00352E35">
        <w:rPr>
          <w:rFonts w:ascii="Arial" w:hAnsi="Arial"/>
        </w:rPr>
        <w:t xml:space="preserve">is supported </w:t>
      </w:r>
      <w:r w:rsidR="00352E35">
        <w:rPr>
          <w:rFonts w:ascii="Arial" w:hAnsi="Arial"/>
        </w:rPr>
        <w:t>by</w:t>
      </w:r>
      <w:r w:rsidR="00200970" w:rsidRPr="00352E35">
        <w:rPr>
          <w:rFonts w:ascii="Arial" w:hAnsi="Arial"/>
        </w:rPr>
        <w:t xml:space="preserve"> my role as therapist</w:t>
      </w:r>
      <w:r w:rsidR="00352E35">
        <w:rPr>
          <w:rFonts w:ascii="Arial" w:hAnsi="Arial"/>
        </w:rPr>
        <w:t xml:space="preserve">.  </w:t>
      </w:r>
      <w:r w:rsidR="00200970" w:rsidRPr="00352E35">
        <w:rPr>
          <w:rFonts w:ascii="Arial" w:hAnsi="Arial"/>
        </w:rPr>
        <w:t xml:space="preserve"> </w:t>
      </w:r>
    </w:p>
    <w:p w:rsidR="00CC4879" w:rsidRDefault="00CC4879" w:rsidP="00C656C4">
      <w:pPr>
        <w:spacing w:line="480" w:lineRule="auto"/>
        <w:jc w:val="both"/>
        <w:rPr>
          <w:rFonts w:ascii="Arial" w:hAnsi="Arial"/>
        </w:rPr>
      </w:pPr>
    </w:p>
    <w:p w:rsidR="00C656C4" w:rsidRPr="00352E35" w:rsidRDefault="00352E35" w:rsidP="00C656C4">
      <w:pPr>
        <w:spacing w:line="480" w:lineRule="auto"/>
        <w:jc w:val="both"/>
        <w:rPr>
          <w:rFonts w:ascii="Arial" w:hAnsi="Arial"/>
        </w:rPr>
      </w:pPr>
      <w:r>
        <w:rPr>
          <w:rFonts w:ascii="Arial" w:hAnsi="Arial"/>
        </w:rPr>
        <w:t xml:space="preserve">The paper will explore </w:t>
      </w:r>
      <w:r w:rsidR="00200970" w:rsidRPr="00352E35">
        <w:rPr>
          <w:rFonts w:ascii="Arial" w:hAnsi="Arial"/>
        </w:rPr>
        <w:t xml:space="preserve">how the depth of the relationship opens up </w:t>
      </w:r>
      <w:r w:rsidR="00C656C4" w:rsidRPr="00352E35">
        <w:rPr>
          <w:rFonts w:ascii="Arial" w:hAnsi="Arial"/>
        </w:rPr>
        <w:t xml:space="preserve">opportunities for self-reflection both for the client and </w:t>
      </w:r>
      <w:r w:rsidR="00200970" w:rsidRPr="00352E35">
        <w:rPr>
          <w:rFonts w:ascii="Arial" w:hAnsi="Arial"/>
        </w:rPr>
        <w:t>my</w:t>
      </w:r>
      <w:r w:rsidR="00C656C4" w:rsidRPr="00352E35">
        <w:rPr>
          <w:rFonts w:ascii="Arial" w:hAnsi="Arial"/>
        </w:rPr>
        <w:t xml:space="preserve"> role as the therapist.</w:t>
      </w:r>
      <w:r>
        <w:rPr>
          <w:rFonts w:ascii="Arial" w:hAnsi="Arial"/>
        </w:rPr>
        <w:t xml:space="preserve">  </w:t>
      </w:r>
      <w:r w:rsidR="002D1B48">
        <w:rPr>
          <w:rFonts w:ascii="Arial" w:hAnsi="Arial"/>
        </w:rPr>
        <w:t>Self-reflection</w:t>
      </w:r>
      <w:r>
        <w:rPr>
          <w:rFonts w:ascii="Arial" w:hAnsi="Arial"/>
        </w:rPr>
        <w:t xml:space="preserve"> is an essential element of building good quality therapeutic skills practice and has been recognised </w:t>
      </w:r>
      <w:r w:rsidR="002D1B48">
        <w:rPr>
          <w:rFonts w:ascii="Arial" w:hAnsi="Arial"/>
        </w:rPr>
        <w:t>across</w:t>
      </w:r>
      <w:r>
        <w:rPr>
          <w:rFonts w:ascii="Arial" w:hAnsi="Arial"/>
        </w:rPr>
        <w:t xml:space="preserve"> a number of professions as the way in which we learn experientially to enhance professional awareness and improve outcomes for clients</w:t>
      </w:r>
      <w:r w:rsidR="00F63C2C">
        <w:rPr>
          <w:rFonts w:ascii="Arial" w:hAnsi="Arial"/>
        </w:rPr>
        <w:t xml:space="preserve"> (Griffiths, 2017)</w:t>
      </w:r>
      <w:r>
        <w:rPr>
          <w:rFonts w:ascii="Arial" w:hAnsi="Arial"/>
        </w:rPr>
        <w:t xml:space="preserve">.  There are a number of different models of </w:t>
      </w:r>
      <w:r w:rsidR="002D1B48">
        <w:rPr>
          <w:rFonts w:ascii="Arial" w:hAnsi="Arial"/>
        </w:rPr>
        <w:t>self-reflection</w:t>
      </w:r>
      <w:r>
        <w:rPr>
          <w:rFonts w:ascii="Arial" w:hAnsi="Arial"/>
        </w:rPr>
        <w:t xml:space="preserve"> but with all models emphasising the value of direct experience of a situation</w:t>
      </w:r>
      <w:r w:rsidR="00CC4879">
        <w:rPr>
          <w:rFonts w:ascii="Arial" w:hAnsi="Arial"/>
        </w:rPr>
        <w:t xml:space="preserve">, feelings </w:t>
      </w:r>
      <w:r w:rsidR="002D1B48">
        <w:rPr>
          <w:rFonts w:ascii="Arial" w:hAnsi="Arial"/>
        </w:rPr>
        <w:t>experienced</w:t>
      </w:r>
      <w:r w:rsidR="00CC4879">
        <w:rPr>
          <w:rFonts w:ascii="Arial" w:hAnsi="Arial"/>
        </w:rPr>
        <w:t xml:space="preserve"> during the event and what</w:t>
      </w:r>
      <w:r w:rsidR="000D76B4">
        <w:rPr>
          <w:rFonts w:ascii="Arial" w:hAnsi="Arial"/>
        </w:rPr>
        <w:t xml:space="preserve"> </w:t>
      </w:r>
      <w:r w:rsidR="00CC4879">
        <w:rPr>
          <w:rFonts w:ascii="Arial" w:hAnsi="Arial"/>
        </w:rPr>
        <w:t>can be improved on in the future.</w:t>
      </w:r>
      <w:r w:rsidR="00F63C2C" w:rsidRPr="00F63C2C">
        <w:rPr>
          <w:rFonts w:ascii="Arial" w:hAnsi="Arial"/>
        </w:rPr>
        <w:t xml:space="preserve"> </w:t>
      </w:r>
      <w:r w:rsidR="00F63C2C">
        <w:rPr>
          <w:rFonts w:ascii="Arial" w:hAnsi="Arial"/>
        </w:rPr>
        <w:t>(Middleton, 2017)</w:t>
      </w:r>
      <w:r w:rsidR="009054A2">
        <w:rPr>
          <w:rFonts w:ascii="Arial" w:hAnsi="Arial"/>
        </w:rPr>
        <w:t xml:space="preserve"> For the purpose of this paper I will be using Gibbs model of </w:t>
      </w:r>
      <w:proofErr w:type="gramStart"/>
      <w:r w:rsidR="009054A2">
        <w:rPr>
          <w:rFonts w:ascii="Arial" w:hAnsi="Arial"/>
        </w:rPr>
        <w:t>self reflection</w:t>
      </w:r>
      <w:proofErr w:type="gramEnd"/>
      <w:r w:rsidR="009054A2">
        <w:rPr>
          <w:rFonts w:ascii="Arial" w:hAnsi="Arial"/>
        </w:rPr>
        <w:t>.</w:t>
      </w:r>
    </w:p>
    <w:p w:rsidR="00C656C4" w:rsidRDefault="00C656C4" w:rsidP="00C656C4">
      <w:pPr>
        <w:spacing w:line="480" w:lineRule="auto"/>
        <w:jc w:val="both"/>
        <w:rPr>
          <w:rFonts w:ascii="Arial" w:hAnsi="Arial"/>
        </w:rPr>
      </w:pPr>
    </w:p>
    <w:p w:rsidR="000E4E66" w:rsidRDefault="00C656C4" w:rsidP="00C656C4">
      <w:pPr>
        <w:spacing w:line="480" w:lineRule="auto"/>
        <w:jc w:val="both"/>
        <w:rPr>
          <w:rFonts w:ascii="Arial" w:hAnsi="Arial"/>
        </w:rPr>
      </w:pPr>
      <w:r>
        <w:rPr>
          <w:rFonts w:ascii="Arial" w:hAnsi="Arial"/>
        </w:rPr>
        <w:t xml:space="preserve">This session took place following </w:t>
      </w:r>
      <w:r w:rsidR="00AA1E3F">
        <w:rPr>
          <w:rFonts w:ascii="Arial" w:hAnsi="Arial"/>
        </w:rPr>
        <w:t xml:space="preserve">a </w:t>
      </w:r>
      <w:r w:rsidR="00086EEF">
        <w:rPr>
          <w:rFonts w:ascii="Arial" w:hAnsi="Arial"/>
        </w:rPr>
        <w:t>previous</w:t>
      </w:r>
      <w:r w:rsidR="00AA1E3F">
        <w:rPr>
          <w:rFonts w:ascii="Arial" w:hAnsi="Arial"/>
        </w:rPr>
        <w:t xml:space="preserve"> session with the client and therefore an element of contact had been initiated and a contract had been established between myself as therapist and my class </w:t>
      </w:r>
      <w:r w:rsidR="00086EEF">
        <w:rPr>
          <w:rFonts w:ascii="Arial" w:hAnsi="Arial"/>
        </w:rPr>
        <w:t>colleagues</w:t>
      </w:r>
      <w:r w:rsidR="00AA1E3F">
        <w:rPr>
          <w:rFonts w:ascii="Arial" w:hAnsi="Arial"/>
        </w:rPr>
        <w:t xml:space="preserve"> as client.    This prior </w:t>
      </w:r>
      <w:r w:rsidR="00086EEF">
        <w:rPr>
          <w:rFonts w:ascii="Arial" w:hAnsi="Arial"/>
        </w:rPr>
        <w:t>contact</w:t>
      </w:r>
      <w:r w:rsidR="00AA1E3F">
        <w:rPr>
          <w:rFonts w:ascii="Arial" w:hAnsi="Arial"/>
        </w:rPr>
        <w:t xml:space="preserve"> </w:t>
      </w:r>
      <w:r w:rsidR="00086EEF">
        <w:rPr>
          <w:rFonts w:ascii="Arial" w:hAnsi="Arial"/>
        </w:rPr>
        <w:t>allowed</w:t>
      </w:r>
      <w:r w:rsidR="00AA1E3F">
        <w:rPr>
          <w:rFonts w:ascii="Arial" w:hAnsi="Arial"/>
        </w:rPr>
        <w:t xml:space="preserve"> for the session to start </w:t>
      </w:r>
      <w:r w:rsidR="00086EEF">
        <w:rPr>
          <w:rFonts w:ascii="Arial" w:hAnsi="Arial"/>
        </w:rPr>
        <w:t>without</w:t>
      </w:r>
      <w:r w:rsidR="00AA1E3F">
        <w:rPr>
          <w:rFonts w:ascii="Arial" w:hAnsi="Arial"/>
        </w:rPr>
        <w:t xml:space="preserve"> the need for a detailed </w:t>
      </w:r>
      <w:r w:rsidR="00086EEF">
        <w:rPr>
          <w:rFonts w:ascii="Arial" w:hAnsi="Arial"/>
        </w:rPr>
        <w:t>discussion</w:t>
      </w:r>
      <w:r w:rsidR="00AA1E3F">
        <w:rPr>
          <w:rFonts w:ascii="Arial" w:hAnsi="Arial"/>
        </w:rPr>
        <w:t xml:space="preserve"> about </w:t>
      </w:r>
      <w:r w:rsidR="00086EEF">
        <w:rPr>
          <w:rFonts w:ascii="Arial" w:hAnsi="Arial"/>
        </w:rPr>
        <w:t>contract</w:t>
      </w:r>
      <w:r w:rsidR="00AA1E3F">
        <w:rPr>
          <w:rFonts w:ascii="Arial" w:hAnsi="Arial"/>
        </w:rPr>
        <w:t xml:space="preserve"> and boundary setting.  As </w:t>
      </w:r>
      <w:r w:rsidR="00086EEF">
        <w:rPr>
          <w:rFonts w:ascii="Arial" w:hAnsi="Arial"/>
        </w:rPr>
        <w:t>therapist</w:t>
      </w:r>
      <w:r w:rsidR="00AA1E3F">
        <w:rPr>
          <w:rFonts w:ascii="Arial" w:hAnsi="Arial"/>
        </w:rPr>
        <w:t xml:space="preserve"> however I was aware that the </w:t>
      </w:r>
      <w:r w:rsidR="00086EEF">
        <w:rPr>
          <w:rFonts w:ascii="Arial" w:hAnsi="Arial"/>
        </w:rPr>
        <w:t>client</w:t>
      </w:r>
      <w:r w:rsidR="00AA1E3F">
        <w:rPr>
          <w:rFonts w:ascii="Arial" w:hAnsi="Arial"/>
        </w:rPr>
        <w:t xml:space="preserve"> wanted to ensure that the </w:t>
      </w:r>
      <w:r w:rsidR="00086EEF">
        <w:rPr>
          <w:rFonts w:ascii="Arial" w:hAnsi="Arial"/>
        </w:rPr>
        <w:t>therapeutic</w:t>
      </w:r>
      <w:r w:rsidR="00AA1E3F">
        <w:rPr>
          <w:rFonts w:ascii="Arial" w:hAnsi="Arial"/>
        </w:rPr>
        <w:t xml:space="preserve"> </w:t>
      </w:r>
      <w:r w:rsidR="00086EEF">
        <w:rPr>
          <w:rFonts w:ascii="Arial" w:hAnsi="Arial"/>
        </w:rPr>
        <w:t>environment</w:t>
      </w:r>
      <w:r w:rsidR="00AA1E3F">
        <w:rPr>
          <w:rFonts w:ascii="Arial" w:hAnsi="Arial"/>
        </w:rPr>
        <w:t xml:space="preserve"> was safe and s</w:t>
      </w:r>
      <w:r w:rsidR="00B709B7">
        <w:rPr>
          <w:rFonts w:ascii="Arial" w:hAnsi="Arial"/>
        </w:rPr>
        <w:t>ec</w:t>
      </w:r>
      <w:r w:rsidR="00AA1E3F">
        <w:rPr>
          <w:rFonts w:ascii="Arial" w:hAnsi="Arial"/>
        </w:rPr>
        <w:t xml:space="preserve">ure in </w:t>
      </w:r>
      <w:r w:rsidR="00086EEF">
        <w:rPr>
          <w:rFonts w:ascii="Arial" w:hAnsi="Arial"/>
        </w:rPr>
        <w:t>confidence</w:t>
      </w:r>
      <w:r w:rsidR="00AA1E3F">
        <w:rPr>
          <w:rFonts w:ascii="Arial" w:hAnsi="Arial"/>
        </w:rPr>
        <w:t xml:space="preserve"> due to some legal issues </w:t>
      </w:r>
      <w:r w:rsidR="00B709B7">
        <w:rPr>
          <w:rFonts w:ascii="Arial" w:hAnsi="Arial"/>
        </w:rPr>
        <w:t xml:space="preserve">about what she wanted to discuss </w:t>
      </w:r>
      <w:r w:rsidR="00AA1E3F">
        <w:rPr>
          <w:rFonts w:ascii="Arial" w:hAnsi="Arial"/>
        </w:rPr>
        <w:t xml:space="preserve">so it was important on this </w:t>
      </w:r>
      <w:r w:rsidR="00086EEF">
        <w:rPr>
          <w:rFonts w:ascii="Arial" w:hAnsi="Arial"/>
        </w:rPr>
        <w:t>occasion</w:t>
      </w:r>
      <w:r w:rsidR="00AA1E3F">
        <w:rPr>
          <w:rFonts w:ascii="Arial" w:hAnsi="Arial"/>
        </w:rPr>
        <w:t xml:space="preserve"> </w:t>
      </w:r>
      <w:r w:rsidR="00086EEF">
        <w:rPr>
          <w:rFonts w:ascii="Arial" w:hAnsi="Arial"/>
        </w:rPr>
        <w:t>to revisit</w:t>
      </w:r>
      <w:r w:rsidR="00AA1E3F">
        <w:rPr>
          <w:rFonts w:ascii="Arial" w:hAnsi="Arial"/>
        </w:rPr>
        <w:t xml:space="preserve"> the contract and boundaries of the </w:t>
      </w:r>
      <w:r w:rsidR="00086EEF">
        <w:rPr>
          <w:rFonts w:ascii="Arial" w:hAnsi="Arial"/>
        </w:rPr>
        <w:t>relationship</w:t>
      </w:r>
      <w:r w:rsidR="00AA1E3F">
        <w:rPr>
          <w:rFonts w:ascii="Arial" w:hAnsi="Arial"/>
        </w:rPr>
        <w:t xml:space="preserve"> to </w:t>
      </w:r>
      <w:r w:rsidR="00086EEF">
        <w:rPr>
          <w:rFonts w:ascii="Arial" w:hAnsi="Arial"/>
        </w:rPr>
        <w:t>help the</w:t>
      </w:r>
      <w:r w:rsidR="00AA1E3F">
        <w:rPr>
          <w:rFonts w:ascii="Arial" w:hAnsi="Arial"/>
        </w:rPr>
        <w:t xml:space="preserve"> client become more at ease.  As I was aware of this element of anxiety from the </w:t>
      </w:r>
      <w:r w:rsidR="00086EEF">
        <w:rPr>
          <w:rFonts w:ascii="Arial" w:hAnsi="Arial"/>
        </w:rPr>
        <w:t>client</w:t>
      </w:r>
      <w:r w:rsidR="00AA1E3F">
        <w:rPr>
          <w:rFonts w:ascii="Arial" w:hAnsi="Arial"/>
        </w:rPr>
        <w:t xml:space="preserve"> I noticed that I was less relaxed than usual and more </w:t>
      </w:r>
      <w:r w:rsidR="00086EEF">
        <w:rPr>
          <w:rFonts w:ascii="Arial" w:hAnsi="Arial"/>
        </w:rPr>
        <w:t>aware</w:t>
      </w:r>
      <w:r w:rsidR="00AA1E3F">
        <w:rPr>
          <w:rFonts w:ascii="Arial" w:hAnsi="Arial"/>
        </w:rPr>
        <w:t xml:space="preserve"> of the need to </w:t>
      </w:r>
      <w:r w:rsidR="00086EEF">
        <w:rPr>
          <w:rFonts w:ascii="Arial" w:hAnsi="Arial"/>
        </w:rPr>
        <w:t>emphasise</w:t>
      </w:r>
      <w:r w:rsidR="00AA1E3F">
        <w:rPr>
          <w:rFonts w:ascii="Arial" w:hAnsi="Arial"/>
        </w:rPr>
        <w:t xml:space="preserve"> the safety of the space and the </w:t>
      </w:r>
      <w:r w:rsidR="00086EEF">
        <w:rPr>
          <w:rFonts w:ascii="Arial" w:hAnsi="Arial"/>
        </w:rPr>
        <w:t>boundaries</w:t>
      </w:r>
      <w:r w:rsidR="00AA1E3F">
        <w:rPr>
          <w:rFonts w:ascii="Arial" w:hAnsi="Arial"/>
        </w:rPr>
        <w:t xml:space="preserve"> of confidentiality, therefore in order to ease this I focused on taking my time to explain the boundaries of the session </w:t>
      </w:r>
      <w:r w:rsidR="000E4E66">
        <w:rPr>
          <w:rFonts w:ascii="Arial" w:hAnsi="Arial"/>
        </w:rPr>
        <w:t xml:space="preserve">and further repeating this as an assurance to the </w:t>
      </w:r>
      <w:r w:rsidR="002D1B48">
        <w:rPr>
          <w:rFonts w:ascii="Arial" w:hAnsi="Arial"/>
        </w:rPr>
        <w:t>client</w:t>
      </w:r>
      <w:r w:rsidR="000E4E66">
        <w:rPr>
          <w:rFonts w:ascii="Arial" w:hAnsi="Arial"/>
        </w:rPr>
        <w:t xml:space="preserve"> when it arose several times. Authenticity and being aware of non-verbal cues can be identified as being the pre therapy part of building the therapeutic relationship with contracting being a way to show the client respect and awareness of their potential distress or unease.</w:t>
      </w:r>
      <w:r w:rsidR="00D44AF8">
        <w:rPr>
          <w:rFonts w:ascii="Arial" w:hAnsi="Arial"/>
        </w:rPr>
        <w:t xml:space="preserve">  </w:t>
      </w:r>
      <w:r w:rsidR="000E4E66">
        <w:rPr>
          <w:rFonts w:ascii="Arial" w:hAnsi="Arial"/>
        </w:rPr>
        <w:t xml:space="preserve">Being present in the moment with the client in their distress and taking time to reassure and hear the </w:t>
      </w:r>
      <w:r w:rsidR="002D1B48">
        <w:rPr>
          <w:rFonts w:ascii="Arial" w:hAnsi="Arial"/>
        </w:rPr>
        <w:t>client</w:t>
      </w:r>
      <w:r w:rsidR="000E4E66">
        <w:rPr>
          <w:rFonts w:ascii="Arial" w:hAnsi="Arial"/>
        </w:rPr>
        <w:t xml:space="preserve"> continues to be an area for growth in terms of skills and awareness as a therapist.</w:t>
      </w:r>
    </w:p>
    <w:p w:rsidR="0046367B" w:rsidRDefault="0046367B" w:rsidP="00C656C4">
      <w:pPr>
        <w:spacing w:line="480" w:lineRule="auto"/>
        <w:jc w:val="both"/>
        <w:rPr>
          <w:rFonts w:ascii="Arial" w:hAnsi="Arial"/>
        </w:rPr>
      </w:pPr>
    </w:p>
    <w:p w:rsidR="00415957" w:rsidRDefault="00200970" w:rsidP="00C656C4">
      <w:pPr>
        <w:spacing w:line="480" w:lineRule="auto"/>
        <w:jc w:val="both"/>
        <w:rPr>
          <w:rFonts w:ascii="Arial" w:hAnsi="Arial"/>
        </w:rPr>
      </w:pPr>
      <w:r>
        <w:rPr>
          <w:rFonts w:ascii="Arial" w:hAnsi="Arial"/>
        </w:rPr>
        <w:t xml:space="preserve">In order to be able to engage in the therapeutic relationship a client has to be in a state of incongruence with an element of their life, which is impacting on their wellbeing.  </w:t>
      </w:r>
      <w:r w:rsidR="00FF799C">
        <w:rPr>
          <w:rFonts w:ascii="Arial" w:hAnsi="Arial"/>
        </w:rPr>
        <w:t xml:space="preserve">It is with this </w:t>
      </w:r>
      <w:r>
        <w:rPr>
          <w:rFonts w:ascii="Arial" w:hAnsi="Arial"/>
        </w:rPr>
        <w:t>incongruence</w:t>
      </w:r>
      <w:r w:rsidR="00FF799C">
        <w:rPr>
          <w:rFonts w:ascii="Arial" w:hAnsi="Arial"/>
        </w:rPr>
        <w:t xml:space="preserve"> that a </w:t>
      </w:r>
      <w:r>
        <w:rPr>
          <w:rFonts w:ascii="Arial" w:hAnsi="Arial"/>
        </w:rPr>
        <w:t>client</w:t>
      </w:r>
      <w:r w:rsidR="00FF799C">
        <w:rPr>
          <w:rFonts w:ascii="Arial" w:hAnsi="Arial"/>
        </w:rPr>
        <w:t xml:space="preserve"> is able to be open to growth and change.  In this session the client </w:t>
      </w:r>
      <w:r>
        <w:rPr>
          <w:rFonts w:ascii="Arial" w:hAnsi="Arial"/>
        </w:rPr>
        <w:t>immediately</w:t>
      </w:r>
      <w:r w:rsidR="00FF799C">
        <w:rPr>
          <w:rFonts w:ascii="Arial" w:hAnsi="Arial"/>
        </w:rPr>
        <w:t xml:space="preserve"> displays </w:t>
      </w:r>
      <w:r>
        <w:rPr>
          <w:rFonts w:ascii="Arial" w:hAnsi="Arial"/>
        </w:rPr>
        <w:t>incongruence</w:t>
      </w:r>
      <w:r w:rsidR="00FF799C">
        <w:rPr>
          <w:rFonts w:ascii="Arial" w:hAnsi="Arial"/>
        </w:rPr>
        <w:t xml:space="preserve"> in their body language and </w:t>
      </w:r>
      <w:r>
        <w:rPr>
          <w:rFonts w:ascii="Arial" w:hAnsi="Arial"/>
        </w:rPr>
        <w:t>physical</w:t>
      </w:r>
      <w:r w:rsidR="00FF799C">
        <w:rPr>
          <w:rFonts w:ascii="Arial" w:hAnsi="Arial"/>
        </w:rPr>
        <w:t xml:space="preserve"> signs of being unsure and with verbal expressions </w:t>
      </w:r>
      <w:r w:rsidR="000E4E66">
        <w:rPr>
          <w:rFonts w:ascii="Arial" w:hAnsi="Arial"/>
        </w:rPr>
        <w:t>of discomfort</w:t>
      </w:r>
      <w:r w:rsidR="00FF799C">
        <w:rPr>
          <w:rFonts w:ascii="Arial" w:hAnsi="Arial"/>
        </w:rPr>
        <w:t xml:space="preserve">.  </w:t>
      </w:r>
      <w:r w:rsidR="0046367B">
        <w:rPr>
          <w:rFonts w:ascii="Arial" w:hAnsi="Arial"/>
        </w:rPr>
        <w:t>As</w:t>
      </w:r>
      <w:r w:rsidR="00FF799C">
        <w:rPr>
          <w:rFonts w:ascii="Arial" w:hAnsi="Arial"/>
        </w:rPr>
        <w:t xml:space="preserve"> a therapist I was able to show </w:t>
      </w:r>
      <w:r>
        <w:rPr>
          <w:rFonts w:ascii="Arial" w:hAnsi="Arial"/>
        </w:rPr>
        <w:t>immediate</w:t>
      </w:r>
      <w:r w:rsidR="00FF799C">
        <w:rPr>
          <w:rFonts w:ascii="Arial" w:hAnsi="Arial"/>
        </w:rPr>
        <w:t xml:space="preserve"> </w:t>
      </w:r>
      <w:r>
        <w:rPr>
          <w:rFonts w:ascii="Arial" w:hAnsi="Arial"/>
        </w:rPr>
        <w:t>openness</w:t>
      </w:r>
      <w:r w:rsidR="00FF799C">
        <w:rPr>
          <w:rFonts w:ascii="Arial" w:hAnsi="Arial"/>
        </w:rPr>
        <w:t xml:space="preserve"> and </w:t>
      </w:r>
      <w:r w:rsidR="000E4E66">
        <w:rPr>
          <w:rFonts w:ascii="Arial" w:hAnsi="Arial"/>
        </w:rPr>
        <w:t xml:space="preserve">demonstrate </w:t>
      </w:r>
      <w:r w:rsidR="002D1B48">
        <w:rPr>
          <w:rFonts w:ascii="Arial" w:hAnsi="Arial"/>
        </w:rPr>
        <w:t>positive</w:t>
      </w:r>
      <w:r w:rsidR="000E4E66">
        <w:rPr>
          <w:rFonts w:ascii="Arial" w:hAnsi="Arial"/>
        </w:rPr>
        <w:t xml:space="preserve"> regard for the clie</w:t>
      </w:r>
      <w:r w:rsidR="00D46D33">
        <w:rPr>
          <w:rFonts w:ascii="Arial" w:hAnsi="Arial"/>
        </w:rPr>
        <w:t xml:space="preserve">nt with a </w:t>
      </w:r>
      <w:r w:rsidR="002D1B48">
        <w:rPr>
          <w:rFonts w:ascii="Arial" w:hAnsi="Arial"/>
        </w:rPr>
        <w:t>genuineness</w:t>
      </w:r>
      <w:r w:rsidR="00D46D33">
        <w:rPr>
          <w:rFonts w:ascii="Arial" w:hAnsi="Arial"/>
        </w:rPr>
        <w:t xml:space="preserve"> that created a space in which the client could start to tell their story. </w:t>
      </w:r>
      <w:r w:rsidR="00FF799C">
        <w:rPr>
          <w:rFonts w:ascii="Arial" w:hAnsi="Arial"/>
        </w:rPr>
        <w:t>This ackno</w:t>
      </w:r>
      <w:r w:rsidR="00086EEF">
        <w:rPr>
          <w:rFonts w:ascii="Arial" w:hAnsi="Arial"/>
        </w:rPr>
        <w:t>wl</w:t>
      </w:r>
      <w:r w:rsidR="00FF799C">
        <w:rPr>
          <w:rFonts w:ascii="Arial" w:hAnsi="Arial"/>
        </w:rPr>
        <w:t xml:space="preserve">edgement </w:t>
      </w:r>
      <w:r w:rsidR="00D46D33">
        <w:rPr>
          <w:rFonts w:ascii="Arial" w:hAnsi="Arial"/>
        </w:rPr>
        <w:t xml:space="preserve">through minimal </w:t>
      </w:r>
      <w:r w:rsidR="002D1B48">
        <w:rPr>
          <w:rFonts w:ascii="Arial" w:hAnsi="Arial"/>
        </w:rPr>
        <w:t>encouragers</w:t>
      </w:r>
      <w:r w:rsidR="00D46D33">
        <w:rPr>
          <w:rFonts w:ascii="Arial" w:hAnsi="Arial"/>
        </w:rPr>
        <w:t xml:space="preserve"> gave the </w:t>
      </w:r>
      <w:r w:rsidR="002D1B48">
        <w:rPr>
          <w:rFonts w:ascii="Arial" w:hAnsi="Arial"/>
        </w:rPr>
        <w:t>client</w:t>
      </w:r>
      <w:r w:rsidR="00D46D33">
        <w:rPr>
          <w:rFonts w:ascii="Arial" w:hAnsi="Arial"/>
        </w:rPr>
        <w:t xml:space="preserve"> the space to begin and continue to share the narrative of the lived experience.  </w:t>
      </w:r>
    </w:p>
    <w:p w:rsidR="00D46D33" w:rsidRDefault="00D46D33" w:rsidP="00C656C4">
      <w:pPr>
        <w:spacing w:line="480" w:lineRule="auto"/>
        <w:jc w:val="both"/>
        <w:rPr>
          <w:rFonts w:ascii="Arial" w:hAnsi="Arial"/>
        </w:rPr>
      </w:pPr>
    </w:p>
    <w:p w:rsidR="00D46D33" w:rsidRDefault="0046367B" w:rsidP="00C656C4">
      <w:pPr>
        <w:spacing w:line="480" w:lineRule="auto"/>
        <w:jc w:val="both"/>
        <w:rPr>
          <w:rFonts w:ascii="Arial" w:hAnsi="Arial"/>
        </w:rPr>
      </w:pPr>
      <w:r>
        <w:rPr>
          <w:rFonts w:ascii="Arial" w:hAnsi="Arial"/>
        </w:rPr>
        <w:t xml:space="preserve">Throughout the session there were many </w:t>
      </w:r>
      <w:r w:rsidR="00086EEF">
        <w:rPr>
          <w:rFonts w:ascii="Arial" w:hAnsi="Arial"/>
        </w:rPr>
        <w:t>opportunities</w:t>
      </w:r>
      <w:r>
        <w:rPr>
          <w:rFonts w:ascii="Arial" w:hAnsi="Arial"/>
        </w:rPr>
        <w:t xml:space="preserve"> </w:t>
      </w:r>
      <w:r w:rsidR="00086EEF">
        <w:rPr>
          <w:rFonts w:ascii="Arial" w:hAnsi="Arial"/>
        </w:rPr>
        <w:t>presented by</w:t>
      </w:r>
      <w:r>
        <w:rPr>
          <w:rFonts w:ascii="Arial" w:hAnsi="Arial"/>
        </w:rPr>
        <w:t xml:space="preserve"> the client to show authenticity by noticing the </w:t>
      </w:r>
      <w:r w:rsidR="00086EEF">
        <w:rPr>
          <w:rFonts w:ascii="Arial" w:hAnsi="Arial"/>
        </w:rPr>
        <w:t>client’s</w:t>
      </w:r>
      <w:r>
        <w:rPr>
          <w:rFonts w:ascii="Arial" w:hAnsi="Arial"/>
        </w:rPr>
        <w:t xml:space="preserve"> body </w:t>
      </w:r>
      <w:r w:rsidR="00086EEF">
        <w:rPr>
          <w:rFonts w:ascii="Arial" w:hAnsi="Arial"/>
        </w:rPr>
        <w:t>language</w:t>
      </w:r>
      <w:r>
        <w:rPr>
          <w:rFonts w:ascii="Arial" w:hAnsi="Arial"/>
        </w:rPr>
        <w:t xml:space="preserve"> and shifts in emotional state illustrated by their body movements.  At the beginning of the session the client made many physical movements as they begun to tell their story and </w:t>
      </w:r>
      <w:r w:rsidR="00BC1220">
        <w:rPr>
          <w:rFonts w:ascii="Arial" w:hAnsi="Arial"/>
        </w:rPr>
        <w:t>it was important that where possible I was able to acknowledge that</w:t>
      </w:r>
      <w:r w:rsidR="009054A2">
        <w:rPr>
          <w:rFonts w:ascii="Arial" w:hAnsi="Arial"/>
        </w:rPr>
        <w:t xml:space="preserve"> (Sultan, 2017)</w:t>
      </w:r>
      <w:r w:rsidR="00BC1220">
        <w:rPr>
          <w:rFonts w:ascii="Arial" w:hAnsi="Arial"/>
        </w:rPr>
        <w:t xml:space="preserve">.  As this is a relatively new awareness </w:t>
      </w:r>
      <w:r w:rsidR="00D46D33">
        <w:rPr>
          <w:rFonts w:ascii="Arial" w:hAnsi="Arial"/>
        </w:rPr>
        <w:t xml:space="preserve">and skill in my </w:t>
      </w:r>
      <w:r w:rsidR="002D1B48">
        <w:rPr>
          <w:rFonts w:ascii="Arial" w:hAnsi="Arial"/>
        </w:rPr>
        <w:t>development</w:t>
      </w:r>
      <w:r w:rsidR="00D46D33">
        <w:rPr>
          <w:rFonts w:ascii="Arial" w:hAnsi="Arial"/>
        </w:rPr>
        <w:t xml:space="preserve"> </w:t>
      </w:r>
      <w:r w:rsidR="00BC1220">
        <w:rPr>
          <w:rFonts w:ascii="Arial" w:hAnsi="Arial"/>
        </w:rPr>
        <w:t xml:space="preserve">as a trainee psychotherapist I was aware of my reluctance to interrupt the flow of the story to </w:t>
      </w:r>
      <w:r w:rsidR="00086EEF">
        <w:rPr>
          <w:rFonts w:ascii="Arial" w:hAnsi="Arial"/>
        </w:rPr>
        <w:t>verbally</w:t>
      </w:r>
      <w:r w:rsidR="00BC1220">
        <w:rPr>
          <w:rFonts w:ascii="Arial" w:hAnsi="Arial"/>
        </w:rPr>
        <w:t xml:space="preserve"> share this phenomenological noticing.  I am expecting that this will become a more natural </w:t>
      </w:r>
      <w:r w:rsidR="00086EEF">
        <w:rPr>
          <w:rFonts w:ascii="Arial" w:hAnsi="Arial"/>
        </w:rPr>
        <w:t>occurrence</w:t>
      </w:r>
      <w:r w:rsidR="00BC1220">
        <w:rPr>
          <w:rFonts w:ascii="Arial" w:hAnsi="Arial"/>
        </w:rPr>
        <w:t xml:space="preserve"> as I continue to become more at ease with the </w:t>
      </w:r>
      <w:r w:rsidR="00086EEF">
        <w:rPr>
          <w:rFonts w:ascii="Arial" w:hAnsi="Arial"/>
        </w:rPr>
        <w:t>dyad</w:t>
      </w:r>
      <w:r w:rsidR="00BC1220">
        <w:rPr>
          <w:rFonts w:ascii="Arial" w:hAnsi="Arial"/>
        </w:rPr>
        <w:t xml:space="preserve"> and skills practice in general.  </w:t>
      </w:r>
    </w:p>
    <w:p w:rsidR="00D46D33" w:rsidRDefault="00D46D33" w:rsidP="00C656C4">
      <w:pPr>
        <w:spacing w:line="480" w:lineRule="auto"/>
        <w:jc w:val="both"/>
        <w:rPr>
          <w:rFonts w:ascii="Arial" w:hAnsi="Arial"/>
        </w:rPr>
      </w:pPr>
    </w:p>
    <w:p w:rsidR="00A16C39" w:rsidRDefault="00BC1220" w:rsidP="00C656C4">
      <w:pPr>
        <w:spacing w:line="480" w:lineRule="auto"/>
        <w:jc w:val="both"/>
        <w:rPr>
          <w:rFonts w:ascii="Arial" w:hAnsi="Arial"/>
        </w:rPr>
      </w:pPr>
      <w:r>
        <w:rPr>
          <w:rFonts w:ascii="Arial" w:hAnsi="Arial"/>
        </w:rPr>
        <w:t xml:space="preserve">As I </w:t>
      </w:r>
      <w:r w:rsidR="00D46D33">
        <w:rPr>
          <w:rFonts w:ascii="Arial" w:hAnsi="Arial"/>
        </w:rPr>
        <w:t>beca</w:t>
      </w:r>
      <w:r w:rsidR="00086EEF">
        <w:rPr>
          <w:rFonts w:ascii="Arial" w:hAnsi="Arial"/>
        </w:rPr>
        <w:t>me</w:t>
      </w:r>
      <w:r>
        <w:rPr>
          <w:rFonts w:ascii="Arial" w:hAnsi="Arial"/>
        </w:rPr>
        <w:t xml:space="preserve"> more in the moment with the client it was easier to notice and share these observations.  At each point of sharing a phenomenological observation there was a shift in the relationship.  At some points this was welcomed by the client but at many points in the story the </w:t>
      </w:r>
      <w:r w:rsidR="00086EEF">
        <w:rPr>
          <w:rFonts w:ascii="Arial" w:hAnsi="Arial"/>
        </w:rPr>
        <w:t>client</w:t>
      </w:r>
      <w:r>
        <w:rPr>
          <w:rFonts w:ascii="Arial" w:hAnsi="Arial"/>
        </w:rPr>
        <w:t xml:space="preserve"> did not seem to want to connect with these emotions</w:t>
      </w:r>
      <w:r w:rsidR="00D46D33">
        <w:rPr>
          <w:rFonts w:ascii="Arial" w:hAnsi="Arial"/>
        </w:rPr>
        <w:t xml:space="preserve">, initially withdraw from the </w:t>
      </w:r>
      <w:r w:rsidR="002D1B48">
        <w:rPr>
          <w:rFonts w:ascii="Arial" w:hAnsi="Arial"/>
        </w:rPr>
        <w:t>relationship</w:t>
      </w:r>
      <w:r w:rsidR="00D46D33">
        <w:rPr>
          <w:rFonts w:ascii="Arial" w:hAnsi="Arial"/>
        </w:rPr>
        <w:t xml:space="preserve"> through both physical movement and also at many moments a verbal rupture of the client dismissing my verbal reflection and instead choosing to not </w:t>
      </w:r>
      <w:r w:rsidR="002D1B48">
        <w:rPr>
          <w:rFonts w:ascii="Arial" w:hAnsi="Arial"/>
        </w:rPr>
        <w:t>acknowledge</w:t>
      </w:r>
      <w:r w:rsidR="00D46D33">
        <w:rPr>
          <w:rFonts w:ascii="Arial" w:hAnsi="Arial"/>
        </w:rPr>
        <w:t xml:space="preserve"> the emotion and to stay in the intellectual recollection</w:t>
      </w:r>
      <w:r w:rsidR="00BA3A9E">
        <w:rPr>
          <w:rFonts w:ascii="Arial" w:hAnsi="Arial"/>
        </w:rPr>
        <w:t xml:space="preserve"> (Urmanche, 2019)</w:t>
      </w:r>
      <w:r w:rsidR="00D46D33">
        <w:rPr>
          <w:rFonts w:ascii="Arial" w:hAnsi="Arial"/>
        </w:rPr>
        <w:t>.</w:t>
      </w:r>
      <w:r>
        <w:rPr>
          <w:rFonts w:ascii="Arial" w:hAnsi="Arial"/>
        </w:rPr>
        <w:t xml:space="preserve"> </w:t>
      </w:r>
      <w:r w:rsidR="00A16C39">
        <w:rPr>
          <w:rFonts w:ascii="Arial" w:hAnsi="Arial"/>
        </w:rPr>
        <w:t xml:space="preserve">As a therapist at times this was difficult and created an emotional response, sometimes of fear of offending the client and sometimes with some self-chastisement.   </w:t>
      </w:r>
    </w:p>
    <w:p w:rsidR="00086EEF" w:rsidRDefault="00D46D33" w:rsidP="00C656C4">
      <w:pPr>
        <w:spacing w:line="480" w:lineRule="auto"/>
        <w:jc w:val="both"/>
        <w:rPr>
          <w:rFonts w:ascii="Arial" w:hAnsi="Arial"/>
        </w:rPr>
      </w:pPr>
      <w:r>
        <w:rPr>
          <w:rFonts w:ascii="Arial" w:hAnsi="Arial"/>
        </w:rPr>
        <w:t xml:space="preserve">By remaining with the discomfort of the client I was able to </w:t>
      </w:r>
      <w:r w:rsidR="002D1B48">
        <w:rPr>
          <w:rFonts w:ascii="Arial" w:hAnsi="Arial"/>
        </w:rPr>
        <w:t>acknowledge</w:t>
      </w:r>
      <w:r w:rsidR="00A16C39">
        <w:rPr>
          <w:rFonts w:ascii="Arial" w:hAnsi="Arial"/>
        </w:rPr>
        <w:t xml:space="preserve"> my discomfort but </w:t>
      </w:r>
      <w:r>
        <w:rPr>
          <w:rFonts w:ascii="Arial" w:hAnsi="Arial"/>
        </w:rPr>
        <w:t xml:space="preserve">to continue with the session and stay with them in their </w:t>
      </w:r>
      <w:r w:rsidR="00A16C39">
        <w:rPr>
          <w:rFonts w:ascii="Arial" w:hAnsi="Arial"/>
        </w:rPr>
        <w:t>emotion</w:t>
      </w:r>
      <w:r>
        <w:rPr>
          <w:rFonts w:ascii="Arial" w:hAnsi="Arial"/>
        </w:rPr>
        <w:t>.  Although these moments of impasse did occur throughout the session, each time I was able to stay in that moment</w:t>
      </w:r>
      <w:r w:rsidR="00A16C39">
        <w:rPr>
          <w:rFonts w:ascii="Arial" w:hAnsi="Arial"/>
        </w:rPr>
        <w:t xml:space="preserve">, acknowledge their pain and </w:t>
      </w:r>
      <w:r w:rsidR="002D1B48">
        <w:rPr>
          <w:rFonts w:ascii="Arial" w:hAnsi="Arial"/>
        </w:rPr>
        <w:t>difficulty</w:t>
      </w:r>
      <w:r w:rsidR="00A16C39">
        <w:rPr>
          <w:rFonts w:ascii="Arial" w:hAnsi="Arial"/>
        </w:rPr>
        <w:t>,</w:t>
      </w:r>
      <w:r>
        <w:rPr>
          <w:rFonts w:ascii="Arial" w:hAnsi="Arial"/>
        </w:rPr>
        <w:t xml:space="preserve"> the </w:t>
      </w:r>
      <w:r w:rsidR="002D1B48">
        <w:rPr>
          <w:rFonts w:ascii="Arial" w:hAnsi="Arial"/>
        </w:rPr>
        <w:t>client</w:t>
      </w:r>
      <w:r>
        <w:rPr>
          <w:rFonts w:ascii="Arial" w:hAnsi="Arial"/>
        </w:rPr>
        <w:t xml:space="preserve"> took a</w:t>
      </w:r>
      <w:r w:rsidR="00A16C39">
        <w:rPr>
          <w:rFonts w:ascii="Arial" w:hAnsi="Arial"/>
        </w:rPr>
        <w:t>nother</w:t>
      </w:r>
      <w:r>
        <w:rPr>
          <w:rFonts w:ascii="Arial" w:hAnsi="Arial"/>
        </w:rPr>
        <w:t xml:space="preserve"> small step towards </w:t>
      </w:r>
      <w:r w:rsidR="00A16C39">
        <w:rPr>
          <w:rFonts w:ascii="Arial" w:hAnsi="Arial"/>
        </w:rPr>
        <w:t>connecting with their current emotions. As the session progressed I became more aware that the clients reluctance and withdrawal was not necessarily a resistance to my intervention as a therapist but was instead illustrating the deep unease in feeling the emotions that had been suppressed for some time.</w:t>
      </w:r>
      <w:r w:rsidR="00550892">
        <w:rPr>
          <w:rFonts w:ascii="Arial" w:hAnsi="Arial"/>
        </w:rPr>
        <w:t xml:space="preserve"> (Bartholomew et al, 2017)</w:t>
      </w:r>
    </w:p>
    <w:p w:rsidR="00A16C39" w:rsidRDefault="00A16C39" w:rsidP="00C656C4">
      <w:pPr>
        <w:spacing w:line="480" w:lineRule="auto"/>
        <w:jc w:val="both"/>
        <w:rPr>
          <w:rFonts w:ascii="Arial" w:hAnsi="Arial"/>
          <w:b/>
        </w:rPr>
      </w:pPr>
    </w:p>
    <w:p w:rsidR="00A16C39" w:rsidRDefault="00086EEF" w:rsidP="00C656C4">
      <w:pPr>
        <w:spacing w:line="480" w:lineRule="auto"/>
        <w:jc w:val="both"/>
        <w:rPr>
          <w:rFonts w:ascii="Arial" w:hAnsi="Arial"/>
        </w:rPr>
      </w:pPr>
      <w:r>
        <w:rPr>
          <w:rFonts w:ascii="Arial" w:hAnsi="Arial"/>
        </w:rPr>
        <w:t xml:space="preserve">In this particular session the client had both a story to be told from the past but also the </w:t>
      </w:r>
      <w:r w:rsidR="002D1B48">
        <w:rPr>
          <w:rFonts w:ascii="Arial" w:hAnsi="Arial"/>
        </w:rPr>
        <w:t>identification</w:t>
      </w:r>
      <w:r>
        <w:rPr>
          <w:rFonts w:ascii="Arial" w:hAnsi="Arial"/>
        </w:rPr>
        <w:t xml:space="preserve"> and </w:t>
      </w:r>
      <w:r w:rsidR="002D1B48">
        <w:rPr>
          <w:rFonts w:ascii="Arial" w:hAnsi="Arial"/>
        </w:rPr>
        <w:t>verbalisation</w:t>
      </w:r>
      <w:r>
        <w:rPr>
          <w:rFonts w:ascii="Arial" w:hAnsi="Arial"/>
        </w:rPr>
        <w:t xml:space="preserve"> of the emotions that remain in this present </w:t>
      </w:r>
      <w:r w:rsidR="002D1B48">
        <w:rPr>
          <w:rFonts w:ascii="Arial" w:hAnsi="Arial"/>
        </w:rPr>
        <w:t>moment</w:t>
      </w:r>
      <w:r>
        <w:rPr>
          <w:rFonts w:ascii="Arial" w:hAnsi="Arial"/>
        </w:rPr>
        <w:t xml:space="preserve"> with them</w:t>
      </w:r>
      <w:r w:rsidR="00BA3A9E">
        <w:rPr>
          <w:rFonts w:ascii="Arial" w:hAnsi="Arial"/>
        </w:rPr>
        <w:t xml:space="preserve"> (Gunst et al, 2019)</w:t>
      </w:r>
      <w:r>
        <w:rPr>
          <w:rFonts w:ascii="Arial" w:hAnsi="Arial"/>
        </w:rPr>
        <w:t xml:space="preserve">. Observing this juxtaposition of </w:t>
      </w:r>
      <w:r w:rsidR="000B3AD9">
        <w:rPr>
          <w:rFonts w:ascii="Arial" w:hAnsi="Arial"/>
        </w:rPr>
        <w:t xml:space="preserve">the </w:t>
      </w:r>
      <w:r w:rsidR="002D1B48">
        <w:rPr>
          <w:rFonts w:ascii="Arial" w:hAnsi="Arial"/>
        </w:rPr>
        <w:t>client</w:t>
      </w:r>
      <w:r w:rsidR="000B3AD9">
        <w:rPr>
          <w:rFonts w:ascii="Arial" w:hAnsi="Arial"/>
        </w:rPr>
        <w:t xml:space="preserve"> </w:t>
      </w:r>
      <w:r>
        <w:rPr>
          <w:rFonts w:ascii="Arial" w:hAnsi="Arial"/>
        </w:rPr>
        <w:t xml:space="preserve">saying they wanted </w:t>
      </w:r>
      <w:r w:rsidR="000B3AD9">
        <w:rPr>
          <w:rFonts w:ascii="Arial" w:hAnsi="Arial"/>
        </w:rPr>
        <w:t xml:space="preserve">in their words </w:t>
      </w:r>
      <w:r>
        <w:rPr>
          <w:rFonts w:ascii="Arial" w:hAnsi="Arial"/>
        </w:rPr>
        <w:t xml:space="preserve">to “let it go” whilst not wanting to engage in the </w:t>
      </w:r>
      <w:r w:rsidR="002D1B48">
        <w:rPr>
          <w:rFonts w:ascii="Arial" w:hAnsi="Arial"/>
        </w:rPr>
        <w:t>identification</w:t>
      </w:r>
      <w:r>
        <w:rPr>
          <w:rFonts w:ascii="Arial" w:hAnsi="Arial"/>
        </w:rPr>
        <w:t xml:space="preserve"> of the emotions that the story invokes for them in the present is a key area that in a future session would have potential to be explored</w:t>
      </w:r>
      <w:r w:rsidR="000B3AD9">
        <w:rPr>
          <w:rFonts w:ascii="Arial" w:hAnsi="Arial"/>
        </w:rPr>
        <w:t xml:space="preserve">.  </w:t>
      </w:r>
      <w:r>
        <w:rPr>
          <w:rFonts w:ascii="Arial" w:hAnsi="Arial"/>
        </w:rPr>
        <w:t xml:space="preserve"> </w:t>
      </w:r>
      <w:r w:rsidR="000B3AD9">
        <w:rPr>
          <w:rFonts w:ascii="Arial" w:hAnsi="Arial"/>
        </w:rPr>
        <w:t xml:space="preserve">The expression of </w:t>
      </w:r>
      <w:r w:rsidR="002D1B48">
        <w:rPr>
          <w:rFonts w:ascii="Arial" w:hAnsi="Arial"/>
        </w:rPr>
        <w:t>impact</w:t>
      </w:r>
      <w:r w:rsidR="000B3AD9">
        <w:rPr>
          <w:rFonts w:ascii="Arial" w:hAnsi="Arial"/>
        </w:rPr>
        <w:t xml:space="preserve"> as an emotion and as well as a cognitive </w:t>
      </w:r>
      <w:r w:rsidR="002D1B48">
        <w:rPr>
          <w:rFonts w:ascii="Arial" w:hAnsi="Arial"/>
        </w:rPr>
        <w:t>explanation</w:t>
      </w:r>
      <w:r w:rsidR="000B3AD9">
        <w:rPr>
          <w:rFonts w:ascii="Arial" w:hAnsi="Arial"/>
        </w:rPr>
        <w:t xml:space="preserve"> i</w:t>
      </w:r>
      <w:r>
        <w:rPr>
          <w:rFonts w:ascii="Arial" w:hAnsi="Arial"/>
        </w:rPr>
        <w:t xml:space="preserve">s </w:t>
      </w:r>
      <w:r w:rsidR="000B3AD9">
        <w:rPr>
          <w:rFonts w:ascii="Arial" w:hAnsi="Arial"/>
        </w:rPr>
        <w:t>an element of the role as therapist in</w:t>
      </w:r>
      <w:r>
        <w:rPr>
          <w:rFonts w:ascii="Arial" w:hAnsi="Arial"/>
        </w:rPr>
        <w:t xml:space="preserve"> assisting the client to identify the impact of this unfinished business on their life both in the past and </w:t>
      </w:r>
      <w:r w:rsidR="000B3AD9">
        <w:rPr>
          <w:rFonts w:ascii="Arial" w:hAnsi="Arial"/>
        </w:rPr>
        <w:t xml:space="preserve">in the </w:t>
      </w:r>
      <w:r w:rsidR="002D1B48">
        <w:rPr>
          <w:rFonts w:ascii="Arial" w:hAnsi="Arial"/>
        </w:rPr>
        <w:t>present</w:t>
      </w:r>
      <w:r w:rsidR="000B3AD9">
        <w:rPr>
          <w:rFonts w:ascii="Arial" w:hAnsi="Arial"/>
        </w:rPr>
        <w:t xml:space="preserve"> </w:t>
      </w:r>
      <w:r w:rsidR="002D1B48">
        <w:rPr>
          <w:rFonts w:ascii="Arial" w:hAnsi="Arial"/>
        </w:rPr>
        <w:t>moment</w:t>
      </w:r>
      <w:r w:rsidR="000B3AD9">
        <w:rPr>
          <w:rFonts w:ascii="Arial" w:hAnsi="Arial"/>
        </w:rPr>
        <w:t>.</w:t>
      </w:r>
    </w:p>
    <w:p w:rsidR="00A16C39" w:rsidRDefault="00A16C39" w:rsidP="00C656C4">
      <w:pPr>
        <w:spacing w:line="480" w:lineRule="auto"/>
        <w:jc w:val="both"/>
        <w:rPr>
          <w:rFonts w:ascii="Arial" w:hAnsi="Arial"/>
        </w:rPr>
      </w:pPr>
    </w:p>
    <w:p w:rsidR="002D1B48" w:rsidRDefault="00086EEF" w:rsidP="00C656C4">
      <w:pPr>
        <w:spacing w:line="480" w:lineRule="auto"/>
        <w:jc w:val="both"/>
        <w:rPr>
          <w:rFonts w:ascii="Arial" w:hAnsi="Arial"/>
        </w:rPr>
      </w:pPr>
      <w:r>
        <w:rPr>
          <w:rFonts w:ascii="Arial" w:hAnsi="Arial"/>
        </w:rPr>
        <w:t xml:space="preserve">In </w:t>
      </w:r>
      <w:r w:rsidR="002D1B48">
        <w:rPr>
          <w:rFonts w:ascii="Arial" w:hAnsi="Arial"/>
        </w:rPr>
        <w:t>order</w:t>
      </w:r>
      <w:r>
        <w:rPr>
          <w:rFonts w:ascii="Arial" w:hAnsi="Arial"/>
        </w:rPr>
        <w:t xml:space="preserve"> to create this opportunity it was important that I sought to balance hearing a story that could be observed to be painful for the client and also </w:t>
      </w:r>
      <w:r w:rsidR="00827B1A">
        <w:rPr>
          <w:rFonts w:ascii="Arial" w:hAnsi="Arial"/>
        </w:rPr>
        <w:t xml:space="preserve">actively encouraging the client to return to the moment and </w:t>
      </w:r>
      <w:r w:rsidR="002D1B48">
        <w:rPr>
          <w:rFonts w:ascii="Arial" w:hAnsi="Arial"/>
        </w:rPr>
        <w:t>experience</w:t>
      </w:r>
      <w:r w:rsidR="00827B1A">
        <w:rPr>
          <w:rFonts w:ascii="Arial" w:hAnsi="Arial"/>
        </w:rPr>
        <w:t xml:space="preserve"> the feelings that the story and </w:t>
      </w:r>
      <w:r w:rsidR="002D1B48">
        <w:rPr>
          <w:rFonts w:ascii="Arial" w:hAnsi="Arial"/>
        </w:rPr>
        <w:t>experience</w:t>
      </w:r>
      <w:r w:rsidR="00827B1A">
        <w:rPr>
          <w:rFonts w:ascii="Arial" w:hAnsi="Arial"/>
        </w:rPr>
        <w:t xml:space="preserve"> presents for them.  By encouraging the client to return to the here and now there is an opportunity for the </w:t>
      </w:r>
      <w:r w:rsidR="002D1B48">
        <w:rPr>
          <w:rFonts w:ascii="Arial" w:hAnsi="Arial"/>
        </w:rPr>
        <w:t>client</w:t>
      </w:r>
      <w:r w:rsidR="00827B1A">
        <w:rPr>
          <w:rFonts w:ascii="Arial" w:hAnsi="Arial"/>
        </w:rPr>
        <w:t xml:space="preserve"> to face the unfinished business head on and identify its power, the emotions its raises and take action to sit with those emotions.  For this client the simple telling of the story was a new </w:t>
      </w:r>
      <w:r w:rsidR="002D1B48">
        <w:rPr>
          <w:rFonts w:ascii="Arial" w:hAnsi="Arial"/>
        </w:rPr>
        <w:t>experience,</w:t>
      </w:r>
      <w:r w:rsidR="00A16C39">
        <w:rPr>
          <w:rFonts w:ascii="Arial" w:hAnsi="Arial"/>
        </w:rPr>
        <w:t xml:space="preserve"> </w:t>
      </w:r>
      <w:r w:rsidR="00827B1A">
        <w:rPr>
          <w:rFonts w:ascii="Arial" w:hAnsi="Arial"/>
        </w:rPr>
        <w:t xml:space="preserve">as due to an agreement with a previous employer she was not legally allowed to disclose the details of the </w:t>
      </w:r>
      <w:r w:rsidR="002D1B48">
        <w:rPr>
          <w:rFonts w:ascii="Arial" w:hAnsi="Arial"/>
        </w:rPr>
        <w:t>experience</w:t>
      </w:r>
      <w:r w:rsidR="00827B1A">
        <w:rPr>
          <w:rFonts w:ascii="Arial" w:hAnsi="Arial"/>
        </w:rPr>
        <w:t xml:space="preserve"> with anyone as she had received a payment for her silence.  This in itself was a new </w:t>
      </w:r>
      <w:r w:rsidR="002D1B48">
        <w:rPr>
          <w:rFonts w:ascii="Arial" w:hAnsi="Arial"/>
        </w:rPr>
        <w:t>experience</w:t>
      </w:r>
      <w:r w:rsidR="00827B1A">
        <w:rPr>
          <w:rFonts w:ascii="Arial" w:hAnsi="Arial"/>
        </w:rPr>
        <w:t xml:space="preserve"> for my role as therapist and although I did not have the legal knowledge at this point in my training, I was able to quickly put that issue aside and </w:t>
      </w:r>
      <w:r w:rsidR="002D1B48">
        <w:rPr>
          <w:rFonts w:ascii="Arial" w:hAnsi="Arial"/>
        </w:rPr>
        <w:t>treat</w:t>
      </w:r>
      <w:r w:rsidR="00827B1A">
        <w:rPr>
          <w:rFonts w:ascii="Arial" w:hAnsi="Arial"/>
        </w:rPr>
        <w:t xml:space="preserve"> the situation as I would any other session with the emphasis on </w:t>
      </w:r>
      <w:r w:rsidR="00A16C39">
        <w:rPr>
          <w:rFonts w:ascii="Arial" w:hAnsi="Arial"/>
        </w:rPr>
        <w:t>assuring</w:t>
      </w:r>
      <w:r w:rsidR="00827B1A">
        <w:rPr>
          <w:rFonts w:ascii="Arial" w:hAnsi="Arial"/>
        </w:rPr>
        <w:t xml:space="preserve"> confidentiality within the </w:t>
      </w:r>
      <w:r w:rsidR="002D1B48">
        <w:rPr>
          <w:rFonts w:ascii="Arial" w:hAnsi="Arial"/>
        </w:rPr>
        <w:t>normal</w:t>
      </w:r>
      <w:r w:rsidR="00827B1A">
        <w:rPr>
          <w:rFonts w:ascii="Arial" w:hAnsi="Arial"/>
        </w:rPr>
        <w:t xml:space="preserve"> agreed boundaries of </w:t>
      </w:r>
      <w:r w:rsidR="002D1B48">
        <w:rPr>
          <w:rFonts w:ascii="Arial" w:hAnsi="Arial"/>
        </w:rPr>
        <w:t>confidentiality</w:t>
      </w:r>
      <w:r w:rsidR="00827B1A">
        <w:rPr>
          <w:rFonts w:ascii="Arial" w:hAnsi="Arial"/>
        </w:rPr>
        <w:t xml:space="preserve"> in a contract. </w:t>
      </w:r>
    </w:p>
    <w:p w:rsidR="002D1B48" w:rsidRDefault="002D1B48" w:rsidP="00C656C4">
      <w:pPr>
        <w:spacing w:line="480" w:lineRule="auto"/>
        <w:jc w:val="both"/>
        <w:rPr>
          <w:rFonts w:ascii="Arial" w:hAnsi="Arial"/>
        </w:rPr>
      </w:pPr>
    </w:p>
    <w:p w:rsidR="00A16C39" w:rsidRDefault="00827B1A" w:rsidP="00C656C4">
      <w:pPr>
        <w:spacing w:line="480" w:lineRule="auto"/>
        <w:jc w:val="both"/>
        <w:rPr>
          <w:rFonts w:ascii="Arial" w:hAnsi="Arial"/>
        </w:rPr>
      </w:pPr>
      <w:r>
        <w:rPr>
          <w:rFonts w:ascii="Arial" w:hAnsi="Arial"/>
        </w:rPr>
        <w:t xml:space="preserve">Throughout the narrative of the </w:t>
      </w:r>
      <w:r w:rsidR="002D1B48">
        <w:rPr>
          <w:rFonts w:ascii="Arial" w:hAnsi="Arial"/>
        </w:rPr>
        <w:t>client’s</w:t>
      </w:r>
      <w:r>
        <w:rPr>
          <w:rFonts w:ascii="Arial" w:hAnsi="Arial"/>
        </w:rPr>
        <w:t xml:space="preserve"> story I was able to focus on the needs of the client to share as the start of dealing with unfinished business relating to this </w:t>
      </w:r>
      <w:r w:rsidR="00165A84">
        <w:rPr>
          <w:rFonts w:ascii="Arial" w:hAnsi="Arial"/>
        </w:rPr>
        <w:t>distressing situation and be in a position to take action to heal and move into a place of accepta</w:t>
      </w:r>
      <w:r w:rsidR="00A16C39">
        <w:rPr>
          <w:rFonts w:ascii="Arial" w:hAnsi="Arial"/>
        </w:rPr>
        <w:t xml:space="preserve">nce and </w:t>
      </w:r>
      <w:r w:rsidR="002D1B48">
        <w:rPr>
          <w:rFonts w:ascii="Arial" w:hAnsi="Arial"/>
        </w:rPr>
        <w:t>potentially forgiveness</w:t>
      </w:r>
      <w:r w:rsidR="002960DD">
        <w:rPr>
          <w:rFonts w:ascii="Arial" w:hAnsi="Arial"/>
        </w:rPr>
        <w:t xml:space="preserve"> (Dat and Okimoto, 2018)</w:t>
      </w:r>
      <w:r w:rsidR="002D1B48">
        <w:rPr>
          <w:rFonts w:ascii="Arial" w:hAnsi="Arial"/>
        </w:rPr>
        <w:t>. Owning</w:t>
      </w:r>
      <w:r w:rsidR="00A16C39">
        <w:rPr>
          <w:rFonts w:ascii="Arial" w:hAnsi="Arial"/>
        </w:rPr>
        <w:t xml:space="preserve"> the narrative of the story for the client became more emotion focused as the story unfolded and as </w:t>
      </w:r>
      <w:r w:rsidR="002D1B48">
        <w:rPr>
          <w:rFonts w:ascii="Arial" w:hAnsi="Arial"/>
        </w:rPr>
        <w:t>therapist</w:t>
      </w:r>
      <w:r w:rsidR="00A16C39">
        <w:rPr>
          <w:rFonts w:ascii="Arial" w:hAnsi="Arial"/>
        </w:rPr>
        <w:t xml:space="preserve"> I was focused on gently encouraging the client to use the space to share the story as a whole with an opportunity to see it both </w:t>
      </w:r>
      <w:r w:rsidR="002D1B48">
        <w:rPr>
          <w:rFonts w:ascii="Arial" w:hAnsi="Arial"/>
        </w:rPr>
        <w:t>intellectually</w:t>
      </w:r>
      <w:r w:rsidR="00A16C39">
        <w:rPr>
          <w:rFonts w:ascii="Arial" w:hAnsi="Arial"/>
        </w:rPr>
        <w:t xml:space="preserve"> and emotionally.</w:t>
      </w:r>
    </w:p>
    <w:p w:rsidR="00165A84" w:rsidRDefault="00165A84" w:rsidP="00C656C4">
      <w:pPr>
        <w:spacing w:line="480" w:lineRule="auto"/>
        <w:jc w:val="both"/>
        <w:rPr>
          <w:rFonts w:ascii="Arial" w:hAnsi="Arial"/>
        </w:rPr>
      </w:pPr>
    </w:p>
    <w:p w:rsidR="00AD6741" w:rsidRDefault="00165A84" w:rsidP="00C656C4">
      <w:pPr>
        <w:spacing w:line="480" w:lineRule="auto"/>
        <w:jc w:val="both"/>
        <w:rPr>
          <w:rFonts w:ascii="Arial" w:hAnsi="Arial"/>
        </w:rPr>
      </w:pPr>
      <w:r>
        <w:rPr>
          <w:rFonts w:ascii="Arial" w:hAnsi="Arial"/>
        </w:rPr>
        <w:t xml:space="preserve">Creating and maintaining the space for the </w:t>
      </w:r>
      <w:r w:rsidR="002D1B48">
        <w:rPr>
          <w:rFonts w:ascii="Arial" w:hAnsi="Arial"/>
        </w:rPr>
        <w:t>client</w:t>
      </w:r>
      <w:r>
        <w:rPr>
          <w:rFonts w:ascii="Arial" w:hAnsi="Arial"/>
        </w:rPr>
        <w:t xml:space="preserve"> to share their story </w:t>
      </w:r>
      <w:r w:rsidR="002D1B48">
        <w:rPr>
          <w:rFonts w:ascii="Arial" w:hAnsi="Arial"/>
        </w:rPr>
        <w:t>continues</w:t>
      </w:r>
      <w:r>
        <w:rPr>
          <w:rFonts w:ascii="Arial" w:hAnsi="Arial"/>
        </w:rPr>
        <w:t xml:space="preserve"> to remain a key focus for my professional approach </w:t>
      </w:r>
      <w:r w:rsidR="002D1B48">
        <w:rPr>
          <w:rFonts w:ascii="Arial" w:hAnsi="Arial"/>
        </w:rPr>
        <w:t xml:space="preserve">to the role as a therapist with </w:t>
      </w:r>
      <w:r>
        <w:rPr>
          <w:rFonts w:ascii="Arial" w:hAnsi="Arial"/>
        </w:rPr>
        <w:t>client</w:t>
      </w:r>
      <w:r w:rsidR="002D1B48">
        <w:rPr>
          <w:rFonts w:ascii="Arial" w:hAnsi="Arial"/>
        </w:rPr>
        <w:t>s</w:t>
      </w:r>
      <w:r>
        <w:rPr>
          <w:rFonts w:ascii="Arial" w:hAnsi="Arial"/>
        </w:rPr>
        <w:t xml:space="preserve">.  It is well </w:t>
      </w:r>
      <w:r w:rsidR="002D1B48">
        <w:rPr>
          <w:rFonts w:ascii="Arial" w:hAnsi="Arial"/>
        </w:rPr>
        <w:t>documented</w:t>
      </w:r>
      <w:r>
        <w:rPr>
          <w:rFonts w:ascii="Arial" w:hAnsi="Arial"/>
        </w:rPr>
        <w:t xml:space="preserve"> that the sharing of a previously untold story is very powerful for the client and having a s</w:t>
      </w:r>
      <w:r w:rsidR="00A16C39">
        <w:rPr>
          <w:rFonts w:ascii="Arial" w:hAnsi="Arial"/>
        </w:rPr>
        <w:t xml:space="preserve">afe space to share a </w:t>
      </w:r>
      <w:r w:rsidR="002D1B48">
        <w:rPr>
          <w:rFonts w:ascii="Arial" w:hAnsi="Arial"/>
        </w:rPr>
        <w:t>difficult</w:t>
      </w:r>
      <w:r>
        <w:rPr>
          <w:rFonts w:ascii="Arial" w:hAnsi="Arial"/>
        </w:rPr>
        <w:t xml:space="preserve"> account of a </w:t>
      </w:r>
      <w:r w:rsidR="002D1B48">
        <w:rPr>
          <w:rFonts w:ascii="Arial" w:hAnsi="Arial"/>
        </w:rPr>
        <w:t>period</w:t>
      </w:r>
      <w:r>
        <w:rPr>
          <w:rFonts w:ascii="Arial" w:hAnsi="Arial"/>
        </w:rPr>
        <w:t xml:space="preserve"> of their lives is powerful, healing and </w:t>
      </w:r>
      <w:r w:rsidR="00AD6741">
        <w:rPr>
          <w:rFonts w:ascii="Arial" w:hAnsi="Arial"/>
        </w:rPr>
        <w:t xml:space="preserve">strengthens connection between the therapist and the client.  In this session being able to non verbally and at key </w:t>
      </w:r>
      <w:r w:rsidR="002D1B48">
        <w:rPr>
          <w:rFonts w:ascii="Arial" w:hAnsi="Arial"/>
        </w:rPr>
        <w:t>points</w:t>
      </w:r>
      <w:r w:rsidR="00AD6741">
        <w:rPr>
          <w:rFonts w:ascii="Arial" w:hAnsi="Arial"/>
        </w:rPr>
        <w:t xml:space="preserve"> verbally acknowledge the </w:t>
      </w:r>
      <w:r w:rsidR="002D1B48">
        <w:rPr>
          <w:rFonts w:ascii="Arial" w:hAnsi="Arial"/>
        </w:rPr>
        <w:t>difficulty</w:t>
      </w:r>
      <w:r w:rsidR="00AD6741">
        <w:rPr>
          <w:rFonts w:ascii="Arial" w:hAnsi="Arial"/>
        </w:rPr>
        <w:t xml:space="preserve"> of this task for the </w:t>
      </w:r>
      <w:r w:rsidR="002D1B48">
        <w:rPr>
          <w:rFonts w:ascii="Arial" w:hAnsi="Arial"/>
        </w:rPr>
        <w:t>client</w:t>
      </w:r>
      <w:r w:rsidR="00AD6741">
        <w:rPr>
          <w:rFonts w:ascii="Arial" w:hAnsi="Arial"/>
        </w:rPr>
        <w:t xml:space="preserve"> helped to strength that therapeutic alliance with the </w:t>
      </w:r>
      <w:r w:rsidR="002D1B48">
        <w:rPr>
          <w:rFonts w:ascii="Arial" w:hAnsi="Arial"/>
        </w:rPr>
        <w:t>emphasis</w:t>
      </w:r>
      <w:r w:rsidR="00AD6741">
        <w:rPr>
          <w:rFonts w:ascii="Arial" w:hAnsi="Arial"/>
        </w:rPr>
        <w:t xml:space="preserve"> on my role as </w:t>
      </w:r>
      <w:r w:rsidR="002D1B48">
        <w:rPr>
          <w:rFonts w:ascii="Arial" w:hAnsi="Arial"/>
        </w:rPr>
        <w:t>therapist</w:t>
      </w:r>
      <w:r w:rsidR="00AD6741">
        <w:rPr>
          <w:rFonts w:ascii="Arial" w:hAnsi="Arial"/>
        </w:rPr>
        <w:t xml:space="preserve"> being to see and hear the client in their wholeness</w:t>
      </w:r>
      <w:r w:rsidR="00FD1005">
        <w:rPr>
          <w:rFonts w:ascii="Arial" w:hAnsi="Arial"/>
        </w:rPr>
        <w:t xml:space="preserve"> (Gelso and Kline, 2019)</w:t>
      </w:r>
      <w:r w:rsidR="00AD6741">
        <w:rPr>
          <w:rFonts w:ascii="Arial" w:hAnsi="Arial"/>
        </w:rPr>
        <w:t>.</w:t>
      </w:r>
    </w:p>
    <w:p w:rsidR="00AD6741" w:rsidRDefault="00AD6741" w:rsidP="00C656C4">
      <w:pPr>
        <w:spacing w:line="480" w:lineRule="auto"/>
        <w:jc w:val="both"/>
        <w:rPr>
          <w:rFonts w:ascii="Arial" w:hAnsi="Arial"/>
        </w:rPr>
      </w:pPr>
    </w:p>
    <w:p w:rsidR="003D6F26" w:rsidRDefault="00AD6741" w:rsidP="00C656C4">
      <w:pPr>
        <w:spacing w:line="480" w:lineRule="auto"/>
        <w:jc w:val="both"/>
        <w:rPr>
          <w:rFonts w:ascii="Arial" w:hAnsi="Arial"/>
        </w:rPr>
      </w:pPr>
      <w:r>
        <w:rPr>
          <w:rFonts w:ascii="Arial" w:hAnsi="Arial"/>
        </w:rPr>
        <w:t xml:space="preserve">As </w:t>
      </w:r>
      <w:r w:rsidR="002D1B48">
        <w:rPr>
          <w:rFonts w:ascii="Arial" w:hAnsi="Arial"/>
        </w:rPr>
        <w:t>therapist</w:t>
      </w:r>
      <w:r>
        <w:rPr>
          <w:rFonts w:ascii="Arial" w:hAnsi="Arial"/>
        </w:rPr>
        <w:t xml:space="preserve"> the </w:t>
      </w:r>
      <w:r w:rsidR="002D1B48">
        <w:rPr>
          <w:rFonts w:ascii="Arial" w:hAnsi="Arial"/>
        </w:rPr>
        <w:t>client’s</w:t>
      </w:r>
      <w:r>
        <w:rPr>
          <w:rFonts w:ascii="Arial" w:hAnsi="Arial"/>
        </w:rPr>
        <w:t xml:space="preserve"> story had many </w:t>
      </w:r>
      <w:r w:rsidR="002D1B48">
        <w:rPr>
          <w:rFonts w:ascii="Arial" w:hAnsi="Arial"/>
        </w:rPr>
        <w:t>opportunities</w:t>
      </w:r>
      <w:r>
        <w:rPr>
          <w:rFonts w:ascii="Arial" w:hAnsi="Arial"/>
        </w:rPr>
        <w:t xml:space="preserve"> to be personally triggering for </w:t>
      </w:r>
      <w:r w:rsidR="001909BC">
        <w:rPr>
          <w:rFonts w:ascii="Arial" w:hAnsi="Arial"/>
        </w:rPr>
        <w:t xml:space="preserve">own </w:t>
      </w:r>
      <w:r w:rsidR="002D1B48">
        <w:rPr>
          <w:rFonts w:ascii="Arial" w:hAnsi="Arial"/>
        </w:rPr>
        <w:t>thoughts</w:t>
      </w:r>
      <w:r w:rsidR="00A16C39">
        <w:rPr>
          <w:rFonts w:ascii="Arial" w:hAnsi="Arial"/>
        </w:rPr>
        <w:t>,</w:t>
      </w:r>
      <w:r w:rsidR="001909BC">
        <w:rPr>
          <w:rFonts w:ascii="Arial" w:hAnsi="Arial"/>
        </w:rPr>
        <w:t xml:space="preserve"> feelings and </w:t>
      </w:r>
      <w:r w:rsidR="002D1B48">
        <w:rPr>
          <w:rFonts w:ascii="Arial" w:hAnsi="Arial"/>
        </w:rPr>
        <w:t>experiences</w:t>
      </w:r>
      <w:r w:rsidR="001909BC">
        <w:rPr>
          <w:rFonts w:ascii="Arial" w:hAnsi="Arial"/>
        </w:rPr>
        <w:t xml:space="preserve"> in my own story</w:t>
      </w:r>
      <w:r>
        <w:rPr>
          <w:rFonts w:ascii="Arial" w:hAnsi="Arial"/>
        </w:rPr>
        <w:t xml:space="preserve"> and internal </w:t>
      </w:r>
      <w:r w:rsidR="002D1B48">
        <w:rPr>
          <w:rFonts w:ascii="Arial" w:hAnsi="Arial"/>
        </w:rPr>
        <w:t>narrative</w:t>
      </w:r>
      <w:r>
        <w:rPr>
          <w:rFonts w:ascii="Arial" w:hAnsi="Arial"/>
        </w:rPr>
        <w:t>.</w:t>
      </w:r>
      <w:r w:rsidR="001909BC">
        <w:rPr>
          <w:rFonts w:ascii="Arial" w:hAnsi="Arial"/>
        </w:rPr>
        <w:t xml:space="preserve">  In this slightly more artificial situation of a client being a member of the student group, </w:t>
      </w:r>
      <w:r w:rsidR="00A16C39">
        <w:rPr>
          <w:rFonts w:ascii="Arial" w:hAnsi="Arial"/>
        </w:rPr>
        <w:t xml:space="preserve">and our consequent </w:t>
      </w:r>
      <w:r w:rsidR="002D1B48">
        <w:rPr>
          <w:rFonts w:ascii="Arial" w:hAnsi="Arial"/>
        </w:rPr>
        <w:t>engagement</w:t>
      </w:r>
      <w:r w:rsidR="001909BC">
        <w:rPr>
          <w:rFonts w:ascii="Arial" w:hAnsi="Arial"/>
        </w:rPr>
        <w:t xml:space="preserve"> </w:t>
      </w:r>
      <w:r w:rsidR="002D1B48">
        <w:rPr>
          <w:rFonts w:ascii="Arial" w:hAnsi="Arial"/>
        </w:rPr>
        <w:t>in-group</w:t>
      </w:r>
      <w:r w:rsidR="001909BC">
        <w:rPr>
          <w:rFonts w:ascii="Arial" w:hAnsi="Arial"/>
        </w:rPr>
        <w:t xml:space="preserve"> personal development activities, our stories get shared and we know more about each other than we</w:t>
      </w:r>
      <w:r w:rsidR="002D1B48">
        <w:rPr>
          <w:rFonts w:ascii="Arial" w:hAnsi="Arial"/>
        </w:rPr>
        <w:t xml:space="preserve"> would if we were working with</w:t>
      </w:r>
      <w:r w:rsidR="001909BC">
        <w:rPr>
          <w:rFonts w:ascii="Arial" w:hAnsi="Arial"/>
        </w:rPr>
        <w:t xml:space="preserve"> </w:t>
      </w:r>
      <w:r w:rsidR="002D1B48">
        <w:rPr>
          <w:rFonts w:ascii="Arial" w:hAnsi="Arial"/>
        </w:rPr>
        <w:t>clients</w:t>
      </w:r>
      <w:r w:rsidR="001909BC">
        <w:rPr>
          <w:rFonts w:ascii="Arial" w:hAnsi="Arial"/>
        </w:rPr>
        <w:t xml:space="preserve"> we may never have met before.   However as a </w:t>
      </w:r>
      <w:r w:rsidR="002D1B48">
        <w:rPr>
          <w:rFonts w:ascii="Arial" w:hAnsi="Arial"/>
        </w:rPr>
        <w:t>therapist</w:t>
      </w:r>
      <w:r w:rsidR="001909BC">
        <w:rPr>
          <w:rFonts w:ascii="Arial" w:hAnsi="Arial"/>
        </w:rPr>
        <w:t xml:space="preserve"> in a skills practice situation, the therapeutic space still remains bound by the contract between the </w:t>
      </w:r>
      <w:r w:rsidR="002D1B48">
        <w:rPr>
          <w:rFonts w:ascii="Arial" w:hAnsi="Arial"/>
        </w:rPr>
        <w:t>therapist</w:t>
      </w:r>
      <w:r w:rsidR="001909BC">
        <w:rPr>
          <w:rFonts w:ascii="Arial" w:hAnsi="Arial"/>
        </w:rPr>
        <w:t xml:space="preserve"> and client and in this session this was </w:t>
      </w:r>
      <w:r w:rsidR="002D1B48">
        <w:rPr>
          <w:rFonts w:ascii="Arial" w:hAnsi="Arial"/>
        </w:rPr>
        <w:t>it was essential that</w:t>
      </w:r>
      <w:r w:rsidR="001909BC">
        <w:rPr>
          <w:rFonts w:ascii="Arial" w:hAnsi="Arial"/>
        </w:rPr>
        <w:t xml:space="preserve"> I was able to remain genuine and authentic as the client shared some parts of her story th</w:t>
      </w:r>
      <w:r w:rsidR="002D1B48">
        <w:rPr>
          <w:rFonts w:ascii="Arial" w:hAnsi="Arial"/>
        </w:rPr>
        <w:t>at had some similarities to my own lived experience</w:t>
      </w:r>
      <w:r w:rsidR="00546FAB">
        <w:rPr>
          <w:rFonts w:ascii="Arial" w:hAnsi="Arial"/>
        </w:rPr>
        <w:t xml:space="preserve"> </w:t>
      </w:r>
      <w:r w:rsidR="00BA3A9E">
        <w:rPr>
          <w:rFonts w:ascii="Arial" w:hAnsi="Arial"/>
        </w:rPr>
        <w:t>(Husebo et al, 2015)</w:t>
      </w:r>
      <w:r w:rsidR="001909BC">
        <w:rPr>
          <w:rFonts w:ascii="Arial" w:hAnsi="Arial"/>
        </w:rPr>
        <w:t xml:space="preserve">.  </w:t>
      </w:r>
    </w:p>
    <w:p w:rsidR="003D6F26" w:rsidRDefault="003D6F26" w:rsidP="00C656C4">
      <w:pPr>
        <w:spacing w:line="480" w:lineRule="auto"/>
        <w:jc w:val="both"/>
        <w:rPr>
          <w:rFonts w:ascii="Arial" w:hAnsi="Arial"/>
        </w:rPr>
      </w:pPr>
    </w:p>
    <w:p w:rsidR="000B7B9F" w:rsidRDefault="001909BC" w:rsidP="00C656C4">
      <w:pPr>
        <w:spacing w:line="480" w:lineRule="auto"/>
        <w:jc w:val="both"/>
        <w:rPr>
          <w:rFonts w:ascii="Arial" w:hAnsi="Arial"/>
        </w:rPr>
      </w:pPr>
      <w:r>
        <w:rPr>
          <w:rFonts w:ascii="Arial" w:hAnsi="Arial"/>
        </w:rPr>
        <w:t xml:space="preserve">It is at these points that the issue of self disclosure can and did arise however whilst listening to the clients story I chose not to disclose as I felt that this would not be an </w:t>
      </w:r>
      <w:r w:rsidR="002D1B48">
        <w:rPr>
          <w:rFonts w:ascii="Arial" w:hAnsi="Arial"/>
        </w:rPr>
        <w:t>appropriate</w:t>
      </w:r>
      <w:r>
        <w:rPr>
          <w:rFonts w:ascii="Arial" w:hAnsi="Arial"/>
        </w:rPr>
        <w:t xml:space="preserve"> use of disclosure </w:t>
      </w:r>
      <w:r w:rsidR="002D1B48">
        <w:rPr>
          <w:rFonts w:ascii="Arial" w:hAnsi="Arial"/>
        </w:rPr>
        <w:t>in the</w:t>
      </w:r>
      <w:r>
        <w:rPr>
          <w:rFonts w:ascii="Arial" w:hAnsi="Arial"/>
        </w:rPr>
        <w:t xml:space="preserve"> therapeutic relationship at this point in time.  By keeping in the </w:t>
      </w:r>
      <w:r w:rsidR="002D1B48">
        <w:rPr>
          <w:rFonts w:ascii="Arial" w:hAnsi="Arial"/>
        </w:rPr>
        <w:t>moment</w:t>
      </w:r>
      <w:r>
        <w:rPr>
          <w:rFonts w:ascii="Arial" w:hAnsi="Arial"/>
        </w:rPr>
        <w:t xml:space="preserve"> with the </w:t>
      </w:r>
      <w:r w:rsidR="002D1B48">
        <w:rPr>
          <w:rFonts w:ascii="Arial" w:hAnsi="Arial"/>
        </w:rPr>
        <w:t>client</w:t>
      </w:r>
      <w:r>
        <w:rPr>
          <w:rFonts w:ascii="Arial" w:hAnsi="Arial"/>
        </w:rPr>
        <w:t xml:space="preserve">, with full </w:t>
      </w:r>
      <w:r w:rsidR="002D1B48">
        <w:rPr>
          <w:rFonts w:ascii="Arial" w:hAnsi="Arial"/>
        </w:rPr>
        <w:t>attention</w:t>
      </w:r>
      <w:r>
        <w:rPr>
          <w:rFonts w:ascii="Arial" w:hAnsi="Arial"/>
        </w:rPr>
        <w:t xml:space="preserve"> on their story I was able to gauge my reaction internally</w:t>
      </w:r>
      <w:r w:rsidR="003D6F26">
        <w:rPr>
          <w:rFonts w:ascii="Arial" w:hAnsi="Arial"/>
        </w:rPr>
        <w:t>, sit with it briefly</w:t>
      </w:r>
      <w:r>
        <w:rPr>
          <w:rFonts w:ascii="Arial" w:hAnsi="Arial"/>
        </w:rPr>
        <w:t xml:space="preserve"> and conclude that there was no benefit to the client to disclose a similar </w:t>
      </w:r>
      <w:r w:rsidR="002D1B48">
        <w:rPr>
          <w:rFonts w:ascii="Arial" w:hAnsi="Arial"/>
        </w:rPr>
        <w:t>personal</w:t>
      </w:r>
      <w:r>
        <w:rPr>
          <w:rFonts w:ascii="Arial" w:hAnsi="Arial"/>
        </w:rPr>
        <w:t xml:space="preserve"> experience as to do so would have risk the erosion of this </w:t>
      </w:r>
      <w:r w:rsidR="002D1B48">
        <w:rPr>
          <w:rFonts w:ascii="Arial" w:hAnsi="Arial"/>
        </w:rPr>
        <w:t>opportunity</w:t>
      </w:r>
      <w:r>
        <w:rPr>
          <w:rFonts w:ascii="Arial" w:hAnsi="Arial"/>
        </w:rPr>
        <w:t xml:space="preserve"> for the </w:t>
      </w:r>
      <w:r w:rsidR="002D1B48">
        <w:rPr>
          <w:rFonts w:ascii="Arial" w:hAnsi="Arial"/>
        </w:rPr>
        <w:t>client</w:t>
      </w:r>
      <w:r>
        <w:rPr>
          <w:rFonts w:ascii="Arial" w:hAnsi="Arial"/>
        </w:rPr>
        <w:t xml:space="preserve"> to share a difficult story to </w:t>
      </w:r>
      <w:r w:rsidR="000B7B9F">
        <w:rPr>
          <w:rFonts w:ascii="Arial" w:hAnsi="Arial"/>
        </w:rPr>
        <w:t>express</w:t>
      </w:r>
      <w:r w:rsidR="00BA3A9E">
        <w:rPr>
          <w:rFonts w:ascii="Arial" w:hAnsi="Arial"/>
        </w:rPr>
        <w:t xml:space="preserve"> (Neimeyer, 2016)</w:t>
      </w:r>
      <w:r w:rsidR="000B7B9F">
        <w:rPr>
          <w:rFonts w:ascii="Arial" w:hAnsi="Arial"/>
        </w:rPr>
        <w:t xml:space="preserve">.  Instead of self disclosure I chose to remain open to the client and through verbal and non verbal </w:t>
      </w:r>
      <w:r w:rsidR="002D1B48">
        <w:rPr>
          <w:rFonts w:ascii="Arial" w:hAnsi="Arial"/>
        </w:rPr>
        <w:t>acknowledgement</w:t>
      </w:r>
      <w:r w:rsidR="000B7B9F">
        <w:rPr>
          <w:rFonts w:ascii="Arial" w:hAnsi="Arial"/>
        </w:rPr>
        <w:t xml:space="preserve"> of their pain and distress the client seemed able to continue without interruption</w:t>
      </w:r>
      <w:r w:rsidR="003D6F26">
        <w:rPr>
          <w:rFonts w:ascii="Arial" w:hAnsi="Arial"/>
        </w:rPr>
        <w:t xml:space="preserve"> even though I am </w:t>
      </w:r>
      <w:r w:rsidR="002D1B48">
        <w:rPr>
          <w:rFonts w:ascii="Arial" w:hAnsi="Arial"/>
        </w:rPr>
        <w:t>aware</w:t>
      </w:r>
      <w:r w:rsidR="003D6F26">
        <w:rPr>
          <w:rFonts w:ascii="Arial" w:hAnsi="Arial"/>
        </w:rPr>
        <w:t xml:space="preserve"> that they may have been conscious of this shared </w:t>
      </w:r>
      <w:r w:rsidR="002D1B48">
        <w:rPr>
          <w:rFonts w:ascii="Arial" w:hAnsi="Arial"/>
        </w:rPr>
        <w:t>experience</w:t>
      </w:r>
      <w:r w:rsidR="000B7B9F">
        <w:rPr>
          <w:rFonts w:ascii="Arial" w:hAnsi="Arial"/>
        </w:rPr>
        <w:t xml:space="preserve">.  This was particularly </w:t>
      </w:r>
      <w:r w:rsidR="002D1B48">
        <w:rPr>
          <w:rFonts w:ascii="Arial" w:hAnsi="Arial"/>
        </w:rPr>
        <w:t>important</w:t>
      </w:r>
      <w:r w:rsidR="000B7B9F">
        <w:rPr>
          <w:rFonts w:ascii="Arial" w:hAnsi="Arial"/>
        </w:rPr>
        <w:t xml:space="preserve"> as it opened up an opportunity for the </w:t>
      </w:r>
      <w:r w:rsidR="002D1B48">
        <w:rPr>
          <w:rFonts w:ascii="Arial" w:hAnsi="Arial"/>
        </w:rPr>
        <w:t>client</w:t>
      </w:r>
      <w:r w:rsidR="000B7B9F">
        <w:rPr>
          <w:rFonts w:ascii="Arial" w:hAnsi="Arial"/>
        </w:rPr>
        <w:t xml:space="preserve"> to express their distress at the memory of an event knowing that through personal development we have some shared lived </w:t>
      </w:r>
      <w:r w:rsidR="002D1B48">
        <w:rPr>
          <w:rFonts w:ascii="Arial" w:hAnsi="Arial"/>
        </w:rPr>
        <w:t>experiences</w:t>
      </w:r>
      <w:r w:rsidR="00BA3A9E">
        <w:rPr>
          <w:rFonts w:ascii="Arial" w:hAnsi="Arial"/>
        </w:rPr>
        <w:t xml:space="preserve">.  </w:t>
      </w:r>
      <w:r w:rsidR="000B7B9F">
        <w:rPr>
          <w:rFonts w:ascii="Arial" w:hAnsi="Arial"/>
        </w:rPr>
        <w:t xml:space="preserve">The acknowledgement of the client as being the </w:t>
      </w:r>
      <w:r w:rsidR="002D1B48">
        <w:rPr>
          <w:rFonts w:ascii="Arial" w:hAnsi="Arial"/>
        </w:rPr>
        <w:t>expert</w:t>
      </w:r>
      <w:r w:rsidR="000B7B9F">
        <w:rPr>
          <w:rFonts w:ascii="Arial" w:hAnsi="Arial"/>
        </w:rPr>
        <w:t xml:space="preserve"> in their own lived </w:t>
      </w:r>
      <w:r w:rsidR="002D1B48">
        <w:rPr>
          <w:rFonts w:ascii="Arial" w:hAnsi="Arial"/>
        </w:rPr>
        <w:t>experience</w:t>
      </w:r>
      <w:r w:rsidR="000B7B9F">
        <w:rPr>
          <w:rFonts w:ascii="Arial" w:hAnsi="Arial"/>
        </w:rPr>
        <w:t xml:space="preserve"> of a </w:t>
      </w:r>
      <w:r w:rsidR="002D1B48">
        <w:rPr>
          <w:rFonts w:ascii="Arial" w:hAnsi="Arial"/>
        </w:rPr>
        <w:t>situation</w:t>
      </w:r>
      <w:r w:rsidR="000B7B9F">
        <w:rPr>
          <w:rFonts w:ascii="Arial" w:hAnsi="Arial"/>
        </w:rPr>
        <w:t xml:space="preserve"> complete with </w:t>
      </w:r>
      <w:r w:rsidR="002D1B48">
        <w:rPr>
          <w:rFonts w:ascii="Arial" w:hAnsi="Arial"/>
        </w:rPr>
        <w:t>both</w:t>
      </w:r>
      <w:r w:rsidR="000B7B9F">
        <w:rPr>
          <w:rFonts w:ascii="Arial" w:hAnsi="Arial"/>
        </w:rPr>
        <w:t xml:space="preserve"> its intellectual and emotional </w:t>
      </w:r>
      <w:r w:rsidR="002D1B48">
        <w:rPr>
          <w:rFonts w:ascii="Arial" w:hAnsi="Arial"/>
        </w:rPr>
        <w:t>experiences</w:t>
      </w:r>
      <w:r w:rsidR="000B7B9F">
        <w:rPr>
          <w:rFonts w:ascii="Arial" w:hAnsi="Arial"/>
        </w:rPr>
        <w:t xml:space="preserve"> is vital if we are to share power and create a relationship that is based on </w:t>
      </w:r>
      <w:r w:rsidR="002D1B48">
        <w:rPr>
          <w:rFonts w:ascii="Arial" w:hAnsi="Arial"/>
        </w:rPr>
        <w:t>collaboration</w:t>
      </w:r>
      <w:r w:rsidR="000B7B9F">
        <w:rPr>
          <w:rFonts w:ascii="Arial" w:hAnsi="Arial"/>
        </w:rPr>
        <w:t xml:space="preserve"> and sharing without </w:t>
      </w:r>
      <w:r w:rsidR="002D1B48">
        <w:rPr>
          <w:rFonts w:ascii="Arial" w:hAnsi="Arial"/>
        </w:rPr>
        <w:t>judgement</w:t>
      </w:r>
      <w:r w:rsidR="000B7B9F">
        <w:rPr>
          <w:rFonts w:ascii="Arial" w:hAnsi="Arial"/>
        </w:rPr>
        <w:t xml:space="preserve">.  In my </w:t>
      </w:r>
      <w:r w:rsidR="002D1B48">
        <w:rPr>
          <w:rFonts w:ascii="Arial" w:hAnsi="Arial"/>
        </w:rPr>
        <w:t>experience</w:t>
      </w:r>
      <w:r w:rsidR="000B7B9F">
        <w:rPr>
          <w:rFonts w:ascii="Arial" w:hAnsi="Arial"/>
        </w:rPr>
        <w:t xml:space="preserve"> and professional view I value communicating respect for the lived </w:t>
      </w:r>
      <w:r w:rsidR="002D1B48">
        <w:rPr>
          <w:rFonts w:ascii="Arial" w:hAnsi="Arial"/>
        </w:rPr>
        <w:t>experience</w:t>
      </w:r>
      <w:r w:rsidR="000B7B9F">
        <w:rPr>
          <w:rFonts w:ascii="Arial" w:hAnsi="Arial"/>
        </w:rPr>
        <w:t xml:space="preserve"> as being an essential element of building a working alliance that is secure enough to include challenge and growth for all involved</w:t>
      </w:r>
      <w:r w:rsidR="00546FAB">
        <w:rPr>
          <w:rFonts w:ascii="Arial" w:hAnsi="Arial"/>
        </w:rPr>
        <w:t xml:space="preserve"> (Ikiz et al, 2015)</w:t>
      </w:r>
      <w:r w:rsidR="000B7B9F">
        <w:rPr>
          <w:rFonts w:ascii="Arial" w:hAnsi="Arial"/>
        </w:rPr>
        <w:t xml:space="preserve">. </w:t>
      </w:r>
    </w:p>
    <w:p w:rsidR="000B7B9F" w:rsidRDefault="000B7B9F" w:rsidP="00C656C4">
      <w:pPr>
        <w:spacing w:line="480" w:lineRule="auto"/>
        <w:jc w:val="both"/>
        <w:rPr>
          <w:rFonts w:ascii="Arial" w:hAnsi="Arial"/>
        </w:rPr>
      </w:pPr>
    </w:p>
    <w:p w:rsidR="00ED2057" w:rsidRDefault="000B7B9F" w:rsidP="00C656C4">
      <w:pPr>
        <w:spacing w:line="480" w:lineRule="auto"/>
        <w:jc w:val="both"/>
        <w:rPr>
          <w:rFonts w:ascii="Arial" w:hAnsi="Arial"/>
        </w:rPr>
      </w:pPr>
      <w:r>
        <w:rPr>
          <w:rFonts w:ascii="Arial" w:hAnsi="Arial"/>
        </w:rPr>
        <w:t xml:space="preserve">As the </w:t>
      </w:r>
      <w:r w:rsidR="002D1B48">
        <w:rPr>
          <w:rFonts w:ascii="Arial" w:hAnsi="Arial"/>
        </w:rPr>
        <w:t>story</w:t>
      </w:r>
      <w:r>
        <w:rPr>
          <w:rFonts w:ascii="Arial" w:hAnsi="Arial"/>
        </w:rPr>
        <w:t xml:space="preserve"> for the </w:t>
      </w:r>
      <w:r w:rsidR="002D1B48">
        <w:rPr>
          <w:rFonts w:ascii="Arial" w:hAnsi="Arial"/>
        </w:rPr>
        <w:t>client</w:t>
      </w:r>
      <w:r>
        <w:rPr>
          <w:rFonts w:ascii="Arial" w:hAnsi="Arial"/>
        </w:rPr>
        <w:t xml:space="preserve"> was being shared I was </w:t>
      </w:r>
      <w:r w:rsidR="002D1B48">
        <w:rPr>
          <w:rFonts w:ascii="Arial" w:hAnsi="Arial"/>
        </w:rPr>
        <w:t>conscious</w:t>
      </w:r>
      <w:r>
        <w:rPr>
          <w:rFonts w:ascii="Arial" w:hAnsi="Arial"/>
        </w:rPr>
        <w:t xml:space="preserve"> that my interjections into the story were focused on bringing the </w:t>
      </w:r>
      <w:r w:rsidR="002D1B48">
        <w:rPr>
          <w:rFonts w:ascii="Arial" w:hAnsi="Arial"/>
        </w:rPr>
        <w:t>client</w:t>
      </w:r>
      <w:r>
        <w:rPr>
          <w:rFonts w:ascii="Arial" w:hAnsi="Arial"/>
        </w:rPr>
        <w:t xml:space="preserve"> back to the here and now feelings</w:t>
      </w:r>
      <w:r w:rsidR="00D75C2D">
        <w:rPr>
          <w:rFonts w:ascii="Arial" w:hAnsi="Arial"/>
        </w:rPr>
        <w:t>.</w:t>
      </w:r>
      <w:r>
        <w:rPr>
          <w:rFonts w:ascii="Arial" w:hAnsi="Arial"/>
        </w:rPr>
        <w:t xml:space="preserve"> </w:t>
      </w:r>
      <w:r w:rsidR="00D75C2D">
        <w:rPr>
          <w:rFonts w:ascii="Arial" w:hAnsi="Arial"/>
        </w:rPr>
        <w:t xml:space="preserve"> </w:t>
      </w:r>
      <w:r>
        <w:rPr>
          <w:rFonts w:ascii="Arial" w:hAnsi="Arial"/>
        </w:rPr>
        <w:t xml:space="preserve">This session included the </w:t>
      </w:r>
      <w:r w:rsidR="002D1B48">
        <w:rPr>
          <w:rFonts w:ascii="Arial" w:hAnsi="Arial"/>
        </w:rPr>
        <w:t>clients’</w:t>
      </w:r>
      <w:r>
        <w:rPr>
          <w:rFonts w:ascii="Arial" w:hAnsi="Arial"/>
        </w:rPr>
        <w:t xml:space="preserve"> narrative of a particular set of events from the past but where possible I used skills of reflection and paraphrasing to </w:t>
      </w:r>
      <w:r w:rsidR="00D02BBE">
        <w:rPr>
          <w:rFonts w:ascii="Arial" w:hAnsi="Arial"/>
        </w:rPr>
        <w:t>allow the client to hear back what sh</w:t>
      </w:r>
      <w:r w:rsidR="00D75C2D">
        <w:rPr>
          <w:rFonts w:ascii="Arial" w:hAnsi="Arial"/>
        </w:rPr>
        <w:t xml:space="preserve">e had said as well as enabling </w:t>
      </w:r>
      <w:r w:rsidR="00D02BBE">
        <w:rPr>
          <w:rFonts w:ascii="Arial" w:hAnsi="Arial"/>
        </w:rPr>
        <w:t xml:space="preserve">my role as </w:t>
      </w:r>
      <w:r w:rsidR="002D1B48">
        <w:rPr>
          <w:rFonts w:ascii="Arial" w:hAnsi="Arial"/>
        </w:rPr>
        <w:t>therapist</w:t>
      </w:r>
      <w:r w:rsidR="00D02BBE">
        <w:rPr>
          <w:rFonts w:ascii="Arial" w:hAnsi="Arial"/>
        </w:rPr>
        <w:t xml:space="preserve"> to assure the </w:t>
      </w:r>
      <w:r w:rsidR="002D1B48">
        <w:rPr>
          <w:rFonts w:ascii="Arial" w:hAnsi="Arial"/>
        </w:rPr>
        <w:t>client</w:t>
      </w:r>
      <w:r w:rsidR="00D02BBE">
        <w:rPr>
          <w:rFonts w:ascii="Arial" w:hAnsi="Arial"/>
        </w:rPr>
        <w:t xml:space="preserve"> that I am listening and helping her </w:t>
      </w:r>
      <w:r w:rsidR="002D1B48">
        <w:rPr>
          <w:rFonts w:ascii="Arial" w:hAnsi="Arial"/>
        </w:rPr>
        <w:t>identify</w:t>
      </w:r>
      <w:r w:rsidR="00D75C2D">
        <w:rPr>
          <w:rFonts w:ascii="Arial" w:hAnsi="Arial"/>
        </w:rPr>
        <w:t xml:space="preserve"> the emotional conten</w:t>
      </w:r>
      <w:r w:rsidR="00D02BBE">
        <w:rPr>
          <w:rFonts w:ascii="Arial" w:hAnsi="Arial"/>
        </w:rPr>
        <w:t xml:space="preserve">t of the </w:t>
      </w:r>
      <w:r w:rsidR="002D1B48">
        <w:rPr>
          <w:rFonts w:ascii="Arial" w:hAnsi="Arial"/>
        </w:rPr>
        <w:t>intellectual</w:t>
      </w:r>
      <w:r w:rsidR="00D02BBE">
        <w:rPr>
          <w:rFonts w:ascii="Arial" w:hAnsi="Arial"/>
        </w:rPr>
        <w:t xml:space="preserve"> description.  </w:t>
      </w:r>
    </w:p>
    <w:p w:rsidR="00ED2057" w:rsidRDefault="00ED2057" w:rsidP="00C656C4">
      <w:pPr>
        <w:spacing w:line="480" w:lineRule="auto"/>
        <w:jc w:val="both"/>
        <w:rPr>
          <w:rFonts w:ascii="Arial" w:hAnsi="Arial"/>
        </w:rPr>
      </w:pPr>
    </w:p>
    <w:p w:rsidR="00D75C2D" w:rsidRDefault="00ED2057" w:rsidP="00C656C4">
      <w:pPr>
        <w:spacing w:line="480" w:lineRule="auto"/>
        <w:jc w:val="both"/>
        <w:rPr>
          <w:rFonts w:ascii="Arial" w:hAnsi="Arial"/>
        </w:rPr>
      </w:pPr>
      <w:r>
        <w:rPr>
          <w:rFonts w:ascii="Arial" w:hAnsi="Arial"/>
        </w:rPr>
        <w:t xml:space="preserve">As the client seemed at many times reluctant to go deeper into her emotional reactions to the story, it was a balance between maintaining the relationship and being more challenging to the client to encourage her to share those </w:t>
      </w:r>
      <w:r w:rsidR="002D1B48">
        <w:rPr>
          <w:rFonts w:ascii="Arial" w:hAnsi="Arial"/>
        </w:rPr>
        <w:t>emotions</w:t>
      </w:r>
      <w:r>
        <w:rPr>
          <w:rFonts w:ascii="Arial" w:hAnsi="Arial"/>
        </w:rPr>
        <w:t xml:space="preserve"> and how they are felt in her body.  </w:t>
      </w:r>
      <w:r w:rsidR="00D75C2D">
        <w:rPr>
          <w:rFonts w:ascii="Arial" w:hAnsi="Arial"/>
        </w:rPr>
        <w:t xml:space="preserve">This is a recognised element of the role of </w:t>
      </w:r>
      <w:r w:rsidR="009054A2">
        <w:rPr>
          <w:rFonts w:ascii="Arial" w:hAnsi="Arial"/>
        </w:rPr>
        <w:t>withdrawal</w:t>
      </w:r>
      <w:r w:rsidR="00D75C2D">
        <w:rPr>
          <w:rFonts w:ascii="Arial" w:hAnsi="Arial"/>
        </w:rPr>
        <w:t xml:space="preserve"> for the client where they made need further space to accept that the emotions even exist.  (Locatti et al, 2016) </w:t>
      </w:r>
    </w:p>
    <w:p w:rsidR="00D75C2D" w:rsidRDefault="00D75C2D" w:rsidP="00C656C4">
      <w:pPr>
        <w:spacing w:line="480" w:lineRule="auto"/>
        <w:jc w:val="both"/>
        <w:rPr>
          <w:rFonts w:ascii="Arial" w:hAnsi="Arial"/>
        </w:rPr>
      </w:pPr>
    </w:p>
    <w:p w:rsidR="0046367B" w:rsidRDefault="00ED2057" w:rsidP="00C656C4">
      <w:pPr>
        <w:spacing w:line="480" w:lineRule="auto"/>
        <w:jc w:val="both"/>
        <w:rPr>
          <w:rFonts w:ascii="Arial" w:hAnsi="Arial"/>
        </w:rPr>
      </w:pPr>
      <w:r>
        <w:rPr>
          <w:rFonts w:ascii="Arial" w:hAnsi="Arial"/>
        </w:rPr>
        <w:t xml:space="preserve">The verbal expressions of the </w:t>
      </w:r>
      <w:r w:rsidR="002D1B48">
        <w:rPr>
          <w:rFonts w:ascii="Arial" w:hAnsi="Arial"/>
        </w:rPr>
        <w:t>cognitive</w:t>
      </w:r>
      <w:r w:rsidR="00D75C2D">
        <w:rPr>
          <w:rFonts w:ascii="Arial" w:hAnsi="Arial"/>
        </w:rPr>
        <w:t xml:space="preserve"> ideas were</w:t>
      </w:r>
      <w:r>
        <w:rPr>
          <w:rFonts w:ascii="Arial" w:hAnsi="Arial"/>
        </w:rPr>
        <w:t xml:space="preserve"> developed </w:t>
      </w:r>
      <w:r w:rsidR="00D75C2D">
        <w:rPr>
          <w:rFonts w:ascii="Arial" w:hAnsi="Arial"/>
        </w:rPr>
        <w:t xml:space="preserve">and shared </w:t>
      </w:r>
      <w:r>
        <w:rPr>
          <w:rFonts w:ascii="Arial" w:hAnsi="Arial"/>
        </w:rPr>
        <w:t xml:space="preserve">and the client used the session to further explore these thoughts however there was some reluctance to move further into the here and now of the present emotional state even with gentle encouragement and creation of </w:t>
      </w:r>
      <w:r w:rsidR="002D1B48">
        <w:rPr>
          <w:rFonts w:ascii="Arial" w:hAnsi="Arial"/>
        </w:rPr>
        <w:t>opportunities</w:t>
      </w:r>
      <w:r>
        <w:rPr>
          <w:rFonts w:ascii="Arial" w:hAnsi="Arial"/>
        </w:rPr>
        <w:t xml:space="preserve"> to explore these emotions.  Some key </w:t>
      </w:r>
      <w:r w:rsidR="002D1B48">
        <w:rPr>
          <w:rFonts w:ascii="Arial" w:hAnsi="Arial"/>
        </w:rPr>
        <w:t>emotions</w:t>
      </w:r>
      <w:r>
        <w:rPr>
          <w:rFonts w:ascii="Arial" w:hAnsi="Arial"/>
        </w:rPr>
        <w:t xml:space="preserve"> were displayed in body language including illustrations of when the </w:t>
      </w:r>
      <w:r w:rsidR="002D1B48">
        <w:rPr>
          <w:rFonts w:ascii="Arial" w:hAnsi="Arial"/>
        </w:rPr>
        <w:t>client</w:t>
      </w:r>
      <w:r>
        <w:rPr>
          <w:rFonts w:ascii="Arial" w:hAnsi="Arial"/>
        </w:rPr>
        <w:t xml:space="preserve"> was talking </w:t>
      </w:r>
      <w:r w:rsidR="002D1B48">
        <w:rPr>
          <w:rFonts w:ascii="Arial" w:hAnsi="Arial"/>
        </w:rPr>
        <w:t>about</w:t>
      </w:r>
      <w:r>
        <w:rPr>
          <w:rFonts w:ascii="Arial" w:hAnsi="Arial"/>
        </w:rPr>
        <w:t xml:space="preserve"> positive and negative </w:t>
      </w:r>
      <w:r w:rsidR="002D1B48">
        <w:rPr>
          <w:rFonts w:ascii="Arial" w:hAnsi="Arial"/>
        </w:rPr>
        <w:t>moments</w:t>
      </w:r>
      <w:r>
        <w:rPr>
          <w:rFonts w:ascii="Arial" w:hAnsi="Arial"/>
        </w:rPr>
        <w:t xml:space="preserve"> in the story as well as being able to share my observations of other </w:t>
      </w:r>
      <w:r w:rsidR="002D1B48">
        <w:rPr>
          <w:rFonts w:ascii="Arial" w:hAnsi="Arial"/>
        </w:rPr>
        <w:t>non-verbal</w:t>
      </w:r>
      <w:r>
        <w:rPr>
          <w:rFonts w:ascii="Arial" w:hAnsi="Arial"/>
        </w:rPr>
        <w:t xml:space="preserve"> expressions such as eye movement, seating </w:t>
      </w:r>
      <w:r w:rsidR="002D1B48">
        <w:rPr>
          <w:rFonts w:ascii="Arial" w:hAnsi="Arial"/>
        </w:rPr>
        <w:t>position</w:t>
      </w:r>
      <w:r>
        <w:rPr>
          <w:rFonts w:ascii="Arial" w:hAnsi="Arial"/>
        </w:rPr>
        <w:t xml:space="preserve"> and </w:t>
      </w:r>
      <w:r w:rsidR="000A0BD3">
        <w:rPr>
          <w:rFonts w:ascii="Arial" w:hAnsi="Arial"/>
        </w:rPr>
        <w:t>looking away.</w:t>
      </w:r>
    </w:p>
    <w:p w:rsidR="0046367B" w:rsidRDefault="0046367B" w:rsidP="00C656C4">
      <w:pPr>
        <w:spacing w:line="480" w:lineRule="auto"/>
        <w:jc w:val="both"/>
        <w:rPr>
          <w:rFonts w:ascii="Arial" w:hAnsi="Arial"/>
        </w:rPr>
      </w:pPr>
    </w:p>
    <w:p w:rsidR="00186441" w:rsidRDefault="00415957" w:rsidP="00C656C4">
      <w:pPr>
        <w:spacing w:line="480" w:lineRule="auto"/>
        <w:jc w:val="both"/>
        <w:rPr>
          <w:rFonts w:ascii="Arial" w:hAnsi="Arial"/>
        </w:rPr>
      </w:pPr>
      <w:r>
        <w:rPr>
          <w:rFonts w:ascii="Arial" w:hAnsi="Arial"/>
        </w:rPr>
        <w:t xml:space="preserve">When clients are </w:t>
      </w:r>
      <w:r w:rsidR="00086EEF">
        <w:rPr>
          <w:rFonts w:ascii="Arial" w:hAnsi="Arial"/>
        </w:rPr>
        <w:t>telling</w:t>
      </w:r>
      <w:r>
        <w:rPr>
          <w:rFonts w:ascii="Arial" w:hAnsi="Arial"/>
        </w:rPr>
        <w:t xml:space="preserve"> </w:t>
      </w:r>
      <w:r w:rsidR="00086EEF">
        <w:rPr>
          <w:rFonts w:ascii="Arial" w:hAnsi="Arial"/>
        </w:rPr>
        <w:t>their</w:t>
      </w:r>
      <w:r>
        <w:rPr>
          <w:rFonts w:ascii="Arial" w:hAnsi="Arial"/>
        </w:rPr>
        <w:t xml:space="preserve"> stories it is often their preferred choice to be </w:t>
      </w:r>
      <w:r w:rsidR="00D75C2D">
        <w:rPr>
          <w:rFonts w:ascii="Arial" w:hAnsi="Arial"/>
        </w:rPr>
        <w:t>intellectual about what they ar</w:t>
      </w:r>
      <w:r>
        <w:rPr>
          <w:rFonts w:ascii="Arial" w:hAnsi="Arial"/>
        </w:rPr>
        <w:t xml:space="preserve">e </w:t>
      </w:r>
      <w:r w:rsidR="00086EEF">
        <w:rPr>
          <w:rFonts w:ascii="Arial" w:hAnsi="Arial"/>
        </w:rPr>
        <w:t>incongruent</w:t>
      </w:r>
      <w:r>
        <w:rPr>
          <w:rFonts w:ascii="Arial" w:hAnsi="Arial"/>
        </w:rPr>
        <w:t xml:space="preserve"> </w:t>
      </w:r>
      <w:r w:rsidR="00715193">
        <w:rPr>
          <w:rFonts w:ascii="Arial" w:hAnsi="Arial"/>
        </w:rPr>
        <w:t xml:space="preserve">with, to try and make intellectual sense of the </w:t>
      </w:r>
      <w:r w:rsidR="00086EEF">
        <w:rPr>
          <w:rFonts w:ascii="Arial" w:hAnsi="Arial"/>
        </w:rPr>
        <w:t>world</w:t>
      </w:r>
      <w:r w:rsidR="00715193">
        <w:rPr>
          <w:rFonts w:ascii="Arial" w:hAnsi="Arial"/>
        </w:rPr>
        <w:t xml:space="preserve"> rather than staying with their emotions.  This has been recognised as a key </w:t>
      </w:r>
      <w:r w:rsidR="00086EEF">
        <w:rPr>
          <w:rFonts w:ascii="Arial" w:hAnsi="Arial"/>
        </w:rPr>
        <w:t>element</w:t>
      </w:r>
      <w:r w:rsidR="00715193">
        <w:rPr>
          <w:rFonts w:ascii="Arial" w:hAnsi="Arial"/>
        </w:rPr>
        <w:t xml:space="preserve"> </w:t>
      </w:r>
      <w:r w:rsidR="00086EEF">
        <w:rPr>
          <w:rFonts w:ascii="Arial" w:hAnsi="Arial"/>
        </w:rPr>
        <w:t>of Gestalt</w:t>
      </w:r>
      <w:r w:rsidR="00715193">
        <w:rPr>
          <w:rFonts w:ascii="Arial" w:hAnsi="Arial"/>
        </w:rPr>
        <w:t xml:space="preserve"> therapeutic practice.</w:t>
      </w:r>
    </w:p>
    <w:p w:rsidR="00186441" w:rsidRDefault="00186441" w:rsidP="00C656C4">
      <w:pPr>
        <w:spacing w:line="480" w:lineRule="auto"/>
        <w:jc w:val="both"/>
        <w:rPr>
          <w:rFonts w:ascii="Arial" w:hAnsi="Arial"/>
        </w:rPr>
      </w:pPr>
    </w:p>
    <w:p w:rsidR="00EB3C51" w:rsidRDefault="00852D0C" w:rsidP="00C656C4">
      <w:pPr>
        <w:spacing w:line="480" w:lineRule="auto"/>
        <w:jc w:val="both"/>
        <w:rPr>
          <w:rFonts w:ascii="Arial" w:hAnsi="Arial"/>
        </w:rPr>
      </w:pPr>
      <w:r>
        <w:rPr>
          <w:rFonts w:ascii="Arial" w:hAnsi="Arial"/>
        </w:rPr>
        <w:t xml:space="preserve">In </w:t>
      </w:r>
      <w:r w:rsidR="00EB3C51">
        <w:rPr>
          <w:rFonts w:ascii="Arial" w:hAnsi="Arial"/>
        </w:rPr>
        <w:t>conclusion</w:t>
      </w:r>
      <w:r>
        <w:rPr>
          <w:rFonts w:ascii="Arial" w:hAnsi="Arial"/>
        </w:rPr>
        <w:t xml:space="preserve"> </w:t>
      </w:r>
      <w:r w:rsidR="00D75C2D">
        <w:rPr>
          <w:rFonts w:ascii="Arial" w:hAnsi="Arial"/>
        </w:rPr>
        <w:t xml:space="preserve">this session involved the </w:t>
      </w:r>
      <w:r w:rsidR="00EB3C51">
        <w:rPr>
          <w:rFonts w:ascii="Arial" w:hAnsi="Arial"/>
        </w:rPr>
        <w:t>practising</w:t>
      </w:r>
      <w:r w:rsidR="00D75C2D">
        <w:rPr>
          <w:rFonts w:ascii="Arial" w:hAnsi="Arial"/>
        </w:rPr>
        <w:t xml:space="preserve"> of key </w:t>
      </w:r>
      <w:r>
        <w:rPr>
          <w:rFonts w:ascii="Arial" w:hAnsi="Arial"/>
        </w:rPr>
        <w:t xml:space="preserve">skills </w:t>
      </w:r>
      <w:r w:rsidR="00EB3C51">
        <w:rPr>
          <w:rFonts w:ascii="Arial" w:hAnsi="Arial"/>
        </w:rPr>
        <w:t>identified</w:t>
      </w:r>
      <w:r>
        <w:rPr>
          <w:rFonts w:ascii="Arial" w:hAnsi="Arial"/>
        </w:rPr>
        <w:t xml:space="preserve"> in both person centred practice of the therapist supporting self </w:t>
      </w:r>
      <w:r w:rsidR="00EB3C51">
        <w:rPr>
          <w:rFonts w:ascii="Arial" w:hAnsi="Arial"/>
        </w:rPr>
        <w:t>actualisation</w:t>
      </w:r>
      <w:r>
        <w:rPr>
          <w:rFonts w:ascii="Arial" w:hAnsi="Arial"/>
        </w:rPr>
        <w:t xml:space="preserve"> </w:t>
      </w:r>
      <w:r w:rsidR="009054A2">
        <w:rPr>
          <w:rFonts w:ascii="Arial" w:hAnsi="Arial"/>
        </w:rPr>
        <w:t>and elements</w:t>
      </w:r>
      <w:r w:rsidR="00EB3C51">
        <w:rPr>
          <w:rFonts w:ascii="Arial" w:hAnsi="Arial"/>
        </w:rPr>
        <w:t xml:space="preserve"> of the </w:t>
      </w:r>
      <w:r>
        <w:rPr>
          <w:rFonts w:ascii="Arial" w:hAnsi="Arial"/>
        </w:rPr>
        <w:t xml:space="preserve">Gestalt </w:t>
      </w:r>
      <w:r w:rsidR="00EB3C51">
        <w:rPr>
          <w:rFonts w:ascii="Arial" w:hAnsi="Arial"/>
        </w:rPr>
        <w:t>approach to the identification</w:t>
      </w:r>
      <w:r>
        <w:rPr>
          <w:rFonts w:ascii="Arial" w:hAnsi="Arial"/>
        </w:rPr>
        <w:t xml:space="preserve"> of the </w:t>
      </w:r>
      <w:r w:rsidR="00EB3C51">
        <w:rPr>
          <w:rFonts w:ascii="Arial" w:hAnsi="Arial"/>
        </w:rPr>
        <w:t>importance</w:t>
      </w:r>
      <w:r>
        <w:rPr>
          <w:rFonts w:ascii="Arial" w:hAnsi="Arial"/>
        </w:rPr>
        <w:t xml:space="preserve"> of the physical embodiment of emotions moment to moment.  </w:t>
      </w:r>
      <w:r w:rsidR="00EB3C51">
        <w:rPr>
          <w:rFonts w:ascii="Arial" w:hAnsi="Arial"/>
        </w:rPr>
        <w:t xml:space="preserve">This opportunity provided a safe environment for the </w:t>
      </w:r>
      <w:r w:rsidR="009054A2">
        <w:rPr>
          <w:rFonts w:ascii="Arial" w:hAnsi="Arial"/>
        </w:rPr>
        <w:t>integration</w:t>
      </w:r>
      <w:r w:rsidR="00EB3C51">
        <w:rPr>
          <w:rFonts w:ascii="Arial" w:hAnsi="Arial"/>
        </w:rPr>
        <w:t xml:space="preserve"> of a number of different elements of different theoretical frameworks to influence the development of the therapeutic relationship with the relationship being</w:t>
      </w:r>
      <w:r w:rsidR="007A4072">
        <w:rPr>
          <w:rFonts w:ascii="Arial" w:hAnsi="Arial"/>
        </w:rPr>
        <w:t xml:space="preserve"> at the centre of the </w:t>
      </w:r>
      <w:r w:rsidR="009054A2">
        <w:rPr>
          <w:rFonts w:ascii="Arial" w:hAnsi="Arial"/>
        </w:rPr>
        <w:t>experience</w:t>
      </w:r>
      <w:r w:rsidR="007A4072">
        <w:rPr>
          <w:rFonts w:ascii="Arial" w:hAnsi="Arial"/>
        </w:rPr>
        <w:t xml:space="preserve"> for the client. </w:t>
      </w:r>
      <w:r w:rsidR="00EB3C51">
        <w:rPr>
          <w:rFonts w:ascii="Arial" w:hAnsi="Arial"/>
        </w:rPr>
        <w:t xml:space="preserve"> </w:t>
      </w:r>
      <w:r w:rsidR="00F63C2C">
        <w:rPr>
          <w:rFonts w:ascii="Arial" w:hAnsi="Arial"/>
        </w:rPr>
        <w:t>The role of therap</w:t>
      </w:r>
      <w:r>
        <w:rPr>
          <w:rFonts w:ascii="Arial" w:hAnsi="Arial"/>
        </w:rPr>
        <w:t xml:space="preserve">ist was challenging throughout in part due to the growth needed in skills, awareness and the focus on being in the moment to maintain the working alliance through periods of rupture as the client explored the painful emotions relating to the story they chose to share.  </w:t>
      </w:r>
    </w:p>
    <w:p w:rsidR="00EB3C51" w:rsidRDefault="00EB3C51" w:rsidP="00C656C4">
      <w:pPr>
        <w:spacing w:line="480" w:lineRule="auto"/>
        <w:jc w:val="both"/>
        <w:rPr>
          <w:rFonts w:ascii="Arial" w:hAnsi="Arial"/>
        </w:rPr>
      </w:pPr>
    </w:p>
    <w:p w:rsidR="002960DD" w:rsidRDefault="00852D0C" w:rsidP="00C656C4">
      <w:pPr>
        <w:spacing w:line="480" w:lineRule="auto"/>
        <w:jc w:val="both"/>
        <w:rPr>
          <w:rFonts w:ascii="Arial" w:hAnsi="Arial"/>
        </w:rPr>
      </w:pPr>
      <w:r>
        <w:rPr>
          <w:rFonts w:ascii="Arial" w:hAnsi="Arial"/>
        </w:rPr>
        <w:t xml:space="preserve">As a </w:t>
      </w:r>
      <w:r w:rsidR="00EB3C51">
        <w:rPr>
          <w:rFonts w:ascii="Arial" w:hAnsi="Arial"/>
        </w:rPr>
        <w:t xml:space="preserve">therapist </w:t>
      </w:r>
      <w:r>
        <w:rPr>
          <w:rFonts w:ascii="Arial" w:hAnsi="Arial"/>
        </w:rPr>
        <w:t xml:space="preserve">the session, </w:t>
      </w:r>
      <w:r w:rsidR="00EB3C51">
        <w:rPr>
          <w:rFonts w:ascii="Arial" w:hAnsi="Arial"/>
        </w:rPr>
        <w:t>although</w:t>
      </w:r>
      <w:r>
        <w:rPr>
          <w:rFonts w:ascii="Arial" w:hAnsi="Arial"/>
        </w:rPr>
        <w:t xml:space="preserve"> taking place over a significant period of time could be reflected upon as being only the start of an exploration for the client and with time and space has potential to help the </w:t>
      </w:r>
      <w:r w:rsidR="00EB3C51">
        <w:rPr>
          <w:rFonts w:ascii="Arial" w:hAnsi="Arial"/>
        </w:rPr>
        <w:t>client</w:t>
      </w:r>
      <w:r>
        <w:rPr>
          <w:rFonts w:ascii="Arial" w:hAnsi="Arial"/>
        </w:rPr>
        <w:t xml:space="preserve"> re write some of the narrative that accompanies this lived experience</w:t>
      </w:r>
      <w:r w:rsidR="00BA3A9E">
        <w:rPr>
          <w:rFonts w:ascii="Arial" w:hAnsi="Arial"/>
        </w:rPr>
        <w:t xml:space="preserve"> (Montesano et al, 2017)</w:t>
      </w:r>
      <w:r>
        <w:rPr>
          <w:rFonts w:ascii="Arial" w:hAnsi="Arial"/>
        </w:rPr>
        <w:t xml:space="preserve">.  Having patience in this circumstance and not becoming wrapped up in the need to demonstrate skills and move the client forward allowed the client the space to </w:t>
      </w:r>
      <w:r w:rsidR="00EB3C51">
        <w:rPr>
          <w:rFonts w:ascii="Arial" w:hAnsi="Arial"/>
        </w:rPr>
        <w:t xml:space="preserve">share a distressing event in their lives without judgement and the need to give advice or protect her from her difficult emotions.  It is with this in mind that, </w:t>
      </w:r>
      <w:r>
        <w:rPr>
          <w:rFonts w:ascii="Arial" w:hAnsi="Arial"/>
        </w:rPr>
        <w:t xml:space="preserve">it is hoped that the client would be willing to </w:t>
      </w:r>
      <w:r w:rsidR="00EB3C51">
        <w:rPr>
          <w:rFonts w:ascii="Arial" w:hAnsi="Arial"/>
        </w:rPr>
        <w:t>return</w:t>
      </w:r>
      <w:r>
        <w:rPr>
          <w:rFonts w:ascii="Arial" w:hAnsi="Arial"/>
        </w:rPr>
        <w:t xml:space="preserve"> to the </w:t>
      </w:r>
      <w:r w:rsidR="00EB3C51">
        <w:rPr>
          <w:rFonts w:ascii="Arial" w:hAnsi="Arial"/>
        </w:rPr>
        <w:t>story</w:t>
      </w:r>
      <w:r>
        <w:rPr>
          <w:rFonts w:ascii="Arial" w:hAnsi="Arial"/>
        </w:rPr>
        <w:t xml:space="preserve"> in </w:t>
      </w:r>
      <w:r w:rsidR="00EB3C51">
        <w:rPr>
          <w:rFonts w:ascii="Arial" w:hAnsi="Arial"/>
        </w:rPr>
        <w:t>future</w:t>
      </w:r>
      <w:r>
        <w:rPr>
          <w:rFonts w:ascii="Arial" w:hAnsi="Arial"/>
        </w:rPr>
        <w:t xml:space="preserve"> sessions and </w:t>
      </w:r>
      <w:r w:rsidR="00EB3C51">
        <w:rPr>
          <w:rFonts w:ascii="Arial" w:hAnsi="Arial"/>
        </w:rPr>
        <w:t>continue</w:t>
      </w:r>
      <w:r>
        <w:rPr>
          <w:rFonts w:ascii="Arial" w:hAnsi="Arial"/>
        </w:rPr>
        <w:t xml:space="preserve"> to </w:t>
      </w:r>
      <w:r w:rsidR="00EB3C51">
        <w:rPr>
          <w:rFonts w:ascii="Arial" w:hAnsi="Arial"/>
        </w:rPr>
        <w:t>express</w:t>
      </w:r>
      <w:r>
        <w:rPr>
          <w:rFonts w:ascii="Arial" w:hAnsi="Arial"/>
        </w:rPr>
        <w:t xml:space="preserve"> and acknowledge the emotional context and impact of the </w:t>
      </w:r>
      <w:r w:rsidR="00EB3C51">
        <w:rPr>
          <w:rFonts w:ascii="Arial" w:hAnsi="Arial"/>
        </w:rPr>
        <w:t>experience</w:t>
      </w:r>
      <w:r>
        <w:rPr>
          <w:rFonts w:ascii="Arial" w:hAnsi="Arial"/>
        </w:rPr>
        <w:t>.</w:t>
      </w:r>
      <w:r w:rsidR="00EB3C51">
        <w:rPr>
          <w:rFonts w:ascii="Arial" w:hAnsi="Arial"/>
        </w:rPr>
        <w:t xml:space="preserve">  As a therapist I was able to explore my own similar lived experiences and to manage this effectively and without judgement to provide a therapeutic safe space for the client.</w:t>
      </w:r>
    </w:p>
    <w:p w:rsidR="002960DD" w:rsidRDefault="002960DD" w:rsidP="00C656C4">
      <w:pPr>
        <w:spacing w:line="480" w:lineRule="auto"/>
        <w:jc w:val="both"/>
        <w:rPr>
          <w:rFonts w:ascii="Arial" w:hAnsi="Arial"/>
        </w:rPr>
      </w:pPr>
    </w:p>
    <w:p w:rsidR="00852D0C" w:rsidRDefault="002960DD" w:rsidP="00C656C4">
      <w:pPr>
        <w:spacing w:line="480" w:lineRule="auto"/>
        <w:jc w:val="both"/>
        <w:rPr>
          <w:rFonts w:ascii="Arial" w:hAnsi="Arial"/>
        </w:rPr>
      </w:pPr>
      <w:r>
        <w:rPr>
          <w:rFonts w:ascii="Arial" w:hAnsi="Arial"/>
        </w:rPr>
        <w:t>By writing self reflectively it ad</w:t>
      </w:r>
      <w:r w:rsidR="00E01838">
        <w:rPr>
          <w:rFonts w:ascii="Arial" w:hAnsi="Arial"/>
        </w:rPr>
        <w:t xml:space="preserve">ds an </w:t>
      </w:r>
      <w:r w:rsidR="009054A2">
        <w:rPr>
          <w:rFonts w:ascii="Arial" w:hAnsi="Arial"/>
        </w:rPr>
        <w:t>additional</w:t>
      </w:r>
      <w:r w:rsidR="00E01838">
        <w:rPr>
          <w:rFonts w:ascii="Arial" w:hAnsi="Arial"/>
        </w:rPr>
        <w:t xml:space="preserve"> element of the development of skills practice, building a habit of taking process notes allows for the emotions which are sometimes triggered by the stories of others and to give </w:t>
      </w:r>
      <w:r w:rsidR="009054A2">
        <w:rPr>
          <w:rFonts w:ascii="Arial" w:hAnsi="Arial"/>
        </w:rPr>
        <w:t>space</w:t>
      </w:r>
      <w:r w:rsidR="00E01838">
        <w:rPr>
          <w:rFonts w:ascii="Arial" w:hAnsi="Arial"/>
        </w:rPr>
        <w:t xml:space="preserve"> to those emotions which may have been put aside during the session in order to remain present with the client.  Being self reflective is both challenging and releasing as it </w:t>
      </w:r>
      <w:r w:rsidR="009054A2">
        <w:rPr>
          <w:rFonts w:ascii="Arial" w:hAnsi="Arial"/>
        </w:rPr>
        <w:t>allows</w:t>
      </w:r>
      <w:r w:rsidR="00E01838">
        <w:rPr>
          <w:rFonts w:ascii="Arial" w:hAnsi="Arial"/>
        </w:rPr>
        <w:t xml:space="preserve"> for the therapist to </w:t>
      </w:r>
      <w:r w:rsidR="009054A2">
        <w:rPr>
          <w:rFonts w:ascii="Arial" w:hAnsi="Arial"/>
        </w:rPr>
        <w:t>acknowledge</w:t>
      </w:r>
      <w:r w:rsidR="00E01838">
        <w:rPr>
          <w:rFonts w:ascii="Arial" w:hAnsi="Arial"/>
        </w:rPr>
        <w:t xml:space="preserve"> their own challenges and be able to identify these and take them into a supervision situation so that this can be explored (Sweet et al, 2019</w:t>
      </w:r>
      <w:r w:rsidR="009054A2">
        <w:rPr>
          <w:rFonts w:ascii="Arial" w:hAnsi="Arial"/>
        </w:rPr>
        <w:t xml:space="preserve">). </w:t>
      </w:r>
      <w:r w:rsidR="00E01838">
        <w:rPr>
          <w:rFonts w:ascii="Arial" w:hAnsi="Arial"/>
        </w:rPr>
        <w:t xml:space="preserve">This paper is also written following an additional </w:t>
      </w:r>
      <w:r w:rsidR="00BA3A9E">
        <w:rPr>
          <w:rFonts w:ascii="Arial" w:hAnsi="Arial"/>
        </w:rPr>
        <w:t>experience</w:t>
      </w:r>
      <w:r w:rsidR="00E01838">
        <w:rPr>
          <w:rFonts w:ascii="Arial" w:hAnsi="Arial"/>
        </w:rPr>
        <w:t xml:space="preserve"> of live supervision where although I was </w:t>
      </w:r>
      <w:r w:rsidR="00BA3A9E">
        <w:rPr>
          <w:rFonts w:ascii="Arial" w:hAnsi="Arial"/>
        </w:rPr>
        <w:t>client</w:t>
      </w:r>
      <w:r w:rsidR="00E01838">
        <w:rPr>
          <w:rFonts w:ascii="Arial" w:hAnsi="Arial"/>
        </w:rPr>
        <w:t xml:space="preserve"> in the dyad I was able to </w:t>
      </w:r>
      <w:r w:rsidR="00BA3A9E">
        <w:rPr>
          <w:rFonts w:ascii="Arial" w:hAnsi="Arial"/>
        </w:rPr>
        <w:t>experience</w:t>
      </w:r>
      <w:r w:rsidR="00E01838">
        <w:rPr>
          <w:rFonts w:ascii="Arial" w:hAnsi="Arial"/>
        </w:rPr>
        <w:t xml:space="preserve"> the powerful nature of this type of supervision and how this can create a new learning </w:t>
      </w:r>
      <w:r w:rsidR="00BA3A9E">
        <w:rPr>
          <w:rFonts w:ascii="Arial" w:hAnsi="Arial"/>
        </w:rPr>
        <w:t>experience</w:t>
      </w:r>
      <w:r w:rsidR="00E01838">
        <w:rPr>
          <w:rFonts w:ascii="Arial" w:hAnsi="Arial"/>
        </w:rPr>
        <w:t xml:space="preserve"> both for the therapist being observed and as a </w:t>
      </w:r>
      <w:r w:rsidR="00BA3A9E">
        <w:rPr>
          <w:rFonts w:ascii="Arial" w:hAnsi="Arial"/>
        </w:rPr>
        <w:t>client</w:t>
      </w:r>
      <w:r w:rsidR="00E01838">
        <w:rPr>
          <w:rFonts w:ascii="Arial" w:hAnsi="Arial"/>
        </w:rPr>
        <w:t xml:space="preserve"> gaining an </w:t>
      </w:r>
      <w:r w:rsidR="00BA3A9E">
        <w:rPr>
          <w:rFonts w:ascii="Arial" w:hAnsi="Arial"/>
        </w:rPr>
        <w:t>understanding</w:t>
      </w:r>
      <w:r w:rsidR="00E01838">
        <w:rPr>
          <w:rFonts w:ascii="Arial" w:hAnsi="Arial"/>
        </w:rPr>
        <w:t xml:space="preserve"> of the opport</w:t>
      </w:r>
      <w:r w:rsidR="00BA3A9E">
        <w:rPr>
          <w:rFonts w:ascii="Arial" w:hAnsi="Arial"/>
        </w:rPr>
        <w:t>unities to improve practice (Moo</w:t>
      </w:r>
      <w:r w:rsidR="00E01838">
        <w:rPr>
          <w:rFonts w:ascii="Arial" w:hAnsi="Arial"/>
        </w:rPr>
        <w:t xml:space="preserve">dy et al, 2014).  In subsequent client practice sessions I was able to use this valuable </w:t>
      </w:r>
      <w:r w:rsidR="00BA3A9E">
        <w:rPr>
          <w:rFonts w:ascii="Arial" w:hAnsi="Arial"/>
        </w:rPr>
        <w:t>experience</w:t>
      </w:r>
      <w:r w:rsidR="00E01838">
        <w:rPr>
          <w:rFonts w:ascii="Arial" w:hAnsi="Arial"/>
        </w:rPr>
        <w:t xml:space="preserve"> to further build confidence and improve my own skills as therapist. </w:t>
      </w:r>
    </w:p>
    <w:p w:rsidR="00550892" w:rsidRPr="009054A2" w:rsidRDefault="00186441" w:rsidP="00C656C4">
      <w:pPr>
        <w:spacing w:line="480" w:lineRule="auto"/>
        <w:jc w:val="both"/>
        <w:rPr>
          <w:rFonts w:ascii="Arial" w:hAnsi="Arial"/>
          <w:b/>
        </w:rPr>
      </w:pPr>
      <w:r>
        <w:rPr>
          <w:rFonts w:ascii="Arial" w:hAnsi="Arial"/>
        </w:rPr>
        <w:br w:type="page"/>
      </w:r>
      <w:r w:rsidRPr="009054A2">
        <w:rPr>
          <w:rFonts w:ascii="Arial" w:hAnsi="Arial"/>
          <w:b/>
        </w:rPr>
        <w:t>Bibliography</w:t>
      </w:r>
    </w:p>
    <w:p w:rsidR="009054A2" w:rsidRDefault="00550892" w:rsidP="00550892">
      <w:pPr>
        <w:jc w:val="both"/>
        <w:rPr>
          <w:rFonts w:ascii="Arial" w:hAnsi="Arial"/>
          <w:color w:val="000000" w:themeColor="text1"/>
        </w:rPr>
      </w:pPr>
      <w:r w:rsidRPr="00F63C2C">
        <w:rPr>
          <w:rFonts w:ascii="Arial" w:hAnsi="Arial"/>
          <w:color w:val="000000" w:themeColor="text1"/>
        </w:rPr>
        <w:t xml:space="preserve">BARTHOLOMEW, T. and GRUNDEL, B.E. And SCHEEL., 2017. The </w:t>
      </w:r>
      <w:r w:rsidR="009054A2" w:rsidRPr="00F63C2C">
        <w:rPr>
          <w:rFonts w:ascii="Arial" w:hAnsi="Arial"/>
          <w:color w:val="000000" w:themeColor="text1"/>
        </w:rPr>
        <w:t>Relationship</w:t>
      </w:r>
      <w:r w:rsidRPr="00F63C2C">
        <w:rPr>
          <w:rFonts w:ascii="Arial" w:hAnsi="Arial"/>
          <w:color w:val="000000" w:themeColor="text1"/>
        </w:rPr>
        <w:t xml:space="preserve"> </w:t>
      </w:r>
      <w:r w:rsidR="009054A2" w:rsidRPr="00F63C2C">
        <w:rPr>
          <w:rFonts w:ascii="Arial" w:hAnsi="Arial"/>
          <w:color w:val="000000" w:themeColor="text1"/>
        </w:rPr>
        <w:t>between</w:t>
      </w:r>
      <w:r w:rsidRPr="00F63C2C">
        <w:rPr>
          <w:rFonts w:ascii="Arial" w:hAnsi="Arial"/>
          <w:color w:val="000000" w:themeColor="text1"/>
        </w:rPr>
        <w:t xml:space="preserve"> alliance ruptures and hope for change through counseling: A mixed methods study. </w:t>
      </w:r>
      <w:r w:rsidRPr="00F63C2C">
        <w:rPr>
          <w:rFonts w:ascii="Arial" w:hAnsi="Arial"/>
          <w:i/>
          <w:color w:val="000000" w:themeColor="text1"/>
        </w:rPr>
        <w:t xml:space="preserve">Counselling Psychology Quarterly, </w:t>
      </w:r>
      <w:r w:rsidRPr="00F63C2C">
        <w:rPr>
          <w:rFonts w:ascii="Arial" w:hAnsi="Arial"/>
          <w:b/>
          <w:color w:val="000000" w:themeColor="text1"/>
        </w:rPr>
        <w:t>30</w:t>
      </w:r>
      <w:r w:rsidRPr="00F63C2C">
        <w:rPr>
          <w:rFonts w:ascii="Arial" w:hAnsi="Arial"/>
          <w:color w:val="000000" w:themeColor="text1"/>
        </w:rPr>
        <w:t xml:space="preserve"> (1-19)</w:t>
      </w:r>
    </w:p>
    <w:p w:rsidR="00550892" w:rsidRPr="00F63C2C" w:rsidRDefault="00550892" w:rsidP="00550892">
      <w:pPr>
        <w:jc w:val="both"/>
        <w:rPr>
          <w:rFonts w:ascii="Arial" w:hAnsi="Arial"/>
          <w:color w:val="000000" w:themeColor="text1"/>
        </w:rPr>
      </w:pPr>
    </w:p>
    <w:p w:rsidR="00186441" w:rsidRPr="00F63C2C" w:rsidRDefault="00186441" w:rsidP="00550892">
      <w:pPr>
        <w:jc w:val="both"/>
        <w:rPr>
          <w:rFonts w:ascii="Arial" w:hAnsi="Arial"/>
          <w:color w:val="000000" w:themeColor="text1"/>
        </w:rPr>
      </w:pPr>
    </w:p>
    <w:p w:rsidR="009054A2" w:rsidRDefault="00186441" w:rsidP="00186441">
      <w:pPr>
        <w:pStyle w:val="NormalWeb"/>
        <w:shd w:val="clear" w:color="auto" w:fill="FFFFFF"/>
        <w:spacing w:beforeLines="0" w:afterLines="0"/>
        <w:jc w:val="both"/>
        <w:rPr>
          <w:rFonts w:ascii="Arial" w:hAnsi="Arial"/>
          <w:color w:val="000000" w:themeColor="text1"/>
          <w:sz w:val="24"/>
          <w:szCs w:val="14"/>
        </w:rPr>
      </w:pPr>
      <w:r w:rsidRPr="00F63C2C">
        <w:rPr>
          <w:rFonts w:ascii="Arial" w:hAnsi="Arial"/>
          <w:color w:val="000000" w:themeColor="text1"/>
          <w:sz w:val="24"/>
          <w:szCs w:val="14"/>
        </w:rPr>
        <w:t>DAT, M. and OKIMOTO, T., 2018. </w:t>
      </w:r>
      <w:r w:rsidRPr="00F63C2C">
        <w:rPr>
          <w:rFonts w:ascii="Arial" w:hAnsi="Arial"/>
          <w:i/>
          <w:color w:val="000000" w:themeColor="text1"/>
          <w:sz w:val="24"/>
          <w:szCs w:val="14"/>
        </w:rPr>
        <w:t>Exploring New Directions in Self-Forgiveness Research: Integrating Self and Other Perspectives on Moral Repair. </w:t>
      </w:r>
      <w:r w:rsidRPr="00F63C2C">
        <w:rPr>
          <w:rFonts w:ascii="Arial" w:hAnsi="Arial"/>
          <w:color w:val="000000" w:themeColor="text1"/>
          <w:sz w:val="24"/>
          <w:szCs w:val="14"/>
        </w:rPr>
        <w:t>New York</w:t>
      </w:r>
      <w:proofErr w:type="gramStart"/>
      <w:r w:rsidRPr="00F63C2C">
        <w:rPr>
          <w:rFonts w:ascii="Arial" w:hAnsi="Arial"/>
          <w:color w:val="000000" w:themeColor="text1"/>
          <w:sz w:val="24"/>
          <w:szCs w:val="14"/>
        </w:rPr>
        <w:t>: .</w:t>
      </w:r>
      <w:proofErr w:type="gramEnd"/>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
    <w:p w:rsidR="00FD1005" w:rsidRDefault="00FD1005" w:rsidP="00186441">
      <w:pPr>
        <w:pStyle w:val="NormalWeb"/>
        <w:shd w:val="clear" w:color="auto" w:fill="FFFFFF"/>
        <w:spacing w:beforeLines="0" w:afterLines="0"/>
        <w:jc w:val="both"/>
        <w:rPr>
          <w:rFonts w:ascii="Arial" w:hAnsi="Arial"/>
          <w:color w:val="000000" w:themeColor="text1"/>
          <w:sz w:val="24"/>
          <w:szCs w:val="14"/>
        </w:rPr>
      </w:pPr>
    </w:p>
    <w:p w:rsidR="009054A2" w:rsidRDefault="00FD1005" w:rsidP="00FD1005">
      <w:pPr>
        <w:pStyle w:val="NormalWeb"/>
        <w:shd w:val="clear" w:color="auto" w:fill="FFFFFF"/>
        <w:spacing w:before="2" w:after="2"/>
        <w:jc w:val="both"/>
        <w:rPr>
          <w:rFonts w:ascii="Arial" w:hAnsi="Arial"/>
          <w:color w:val="000000" w:themeColor="text1"/>
          <w:sz w:val="24"/>
          <w:szCs w:val="14"/>
        </w:rPr>
      </w:pPr>
      <w:r>
        <w:rPr>
          <w:rFonts w:ascii="Arial" w:hAnsi="Arial"/>
          <w:color w:val="000000" w:themeColor="text1"/>
          <w:sz w:val="24"/>
          <w:szCs w:val="14"/>
        </w:rPr>
        <w:t xml:space="preserve">GELSO, C.J. and KLINE, K.V. (2019) The sister concepts of the working alliance and real relationship: on their development, rupture and repair. </w:t>
      </w:r>
      <w:r w:rsidRPr="00FD1005">
        <w:rPr>
          <w:rFonts w:ascii="Arial" w:hAnsi="Arial"/>
          <w:i/>
          <w:color w:val="000000" w:themeColor="text1"/>
          <w:sz w:val="24"/>
          <w:szCs w:val="14"/>
        </w:rPr>
        <w:t>Research in Psychotherapy: psychopathology process and outcome</w:t>
      </w:r>
      <w:r>
        <w:rPr>
          <w:rFonts w:ascii="Arial" w:hAnsi="Arial"/>
          <w:color w:val="000000" w:themeColor="text1"/>
          <w:sz w:val="24"/>
          <w:szCs w:val="14"/>
        </w:rPr>
        <w:t>, 22 (142-149)</w:t>
      </w:r>
    </w:p>
    <w:p w:rsidR="00FD1005" w:rsidRPr="00FD1005" w:rsidRDefault="00FD1005" w:rsidP="00FD1005">
      <w:pPr>
        <w:pStyle w:val="NormalWeb"/>
        <w:shd w:val="clear" w:color="auto" w:fill="FFFFFF"/>
        <w:spacing w:before="2" w:after="2"/>
        <w:jc w:val="both"/>
        <w:rPr>
          <w:color w:val="000000" w:themeColor="text1"/>
        </w:rPr>
      </w:pP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
    <w:p w:rsidR="009054A2" w:rsidRDefault="00186441" w:rsidP="00186441">
      <w:pPr>
        <w:pStyle w:val="NormalWeb"/>
        <w:shd w:val="clear" w:color="auto" w:fill="FFFFFF"/>
        <w:spacing w:beforeLines="0" w:afterLines="0"/>
        <w:jc w:val="both"/>
        <w:rPr>
          <w:rFonts w:ascii="Arial" w:hAnsi="Arial"/>
          <w:color w:val="000000" w:themeColor="text1"/>
          <w:sz w:val="24"/>
          <w:szCs w:val="14"/>
        </w:rPr>
      </w:pPr>
      <w:proofErr w:type="gramStart"/>
      <w:r w:rsidRPr="00F63C2C">
        <w:rPr>
          <w:rFonts w:ascii="Arial" w:hAnsi="Arial"/>
          <w:color w:val="000000" w:themeColor="text1"/>
          <w:sz w:val="24"/>
          <w:szCs w:val="14"/>
        </w:rPr>
        <w:t>GRIFFITHS, E., 2017.</w:t>
      </w:r>
      <w:proofErr w:type="gramEnd"/>
      <w:r w:rsidRPr="00F63C2C">
        <w:rPr>
          <w:rFonts w:ascii="Arial" w:hAnsi="Arial"/>
          <w:color w:val="000000" w:themeColor="text1"/>
          <w:sz w:val="24"/>
          <w:szCs w:val="14"/>
        </w:rPr>
        <w:t xml:space="preserve"> </w:t>
      </w:r>
      <w:proofErr w:type="gramStart"/>
      <w:r w:rsidRPr="00F63C2C">
        <w:rPr>
          <w:rFonts w:ascii="Arial" w:hAnsi="Arial"/>
          <w:color w:val="000000" w:themeColor="text1"/>
          <w:sz w:val="24"/>
          <w:szCs w:val="14"/>
        </w:rPr>
        <w:t>Time for reflection.</w:t>
      </w:r>
      <w:proofErr w:type="gramEnd"/>
      <w:r w:rsidRPr="00F63C2C">
        <w:rPr>
          <w:rFonts w:ascii="Arial" w:hAnsi="Arial"/>
          <w:color w:val="000000" w:themeColor="text1"/>
          <w:sz w:val="24"/>
          <w:szCs w:val="14"/>
        </w:rPr>
        <w:t> </w:t>
      </w:r>
      <w:r w:rsidRPr="00F63C2C">
        <w:rPr>
          <w:rFonts w:ascii="Arial" w:hAnsi="Arial"/>
          <w:i/>
          <w:color w:val="000000" w:themeColor="text1"/>
          <w:sz w:val="24"/>
          <w:szCs w:val="14"/>
        </w:rPr>
        <w:t>Occupational Health &amp; Wellbeing</w:t>
      </w:r>
      <w:proofErr w:type="gramStart"/>
      <w:r w:rsidRPr="00F63C2C">
        <w:rPr>
          <w:rFonts w:ascii="Arial" w:hAnsi="Arial"/>
          <w:i/>
          <w:color w:val="000000" w:themeColor="text1"/>
          <w:sz w:val="24"/>
          <w:szCs w:val="14"/>
        </w:rPr>
        <w:t>, </w:t>
      </w:r>
      <w:r w:rsidRPr="00F63C2C">
        <w:rPr>
          <w:rFonts w:ascii="Arial" w:hAnsi="Arial"/>
          <w:color w:val="000000" w:themeColor="text1"/>
          <w:sz w:val="24"/>
          <w:szCs w:val="14"/>
        </w:rPr>
        <w:t>,</w:t>
      </w:r>
      <w:proofErr w:type="gramEnd"/>
      <w:r w:rsidRPr="00F63C2C">
        <w:rPr>
          <w:rFonts w:ascii="Arial" w:hAnsi="Arial"/>
          <w:color w:val="000000" w:themeColor="text1"/>
          <w:sz w:val="24"/>
          <w:szCs w:val="14"/>
        </w:rPr>
        <w:t xml:space="preserve"> pp. 24-25.</w:t>
      </w: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
    <w:p w:rsidR="009054A2" w:rsidRDefault="00186441" w:rsidP="00186441">
      <w:pPr>
        <w:pStyle w:val="NormalWeb"/>
        <w:shd w:val="clear" w:color="auto" w:fill="FFFFFF"/>
        <w:spacing w:beforeLines="0" w:afterLines="0"/>
        <w:jc w:val="both"/>
        <w:rPr>
          <w:rFonts w:ascii="Arial" w:hAnsi="Arial"/>
          <w:color w:val="000000" w:themeColor="text1"/>
          <w:sz w:val="24"/>
          <w:szCs w:val="14"/>
        </w:rPr>
      </w:pPr>
      <w:proofErr w:type="gramStart"/>
      <w:r w:rsidRPr="00F63C2C">
        <w:rPr>
          <w:rFonts w:ascii="Arial" w:hAnsi="Arial"/>
          <w:color w:val="000000" w:themeColor="text1"/>
          <w:sz w:val="24"/>
          <w:szCs w:val="14"/>
        </w:rPr>
        <w:t>GUNST, E., WILLEMSEN, J., DESMET, M., WATSON, J.C., LO</w:t>
      </w:r>
      <w:r w:rsidR="006E26C0" w:rsidRPr="00F63C2C">
        <w:rPr>
          <w:rFonts w:ascii="Arial" w:hAnsi="Arial"/>
          <w:color w:val="000000" w:themeColor="text1"/>
          <w:sz w:val="24"/>
          <w:szCs w:val="14"/>
        </w:rPr>
        <w:t>EYS, T. and VANHOOREN, S., 2019</w:t>
      </w:r>
      <w:r w:rsidRPr="00F63C2C">
        <w:rPr>
          <w:rFonts w:ascii="Arial" w:hAnsi="Arial"/>
          <w:color w:val="000000" w:themeColor="text1"/>
          <w:sz w:val="24"/>
          <w:szCs w:val="14"/>
        </w:rPr>
        <w:t>.</w:t>
      </w:r>
      <w:proofErr w:type="gramEnd"/>
      <w:r w:rsidRPr="00F63C2C">
        <w:rPr>
          <w:rFonts w:ascii="Arial" w:hAnsi="Arial"/>
          <w:color w:val="000000" w:themeColor="text1"/>
          <w:sz w:val="24"/>
          <w:szCs w:val="14"/>
        </w:rPr>
        <w:t xml:space="preserve"> Into the Wild, Out of the Woods: A Systematic Case Study on Facilitating Emotional Change. </w:t>
      </w:r>
      <w:r w:rsidRPr="00F63C2C">
        <w:rPr>
          <w:rFonts w:ascii="Arial" w:hAnsi="Arial"/>
          <w:i/>
          <w:color w:val="000000" w:themeColor="text1"/>
          <w:sz w:val="24"/>
          <w:szCs w:val="14"/>
        </w:rPr>
        <w:t>International Journal of Offender Therapy and Comparative Criminology, </w:t>
      </w:r>
      <w:r w:rsidRPr="00F63C2C">
        <w:rPr>
          <w:rFonts w:ascii="Arial" w:hAnsi="Arial"/>
          <w:b/>
          <w:bCs/>
          <w:color w:val="000000" w:themeColor="text1"/>
          <w:sz w:val="24"/>
          <w:szCs w:val="14"/>
        </w:rPr>
        <w:t>63</w:t>
      </w:r>
      <w:r w:rsidRPr="00F63C2C">
        <w:rPr>
          <w:rFonts w:ascii="Arial" w:hAnsi="Arial"/>
          <w:color w:val="000000" w:themeColor="text1"/>
          <w:sz w:val="24"/>
          <w:szCs w:val="14"/>
        </w:rPr>
        <w:t>(15-16), pp. 2586-2610.</w:t>
      </w: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r w:rsidRPr="00F63C2C">
        <w:rPr>
          <w:rFonts w:ascii="Arial" w:hAnsi="Arial"/>
          <w:color w:val="000000" w:themeColor="text1"/>
          <w:sz w:val="24"/>
          <w:szCs w:val="14"/>
        </w:rPr>
        <w:t>HUSEBØ, S.E., O'REGAN, S. and NESTEL, D., 2015. Reflective Practice and Its Role in Simulation. </w:t>
      </w:r>
      <w:r w:rsidRPr="00F63C2C">
        <w:rPr>
          <w:rFonts w:ascii="Arial" w:hAnsi="Arial"/>
          <w:i/>
          <w:color w:val="000000" w:themeColor="text1"/>
          <w:sz w:val="24"/>
          <w:szCs w:val="14"/>
        </w:rPr>
        <w:t>Clinical Simulation in Nursing, </w:t>
      </w:r>
      <w:r w:rsidRPr="00F63C2C">
        <w:rPr>
          <w:rFonts w:ascii="Arial" w:hAnsi="Arial"/>
          <w:b/>
          <w:bCs/>
          <w:color w:val="000000" w:themeColor="text1"/>
          <w:sz w:val="24"/>
          <w:szCs w:val="14"/>
        </w:rPr>
        <w:t>11</w:t>
      </w:r>
      <w:r w:rsidRPr="00F63C2C">
        <w:rPr>
          <w:rFonts w:ascii="Arial" w:hAnsi="Arial"/>
          <w:color w:val="000000" w:themeColor="text1"/>
          <w:sz w:val="24"/>
          <w:szCs w:val="14"/>
        </w:rPr>
        <w:t>(8), pp. 368-375.</w:t>
      </w:r>
    </w:p>
    <w:p w:rsidR="009054A2" w:rsidRDefault="009054A2" w:rsidP="00186441">
      <w:pPr>
        <w:pStyle w:val="NormalWeb"/>
        <w:shd w:val="clear" w:color="auto" w:fill="FFFFFF"/>
        <w:spacing w:beforeLines="0" w:afterLines="0"/>
        <w:jc w:val="both"/>
        <w:rPr>
          <w:rFonts w:ascii="Arial" w:hAnsi="Arial"/>
          <w:color w:val="000000" w:themeColor="text1"/>
          <w:sz w:val="24"/>
          <w:szCs w:val="14"/>
        </w:rPr>
      </w:pP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
    <w:p w:rsidR="000D76B4" w:rsidRPr="00F63C2C" w:rsidRDefault="00186441" w:rsidP="00186441">
      <w:pPr>
        <w:pStyle w:val="NormalWeb"/>
        <w:shd w:val="clear" w:color="auto" w:fill="FFFFFF"/>
        <w:spacing w:beforeLines="0" w:afterLines="0"/>
        <w:jc w:val="both"/>
        <w:rPr>
          <w:rFonts w:ascii="Arial" w:hAnsi="Arial"/>
          <w:color w:val="000000" w:themeColor="text1"/>
          <w:sz w:val="24"/>
          <w:szCs w:val="14"/>
        </w:rPr>
      </w:pPr>
      <w:proofErr w:type="gramStart"/>
      <w:r w:rsidRPr="00F63C2C">
        <w:rPr>
          <w:rFonts w:ascii="Arial" w:hAnsi="Arial"/>
          <w:color w:val="000000" w:themeColor="text1"/>
          <w:sz w:val="24"/>
          <w:szCs w:val="14"/>
        </w:rPr>
        <w:t>IKIZ, F., METE-OTLU, B. and ASICI, E., 2015.</w:t>
      </w:r>
      <w:proofErr w:type="gramEnd"/>
      <w:r w:rsidRPr="00F63C2C">
        <w:rPr>
          <w:rFonts w:ascii="Arial" w:hAnsi="Arial"/>
          <w:color w:val="000000" w:themeColor="text1"/>
          <w:sz w:val="24"/>
          <w:szCs w:val="14"/>
        </w:rPr>
        <w:t xml:space="preserve"> </w:t>
      </w:r>
      <w:proofErr w:type="gramStart"/>
      <w:r w:rsidRPr="00F63C2C">
        <w:rPr>
          <w:rFonts w:ascii="Arial" w:hAnsi="Arial"/>
          <w:color w:val="000000" w:themeColor="text1"/>
          <w:sz w:val="24"/>
          <w:szCs w:val="14"/>
        </w:rPr>
        <w:t>Beliefs of Counselor Trainees about Forgiveness *.</w:t>
      </w:r>
      <w:proofErr w:type="gramEnd"/>
      <w:r w:rsidRPr="00F63C2C">
        <w:rPr>
          <w:rFonts w:ascii="Arial" w:hAnsi="Arial"/>
          <w:color w:val="000000" w:themeColor="text1"/>
          <w:sz w:val="24"/>
          <w:szCs w:val="14"/>
        </w:rPr>
        <w:t> </w:t>
      </w:r>
      <w:r w:rsidRPr="00F63C2C">
        <w:rPr>
          <w:rFonts w:ascii="Arial" w:hAnsi="Arial"/>
          <w:i/>
          <w:color w:val="000000" w:themeColor="text1"/>
          <w:sz w:val="24"/>
          <w:szCs w:val="14"/>
        </w:rPr>
        <w:t>Kuram ve Uygulamada Egitim Bilimleri</w:t>
      </w:r>
      <w:proofErr w:type="gramStart"/>
      <w:r w:rsidRPr="00F63C2C">
        <w:rPr>
          <w:rFonts w:ascii="Arial" w:hAnsi="Arial"/>
          <w:i/>
          <w:color w:val="000000" w:themeColor="text1"/>
          <w:sz w:val="24"/>
          <w:szCs w:val="14"/>
        </w:rPr>
        <w:t>, </w:t>
      </w:r>
      <w:r w:rsidRPr="00F63C2C">
        <w:rPr>
          <w:rFonts w:ascii="Arial" w:hAnsi="Arial"/>
          <w:color w:val="000000" w:themeColor="text1"/>
          <w:sz w:val="24"/>
          <w:szCs w:val="14"/>
        </w:rPr>
        <w:t>,</w:t>
      </w:r>
      <w:proofErr w:type="gramEnd"/>
      <w:r w:rsidRPr="00F63C2C">
        <w:rPr>
          <w:rFonts w:ascii="Arial" w:hAnsi="Arial"/>
          <w:color w:val="000000" w:themeColor="text1"/>
          <w:sz w:val="24"/>
          <w:szCs w:val="14"/>
        </w:rPr>
        <w:t xml:space="preserve"> pp. 463-479.</w:t>
      </w:r>
    </w:p>
    <w:p w:rsidR="009054A2" w:rsidRDefault="009054A2" w:rsidP="00186441">
      <w:pPr>
        <w:pStyle w:val="NormalWeb"/>
        <w:shd w:val="clear" w:color="auto" w:fill="FFFFFF"/>
        <w:spacing w:beforeLines="0" w:afterLines="0"/>
        <w:jc w:val="both"/>
        <w:rPr>
          <w:rFonts w:ascii="Arial" w:hAnsi="Arial"/>
          <w:color w:val="000000" w:themeColor="text1"/>
          <w:sz w:val="24"/>
          <w:szCs w:val="14"/>
        </w:rPr>
      </w:pP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
    <w:p w:rsidR="009054A2" w:rsidRDefault="000D76B4" w:rsidP="000D76B4">
      <w:pPr>
        <w:pStyle w:val="NormalWeb"/>
        <w:shd w:val="clear" w:color="auto" w:fill="FFFFFF"/>
        <w:spacing w:beforeLines="0" w:afterLines="0"/>
        <w:rPr>
          <w:rFonts w:ascii="Arial" w:hAnsi="Arial"/>
          <w:color w:val="000000" w:themeColor="text1"/>
          <w:sz w:val="24"/>
          <w:szCs w:val="14"/>
        </w:rPr>
      </w:pPr>
      <w:proofErr w:type="gramStart"/>
      <w:r w:rsidRPr="00F63C2C">
        <w:rPr>
          <w:rFonts w:ascii="Arial" w:hAnsi="Arial"/>
          <w:color w:val="000000" w:themeColor="text1"/>
          <w:sz w:val="24"/>
          <w:szCs w:val="14"/>
        </w:rPr>
        <w:t>LOCATI, F., CARLI, P.D., TARASCONI, E., LANG, M. and PAROLIN, L., 2016.</w:t>
      </w:r>
      <w:proofErr w:type="gramEnd"/>
      <w:r w:rsidRPr="00F63C2C">
        <w:rPr>
          <w:rFonts w:ascii="Arial" w:hAnsi="Arial"/>
          <w:color w:val="000000" w:themeColor="text1"/>
          <w:sz w:val="24"/>
          <w:szCs w:val="14"/>
        </w:rPr>
        <w:t xml:space="preserve"> Beyond the mask of deference: exploring the relationship between ruptures and transference in a single-case study. </w:t>
      </w:r>
      <w:r w:rsidRPr="00F63C2C">
        <w:rPr>
          <w:rFonts w:ascii="Arial" w:hAnsi="Arial"/>
          <w:i/>
          <w:color w:val="000000" w:themeColor="text1"/>
          <w:sz w:val="24"/>
          <w:szCs w:val="14"/>
        </w:rPr>
        <w:t>Research in Psychotherapy, </w:t>
      </w:r>
      <w:r w:rsidRPr="00F63C2C">
        <w:rPr>
          <w:rFonts w:ascii="Arial" w:hAnsi="Arial"/>
          <w:b/>
          <w:bCs/>
          <w:color w:val="000000" w:themeColor="text1"/>
          <w:sz w:val="24"/>
          <w:szCs w:val="14"/>
        </w:rPr>
        <w:t>19</w:t>
      </w:r>
      <w:r w:rsidRPr="00F63C2C">
        <w:rPr>
          <w:rFonts w:ascii="Arial" w:hAnsi="Arial"/>
          <w:color w:val="000000" w:themeColor="text1"/>
          <w:sz w:val="24"/>
          <w:szCs w:val="14"/>
        </w:rPr>
        <w:t>(2)</w:t>
      </w:r>
      <w:proofErr w:type="gramStart"/>
      <w:r w:rsidRPr="00F63C2C">
        <w:rPr>
          <w:rFonts w:ascii="Arial" w:hAnsi="Arial"/>
          <w:color w:val="000000" w:themeColor="text1"/>
          <w:sz w:val="24"/>
          <w:szCs w:val="14"/>
        </w:rPr>
        <w:t>,.</w:t>
      </w:r>
      <w:proofErr w:type="gramEnd"/>
    </w:p>
    <w:p w:rsidR="000D76B4" w:rsidRPr="00F63C2C" w:rsidRDefault="000D76B4" w:rsidP="000D76B4">
      <w:pPr>
        <w:pStyle w:val="NormalWeb"/>
        <w:shd w:val="clear" w:color="auto" w:fill="FFFFFF"/>
        <w:spacing w:beforeLines="0" w:afterLines="0"/>
        <w:rPr>
          <w:rFonts w:ascii="Arial" w:hAnsi="Arial"/>
          <w:color w:val="000000" w:themeColor="text1"/>
          <w:sz w:val="24"/>
          <w:szCs w:val="14"/>
        </w:rPr>
      </w:pP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roofErr w:type="gramStart"/>
      <w:r w:rsidRPr="00F63C2C">
        <w:rPr>
          <w:rFonts w:ascii="Arial" w:hAnsi="Arial"/>
          <w:color w:val="000000" w:themeColor="text1"/>
          <w:sz w:val="24"/>
          <w:szCs w:val="14"/>
        </w:rPr>
        <w:t>MIDDLETON, R., 2017.</w:t>
      </w:r>
      <w:proofErr w:type="gramEnd"/>
      <w:r w:rsidRPr="00F63C2C">
        <w:rPr>
          <w:rFonts w:ascii="Arial" w:hAnsi="Arial"/>
          <w:color w:val="000000" w:themeColor="text1"/>
          <w:sz w:val="24"/>
          <w:szCs w:val="14"/>
        </w:rPr>
        <w:t xml:space="preserve"> Critical reflection: the struggle of a practice developer. </w:t>
      </w:r>
      <w:r w:rsidRPr="00F63C2C">
        <w:rPr>
          <w:rFonts w:ascii="Arial" w:hAnsi="Arial"/>
          <w:i/>
          <w:color w:val="000000" w:themeColor="text1"/>
          <w:sz w:val="24"/>
          <w:szCs w:val="14"/>
        </w:rPr>
        <w:t>International Practice Development Journal, </w:t>
      </w:r>
      <w:r w:rsidRPr="00F63C2C">
        <w:rPr>
          <w:rFonts w:ascii="Arial" w:hAnsi="Arial"/>
          <w:b/>
          <w:bCs/>
          <w:color w:val="000000" w:themeColor="text1"/>
          <w:sz w:val="24"/>
          <w:szCs w:val="14"/>
        </w:rPr>
        <w:t>7</w:t>
      </w:r>
      <w:r w:rsidRPr="00F63C2C">
        <w:rPr>
          <w:rFonts w:ascii="Arial" w:hAnsi="Arial"/>
          <w:color w:val="000000" w:themeColor="text1"/>
          <w:sz w:val="24"/>
          <w:szCs w:val="14"/>
        </w:rPr>
        <w:t>(1)</w:t>
      </w:r>
      <w:proofErr w:type="gramStart"/>
      <w:r w:rsidRPr="00F63C2C">
        <w:rPr>
          <w:rFonts w:ascii="Arial" w:hAnsi="Arial"/>
          <w:color w:val="000000" w:themeColor="text1"/>
          <w:sz w:val="24"/>
          <w:szCs w:val="14"/>
        </w:rPr>
        <w:t>,.</w:t>
      </w:r>
      <w:proofErr w:type="gramEnd"/>
    </w:p>
    <w:p w:rsidR="009054A2" w:rsidRDefault="009054A2" w:rsidP="00186441">
      <w:pPr>
        <w:pStyle w:val="NormalWeb"/>
        <w:shd w:val="clear" w:color="auto" w:fill="FFFFFF"/>
        <w:spacing w:beforeLines="0" w:afterLines="0"/>
        <w:jc w:val="both"/>
        <w:rPr>
          <w:rFonts w:ascii="Arial" w:hAnsi="Arial"/>
          <w:color w:val="000000" w:themeColor="text1"/>
          <w:sz w:val="24"/>
          <w:szCs w:val="14"/>
        </w:rPr>
      </w:pP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roofErr w:type="gramStart"/>
      <w:r w:rsidRPr="00F63C2C">
        <w:rPr>
          <w:rFonts w:ascii="Arial" w:hAnsi="Arial"/>
          <w:color w:val="000000" w:themeColor="text1"/>
          <w:sz w:val="24"/>
          <w:szCs w:val="14"/>
        </w:rPr>
        <w:t>MONTESANO, A., OLIVEIRA, J. and GONÇALVES, M., 2017.</w:t>
      </w:r>
      <w:proofErr w:type="gramEnd"/>
      <w:r w:rsidRPr="00F63C2C">
        <w:rPr>
          <w:rFonts w:ascii="Arial" w:hAnsi="Arial"/>
          <w:color w:val="000000" w:themeColor="text1"/>
          <w:sz w:val="24"/>
          <w:szCs w:val="14"/>
        </w:rPr>
        <w:t xml:space="preserve"> How Do Self-Narratives Change During Psychotherapy? </w:t>
      </w:r>
      <w:proofErr w:type="gramStart"/>
      <w:r w:rsidRPr="00F63C2C">
        <w:rPr>
          <w:rFonts w:ascii="Arial" w:hAnsi="Arial"/>
          <w:color w:val="000000" w:themeColor="text1"/>
          <w:sz w:val="24"/>
          <w:szCs w:val="14"/>
        </w:rPr>
        <w:t>A Review of Innovative Moments Research.</w:t>
      </w:r>
      <w:proofErr w:type="gramEnd"/>
      <w:r w:rsidRPr="00F63C2C">
        <w:rPr>
          <w:rFonts w:ascii="Arial" w:hAnsi="Arial"/>
          <w:color w:val="000000" w:themeColor="text1"/>
          <w:sz w:val="24"/>
          <w:szCs w:val="14"/>
        </w:rPr>
        <w:t> </w:t>
      </w:r>
      <w:r w:rsidRPr="00F63C2C">
        <w:rPr>
          <w:rFonts w:ascii="Arial" w:hAnsi="Arial"/>
          <w:i/>
          <w:color w:val="000000" w:themeColor="text1"/>
          <w:sz w:val="24"/>
          <w:szCs w:val="14"/>
        </w:rPr>
        <w:t>Journal of Systemic Therapies, </w:t>
      </w:r>
      <w:r w:rsidRPr="00F63C2C">
        <w:rPr>
          <w:rFonts w:ascii="Arial" w:hAnsi="Arial"/>
          <w:b/>
          <w:bCs/>
          <w:color w:val="000000" w:themeColor="text1"/>
          <w:sz w:val="24"/>
          <w:szCs w:val="14"/>
        </w:rPr>
        <w:t>36</w:t>
      </w:r>
      <w:r w:rsidRPr="00F63C2C">
        <w:rPr>
          <w:rFonts w:ascii="Arial" w:hAnsi="Arial"/>
          <w:color w:val="000000" w:themeColor="text1"/>
          <w:sz w:val="24"/>
          <w:szCs w:val="14"/>
        </w:rPr>
        <w:t>(3), pp. 81-96.</w:t>
      </w: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
    <w:p w:rsidR="009054A2" w:rsidRDefault="00186441" w:rsidP="00186441">
      <w:pPr>
        <w:pStyle w:val="NormalWeb"/>
        <w:shd w:val="clear" w:color="auto" w:fill="FFFFFF"/>
        <w:spacing w:beforeLines="0" w:afterLines="0"/>
        <w:jc w:val="both"/>
        <w:rPr>
          <w:rFonts w:ascii="Arial" w:hAnsi="Arial"/>
          <w:color w:val="000000" w:themeColor="text1"/>
          <w:sz w:val="24"/>
          <w:szCs w:val="14"/>
        </w:rPr>
      </w:pPr>
      <w:proofErr w:type="gramStart"/>
      <w:r w:rsidRPr="00F63C2C">
        <w:rPr>
          <w:rFonts w:ascii="Arial" w:hAnsi="Arial"/>
          <w:color w:val="000000" w:themeColor="text1"/>
          <w:sz w:val="24"/>
          <w:szCs w:val="14"/>
        </w:rPr>
        <w:t>MOODY, S., KOSTOHRYZ, K. and VEREEN, L., 2014.</w:t>
      </w:r>
      <w:proofErr w:type="gramEnd"/>
      <w:r w:rsidRPr="00F63C2C">
        <w:rPr>
          <w:rFonts w:ascii="Arial" w:hAnsi="Arial"/>
          <w:color w:val="000000" w:themeColor="text1"/>
          <w:sz w:val="24"/>
          <w:szCs w:val="14"/>
        </w:rPr>
        <w:t xml:space="preserve"> Authentically Engaged Learning through Live Supervision: A Phenomenological Study. </w:t>
      </w:r>
      <w:r w:rsidRPr="00F63C2C">
        <w:rPr>
          <w:rFonts w:ascii="Arial" w:hAnsi="Arial"/>
          <w:i/>
          <w:color w:val="000000" w:themeColor="text1"/>
          <w:sz w:val="24"/>
          <w:szCs w:val="14"/>
        </w:rPr>
        <w:t>Counselor Education and Supervision, </w:t>
      </w:r>
      <w:r w:rsidRPr="00F63C2C">
        <w:rPr>
          <w:rFonts w:ascii="Arial" w:hAnsi="Arial"/>
          <w:b/>
          <w:bCs/>
          <w:color w:val="000000" w:themeColor="text1"/>
          <w:sz w:val="24"/>
          <w:szCs w:val="14"/>
        </w:rPr>
        <w:t>53</w:t>
      </w:r>
      <w:r w:rsidRPr="00F63C2C">
        <w:rPr>
          <w:rFonts w:ascii="Arial" w:hAnsi="Arial"/>
          <w:color w:val="000000" w:themeColor="text1"/>
          <w:sz w:val="24"/>
          <w:szCs w:val="14"/>
        </w:rPr>
        <w:t>(1), pp. 19.</w:t>
      </w: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
    <w:p w:rsidR="009054A2" w:rsidRDefault="00186441" w:rsidP="00186441">
      <w:pPr>
        <w:pStyle w:val="NormalWeb"/>
        <w:shd w:val="clear" w:color="auto" w:fill="FFFFFF"/>
        <w:spacing w:beforeLines="0" w:afterLines="0"/>
        <w:jc w:val="both"/>
        <w:rPr>
          <w:rFonts w:ascii="Arial" w:hAnsi="Arial"/>
          <w:color w:val="000000" w:themeColor="text1"/>
          <w:sz w:val="24"/>
          <w:szCs w:val="14"/>
        </w:rPr>
      </w:pPr>
      <w:proofErr w:type="gramStart"/>
      <w:r w:rsidRPr="00F63C2C">
        <w:rPr>
          <w:rFonts w:ascii="Arial" w:hAnsi="Arial"/>
          <w:color w:val="000000" w:themeColor="text1"/>
          <w:sz w:val="24"/>
          <w:szCs w:val="14"/>
        </w:rPr>
        <w:t>NEIMEYER, R., 2016.</w:t>
      </w:r>
      <w:proofErr w:type="gramEnd"/>
      <w:r w:rsidRPr="00F63C2C">
        <w:rPr>
          <w:rFonts w:ascii="Arial" w:hAnsi="Arial"/>
          <w:color w:val="000000" w:themeColor="text1"/>
          <w:sz w:val="24"/>
          <w:szCs w:val="14"/>
        </w:rPr>
        <w:t xml:space="preserve"> Meaning Reconstruction in the Wake of Loss: Evolution of a Research Program. </w:t>
      </w:r>
      <w:r w:rsidRPr="00F63C2C">
        <w:rPr>
          <w:rFonts w:ascii="Arial" w:hAnsi="Arial"/>
          <w:i/>
          <w:color w:val="000000" w:themeColor="text1"/>
          <w:sz w:val="24"/>
          <w:szCs w:val="14"/>
        </w:rPr>
        <w:t>Behaviour Change, </w:t>
      </w:r>
      <w:r w:rsidRPr="00F63C2C">
        <w:rPr>
          <w:rFonts w:ascii="Arial" w:hAnsi="Arial"/>
          <w:b/>
          <w:bCs/>
          <w:color w:val="000000" w:themeColor="text1"/>
          <w:sz w:val="24"/>
          <w:szCs w:val="14"/>
        </w:rPr>
        <w:t>33</w:t>
      </w:r>
      <w:r w:rsidRPr="00F63C2C">
        <w:rPr>
          <w:rFonts w:ascii="Arial" w:hAnsi="Arial"/>
          <w:color w:val="000000" w:themeColor="text1"/>
          <w:sz w:val="24"/>
          <w:szCs w:val="14"/>
        </w:rPr>
        <w:t>(2), pp. 65-79.</w:t>
      </w:r>
    </w:p>
    <w:p w:rsidR="009054A2" w:rsidRDefault="009054A2" w:rsidP="00186441">
      <w:pPr>
        <w:pStyle w:val="NormalWeb"/>
        <w:shd w:val="clear" w:color="auto" w:fill="FFFFFF"/>
        <w:spacing w:beforeLines="0" w:afterLines="0"/>
        <w:jc w:val="both"/>
        <w:rPr>
          <w:rFonts w:ascii="Arial" w:hAnsi="Arial"/>
          <w:color w:val="000000" w:themeColor="text1"/>
          <w:sz w:val="24"/>
          <w:szCs w:val="14"/>
        </w:rPr>
      </w:pPr>
    </w:p>
    <w:p w:rsidR="009054A2" w:rsidRDefault="009054A2" w:rsidP="00186441">
      <w:pPr>
        <w:pStyle w:val="NormalWeb"/>
        <w:shd w:val="clear" w:color="auto" w:fill="FFFFFF"/>
        <w:spacing w:beforeLines="0" w:afterLines="0"/>
        <w:jc w:val="both"/>
        <w:rPr>
          <w:rFonts w:ascii="Arial" w:hAnsi="Arial"/>
          <w:color w:val="000000" w:themeColor="text1"/>
          <w:sz w:val="24"/>
          <w:szCs w:val="14"/>
        </w:rPr>
      </w:pPr>
    </w:p>
    <w:p w:rsidR="009054A2" w:rsidRDefault="009054A2" w:rsidP="00186441">
      <w:pPr>
        <w:pStyle w:val="NormalWeb"/>
        <w:shd w:val="clear" w:color="auto" w:fill="FFFFFF"/>
        <w:spacing w:beforeLines="0" w:afterLines="0"/>
        <w:jc w:val="both"/>
        <w:rPr>
          <w:rFonts w:ascii="Arial" w:hAnsi="Arial"/>
          <w:color w:val="000000" w:themeColor="text1"/>
          <w:sz w:val="24"/>
          <w:szCs w:val="14"/>
        </w:rPr>
      </w:pPr>
      <w:proofErr w:type="gramStart"/>
      <w:r>
        <w:rPr>
          <w:rFonts w:ascii="Arial" w:hAnsi="Arial"/>
          <w:color w:val="000000" w:themeColor="text1"/>
          <w:sz w:val="24"/>
          <w:szCs w:val="14"/>
        </w:rPr>
        <w:t>SULTAN, N., 2017.</w:t>
      </w:r>
      <w:proofErr w:type="gramEnd"/>
      <w:r>
        <w:rPr>
          <w:rFonts w:ascii="Arial" w:hAnsi="Arial"/>
          <w:color w:val="000000" w:themeColor="text1"/>
          <w:sz w:val="24"/>
          <w:szCs w:val="14"/>
        </w:rPr>
        <w:t xml:space="preserve">  Embodiment and the Therapeutic Realtionship: Findings from Heuristic Inquiry, </w:t>
      </w:r>
      <w:r w:rsidRPr="009054A2">
        <w:rPr>
          <w:rFonts w:ascii="Arial" w:hAnsi="Arial"/>
          <w:i/>
          <w:color w:val="000000" w:themeColor="text1"/>
          <w:sz w:val="24"/>
          <w:szCs w:val="14"/>
        </w:rPr>
        <w:t>Journal</w:t>
      </w:r>
      <w:r>
        <w:rPr>
          <w:rFonts w:ascii="Arial" w:hAnsi="Arial"/>
          <w:color w:val="000000" w:themeColor="text1"/>
          <w:sz w:val="24"/>
          <w:szCs w:val="14"/>
        </w:rPr>
        <w:t xml:space="preserve"> </w:t>
      </w:r>
      <w:r w:rsidRPr="009054A2">
        <w:rPr>
          <w:rFonts w:ascii="Arial" w:hAnsi="Arial"/>
          <w:i/>
          <w:color w:val="000000" w:themeColor="text1"/>
          <w:sz w:val="24"/>
          <w:szCs w:val="14"/>
        </w:rPr>
        <w:t>of</w:t>
      </w:r>
      <w:r>
        <w:rPr>
          <w:rFonts w:ascii="Arial" w:hAnsi="Arial"/>
          <w:color w:val="000000" w:themeColor="text1"/>
          <w:sz w:val="24"/>
          <w:szCs w:val="14"/>
        </w:rPr>
        <w:t xml:space="preserve"> </w:t>
      </w:r>
      <w:r w:rsidRPr="009054A2">
        <w:rPr>
          <w:rFonts w:ascii="Arial" w:hAnsi="Arial"/>
          <w:i/>
          <w:color w:val="000000" w:themeColor="text1"/>
          <w:sz w:val="24"/>
          <w:szCs w:val="14"/>
        </w:rPr>
        <w:t>Humanistic</w:t>
      </w:r>
      <w:r>
        <w:rPr>
          <w:rFonts w:ascii="Arial" w:hAnsi="Arial"/>
          <w:color w:val="000000" w:themeColor="text1"/>
          <w:sz w:val="24"/>
          <w:szCs w:val="14"/>
        </w:rPr>
        <w:t xml:space="preserve"> </w:t>
      </w:r>
      <w:r w:rsidRPr="009054A2">
        <w:rPr>
          <w:rFonts w:ascii="Arial" w:hAnsi="Arial"/>
          <w:i/>
          <w:color w:val="000000" w:themeColor="text1"/>
          <w:sz w:val="24"/>
          <w:szCs w:val="14"/>
        </w:rPr>
        <w:t>Counselling</w:t>
      </w:r>
      <w:r>
        <w:rPr>
          <w:rFonts w:ascii="Arial" w:hAnsi="Arial"/>
          <w:color w:val="000000" w:themeColor="text1"/>
          <w:sz w:val="24"/>
          <w:szCs w:val="14"/>
        </w:rPr>
        <w:t>, 56 (180- 196)</w:t>
      </w:r>
    </w:p>
    <w:p w:rsidR="009054A2" w:rsidRDefault="009054A2" w:rsidP="00186441">
      <w:pPr>
        <w:pStyle w:val="NormalWeb"/>
        <w:shd w:val="clear" w:color="auto" w:fill="FFFFFF"/>
        <w:spacing w:beforeLines="0" w:afterLines="0"/>
        <w:jc w:val="both"/>
        <w:rPr>
          <w:rFonts w:ascii="Arial" w:hAnsi="Arial"/>
          <w:color w:val="000000" w:themeColor="text1"/>
          <w:sz w:val="24"/>
          <w:szCs w:val="14"/>
        </w:rPr>
      </w:pPr>
    </w:p>
    <w:p w:rsidR="00186441" w:rsidRPr="009054A2" w:rsidRDefault="009054A2" w:rsidP="009054A2">
      <w:pPr>
        <w:pStyle w:val="NormalWeb"/>
        <w:spacing w:before="2" w:after="2"/>
      </w:pPr>
      <w:r>
        <w:rPr>
          <w:rFonts w:ascii="Trajan" w:hAnsi="Trajan"/>
        </w:rPr>
        <w:t xml:space="preserve"> </w:t>
      </w:r>
    </w:p>
    <w:p w:rsidR="009054A2" w:rsidRDefault="00E01838" w:rsidP="00186441">
      <w:pPr>
        <w:pStyle w:val="NormalWeb"/>
        <w:shd w:val="clear" w:color="auto" w:fill="FFFFFF"/>
        <w:spacing w:beforeLines="0" w:afterLines="0"/>
        <w:jc w:val="both"/>
        <w:rPr>
          <w:rFonts w:ascii="Arial" w:hAnsi="Arial"/>
          <w:color w:val="000000" w:themeColor="text1"/>
          <w:sz w:val="24"/>
          <w:szCs w:val="14"/>
        </w:rPr>
      </w:pPr>
      <w:proofErr w:type="gramStart"/>
      <w:r w:rsidRPr="00F63C2C">
        <w:rPr>
          <w:rFonts w:ascii="Arial" w:hAnsi="Arial"/>
          <w:color w:val="000000" w:themeColor="text1"/>
          <w:sz w:val="24"/>
          <w:szCs w:val="14"/>
        </w:rPr>
        <w:t>SWEET, L., BASS, J., SIDEBOTHAM, M., FENWICK, J. and GRAHAM, K., 2019.</w:t>
      </w:r>
      <w:proofErr w:type="gramEnd"/>
      <w:r w:rsidRPr="00F63C2C">
        <w:rPr>
          <w:rFonts w:ascii="Arial" w:hAnsi="Arial"/>
          <w:color w:val="000000" w:themeColor="text1"/>
          <w:sz w:val="24"/>
          <w:szCs w:val="14"/>
        </w:rPr>
        <w:t xml:space="preserve"> </w:t>
      </w:r>
      <w:r w:rsidR="00186441" w:rsidRPr="00F63C2C">
        <w:rPr>
          <w:rFonts w:ascii="Arial" w:hAnsi="Arial"/>
          <w:color w:val="000000" w:themeColor="text1"/>
          <w:sz w:val="24"/>
          <w:szCs w:val="14"/>
        </w:rPr>
        <w:t>Developing reflective capacities in midwifery students: Enhancing learning through reflective writing. </w:t>
      </w:r>
      <w:r w:rsidR="00186441" w:rsidRPr="00F63C2C">
        <w:rPr>
          <w:rFonts w:ascii="Arial" w:hAnsi="Arial"/>
          <w:i/>
          <w:color w:val="000000" w:themeColor="text1"/>
          <w:sz w:val="24"/>
          <w:szCs w:val="14"/>
        </w:rPr>
        <w:t>Women and Birth, </w:t>
      </w:r>
      <w:r w:rsidR="00186441" w:rsidRPr="00F63C2C">
        <w:rPr>
          <w:rFonts w:ascii="Arial" w:hAnsi="Arial"/>
          <w:b/>
          <w:bCs/>
          <w:color w:val="000000" w:themeColor="text1"/>
          <w:sz w:val="24"/>
          <w:szCs w:val="14"/>
        </w:rPr>
        <w:t>32</w:t>
      </w:r>
      <w:r w:rsidR="00186441" w:rsidRPr="00F63C2C">
        <w:rPr>
          <w:rFonts w:ascii="Arial" w:hAnsi="Arial"/>
          <w:color w:val="000000" w:themeColor="text1"/>
          <w:sz w:val="24"/>
          <w:szCs w:val="14"/>
        </w:rPr>
        <w:t>(2), pp. 119-126.</w:t>
      </w: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p>
    <w:p w:rsidR="00186441" w:rsidRPr="00F63C2C" w:rsidRDefault="00186441" w:rsidP="00186441">
      <w:pPr>
        <w:pStyle w:val="NormalWeb"/>
        <w:shd w:val="clear" w:color="auto" w:fill="FFFFFF"/>
        <w:spacing w:beforeLines="0" w:afterLines="0"/>
        <w:jc w:val="both"/>
        <w:rPr>
          <w:rFonts w:ascii="Arial" w:hAnsi="Arial"/>
          <w:color w:val="000000" w:themeColor="text1"/>
          <w:sz w:val="24"/>
          <w:szCs w:val="14"/>
        </w:rPr>
      </w:pPr>
      <w:r w:rsidRPr="00F63C2C">
        <w:rPr>
          <w:rFonts w:ascii="Arial" w:hAnsi="Arial"/>
          <w:color w:val="000000" w:themeColor="text1"/>
          <w:sz w:val="24"/>
          <w:szCs w:val="14"/>
        </w:rPr>
        <w:t>URMANCHE, A.A., 2019. </w:t>
      </w:r>
      <w:r w:rsidRPr="00F63C2C">
        <w:rPr>
          <w:rFonts w:ascii="Arial" w:hAnsi="Arial"/>
          <w:i/>
          <w:color w:val="000000" w:themeColor="text1"/>
          <w:sz w:val="24"/>
          <w:szCs w:val="14"/>
        </w:rPr>
        <w:t>Ambivalence, resistance, and alliance ruptures in psychotherapy: It’s complicated. </w:t>
      </w:r>
      <w:proofErr w:type="gramStart"/>
      <w:r w:rsidRPr="00F63C2C">
        <w:rPr>
          <w:rFonts w:ascii="Arial" w:hAnsi="Arial"/>
          <w:color w:val="000000" w:themeColor="text1"/>
          <w:sz w:val="24"/>
          <w:szCs w:val="14"/>
        </w:rPr>
        <w:t>Educational Publishing Foundation.</w:t>
      </w:r>
      <w:proofErr w:type="gramEnd"/>
    </w:p>
    <w:p w:rsidR="00186441" w:rsidRPr="0087669E" w:rsidRDefault="00186441" w:rsidP="00C656C4">
      <w:pPr>
        <w:spacing w:line="480" w:lineRule="auto"/>
        <w:jc w:val="both"/>
        <w:rPr>
          <w:rFonts w:ascii="Arial" w:hAnsi="Arial"/>
          <w:color w:val="FF0000"/>
        </w:rPr>
      </w:pPr>
    </w:p>
    <w:p w:rsidR="008F15DF" w:rsidRDefault="008F15DF" w:rsidP="00C656C4">
      <w:pPr>
        <w:spacing w:line="480" w:lineRule="auto"/>
        <w:jc w:val="both"/>
        <w:rPr>
          <w:rFonts w:ascii="Arial" w:hAnsi="Arial"/>
        </w:rPr>
      </w:pPr>
    </w:p>
    <w:p w:rsidR="008F15DF" w:rsidRDefault="008F15DF" w:rsidP="00C656C4">
      <w:pPr>
        <w:spacing w:line="480" w:lineRule="auto"/>
        <w:jc w:val="both"/>
        <w:rPr>
          <w:rFonts w:ascii="Arial" w:hAnsi="Arial"/>
        </w:rPr>
      </w:pPr>
    </w:p>
    <w:p w:rsidR="008F15DF" w:rsidRDefault="008F15DF" w:rsidP="00C656C4">
      <w:pPr>
        <w:spacing w:line="480" w:lineRule="auto"/>
        <w:jc w:val="both"/>
        <w:rPr>
          <w:rFonts w:ascii="Arial" w:hAnsi="Arial"/>
        </w:rPr>
      </w:pPr>
    </w:p>
    <w:p w:rsidR="008F15DF" w:rsidRDefault="008F15DF" w:rsidP="00C656C4">
      <w:pPr>
        <w:spacing w:line="480" w:lineRule="auto"/>
        <w:jc w:val="both"/>
        <w:rPr>
          <w:rFonts w:ascii="Arial" w:hAnsi="Arial"/>
        </w:rPr>
      </w:pPr>
    </w:p>
    <w:p w:rsidR="008F15DF" w:rsidRDefault="008F15DF" w:rsidP="00C656C4">
      <w:pPr>
        <w:spacing w:line="480" w:lineRule="auto"/>
        <w:jc w:val="both"/>
        <w:rPr>
          <w:rFonts w:ascii="Arial" w:hAnsi="Arial"/>
        </w:rPr>
      </w:pPr>
    </w:p>
    <w:p w:rsidR="008F15DF" w:rsidRDefault="008F15DF" w:rsidP="00C656C4">
      <w:pPr>
        <w:spacing w:line="480" w:lineRule="auto"/>
        <w:jc w:val="both"/>
        <w:rPr>
          <w:rFonts w:ascii="Arial" w:hAnsi="Arial"/>
        </w:rPr>
      </w:pPr>
    </w:p>
    <w:p w:rsidR="00FF799C" w:rsidRDefault="00FF799C" w:rsidP="00C656C4">
      <w:pPr>
        <w:spacing w:line="480" w:lineRule="auto"/>
        <w:jc w:val="both"/>
        <w:rPr>
          <w:rFonts w:ascii="Arial" w:hAnsi="Arial"/>
        </w:rPr>
      </w:pPr>
    </w:p>
    <w:p w:rsidR="007728BE" w:rsidRPr="00C656C4" w:rsidRDefault="007728BE" w:rsidP="00C656C4">
      <w:pPr>
        <w:spacing w:line="480" w:lineRule="auto"/>
        <w:jc w:val="both"/>
        <w:rPr>
          <w:rFonts w:ascii="Arial" w:hAnsi="Arial"/>
        </w:rPr>
      </w:pPr>
    </w:p>
    <w:p w:rsidR="007728BE" w:rsidRPr="00C656C4" w:rsidRDefault="007728BE" w:rsidP="00C656C4">
      <w:pPr>
        <w:spacing w:line="480" w:lineRule="auto"/>
        <w:jc w:val="both"/>
        <w:rPr>
          <w:rFonts w:ascii="Arial" w:hAnsi="Arial"/>
        </w:rPr>
      </w:pPr>
    </w:p>
    <w:p w:rsidR="00C656C4" w:rsidRPr="00C656C4" w:rsidRDefault="00C656C4" w:rsidP="00C656C4">
      <w:pPr>
        <w:spacing w:line="480" w:lineRule="auto"/>
        <w:jc w:val="both"/>
        <w:rPr>
          <w:rFonts w:ascii="Arial" w:hAnsi="Arial"/>
        </w:rPr>
      </w:pPr>
    </w:p>
    <w:sectPr w:rsidR="00C656C4" w:rsidRPr="00C656C4" w:rsidSect="00C656C4">
      <w:headerReference w:type="default" r:id="rId4"/>
      <w:footerReference w:type="even" r:id="rId5"/>
      <w:footerReference w:type="default" r:id="rId6"/>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rajan">
    <w:altName w:val="Geneva"/>
    <w:panose1 w:val="00000000000000000000"/>
    <w:charset w:val="4D"/>
    <w:family w:val="roman"/>
    <w:notTrueType/>
    <w:pitch w:val="default"/>
    <w:sig w:usb0="00000003" w:usb1="00000000" w:usb2="00000000" w:usb3="00000000" w:csb0="00000001" w:csb1="00000000"/>
  </w:font>
  <w:font w:name="Calibri">
    <w:panose1 w:val="00000000000000000000"/>
    <w:charset w:val="4D"/>
    <w:family w:val="roman"/>
    <w:notTrueType/>
    <w:pitch w:val="default"/>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3A9E" w:rsidRDefault="00BA3A9E" w:rsidP="00D75C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A3A9E" w:rsidRDefault="00BA3A9E" w:rsidP="007C702C">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3A9E" w:rsidRDefault="00BA3A9E" w:rsidP="00D75C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162F9">
      <w:rPr>
        <w:rStyle w:val="PageNumber"/>
        <w:noProof/>
      </w:rPr>
      <w:t>1</w:t>
    </w:r>
    <w:r>
      <w:rPr>
        <w:rStyle w:val="PageNumber"/>
      </w:rPr>
      <w:fldChar w:fldCharType="end"/>
    </w:r>
  </w:p>
  <w:p w:rsidR="00BA3A9E" w:rsidRDefault="00BA3A9E" w:rsidP="007C702C">
    <w:pPr>
      <w:pStyle w:val="Footer"/>
      <w:ind w:right="360"/>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3A9E" w:rsidRDefault="00BA3A9E">
    <w:pPr>
      <w:pStyle w:val="Header"/>
    </w:pPr>
    <w:r>
      <w:tab/>
    </w:r>
    <w:r>
      <w:tab/>
      <w:t>Lindsay Haywood</w:t>
    </w:r>
  </w:p>
  <w:p w:rsidR="00BA3A9E" w:rsidRDefault="00BA3A9E">
    <w:pPr>
      <w:pStyle w:val="Header"/>
    </w:pPr>
    <w:r>
      <w:t xml:space="preserve"> </w:t>
    </w:r>
    <w:r>
      <w:tab/>
    </w:r>
    <w:r>
      <w:tab/>
      <w:t>26003081</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728BE"/>
    <w:rsid w:val="00086EEF"/>
    <w:rsid w:val="000A0BD3"/>
    <w:rsid w:val="000B3AD9"/>
    <w:rsid w:val="000B7B9F"/>
    <w:rsid w:val="000D76B4"/>
    <w:rsid w:val="000E4E66"/>
    <w:rsid w:val="001218A5"/>
    <w:rsid w:val="00165A84"/>
    <w:rsid w:val="00186441"/>
    <w:rsid w:val="001909BC"/>
    <w:rsid w:val="001C414D"/>
    <w:rsid w:val="00200970"/>
    <w:rsid w:val="002960DD"/>
    <w:rsid w:val="002D1B48"/>
    <w:rsid w:val="00306FA1"/>
    <w:rsid w:val="00352E35"/>
    <w:rsid w:val="003D6F26"/>
    <w:rsid w:val="00415957"/>
    <w:rsid w:val="0046367B"/>
    <w:rsid w:val="005162F9"/>
    <w:rsid w:val="00546FAB"/>
    <w:rsid w:val="00550892"/>
    <w:rsid w:val="006E26C0"/>
    <w:rsid w:val="00715193"/>
    <w:rsid w:val="007728BE"/>
    <w:rsid w:val="007A4072"/>
    <w:rsid w:val="007C702C"/>
    <w:rsid w:val="00827B1A"/>
    <w:rsid w:val="00852D0C"/>
    <w:rsid w:val="0087669E"/>
    <w:rsid w:val="008C377D"/>
    <w:rsid w:val="008F15DF"/>
    <w:rsid w:val="009054A2"/>
    <w:rsid w:val="009B1630"/>
    <w:rsid w:val="00A16C39"/>
    <w:rsid w:val="00AA1E3F"/>
    <w:rsid w:val="00AB13CF"/>
    <w:rsid w:val="00AD6741"/>
    <w:rsid w:val="00B43865"/>
    <w:rsid w:val="00B709B7"/>
    <w:rsid w:val="00BA3A9E"/>
    <w:rsid w:val="00BC1220"/>
    <w:rsid w:val="00C656C4"/>
    <w:rsid w:val="00CC4879"/>
    <w:rsid w:val="00D02BBE"/>
    <w:rsid w:val="00D1098C"/>
    <w:rsid w:val="00D44AF8"/>
    <w:rsid w:val="00D46D33"/>
    <w:rsid w:val="00D75C2D"/>
    <w:rsid w:val="00E01838"/>
    <w:rsid w:val="00E86343"/>
    <w:rsid w:val="00EB3C51"/>
    <w:rsid w:val="00ED2057"/>
    <w:rsid w:val="00EF0DC2"/>
    <w:rsid w:val="00F63C2C"/>
    <w:rsid w:val="00FD1005"/>
    <w:rsid w:val="00FF799C"/>
  </w:rsids>
  <m:mathPr>
    <m:mathFont m:val="AceBinghamSH"/>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A9B"/>
    <w:rPr>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186441"/>
    <w:pPr>
      <w:spacing w:beforeLines="1" w:afterLines="1"/>
    </w:pPr>
    <w:rPr>
      <w:rFonts w:ascii="Times" w:hAnsi="Times" w:cs="Times New Roman"/>
      <w:sz w:val="20"/>
      <w:szCs w:val="20"/>
    </w:rPr>
  </w:style>
  <w:style w:type="paragraph" w:styleId="Footer">
    <w:name w:val="footer"/>
    <w:basedOn w:val="Normal"/>
    <w:link w:val="FooterChar"/>
    <w:uiPriority w:val="99"/>
    <w:semiHidden/>
    <w:unhideWhenUsed/>
    <w:rsid w:val="007C702C"/>
    <w:pPr>
      <w:tabs>
        <w:tab w:val="center" w:pos="4320"/>
        <w:tab w:val="right" w:pos="8640"/>
      </w:tabs>
    </w:pPr>
  </w:style>
  <w:style w:type="character" w:customStyle="1" w:styleId="FooterChar">
    <w:name w:val="Footer Char"/>
    <w:basedOn w:val="DefaultParagraphFont"/>
    <w:link w:val="Footer"/>
    <w:uiPriority w:val="99"/>
    <w:semiHidden/>
    <w:rsid w:val="007C702C"/>
    <w:rPr>
      <w:lang w:val="en-GB"/>
    </w:rPr>
  </w:style>
  <w:style w:type="character" w:styleId="PageNumber">
    <w:name w:val="page number"/>
    <w:basedOn w:val="DefaultParagraphFont"/>
    <w:uiPriority w:val="99"/>
    <w:semiHidden/>
    <w:unhideWhenUsed/>
    <w:rsid w:val="007C702C"/>
  </w:style>
  <w:style w:type="paragraph" w:styleId="Header">
    <w:name w:val="header"/>
    <w:basedOn w:val="Normal"/>
    <w:link w:val="HeaderChar"/>
    <w:uiPriority w:val="99"/>
    <w:semiHidden/>
    <w:unhideWhenUsed/>
    <w:rsid w:val="007C702C"/>
    <w:pPr>
      <w:tabs>
        <w:tab w:val="center" w:pos="4320"/>
        <w:tab w:val="right" w:pos="8640"/>
      </w:tabs>
    </w:pPr>
  </w:style>
  <w:style w:type="character" w:customStyle="1" w:styleId="HeaderChar">
    <w:name w:val="Header Char"/>
    <w:basedOn w:val="DefaultParagraphFont"/>
    <w:link w:val="Header"/>
    <w:uiPriority w:val="99"/>
    <w:semiHidden/>
    <w:rsid w:val="007C702C"/>
    <w:rPr>
      <w:lang w:val="en-GB"/>
    </w:rPr>
  </w:style>
</w:styles>
</file>

<file path=word/webSettings.xml><?xml version="1.0" encoding="utf-8"?>
<w:webSettings xmlns:r="http://schemas.openxmlformats.org/officeDocument/2006/relationships" xmlns:w="http://schemas.openxmlformats.org/wordprocessingml/2006/main">
  <w:divs>
    <w:div w:id="504397110">
      <w:bodyDiv w:val="1"/>
      <w:marLeft w:val="0"/>
      <w:marRight w:val="0"/>
      <w:marTop w:val="0"/>
      <w:marBottom w:val="0"/>
      <w:divBdr>
        <w:top w:val="none" w:sz="0" w:space="0" w:color="auto"/>
        <w:left w:val="none" w:sz="0" w:space="0" w:color="auto"/>
        <w:bottom w:val="none" w:sz="0" w:space="0" w:color="auto"/>
        <w:right w:val="none" w:sz="0" w:space="0" w:color="auto"/>
      </w:divBdr>
      <w:divsChild>
        <w:div w:id="1853689584">
          <w:marLeft w:val="0"/>
          <w:marRight w:val="0"/>
          <w:marTop w:val="0"/>
          <w:marBottom w:val="0"/>
          <w:divBdr>
            <w:top w:val="none" w:sz="0" w:space="0" w:color="auto"/>
            <w:left w:val="none" w:sz="0" w:space="0" w:color="auto"/>
            <w:bottom w:val="none" w:sz="0" w:space="0" w:color="auto"/>
            <w:right w:val="none" w:sz="0" w:space="0" w:color="auto"/>
          </w:divBdr>
          <w:divsChild>
            <w:div w:id="455173810">
              <w:marLeft w:val="0"/>
              <w:marRight w:val="0"/>
              <w:marTop w:val="0"/>
              <w:marBottom w:val="0"/>
              <w:divBdr>
                <w:top w:val="none" w:sz="0" w:space="0" w:color="auto"/>
                <w:left w:val="none" w:sz="0" w:space="0" w:color="auto"/>
                <w:bottom w:val="none" w:sz="0" w:space="0" w:color="auto"/>
                <w:right w:val="none" w:sz="0" w:space="0" w:color="auto"/>
              </w:divBdr>
              <w:divsChild>
                <w:div w:id="776560787">
                  <w:marLeft w:val="0"/>
                  <w:marRight w:val="0"/>
                  <w:marTop w:val="0"/>
                  <w:marBottom w:val="0"/>
                  <w:divBdr>
                    <w:top w:val="none" w:sz="0" w:space="0" w:color="auto"/>
                    <w:left w:val="none" w:sz="0" w:space="0" w:color="auto"/>
                    <w:bottom w:val="none" w:sz="0" w:space="0" w:color="auto"/>
                    <w:right w:val="none" w:sz="0" w:space="0" w:color="auto"/>
                  </w:divBdr>
                  <w:divsChild>
                    <w:div w:id="143231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847964">
      <w:bodyDiv w:val="1"/>
      <w:marLeft w:val="0"/>
      <w:marRight w:val="0"/>
      <w:marTop w:val="0"/>
      <w:marBottom w:val="0"/>
      <w:divBdr>
        <w:top w:val="none" w:sz="0" w:space="0" w:color="auto"/>
        <w:left w:val="none" w:sz="0" w:space="0" w:color="auto"/>
        <w:bottom w:val="none" w:sz="0" w:space="0" w:color="auto"/>
        <w:right w:val="none" w:sz="0" w:space="0" w:color="auto"/>
      </w:divBdr>
      <w:divsChild>
        <w:div w:id="418411826">
          <w:marLeft w:val="0"/>
          <w:marRight w:val="0"/>
          <w:marTop w:val="0"/>
          <w:marBottom w:val="0"/>
          <w:divBdr>
            <w:top w:val="none" w:sz="0" w:space="0" w:color="auto"/>
            <w:left w:val="none" w:sz="0" w:space="0" w:color="auto"/>
            <w:bottom w:val="none" w:sz="0" w:space="0" w:color="auto"/>
            <w:right w:val="none" w:sz="0" w:space="0" w:color="auto"/>
          </w:divBdr>
          <w:divsChild>
            <w:div w:id="860775225">
              <w:marLeft w:val="0"/>
              <w:marRight w:val="0"/>
              <w:marTop w:val="0"/>
              <w:marBottom w:val="0"/>
              <w:divBdr>
                <w:top w:val="none" w:sz="0" w:space="0" w:color="auto"/>
                <w:left w:val="none" w:sz="0" w:space="0" w:color="auto"/>
                <w:bottom w:val="none" w:sz="0" w:space="0" w:color="auto"/>
                <w:right w:val="none" w:sz="0" w:space="0" w:color="auto"/>
              </w:divBdr>
              <w:divsChild>
                <w:div w:id="1875077566">
                  <w:marLeft w:val="0"/>
                  <w:marRight w:val="0"/>
                  <w:marTop w:val="0"/>
                  <w:marBottom w:val="0"/>
                  <w:divBdr>
                    <w:top w:val="none" w:sz="0" w:space="0" w:color="auto"/>
                    <w:left w:val="none" w:sz="0" w:space="0" w:color="auto"/>
                    <w:bottom w:val="none" w:sz="0" w:space="0" w:color="auto"/>
                    <w:right w:val="none" w:sz="0" w:space="0" w:color="auto"/>
                  </w:divBdr>
                  <w:divsChild>
                    <w:div w:id="112526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652741">
      <w:bodyDiv w:val="1"/>
      <w:marLeft w:val="0"/>
      <w:marRight w:val="0"/>
      <w:marTop w:val="0"/>
      <w:marBottom w:val="0"/>
      <w:divBdr>
        <w:top w:val="none" w:sz="0" w:space="0" w:color="auto"/>
        <w:left w:val="none" w:sz="0" w:space="0" w:color="auto"/>
        <w:bottom w:val="none" w:sz="0" w:space="0" w:color="auto"/>
        <w:right w:val="none" w:sz="0" w:space="0" w:color="auto"/>
      </w:divBdr>
      <w:divsChild>
        <w:div w:id="829953450">
          <w:marLeft w:val="0"/>
          <w:marRight w:val="0"/>
          <w:marTop w:val="0"/>
          <w:marBottom w:val="0"/>
          <w:divBdr>
            <w:top w:val="none" w:sz="0" w:space="0" w:color="auto"/>
            <w:left w:val="none" w:sz="0" w:space="0" w:color="auto"/>
            <w:bottom w:val="none" w:sz="0" w:space="0" w:color="auto"/>
            <w:right w:val="none" w:sz="0" w:space="0" w:color="auto"/>
          </w:divBdr>
          <w:divsChild>
            <w:div w:id="143398778">
              <w:marLeft w:val="0"/>
              <w:marRight w:val="0"/>
              <w:marTop w:val="0"/>
              <w:marBottom w:val="0"/>
              <w:divBdr>
                <w:top w:val="none" w:sz="0" w:space="0" w:color="auto"/>
                <w:left w:val="none" w:sz="0" w:space="0" w:color="auto"/>
                <w:bottom w:val="none" w:sz="0" w:space="0" w:color="auto"/>
                <w:right w:val="none" w:sz="0" w:space="0" w:color="auto"/>
              </w:divBdr>
              <w:divsChild>
                <w:div w:id="625088771">
                  <w:marLeft w:val="0"/>
                  <w:marRight w:val="0"/>
                  <w:marTop w:val="0"/>
                  <w:marBottom w:val="0"/>
                  <w:divBdr>
                    <w:top w:val="none" w:sz="0" w:space="0" w:color="auto"/>
                    <w:left w:val="none" w:sz="0" w:space="0" w:color="auto"/>
                    <w:bottom w:val="none" w:sz="0" w:space="0" w:color="auto"/>
                    <w:right w:val="none" w:sz="0" w:space="0" w:color="auto"/>
                  </w:divBdr>
                  <w:divsChild>
                    <w:div w:id="47449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134664">
      <w:bodyDiv w:val="1"/>
      <w:marLeft w:val="0"/>
      <w:marRight w:val="0"/>
      <w:marTop w:val="0"/>
      <w:marBottom w:val="0"/>
      <w:divBdr>
        <w:top w:val="none" w:sz="0" w:space="0" w:color="auto"/>
        <w:left w:val="none" w:sz="0" w:space="0" w:color="auto"/>
        <w:bottom w:val="none" w:sz="0" w:space="0" w:color="auto"/>
        <w:right w:val="none" w:sz="0" w:space="0" w:color="auto"/>
      </w:divBdr>
    </w:div>
    <w:div w:id="1331832287">
      <w:bodyDiv w:val="1"/>
      <w:marLeft w:val="0"/>
      <w:marRight w:val="0"/>
      <w:marTop w:val="0"/>
      <w:marBottom w:val="0"/>
      <w:divBdr>
        <w:top w:val="none" w:sz="0" w:space="0" w:color="auto"/>
        <w:left w:val="none" w:sz="0" w:space="0" w:color="auto"/>
        <w:bottom w:val="none" w:sz="0" w:space="0" w:color="auto"/>
        <w:right w:val="none" w:sz="0" w:space="0" w:color="auto"/>
      </w:divBdr>
      <w:divsChild>
        <w:div w:id="1679387447">
          <w:marLeft w:val="0"/>
          <w:marRight w:val="0"/>
          <w:marTop w:val="0"/>
          <w:marBottom w:val="0"/>
          <w:divBdr>
            <w:top w:val="none" w:sz="0" w:space="0" w:color="auto"/>
            <w:left w:val="none" w:sz="0" w:space="0" w:color="auto"/>
            <w:bottom w:val="none" w:sz="0" w:space="0" w:color="auto"/>
            <w:right w:val="none" w:sz="0" w:space="0" w:color="auto"/>
          </w:divBdr>
          <w:divsChild>
            <w:div w:id="2121609659">
              <w:marLeft w:val="0"/>
              <w:marRight w:val="0"/>
              <w:marTop w:val="0"/>
              <w:marBottom w:val="0"/>
              <w:divBdr>
                <w:top w:val="none" w:sz="0" w:space="0" w:color="auto"/>
                <w:left w:val="none" w:sz="0" w:space="0" w:color="auto"/>
                <w:bottom w:val="none" w:sz="0" w:space="0" w:color="auto"/>
                <w:right w:val="none" w:sz="0" w:space="0" w:color="auto"/>
              </w:divBdr>
              <w:divsChild>
                <w:div w:id="1421564247">
                  <w:marLeft w:val="0"/>
                  <w:marRight w:val="0"/>
                  <w:marTop w:val="0"/>
                  <w:marBottom w:val="0"/>
                  <w:divBdr>
                    <w:top w:val="none" w:sz="0" w:space="0" w:color="auto"/>
                    <w:left w:val="none" w:sz="0" w:space="0" w:color="auto"/>
                    <w:bottom w:val="none" w:sz="0" w:space="0" w:color="auto"/>
                    <w:right w:val="none" w:sz="0" w:space="0" w:color="auto"/>
                  </w:divBdr>
                  <w:divsChild>
                    <w:div w:id="70359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476819">
      <w:bodyDiv w:val="1"/>
      <w:marLeft w:val="0"/>
      <w:marRight w:val="0"/>
      <w:marTop w:val="0"/>
      <w:marBottom w:val="0"/>
      <w:divBdr>
        <w:top w:val="none" w:sz="0" w:space="0" w:color="auto"/>
        <w:left w:val="none" w:sz="0" w:space="0" w:color="auto"/>
        <w:bottom w:val="none" w:sz="0" w:space="0" w:color="auto"/>
        <w:right w:val="none" w:sz="0" w:space="0" w:color="auto"/>
      </w:divBdr>
    </w:div>
    <w:div w:id="19700876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2708</Words>
  <Characters>15441</Characters>
  <Application>Microsoft Macintosh Word</Application>
  <DocSecurity>0</DocSecurity>
  <Lines>128</Lines>
  <Paragraphs>30</Paragraphs>
  <ScaleCrop>false</ScaleCrop>
  <LinksUpToDate>false</LinksUpToDate>
  <CharactersWithSpaces>18962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haywood-nyambe</dc:creator>
  <cp:keywords/>
  <cp:lastModifiedBy>lindsay haywood-nyambe</cp:lastModifiedBy>
  <cp:revision>2</cp:revision>
  <dcterms:created xsi:type="dcterms:W3CDTF">2019-12-04T16:06:00Z</dcterms:created>
  <dcterms:modified xsi:type="dcterms:W3CDTF">2019-12-04T16:06:00Z</dcterms:modified>
</cp:coreProperties>
</file>