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D7843" w14:textId="77777777" w:rsidR="00BB0D7A" w:rsidRDefault="00BB0D7A" w:rsidP="00BB0D7A">
      <w:pPr>
        <w:jc w:val="center"/>
        <w:rPr>
          <w:rFonts w:ascii="Times New Roman" w:hAnsi="Times New Roman" w:cs="Times New Roman"/>
          <w:b/>
          <w:sz w:val="24"/>
          <w:szCs w:val="24"/>
        </w:rPr>
      </w:pPr>
    </w:p>
    <w:p w14:paraId="42CBAE28" w14:textId="77777777" w:rsidR="00BB0D7A" w:rsidRDefault="00BB0D7A" w:rsidP="00BB0D7A">
      <w:pPr>
        <w:jc w:val="center"/>
        <w:rPr>
          <w:rFonts w:ascii="Times New Roman" w:hAnsi="Times New Roman" w:cs="Times New Roman"/>
          <w:b/>
          <w:sz w:val="24"/>
          <w:szCs w:val="24"/>
        </w:rPr>
      </w:pPr>
    </w:p>
    <w:p w14:paraId="1AE50C46" w14:textId="77777777" w:rsidR="00BB0D7A" w:rsidRDefault="00BB0D7A" w:rsidP="00BB0D7A">
      <w:pPr>
        <w:jc w:val="center"/>
        <w:rPr>
          <w:rFonts w:ascii="Times New Roman" w:hAnsi="Times New Roman" w:cs="Times New Roman"/>
          <w:b/>
          <w:sz w:val="24"/>
          <w:szCs w:val="24"/>
        </w:rPr>
      </w:pPr>
    </w:p>
    <w:p w14:paraId="6014A7CE" w14:textId="77777777" w:rsidR="00BB0D7A" w:rsidRDefault="00BB0D7A" w:rsidP="00BB0D7A">
      <w:pPr>
        <w:jc w:val="center"/>
        <w:rPr>
          <w:rFonts w:ascii="Times New Roman" w:hAnsi="Times New Roman" w:cs="Times New Roman"/>
          <w:b/>
          <w:sz w:val="24"/>
          <w:szCs w:val="24"/>
        </w:rPr>
      </w:pPr>
    </w:p>
    <w:p w14:paraId="13766387" w14:textId="77777777" w:rsidR="00BB0D7A" w:rsidRDefault="00BB0D7A" w:rsidP="00BB0D7A">
      <w:pPr>
        <w:jc w:val="center"/>
        <w:rPr>
          <w:rFonts w:ascii="Times New Roman" w:hAnsi="Times New Roman" w:cs="Times New Roman"/>
          <w:b/>
          <w:sz w:val="24"/>
          <w:szCs w:val="24"/>
        </w:rPr>
      </w:pPr>
    </w:p>
    <w:p w14:paraId="3FD4F5C7" w14:textId="77777777" w:rsidR="00BB0D7A" w:rsidRDefault="00BB0D7A" w:rsidP="00BB0D7A">
      <w:pPr>
        <w:jc w:val="center"/>
        <w:rPr>
          <w:rFonts w:ascii="Times New Roman" w:hAnsi="Times New Roman" w:cs="Times New Roman"/>
          <w:b/>
          <w:sz w:val="24"/>
          <w:szCs w:val="24"/>
        </w:rPr>
      </w:pPr>
    </w:p>
    <w:p w14:paraId="67E5B4EC" w14:textId="77777777" w:rsidR="00BB0D7A" w:rsidRDefault="00BB0D7A" w:rsidP="00BB0D7A">
      <w:pPr>
        <w:jc w:val="center"/>
        <w:rPr>
          <w:rFonts w:ascii="Times New Roman" w:hAnsi="Times New Roman" w:cs="Times New Roman"/>
          <w:b/>
          <w:sz w:val="24"/>
          <w:szCs w:val="24"/>
        </w:rPr>
      </w:pPr>
    </w:p>
    <w:p w14:paraId="725AB592" w14:textId="77777777" w:rsidR="00BB0D7A" w:rsidRDefault="00BB0D7A" w:rsidP="00BB0D7A">
      <w:pPr>
        <w:jc w:val="center"/>
        <w:rPr>
          <w:rFonts w:ascii="Times New Roman" w:hAnsi="Times New Roman" w:cs="Times New Roman"/>
          <w:b/>
          <w:sz w:val="24"/>
          <w:szCs w:val="24"/>
        </w:rPr>
      </w:pPr>
    </w:p>
    <w:p w14:paraId="1CF49B33" w14:textId="77777777" w:rsidR="00BB0D7A" w:rsidRDefault="00BB0D7A" w:rsidP="00BB0D7A">
      <w:pPr>
        <w:jc w:val="center"/>
        <w:rPr>
          <w:rFonts w:ascii="Times New Roman" w:hAnsi="Times New Roman" w:cs="Times New Roman"/>
          <w:b/>
          <w:sz w:val="24"/>
          <w:szCs w:val="24"/>
        </w:rPr>
      </w:pPr>
    </w:p>
    <w:p w14:paraId="2D819ADB" w14:textId="6E4712AE" w:rsidR="0075730F" w:rsidRPr="00A546A4" w:rsidRDefault="009C1569" w:rsidP="0075730F">
      <w:pPr>
        <w:jc w:val="center"/>
        <w:rPr>
          <w:rFonts w:ascii="Times New Roman" w:hAnsi="Times New Roman" w:cs="Times New Roman"/>
          <w:b/>
          <w:sz w:val="32"/>
          <w:szCs w:val="32"/>
        </w:rPr>
      </w:pPr>
      <w:r w:rsidRPr="00A546A4">
        <w:rPr>
          <w:rFonts w:ascii="Times New Roman" w:hAnsi="Times New Roman" w:cs="Times New Roman"/>
          <w:b/>
          <w:sz w:val="32"/>
          <w:szCs w:val="32"/>
        </w:rPr>
        <w:t xml:space="preserve"> </w:t>
      </w:r>
      <w:r w:rsidR="000A74E5" w:rsidRPr="00A546A4">
        <w:rPr>
          <w:rFonts w:ascii="Times New Roman" w:hAnsi="Times New Roman" w:cs="Times New Roman"/>
          <w:b/>
          <w:sz w:val="32"/>
          <w:szCs w:val="32"/>
        </w:rPr>
        <w:t>Title: Report</w:t>
      </w:r>
      <w:r w:rsidR="004475E3">
        <w:rPr>
          <w:rFonts w:ascii="Times New Roman" w:hAnsi="Times New Roman" w:cs="Times New Roman"/>
          <w:b/>
          <w:sz w:val="32"/>
          <w:szCs w:val="32"/>
        </w:rPr>
        <w:t xml:space="preserve"> on </w:t>
      </w:r>
      <w:r w:rsidRPr="00A546A4">
        <w:rPr>
          <w:rFonts w:ascii="Times New Roman" w:hAnsi="Times New Roman" w:cs="Times New Roman"/>
          <w:b/>
          <w:sz w:val="32"/>
          <w:szCs w:val="32"/>
        </w:rPr>
        <w:t>Communication</w:t>
      </w:r>
      <w:r w:rsidR="004475E3">
        <w:rPr>
          <w:rFonts w:ascii="Times New Roman" w:hAnsi="Times New Roman" w:cs="Times New Roman"/>
          <w:b/>
          <w:sz w:val="32"/>
          <w:szCs w:val="32"/>
        </w:rPr>
        <w:t xml:space="preserve"> Skills </w:t>
      </w:r>
    </w:p>
    <w:p w14:paraId="6A82E25E" w14:textId="03FE0498" w:rsidR="0075730F" w:rsidRPr="00A546A4" w:rsidRDefault="00FB0D83" w:rsidP="0075730F">
      <w:pPr>
        <w:jc w:val="center"/>
        <w:rPr>
          <w:rFonts w:ascii="Times New Roman" w:hAnsi="Times New Roman" w:cs="Times New Roman"/>
          <w:b/>
          <w:sz w:val="32"/>
          <w:szCs w:val="32"/>
        </w:rPr>
      </w:pPr>
      <w:r w:rsidRPr="00A546A4">
        <w:rPr>
          <w:rFonts w:ascii="Times New Roman" w:hAnsi="Times New Roman" w:cs="Times New Roman"/>
          <w:b/>
          <w:sz w:val="32"/>
          <w:szCs w:val="32"/>
        </w:rPr>
        <w:t>Name</w:t>
      </w:r>
      <w:r w:rsidR="0075730F" w:rsidRPr="00A546A4">
        <w:rPr>
          <w:rFonts w:ascii="Times New Roman" w:hAnsi="Times New Roman" w:cs="Times New Roman"/>
          <w:b/>
          <w:sz w:val="32"/>
          <w:szCs w:val="32"/>
        </w:rPr>
        <w:t xml:space="preserve">: </w:t>
      </w:r>
      <w:proofErr w:type="spellStart"/>
      <w:r w:rsidR="0075730F" w:rsidRPr="00A546A4">
        <w:rPr>
          <w:rFonts w:ascii="Times New Roman" w:hAnsi="Times New Roman" w:cs="Times New Roman"/>
          <w:b/>
          <w:sz w:val="32"/>
          <w:szCs w:val="32"/>
        </w:rPr>
        <w:t>Camelia</w:t>
      </w:r>
      <w:proofErr w:type="spellEnd"/>
      <w:r w:rsidR="0075730F" w:rsidRPr="00A546A4">
        <w:rPr>
          <w:rFonts w:ascii="Times New Roman" w:hAnsi="Times New Roman" w:cs="Times New Roman"/>
          <w:b/>
          <w:sz w:val="32"/>
          <w:szCs w:val="32"/>
        </w:rPr>
        <w:t xml:space="preserve"> Visan </w:t>
      </w:r>
    </w:p>
    <w:p w14:paraId="7F36827C" w14:textId="53027473" w:rsidR="006C2456" w:rsidRDefault="0075730F" w:rsidP="0075730F">
      <w:pPr>
        <w:jc w:val="center"/>
        <w:rPr>
          <w:rFonts w:ascii="Times New Roman" w:hAnsi="Times New Roman" w:cs="Times New Roman"/>
          <w:b/>
          <w:sz w:val="32"/>
          <w:szCs w:val="32"/>
        </w:rPr>
      </w:pPr>
      <w:r w:rsidRPr="00A546A4">
        <w:rPr>
          <w:rFonts w:ascii="Times New Roman" w:hAnsi="Times New Roman" w:cs="Times New Roman"/>
          <w:b/>
          <w:sz w:val="32"/>
          <w:szCs w:val="32"/>
        </w:rPr>
        <w:t xml:space="preserve">Student ID: </w:t>
      </w:r>
      <w:r w:rsidR="00D979D8" w:rsidRPr="00A546A4">
        <w:rPr>
          <w:rFonts w:ascii="Times New Roman" w:hAnsi="Times New Roman" w:cs="Times New Roman"/>
          <w:b/>
          <w:sz w:val="32"/>
          <w:szCs w:val="32"/>
        </w:rPr>
        <w:t>2028873</w:t>
      </w:r>
    </w:p>
    <w:p w14:paraId="203A3A38" w14:textId="57FAE6B6" w:rsidR="004475E3" w:rsidRPr="00A546A4" w:rsidRDefault="004475E3" w:rsidP="0075730F">
      <w:pPr>
        <w:jc w:val="center"/>
        <w:rPr>
          <w:rFonts w:ascii="Times New Roman" w:hAnsi="Times New Roman" w:cs="Times New Roman"/>
          <w:b/>
          <w:sz w:val="32"/>
          <w:szCs w:val="32"/>
        </w:rPr>
      </w:pPr>
      <w:r>
        <w:rPr>
          <w:rFonts w:ascii="Times New Roman" w:hAnsi="Times New Roman" w:cs="Times New Roman"/>
          <w:b/>
          <w:sz w:val="32"/>
          <w:szCs w:val="32"/>
        </w:rPr>
        <w:t>Code</w:t>
      </w:r>
      <w:r w:rsidR="00424500">
        <w:rPr>
          <w:rFonts w:ascii="Times New Roman" w:hAnsi="Times New Roman" w:cs="Times New Roman"/>
          <w:b/>
          <w:sz w:val="32"/>
          <w:szCs w:val="32"/>
        </w:rPr>
        <w:t xml:space="preserve"> Module: BMSW 4002</w:t>
      </w:r>
    </w:p>
    <w:p w14:paraId="7219B3B3" w14:textId="24880B20" w:rsidR="00010090" w:rsidRPr="00A546A4" w:rsidRDefault="006C2456" w:rsidP="0075730F">
      <w:pPr>
        <w:jc w:val="center"/>
        <w:rPr>
          <w:rFonts w:ascii="Times New Roman" w:hAnsi="Times New Roman" w:cs="Times New Roman"/>
          <w:b/>
          <w:sz w:val="32"/>
          <w:szCs w:val="32"/>
        </w:rPr>
      </w:pPr>
      <w:r w:rsidRPr="00A546A4">
        <w:rPr>
          <w:rFonts w:ascii="Times New Roman" w:hAnsi="Times New Roman" w:cs="Times New Roman"/>
          <w:b/>
          <w:sz w:val="32"/>
          <w:szCs w:val="32"/>
        </w:rPr>
        <w:t>Lecturer’s Name:</w:t>
      </w:r>
      <w:r w:rsidR="00D03DDA">
        <w:rPr>
          <w:rFonts w:ascii="Times New Roman" w:hAnsi="Times New Roman" w:cs="Times New Roman"/>
          <w:b/>
          <w:sz w:val="32"/>
          <w:szCs w:val="32"/>
        </w:rPr>
        <w:t xml:space="preserve"> Saqib </w:t>
      </w:r>
      <w:r w:rsidR="0060288F">
        <w:rPr>
          <w:rFonts w:ascii="Times New Roman" w:hAnsi="Times New Roman" w:cs="Times New Roman"/>
          <w:b/>
          <w:sz w:val="32"/>
          <w:szCs w:val="32"/>
        </w:rPr>
        <w:t>Shamim</w:t>
      </w:r>
      <w:r w:rsidR="009C1569" w:rsidRPr="00A546A4">
        <w:rPr>
          <w:rFonts w:ascii="Times New Roman" w:hAnsi="Times New Roman" w:cs="Times New Roman"/>
          <w:b/>
          <w:sz w:val="32"/>
          <w:szCs w:val="32"/>
        </w:rPr>
        <w:br w:type="page"/>
      </w:r>
    </w:p>
    <w:sdt>
      <w:sdtPr>
        <w:rPr>
          <w:rFonts w:ascii="Times New Roman" w:eastAsiaTheme="minorEastAsia" w:hAnsi="Times New Roman" w:cs="Times New Roman"/>
          <w:b w:val="0"/>
          <w:bCs w:val="0"/>
          <w:color w:val="000000" w:themeColor="text1"/>
          <w:sz w:val="24"/>
          <w:szCs w:val="24"/>
        </w:rPr>
        <w:id w:val="13734798"/>
        <w:docPartObj>
          <w:docPartGallery w:val="Table of Contents"/>
          <w:docPartUnique/>
        </w:docPartObj>
      </w:sdtPr>
      <w:sdtEndPr/>
      <w:sdtContent>
        <w:p w14:paraId="5F0FCDA4" w14:textId="77777777" w:rsidR="00010090" w:rsidRPr="00D55383" w:rsidRDefault="009C1569" w:rsidP="00D55383">
          <w:pPr>
            <w:pStyle w:val="TOCHeading"/>
            <w:spacing w:line="360" w:lineRule="auto"/>
            <w:jc w:val="center"/>
            <w:rPr>
              <w:rFonts w:ascii="Times New Roman" w:hAnsi="Times New Roman" w:cs="Times New Roman"/>
              <w:color w:val="000000" w:themeColor="text1"/>
              <w:sz w:val="24"/>
              <w:szCs w:val="24"/>
            </w:rPr>
          </w:pPr>
          <w:r w:rsidRPr="00D55383">
            <w:rPr>
              <w:rFonts w:ascii="Times New Roman" w:hAnsi="Times New Roman" w:cs="Times New Roman"/>
              <w:color w:val="000000" w:themeColor="text1"/>
              <w:sz w:val="24"/>
              <w:szCs w:val="24"/>
            </w:rPr>
            <w:t>Table of Contents</w:t>
          </w:r>
        </w:p>
        <w:p w14:paraId="7C50F0E7" w14:textId="77777777" w:rsidR="00D55383" w:rsidRPr="00D55383" w:rsidRDefault="00013E1B" w:rsidP="00D55383">
          <w:pPr>
            <w:pStyle w:val="TOC1"/>
            <w:tabs>
              <w:tab w:val="left" w:pos="440"/>
              <w:tab w:val="right" w:leader="dot" w:pos="9350"/>
            </w:tabs>
            <w:spacing w:line="360" w:lineRule="auto"/>
            <w:jc w:val="center"/>
            <w:rPr>
              <w:rFonts w:ascii="Times New Roman" w:hAnsi="Times New Roman" w:cs="Times New Roman"/>
              <w:noProof/>
              <w:sz w:val="24"/>
              <w:szCs w:val="24"/>
            </w:rPr>
          </w:pPr>
          <w:r w:rsidRPr="00D55383">
            <w:rPr>
              <w:rFonts w:ascii="Times New Roman" w:hAnsi="Times New Roman" w:cs="Times New Roman"/>
              <w:color w:val="000000" w:themeColor="text1"/>
              <w:sz w:val="24"/>
              <w:szCs w:val="24"/>
            </w:rPr>
            <w:fldChar w:fldCharType="begin"/>
          </w:r>
          <w:r w:rsidR="009C1569" w:rsidRPr="00D55383">
            <w:rPr>
              <w:rFonts w:ascii="Times New Roman" w:hAnsi="Times New Roman" w:cs="Times New Roman"/>
              <w:color w:val="000000" w:themeColor="text1"/>
              <w:sz w:val="24"/>
              <w:szCs w:val="24"/>
            </w:rPr>
            <w:instrText xml:space="preserve"> TOC \o "1-3" \h \z \u </w:instrText>
          </w:r>
          <w:r w:rsidRPr="00D55383">
            <w:rPr>
              <w:rFonts w:ascii="Times New Roman" w:hAnsi="Times New Roman" w:cs="Times New Roman"/>
              <w:color w:val="000000" w:themeColor="text1"/>
              <w:sz w:val="24"/>
              <w:szCs w:val="24"/>
            </w:rPr>
            <w:fldChar w:fldCharType="separate"/>
          </w:r>
          <w:hyperlink w:anchor="_Toc91078856" w:history="1">
            <w:r w:rsidR="009C1569" w:rsidRPr="00D55383">
              <w:rPr>
                <w:rStyle w:val="Hyperlink"/>
                <w:rFonts w:ascii="Times New Roman" w:hAnsi="Times New Roman" w:cs="Times New Roman"/>
                <w:noProof/>
                <w:sz w:val="24"/>
                <w:szCs w:val="24"/>
              </w:rPr>
              <w:t>1.</w:t>
            </w:r>
            <w:r w:rsidR="009C1569" w:rsidRPr="00D55383">
              <w:rPr>
                <w:rFonts w:ascii="Times New Roman" w:hAnsi="Times New Roman" w:cs="Times New Roman"/>
                <w:noProof/>
                <w:sz w:val="24"/>
                <w:szCs w:val="24"/>
              </w:rPr>
              <w:tab/>
            </w:r>
            <w:r w:rsidR="009C1569" w:rsidRPr="00D55383">
              <w:rPr>
                <w:rStyle w:val="Hyperlink"/>
                <w:rFonts w:ascii="Times New Roman" w:hAnsi="Times New Roman" w:cs="Times New Roman"/>
                <w:noProof/>
                <w:sz w:val="24"/>
                <w:szCs w:val="24"/>
              </w:rPr>
              <w:t>Introduction</w:t>
            </w:r>
            <w:r w:rsidR="009C1569" w:rsidRPr="00D55383">
              <w:rPr>
                <w:rFonts w:ascii="Times New Roman" w:hAnsi="Times New Roman" w:cs="Times New Roman"/>
                <w:noProof/>
                <w:webHidden/>
                <w:sz w:val="24"/>
                <w:szCs w:val="24"/>
              </w:rPr>
              <w:tab/>
            </w:r>
            <w:r w:rsidRPr="00D55383">
              <w:rPr>
                <w:rFonts w:ascii="Times New Roman" w:hAnsi="Times New Roman" w:cs="Times New Roman"/>
                <w:noProof/>
                <w:webHidden/>
                <w:sz w:val="24"/>
                <w:szCs w:val="24"/>
              </w:rPr>
              <w:fldChar w:fldCharType="begin"/>
            </w:r>
            <w:r w:rsidR="009C1569" w:rsidRPr="00D55383">
              <w:rPr>
                <w:rFonts w:ascii="Times New Roman" w:hAnsi="Times New Roman" w:cs="Times New Roman"/>
                <w:noProof/>
                <w:webHidden/>
                <w:sz w:val="24"/>
                <w:szCs w:val="24"/>
              </w:rPr>
              <w:instrText xml:space="preserve"> PAGEREF _Toc91078856 \h </w:instrText>
            </w:r>
            <w:r w:rsidRPr="00D55383">
              <w:rPr>
                <w:rFonts w:ascii="Times New Roman" w:hAnsi="Times New Roman" w:cs="Times New Roman"/>
                <w:noProof/>
                <w:webHidden/>
                <w:sz w:val="24"/>
                <w:szCs w:val="24"/>
              </w:rPr>
            </w:r>
            <w:r w:rsidRPr="00D55383">
              <w:rPr>
                <w:rFonts w:ascii="Times New Roman" w:hAnsi="Times New Roman" w:cs="Times New Roman"/>
                <w:noProof/>
                <w:webHidden/>
                <w:sz w:val="24"/>
                <w:szCs w:val="24"/>
              </w:rPr>
              <w:fldChar w:fldCharType="separate"/>
            </w:r>
            <w:r w:rsidR="009C1569" w:rsidRPr="00D55383">
              <w:rPr>
                <w:rFonts w:ascii="Times New Roman" w:hAnsi="Times New Roman" w:cs="Times New Roman"/>
                <w:noProof/>
                <w:webHidden/>
                <w:sz w:val="24"/>
                <w:szCs w:val="24"/>
              </w:rPr>
              <w:t>3</w:t>
            </w:r>
            <w:r w:rsidRPr="00D55383">
              <w:rPr>
                <w:rFonts w:ascii="Times New Roman" w:hAnsi="Times New Roman" w:cs="Times New Roman"/>
                <w:noProof/>
                <w:webHidden/>
                <w:sz w:val="24"/>
                <w:szCs w:val="24"/>
              </w:rPr>
              <w:fldChar w:fldCharType="end"/>
            </w:r>
          </w:hyperlink>
        </w:p>
        <w:p w14:paraId="4836D670" w14:textId="77777777" w:rsidR="00D55383" w:rsidRPr="00D55383" w:rsidRDefault="00D011DA" w:rsidP="00D55383">
          <w:pPr>
            <w:pStyle w:val="TOC1"/>
            <w:tabs>
              <w:tab w:val="left" w:pos="440"/>
              <w:tab w:val="right" w:leader="dot" w:pos="9350"/>
            </w:tabs>
            <w:spacing w:line="360" w:lineRule="auto"/>
            <w:jc w:val="center"/>
            <w:rPr>
              <w:rFonts w:ascii="Times New Roman" w:hAnsi="Times New Roman" w:cs="Times New Roman"/>
              <w:noProof/>
              <w:sz w:val="24"/>
              <w:szCs w:val="24"/>
            </w:rPr>
          </w:pPr>
          <w:hyperlink w:anchor="_Toc91078857" w:history="1">
            <w:r w:rsidR="009C1569" w:rsidRPr="00D55383">
              <w:rPr>
                <w:rStyle w:val="Hyperlink"/>
                <w:rFonts w:ascii="Times New Roman" w:hAnsi="Times New Roman" w:cs="Times New Roman"/>
                <w:noProof/>
                <w:sz w:val="24"/>
                <w:szCs w:val="24"/>
              </w:rPr>
              <w:t>2.</w:t>
            </w:r>
            <w:r w:rsidR="009C1569" w:rsidRPr="00D55383">
              <w:rPr>
                <w:rFonts w:ascii="Times New Roman" w:hAnsi="Times New Roman" w:cs="Times New Roman"/>
                <w:noProof/>
                <w:sz w:val="24"/>
                <w:szCs w:val="24"/>
              </w:rPr>
              <w:tab/>
            </w:r>
            <w:r w:rsidR="009C1569" w:rsidRPr="00D55383">
              <w:rPr>
                <w:rStyle w:val="Hyperlink"/>
                <w:rFonts w:ascii="Times New Roman" w:hAnsi="Times New Roman" w:cs="Times New Roman"/>
                <w:noProof/>
                <w:sz w:val="24"/>
                <w:szCs w:val="24"/>
              </w:rPr>
              <w:t>Models of Communication</w:t>
            </w:r>
            <w:r w:rsidR="009C1569" w:rsidRPr="00D55383">
              <w:rPr>
                <w:rFonts w:ascii="Times New Roman" w:hAnsi="Times New Roman" w:cs="Times New Roman"/>
                <w:noProof/>
                <w:webHidden/>
                <w:sz w:val="24"/>
                <w:szCs w:val="24"/>
              </w:rPr>
              <w:tab/>
            </w:r>
            <w:r w:rsidR="00013E1B" w:rsidRPr="00D55383">
              <w:rPr>
                <w:rFonts w:ascii="Times New Roman" w:hAnsi="Times New Roman" w:cs="Times New Roman"/>
                <w:noProof/>
                <w:webHidden/>
                <w:sz w:val="24"/>
                <w:szCs w:val="24"/>
              </w:rPr>
              <w:fldChar w:fldCharType="begin"/>
            </w:r>
            <w:r w:rsidR="009C1569" w:rsidRPr="00D55383">
              <w:rPr>
                <w:rFonts w:ascii="Times New Roman" w:hAnsi="Times New Roman" w:cs="Times New Roman"/>
                <w:noProof/>
                <w:webHidden/>
                <w:sz w:val="24"/>
                <w:szCs w:val="24"/>
              </w:rPr>
              <w:instrText xml:space="preserve"> PAGEREF _Toc91078857 \h </w:instrText>
            </w:r>
            <w:r w:rsidR="00013E1B" w:rsidRPr="00D55383">
              <w:rPr>
                <w:rFonts w:ascii="Times New Roman" w:hAnsi="Times New Roman" w:cs="Times New Roman"/>
                <w:noProof/>
                <w:webHidden/>
                <w:sz w:val="24"/>
                <w:szCs w:val="24"/>
              </w:rPr>
            </w:r>
            <w:r w:rsidR="00013E1B" w:rsidRPr="00D55383">
              <w:rPr>
                <w:rFonts w:ascii="Times New Roman" w:hAnsi="Times New Roman" w:cs="Times New Roman"/>
                <w:noProof/>
                <w:webHidden/>
                <w:sz w:val="24"/>
                <w:szCs w:val="24"/>
              </w:rPr>
              <w:fldChar w:fldCharType="separate"/>
            </w:r>
            <w:r w:rsidR="009C1569" w:rsidRPr="00D55383">
              <w:rPr>
                <w:rFonts w:ascii="Times New Roman" w:hAnsi="Times New Roman" w:cs="Times New Roman"/>
                <w:noProof/>
                <w:webHidden/>
                <w:sz w:val="24"/>
                <w:szCs w:val="24"/>
              </w:rPr>
              <w:t>3</w:t>
            </w:r>
            <w:r w:rsidR="00013E1B" w:rsidRPr="00D55383">
              <w:rPr>
                <w:rFonts w:ascii="Times New Roman" w:hAnsi="Times New Roman" w:cs="Times New Roman"/>
                <w:noProof/>
                <w:webHidden/>
                <w:sz w:val="24"/>
                <w:szCs w:val="24"/>
              </w:rPr>
              <w:fldChar w:fldCharType="end"/>
            </w:r>
          </w:hyperlink>
        </w:p>
        <w:p w14:paraId="7ACD5EBA" w14:textId="77777777" w:rsidR="00D55383" w:rsidRPr="00D55383" w:rsidRDefault="00D011DA" w:rsidP="00D55383">
          <w:pPr>
            <w:pStyle w:val="TOC2"/>
            <w:tabs>
              <w:tab w:val="right" w:leader="dot" w:pos="9350"/>
            </w:tabs>
            <w:spacing w:line="360" w:lineRule="auto"/>
            <w:jc w:val="center"/>
            <w:rPr>
              <w:rFonts w:ascii="Times New Roman" w:hAnsi="Times New Roman" w:cs="Times New Roman"/>
              <w:noProof/>
              <w:sz w:val="24"/>
              <w:szCs w:val="24"/>
            </w:rPr>
          </w:pPr>
          <w:hyperlink w:anchor="_Toc91078858" w:history="1">
            <w:r w:rsidR="009C1569" w:rsidRPr="00D55383">
              <w:rPr>
                <w:rStyle w:val="Hyperlink"/>
                <w:rFonts w:ascii="Times New Roman" w:hAnsi="Times New Roman" w:cs="Times New Roman"/>
                <w:noProof/>
                <w:sz w:val="24"/>
                <w:szCs w:val="24"/>
              </w:rPr>
              <w:t>2.1 Shannon and Weaver Model</w:t>
            </w:r>
            <w:r w:rsidR="009C1569" w:rsidRPr="00D55383">
              <w:rPr>
                <w:rFonts w:ascii="Times New Roman" w:hAnsi="Times New Roman" w:cs="Times New Roman"/>
                <w:noProof/>
                <w:webHidden/>
                <w:sz w:val="24"/>
                <w:szCs w:val="24"/>
              </w:rPr>
              <w:tab/>
            </w:r>
            <w:r w:rsidR="00013E1B" w:rsidRPr="00D55383">
              <w:rPr>
                <w:rFonts w:ascii="Times New Roman" w:hAnsi="Times New Roman" w:cs="Times New Roman"/>
                <w:noProof/>
                <w:webHidden/>
                <w:sz w:val="24"/>
                <w:szCs w:val="24"/>
              </w:rPr>
              <w:fldChar w:fldCharType="begin"/>
            </w:r>
            <w:r w:rsidR="009C1569" w:rsidRPr="00D55383">
              <w:rPr>
                <w:rFonts w:ascii="Times New Roman" w:hAnsi="Times New Roman" w:cs="Times New Roman"/>
                <w:noProof/>
                <w:webHidden/>
                <w:sz w:val="24"/>
                <w:szCs w:val="24"/>
              </w:rPr>
              <w:instrText xml:space="preserve"> PAGEREF _Toc91078858 \h </w:instrText>
            </w:r>
            <w:r w:rsidR="00013E1B" w:rsidRPr="00D55383">
              <w:rPr>
                <w:rFonts w:ascii="Times New Roman" w:hAnsi="Times New Roman" w:cs="Times New Roman"/>
                <w:noProof/>
                <w:webHidden/>
                <w:sz w:val="24"/>
                <w:szCs w:val="24"/>
              </w:rPr>
            </w:r>
            <w:r w:rsidR="00013E1B" w:rsidRPr="00D55383">
              <w:rPr>
                <w:rFonts w:ascii="Times New Roman" w:hAnsi="Times New Roman" w:cs="Times New Roman"/>
                <w:noProof/>
                <w:webHidden/>
                <w:sz w:val="24"/>
                <w:szCs w:val="24"/>
              </w:rPr>
              <w:fldChar w:fldCharType="separate"/>
            </w:r>
            <w:r w:rsidR="009C1569" w:rsidRPr="00D55383">
              <w:rPr>
                <w:rFonts w:ascii="Times New Roman" w:hAnsi="Times New Roman" w:cs="Times New Roman"/>
                <w:noProof/>
                <w:webHidden/>
                <w:sz w:val="24"/>
                <w:szCs w:val="24"/>
              </w:rPr>
              <w:t>3</w:t>
            </w:r>
            <w:r w:rsidR="00013E1B" w:rsidRPr="00D55383">
              <w:rPr>
                <w:rFonts w:ascii="Times New Roman" w:hAnsi="Times New Roman" w:cs="Times New Roman"/>
                <w:noProof/>
                <w:webHidden/>
                <w:sz w:val="24"/>
                <w:szCs w:val="24"/>
              </w:rPr>
              <w:fldChar w:fldCharType="end"/>
            </w:r>
          </w:hyperlink>
        </w:p>
        <w:p w14:paraId="33B7EFD2" w14:textId="77777777" w:rsidR="00D55383" w:rsidRPr="00D55383" w:rsidRDefault="00D011DA" w:rsidP="00D55383">
          <w:pPr>
            <w:pStyle w:val="TOC2"/>
            <w:tabs>
              <w:tab w:val="right" w:leader="dot" w:pos="9350"/>
            </w:tabs>
            <w:spacing w:line="360" w:lineRule="auto"/>
            <w:jc w:val="center"/>
            <w:rPr>
              <w:rFonts w:ascii="Times New Roman" w:hAnsi="Times New Roman" w:cs="Times New Roman"/>
              <w:noProof/>
              <w:sz w:val="24"/>
              <w:szCs w:val="24"/>
            </w:rPr>
          </w:pPr>
          <w:hyperlink w:anchor="_Toc91078859" w:history="1">
            <w:r w:rsidR="009C1569" w:rsidRPr="00D55383">
              <w:rPr>
                <w:rStyle w:val="Hyperlink"/>
                <w:rFonts w:ascii="Times New Roman" w:hAnsi="Times New Roman" w:cs="Times New Roman"/>
                <w:noProof/>
                <w:sz w:val="24"/>
                <w:szCs w:val="24"/>
              </w:rPr>
              <w:t>2.2 Schramm’s Model</w:t>
            </w:r>
            <w:r w:rsidR="009C1569" w:rsidRPr="00D55383">
              <w:rPr>
                <w:rFonts w:ascii="Times New Roman" w:hAnsi="Times New Roman" w:cs="Times New Roman"/>
                <w:noProof/>
                <w:webHidden/>
                <w:sz w:val="24"/>
                <w:szCs w:val="24"/>
              </w:rPr>
              <w:tab/>
            </w:r>
            <w:r w:rsidR="00013E1B" w:rsidRPr="00D55383">
              <w:rPr>
                <w:rFonts w:ascii="Times New Roman" w:hAnsi="Times New Roman" w:cs="Times New Roman"/>
                <w:noProof/>
                <w:webHidden/>
                <w:sz w:val="24"/>
                <w:szCs w:val="24"/>
              </w:rPr>
              <w:fldChar w:fldCharType="begin"/>
            </w:r>
            <w:r w:rsidR="009C1569" w:rsidRPr="00D55383">
              <w:rPr>
                <w:rFonts w:ascii="Times New Roman" w:hAnsi="Times New Roman" w:cs="Times New Roman"/>
                <w:noProof/>
                <w:webHidden/>
                <w:sz w:val="24"/>
                <w:szCs w:val="24"/>
              </w:rPr>
              <w:instrText xml:space="preserve"> PAGEREF _Toc91078859 \h </w:instrText>
            </w:r>
            <w:r w:rsidR="00013E1B" w:rsidRPr="00D55383">
              <w:rPr>
                <w:rFonts w:ascii="Times New Roman" w:hAnsi="Times New Roman" w:cs="Times New Roman"/>
                <w:noProof/>
                <w:webHidden/>
                <w:sz w:val="24"/>
                <w:szCs w:val="24"/>
              </w:rPr>
            </w:r>
            <w:r w:rsidR="00013E1B" w:rsidRPr="00D55383">
              <w:rPr>
                <w:rFonts w:ascii="Times New Roman" w:hAnsi="Times New Roman" w:cs="Times New Roman"/>
                <w:noProof/>
                <w:webHidden/>
                <w:sz w:val="24"/>
                <w:szCs w:val="24"/>
              </w:rPr>
              <w:fldChar w:fldCharType="separate"/>
            </w:r>
            <w:r w:rsidR="009C1569" w:rsidRPr="00D55383">
              <w:rPr>
                <w:rFonts w:ascii="Times New Roman" w:hAnsi="Times New Roman" w:cs="Times New Roman"/>
                <w:noProof/>
                <w:webHidden/>
                <w:sz w:val="24"/>
                <w:szCs w:val="24"/>
              </w:rPr>
              <w:t>4</w:t>
            </w:r>
            <w:r w:rsidR="00013E1B" w:rsidRPr="00D55383">
              <w:rPr>
                <w:rFonts w:ascii="Times New Roman" w:hAnsi="Times New Roman" w:cs="Times New Roman"/>
                <w:noProof/>
                <w:webHidden/>
                <w:sz w:val="24"/>
                <w:szCs w:val="24"/>
              </w:rPr>
              <w:fldChar w:fldCharType="end"/>
            </w:r>
          </w:hyperlink>
        </w:p>
        <w:p w14:paraId="327814A5" w14:textId="77777777" w:rsidR="00D55383" w:rsidRPr="00D55383" w:rsidRDefault="00D011DA" w:rsidP="00D55383">
          <w:pPr>
            <w:pStyle w:val="TOC2"/>
            <w:tabs>
              <w:tab w:val="right" w:leader="dot" w:pos="9350"/>
            </w:tabs>
            <w:spacing w:line="360" w:lineRule="auto"/>
            <w:jc w:val="center"/>
            <w:rPr>
              <w:rFonts w:ascii="Times New Roman" w:hAnsi="Times New Roman" w:cs="Times New Roman"/>
              <w:noProof/>
              <w:sz w:val="24"/>
              <w:szCs w:val="24"/>
            </w:rPr>
          </w:pPr>
          <w:hyperlink w:anchor="_Toc91078860" w:history="1">
            <w:r w:rsidR="009C1569" w:rsidRPr="00D55383">
              <w:rPr>
                <w:rStyle w:val="Hyperlink"/>
                <w:rFonts w:ascii="Times New Roman" w:hAnsi="Times New Roman" w:cs="Times New Roman"/>
                <w:noProof/>
                <w:sz w:val="24"/>
                <w:szCs w:val="24"/>
              </w:rPr>
              <w:t>2.3 Berlo’s SMCR model</w:t>
            </w:r>
            <w:r w:rsidR="009C1569" w:rsidRPr="00D55383">
              <w:rPr>
                <w:rFonts w:ascii="Times New Roman" w:hAnsi="Times New Roman" w:cs="Times New Roman"/>
                <w:noProof/>
                <w:webHidden/>
                <w:sz w:val="24"/>
                <w:szCs w:val="24"/>
              </w:rPr>
              <w:tab/>
            </w:r>
            <w:r w:rsidR="00013E1B" w:rsidRPr="00D55383">
              <w:rPr>
                <w:rFonts w:ascii="Times New Roman" w:hAnsi="Times New Roman" w:cs="Times New Roman"/>
                <w:noProof/>
                <w:webHidden/>
                <w:sz w:val="24"/>
                <w:szCs w:val="24"/>
              </w:rPr>
              <w:fldChar w:fldCharType="begin"/>
            </w:r>
            <w:r w:rsidR="009C1569" w:rsidRPr="00D55383">
              <w:rPr>
                <w:rFonts w:ascii="Times New Roman" w:hAnsi="Times New Roman" w:cs="Times New Roman"/>
                <w:noProof/>
                <w:webHidden/>
                <w:sz w:val="24"/>
                <w:szCs w:val="24"/>
              </w:rPr>
              <w:instrText xml:space="preserve"> PAGEREF _Toc91078860 \h </w:instrText>
            </w:r>
            <w:r w:rsidR="00013E1B" w:rsidRPr="00D55383">
              <w:rPr>
                <w:rFonts w:ascii="Times New Roman" w:hAnsi="Times New Roman" w:cs="Times New Roman"/>
                <w:noProof/>
                <w:webHidden/>
                <w:sz w:val="24"/>
                <w:szCs w:val="24"/>
              </w:rPr>
            </w:r>
            <w:r w:rsidR="00013E1B" w:rsidRPr="00D55383">
              <w:rPr>
                <w:rFonts w:ascii="Times New Roman" w:hAnsi="Times New Roman" w:cs="Times New Roman"/>
                <w:noProof/>
                <w:webHidden/>
                <w:sz w:val="24"/>
                <w:szCs w:val="24"/>
              </w:rPr>
              <w:fldChar w:fldCharType="separate"/>
            </w:r>
            <w:r w:rsidR="009C1569" w:rsidRPr="00D55383">
              <w:rPr>
                <w:rFonts w:ascii="Times New Roman" w:hAnsi="Times New Roman" w:cs="Times New Roman"/>
                <w:noProof/>
                <w:webHidden/>
                <w:sz w:val="24"/>
                <w:szCs w:val="24"/>
              </w:rPr>
              <w:t>5</w:t>
            </w:r>
            <w:r w:rsidR="00013E1B" w:rsidRPr="00D55383">
              <w:rPr>
                <w:rFonts w:ascii="Times New Roman" w:hAnsi="Times New Roman" w:cs="Times New Roman"/>
                <w:noProof/>
                <w:webHidden/>
                <w:sz w:val="24"/>
                <w:szCs w:val="24"/>
              </w:rPr>
              <w:fldChar w:fldCharType="end"/>
            </w:r>
          </w:hyperlink>
        </w:p>
        <w:p w14:paraId="43BCD11D" w14:textId="77777777" w:rsidR="00D55383" w:rsidRPr="00D55383" w:rsidRDefault="00D011DA" w:rsidP="00D55383">
          <w:pPr>
            <w:pStyle w:val="TOC1"/>
            <w:tabs>
              <w:tab w:val="left" w:pos="440"/>
              <w:tab w:val="right" w:leader="dot" w:pos="9350"/>
            </w:tabs>
            <w:spacing w:line="360" w:lineRule="auto"/>
            <w:jc w:val="center"/>
            <w:rPr>
              <w:rFonts w:ascii="Times New Roman" w:hAnsi="Times New Roman" w:cs="Times New Roman"/>
              <w:noProof/>
              <w:sz w:val="24"/>
              <w:szCs w:val="24"/>
            </w:rPr>
          </w:pPr>
          <w:hyperlink w:anchor="_Toc91078861" w:history="1">
            <w:r w:rsidR="009C1569" w:rsidRPr="00D55383">
              <w:rPr>
                <w:rStyle w:val="Hyperlink"/>
                <w:rFonts w:ascii="Times New Roman" w:hAnsi="Times New Roman" w:cs="Times New Roman"/>
                <w:noProof/>
                <w:sz w:val="24"/>
                <w:szCs w:val="24"/>
              </w:rPr>
              <w:t>3.</w:t>
            </w:r>
            <w:r w:rsidR="009C1569" w:rsidRPr="00D55383">
              <w:rPr>
                <w:rFonts w:ascii="Times New Roman" w:hAnsi="Times New Roman" w:cs="Times New Roman"/>
                <w:noProof/>
                <w:sz w:val="24"/>
                <w:szCs w:val="24"/>
              </w:rPr>
              <w:tab/>
            </w:r>
            <w:r w:rsidR="009C1569" w:rsidRPr="00D55383">
              <w:rPr>
                <w:rStyle w:val="Hyperlink"/>
                <w:rFonts w:ascii="Times New Roman" w:hAnsi="Times New Roman" w:cs="Times New Roman"/>
                <w:noProof/>
                <w:sz w:val="24"/>
                <w:szCs w:val="24"/>
              </w:rPr>
              <w:t>Communication skills</w:t>
            </w:r>
            <w:r w:rsidR="009C1569" w:rsidRPr="00D55383">
              <w:rPr>
                <w:rFonts w:ascii="Times New Roman" w:hAnsi="Times New Roman" w:cs="Times New Roman"/>
                <w:noProof/>
                <w:webHidden/>
                <w:sz w:val="24"/>
                <w:szCs w:val="24"/>
              </w:rPr>
              <w:tab/>
            </w:r>
            <w:r w:rsidR="00013E1B" w:rsidRPr="00D55383">
              <w:rPr>
                <w:rFonts w:ascii="Times New Roman" w:hAnsi="Times New Roman" w:cs="Times New Roman"/>
                <w:noProof/>
                <w:webHidden/>
                <w:sz w:val="24"/>
                <w:szCs w:val="24"/>
              </w:rPr>
              <w:fldChar w:fldCharType="begin"/>
            </w:r>
            <w:r w:rsidR="009C1569" w:rsidRPr="00D55383">
              <w:rPr>
                <w:rFonts w:ascii="Times New Roman" w:hAnsi="Times New Roman" w:cs="Times New Roman"/>
                <w:noProof/>
                <w:webHidden/>
                <w:sz w:val="24"/>
                <w:szCs w:val="24"/>
              </w:rPr>
              <w:instrText xml:space="preserve"> PAGEREF _Toc91078861 \h </w:instrText>
            </w:r>
            <w:r w:rsidR="00013E1B" w:rsidRPr="00D55383">
              <w:rPr>
                <w:rFonts w:ascii="Times New Roman" w:hAnsi="Times New Roman" w:cs="Times New Roman"/>
                <w:noProof/>
                <w:webHidden/>
                <w:sz w:val="24"/>
                <w:szCs w:val="24"/>
              </w:rPr>
            </w:r>
            <w:r w:rsidR="00013E1B" w:rsidRPr="00D55383">
              <w:rPr>
                <w:rFonts w:ascii="Times New Roman" w:hAnsi="Times New Roman" w:cs="Times New Roman"/>
                <w:noProof/>
                <w:webHidden/>
                <w:sz w:val="24"/>
                <w:szCs w:val="24"/>
              </w:rPr>
              <w:fldChar w:fldCharType="separate"/>
            </w:r>
            <w:r w:rsidR="009C1569" w:rsidRPr="00D55383">
              <w:rPr>
                <w:rFonts w:ascii="Times New Roman" w:hAnsi="Times New Roman" w:cs="Times New Roman"/>
                <w:noProof/>
                <w:webHidden/>
                <w:sz w:val="24"/>
                <w:szCs w:val="24"/>
              </w:rPr>
              <w:t>6</w:t>
            </w:r>
            <w:r w:rsidR="00013E1B" w:rsidRPr="00D55383">
              <w:rPr>
                <w:rFonts w:ascii="Times New Roman" w:hAnsi="Times New Roman" w:cs="Times New Roman"/>
                <w:noProof/>
                <w:webHidden/>
                <w:sz w:val="24"/>
                <w:szCs w:val="24"/>
              </w:rPr>
              <w:fldChar w:fldCharType="end"/>
            </w:r>
          </w:hyperlink>
        </w:p>
        <w:p w14:paraId="3DAF10D7" w14:textId="77777777" w:rsidR="00D55383" w:rsidRPr="00D55383" w:rsidRDefault="00D011DA" w:rsidP="00D55383">
          <w:pPr>
            <w:pStyle w:val="TOC2"/>
            <w:tabs>
              <w:tab w:val="right" w:leader="dot" w:pos="9350"/>
            </w:tabs>
            <w:spacing w:line="360" w:lineRule="auto"/>
            <w:jc w:val="center"/>
            <w:rPr>
              <w:rFonts w:ascii="Times New Roman" w:hAnsi="Times New Roman" w:cs="Times New Roman"/>
              <w:noProof/>
              <w:sz w:val="24"/>
              <w:szCs w:val="24"/>
            </w:rPr>
          </w:pPr>
          <w:hyperlink w:anchor="_Toc91078862" w:history="1">
            <w:r w:rsidR="009C1569" w:rsidRPr="00D55383">
              <w:rPr>
                <w:rStyle w:val="Hyperlink"/>
                <w:rFonts w:ascii="Times New Roman" w:hAnsi="Times New Roman" w:cs="Times New Roman"/>
                <w:noProof/>
                <w:sz w:val="24"/>
                <w:szCs w:val="24"/>
              </w:rPr>
              <w:t>3.1Verbal communication</w:t>
            </w:r>
            <w:r w:rsidR="009C1569" w:rsidRPr="00D55383">
              <w:rPr>
                <w:rFonts w:ascii="Times New Roman" w:hAnsi="Times New Roman" w:cs="Times New Roman"/>
                <w:noProof/>
                <w:webHidden/>
                <w:sz w:val="24"/>
                <w:szCs w:val="24"/>
              </w:rPr>
              <w:tab/>
            </w:r>
            <w:r w:rsidR="00013E1B" w:rsidRPr="00D55383">
              <w:rPr>
                <w:rFonts w:ascii="Times New Roman" w:hAnsi="Times New Roman" w:cs="Times New Roman"/>
                <w:noProof/>
                <w:webHidden/>
                <w:sz w:val="24"/>
                <w:szCs w:val="24"/>
              </w:rPr>
              <w:fldChar w:fldCharType="begin"/>
            </w:r>
            <w:r w:rsidR="009C1569" w:rsidRPr="00D55383">
              <w:rPr>
                <w:rFonts w:ascii="Times New Roman" w:hAnsi="Times New Roman" w:cs="Times New Roman"/>
                <w:noProof/>
                <w:webHidden/>
                <w:sz w:val="24"/>
                <w:szCs w:val="24"/>
              </w:rPr>
              <w:instrText xml:space="preserve"> PAGEREF _Toc91078862 \h </w:instrText>
            </w:r>
            <w:r w:rsidR="00013E1B" w:rsidRPr="00D55383">
              <w:rPr>
                <w:rFonts w:ascii="Times New Roman" w:hAnsi="Times New Roman" w:cs="Times New Roman"/>
                <w:noProof/>
                <w:webHidden/>
                <w:sz w:val="24"/>
                <w:szCs w:val="24"/>
              </w:rPr>
            </w:r>
            <w:r w:rsidR="00013E1B" w:rsidRPr="00D55383">
              <w:rPr>
                <w:rFonts w:ascii="Times New Roman" w:hAnsi="Times New Roman" w:cs="Times New Roman"/>
                <w:noProof/>
                <w:webHidden/>
                <w:sz w:val="24"/>
                <w:szCs w:val="24"/>
              </w:rPr>
              <w:fldChar w:fldCharType="separate"/>
            </w:r>
            <w:r w:rsidR="009C1569" w:rsidRPr="00D55383">
              <w:rPr>
                <w:rFonts w:ascii="Times New Roman" w:hAnsi="Times New Roman" w:cs="Times New Roman"/>
                <w:noProof/>
                <w:webHidden/>
                <w:sz w:val="24"/>
                <w:szCs w:val="24"/>
              </w:rPr>
              <w:t>6</w:t>
            </w:r>
            <w:r w:rsidR="00013E1B" w:rsidRPr="00D55383">
              <w:rPr>
                <w:rFonts w:ascii="Times New Roman" w:hAnsi="Times New Roman" w:cs="Times New Roman"/>
                <w:noProof/>
                <w:webHidden/>
                <w:sz w:val="24"/>
                <w:szCs w:val="24"/>
              </w:rPr>
              <w:fldChar w:fldCharType="end"/>
            </w:r>
          </w:hyperlink>
        </w:p>
        <w:p w14:paraId="0025D0A4" w14:textId="77777777" w:rsidR="00D55383" w:rsidRPr="00D55383" w:rsidRDefault="00D011DA" w:rsidP="00D55383">
          <w:pPr>
            <w:pStyle w:val="TOC2"/>
            <w:tabs>
              <w:tab w:val="left" w:pos="880"/>
              <w:tab w:val="right" w:leader="dot" w:pos="9350"/>
            </w:tabs>
            <w:spacing w:line="360" w:lineRule="auto"/>
            <w:jc w:val="center"/>
            <w:rPr>
              <w:rFonts w:ascii="Times New Roman" w:hAnsi="Times New Roman" w:cs="Times New Roman"/>
              <w:noProof/>
              <w:sz w:val="24"/>
              <w:szCs w:val="24"/>
            </w:rPr>
          </w:pPr>
          <w:hyperlink w:anchor="_Toc91078863" w:history="1">
            <w:r w:rsidR="009C1569" w:rsidRPr="00D55383">
              <w:rPr>
                <w:rStyle w:val="Hyperlink"/>
                <w:rFonts w:ascii="Times New Roman" w:hAnsi="Times New Roman" w:cs="Times New Roman"/>
                <w:noProof/>
                <w:sz w:val="24"/>
                <w:szCs w:val="24"/>
              </w:rPr>
              <w:t>3.2Nonverbal communication</w:t>
            </w:r>
            <w:r w:rsidR="009C1569" w:rsidRPr="00D55383">
              <w:rPr>
                <w:rFonts w:ascii="Times New Roman" w:hAnsi="Times New Roman" w:cs="Times New Roman"/>
                <w:noProof/>
                <w:webHidden/>
                <w:sz w:val="24"/>
                <w:szCs w:val="24"/>
              </w:rPr>
              <w:tab/>
            </w:r>
            <w:r w:rsidR="00013E1B" w:rsidRPr="00D55383">
              <w:rPr>
                <w:rFonts w:ascii="Times New Roman" w:hAnsi="Times New Roman" w:cs="Times New Roman"/>
                <w:noProof/>
                <w:webHidden/>
                <w:sz w:val="24"/>
                <w:szCs w:val="24"/>
              </w:rPr>
              <w:fldChar w:fldCharType="begin"/>
            </w:r>
            <w:r w:rsidR="009C1569" w:rsidRPr="00D55383">
              <w:rPr>
                <w:rFonts w:ascii="Times New Roman" w:hAnsi="Times New Roman" w:cs="Times New Roman"/>
                <w:noProof/>
                <w:webHidden/>
                <w:sz w:val="24"/>
                <w:szCs w:val="24"/>
              </w:rPr>
              <w:instrText xml:space="preserve"> PAGEREF _Toc91078863 \h </w:instrText>
            </w:r>
            <w:r w:rsidR="00013E1B" w:rsidRPr="00D55383">
              <w:rPr>
                <w:rFonts w:ascii="Times New Roman" w:hAnsi="Times New Roman" w:cs="Times New Roman"/>
                <w:noProof/>
                <w:webHidden/>
                <w:sz w:val="24"/>
                <w:szCs w:val="24"/>
              </w:rPr>
            </w:r>
            <w:r w:rsidR="00013E1B" w:rsidRPr="00D55383">
              <w:rPr>
                <w:rFonts w:ascii="Times New Roman" w:hAnsi="Times New Roman" w:cs="Times New Roman"/>
                <w:noProof/>
                <w:webHidden/>
                <w:sz w:val="24"/>
                <w:szCs w:val="24"/>
              </w:rPr>
              <w:fldChar w:fldCharType="separate"/>
            </w:r>
            <w:r w:rsidR="009C1569" w:rsidRPr="00D55383">
              <w:rPr>
                <w:rFonts w:ascii="Times New Roman" w:hAnsi="Times New Roman" w:cs="Times New Roman"/>
                <w:noProof/>
                <w:webHidden/>
                <w:sz w:val="24"/>
                <w:szCs w:val="24"/>
              </w:rPr>
              <w:t>7</w:t>
            </w:r>
            <w:r w:rsidR="00013E1B" w:rsidRPr="00D55383">
              <w:rPr>
                <w:rFonts w:ascii="Times New Roman" w:hAnsi="Times New Roman" w:cs="Times New Roman"/>
                <w:noProof/>
                <w:webHidden/>
                <w:sz w:val="24"/>
                <w:szCs w:val="24"/>
              </w:rPr>
              <w:fldChar w:fldCharType="end"/>
            </w:r>
          </w:hyperlink>
        </w:p>
        <w:p w14:paraId="45C1D076" w14:textId="77777777" w:rsidR="00D55383" w:rsidRPr="00D55383" w:rsidRDefault="00D011DA" w:rsidP="00D55383">
          <w:pPr>
            <w:pStyle w:val="TOC2"/>
            <w:tabs>
              <w:tab w:val="right" w:leader="dot" w:pos="9350"/>
            </w:tabs>
            <w:spacing w:line="360" w:lineRule="auto"/>
            <w:jc w:val="center"/>
            <w:rPr>
              <w:rFonts w:ascii="Times New Roman" w:hAnsi="Times New Roman" w:cs="Times New Roman"/>
              <w:noProof/>
              <w:sz w:val="24"/>
              <w:szCs w:val="24"/>
            </w:rPr>
          </w:pPr>
          <w:hyperlink w:anchor="_Toc91078864" w:history="1">
            <w:r w:rsidR="009C1569" w:rsidRPr="00D55383">
              <w:rPr>
                <w:rStyle w:val="Hyperlink"/>
                <w:rFonts w:ascii="Times New Roman" w:hAnsi="Times New Roman" w:cs="Times New Roman"/>
                <w:noProof/>
                <w:sz w:val="24"/>
                <w:szCs w:val="24"/>
              </w:rPr>
              <w:t>3.3 Listening</w:t>
            </w:r>
            <w:r w:rsidR="009C1569" w:rsidRPr="00D55383">
              <w:rPr>
                <w:rFonts w:ascii="Times New Roman" w:hAnsi="Times New Roman" w:cs="Times New Roman"/>
                <w:noProof/>
                <w:webHidden/>
                <w:sz w:val="24"/>
                <w:szCs w:val="24"/>
              </w:rPr>
              <w:tab/>
            </w:r>
            <w:r w:rsidR="00013E1B" w:rsidRPr="00D55383">
              <w:rPr>
                <w:rFonts w:ascii="Times New Roman" w:hAnsi="Times New Roman" w:cs="Times New Roman"/>
                <w:noProof/>
                <w:webHidden/>
                <w:sz w:val="24"/>
                <w:szCs w:val="24"/>
              </w:rPr>
              <w:fldChar w:fldCharType="begin"/>
            </w:r>
            <w:r w:rsidR="009C1569" w:rsidRPr="00D55383">
              <w:rPr>
                <w:rFonts w:ascii="Times New Roman" w:hAnsi="Times New Roman" w:cs="Times New Roman"/>
                <w:noProof/>
                <w:webHidden/>
                <w:sz w:val="24"/>
                <w:szCs w:val="24"/>
              </w:rPr>
              <w:instrText xml:space="preserve"> PAGEREF _Toc91078864 \h </w:instrText>
            </w:r>
            <w:r w:rsidR="00013E1B" w:rsidRPr="00D55383">
              <w:rPr>
                <w:rFonts w:ascii="Times New Roman" w:hAnsi="Times New Roman" w:cs="Times New Roman"/>
                <w:noProof/>
                <w:webHidden/>
                <w:sz w:val="24"/>
                <w:szCs w:val="24"/>
              </w:rPr>
            </w:r>
            <w:r w:rsidR="00013E1B" w:rsidRPr="00D55383">
              <w:rPr>
                <w:rFonts w:ascii="Times New Roman" w:hAnsi="Times New Roman" w:cs="Times New Roman"/>
                <w:noProof/>
                <w:webHidden/>
                <w:sz w:val="24"/>
                <w:szCs w:val="24"/>
              </w:rPr>
              <w:fldChar w:fldCharType="separate"/>
            </w:r>
            <w:r w:rsidR="009C1569" w:rsidRPr="00D55383">
              <w:rPr>
                <w:rFonts w:ascii="Times New Roman" w:hAnsi="Times New Roman" w:cs="Times New Roman"/>
                <w:noProof/>
                <w:webHidden/>
                <w:sz w:val="24"/>
                <w:szCs w:val="24"/>
              </w:rPr>
              <w:t>8</w:t>
            </w:r>
            <w:r w:rsidR="00013E1B" w:rsidRPr="00D55383">
              <w:rPr>
                <w:rFonts w:ascii="Times New Roman" w:hAnsi="Times New Roman" w:cs="Times New Roman"/>
                <w:noProof/>
                <w:webHidden/>
                <w:sz w:val="24"/>
                <w:szCs w:val="24"/>
              </w:rPr>
              <w:fldChar w:fldCharType="end"/>
            </w:r>
          </w:hyperlink>
        </w:p>
        <w:p w14:paraId="37671124" w14:textId="77777777" w:rsidR="00D55383" w:rsidRPr="00D55383" w:rsidRDefault="00D011DA" w:rsidP="00D55383">
          <w:pPr>
            <w:pStyle w:val="TOC1"/>
            <w:tabs>
              <w:tab w:val="right" w:leader="dot" w:pos="9350"/>
            </w:tabs>
            <w:spacing w:line="360" w:lineRule="auto"/>
            <w:jc w:val="center"/>
            <w:rPr>
              <w:rFonts w:ascii="Times New Roman" w:hAnsi="Times New Roman" w:cs="Times New Roman"/>
              <w:noProof/>
              <w:sz w:val="24"/>
              <w:szCs w:val="24"/>
            </w:rPr>
          </w:pPr>
          <w:hyperlink w:anchor="_Toc91078865" w:history="1">
            <w:r w:rsidR="009C1569" w:rsidRPr="00D55383">
              <w:rPr>
                <w:rStyle w:val="Hyperlink"/>
                <w:rFonts w:ascii="Times New Roman" w:hAnsi="Times New Roman" w:cs="Times New Roman"/>
                <w:noProof/>
                <w:sz w:val="24"/>
                <w:szCs w:val="24"/>
              </w:rPr>
              <w:t>Conclusion</w:t>
            </w:r>
            <w:r w:rsidR="009C1569" w:rsidRPr="00D55383">
              <w:rPr>
                <w:rFonts w:ascii="Times New Roman" w:hAnsi="Times New Roman" w:cs="Times New Roman"/>
                <w:noProof/>
                <w:webHidden/>
                <w:sz w:val="24"/>
                <w:szCs w:val="24"/>
              </w:rPr>
              <w:tab/>
            </w:r>
            <w:r w:rsidR="00013E1B" w:rsidRPr="00D55383">
              <w:rPr>
                <w:rFonts w:ascii="Times New Roman" w:hAnsi="Times New Roman" w:cs="Times New Roman"/>
                <w:noProof/>
                <w:webHidden/>
                <w:sz w:val="24"/>
                <w:szCs w:val="24"/>
              </w:rPr>
              <w:fldChar w:fldCharType="begin"/>
            </w:r>
            <w:r w:rsidR="009C1569" w:rsidRPr="00D55383">
              <w:rPr>
                <w:rFonts w:ascii="Times New Roman" w:hAnsi="Times New Roman" w:cs="Times New Roman"/>
                <w:noProof/>
                <w:webHidden/>
                <w:sz w:val="24"/>
                <w:szCs w:val="24"/>
              </w:rPr>
              <w:instrText xml:space="preserve"> PAGEREF _Toc91078865 \h </w:instrText>
            </w:r>
            <w:r w:rsidR="00013E1B" w:rsidRPr="00D55383">
              <w:rPr>
                <w:rFonts w:ascii="Times New Roman" w:hAnsi="Times New Roman" w:cs="Times New Roman"/>
                <w:noProof/>
                <w:webHidden/>
                <w:sz w:val="24"/>
                <w:szCs w:val="24"/>
              </w:rPr>
            </w:r>
            <w:r w:rsidR="00013E1B" w:rsidRPr="00D55383">
              <w:rPr>
                <w:rFonts w:ascii="Times New Roman" w:hAnsi="Times New Roman" w:cs="Times New Roman"/>
                <w:noProof/>
                <w:webHidden/>
                <w:sz w:val="24"/>
                <w:szCs w:val="24"/>
              </w:rPr>
              <w:fldChar w:fldCharType="separate"/>
            </w:r>
            <w:r w:rsidR="009C1569" w:rsidRPr="00D55383">
              <w:rPr>
                <w:rFonts w:ascii="Times New Roman" w:hAnsi="Times New Roman" w:cs="Times New Roman"/>
                <w:noProof/>
                <w:webHidden/>
                <w:sz w:val="24"/>
                <w:szCs w:val="24"/>
              </w:rPr>
              <w:t>9</w:t>
            </w:r>
            <w:r w:rsidR="00013E1B" w:rsidRPr="00D55383">
              <w:rPr>
                <w:rFonts w:ascii="Times New Roman" w:hAnsi="Times New Roman" w:cs="Times New Roman"/>
                <w:noProof/>
                <w:webHidden/>
                <w:sz w:val="24"/>
                <w:szCs w:val="24"/>
              </w:rPr>
              <w:fldChar w:fldCharType="end"/>
            </w:r>
          </w:hyperlink>
        </w:p>
        <w:p w14:paraId="080964E1" w14:textId="77777777" w:rsidR="00D55383" w:rsidRPr="00D55383" w:rsidRDefault="00D011DA" w:rsidP="00D55383">
          <w:pPr>
            <w:pStyle w:val="TOC1"/>
            <w:tabs>
              <w:tab w:val="right" w:leader="dot" w:pos="9350"/>
            </w:tabs>
            <w:spacing w:line="360" w:lineRule="auto"/>
            <w:jc w:val="center"/>
            <w:rPr>
              <w:rFonts w:ascii="Times New Roman" w:hAnsi="Times New Roman" w:cs="Times New Roman"/>
              <w:noProof/>
              <w:sz w:val="24"/>
              <w:szCs w:val="24"/>
            </w:rPr>
          </w:pPr>
          <w:hyperlink w:anchor="_Toc91078866" w:history="1">
            <w:r w:rsidR="009C1569" w:rsidRPr="00D55383">
              <w:rPr>
                <w:rStyle w:val="Hyperlink"/>
                <w:rFonts w:ascii="Times New Roman" w:hAnsi="Times New Roman" w:cs="Times New Roman"/>
                <w:noProof/>
                <w:sz w:val="24"/>
                <w:szCs w:val="24"/>
              </w:rPr>
              <w:t>Reference List</w:t>
            </w:r>
            <w:r w:rsidR="009C1569" w:rsidRPr="00D55383">
              <w:rPr>
                <w:rFonts w:ascii="Times New Roman" w:hAnsi="Times New Roman" w:cs="Times New Roman"/>
                <w:noProof/>
                <w:webHidden/>
                <w:sz w:val="24"/>
                <w:szCs w:val="24"/>
              </w:rPr>
              <w:tab/>
            </w:r>
            <w:r w:rsidR="00013E1B" w:rsidRPr="00D55383">
              <w:rPr>
                <w:rFonts w:ascii="Times New Roman" w:hAnsi="Times New Roman" w:cs="Times New Roman"/>
                <w:noProof/>
                <w:webHidden/>
                <w:sz w:val="24"/>
                <w:szCs w:val="24"/>
              </w:rPr>
              <w:fldChar w:fldCharType="begin"/>
            </w:r>
            <w:r w:rsidR="009C1569" w:rsidRPr="00D55383">
              <w:rPr>
                <w:rFonts w:ascii="Times New Roman" w:hAnsi="Times New Roman" w:cs="Times New Roman"/>
                <w:noProof/>
                <w:webHidden/>
                <w:sz w:val="24"/>
                <w:szCs w:val="24"/>
              </w:rPr>
              <w:instrText xml:space="preserve"> PAGEREF _Toc91078866 \h </w:instrText>
            </w:r>
            <w:r w:rsidR="00013E1B" w:rsidRPr="00D55383">
              <w:rPr>
                <w:rFonts w:ascii="Times New Roman" w:hAnsi="Times New Roman" w:cs="Times New Roman"/>
                <w:noProof/>
                <w:webHidden/>
                <w:sz w:val="24"/>
                <w:szCs w:val="24"/>
              </w:rPr>
            </w:r>
            <w:r w:rsidR="00013E1B" w:rsidRPr="00D55383">
              <w:rPr>
                <w:rFonts w:ascii="Times New Roman" w:hAnsi="Times New Roman" w:cs="Times New Roman"/>
                <w:noProof/>
                <w:webHidden/>
                <w:sz w:val="24"/>
                <w:szCs w:val="24"/>
              </w:rPr>
              <w:fldChar w:fldCharType="separate"/>
            </w:r>
            <w:r w:rsidR="009C1569" w:rsidRPr="00D55383">
              <w:rPr>
                <w:rFonts w:ascii="Times New Roman" w:hAnsi="Times New Roman" w:cs="Times New Roman"/>
                <w:noProof/>
                <w:webHidden/>
                <w:sz w:val="24"/>
                <w:szCs w:val="24"/>
              </w:rPr>
              <w:t>10</w:t>
            </w:r>
            <w:r w:rsidR="00013E1B" w:rsidRPr="00D55383">
              <w:rPr>
                <w:rFonts w:ascii="Times New Roman" w:hAnsi="Times New Roman" w:cs="Times New Roman"/>
                <w:noProof/>
                <w:webHidden/>
                <w:sz w:val="24"/>
                <w:szCs w:val="24"/>
              </w:rPr>
              <w:fldChar w:fldCharType="end"/>
            </w:r>
          </w:hyperlink>
        </w:p>
        <w:p w14:paraId="6B6FB432" w14:textId="77777777" w:rsidR="00010090" w:rsidRDefault="00013E1B" w:rsidP="00D55383">
          <w:pPr>
            <w:spacing w:line="360" w:lineRule="auto"/>
            <w:jc w:val="center"/>
          </w:pPr>
          <w:r w:rsidRPr="00D55383">
            <w:rPr>
              <w:rFonts w:ascii="Times New Roman" w:hAnsi="Times New Roman" w:cs="Times New Roman"/>
              <w:color w:val="000000" w:themeColor="text1"/>
              <w:sz w:val="24"/>
              <w:szCs w:val="24"/>
            </w:rPr>
            <w:fldChar w:fldCharType="end"/>
          </w:r>
        </w:p>
      </w:sdtContent>
    </w:sdt>
    <w:p w14:paraId="3760E5AA" w14:textId="77777777" w:rsidR="00010090" w:rsidRDefault="009C1569">
      <w:pPr>
        <w:rPr>
          <w:rFonts w:ascii="Times New Roman" w:hAnsi="Times New Roman" w:cs="Times New Roman"/>
          <w:b/>
          <w:sz w:val="24"/>
          <w:szCs w:val="24"/>
        </w:rPr>
      </w:pPr>
      <w:r>
        <w:rPr>
          <w:rFonts w:ascii="Times New Roman" w:hAnsi="Times New Roman" w:cs="Times New Roman"/>
          <w:b/>
          <w:sz w:val="24"/>
          <w:szCs w:val="24"/>
        </w:rPr>
        <w:br w:type="page"/>
      </w:r>
    </w:p>
    <w:p w14:paraId="1B577C35" w14:textId="77777777" w:rsidR="00BB0D7A" w:rsidRDefault="00BB0D7A">
      <w:pPr>
        <w:rPr>
          <w:rFonts w:ascii="Times New Roman" w:hAnsi="Times New Roman" w:cs="Times New Roman"/>
          <w:b/>
          <w:sz w:val="24"/>
          <w:szCs w:val="24"/>
        </w:rPr>
      </w:pPr>
    </w:p>
    <w:p w14:paraId="0644C1BE" w14:textId="77777777" w:rsidR="002B3B41" w:rsidRDefault="009C1569" w:rsidP="002B3BF5">
      <w:pPr>
        <w:pStyle w:val="Heading1"/>
        <w:numPr>
          <w:ilvl w:val="0"/>
          <w:numId w:val="1"/>
        </w:numPr>
      </w:pPr>
      <w:bookmarkStart w:id="0" w:name="_Toc91078856"/>
      <w:r w:rsidRPr="00BB0D7A">
        <w:t>Introduction</w:t>
      </w:r>
      <w:bookmarkEnd w:id="0"/>
      <w:r>
        <w:t xml:space="preserve"> </w:t>
      </w:r>
    </w:p>
    <w:p w14:paraId="16C94A40" w14:textId="77777777" w:rsidR="006D33F7" w:rsidRPr="00A87C8C" w:rsidRDefault="009C1569" w:rsidP="00817A81">
      <w:p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w:t>
      </w:r>
      <w:r w:rsidR="00A87C8C" w:rsidRPr="00A87C8C">
        <w:rPr>
          <w:rFonts w:ascii="Times New Roman" w:hAnsi="Times New Roman" w:cs="Times New Roman"/>
          <w:sz w:val="24"/>
          <w:szCs w:val="24"/>
        </w:rPr>
        <w:t xml:space="preserve"> skills are determined to be </w:t>
      </w:r>
      <w:r w:rsidR="00621ECE">
        <w:rPr>
          <w:rFonts w:ascii="Times New Roman" w:hAnsi="Times New Roman" w:cs="Times New Roman"/>
          <w:sz w:val="24"/>
          <w:szCs w:val="24"/>
        </w:rPr>
        <w:t xml:space="preserve">productive in building </w:t>
      </w:r>
      <w:r w:rsidR="00817A81">
        <w:rPr>
          <w:rFonts w:ascii="Times New Roman" w:hAnsi="Times New Roman" w:cs="Times New Roman"/>
          <w:sz w:val="24"/>
          <w:szCs w:val="24"/>
        </w:rPr>
        <w:t xml:space="preserve">effective measures in developing interpersonal relationships. </w:t>
      </w:r>
      <w:r w:rsidR="00106DAA">
        <w:rPr>
          <w:rFonts w:ascii="Times New Roman" w:hAnsi="Times New Roman" w:cs="Times New Roman"/>
          <w:sz w:val="24"/>
          <w:szCs w:val="24"/>
        </w:rPr>
        <w:t xml:space="preserve">The communications </w:t>
      </w:r>
      <w:r w:rsidR="00F0385F">
        <w:rPr>
          <w:rFonts w:ascii="Times New Roman" w:hAnsi="Times New Roman" w:cs="Times New Roman"/>
          <w:sz w:val="24"/>
          <w:szCs w:val="24"/>
        </w:rPr>
        <w:t>skills includ</w:t>
      </w:r>
      <w:r w:rsidR="00106DAA">
        <w:rPr>
          <w:rFonts w:ascii="Times New Roman" w:hAnsi="Times New Roman" w:cs="Times New Roman"/>
          <w:sz w:val="24"/>
          <w:szCs w:val="24"/>
        </w:rPr>
        <w:t xml:space="preserve">e active listening with the adaptation of the communication style with friendliness as well as confidence. It includes feedbacks as well as clarity. Empathy and respects are determined in an effective manner. </w:t>
      </w:r>
      <w:r w:rsidR="00F0385F">
        <w:rPr>
          <w:rFonts w:ascii="Times New Roman" w:hAnsi="Times New Roman" w:cs="Times New Roman"/>
          <w:sz w:val="24"/>
          <w:szCs w:val="24"/>
        </w:rPr>
        <w:t xml:space="preserve">The communication </w:t>
      </w:r>
      <w:r w:rsidR="001E200C">
        <w:rPr>
          <w:rFonts w:ascii="Times New Roman" w:hAnsi="Times New Roman" w:cs="Times New Roman"/>
          <w:sz w:val="24"/>
          <w:szCs w:val="24"/>
        </w:rPr>
        <w:t>skills might b</w:t>
      </w:r>
      <w:r w:rsidR="00BA1788">
        <w:rPr>
          <w:rFonts w:ascii="Times New Roman" w:hAnsi="Times New Roman" w:cs="Times New Roman"/>
          <w:sz w:val="24"/>
          <w:szCs w:val="24"/>
        </w:rPr>
        <w:t>e verb</w:t>
      </w:r>
      <w:r w:rsidR="00D776E4">
        <w:rPr>
          <w:rFonts w:ascii="Times New Roman" w:hAnsi="Times New Roman" w:cs="Times New Roman"/>
          <w:sz w:val="24"/>
          <w:szCs w:val="24"/>
        </w:rPr>
        <w:t xml:space="preserve">al or non-verbal and each mode of communication has effective measures in clearing misunderstanding in an effective manner. </w:t>
      </w:r>
      <w:r w:rsidR="009D0914">
        <w:rPr>
          <w:rFonts w:ascii="Times New Roman" w:hAnsi="Times New Roman" w:cs="Times New Roman"/>
          <w:sz w:val="24"/>
          <w:szCs w:val="24"/>
        </w:rPr>
        <w:t xml:space="preserve">The report seeks to shed light </w:t>
      </w:r>
      <w:r w:rsidR="00DB41DD">
        <w:rPr>
          <w:rFonts w:ascii="Times New Roman" w:hAnsi="Times New Roman" w:cs="Times New Roman"/>
          <w:sz w:val="24"/>
          <w:szCs w:val="24"/>
        </w:rPr>
        <w:t xml:space="preserve">on the different models of the communication and thus portrays communication skills.  The demonstration of the different case studies, as well as the reason for poor communication skills in the workplaces, are outlined. The measures are taken to provide a suggestion for the improvements in a coherent manner. </w:t>
      </w:r>
    </w:p>
    <w:p w14:paraId="433243E1" w14:textId="77777777" w:rsidR="002D5759" w:rsidRDefault="009C1569" w:rsidP="002B3BF5">
      <w:pPr>
        <w:pStyle w:val="Heading1"/>
        <w:numPr>
          <w:ilvl w:val="0"/>
          <w:numId w:val="1"/>
        </w:numPr>
      </w:pPr>
      <w:bookmarkStart w:id="1" w:name="_Toc91078857"/>
      <w:r w:rsidRPr="002D5759">
        <w:t>Models of Communication</w:t>
      </w:r>
      <w:bookmarkEnd w:id="1"/>
      <w:r w:rsidR="006D33F7">
        <w:t xml:space="preserve"> </w:t>
      </w:r>
    </w:p>
    <w:p w14:paraId="7A62E547" w14:textId="77777777" w:rsidR="006D33F7" w:rsidRDefault="009C1569" w:rsidP="00BB0D7A">
      <w:pPr>
        <w:pStyle w:val="Heading2"/>
      </w:pPr>
      <w:bookmarkStart w:id="2" w:name="_Toc91078858"/>
      <w:r>
        <w:t xml:space="preserve">2.1 </w:t>
      </w:r>
      <w:r w:rsidR="00C33C54" w:rsidRPr="00C33C54">
        <w:t xml:space="preserve">Shannon and </w:t>
      </w:r>
      <w:r w:rsidR="00C33C54" w:rsidRPr="00BB0D7A">
        <w:t>Weaver</w:t>
      </w:r>
      <w:r w:rsidR="00C33C54">
        <w:t xml:space="preserve"> Model</w:t>
      </w:r>
      <w:bookmarkEnd w:id="2"/>
    </w:p>
    <w:p w14:paraId="3F02CD21" w14:textId="77777777" w:rsidR="00010090" w:rsidRDefault="009C1569" w:rsidP="00010090">
      <w:pPr>
        <w:jc w:val="center"/>
      </w:pPr>
      <w:r>
        <w:rPr>
          <w:noProof/>
        </w:rPr>
        <w:drawing>
          <wp:inline distT="0" distB="0" distL="0" distR="0" wp14:anchorId="1C62EE32" wp14:editId="1A58C504">
            <wp:extent cx="5475605" cy="2627630"/>
            <wp:effectExtent l="38100" t="57150" r="106045" b="965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5475605" cy="26276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843A09" w14:textId="77777777" w:rsidR="00010090" w:rsidRPr="00010090" w:rsidRDefault="009C1569" w:rsidP="00010090">
      <w:pPr>
        <w:jc w:val="center"/>
        <w:rPr>
          <w:rFonts w:ascii="Times New Roman" w:hAnsi="Times New Roman" w:cs="Times New Roman"/>
          <w:b/>
          <w:sz w:val="24"/>
          <w:szCs w:val="24"/>
        </w:rPr>
      </w:pPr>
      <w:r w:rsidRPr="00010090">
        <w:rPr>
          <w:rFonts w:ascii="Times New Roman" w:hAnsi="Times New Roman" w:cs="Times New Roman"/>
          <w:b/>
          <w:sz w:val="24"/>
          <w:szCs w:val="24"/>
        </w:rPr>
        <w:t>Figure 1: Shannon and Weaver Model</w:t>
      </w:r>
    </w:p>
    <w:p w14:paraId="10B35D50" w14:textId="77777777" w:rsidR="00010090" w:rsidRDefault="009C1569" w:rsidP="00010090">
      <w:pPr>
        <w:jc w:val="center"/>
      </w:pPr>
      <w:r>
        <w:rPr>
          <w:rFonts w:ascii="Times New Roman" w:hAnsi="Times New Roman" w:cs="Times New Roman"/>
          <w:sz w:val="24"/>
          <w:szCs w:val="24"/>
        </w:rPr>
        <w:t xml:space="preserve">(Source: </w:t>
      </w:r>
      <w:r w:rsidR="002C3AFF" w:rsidRPr="002C3AFF">
        <w:rPr>
          <w:rFonts w:ascii="Times New Roman" w:hAnsi="Times New Roman" w:cs="Times New Roman"/>
          <w:sz w:val="24"/>
          <w:szCs w:val="24"/>
        </w:rPr>
        <w:t>Kubota, 2019</w:t>
      </w:r>
      <w:r>
        <w:rPr>
          <w:rFonts w:ascii="Times New Roman" w:hAnsi="Times New Roman" w:cs="Times New Roman"/>
          <w:sz w:val="24"/>
          <w:szCs w:val="24"/>
        </w:rPr>
        <w:t>)</w:t>
      </w:r>
    </w:p>
    <w:p w14:paraId="4C0F8B12" w14:textId="77777777" w:rsidR="00010090" w:rsidRPr="00010090" w:rsidRDefault="00010090" w:rsidP="00010090"/>
    <w:p w14:paraId="0B57168C" w14:textId="1CD55C4B" w:rsidR="00C33C54" w:rsidRDefault="009C1569" w:rsidP="0001009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Kubota</w:t>
      </w:r>
      <w:r w:rsidRPr="002C3AFF">
        <w:rPr>
          <w:rFonts w:ascii="Times New Roman" w:hAnsi="Times New Roman" w:cs="Times New Roman"/>
          <w:sz w:val="24"/>
          <w:szCs w:val="24"/>
        </w:rPr>
        <w:t xml:space="preserve"> </w:t>
      </w:r>
      <w:r>
        <w:rPr>
          <w:rFonts w:ascii="Times New Roman" w:hAnsi="Times New Roman" w:cs="Times New Roman"/>
          <w:sz w:val="24"/>
          <w:szCs w:val="24"/>
        </w:rPr>
        <w:t>(</w:t>
      </w:r>
      <w:r w:rsidRPr="002C3AFF">
        <w:rPr>
          <w:rFonts w:ascii="Times New Roman" w:hAnsi="Times New Roman" w:cs="Times New Roman"/>
          <w:sz w:val="24"/>
          <w:szCs w:val="24"/>
        </w:rPr>
        <w:t>2019</w:t>
      </w:r>
      <w:r w:rsidR="00FA5F4D" w:rsidRPr="00FA5F4D">
        <w:rPr>
          <w:rFonts w:ascii="Times New Roman" w:hAnsi="Times New Roman" w:cs="Times New Roman"/>
          <w:sz w:val="24"/>
          <w:szCs w:val="24"/>
        </w:rPr>
        <w:t xml:space="preserve">) the Shannon and Weaver Model </w:t>
      </w:r>
      <w:r w:rsidR="0075475F" w:rsidRPr="00FA5F4D">
        <w:rPr>
          <w:rFonts w:ascii="Times New Roman" w:hAnsi="Times New Roman" w:cs="Times New Roman"/>
          <w:sz w:val="24"/>
          <w:szCs w:val="24"/>
        </w:rPr>
        <w:t>are</w:t>
      </w:r>
      <w:r w:rsidR="00FA5F4D" w:rsidRPr="00FA5F4D">
        <w:rPr>
          <w:rFonts w:ascii="Times New Roman" w:hAnsi="Times New Roman" w:cs="Times New Roman"/>
          <w:sz w:val="24"/>
          <w:szCs w:val="24"/>
        </w:rPr>
        <w:t xml:space="preserve"> defined as the mother of all models. It is defined as the mathematical theory of communication that is effective in arguing human communication, and this is divided into different segments. It includes the sender, encoder, channel, noise, decoder, as well as receiver. The five different elements in the Shannon and Weaver Model are defined as the transmission </w:t>
      </w:r>
      <w:r w:rsidR="00FA5F4D">
        <w:rPr>
          <w:rFonts w:ascii="Times New Roman" w:hAnsi="Times New Roman" w:cs="Times New Roman"/>
          <w:sz w:val="24"/>
          <w:szCs w:val="24"/>
        </w:rPr>
        <w:t xml:space="preserve">model. The entries process from the message from the signal to that of the destination where the message is </w:t>
      </w:r>
      <w:r w:rsidR="00D41107">
        <w:rPr>
          <w:rFonts w:ascii="Times New Roman" w:hAnsi="Times New Roman" w:cs="Times New Roman"/>
          <w:sz w:val="24"/>
          <w:szCs w:val="24"/>
        </w:rPr>
        <w:t>traveling</w:t>
      </w:r>
      <w:r w:rsidR="00FA5F4D">
        <w:rPr>
          <w:rFonts w:ascii="Times New Roman" w:hAnsi="Times New Roman" w:cs="Times New Roman"/>
          <w:sz w:val="24"/>
          <w:szCs w:val="24"/>
        </w:rPr>
        <w:t xml:space="preserve"> is determined to be effective in the case of effective communication practices</w:t>
      </w:r>
      <w:r>
        <w:rPr>
          <w:rFonts w:ascii="Times New Roman" w:hAnsi="Times New Roman" w:cs="Times New Roman"/>
          <w:sz w:val="24"/>
          <w:szCs w:val="24"/>
        </w:rPr>
        <w:t xml:space="preserve"> (</w:t>
      </w:r>
      <w:proofErr w:type="spellStart"/>
      <w:r w:rsidRPr="002C3AFF">
        <w:rPr>
          <w:rFonts w:ascii="Times New Roman" w:hAnsi="Times New Roman" w:cs="Times New Roman"/>
          <w:sz w:val="24"/>
          <w:szCs w:val="24"/>
        </w:rPr>
        <w:t>Siddik</w:t>
      </w:r>
      <w:proofErr w:type="spellEnd"/>
      <w:r>
        <w:rPr>
          <w:rFonts w:ascii="Times New Roman" w:hAnsi="Times New Roman" w:cs="Times New Roman"/>
          <w:sz w:val="24"/>
          <w:szCs w:val="24"/>
        </w:rPr>
        <w:t xml:space="preserve"> </w:t>
      </w:r>
      <w:r w:rsidRPr="002C3AFF">
        <w:rPr>
          <w:rFonts w:ascii="Times New Roman" w:hAnsi="Times New Roman" w:cs="Times New Roman"/>
          <w:sz w:val="24"/>
          <w:szCs w:val="24"/>
        </w:rPr>
        <w:t xml:space="preserve">and </w:t>
      </w:r>
      <w:proofErr w:type="spellStart"/>
      <w:r w:rsidRPr="002C3AFF">
        <w:rPr>
          <w:rFonts w:ascii="Times New Roman" w:hAnsi="Times New Roman" w:cs="Times New Roman"/>
          <w:sz w:val="24"/>
          <w:szCs w:val="24"/>
        </w:rPr>
        <w:t>Azamti</w:t>
      </w:r>
      <w:proofErr w:type="spellEnd"/>
      <w:r w:rsidRPr="002C3AFF">
        <w:rPr>
          <w:rFonts w:ascii="Times New Roman" w:hAnsi="Times New Roman" w:cs="Times New Roman"/>
          <w:sz w:val="24"/>
          <w:szCs w:val="24"/>
        </w:rPr>
        <w:t>, 2019</w:t>
      </w:r>
      <w:r>
        <w:rPr>
          <w:rFonts w:ascii="Times New Roman" w:hAnsi="Times New Roman" w:cs="Times New Roman"/>
          <w:sz w:val="24"/>
          <w:szCs w:val="24"/>
        </w:rPr>
        <w:t>)</w:t>
      </w:r>
      <w:r w:rsidR="00FA5F4D">
        <w:rPr>
          <w:rFonts w:ascii="Times New Roman" w:hAnsi="Times New Roman" w:cs="Times New Roman"/>
          <w:sz w:val="24"/>
          <w:szCs w:val="24"/>
        </w:rPr>
        <w:t xml:space="preserve">. The model is thus effective in creating the fact that the selection of the effective </w:t>
      </w:r>
      <w:r w:rsidR="0078530C">
        <w:rPr>
          <w:rFonts w:ascii="Times New Roman" w:hAnsi="Times New Roman" w:cs="Times New Roman"/>
          <w:sz w:val="24"/>
          <w:szCs w:val="24"/>
        </w:rPr>
        <w:t>m</w:t>
      </w:r>
      <w:r w:rsidR="00FA5F4D">
        <w:rPr>
          <w:rFonts w:ascii="Times New Roman" w:hAnsi="Times New Roman" w:cs="Times New Roman"/>
          <w:sz w:val="24"/>
          <w:szCs w:val="24"/>
        </w:rPr>
        <w:t xml:space="preserve">ode of </w:t>
      </w:r>
      <w:r w:rsidR="0078530C">
        <w:rPr>
          <w:rFonts w:ascii="Times New Roman" w:hAnsi="Times New Roman" w:cs="Times New Roman"/>
          <w:sz w:val="24"/>
          <w:szCs w:val="24"/>
        </w:rPr>
        <w:t>communication</w:t>
      </w:r>
      <w:r w:rsidR="00CB66EF">
        <w:rPr>
          <w:rFonts w:ascii="Times New Roman" w:hAnsi="Times New Roman" w:cs="Times New Roman"/>
          <w:sz w:val="24"/>
          <w:szCs w:val="24"/>
        </w:rPr>
        <w:t xml:space="preserve"> is a must so that the seamless execution of the skills of communication</w:t>
      </w:r>
      <w:r w:rsidR="006B2DED">
        <w:rPr>
          <w:rFonts w:ascii="Times New Roman" w:hAnsi="Times New Roman" w:cs="Times New Roman"/>
          <w:sz w:val="24"/>
          <w:szCs w:val="24"/>
        </w:rPr>
        <w:t xml:space="preserve"> in an effective manner. The model highlights the fact that the noises generated between the sender and receivers are leading to poor execution of communication which develop misunderstandings. The</w:t>
      </w:r>
      <w:r w:rsidR="006B2DED" w:rsidRPr="006B2DED">
        <w:t xml:space="preserve"> </w:t>
      </w:r>
      <w:r w:rsidR="006B2DED" w:rsidRPr="006B2DED">
        <w:rPr>
          <w:rFonts w:ascii="Times New Roman" w:hAnsi="Times New Roman" w:cs="Times New Roman"/>
          <w:sz w:val="24"/>
          <w:szCs w:val="24"/>
        </w:rPr>
        <w:t>Shannon and Weaver Model</w:t>
      </w:r>
      <w:r w:rsidR="006B2DED">
        <w:rPr>
          <w:rFonts w:ascii="Times New Roman" w:hAnsi="Times New Roman" w:cs="Times New Roman"/>
          <w:sz w:val="24"/>
          <w:szCs w:val="24"/>
        </w:rPr>
        <w:t xml:space="preserve"> are determined to be effective in focusing the physical noise. The model points out the factors that are productive in reducing the misunderstanding</w:t>
      </w:r>
      <w:r w:rsidR="009236DA">
        <w:rPr>
          <w:rFonts w:ascii="Times New Roman" w:hAnsi="Times New Roman" w:cs="Times New Roman"/>
          <w:sz w:val="24"/>
          <w:szCs w:val="24"/>
        </w:rPr>
        <w:t xml:space="preserve"> and disturbance in an effective manner</w:t>
      </w:r>
      <w:r>
        <w:rPr>
          <w:rFonts w:ascii="Times New Roman" w:hAnsi="Times New Roman" w:cs="Times New Roman"/>
          <w:sz w:val="24"/>
          <w:szCs w:val="24"/>
        </w:rPr>
        <w:t xml:space="preserve"> (</w:t>
      </w:r>
      <w:proofErr w:type="spellStart"/>
      <w:r w:rsidRPr="002C3AFF">
        <w:rPr>
          <w:rFonts w:ascii="Times New Roman" w:hAnsi="Times New Roman" w:cs="Times New Roman"/>
          <w:sz w:val="24"/>
          <w:szCs w:val="24"/>
        </w:rPr>
        <w:t>Bylieva</w:t>
      </w:r>
      <w:proofErr w:type="spellEnd"/>
      <w:r>
        <w:rPr>
          <w:rFonts w:ascii="Times New Roman" w:hAnsi="Times New Roman" w:cs="Times New Roman"/>
          <w:sz w:val="24"/>
          <w:szCs w:val="24"/>
        </w:rPr>
        <w:t xml:space="preserve"> et al., 2019)</w:t>
      </w:r>
      <w:r w:rsidR="009236DA">
        <w:rPr>
          <w:rFonts w:ascii="Times New Roman" w:hAnsi="Times New Roman" w:cs="Times New Roman"/>
          <w:sz w:val="24"/>
          <w:szCs w:val="24"/>
        </w:rPr>
        <w:t xml:space="preserve">. </w:t>
      </w:r>
      <w:r w:rsidR="00CF5701">
        <w:rPr>
          <w:rFonts w:ascii="Times New Roman" w:hAnsi="Times New Roman" w:cs="Times New Roman"/>
          <w:sz w:val="24"/>
          <w:szCs w:val="24"/>
        </w:rPr>
        <w:t xml:space="preserve">The </w:t>
      </w:r>
      <w:r w:rsidR="00CF5701" w:rsidRPr="00CF5701">
        <w:rPr>
          <w:rFonts w:ascii="Times New Roman" w:hAnsi="Times New Roman" w:cs="Times New Roman"/>
          <w:sz w:val="24"/>
          <w:szCs w:val="24"/>
        </w:rPr>
        <w:t>Shannon and Weaver Model</w:t>
      </w:r>
      <w:r w:rsidR="00CF5701">
        <w:rPr>
          <w:rFonts w:ascii="Times New Roman" w:hAnsi="Times New Roman" w:cs="Times New Roman"/>
          <w:sz w:val="24"/>
          <w:szCs w:val="24"/>
        </w:rPr>
        <w:t xml:space="preserve"> is considered to be effective in reducing the </w:t>
      </w:r>
      <w:r w:rsidR="00447E7A">
        <w:rPr>
          <w:rFonts w:ascii="Times New Roman" w:hAnsi="Times New Roman" w:cs="Times New Roman"/>
          <w:sz w:val="24"/>
          <w:szCs w:val="24"/>
        </w:rPr>
        <w:t xml:space="preserve">confusion </w:t>
      </w:r>
      <w:r w:rsidR="00043FF2">
        <w:rPr>
          <w:rFonts w:ascii="Times New Roman" w:hAnsi="Times New Roman" w:cs="Times New Roman"/>
          <w:sz w:val="24"/>
          <w:szCs w:val="24"/>
        </w:rPr>
        <w:t xml:space="preserve">in executing communication which is needed in the execution of the business strategies. </w:t>
      </w:r>
      <w:r w:rsidR="00447E7A">
        <w:rPr>
          <w:rFonts w:ascii="Times New Roman" w:hAnsi="Times New Roman" w:cs="Times New Roman"/>
          <w:sz w:val="24"/>
          <w:szCs w:val="24"/>
        </w:rPr>
        <w:t xml:space="preserve"> </w:t>
      </w:r>
    </w:p>
    <w:p w14:paraId="2708A6A4" w14:textId="77777777" w:rsidR="00C33C54" w:rsidRDefault="009C1569" w:rsidP="00BB0D7A">
      <w:pPr>
        <w:pStyle w:val="Heading2"/>
      </w:pPr>
      <w:bookmarkStart w:id="3" w:name="_Toc91078859"/>
      <w:r>
        <w:t xml:space="preserve">2.2 </w:t>
      </w:r>
      <w:proofErr w:type="spellStart"/>
      <w:r w:rsidRPr="00C33C54">
        <w:t>Schramm’s</w:t>
      </w:r>
      <w:proofErr w:type="spellEnd"/>
      <w:r w:rsidRPr="00C33C54">
        <w:t xml:space="preserve"> Model</w:t>
      </w:r>
      <w:bookmarkEnd w:id="3"/>
    </w:p>
    <w:p w14:paraId="11EDBABF" w14:textId="77777777" w:rsidR="00010090" w:rsidRDefault="00010090" w:rsidP="00010090"/>
    <w:p w14:paraId="6821EAB4" w14:textId="77777777" w:rsidR="00010090" w:rsidRPr="00EC7BB8" w:rsidRDefault="009C1569" w:rsidP="00EC7BB8">
      <w:pPr>
        <w:jc w:val="right"/>
        <w:rPr>
          <w:rFonts w:ascii="Times New Roman" w:hAnsi="Times New Roman" w:cs="Times New Roman"/>
          <w:sz w:val="24"/>
          <w:szCs w:val="24"/>
        </w:rPr>
      </w:pPr>
      <w:r w:rsidRPr="00EC7BB8">
        <w:rPr>
          <w:rFonts w:ascii="Times New Roman" w:hAnsi="Times New Roman" w:cs="Times New Roman"/>
          <w:noProof/>
          <w:sz w:val="24"/>
          <w:szCs w:val="24"/>
        </w:rPr>
        <w:drawing>
          <wp:inline distT="0" distB="0" distL="0" distR="0" wp14:anchorId="5A8ADD8E" wp14:editId="1C6265C8">
            <wp:extent cx="5943600" cy="2701408"/>
            <wp:effectExtent l="38100" t="57150" r="114300" b="98942"/>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tretch>
                      <a:fillRect/>
                    </a:stretch>
                  </pic:blipFill>
                  <pic:spPr bwMode="auto">
                    <a:xfrm>
                      <a:off x="0" y="0"/>
                      <a:ext cx="5943600" cy="27014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35F9DE" w14:textId="77777777" w:rsidR="00EC7BB8" w:rsidRDefault="009C1569" w:rsidP="00EC7BB8">
      <w:pPr>
        <w:jc w:val="center"/>
        <w:rPr>
          <w:rFonts w:ascii="Times New Roman" w:hAnsi="Times New Roman" w:cs="Times New Roman"/>
          <w:b/>
          <w:sz w:val="24"/>
          <w:szCs w:val="24"/>
        </w:rPr>
      </w:pPr>
      <w:r w:rsidRPr="00EC7BB8">
        <w:rPr>
          <w:rFonts w:ascii="Times New Roman" w:hAnsi="Times New Roman" w:cs="Times New Roman"/>
          <w:b/>
          <w:sz w:val="24"/>
          <w:szCs w:val="24"/>
        </w:rPr>
        <w:t xml:space="preserve">Figure 2: </w:t>
      </w:r>
      <w:proofErr w:type="spellStart"/>
      <w:r w:rsidRPr="00EC7BB8">
        <w:rPr>
          <w:rFonts w:ascii="Times New Roman" w:hAnsi="Times New Roman" w:cs="Times New Roman"/>
          <w:b/>
          <w:sz w:val="24"/>
          <w:szCs w:val="24"/>
        </w:rPr>
        <w:t>Schramm’s</w:t>
      </w:r>
      <w:proofErr w:type="spellEnd"/>
      <w:r w:rsidRPr="00EC7BB8">
        <w:rPr>
          <w:rFonts w:ascii="Times New Roman" w:hAnsi="Times New Roman" w:cs="Times New Roman"/>
          <w:b/>
          <w:sz w:val="24"/>
          <w:szCs w:val="24"/>
        </w:rPr>
        <w:t xml:space="preserve"> Model of communication</w:t>
      </w:r>
    </w:p>
    <w:p w14:paraId="49BFAADD" w14:textId="77777777" w:rsidR="00EC7BB8" w:rsidRPr="00EC7BB8" w:rsidRDefault="009C1569" w:rsidP="00EC7BB8">
      <w:pPr>
        <w:jc w:val="center"/>
      </w:pPr>
      <w:r w:rsidRPr="00EC7BB8">
        <w:rPr>
          <w:rFonts w:ascii="Times New Roman" w:hAnsi="Times New Roman" w:cs="Times New Roman"/>
          <w:sz w:val="24"/>
          <w:szCs w:val="24"/>
        </w:rPr>
        <w:lastRenderedPageBreak/>
        <w:t>(Source:</w:t>
      </w:r>
      <w:r w:rsidR="002C3AFF" w:rsidRPr="002C3AFF">
        <w:t xml:space="preserve"> </w:t>
      </w:r>
      <w:r w:rsidR="002C3AFF" w:rsidRPr="002C3AFF">
        <w:rPr>
          <w:rFonts w:ascii="Times New Roman" w:hAnsi="Times New Roman" w:cs="Times New Roman"/>
          <w:sz w:val="24"/>
          <w:szCs w:val="24"/>
        </w:rPr>
        <w:t>Lim, 2017</w:t>
      </w:r>
      <w:r w:rsidRPr="00EC7BB8">
        <w:rPr>
          <w:rFonts w:ascii="Times New Roman" w:hAnsi="Times New Roman" w:cs="Times New Roman"/>
          <w:sz w:val="24"/>
          <w:szCs w:val="24"/>
        </w:rPr>
        <w:t>)</w:t>
      </w:r>
    </w:p>
    <w:p w14:paraId="590ACBCE" w14:textId="77777777" w:rsidR="00FC12DC" w:rsidRDefault="009C1569" w:rsidP="00376BFB">
      <w:pPr>
        <w:spacing w:line="360" w:lineRule="auto"/>
        <w:jc w:val="both"/>
        <w:rPr>
          <w:rFonts w:ascii="Times New Roman" w:hAnsi="Times New Roman" w:cs="Times New Roman"/>
          <w:sz w:val="24"/>
          <w:szCs w:val="24"/>
        </w:rPr>
      </w:pPr>
      <w:proofErr w:type="spellStart"/>
      <w:r w:rsidRPr="009F6201">
        <w:rPr>
          <w:rFonts w:ascii="Times New Roman" w:hAnsi="Times New Roman" w:cs="Times New Roman"/>
          <w:sz w:val="24"/>
          <w:szCs w:val="24"/>
        </w:rPr>
        <w:t>Schramm's</w:t>
      </w:r>
      <w:proofErr w:type="spellEnd"/>
      <w:r w:rsidRPr="009F6201">
        <w:rPr>
          <w:rFonts w:ascii="Times New Roman" w:hAnsi="Times New Roman" w:cs="Times New Roman"/>
          <w:sz w:val="24"/>
          <w:szCs w:val="24"/>
        </w:rPr>
        <w:t xml:space="preserve"> Model</w:t>
      </w:r>
      <w:r w:rsidR="00376BFB">
        <w:rPr>
          <w:rFonts w:ascii="Times New Roman" w:hAnsi="Times New Roman" w:cs="Times New Roman"/>
          <w:sz w:val="24"/>
          <w:szCs w:val="24"/>
        </w:rPr>
        <w:t xml:space="preserve"> of communication is determined to be proposed in the year 1954. </w:t>
      </w:r>
      <w:r>
        <w:rPr>
          <w:rFonts w:ascii="Times New Roman" w:hAnsi="Times New Roman" w:cs="Times New Roman"/>
          <w:sz w:val="24"/>
          <w:szCs w:val="24"/>
        </w:rPr>
        <w:t>The model is defined as the two-way path with the execution of the message continually passing between the sender as well as the receiver</w:t>
      </w:r>
      <w:r w:rsidR="002C3AFF">
        <w:rPr>
          <w:rFonts w:ascii="Times New Roman" w:hAnsi="Times New Roman" w:cs="Times New Roman"/>
          <w:sz w:val="24"/>
          <w:szCs w:val="24"/>
        </w:rPr>
        <w:t xml:space="preserve"> (</w:t>
      </w:r>
      <w:r w:rsidR="002C3AFF" w:rsidRPr="002C3AFF">
        <w:rPr>
          <w:rFonts w:ascii="Times New Roman" w:hAnsi="Times New Roman" w:cs="Times New Roman"/>
          <w:sz w:val="24"/>
          <w:szCs w:val="24"/>
        </w:rPr>
        <w:t>Lim, 2017</w:t>
      </w:r>
      <w:r w:rsidR="002C3AFF">
        <w:rPr>
          <w:rFonts w:ascii="Times New Roman" w:hAnsi="Times New Roman" w:cs="Times New Roman"/>
          <w:sz w:val="24"/>
          <w:szCs w:val="24"/>
        </w:rPr>
        <w:t xml:space="preserve">). </w:t>
      </w:r>
      <w:r w:rsidR="002C3AFF" w:rsidRPr="002C3AFF">
        <w:rPr>
          <w:rFonts w:ascii="Times New Roman" w:hAnsi="Times New Roman" w:cs="Times New Roman"/>
          <w:sz w:val="24"/>
          <w:szCs w:val="24"/>
        </w:rPr>
        <w:t>Ting</w:t>
      </w:r>
      <w:r w:rsidR="002C3AFF">
        <w:rPr>
          <w:rFonts w:ascii="Times New Roman" w:hAnsi="Times New Roman" w:cs="Times New Roman"/>
          <w:sz w:val="24"/>
          <w:szCs w:val="24"/>
        </w:rPr>
        <w:t xml:space="preserve"> et al. (</w:t>
      </w:r>
      <w:r w:rsidR="002C3AFF" w:rsidRPr="002C3AFF">
        <w:rPr>
          <w:rFonts w:ascii="Times New Roman" w:hAnsi="Times New Roman" w:cs="Times New Roman"/>
          <w:sz w:val="24"/>
          <w:szCs w:val="24"/>
        </w:rPr>
        <w:t>2017</w:t>
      </w:r>
      <w:r>
        <w:rPr>
          <w:rFonts w:ascii="Times New Roman" w:hAnsi="Times New Roman" w:cs="Times New Roman"/>
          <w:sz w:val="24"/>
          <w:szCs w:val="24"/>
        </w:rPr>
        <w:t xml:space="preserve">) was in the opinion that the message should be effective and needs to be understood between the sender and receiver. </w:t>
      </w:r>
      <w:proofErr w:type="spellStart"/>
      <w:r w:rsidRPr="00FC12DC">
        <w:rPr>
          <w:rFonts w:ascii="Times New Roman" w:hAnsi="Times New Roman" w:cs="Times New Roman"/>
          <w:sz w:val="24"/>
          <w:szCs w:val="24"/>
        </w:rPr>
        <w:t>Schramm’s</w:t>
      </w:r>
      <w:proofErr w:type="spellEnd"/>
      <w:r w:rsidRPr="00FC12DC">
        <w:rPr>
          <w:rFonts w:ascii="Times New Roman" w:hAnsi="Times New Roman" w:cs="Times New Roman"/>
          <w:sz w:val="24"/>
          <w:szCs w:val="24"/>
        </w:rPr>
        <w:t xml:space="preserve"> Model</w:t>
      </w:r>
      <w:r>
        <w:rPr>
          <w:rFonts w:ascii="Times New Roman" w:hAnsi="Times New Roman" w:cs="Times New Roman"/>
          <w:sz w:val="24"/>
          <w:szCs w:val="24"/>
        </w:rPr>
        <w:t xml:space="preserve"> focuses on developing communication with coding and decoding. It is emphasized that the communication is considered to be incomplete unless and until the feedback is received from the sender to the recipient. The model is productive in fetching the views on the articulate that are effective</w:t>
      </w:r>
      <w:r w:rsidR="002C3AFF">
        <w:rPr>
          <w:rFonts w:ascii="Times New Roman" w:hAnsi="Times New Roman" w:cs="Times New Roman"/>
          <w:sz w:val="24"/>
          <w:szCs w:val="24"/>
        </w:rPr>
        <w:t xml:space="preserve"> during the communication. </w:t>
      </w:r>
      <w:proofErr w:type="spellStart"/>
      <w:r w:rsidR="002C3AFF" w:rsidRPr="002C3AFF">
        <w:rPr>
          <w:rFonts w:ascii="Times New Roman" w:hAnsi="Times New Roman" w:cs="Times New Roman"/>
          <w:sz w:val="24"/>
          <w:szCs w:val="24"/>
        </w:rPr>
        <w:t>Sulaiman</w:t>
      </w:r>
      <w:proofErr w:type="spellEnd"/>
      <w:r w:rsidR="002C3AFF">
        <w:rPr>
          <w:rFonts w:ascii="Times New Roman" w:hAnsi="Times New Roman" w:cs="Times New Roman"/>
          <w:sz w:val="24"/>
          <w:szCs w:val="24"/>
        </w:rPr>
        <w:t xml:space="preserve"> et al.</w:t>
      </w:r>
      <w:r w:rsidR="002C3AFF" w:rsidRPr="002C3AFF">
        <w:rPr>
          <w:rFonts w:ascii="Times New Roman" w:hAnsi="Times New Roman" w:cs="Times New Roman"/>
          <w:sz w:val="24"/>
          <w:szCs w:val="24"/>
        </w:rPr>
        <w:t xml:space="preserve"> </w:t>
      </w:r>
      <w:r w:rsidR="002C3AFF">
        <w:rPr>
          <w:rFonts w:ascii="Times New Roman" w:hAnsi="Times New Roman" w:cs="Times New Roman"/>
          <w:sz w:val="24"/>
          <w:szCs w:val="24"/>
        </w:rPr>
        <w:t>(</w:t>
      </w:r>
      <w:r w:rsidR="002C3AFF" w:rsidRPr="002C3AFF">
        <w:rPr>
          <w:rFonts w:ascii="Times New Roman" w:hAnsi="Times New Roman" w:cs="Times New Roman"/>
          <w:sz w:val="24"/>
          <w:szCs w:val="24"/>
        </w:rPr>
        <w:t>2019</w:t>
      </w:r>
      <w:r>
        <w:rPr>
          <w:rFonts w:ascii="Times New Roman" w:hAnsi="Times New Roman" w:cs="Times New Roman"/>
          <w:sz w:val="24"/>
          <w:szCs w:val="24"/>
        </w:rPr>
        <w:t>)</w:t>
      </w:r>
      <w:r w:rsidR="004832EC">
        <w:rPr>
          <w:rFonts w:ascii="Times New Roman" w:hAnsi="Times New Roman" w:cs="Times New Roman"/>
          <w:sz w:val="24"/>
          <w:szCs w:val="24"/>
        </w:rPr>
        <w:t xml:space="preserve"> </w:t>
      </w:r>
      <w:proofErr w:type="spellStart"/>
      <w:r w:rsidRPr="00FC12DC">
        <w:rPr>
          <w:rFonts w:ascii="Times New Roman" w:hAnsi="Times New Roman" w:cs="Times New Roman"/>
          <w:sz w:val="24"/>
          <w:szCs w:val="24"/>
        </w:rPr>
        <w:t>Schramm’s</w:t>
      </w:r>
      <w:proofErr w:type="spellEnd"/>
      <w:r w:rsidRPr="00FC12DC">
        <w:rPr>
          <w:rFonts w:ascii="Times New Roman" w:hAnsi="Times New Roman" w:cs="Times New Roman"/>
          <w:sz w:val="24"/>
          <w:szCs w:val="24"/>
        </w:rPr>
        <w:t xml:space="preserve"> Model</w:t>
      </w:r>
      <w:r>
        <w:rPr>
          <w:rFonts w:ascii="Times New Roman" w:hAnsi="Times New Roman" w:cs="Times New Roman"/>
          <w:sz w:val="24"/>
          <w:szCs w:val="24"/>
        </w:rPr>
        <w:t xml:space="preserve"> are considered to be </w:t>
      </w:r>
      <w:r w:rsidR="002C3AFF">
        <w:rPr>
          <w:rFonts w:ascii="Times New Roman" w:hAnsi="Times New Roman" w:cs="Times New Roman"/>
          <w:sz w:val="24"/>
          <w:szCs w:val="24"/>
        </w:rPr>
        <w:t xml:space="preserve">a cyclic communications model that </w:t>
      </w:r>
      <w:r>
        <w:rPr>
          <w:rFonts w:ascii="Times New Roman" w:hAnsi="Times New Roman" w:cs="Times New Roman"/>
          <w:sz w:val="24"/>
          <w:szCs w:val="24"/>
        </w:rPr>
        <w:t xml:space="preserve">constrains all the basic principles, and this offers a classic approach in explanation of the communication. It is thus effective in determining how the communication between two individuals in the workplace are exchanging information, attitudes as well as ideas. The belief in two way streets is the main focal point for </w:t>
      </w:r>
      <w:proofErr w:type="spellStart"/>
      <w:r w:rsidR="004832EC" w:rsidRPr="004832EC">
        <w:rPr>
          <w:rFonts w:ascii="Times New Roman" w:hAnsi="Times New Roman" w:cs="Times New Roman"/>
          <w:sz w:val="24"/>
          <w:szCs w:val="24"/>
        </w:rPr>
        <w:t>Schramm’s</w:t>
      </w:r>
      <w:proofErr w:type="spellEnd"/>
      <w:r w:rsidR="004832EC" w:rsidRPr="004832EC">
        <w:rPr>
          <w:rFonts w:ascii="Times New Roman" w:hAnsi="Times New Roman" w:cs="Times New Roman"/>
          <w:sz w:val="24"/>
          <w:szCs w:val="24"/>
        </w:rPr>
        <w:t xml:space="preserve"> Model</w:t>
      </w:r>
      <w:r w:rsidR="004832EC">
        <w:rPr>
          <w:rFonts w:ascii="Times New Roman" w:hAnsi="Times New Roman" w:cs="Times New Roman"/>
          <w:sz w:val="24"/>
          <w:szCs w:val="24"/>
        </w:rPr>
        <w:t xml:space="preserve">. Usually, the communication ids take place with the use of the traditional path and the wasteful recipient as well as sender. The intra-personal </w:t>
      </w:r>
      <w:r w:rsidR="0078506A">
        <w:rPr>
          <w:rFonts w:ascii="Times New Roman" w:hAnsi="Times New Roman" w:cs="Times New Roman"/>
          <w:sz w:val="24"/>
          <w:szCs w:val="24"/>
        </w:rPr>
        <w:t>communication is</w:t>
      </w:r>
      <w:r w:rsidR="004832EC">
        <w:rPr>
          <w:rFonts w:ascii="Times New Roman" w:hAnsi="Times New Roman" w:cs="Times New Roman"/>
          <w:sz w:val="24"/>
          <w:szCs w:val="24"/>
        </w:rPr>
        <w:t xml:space="preserve"> illustrated using </w:t>
      </w:r>
      <w:proofErr w:type="spellStart"/>
      <w:r w:rsidR="00E90943" w:rsidRPr="00E90943">
        <w:rPr>
          <w:rFonts w:ascii="Times New Roman" w:hAnsi="Times New Roman" w:cs="Times New Roman"/>
          <w:sz w:val="24"/>
          <w:szCs w:val="24"/>
        </w:rPr>
        <w:t>Schramm’s</w:t>
      </w:r>
      <w:proofErr w:type="spellEnd"/>
      <w:r w:rsidR="00E90943" w:rsidRPr="00E90943">
        <w:rPr>
          <w:rFonts w:ascii="Times New Roman" w:hAnsi="Times New Roman" w:cs="Times New Roman"/>
          <w:sz w:val="24"/>
          <w:szCs w:val="24"/>
        </w:rPr>
        <w:t xml:space="preserve"> Model</w:t>
      </w:r>
      <w:r w:rsidR="00E90943">
        <w:rPr>
          <w:rFonts w:ascii="Times New Roman" w:hAnsi="Times New Roman" w:cs="Times New Roman"/>
          <w:sz w:val="24"/>
          <w:szCs w:val="24"/>
        </w:rPr>
        <w:t xml:space="preserve">. </w:t>
      </w:r>
      <w:proofErr w:type="spellStart"/>
      <w:r w:rsidR="00E90943">
        <w:rPr>
          <w:rFonts w:ascii="Times New Roman" w:hAnsi="Times New Roman" w:cs="Times New Roman"/>
          <w:sz w:val="24"/>
          <w:szCs w:val="24"/>
        </w:rPr>
        <w:t>Schramm</w:t>
      </w:r>
      <w:proofErr w:type="spellEnd"/>
      <w:r w:rsidR="00E90943">
        <w:rPr>
          <w:rFonts w:ascii="Times New Roman" w:hAnsi="Times New Roman" w:cs="Times New Roman"/>
          <w:sz w:val="24"/>
          <w:szCs w:val="24"/>
        </w:rPr>
        <w:t xml:space="preserve"> Communication </w:t>
      </w:r>
      <w:r w:rsidR="00E90943" w:rsidRPr="00E90943">
        <w:rPr>
          <w:rFonts w:ascii="Times New Roman" w:hAnsi="Times New Roman" w:cs="Times New Roman"/>
          <w:sz w:val="24"/>
          <w:szCs w:val="24"/>
        </w:rPr>
        <w:t>Model</w:t>
      </w:r>
      <w:r w:rsidR="0078506A">
        <w:rPr>
          <w:rFonts w:ascii="Times New Roman" w:hAnsi="Times New Roman" w:cs="Times New Roman"/>
          <w:sz w:val="24"/>
          <w:szCs w:val="24"/>
        </w:rPr>
        <w:t xml:space="preserve"> enables the sender to improve the effectiveness of the way the message are composed and then sent</w:t>
      </w:r>
      <w:r w:rsidR="002C3AFF">
        <w:rPr>
          <w:rFonts w:ascii="Times New Roman" w:hAnsi="Times New Roman" w:cs="Times New Roman"/>
          <w:sz w:val="24"/>
          <w:szCs w:val="24"/>
        </w:rPr>
        <w:t xml:space="preserve"> (</w:t>
      </w:r>
      <w:r w:rsidR="002C3AFF" w:rsidRPr="002C3AFF">
        <w:rPr>
          <w:rFonts w:ascii="Times New Roman" w:hAnsi="Times New Roman" w:cs="Times New Roman"/>
          <w:sz w:val="24"/>
          <w:szCs w:val="24"/>
        </w:rPr>
        <w:t>Ting</w:t>
      </w:r>
      <w:r w:rsidR="002C3AFF">
        <w:rPr>
          <w:rFonts w:ascii="Times New Roman" w:hAnsi="Times New Roman" w:cs="Times New Roman"/>
          <w:sz w:val="24"/>
          <w:szCs w:val="24"/>
        </w:rPr>
        <w:t xml:space="preserve"> et al., </w:t>
      </w:r>
      <w:r w:rsidR="002C3AFF" w:rsidRPr="002C3AFF">
        <w:rPr>
          <w:rFonts w:ascii="Times New Roman" w:hAnsi="Times New Roman" w:cs="Times New Roman"/>
          <w:sz w:val="24"/>
          <w:szCs w:val="24"/>
        </w:rPr>
        <w:t>2017</w:t>
      </w:r>
      <w:r w:rsidR="002C3AFF">
        <w:rPr>
          <w:rFonts w:ascii="Times New Roman" w:hAnsi="Times New Roman" w:cs="Times New Roman"/>
          <w:sz w:val="24"/>
          <w:szCs w:val="24"/>
        </w:rPr>
        <w:t>)</w:t>
      </w:r>
      <w:r w:rsidR="0078506A">
        <w:rPr>
          <w:rFonts w:ascii="Times New Roman" w:hAnsi="Times New Roman" w:cs="Times New Roman"/>
          <w:sz w:val="24"/>
          <w:szCs w:val="24"/>
        </w:rPr>
        <w:t xml:space="preserve">. If the audience does not understand the message and the sources' of the message can be redefined on the basis of the feedback. </w:t>
      </w:r>
    </w:p>
    <w:p w14:paraId="0E3990C8" w14:textId="77777777" w:rsidR="00C33C54" w:rsidRDefault="009C1569" w:rsidP="00BB0D7A">
      <w:pPr>
        <w:pStyle w:val="Heading2"/>
      </w:pPr>
      <w:bookmarkStart w:id="4" w:name="_Toc91078860"/>
      <w:r>
        <w:t xml:space="preserve">2.3 </w:t>
      </w:r>
      <w:r w:rsidRPr="00C33C54">
        <w:t>Berlo’s SMCR model</w:t>
      </w:r>
      <w:bookmarkEnd w:id="4"/>
    </w:p>
    <w:p w14:paraId="5173EE32" w14:textId="77777777" w:rsidR="00010090" w:rsidRDefault="009C1569" w:rsidP="00010090">
      <w:pPr>
        <w:jc w:val="center"/>
      </w:pPr>
      <w:r>
        <w:rPr>
          <w:noProof/>
        </w:rPr>
        <w:drawing>
          <wp:inline distT="0" distB="0" distL="0" distR="0" wp14:anchorId="05E7714B" wp14:editId="1AF1F03D">
            <wp:extent cx="5507355" cy="2375535"/>
            <wp:effectExtent l="38100" t="57150" r="112395" b="10096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0"/>
                    <a:stretch>
                      <a:fillRect/>
                    </a:stretch>
                  </pic:blipFill>
                  <pic:spPr bwMode="auto">
                    <a:xfrm>
                      <a:off x="0" y="0"/>
                      <a:ext cx="5507355" cy="23755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EC7BB8">
        <w:t>’</w:t>
      </w:r>
    </w:p>
    <w:p w14:paraId="6785CE13" w14:textId="77777777" w:rsidR="00EC7BB8" w:rsidRPr="002C3AFF" w:rsidRDefault="009C1569" w:rsidP="00010090">
      <w:pPr>
        <w:jc w:val="center"/>
        <w:rPr>
          <w:rFonts w:ascii="Times New Roman" w:hAnsi="Times New Roman" w:cs="Times New Roman"/>
          <w:b/>
          <w:sz w:val="24"/>
          <w:szCs w:val="24"/>
        </w:rPr>
      </w:pPr>
      <w:r w:rsidRPr="002C3AFF">
        <w:rPr>
          <w:rFonts w:ascii="Times New Roman" w:hAnsi="Times New Roman" w:cs="Times New Roman"/>
          <w:b/>
          <w:sz w:val="24"/>
          <w:szCs w:val="24"/>
        </w:rPr>
        <w:lastRenderedPageBreak/>
        <w:t>Figure 3: The SMCR model</w:t>
      </w:r>
    </w:p>
    <w:p w14:paraId="133FADE9" w14:textId="77777777" w:rsidR="00EC7BB8" w:rsidRPr="00EC7BB8" w:rsidRDefault="009C1569" w:rsidP="00010090">
      <w:pPr>
        <w:jc w:val="center"/>
        <w:rPr>
          <w:rFonts w:ascii="Times New Roman" w:hAnsi="Times New Roman" w:cs="Times New Roman"/>
          <w:sz w:val="24"/>
          <w:szCs w:val="24"/>
        </w:rPr>
      </w:pPr>
      <w:r>
        <w:rPr>
          <w:rFonts w:ascii="Times New Roman" w:hAnsi="Times New Roman" w:cs="Times New Roman"/>
          <w:sz w:val="24"/>
          <w:szCs w:val="24"/>
        </w:rPr>
        <w:t>(Source:</w:t>
      </w:r>
      <w:r w:rsidR="002C3AFF" w:rsidRPr="002C3AFF">
        <w:t xml:space="preserve"> </w:t>
      </w:r>
      <w:r w:rsidR="002C3AFF" w:rsidRPr="002C3AFF">
        <w:rPr>
          <w:rFonts w:ascii="Times New Roman" w:hAnsi="Times New Roman" w:cs="Times New Roman"/>
          <w:sz w:val="24"/>
          <w:szCs w:val="24"/>
        </w:rPr>
        <w:t>Colley</w:t>
      </w:r>
      <w:r w:rsidR="002C3AFF">
        <w:rPr>
          <w:rFonts w:ascii="Times New Roman" w:hAnsi="Times New Roman" w:cs="Times New Roman"/>
          <w:sz w:val="24"/>
          <w:szCs w:val="24"/>
        </w:rPr>
        <w:t xml:space="preserve"> et al., </w:t>
      </w:r>
      <w:r w:rsidR="002C3AFF" w:rsidRPr="002C3AFF">
        <w:rPr>
          <w:rFonts w:ascii="Times New Roman" w:hAnsi="Times New Roman" w:cs="Times New Roman"/>
          <w:sz w:val="24"/>
          <w:szCs w:val="24"/>
        </w:rPr>
        <w:t>2020</w:t>
      </w:r>
      <w:r>
        <w:rPr>
          <w:rFonts w:ascii="Times New Roman" w:hAnsi="Times New Roman" w:cs="Times New Roman"/>
          <w:sz w:val="24"/>
          <w:szCs w:val="24"/>
        </w:rPr>
        <w:t>)</w:t>
      </w:r>
    </w:p>
    <w:p w14:paraId="0CFF728E" w14:textId="77777777" w:rsidR="0078506A" w:rsidRDefault="009C1569" w:rsidP="00AB1B5A">
      <w:pPr>
        <w:spacing w:line="360" w:lineRule="auto"/>
        <w:jc w:val="both"/>
        <w:rPr>
          <w:rFonts w:ascii="Times New Roman" w:hAnsi="Times New Roman" w:cs="Times New Roman"/>
          <w:sz w:val="24"/>
          <w:szCs w:val="24"/>
        </w:rPr>
      </w:pPr>
      <w:r w:rsidRPr="002C3AFF">
        <w:rPr>
          <w:rFonts w:ascii="Times New Roman" w:hAnsi="Times New Roman" w:cs="Times New Roman"/>
          <w:sz w:val="24"/>
          <w:szCs w:val="24"/>
        </w:rPr>
        <w:t>Colley</w:t>
      </w:r>
      <w:r>
        <w:rPr>
          <w:rFonts w:ascii="Times New Roman" w:hAnsi="Times New Roman" w:cs="Times New Roman"/>
          <w:sz w:val="24"/>
          <w:szCs w:val="24"/>
        </w:rPr>
        <w:t xml:space="preserve"> et al. (</w:t>
      </w:r>
      <w:r w:rsidRPr="002C3AFF">
        <w:rPr>
          <w:rFonts w:ascii="Times New Roman" w:hAnsi="Times New Roman" w:cs="Times New Roman"/>
          <w:sz w:val="24"/>
          <w:szCs w:val="24"/>
        </w:rPr>
        <w:t>2020</w:t>
      </w:r>
      <w:r w:rsidR="00AB1B5A" w:rsidRPr="00AB1B5A">
        <w:rPr>
          <w:rFonts w:ascii="Times New Roman" w:hAnsi="Times New Roman" w:cs="Times New Roman"/>
          <w:sz w:val="24"/>
          <w:szCs w:val="24"/>
        </w:rPr>
        <w:t xml:space="preserve">) mentioned that the entire process of communication is represented </w:t>
      </w:r>
      <w:r w:rsidR="00AB1B5A">
        <w:rPr>
          <w:rFonts w:ascii="Times New Roman" w:hAnsi="Times New Roman" w:cs="Times New Roman"/>
          <w:sz w:val="24"/>
          <w:szCs w:val="24"/>
        </w:rPr>
        <w:t>processes communication in the very simplest form. The SMCR acronym stands for Sender, Message Channel as well as Receiver. It is determined to be the communication tool that is building its emphasis is on the coding as well as decoding of the messages so the effective communication practices can be implicate</w:t>
      </w:r>
      <w:r>
        <w:rPr>
          <w:rFonts w:ascii="Times New Roman" w:hAnsi="Times New Roman" w:cs="Times New Roman"/>
          <w:sz w:val="24"/>
          <w:szCs w:val="24"/>
        </w:rPr>
        <w:t xml:space="preserve">d in a well-organized manner. </w:t>
      </w:r>
      <w:proofErr w:type="spellStart"/>
      <w:r>
        <w:rPr>
          <w:rFonts w:ascii="Times New Roman" w:hAnsi="Times New Roman" w:cs="Times New Roman"/>
          <w:sz w:val="24"/>
          <w:szCs w:val="24"/>
        </w:rPr>
        <w:t>Labudović</w:t>
      </w:r>
      <w:proofErr w:type="spellEnd"/>
      <w:r>
        <w:rPr>
          <w:rFonts w:ascii="Times New Roman" w:hAnsi="Times New Roman" w:cs="Times New Roman"/>
          <w:sz w:val="24"/>
          <w:szCs w:val="24"/>
        </w:rPr>
        <w:t xml:space="preserve"> (2019</w:t>
      </w:r>
      <w:r w:rsidR="00AB1B5A">
        <w:rPr>
          <w:rFonts w:ascii="Times New Roman" w:hAnsi="Times New Roman" w:cs="Times New Roman"/>
          <w:sz w:val="24"/>
          <w:szCs w:val="24"/>
        </w:rPr>
        <w:t>) was</w:t>
      </w:r>
      <w:r w:rsidR="000E5DC9">
        <w:rPr>
          <w:rFonts w:ascii="Times New Roman" w:hAnsi="Times New Roman" w:cs="Times New Roman"/>
          <w:sz w:val="24"/>
          <w:szCs w:val="24"/>
        </w:rPr>
        <w:t xml:space="preserve"> of the op</w:t>
      </w:r>
      <w:r w:rsidR="00AB1B5A">
        <w:rPr>
          <w:rFonts w:ascii="Times New Roman" w:hAnsi="Times New Roman" w:cs="Times New Roman"/>
          <w:sz w:val="24"/>
          <w:szCs w:val="24"/>
        </w:rPr>
        <w:t>i</w:t>
      </w:r>
      <w:r w:rsidR="000E5DC9">
        <w:rPr>
          <w:rFonts w:ascii="Times New Roman" w:hAnsi="Times New Roman" w:cs="Times New Roman"/>
          <w:sz w:val="24"/>
          <w:szCs w:val="24"/>
        </w:rPr>
        <w:t>ni</w:t>
      </w:r>
      <w:r w:rsidR="00AB1B5A">
        <w:rPr>
          <w:rFonts w:ascii="Times New Roman" w:hAnsi="Times New Roman" w:cs="Times New Roman"/>
          <w:sz w:val="24"/>
          <w:szCs w:val="24"/>
        </w:rPr>
        <w:t xml:space="preserve">on that the </w:t>
      </w:r>
      <w:r w:rsidR="00AB1B5A" w:rsidRPr="00AB1B5A">
        <w:rPr>
          <w:rFonts w:ascii="Times New Roman" w:hAnsi="Times New Roman" w:cs="Times New Roman"/>
          <w:sz w:val="24"/>
          <w:szCs w:val="24"/>
        </w:rPr>
        <w:t>SMCR model</w:t>
      </w:r>
      <w:r w:rsidR="00AB1B5A">
        <w:rPr>
          <w:rFonts w:ascii="Times New Roman" w:hAnsi="Times New Roman" w:cs="Times New Roman"/>
          <w:sz w:val="24"/>
          <w:szCs w:val="24"/>
        </w:rPr>
        <w:t xml:space="preserve"> is effectively </w:t>
      </w:r>
      <w:r w:rsidR="000E5DC9">
        <w:rPr>
          <w:rFonts w:ascii="Times New Roman" w:hAnsi="Times New Roman" w:cs="Times New Roman"/>
          <w:sz w:val="24"/>
          <w:szCs w:val="24"/>
        </w:rPr>
        <w:t>describing</w:t>
      </w:r>
      <w:r w:rsidR="00AB1B5A">
        <w:rPr>
          <w:rFonts w:ascii="Times New Roman" w:hAnsi="Times New Roman" w:cs="Times New Roman"/>
          <w:sz w:val="24"/>
          <w:szCs w:val="24"/>
        </w:rPr>
        <w:t xml:space="preserve"> the different </w:t>
      </w:r>
      <w:r w:rsidR="000E5DC9">
        <w:rPr>
          <w:rFonts w:ascii="Times New Roman" w:hAnsi="Times New Roman" w:cs="Times New Roman"/>
          <w:sz w:val="24"/>
          <w:szCs w:val="24"/>
        </w:rPr>
        <w:t>components</w:t>
      </w:r>
      <w:r w:rsidR="00AB1B5A">
        <w:rPr>
          <w:rFonts w:ascii="Times New Roman" w:hAnsi="Times New Roman" w:cs="Times New Roman"/>
          <w:sz w:val="24"/>
          <w:szCs w:val="24"/>
        </w:rPr>
        <w:t xml:space="preserve"> that form the basic</w:t>
      </w:r>
      <w:r w:rsidR="000E5DC9">
        <w:rPr>
          <w:rFonts w:ascii="Times New Roman" w:hAnsi="Times New Roman" w:cs="Times New Roman"/>
          <w:sz w:val="24"/>
          <w:szCs w:val="24"/>
        </w:rPr>
        <w:t xml:space="preserve"> processes of the communication </w:t>
      </w:r>
      <w:r w:rsidR="00EC7BB8">
        <w:rPr>
          <w:rFonts w:ascii="Times New Roman" w:hAnsi="Times New Roman" w:cs="Times New Roman"/>
          <w:sz w:val="24"/>
          <w:szCs w:val="24"/>
        </w:rPr>
        <w:t xml:space="preserve">measures. </w:t>
      </w:r>
      <w:r w:rsidR="00AB1B5A">
        <w:rPr>
          <w:rFonts w:ascii="Times New Roman" w:hAnsi="Times New Roman" w:cs="Times New Roman"/>
          <w:sz w:val="24"/>
          <w:szCs w:val="24"/>
        </w:rPr>
        <w:t xml:space="preserve">It is so that the </w:t>
      </w:r>
      <w:r w:rsidR="000E5DC9">
        <w:rPr>
          <w:rFonts w:ascii="Times New Roman" w:hAnsi="Times New Roman" w:cs="Times New Roman"/>
          <w:sz w:val="24"/>
          <w:szCs w:val="24"/>
        </w:rPr>
        <w:t>communication</w:t>
      </w:r>
      <w:r w:rsidR="00AB1B5A">
        <w:rPr>
          <w:rFonts w:ascii="Times New Roman" w:hAnsi="Times New Roman" w:cs="Times New Roman"/>
          <w:sz w:val="24"/>
          <w:szCs w:val="24"/>
        </w:rPr>
        <w:t xml:space="preserve"> tools are also effective in </w:t>
      </w:r>
      <w:r w:rsidR="000E5DC9">
        <w:rPr>
          <w:rFonts w:ascii="Times New Roman" w:hAnsi="Times New Roman" w:cs="Times New Roman"/>
          <w:sz w:val="24"/>
          <w:szCs w:val="24"/>
        </w:rPr>
        <w:t>emphasiz</w:t>
      </w:r>
      <w:r w:rsidR="00AB1B5A">
        <w:rPr>
          <w:rFonts w:ascii="Times New Roman" w:hAnsi="Times New Roman" w:cs="Times New Roman"/>
          <w:sz w:val="24"/>
          <w:szCs w:val="24"/>
        </w:rPr>
        <w:t xml:space="preserve">ing that the </w:t>
      </w:r>
      <w:r w:rsidR="000E5DC9">
        <w:rPr>
          <w:rFonts w:ascii="Times New Roman" w:hAnsi="Times New Roman" w:cs="Times New Roman"/>
          <w:sz w:val="24"/>
          <w:szCs w:val="24"/>
        </w:rPr>
        <w:t>proper</w:t>
      </w:r>
      <w:r w:rsidR="00AB1B5A">
        <w:rPr>
          <w:rFonts w:ascii="Times New Roman" w:hAnsi="Times New Roman" w:cs="Times New Roman"/>
          <w:sz w:val="24"/>
          <w:szCs w:val="24"/>
        </w:rPr>
        <w:t xml:space="preserve"> coding, as well as decoding of the messages, are </w:t>
      </w:r>
      <w:r w:rsidR="000E5DC9">
        <w:rPr>
          <w:rFonts w:ascii="Times New Roman" w:hAnsi="Times New Roman" w:cs="Times New Roman"/>
          <w:sz w:val="24"/>
          <w:szCs w:val="24"/>
        </w:rPr>
        <w:t>contributing</w:t>
      </w:r>
      <w:r w:rsidR="00AB1B5A">
        <w:rPr>
          <w:rFonts w:ascii="Times New Roman" w:hAnsi="Times New Roman" w:cs="Times New Roman"/>
          <w:sz w:val="24"/>
          <w:szCs w:val="24"/>
        </w:rPr>
        <w:t xml:space="preserve"> to the development </w:t>
      </w:r>
      <w:r w:rsidR="00760D79">
        <w:rPr>
          <w:rFonts w:ascii="Times New Roman" w:hAnsi="Times New Roman" w:cs="Times New Roman"/>
          <w:sz w:val="24"/>
          <w:szCs w:val="24"/>
        </w:rPr>
        <w:t>o</w:t>
      </w:r>
      <w:r w:rsidR="00AB1B5A">
        <w:rPr>
          <w:rFonts w:ascii="Times New Roman" w:hAnsi="Times New Roman" w:cs="Times New Roman"/>
          <w:sz w:val="24"/>
          <w:szCs w:val="24"/>
        </w:rPr>
        <w:t xml:space="preserve">f the </w:t>
      </w:r>
      <w:r w:rsidR="00760D79">
        <w:rPr>
          <w:rFonts w:ascii="Times New Roman" w:hAnsi="Times New Roman" w:cs="Times New Roman"/>
          <w:sz w:val="24"/>
          <w:szCs w:val="24"/>
        </w:rPr>
        <w:t>communication</w:t>
      </w:r>
      <w:r w:rsidR="00AB1B5A">
        <w:rPr>
          <w:rFonts w:ascii="Times New Roman" w:hAnsi="Times New Roman" w:cs="Times New Roman"/>
          <w:sz w:val="24"/>
          <w:szCs w:val="24"/>
        </w:rPr>
        <w:t xml:space="preserve"> </w:t>
      </w:r>
      <w:r w:rsidR="00760D79">
        <w:rPr>
          <w:rFonts w:ascii="Times New Roman" w:hAnsi="Times New Roman" w:cs="Times New Roman"/>
          <w:sz w:val="24"/>
          <w:szCs w:val="24"/>
        </w:rPr>
        <w:t>without</w:t>
      </w:r>
      <w:r w:rsidR="00AB1B5A">
        <w:rPr>
          <w:rFonts w:ascii="Times New Roman" w:hAnsi="Times New Roman" w:cs="Times New Roman"/>
          <w:sz w:val="24"/>
          <w:szCs w:val="24"/>
        </w:rPr>
        <w:t xml:space="preserve"> any kind of hurdle</w:t>
      </w:r>
      <w:r>
        <w:rPr>
          <w:rFonts w:ascii="Times New Roman" w:hAnsi="Times New Roman" w:cs="Times New Roman"/>
          <w:sz w:val="24"/>
          <w:szCs w:val="24"/>
        </w:rPr>
        <w:t xml:space="preserve"> (</w:t>
      </w:r>
      <w:proofErr w:type="spellStart"/>
      <w:r w:rsidRPr="002C3AFF">
        <w:rPr>
          <w:rFonts w:ascii="Times New Roman" w:hAnsi="Times New Roman" w:cs="Times New Roman"/>
          <w:sz w:val="24"/>
          <w:szCs w:val="24"/>
        </w:rPr>
        <w:t>Alshanqiti</w:t>
      </w:r>
      <w:proofErr w:type="spellEnd"/>
      <w:r>
        <w:rPr>
          <w:rFonts w:ascii="Times New Roman" w:hAnsi="Times New Roman" w:cs="Times New Roman"/>
          <w:sz w:val="24"/>
          <w:szCs w:val="24"/>
        </w:rPr>
        <w:t xml:space="preserve"> et al., </w:t>
      </w:r>
      <w:r w:rsidRPr="002C3AFF">
        <w:rPr>
          <w:rFonts w:ascii="Times New Roman" w:hAnsi="Times New Roman" w:cs="Times New Roman"/>
          <w:sz w:val="24"/>
          <w:szCs w:val="24"/>
        </w:rPr>
        <w:t>2021</w:t>
      </w:r>
      <w:r>
        <w:rPr>
          <w:rFonts w:ascii="Times New Roman" w:hAnsi="Times New Roman" w:cs="Times New Roman"/>
          <w:sz w:val="24"/>
          <w:szCs w:val="24"/>
        </w:rPr>
        <w:t>)</w:t>
      </w:r>
      <w:r w:rsidR="00AB1B5A">
        <w:rPr>
          <w:rFonts w:ascii="Times New Roman" w:hAnsi="Times New Roman" w:cs="Times New Roman"/>
          <w:sz w:val="24"/>
          <w:szCs w:val="24"/>
        </w:rPr>
        <w:t xml:space="preserve">. </w:t>
      </w:r>
      <w:r w:rsidR="000E5DC9">
        <w:rPr>
          <w:rFonts w:ascii="Times New Roman" w:hAnsi="Times New Roman" w:cs="Times New Roman"/>
          <w:sz w:val="24"/>
          <w:szCs w:val="24"/>
        </w:rPr>
        <w:t>The model is used</w:t>
      </w:r>
      <w:r w:rsidR="00760D79">
        <w:rPr>
          <w:rFonts w:ascii="Times New Roman" w:hAnsi="Times New Roman" w:cs="Times New Roman"/>
          <w:sz w:val="24"/>
          <w:szCs w:val="24"/>
        </w:rPr>
        <w:t xml:space="preserve"> by the business to build an environment of effective </w:t>
      </w:r>
      <w:r w:rsidR="000E5DC9">
        <w:rPr>
          <w:rFonts w:ascii="Times New Roman" w:hAnsi="Times New Roman" w:cs="Times New Roman"/>
          <w:sz w:val="24"/>
          <w:szCs w:val="24"/>
        </w:rPr>
        <w:t>communication</w:t>
      </w:r>
      <w:r w:rsidR="00760D79">
        <w:rPr>
          <w:rFonts w:ascii="Times New Roman" w:hAnsi="Times New Roman" w:cs="Times New Roman"/>
          <w:sz w:val="24"/>
          <w:szCs w:val="24"/>
        </w:rPr>
        <w:t xml:space="preserve"> </w:t>
      </w:r>
      <w:r w:rsidR="000E5DC9">
        <w:rPr>
          <w:rFonts w:ascii="Times New Roman" w:hAnsi="Times New Roman" w:cs="Times New Roman"/>
          <w:sz w:val="24"/>
          <w:szCs w:val="24"/>
        </w:rPr>
        <w:t>practices, an</w:t>
      </w:r>
      <w:r w:rsidR="00760D79">
        <w:rPr>
          <w:rFonts w:ascii="Times New Roman" w:hAnsi="Times New Roman" w:cs="Times New Roman"/>
          <w:sz w:val="24"/>
          <w:szCs w:val="24"/>
        </w:rPr>
        <w:t xml:space="preserve">d thus measures are </w:t>
      </w:r>
      <w:r w:rsidR="000E5DC9">
        <w:rPr>
          <w:rFonts w:ascii="Times New Roman" w:hAnsi="Times New Roman" w:cs="Times New Roman"/>
          <w:sz w:val="24"/>
          <w:szCs w:val="24"/>
        </w:rPr>
        <w:t>adapted</w:t>
      </w:r>
      <w:r w:rsidR="00760D79">
        <w:rPr>
          <w:rFonts w:ascii="Times New Roman" w:hAnsi="Times New Roman" w:cs="Times New Roman"/>
          <w:sz w:val="24"/>
          <w:szCs w:val="24"/>
        </w:rPr>
        <w:t xml:space="preserve"> to </w:t>
      </w:r>
      <w:r w:rsidR="000E5DC9">
        <w:rPr>
          <w:rFonts w:ascii="Times New Roman" w:hAnsi="Times New Roman" w:cs="Times New Roman"/>
          <w:sz w:val="24"/>
          <w:szCs w:val="24"/>
        </w:rPr>
        <w:t>reduc</w:t>
      </w:r>
      <w:r w:rsidR="00760D79">
        <w:rPr>
          <w:rFonts w:ascii="Times New Roman" w:hAnsi="Times New Roman" w:cs="Times New Roman"/>
          <w:sz w:val="24"/>
          <w:szCs w:val="24"/>
        </w:rPr>
        <w:t xml:space="preserve">e </w:t>
      </w:r>
      <w:r w:rsidR="000E5DC9">
        <w:rPr>
          <w:rFonts w:ascii="Times New Roman" w:hAnsi="Times New Roman" w:cs="Times New Roman"/>
          <w:sz w:val="24"/>
          <w:szCs w:val="24"/>
        </w:rPr>
        <w:t>confusion</w:t>
      </w:r>
      <w:r w:rsidR="00760D79">
        <w:rPr>
          <w:rFonts w:ascii="Times New Roman" w:hAnsi="Times New Roman" w:cs="Times New Roman"/>
          <w:sz w:val="24"/>
          <w:szCs w:val="24"/>
        </w:rPr>
        <w:t xml:space="preserve"> and situation of </w:t>
      </w:r>
      <w:r w:rsidR="000E5DC9">
        <w:rPr>
          <w:rFonts w:ascii="Times New Roman" w:hAnsi="Times New Roman" w:cs="Times New Roman"/>
          <w:sz w:val="24"/>
          <w:szCs w:val="24"/>
        </w:rPr>
        <w:t>conflicts</w:t>
      </w:r>
      <w:r w:rsidR="00760D79">
        <w:rPr>
          <w:rFonts w:ascii="Times New Roman" w:hAnsi="Times New Roman" w:cs="Times New Roman"/>
          <w:sz w:val="24"/>
          <w:szCs w:val="24"/>
        </w:rPr>
        <w:t xml:space="preserve"> </w:t>
      </w:r>
      <w:r w:rsidR="000E5DC9">
        <w:rPr>
          <w:rFonts w:ascii="Times New Roman" w:hAnsi="Times New Roman" w:cs="Times New Roman"/>
          <w:sz w:val="24"/>
          <w:szCs w:val="24"/>
        </w:rPr>
        <w:t>among</w:t>
      </w:r>
      <w:r w:rsidR="00760D79">
        <w:rPr>
          <w:rFonts w:ascii="Times New Roman" w:hAnsi="Times New Roman" w:cs="Times New Roman"/>
          <w:sz w:val="24"/>
          <w:szCs w:val="24"/>
        </w:rPr>
        <w:t xml:space="preserve"> the team.</w:t>
      </w:r>
    </w:p>
    <w:p w14:paraId="3EDA59D3" w14:textId="77777777" w:rsidR="002D5759" w:rsidRDefault="009C1569" w:rsidP="002B3BF5">
      <w:pPr>
        <w:pStyle w:val="Heading1"/>
        <w:numPr>
          <w:ilvl w:val="0"/>
          <w:numId w:val="1"/>
        </w:numPr>
      </w:pPr>
      <w:bookmarkStart w:id="5" w:name="_Toc91078861"/>
      <w:r w:rsidRPr="002D5759">
        <w:t xml:space="preserve">Communication </w:t>
      </w:r>
      <w:r w:rsidR="00707449" w:rsidRPr="002D5759">
        <w:t>skills</w:t>
      </w:r>
      <w:bookmarkEnd w:id="5"/>
      <w:r w:rsidR="00707449" w:rsidRPr="002D5759">
        <w:t xml:space="preserve"> </w:t>
      </w:r>
    </w:p>
    <w:p w14:paraId="59B4BBE2" w14:textId="77777777" w:rsidR="002B3BF5" w:rsidRDefault="009C1569" w:rsidP="002B3BF5">
      <w:pPr>
        <w:pStyle w:val="Heading2"/>
      </w:pPr>
      <w:bookmarkStart w:id="6" w:name="_Toc91078862"/>
      <w:r>
        <w:t>3.1Verbal communication</w:t>
      </w:r>
      <w:bookmarkEnd w:id="6"/>
    </w:p>
    <w:p w14:paraId="0598AAD7" w14:textId="77777777" w:rsidR="002B3BF5" w:rsidRPr="00733B6D" w:rsidRDefault="009C1569" w:rsidP="002B3BF5">
      <w:pPr>
        <w:spacing w:line="360" w:lineRule="auto"/>
        <w:jc w:val="both"/>
        <w:rPr>
          <w:rFonts w:ascii="Times New Roman" w:hAnsi="Times New Roman" w:cs="Times New Roman"/>
          <w:sz w:val="24"/>
          <w:szCs w:val="24"/>
        </w:rPr>
      </w:pPr>
      <w:r w:rsidRPr="0087324E">
        <w:rPr>
          <w:rFonts w:ascii="Times New Roman" w:hAnsi="Times New Roman" w:cs="Times New Roman"/>
          <w:sz w:val="24"/>
          <w:szCs w:val="24"/>
        </w:rPr>
        <w:t xml:space="preserve">The skill of communication is determined to be effective as it is productive in ensuring that the information is conveyed in an effective manner and a level of transparency is created among the sender and the receipted. </w:t>
      </w:r>
      <w:r>
        <w:rPr>
          <w:rFonts w:ascii="Times New Roman" w:hAnsi="Times New Roman" w:cs="Times New Roman"/>
          <w:sz w:val="24"/>
          <w:szCs w:val="24"/>
        </w:rPr>
        <w:t xml:space="preserve"> </w:t>
      </w:r>
      <w:proofErr w:type="spellStart"/>
      <w:r w:rsidRPr="002640D6">
        <w:rPr>
          <w:rFonts w:ascii="Times New Roman" w:hAnsi="Times New Roman" w:cs="Times New Roman"/>
          <w:sz w:val="24"/>
          <w:szCs w:val="24"/>
        </w:rPr>
        <w:t>Latha</w:t>
      </w:r>
      <w:proofErr w:type="spellEnd"/>
      <w:r>
        <w:rPr>
          <w:rFonts w:ascii="Times New Roman" w:hAnsi="Times New Roman" w:cs="Times New Roman"/>
          <w:sz w:val="24"/>
          <w:szCs w:val="24"/>
        </w:rPr>
        <w:t xml:space="preserve"> </w:t>
      </w:r>
      <w:r w:rsidRPr="002640D6">
        <w:rPr>
          <w:rFonts w:ascii="Times New Roman" w:hAnsi="Times New Roman" w:cs="Times New Roman"/>
          <w:sz w:val="24"/>
          <w:szCs w:val="24"/>
        </w:rPr>
        <w:t xml:space="preserve">and </w:t>
      </w:r>
      <w:proofErr w:type="spellStart"/>
      <w:r w:rsidRPr="002640D6">
        <w:rPr>
          <w:rFonts w:ascii="Times New Roman" w:hAnsi="Times New Roman" w:cs="Times New Roman"/>
          <w:sz w:val="24"/>
          <w:szCs w:val="24"/>
        </w:rPr>
        <w:t>Sameera</w:t>
      </w:r>
      <w:proofErr w:type="spellEnd"/>
      <w:r w:rsidRPr="002640D6">
        <w:rPr>
          <w:rFonts w:ascii="Times New Roman" w:hAnsi="Times New Roman" w:cs="Times New Roman"/>
          <w:sz w:val="24"/>
          <w:szCs w:val="24"/>
        </w:rPr>
        <w:t xml:space="preserve"> </w:t>
      </w:r>
      <w:r>
        <w:rPr>
          <w:rFonts w:ascii="Times New Roman" w:hAnsi="Times New Roman" w:cs="Times New Roman"/>
          <w:sz w:val="24"/>
          <w:szCs w:val="24"/>
        </w:rPr>
        <w:t>(</w:t>
      </w:r>
      <w:r w:rsidRPr="002640D6">
        <w:rPr>
          <w:rFonts w:ascii="Times New Roman" w:hAnsi="Times New Roman" w:cs="Times New Roman"/>
          <w:sz w:val="24"/>
          <w:szCs w:val="24"/>
        </w:rPr>
        <w:t>2021</w:t>
      </w:r>
      <w:r>
        <w:rPr>
          <w:rFonts w:ascii="Times New Roman" w:hAnsi="Times New Roman" w:cs="Times New Roman"/>
          <w:sz w:val="24"/>
          <w:szCs w:val="24"/>
        </w:rPr>
        <w:t>) that verbal communication skills refer to the use of languages in conveying information. The implication of the verbal communicant skills are represented to the more than just the speaking abilities and are demonstrated to be how the messages are conveyed. Verbal communication can be either formal or informal in nature. The sharing of information is determined to be effective in creating verbal communication.</w:t>
      </w:r>
      <w:r w:rsidRPr="002B3BF5">
        <w:rPr>
          <w:rFonts w:ascii="Times New Roman" w:hAnsi="Times New Roman" w:cs="Times New Roman"/>
          <w:sz w:val="24"/>
          <w:szCs w:val="24"/>
        </w:rPr>
        <w:t xml:space="preserve"> </w:t>
      </w:r>
      <w:r w:rsidRPr="0096471C">
        <w:rPr>
          <w:rFonts w:ascii="Times New Roman" w:hAnsi="Times New Roman" w:cs="Times New Roman"/>
          <w:sz w:val="24"/>
          <w:szCs w:val="24"/>
        </w:rPr>
        <w:t xml:space="preserve">The different case studies </w:t>
      </w:r>
      <w:r>
        <w:rPr>
          <w:rFonts w:ascii="Times New Roman" w:hAnsi="Times New Roman" w:cs="Times New Roman"/>
          <w:sz w:val="24"/>
          <w:szCs w:val="24"/>
        </w:rPr>
        <w:t xml:space="preserve">are outlined to develop a better understanding of the need for effective communication skills. As evident in the case on </w:t>
      </w:r>
      <w:r w:rsidRPr="00733B6D">
        <w:rPr>
          <w:rFonts w:ascii="Times New Roman" w:hAnsi="Times New Roman" w:cs="Times New Roman"/>
          <w:i/>
          <w:sz w:val="24"/>
          <w:szCs w:val="24"/>
        </w:rPr>
        <w:t xml:space="preserve">Barry </w:t>
      </w:r>
      <w:r>
        <w:rPr>
          <w:rFonts w:ascii="Times New Roman" w:hAnsi="Times New Roman" w:cs="Times New Roman"/>
          <w:sz w:val="24"/>
          <w:szCs w:val="24"/>
        </w:rPr>
        <w:t xml:space="preserve">was unable to get the proper mode of communication and therefore failed to train the employees about food safety habits. Despite the boards like </w:t>
      </w:r>
      <w:r w:rsidRPr="00001CE9">
        <w:rPr>
          <w:rFonts w:ascii="Times New Roman" w:hAnsi="Times New Roman" w:cs="Times New Roman"/>
          <w:i/>
          <w:sz w:val="24"/>
          <w:szCs w:val="24"/>
        </w:rPr>
        <w:t xml:space="preserve">Keep hot food hot and cold food cold </w:t>
      </w:r>
      <w:r>
        <w:rPr>
          <w:rFonts w:ascii="Times New Roman" w:hAnsi="Times New Roman" w:cs="Times New Roman"/>
          <w:sz w:val="24"/>
          <w:szCs w:val="24"/>
        </w:rPr>
        <w:t xml:space="preserve">but the employee does not take the instruction seriously. This show that the selection of the proper mode of communication is a must. The use of non-verbal communication used in this case was not perfect as the situation demanded the active verbal communication skill, Barry, to convey the information effectively to employees.  </w:t>
      </w:r>
      <w:proofErr w:type="spellStart"/>
      <w:r w:rsidR="00733B6D" w:rsidRPr="002640D6">
        <w:rPr>
          <w:rFonts w:ascii="Times New Roman" w:hAnsi="Times New Roman" w:cs="Times New Roman"/>
          <w:sz w:val="24"/>
          <w:szCs w:val="24"/>
        </w:rPr>
        <w:t>Latha</w:t>
      </w:r>
      <w:proofErr w:type="spellEnd"/>
      <w:r w:rsidR="00733B6D">
        <w:rPr>
          <w:rFonts w:ascii="Times New Roman" w:hAnsi="Times New Roman" w:cs="Times New Roman"/>
          <w:sz w:val="24"/>
          <w:szCs w:val="24"/>
        </w:rPr>
        <w:t xml:space="preserve"> </w:t>
      </w:r>
      <w:r w:rsidR="00733B6D" w:rsidRPr="002640D6">
        <w:rPr>
          <w:rFonts w:ascii="Times New Roman" w:hAnsi="Times New Roman" w:cs="Times New Roman"/>
          <w:sz w:val="24"/>
          <w:szCs w:val="24"/>
        </w:rPr>
        <w:t xml:space="preserve">and </w:t>
      </w:r>
      <w:proofErr w:type="spellStart"/>
      <w:r w:rsidR="00733B6D" w:rsidRPr="002640D6">
        <w:rPr>
          <w:rFonts w:ascii="Times New Roman" w:hAnsi="Times New Roman" w:cs="Times New Roman"/>
          <w:sz w:val="24"/>
          <w:szCs w:val="24"/>
        </w:rPr>
        <w:t>Sameera</w:t>
      </w:r>
      <w:proofErr w:type="spellEnd"/>
      <w:r w:rsidR="00733B6D" w:rsidRPr="002640D6">
        <w:rPr>
          <w:rFonts w:ascii="Times New Roman" w:hAnsi="Times New Roman" w:cs="Times New Roman"/>
          <w:sz w:val="24"/>
          <w:szCs w:val="24"/>
        </w:rPr>
        <w:t xml:space="preserve"> </w:t>
      </w:r>
      <w:r w:rsidR="00733B6D">
        <w:rPr>
          <w:rFonts w:ascii="Times New Roman" w:hAnsi="Times New Roman" w:cs="Times New Roman"/>
          <w:sz w:val="24"/>
          <w:szCs w:val="24"/>
        </w:rPr>
        <w:t>(</w:t>
      </w:r>
      <w:r w:rsidR="00733B6D" w:rsidRPr="002640D6">
        <w:rPr>
          <w:rFonts w:ascii="Times New Roman" w:hAnsi="Times New Roman" w:cs="Times New Roman"/>
          <w:sz w:val="24"/>
          <w:szCs w:val="24"/>
        </w:rPr>
        <w:t>2021</w:t>
      </w:r>
      <w:r w:rsidR="00733B6D">
        <w:rPr>
          <w:rFonts w:ascii="Times New Roman" w:hAnsi="Times New Roman" w:cs="Times New Roman"/>
          <w:sz w:val="24"/>
          <w:szCs w:val="24"/>
        </w:rPr>
        <w:t xml:space="preserve">), the lack of common language within the sender and receipting is making the </w:t>
      </w:r>
      <w:r w:rsidR="00733B6D">
        <w:rPr>
          <w:rFonts w:ascii="Times New Roman" w:hAnsi="Times New Roman" w:cs="Times New Roman"/>
          <w:sz w:val="24"/>
          <w:szCs w:val="24"/>
        </w:rPr>
        <w:lastRenderedPageBreak/>
        <w:t xml:space="preserve">coding and decoding of the information complex, and the outcomes might not be </w:t>
      </w:r>
      <w:proofErr w:type="spellStart"/>
      <w:r w:rsidR="00733B6D">
        <w:rPr>
          <w:rFonts w:ascii="Times New Roman" w:hAnsi="Times New Roman" w:cs="Times New Roman"/>
          <w:sz w:val="24"/>
          <w:szCs w:val="24"/>
        </w:rPr>
        <w:t>favourable</w:t>
      </w:r>
      <w:proofErr w:type="spellEnd"/>
      <w:r w:rsidR="00733B6D">
        <w:rPr>
          <w:rFonts w:ascii="Times New Roman" w:hAnsi="Times New Roman" w:cs="Times New Roman"/>
          <w:sz w:val="24"/>
          <w:szCs w:val="24"/>
        </w:rPr>
        <w:t xml:space="preserve">.  In the case of </w:t>
      </w:r>
      <w:r w:rsidR="00733B6D" w:rsidRPr="00733B6D">
        <w:rPr>
          <w:rFonts w:ascii="Times New Roman" w:hAnsi="Times New Roman" w:cs="Times New Roman"/>
          <w:i/>
          <w:sz w:val="24"/>
          <w:szCs w:val="24"/>
        </w:rPr>
        <w:t>Professor and the villagers</w:t>
      </w:r>
      <w:r w:rsidR="00733B6D">
        <w:rPr>
          <w:rFonts w:ascii="Times New Roman" w:hAnsi="Times New Roman" w:cs="Times New Roman"/>
          <w:sz w:val="24"/>
          <w:szCs w:val="24"/>
        </w:rPr>
        <w:t xml:space="preserve">, the villagers were unable to understand the language spoken by the professors while he was seeking help. The improper use of </w:t>
      </w:r>
      <w:proofErr w:type="spellStart"/>
      <w:r w:rsidR="00733B6D">
        <w:rPr>
          <w:rFonts w:ascii="Times New Roman" w:hAnsi="Times New Roman" w:cs="Times New Roman"/>
          <w:sz w:val="24"/>
          <w:szCs w:val="24"/>
        </w:rPr>
        <w:t>languets</w:t>
      </w:r>
      <w:proofErr w:type="spellEnd"/>
      <w:r w:rsidR="00733B6D">
        <w:rPr>
          <w:rFonts w:ascii="Times New Roman" w:hAnsi="Times New Roman" w:cs="Times New Roman"/>
          <w:sz w:val="24"/>
          <w:szCs w:val="24"/>
        </w:rPr>
        <w:t xml:space="preserve"> acts as the barrier to the seamless flow of information's from the professors to the villagers in times of crisis.</w:t>
      </w:r>
    </w:p>
    <w:p w14:paraId="4CDEB67F" w14:textId="77777777" w:rsidR="002B3BF5" w:rsidRDefault="009C1569" w:rsidP="002B3BF5">
      <w:pPr>
        <w:pStyle w:val="Heading2"/>
        <w:numPr>
          <w:ilvl w:val="1"/>
          <w:numId w:val="1"/>
        </w:numPr>
      </w:pPr>
      <w:bookmarkStart w:id="7" w:name="_Toc91078863"/>
      <w:r>
        <w:t>Nonverbal communication</w:t>
      </w:r>
      <w:bookmarkEnd w:id="7"/>
      <w:r>
        <w:t xml:space="preserve"> </w:t>
      </w:r>
    </w:p>
    <w:p w14:paraId="170C0F6A" w14:textId="77777777" w:rsidR="00733B6D" w:rsidRDefault="009C1569" w:rsidP="00733B6D">
      <w:pPr>
        <w:spacing w:line="360" w:lineRule="auto"/>
        <w:jc w:val="both"/>
        <w:rPr>
          <w:rFonts w:ascii="Times New Roman" w:hAnsi="Times New Roman" w:cs="Times New Roman"/>
          <w:sz w:val="24"/>
          <w:szCs w:val="24"/>
        </w:rPr>
      </w:pPr>
      <w:proofErr w:type="spellStart"/>
      <w:r w:rsidRPr="002B3BF5">
        <w:rPr>
          <w:rFonts w:ascii="Times New Roman" w:hAnsi="Times New Roman" w:cs="Times New Roman"/>
          <w:sz w:val="24"/>
          <w:szCs w:val="24"/>
        </w:rPr>
        <w:t>Wahyuni</w:t>
      </w:r>
      <w:proofErr w:type="spellEnd"/>
      <w:r w:rsidRPr="002B3BF5">
        <w:rPr>
          <w:rFonts w:ascii="Times New Roman" w:hAnsi="Times New Roman" w:cs="Times New Roman"/>
          <w:sz w:val="24"/>
          <w:szCs w:val="24"/>
        </w:rPr>
        <w:t xml:space="preserve"> (2018) mentioned that non-verbal communication also plays an effective role in developing their personal engagements.  The factors like facial expressions, body language as well as gestures are taken into consideration.</w:t>
      </w:r>
      <w:r w:rsidRPr="00733B6D">
        <w:rPr>
          <w:rFonts w:ascii="Times New Roman" w:hAnsi="Times New Roman" w:cs="Times New Roman"/>
          <w:sz w:val="24"/>
          <w:szCs w:val="24"/>
        </w:rPr>
        <w:t xml:space="preserve"> </w:t>
      </w:r>
      <w:proofErr w:type="spellStart"/>
      <w:r>
        <w:rPr>
          <w:rFonts w:ascii="Times New Roman" w:hAnsi="Times New Roman" w:cs="Times New Roman"/>
          <w:sz w:val="24"/>
          <w:szCs w:val="24"/>
        </w:rPr>
        <w:t>Wahyuni</w:t>
      </w:r>
      <w:proofErr w:type="spellEnd"/>
      <w:r>
        <w:rPr>
          <w:rFonts w:ascii="Times New Roman" w:hAnsi="Times New Roman" w:cs="Times New Roman"/>
          <w:sz w:val="24"/>
          <w:szCs w:val="24"/>
        </w:rPr>
        <w:t xml:space="preserve"> (2018) was in view that body language plays an effective role in expressing views and conveying non-verbal communication practices. In the case of </w:t>
      </w:r>
      <w:r w:rsidRPr="00733B6D">
        <w:rPr>
          <w:rFonts w:ascii="Times New Roman" w:hAnsi="Times New Roman" w:cs="Times New Roman"/>
          <w:i/>
          <w:sz w:val="24"/>
          <w:szCs w:val="24"/>
        </w:rPr>
        <w:t>“a day with the chief</w:t>
      </w:r>
      <w:r>
        <w:rPr>
          <w:rFonts w:ascii="Times New Roman" w:hAnsi="Times New Roman" w:cs="Times New Roman"/>
          <w:sz w:val="24"/>
          <w:szCs w:val="24"/>
        </w:rPr>
        <w:t xml:space="preserve">", It has been evident that </w:t>
      </w:r>
      <w:r w:rsidRPr="00030F79">
        <w:rPr>
          <w:rFonts w:ascii="Times New Roman" w:hAnsi="Times New Roman" w:cs="Times New Roman"/>
          <w:sz w:val="24"/>
          <w:szCs w:val="24"/>
        </w:rPr>
        <w:t>Mrs Brown</w:t>
      </w:r>
      <w:r>
        <w:rPr>
          <w:rFonts w:ascii="Times New Roman" w:hAnsi="Times New Roman" w:cs="Times New Roman"/>
          <w:sz w:val="24"/>
          <w:szCs w:val="24"/>
        </w:rPr>
        <w:t xml:space="preserve"> did bit have cloud verbal communication skills, which made her sound rude. The employees called her Wicked Witch of the West for her rough way of speaking. However, Marx explores that although the way of speaking in the case of Mrs Brown was not friendly, she has a very body and expressive body language that was effective in conveying the information easily. Although the need for verbal communication is high in the case of conveying the information's at the same time, the implications of non-verbal communication are equally essential in developing proper measures to communicate.</w:t>
      </w:r>
      <w:r w:rsidRPr="00733B6D">
        <w:rPr>
          <w:rFonts w:ascii="Times New Roman" w:hAnsi="Times New Roman" w:cs="Times New Roman"/>
          <w:sz w:val="24"/>
          <w:szCs w:val="24"/>
        </w:rPr>
        <w:t xml:space="preserve"> </w:t>
      </w:r>
    </w:p>
    <w:p w14:paraId="44B810DA" w14:textId="77777777" w:rsidR="002B3BF5" w:rsidRPr="00733B6D" w:rsidRDefault="009C1569" w:rsidP="002B3BF5">
      <w:pPr>
        <w:spacing w:line="360" w:lineRule="auto"/>
        <w:jc w:val="both"/>
        <w:rPr>
          <w:rFonts w:ascii="Times New Roman" w:hAnsi="Times New Roman" w:cs="Times New Roman"/>
          <w:sz w:val="24"/>
          <w:szCs w:val="24"/>
        </w:rPr>
      </w:pPr>
      <w:proofErr w:type="spellStart"/>
      <w:r w:rsidRPr="002640D6">
        <w:rPr>
          <w:rFonts w:ascii="Times New Roman" w:hAnsi="Times New Roman" w:cs="Times New Roman"/>
          <w:sz w:val="24"/>
          <w:szCs w:val="24"/>
        </w:rPr>
        <w:t>Latha</w:t>
      </w:r>
      <w:proofErr w:type="spellEnd"/>
      <w:r>
        <w:rPr>
          <w:rFonts w:ascii="Times New Roman" w:hAnsi="Times New Roman" w:cs="Times New Roman"/>
          <w:sz w:val="24"/>
          <w:szCs w:val="24"/>
        </w:rPr>
        <w:t xml:space="preserve"> </w:t>
      </w:r>
      <w:r w:rsidRPr="002640D6">
        <w:rPr>
          <w:rFonts w:ascii="Times New Roman" w:hAnsi="Times New Roman" w:cs="Times New Roman"/>
          <w:sz w:val="24"/>
          <w:szCs w:val="24"/>
        </w:rPr>
        <w:t xml:space="preserve">and </w:t>
      </w:r>
      <w:proofErr w:type="spellStart"/>
      <w:r w:rsidRPr="002640D6">
        <w:rPr>
          <w:rFonts w:ascii="Times New Roman" w:hAnsi="Times New Roman" w:cs="Times New Roman"/>
          <w:sz w:val="24"/>
          <w:szCs w:val="24"/>
        </w:rPr>
        <w:t>Sameera</w:t>
      </w:r>
      <w:proofErr w:type="spellEnd"/>
      <w:r w:rsidRPr="002640D6">
        <w:rPr>
          <w:rFonts w:ascii="Times New Roman" w:hAnsi="Times New Roman" w:cs="Times New Roman"/>
          <w:sz w:val="24"/>
          <w:szCs w:val="24"/>
        </w:rPr>
        <w:t xml:space="preserve"> </w:t>
      </w:r>
      <w:r>
        <w:rPr>
          <w:rFonts w:ascii="Times New Roman" w:hAnsi="Times New Roman" w:cs="Times New Roman"/>
          <w:sz w:val="24"/>
          <w:szCs w:val="24"/>
        </w:rPr>
        <w:t>(</w:t>
      </w:r>
      <w:r w:rsidRPr="002640D6">
        <w:rPr>
          <w:rFonts w:ascii="Times New Roman" w:hAnsi="Times New Roman" w:cs="Times New Roman"/>
          <w:sz w:val="24"/>
          <w:szCs w:val="24"/>
        </w:rPr>
        <w:t>2021</w:t>
      </w:r>
      <w:r>
        <w:rPr>
          <w:rFonts w:ascii="Times New Roman" w:hAnsi="Times New Roman" w:cs="Times New Roman"/>
          <w:sz w:val="24"/>
          <w:szCs w:val="24"/>
          <w:lang w:val="en-GB"/>
        </w:rPr>
        <w:t>)</w:t>
      </w:r>
      <w:r w:rsidRPr="007F73CE">
        <w:rPr>
          <w:rFonts w:ascii="Times New Roman" w:hAnsi="Times New Roman" w:cs="Times New Roman"/>
          <w:sz w:val="24"/>
          <w:szCs w:val="24"/>
          <w:lang w:val="en-GB"/>
        </w:rPr>
        <w:t xml:space="preserve"> were in the view that the poor skills of communication</w:t>
      </w:r>
      <w:r>
        <w:rPr>
          <w:rFonts w:ascii="Times New Roman" w:hAnsi="Times New Roman" w:cs="Times New Roman"/>
          <w:sz w:val="24"/>
          <w:szCs w:val="24"/>
          <w:lang w:val="en-GB"/>
        </w:rPr>
        <w:t xml:space="preserve"> are acting as t</w:t>
      </w:r>
      <w:r w:rsidRPr="007F73CE">
        <w:rPr>
          <w:rFonts w:ascii="Times New Roman" w:hAnsi="Times New Roman" w:cs="Times New Roman"/>
          <w:sz w:val="24"/>
          <w:szCs w:val="24"/>
          <w:lang w:val="en-GB"/>
        </w:rPr>
        <w:t>h</w:t>
      </w:r>
      <w:r>
        <w:rPr>
          <w:rFonts w:ascii="Times New Roman" w:hAnsi="Times New Roman" w:cs="Times New Roman"/>
          <w:sz w:val="24"/>
          <w:szCs w:val="24"/>
          <w:lang w:val="en-GB"/>
        </w:rPr>
        <w:t>e</w:t>
      </w:r>
      <w:r w:rsidRPr="007F73CE">
        <w:rPr>
          <w:rFonts w:ascii="Times New Roman" w:hAnsi="Times New Roman" w:cs="Times New Roman"/>
          <w:sz w:val="24"/>
          <w:szCs w:val="24"/>
          <w:lang w:val="en-GB"/>
        </w:rPr>
        <w:t xml:space="preserve"> barriers to effective team </w:t>
      </w:r>
      <w:r>
        <w:rPr>
          <w:rFonts w:ascii="Times New Roman" w:hAnsi="Times New Roman" w:cs="Times New Roman"/>
          <w:sz w:val="24"/>
          <w:szCs w:val="24"/>
          <w:lang w:val="en-GB"/>
        </w:rPr>
        <w:t>perceptions</w:t>
      </w:r>
      <w:r w:rsidRPr="007F73CE">
        <w:rPr>
          <w:rFonts w:ascii="Times New Roman" w:hAnsi="Times New Roman" w:cs="Times New Roman"/>
          <w:sz w:val="24"/>
          <w:szCs w:val="24"/>
          <w:lang w:val="en-GB"/>
        </w:rPr>
        <w:t>.</w:t>
      </w:r>
      <w:r w:rsidRPr="00733B6D">
        <w:rPr>
          <w:rFonts w:ascii="Times New Roman" w:hAnsi="Times New Roman" w:cs="Times New Roman"/>
          <w:sz w:val="24"/>
          <w:szCs w:val="24"/>
        </w:rPr>
        <w:t xml:space="preserve"> </w:t>
      </w:r>
      <w:r>
        <w:rPr>
          <w:rFonts w:ascii="Times New Roman" w:hAnsi="Times New Roman" w:cs="Times New Roman"/>
          <w:sz w:val="24"/>
          <w:szCs w:val="24"/>
        </w:rPr>
        <w:t xml:space="preserve">On the other hand, </w:t>
      </w:r>
      <w:proofErr w:type="spellStart"/>
      <w:r w:rsidRPr="009F6201">
        <w:rPr>
          <w:rFonts w:ascii="Times New Roman" w:hAnsi="Times New Roman" w:cs="Times New Roman"/>
          <w:sz w:val="24"/>
          <w:szCs w:val="24"/>
        </w:rPr>
        <w:t>Schramm’s</w:t>
      </w:r>
      <w:proofErr w:type="spellEnd"/>
      <w:r w:rsidRPr="009F6201">
        <w:rPr>
          <w:rFonts w:ascii="Times New Roman" w:hAnsi="Times New Roman" w:cs="Times New Roman"/>
          <w:sz w:val="24"/>
          <w:szCs w:val="24"/>
        </w:rPr>
        <w:t xml:space="preserve"> Model</w:t>
      </w:r>
      <w:r>
        <w:rPr>
          <w:rFonts w:ascii="Times New Roman" w:hAnsi="Times New Roman" w:cs="Times New Roman"/>
          <w:sz w:val="24"/>
          <w:szCs w:val="24"/>
        </w:rPr>
        <w:t xml:space="preserve"> of communication is a straightforward approach and is effective in focusing the one and one communication. The ideas, as evident in case of the Barry</w:t>
      </w:r>
      <w:r w:rsidRPr="00280109">
        <w:rPr>
          <w:rFonts w:ascii="Times New Roman" w:hAnsi="Times New Roman" w:cs="Times New Roman"/>
          <w:sz w:val="24"/>
          <w:szCs w:val="24"/>
        </w:rPr>
        <w:t xml:space="preserve"> and</w:t>
      </w:r>
      <w:r>
        <w:t xml:space="preserve"> </w:t>
      </w:r>
      <w:r w:rsidRPr="00030F79">
        <w:rPr>
          <w:rFonts w:ascii="Times New Roman" w:hAnsi="Times New Roman" w:cs="Times New Roman"/>
          <w:sz w:val="24"/>
          <w:szCs w:val="24"/>
        </w:rPr>
        <w:t>Mrs Brown</w:t>
      </w:r>
      <w:r>
        <w:rPr>
          <w:rFonts w:ascii="Times New Roman" w:hAnsi="Times New Roman" w:cs="Times New Roman"/>
          <w:sz w:val="24"/>
          <w:szCs w:val="24"/>
        </w:rPr>
        <w:t xml:space="preserve">, can be solved with the use of </w:t>
      </w:r>
      <w:proofErr w:type="spellStart"/>
      <w:r w:rsidRPr="009F6201">
        <w:rPr>
          <w:rFonts w:ascii="Times New Roman" w:hAnsi="Times New Roman" w:cs="Times New Roman"/>
          <w:sz w:val="24"/>
          <w:szCs w:val="24"/>
        </w:rPr>
        <w:t>Schramm’s</w:t>
      </w:r>
      <w:proofErr w:type="spellEnd"/>
      <w:r w:rsidRPr="009F6201">
        <w:rPr>
          <w:rFonts w:ascii="Times New Roman" w:hAnsi="Times New Roman" w:cs="Times New Roman"/>
          <w:sz w:val="24"/>
          <w:szCs w:val="24"/>
        </w:rPr>
        <w:t xml:space="preserve"> Model</w:t>
      </w:r>
      <w:r>
        <w:rPr>
          <w:rFonts w:ascii="Times New Roman" w:hAnsi="Times New Roman" w:cs="Times New Roman"/>
          <w:sz w:val="24"/>
          <w:szCs w:val="24"/>
        </w:rPr>
        <w:t xml:space="preserve"> of communication. </w:t>
      </w:r>
      <w:r w:rsidRPr="007F73CE">
        <w:rPr>
          <w:rFonts w:ascii="Times New Roman" w:hAnsi="Times New Roman" w:cs="Times New Roman"/>
          <w:sz w:val="24"/>
          <w:szCs w:val="24"/>
          <w:lang w:val="en-GB"/>
        </w:rPr>
        <w:t xml:space="preserve"> During part-time employment in a retail </w:t>
      </w:r>
      <w:r>
        <w:rPr>
          <w:rFonts w:ascii="Times New Roman" w:hAnsi="Times New Roman" w:cs="Times New Roman"/>
          <w:sz w:val="24"/>
          <w:szCs w:val="24"/>
          <w:lang w:val="en-GB"/>
        </w:rPr>
        <w:t>store</w:t>
      </w:r>
      <w:r w:rsidRPr="007F73CE">
        <w:rPr>
          <w:rFonts w:ascii="Times New Roman" w:hAnsi="Times New Roman" w:cs="Times New Roman"/>
          <w:sz w:val="24"/>
          <w:szCs w:val="24"/>
          <w:lang w:val="en-GB"/>
        </w:rPr>
        <w:t xml:space="preserve">, I </w:t>
      </w:r>
      <w:r>
        <w:rPr>
          <w:rFonts w:ascii="Times New Roman" w:hAnsi="Times New Roman" w:cs="Times New Roman"/>
          <w:sz w:val="24"/>
          <w:szCs w:val="24"/>
          <w:lang w:val="en-GB"/>
        </w:rPr>
        <w:t>experienced an</w:t>
      </w:r>
      <w:r w:rsidRPr="007F73CE">
        <w:rPr>
          <w:rFonts w:ascii="Times New Roman" w:hAnsi="Times New Roman" w:cs="Times New Roman"/>
          <w:sz w:val="24"/>
          <w:szCs w:val="24"/>
          <w:lang w:val="en-GB"/>
        </w:rPr>
        <w:t xml:space="preserve"> </w:t>
      </w:r>
      <w:r>
        <w:rPr>
          <w:rFonts w:ascii="Times New Roman" w:hAnsi="Times New Roman" w:cs="Times New Roman"/>
          <w:sz w:val="24"/>
          <w:szCs w:val="24"/>
          <w:lang w:val="en-GB"/>
        </w:rPr>
        <w:t>issue</w:t>
      </w:r>
      <w:r w:rsidRPr="007F73CE">
        <w:rPr>
          <w:rFonts w:ascii="Times New Roman" w:hAnsi="Times New Roman" w:cs="Times New Roman"/>
          <w:sz w:val="24"/>
          <w:szCs w:val="24"/>
          <w:lang w:val="en-GB"/>
        </w:rPr>
        <w:t xml:space="preserve"> </w:t>
      </w:r>
      <w:r>
        <w:rPr>
          <w:rFonts w:ascii="Times New Roman" w:hAnsi="Times New Roman" w:cs="Times New Roman"/>
          <w:sz w:val="24"/>
          <w:szCs w:val="24"/>
          <w:lang w:val="en-GB"/>
        </w:rPr>
        <w:t>as I was i</w:t>
      </w:r>
      <w:r w:rsidRPr="007F73CE">
        <w:rPr>
          <w:rFonts w:ascii="Times New Roman" w:hAnsi="Times New Roman" w:cs="Times New Roman"/>
          <w:sz w:val="24"/>
          <w:szCs w:val="24"/>
          <w:lang w:val="en-GB"/>
        </w:rPr>
        <w:t>n a team which has employees from different cultural</w:t>
      </w:r>
      <w:r>
        <w:rPr>
          <w:rFonts w:ascii="Times New Roman" w:hAnsi="Times New Roman" w:cs="Times New Roman"/>
          <w:sz w:val="24"/>
          <w:szCs w:val="24"/>
          <w:lang w:val="en-GB"/>
        </w:rPr>
        <w:t xml:space="preserve"> factors. W</w:t>
      </w:r>
      <w:r w:rsidRPr="007F73CE">
        <w:rPr>
          <w:rFonts w:ascii="Times New Roman" w:hAnsi="Times New Roman" w:cs="Times New Roman"/>
          <w:sz w:val="24"/>
          <w:szCs w:val="24"/>
          <w:lang w:val="en-GB"/>
        </w:rPr>
        <w:t>e did</w:t>
      </w:r>
      <w:r>
        <w:rPr>
          <w:rFonts w:ascii="Times New Roman" w:hAnsi="Times New Roman" w:cs="Times New Roman"/>
          <w:sz w:val="24"/>
          <w:szCs w:val="24"/>
          <w:lang w:val="en-GB"/>
        </w:rPr>
        <w:t xml:space="preserve"> not have </w:t>
      </w:r>
      <w:r w:rsidRPr="007F73CE">
        <w:rPr>
          <w:rFonts w:ascii="Times New Roman" w:hAnsi="Times New Roman" w:cs="Times New Roman"/>
          <w:sz w:val="24"/>
          <w:szCs w:val="24"/>
          <w:lang w:val="en-GB"/>
        </w:rPr>
        <w:t>any</w:t>
      </w:r>
      <w:r>
        <w:rPr>
          <w:rFonts w:ascii="Times New Roman" w:hAnsi="Times New Roman" w:cs="Times New Roman"/>
          <w:sz w:val="24"/>
          <w:szCs w:val="24"/>
          <w:lang w:val="en-GB"/>
        </w:rPr>
        <w:t xml:space="preserve"> language in common. However</w:t>
      </w:r>
      <w:r w:rsidRPr="007F73CE">
        <w:rPr>
          <w:rFonts w:ascii="Times New Roman" w:hAnsi="Times New Roman" w:cs="Times New Roman"/>
          <w:sz w:val="24"/>
          <w:szCs w:val="24"/>
          <w:lang w:val="en-GB"/>
        </w:rPr>
        <w:t xml:space="preserve">, the use of </w:t>
      </w:r>
      <w:r>
        <w:rPr>
          <w:rFonts w:ascii="Times New Roman" w:hAnsi="Times New Roman" w:cs="Times New Roman"/>
          <w:sz w:val="24"/>
          <w:szCs w:val="24"/>
          <w:lang w:val="en-GB"/>
        </w:rPr>
        <w:t>signature</w:t>
      </w:r>
      <w:r w:rsidRPr="007F73CE">
        <w:rPr>
          <w:rFonts w:ascii="Times New Roman" w:hAnsi="Times New Roman" w:cs="Times New Roman"/>
          <w:sz w:val="24"/>
          <w:szCs w:val="24"/>
          <w:lang w:val="en-GB"/>
        </w:rPr>
        <w:t>s and</w:t>
      </w:r>
      <w:r>
        <w:rPr>
          <w:rFonts w:ascii="Times New Roman" w:hAnsi="Times New Roman" w:cs="Times New Roman"/>
          <w:sz w:val="24"/>
          <w:szCs w:val="24"/>
          <w:lang w:val="en-GB"/>
        </w:rPr>
        <w:t xml:space="preserve"> expressions were used to communicate. A s</w:t>
      </w:r>
      <w:r w:rsidRPr="007F73CE">
        <w:rPr>
          <w:rFonts w:ascii="Times New Roman" w:hAnsi="Times New Roman" w:cs="Times New Roman"/>
          <w:sz w:val="24"/>
          <w:szCs w:val="24"/>
          <w:lang w:val="en-GB"/>
        </w:rPr>
        <w:t>a</w:t>
      </w:r>
      <w:r>
        <w:rPr>
          <w:rFonts w:ascii="Times New Roman" w:hAnsi="Times New Roman" w:cs="Times New Roman"/>
          <w:sz w:val="24"/>
          <w:szCs w:val="24"/>
          <w:lang w:val="en-GB"/>
        </w:rPr>
        <w:t>l</w:t>
      </w:r>
      <w:r w:rsidRPr="007F73CE">
        <w:rPr>
          <w:rFonts w:ascii="Times New Roman" w:hAnsi="Times New Roman" w:cs="Times New Roman"/>
          <w:sz w:val="24"/>
          <w:szCs w:val="24"/>
          <w:lang w:val="en-GB"/>
        </w:rPr>
        <w:t xml:space="preserve">es </w:t>
      </w:r>
      <w:r>
        <w:rPr>
          <w:rFonts w:ascii="Times New Roman" w:hAnsi="Times New Roman" w:cs="Times New Roman"/>
          <w:sz w:val="24"/>
          <w:szCs w:val="24"/>
          <w:lang w:val="en-GB"/>
        </w:rPr>
        <w:t>member</w:t>
      </w:r>
      <w:r w:rsidRPr="007F73CE">
        <w:rPr>
          <w:rFonts w:ascii="Times New Roman" w:hAnsi="Times New Roman" w:cs="Times New Roman"/>
          <w:sz w:val="24"/>
          <w:szCs w:val="24"/>
          <w:lang w:val="en-GB"/>
        </w:rPr>
        <w:t xml:space="preserve"> pointed out a product and smiled. I was not must sure abo</w:t>
      </w:r>
      <w:r>
        <w:rPr>
          <w:rFonts w:ascii="Times New Roman" w:hAnsi="Times New Roman" w:cs="Times New Roman"/>
          <w:sz w:val="24"/>
          <w:szCs w:val="24"/>
          <w:lang w:val="en-GB"/>
        </w:rPr>
        <w:t xml:space="preserve">ut what to do, so I did not take </w:t>
      </w:r>
      <w:r w:rsidRPr="007F73CE">
        <w:rPr>
          <w:rFonts w:ascii="Times New Roman" w:hAnsi="Times New Roman" w:cs="Times New Roman"/>
          <w:sz w:val="24"/>
          <w:szCs w:val="24"/>
          <w:lang w:val="en-GB"/>
        </w:rPr>
        <w:t>any acti</w:t>
      </w:r>
      <w:r>
        <w:rPr>
          <w:rFonts w:ascii="Times New Roman" w:hAnsi="Times New Roman" w:cs="Times New Roman"/>
          <w:sz w:val="24"/>
          <w:szCs w:val="24"/>
          <w:lang w:val="en-GB"/>
        </w:rPr>
        <w:t>on. The other day I was called by my manager, and he told me tha</w:t>
      </w:r>
      <w:r w:rsidRPr="007F73CE">
        <w:rPr>
          <w:rFonts w:ascii="Times New Roman" w:hAnsi="Times New Roman" w:cs="Times New Roman"/>
          <w:sz w:val="24"/>
          <w:szCs w:val="24"/>
          <w:lang w:val="en-GB"/>
        </w:rPr>
        <w:t xml:space="preserve">t </w:t>
      </w:r>
      <w:r>
        <w:rPr>
          <w:rFonts w:ascii="Times New Roman" w:hAnsi="Times New Roman" w:cs="Times New Roman"/>
          <w:sz w:val="24"/>
          <w:szCs w:val="24"/>
          <w:lang w:val="en-GB"/>
        </w:rPr>
        <w:t>there</w:t>
      </w:r>
      <w:r w:rsidRPr="007F73CE">
        <w:rPr>
          <w:rFonts w:ascii="Times New Roman" w:hAnsi="Times New Roman" w:cs="Times New Roman"/>
          <w:sz w:val="24"/>
          <w:szCs w:val="24"/>
          <w:lang w:val="en-GB"/>
        </w:rPr>
        <w:t xml:space="preserve"> w</w:t>
      </w:r>
      <w:r>
        <w:rPr>
          <w:rFonts w:ascii="Times New Roman" w:hAnsi="Times New Roman" w:cs="Times New Roman"/>
          <w:sz w:val="24"/>
          <w:szCs w:val="24"/>
          <w:lang w:val="en-GB"/>
        </w:rPr>
        <w:t>e</w:t>
      </w:r>
      <w:r w:rsidRPr="007F73CE">
        <w:rPr>
          <w:rFonts w:ascii="Times New Roman" w:hAnsi="Times New Roman" w:cs="Times New Roman"/>
          <w:sz w:val="24"/>
          <w:szCs w:val="24"/>
          <w:lang w:val="en-GB"/>
        </w:rPr>
        <w:t xml:space="preserve">re lots of products on the shelf </w:t>
      </w:r>
      <w:r>
        <w:rPr>
          <w:rFonts w:ascii="Times New Roman" w:hAnsi="Times New Roman" w:cs="Times New Roman"/>
          <w:sz w:val="24"/>
          <w:szCs w:val="24"/>
          <w:lang w:val="en-GB"/>
        </w:rPr>
        <w:t>while which was expired and needed to b</w:t>
      </w:r>
      <w:r w:rsidRPr="007F73CE">
        <w:rPr>
          <w:rFonts w:ascii="Times New Roman" w:hAnsi="Times New Roman" w:cs="Times New Roman"/>
          <w:sz w:val="24"/>
          <w:szCs w:val="24"/>
          <w:lang w:val="en-GB"/>
        </w:rPr>
        <w:t xml:space="preserve">e </w:t>
      </w:r>
      <w:r>
        <w:rPr>
          <w:rFonts w:ascii="Times New Roman" w:hAnsi="Times New Roman" w:cs="Times New Roman"/>
          <w:sz w:val="24"/>
          <w:szCs w:val="24"/>
          <w:lang w:val="en-GB"/>
        </w:rPr>
        <w:t>remove</w:t>
      </w:r>
      <w:r w:rsidRPr="007F73CE">
        <w:rPr>
          <w:rFonts w:ascii="Times New Roman" w:hAnsi="Times New Roman" w:cs="Times New Roman"/>
          <w:sz w:val="24"/>
          <w:szCs w:val="24"/>
          <w:lang w:val="en-GB"/>
        </w:rPr>
        <w:t xml:space="preserve">d. I then recalled the </w:t>
      </w:r>
      <w:r>
        <w:rPr>
          <w:rFonts w:ascii="Times New Roman" w:hAnsi="Times New Roman" w:cs="Times New Roman"/>
          <w:sz w:val="24"/>
          <w:szCs w:val="24"/>
          <w:lang w:val="en-GB"/>
        </w:rPr>
        <w:t>incident</w:t>
      </w:r>
      <w:r w:rsidRPr="007F73CE">
        <w:rPr>
          <w:rFonts w:ascii="Times New Roman" w:hAnsi="Times New Roman" w:cs="Times New Roman"/>
          <w:sz w:val="24"/>
          <w:szCs w:val="24"/>
          <w:lang w:val="en-GB"/>
        </w:rPr>
        <w:t xml:space="preserve"> and under doings that the </w:t>
      </w:r>
      <w:r>
        <w:rPr>
          <w:rFonts w:ascii="Times New Roman" w:hAnsi="Times New Roman" w:cs="Times New Roman"/>
          <w:sz w:val="24"/>
          <w:szCs w:val="24"/>
          <w:lang w:val="en-GB"/>
        </w:rPr>
        <w:t>members</w:t>
      </w:r>
      <w:r w:rsidRPr="007F73CE">
        <w:rPr>
          <w:rFonts w:ascii="Times New Roman" w:hAnsi="Times New Roman" w:cs="Times New Roman"/>
          <w:sz w:val="24"/>
          <w:szCs w:val="24"/>
          <w:lang w:val="en-GB"/>
        </w:rPr>
        <w:t xml:space="preserve"> were </w:t>
      </w:r>
      <w:r>
        <w:rPr>
          <w:rFonts w:ascii="Times New Roman" w:hAnsi="Times New Roman" w:cs="Times New Roman"/>
          <w:sz w:val="24"/>
          <w:szCs w:val="24"/>
          <w:lang w:val="en-GB"/>
        </w:rPr>
        <w:t>language</w:t>
      </w:r>
      <w:r w:rsidRPr="007F73CE">
        <w:rPr>
          <w:rFonts w:ascii="Times New Roman" w:hAnsi="Times New Roman" w:cs="Times New Roman"/>
          <w:sz w:val="24"/>
          <w:szCs w:val="24"/>
          <w:lang w:val="en-GB"/>
        </w:rPr>
        <w:t xml:space="preserve"> pointing out </w:t>
      </w:r>
      <w:r>
        <w:rPr>
          <w:rFonts w:ascii="Times New Roman" w:hAnsi="Times New Roman" w:cs="Times New Roman"/>
          <w:sz w:val="24"/>
          <w:szCs w:val="24"/>
          <w:lang w:val="en-GB"/>
        </w:rPr>
        <w:t>at the products as he wanted is</w:t>
      </w:r>
      <w:r w:rsidRPr="007F73CE">
        <w:rPr>
          <w:rFonts w:ascii="Times New Roman" w:hAnsi="Times New Roman" w:cs="Times New Roman"/>
          <w:sz w:val="24"/>
          <w:szCs w:val="24"/>
          <w:lang w:val="en-GB"/>
        </w:rPr>
        <w:t xml:space="preserve"> to c</w:t>
      </w:r>
      <w:r>
        <w:rPr>
          <w:rFonts w:ascii="Times New Roman" w:hAnsi="Times New Roman" w:cs="Times New Roman"/>
          <w:sz w:val="24"/>
          <w:szCs w:val="24"/>
          <w:lang w:val="en-GB"/>
        </w:rPr>
        <w:t>hange it with the new one. Howe</w:t>
      </w:r>
      <w:r w:rsidRPr="007F73CE">
        <w:rPr>
          <w:rFonts w:ascii="Times New Roman" w:hAnsi="Times New Roman" w:cs="Times New Roman"/>
          <w:sz w:val="24"/>
          <w:szCs w:val="24"/>
          <w:lang w:val="en-GB"/>
        </w:rPr>
        <w:t xml:space="preserve">ver, the </w:t>
      </w:r>
      <w:r>
        <w:rPr>
          <w:rFonts w:ascii="Times New Roman" w:hAnsi="Times New Roman" w:cs="Times New Roman"/>
          <w:sz w:val="24"/>
          <w:szCs w:val="24"/>
          <w:lang w:val="en-GB"/>
        </w:rPr>
        <w:t>poor</w:t>
      </w:r>
      <w:r w:rsidRPr="007F73CE">
        <w:rPr>
          <w:rFonts w:ascii="Times New Roman" w:hAnsi="Times New Roman" w:cs="Times New Roman"/>
          <w:sz w:val="24"/>
          <w:szCs w:val="24"/>
          <w:lang w:val="en-GB"/>
        </w:rPr>
        <w:t xml:space="preserve"> skill of communication </w:t>
      </w:r>
      <w:r>
        <w:rPr>
          <w:rFonts w:ascii="Times New Roman" w:hAnsi="Times New Roman" w:cs="Times New Roman"/>
          <w:sz w:val="24"/>
          <w:szCs w:val="24"/>
          <w:lang w:val="en-GB"/>
        </w:rPr>
        <w:t>of that member a</w:t>
      </w:r>
      <w:r w:rsidRPr="007F73CE">
        <w:rPr>
          <w:rFonts w:ascii="Times New Roman" w:hAnsi="Times New Roman" w:cs="Times New Roman"/>
          <w:sz w:val="24"/>
          <w:szCs w:val="24"/>
          <w:lang w:val="en-GB"/>
        </w:rPr>
        <w:t xml:space="preserve">nd my inefficiency in </w:t>
      </w:r>
      <w:r>
        <w:rPr>
          <w:rFonts w:ascii="Times New Roman" w:hAnsi="Times New Roman" w:cs="Times New Roman"/>
          <w:sz w:val="24"/>
          <w:szCs w:val="24"/>
          <w:lang w:val="en-GB"/>
        </w:rPr>
        <w:t>understanding</w:t>
      </w:r>
      <w:r w:rsidRPr="007F73CE">
        <w:rPr>
          <w:rFonts w:ascii="Times New Roman" w:hAnsi="Times New Roman" w:cs="Times New Roman"/>
          <w:sz w:val="24"/>
          <w:szCs w:val="24"/>
          <w:lang w:val="en-GB"/>
        </w:rPr>
        <w:t xml:space="preserve"> his body </w:t>
      </w:r>
      <w:r>
        <w:rPr>
          <w:rFonts w:ascii="Times New Roman" w:hAnsi="Times New Roman" w:cs="Times New Roman"/>
          <w:sz w:val="24"/>
          <w:szCs w:val="24"/>
          <w:lang w:val="en-GB"/>
        </w:rPr>
        <w:t>gesture</w:t>
      </w:r>
      <w:r w:rsidRPr="007F73CE">
        <w:rPr>
          <w:rFonts w:ascii="Times New Roman" w:hAnsi="Times New Roman" w:cs="Times New Roman"/>
          <w:sz w:val="24"/>
          <w:szCs w:val="24"/>
          <w:lang w:val="en-GB"/>
        </w:rPr>
        <w:t xml:space="preserve"> increased </w:t>
      </w:r>
      <w:r>
        <w:rPr>
          <w:rFonts w:ascii="Times New Roman" w:hAnsi="Times New Roman" w:cs="Times New Roman"/>
          <w:sz w:val="24"/>
          <w:szCs w:val="24"/>
          <w:lang w:val="en-GB"/>
        </w:rPr>
        <w:t>the miscommunication.</w:t>
      </w:r>
    </w:p>
    <w:p w14:paraId="646B4FA3" w14:textId="77777777" w:rsidR="002B3BF5" w:rsidRPr="002B3BF5" w:rsidRDefault="009C1569" w:rsidP="002B3BF5">
      <w:pPr>
        <w:pStyle w:val="Heading2"/>
      </w:pPr>
      <w:bookmarkStart w:id="8" w:name="_Toc91078864"/>
      <w:r>
        <w:lastRenderedPageBreak/>
        <w:t>3.3 Listening</w:t>
      </w:r>
      <w:bookmarkEnd w:id="8"/>
      <w:r>
        <w:t xml:space="preserve"> </w:t>
      </w:r>
    </w:p>
    <w:p w14:paraId="03DB1542" w14:textId="77777777" w:rsidR="00733B6D" w:rsidRPr="003A5AC6" w:rsidRDefault="009C1569" w:rsidP="00733B6D">
      <w:pPr>
        <w:spacing w:line="360" w:lineRule="auto"/>
        <w:jc w:val="both"/>
      </w:pPr>
      <w:r w:rsidRPr="002640D6">
        <w:rPr>
          <w:rFonts w:ascii="Times New Roman" w:hAnsi="Times New Roman" w:cs="Times New Roman"/>
          <w:sz w:val="24"/>
          <w:szCs w:val="24"/>
        </w:rPr>
        <w:t>Jones</w:t>
      </w:r>
      <w:r>
        <w:rPr>
          <w:rFonts w:ascii="Times New Roman" w:hAnsi="Times New Roman" w:cs="Times New Roman"/>
          <w:sz w:val="24"/>
          <w:szCs w:val="24"/>
        </w:rPr>
        <w:t xml:space="preserve"> et al.</w:t>
      </w:r>
      <w:r w:rsidRPr="002640D6">
        <w:rPr>
          <w:rFonts w:ascii="Times New Roman" w:hAnsi="Times New Roman" w:cs="Times New Roman"/>
          <w:sz w:val="24"/>
          <w:szCs w:val="24"/>
        </w:rPr>
        <w:t xml:space="preserve"> </w:t>
      </w:r>
      <w:r>
        <w:rPr>
          <w:rFonts w:ascii="Times New Roman" w:hAnsi="Times New Roman" w:cs="Times New Roman"/>
          <w:sz w:val="24"/>
          <w:szCs w:val="24"/>
        </w:rPr>
        <w:t>(</w:t>
      </w:r>
      <w:r w:rsidRPr="002640D6">
        <w:rPr>
          <w:rFonts w:ascii="Times New Roman" w:hAnsi="Times New Roman" w:cs="Times New Roman"/>
          <w:sz w:val="24"/>
          <w:szCs w:val="24"/>
        </w:rPr>
        <w:t>2019</w:t>
      </w:r>
      <w:r w:rsidR="007B74D9">
        <w:rPr>
          <w:rFonts w:ascii="Times New Roman" w:hAnsi="Times New Roman" w:cs="Times New Roman"/>
          <w:sz w:val="24"/>
          <w:szCs w:val="24"/>
        </w:rPr>
        <w:t>) were in the opinion that active listening is</w:t>
      </w:r>
      <w:r w:rsidR="00027F5F">
        <w:rPr>
          <w:rFonts w:ascii="Times New Roman" w:hAnsi="Times New Roman" w:cs="Times New Roman"/>
          <w:sz w:val="24"/>
          <w:szCs w:val="24"/>
        </w:rPr>
        <w:t xml:space="preserve"> a must s</w:t>
      </w:r>
      <w:r w:rsidR="007B74D9">
        <w:rPr>
          <w:rFonts w:ascii="Times New Roman" w:hAnsi="Times New Roman" w:cs="Times New Roman"/>
          <w:sz w:val="24"/>
          <w:szCs w:val="24"/>
        </w:rPr>
        <w:t>o that the convey</w:t>
      </w:r>
      <w:r w:rsidR="00E456C5">
        <w:rPr>
          <w:rFonts w:ascii="Times New Roman" w:hAnsi="Times New Roman" w:cs="Times New Roman"/>
          <w:sz w:val="24"/>
          <w:szCs w:val="24"/>
        </w:rPr>
        <w:t>ing</w:t>
      </w:r>
      <w:r w:rsidR="007B74D9">
        <w:rPr>
          <w:rFonts w:ascii="Times New Roman" w:hAnsi="Times New Roman" w:cs="Times New Roman"/>
          <w:sz w:val="24"/>
          <w:szCs w:val="24"/>
        </w:rPr>
        <w:t xml:space="preserve"> of the </w:t>
      </w:r>
      <w:r w:rsidR="00E456C5">
        <w:rPr>
          <w:rFonts w:ascii="Times New Roman" w:hAnsi="Times New Roman" w:cs="Times New Roman"/>
          <w:sz w:val="24"/>
          <w:szCs w:val="24"/>
        </w:rPr>
        <w:t>information</w:t>
      </w:r>
      <w:r w:rsidR="00027F5F">
        <w:rPr>
          <w:rFonts w:ascii="Times New Roman" w:hAnsi="Times New Roman" w:cs="Times New Roman"/>
          <w:sz w:val="24"/>
          <w:szCs w:val="24"/>
        </w:rPr>
        <w:t xml:space="preserve"> </w:t>
      </w:r>
      <w:r w:rsidR="00E456C5">
        <w:rPr>
          <w:rFonts w:ascii="Times New Roman" w:hAnsi="Times New Roman" w:cs="Times New Roman"/>
          <w:sz w:val="24"/>
          <w:szCs w:val="24"/>
        </w:rPr>
        <w:t>are</w:t>
      </w:r>
      <w:r w:rsidR="00027F5F">
        <w:rPr>
          <w:rFonts w:ascii="Times New Roman" w:hAnsi="Times New Roman" w:cs="Times New Roman"/>
          <w:sz w:val="24"/>
          <w:szCs w:val="24"/>
        </w:rPr>
        <w:t xml:space="preserve"> </w:t>
      </w:r>
      <w:r w:rsidR="000E4E83">
        <w:rPr>
          <w:rFonts w:ascii="Times New Roman" w:hAnsi="Times New Roman" w:cs="Times New Roman"/>
          <w:sz w:val="24"/>
          <w:szCs w:val="24"/>
        </w:rPr>
        <w:t>done</w:t>
      </w:r>
      <w:r w:rsidR="00027F5F">
        <w:rPr>
          <w:rFonts w:ascii="Times New Roman" w:hAnsi="Times New Roman" w:cs="Times New Roman"/>
          <w:sz w:val="24"/>
          <w:szCs w:val="24"/>
        </w:rPr>
        <w:t xml:space="preserve"> in </w:t>
      </w:r>
      <w:r w:rsidR="00E456C5">
        <w:rPr>
          <w:rFonts w:ascii="Times New Roman" w:hAnsi="Times New Roman" w:cs="Times New Roman"/>
          <w:sz w:val="24"/>
          <w:szCs w:val="24"/>
        </w:rPr>
        <w:t>a</w:t>
      </w:r>
      <w:r w:rsidR="00027F5F">
        <w:rPr>
          <w:rFonts w:ascii="Times New Roman" w:hAnsi="Times New Roman" w:cs="Times New Roman"/>
          <w:sz w:val="24"/>
          <w:szCs w:val="24"/>
        </w:rPr>
        <w:t xml:space="preserve"> well</w:t>
      </w:r>
      <w:r w:rsidR="000E4E83">
        <w:rPr>
          <w:rFonts w:ascii="Times New Roman" w:hAnsi="Times New Roman" w:cs="Times New Roman"/>
          <w:sz w:val="24"/>
          <w:szCs w:val="24"/>
        </w:rPr>
        <w:t>-organized</w:t>
      </w:r>
      <w:r w:rsidR="00027F5F">
        <w:rPr>
          <w:rFonts w:ascii="Times New Roman" w:hAnsi="Times New Roman" w:cs="Times New Roman"/>
          <w:sz w:val="24"/>
          <w:szCs w:val="24"/>
        </w:rPr>
        <w:t xml:space="preserve"> manner, and thus the effective process of </w:t>
      </w:r>
      <w:r w:rsidR="000E4E83">
        <w:rPr>
          <w:rFonts w:ascii="Times New Roman" w:hAnsi="Times New Roman" w:cs="Times New Roman"/>
          <w:sz w:val="24"/>
          <w:szCs w:val="24"/>
        </w:rPr>
        <w:t>communication</w:t>
      </w:r>
      <w:r w:rsidR="00027F5F">
        <w:rPr>
          <w:rFonts w:ascii="Times New Roman" w:hAnsi="Times New Roman" w:cs="Times New Roman"/>
          <w:sz w:val="24"/>
          <w:szCs w:val="24"/>
        </w:rPr>
        <w:t xml:space="preserve"> are </w:t>
      </w:r>
      <w:r w:rsidR="000E4E83">
        <w:rPr>
          <w:rFonts w:ascii="Times New Roman" w:hAnsi="Times New Roman" w:cs="Times New Roman"/>
          <w:sz w:val="24"/>
          <w:szCs w:val="24"/>
        </w:rPr>
        <w:t>implicated</w:t>
      </w:r>
      <w:r w:rsidR="00E456C5">
        <w:rPr>
          <w:rFonts w:ascii="Times New Roman" w:hAnsi="Times New Roman" w:cs="Times New Roman"/>
          <w:sz w:val="24"/>
          <w:szCs w:val="24"/>
        </w:rPr>
        <w:t xml:space="preserve"> fo</w:t>
      </w:r>
      <w:r w:rsidR="000E4E83">
        <w:rPr>
          <w:rFonts w:ascii="Times New Roman" w:hAnsi="Times New Roman" w:cs="Times New Roman"/>
          <w:sz w:val="24"/>
          <w:szCs w:val="24"/>
        </w:rPr>
        <w:t xml:space="preserve">r seamless </w:t>
      </w:r>
      <w:r w:rsidR="00E456C5">
        <w:rPr>
          <w:rFonts w:ascii="Times New Roman" w:hAnsi="Times New Roman" w:cs="Times New Roman"/>
          <w:sz w:val="24"/>
          <w:szCs w:val="24"/>
        </w:rPr>
        <w:t>communications</w:t>
      </w:r>
      <w:r w:rsidR="000E4E83">
        <w:rPr>
          <w:rFonts w:ascii="Times New Roman" w:hAnsi="Times New Roman" w:cs="Times New Roman"/>
          <w:sz w:val="24"/>
          <w:szCs w:val="24"/>
        </w:rPr>
        <w:t xml:space="preserve"> p</w:t>
      </w:r>
      <w:r>
        <w:rPr>
          <w:rFonts w:ascii="Times New Roman" w:hAnsi="Times New Roman" w:cs="Times New Roman"/>
          <w:sz w:val="24"/>
          <w:szCs w:val="24"/>
        </w:rPr>
        <w:t xml:space="preserve">ractices. </w:t>
      </w:r>
      <w:proofErr w:type="spellStart"/>
      <w:r>
        <w:rPr>
          <w:rFonts w:ascii="Times New Roman" w:hAnsi="Times New Roman" w:cs="Times New Roman"/>
          <w:sz w:val="24"/>
          <w:szCs w:val="24"/>
        </w:rPr>
        <w:t>Strom</w:t>
      </w:r>
      <w:proofErr w:type="spellEnd"/>
      <w:r>
        <w:rPr>
          <w:rFonts w:ascii="Times New Roman" w:hAnsi="Times New Roman" w:cs="Times New Roman"/>
          <w:sz w:val="24"/>
          <w:szCs w:val="24"/>
        </w:rPr>
        <w:t xml:space="preserve"> (2021</w:t>
      </w:r>
      <w:r w:rsidR="000E4E83">
        <w:rPr>
          <w:rFonts w:ascii="Times New Roman" w:hAnsi="Times New Roman" w:cs="Times New Roman"/>
          <w:sz w:val="24"/>
          <w:szCs w:val="24"/>
        </w:rPr>
        <w:t xml:space="preserve">), on the </w:t>
      </w:r>
      <w:r w:rsidR="00E456C5">
        <w:rPr>
          <w:rFonts w:ascii="Times New Roman" w:hAnsi="Times New Roman" w:cs="Times New Roman"/>
          <w:sz w:val="24"/>
          <w:szCs w:val="24"/>
        </w:rPr>
        <w:t>other h</w:t>
      </w:r>
      <w:r w:rsidR="000E4E83">
        <w:rPr>
          <w:rFonts w:ascii="Times New Roman" w:hAnsi="Times New Roman" w:cs="Times New Roman"/>
          <w:sz w:val="24"/>
          <w:szCs w:val="24"/>
        </w:rPr>
        <w:t>a</w:t>
      </w:r>
      <w:r w:rsidR="00E456C5">
        <w:rPr>
          <w:rFonts w:ascii="Times New Roman" w:hAnsi="Times New Roman" w:cs="Times New Roman"/>
          <w:sz w:val="24"/>
          <w:szCs w:val="24"/>
        </w:rPr>
        <w:t>n</w:t>
      </w:r>
      <w:r w:rsidR="000E4E83">
        <w:rPr>
          <w:rFonts w:ascii="Times New Roman" w:hAnsi="Times New Roman" w:cs="Times New Roman"/>
          <w:sz w:val="24"/>
          <w:szCs w:val="24"/>
        </w:rPr>
        <w:t xml:space="preserve">d, mentioned that </w:t>
      </w:r>
      <w:r w:rsidR="000E4E83" w:rsidRPr="000E4E83">
        <w:rPr>
          <w:rFonts w:ascii="Times New Roman" w:hAnsi="Times New Roman" w:cs="Times New Roman"/>
          <w:sz w:val="24"/>
          <w:szCs w:val="24"/>
        </w:rPr>
        <w:t>Empathetic listening</w:t>
      </w:r>
      <w:r w:rsidR="000E4E83">
        <w:rPr>
          <w:rFonts w:ascii="Times New Roman" w:hAnsi="Times New Roman" w:cs="Times New Roman"/>
          <w:sz w:val="24"/>
          <w:szCs w:val="24"/>
        </w:rPr>
        <w:t xml:space="preserve"> is needed to </w:t>
      </w:r>
      <w:r>
        <w:rPr>
          <w:rFonts w:ascii="Times New Roman" w:hAnsi="Times New Roman" w:cs="Times New Roman"/>
          <w:sz w:val="24"/>
          <w:szCs w:val="24"/>
        </w:rPr>
        <w:t>reduce</w:t>
      </w:r>
      <w:r w:rsidR="000E4E83">
        <w:rPr>
          <w:rFonts w:ascii="Times New Roman" w:hAnsi="Times New Roman" w:cs="Times New Roman"/>
          <w:sz w:val="24"/>
          <w:szCs w:val="24"/>
        </w:rPr>
        <w:t xml:space="preserve"> the </w:t>
      </w:r>
      <w:r w:rsidR="00E456C5">
        <w:rPr>
          <w:rFonts w:ascii="Times New Roman" w:hAnsi="Times New Roman" w:cs="Times New Roman"/>
          <w:sz w:val="24"/>
          <w:szCs w:val="24"/>
        </w:rPr>
        <w:t>barrier</w:t>
      </w:r>
      <w:r w:rsidR="000E4E83">
        <w:rPr>
          <w:rFonts w:ascii="Times New Roman" w:hAnsi="Times New Roman" w:cs="Times New Roman"/>
          <w:sz w:val="24"/>
          <w:szCs w:val="24"/>
        </w:rPr>
        <w:t xml:space="preserve"> in </w:t>
      </w:r>
      <w:r w:rsidR="00E456C5">
        <w:rPr>
          <w:rFonts w:ascii="Times New Roman" w:hAnsi="Times New Roman" w:cs="Times New Roman"/>
          <w:sz w:val="24"/>
          <w:szCs w:val="24"/>
        </w:rPr>
        <w:t>execution measures</w:t>
      </w:r>
      <w:r w:rsidR="000E4E83">
        <w:rPr>
          <w:rFonts w:ascii="Times New Roman" w:hAnsi="Times New Roman" w:cs="Times New Roman"/>
          <w:sz w:val="24"/>
          <w:szCs w:val="24"/>
        </w:rPr>
        <w:t xml:space="preserve"> of communications. </w:t>
      </w:r>
      <w:r>
        <w:rPr>
          <w:rFonts w:ascii="Times New Roman" w:hAnsi="Times New Roman" w:cs="Times New Roman"/>
          <w:sz w:val="24"/>
          <w:szCs w:val="24"/>
        </w:rPr>
        <w:t xml:space="preserve">In the case of </w:t>
      </w:r>
      <w:r w:rsidRPr="00733B6D">
        <w:rPr>
          <w:rFonts w:ascii="Times New Roman" w:hAnsi="Times New Roman" w:cs="Times New Roman"/>
          <w:i/>
          <w:sz w:val="24"/>
          <w:szCs w:val="24"/>
        </w:rPr>
        <w:t>Max</w:t>
      </w:r>
      <w:r>
        <w:rPr>
          <w:rFonts w:ascii="Times New Roman" w:hAnsi="Times New Roman" w:cs="Times New Roman"/>
          <w:sz w:val="24"/>
          <w:szCs w:val="24"/>
        </w:rPr>
        <w:t xml:space="preserve">, he failed to keep track of the events and the change in date as asked by Tamara as he was not concentrating on just one communication. The communication between Tamara and Max was affected as Max was talking with another client and was unable to concentrate of what Tamara was saying. This lead to the disturbance or noises between coding and de-coding of the communication flow, which impacts the unwanted issues and increase the communication practices.  As per the views of </w:t>
      </w:r>
      <w:proofErr w:type="spellStart"/>
      <w:r>
        <w:rPr>
          <w:rFonts w:ascii="Times New Roman" w:hAnsi="Times New Roman" w:cs="Times New Roman"/>
          <w:sz w:val="24"/>
          <w:szCs w:val="24"/>
        </w:rPr>
        <w:t>Strom</w:t>
      </w:r>
      <w:proofErr w:type="spellEnd"/>
      <w:r>
        <w:rPr>
          <w:rFonts w:ascii="Times New Roman" w:hAnsi="Times New Roman" w:cs="Times New Roman"/>
          <w:sz w:val="24"/>
          <w:szCs w:val="24"/>
        </w:rPr>
        <w:t xml:space="preserve"> (2021), it is essential for the sender to ensure that they are selecting the correct mode of communication and there are no barriers in conveying the information to the receipting.  In the case of verbal communication measures, the use of communing language is a must.</w:t>
      </w:r>
      <w:r w:rsidRPr="00733B6D">
        <w:rPr>
          <w:rFonts w:ascii="Times New Roman" w:hAnsi="Times New Roman" w:cs="Times New Roman"/>
          <w:sz w:val="24"/>
          <w:szCs w:val="24"/>
        </w:rPr>
        <w:t xml:space="preserve"> </w:t>
      </w:r>
      <w:r w:rsidRPr="002C3AFF">
        <w:rPr>
          <w:rFonts w:ascii="Times New Roman" w:hAnsi="Times New Roman" w:cs="Times New Roman"/>
          <w:sz w:val="24"/>
          <w:szCs w:val="24"/>
        </w:rPr>
        <w:t xml:space="preserve">Kubota </w:t>
      </w:r>
      <w:r>
        <w:rPr>
          <w:rFonts w:ascii="Times New Roman" w:hAnsi="Times New Roman" w:cs="Times New Roman"/>
          <w:sz w:val="24"/>
          <w:szCs w:val="24"/>
        </w:rPr>
        <w:t>(</w:t>
      </w:r>
      <w:r w:rsidRPr="002C3AFF">
        <w:rPr>
          <w:rFonts w:ascii="Times New Roman" w:hAnsi="Times New Roman" w:cs="Times New Roman"/>
          <w:sz w:val="24"/>
          <w:szCs w:val="24"/>
        </w:rPr>
        <w:t>2019</w:t>
      </w:r>
      <w:r>
        <w:rPr>
          <w:rFonts w:ascii="Times New Roman" w:hAnsi="Times New Roman" w:cs="Times New Roman"/>
          <w:sz w:val="24"/>
          <w:szCs w:val="24"/>
        </w:rPr>
        <w:t xml:space="preserve">) was in the view that the noises might be generated between the coding and decoding of the information. This increased uncertainty and developed the measures of communication. On the other hand, the issues in the case of Max and </w:t>
      </w:r>
      <w:proofErr w:type="spellStart"/>
      <w:r>
        <w:rPr>
          <w:rFonts w:ascii="Times New Roman" w:hAnsi="Times New Roman" w:cs="Times New Roman"/>
          <w:sz w:val="24"/>
          <w:szCs w:val="24"/>
        </w:rPr>
        <w:t>Tamana</w:t>
      </w:r>
      <w:proofErr w:type="spellEnd"/>
      <w:r>
        <w:rPr>
          <w:rFonts w:ascii="Times New Roman" w:hAnsi="Times New Roman" w:cs="Times New Roman"/>
          <w:sz w:val="24"/>
          <w:szCs w:val="24"/>
        </w:rPr>
        <w:t xml:space="preserve"> were very complicated, and the simple model of </w:t>
      </w:r>
      <w:r w:rsidRPr="003A5AC6">
        <w:rPr>
          <w:rFonts w:ascii="Times New Roman" w:hAnsi="Times New Roman" w:cs="Times New Roman"/>
          <w:sz w:val="24"/>
          <w:szCs w:val="24"/>
        </w:rPr>
        <w:t>Berlo’s SMCR</w:t>
      </w:r>
      <w:r>
        <w:rPr>
          <w:rFonts w:ascii="Times New Roman" w:hAnsi="Times New Roman" w:cs="Times New Roman"/>
          <w:sz w:val="24"/>
          <w:szCs w:val="24"/>
        </w:rPr>
        <w:t xml:space="preserve"> has the ability to solve interpersonal confusion. </w:t>
      </w:r>
    </w:p>
    <w:p w14:paraId="06CB2DD1" w14:textId="77777777" w:rsidR="00733B6D" w:rsidRDefault="009C1569" w:rsidP="008732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As evident in the case of </w:t>
      </w:r>
      <w:r w:rsidRPr="00733B6D">
        <w:rPr>
          <w:rFonts w:ascii="Times New Roman" w:hAnsi="Times New Roman" w:cs="Times New Roman"/>
          <w:i/>
          <w:sz w:val="24"/>
          <w:szCs w:val="24"/>
        </w:rPr>
        <w:t>Maria and Pedro</w:t>
      </w:r>
      <w:r>
        <w:rPr>
          <w:rFonts w:ascii="Times New Roman" w:hAnsi="Times New Roman" w:cs="Times New Roman"/>
          <w:sz w:val="24"/>
          <w:szCs w:val="24"/>
        </w:rPr>
        <w:t>, the confusion was generated when the noise was created between the sender and the receiver; it has been evident that Pedro misunderstood Chicken as Kitchen as he was on the work site and there were lots of chooses. Thus, it is essential to reduce the noise for the disturbance so that the confusion is reduced, and the execution of effective communication practices can be generated in an effective manner leading to an effective business environment.</w:t>
      </w:r>
      <w:r w:rsidRPr="00733B6D">
        <w:rPr>
          <w:rFonts w:ascii="Times New Roman" w:hAnsi="Times New Roman" w:cs="Times New Roman"/>
          <w:sz w:val="24"/>
          <w:szCs w:val="24"/>
        </w:rPr>
        <w:t xml:space="preserve"> </w:t>
      </w:r>
    </w:p>
    <w:p w14:paraId="3BA95E2D" w14:textId="77777777" w:rsidR="004A3402" w:rsidRPr="00733B6D" w:rsidRDefault="009C1569" w:rsidP="0087324E">
      <w:pPr>
        <w:spacing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rPr>
        <w:t>Strom</w:t>
      </w:r>
      <w:proofErr w:type="spellEnd"/>
      <w:r>
        <w:rPr>
          <w:rFonts w:ascii="Times New Roman" w:hAnsi="Times New Roman" w:cs="Times New Roman"/>
          <w:sz w:val="24"/>
          <w:szCs w:val="24"/>
        </w:rPr>
        <w:t xml:space="preserve"> (2021</w:t>
      </w:r>
      <w:r>
        <w:rPr>
          <w:rFonts w:ascii="Times New Roman" w:hAnsi="Times New Roman" w:cs="Times New Roman"/>
          <w:sz w:val="24"/>
          <w:szCs w:val="24"/>
          <w:lang w:val="en-GB"/>
        </w:rPr>
        <w:t xml:space="preserve">) was in the view that the selection of the proper mode of communication is a must so that the information's are conveyed properly. The use of effective skills as is needed. As evident during the phone call when a friend Jack overhead me about the meeting data and did not turn up on time. Thus, it is evident that the interruption during the communication might lead to an increase in condition and thus reduce the efficiency of the communication. </w:t>
      </w:r>
      <w:r w:rsidRPr="003A5AC6">
        <w:rPr>
          <w:rFonts w:ascii="Times New Roman" w:hAnsi="Times New Roman" w:cs="Times New Roman"/>
          <w:sz w:val="24"/>
          <w:szCs w:val="24"/>
          <w:lang w:val="en-GB"/>
        </w:rPr>
        <w:t>The theory like Shannon and Weaver Model</w:t>
      </w:r>
      <w:r>
        <w:rPr>
          <w:rFonts w:ascii="Times New Roman" w:hAnsi="Times New Roman" w:cs="Times New Roman"/>
          <w:sz w:val="24"/>
          <w:szCs w:val="24"/>
          <w:lang w:val="en-GB"/>
        </w:rPr>
        <w:t xml:space="preserve"> acts as th</w:t>
      </w:r>
      <w:r w:rsidRPr="003A5AC6">
        <w:rPr>
          <w:rFonts w:ascii="Times New Roman" w:hAnsi="Times New Roman" w:cs="Times New Roman"/>
          <w:sz w:val="24"/>
          <w:szCs w:val="24"/>
          <w:lang w:val="en-GB"/>
        </w:rPr>
        <w:t xml:space="preserve">e </w:t>
      </w:r>
      <w:r>
        <w:rPr>
          <w:rFonts w:ascii="Times New Roman" w:hAnsi="Times New Roman" w:cs="Times New Roman"/>
          <w:sz w:val="24"/>
          <w:szCs w:val="24"/>
          <w:lang w:val="en-GB"/>
        </w:rPr>
        <w:t>guidance to reduce</w:t>
      </w:r>
      <w:r w:rsidRPr="003A5AC6">
        <w:rPr>
          <w:rFonts w:ascii="Times New Roman" w:hAnsi="Times New Roman" w:cs="Times New Roman"/>
          <w:sz w:val="24"/>
          <w:szCs w:val="24"/>
          <w:lang w:val="en-GB"/>
        </w:rPr>
        <w:t xml:space="preserve"> the concept of noise</w:t>
      </w:r>
      <w:r>
        <w:rPr>
          <w:rFonts w:ascii="Times New Roman" w:hAnsi="Times New Roman" w:cs="Times New Roman"/>
          <w:sz w:val="24"/>
          <w:szCs w:val="24"/>
          <w:lang w:val="en-GB"/>
        </w:rPr>
        <w:t xml:space="preserve"> a</w:t>
      </w:r>
      <w:r w:rsidRPr="003A5AC6">
        <w:rPr>
          <w:rFonts w:ascii="Times New Roman" w:hAnsi="Times New Roman" w:cs="Times New Roman"/>
          <w:sz w:val="24"/>
          <w:szCs w:val="24"/>
          <w:lang w:val="en-GB"/>
        </w:rPr>
        <w:t xml:space="preserve">nd thus are effective in building </w:t>
      </w:r>
      <w:r w:rsidRPr="003A5AC6">
        <w:rPr>
          <w:rFonts w:ascii="Times New Roman" w:hAnsi="Times New Roman" w:cs="Times New Roman"/>
          <w:sz w:val="24"/>
          <w:szCs w:val="24"/>
          <w:lang w:val="en-GB"/>
        </w:rPr>
        <w:lastRenderedPageBreak/>
        <w:t>t</w:t>
      </w:r>
      <w:r>
        <w:rPr>
          <w:rFonts w:ascii="Times New Roman" w:hAnsi="Times New Roman" w:cs="Times New Roman"/>
          <w:sz w:val="24"/>
          <w:szCs w:val="24"/>
          <w:lang w:val="en-GB"/>
        </w:rPr>
        <w:t>he communication successfully. Th</w:t>
      </w:r>
      <w:r w:rsidRPr="003A5AC6">
        <w:rPr>
          <w:rFonts w:ascii="Times New Roman" w:hAnsi="Times New Roman" w:cs="Times New Roman"/>
          <w:sz w:val="24"/>
          <w:szCs w:val="24"/>
          <w:lang w:val="en-GB"/>
        </w:rPr>
        <w:t>e issues, as evident in the case of</w:t>
      </w:r>
      <w:r>
        <w:rPr>
          <w:rFonts w:ascii="Times New Roman" w:hAnsi="Times New Roman" w:cs="Times New Roman"/>
          <w:b/>
          <w:sz w:val="24"/>
          <w:szCs w:val="24"/>
          <w:lang w:val="en-GB"/>
        </w:rPr>
        <w:t xml:space="preserve"> </w:t>
      </w:r>
      <w:r>
        <w:rPr>
          <w:rFonts w:ascii="Times New Roman" w:hAnsi="Times New Roman" w:cs="Times New Roman"/>
          <w:sz w:val="24"/>
          <w:szCs w:val="24"/>
        </w:rPr>
        <w:t>Maria and Pedro case, are easily solved with the removal of the noises.</w:t>
      </w:r>
    </w:p>
    <w:p w14:paraId="6B8EC77A" w14:textId="77777777" w:rsidR="003A5AC6" w:rsidRDefault="009C1569" w:rsidP="00BB0D7A">
      <w:pPr>
        <w:pStyle w:val="Heading1"/>
      </w:pPr>
      <w:bookmarkStart w:id="9" w:name="_Toc91078865"/>
      <w:r w:rsidRPr="002D5759">
        <w:t>Conclusion</w:t>
      </w:r>
      <w:bookmarkEnd w:id="9"/>
      <w:r>
        <w:t xml:space="preserve"> </w:t>
      </w:r>
    </w:p>
    <w:p w14:paraId="5F877912" w14:textId="77777777" w:rsidR="00BB0D7A" w:rsidRDefault="009C1569" w:rsidP="003A5AC6">
      <w:pPr>
        <w:spacing w:line="360" w:lineRule="auto"/>
        <w:jc w:val="both"/>
        <w:rPr>
          <w:rFonts w:ascii="Times New Roman" w:hAnsi="Times New Roman" w:cs="Times New Roman"/>
          <w:sz w:val="24"/>
          <w:szCs w:val="24"/>
        </w:rPr>
      </w:pPr>
      <w:r w:rsidRPr="003A5AC6">
        <w:rPr>
          <w:rFonts w:ascii="Times New Roman" w:hAnsi="Times New Roman" w:cs="Times New Roman"/>
          <w:sz w:val="24"/>
          <w:szCs w:val="24"/>
        </w:rPr>
        <w:t xml:space="preserve">It can be </w:t>
      </w:r>
      <w:r w:rsidR="00280109">
        <w:rPr>
          <w:rFonts w:ascii="Times New Roman" w:hAnsi="Times New Roman" w:cs="Times New Roman"/>
          <w:sz w:val="24"/>
          <w:szCs w:val="24"/>
        </w:rPr>
        <w:t>concluded</w:t>
      </w:r>
      <w:r w:rsidRPr="003A5AC6">
        <w:rPr>
          <w:rFonts w:ascii="Times New Roman" w:hAnsi="Times New Roman" w:cs="Times New Roman"/>
          <w:sz w:val="24"/>
          <w:szCs w:val="24"/>
        </w:rPr>
        <w:t xml:space="preserve"> from the </w:t>
      </w:r>
      <w:r w:rsidR="00280109">
        <w:rPr>
          <w:rFonts w:ascii="Times New Roman" w:hAnsi="Times New Roman" w:cs="Times New Roman"/>
          <w:sz w:val="24"/>
          <w:szCs w:val="24"/>
        </w:rPr>
        <w:t>above</w:t>
      </w:r>
      <w:r w:rsidRPr="003A5AC6">
        <w:rPr>
          <w:rFonts w:ascii="Times New Roman" w:hAnsi="Times New Roman" w:cs="Times New Roman"/>
          <w:sz w:val="24"/>
          <w:szCs w:val="24"/>
        </w:rPr>
        <w:t xml:space="preserve"> </w:t>
      </w:r>
      <w:r w:rsidR="00280109">
        <w:rPr>
          <w:rFonts w:ascii="Times New Roman" w:hAnsi="Times New Roman" w:cs="Times New Roman"/>
          <w:sz w:val="24"/>
          <w:szCs w:val="24"/>
        </w:rPr>
        <w:t>discussion</w:t>
      </w:r>
      <w:r w:rsidRPr="003A5AC6">
        <w:rPr>
          <w:rFonts w:ascii="Times New Roman" w:hAnsi="Times New Roman" w:cs="Times New Roman"/>
          <w:sz w:val="24"/>
          <w:szCs w:val="24"/>
        </w:rPr>
        <w:t xml:space="preserve"> that the role of effective </w:t>
      </w:r>
      <w:r w:rsidR="00280109">
        <w:rPr>
          <w:rFonts w:ascii="Times New Roman" w:hAnsi="Times New Roman" w:cs="Times New Roman"/>
          <w:sz w:val="24"/>
          <w:szCs w:val="24"/>
        </w:rPr>
        <w:t>communication skills is a must in th</w:t>
      </w:r>
      <w:r w:rsidRPr="003A5AC6">
        <w:rPr>
          <w:rFonts w:ascii="Times New Roman" w:hAnsi="Times New Roman" w:cs="Times New Roman"/>
          <w:sz w:val="24"/>
          <w:szCs w:val="24"/>
        </w:rPr>
        <w:t xml:space="preserve">e case of </w:t>
      </w:r>
      <w:r w:rsidR="00280109">
        <w:rPr>
          <w:rFonts w:ascii="Times New Roman" w:hAnsi="Times New Roman" w:cs="Times New Roman"/>
          <w:sz w:val="24"/>
          <w:szCs w:val="24"/>
        </w:rPr>
        <w:t>executing</w:t>
      </w:r>
      <w:r w:rsidRPr="003A5AC6">
        <w:rPr>
          <w:rFonts w:ascii="Times New Roman" w:hAnsi="Times New Roman" w:cs="Times New Roman"/>
          <w:sz w:val="24"/>
          <w:szCs w:val="24"/>
        </w:rPr>
        <w:t xml:space="preserve"> services. It is </w:t>
      </w:r>
      <w:r w:rsidR="00280109" w:rsidRPr="003A5AC6">
        <w:rPr>
          <w:rFonts w:ascii="Times New Roman" w:hAnsi="Times New Roman" w:cs="Times New Roman"/>
          <w:sz w:val="24"/>
          <w:szCs w:val="24"/>
        </w:rPr>
        <w:t>productive</w:t>
      </w:r>
      <w:r w:rsidRPr="003A5AC6">
        <w:rPr>
          <w:rFonts w:ascii="Times New Roman" w:hAnsi="Times New Roman" w:cs="Times New Roman"/>
          <w:sz w:val="24"/>
          <w:szCs w:val="24"/>
        </w:rPr>
        <w:t xml:space="preserve"> in </w:t>
      </w:r>
      <w:r w:rsidR="00280109" w:rsidRPr="003A5AC6">
        <w:rPr>
          <w:rFonts w:ascii="Times New Roman" w:hAnsi="Times New Roman" w:cs="Times New Roman"/>
          <w:sz w:val="24"/>
          <w:szCs w:val="24"/>
        </w:rPr>
        <w:t>dale</w:t>
      </w:r>
      <w:r w:rsidRPr="003A5AC6">
        <w:rPr>
          <w:rFonts w:ascii="Times New Roman" w:hAnsi="Times New Roman" w:cs="Times New Roman"/>
          <w:sz w:val="24"/>
          <w:szCs w:val="24"/>
        </w:rPr>
        <w:t xml:space="preserve"> with </w:t>
      </w:r>
      <w:r w:rsidR="00280109">
        <w:rPr>
          <w:rFonts w:ascii="Times New Roman" w:hAnsi="Times New Roman" w:cs="Times New Roman"/>
          <w:sz w:val="24"/>
          <w:szCs w:val="24"/>
        </w:rPr>
        <w:t>understanding</w:t>
      </w:r>
      <w:r w:rsidRPr="003A5AC6">
        <w:rPr>
          <w:rFonts w:ascii="Times New Roman" w:hAnsi="Times New Roman" w:cs="Times New Roman"/>
          <w:sz w:val="24"/>
          <w:szCs w:val="24"/>
        </w:rPr>
        <w:t xml:space="preserve"> and thus </w:t>
      </w:r>
      <w:r w:rsidR="00280109">
        <w:rPr>
          <w:rFonts w:ascii="Times New Roman" w:hAnsi="Times New Roman" w:cs="Times New Roman"/>
          <w:sz w:val="24"/>
          <w:szCs w:val="24"/>
        </w:rPr>
        <w:t>ensures effective outco</w:t>
      </w:r>
      <w:r w:rsidRPr="003A5AC6">
        <w:rPr>
          <w:rFonts w:ascii="Times New Roman" w:hAnsi="Times New Roman" w:cs="Times New Roman"/>
          <w:sz w:val="24"/>
          <w:szCs w:val="24"/>
        </w:rPr>
        <w:t xml:space="preserve">mes. </w:t>
      </w:r>
      <w:r>
        <w:rPr>
          <w:rFonts w:ascii="Times New Roman" w:hAnsi="Times New Roman" w:cs="Times New Roman"/>
          <w:sz w:val="24"/>
          <w:szCs w:val="24"/>
        </w:rPr>
        <w:t>The needs effective skills of communication are needed in the workplace so that the issues like chaos are reduced, and the team bond is developed among the employees.</w:t>
      </w:r>
    </w:p>
    <w:p w14:paraId="6B3C9B27" w14:textId="77777777" w:rsidR="00BB0D7A" w:rsidRDefault="009C1569">
      <w:pPr>
        <w:rPr>
          <w:rFonts w:ascii="Times New Roman" w:hAnsi="Times New Roman" w:cs="Times New Roman"/>
          <w:sz w:val="24"/>
          <w:szCs w:val="24"/>
        </w:rPr>
      </w:pPr>
      <w:r>
        <w:rPr>
          <w:rFonts w:ascii="Times New Roman" w:hAnsi="Times New Roman" w:cs="Times New Roman"/>
          <w:sz w:val="24"/>
          <w:szCs w:val="24"/>
        </w:rPr>
        <w:br w:type="page"/>
      </w:r>
    </w:p>
    <w:p w14:paraId="0F190B6D" w14:textId="77777777" w:rsidR="003A5AC6" w:rsidRDefault="009C1569" w:rsidP="00BB0D7A">
      <w:pPr>
        <w:pStyle w:val="Heading1"/>
      </w:pPr>
      <w:bookmarkStart w:id="10" w:name="_Toc91078866"/>
      <w:r>
        <w:lastRenderedPageBreak/>
        <w:t>Reference List</w:t>
      </w:r>
      <w:bookmarkEnd w:id="10"/>
    </w:p>
    <w:p w14:paraId="4ED80992" w14:textId="77777777" w:rsidR="002640D6" w:rsidRPr="002640D6" w:rsidRDefault="009C1569" w:rsidP="002640D6">
      <w:pPr>
        <w:spacing w:line="360" w:lineRule="auto"/>
        <w:jc w:val="both"/>
        <w:rPr>
          <w:rFonts w:ascii="Times New Roman" w:hAnsi="Times New Roman" w:cs="Times New Roman"/>
          <w:color w:val="000000" w:themeColor="text1"/>
          <w:sz w:val="24"/>
          <w:szCs w:val="24"/>
        </w:rPr>
      </w:pPr>
      <w:proofErr w:type="spellStart"/>
      <w:r w:rsidRPr="002640D6">
        <w:rPr>
          <w:rFonts w:ascii="Times New Roman" w:hAnsi="Times New Roman" w:cs="Times New Roman"/>
          <w:color w:val="000000" w:themeColor="text1"/>
          <w:sz w:val="24"/>
          <w:szCs w:val="24"/>
          <w:shd w:val="clear" w:color="auto" w:fill="FFFFFF"/>
        </w:rPr>
        <w:t>Alshanqiti</w:t>
      </w:r>
      <w:proofErr w:type="spellEnd"/>
      <w:r w:rsidRPr="002640D6">
        <w:rPr>
          <w:rFonts w:ascii="Times New Roman" w:hAnsi="Times New Roman" w:cs="Times New Roman"/>
          <w:color w:val="000000" w:themeColor="text1"/>
          <w:sz w:val="24"/>
          <w:szCs w:val="24"/>
          <w:shd w:val="clear" w:color="auto" w:fill="FFFFFF"/>
        </w:rPr>
        <w:t xml:space="preserve">, A.M. and </w:t>
      </w:r>
      <w:proofErr w:type="spellStart"/>
      <w:r w:rsidRPr="002640D6">
        <w:rPr>
          <w:rFonts w:ascii="Times New Roman" w:hAnsi="Times New Roman" w:cs="Times New Roman"/>
          <w:color w:val="000000" w:themeColor="text1"/>
          <w:sz w:val="24"/>
          <w:szCs w:val="24"/>
          <w:shd w:val="clear" w:color="auto" w:fill="FFFFFF"/>
        </w:rPr>
        <w:t>Khozium</w:t>
      </w:r>
      <w:proofErr w:type="spellEnd"/>
      <w:r w:rsidRPr="002640D6">
        <w:rPr>
          <w:rFonts w:ascii="Times New Roman" w:hAnsi="Times New Roman" w:cs="Times New Roman"/>
          <w:color w:val="000000" w:themeColor="text1"/>
          <w:sz w:val="24"/>
          <w:szCs w:val="24"/>
          <w:shd w:val="clear" w:color="auto" w:fill="FFFFFF"/>
        </w:rPr>
        <w:t>, M.O., 2021. Communication Models Comparisons: Tackling Approach for Corporate Communication. </w:t>
      </w:r>
      <w:r w:rsidRPr="002640D6">
        <w:rPr>
          <w:rFonts w:ascii="Times New Roman" w:hAnsi="Times New Roman" w:cs="Times New Roman"/>
          <w:i/>
          <w:iCs/>
          <w:color w:val="000000" w:themeColor="text1"/>
          <w:sz w:val="24"/>
          <w:szCs w:val="24"/>
          <w:shd w:val="clear" w:color="auto" w:fill="FFFFFF"/>
        </w:rPr>
        <w:t>Psychology and Education Journal</w:t>
      </w:r>
      <w:r w:rsidRPr="002640D6">
        <w:rPr>
          <w:rFonts w:ascii="Times New Roman" w:hAnsi="Times New Roman" w:cs="Times New Roman"/>
          <w:color w:val="000000" w:themeColor="text1"/>
          <w:sz w:val="24"/>
          <w:szCs w:val="24"/>
          <w:shd w:val="clear" w:color="auto" w:fill="FFFFFF"/>
        </w:rPr>
        <w:t>, </w:t>
      </w:r>
      <w:r w:rsidRPr="002640D6">
        <w:rPr>
          <w:rFonts w:ascii="Times New Roman" w:hAnsi="Times New Roman" w:cs="Times New Roman"/>
          <w:i/>
          <w:iCs/>
          <w:color w:val="000000" w:themeColor="text1"/>
          <w:sz w:val="24"/>
          <w:szCs w:val="24"/>
          <w:shd w:val="clear" w:color="auto" w:fill="FFFFFF"/>
        </w:rPr>
        <w:t>58</w:t>
      </w:r>
      <w:r w:rsidRPr="002640D6">
        <w:rPr>
          <w:rFonts w:ascii="Times New Roman" w:hAnsi="Times New Roman" w:cs="Times New Roman"/>
          <w:color w:val="000000" w:themeColor="text1"/>
          <w:sz w:val="24"/>
          <w:szCs w:val="24"/>
          <w:shd w:val="clear" w:color="auto" w:fill="FFFFFF"/>
        </w:rPr>
        <w:t>(4), pp.4075-4079.</w:t>
      </w:r>
    </w:p>
    <w:p w14:paraId="50F40FFD" w14:textId="77777777" w:rsidR="002640D6" w:rsidRPr="002640D6" w:rsidRDefault="009C1569" w:rsidP="002640D6">
      <w:pPr>
        <w:spacing w:line="360" w:lineRule="auto"/>
        <w:jc w:val="both"/>
        <w:rPr>
          <w:rFonts w:ascii="Times New Roman" w:hAnsi="Times New Roman" w:cs="Times New Roman"/>
          <w:color w:val="000000" w:themeColor="text1"/>
          <w:sz w:val="24"/>
          <w:szCs w:val="24"/>
        </w:rPr>
      </w:pPr>
      <w:proofErr w:type="spellStart"/>
      <w:r w:rsidRPr="002640D6">
        <w:rPr>
          <w:rFonts w:ascii="Times New Roman" w:hAnsi="Times New Roman" w:cs="Times New Roman"/>
          <w:color w:val="000000" w:themeColor="text1"/>
          <w:sz w:val="24"/>
          <w:szCs w:val="24"/>
          <w:shd w:val="clear" w:color="auto" w:fill="FFFFFF"/>
        </w:rPr>
        <w:t>Bylieva</w:t>
      </w:r>
      <w:proofErr w:type="spellEnd"/>
      <w:r w:rsidRPr="002640D6">
        <w:rPr>
          <w:rFonts w:ascii="Times New Roman" w:hAnsi="Times New Roman" w:cs="Times New Roman"/>
          <w:color w:val="000000" w:themeColor="text1"/>
          <w:sz w:val="24"/>
          <w:szCs w:val="24"/>
          <w:shd w:val="clear" w:color="auto" w:fill="FFFFFF"/>
        </w:rPr>
        <w:t xml:space="preserve">, D., </w:t>
      </w:r>
      <w:proofErr w:type="spellStart"/>
      <w:r w:rsidRPr="002640D6">
        <w:rPr>
          <w:rFonts w:ascii="Times New Roman" w:hAnsi="Times New Roman" w:cs="Times New Roman"/>
          <w:color w:val="000000" w:themeColor="text1"/>
          <w:sz w:val="24"/>
          <w:szCs w:val="24"/>
          <w:shd w:val="clear" w:color="auto" w:fill="FFFFFF"/>
        </w:rPr>
        <w:t>Lobatyuk</w:t>
      </w:r>
      <w:proofErr w:type="spellEnd"/>
      <w:r w:rsidRPr="002640D6">
        <w:rPr>
          <w:rFonts w:ascii="Times New Roman" w:hAnsi="Times New Roman" w:cs="Times New Roman"/>
          <w:color w:val="000000" w:themeColor="text1"/>
          <w:sz w:val="24"/>
          <w:szCs w:val="24"/>
          <w:shd w:val="clear" w:color="auto" w:fill="FFFFFF"/>
        </w:rPr>
        <w:t xml:space="preserve">, V. and </w:t>
      </w:r>
      <w:proofErr w:type="spellStart"/>
      <w:r w:rsidRPr="002640D6">
        <w:rPr>
          <w:rFonts w:ascii="Times New Roman" w:hAnsi="Times New Roman" w:cs="Times New Roman"/>
          <w:color w:val="000000" w:themeColor="text1"/>
          <w:sz w:val="24"/>
          <w:szCs w:val="24"/>
          <w:shd w:val="clear" w:color="auto" w:fill="FFFFFF"/>
        </w:rPr>
        <w:t>Safonova</w:t>
      </w:r>
      <w:proofErr w:type="spellEnd"/>
      <w:r w:rsidRPr="002640D6">
        <w:rPr>
          <w:rFonts w:ascii="Times New Roman" w:hAnsi="Times New Roman" w:cs="Times New Roman"/>
          <w:color w:val="000000" w:themeColor="text1"/>
          <w:sz w:val="24"/>
          <w:szCs w:val="24"/>
          <w:shd w:val="clear" w:color="auto" w:fill="FFFFFF"/>
        </w:rPr>
        <w:t>, A., 2019. Online forums: communication model, categories of online communication regulation and norms of behavior. </w:t>
      </w:r>
      <w:r w:rsidRPr="002640D6">
        <w:rPr>
          <w:rFonts w:ascii="Times New Roman" w:hAnsi="Times New Roman" w:cs="Times New Roman"/>
          <w:i/>
          <w:iCs/>
          <w:color w:val="000000" w:themeColor="text1"/>
          <w:sz w:val="24"/>
          <w:szCs w:val="24"/>
          <w:shd w:val="clear" w:color="auto" w:fill="FFFFFF"/>
        </w:rPr>
        <w:t>Humanities &amp; Social Sciences Reviews</w:t>
      </w:r>
      <w:r w:rsidRPr="002640D6">
        <w:rPr>
          <w:rFonts w:ascii="Times New Roman" w:hAnsi="Times New Roman" w:cs="Times New Roman"/>
          <w:color w:val="000000" w:themeColor="text1"/>
          <w:sz w:val="24"/>
          <w:szCs w:val="24"/>
          <w:shd w:val="clear" w:color="auto" w:fill="FFFFFF"/>
        </w:rPr>
        <w:t>, </w:t>
      </w:r>
      <w:r w:rsidRPr="002640D6">
        <w:rPr>
          <w:rFonts w:ascii="Times New Roman" w:hAnsi="Times New Roman" w:cs="Times New Roman"/>
          <w:i/>
          <w:iCs/>
          <w:color w:val="000000" w:themeColor="text1"/>
          <w:sz w:val="24"/>
          <w:szCs w:val="24"/>
          <w:shd w:val="clear" w:color="auto" w:fill="FFFFFF"/>
        </w:rPr>
        <w:t>7</w:t>
      </w:r>
      <w:r w:rsidRPr="002640D6">
        <w:rPr>
          <w:rFonts w:ascii="Times New Roman" w:hAnsi="Times New Roman" w:cs="Times New Roman"/>
          <w:color w:val="000000" w:themeColor="text1"/>
          <w:sz w:val="24"/>
          <w:szCs w:val="24"/>
          <w:shd w:val="clear" w:color="auto" w:fill="FFFFFF"/>
        </w:rPr>
        <w:t>(1), pp.332-340.</w:t>
      </w:r>
    </w:p>
    <w:p w14:paraId="3E16309B" w14:textId="77777777" w:rsidR="002640D6" w:rsidRPr="002640D6" w:rsidRDefault="009C1569" w:rsidP="002640D6">
      <w:pPr>
        <w:spacing w:line="360" w:lineRule="auto"/>
        <w:jc w:val="both"/>
        <w:rPr>
          <w:rFonts w:ascii="Times New Roman" w:hAnsi="Times New Roman" w:cs="Times New Roman"/>
          <w:color w:val="000000" w:themeColor="text1"/>
          <w:sz w:val="24"/>
          <w:szCs w:val="24"/>
          <w:shd w:val="clear" w:color="auto" w:fill="FFFFFF"/>
        </w:rPr>
      </w:pPr>
      <w:r w:rsidRPr="002640D6">
        <w:rPr>
          <w:rFonts w:ascii="Times New Roman" w:hAnsi="Times New Roman" w:cs="Times New Roman"/>
          <w:color w:val="000000" w:themeColor="text1"/>
          <w:sz w:val="24"/>
          <w:szCs w:val="24"/>
          <w:shd w:val="clear" w:color="auto" w:fill="FFFFFF"/>
        </w:rPr>
        <w:t xml:space="preserve">Colley, M. and </w:t>
      </w:r>
      <w:proofErr w:type="spellStart"/>
      <w:r w:rsidRPr="002640D6">
        <w:rPr>
          <w:rFonts w:ascii="Times New Roman" w:hAnsi="Times New Roman" w:cs="Times New Roman"/>
          <w:color w:val="000000" w:themeColor="text1"/>
          <w:sz w:val="24"/>
          <w:szCs w:val="24"/>
          <w:shd w:val="clear" w:color="auto" w:fill="FFFFFF"/>
        </w:rPr>
        <w:t>Rukzio</w:t>
      </w:r>
      <w:proofErr w:type="spellEnd"/>
      <w:r w:rsidRPr="002640D6">
        <w:rPr>
          <w:rFonts w:ascii="Times New Roman" w:hAnsi="Times New Roman" w:cs="Times New Roman"/>
          <w:color w:val="000000" w:themeColor="text1"/>
          <w:sz w:val="24"/>
          <w:szCs w:val="24"/>
          <w:shd w:val="clear" w:color="auto" w:fill="FFFFFF"/>
        </w:rPr>
        <w:t>, E., 2020, April. Towards a design space for external communication of autonomous vehicles. In </w:t>
      </w:r>
      <w:r w:rsidRPr="002640D6">
        <w:rPr>
          <w:rFonts w:ascii="Times New Roman" w:hAnsi="Times New Roman" w:cs="Times New Roman"/>
          <w:i/>
          <w:iCs/>
          <w:color w:val="000000" w:themeColor="text1"/>
          <w:sz w:val="24"/>
          <w:szCs w:val="24"/>
          <w:shd w:val="clear" w:color="auto" w:fill="FFFFFF"/>
        </w:rPr>
        <w:t>Extended Abstracts of the 2020 CHI Conference on Human Factors in Computing Systems</w:t>
      </w:r>
      <w:r w:rsidRPr="002640D6">
        <w:rPr>
          <w:rFonts w:ascii="Times New Roman" w:hAnsi="Times New Roman" w:cs="Times New Roman"/>
          <w:color w:val="000000" w:themeColor="text1"/>
          <w:sz w:val="24"/>
          <w:szCs w:val="24"/>
          <w:shd w:val="clear" w:color="auto" w:fill="FFFFFF"/>
        </w:rPr>
        <w:t> (pp. 1-8).</w:t>
      </w:r>
    </w:p>
    <w:p w14:paraId="74538006" w14:textId="77777777" w:rsidR="002640D6" w:rsidRPr="002640D6" w:rsidRDefault="009C1569" w:rsidP="002640D6">
      <w:pPr>
        <w:spacing w:line="360" w:lineRule="auto"/>
        <w:jc w:val="both"/>
        <w:rPr>
          <w:rFonts w:ascii="Times New Roman" w:hAnsi="Times New Roman" w:cs="Times New Roman"/>
          <w:color w:val="000000" w:themeColor="text1"/>
          <w:sz w:val="24"/>
          <w:szCs w:val="24"/>
          <w:shd w:val="clear" w:color="auto" w:fill="FFFFFF"/>
        </w:rPr>
      </w:pPr>
      <w:r w:rsidRPr="002640D6">
        <w:rPr>
          <w:rFonts w:ascii="Times New Roman" w:hAnsi="Times New Roman" w:cs="Times New Roman"/>
          <w:color w:val="000000" w:themeColor="text1"/>
          <w:sz w:val="24"/>
          <w:szCs w:val="24"/>
          <w:shd w:val="clear" w:color="auto" w:fill="FFFFFF"/>
        </w:rPr>
        <w:t>Jones, S.M., Bodie, G.D. and Hughes, S.D., 2019. The impact of mindfulness on empathy, active listening, and perceived provisions of emotional support. </w:t>
      </w:r>
      <w:r w:rsidRPr="002640D6">
        <w:rPr>
          <w:rFonts w:ascii="Times New Roman" w:hAnsi="Times New Roman" w:cs="Times New Roman"/>
          <w:i/>
          <w:iCs/>
          <w:color w:val="000000" w:themeColor="text1"/>
          <w:sz w:val="24"/>
          <w:szCs w:val="24"/>
          <w:shd w:val="clear" w:color="auto" w:fill="FFFFFF"/>
        </w:rPr>
        <w:t>Communication Research</w:t>
      </w:r>
      <w:r w:rsidRPr="002640D6">
        <w:rPr>
          <w:rFonts w:ascii="Times New Roman" w:hAnsi="Times New Roman" w:cs="Times New Roman"/>
          <w:color w:val="000000" w:themeColor="text1"/>
          <w:sz w:val="24"/>
          <w:szCs w:val="24"/>
          <w:shd w:val="clear" w:color="auto" w:fill="FFFFFF"/>
        </w:rPr>
        <w:t>, </w:t>
      </w:r>
      <w:r w:rsidRPr="002640D6">
        <w:rPr>
          <w:rFonts w:ascii="Times New Roman" w:hAnsi="Times New Roman" w:cs="Times New Roman"/>
          <w:i/>
          <w:iCs/>
          <w:color w:val="000000" w:themeColor="text1"/>
          <w:sz w:val="24"/>
          <w:szCs w:val="24"/>
          <w:shd w:val="clear" w:color="auto" w:fill="FFFFFF"/>
        </w:rPr>
        <w:t>46</w:t>
      </w:r>
      <w:r w:rsidRPr="002640D6">
        <w:rPr>
          <w:rFonts w:ascii="Times New Roman" w:hAnsi="Times New Roman" w:cs="Times New Roman"/>
          <w:color w:val="000000" w:themeColor="text1"/>
          <w:sz w:val="24"/>
          <w:szCs w:val="24"/>
          <w:shd w:val="clear" w:color="auto" w:fill="FFFFFF"/>
        </w:rPr>
        <w:t>(6), pp.838-865.</w:t>
      </w:r>
    </w:p>
    <w:p w14:paraId="42635E97" w14:textId="77777777" w:rsidR="002640D6" w:rsidRPr="002640D6" w:rsidRDefault="009C1569" w:rsidP="002640D6">
      <w:pPr>
        <w:spacing w:line="360" w:lineRule="auto"/>
        <w:jc w:val="both"/>
        <w:rPr>
          <w:rFonts w:ascii="Times New Roman" w:hAnsi="Times New Roman" w:cs="Times New Roman"/>
          <w:color w:val="000000" w:themeColor="text1"/>
          <w:sz w:val="24"/>
          <w:szCs w:val="24"/>
          <w:shd w:val="clear" w:color="auto" w:fill="FFFFFF"/>
        </w:rPr>
      </w:pPr>
      <w:r w:rsidRPr="002640D6">
        <w:rPr>
          <w:rFonts w:ascii="Times New Roman" w:hAnsi="Times New Roman" w:cs="Times New Roman"/>
          <w:color w:val="000000" w:themeColor="text1"/>
          <w:sz w:val="24"/>
          <w:szCs w:val="24"/>
          <w:shd w:val="clear" w:color="auto" w:fill="FFFFFF"/>
        </w:rPr>
        <w:t>Kubota, M., 2019. What is “Communication”?―Beyond the Shannon &amp; Weaver’s Model―. </w:t>
      </w:r>
      <w:r w:rsidRPr="002640D6">
        <w:rPr>
          <w:rFonts w:ascii="Times New Roman" w:hAnsi="Times New Roman" w:cs="Times New Roman"/>
          <w:i/>
          <w:iCs/>
          <w:color w:val="000000" w:themeColor="text1"/>
          <w:sz w:val="24"/>
          <w:szCs w:val="24"/>
          <w:shd w:val="clear" w:color="auto" w:fill="FFFFFF"/>
        </w:rPr>
        <w:t>International Journal</w:t>
      </w:r>
      <w:r w:rsidRPr="002640D6">
        <w:rPr>
          <w:rFonts w:ascii="Times New Roman" w:hAnsi="Times New Roman" w:cs="Times New Roman"/>
          <w:color w:val="000000" w:themeColor="text1"/>
          <w:sz w:val="24"/>
          <w:szCs w:val="24"/>
          <w:shd w:val="clear" w:color="auto" w:fill="FFFFFF"/>
        </w:rPr>
        <w:t>, </w:t>
      </w:r>
      <w:r w:rsidRPr="002640D6">
        <w:rPr>
          <w:rFonts w:ascii="Times New Roman" w:hAnsi="Times New Roman" w:cs="Times New Roman"/>
          <w:i/>
          <w:iCs/>
          <w:color w:val="000000" w:themeColor="text1"/>
          <w:sz w:val="24"/>
          <w:szCs w:val="24"/>
          <w:shd w:val="clear" w:color="auto" w:fill="FFFFFF"/>
        </w:rPr>
        <w:t>13</w:t>
      </w:r>
      <w:r w:rsidRPr="002640D6">
        <w:rPr>
          <w:rFonts w:ascii="Times New Roman" w:hAnsi="Times New Roman" w:cs="Times New Roman"/>
          <w:color w:val="000000" w:themeColor="text1"/>
          <w:sz w:val="24"/>
          <w:szCs w:val="24"/>
          <w:shd w:val="clear" w:color="auto" w:fill="FFFFFF"/>
        </w:rPr>
        <w:t>(1), pp.54-65.</w:t>
      </w:r>
    </w:p>
    <w:p w14:paraId="79309CCC" w14:textId="77777777" w:rsidR="002640D6" w:rsidRPr="002640D6" w:rsidRDefault="009C1569" w:rsidP="002640D6">
      <w:pPr>
        <w:spacing w:line="360" w:lineRule="auto"/>
        <w:jc w:val="both"/>
        <w:rPr>
          <w:rFonts w:ascii="Times New Roman" w:hAnsi="Times New Roman" w:cs="Times New Roman"/>
          <w:color w:val="000000" w:themeColor="text1"/>
          <w:sz w:val="24"/>
          <w:szCs w:val="24"/>
          <w:shd w:val="clear" w:color="auto" w:fill="FFFFFF"/>
        </w:rPr>
      </w:pPr>
      <w:proofErr w:type="spellStart"/>
      <w:r w:rsidRPr="002640D6">
        <w:rPr>
          <w:rFonts w:ascii="Times New Roman" w:hAnsi="Times New Roman" w:cs="Times New Roman"/>
          <w:color w:val="000000" w:themeColor="text1"/>
          <w:sz w:val="24"/>
          <w:szCs w:val="24"/>
          <w:shd w:val="clear" w:color="auto" w:fill="FFFFFF"/>
        </w:rPr>
        <w:t>Labudović</w:t>
      </w:r>
      <w:proofErr w:type="spellEnd"/>
      <w:r w:rsidRPr="002640D6">
        <w:rPr>
          <w:rFonts w:ascii="Times New Roman" w:hAnsi="Times New Roman" w:cs="Times New Roman"/>
          <w:color w:val="000000" w:themeColor="text1"/>
          <w:sz w:val="24"/>
          <w:szCs w:val="24"/>
          <w:shd w:val="clear" w:color="auto" w:fill="FFFFFF"/>
        </w:rPr>
        <w:t>, B., 2019. Communication: Analytical unity of two selections and two constructions. </w:t>
      </w:r>
      <w:r w:rsidRPr="002640D6">
        <w:rPr>
          <w:rFonts w:ascii="Times New Roman" w:hAnsi="Times New Roman" w:cs="Times New Roman"/>
          <w:i/>
          <w:iCs/>
          <w:color w:val="000000" w:themeColor="text1"/>
          <w:sz w:val="24"/>
          <w:szCs w:val="24"/>
          <w:shd w:val="clear" w:color="auto" w:fill="FFFFFF"/>
        </w:rPr>
        <w:t>CM: Communication and Media</w:t>
      </w:r>
      <w:r w:rsidRPr="002640D6">
        <w:rPr>
          <w:rFonts w:ascii="Times New Roman" w:hAnsi="Times New Roman" w:cs="Times New Roman"/>
          <w:color w:val="000000" w:themeColor="text1"/>
          <w:sz w:val="24"/>
          <w:szCs w:val="24"/>
          <w:shd w:val="clear" w:color="auto" w:fill="FFFFFF"/>
        </w:rPr>
        <w:t>, </w:t>
      </w:r>
      <w:r w:rsidRPr="002640D6">
        <w:rPr>
          <w:rFonts w:ascii="Times New Roman" w:hAnsi="Times New Roman" w:cs="Times New Roman"/>
          <w:i/>
          <w:iCs/>
          <w:color w:val="000000" w:themeColor="text1"/>
          <w:sz w:val="24"/>
          <w:szCs w:val="24"/>
          <w:shd w:val="clear" w:color="auto" w:fill="FFFFFF"/>
        </w:rPr>
        <w:t>14</w:t>
      </w:r>
      <w:r w:rsidRPr="002640D6">
        <w:rPr>
          <w:rFonts w:ascii="Times New Roman" w:hAnsi="Times New Roman" w:cs="Times New Roman"/>
          <w:color w:val="000000" w:themeColor="text1"/>
          <w:sz w:val="24"/>
          <w:szCs w:val="24"/>
          <w:shd w:val="clear" w:color="auto" w:fill="FFFFFF"/>
        </w:rPr>
        <w:t>(45), pp.87-108.</w:t>
      </w:r>
    </w:p>
    <w:p w14:paraId="58FC250F" w14:textId="77777777" w:rsidR="002640D6" w:rsidRPr="002640D6" w:rsidRDefault="009C1569" w:rsidP="002640D6">
      <w:pPr>
        <w:spacing w:line="360" w:lineRule="auto"/>
        <w:jc w:val="both"/>
        <w:rPr>
          <w:rFonts w:ascii="Times New Roman" w:hAnsi="Times New Roman" w:cs="Times New Roman"/>
          <w:color w:val="000000" w:themeColor="text1"/>
          <w:sz w:val="24"/>
          <w:szCs w:val="24"/>
          <w:shd w:val="clear" w:color="auto" w:fill="FFFFFF"/>
        </w:rPr>
      </w:pPr>
      <w:proofErr w:type="spellStart"/>
      <w:r w:rsidRPr="002640D6">
        <w:rPr>
          <w:rFonts w:ascii="Times New Roman" w:hAnsi="Times New Roman" w:cs="Times New Roman"/>
          <w:color w:val="000000" w:themeColor="text1"/>
          <w:sz w:val="24"/>
          <w:szCs w:val="24"/>
          <w:shd w:val="clear" w:color="auto" w:fill="FFFFFF"/>
        </w:rPr>
        <w:t>Latha</w:t>
      </w:r>
      <w:proofErr w:type="spellEnd"/>
      <w:r w:rsidRPr="002640D6">
        <w:rPr>
          <w:rFonts w:ascii="Times New Roman" w:hAnsi="Times New Roman" w:cs="Times New Roman"/>
          <w:color w:val="000000" w:themeColor="text1"/>
          <w:sz w:val="24"/>
          <w:szCs w:val="24"/>
          <w:shd w:val="clear" w:color="auto" w:fill="FFFFFF"/>
        </w:rPr>
        <w:t xml:space="preserve">, M. and </w:t>
      </w:r>
      <w:proofErr w:type="spellStart"/>
      <w:r w:rsidRPr="002640D6">
        <w:rPr>
          <w:rFonts w:ascii="Times New Roman" w:hAnsi="Times New Roman" w:cs="Times New Roman"/>
          <w:color w:val="000000" w:themeColor="text1"/>
          <w:sz w:val="24"/>
          <w:szCs w:val="24"/>
          <w:shd w:val="clear" w:color="auto" w:fill="FFFFFF"/>
        </w:rPr>
        <w:t>Sameera</w:t>
      </w:r>
      <w:proofErr w:type="spellEnd"/>
      <w:r w:rsidRPr="002640D6">
        <w:rPr>
          <w:rFonts w:ascii="Times New Roman" w:hAnsi="Times New Roman" w:cs="Times New Roman"/>
          <w:color w:val="000000" w:themeColor="text1"/>
          <w:sz w:val="24"/>
          <w:szCs w:val="24"/>
          <w:shd w:val="clear" w:color="auto" w:fill="FFFFFF"/>
        </w:rPr>
        <w:t>, V., 2021. Activities To Enhance Effective Communication Using Non-Verbal Communication Skills In Different Levels Of Students. </w:t>
      </w:r>
      <w:r w:rsidRPr="002640D6">
        <w:rPr>
          <w:rFonts w:ascii="Times New Roman" w:hAnsi="Times New Roman" w:cs="Times New Roman"/>
          <w:i/>
          <w:iCs/>
          <w:color w:val="000000" w:themeColor="text1"/>
          <w:sz w:val="24"/>
          <w:szCs w:val="24"/>
          <w:shd w:val="clear" w:color="auto" w:fill="FFFFFF"/>
        </w:rPr>
        <w:t>Int. J. of Aquatic Science</w:t>
      </w:r>
      <w:r w:rsidRPr="002640D6">
        <w:rPr>
          <w:rFonts w:ascii="Times New Roman" w:hAnsi="Times New Roman" w:cs="Times New Roman"/>
          <w:color w:val="000000" w:themeColor="text1"/>
          <w:sz w:val="24"/>
          <w:szCs w:val="24"/>
          <w:shd w:val="clear" w:color="auto" w:fill="FFFFFF"/>
        </w:rPr>
        <w:t>, </w:t>
      </w:r>
      <w:r w:rsidRPr="002640D6">
        <w:rPr>
          <w:rFonts w:ascii="Times New Roman" w:hAnsi="Times New Roman" w:cs="Times New Roman"/>
          <w:i/>
          <w:iCs/>
          <w:color w:val="000000" w:themeColor="text1"/>
          <w:sz w:val="24"/>
          <w:szCs w:val="24"/>
          <w:shd w:val="clear" w:color="auto" w:fill="FFFFFF"/>
        </w:rPr>
        <w:t>12</w:t>
      </w:r>
      <w:r w:rsidRPr="002640D6">
        <w:rPr>
          <w:rFonts w:ascii="Times New Roman" w:hAnsi="Times New Roman" w:cs="Times New Roman"/>
          <w:color w:val="000000" w:themeColor="text1"/>
          <w:sz w:val="24"/>
          <w:szCs w:val="24"/>
          <w:shd w:val="clear" w:color="auto" w:fill="FFFFFF"/>
        </w:rPr>
        <w:t>(2), pp.1051-1054.</w:t>
      </w:r>
    </w:p>
    <w:p w14:paraId="5C26A077" w14:textId="77777777" w:rsidR="002640D6" w:rsidRPr="002640D6" w:rsidRDefault="009C1569" w:rsidP="002640D6">
      <w:pPr>
        <w:spacing w:line="360" w:lineRule="auto"/>
        <w:jc w:val="both"/>
        <w:rPr>
          <w:rFonts w:ascii="Times New Roman" w:hAnsi="Times New Roman" w:cs="Times New Roman"/>
          <w:color w:val="000000" w:themeColor="text1"/>
          <w:sz w:val="24"/>
          <w:szCs w:val="24"/>
          <w:shd w:val="clear" w:color="auto" w:fill="FFFFFF"/>
        </w:rPr>
      </w:pPr>
      <w:r w:rsidRPr="002640D6">
        <w:rPr>
          <w:rFonts w:ascii="Times New Roman" w:hAnsi="Times New Roman" w:cs="Times New Roman"/>
          <w:color w:val="000000" w:themeColor="text1"/>
          <w:sz w:val="24"/>
          <w:szCs w:val="24"/>
          <w:shd w:val="clear" w:color="auto" w:fill="FFFFFF"/>
        </w:rPr>
        <w:t>Lim, F.P., 2017. An analysis of synchronous and asynchronous communication tools in e-learning. </w:t>
      </w:r>
      <w:r w:rsidRPr="002640D6">
        <w:rPr>
          <w:rFonts w:ascii="Times New Roman" w:hAnsi="Times New Roman" w:cs="Times New Roman"/>
          <w:i/>
          <w:iCs/>
          <w:color w:val="000000" w:themeColor="text1"/>
          <w:sz w:val="24"/>
          <w:szCs w:val="24"/>
          <w:shd w:val="clear" w:color="auto" w:fill="FFFFFF"/>
        </w:rPr>
        <w:t>Advanced Science and Technology Letters</w:t>
      </w:r>
      <w:r w:rsidRPr="002640D6">
        <w:rPr>
          <w:rFonts w:ascii="Times New Roman" w:hAnsi="Times New Roman" w:cs="Times New Roman"/>
          <w:color w:val="000000" w:themeColor="text1"/>
          <w:sz w:val="24"/>
          <w:szCs w:val="24"/>
          <w:shd w:val="clear" w:color="auto" w:fill="FFFFFF"/>
        </w:rPr>
        <w:t>, </w:t>
      </w:r>
      <w:r w:rsidRPr="002640D6">
        <w:rPr>
          <w:rFonts w:ascii="Times New Roman" w:hAnsi="Times New Roman" w:cs="Times New Roman"/>
          <w:i/>
          <w:iCs/>
          <w:color w:val="000000" w:themeColor="text1"/>
          <w:sz w:val="24"/>
          <w:szCs w:val="24"/>
          <w:shd w:val="clear" w:color="auto" w:fill="FFFFFF"/>
        </w:rPr>
        <w:t>143</w:t>
      </w:r>
      <w:r w:rsidRPr="002640D6">
        <w:rPr>
          <w:rFonts w:ascii="Times New Roman" w:hAnsi="Times New Roman" w:cs="Times New Roman"/>
          <w:color w:val="000000" w:themeColor="text1"/>
          <w:sz w:val="24"/>
          <w:szCs w:val="24"/>
          <w:shd w:val="clear" w:color="auto" w:fill="FFFFFF"/>
        </w:rPr>
        <w:t>(46), pp.230-234.</w:t>
      </w:r>
    </w:p>
    <w:p w14:paraId="50E6E446" w14:textId="77777777" w:rsidR="002640D6" w:rsidRPr="002640D6" w:rsidRDefault="009C1569" w:rsidP="002640D6">
      <w:pPr>
        <w:spacing w:line="360" w:lineRule="auto"/>
        <w:jc w:val="both"/>
        <w:rPr>
          <w:rFonts w:ascii="Times New Roman" w:hAnsi="Times New Roman" w:cs="Times New Roman"/>
          <w:color w:val="000000" w:themeColor="text1"/>
          <w:sz w:val="24"/>
          <w:szCs w:val="24"/>
          <w:shd w:val="clear" w:color="auto" w:fill="FFFFFF"/>
        </w:rPr>
      </w:pPr>
      <w:proofErr w:type="spellStart"/>
      <w:r w:rsidRPr="002640D6">
        <w:rPr>
          <w:rFonts w:ascii="Times New Roman" w:hAnsi="Times New Roman" w:cs="Times New Roman"/>
          <w:color w:val="000000" w:themeColor="text1"/>
          <w:sz w:val="24"/>
          <w:szCs w:val="24"/>
          <w:shd w:val="clear" w:color="auto" w:fill="FFFFFF"/>
        </w:rPr>
        <w:t>Siddik</w:t>
      </w:r>
      <w:proofErr w:type="spellEnd"/>
      <w:r w:rsidRPr="002640D6">
        <w:rPr>
          <w:rFonts w:ascii="Times New Roman" w:hAnsi="Times New Roman" w:cs="Times New Roman"/>
          <w:color w:val="000000" w:themeColor="text1"/>
          <w:sz w:val="24"/>
          <w:szCs w:val="24"/>
          <w:shd w:val="clear" w:color="auto" w:fill="FFFFFF"/>
        </w:rPr>
        <w:t xml:space="preserve">, S.M. and </w:t>
      </w:r>
      <w:proofErr w:type="spellStart"/>
      <w:r w:rsidRPr="002640D6">
        <w:rPr>
          <w:rFonts w:ascii="Times New Roman" w:hAnsi="Times New Roman" w:cs="Times New Roman"/>
          <w:color w:val="000000" w:themeColor="text1"/>
          <w:sz w:val="24"/>
          <w:szCs w:val="24"/>
          <w:shd w:val="clear" w:color="auto" w:fill="FFFFFF"/>
        </w:rPr>
        <w:t>Azamti</w:t>
      </w:r>
      <w:proofErr w:type="spellEnd"/>
      <w:r w:rsidRPr="002640D6">
        <w:rPr>
          <w:rFonts w:ascii="Times New Roman" w:hAnsi="Times New Roman" w:cs="Times New Roman"/>
          <w:color w:val="000000" w:themeColor="text1"/>
          <w:sz w:val="24"/>
          <w:szCs w:val="24"/>
          <w:shd w:val="clear" w:color="auto" w:fill="FFFFFF"/>
        </w:rPr>
        <w:t xml:space="preserve">, B.N.A., 2019. Application of Shannon Weaver's Communication Model in Reducing Anxiety in the Elderly in the </w:t>
      </w:r>
      <w:proofErr w:type="spellStart"/>
      <w:r w:rsidRPr="002640D6">
        <w:rPr>
          <w:rFonts w:ascii="Times New Roman" w:hAnsi="Times New Roman" w:cs="Times New Roman"/>
          <w:color w:val="000000" w:themeColor="text1"/>
          <w:sz w:val="24"/>
          <w:szCs w:val="24"/>
          <w:shd w:val="clear" w:color="auto" w:fill="FFFFFF"/>
        </w:rPr>
        <w:t>Parempuan</w:t>
      </w:r>
      <w:proofErr w:type="spellEnd"/>
      <w:r w:rsidRPr="002640D6">
        <w:rPr>
          <w:rFonts w:ascii="Times New Roman" w:hAnsi="Times New Roman" w:cs="Times New Roman"/>
          <w:color w:val="000000" w:themeColor="text1"/>
          <w:sz w:val="24"/>
          <w:szCs w:val="24"/>
          <w:shd w:val="clear" w:color="auto" w:fill="FFFFFF"/>
        </w:rPr>
        <w:t xml:space="preserve"> Public Health Center Working Area, West Lombok District. </w:t>
      </w:r>
      <w:proofErr w:type="spellStart"/>
      <w:r w:rsidRPr="002640D6">
        <w:rPr>
          <w:rFonts w:ascii="Times New Roman" w:hAnsi="Times New Roman" w:cs="Times New Roman"/>
          <w:i/>
          <w:iCs/>
          <w:color w:val="000000" w:themeColor="text1"/>
          <w:sz w:val="24"/>
          <w:szCs w:val="24"/>
          <w:shd w:val="clear" w:color="auto" w:fill="FFFFFF"/>
        </w:rPr>
        <w:t>Jurnal</w:t>
      </w:r>
      <w:proofErr w:type="spellEnd"/>
      <w:r w:rsidRPr="002640D6">
        <w:rPr>
          <w:rFonts w:ascii="Times New Roman" w:hAnsi="Times New Roman" w:cs="Times New Roman"/>
          <w:i/>
          <w:iCs/>
          <w:color w:val="000000" w:themeColor="text1"/>
          <w:sz w:val="24"/>
          <w:szCs w:val="24"/>
          <w:shd w:val="clear" w:color="auto" w:fill="FFFFFF"/>
        </w:rPr>
        <w:t xml:space="preserve"> </w:t>
      </w:r>
      <w:proofErr w:type="spellStart"/>
      <w:r w:rsidRPr="002640D6">
        <w:rPr>
          <w:rFonts w:ascii="Times New Roman" w:hAnsi="Times New Roman" w:cs="Times New Roman"/>
          <w:i/>
          <w:iCs/>
          <w:color w:val="000000" w:themeColor="text1"/>
          <w:sz w:val="24"/>
          <w:szCs w:val="24"/>
          <w:shd w:val="clear" w:color="auto" w:fill="FFFFFF"/>
        </w:rPr>
        <w:t>Ilmiah</w:t>
      </w:r>
      <w:proofErr w:type="spellEnd"/>
      <w:r w:rsidRPr="002640D6">
        <w:rPr>
          <w:rFonts w:ascii="Times New Roman" w:hAnsi="Times New Roman" w:cs="Times New Roman"/>
          <w:i/>
          <w:iCs/>
          <w:color w:val="000000" w:themeColor="text1"/>
          <w:sz w:val="24"/>
          <w:szCs w:val="24"/>
          <w:shd w:val="clear" w:color="auto" w:fill="FFFFFF"/>
        </w:rPr>
        <w:t xml:space="preserve"> </w:t>
      </w:r>
      <w:proofErr w:type="spellStart"/>
      <w:r w:rsidRPr="002640D6">
        <w:rPr>
          <w:rFonts w:ascii="Times New Roman" w:hAnsi="Times New Roman" w:cs="Times New Roman"/>
          <w:i/>
          <w:iCs/>
          <w:color w:val="000000" w:themeColor="text1"/>
          <w:sz w:val="24"/>
          <w:szCs w:val="24"/>
          <w:shd w:val="clear" w:color="auto" w:fill="FFFFFF"/>
        </w:rPr>
        <w:t>Keperawatan</w:t>
      </w:r>
      <w:proofErr w:type="spellEnd"/>
      <w:r w:rsidRPr="002640D6">
        <w:rPr>
          <w:rFonts w:ascii="Times New Roman" w:hAnsi="Times New Roman" w:cs="Times New Roman"/>
          <w:i/>
          <w:iCs/>
          <w:color w:val="000000" w:themeColor="text1"/>
          <w:sz w:val="24"/>
          <w:szCs w:val="24"/>
          <w:shd w:val="clear" w:color="auto" w:fill="FFFFFF"/>
        </w:rPr>
        <w:t xml:space="preserve"> Indonesia [JIKI]</w:t>
      </w:r>
      <w:r w:rsidRPr="002640D6">
        <w:rPr>
          <w:rFonts w:ascii="Times New Roman" w:hAnsi="Times New Roman" w:cs="Times New Roman"/>
          <w:color w:val="000000" w:themeColor="text1"/>
          <w:sz w:val="24"/>
          <w:szCs w:val="24"/>
          <w:shd w:val="clear" w:color="auto" w:fill="FFFFFF"/>
        </w:rPr>
        <w:t>, </w:t>
      </w:r>
      <w:r w:rsidRPr="002640D6">
        <w:rPr>
          <w:rFonts w:ascii="Times New Roman" w:hAnsi="Times New Roman" w:cs="Times New Roman"/>
          <w:i/>
          <w:iCs/>
          <w:color w:val="000000" w:themeColor="text1"/>
          <w:sz w:val="24"/>
          <w:szCs w:val="24"/>
          <w:shd w:val="clear" w:color="auto" w:fill="FFFFFF"/>
        </w:rPr>
        <w:t>2</w:t>
      </w:r>
      <w:r w:rsidRPr="002640D6">
        <w:rPr>
          <w:rFonts w:ascii="Times New Roman" w:hAnsi="Times New Roman" w:cs="Times New Roman"/>
          <w:color w:val="000000" w:themeColor="text1"/>
          <w:sz w:val="24"/>
          <w:szCs w:val="24"/>
          <w:shd w:val="clear" w:color="auto" w:fill="FFFFFF"/>
        </w:rPr>
        <w:t>(2), pp.1-15.</w:t>
      </w:r>
    </w:p>
    <w:p w14:paraId="44D0329D" w14:textId="77777777" w:rsidR="002640D6" w:rsidRPr="002640D6" w:rsidRDefault="009C1569" w:rsidP="002640D6">
      <w:pPr>
        <w:spacing w:line="360" w:lineRule="auto"/>
        <w:jc w:val="both"/>
        <w:rPr>
          <w:rFonts w:ascii="Times New Roman" w:hAnsi="Times New Roman" w:cs="Times New Roman"/>
          <w:color w:val="000000" w:themeColor="text1"/>
          <w:sz w:val="24"/>
          <w:szCs w:val="24"/>
        </w:rPr>
      </w:pPr>
      <w:proofErr w:type="spellStart"/>
      <w:r w:rsidRPr="002640D6">
        <w:rPr>
          <w:rFonts w:ascii="Times New Roman" w:hAnsi="Times New Roman" w:cs="Times New Roman"/>
          <w:color w:val="000000" w:themeColor="text1"/>
          <w:sz w:val="24"/>
          <w:szCs w:val="24"/>
          <w:shd w:val="clear" w:color="auto" w:fill="FFFFFF"/>
        </w:rPr>
        <w:lastRenderedPageBreak/>
        <w:t>Strom</w:t>
      </w:r>
      <w:proofErr w:type="spellEnd"/>
      <w:r w:rsidRPr="002640D6">
        <w:rPr>
          <w:rFonts w:ascii="Times New Roman" w:hAnsi="Times New Roman" w:cs="Times New Roman"/>
          <w:color w:val="000000" w:themeColor="text1"/>
          <w:sz w:val="24"/>
          <w:szCs w:val="24"/>
          <w:shd w:val="clear" w:color="auto" w:fill="FFFFFF"/>
        </w:rPr>
        <w:t>, W., 2021. Do Moral Communicators Make Better Listeners? Personality, Virtue and Receiver Apprehension as Predictors of Active Empathetic-Listening. </w:t>
      </w:r>
      <w:r w:rsidRPr="002640D6">
        <w:rPr>
          <w:rFonts w:ascii="Times New Roman" w:hAnsi="Times New Roman" w:cs="Times New Roman"/>
          <w:i/>
          <w:iCs/>
          <w:color w:val="000000" w:themeColor="text1"/>
          <w:sz w:val="24"/>
          <w:szCs w:val="24"/>
          <w:shd w:val="clear" w:color="auto" w:fill="FFFFFF"/>
        </w:rPr>
        <w:t>International Journal of Listening</w:t>
      </w:r>
      <w:r w:rsidRPr="002640D6">
        <w:rPr>
          <w:rFonts w:ascii="Times New Roman" w:hAnsi="Times New Roman" w:cs="Times New Roman"/>
          <w:color w:val="000000" w:themeColor="text1"/>
          <w:sz w:val="24"/>
          <w:szCs w:val="24"/>
          <w:shd w:val="clear" w:color="auto" w:fill="FFFFFF"/>
        </w:rPr>
        <w:t>, </w:t>
      </w:r>
      <w:r w:rsidRPr="002640D6">
        <w:rPr>
          <w:rFonts w:ascii="Times New Roman" w:hAnsi="Times New Roman" w:cs="Times New Roman"/>
          <w:i/>
          <w:iCs/>
          <w:color w:val="000000" w:themeColor="text1"/>
          <w:sz w:val="24"/>
          <w:szCs w:val="24"/>
          <w:shd w:val="clear" w:color="auto" w:fill="FFFFFF"/>
        </w:rPr>
        <w:t>35</w:t>
      </w:r>
      <w:r w:rsidRPr="002640D6">
        <w:rPr>
          <w:rFonts w:ascii="Times New Roman" w:hAnsi="Times New Roman" w:cs="Times New Roman"/>
          <w:color w:val="000000" w:themeColor="text1"/>
          <w:sz w:val="24"/>
          <w:szCs w:val="24"/>
          <w:shd w:val="clear" w:color="auto" w:fill="FFFFFF"/>
        </w:rPr>
        <w:t>(3), pp.188-208.</w:t>
      </w:r>
    </w:p>
    <w:p w14:paraId="02327B12" w14:textId="77777777" w:rsidR="002640D6" w:rsidRPr="002640D6" w:rsidRDefault="009C1569" w:rsidP="002640D6">
      <w:pPr>
        <w:spacing w:line="360" w:lineRule="auto"/>
        <w:jc w:val="both"/>
        <w:rPr>
          <w:rFonts w:ascii="Times New Roman" w:hAnsi="Times New Roman" w:cs="Times New Roman"/>
          <w:color w:val="000000" w:themeColor="text1"/>
          <w:sz w:val="24"/>
          <w:szCs w:val="24"/>
          <w:shd w:val="clear" w:color="auto" w:fill="FFFFFF"/>
        </w:rPr>
      </w:pPr>
      <w:proofErr w:type="spellStart"/>
      <w:r w:rsidRPr="002640D6">
        <w:rPr>
          <w:rFonts w:ascii="Times New Roman" w:hAnsi="Times New Roman" w:cs="Times New Roman"/>
          <w:color w:val="000000" w:themeColor="text1"/>
          <w:sz w:val="24"/>
          <w:szCs w:val="24"/>
          <w:shd w:val="clear" w:color="auto" w:fill="FFFFFF"/>
        </w:rPr>
        <w:t>Sulaiman</w:t>
      </w:r>
      <w:proofErr w:type="spellEnd"/>
      <w:r w:rsidRPr="002640D6">
        <w:rPr>
          <w:rFonts w:ascii="Times New Roman" w:hAnsi="Times New Roman" w:cs="Times New Roman"/>
          <w:color w:val="000000" w:themeColor="text1"/>
          <w:sz w:val="24"/>
          <w:szCs w:val="24"/>
          <w:shd w:val="clear" w:color="auto" w:fill="FFFFFF"/>
        </w:rPr>
        <w:t xml:space="preserve">, S., </w:t>
      </w:r>
      <w:proofErr w:type="spellStart"/>
      <w:r w:rsidRPr="002640D6">
        <w:rPr>
          <w:rFonts w:ascii="Times New Roman" w:hAnsi="Times New Roman" w:cs="Times New Roman"/>
          <w:color w:val="000000" w:themeColor="text1"/>
          <w:sz w:val="24"/>
          <w:szCs w:val="24"/>
          <w:shd w:val="clear" w:color="auto" w:fill="FFFFFF"/>
        </w:rPr>
        <w:t>Hussin</w:t>
      </w:r>
      <w:proofErr w:type="spellEnd"/>
      <w:r w:rsidRPr="002640D6">
        <w:rPr>
          <w:rFonts w:ascii="Times New Roman" w:hAnsi="Times New Roman" w:cs="Times New Roman"/>
          <w:color w:val="000000" w:themeColor="text1"/>
          <w:sz w:val="24"/>
          <w:szCs w:val="24"/>
          <w:shd w:val="clear" w:color="auto" w:fill="FFFFFF"/>
        </w:rPr>
        <w:t>, S. and Amir, Z., 2019. A conceptual model of communication process employed in academic online written interaction. </w:t>
      </w:r>
      <w:r w:rsidRPr="002640D6">
        <w:rPr>
          <w:rFonts w:ascii="Times New Roman" w:hAnsi="Times New Roman" w:cs="Times New Roman"/>
          <w:i/>
          <w:iCs/>
          <w:color w:val="000000" w:themeColor="text1"/>
          <w:sz w:val="24"/>
          <w:szCs w:val="24"/>
          <w:shd w:val="clear" w:color="auto" w:fill="FFFFFF"/>
        </w:rPr>
        <w:t>Journal of Education and Social Science</w:t>
      </w:r>
      <w:r w:rsidRPr="002640D6">
        <w:rPr>
          <w:rFonts w:ascii="Times New Roman" w:hAnsi="Times New Roman" w:cs="Times New Roman"/>
          <w:color w:val="000000" w:themeColor="text1"/>
          <w:sz w:val="24"/>
          <w:szCs w:val="24"/>
          <w:shd w:val="clear" w:color="auto" w:fill="FFFFFF"/>
        </w:rPr>
        <w:t>.</w:t>
      </w:r>
    </w:p>
    <w:p w14:paraId="65A80055" w14:textId="77777777" w:rsidR="002640D6" w:rsidRPr="002640D6" w:rsidRDefault="009C1569" w:rsidP="002640D6">
      <w:pPr>
        <w:spacing w:line="360" w:lineRule="auto"/>
        <w:jc w:val="both"/>
        <w:rPr>
          <w:rFonts w:ascii="Times New Roman" w:hAnsi="Times New Roman" w:cs="Times New Roman"/>
          <w:color w:val="000000" w:themeColor="text1"/>
          <w:sz w:val="24"/>
          <w:szCs w:val="24"/>
        </w:rPr>
      </w:pPr>
      <w:r w:rsidRPr="002640D6">
        <w:rPr>
          <w:rFonts w:ascii="Times New Roman" w:hAnsi="Times New Roman" w:cs="Times New Roman"/>
          <w:color w:val="000000" w:themeColor="text1"/>
          <w:sz w:val="24"/>
          <w:szCs w:val="24"/>
          <w:shd w:val="clear" w:color="auto" w:fill="FFFFFF"/>
        </w:rPr>
        <w:t xml:space="preserve">Ting, S.H., </w:t>
      </w:r>
      <w:proofErr w:type="spellStart"/>
      <w:r w:rsidRPr="002640D6">
        <w:rPr>
          <w:rFonts w:ascii="Times New Roman" w:hAnsi="Times New Roman" w:cs="Times New Roman"/>
          <w:color w:val="000000" w:themeColor="text1"/>
          <w:sz w:val="24"/>
          <w:szCs w:val="24"/>
          <w:shd w:val="clear" w:color="auto" w:fill="FFFFFF"/>
        </w:rPr>
        <w:t>Marzuki</w:t>
      </w:r>
      <w:proofErr w:type="spellEnd"/>
      <w:r w:rsidRPr="002640D6">
        <w:rPr>
          <w:rFonts w:ascii="Times New Roman" w:hAnsi="Times New Roman" w:cs="Times New Roman"/>
          <w:color w:val="000000" w:themeColor="text1"/>
          <w:sz w:val="24"/>
          <w:szCs w:val="24"/>
          <w:shd w:val="clear" w:color="auto" w:fill="FFFFFF"/>
        </w:rPr>
        <w:t xml:space="preserve">, E., </w:t>
      </w:r>
      <w:proofErr w:type="spellStart"/>
      <w:r w:rsidRPr="002640D6">
        <w:rPr>
          <w:rFonts w:ascii="Times New Roman" w:hAnsi="Times New Roman" w:cs="Times New Roman"/>
          <w:color w:val="000000" w:themeColor="text1"/>
          <w:sz w:val="24"/>
          <w:szCs w:val="24"/>
          <w:shd w:val="clear" w:color="auto" w:fill="FFFFFF"/>
        </w:rPr>
        <w:t>Chuah</w:t>
      </w:r>
      <w:proofErr w:type="spellEnd"/>
      <w:r w:rsidRPr="002640D6">
        <w:rPr>
          <w:rFonts w:ascii="Times New Roman" w:hAnsi="Times New Roman" w:cs="Times New Roman"/>
          <w:color w:val="000000" w:themeColor="text1"/>
          <w:sz w:val="24"/>
          <w:szCs w:val="24"/>
          <w:shd w:val="clear" w:color="auto" w:fill="FFFFFF"/>
        </w:rPr>
        <w:t xml:space="preserve">, K.M., </w:t>
      </w:r>
      <w:proofErr w:type="spellStart"/>
      <w:r w:rsidRPr="002640D6">
        <w:rPr>
          <w:rFonts w:ascii="Times New Roman" w:hAnsi="Times New Roman" w:cs="Times New Roman"/>
          <w:color w:val="000000" w:themeColor="text1"/>
          <w:sz w:val="24"/>
          <w:szCs w:val="24"/>
          <w:shd w:val="clear" w:color="auto" w:fill="FFFFFF"/>
        </w:rPr>
        <w:t>Misieng</w:t>
      </w:r>
      <w:proofErr w:type="spellEnd"/>
      <w:r w:rsidRPr="002640D6">
        <w:rPr>
          <w:rFonts w:ascii="Times New Roman" w:hAnsi="Times New Roman" w:cs="Times New Roman"/>
          <w:color w:val="000000" w:themeColor="text1"/>
          <w:sz w:val="24"/>
          <w:szCs w:val="24"/>
          <w:shd w:val="clear" w:color="auto" w:fill="FFFFFF"/>
        </w:rPr>
        <w:t>, J. and Jerome, C., 2017. Employers’ views on the importance of English proficiency and communication skill for employability in Malaysia. </w:t>
      </w:r>
      <w:r w:rsidRPr="002640D6">
        <w:rPr>
          <w:rFonts w:ascii="Times New Roman" w:hAnsi="Times New Roman" w:cs="Times New Roman"/>
          <w:i/>
          <w:iCs/>
          <w:color w:val="000000" w:themeColor="text1"/>
          <w:sz w:val="24"/>
          <w:szCs w:val="24"/>
          <w:shd w:val="clear" w:color="auto" w:fill="FFFFFF"/>
        </w:rPr>
        <w:t>Indonesian Journal of Applied Linguistics</w:t>
      </w:r>
      <w:r w:rsidRPr="002640D6">
        <w:rPr>
          <w:rFonts w:ascii="Times New Roman" w:hAnsi="Times New Roman" w:cs="Times New Roman"/>
          <w:color w:val="000000" w:themeColor="text1"/>
          <w:sz w:val="24"/>
          <w:szCs w:val="24"/>
          <w:shd w:val="clear" w:color="auto" w:fill="FFFFFF"/>
        </w:rPr>
        <w:t>, </w:t>
      </w:r>
      <w:r w:rsidRPr="002640D6">
        <w:rPr>
          <w:rFonts w:ascii="Times New Roman" w:hAnsi="Times New Roman" w:cs="Times New Roman"/>
          <w:i/>
          <w:iCs/>
          <w:color w:val="000000" w:themeColor="text1"/>
          <w:sz w:val="24"/>
          <w:szCs w:val="24"/>
          <w:shd w:val="clear" w:color="auto" w:fill="FFFFFF"/>
        </w:rPr>
        <w:t>7</w:t>
      </w:r>
      <w:r w:rsidRPr="002640D6">
        <w:rPr>
          <w:rFonts w:ascii="Times New Roman" w:hAnsi="Times New Roman" w:cs="Times New Roman"/>
          <w:color w:val="000000" w:themeColor="text1"/>
          <w:sz w:val="24"/>
          <w:szCs w:val="24"/>
          <w:shd w:val="clear" w:color="auto" w:fill="FFFFFF"/>
        </w:rPr>
        <w:t>(2), pp.315-327.</w:t>
      </w:r>
    </w:p>
    <w:p w14:paraId="7921AFD1" w14:textId="77777777" w:rsidR="002640D6" w:rsidRPr="002640D6" w:rsidRDefault="009C1569" w:rsidP="002640D6">
      <w:pPr>
        <w:spacing w:line="360" w:lineRule="auto"/>
        <w:jc w:val="both"/>
        <w:rPr>
          <w:rFonts w:ascii="Times New Roman" w:hAnsi="Times New Roman" w:cs="Times New Roman"/>
          <w:color w:val="000000" w:themeColor="text1"/>
          <w:sz w:val="24"/>
          <w:szCs w:val="24"/>
        </w:rPr>
      </w:pPr>
      <w:proofErr w:type="spellStart"/>
      <w:r w:rsidRPr="002640D6">
        <w:rPr>
          <w:rFonts w:ascii="Times New Roman" w:hAnsi="Times New Roman" w:cs="Times New Roman"/>
          <w:color w:val="000000" w:themeColor="text1"/>
          <w:sz w:val="24"/>
          <w:szCs w:val="24"/>
          <w:shd w:val="clear" w:color="auto" w:fill="FFFFFF"/>
        </w:rPr>
        <w:t>Wahyuni</w:t>
      </w:r>
      <w:proofErr w:type="spellEnd"/>
      <w:r w:rsidRPr="002640D6">
        <w:rPr>
          <w:rFonts w:ascii="Times New Roman" w:hAnsi="Times New Roman" w:cs="Times New Roman"/>
          <w:color w:val="000000" w:themeColor="text1"/>
          <w:sz w:val="24"/>
          <w:szCs w:val="24"/>
          <w:shd w:val="clear" w:color="auto" w:fill="FFFFFF"/>
        </w:rPr>
        <w:t>, A., 2018, January. The power of verbal and nonverbal communication in learning. In </w:t>
      </w:r>
      <w:r w:rsidRPr="002640D6">
        <w:rPr>
          <w:rFonts w:ascii="Times New Roman" w:hAnsi="Times New Roman" w:cs="Times New Roman"/>
          <w:i/>
          <w:iCs/>
          <w:color w:val="000000" w:themeColor="text1"/>
          <w:sz w:val="24"/>
          <w:szCs w:val="24"/>
          <w:shd w:val="clear" w:color="auto" w:fill="FFFFFF"/>
        </w:rPr>
        <w:t>the 1st International Conference on Intellectuals' Global Responsibility (ICIGR 2017). Atlantis Press</w:t>
      </w:r>
      <w:r w:rsidRPr="002640D6">
        <w:rPr>
          <w:rFonts w:ascii="Times New Roman" w:hAnsi="Times New Roman" w:cs="Times New Roman"/>
          <w:color w:val="000000" w:themeColor="text1"/>
          <w:sz w:val="24"/>
          <w:szCs w:val="24"/>
          <w:shd w:val="clear" w:color="auto" w:fill="FFFFFF"/>
        </w:rPr>
        <w:t>.</w:t>
      </w:r>
    </w:p>
    <w:sectPr w:rsidR="002640D6" w:rsidRPr="002640D6" w:rsidSect="00BB0D7A">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49C26" w14:textId="77777777" w:rsidR="003C13D0" w:rsidRDefault="003C13D0" w:rsidP="00013E1B">
      <w:pPr>
        <w:spacing w:after="0" w:line="240" w:lineRule="auto"/>
      </w:pPr>
      <w:r>
        <w:separator/>
      </w:r>
    </w:p>
  </w:endnote>
  <w:endnote w:type="continuationSeparator" w:id="0">
    <w:p w14:paraId="0E187602" w14:textId="77777777" w:rsidR="003C13D0" w:rsidRDefault="003C13D0" w:rsidP="00013E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34797"/>
      <w:docPartObj>
        <w:docPartGallery w:val="Page Numbers (Bottom of Page)"/>
        <w:docPartUnique/>
      </w:docPartObj>
    </w:sdtPr>
    <w:sdtEndPr/>
    <w:sdtContent>
      <w:p w14:paraId="727B417A" w14:textId="77777777" w:rsidR="00BB0D7A" w:rsidRDefault="00013E1B">
        <w:pPr>
          <w:pStyle w:val="Footer"/>
          <w:jc w:val="right"/>
        </w:pPr>
        <w:r>
          <w:fldChar w:fldCharType="begin"/>
        </w:r>
        <w:r w:rsidR="009C1569">
          <w:instrText xml:space="preserve"> PAGE   \* MERGEFORMAT </w:instrText>
        </w:r>
        <w:r>
          <w:fldChar w:fldCharType="separate"/>
        </w:r>
        <w:r w:rsidR="00F06725">
          <w:rPr>
            <w:noProof/>
          </w:rPr>
          <w:t>4</w:t>
        </w:r>
        <w:r>
          <w:rPr>
            <w:noProof/>
          </w:rPr>
          <w:fldChar w:fldCharType="end"/>
        </w:r>
      </w:p>
    </w:sdtContent>
  </w:sdt>
  <w:p w14:paraId="7D8BE6DE" w14:textId="77777777" w:rsidR="00BB0D7A" w:rsidRDefault="00BB0D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DAA37A" w14:textId="77777777" w:rsidR="003C13D0" w:rsidRDefault="003C13D0" w:rsidP="00013E1B">
      <w:pPr>
        <w:spacing w:after="0" w:line="240" w:lineRule="auto"/>
      </w:pPr>
      <w:r>
        <w:separator/>
      </w:r>
    </w:p>
  </w:footnote>
  <w:footnote w:type="continuationSeparator" w:id="0">
    <w:p w14:paraId="2907A4B7" w14:textId="77777777" w:rsidR="003C13D0" w:rsidRDefault="003C13D0" w:rsidP="00013E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373147"/>
    <w:multiLevelType w:val="multilevel"/>
    <w:tmpl w:val="E31C3F0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759"/>
    <w:rsid w:val="00001CE9"/>
    <w:rsid w:val="00010090"/>
    <w:rsid w:val="00013E1B"/>
    <w:rsid w:val="000256CC"/>
    <w:rsid w:val="00027F5F"/>
    <w:rsid w:val="00030F79"/>
    <w:rsid w:val="00043FF2"/>
    <w:rsid w:val="00084A34"/>
    <w:rsid w:val="000A74E5"/>
    <w:rsid w:val="000C5E38"/>
    <w:rsid w:val="000C6E46"/>
    <w:rsid w:val="000D39BB"/>
    <w:rsid w:val="000E4E83"/>
    <w:rsid w:val="000E5DC9"/>
    <w:rsid w:val="00106DAA"/>
    <w:rsid w:val="001E200C"/>
    <w:rsid w:val="00224E7D"/>
    <w:rsid w:val="002640D6"/>
    <w:rsid w:val="002715A6"/>
    <w:rsid w:val="00280109"/>
    <w:rsid w:val="002B3B41"/>
    <w:rsid w:val="002B3BF5"/>
    <w:rsid w:val="002C3AFF"/>
    <w:rsid w:val="002D5759"/>
    <w:rsid w:val="002E66D0"/>
    <w:rsid w:val="003277E3"/>
    <w:rsid w:val="003679D4"/>
    <w:rsid w:val="00376BFB"/>
    <w:rsid w:val="003A587A"/>
    <w:rsid w:val="003A5AC6"/>
    <w:rsid w:val="003A7F11"/>
    <w:rsid w:val="003C13D0"/>
    <w:rsid w:val="00401F83"/>
    <w:rsid w:val="004037C6"/>
    <w:rsid w:val="00424500"/>
    <w:rsid w:val="004475E3"/>
    <w:rsid w:val="00447E7A"/>
    <w:rsid w:val="004729C8"/>
    <w:rsid w:val="004832EC"/>
    <w:rsid w:val="00496028"/>
    <w:rsid w:val="004A3402"/>
    <w:rsid w:val="0060288F"/>
    <w:rsid w:val="00621ECE"/>
    <w:rsid w:val="0063453A"/>
    <w:rsid w:val="006B2DED"/>
    <w:rsid w:val="006B780A"/>
    <w:rsid w:val="006C2456"/>
    <w:rsid w:val="006C3284"/>
    <w:rsid w:val="006D33F7"/>
    <w:rsid w:val="00707449"/>
    <w:rsid w:val="007279C5"/>
    <w:rsid w:val="00732CD9"/>
    <w:rsid w:val="00733B6D"/>
    <w:rsid w:val="0075475F"/>
    <w:rsid w:val="0075730F"/>
    <w:rsid w:val="00760D79"/>
    <w:rsid w:val="0078506A"/>
    <w:rsid w:val="0078530C"/>
    <w:rsid w:val="007B74D9"/>
    <w:rsid w:val="007F73CE"/>
    <w:rsid w:val="00817A81"/>
    <w:rsid w:val="0086681A"/>
    <w:rsid w:val="0087324E"/>
    <w:rsid w:val="00916A2C"/>
    <w:rsid w:val="009236DA"/>
    <w:rsid w:val="0096471C"/>
    <w:rsid w:val="00992898"/>
    <w:rsid w:val="009C1569"/>
    <w:rsid w:val="009C762E"/>
    <w:rsid w:val="009D0914"/>
    <w:rsid w:val="009F6201"/>
    <w:rsid w:val="00A546A4"/>
    <w:rsid w:val="00A87C8C"/>
    <w:rsid w:val="00A9764F"/>
    <w:rsid w:val="00AB1B5A"/>
    <w:rsid w:val="00BA1788"/>
    <w:rsid w:val="00BB0D7A"/>
    <w:rsid w:val="00BB7D09"/>
    <w:rsid w:val="00BF2303"/>
    <w:rsid w:val="00C134A7"/>
    <w:rsid w:val="00C33C54"/>
    <w:rsid w:val="00C626DA"/>
    <w:rsid w:val="00C66A41"/>
    <w:rsid w:val="00CB360C"/>
    <w:rsid w:val="00CB66EF"/>
    <w:rsid w:val="00CC7188"/>
    <w:rsid w:val="00CF5701"/>
    <w:rsid w:val="00D011DA"/>
    <w:rsid w:val="00D03DDA"/>
    <w:rsid w:val="00D0754A"/>
    <w:rsid w:val="00D41107"/>
    <w:rsid w:val="00D4642D"/>
    <w:rsid w:val="00D55383"/>
    <w:rsid w:val="00D776E4"/>
    <w:rsid w:val="00D979D8"/>
    <w:rsid w:val="00DB41DD"/>
    <w:rsid w:val="00E2678F"/>
    <w:rsid w:val="00E456C5"/>
    <w:rsid w:val="00E90943"/>
    <w:rsid w:val="00E93DCD"/>
    <w:rsid w:val="00EC7BB8"/>
    <w:rsid w:val="00ED5DB1"/>
    <w:rsid w:val="00F0385F"/>
    <w:rsid w:val="00F06725"/>
    <w:rsid w:val="00F156F3"/>
    <w:rsid w:val="00F22806"/>
    <w:rsid w:val="00FA5F4D"/>
    <w:rsid w:val="00FB0D83"/>
    <w:rsid w:val="00FC12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859B4"/>
  <w15:docId w15:val="{662EC7BA-A231-D344-BF67-FC9FFE939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E1B"/>
  </w:style>
  <w:style w:type="paragraph" w:styleId="Heading1">
    <w:name w:val="heading 1"/>
    <w:basedOn w:val="Normal"/>
    <w:next w:val="Normal"/>
    <w:link w:val="Heading1Char"/>
    <w:uiPriority w:val="9"/>
    <w:qFormat/>
    <w:rsid w:val="00BB0D7A"/>
    <w:pPr>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rsid w:val="00BB0D7A"/>
    <w:pPr>
      <w:outlineLvl w:val="1"/>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BB0D7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B0D7A"/>
  </w:style>
  <w:style w:type="paragraph" w:styleId="Footer">
    <w:name w:val="footer"/>
    <w:basedOn w:val="Normal"/>
    <w:link w:val="FooterChar"/>
    <w:uiPriority w:val="99"/>
    <w:unhideWhenUsed/>
    <w:rsid w:val="00BB0D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D7A"/>
  </w:style>
  <w:style w:type="character" w:customStyle="1" w:styleId="Heading1Char">
    <w:name w:val="Heading 1 Char"/>
    <w:basedOn w:val="DefaultParagraphFont"/>
    <w:link w:val="Heading1"/>
    <w:uiPriority w:val="9"/>
    <w:rsid w:val="00BB0D7A"/>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BB0D7A"/>
    <w:rPr>
      <w:rFonts w:ascii="Times New Roman" w:hAnsi="Times New Roman" w:cs="Times New Roman"/>
      <w:b/>
      <w:sz w:val="24"/>
      <w:szCs w:val="24"/>
    </w:rPr>
  </w:style>
  <w:style w:type="paragraph" w:styleId="TOCHeading">
    <w:name w:val="TOC Heading"/>
    <w:basedOn w:val="Heading1"/>
    <w:next w:val="Normal"/>
    <w:uiPriority w:val="39"/>
    <w:semiHidden/>
    <w:unhideWhenUsed/>
    <w:qFormat/>
    <w:rsid w:val="00010090"/>
    <w:pPr>
      <w:keepNext/>
      <w:keepLines/>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010090"/>
    <w:pPr>
      <w:spacing w:after="100"/>
    </w:pPr>
  </w:style>
  <w:style w:type="paragraph" w:styleId="TOC2">
    <w:name w:val="toc 2"/>
    <w:basedOn w:val="Normal"/>
    <w:next w:val="Normal"/>
    <w:autoRedefine/>
    <w:uiPriority w:val="39"/>
    <w:unhideWhenUsed/>
    <w:rsid w:val="00010090"/>
    <w:pPr>
      <w:spacing w:after="100"/>
      <w:ind w:left="220"/>
    </w:pPr>
  </w:style>
  <w:style w:type="character" w:styleId="Hyperlink">
    <w:name w:val="Hyperlink"/>
    <w:basedOn w:val="DefaultParagraphFont"/>
    <w:uiPriority w:val="99"/>
    <w:unhideWhenUsed/>
    <w:rsid w:val="00010090"/>
    <w:rPr>
      <w:color w:val="0000FF" w:themeColor="hyperlink"/>
      <w:u w:val="single"/>
    </w:rPr>
  </w:style>
  <w:style w:type="paragraph" w:styleId="BalloonText">
    <w:name w:val="Balloon Text"/>
    <w:basedOn w:val="Normal"/>
    <w:link w:val="BalloonTextChar"/>
    <w:uiPriority w:val="99"/>
    <w:semiHidden/>
    <w:unhideWhenUsed/>
    <w:rsid w:val="000100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0090"/>
    <w:rPr>
      <w:rFonts w:ascii="Tahoma" w:hAnsi="Tahoma" w:cs="Tahoma"/>
      <w:sz w:val="16"/>
      <w:szCs w:val="16"/>
    </w:rPr>
  </w:style>
  <w:style w:type="paragraph" w:styleId="ListParagraph">
    <w:name w:val="List Paragraph"/>
    <w:basedOn w:val="Normal"/>
    <w:uiPriority w:val="34"/>
    <w:qFormat/>
    <w:rsid w:val="002B3B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7B952A-3F90-4CFD-8E4A-2D5B80DD8C6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2411</Words>
  <Characters>13749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Camelia Visan</cp:lastModifiedBy>
  <cp:revision>2</cp:revision>
  <dcterms:created xsi:type="dcterms:W3CDTF">2022-01-05T18:36:00Z</dcterms:created>
  <dcterms:modified xsi:type="dcterms:W3CDTF">2022-01-05T18:36:00Z</dcterms:modified>
</cp:coreProperties>
</file>