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4F3F08" w14:textId="2A1FC634" w:rsidR="00312AA9" w:rsidRPr="00304A8C" w:rsidRDefault="00304A8C" w:rsidP="00304A8C">
      <w:pPr>
        <w:jc w:val="center"/>
        <w:rPr>
          <w:b/>
          <w:bCs/>
          <w:sz w:val="36"/>
          <w:szCs w:val="36"/>
          <w:lang w:val="en-US"/>
        </w:rPr>
      </w:pPr>
      <w:r w:rsidRPr="00304A8C">
        <w:rPr>
          <w:b/>
          <w:bCs/>
          <w:sz w:val="36"/>
          <w:szCs w:val="36"/>
          <w:lang w:val="en-US"/>
        </w:rPr>
        <w:t>Week 07 – Seminar Task</w:t>
      </w:r>
    </w:p>
    <w:p w14:paraId="40E506DA" w14:textId="77777777" w:rsidR="00304A8C" w:rsidRDefault="00304A8C">
      <w:pPr>
        <w:rPr>
          <w:lang w:val="en-US"/>
        </w:rPr>
      </w:pPr>
    </w:p>
    <w:p w14:paraId="3F27F6DB" w14:textId="23106C49" w:rsidR="00304A8C" w:rsidRDefault="00304A8C">
      <w:pPr>
        <w:rPr>
          <w:sz w:val="28"/>
          <w:szCs w:val="28"/>
          <w:lang w:val="en-US"/>
        </w:rPr>
      </w:pPr>
      <w:r w:rsidRPr="00304A8C">
        <w:rPr>
          <w:sz w:val="28"/>
          <w:szCs w:val="28"/>
          <w:lang w:val="en-US"/>
        </w:rPr>
        <w:t xml:space="preserve">Select any multinational company and </w:t>
      </w:r>
      <w:r w:rsidR="00EC1A05">
        <w:rPr>
          <w:sz w:val="28"/>
          <w:szCs w:val="28"/>
          <w:lang w:val="en-US"/>
        </w:rPr>
        <w:t xml:space="preserve">perform </w:t>
      </w:r>
      <w:r w:rsidR="00740D5E" w:rsidRPr="00740D5E">
        <w:rPr>
          <w:b/>
          <w:bCs/>
          <w:sz w:val="28"/>
          <w:szCs w:val="28"/>
          <w:lang w:val="en-US"/>
        </w:rPr>
        <w:t>VUCA</w:t>
      </w:r>
      <w:r w:rsidR="00740D5E">
        <w:rPr>
          <w:sz w:val="28"/>
          <w:szCs w:val="28"/>
          <w:lang w:val="en-US"/>
        </w:rPr>
        <w:t xml:space="preserve"> or </w:t>
      </w:r>
      <w:r w:rsidR="00740D5E" w:rsidRPr="00740D5E">
        <w:rPr>
          <w:b/>
          <w:bCs/>
          <w:sz w:val="28"/>
          <w:szCs w:val="28"/>
          <w:lang w:val="en-US"/>
        </w:rPr>
        <w:t>PESTLE</w:t>
      </w:r>
      <w:r w:rsidR="00740D5E">
        <w:rPr>
          <w:sz w:val="28"/>
          <w:szCs w:val="28"/>
          <w:lang w:val="en-US"/>
        </w:rPr>
        <w:t xml:space="preserve"> Analysis</w:t>
      </w:r>
      <w:r w:rsidR="002F3E97">
        <w:rPr>
          <w:sz w:val="28"/>
          <w:szCs w:val="28"/>
          <w:lang w:val="en-US"/>
        </w:rPr>
        <w:t xml:space="preserve"> for a specific international market, </w:t>
      </w:r>
    </w:p>
    <w:p w14:paraId="27757FF4" w14:textId="39AFAAB1" w:rsidR="00740D5E" w:rsidRDefault="00740D5E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Your analysis must meet followings. </w:t>
      </w:r>
    </w:p>
    <w:p w14:paraId="27BE9D7C" w14:textId="5C706DC3" w:rsidR="00740D5E" w:rsidRDefault="002F3E97" w:rsidP="002F3E97">
      <w:pPr>
        <w:pStyle w:val="ListParagraph"/>
        <w:numPr>
          <w:ilvl w:val="0"/>
          <w:numId w:val="1"/>
        </w:numPr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You s</w:t>
      </w:r>
      <w:r w:rsidR="00740D5E">
        <w:rPr>
          <w:sz w:val="28"/>
          <w:szCs w:val="28"/>
          <w:lang w:val="en-US"/>
        </w:rPr>
        <w:t>hould be critical and your arguments should be supported by references and evidences.</w:t>
      </w:r>
    </w:p>
    <w:p w14:paraId="6F804845" w14:textId="26BA173E" w:rsidR="00740D5E" w:rsidRDefault="00740D5E" w:rsidP="002F3E97">
      <w:pPr>
        <w:pStyle w:val="ListParagraph"/>
        <w:numPr>
          <w:ilvl w:val="0"/>
          <w:numId w:val="1"/>
        </w:numPr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You must critically explain how these factors </w:t>
      </w:r>
      <w:r w:rsidR="00797570">
        <w:rPr>
          <w:sz w:val="28"/>
          <w:szCs w:val="28"/>
          <w:lang w:val="en-US"/>
        </w:rPr>
        <w:t>impact (Positively or negatively) on international business operations of the selected company</w:t>
      </w:r>
      <w:r w:rsidR="002F3E97">
        <w:rPr>
          <w:sz w:val="28"/>
          <w:szCs w:val="28"/>
          <w:lang w:val="en-US"/>
        </w:rPr>
        <w:t xml:space="preserve"> at the selected market.</w:t>
      </w:r>
    </w:p>
    <w:p w14:paraId="1EA65EF9" w14:textId="2203C3AF" w:rsidR="00740D5E" w:rsidRPr="00740D5E" w:rsidRDefault="00521793" w:rsidP="00740D5E">
      <w:pPr>
        <w:pStyle w:val="ListParagraph"/>
        <w:numPr>
          <w:ilvl w:val="0"/>
          <w:numId w:val="1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Finally, c</w:t>
      </w:r>
      <w:r w:rsidR="002F3E97">
        <w:rPr>
          <w:sz w:val="28"/>
          <w:szCs w:val="28"/>
          <w:lang w:val="en-US"/>
        </w:rPr>
        <w:t xml:space="preserve">ritically </w:t>
      </w:r>
      <w:r>
        <w:rPr>
          <w:sz w:val="28"/>
          <w:szCs w:val="28"/>
          <w:lang w:val="en-US"/>
        </w:rPr>
        <w:t>e</w:t>
      </w:r>
      <w:r w:rsidR="002F3E97">
        <w:rPr>
          <w:sz w:val="28"/>
          <w:szCs w:val="28"/>
          <w:lang w:val="en-US"/>
        </w:rPr>
        <w:t>xplain how these factors impact on porter’s diamond factors, value chain and corporate strategy of the firm</w:t>
      </w:r>
      <w:r w:rsidR="00351892">
        <w:rPr>
          <w:sz w:val="28"/>
          <w:szCs w:val="28"/>
          <w:lang w:val="en-US"/>
        </w:rPr>
        <w:t xml:space="preserve">. </w:t>
      </w:r>
      <w:r w:rsidR="002F3E97">
        <w:rPr>
          <w:sz w:val="28"/>
          <w:szCs w:val="28"/>
          <w:lang w:val="en-US"/>
        </w:rPr>
        <w:t xml:space="preserve"> </w:t>
      </w:r>
    </w:p>
    <w:sectPr w:rsidR="00740D5E" w:rsidRPr="00740D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D484A6E"/>
    <w:multiLevelType w:val="hybridMultilevel"/>
    <w:tmpl w:val="D68A17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601622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2AA9"/>
    <w:rsid w:val="002F3E97"/>
    <w:rsid w:val="00304A8C"/>
    <w:rsid w:val="00312AA9"/>
    <w:rsid w:val="00351892"/>
    <w:rsid w:val="004B01B7"/>
    <w:rsid w:val="00521793"/>
    <w:rsid w:val="00740D5E"/>
    <w:rsid w:val="00797570"/>
    <w:rsid w:val="0094682E"/>
    <w:rsid w:val="00EC1A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3CD825"/>
  <w15:chartTrackingRefBased/>
  <w15:docId w15:val="{25883694-BAC3-40EA-BA37-628E206AF8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40D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83</Words>
  <Characters>474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Rodrigo, Liyanage</dc:creator>
  <cp:keywords/>
  <dc:description/>
  <cp:lastModifiedBy>Rodrigo, Liyanage</cp:lastModifiedBy>
  <cp:revision>7</cp:revision>
  <dcterms:created xsi:type="dcterms:W3CDTF">2023-10-26T10:40:00Z</dcterms:created>
  <dcterms:modified xsi:type="dcterms:W3CDTF">2023-10-26T11:46:00Z</dcterms:modified>
</cp:coreProperties>
</file>