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818E5E" w14:textId="77777777" w:rsidR="00EF48BD" w:rsidRDefault="00EF48BD" w:rsidP="0079717A">
      <w:pPr>
        <w:pStyle w:val="Heading1"/>
        <w:rPr>
          <w:rFonts w:eastAsiaTheme="minorHAnsi" w:cstheme="minorBidi"/>
          <w:b w:val="0"/>
          <w:bCs w:val="0"/>
          <w:sz w:val="24"/>
          <w:szCs w:val="22"/>
        </w:rPr>
      </w:pPr>
      <w:bookmarkStart w:id="0" w:name="_Toc117117769"/>
    </w:p>
    <w:p w14:paraId="433F8C5B" w14:textId="77777777" w:rsidR="00EF48BD" w:rsidRDefault="00EF48BD" w:rsidP="0079717A">
      <w:pPr>
        <w:pStyle w:val="Heading1"/>
        <w:rPr>
          <w:rFonts w:eastAsiaTheme="minorHAnsi" w:cstheme="minorBidi"/>
          <w:b w:val="0"/>
          <w:bCs w:val="0"/>
          <w:sz w:val="24"/>
          <w:szCs w:val="22"/>
        </w:rPr>
      </w:pPr>
    </w:p>
    <w:p w14:paraId="77F86196" w14:textId="77777777" w:rsidR="00EF48BD" w:rsidRDefault="00EF48BD" w:rsidP="0079717A">
      <w:pPr>
        <w:pStyle w:val="Heading1"/>
        <w:rPr>
          <w:rFonts w:eastAsiaTheme="minorHAnsi" w:cstheme="minorBidi"/>
          <w:b w:val="0"/>
          <w:bCs w:val="0"/>
          <w:sz w:val="24"/>
          <w:szCs w:val="22"/>
        </w:rPr>
      </w:pPr>
    </w:p>
    <w:p w14:paraId="0EC4B23A" w14:textId="77777777" w:rsidR="00EF48BD" w:rsidRDefault="00EF48BD" w:rsidP="0079717A">
      <w:pPr>
        <w:pStyle w:val="Heading1"/>
        <w:rPr>
          <w:rFonts w:eastAsiaTheme="minorHAnsi" w:cstheme="minorBidi"/>
          <w:b w:val="0"/>
          <w:bCs w:val="0"/>
          <w:sz w:val="24"/>
          <w:szCs w:val="22"/>
        </w:rPr>
      </w:pPr>
    </w:p>
    <w:p w14:paraId="2AF622EE" w14:textId="77777777" w:rsidR="00EF48BD" w:rsidRPr="00AA64F2" w:rsidRDefault="0055541F" w:rsidP="00EF48BD">
      <w:pPr>
        <w:pStyle w:val="Heading1"/>
        <w:rPr>
          <w:rFonts w:ascii="Nirmala UI" w:hAnsi="Nirmala UI" w:cs="Nirmala UI"/>
        </w:rPr>
      </w:pPr>
      <w:r>
        <w:tab/>
      </w:r>
      <w:r>
        <w:tab/>
      </w:r>
      <w:r>
        <w:tab/>
      </w:r>
      <w:r>
        <w:tab/>
      </w:r>
      <w:r>
        <w:tab/>
      </w:r>
      <w:bookmarkStart w:id="1" w:name="_Toc138363141"/>
      <w:r>
        <w:t>An Assignment</w:t>
      </w:r>
      <w:bookmarkEnd w:id="1"/>
      <w:r>
        <w:t xml:space="preserve"> </w:t>
      </w:r>
    </w:p>
    <w:p w14:paraId="3FA6BF5B" w14:textId="77777777" w:rsidR="00EF48BD" w:rsidRDefault="00EF48BD" w:rsidP="00EF48BD">
      <w:pPr>
        <w:pStyle w:val="Heading1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bookmarkStart w:id="2" w:name="_Toc138363142"/>
      <w:r w:rsidR="00AA64F2">
        <w:t>On</w:t>
      </w:r>
      <w:bookmarkEnd w:id="2"/>
    </w:p>
    <w:p w14:paraId="7B07D70E" w14:textId="77777777" w:rsidR="00F47B71" w:rsidRDefault="00F47B71" w:rsidP="00F47B71">
      <w:pPr>
        <w:pStyle w:val="Heading1"/>
      </w:pPr>
      <w:r>
        <w:tab/>
      </w:r>
      <w:r>
        <w:tab/>
      </w:r>
      <w:r>
        <w:tab/>
      </w:r>
      <w:r>
        <w:tab/>
      </w:r>
      <w:bookmarkStart w:id="3" w:name="_Toc138363143"/>
      <w:r>
        <w:t>Learning in the Digital Era</w:t>
      </w:r>
      <w:bookmarkEnd w:id="3"/>
    </w:p>
    <w:p w14:paraId="76D21B7C" w14:textId="77777777" w:rsidR="00E05E19" w:rsidRDefault="00F47B71" w:rsidP="00E05E19">
      <w:pPr>
        <w:pStyle w:val="TOCHeading"/>
      </w:pPr>
      <w:r>
        <w:br w:type="page"/>
      </w:r>
    </w:p>
    <w:sdt>
      <w:sdtPr>
        <w:rPr>
          <w:rFonts w:eastAsiaTheme="minorHAnsi" w:cstheme="minorBidi"/>
          <w:b w:val="0"/>
          <w:bCs w:val="0"/>
          <w:sz w:val="24"/>
          <w:szCs w:val="22"/>
        </w:rPr>
        <w:id w:val="21986919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575575C" w14:textId="77777777" w:rsidR="006663F0" w:rsidRDefault="006663F0" w:rsidP="00E05E19">
          <w:pPr>
            <w:pStyle w:val="Heading1"/>
          </w:pPr>
          <w:r>
            <w:t>Table of Contents</w:t>
          </w:r>
        </w:p>
        <w:p w14:paraId="31A5533E" w14:textId="77777777" w:rsidR="006663F0" w:rsidRDefault="006663F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2E773DE0" w14:textId="77777777" w:rsidR="006663F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44" w:history="1">
            <w:r w:rsidR="006663F0" w:rsidRPr="00C92FCF">
              <w:rPr>
                <w:rStyle w:val="Hyperlink"/>
                <w:noProof/>
              </w:rPr>
              <w:t>Introduction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_Toc138363144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3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2F8D97BD" w14:textId="77777777" w:rsidR="006663F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45" w:history="1">
            <w:r w:rsidR="006663F0" w:rsidRPr="00C92FCF">
              <w:rPr>
                <w:rStyle w:val="Hyperlink"/>
                <w:noProof/>
              </w:rPr>
              <w:t>Preparing for Higher Education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_Toc138363145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3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6602ED92" w14:textId="77777777" w:rsidR="006663F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46" w:history="1">
            <w:r w:rsidR="006663F0" w:rsidRPr="00C92FCF">
              <w:rPr>
                <w:rStyle w:val="Hyperlink"/>
                <w:noProof/>
              </w:rPr>
              <w:t>Becoming a Digital Learner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_Toc138363146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4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1960F7EC" w14:textId="77777777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47" w:history="1">
            <w:r w:rsidR="006663F0" w:rsidRPr="00C92FCF">
              <w:rPr>
                <w:rStyle w:val="Hyperlink"/>
                <w:noProof/>
              </w:rPr>
              <w:t>Artificial Intelligence in Learning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_Toc138363147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5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3813D235" w14:textId="41144415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48" w:history="1">
            <w:r w:rsidR="006663F0" w:rsidRPr="00C92FCF">
              <w:rPr>
                <w:rStyle w:val="Hyperlink"/>
                <w:noProof/>
              </w:rPr>
              <w:t xml:space="preserve">Rapid </w:t>
            </w:r>
            <w:r w:rsidR="003653D8">
              <w:rPr>
                <w:rStyle w:val="Hyperlink"/>
                <w:noProof/>
              </w:rPr>
              <w:t>Upskilling</w:t>
            </w:r>
            <w:r w:rsidR="006663F0" w:rsidRPr="00C92FCF">
              <w:rPr>
                <w:rStyle w:val="Hyperlink"/>
                <w:noProof/>
              </w:rPr>
              <w:t xml:space="preserve"> and Reskilling in Learning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_Toc138363148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5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6B73FAF1" w14:textId="7813909F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49" w:history="1">
            <w:r w:rsidR="003653D8">
              <w:rPr>
                <w:rStyle w:val="Hyperlink"/>
                <w:noProof/>
              </w:rPr>
              <w:t>On-demand</w:t>
            </w:r>
            <w:r w:rsidR="006663F0" w:rsidRPr="00C92FCF">
              <w:rPr>
                <w:rStyle w:val="Hyperlink"/>
                <w:noProof/>
              </w:rPr>
              <w:t xml:space="preserve"> Learning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_Toc138363149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5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5B6ED886" w14:textId="77777777" w:rsidR="006663F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50" w:history="1">
            <w:r w:rsidR="006663F0" w:rsidRPr="00C92FCF">
              <w:rPr>
                <w:rStyle w:val="Hyperlink"/>
                <w:noProof/>
              </w:rPr>
              <w:t>Reflection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_Toc138363150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6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467578F3" w14:textId="77777777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51" w:history="1">
            <w:r w:rsidR="006663F0" w:rsidRPr="00C92FCF">
              <w:rPr>
                <w:rStyle w:val="Hyperlink"/>
                <w:noProof/>
              </w:rPr>
              <w:t>Description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_Toc138363151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6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23ADEE2D" w14:textId="77777777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52" w:history="1">
            <w:r w:rsidR="006663F0" w:rsidRPr="00C92FCF">
              <w:rPr>
                <w:rStyle w:val="Hyperlink"/>
                <w:noProof/>
              </w:rPr>
              <w:t>Feelings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_Toc138363152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7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6296FD67" w14:textId="77777777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53" w:history="1">
            <w:r w:rsidR="006663F0" w:rsidRPr="00C92FCF">
              <w:rPr>
                <w:rStyle w:val="Hyperlink"/>
                <w:noProof/>
              </w:rPr>
              <w:t>Evaluation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_Toc138363153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7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55843614" w14:textId="77777777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54" w:history="1">
            <w:r w:rsidR="006663F0" w:rsidRPr="00C92FCF">
              <w:rPr>
                <w:rStyle w:val="Hyperlink"/>
                <w:noProof/>
              </w:rPr>
              <w:t>Analysis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_Toc138363154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7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4C1B790D" w14:textId="77777777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55" w:history="1">
            <w:r w:rsidR="006663F0" w:rsidRPr="00C92FCF">
              <w:rPr>
                <w:rStyle w:val="Hyperlink"/>
                <w:noProof/>
              </w:rPr>
              <w:t>Conclusion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_Toc138363155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7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54FFD51E" w14:textId="77777777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56" w:history="1">
            <w:r w:rsidR="006663F0" w:rsidRPr="00C92FCF">
              <w:rPr>
                <w:rStyle w:val="Hyperlink"/>
                <w:noProof/>
              </w:rPr>
              <w:t>Action Plan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_Toc138363156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8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759FC13A" w14:textId="77777777" w:rsidR="006663F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57" w:history="1">
            <w:r w:rsidR="006663F0" w:rsidRPr="00C92FCF">
              <w:rPr>
                <w:rStyle w:val="Hyperlink"/>
                <w:noProof/>
              </w:rPr>
              <w:t>Personal Development Plan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_Toc138363157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9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0CC4CC67" w14:textId="77777777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58" w:history="1">
            <w:r w:rsidR="006663F0" w:rsidRPr="00C92FCF">
              <w:rPr>
                <w:rStyle w:val="Hyperlink"/>
                <w:noProof/>
              </w:rPr>
              <w:t>Objectives and Goals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_Toc138363158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9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74E2487B" w14:textId="72500101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59" w:history="1">
            <w:r w:rsidR="003653D8">
              <w:rPr>
                <w:rStyle w:val="Hyperlink"/>
                <w:noProof/>
              </w:rPr>
              <w:t>Assessment</w:t>
            </w:r>
            <w:r w:rsidR="006663F0" w:rsidRPr="00C92FCF">
              <w:rPr>
                <w:rStyle w:val="Hyperlink"/>
                <w:noProof/>
              </w:rPr>
              <w:t xml:space="preserve"> of </w:t>
            </w:r>
            <w:r w:rsidR="003653D8">
              <w:rPr>
                <w:rStyle w:val="Hyperlink"/>
                <w:noProof/>
              </w:rPr>
              <w:t>Goals</w:t>
            </w:r>
            <w:r w:rsidR="006663F0" w:rsidRPr="00C92FCF">
              <w:rPr>
                <w:rStyle w:val="Hyperlink"/>
                <w:noProof/>
              </w:rPr>
              <w:t xml:space="preserve"> and </w:t>
            </w:r>
            <w:r w:rsidR="003653D8">
              <w:rPr>
                <w:rStyle w:val="Hyperlink"/>
                <w:noProof/>
              </w:rPr>
              <w:t>Objectives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_Toc138363159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10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28039850" w14:textId="77777777" w:rsidR="006663F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60" w:history="1">
            <w:r w:rsidR="006663F0" w:rsidRPr="00C92FCF">
              <w:rPr>
                <w:rStyle w:val="Hyperlink"/>
                <w:noProof/>
              </w:rPr>
              <w:t>SMART Table and Analysis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_Toc138363160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11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2CF6F1D5" w14:textId="77777777" w:rsidR="006663F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61" w:history="1">
            <w:r w:rsidR="006663F0" w:rsidRPr="00C92FCF">
              <w:rPr>
                <w:rStyle w:val="Hyperlink"/>
                <w:noProof/>
              </w:rPr>
              <w:t>Conclusion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_Toc138363161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12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18A837C5" w14:textId="77777777" w:rsidR="006663F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8363162" w:history="1">
            <w:r w:rsidR="006663F0" w:rsidRPr="00C92FCF">
              <w:rPr>
                <w:rStyle w:val="Hyperlink"/>
                <w:noProof/>
              </w:rPr>
              <w:t>Reference</w:t>
            </w:r>
            <w:r w:rsidR="006663F0">
              <w:rPr>
                <w:noProof/>
                <w:webHidden/>
              </w:rPr>
              <w:tab/>
            </w:r>
            <w:r w:rsidR="006663F0">
              <w:rPr>
                <w:noProof/>
                <w:webHidden/>
              </w:rPr>
              <w:fldChar w:fldCharType="begin"/>
            </w:r>
            <w:r w:rsidR="006663F0">
              <w:rPr>
                <w:noProof/>
                <w:webHidden/>
              </w:rPr>
              <w:instrText xml:space="preserve"> PAGEREF _Toc138363162 \h </w:instrText>
            </w:r>
            <w:r w:rsidR="006663F0">
              <w:rPr>
                <w:noProof/>
                <w:webHidden/>
              </w:rPr>
            </w:r>
            <w:r w:rsidR="006663F0">
              <w:rPr>
                <w:noProof/>
                <w:webHidden/>
              </w:rPr>
              <w:fldChar w:fldCharType="separate"/>
            </w:r>
            <w:r w:rsidR="006663F0">
              <w:rPr>
                <w:noProof/>
                <w:webHidden/>
              </w:rPr>
              <w:t>13</w:t>
            </w:r>
            <w:r w:rsidR="006663F0">
              <w:rPr>
                <w:noProof/>
                <w:webHidden/>
              </w:rPr>
              <w:fldChar w:fldCharType="end"/>
            </w:r>
          </w:hyperlink>
        </w:p>
        <w:p w14:paraId="08704DAC" w14:textId="77777777" w:rsidR="006663F0" w:rsidRDefault="006663F0">
          <w:r>
            <w:rPr>
              <w:b/>
              <w:bCs/>
              <w:noProof/>
            </w:rPr>
            <w:fldChar w:fldCharType="end"/>
          </w:r>
        </w:p>
      </w:sdtContent>
    </w:sdt>
    <w:p w14:paraId="57606F70" w14:textId="77777777" w:rsidR="00F47B71" w:rsidRDefault="00F47B71">
      <w:pPr>
        <w:spacing w:line="276" w:lineRule="auto"/>
        <w:jc w:val="left"/>
      </w:pPr>
    </w:p>
    <w:p w14:paraId="299FFF1E" w14:textId="77777777" w:rsidR="00F47B71" w:rsidRDefault="00F47B71" w:rsidP="00F47B71">
      <w:pPr>
        <w:pStyle w:val="Heading1"/>
      </w:pPr>
      <w:bookmarkStart w:id="4" w:name="_Toc138363144"/>
      <w:r>
        <w:lastRenderedPageBreak/>
        <w:t>Introduction</w:t>
      </w:r>
      <w:bookmarkEnd w:id="4"/>
    </w:p>
    <w:p w14:paraId="7A0AFD28" w14:textId="19B7D2E5" w:rsidR="00F27E5F" w:rsidRPr="006663F0" w:rsidRDefault="00123F3A" w:rsidP="00E11DC7">
      <w:pPr>
        <w:rPr>
          <w:shd w:val="clear" w:color="auto" w:fill="FFFFFF"/>
        </w:rPr>
      </w:pPr>
      <w:r>
        <w:t xml:space="preserve">This is the era of </w:t>
      </w:r>
      <w:r w:rsidR="003653D8">
        <w:t xml:space="preserve">the </w:t>
      </w:r>
      <w:r>
        <w:t xml:space="preserve">digital revolution. This revolution </w:t>
      </w:r>
      <w:r w:rsidR="00FA29B1">
        <w:t>continuously changes</w:t>
      </w:r>
      <w:r w:rsidR="003653D8" w:rsidRPr="003653D8">
        <w:t xml:space="preserve"> our work, daily activities, and networks </w:t>
      </w:r>
      <w:r w:rsidR="006663F0">
        <w:rPr>
          <w:shd w:val="clear" w:color="auto" w:fill="FFFFFF"/>
        </w:rPr>
        <w:t xml:space="preserve">(Lonka </w:t>
      </w:r>
      <w:r w:rsidR="00FA29B1">
        <w:rPr>
          <w:shd w:val="clear" w:color="auto" w:fill="FFFFFF"/>
        </w:rPr>
        <w:t>&amp;</w:t>
      </w:r>
      <w:r w:rsidR="006663F0">
        <w:rPr>
          <w:shd w:val="clear" w:color="auto" w:fill="FFFFFF"/>
        </w:rPr>
        <w:t xml:space="preserve"> Cho, 2015)</w:t>
      </w:r>
      <w:r>
        <w:t xml:space="preserve">. </w:t>
      </w:r>
      <w:r w:rsidR="003653D8">
        <w:t>These</w:t>
      </w:r>
      <w:r>
        <w:t xml:space="preserve"> changes greatly impact youngsters, children and students. </w:t>
      </w:r>
      <w:r w:rsidR="003653D8" w:rsidRPr="003653D8">
        <w:t xml:space="preserve">How they speak, play, learn and acquire information </w:t>
      </w:r>
      <w:r w:rsidR="00CA3782" w:rsidRPr="003653D8">
        <w:t>res</w:t>
      </w:r>
      <w:r w:rsidR="00CA3782">
        <w:t>ig</w:t>
      </w:r>
      <w:r w:rsidR="00CA3782" w:rsidRPr="003653D8">
        <w:t>ning</w:t>
      </w:r>
      <w:r w:rsidR="003653D8" w:rsidRPr="003653D8">
        <w:t xml:space="preserve"> daily</w:t>
      </w:r>
      <w:r w:rsidR="006663F0">
        <w:rPr>
          <w:shd w:val="clear" w:color="auto" w:fill="FFFFFF"/>
        </w:rPr>
        <w:t xml:space="preserve"> (Lonka </w:t>
      </w:r>
      <w:r w:rsidR="00FA29B1">
        <w:rPr>
          <w:shd w:val="clear" w:color="auto" w:fill="FFFFFF"/>
        </w:rPr>
        <w:t>&amp;</w:t>
      </w:r>
      <w:r w:rsidR="006663F0">
        <w:rPr>
          <w:shd w:val="clear" w:color="auto" w:fill="FFFFFF"/>
        </w:rPr>
        <w:t xml:space="preserve"> Cho, 2015)</w:t>
      </w:r>
      <w:r w:rsidR="00FA29B1">
        <w:t>—Hutheesing’s</w:t>
      </w:r>
      <w:r>
        <w:t xml:space="preserve"> </w:t>
      </w:r>
      <w:r w:rsidR="00FA29B1">
        <w:t>impact on education and communication</w:t>
      </w:r>
      <w:r>
        <w:t>. Recent covid-19</w:t>
      </w:r>
      <w:r w:rsidR="003653D8">
        <w:t xml:space="preserve"> has dramatically </w:t>
      </w:r>
      <w:r w:rsidR="00CA3782">
        <w:t>changed</w:t>
      </w:r>
      <w:r w:rsidR="00157FB2">
        <w:t xml:space="preserve"> the</w:t>
      </w:r>
      <w:r w:rsidR="003653D8">
        <w:t xml:space="preserve"> classroom’s</w:t>
      </w:r>
      <w:r>
        <w:t xml:space="preserve"> teaching and learning sector. These changes are </w:t>
      </w:r>
      <w:r w:rsidR="00157FB2">
        <w:t>expanding,</w:t>
      </w:r>
      <w:r>
        <w:t xml:space="preserve"> and this digital learning makes a student become an independent learner. </w:t>
      </w:r>
      <w:r w:rsidR="00C66CD7">
        <w:t xml:space="preserve">In this report, the learning styles of </w:t>
      </w:r>
      <w:r w:rsidR="003653D8">
        <w:t xml:space="preserve">the </w:t>
      </w:r>
      <w:r w:rsidR="00C66CD7">
        <w:t xml:space="preserve">digital era are explained. It will demonstrate the foundation skills </w:t>
      </w:r>
      <w:r w:rsidR="003653D8">
        <w:t>to become a healthy, independent,</w:t>
      </w:r>
      <w:r w:rsidR="00C66CD7">
        <w:t xml:space="preserve"> resilient learner. It will also discuss the principles of learning agility and suitable technology</w:t>
      </w:r>
      <w:r w:rsidR="00E11DC7">
        <w:t xml:space="preserve"> that can be used for learning.</w:t>
      </w:r>
      <w:r w:rsidR="006663F0">
        <w:t xml:space="preserve"> It will also provide </w:t>
      </w:r>
      <w:r w:rsidR="00FA29B1">
        <w:t xml:space="preserve">a </w:t>
      </w:r>
      <w:r w:rsidR="006663F0">
        <w:t>reflective assessment and personal development plan.</w:t>
      </w:r>
    </w:p>
    <w:p w14:paraId="129EF0E1" w14:textId="77777777" w:rsidR="00E11DC7" w:rsidRDefault="00E11DC7" w:rsidP="006F21C1">
      <w:pPr>
        <w:pStyle w:val="Heading1"/>
        <w:tabs>
          <w:tab w:val="left" w:pos="5685"/>
        </w:tabs>
      </w:pPr>
      <w:bookmarkStart w:id="5" w:name="_Toc138363145"/>
      <w:r>
        <w:t>Preparing for Higher Education</w:t>
      </w:r>
      <w:bookmarkEnd w:id="5"/>
      <w:r w:rsidR="006F21C1">
        <w:tab/>
      </w:r>
    </w:p>
    <w:p w14:paraId="768B9943" w14:textId="48A28FAF" w:rsidR="0087666B" w:rsidRPr="00B36605" w:rsidRDefault="00E11DC7" w:rsidP="0087666B">
      <w:pPr>
        <w:rPr>
          <w:shd w:val="clear" w:color="auto" w:fill="FFFFFF"/>
        </w:rPr>
      </w:pPr>
      <w:r>
        <w:t>Hig</w:t>
      </w:r>
      <w:r w:rsidR="001914EC">
        <w:t xml:space="preserve">her education is </w:t>
      </w:r>
      <w:r w:rsidR="003653D8">
        <w:t>critical</w:t>
      </w:r>
      <w:r w:rsidR="001914EC">
        <w:t xml:space="preserve"> who </w:t>
      </w:r>
      <w:r w:rsidR="003653D8">
        <w:t>want</w:t>
      </w:r>
      <w:r w:rsidR="001914EC">
        <w:t xml:space="preserve"> to take </w:t>
      </w:r>
      <w:r w:rsidR="00FA29B1">
        <w:t xml:space="preserve">a </w:t>
      </w:r>
      <w:r w:rsidR="001914EC">
        <w:t xml:space="preserve">degree. Preparation is needed there because higher education is not </w:t>
      </w:r>
      <w:r w:rsidR="00CA3782">
        <w:t>teacher</w:t>
      </w:r>
      <w:r w:rsidR="003653D8">
        <w:t>- but student-centric</w:t>
      </w:r>
      <w:r w:rsidR="006663F0">
        <w:rPr>
          <w:shd w:val="clear" w:color="auto" w:fill="FFFFFF"/>
        </w:rPr>
        <w:t xml:space="preserve"> (</w:t>
      </w:r>
      <w:proofErr w:type="spellStart"/>
      <w:r w:rsidR="006663F0">
        <w:rPr>
          <w:shd w:val="clear" w:color="auto" w:fill="FFFFFF"/>
        </w:rPr>
        <w:t>Arkorful</w:t>
      </w:r>
      <w:proofErr w:type="spellEnd"/>
      <w:r w:rsidR="006663F0">
        <w:rPr>
          <w:shd w:val="clear" w:color="auto" w:fill="FFFFFF"/>
        </w:rPr>
        <w:t xml:space="preserve"> </w:t>
      </w:r>
      <w:r w:rsidR="00347B9B">
        <w:rPr>
          <w:shd w:val="clear" w:color="auto" w:fill="FFFFFF"/>
        </w:rPr>
        <w:t>&amp;</w:t>
      </w:r>
      <w:r w:rsidR="006663F0">
        <w:rPr>
          <w:shd w:val="clear" w:color="auto" w:fill="FFFFFF"/>
        </w:rPr>
        <w:t xml:space="preserve"> </w:t>
      </w:r>
      <w:proofErr w:type="spellStart"/>
      <w:r w:rsidR="006663F0">
        <w:rPr>
          <w:shd w:val="clear" w:color="auto" w:fill="FFFFFF"/>
        </w:rPr>
        <w:t>Abaidoo</w:t>
      </w:r>
      <w:proofErr w:type="spellEnd"/>
      <w:r w:rsidR="006663F0">
        <w:rPr>
          <w:shd w:val="clear" w:color="auto" w:fill="FFFFFF"/>
        </w:rPr>
        <w:t>, 2015)</w:t>
      </w:r>
      <w:r w:rsidR="001914EC">
        <w:t xml:space="preserve">. Learners need </w:t>
      </w:r>
      <w:r w:rsidR="00CA3782">
        <w:t xml:space="preserve">to </w:t>
      </w:r>
      <w:r w:rsidR="00CA1881">
        <w:t>be capable</w:t>
      </w:r>
      <w:r w:rsidR="001914EC">
        <w:t xml:space="preserve"> of </w:t>
      </w:r>
      <w:r w:rsidR="00383F8D">
        <w:t>taking learning</w:t>
      </w:r>
      <w:r w:rsidR="001914EC">
        <w:t xml:space="preserve"> agility. Independent</w:t>
      </w:r>
      <w:r w:rsidR="006345DE">
        <w:t xml:space="preserve"> and resilient learning empowers students to learn their </w:t>
      </w:r>
      <w:r w:rsidR="003653D8">
        <w:t>knowledge</w:t>
      </w:r>
      <w:r w:rsidR="006663F0">
        <w:rPr>
          <w:shd w:val="clear" w:color="auto" w:fill="FFFFFF"/>
        </w:rPr>
        <w:t xml:space="preserve"> (</w:t>
      </w:r>
      <w:proofErr w:type="spellStart"/>
      <w:r w:rsidR="006663F0">
        <w:rPr>
          <w:shd w:val="clear" w:color="auto" w:fill="FFFFFF"/>
        </w:rPr>
        <w:t>Arkorful</w:t>
      </w:r>
      <w:proofErr w:type="spellEnd"/>
      <w:r w:rsidR="006663F0">
        <w:rPr>
          <w:shd w:val="clear" w:color="auto" w:fill="FFFFFF"/>
        </w:rPr>
        <w:t xml:space="preserve"> </w:t>
      </w:r>
      <w:r w:rsidR="00347B9B">
        <w:rPr>
          <w:shd w:val="clear" w:color="auto" w:fill="FFFFFF"/>
        </w:rPr>
        <w:t>&amp;</w:t>
      </w:r>
      <w:r w:rsidR="006663F0">
        <w:rPr>
          <w:shd w:val="clear" w:color="auto" w:fill="FFFFFF"/>
        </w:rPr>
        <w:t xml:space="preserve"> Abaidoo,2015)</w:t>
      </w:r>
      <w:r w:rsidR="006345DE">
        <w:t xml:space="preserve">. These skills enable a learner to find out the different ways of learning. Learners can explore the topics of their </w:t>
      </w:r>
      <w:r w:rsidR="00A20552">
        <w:t>interest</w:t>
      </w:r>
      <w:r w:rsidR="00A20552">
        <w:rPr>
          <w:shd w:val="clear" w:color="auto" w:fill="FFFFFF"/>
        </w:rPr>
        <w:t xml:space="preserve"> (Kim </w:t>
      </w:r>
      <w:r w:rsidR="00D26971">
        <w:rPr>
          <w:shd w:val="clear" w:color="auto" w:fill="FFFFFF"/>
        </w:rPr>
        <w:t>&amp;</w:t>
      </w:r>
      <w:r w:rsidR="00FA78DB">
        <w:rPr>
          <w:shd w:val="clear" w:color="auto" w:fill="FFFFFF"/>
        </w:rPr>
        <w:t xml:space="preserve"> Lundberg</w:t>
      </w:r>
      <w:r w:rsidR="00A20552">
        <w:rPr>
          <w:shd w:val="clear" w:color="auto" w:fill="FFFFFF"/>
        </w:rPr>
        <w:t>, 2016)</w:t>
      </w:r>
      <w:r w:rsidR="006345DE">
        <w:t xml:space="preserve">. This is a </w:t>
      </w:r>
      <w:r w:rsidR="00CA3782">
        <w:t>skill</w:t>
      </w:r>
      <w:r w:rsidR="00CA1881">
        <w:t>,</w:t>
      </w:r>
      <w:r w:rsidR="006345DE">
        <w:t xml:space="preserve"> and it is </w:t>
      </w:r>
      <w:r w:rsidR="003653D8">
        <w:t>only possible for some to gain it with</w:t>
      </w:r>
      <w:r w:rsidR="00BB76F9">
        <w:t xml:space="preserve"> hard work. It reduces the involvement of teachers and </w:t>
      </w:r>
      <w:r w:rsidR="006663F0">
        <w:t>instructors</w:t>
      </w:r>
      <w:r w:rsidR="006663F0">
        <w:rPr>
          <w:shd w:val="clear" w:color="auto" w:fill="FFFFFF"/>
        </w:rPr>
        <w:t xml:space="preserve"> (Suleman, 2018)</w:t>
      </w:r>
      <w:r w:rsidR="00BB76F9">
        <w:t xml:space="preserve">. Students do their </w:t>
      </w:r>
      <w:r w:rsidR="003653D8">
        <w:t>job</w:t>
      </w:r>
      <w:r w:rsidR="00BB76F9">
        <w:t xml:space="preserve"> and ask questions to the teachers. Teachers solve their puzzles and </w:t>
      </w:r>
      <w:r w:rsidR="006663F0">
        <w:t>curiosity</w:t>
      </w:r>
      <w:r w:rsidR="006663F0">
        <w:rPr>
          <w:shd w:val="clear" w:color="auto" w:fill="FFFFFF"/>
        </w:rPr>
        <w:t xml:space="preserve"> (Mumford </w:t>
      </w:r>
      <w:r w:rsidR="00CA1881">
        <w:rPr>
          <w:shd w:val="clear" w:color="auto" w:fill="FFFFFF"/>
        </w:rPr>
        <w:t>et al.</w:t>
      </w:r>
      <w:r w:rsidR="006663F0">
        <w:rPr>
          <w:shd w:val="clear" w:color="auto" w:fill="FFFFFF"/>
        </w:rPr>
        <w:t>, 2017)</w:t>
      </w:r>
      <w:r w:rsidR="00BB76F9">
        <w:t xml:space="preserve">. </w:t>
      </w:r>
      <w:r w:rsidR="00496018">
        <w:t xml:space="preserve">This type of </w:t>
      </w:r>
      <w:r w:rsidR="00CA1881">
        <w:t>learning has</w:t>
      </w:r>
      <w:r w:rsidR="003653D8">
        <w:t xml:space="preserve"> </w:t>
      </w:r>
      <w:r w:rsidR="00CA1881">
        <w:t>become</w:t>
      </w:r>
      <w:r w:rsidR="00BB76F9">
        <w:t xml:space="preserve"> so popular in covid-19 pandemic time. </w:t>
      </w:r>
      <w:r w:rsidR="00496018">
        <w:t xml:space="preserve">It is necessary to encourage and inspire learners to learn solely. It will </w:t>
      </w:r>
      <w:r w:rsidR="003653D8">
        <w:t>directly affect</w:t>
      </w:r>
      <w:r w:rsidR="00496018">
        <w:t xml:space="preserve"> their academic and career </w:t>
      </w:r>
      <w:r w:rsidR="006663F0">
        <w:t>performances</w:t>
      </w:r>
      <w:r w:rsidR="006663F0">
        <w:rPr>
          <w:shd w:val="clear" w:color="auto" w:fill="FFFFFF"/>
        </w:rPr>
        <w:t xml:space="preserve"> (Mumford </w:t>
      </w:r>
      <w:r w:rsidR="00347B9B">
        <w:rPr>
          <w:shd w:val="clear" w:color="auto" w:fill="FFFFFF"/>
        </w:rPr>
        <w:t>et al.</w:t>
      </w:r>
      <w:r w:rsidR="006663F0">
        <w:rPr>
          <w:shd w:val="clear" w:color="auto" w:fill="FFFFFF"/>
        </w:rPr>
        <w:t>, 2017)</w:t>
      </w:r>
      <w:r w:rsidR="00496018">
        <w:t xml:space="preserve">. Independent learning engages students to adapt some soft skills like time management, productivity, initiative, organisation and </w:t>
      </w:r>
      <w:r w:rsidR="006663F0">
        <w:t>independence</w:t>
      </w:r>
      <w:r w:rsidR="006663F0">
        <w:rPr>
          <w:shd w:val="clear" w:color="auto" w:fill="FFFFFF"/>
        </w:rPr>
        <w:t xml:space="preserve"> (Suleman, 2018)</w:t>
      </w:r>
      <w:r w:rsidR="00496018">
        <w:t xml:space="preserve">. </w:t>
      </w:r>
      <w:r w:rsidR="003653D8">
        <w:t>Some foundation skills are</w:t>
      </w:r>
      <w:r w:rsidR="00496018">
        <w:t xml:space="preserve"> needed to become </w:t>
      </w:r>
      <w:r w:rsidR="00347B9B">
        <w:t>independent and resilient learners</w:t>
      </w:r>
      <w:r w:rsidR="00FA29B1">
        <w:t xml:space="preserve"> (</w:t>
      </w:r>
      <w:proofErr w:type="spellStart"/>
      <w:r w:rsidR="00FA29B1">
        <w:t>Spet</w:t>
      </w:r>
      <w:proofErr w:type="spellEnd"/>
      <w:r w:rsidR="00FA29B1">
        <w:t xml:space="preserve"> </w:t>
      </w:r>
      <w:r w:rsidR="00347B9B">
        <w:rPr>
          <w:shd w:val="clear" w:color="auto" w:fill="FFFFFF"/>
        </w:rPr>
        <w:t>et al.</w:t>
      </w:r>
      <w:r w:rsidR="006663F0">
        <w:rPr>
          <w:shd w:val="clear" w:color="auto" w:fill="FFFFFF"/>
        </w:rPr>
        <w:t>, 2018)</w:t>
      </w:r>
      <w:r w:rsidR="00496018">
        <w:t xml:space="preserve">. Some people gained it by nature. These skills are inherent </w:t>
      </w:r>
      <w:r w:rsidR="00CA1881">
        <w:t>in</w:t>
      </w:r>
      <w:r w:rsidR="00496018">
        <w:t xml:space="preserve"> them.  </w:t>
      </w:r>
      <w:r w:rsidR="003653D8">
        <w:t>teacher-</w:t>
      </w:r>
      <w:proofErr w:type="spellStart"/>
      <w:r w:rsidR="003653D8">
        <w:t>centric</w:t>
      </w:r>
      <w:r w:rsidR="00496018">
        <w:t>entric</w:t>
      </w:r>
      <w:proofErr w:type="spellEnd"/>
      <w:r w:rsidR="00496018">
        <w:t xml:space="preserve"> </w:t>
      </w:r>
      <w:r w:rsidR="000A4A5B">
        <w:t>environment,</w:t>
      </w:r>
      <w:r w:rsidR="00496018">
        <w:t xml:space="preserve"> </w:t>
      </w:r>
      <w:r w:rsidR="000A4A5B">
        <w:t>these skills need</w:t>
      </w:r>
      <w:r w:rsidR="00496018">
        <w:t xml:space="preserve"> to be </w:t>
      </w:r>
      <w:r w:rsidR="003653D8">
        <w:t>achieved</w:t>
      </w:r>
      <w:r w:rsidR="006663F0">
        <w:rPr>
          <w:shd w:val="clear" w:color="auto" w:fill="FFFFFF"/>
        </w:rPr>
        <w:t xml:space="preserve"> (Mumford </w:t>
      </w:r>
      <w:r w:rsidR="00CA1881">
        <w:rPr>
          <w:shd w:val="clear" w:color="auto" w:fill="FFFFFF"/>
        </w:rPr>
        <w:t>et al.</w:t>
      </w:r>
      <w:r w:rsidR="006663F0">
        <w:rPr>
          <w:shd w:val="clear" w:color="auto" w:fill="FFFFFF"/>
        </w:rPr>
        <w:t>, 2017)</w:t>
      </w:r>
      <w:r w:rsidR="00496018">
        <w:t>. T</w:t>
      </w:r>
      <w:r w:rsidR="000A4A5B">
        <w:t>hese</w:t>
      </w:r>
      <w:r w:rsidR="00496018">
        <w:t xml:space="preserve"> skills are discussed </w:t>
      </w:r>
      <w:r>
        <w:t>below. This</w:t>
      </w:r>
      <w:r w:rsidR="0087666B">
        <w:t xml:space="preserve"> skill includes thinking, reasoning, reading</w:t>
      </w:r>
      <w:r w:rsidR="00371D9F">
        <w:t xml:space="preserve">, </w:t>
      </w:r>
      <w:r w:rsidR="00C14A09">
        <w:t>memorisin</w:t>
      </w:r>
      <w:r w:rsidR="00CA1881">
        <w:t>g</w:t>
      </w:r>
      <w:r w:rsidR="00C14A09">
        <w:t>,</w:t>
      </w:r>
      <w:r w:rsidR="0087666B">
        <w:t xml:space="preserve"> learning and </w:t>
      </w:r>
      <w:r w:rsidR="00CA1881">
        <w:t>concentration</w:t>
      </w:r>
      <w:r w:rsidR="003653D8">
        <w:rPr>
          <w:shd w:val="clear" w:color="auto" w:fill="FFFFFF"/>
        </w:rPr>
        <w:t>.</w:t>
      </w:r>
      <w:r w:rsidR="00CA1881">
        <w:rPr>
          <w:shd w:val="clear" w:color="auto" w:fill="FFFFFF"/>
        </w:rPr>
        <w:t xml:space="preserve"> Ford</w:t>
      </w:r>
      <w:r w:rsidR="006663F0">
        <w:rPr>
          <w:shd w:val="clear" w:color="auto" w:fill="FFFFFF"/>
        </w:rPr>
        <w:t xml:space="preserve"> </w:t>
      </w:r>
      <w:r w:rsidR="00C14A09">
        <w:rPr>
          <w:shd w:val="clear" w:color="auto" w:fill="FFFFFF"/>
        </w:rPr>
        <w:t>et al.</w:t>
      </w:r>
      <w:r w:rsidR="006663F0">
        <w:rPr>
          <w:shd w:val="clear" w:color="auto" w:fill="FFFFFF"/>
        </w:rPr>
        <w:t>, 2017)</w:t>
      </w:r>
      <w:r w:rsidR="0087666B">
        <w:t>.</w:t>
      </w:r>
      <w:r w:rsidR="00555C56">
        <w:t xml:space="preserve"> The elements of cognitive skill work together, take information and move </w:t>
      </w:r>
      <w:r w:rsidR="00555C56">
        <w:lastRenderedPageBreak/>
        <w:t xml:space="preserve">information in the bank of knowledge. </w:t>
      </w:r>
      <w:r w:rsidR="003653D8">
        <w:t>Problem-solving skills are</w:t>
      </w:r>
      <w:r w:rsidR="0087666B">
        <w:t xml:space="preserve"> required </w:t>
      </w:r>
      <w:r w:rsidR="00B36605">
        <w:t>there</w:t>
      </w:r>
      <w:r w:rsidR="00B36605">
        <w:rPr>
          <w:shd w:val="clear" w:color="auto" w:fill="FFFFFF"/>
        </w:rPr>
        <w:t xml:space="preserve"> (</w:t>
      </w:r>
      <w:proofErr w:type="spellStart"/>
      <w:r w:rsidR="00B36605">
        <w:rPr>
          <w:shd w:val="clear" w:color="auto" w:fill="FFFFFF"/>
        </w:rPr>
        <w:t>Carmeili</w:t>
      </w:r>
      <w:proofErr w:type="spellEnd"/>
      <w:r w:rsidR="00B36605">
        <w:rPr>
          <w:shd w:val="clear" w:color="auto" w:fill="FFFFFF"/>
        </w:rPr>
        <w:t xml:space="preserve"> </w:t>
      </w:r>
      <w:r w:rsidR="00C14A09">
        <w:rPr>
          <w:shd w:val="clear" w:color="auto" w:fill="FFFFFF"/>
        </w:rPr>
        <w:t>et al.</w:t>
      </w:r>
      <w:r w:rsidR="00B36605">
        <w:rPr>
          <w:shd w:val="clear" w:color="auto" w:fill="FFFFFF"/>
        </w:rPr>
        <w:t>, 2021)</w:t>
      </w:r>
      <w:r w:rsidR="0087666B">
        <w:t xml:space="preserve">. Learners need to have a sense of classification and logical reasoning. </w:t>
      </w:r>
      <w:r w:rsidR="00D26971">
        <w:t>Paying</w:t>
      </w:r>
      <w:r w:rsidR="0087666B">
        <w:t xml:space="preserve"> of</w:t>
      </w:r>
      <w:r w:rsidR="001F2CA4">
        <w:t xml:space="preserve"> </w:t>
      </w:r>
      <w:r w:rsidR="00CC3540">
        <w:t>paying</w:t>
      </w:r>
      <w:r w:rsidR="0087666B">
        <w:t xml:space="preserve"> attention is also important there. A learner needs to work on this skill. It enables students to solve </w:t>
      </w:r>
      <w:r w:rsidR="002E5C64">
        <w:t>problems</w:t>
      </w:r>
      <w:r w:rsidR="00FA78DB">
        <w:t xml:space="preserve"> </w:t>
      </w:r>
      <w:r w:rsidR="006663F0">
        <w:rPr>
          <w:shd w:val="clear" w:color="auto" w:fill="FFFFFF"/>
        </w:rPr>
        <w:t>(Suleman, 2018)</w:t>
      </w:r>
      <w:r w:rsidR="0087666B">
        <w:t xml:space="preserve">. They can think </w:t>
      </w:r>
      <w:r w:rsidR="002B6783">
        <w:t>differently,</w:t>
      </w:r>
      <w:r w:rsidR="005553A5">
        <w:t xml:space="preserve"> and they solve the problems logically. This </w:t>
      </w:r>
      <w:r w:rsidR="00555C56">
        <w:t>skill</w:t>
      </w:r>
      <w:r w:rsidR="005553A5">
        <w:t xml:space="preserve"> </w:t>
      </w:r>
      <w:r w:rsidR="00FA29B1">
        <w:t>lets students</w:t>
      </w:r>
      <w:r w:rsidR="003653D8" w:rsidRPr="003653D8">
        <w:t xml:space="preserve"> concentrate on a topic long-term</w:t>
      </w:r>
      <w:r w:rsidR="00A20552">
        <w:rPr>
          <w:shd w:val="clear" w:color="auto" w:fill="FFFFFF"/>
        </w:rPr>
        <w:t xml:space="preserve"> (</w:t>
      </w:r>
      <w:r w:rsidR="00834045">
        <w:rPr>
          <w:shd w:val="clear" w:color="auto" w:fill="FFFFFF"/>
        </w:rPr>
        <w:t>Kim</w:t>
      </w:r>
      <w:r w:rsidR="00A20552">
        <w:rPr>
          <w:shd w:val="clear" w:color="auto" w:fill="FFFFFF"/>
        </w:rPr>
        <w:t xml:space="preserve"> Lundberg, 2016)</w:t>
      </w:r>
      <w:r w:rsidR="005553A5">
        <w:t xml:space="preserve">. </w:t>
      </w:r>
      <w:r w:rsidR="002B6783">
        <w:t>All</w:t>
      </w:r>
      <w:r w:rsidR="00555C56">
        <w:t xml:space="preserve"> elements of cognitive skill </w:t>
      </w:r>
      <w:r w:rsidR="00DC390D">
        <w:t>analyse new</w:t>
      </w:r>
      <w:r w:rsidR="00555C56">
        <w:t xml:space="preserve"> information. </w:t>
      </w:r>
      <w:r w:rsidR="00DC390D">
        <w:t xml:space="preserve">If any </w:t>
      </w:r>
      <w:r w:rsidR="003653D8">
        <w:t>aspect</w:t>
      </w:r>
      <w:r w:rsidR="003653D8" w:rsidRPr="003653D8">
        <w:t xml:space="preserve"> </w:t>
      </w:r>
      <w:r w:rsidR="003653D8">
        <w:t>weakens</w:t>
      </w:r>
      <w:r w:rsidR="003653D8" w:rsidRPr="003653D8">
        <w:t xml:space="preserve">, retaining and grasping </w:t>
      </w:r>
      <w:r w:rsidR="00DC390D">
        <w:t xml:space="preserve">information is </w:t>
      </w:r>
      <w:r w:rsidR="006663F0">
        <w:t>impacted</w:t>
      </w:r>
      <w:r w:rsidR="006663F0">
        <w:rPr>
          <w:shd w:val="clear" w:color="auto" w:fill="FFFFFF"/>
        </w:rPr>
        <w:t xml:space="preserve"> (</w:t>
      </w:r>
      <w:proofErr w:type="spellStart"/>
      <w:r w:rsidR="006663F0">
        <w:rPr>
          <w:shd w:val="clear" w:color="auto" w:fill="FFFFFF"/>
        </w:rPr>
        <w:t>Spante</w:t>
      </w:r>
      <w:proofErr w:type="spellEnd"/>
      <w:r w:rsidR="006663F0">
        <w:rPr>
          <w:shd w:val="clear" w:color="auto" w:fill="FFFFFF"/>
        </w:rPr>
        <w:t xml:space="preserve"> </w:t>
      </w:r>
      <w:r w:rsidR="00823D49">
        <w:rPr>
          <w:shd w:val="clear" w:color="auto" w:fill="FFFFFF"/>
        </w:rPr>
        <w:t>et al.</w:t>
      </w:r>
      <w:r w:rsidR="001F2CA4">
        <w:rPr>
          <w:shd w:val="clear" w:color="auto" w:fill="FFFFFF"/>
        </w:rPr>
        <w:t>,</w:t>
      </w:r>
      <w:r w:rsidR="006663F0">
        <w:rPr>
          <w:shd w:val="clear" w:color="auto" w:fill="FFFFFF"/>
        </w:rPr>
        <w:t xml:space="preserve"> 2018)</w:t>
      </w:r>
      <w:r w:rsidR="00DC390D">
        <w:t xml:space="preserve">.  Learners </w:t>
      </w:r>
      <w:r w:rsidR="00823D49">
        <w:t>should mainly</w:t>
      </w:r>
      <w:r w:rsidR="00DC390D">
        <w:t xml:space="preserve"> work on their </w:t>
      </w:r>
      <w:r w:rsidR="003653D8">
        <w:t>soft</w:t>
      </w:r>
      <w:r w:rsidR="00DC390D">
        <w:t xml:space="preserve"> parts. </w:t>
      </w:r>
      <w:r w:rsidR="00C61CCC">
        <w:t>These elements are described below.</w:t>
      </w:r>
    </w:p>
    <w:p w14:paraId="6483A203" w14:textId="77777777" w:rsidR="001914EC" w:rsidRDefault="001914EC" w:rsidP="0087666B">
      <w:r>
        <w:tab/>
      </w:r>
      <w:r>
        <w:tab/>
      </w:r>
      <w:r>
        <w:tab/>
      </w:r>
      <w:r>
        <w:rPr>
          <w:noProof/>
          <w:lang w:val="en-US"/>
        </w:rPr>
        <w:drawing>
          <wp:inline distT="0" distB="0" distL="0" distR="0" wp14:anchorId="0A03A8AF" wp14:editId="496AF473">
            <wp:extent cx="4846320" cy="2651760"/>
            <wp:effectExtent l="0" t="0" r="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28EB44E7" w14:textId="58EA42EB" w:rsidR="006663F0" w:rsidRDefault="001914EC" w:rsidP="006663F0">
      <w:pPr>
        <w:rPr>
          <w:shd w:val="clear" w:color="auto" w:fill="FFFFFF"/>
        </w:rPr>
      </w:pPr>
      <w:r>
        <w:tab/>
      </w:r>
      <w:r>
        <w:tab/>
      </w:r>
      <w:r>
        <w:tab/>
        <w:t>Figure: Cognitive Skills for higher education</w:t>
      </w:r>
      <w:r w:rsidR="006663F0">
        <w:t xml:space="preserve"> </w:t>
      </w:r>
      <w:r w:rsidR="006663F0">
        <w:rPr>
          <w:shd w:val="clear" w:color="auto" w:fill="FFFFFF"/>
        </w:rPr>
        <w:t xml:space="preserve">(Mumford </w:t>
      </w:r>
      <w:r w:rsidR="00834045">
        <w:rPr>
          <w:shd w:val="clear" w:color="auto" w:fill="FFFFFF"/>
        </w:rPr>
        <w:t>et al.</w:t>
      </w:r>
      <w:r w:rsidR="006663F0">
        <w:rPr>
          <w:shd w:val="clear" w:color="auto" w:fill="FFFFFF"/>
        </w:rPr>
        <w:t>, 2017)</w:t>
      </w:r>
    </w:p>
    <w:p w14:paraId="64BF1667" w14:textId="77777777" w:rsidR="00E919DD" w:rsidRDefault="00E919DD" w:rsidP="00606A99"/>
    <w:p w14:paraId="11CB4802" w14:textId="77777777" w:rsidR="001914EC" w:rsidRDefault="00606A99" w:rsidP="001914EC">
      <w:pPr>
        <w:pStyle w:val="Heading1"/>
      </w:pPr>
      <w:bookmarkStart w:id="6" w:name="_Toc138363146"/>
      <w:r>
        <w:t>Becoming a Digital Learner</w:t>
      </w:r>
      <w:bookmarkEnd w:id="6"/>
    </w:p>
    <w:p w14:paraId="3E963F5B" w14:textId="4E522ABA" w:rsidR="00E919DD" w:rsidRPr="00B36605" w:rsidRDefault="001914EC" w:rsidP="00E919DD">
      <w:pPr>
        <w:rPr>
          <w:shd w:val="clear" w:color="auto" w:fill="FFFFFF"/>
        </w:rPr>
      </w:pPr>
      <w:r>
        <w:t xml:space="preserve">Learning agility drives a learner to learn from the experiences. It creates </w:t>
      </w:r>
      <w:r w:rsidR="00823D49">
        <w:t xml:space="preserve">a </w:t>
      </w:r>
      <w:r>
        <w:t xml:space="preserve">willingness to apply </w:t>
      </w:r>
      <w:r w:rsidR="001F2CA4">
        <w:t>that education</w:t>
      </w:r>
      <w:r>
        <w:t xml:space="preserve"> to a new situation</w:t>
      </w:r>
      <w:r>
        <w:rPr>
          <w:rFonts w:eastAsia="Times New Roman"/>
          <w:lang w:val="en-US"/>
        </w:rPr>
        <w:t xml:space="preserve"> (Saputra </w:t>
      </w:r>
      <w:r w:rsidR="00823D49">
        <w:rPr>
          <w:rFonts w:eastAsia="Times New Roman"/>
          <w:lang w:val="en-US"/>
        </w:rPr>
        <w:t>et al.</w:t>
      </w:r>
      <w:r w:rsidR="00CC3540">
        <w:rPr>
          <w:rFonts w:eastAsia="Times New Roman"/>
          <w:lang w:val="en-US"/>
        </w:rPr>
        <w:t>,</w:t>
      </w:r>
      <w:r>
        <w:rPr>
          <w:rFonts w:eastAsia="Times New Roman"/>
          <w:lang w:val="en-US"/>
        </w:rPr>
        <w:t xml:space="preserve"> 2018)</w:t>
      </w:r>
      <w:r>
        <w:t xml:space="preserve">. It enhances </w:t>
      </w:r>
      <w:r w:rsidR="003653D8" w:rsidRPr="003653D8">
        <w:t>the capability to improve effective behaviours and adapt to</w:t>
      </w:r>
      <w:r>
        <w:t xml:space="preserve"> changing </w:t>
      </w:r>
      <w:r w:rsidR="00B36605">
        <w:t>circumstances</w:t>
      </w:r>
      <w:r w:rsidR="00B36605">
        <w:rPr>
          <w:rFonts w:eastAsia="Times New Roman"/>
          <w:lang w:val="en-US"/>
        </w:rPr>
        <w:t xml:space="preserve"> (Saputra </w:t>
      </w:r>
      <w:r w:rsidR="00823D49">
        <w:rPr>
          <w:rFonts w:eastAsia="Times New Roman"/>
          <w:lang w:val="en-US"/>
        </w:rPr>
        <w:t>et al.</w:t>
      </w:r>
      <w:r w:rsidR="00B36605">
        <w:rPr>
          <w:rFonts w:eastAsia="Times New Roman"/>
          <w:lang w:val="en-US"/>
        </w:rPr>
        <w:t>, 2018)</w:t>
      </w:r>
      <w:r>
        <w:t xml:space="preserve">. </w:t>
      </w:r>
      <w:r w:rsidR="00FA78DB">
        <w:t xml:space="preserve">There are </w:t>
      </w:r>
      <w:r>
        <w:t xml:space="preserve">two components which are important in learning agility. These are Speed and Flexibility. Speed helps learners to take fast </w:t>
      </w:r>
      <w:r w:rsidR="002E5C64">
        <w:t>action</w:t>
      </w:r>
      <w:r w:rsidR="00834045">
        <w:t>,</w:t>
      </w:r>
      <w:r>
        <w:t xml:space="preserve"> and flexibility enables them to embrace new </w:t>
      </w:r>
      <w:r w:rsidR="00B36605">
        <w:t>concepts</w:t>
      </w:r>
      <w:r w:rsidR="00B36605">
        <w:rPr>
          <w:rFonts w:eastAsia="Times New Roman"/>
          <w:lang w:val="en-US"/>
        </w:rPr>
        <w:t xml:space="preserve"> (</w:t>
      </w:r>
      <w:proofErr w:type="spellStart"/>
      <w:r w:rsidR="00B36605">
        <w:rPr>
          <w:rFonts w:eastAsia="Times New Roman"/>
          <w:lang w:val="en-US"/>
        </w:rPr>
        <w:t>Sap</w:t>
      </w:r>
      <w:r w:rsidR="00823D49">
        <w:rPr>
          <w:rFonts w:eastAsia="Times New Roman"/>
          <w:lang w:val="en-US"/>
        </w:rPr>
        <w:t>et</w:t>
      </w:r>
      <w:proofErr w:type="spellEnd"/>
      <w:r w:rsidR="00823D49">
        <w:rPr>
          <w:rFonts w:eastAsia="Times New Roman"/>
          <w:lang w:val="en-US"/>
        </w:rPr>
        <w:t xml:space="preserve"> al.</w:t>
      </w:r>
      <w:r w:rsidR="00FA78DB">
        <w:rPr>
          <w:rFonts w:eastAsia="Times New Roman"/>
          <w:lang w:val="en-US"/>
        </w:rPr>
        <w:t xml:space="preserve"> et al.</w:t>
      </w:r>
      <w:r w:rsidR="00B36605">
        <w:rPr>
          <w:rFonts w:eastAsia="Times New Roman"/>
          <w:lang w:val="en-US"/>
        </w:rPr>
        <w:t>, 2018)</w:t>
      </w:r>
      <w:r w:rsidR="00B36605">
        <w:t>.</w:t>
      </w:r>
      <w:r>
        <w:t xml:space="preserve"> This </w:t>
      </w:r>
      <w:r w:rsidR="00606A99">
        <w:t>concept</w:t>
      </w:r>
      <w:r>
        <w:t xml:space="preserve"> also drives to adapt new technologies. </w:t>
      </w:r>
      <w:r w:rsidR="00DA32A8">
        <w:t>During</w:t>
      </w:r>
      <w:r w:rsidR="00E919DD">
        <w:t xml:space="preserve"> </w:t>
      </w:r>
      <w:r w:rsidR="003653D8" w:rsidRPr="003653D8">
        <w:t xml:space="preserve">the covid-19 period, </w:t>
      </w:r>
      <w:r w:rsidR="00834045">
        <w:t>a major</w:t>
      </w:r>
      <w:r w:rsidR="003653D8" w:rsidRPr="003653D8">
        <w:t xml:space="preserve"> </w:t>
      </w:r>
      <w:r w:rsidR="003653D8" w:rsidRPr="003653D8">
        <w:lastRenderedPageBreak/>
        <w:t xml:space="preserve">shift in education </w:t>
      </w:r>
      <w:r w:rsidR="00E919DD">
        <w:t xml:space="preserve">can be </w:t>
      </w:r>
      <w:r w:rsidR="00B36605">
        <w:t>seen</w:t>
      </w:r>
      <w:r w:rsidR="00B36605">
        <w:rPr>
          <w:shd w:val="clear" w:color="auto" w:fill="FFFFFF"/>
        </w:rPr>
        <w:t xml:space="preserve"> (</w:t>
      </w:r>
      <w:proofErr w:type="spellStart"/>
      <w:r w:rsidR="00B36605">
        <w:rPr>
          <w:shd w:val="clear" w:color="auto" w:fill="FFFFFF"/>
        </w:rPr>
        <w:t>Carme</w:t>
      </w:r>
      <w:r w:rsidR="00DA32A8">
        <w:rPr>
          <w:shd w:val="clear" w:color="auto" w:fill="FFFFFF"/>
        </w:rPr>
        <w:t>et</w:t>
      </w:r>
      <w:proofErr w:type="spellEnd"/>
      <w:r w:rsidR="00DA32A8">
        <w:rPr>
          <w:shd w:val="clear" w:color="auto" w:fill="FFFFFF"/>
        </w:rPr>
        <w:t xml:space="preserve"> al.</w:t>
      </w:r>
      <w:r w:rsidR="00B36605">
        <w:rPr>
          <w:shd w:val="clear" w:color="auto" w:fill="FFFFFF"/>
        </w:rPr>
        <w:t>t al, 2021)</w:t>
      </w:r>
      <w:r w:rsidR="00834045">
        <w:t>—</w:t>
      </w:r>
      <w:proofErr w:type="spellStart"/>
      <w:r w:rsidR="00834045">
        <w:t>ItaItrgergelimpactsct</w:t>
      </w:r>
      <w:proofErr w:type="spellEnd"/>
      <w:r w:rsidR="00E919DD">
        <w:t xml:space="preserve"> </w:t>
      </w:r>
      <w:proofErr w:type="spellStart"/>
      <w:r w:rsidR="00E919DD">
        <w:t>on</w:t>
      </w:r>
      <w:r w:rsidR="00DA32A8">
        <w:t>organisation’s</w:t>
      </w:r>
      <w:r w:rsidR="00E919DD">
        <w:t>ation</w:t>
      </w:r>
      <w:proofErr w:type="spellEnd"/>
      <w:r w:rsidR="00E919DD">
        <w:t xml:space="preserve"> development. </w:t>
      </w:r>
      <w:r w:rsidR="00EE7FF0">
        <w:t xml:space="preserve">Learning and development strategies are also changed and capable with the emerging </w:t>
      </w:r>
      <w:r w:rsidR="00B36605">
        <w:t>technology</w:t>
      </w:r>
      <w:r w:rsidR="00B36605">
        <w:rPr>
          <w:shd w:val="clear" w:color="auto" w:fill="FFFFFF"/>
        </w:rPr>
        <w:t xml:space="preserve"> (Ca</w:t>
      </w:r>
      <w:r w:rsidR="00AF3438">
        <w:rPr>
          <w:shd w:val="clear" w:color="auto" w:fill="FFFFFF"/>
        </w:rPr>
        <w:t xml:space="preserve">et </w:t>
      </w:r>
      <w:r w:rsidR="00807C13">
        <w:rPr>
          <w:shd w:val="clear" w:color="auto" w:fill="FFFFFF"/>
        </w:rPr>
        <w:t xml:space="preserve"> Iet al.</w:t>
      </w:r>
      <w:r w:rsidR="00B36605">
        <w:rPr>
          <w:shd w:val="clear" w:color="auto" w:fill="FFFFFF"/>
        </w:rPr>
        <w:t>t al, 2021)</w:t>
      </w:r>
      <w:r w:rsidR="00EE7FF0">
        <w:t>. Many new and innovative technologies are intr</w:t>
      </w:r>
      <w:r w:rsidR="00F94602">
        <w:t>oduced</w:t>
      </w:r>
      <w:r w:rsidR="00EE7FF0">
        <w:t xml:space="preserve"> in </w:t>
      </w:r>
      <w:r w:rsidR="001F2CA4">
        <w:t xml:space="preserve">the </w:t>
      </w:r>
      <w:r w:rsidR="00EE7FF0">
        <w:t xml:space="preserve">learning and development sector. These technologies </w:t>
      </w:r>
      <w:r w:rsidR="00F94602">
        <w:t>continuously</w:t>
      </w:r>
      <w:r w:rsidR="00EE7FF0">
        <w:t xml:space="preserve"> </w:t>
      </w:r>
      <w:r w:rsidR="001F2CA4">
        <w:t>support</w:t>
      </w:r>
      <w:r w:rsidR="00B600D2">
        <w:t xml:space="preserve"> </w:t>
      </w:r>
      <w:r w:rsidR="001F2CA4">
        <w:t xml:space="preserve">the effort of </w:t>
      </w:r>
      <w:r w:rsidR="00EE7FF0">
        <w:t xml:space="preserve">the </w:t>
      </w:r>
      <w:r w:rsidR="001F2CA4">
        <w:t>league</w:t>
      </w:r>
      <w:r w:rsidR="00EE7FF0">
        <w:t>. Some supporting technologies are discussed below.</w:t>
      </w:r>
    </w:p>
    <w:p w14:paraId="25095C9A" w14:textId="77777777" w:rsidR="00EE7FF0" w:rsidRDefault="00EE7FF0" w:rsidP="00EE7FF0">
      <w:pPr>
        <w:pStyle w:val="Heading2"/>
      </w:pPr>
      <w:bookmarkStart w:id="7" w:name="_Toc138363147"/>
      <w:r>
        <w:t xml:space="preserve">Artificial Intelligence in </w:t>
      </w:r>
      <w:r w:rsidR="007539DE">
        <w:t>L</w:t>
      </w:r>
      <w:r>
        <w:t>earning</w:t>
      </w:r>
      <w:bookmarkEnd w:id="7"/>
    </w:p>
    <w:p w14:paraId="733251EA" w14:textId="165B1919" w:rsidR="00EE7FF0" w:rsidRPr="00457F07" w:rsidRDefault="00EE7FF0" w:rsidP="00EE7FF0">
      <w:pPr>
        <w:rPr>
          <w:shd w:val="clear" w:color="auto" w:fill="FFFFFF"/>
        </w:rPr>
      </w:pPr>
      <w:r>
        <w:t xml:space="preserve">Artificial Intelligence helps </w:t>
      </w:r>
      <w:r w:rsidR="00AF3438">
        <w:t>organisations</w:t>
      </w:r>
      <w:r>
        <w:t xml:space="preserve"> to transportation of seamless data. It enables organisations to get data about </w:t>
      </w:r>
      <w:r w:rsidR="00B600D2" w:rsidRPr="00B600D2">
        <w:t>learner journeys and personal insights (Henderson et al.</w:t>
      </w:r>
      <w:r w:rsidR="00457F07">
        <w:rPr>
          <w:shd w:val="clear" w:color="auto" w:fill="FFFFFF"/>
        </w:rPr>
        <w:t>, 2017)</w:t>
      </w:r>
      <w:r>
        <w:t xml:space="preserve">. AI </w:t>
      </w:r>
      <w:r w:rsidR="003653D8">
        <w:t>analyses these data and suggests</w:t>
      </w:r>
      <w:r>
        <w:t xml:space="preserve"> customised training programmes </w:t>
      </w:r>
      <w:r w:rsidR="007539DE">
        <w:t>for</w:t>
      </w:r>
      <w:r>
        <w:t xml:space="preserve"> the </w:t>
      </w:r>
      <w:r w:rsidR="007539DE">
        <w:t>learners</w:t>
      </w:r>
      <w:r w:rsidR="00A20552">
        <w:t xml:space="preserve"> </w:t>
      </w:r>
      <w:r w:rsidR="00A20552">
        <w:rPr>
          <w:shd w:val="clear" w:color="auto" w:fill="FFFFFF"/>
        </w:rPr>
        <w:t>(</w:t>
      </w:r>
      <w:proofErr w:type="spellStart"/>
      <w:r w:rsidR="00A20552">
        <w:rPr>
          <w:shd w:val="clear" w:color="auto" w:fill="FFFFFF"/>
        </w:rPr>
        <w:t>Henr</w:t>
      </w:r>
      <w:r w:rsidR="00AF3438">
        <w:rPr>
          <w:shd w:val="clear" w:color="auto" w:fill="FFFFFF"/>
        </w:rPr>
        <w:t>et</w:t>
      </w:r>
      <w:proofErr w:type="spellEnd"/>
      <w:r w:rsidR="00AF3438">
        <w:rPr>
          <w:shd w:val="clear" w:color="auto" w:fill="FFFFFF"/>
        </w:rPr>
        <w:t xml:space="preserve"> al.</w:t>
      </w:r>
      <w:r w:rsidR="00A20552">
        <w:rPr>
          <w:shd w:val="clear" w:color="auto" w:fill="FFFFFF"/>
        </w:rPr>
        <w:t xml:space="preserve"> al, 2015)</w:t>
      </w:r>
      <w:r>
        <w:t xml:space="preserve">. </w:t>
      </w:r>
      <w:r w:rsidR="007539DE">
        <w:t xml:space="preserve">Different students </w:t>
      </w:r>
      <w:r w:rsidR="00B600D2">
        <w:t>come</w:t>
      </w:r>
      <w:r w:rsidR="00EE352F">
        <w:t xml:space="preserve"> </w:t>
      </w:r>
      <w:r w:rsidR="00B600D2">
        <w:t>from other sectors and have</w:t>
      </w:r>
      <w:r w:rsidR="007539DE">
        <w:t xml:space="preserve"> different learning styles and </w:t>
      </w:r>
      <w:r w:rsidR="00457F07">
        <w:t>skills</w:t>
      </w:r>
      <w:r w:rsidR="00457F07">
        <w:rPr>
          <w:shd w:val="clear" w:color="auto" w:fill="FFFFFF"/>
        </w:rPr>
        <w:t xml:space="preserve"> (</w:t>
      </w:r>
      <w:proofErr w:type="spellStart"/>
      <w:r w:rsidR="00457F07">
        <w:rPr>
          <w:shd w:val="clear" w:color="auto" w:fill="FFFFFF"/>
        </w:rPr>
        <w:t>Hend</w:t>
      </w:r>
      <w:r w:rsidR="00FC6634">
        <w:rPr>
          <w:shd w:val="clear" w:color="auto" w:fill="FFFFFF"/>
        </w:rPr>
        <w:t>et</w:t>
      </w:r>
      <w:proofErr w:type="spellEnd"/>
      <w:r w:rsidR="00FC6634">
        <w:rPr>
          <w:shd w:val="clear" w:color="auto" w:fill="FFFFFF"/>
        </w:rPr>
        <w:t xml:space="preserve"> al.</w:t>
      </w:r>
      <w:r w:rsidR="00457F07">
        <w:rPr>
          <w:shd w:val="clear" w:color="auto" w:fill="FFFFFF"/>
        </w:rPr>
        <w:t xml:space="preserve"> </w:t>
      </w:r>
      <w:r w:rsidR="00F7242B">
        <w:rPr>
          <w:shd w:val="clear" w:color="auto" w:fill="FFFFFF"/>
        </w:rPr>
        <w:t>et al.</w:t>
      </w:r>
      <w:r w:rsidR="00457F07">
        <w:rPr>
          <w:shd w:val="clear" w:color="auto" w:fill="FFFFFF"/>
        </w:rPr>
        <w:t>, 2017)</w:t>
      </w:r>
      <w:r w:rsidR="007539DE">
        <w:t xml:space="preserve">. These customised training programmes will help them </w:t>
      </w:r>
      <w:r w:rsidR="003653D8">
        <w:t>learn things their</w:t>
      </w:r>
      <w:r w:rsidR="007539DE">
        <w:t xml:space="preserve"> way. AI will suggest according to their capability and </w:t>
      </w:r>
      <w:r w:rsidR="00A20552">
        <w:t>ability</w:t>
      </w:r>
      <w:r w:rsidR="00A20552">
        <w:rPr>
          <w:shd w:val="clear" w:color="auto" w:fill="FFFFFF"/>
        </w:rPr>
        <w:t xml:space="preserve"> (</w:t>
      </w:r>
      <w:r w:rsidR="00FC6634">
        <w:rPr>
          <w:shd w:val="clear" w:color="auto" w:fill="FFFFFF"/>
        </w:rPr>
        <w:t xml:space="preserve">et </w:t>
      </w:r>
      <w:proofErr w:type="spellStart"/>
      <w:r w:rsidR="00FC6634">
        <w:rPr>
          <w:shd w:val="clear" w:color="auto" w:fill="FFFFFF"/>
        </w:rPr>
        <w:t>al.</w:t>
      </w:r>
      <w:r w:rsidR="00A20552">
        <w:rPr>
          <w:shd w:val="clear" w:color="auto" w:fill="FFFFFF"/>
        </w:rPr>
        <w:t>e</w:t>
      </w:r>
      <w:proofErr w:type="spellEnd"/>
      <w:r w:rsidR="00A20552">
        <w:rPr>
          <w:shd w:val="clear" w:color="auto" w:fill="FFFFFF"/>
        </w:rPr>
        <w:t xml:space="preserve"> </w:t>
      </w:r>
      <w:r w:rsidR="00B600D2">
        <w:rPr>
          <w:shd w:val="clear" w:color="auto" w:fill="FFFFFF"/>
        </w:rPr>
        <w:t>et al.</w:t>
      </w:r>
      <w:r w:rsidR="00A20552">
        <w:rPr>
          <w:shd w:val="clear" w:color="auto" w:fill="FFFFFF"/>
        </w:rPr>
        <w:t>, 2015)</w:t>
      </w:r>
      <w:r w:rsidR="007539DE">
        <w:t xml:space="preserve">. Some programmes are video tutorials, pdf, content etc. It will also record their progress </w:t>
      </w:r>
      <w:r w:rsidR="00A20552">
        <w:rPr>
          <w:shd w:val="clear" w:color="auto" w:fill="FFFFFF"/>
        </w:rPr>
        <w:t>(</w:t>
      </w:r>
      <w:r w:rsidR="00B600D2">
        <w:rPr>
          <w:shd w:val="clear" w:color="auto" w:fill="FFFFFF"/>
        </w:rPr>
        <w:t>et</w:t>
      </w:r>
      <w:r w:rsidR="00F7242B">
        <w:rPr>
          <w:shd w:val="clear" w:color="auto" w:fill="FFFFFF"/>
        </w:rPr>
        <w:t xml:space="preserve"> al.</w:t>
      </w:r>
      <w:r w:rsidR="00B600D2">
        <w:rPr>
          <w:shd w:val="clear" w:color="auto" w:fill="FFFFFF"/>
        </w:rPr>
        <w:t xml:space="preserve"> </w:t>
      </w:r>
      <w:r w:rsidR="00A20552">
        <w:rPr>
          <w:shd w:val="clear" w:color="auto" w:fill="FFFFFF"/>
        </w:rPr>
        <w:t>l, 2021)</w:t>
      </w:r>
      <w:r w:rsidR="007539DE">
        <w:t>.</w:t>
      </w:r>
      <w:r w:rsidR="00A20552">
        <w:t xml:space="preserve"> </w:t>
      </w:r>
    </w:p>
    <w:p w14:paraId="6C7D7345" w14:textId="57FEE06E" w:rsidR="007539DE" w:rsidRDefault="007539DE" w:rsidP="007539DE">
      <w:pPr>
        <w:pStyle w:val="Heading2"/>
      </w:pPr>
      <w:bookmarkStart w:id="8" w:name="_Toc138363148"/>
      <w:r>
        <w:t xml:space="preserve">Rapid </w:t>
      </w:r>
      <w:r w:rsidR="00FC6634">
        <w:t>Upskilling</w:t>
      </w:r>
      <w:r>
        <w:t xml:space="preserve"> and Reskilling in Learning</w:t>
      </w:r>
      <w:bookmarkEnd w:id="8"/>
      <w:r w:rsidR="00FC6634">
        <w:t>.</w:t>
      </w:r>
      <w:r>
        <w:t xml:space="preserve"> </w:t>
      </w:r>
    </w:p>
    <w:p w14:paraId="23BC023F" w14:textId="4913C436" w:rsidR="007539DE" w:rsidRPr="00457F07" w:rsidRDefault="00FC6634" w:rsidP="007539DE">
      <w:pPr>
        <w:rPr>
          <w:shd w:val="clear" w:color="auto" w:fill="FFFFFF"/>
        </w:rPr>
      </w:pPr>
      <w:r>
        <w:t>Upskilling</w:t>
      </w:r>
      <w:r w:rsidR="007539DE">
        <w:t xml:space="preserve"> refers to </w:t>
      </w:r>
      <w:r w:rsidR="00F7242B">
        <w:t>digital</w:t>
      </w:r>
      <w:r w:rsidR="007539DE">
        <w:t xml:space="preserve"> skills, analytical skills and transformational skills. </w:t>
      </w:r>
      <w:r w:rsidR="008F6879">
        <w:t>These</w:t>
      </w:r>
      <w:r w:rsidR="007539DE">
        <w:t xml:space="preserve"> </w:t>
      </w:r>
      <w:r w:rsidR="003653D8">
        <w:t>additional skills</w:t>
      </w:r>
      <w:r w:rsidR="007539DE">
        <w:t xml:space="preserve"> </w:t>
      </w:r>
      <w:r w:rsidR="00CA677D">
        <w:t>equip a learner</w:t>
      </w:r>
      <w:r w:rsidR="00457F07">
        <w:rPr>
          <w:shd w:val="clear" w:color="auto" w:fill="FFFFFF"/>
        </w:rPr>
        <w:t xml:space="preserve"> (Henderson </w:t>
      </w:r>
      <w:r>
        <w:rPr>
          <w:shd w:val="clear" w:color="auto" w:fill="FFFFFF"/>
        </w:rPr>
        <w:t>et al.</w:t>
      </w:r>
      <w:r w:rsidR="00457F07">
        <w:rPr>
          <w:shd w:val="clear" w:color="auto" w:fill="FFFFFF"/>
        </w:rPr>
        <w:t>, 2017)</w:t>
      </w:r>
      <w:r w:rsidR="007539DE">
        <w:t>.</w:t>
      </w:r>
      <w:r w:rsidR="008F6879">
        <w:t xml:space="preserve"> Reskilling is the </w:t>
      </w:r>
      <w:r w:rsidR="00B600D2">
        <w:t>improvement</w:t>
      </w:r>
      <w:r w:rsidR="008F6879">
        <w:t xml:space="preserve">. It refers to </w:t>
      </w:r>
      <w:r w:rsidR="00B600D2">
        <w:t>learning</w:t>
      </w:r>
      <w:r w:rsidR="008F6879">
        <w:t xml:space="preserve"> new things or technology to get other new positions or achieve another </w:t>
      </w:r>
      <w:r w:rsidR="002B6783">
        <w:t>goal</w:t>
      </w:r>
      <w:r w:rsidR="002B6783">
        <w:rPr>
          <w:shd w:val="clear" w:color="auto" w:fill="FFFFFF"/>
        </w:rPr>
        <w:t xml:space="preserve"> (</w:t>
      </w:r>
      <w:r w:rsidR="00A20552">
        <w:rPr>
          <w:shd w:val="clear" w:color="auto" w:fill="FFFFFF"/>
        </w:rPr>
        <w:t xml:space="preserve">Qureshi </w:t>
      </w:r>
      <w:r w:rsidR="00B600D2">
        <w:rPr>
          <w:shd w:val="clear" w:color="auto" w:fill="FFFFFF"/>
        </w:rPr>
        <w:t>et al.</w:t>
      </w:r>
      <w:r w:rsidR="00A20552">
        <w:rPr>
          <w:shd w:val="clear" w:color="auto" w:fill="FFFFFF"/>
        </w:rPr>
        <w:t>, 2021)</w:t>
      </w:r>
      <w:r w:rsidR="008F6879">
        <w:t xml:space="preserve">. These two methods can be </w:t>
      </w:r>
      <w:r w:rsidR="003653D8">
        <w:t>performed</w:t>
      </w:r>
      <w:r w:rsidR="008F6879">
        <w:t xml:space="preserve"> </w:t>
      </w:r>
      <w:r w:rsidR="003653D8">
        <w:t>digitally</w:t>
      </w:r>
      <w:r w:rsidR="008F6879">
        <w:t xml:space="preserve"> and </w:t>
      </w:r>
      <w:r w:rsidR="00457F07">
        <w:t>remotely</w:t>
      </w:r>
      <w:r w:rsidR="00457F07">
        <w:rPr>
          <w:shd w:val="clear" w:color="auto" w:fill="FFFFFF"/>
        </w:rPr>
        <w:t xml:space="preserve"> (Borba </w:t>
      </w:r>
      <w:r w:rsidR="00B600D2">
        <w:rPr>
          <w:shd w:val="clear" w:color="auto" w:fill="FFFFFF"/>
        </w:rPr>
        <w:t>et al.</w:t>
      </w:r>
      <w:r w:rsidR="00457F07">
        <w:rPr>
          <w:shd w:val="clear" w:color="auto" w:fill="FFFFFF"/>
        </w:rPr>
        <w:t>, 2018)</w:t>
      </w:r>
      <w:r w:rsidR="008F6879">
        <w:t xml:space="preserve">. Digital platforms like different </w:t>
      </w:r>
      <w:r w:rsidR="00B600D2">
        <w:t>software</w:t>
      </w:r>
      <w:r w:rsidR="008F6879">
        <w:t xml:space="preserve"> and application </w:t>
      </w:r>
      <w:r w:rsidR="001F2CA4">
        <w:t xml:space="preserve">and </w:t>
      </w:r>
      <w:r w:rsidR="008F6879">
        <w:t xml:space="preserve">websites provide education on digital </w:t>
      </w:r>
      <w:r w:rsidR="00457F07">
        <w:t>skills</w:t>
      </w:r>
      <w:r w:rsidR="00457F07">
        <w:rPr>
          <w:shd w:val="clear" w:color="auto" w:fill="FFFFFF"/>
        </w:rPr>
        <w:t xml:space="preserve"> (Borba </w:t>
      </w:r>
      <w:r w:rsidR="009A4290">
        <w:rPr>
          <w:shd w:val="clear" w:color="auto" w:fill="FFFFFF"/>
        </w:rPr>
        <w:t>et al.</w:t>
      </w:r>
      <w:r w:rsidR="00457F07">
        <w:rPr>
          <w:shd w:val="clear" w:color="auto" w:fill="FFFFFF"/>
        </w:rPr>
        <w:t>, 2018)</w:t>
      </w:r>
      <w:r w:rsidR="008F6879">
        <w:t>.</w:t>
      </w:r>
    </w:p>
    <w:p w14:paraId="7EAEFF2D" w14:textId="5AA0F3CD" w:rsidR="00806002" w:rsidRDefault="009A4290" w:rsidP="00806002">
      <w:pPr>
        <w:pStyle w:val="Heading2"/>
      </w:pPr>
      <w:bookmarkStart w:id="9" w:name="_Toc138363149"/>
      <w:r>
        <w:t>On-demand</w:t>
      </w:r>
      <w:r w:rsidR="00806002">
        <w:t xml:space="preserve"> Learning</w:t>
      </w:r>
      <w:bookmarkEnd w:id="9"/>
    </w:p>
    <w:p w14:paraId="1A806ED1" w14:textId="5A182214" w:rsidR="00C26C49" w:rsidRPr="00457F07" w:rsidRDefault="002A3309" w:rsidP="00C26C49">
      <w:pPr>
        <w:rPr>
          <w:shd w:val="clear" w:color="auto" w:fill="FFFFFF"/>
        </w:rPr>
      </w:pPr>
      <w:r>
        <w:t>On-demand</w:t>
      </w:r>
      <w:r w:rsidR="003962D0">
        <w:t xml:space="preserve"> learning refers to </w:t>
      </w:r>
      <w:r w:rsidR="009A4290">
        <w:t>a</w:t>
      </w:r>
      <w:r w:rsidR="003962D0">
        <w:t xml:space="preserve"> </w:t>
      </w:r>
      <w:r w:rsidR="003653D8">
        <w:t>possible</w:t>
      </w:r>
      <w:r w:rsidR="003962D0">
        <w:t xml:space="preserve"> and seamless internet connection. That means </w:t>
      </w:r>
      <w:r w:rsidR="003653D8" w:rsidRPr="003653D8">
        <w:t xml:space="preserve">providing students </w:t>
      </w:r>
      <w:r w:rsidR="002B6783">
        <w:t xml:space="preserve">with </w:t>
      </w:r>
      <w:r w:rsidR="003653D8" w:rsidRPr="003653D8">
        <w:t>a better virtual environment and learning system</w:t>
      </w:r>
      <w:r w:rsidR="003962D0">
        <w:t xml:space="preserve">. Sometimes students and teachers forget </w:t>
      </w:r>
      <w:r w:rsidR="00A20552">
        <w:t>things</w:t>
      </w:r>
      <w:r w:rsidR="00A20552">
        <w:rPr>
          <w:shd w:val="clear" w:color="auto" w:fill="FFFFFF"/>
        </w:rPr>
        <w:t xml:space="preserve"> (Henrie </w:t>
      </w:r>
      <w:r w:rsidR="009A4290">
        <w:rPr>
          <w:shd w:val="clear" w:color="auto" w:fill="FFFFFF"/>
        </w:rPr>
        <w:t>et al.</w:t>
      </w:r>
      <w:r w:rsidR="00A20552">
        <w:rPr>
          <w:shd w:val="clear" w:color="auto" w:fill="FFFFFF"/>
        </w:rPr>
        <w:t>, 2015)</w:t>
      </w:r>
      <w:r w:rsidR="003962D0">
        <w:t xml:space="preserve">. They need reinforcement </w:t>
      </w:r>
      <w:r w:rsidR="00647A72">
        <w:t xml:space="preserve">at </w:t>
      </w:r>
      <w:r w:rsidR="003962D0">
        <w:t xml:space="preserve">that time. A solid internet connection system will help them to reinforce </w:t>
      </w:r>
      <w:r w:rsidR="002B6783">
        <w:t>their</w:t>
      </w:r>
      <w:r w:rsidR="003962D0">
        <w:t xml:space="preserve"> </w:t>
      </w:r>
      <w:r w:rsidR="00457F07">
        <w:t>learning</w:t>
      </w:r>
      <w:r w:rsidR="00457F07">
        <w:rPr>
          <w:shd w:val="clear" w:color="auto" w:fill="FFFFFF"/>
        </w:rPr>
        <w:t xml:space="preserve"> (Borba </w:t>
      </w:r>
      <w:r w:rsidR="009A4290">
        <w:rPr>
          <w:shd w:val="clear" w:color="auto" w:fill="FFFFFF"/>
        </w:rPr>
        <w:t>et al.</w:t>
      </w:r>
      <w:r w:rsidR="00457F07">
        <w:rPr>
          <w:shd w:val="clear" w:color="auto" w:fill="FFFFFF"/>
        </w:rPr>
        <w:t>, 2018)</w:t>
      </w:r>
      <w:r w:rsidR="003962D0">
        <w:t xml:space="preserve">. Teachers also can show many necessary things directly from </w:t>
      </w:r>
      <w:r w:rsidR="002B6783">
        <w:t xml:space="preserve">the </w:t>
      </w:r>
      <w:r w:rsidR="003962D0">
        <w:t>internet in the classroom</w:t>
      </w:r>
      <w:r w:rsidR="009A4290">
        <w:t>,</w:t>
      </w:r>
      <w:r w:rsidR="003962D0">
        <w:t xml:space="preserve"> like videos, images, blogs etc</w:t>
      </w:r>
      <w:r w:rsidR="001F2CA4">
        <w:t xml:space="preserve">. </w:t>
      </w:r>
      <w:r w:rsidR="00A20552">
        <w:rPr>
          <w:shd w:val="clear" w:color="auto" w:fill="FFFFFF"/>
        </w:rPr>
        <w:t xml:space="preserve">(Qureshi </w:t>
      </w:r>
      <w:r w:rsidR="001F2CA4">
        <w:rPr>
          <w:shd w:val="clear" w:color="auto" w:fill="FFFFFF"/>
        </w:rPr>
        <w:t>et al.</w:t>
      </w:r>
      <w:r w:rsidR="00A20552">
        <w:rPr>
          <w:shd w:val="clear" w:color="auto" w:fill="FFFFFF"/>
        </w:rPr>
        <w:t>, 2021)</w:t>
      </w:r>
      <w:r w:rsidR="003962D0">
        <w:t xml:space="preserve">. Technologies like smart boards, computers, projectors, VLE </w:t>
      </w:r>
      <w:r w:rsidR="009A4290">
        <w:t>systems</w:t>
      </w:r>
      <w:r w:rsidR="003962D0">
        <w:t xml:space="preserve"> etc.</w:t>
      </w:r>
      <w:r w:rsidR="009A4290">
        <w:t>,</w:t>
      </w:r>
      <w:r w:rsidR="003962D0">
        <w:t xml:space="preserve"> can satisfy </w:t>
      </w:r>
      <w:r w:rsidR="009A4290">
        <w:t>on-demand</w:t>
      </w:r>
      <w:r w:rsidR="003962D0">
        <w:t xml:space="preserve"> </w:t>
      </w:r>
      <w:r w:rsidR="00457F07">
        <w:t>learning</w:t>
      </w:r>
      <w:r w:rsidR="00457F07">
        <w:rPr>
          <w:shd w:val="clear" w:color="auto" w:fill="FFFFFF"/>
        </w:rPr>
        <w:t xml:space="preserve"> (Henderson </w:t>
      </w:r>
      <w:r w:rsidR="001F2CA4">
        <w:rPr>
          <w:shd w:val="clear" w:color="auto" w:fill="FFFFFF"/>
        </w:rPr>
        <w:t>et al.</w:t>
      </w:r>
      <w:r w:rsidR="00457F07">
        <w:rPr>
          <w:shd w:val="clear" w:color="auto" w:fill="FFFFFF"/>
        </w:rPr>
        <w:t>, 2017)</w:t>
      </w:r>
      <w:r w:rsidR="003962D0">
        <w:t>.</w:t>
      </w:r>
    </w:p>
    <w:p w14:paraId="4C27F901" w14:textId="77777777" w:rsidR="00496018" w:rsidRPr="00C26C49" w:rsidRDefault="007A49AB" w:rsidP="00C26C49">
      <w:pPr>
        <w:pStyle w:val="Heading1"/>
      </w:pPr>
      <w:bookmarkStart w:id="10" w:name="_Toc138363150"/>
      <w:r>
        <w:lastRenderedPageBreak/>
        <w:t>Reflection</w:t>
      </w:r>
      <w:bookmarkEnd w:id="10"/>
    </w:p>
    <w:p w14:paraId="3488743B" w14:textId="6034B12F" w:rsidR="0007117C" w:rsidRDefault="006A7AA7" w:rsidP="0007117C">
      <w:r>
        <w:t xml:space="preserve">I am a student </w:t>
      </w:r>
      <w:r w:rsidR="00F7242B">
        <w:t>at</w:t>
      </w:r>
      <w:r>
        <w:t xml:space="preserve"> a university. </w:t>
      </w:r>
      <w:r w:rsidR="007A49AB">
        <w:t xml:space="preserve"> I want to be a school teacher and am working toward my goals. I am a </w:t>
      </w:r>
      <w:r w:rsidR="00F7242B">
        <w:t>part-time</w:t>
      </w:r>
      <w:r w:rsidR="007A49AB">
        <w:t xml:space="preserve"> teacher in kindergarten. I</w:t>
      </w:r>
      <w:r>
        <w:t xml:space="preserve"> face and encounter many difficult situations in my first semester</w:t>
      </w:r>
      <w:r w:rsidR="0007117C">
        <w:t>. I explained my application of these skills in my specialised area according to Gibb’s model.</w:t>
      </w:r>
    </w:p>
    <w:p w14:paraId="71DFBF3E" w14:textId="77777777" w:rsidR="0007117C" w:rsidRDefault="0007117C" w:rsidP="0007117C">
      <w:r>
        <w:tab/>
      </w:r>
      <w:r>
        <w:tab/>
      </w:r>
      <w:r>
        <w:tab/>
      </w:r>
      <w:r>
        <w:tab/>
      </w:r>
      <w:r w:rsidR="0040291F">
        <w:rPr>
          <w:noProof/>
          <w:lang w:val="en-US"/>
        </w:rPr>
        <w:drawing>
          <wp:inline distT="0" distB="0" distL="0" distR="0" wp14:anchorId="2730C66E" wp14:editId="15393DF5">
            <wp:extent cx="4572000" cy="2286000"/>
            <wp:effectExtent l="0" t="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2FB89620" w14:textId="1E5B2E04" w:rsidR="00BC1C31" w:rsidRPr="00BC1C31" w:rsidRDefault="0040291F" w:rsidP="00BC1C31">
      <w:r>
        <w:tab/>
      </w:r>
      <w:r>
        <w:tab/>
      </w:r>
      <w:r>
        <w:tab/>
        <w:t>FIGURE: Gibb’s Reflective Cycle</w:t>
      </w:r>
      <w:r w:rsidR="00BC1C31">
        <w:t xml:space="preserve"> (</w:t>
      </w:r>
      <w:proofErr w:type="spellStart"/>
      <w:r w:rsidR="00BC1C31">
        <w:t>Adeani</w:t>
      </w:r>
      <w:proofErr w:type="spellEnd"/>
      <w:r w:rsidR="00BC1C31">
        <w:t xml:space="preserve"> </w:t>
      </w:r>
      <w:r w:rsidR="002A3309">
        <w:t>et al.</w:t>
      </w:r>
      <w:r w:rsidR="00BC1C31">
        <w:t>, 2020)</w:t>
      </w:r>
    </w:p>
    <w:p w14:paraId="576412FB" w14:textId="77777777" w:rsidR="0007117C" w:rsidRDefault="0007117C" w:rsidP="0007117C"/>
    <w:p w14:paraId="3538FA5B" w14:textId="77777777" w:rsidR="0040291F" w:rsidRDefault="0040291F" w:rsidP="0040291F">
      <w:pPr>
        <w:pStyle w:val="Heading2"/>
      </w:pPr>
      <w:bookmarkStart w:id="11" w:name="_Toc138363151"/>
      <w:r>
        <w:t>Description</w:t>
      </w:r>
      <w:bookmarkEnd w:id="11"/>
    </w:p>
    <w:p w14:paraId="65E9405C" w14:textId="6A3A60BB" w:rsidR="0040291F" w:rsidRDefault="008A3604" w:rsidP="0040291F">
      <w:r>
        <w:t>As a student</w:t>
      </w:r>
      <w:r w:rsidR="00F7242B">
        <w:t>,</w:t>
      </w:r>
      <w:r>
        <w:t xml:space="preserve"> I encounter many experiences. In my first semester, I went through many situations that were not favourable. I found that I </w:t>
      </w:r>
      <w:r w:rsidR="003653D8">
        <w:t>could improve</w:t>
      </w:r>
      <w:r>
        <w:t xml:space="preserve"> at analysis and mathematics. My networking skill </w:t>
      </w:r>
      <w:r w:rsidR="003653D8">
        <w:t>could be better</w:t>
      </w:r>
      <w:r>
        <w:t xml:space="preserve">. I have only a </w:t>
      </w:r>
      <w:r w:rsidR="00F7242B">
        <w:t>small</w:t>
      </w:r>
      <w:r>
        <w:t xml:space="preserve"> circle of friends. I cannot </w:t>
      </w:r>
      <w:r w:rsidR="009A4290">
        <w:t xml:space="preserve">concentrate on </w:t>
      </w:r>
      <w:r>
        <w:t xml:space="preserve">one topic for </w:t>
      </w:r>
      <w:r w:rsidR="00A07B9E">
        <w:t xml:space="preserve">the </w:t>
      </w:r>
      <w:r>
        <w:t xml:space="preserve">long term. I got </w:t>
      </w:r>
      <w:r w:rsidR="00A07B9E">
        <w:t>distracted</w:t>
      </w:r>
      <w:r w:rsidR="006A7AA7">
        <w:t xml:space="preserve"> very easily. In my first assignment, much occurred because of less knowledge </w:t>
      </w:r>
      <w:r w:rsidR="009A4290">
        <w:t>of</w:t>
      </w:r>
      <w:r w:rsidR="006A7AA7">
        <w:t xml:space="preserve"> </w:t>
      </w:r>
      <w:r w:rsidR="001F2CA4">
        <w:t xml:space="preserve">the </w:t>
      </w:r>
      <w:r w:rsidR="006A7AA7">
        <w:t xml:space="preserve">system. I </w:t>
      </w:r>
      <w:r w:rsidR="003653D8">
        <w:t>need to learn</w:t>
      </w:r>
      <w:r w:rsidR="006A7AA7">
        <w:t xml:space="preserve"> the technologies that are used to submit </w:t>
      </w:r>
      <w:r w:rsidR="003653D8">
        <w:t>work</w:t>
      </w:r>
      <w:r w:rsidR="006A7AA7">
        <w:t>.</w:t>
      </w:r>
    </w:p>
    <w:p w14:paraId="4056F851" w14:textId="77777777" w:rsidR="008A3604" w:rsidRDefault="008A3604" w:rsidP="008A3604">
      <w:pPr>
        <w:pStyle w:val="Heading2"/>
      </w:pPr>
      <w:bookmarkStart w:id="12" w:name="_Toc138363152"/>
      <w:r>
        <w:t>Feelings</w:t>
      </w:r>
      <w:bookmarkEnd w:id="12"/>
    </w:p>
    <w:p w14:paraId="63810EAB" w14:textId="4C9B5BEA" w:rsidR="008A3604" w:rsidRDefault="008A3604" w:rsidP="008A3604">
      <w:r>
        <w:t xml:space="preserve">That was </w:t>
      </w:r>
      <w:r w:rsidR="003653D8">
        <w:t>a horrible</w:t>
      </w:r>
      <w:r>
        <w:t xml:space="preserve"> feeling. I felt that I am out of </w:t>
      </w:r>
      <w:r w:rsidR="00A07B9E">
        <w:t xml:space="preserve">the </w:t>
      </w:r>
      <w:r>
        <w:t xml:space="preserve">world. I could not cope with my group members. My academic performance </w:t>
      </w:r>
      <w:r w:rsidR="003653D8">
        <w:t>could have been better</w:t>
      </w:r>
      <w:r w:rsidR="006A7AA7">
        <w:t>. I also felt that my classmates</w:t>
      </w:r>
      <w:r>
        <w:t xml:space="preserve"> are </w:t>
      </w:r>
      <w:r>
        <w:lastRenderedPageBreak/>
        <w:t xml:space="preserve">facing </w:t>
      </w:r>
      <w:r w:rsidR="009A4290">
        <w:t xml:space="preserve">the </w:t>
      </w:r>
      <w:r>
        <w:t xml:space="preserve">same problems in taking their lessons. </w:t>
      </w:r>
      <w:r w:rsidR="006A7AA7">
        <w:t>I need to prepare myself</w:t>
      </w:r>
      <w:r w:rsidR="00504B49">
        <w:t xml:space="preserve"> for professio</w:t>
      </w:r>
      <w:r w:rsidR="006A7AA7">
        <w:t xml:space="preserve">nal </w:t>
      </w:r>
      <w:r w:rsidR="00F7242B">
        <w:t>life</w:t>
      </w:r>
      <w:r w:rsidR="006A7AA7">
        <w:t>. At the same time, I</w:t>
      </w:r>
      <w:r w:rsidR="00504B49">
        <w:t xml:space="preserve"> need to perform well in their academic life. </w:t>
      </w:r>
    </w:p>
    <w:p w14:paraId="691CAEC1" w14:textId="77777777" w:rsidR="008A3604" w:rsidRDefault="009739BA" w:rsidP="009739BA">
      <w:pPr>
        <w:pStyle w:val="Heading2"/>
      </w:pPr>
      <w:bookmarkStart w:id="13" w:name="_Toc138363153"/>
      <w:r>
        <w:t>Evaluation</w:t>
      </w:r>
      <w:bookmarkEnd w:id="13"/>
    </w:p>
    <w:p w14:paraId="0C690CE4" w14:textId="171921AA" w:rsidR="009739BA" w:rsidRDefault="006A7AA7" w:rsidP="009739BA">
      <w:r>
        <w:t>As a business student</w:t>
      </w:r>
      <w:r w:rsidR="009739BA">
        <w:t xml:space="preserve">, </w:t>
      </w:r>
      <w:r>
        <w:t>I feel depressed to understand my lessons</w:t>
      </w:r>
      <w:r w:rsidR="009739BA">
        <w:t xml:space="preserve"> perfectly. </w:t>
      </w:r>
      <w:r>
        <w:t xml:space="preserve"> As a Learner</w:t>
      </w:r>
      <w:r w:rsidR="00647A72">
        <w:t>,</w:t>
      </w:r>
      <w:r>
        <w:t xml:space="preserve"> I </w:t>
      </w:r>
      <w:r w:rsidR="003653D8">
        <w:t>needed to be more</w:t>
      </w:r>
      <w:r w:rsidR="009739BA">
        <w:t xml:space="preserve"> motivated and ins</w:t>
      </w:r>
      <w:r>
        <w:t>pired to learn new things. My</w:t>
      </w:r>
      <w:r w:rsidR="009739BA">
        <w:t xml:space="preserve"> processing ability </w:t>
      </w:r>
      <w:r w:rsidR="003653D8">
        <w:t>could have been better</w:t>
      </w:r>
      <w:r w:rsidR="009739BA">
        <w:t>.</w:t>
      </w:r>
      <w:r w:rsidR="00B71313">
        <w:t xml:space="preserve"> In a group task, the performances of every student were </w:t>
      </w:r>
      <w:r w:rsidR="003653D8">
        <w:t>different</w:t>
      </w:r>
      <w:r w:rsidR="00B71313">
        <w:t xml:space="preserve">. Though the materials and system </w:t>
      </w:r>
      <w:r w:rsidR="003653D8" w:rsidRPr="003653D8">
        <w:t>were the same for all, it did not impact everyone equally</w:t>
      </w:r>
      <w:r w:rsidR="001F2CA4">
        <w:t>,</w:t>
      </w:r>
      <w:r w:rsidR="009A4290">
        <w:t xml:space="preserve"> as</w:t>
      </w:r>
      <w:r w:rsidR="007A49AB">
        <w:t xml:space="preserve"> </w:t>
      </w:r>
      <w:r w:rsidR="003653D8">
        <w:t>teachers must</w:t>
      </w:r>
      <w:r w:rsidR="00B71313">
        <w:t xml:space="preserve"> teach every </w:t>
      </w:r>
      <w:r w:rsidR="00BB470A">
        <w:t>student</w:t>
      </w:r>
      <w:r w:rsidR="00B71313">
        <w:t xml:space="preserve"> equally and deliver the perfect guidelines.</w:t>
      </w:r>
      <w:r w:rsidR="009739BA">
        <w:t xml:space="preserve"> In </w:t>
      </w:r>
      <w:r w:rsidR="00F62F0A">
        <w:t>Universities</w:t>
      </w:r>
      <w:r w:rsidR="009739BA">
        <w:t xml:space="preserve"> </w:t>
      </w:r>
      <w:r w:rsidR="00C1119F">
        <w:t>and colleges</w:t>
      </w:r>
      <w:r w:rsidR="009739BA">
        <w:t xml:space="preserve">, teachers </w:t>
      </w:r>
      <w:r w:rsidR="003653D8">
        <w:t>only teach some things</w:t>
      </w:r>
      <w:r w:rsidR="009739BA">
        <w:t xml:space="preserve">. They show the </w:t>
      </w:r>
      <w:r w:rsidR="003653D8">
        <w:t>approaches</w:t>
      </w:r>
      <w:r w:rsidR="009739BA">
        <w:t xml:space="preserve"> most of the </w:t>
      </w:r>
      <w:r w:rsidR="00045624">
        <w:t>time</w:t>
      </w:r>
      <w:r w:rsidR="00C1119F">
        <w:t>,</w:t>
      </w:r>
      <w:r w:rsidR="009739BA">
        <w:t xml:space="preserve"> and learners </w:t>
      </w:r>
      <w:r w:rsidR="003653D8">
        <w:t>must</w:t>
      </w:r>
      <w:r w:rsidR="009739BA">
        <w:t xml:space="preserve"> find their way to </w:t>
      </w:r>
      <w:r w:rsidR="00256198">
        <w:t>learn that</w:t>
      </w:r>
      <w:r w:rsidR="002A2B07">
        <w:t xml:space="preserve"> </w:t>
      </w:r>
      <w:r w:rsidR="00256198">
        <w:t>realisation</w:t>
      </w:r>
      <w:r w:rsidR="009739BA">
        <w:t xml:space="preserve"> affects me closely.</w:t>
      </w:r>
    </w:p>
    <w:p w14:paraId="35203416" w14:textId="77777777" w:rsidR="00A235A6" w:rsidRDefault="00B71313" w:rsidP="00B71313">
      <w:pPr>
        <w:pStyle w:val="Heading2"/>
      </w:pPr>
      <w:bookmarkStart w:id="14" w:name="_Toc138363154"/>
      <w:r>
        <w:t>Analysis</w:t>
      </w:r>
      <w:bookmarkEnd w:id="14"/>
    </w:p>
    <w:p w14:paraId="2F7AFEBE" w14:textId="3E488903" w:rsidR="00B71313" w:rsidRPr="00B71313" w:rsidRDefault="003653D8" w:rsidP="00B71313">
      <w:r>
        <w:t>Training</w:t>
      </w:r>
      <w:r w:rsidRPr="003653D8">
        <w:t xml:space="preserve"> and upgrading are the best help in this situation</w:t>
      </w:r>
      <w:r w:rsidR="007A49AB">
        <w:t>. As a student and teacher,</w:t>
      </w:r>
      <w:r w:rsidR="00B71313">
        <w:t xml:space="preserve"> I need to update myself first. I need to work on my weakness because a skilled teacher can provide the best education to students. At the same time, I need to do well in my academic and professional life. As a learner, I should take support and help from emerging technologies. I need to improve my </w:t>
      </w:r>
      <w:r w:rsidR="00BB470A">
        <w:t xml:space="preserve">cognitive skills. It will help me to </w:t>
      </w:r>
      <w:r w:rsidR="002A2B07">
        <w:t>analyse</w:t>
      </w:r>
      <w:r w:rsidR="00BB470A">
        <w:t xml:space="preserve"> my students’ </w:t>
      </w:r>
      <w:r w:rsidR="00647A72">
        <w:t>problems</w:t>
      </w:r>
      <w:r w:rsidR="00BB470A">
        <w:t xml:space="preserve">. The communication gap </w:t>
      </w:r>
      <w:r w:rsidR="00256198">
        <w:t>between</w:t>
      </w:r>
      <w:r w:rsidR="00BB470A">
        <w:t xml:space="preserve"> the students should be reduced. I need to prepare a development plan for my students. I need to categorise them according to their needs. I need to give those educations that can bring the best of their ability.</w:t>
      </w:r>
    </w:p>
    <w:p w14:paraId="1C8B9532" w14:textId="77777777" w:rsidR="0007117C" w:rsidRDefault="00BB470A" w:rsidP="00BB470A">
      <w:pPr>
        <w:pStyle w:val="Heading2"/>
      </w:pPr>
      <w:bookmarkStart w:id="15" w:name="_Toc138363155"/>
      <w:r>
        <w:t>Conclusion</w:t>
      </w:r>
      <w:bookmarkEnd w:id="15"/>
    </w:p>
    <w:p w14:paraId="31E74E4C" w14:textId="399C88D9" w:rsidR="00BB470A" w:rsidRDefault="00BB470A" w:rsidP="00BB470A">
      <w:r>
        <w:t xml:space="preserve">I know I have </w:t>
      </w:r>
      <w:r w:rsidR="002A2B07">
        <w:t>to learn</w:t>
      </w:r>
      <w:r>
        <w:t xml:space="preserve"> agility. I want to learn new things</w:t>
      </w:r>
      <w:r w:rsidR="00256198">
        <w:t>,</w:t>
      </w:r>
      <w:r>
        <w:t xml:space="preserve"> </w:t>
      </w:r>
      <w:r w:rsidR="001F2CA4">
        <w:t>and</w:t>
      </w:r>
      <w:r>
        <w:t xml:space="preserve"> </w:t>
      </w:r>
      <w:r w:rsidR="00211B6E">
        <w:t xml:space="preserve">agility helps me </w:t>
      </w:r>
      <w:r w:rsidR="003653D8">
        <w:t>gain</w:t>
      </w:r>
      <w:r w:rsidR="00211B6E">
        <w:t xml:space="preserve"> cognitive skills. That is why I follow six steps to enhance my </w:t>
      </w:r>
      <w:r w:rsidR="003675AD">
        <w:t>learning</w:t>
      </w:r>
      <w:r w:rsidR="00211B6E">
        <w:t>. I mostly work on my specialised area</w:t>
      </w:r>
      <w:r w:rsidR="001F2CA4">
        <w:t>,</w:t>
      </w:r>
      <w:r w:rsidR="00211B6E">
        <w:t xml:space="preserve"> like computer science. Firstly, I set </w:t>
      </w:r>
      <w:r w:rsidR="003653D8" w:rsidRPr="003653D8">
        <w:t>goals like increasing network, concentration and analysing difficult mathematical tasks</w:t>
      </w:r>
      <w:r w:rsidR="00211B6E">
        <w:t xml:space="preserve">. </w:t>
      </w:r>
      <w:r w:rsidR="003653D8" w:rsidRPr="003653D8">
        <w:t>I aim to achieve good academic marks and do</w:t>
      </w:r>
      <w:r w:rsidR="00211B6E">
        <w:t xml:space="preserve"> well in my professional life. I want to be a good leader in future. Then, I </w:t>
      </w:r>
      <w:r w:rsidR="003653D8" w:rsidRPr="003653D8">
        <w:t xml:space="preserve">identified my necessary skills to recover and </w:t>
      </w:r>
      <w:r w:rsidR="00FA29B1">
        <w:t>discovered</w:t>
      </w:r>
      <w:r w:rsidR="00211B6E">
        <w:t xml:space="preserve"> that I am good at affective skills or people agility. I want to learn new things but </w:t>
      </w:r>
      <w:r w:rsidR="003653D8" w:rsidRPr="003653D8">
        <w:t xml:space="preserve">am afraid to accept </w:t>
      </w:r>
      <w:r w:rsidR="001F2CA4">
        <w:t>change</w:t>
      </w:r>
      <w:r w:rsidR="003653D8" w:rsidRPr="003653D8">
        <w:t>, which proves my lack of</w:t>
      </w:r>
      <w:r w:rsidR="00211B6E">
        <w:t xml:space="preserve"> agility. After that, I design my learning programmes</w:t>
      </w:r>
      <w:r w:rsidR="00C44474">
        <w:t>,</w:t>
      </w:r>
      <w:r w:rsidR="00211B6E">
        <w:t xml:space="preserve"> including duration, what to do, </w:t>
      </w:r>
      <w:r w:rsidR="003653D8">
        <w:t>and when</w:t>
      </w:r>
      <w:r w:rsidR="00211B6E">
        <w:t xml:space="preserve">. I </w:t>
      </w:r>
      <w:r w:rsidR="003653D8">
        <w:t>created</w:t>
      </w:r>
      <w:r w:rsidR="00211B6E">
        <w:t xml:space="preserve"> this </w:t>
      </w:r>
      <w:r w:rsidR="00973AD2">
        <w:t xml:space="preserve">personal development plan according to the universities curricula and goals. I joined many clubs and </w:t>
      </w:r>
      <w:r w:rsidR="002A3309">
        <w:lastRenderedPageBreak/>
        <w:t>competitions</w:t>
      </w:r>
      <w:r w:rsidR="00256198">
        <w:t xml:space="preserve"> in </w:t>
      </w:r>
      <w:r w:rsidR="00973AD2">
        <w:t xml:space="preserve">business plan and coding. I enrolled </w:t>
      </w:r>
      <w:r w:rsidR="00256198">
        <w:t xml:space="preserve">in </w:t>
      </w:r>
      <w:r w:rsidR="00973AD2">
        <w:t xml:space="preserve">many </w:t>
      </w:r>
      <w:r w:rsidR="00256198">
        <w:t>courses,</w:t>
      </w:r>
      <w:r w:rsidR="00973AD2">
        <w:t xml:space="preserve"> like planning, digital marketing</w:t>
      </w:r>
      <w:r w:rsidR="00256198">
        <w:t xml:space="preserve">, etc., </w:t>
      </w:r>
      <w:r w:rsidR="00973AD2">
        <w:t xml:space="preserve">related to analysis. I keep myself making </w:t>
      </w:r>
      <w:r w:rsidR="00C44474">
        <w:t>real friendly</w:t>
      </w:r>
      <w:r w:rsidR="00256198">
        <w:t xml:space="preserve"> relationships</w:t>
      </w:r>
      <w:r w:rsidR="00973AD2">
        <w:t xml:space="preserve"> </w:t>
      </w:r>
      <w:r w:rsidR="00256198">
        <w:t>with</w:t>
      </w:r>
      <w:r w:rsidR="00297B01">
        <w:t xml:space="preserve"> </w:t>
      </w:r>
      <w:r w:rsidR="00973AD2">
        <w:t xml:space="preserve">any of my club members. Finally, I am currently </w:t>
      </w:r>
      <w:r w:rsidR="00F62F0A">
        <w:t>tracking my progress</w:t>
      </w:r>
      <w:r w:rsidR="00973AD2">
        <w:t xml:space="preserve"> by reviewing </w:t>
      </w:r>
      <w:r w:rsidR="00F62F0A">
        <w:t xml:space="preserve">the </w:t>
      </w:r>
      <w:r w:rsidR="00973AD2">
        <w:t>results. I collect feedback from my students to improve myself.</w:t>
      </w:r>
    </w:p>
    <w:p w14:paraId="11B376C1" w14:textId="1143F95A" w:rsidR="00973AD2" w:rsidRDefault="00973AD2" w:rsidP="00BB470A">
      <w:r>
        <w:t xml:space="preserve">For my learners, I designed the same method. First, I </w:t>
      </w:r>
      <w:r w:rsidR="00C44474">
        <w:t>interviewed</w:t>
      </w:r>
      <w:r>
        <w:t xml:space="preserve"> them and </w:t>
      </w:r>
      <w:r w:rsidR="00C44474">
        <w:t>provided</w:t>
      </w:r>
      <w:r>
        <w:t xml:space="preserve"> them </w:t>
      </w:r>
      <w:r w:rsidR="00C44474">
        <w:t xml:space="preserve">with </w:t>
      </w:r>
      <w:r>
        <w:t xml:space="preserve">a page to write what they </w:t>
      </w:r>
      <w:r w:rsidR="00C44474">
        <w:t>liked</w:t>
      </w:r>
      <w:r>
        <w:t xml:space="preserve"> and </w:t>
      </w:r>
      <w:r w:rsidR="001F2CA4">
        <w:t xml:space="preserve">did </w:t>
      </w:r>
      <w:r>
        <w:t>not</w:t>
      </w:r>
      <w:r w:rsidR="00C44474">
        <w:t xml:space="preserve"> like</w:t>
      </w:r>
      <w:r>
        <w:t xml:space="preserve">. I told them to write about their preference </w:t>
      </w:r>
      <w:r w:rsidR="003653D8">
        <w:t>for completing</w:t>
      </w:r>
      <w:r>
        <w:t xml:space="preserve"> their study.</w:t>
      </w:r>
      <w:r w:rsidR="0046619C">
        <w:t xml:space="preserve"> I put this data on AI software in </w:t>
      </w:r>
      <w:r w:rsidR="00C44474">
        <w:t xml:space="preserve">a </w:t>
      </w:r>
      <w:r w:rsidR="0046619C">
        <w:t>computer.</w:t>
      </w:r>
      <w:r>
        <w:t xml:space="preserve">  Then, I analyse their writings and categorise them to prioritise their needs</w:t>
      </w:r>
      <w:r w:rsidR="0046619C">
        <w:t xml:space="preserve"> with the help of AI</w:t>
      </w:r>
      <w:r>
        <w:t xml:space="preserve">. I made some groups in </w:t>
      </w:r>
      <w:r w:rsidR="00C44474">
        <w:t xml:space="preserve">the </w:t>
      </w:r>
      <w:r>
        <w:t xml:space="preserve">classroom and </w:t>
      </w:r>
      <w:r w:rsidR="00C44474">
        <w:t>provided</w:t>
      </w:r>
      <w:r>
        <w:t xml:space="preserve"> them </w:t>
      </w:r>
      <w:r w:rsidR="00297B01">
        <w:t>with games</w:t>
      </w:r>
      <w:r>
        <w:t xml:space="preserve"> related to coding and software making. I set the time. This will help them to teach time management </w:t>
      </w:r>
      <w:r w:rsidR="00C44474">
        <w:t xml:space="preserve">and </w:t>
      </w:r>
      <w:r>
        <w:t>teamwork. They will</w:t>
      </w:r>
      <w:r w:rsidR="00C44474">
        <w:t xml:space="preserve"> be</w:t>
      </w:r>
      <w:r>
        <w:t xml:space="preserve"> able to learn </w:t>
      </w:r>
      <w:r w:rsidR="00C44474">
        <w:t>problem-solving</w:t>
      </w:r>
      <w:r>
        <w:t xml:space="preserve"> in a definite </w:t>
      </w:r>
      <w:r w:rsidR="003653D8">
        <w:t>period</w:t>
      </w:r>
      <w:r>
        <w:t xml:space="preserve">. </w:t>
      </w:r>
      <w:r w:rsidR="0046619C">
        <w:t xml:space="preserve">I arrange many puzzle </w:t>
      </w:r>
      <w:r w:rsidR="001F2CA4">
        <w:t>games</w:t>
      </w:r>
      <w:r w:rsidR="0046619C">
        <w:t xml:space="preserve"> </w:t>
      </w:r>
      <w:r w:rsidR="00C44474">
        <w:t>on</w:t>
      </w:r>
      <w:r w:rsidR="0046619C">
        <w:t xml:space="preserve"> </w:t>
      </w:r>
      <w:r w:rsidR="001F2CA4">
        <w:t xml:space="preserve">a </w:t>
      </w:r>
      <w:r w:rsidR="0046619C">
        <w:t xml:space="preserve">computer that relates them </w:t>
      </w:r>
      <w:r w:rsidR="00C44474">
        <w:t>to</w:t>
      </w:r>
      <w:r w:rsidR="0046619C">
        <w:t xml:space="preserve"> the technology and </w:t>
      </w:r>
      <w:r w:rsidR="001F2CA4">
        <w:t>enhances</w:t>
      </w:r>
      <w:r w:rsidR="0046619C">
        <w:t xml:space="preserve"> their mental ability.</w:t>
      </w:r>
      <w:r w:rsidR="00815FB6">
        <w:t xml:space="preserve"> They can learn how to solve their problems.</w:t>
      </w:r>
      <w:r w:rsidR="0046619C">
        <w:t xml:space="preserve"> Through </w:t>
      </w:r>
      <w:r w:rsidR="001F2CA4">
        <w:t>google</w:t>
      </w:r>
      <w:r w:rsidR="0046619C">
        <w:t xml:space="preserve"> classroom</w:t>
      </w:r>
      <w:r w:rsidR="00C44474">
        <w:t>,</w:t>
      </w:r>
      <w:r w:rsidR="0046619C">
        <w:t xml:space="preserve"> I communicate with them. I provide all the lectures via this classroom. There is software which </w:t>
      </w:r>
      <w:r w:rsidR="003653D8">
        <w:t>the school makes</w:t>
      </w:r>
      <w:r w:rsidR="0046619C">
        <w:t xml:space="preserve">. I use that to produce their homework and progress </w:t>
      </w:r>
      <w:r w:rsidR="00C44474">
        <w:t>reports</w:t>
      </w:r>
      <w:r w:rsidR="0046619C">
        <w:t>.</w:t>
      </w:r>
    </w:p>
    <w:p w14:paraId="2CDF85FC" w14:textId="77777777" w:rsidR="0007117C" w:rsidRDefault="00BB470A" w:rsidP="00BB470A">
      <w:pPr>
        <w:pStyle w:val="Heading2"/>
      </w:pPr>
      <w:bookmarkStart w:id="16" w:name="_Toc138363156"/>
      <w:r>
        <w:t>Action Plan</w:t>
      </w:r>
      <w:bookmarkEnd w:id="16"/>
    </w:p>
    <w:p w14:paraId="1623CD0C" w14:textId="4C65C94A" w:rsidR="00BB76F9" w:rsidRDefault="001F2CA4" w:rsidP="006345DE">
      <w:r>
        <w:t>I take action plans for future needs as</w:t>
      </w:r>
      <w:r w:rsidR="0046619C">
        <w:t xml:space="preserve"> I will always in</w:t>
      </w:r>
      <w:r w:rsidR="007A49AB">
        <w:t xml:space="preserve">spire them. I will </w:t>
      </w:r>
      <w:r w:rsidR="003653D8">
        <w:t>regularly evaluate</w:t>
      </w:r>
      <w:r w:rsidR="0046619C">
        <w:t xml:space="preserve"> </w:t>
      </w:r>
      <w:r w:rsidR="007A49AB">
        <w:t>where I stand and where I need to go. I will help my students</w:t>
      </w:r>
      <w:r w:rsidR="0046619C">
        <w:t xml:space="preserve"> and encourage them to complete their </w:t>
      </w:r>
      <w:r w:rsidR="00C44474">
        <w:t>plans</w:t>
      </w:r>
      <w:r w:rsidR="0046619C">
        <w:t xml:space="preserve">. I should make them easy to ask questions. I will provide all the guidelines and ensure a </w:t>
      </w:r>
      <w:r w:rsidR="00C44474">
        <w:t>learning-centric</w:t>
      </w:r>
      <w:r w:rsidR="0046619C">
        <w:t xml:space="preserve"> environment where they can learn </w:t>
      </w:r>
      <w:r w:rsidR="003653D8">
        <w:t>independently</w:t>
      </w:r>
      <w:r w:rsidR="0046619C">
        <w:t xml:space="preserve">. I will introduce many practical tasks like </w:t>
      </w:r>
      <w:r w:rsidR="00815FB6">
        <w:t xml:space="preserve">games, </w:t>
      </w:r>
      <w:r w:rsidR="00C44474">
        <w:t>assignments</w:t>
      </w:r>
      <w:r w:rsidR="00815FB6">
        <w:t xml:space="preserve">, </w:t>
      </w:r>
      <w:r>
        <w:t xml:space="preserve">and </w:t>
      </w:r>
      <w:r w:rsidR="00815FB6">
        <w:t xml:space="preserve">group tasks that lead them to solve their problems from their experience. I will create a structure and provide them </w:t>
      </w:r>
      <w:r w:rsidR="00C44474">
        <w:t xml:space="preserve">with </w:t>
      </w:r>
      <w:r w:rsidR="00815FB6">
        <w:t>all the needed mat</w:t>
      </w:r>
      <w:r w:rsidR="007A49AB">
        <w:t>erials.  I will take</w:t>
      </w:r>
      <w:r w:rsidR="00815FB6">
        <w:t xml:space="preserve"> some online courses according to school design.  In my student life, I will do the same thing.</w:t>
      </w:r>
    </w:p>
    <w:p w14:paraId="767DF72F" w14:textId="77777777" w:rsidR="007A49AB" w:rsidRDefault="007A49AB" w:rsidP="007A49AB">
      <w:pPr>
        <w:pStyle w:val="Heading1"/>
      </w:pPr>
      <w:bookmarkStart w:id="17" w:name="_Toc138363157"/>
      <w:r>
        <w:t>Personal Development Plan</w:t>
      </w:r>
      <w:bookmarkEnd w:id="17"/>
    </w:p>
    <w:p w14:paraId="5980BE42" w14:textId="77777777" w:rsidR="00606A99" w:rsidRDefault="00606A99" w:rsidP="00606A99">
      <w:pPr>
        <w:pStyle w:val="Heading2"/>
      </w:pPr>
      <w:bookmarkStart w:id="18" w:name="_Toc138363158"/>
      <w:r>
        <w:t>Objectives and Goals</w:t>
      </w:r>
      <w:bookmarkEnd w:id="1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9"/>
        <w:gridCol w:w="1864"/>
        <w:gridCol w:w="2000"/>
        <w:gridCol w:w="2037"/>
        <w:gridCol w:w="1596"/>
      </w:tblGrid>
      <w:tr w:rsidR="00794113" w14:paraId="2FB6C4A7" w14:textId="77777777" w:rsidTr="00794113">
        <w:tc>
          <w:tcPr>
            <w:tcW w:w="2079" w:type="dxa"/>
          </w:tcPr>
          <w:p w14:paraId="3B0FD14E" w14:textId="77777777" w:rsidR="00794113" w:rsidRDefault="00794113" w:rsidP="00606A99">
            <w:r>
              <w:t>My objectives</w:t>
            </w:r>
          </w:p>
        </w:tc>
        <w:tc>
          <w:tcPr>
            <w:tcW w:w="1864" w:type="dxa"/>
          </w:tcPr>
          <w:p w14:paraId="68DD6351" w14:textId="77777777" w:rsidR="00794113" w:rsidRDefault="00794113" w:rsidP="00606A99">
            <w:r>
              <w:t>Priority</w:t>
            </w:r>
          </w:p>
        </w:tc>
        <w:tc>
          <w:tcPr>
            <w:tcW w:w="2000" w:type="dxa"/>
          </w:tcPr>
          <w:p w14:paraId="10380D4B" w14:textId="77777777" w:rsidR="00794113" w:rsidRDefault="00794113" w:rsidP="00606A99">
            <w:r>
              <w:t>What I will need to do</w:t>
            </w:r>
          </w:p>
        </w:tc>
        <w:tc>
          <w:tcPr>
            <w:tcW w:w="2037" w:type="dxa"/>
          </w:tcPr>
          <w:p w14:paraId="5162BB2E" w14:textId="77777777" w:rsidR="00794113" w:rsidRDefault="00794113" w:rsidP="00606A99">
            <w:r>
              <w:t>Support or Resources</w:t>
            </w:r>
          </w:p>
        </w:tc>
        <w:tc>
          <w:tcPr>
            <w:tcW w:w="1596" w:type="dxa"/>
          </w:tcPr>
          <w:p w14:paraId="53B3B1BF" w14:textId="77777777" w:rsidR="00794113" w:rsidRDefault="00794113" w:rsidP="00606A99">
            <w:r>
              <w:t>Duration</w:t>
            </w:r>
          </w:p>
        </w:tc>
      </w:tr>
      <w:tr w:rsidR="00794113" w14:paraId="7129C0AA" w14:textId="77777777" w:rsidTr="00794113">
        <w:tc>
          <w:tcPr>
            <w:tcW w:w="2079" w:type="dxa"/>
          </w:tcPr>
          <w:p w14:paraId="11A31376" w14:textId="77777777" w:rsidR="00794113" w:rsidRDefault="00794113" w:rsidP="00606A99">
            <w:r>
              <w:lastRenderedPageBreak/>
              <w:t>Problem-solving Skill</w:t>
            </w:r>
          </w:p>
        </w:tc>
        <w:tc>
          <w:tcPr>
            <w:tcW w:w="1864" w:type="dxa"/>
          </w:tcPr>
          <w:p w14:paraId="382E52B6" w14:textId="77777777" w:rsidR="00794113" w:rsidRDefault="00794113" w:rsidP="00606A99">
            <w:r>
              <w:t>1</w:t>
            </w:r>
          </w:p>
        </w:tc>
        <w:tc>
          <w:tcPr>
            <w:tcW w:w="2000" w:type="dxa"/>
          </w:tcPr>
          <w:p w14:paraId="6427D679" w14:textId="7FD3DE20" w:rsidR="00794113" w:rsidRDefault="00794113" w:rsidP="00606A99">
            <w:r>
              <w:t xml:space="preserve">I will concentrate on </w:t>
            </w:r>
            <w:r w:rsidR="00C44474">
              <w:t xml:space="preserve">the </w:t>
            </w:r>
            <w:r>
              <w:t xml:space="preserve">problem and </w:t>
            </w:r>
            <w:r w:rsidR="003653D8">
              <w:t>reason</w:t>
            </w:r>
            <w:r>
              <w:t>. I will not leave the matters</w:t>
            </w:r>
            <w:r w:rsidR="00420A10">
              <w:t>. Rather</w:t>
            </w:r>
            <w:r>
              <w:t xml:space="preserve"> I work on the </w:t>
            </w:r>
            <w:r w:rsidR="003653D8">
              <w:t>issue</w:t>
            </w:r>
            <w:r>
              <w:t xml:space="preserve"> </w:t>
            </w:r>
            <w:r w:rsidR="001F2CA4">
              <w:t>at</w:t>
            </w:r>
            <w:r>
              <w:t xml:space="preserve"> </w:t>
            </w:r>
            <w:r w:rsidR="00420A10">
              <w:t xml:space="preserve">the </w:t>
            </w:r>
            <w:r>
              <w:t>last minute.</w:t>
            </w:r>
          </w:p>
        </w:tc>
        <w:tc>
          <w:tcPr>
            <w:tcW w:w="2037" w:type="dxa"/>
          </w:tcPr>
          <w:p w14:paraId="675BCF4C" w14:textId="6F8D60CB" w:rsidR="00794113" w:rsidRDefault="00794113" w:rsidP="00606A99">
            <w:r>
              <w:t xml:space="preserve">I enrolled </w:t>
            </w:r>
            <w:r w:rsidR="00420A10">
              <w:t>on</w:t>
            </w:r>
            <w:r>
              <w:t xml:space="preserve"> different business </w:t>
            </w:r>
            <w:r w:rsidR="00420A10">
              <w:t>competitions</w:t>
            </w:r>
            <w:r>
              <w:t xml:space="preserve">. </w:t>
            </w:r>
            <w:r w:rsidR="00FA29B1">
              <w:t>Moreover,</w:t>
            </w:r>
            <w:r>
              <w:t xml:space="preserve"> I will try to </w:t>
            </w:r>
            <w:r w:rsidR="00420A10">
              <w:t xml:space="preserve">do </w:t>
            </w:r>
            <w:r>
              <w:t xml:space="preserve">my assignment by myself. I already engage myself </w:t>
            </w:r>
            <w:r w:rsidR="00420A10">
              <w:t xml:space="preserve">in </w:t>
            </w:r>
            <w:r>
              <w:t xml:space="preserve">Different volunteer jobs </w:t>
            </w:r>
          </w:p>
        </w:tc>
        <w:tc>
          <w:tcPr>
            <w:tcW w:w="1596" w:type="dxa"/>
          </w:tcPr>
          <w:p w14:paraId="482C93AA" w14:textId="77777777" w:rsidR="00794113" w:rsidRDefault="00794113" w:rsidP="00606A99">
            <w:r>
              <w:t>3-6 months</w:t>
            </w:r>
          </w:p>
        </w:tc>
      </w:tr>
      <w:tr w:rsidR="00794113" w14:paraId="76313510" w14:textId="77777777" w:rsidTr="00794113">
        <w:tc>
          <w:tcPr>
            <w:tcW w:w="2079" w:type="dxa"/>
          </w:tcPr>
          <w:p w14:paraId="69D126C7" w14:textId="77777777" w:rsidR="00794113" w:rsidRDefault="00794113" w:rsidP="00606A99">
            <w:r>
              <w:t>Mathematical skill</w:t>
            </w:r>
          </w:p>
        </w:tc>
        <w:tc>
          <w:tcPr>
            <w:tcW w:w="1864" w:type="dxa"/>
          </w:tcPr>
          <w:p w14:paraId="17C98539" w14:textId="77777777" w:rsidR="00794113" w:rsidRDefault="00794113" w:rsidP="00606A99">
            <w:r>
              <w:t>2</w:t>
            </w:r>
          </w:p>
        </w:tc>
        <w:tc>
          <w:tcPr>
            <w:tcW w:w="2000" w:type="dxa"/>
          </w:tcPr>
          <w:p w14:paraId="2908A8E3" w14:textId="093528C9" w:rsidR="00794113" w:rsidRDefault="00794113" w:rsidP="00606A99">
            <w:r>
              <w:t xml:space="preserve">My analysing and mathematical skill </w:t>
            </w:r>
            <w:r w:rsidR="003653D8">
              <w:t>could be better</w:t>
            </w:r>
            <w:r>
              <w:t xml:space="preserve"> as I run from it. I will leave my afraid and work cordially on that.</w:t>
            </w:r>
          </w:p>
        </w:tc>
        <w:tc>
          <w:tcPr>
            <w:tcW w:w="2037" w:type="dxa"/>
          </w:tcPr>
          <w:p w14:paraId="4C43C363" w14:textId="4E2A3BD3" w:rsidR="00794113" w:rsidRDefault="00794113" w:rsidP="00606A99">
            <w:r>
              <w:t xml:space="preserve">I am learning coding via websites and taking different courses </w:t>
            </w:r>
            <w:r w:rsidR="00420A10">
              <w:t>on</w:t>
            </w:r>
            <w:r>
              <w:t xml:space="preserve"> digital </w:t>
            </w:r>
            <w:r w:rsidR="00420A10">
              <w:t>platforms</w:t>
            </w:r>
            <w:r>
              <w:t>.</w:t>
            </w:r>
          </w:p>
        </w:tc>
        <w:tc>
          <w:tcPr>
            <w:tcW w:w="1596" w:type="dxa"/>
          </w:tcPr>
          <w:p w14:paraId="5EAB8C46" w14:textId="77777777" w:rsidR="00794113" w:rsidRDefault="00794113" w:rsidP="00606A99">
            <w:r>
              <w:t>4-5 months</w:t>
            </w:r>
          </w:p>
        </w:tc>
      </w:tr>
      <w:tr w:rsidR="00794113" w14:paraId="6655CC6D" w14:textId="77777777" w:rsidTr="00794113">
        <w:tc>
          <w:tcPr>
            <w:tcW w:w="2079" w:type="dxa"/>
          </w:tcPr>
          <w:p w14:paraId="58CDACA2" w14:textId="77777777" w:rsidR="00794113" w:rsidRDefault="00794113" w:rsidP="00606A99">
            <w:r>
              <w:t>Networking Skill</w:t>
            </w:r>
          </w:p>
        </w:tc>
        <w:tc>
          <w:tcPr>
            <w:tcW w:w="1864" w:type="dxa"/>
          </w:tcPr>
          <w:p w14:paraId="6564AC93" w14:textId="77777777" w:rsidR="00794113" w:rsidRDefault="00794113" w:rsidP="00606A99">
            <w:r>
              <w:t>3</w:t>
            </w:r>
          </w:p>
        </w:tc>
        <w:tc>
          <w:tcPr>
            <w:tcW w:w="2000" w:type="dxa"/>
          </w:tcPr>
          <w:p w14:paraId="623D688E" w14:textId="53F8A0D3" w:rsidR="00794113" w:rsidRDefault="00794113" w:rsidP="00606A99">
            <w:r>
              <w:t xml:space="preserve">I will talk with my peers </w:t>
            </w:r>
            <w:r w:rsidR="00420A10">
              <w:t xml:space="preserve">and </w:t>
            </w:r>
            <w:r>
              <w:t xml:space="preserve">introduce </w:t>
            </w:r>
            <w:r w:rsidR="001F2CA4">
              <w:t xml:space="preserve">them </w:t>
            </w:r>
            <w:r w:rsidR="00420A10">
              <w:t>to</w:t>
            </w:r>
            <w:r>
              <w:t xml:space="preserve"> the seniors and juniors. I will engage myself </w:t>
            </w:r>
            <w:r w:rsidR="00420A10">
              <w:t xml:space="preserve">in </w:t>
            </w:r>
            <w:r>
              <w:t xml:space="preserve">different corporate work like </w:t>
            </w:r>
            <w:r w:rsidR="00420A10">
              <w:t>internships</w:t>
            </w:r>
            <w:r>
              <w:t xml:space="preserve"> </w:t>
            </w:r>
            <w:r w:rsidR="001F2CA4">
              <w:t xml:space="preserve">and </w:t>
            </w:r>
            <w:r w:rsidR="00420A10">
              <w:t>competitions</w:t>
            </w:r>
            <w:r>
              <w:t>.</w:t>
            </w:r>
          </w:p>
        </w:tc>
        <w:tc>
          <w:tcPr>
            <w:tcW w:w="2037" w:type="dxa"/>
          </w:tcPr>
          <w:p w14:paraId="68E0F1AA" w14:textId="7C5ECD1C" w:rsidR="00794113" w:rsidRDefault="00794113" w:rsidP="00606A99">
            <w:r>
              <w:t xml:space="preserve">Debating club, business club, career club, </w:t>
            </w:r>
            <w:r w:rsidR="003653D8">
              <w:t>training</w:t>
            </w:r>
            <w:r>
              <w:t>, social media</w:t>
            </w:r>
          </w:p>
        </w:tc>
        <w:tc>
          <w:tcPr>
            <w:tcW w:w="1596" w:type="dxa"/>
          </w:tcPr>
          <w:p w14:paraId="18A3FE0C" w14:textId="77777777" w:rsidR="00794113" w:rsidRDefault="00794113" w:rsidP="00606A99">
            <w:r>
              <w:t>2-3 months</w:t>
            </w:r>
          </w:p>
        </w:tc>
      </w:tr>
      <w:tr w:rsidR="00794113" w14:paraId="7A4147BC" w14:textId="77777777" w:rsidTr="00794113">
        <w:tc>
          <w:tcPr>
            <w:tcW w:w="2079" w:type="dxa"/>
          </w:tcPr>
          <w:p w14:paraId="0490690A" w14:textId="77777777" w:rsidR="00794113" w:rsidRDefault="00794113" w:rsidP="00606A99">
            <w:r>
              <w:t>Teamwork Skill</w:t>
            </w:r>
          </w:p>
        </w:tc>
        <w:tc>
          <w:tcPr>
            <w:tcW w:w="1864" w:type="dxa"/>
          </w:tcPr>
          <w:p w14:paraId="331A4647" w14:textId="77777777" w:rsidR="00794113" w:rsidRDefault="00794113" w:rsidP="00606A99">
            <w:r>
              <w:t>4</w:t>
            </w:r>
          </w:p>
        </w:tc>
        <w:tc>
          <w:tcPr>
            <w:tcW w:w="2000" w:type="dxa"/>
          </w:tcPr>
          <w:p w14:paraId="1206DAA0" w14:textId="77777777" w:rsidR="00794113" w:rsidRDefault="006F21C1" w:rsidP="00606A99">
            <w:r>
              <w:t xml:space="preserve">I will enhance my teamwork capability. I will listen to everyone. </w:t>
            </w:r>
            <w:r>
              <w:lastRenderedPageBreak/>
              <w:t>Try to become a good leader by understanding everyone.</w:t>
            </w:r>
          </w:p>
        </w:tc>
        <w:tc>
          <w:tcPr>
            <w:tcW w:w="2037" w:type="dxa"/>
          </w:tcPr>
          <w:p w14:paraId="2BFDF4E2" w14:textId="77777777" w:rsidR="00794113" w:rsidRDefault="006F21C1" w:rsidP="00606A99">
            <w:r>
              <w:lastRenderedPageBreak/>
              <w:t>Debating club, business club, career club</w:t>
            </w:r>
          </w:p>
        </w:tc>
        <w:tc>
          <w:tcPr>
            <w:tcW w:w="1596" w:type="dxa"/>
          </w:tcPr>
          <w:p w14:paraId="48A843E3" w14:textId="77777777" w:rsidR="00794113" w:rsidRDefault="006F21C1" w:rsidP="00606A99">
            <w:r>
              <w:t>2-3 month</w:t>
            </w:r>
          </w:p>
        </w:tc>
      </w:tr>
    </w:tbl>
    <w:p w14:paraId="3569E332" w14:textId="77777777" w:rsidR="00606A99" w:rsidRDefault="006F21C1" w:rsidP="00606A99">
      <w:r>
        <w:t xml:space="preserve"> </w:t>
      </w:r>
    </w:p>
    <w:p w14:paraId="3A3DBE38" w14:textId="77777777" w:rsidR="006F21C1" w:rsidRDefault="006F21C1" w:rsidP="006F21C1">
      <w:pPr>
        <w:pStyle w:val="Heading2"/>
      </w:pPr>
      <w:bookmarkStart w:id="19" w:name="_Toc138363159"/>
      <w:r>
        <w:t>Evaluation of goals and objectives</w:t>
      </w:r>
      <w:bookmarkEnd w:id="19"/>
    </w:p>
    <w:p w14:paraId="6DB74800" w14:textId="0BFF15EB" w:rsidR="006F21C1" w:rsidRDefault="006F21C1" w:rsidP="006F21C1">
      <w:r>
        <w:t xml:space="preserve">In this table, I outlined </w:t>
      </w:r>
      <w:r w:rsidR="001F2CA4">
        <w:t>the</w:t>
      </w:r>
      <w:r>
        <w:t xml:space="preserve"> weak points I need to develop.  I have some objectives and goals to improve some of my skills. </w:t>
      </w:r>
      <w:r w:rsidR="003653D8">
        <w:t>Those</w:t>
      </w:r>
      <w:r>
        <w:t xml:space="preserve"> skills are vital for my career and academic life. I will enhance my learning agility with the help of </w:t>
      </w:r>
      <w:r w:rsidR="001F2CA4">
        <w:t>technology</w:t>
      </w:r>
      <w:r>
        <w:t xml:space="preserve">. That will </w:t>
      </w:r>
      <w:r w:rsidR="00420A10">
        <w:t>help</w:t>
      </w:r>
      <w:r>
        <w:t xml:space="preserve"> me to accomplish my goals.</w:t>
      </w:r>
    </w:p>
    <w:p w14:paraId="2B522A27" w14:textId="2AB07F1E" w:rsidR="006F21C1" w:rsidRDefault="006F21C1" w:rsidP="006F21C1">
      <w:r>
        <w:t xml:space="preserve">My first goal is to be a good problem solver. My emotional intelligence is low. I am keen to learn new things but </w:t>
      </w:r>
      <w:r w:rsidR="003653D8">
        <w:t>must be more confident in</w:t>
      </w:r>
      <w:r>
        <w:t xml:space="preserve"> the changes. That is why </w:t>
      </w:r>
      <w:r w:rsidR="00383F8D">
        <w:t>problem-solving</w:t>
      </w:r>
      <w:r>
        <w:t xml:space="preserve"> is very important </w:t>
      </w:r>
      <w:r w:rsidR="001F2CA4">
        <w:t>to</w:t>
      </w:r>
      <w:r>
        <w:t xml:space="preserve"> me. It will help me to face different difficult situations. I will </w:t>
      </w:r>
      <w:r w:rsidR="003653D8">
        <w:t>be bold in taking</w:t>
      </w:r>
      <w:r>
        <w:t xml:space="preserve"> the </w:t>
      </w:r>
      <w:r w:rsidR="00383F8D">
        <w:t>lead</w:t>
      </w:r>
      <w:r>
        <w:t xml:space="preserve">. My analysis and learning power will be increased. I can survive any </w:t>
      </w:r>
      <w:r w:rsidR="00383F8D">
        <w:t>condition</w:t>
      </w:r>
      <w:r>
        <w:t xml:space="preserve">. The adaption of this skill requires 3- 6 months. </w:t>
      </w:r>
      <w:r w:rsidR="003653D8" w:rsidRPr="003653D8">
        <w:t xml:space="preserve">I will be involved with </w:t>
      </w:r>
      <w:r w:rsidR="00383F8D">
        <w:t>competitions</w:t>
      </w:r>
      <w:r w:rsidR="003653D8" w:rsidRPr="003653D8">
        <w:t xml:space="preserve">, </w:t>
      </w:r>
      <w:r w:rsidR="00383F8D">
        <w:t>games</w:t>
      </w:r>
      <w:r w:rsidR="003653D8" w:rsidRPr="003653D8">
        <w:t xml:space="preserve"> and </w:t>
      </w:r>
      <w:r w:rsidR="00383F8D">
        <w:t>real-life</w:t>
      </w:r>
      <w:r w:rsidR="003653D8" w:rsidRPr="003653D8">
        <w:t xml:space="preserve"> problems during that period</w:t>
      </w:r>
      <w:r>
        <w:t xml:space="preserve">. I will try to find a solution logically </w:t>
      </w:r>
      <w:r w:rsidR="003653D8">
        <w:t>rather than</w:t>
      </w:r>
      <w:r>
        <w:t xml:space="preserve"> emotionally.</w:t>
      </w:r>
    </w:p>
    <w:p w14:paraId="0A27E147" w14:textId="652EBEF6" w:rsidR="006F21C1" w:rsidRDefault="006F21C1" w:rsidP="006F21C1">
      <w:r>
        <w:t xml:space="preserve">My second goal is to enhance </w:t>
      </w:r>
      <w:r w:rsidR="00383F8D">
        <w:t xml:space="preserve">my </w:t>
      </w:r>
      <w:r>
        <w:t xml:space="preserve">mathematical skill. My mathematical skill </w:t>
      </w:r>
      <w:r w:rsidR="003653D8">
        <w:t>could be a lot higher</w:t>
      </w:r>
      <w:r>
        <w:t xml:space="preserve">. Though I </w:t>
      </w:r>
      <w:r w:rsidR="003653D8">
        <w:t>greatly intend</w:t>
      </w:r>
      <w:r>
        <w:t xml:space="preserve"> coding and computer science, my mathematical skill creates difficulties. That is </w:t>
      </w:r>
      <w:r w:rsidR="0056486F">
        <w:t>why;</w:t>
      </w:r>
      <w:r>
        <w:t xml:space="preserve"> I keep it second on my list. </w:t>
      </w:r>
      <w:r w:rsidR="0056486F">
        <w:t>I will involve myself with different coding and programming during 3-6 months.</w:t>
      </w:r>
    </w:p>
    <w:p w14:paraId="36FA22BB" w14:textId="76F40F62" w:rsidR="0056486F" w:rsidRDefault="0056486F" w:rsidP="006F21C1">
      <w:r>
        <w:t xml:space="preserve">My third goal is to enable my networking skill. That skill is </w:t>
      </w:r>
      <w:r w:rsidR="003653D8">
        <w:t>essential</w:t>
      </w:r>
      <w:r>
        <w:t xml:space="preserve"> because of a good career and opportunities. I was quite </w:t>
      </w:r>
      <w:r w:rsidR="00383F8D">
        <w:t>introverted,</w:t>
      </w:r>
      <w:r>
        <w:t xml:space="preserve"> </w:t>
      </w:r>
      <w:r w:rsidR="001F2CA4">
        <w:t>which</w:t>
      </w:r>
      <w:r>
        <w:t xml:space="preserve"> </w:t>
      </w:r>
      <w:r w:rsidR="00383F8D">
        <w:t>kept</w:t>
      </w:r>
      <w:r>
        <w:t xml:space="preserve"> me too far behind people. I feel shy and nervous </w:t>
      </w:r>
      <w:r w:rsidR="00383F8D">
        <w:t>about talking</w:t>
      </w:r>
      <w:r>
        <w:t xml:space="preserve"> with people. That is why I give it number three </w:t>
      </w:r>
      <w:r w:rsidR="00383F8D">
        <w:t>on</w:t>
      </w:r>
      <w:r>
        <w:t xml:space="preserve"> my priorities list. The development process will take 2-3 months. </w:t>
      </w:r>
      <w:r w:rsidR="00383F8D" w:rsidRPr="00383F8D">
        <w:t>I will join and participate in different clubs, seminars and internships during this period</w:t>
      </w:r>
      <w:r>
        <w:t>.</w:t>
      </w:r>
    </w:p>
    <w:p w14:paraId="351333C8" w14:textId="17A7B8CB" w:rsidR="0056486F" w:rsidRPr="006F21C1" w:rsidRDefault="0056486F" w:rsidP="006F21C1">
      <w:r>
        <w:t xml:space="preserve">My last and fourth goal for </w:t>
      </w:r>
      <w:r w:rsidR="00383F8D">
        <w:t xml:space="preserve">the </w:t>
      </w:r>
      <w:r>
        <w:t xml:space="preserve">next two </w:t>
      </w:r>
      <w:r w:rsidR="00383F8D">
        <w:t>years</w:t>
      </w:r>
      <w:r>
        <w:t xml:space="preserve"> is </w:t>
      </w:r>
      <w:r w:rsidR="00383F8D">
        <w:t>to improve teamwork</w:t>
      </w:r>
      <w:r>
        <w:t xml:space="preserve">. The duration of improvement of this skill is 2-3 months. I will do my group tasks voluntarily and try to be a good leader. </w:t>
      </w:r>
      <w:r w:rsidR="003653D8" w:rsidRPr="003653D8">
        <w:t xml:space="preserve">My networking and </w:t>
      </w:r>
      <w:r w:rsidR="00383F8D">
        <w:t>problem-solving</w:t>
      </w:r>
      <w:r w:rsidR="003653D8" w:rsidRPr="003653D8">
        <w:t xml:space="preserve"> skills will help me in</w:t>
      </w:r>
      <w:r>
        <w:t xml:space="preserve"> this zone.</w:t>
      </w:r>
    </w:p>
    <w:p w14:paraId="3CB63CF3" w14:textId="77777777" w:rsidR="00606A99" w:rsidRDefault="00606A99" w:rsidP="00606A99">
      <w:pPr>
        <w:pStyle w:val="Heading2"/>
      </w:pPr>
      <w:bookmarkStart w:id="20" w:name="_Toc138363160"/>
      <w:r>
        <w:lastRenderedPageBreak/>
        <w:t>SMART Table</w:t>
      </w:r>
      <w:r w:rsidR="0056486F">
        <w:t xml:space="preserve"> and Analysis</w:t>
      </w:r>
      <w:bookmarkEnd w:id="20"/>
    </w:p>
    <w:p w14:paraId="364D0015" w14:textId="59A7EB73" w:rsidR="00B36605" w:rsidRPr="00457F07" w:rsidRDefault="00B36605" w:rsidP="00B36605">
      <w:pPr>
        <w:rPr>
          <w:shd w:val="clear" w:color="auto" w:fill="FFFFFF"/>
        </w:rPr>
      </w:pPr>
      <w:r>
        <w:t xml:space="preserve">SMART </w:t>
      </w:r>
      <w:r w:rsidR="003653D8">
        <w:t>is</w:t>
      </w:r>
      <w:r>
        <w:t xml:space="preserve"> specific, measurable, </w:t>
      </w:r>
      <w:r w:rsidR="00457F07">
        <w:t>accessible,</w:t>
      </w:r>
      <w:r>
        <w:t xml:space="preserve"> reasonable and </w:t>
      </w:r>
      <w:r w:rsidR="00383F8D">
        <w:t>time-bound</w:t>
      </w:r>
      <w:r w:rsidR="00457F07">
        <w:rPr>
          <w:shd w:val="clear" w:color="auto" w:fill="FFFFFF"/>
        </w:rPr>
        <w:t xml:space="preserve"> (Bjerke </w:t>
      </w:r>
      <w:r w:rsidR="00383F8D">
        <w:rPr>
          <w:shd w:val="clear" w:color="auto" w:fill="FFFFFF"/>
        </w:rPr>
        <w:t>&amp;</w:t>
      </w:r>
      <w:r w:rsidR="00457F07">
        <w:rPr>
          <w:shd w:val="clear" w:color="auto" w:fill="FFFFFF"/>
        </w:rPr>
        <w:t xml:space="preserve"> Renger, 2017)</w:t>
      </w:r>
      <w:r>
        <w:t xml:space="preserve">. It provides </w:t>
      </w:r>
      <w:r w:rsidR="00383F8D">
        <w:t>detailed</w:t>
      </w:r>
      <w:r>
        <w:t xml:space="preserve"> information </w:t>
      </w:r>
      <w:r w:rsidR="00383F8D">
        <w:t xml:space="preserve">on </w:t>
      </w:r>
      <w:r>
        <w:t xml:space="preserve">how a person </w:t>
      </w:r>
      <w:r w:rsidR="00383F8D">
        <w:t>achieves</w:t>
      </w:r>
      <w:r>
        <w:t xml:space="preserve"> </w:t>
      </w:r>
      <w:r w:rsidR="003653D8">
        <w:t>their</w:t>
      </w:r>
      <w:r>
        <w:t xml:space="preserve"> goals</w:t>
      </w:r>
      <w:r w:rsidR="00457F07">
        <w:t xml:space="preserve"> </w:t>
      </w:r>
      <w:r w:rsidR="00457F07">
        <w:rPr>
          <w:shd w:val="clear" w:color="auto" w:fill="FFFFFF"/>
        </w:rPr>
        <w:t xml:space="preserve">(Bjerke </w:t>
      </w:r>
      <w:r w:rsidR="00383F8D">
        <w:rPr>
          <w:shd w:val="clear" w:color="auto" w:fill="FFFFFF"/>
        </w:rPr>
        <w:t>&amp;</w:t>
      </w:r>
      <w:r w:rsidR="00457F07">
        <w:rPr>
          <w:shd w:val="clear" w:color="auto" w:fill="FFFFFF"/>
        </w:rPr>
        <w:t xml:space="preserve"> Renger, 2017)</w:t>
      </w:r>
      <w: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15"/>
        <w:gridCol w:w="1915"/>
        <w:gridCol w:w="1915"/>
        <w:gridCol w:w="1915"/>
        <w:gridCol w:w="1916"/>
      </w:tblGrid>
      <w:tr w:rsidR="0056486F" w14:paraId="7AAF5A1E" w14:textId="77777777" w:rsidTr="0056486F">
        <w:tc>
          <w:tcPr>
            <w:tcW w:w="1915" w:type="dxa"/>
          </w:tcPr>
          <w:p w14:paraId="4308FC3F" w14:textId="77777777" w:rsidR="0056486F" w:rsidRDefault="0056486F" w:rsidP="0056486F">
            <w:r>
              <w:t>Specific</w:t>
            </w:r>
          </w:p>
        </w:tc>
        <w:tc>
          <w:tcPr>
            <w:tcW w:w="1915" w:type="dxa"/>
          </w:tcPr>
          <w:p w14:paraId="4AC1D5D4" w14:textId="77777777" w:rsidR="0056486F" w:rsidRDefault="0056486F" w:rsidP="0056486F">
            <w:r>
              <w:t>Measurable</w:t>
            </w:r>
          </w:p>
        </w:tc>
        <w:tc>
          <w:tcPr>
            <w:tcW w:w="1915" w:type="dxa"/>
          </w:tcPr>
          <w:p w14:paraId="0934F0CC" w14:textId="77777777" w:rsidR="0056486F" w:rsidRDefault="0056486F" w:rsidP="0056486F">
            <w:r>
              <w:t>Accessible</w:t>
            </w:r>
          </w:p>
        </w:tc>
        <w:tc>
          <w:tcPr>
            <w:tcW w:w="1915" w:type="dxa"/>
          </w:tcPr>
          <w:p w14:paraId="4F068039" w14:textId="77777777" w:rsidR="0056486F" w:rsidRDefault="0056486F" w:rsidP="0056486F">
            <w:r>
              <w:t>Reasonable</w:t>
            </w:r>
          </w:p>
        </w:tc>
        <w:tc>
          <w:tcPr>
            <w:tcW w:w="1916" w:type="dxa"/>
          </w:tcPr>
          <w:p w14:paraId="4771FACD" w14:textId="77777777" w:rsidR="0056486F" w:rsidRDefault="0056486F" w:rsidP="0056486F">
            <w:r>
              <w:t>Time-Bound</w:t>
            </w:r>
          </w:p>
        </w:tc>
      </w:tr>
      <w:tr w:rsidR="0056486F" w14:paraId="0CD02172" w14:textId="77777777" w:rsidTr="0056486F">
        <w:tc>
          <w:tcPr>
            <w:tcW w:w="1915" w:type="dxa"/>
          </w:tcPr>
          <w:p w14:paraId="34213453" w14:textId="6CA9CAC5" w:rsidR="0056486F" w:rsidRDefault="0056486F" w:rsidP="0056486F">
            <w:r>
              <w:t xml:space="preserve">To achieve a good point on my </w:t>
            </w:r>
            <w:r w:rsidR="00383F8D">
              <w:t>bachelor’s</w:t>
            </w:r>
            <w:r>
              <w:t xml:space="preserve"> degree</w:t>
            </w:r>
          </w:p>
        </w:tc>
        <w:tc>
          <w:tcPr>
            <w:tcW w:w="1915" w:type="dxa"/>
          </w:tcPr>
          <w:p w14:paraId="78E11EB4" w14:textId="420B4DE6" w:rsidR="0056486F" w:rsidRDefault="003653D8" w:rsidP="0056486F">
            <w:r>
              <w:t>I need</w:t>
            </w:r>
            <w:r w:rsidR="0056486F">
              <w:t xml:space="preserve"> to work hard and gain good results in each of my courses</w:t>
            </w:r>
          </w:p>
        </w:tc>
        <w:tc>
          <w:tcPr>
            <w:tcW w:w="1915" w:type="dxa"/>
          </w:tcPr>
          <w:p w14:paraId="6F63D553" w14:textId="15B5AF1C" w:rsidR="0056486F" w:rsidRDefault="003653D8" w:rsidP="0056486F">
            <w:r>
              <w:t xml:space="preserve">I can </w:t>
            </w:r>
            <w:r w:rsidR="0056486F">
              <w:t>do my assignments and study regularly. I need to solve my real-life problems from my experiences.</w:t>
            </w:r>
          </w:p>
        </w:tc>
        <w:tc>
          <w:tcPr>
            <w:tcW w:w="1915" w:type="dxa"/>
          </w:tcPr>
          <w:p w14:paraId="63FBCDC2" w14:textId="4312A989" w:rsidR="0056486F" w:rsidRDefault="0056486F" w:rsidP="0056486F">
            <w:r>
              <w:t xml:space="preserve">It is realistic and </w:t>
            </w:r>
            <w:r w:rsidR="003653D8">
              <w:t>achievable</w:t>
            </w:r>
            <w:r>
              <w:t xml:space="preserve"> if I concentrate more and avoid wasting time.</w:t>
            </w:r>
          </w:p>
        </w:tc>
        <w:tc>
          <w:tcPr>
            <w:tcW w:w="1916" w:type="dxa"/>
          </w:tcPr>
          <w:p w14:paraId="4E116803" w14:textId="5938BF6A" w:rsidR="0056486F" w:rsidRDefault="0056486F" w:rsidP="0056486F">
            <w:r>
              <w:t xml:space="preserve">Time is limited here. </w:t>
            </w:r>
            <w:r w:rsidR="00383F8D">
              <w:t>At</w:t>
            </w:r>
            <w:r>
              <w:t xml:space="preserve"> this time, people cannot be perfect. </w:t>
            </w:r>
            <w:r w:rsidR="00383F8D">
              <w:t>However,</w:t>
            </w:r>
            <w:r>
              <w:t xml:space="preserve"> still, I will try.</w:t>
            </w:r>
          </w:p>
        </w:tc>
      </w:tr>
      <w:tr w:rsidR="0056486F" w14:paraId="4F55CD48" w14:textId="77777777" w:rsidTr="0056486F">
        <w:tc>
          <w:tcPr>
            <w:tcW w:w="1915" w:type="dxa"/>
          </w:tcPr>
          <w:p w14:paraId="279FCA8A" w14:textId="77777777" w:rsidR="0056486F" w:rsidRDefault="00984BFE" w:rsidP="0056486F">
            <w:r>
              <w:t>Be a good coder and programmer.</w:t>
            </w:r>
          </w:p>
        </w:tc>
        <w:tc>
          <w:tcPr>
            <w:tcW w:w="1915" w:type="dxa"/>
          </w:tcPr>
          <w:p w14:paraId="3829C57C" w14:textId="77777777" w:rsidR="0056486F" w:rsidRDefault="00984BFE" w:rsidP="0056486F">
            <w:r>
              <w:t>Need to work hard and voluntarily solve different mathematical problems</w:t>
            </w:r>
          </w:p>
        </w:tc>
        <w:tc>
          <w:tcPr>
            <w:tcW w:w="1915" w:type="dxa"/>
          </w:tcPr>
          <w:p w14:paraId="3589E61D" w14:textId="0203EDE4" w:rsidR="0056486F" w:rsidRDefault="00984BFE" w:rsidP="0056486F">
            <w:r>
              <w:t xml:space="preserve">It is possible if I try hard. I should assign some hours </w:t>
            </w:r>
            <w:r w:rsidR="00383F8D">
              <w:t>to</w:t>
            </w:r>
            <w:r>
              <w:t xml:space="preserve"> this </w:t>
            </w:r>
            <w:r w:rsidR="00536BE8">
              <w:t>project</w:t>
            </w:r>
            <w:r>
              <w:t xml:space="preserve"> daily</w:t>
            </w:r>
          </w:p>
        </w:tc>
        <w:tc>
          <w:tcPr>
            <w:tcW w:w="1915" w:type="dxa"/>
          </w:tcPr>
          <w:p w14:paraId="064DA5A1" w14:textId="6BC9E997" w:rsidR="0056486F" w:rsidRDefault="00984BFE" w:rsidP="0056486F">
            <w:r>
              <w:t xml:space="preserve">It </w:t>
            </w:r>
            <w:r w:rsidR="00FA29B1">
              <w:t>is not</w:t>
            </w:r>
            <w:r w:rsidR="003653D8">
              <w:t xml:space="preserve"> easy</w:t>
            </w:r>
            <w:r>
              <w:t xml:space="preserve"> because I have other academic tasks.</w:t>
            </w:r>
          </w:p>
        </w:tc>
        <w:tc>
          <w:tcPr>
            <w:tcW w:w="1916" w:type="dxa"/>
          </w:tcPr>
          <w:p w14:paraId="6BD7C2B7" w14:textId="69511C0D" w:rsidR="0056486F" w:rsidRDefault="00984BFE" w:rsidP="0056486F">
            <w:r>
              <w:t xml:space="preserve">The time is </w:t>
            </w:r>
            <w:r w:rsidR="003653D8">
              <w:t>minimal</w:t>
            </w:r>
            <w:r>
              <w:t>. I need more time.</w:t>
            </w:r>
          </w:p>
        </w:tc>
      </w:tr>
      <w:tr w:rsidR="0056486F" w14:paraId="07154AFA" w14:textId="77777777" w:rsidTr="0056486F">
        <w:tc>
          <w:tcPr>
            <w:tcW w:w="1915" w:type="dxa"/>
          </w:tcPr>
          <w:p w14:paraId="29B12517" w14:textId="3C1334AD" w:rsidR="0056486F" w:rsidRDefault="00984BFE" w:rsidP="0056486F">
            <w:r>
              <w:t>Be a good corporate executive</w:t>
            </w:r>
            <w:r w:rsidR="00383F8D">
              <w:t>.</w:t>
            </w:r>
          </w:p>
        </w:tc>
        <w:tc>
          <w:tcPr>
            <w:tcW w:w="1915" w:type="dxa"/>
          </w:tcPr>
          <w:p w14:paraId="0BE8A658" w14:textId="44EE9F49" w:rsidR="0056486F" w:rsidRDefault="00984BFE" w:rsidP="0056486F">
            <w:r>
              <w:t xml:space="preserve">I need to become an extrovert and introduce myself </w:t>
            </w:r>
            <w:r w:rsidR="00383F8D">
              <w:t>to</w:t>
            </w:r>
            <w:r>
              <w:t xml:space="preserve"> different people.</w:t>
            </w:r>
          </w:p>
        </w:tc>
        <w:tc>
          <w:tcPr>
            <w:tcW w:w="1915" w:type="dxa"/>
          </w:tcPr>
          <w:p w14:paraId="77424047" w14:textId="0F6CFEC5" w:rsidR="0056486F" w:rsidRDefault="00984BFE" w:rsidP="0056486F">
            <w:r>
              <w:t xml:space="preserve">I can apply </w:t>
            </w:r>
            <w:r w:rsidR="00383F8D">
              <w:t>to</w:t>
            </w:r>
            <w:r>
              <w:t xml:space="preserve"> </w:t>
            </w:r>
            <w:r w:rsidR="003653D8">
              <w:t>other</w:t>
            </w:r>
            <w:r>
              <w:t xml:space="preserve"> companies and banks for </w:t>
            </w:r>
            <w:r w:rsidR="00536BE8">
              <w:t>internships</w:t>
            </w:r>
            <w:r>
              <w:t xml:space="preserve">. </w:t>
            </w:r>
            <w:r w:rsidR="00383F8D">
              <w:t>I need</w:t>
            </w:r>
            <w:r>
              <w:t xml:space="preserve"> to participate </w:t>
            </w:r>
            <w:r w:rsidR="00383F8D">
              <w:t xml:space="preserve">in </w:t>
            </w:r>
            <w:r w:rsidR="003653D8">
              <w:t>various</w:t>
            </w:r>
            <w:r>
              <w:t xml:space="preserve"> seminars</w:t>
            </w:r>
            <w:r w:rsidR="00B36605">
              <w:t>.</w:t>
            </w:r>
          </w:p>
        </w:tc>
        <w:tc>
          <w:tcPr>
            <w:tcW w:w="1915" w:type="dxa"/>
          </w:tcPr>
          <w:p w14:paraId="43A8DA7B" w14:textId="6F3914C3" w:rsidR="0056486F" w:rsidRDefault="00984BFE" w:rsidP="0056486F">
            <w:r>
              <w:t xml:space="preserve">It is possible as my academic career relates </w:t>
            </w:r>
            <w:r w:rsidR="00383F8D">
              <w:t>to</w:t>
            </w:r>
            <w:r>
              <w:t xml:space="preserve"> that.</w:t>
            </w:r>
          </w:p>
        </w:tc>
        <w:tc>
          <w:tcPr>
            <w:tcW w:w="1916" w:type="dxa"/>
          </w:tcPr>
          <w:p w14:paraId="3FD26FBC" w14:textId="7BDE6D27" w:rsidR="0056486F" w:rsidRDefault="00B36605" w:rsidP="0056486F">
            <w:r>
              <w:t>Time is perfect</w:t>
            </w:r>
            <w:r w:rsidR="00383F8D">
              <w:t>,</w:t>
            </w:r>
            <w:r>
              <w:t xml:space="preserve"> and it is possible to gain within this time.</w:t>
            </w:r>
          </w:p>
        </w:tc>
      </w:tr>
      <w:tr w:rsidR="0056486F" w14:paraId="7878B95C" w14:textId="77777777" w:rsidTr="0056486F">
        <w:tc>
          <w:tcPr>
            <w:tcW w:w="1915" w:type="dxa"/>
          </w:tcPr>
          <w:p w14:paraId="56EA1DD4" w14:textId="77777777" w:rsidR="0056486F" w:rsidRDefault="00B36605" w:rsidP="0056486F">
            <w:r>
              <w:t>Be a good leader</w:t>
            </w:r>
          </w:p>
        </w:tc>
        <w:tc>
          <w:tcPr>
            <w:tcW w:w="1915" w:type="dxa"/>
          </w:tcPr>
          <w:p w14:paraId="6E873304" w14:textId="172890E9" w:rsidR="0056486F" w:rsidRDefault="003653D8" w:rsidP="0056486F">
            <w:r>
              <w:t>I need</w:t>
            </w:r>
            <w:r w:rsidR="00B36605">
              <w:t xml:space="preserve"> to be a good leader and listener.</w:t>
            </w:r>
          </w:p>
        </w:tc>
        <w:tc>
          <w:tcPr>
            <w:tcW w:w="1915" w:type="dxa"/>
          </w:tcPr>
          <w:p w14:paraId="53BD1AF6" w14:textId="77777777" w:rsidR="0056486F" w:rsidRDefault="00B36605" w:rsidP="0056486F">
            <w:r>
              <w:t xml:space="preserve">I will do different assignments and group tasks. I will take the </w:t>
            </w:r>
            <w:r>
              <w:lastRenderedPageBreak/>
              <w:t>leadership position.</w:t>
            </w:r>
          </w:p>
        </w:tc>
        <w:tc>
          <w:tcPr>
            <w:tcW w:w="1915" w:type="dxa"/>
          </w:tcPr>
          <w:p w14:paraId="18C0289C" w14:textId="29083287" w:rsidR="0056486F" w:rsidRDefault="00B36605" w:rsidP="0056486F">
            <w:r>
              <w:lastRenderedPageBreak/>
              <w:t xml:space="preserve">It relates </w:t>
            </w:r>
            <w:r w:rsidR="00536BE8">
              <w:t>to</w:t>
            </w:r>
            <w:r>
              <w:t xml:space="preserve"> academic jobs. It will be easy for me.</w:t>
            </w:r>
          </w:p>
        </w:tc>
        <w:tc>
          <w:tcPr>
            <w:tcW w:w="1916" w:type="dxa"/>
          </w:tcPr>
          <w:p w14:paraId="1EE2A8F6" w14:textId="1F0E7C2A" w:rsidR="0056486F" w:rsidRDefault="00B36605" w:rsidP="0056486F">
            <w:r>
              <w:t>Time is perfect</w:t>
            </w:r>
            <w:r w:rsidR="00383F8D">
              <w:t>,</w:t>
            </w:r>
            <w:r>
              <w:t xml:space="preserve"> and it is possible to gain within this time.</w:t>
            </w:r>
          </w:p>
        </w:tc>
      </w:tr>
    </w:tbl>
    <w:p w14:paraId="4A6BF003" w14:textId="77777777" w:rsidR="0056486F" w:rsidRPr="0056486F" w:rsidRDefault="0056486F" w:rsidP="0056486F"/>
    <w:p w14:paraId="29E38B04" w14:textId="77777777" w:rsidR="00606A99" w:rsidRPr="00606A99" w:rsidRDefault="00606A99" w:rsidP="00606A99"/>
    <w:p w14:paraId="1958EFD2" w14:textId="77777777" w:rsidR="00815FB6" w:rsidRDefault="00815FB6" w:rsidP="00815FB6">
      <w:pPr>
        <w:pStyle w:val="Heading1"/>
      </w:pPr>
      <w:bookmarkStart w:id="21" w:name="_Toc138363161"/>
      <w:r>
        <w:t>Conclusion</w:t>
      </w:r>
      <w:bookmarkEnd w:id="21"/>
    </w:p>
    <w:p w14:paraId="03F51D31" w14:textId="0CF44069" w:rsidR="00815FB6" w:rsidRDefault="00815FB6" w:rsidP="00815FB6">
      <w:r>
        <w:t xml:space="preserve">In </w:t>
      </w:r>
      <w:r w:rsidR="003653D8">
        <w:t>conclusion</w:t>
      </w:r>
      <w:r>
        <w:t xml:space="preserve">, everyone is not perfect. People need to learn many things and change themselves with the times. The revolution of technology brings changes in almost every field. In </w:t>
      </w:r>
      <w:r w:rsidR="00383F8D">
        <w:t xml:space="preserve">the </w:t>
      </w:r>
      <w:r>
        <w:t xml:space="preserve">learning sector, these changes can be seen. As </w:t>
      </w:r>
      <w:r w:rsidR="00383F8D">
        <w:t xml:space="preserve">learners, we need to adapt to </w:t>
      </w:r>
      <w:r>
        <w:t xml:space="preserve">the changes and boost our knowledge. Digital </w:t>
      </w:r>
      <w:r w:rsidR="00C91B25">
        <w:t>technology helps to increase skills. These skills enable a person to become a healthy</w:t>
      </w:r>
      <w:r w:rsidR="00536BE8">
        <w:t>,</w:t>
      </w:r>
      <w:r w:rsidR="00C91B25">
        <w:t xml:space="preserve"> independent learner. We need to come out </w:t>
      </w:r>
      <w:r w:rsidR="00383F8D">
        <w:t>of</w:t>
      </w:r>
      <w:r w:rsidR="00C91B25">
        <w:t xml:space="preserve"> the </w:t>
      </w:r>
      <w:r w:rsidR="00383F8D">
        <w:t>teacher-centric</w:t>
      </w:r>
      <w:r w:rsidR="00C91B25">
        <w:t xml:space="preserve"> education system.</w:t>
      </w:r>
    </w:p>
    <w:p w14:paraId="6D6D825E" w14:textId="77777777" w:rsidR="00BC1C31" w:rsidRDefault="00BC1C31">
      <w:pPr>
        <w:spacing w:line="276" w:lineRule="auto"/>
        <w:jc w:val="left"/>
      </w:pPr>
      <w:r>
        <w:br w:type="page"/>
      </w:r>
    </w:p>
    <w:p w14:paraId="1D2F3860" w14:textId="77777777" w:rsidR="00D04D3F" w:rsidRDefault="00BC1C31" w:rsidP="00BC1C31">
      <w:pPr>
        <w:pStyle w:val="Heading1"/>
      </w:pPr>
      <w:bookmarkStart w:id="22" w:name="_Toc138363162"/>
      <w:r>
        <w:lastRenderedPageBreak/>
        <w:t>Reference</w:t>
      </w:r>
      <w:bookmarkEnd w:id="22"/>
    </w:p>
    <w:tbl>
      <w:tblPr>
        <w:tblW w:w="657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414"/>
        <w:gridCol w:w="156"/>
      </w:tblGrid>
      <w:tr w:rsidR="006663F0" w:rsidRPr="000401CC" w14:paraId="0B719866" w14:textId="77777777" w:rsidTr="000401CC">
        <w:trPr>
          <w:gridAfter w:val="1"/>
        </w:trPr>
        <w:tc>
          <w:tcPr>
            <w:tcW w:w="0" w:type="auto"/>
            <w:shd w:val="clear" w:color="auto" w:fill="FFFFFF"/>
            <w:vAlign w:val="center"/>
            <w:hideMark/>
          </w:tcPr>
          <w:p w14:paraId="379287D4" w14:textId="77777777" w:rsidR="006663F0" w:rsidRPr="000401CC" w:rsidRDefault="006663F0" w:rsidP="006663F0">
            <w:pPr>
              <w:spacing w:line="480" w:lineRule="auto"/>
              <w:ind w:left="720" w:hanging="720"/>
              <w:rPr>
                <w:rFonts w:eastAsia="Times New Roman"/>
                <w:lang w:val="en-US"/>
              </w:rPr>
            </w:pPr>
          </w:p>
        </w:tc>
      </w:tr>
      <w:tr w:rsidR="006663F0" w:rsidRPr="000401CC" w14:paraId="5FC8384C" w14:textId="77777777" w:rsidTr="000401CC">
        <w:trPr>
          <w:gridAfter w:val="1"/>
        </w:trPr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1FF0465E" w14:textId="77777777" w:rsidR="006663F0" w:rsidRPr="000401CC" w:rsidRDefault="006663F0" w:rsidP="006663F0">
            <w:pPr>
              <w:spacing w:line="480" w:lineRule="auto"/>
              <w:rPr>
                <w:rFonts w:eastAsia="Times New Roman"/>
                <w:lang w:val="en-US"/>
              </w:rPr>
            </w:pPr>
          </w:p>
        </w:tc>
      </w:tr>
      <w:tr w:rsidR="006663F0" w:rsidRPr="000401CC" w14:paraId="171A238E" w14:textId="77777777" w:rsidTr="000401CC">
        <w:tc>
          <w:tcPr>
            <w:tcW w:w="0" w:type="auto"/>
            <w:shd w:val="clear" w:color="auto" w:fill="FFFFFF"/>
            <w:noWrap/>
            <w:tcMar>
              <w:top w:w="120" w:type="dxa"/>
              <w:left w:w="0" w:type="dxa"/>
              <w:bottom w:w="120" w:type="dxa"/>
              <w:right w:w="240" w:type="dxa"/>
            </w:tcMar>
            <w:hideMark/>
          </w:tcPr>
          <w:p w14:paraId="1F24A5A3" w14:textId="77777777" w:rsidR="006663F0" w:rsidRPr="000401CC" w:rsidRDefault="006663F0" w:rsidP="006663F0">
            <w:pPr>
              <w:spacing w:line="480" w:lineRule="auto"/>
              <w:ind w:left="720" w:hanging="720"/>
              <w:rPr>
                <w:rFonts w:eastAsia="Times New Roman"/>
                <w:color w:val="777777"/>
                <w:lang w:val="en-US"/>
              </w:rPr>
            </w:pPr>
          </w:p>
        </w:tc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5BF31283" w14:textId="77777777" w:rsidR="006663F0" w:rsidRPr="000401CC" w:rsidRDefault="006663F0" w:rsidP="006663F0">
            <w:pPr>
              <w:spacing w:line="480" w:lineRule="auto"/>
              <w:ind w:left="720" w:hanging="720"/>
              <w:rPr>
                <w:rFonts w:eastAsia="Times New Roman"/>
                <w:lang w:val="en-US"/>
              </w:rPr>
            </w:pPr>
          </w:p>
        </w:tc>
      </w:tr>
    </w:tbl>
    <w:p w14:paraId="60D2AAA4" w14:textId="4A36EE32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Adeani</w:t>
      </w:r>
      <w:proofErr w:type="spellEnd"/>
      <w:r>
        <w:rPr>
          <w:shd w:val="clear" w:color="auto" w:fill="FFFFFF"/>
        </w:rPr>
        <w:t xml:space="preserve">, I.S., </w:t>
      </w:r>
      <w:proofErr w:type="spellStart"/>
      <w:r>
        <w:rPr>
          <w:shd w:val="clear" w:color="auto" w:fill="FFFFFF"/>
        </w:rPr>
        <w:t>Febriani</w:t>
      </w:r>
      <w:proofErr w:type="spellEnd"/>
      <w:r>
        <w:rPr>
          <w:shd w:val="clear" w:color="auto" w:fill="FFFFFF"/>
        </w:rPr>
        <w:t xml:space="preserve">, R.B. and </w:t>
      </w:r>
      <w:proofErr w:type="spellStart"/>
      <w:r>
        <w:rPr>
          <w:shd w:val="clear" w:color="auto" w:fill="FFFFFF"/>
        </w:rPr>
        <w:t>Syafryadin</w:t>
      </w:r>
      <w:proofErr w:type="spellEnd"/>
      <w:r>
        <w:rPr>
          <w:shd w:val="clear" w:color="auto" w:fill="FFFFFF"/>
        </w:rPr>
        <w:t xml:space="preserve">, S., 2020. USING </w:t>
      </w:r>
      <w:r w:rsidR="00536BE8">
        <w:rPr>
          <w:shd w:val="clear" w:color="auto" w:fill="FFFFFF"/>
        </w:rPr>
        <w:t>GIBBS REFLECTIVE</w:t>
      </w:r>
      <w:r>
        <w:rPr>
          <w:shd w:val="clear" w:color="auto" w:fill="FFFFFF"/>
        </w:rPr>
        <w:t xml:space="preserve"> CYCLE IN MAKING REFLECTIONS OF LITERARY ANALYSIS. </w:t>
      </w:r>
      <w:r>
        <w:rPr>
          <w:i/>
          <w:iCs/>
          <w:shd w:val="clear" w:color="auto" w:fill="FFFFFF"/>
        </w:rPr>
        <w:t>Indonesian EFL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(2), pp.139-148.</w:t>
      </w:r>
    </w:p>
    <w:p w14:paraId="0CE94E4B" w14:textId="77777777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Arkorful</w:t>
      </w:r>
      <w:proofErr w:type="spellEnd"/>
      <w:r>
        <w:rPr>
          <w:shd w:val="clear" w:color="auto" w:fill="FFFFFF"/>
        </w:rPr>
        <w:t xml:space="preserve">, V. and </w:t>
      </w:r>
      <w:proofErr w:type="spellStart"/>
      <w:r>
        <w:rPr>
          <w:shd w:val="clear" w:color="auto" w:fill="FFFFFF"/>
        </w:rPr>
        <w:t>Abaidoo</w:t>
      </w:r>
      <w:proofErr w:type="spellEnd"/>
      <w:r>
        <w:rPr>
          <w:shd w:val="clear" w:color="auto" w:fill="FFFFFF"/>
        </w:rPr>
        <w:t>, N., 2015. The role of e-learning, advantages and disadvantages of its adoption in higher education. </w:t>
      </w:r>
      <w:r>
        <w:rPr>
          <w:i/>
          <w:iCs/>
          <w:shd w:val="clear" w:color="auto" w:fill="FFFFFF"/>
        </w:rPr>
        <w:t>International journal of instructional technology and distance learning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(1), pp.29-42.</w:t>
      </w:r>
    </w:p>
    <w:p w14:paraId="6D6D3842" w14:textId="600B3181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Bjerke, M.B. and Renger, R., 2017. </w:t>
      </w:r>
      <w:r w:rsidR="003653D8">
        <w:rPr>
          <w:shd w:val="clear" w:color="auto" w:fill="FFFFFF"/>
        </w:rPr>
        <w:t xml:space="preserve">They are </w:t>
      </w:r>
      <w:r>
        <w:rPr>
          <w:shd w:val="clear" w:color="auto" w:fill="FFFFFF"/>
        </w:rPr>
        <w:t>smart about writing SMART objectives. </w:t>
      </w:r>
      <w:r>
        <w:rPr>
          <w:i/>
          <w:iCs/>
          <w:shd w:val="clear" w:color="auto" w:fill="FFFFFF"/>
        </w:rPr>
        <w:t>Evaluation and program planning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61</w:t>
      </w:r>
      <w:r>
        <w:rPr>
          <w:shd w:val="clear" w:color="auto" w:fill="FFFFFF"/>
        </w:rPr>
        <w:t>, pp.125-127.</w:t>
      </w:r>
    </w:p>
    <w:p w14:paraId="121431D8" w14:textId="77777777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Borba, M.C., Chiari, A.S.D.S. and de Almeida, H.R.F.L., 2018. Interactions in virtual learning environments: new roles for digital technology. </w:t>
      </w:r>
      <w:r>
        <w:rPr>
          <w:i/>
          <w:iCs/>
          <w:shd w:val="clear" w:color="auto" w:fill="FFFFFF"/>
        </w:rPr>
        <w:t>Educational Studies in Mathematics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98</w:t>
      </w:r>
      <w:r>
        <w:rPr>
          <w:shd w:val="clear" w:color="auto" w:fill="FFFFFF"/>
        </w:rPr>
        <w:t>, pp.269-286.</w:t>
      </w:r>
    </w:p>
    <w:p w14:paraId="2BC8D44E" w14:textId="77777777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Carmeli, A., Zivan, I., Gomes, E. and Markman, G.D., 2021. Underlining micro socio-psychological mechanisms of buyer-supplier relationships: Implications for inter-organizational learning agility. </w:t>
      </w:r>
      <w:r>
        <w:rPr>
          <w:i/>
          <w:iCs/>
          <w:shd w:val="clear" w:color="auto" w:fill="FFFFFF"/>
        </w:rPr>
        <w:t>Human Resource Management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31</w:t>
      </w:r>
      <w:r>
        <w:rPr>
          <w:shd w:val="clear" w:color="auto" w:fill="FFFFFF"/>
        </w:rPr>
        <w:t>(3), p.100577.</w:t>
      </w:r>
    </w:p>
    <w:p w14:paraId="52858DF3" w14:textId="6F51D1E4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Henderson, M., Selwyn, N. </w:t>
      </w:r>
      <w:r w:rsidR="00383F8D">
        <w:rPr>
          <w:shd w:val="clear" w:color="auto" w:fill="FFFFFF"/>
        </w:rPr>
        <w:t>&amp;</w:t>
      </w:r>
      <w:r>
        <w:rPr>
          <w:shd w:val="clear" w:color="auto" w:fill="FFFFFF"/>
        </w:rPr>
        <w:t xml:space="preserve"> Aston, R. </w:t>
      </w:r>
      <w:r w:rsidR="00383F8D">
        <w:rPr>
          <w:shd w:val="clear" w:color="auto" w:fill="FFFFFF"/>
        </w:rPr>
        <w:t>(2017)</w:t>
      </w:r>
      <w:r>
        <w:rPr>
          <w:shd w:val="clear" w:color="auto" w:fill="FFFFFF"/>
        </w:rPr>
        <w:t>. What works and why? Student perceptions of ‘</w:t>
      </w:r>
      <w:r w:rsidR="009F58DF">
        <w:rPr>
          <w:shd w:val="clear" w:color="auto" w:fill="FFFFFF"/>
        </w:rPr>
        <w:t>useful digital</w:t>
      </w:r>
      <w:r>
        <w:rPr>
          <w:shd w:val="clear" w:color="auto" w:fill="FFFFFF"/>
        </w:rPr>
        <w:t xml:space="preserve"> technology in university teaching and learning. </w:t>
      </w:r>
      <w:r>
        <w:rPr>
          <w:i/>
          <w:iCs/>
          <w:shd w:val="clear" w:color="auto" w:fill="FFFFFF"/>
        </w:rPr>
        <w:t>Studies in higher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42</w:t>
      </w:r>
      <w:r>
        <w:rPr>
          <w:shd w:val="clear" w:color="auto" w:fill="FFFFFF"/>
        </w:rPr>
        <w:t>(8), 1567</w:t>
      </w:r>
      <w:r w:rsidR="00383F8D">
        <w:rPr>
          <w:shd w:val="clear" w:color="auto" w:fill="FFFFFF"/>
        </w:rPr>
        <w:t>–</w:t>
      </w:r>
      <w:r>
        <w:rPr>
          <w:shd w:val="clear" w:color="auto" w:fill="FFFFFF"/>
        </w:rPr>
        <w:t>1579.</w:t>
      </w:r>
    </w:p>
    <w:p w14:paraId="68A38668" w14:textId="07B9DD02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Henrie, C.R., Halverson, L.R. and Graham, C.R., 2015. </w:t>
      </w:r>
      <w:r w:rsidR="003653D8">
        <w:rPr>
          <w:shd w:val="clear" w:color="auto" w:fill="FFFFFF"/>
        </w:rPr>
        <w:t>We are measuring</w:t>
      </w:r>
      <w:r>
        <w:rPr>
          <w:shd w:val="clear" w:color="auto" w:fill="FFFFFF"/>
        </w:rPr>
        <w:t xml:space="preserve"> student engagement in technology-mediated learning: A review. </w:t>
      </w:r>
      <w:r>
        <w:rPr>
          <w:i/>
          <w:iCs/>
          <w:shd w:val="clear" w:color="auto" w:fill="FFFFFF"/>
        </w:rPr>
        <w:t>Computers &amp;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90</w:t>
      </w:r>
      <w:r>
        <w:rPr>
          <w:shd w:val="clear" w:color="auto" w:fill="FFFFFF"/>
        </w:rPr>
        <w:t>, pp.36-53.</w:t>
      </w:r>
    </w:p>
    <w:p w14:paraId="64682988" w14:textId="42320005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Kim, Y.K. and Lundberg, C.A., 2016. A structural model of the relationship between </w:t>
      </w:r>
      <w:r w:rsidR="00383F8D">
        <w:rPr>
          <w:shd w:val="clear" w:color="auto" w:fill="FFFFFF"/>
        </w:rPr>
        <w:t>student–faculty</w:t>
      </w:r>
      <w:r>
        <w:rPr>
          <w:shd w:val="clear" w:color="auto" w:fill="FFFFFF"/>
        </w:rPr>
        <w:t xml:space="preserve"> interaction and cognitive skills development among college students. </w:t>
      </w:r>
      <w:r>
        <w:rPr>
          <w:i/>
          <w:iCs/>
          <w:shd w:val="clear" w:color="auto" w:fill="FFFFFF"/>
        </w:rPr>
        <w:t>Research in Higher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57</w:t>
      </w:r>
      <w:r>
        <w:rPr>
          <w:shd w:val="clear" w:color="auto" w:fill="FFFFFF"/>
        </w:rPr>
        <w:t>, pp.288-309.</w:t>
      </w:r>
    </w:p>
    <w:p w14:paraId="0B0E39E0" w14:textId="77777777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Lonka, K. and Cho, V., 2015. Innovative schools: Teaching &amp; learning in the digital era.</w:t>
      </w:r>
    </w:p>
    <w:p w14:paraId="3BCEF654" w14:textId="593C3A9D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Mumford, M.D., Todd, E.M., Higgs, C. and McIntosh, T., </w:t>
      </w:r>
      <w:r w:rsidR="009F58DF">
        <w:rPr>
          <w:shd w:val="clear" w:color="auto" w:fill="FFFFFF"/>
        </w:rPr>
        <w:t>(2017)</w:t>
      </w:r>
      <w:r>
        <w:rPr>
          <w:shd w:val="clear" w:color="auto" w:fill="FFFFFF"/>
        </w:rPr>
        <w:t>. Cognitive skills and leadership performance: The nine critical skills. </w:t>
      </w:r>
      <w:r>
        <w:rPr>
          <w:i/>
          <w:iCs/>
          <w:shd w:val="clear" w:color="auto" w:fill="FFFFFF"/>
        </w:rPr>
        <w:t>The Leadership Quarterly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28</w:t>
      </w:r>
      <w:r>
        <w:rPr>
          <w:shd w:val="clear" w:color="auto" w:fill="FFFFFF"/>
        </w:rPr>
        <w:t>(1), 24</w:t>
      </w:r>
      <w:r w:rsidR="00383F8D">
        <w:rPr>
          <w:shd w:val="clear" w:color="auto" w:fill="FFFFFF"/>
        </w:rPr>
        <w:t>–</w:t>
      </w:r>
      <w:r>
        <w:rPr>
          <w:shd w:val="clear" w:color="auto" w:fill="FFFFFF"/>
        </w:rPr>
        <w:t>39.</w:t>
      </w:r>
    </w:p>
    <w:p w14:paraId="0DCCD7F3" w14:textId="739B22D5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Qureshi, M.I., Khan, N., Raza, H., Imran, A. </w:t>
      </w:r>
      <w:r w:rsidR="00383F8D">
        <w:rPr>
          <w:shd w:val="clear" w:color="auto" w:fill="FFFFFF"/>
        </w:rPr>
        <w:t>&amp;</w:t>
      </w:r>
      <w:r>
        <w:rPr>
          <w:shd w:val="clear" w:color="auto" w:fill="FFFFFF"/>
        </w:rPr>
        <w:t xml:space="preserve"> Ismail, F. </w:t>
      </w:r>
      <w:r w:rsidR="00383F8D">
        <w:rPr>
          <w:shd w:val="clear" w:color="auto" w:fill="FFFFFF"/>
        </w:rPr>
        <w:t>(2021)</w:t>
      </w:r>
      <w:r>
        <w:rPr>
          <w:shd w:val="clear" w:color="auto" w:fill="FFFFFF"/>
        </w:rPr>
        <w:t>. Digital Technologies in Education 4.0. Does it Enhance the Effectiveness of Learning</w:t>
      </w:r>
      <w:r w:rsidR="00383F8D">
        <w:rPr>
          <w:shd w:val="clear" w:color="auto" w:fill="FFFFFF"/>
        </w:rPr>
        <w:t>?</w:t>
      </w:r>
    </w:p>
    <w:p w14:paraId="06853A2E" w14:textId="77777777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 w:rsidRPr="000401CC">
        <w:rPr>
          <w:rFonts w:eastAsia="Times New Roman"/>
          <w:lang w:val="en-US"/>
        </w:rPr>
        <w:t xml:space="preserve">Saputra, N., </w:t>
      </w:r>
      <w:proofErr w:type="spellStart"/>
      <w:r w:rsidRPr="000401CC">
        <w:rPr>
          <w:rFonts w:eastAsia="Times New Roman"/>
          <w:lang w:val="en-US"/>
        </w:rPr>
        <w:t>Abdinagoro</w:t>
      </w:r>
      <w:proofErr w:type="spellEnd"/>
      <w:r w:rsidRPr="000401CC">
        <w:rPr>
          <w:rFonts w:eastAsia="Times New Roman"/>
          <w:lang w:val="en-US"/>
        </w:rPr>
        <w:t xml:space="preserve">, S.B. and </w:t>
      </w:r>
      <w:proofErr w:type="spellStart"/>
      <w:r w:rsidRPr="000401CC">
        <w:rPr>
          <w:rFonts w:eastAsia="Times New Roman"/>
          <w:lang w:val="en-US"/>
        </w:rPr>
        <w:t>Kuncoro</w:t>
      </w:r>
      <w:proofErr w:type="spellEnd"/>
      <w:r w:rsidRPr="000401CC">
        <w:rPr>
          <w:rFonts w:eastAsia="Times New Roman"/>
          <w:lang w:val="en-US"/>
        </w:rPr>
        <w:t>, E.A., 2018. The mediating role of learning agility on the relationship between work engagement and learning culture. </w:t>
      </w:r>
      <w:proofErr w:type="spellStart"/>
      <w:r w:rsidRPr="000401CC">
        <w:rPr>
          <w:rFonts w:eastAsia="Times New Roman"/>
          <w:i/>
          <w:iCs/>
          <w:lang w:val="en-US"/>
        </w:rPr>
        <w:t>Pertanika</w:t>
      </w:r>
      <w:proofErr w:type="spellEnd"/>
      <w:r w:rsidRPr="000401CC">
        <w:rPr>
          <w:rFonts w:eastAsia="Times New Roman"/>
          <w:i/>
          <w:iCs/>
          <w:lang w:val="en-US"/>
        </w:rPr>
        <w:t xml:space="preserve"> Journal of Social Sciences and Humanities</w:t>
      </w:r>
      <w:r w:rsidRPr="000401CC">
        <w:rPr>
          <w:rFonts w:eastAsia="Times New Roman"/>
          <w:lang w:val="en-US"/>
        </w:rPr>
        <w:t>, </w:t>
      </w:r>
      <w:r w:rsidRPr="000401CC">
        <w:rPr>
          <w:rFonts w:eastAsia="Times New Roman"/>
          <w:i/>
          <w:iCs/>
          <w:lang w:val="en-US"/>
        </w:rPr>
        <w:t>26</w:t>
      </w:r>
      <w:r w:rsidRPr="000401CC">
        <w:rPr>
          <w:rFonts w:eastAsia="Times New Roman"/>
          <w:lang w:val="en-US"/>
        </w:rPr>
        <w:t>(T), pp.117-130.</w:t>
      </w:r>
    </w:p>
    <w:p w14:paraId="4015B354" w14:textId="77777777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Spante</w:t>
      </w:r>
      <w:proofErr w:type="spellEnd"/>
      <w:r>
        <w:rPr>
          <w:shd w:val="clear" w:color="auto" w:fill="FFFFFF"/>
        </w:rPr>
        <w:t xml:space="preserve">, M., Hashemi, S.S., Lundin, M. and </w:t>
      </w:r>
      <w:proofErr w:type="spellStart"/>
      <w:r>
        <w:rPr>
          <w:shd w:val="clear" w:color="auto" w:fill="FFFFFF"/>
        </w:rPr>
        <w:t>Algers</w:t>
      </w:r>
      <w:proofErr w:type="spellEnd"/>
      <w:r>
        <w:rPr>
          <w:shd w:val="clear" w:color="auto" w:fill="FFFFFF"/>
        </w:rPr>
        <w:t>, A., 2018. Digital competence and digital literacy in higher education research: Systematic review of concept use. </w:t>
      </w:r>
      <w:r>
        <w:rPr>
          <w:i/>
          <w:iCs/>
          <w:shd w:val="clear" w:color="auto" w:fill="FFFFFF"/>
        </w:rPr>
        <w:t>Cogent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>(1), p.1519143.</w:t>
      </w:r>
    </w:p>
    <w:p w14:paraId="1B8D7556" w14:textId="287710AF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Suleman, F. </w:t>
      </w:r>
      <w:r w:rsidR="003B5E51">
        <w:rPr>
          <w:shd w:val="clear" w:color="auto" w:fill="FFFFFF"/>
        </w:rPr>
        <w:t>(2018)</w:t>
      </w:r>
      <w:r>
        <w:rPr>
          <w:shd w:val="clear" w:color="auto" w:fill="FFFFFF"/>
        </w:rPr>
        <w:t>. The employability skills of higher education graduates: insights into conceptual frameworks and methodological options. </w:t>
      </w:r>
      <w:r>
        <w:rPr>
          <w:i/>
          <w:iCs/>
          <w:shd w:val="clear" w:color="auto" w:fill="FFFFFF"/>
        </w:rPr>
        <w:t>Higher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76</w:t>
      </w:r>
      <w:r>
        <w:rPr>
          <w:shd w:val="clear" w:color="auto" w:fill="FFFFFF"/>
        </w:rPr>
        <w:t>, pp.263-278.</w:t>
      </w:r>
    </w:p>
    <w:p w14:paraId="1CDB133A" w14:textId="77777777" w:rsidR="006663F0" w:rsidRDefault="006663F0" w:rsidP="006663F0">
      <w:pPr>
        <w:spacing w:line="480" w:lineRule="auto"/>
        <w:ind w:left="720" w:hanging="720"/>
        <w:rPr>
          <w:shd w:val="clear" w:color="auto" w:fill="FFFFFF"/>
        </w:rPr>
      </w:pPr>
    </w:p>
    <w:bookmarkEnd w:id="0"/>
    <w:p w14:paraId="1B7D4747" w14:textId="3D2C5BE5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report is based on the </w:t>
      </w:r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successful family-run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tourism business called Oak tree inn. </w:t>
      </w:r>
    </w:p>
    <w:p w14:paraId="302432E7" w14:textId="4223A290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report will focus on the management strategy and the current position the </w:t>
      </w:r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company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is at. </w:t>
      </w:r>
    </w:p>
    <w:p w14:paraId="77C1A606" w14:textId="77777777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will be done by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analysing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the macro and microenvironments. This will help consultants </w:t>
      </w:r>
    </w:p>
    <w:p w14:paraId="5B0B39C7" w14:textId="61236CE8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strategically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analyse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the </w:t>
      </w:r>
      <w:proofErr w:type="spellStart"/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organisation’s</w:t>
      </w:r>
      <w:proofErr w:type="spellEnd"/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capability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by justifying the critical strengths and </w:t>
      </w:r>
    </w:p>
    <w:p w14:paraId="58B45C09" w14:textId="6287515E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weaknesses and then </w:t>
      </w:r>
      <w:r w:rsidR="00383F8D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developing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suitable choices for the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organisation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. </w:t>
      </w:r>
    </w:p>
    <w:p w14:paraId="1A3BAFD2" w14:textId="1A178BB3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report is based on the </w:t>
      </w:r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successful family-run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tourism business called Oak tree inn. </w:t>
      </w:r>
    </w:p>
    <w:p w14:paraId="7ED4CA00" w14:textId="41EBA5D2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report will focus on the management strategy and the current position the </w:t>
      </w:r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company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is at. </w:t>
      </w:r>
    </w:p>
    <w:p w14:paraId="4456637A" w14:textId="77777777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will be done by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analysing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the macro and microenvironments. This will help consultants </w:t>
      </w:r>
    </w:p>
    <w:p w14:paraId="4133145D" w14:textId="58A4A528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strategically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analyse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the </w:t>
      </w:r>
      <w:proofErr w:type="spellStart"/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organisation’s</w:t>
      </w:r>
      <w:proofErr w:type="spellEnd"/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capability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by justifying the critical strengths and </w:t>
      </w:r>
    </w:p>
    <w:p w14:paraId="5FA113D7" w14:textId="1CF56851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weaknesses and then </w:t>
      </w:r>
      <w:r w:rsidR="00383F8D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developing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suitable choices for the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organisation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. </w:t>
      </w:r>
    </w:p>
    <w:p w14:paraId="41831A10" w14:textId="0DB23FA1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report is based on the </w:t>
      </w:r>
      <w:r w:rsidR="00FA29B1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successful family-run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tourism business called Oak tree inn. </w:t>
      </w:r>
    </w:p>
    <w:p w14:paraId="5D8BB46C" w14:textId="0CAC21CF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report will focus on the management strategy and the current position the </w:t>
      </w:r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company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is at. </w:t>
      </w:r>
    </w:p>
    <w:p w14:paraId="5395808E" w14:textId="77777777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will be done by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analysing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the macro and microenvironments. This will help consultants </w:t>
      </w:r>
    </w:p>
    <w:p w14:paraId="2971A1F3" w14:textId="4B239054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strategically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analyse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the </w:t>
      </w:r>
      <w:proofErr w:type="spellStart"/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organisation’s</w:t>
      </w:r>
      <w:proofErr w:type="spellEnd"/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capability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by justifying the critical strengths and </w:t>
      </w:r>
    </w:p>
    <w:p w14:paraId="075EC35E" w14:textId="527515E1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weaknesses and then </w:t>
      </w:r>
      <w:r w:rsidR="00383F8D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developing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suitable choices for the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organisation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. </w:t>
      </w:r>
    </w:p>
    <w:p w14:paraId="5979A9B0" w14:textId="016C156B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report is based on the </w:t>
      </w:r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successful family-run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tourism business called Oak tree inn. </w:t>
      </w:r>
    </w:p>
    <w:p w14:paraId="2B6FBC26" w14:textId="774698D4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report will focus on the management strategy and the current position the </w:t>
      </w:r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company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is at. </w:t>
      </w:r>
    </w:p>
    <w:p w14:paraId="7891D744" w14:textId="77777777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This will be done by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analysing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the macro and microenvironments. This will help consultants </w:t>
      </w:r>
    </w:p>
    <w:p w14:paraId="0DFC4743" w14:textId="08CA6E10" w:rsidR="0055541F" w:rsidRPr="0055541F" w:rsidRDefault="0055541F" w:rsidP="0055541F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strategically </w:t>
      </w:r>
      <w:proofErr w:type="spellStart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analyse</w:t>
      </w:r>
      <w:proofErr w:type="spellEnd"/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the </w:t>
      </w:r>
      <w:proofErr w:type="spellStart"/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organisation’s</w:t>
      </w:r>
      <w:proofErr w:type="spellEnd"/>
      <w:r w:rsidR="003653D8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capability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by justifying the critical strengths and </w:t>
      </w:r>
    </w:p>
    <w:p w14:paraId="22469D0C" w14:textId="32EB0177" w:rsidR="00824150" w:rsidRPr="006C4E19" w:rsidRDefault="0055541F" w:rsidP="006C4E19">
      <w:pPr>
        <w:shd w:val="clear" w:color="auto" w:fill="FFFFFF"/>
        <w:spacing w:after="0" w:line="0" w:lineRule="auto"/>
        <w:jc w:val="left"/>
        <w:rPr>
          <w:rFonts w:ascii="ff1" w:eastAsia="Times New Roman" w:hAnsi="ff1" w:cs="Times New Roman"/>
          <w:color w:val="000000"/>
          <w:sz w:val="72"/>
          <w:szCs w:val="72"/>
          <w:lang w:val="en-US"/>
        </w:rPr>
      </w:pP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weaknesses and then </w:t>
      </w:r>
      <w:r w:rsidR="00CA677D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developing</w:t>
      </w:r>
      <w:r w:rsidRPr="0055541F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suitable</w:t>
      </w:r>
      <w:r w:rsidR="006C4E19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 choices for the </w:t>
      </w:r>
      <w:proofErr w:type="spellStart"/>
      <w:r w:rsidR="006C4E19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>organisation</w:t>
      </w:r>
      <w:proofErr w:type="spellEnd"/>
      <w:r w:rsidR="006C4E19">
        <w:rPr>
          <w:rFonts w:ascii="ff1" w:eastAsia="Times New Roman" w:hAnsi="ff1" w:cs="Times New Roman"/>
          <w:color w:val="000000"/>
          <w:sz w:val="72"/>
          <w:szCs w:val="72"/>
          <w:lang w:val="en-US"/>
        </w:rPr>
        <w:t xml:space="preserve">. </w:t>
      </w:r>
      <w:r w:rsidR="00824150">
        <w:t>Reference</w:t>
      </w:r>
    </w:p>
    <w:sectPr w:rsidR="00824150" w:rsidRPr="006C4E19" w:rsidSect="00F1664E">
      <w:footerReference w:type="default" r:id="rId1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8DBF25" w14:textId="77777777" w:rsidR="006D1DC5" w:rsidRDefault="006D1DC5" w:rsidP="00F1664E">
      <w:pPr>
        <w:spacing w:after="0" w:line="240" w:lineRule="auto"/>
      </w:pPr>
      <w:r>
        <w:separator/>
      </w:r>
    </w:p>
  </w:endnote>
  <w:endnote w:type="continuationSeparator" w:id="0">
    <w:p w14:paraId="6B884A09" w14:textId="77777777" w:rsidR="006D1DC5" w:rsidRDefault="006D1DC5" w:rsidP="00F166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Nirmala UI">
    <w:panose1 w:val="020B0502040204020203"/>
    <w:charset w:val="00"/>
    <w:family w:val="swiss"/>
    <w:pitch w:val="variable"/>
    <w:sig w:usb0="80FF8023" w:usb1="0200004A" w:usb2="00000200" w:usb3="00000000" w:csb0="00000001" w:csb1="00000000"/>
  </w:font>
  <w:font w:name="ff1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7959151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0D8DB210" w14:textId="77777777" w:rsidR="00A20552" w:rsidRDefault="00A20552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05E19" w:rsidRPr="00E05E19">
          <w:rPr>
            <w:b/>
            <w:bCs/>
            <w:noProof/>
          </w:rPr>
          <w:t>3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0FF4D559" w14:textId="77777777" w:rsidR="00A20552" w:rsidRDefault="00A205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ACF7BA" w14:textId="77777777" w:rsidR="006D1DC5" w:rsidRDefault="006D1DC5" w:rsidP="00F1664E">
      <w:pPr>
        <w:spacing w:after="0" w:line="240" w:lineRule="auto"/>
      </w:pPr>
      <w:r>
        <w:separator/>
      </w:r>
    </w:p>
  </w:footnote>
  <w:footnote w:type="continuationSeparator" w:id="0">
    <w:p w14:paraId="34B7641C" w14:textId="77777777" w:rsidR="006D1DC5" w:rsidRDefault="006D1DC5" w:rsidP="00F166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F2AAE"/>
    <w:multiLevelType w:val="multilevel"/>
    <w:tmpl w:val="24900D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C5903D0"/>
    <w:multiLevelType w:val="multilevel"/>
    <w:tmpl w:val="05F862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EA93C47"/>
    <w:multiLevelType w:val="hybridMultilevel"/>
    <w:tmpl w:val="5D46B29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7C4A95"/>
    <w:multiLevelType w:val="multilevel"/>
    <w:tmpl w:val="D514E8CC"/>
    <w:lvl w:ilvl="0">
      <w:start w:val="1"/>
      <w:numFmt w:val="decimal"/>
      <w:lvlText w:val="%1"/>
      <w:lvlJc w:val="left"/>
      <w:pPr>
        <w:ind w:left="555" w:hanging="55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55" w:hanging="55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38E32278"/>
    <w:multiLevelType w:val="hybridMultilevel"/>
    <w:tmpl w:val="F75C363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1C7272"/>
    <w:multiLevelType w:val="multilevel"/>
    <w:tmpl w:val="7E9000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A311F9A"/>
    <w:multiLevelType w:val="multilevel"/>
    <w:tmpl w:val="FCACF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2324C47"/>
    <w:multiLevelType w:val="hybridMultilevel"/>
    <w:tmpl w:val="F80219E4"/>
    <w:lvl w:ilvl="0" w:tplc="04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7D03477"/>
    <w:multiLevelType w:val="multilevel"/>
    <w:tmpl w:val="06C06036"/>
    <w:lvl w:ilvl="0">
      <w:start w:val="1"/>
      <w:numFmt w:val="bullet"/>
      <w:lvlText w:val=""/>
      <w:lvlJc w:val="left"/>
      <w:pPr>
        <w:tabs>
          <w:tab w:val="num" w:pos="1170"/>
        </w:tabs>
        <w:ind w:left="117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90"/>
        </w:tabs>
        <w:ind w:left="189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610"/>
        </w:tabs>
        <w:ind w:left="261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330"/>
        </w:tabs>
        <w:ind w:left="333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050"/>
        </w:tabs>
        <w:ind w:left="405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770"/>
        </w:tabs>
        <w:ind w:left="477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90"/>
        </w:tabs>
        <w:ind w:left="549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210"/>
        </w:tabs>
        <w:ind w:left="621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930"/>
        </w:tabs>
        <w:ind w:left="693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657866"/>
    <w:multiLevelType w:val="hybridMultilevel"/>
    <w:tmpl w:val="60AE5C42"/>
    <w:lvl w:ilvl="0" w:tplc="04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0B01D36"/>
    <w:multiLevelType w:val="hybridMultilevel"/>
    <w:tmpl w:val="CFB844E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CE577B"/>
    <w:multiLevelType w:val="multilevel"/>
    <w:tmpl w:val="B68C9FF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0BF0FBD"/>
    <w:multiLevelType w:val="multilevel"/>
    <w:tmpl w:val="F25E94D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3" w15:restartNumberingAfterBreak="0">
    <w:nsid w:val="7E2F18C2"/>
    <w:multiLevelType w:val="multilevel"/>
    <w:tmpl w:val="0F64C0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27720879">
    <w:abstractNumId w:val="3"/>
  </w:num>
  <w:num w:numId="2" w16cid:durableId="1882747325">
    <w:abstractNumId w:val="6"/>
  </w:num>
  <w:num w:numId="3" w16cid:durableId="1021516601">
    <w:abstractNumId w:val="9"/>
  </w:num>
  <w:num w:numId="4" w16cid:durableId="1396052593">
    <w:abstractNumId w:val="12"/>
  </w:num>
  <w:num w:numId="5" w16cid:durableId="1403799383">
    <w:abstractNumId w:val="4"/>
  </w:num>
  <w:num w:numId="6" w16cid:durableId="1634021371">
    <w:abstractNumId w:val="2"/>
  </w:num>
  <w:num w:numId="7" w16cid:durableId="750662710">
    <w:abstractNumId w:val="10"/>
  </w:num>
  <w:num w:numId="8" w16cid:durableId="38937097">
    <w:abstractNumId w:val="7"/>
  </w:num>
  <w:num w:numId="9" w16cid:durableId="678972120">
    <w:abstractNumId w:val="0"/>
  </w:num>
  <w:num w:numId="10" w16cid:durableId="132142364">
    <w:abstractNumId w:val="13"/>
  </w:num>
  <w:num w:numId="11" w16cid:durableId="1153911968">
    <w:abstractNumId w:val="11"/>
  </w:num>
  <w:num w:numId="12" w16cid:durableId="942149767">
    <w:abstractNumId w:val="1"/>
  </w:num>
  <w:num w:numId="13" w16cid:durableId="1330206299">
    <w:abstractNumId w:val="8"/>
  </w:num>
  <w:num w:numId="14" w16cid:durableId="1858108875">
    <w:abstractNumId w:val="5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52B4F"/>
    <w:rsid w:val="00003B7D"/>
    <w:rsid w:val="00004313"/>
    <w:rsid w:val="00005919"/>
    <w:rsid w:val="0001533A"/>
    <w:rsid w:val="00016573"/>
    <w:rsid w:val="00022856"/>
    <w:rsid w:val="00023E59"/>
    <w:rsid w:val="000264AE"/>
    <w:rsid w:val="0002694B"/>
    <w:rsid w:val="000279E8"/>
    <w:rsid w:val="000302DA"/>
    <w:rsid w:val="000401CC"/>
    <w:rsid w:val="000407D2"/>
    <w:rsid w:val="000422E8"/>
    <w:rsid w:val="00045624"/>
    <w:rsid w:val="000500CB"/>
    <w:rsid w:val="00050210"/>
    <w:rsid w:val="00052D76"/>
    <w:rsid w:val="000546D5"/>
    <w:rsid w:val="00064110"/>
    <w:rsid w:val="00065119"/>
    <w:rsid w:val="0007117C"/>
    <w:rsid w:val="00071A84"/>
    <w:rsid w:val="00073A43"/>
    <w:rsid w:val="00075D10"/>
    <w:rsid w:val="000840CC"/>
    <w:rsid w:val="0009269A"/>
    <w:rsid w:val="000A4276"/>
    <w:rsid w:val="000A4A5B"/>
    <w:rsid w:val="000B44CD"/>
    <w:rsid w:val="000C2D77"/>
    <w:rsid w:val="000C4E47"/>
    <w:rsid w:val="000D3B8C"/>
    <w:rsid w:val="000D5886"/>
    <w:rsid w:val="000D6DF9"/>
    <w:rsid w:val="000E3138"/>
    <w:rsid w:val="00101D37"/>
    <w:rsid w:val="00105FDE"/>
    <w:rsid w:val="001076BF"/>
    <w:rsid w:val="00112C47"/>
    <w:rsid w:val="00112D4E"/>
    <w:rsid w:val="00115040"/>
    <w:rsid w:val="001179DD"/>
    <w:rsid w:val="0012020E"/>
    <w:rsid w:val="00122173"/>
    <w:rsid w:val="00123F3A"/>
    <w:rsid w:val="001258CD"/>
    <w:rsid w:val="00131478"/>
    <w:rsid w:val="0013463C"/>
    <w:rsid w:val="00135721"/>
    <w:rsid w:val="001359B3"/>
    <w:rsid w:val="001376B2"/>
    <w:rsid w:val="0014004C"/>
    <w:rsid w:val="0014492F"/>
    <w:rsid w:val="00146762"/>
    <w:rsid w:val="00152BA5"/>
    <w:rsid w:val="00152CC5"/>
    <w:rsid w:val="00157FB2"/>
    <w:rsid w:val="0016024B"/>
    <w:rsid w:val="00163F4B"/>
    <w:rsid w:val="001748C4"/>
    <w:rsid w:val="001805C7"/>
    <w:rsid w:val="00181396"/>
    <w:rsid w:val="00184C1C"/>
    <w:rsid w:val="001863AA"/>
    <w:rsid w:val="00191057"/>
    <w:rsid w:val="001914EC"/>
    <w:rsid w:val="00195560"/>
    <w:rsid w:val="00197B4A"/>
    <w:rsid w:val="001A67E3"/>
    <w:rsid w:val="001A7671"/>
    <w:rsid w:val="001A7D63"/>
    <w:rsid w:val="001B3790"/>
    <w:rsid w:val="001C5BD1"/>
    <w:rsid w:val="001D0C04"/>
    <w:rsid w:val="001D19C7"/>
    <w:rsid w:val="001D2259"/>
    <w:rsid w:val="001D2502"/>
    <w:rsid w:val="001D603F"/>
    <w:rsid w:val="001D6072"/>
    <w:rsid w:val="001E2231"/>
    <w:rsid w:val="001E2572"/>
    <w:rsid w:val="001E7E47"/>
    <w:rsid w:val="001F2CA4"/>
    <w:rsid w:val="001F3F25"/>
    <w:rsid w:val="001F4A36"/>
    <w:rsid w:val="001F52E0"/>
    <w:rsid w:val="00200A87"/>
    <w:rsid w:val="00201718"/>
    <w:rsid w:val="00203AAE"/>
    <w:rsid w:val="0020515D"/>
    <w:rsid w:val="00210028"/>
    <w:rsid w:val="00210D70"/>
    <w:rsid w:val="00210FCE"/>
    <w:rsid w:val="00211B6E"/>
    <w:rsid w:val="00216E1C"/>
    <w:rsid w:val="0021778D"/>
    <w:rsid w:val="00223EBD"/>
    <w:rsid w:val="0023234E"/>
    <w:rsid w:val="002334E1"/>
    <w:rsid w:val="00237318"/>
    <w:rsid w:val="00237D0D"/>
    <w:rsid w:val="002501BC"/>
    <w:rsid w:val="00254A68"/>
    <w:rsid w:val="00255170"/>
    <w:rsid w:val="00255674"/>
    <w:rsid w:val="00256198"/>
    <w:rsid w:val="00262F54"/>
    <w:rsid w:val="00263A60"/>
    <w:rsid w:val="002715EC"/>
    <w:rsid w:val="00276349"/>
    <w:rsid w:val="00283AE2"/>
    <w:rsid w:val="00290422"/>
    <w:rsid w:val="00297470"/>
    <w:rsid w:val="00297B01"/>
    <w:rsid w:val="00297C7F"/>
    <w:rsid w:val="002A0F93"/>
    <w:rsid w:val="002A2B07"/>
    <w:rsid w:val="002A3309"/>
    <w:rsid w:val="002A4B51"/>
    <w:rsid w:val="002A521B"/>
    <w:rsid w:val="002B059F"/>
    <w:rsid w:val="002B6783"/>
    <w:rsid w:val="002C1F26"/>
    <w:rsid w:val="002C21E1"/>
    <w:rsid w:val="002D1156"/>
    <w:rsid w:val="002D329F"/>
    <w:rsid w:val="002D4EBB"/>
    <w:rsid w:val="002E35BE"/>
    <w:rsid w:val="002E5C64"/>
    <w:rsid w:val="002E7460"/>
    <w:rsid w:val="002F3D83"/>
    <w:rsid w:val="002F474D"/>
    <w:rsid w:val="002F764C"/>
    <w:rsid w:val="00300749"/>
    <w:rsid w:val="003031EA"/>
    <w:rsid w:val="00305256"/>
    <w:rsid w:val="00307EA4"/>
    <w:rsid w:val="00313533"/>
    <w:rsid w:val="003144E7"/>
    <w:rsid w:val="00314E8F"/>
    <w:rsid w:val="00315EFA"/>
    <w:rsid w:val="00331EFB"/>
    <w:rsid w:val="00335C58"/>
    <w:rsid w:val="00336E20"/>
    <w:rsid w:val="00347B9B"/>
    <w:rsid w:val="00351D6C"/>
    <w:rsid w:val="00352F2C"/>
    <w:rsid w:val="00354328"/>
    <w:rsid w:val="003653D8"/>
    <w:rsid w:val="0036600A"/>
    <w:rsid w:val="003675AD"/>
    <w:rsid w:val="00371D9F"/>
    <w:rsid w:val="00373360"/>
    <w:rsid w:val="00373CE1"/>
    <w:rsid w:val="00377261"/>
    <w:rsid w:val="00377373"/>
    <w:rsid w:val="00380DB4"/>
    <w:rsid w:val="003834F6"/>
    <w:rsid w:val="00383F8D"/>
    <w:rsid w:val="00390D23"/>
    <w:rsid w:val="00391492"/>
    <w:rsid w:val="003962D0"/>
    <w:rsid w:val="003A2F63"/>
    <w:rsid w:val="003A502A"/>
    <w:rsid w:val="003B5E51"/>
    <w:rsid w:val="003B5F4A"/>
    <w:rsid w:val="003C1DF4"/>
    <w:rsid w:val="003C5035"/>
    <w:rsid w:val="003D0A72"/>
    <w:rsid w:val="003D2BBE"/>
    <w:rsid w:val="003D52B7"/>
    <w:rsid w:val="003D54D9"/>
    <w:rsid w:val="003D5785"/>
    <w:rsid w:val="003D620E"/>
    <w:rsid w:val="003D7599"/>
    <w:rsid w:val="003E0BE8"/>
    <w:rsid w:val="003E1FD9"/>
    <w:rsid w:val="003E622C"/>
    <w:rsid w:val="003F1FE2"/>
    <w:rsid w:val="00401E0B"/>
    <w:rsid w:val="0040291F"/>
    <w:rsid w:val="0041061E"/>
    <w:rsid w:val="00412601"/>
    <w:rsid w:val="00417785"/>
    <w:rsid w:val="00420A10"/>
    <w:rsid w:val="00421F7B"/>
    <w:rsid w:val="0042235E"/>
    <w:rsid w:val="00426E9B"/>
    <w:rsid w:val="00430141"/>
    <w:rsid w:val="00431705"/>
    <w:rsid w:val="00437059"/>
    <w:rsid w:val="00446A04"/>
    <w:rsid w:val="004510C8"/>
    <w:rsid w:val="004547D8"/>
    <w:rsid w:val="00456A88"/>
    <w:rsid w:val="0045735D"/>
    <w:rsid w:val="00457F07"/>
    <w:rsid w:val="004603F4"/>
    <w:rsid w:val="00460CF5"/>
    <w:rsid w:val="004631B7"/>
    <w:rsid w:val="0046619C"/>
    <w:rsid w:val="0047456F"/>
    <w:rsid w:val="00474923"/>
    <w:rsid w:val="00482BD1"/>
    <w:rsid w:val="00483B8E"/>
    <w:rsid w:val="00486A39"/>
    <w:rsid w:val="004900CA"/>
    <w:rsid w:val="00490791"/>
    <w:rsid w:val="00496018"/>
    <w:rsid w:val="004A1029"/>
    <w:rsid w:val="004A675F"/>
    <w:rsid w:val="004A757B"/>
    <w:rsid w:val="004B1513"/>
    <w:rsid w:val="004B19AE"/>
    <w:rsid w:val="004B1DFE"/>
    <w:rsid w:val="004B2093"/>
    <w:rsid w:val="004B77DC"/>
    <w:rsid w:val="004C1E61"/>
    <w:rsid w:val="004C52C8"/>
    <w:rsid w:val="004C6B2A"/>
    <w:rsid w:val="004D30A0"/>
    <w:rsid w:val="004E0791"/>
    <w:rsid w:val="004E1D3C"/>
    <w:rsid w:val="004E478D"/>
    <w:rsid w:val="004F5D83"/>
    <w:rsid w:val="004F7DAD"/>
    <w:rsid w:val="0050034D"/>
    <w:rsid w:val="0050491D"/>
    <w:rsid w:val="00504B49"/>
    <w:rsid w:val="00506928"/>
    <w:rsid w:val="005135EB"/>
    <w:rsid w:val="005139E5"/>
    <w:rsid w:val="00515C14"/>
    <w:rsid w:val="00520EB6"/>
    <w:rsid w:val="00526DBF"/>
    <w:rsid w:val="00527CCE"/>
    <w:rsid w:val="00531084"/>
    <w:rsid w:val="00533759"/>
    <w:rsid w:val="00534AEE"/>
    <w:rsid w:val="00536BE8"/>
    <w:rsid w:val="00540681"/>
    <w:rsid w:val="00541958"/>
    <w:rsid w:val="00541B11"/>
    <w:rsid w:val="00542860"/>
    <w:rsid w:val="00552C6A"/>
    <w:rsid w:val="005553A5"/>
    <w:rsid w:val="0055541F"/>
    <w:rsid w:val="00555C56"/>
    <w:rsid w:val="005578DC"/>
    <w:rsid w:val="0056486F"/>
    <w:rsid w:val="0057429B"/>
    <w:rsid w:val="0057643D"/>
    <w:rsid w:val="00580361"/>
    <w:rsid w:val="00580602"/>
    <w:rsid w:val="005826BA"/>
    <w:rsid w:val="00584C0B"/>
    <w:rsid w:val="00594062"/>
    <w:rsid w:val="0059578E"/>
    <w:rsid w:val="005A0BBF"/>
    <w:rsid w:val="005A79F0"/>
    <w:rsid w:val="005B1C87"/>
    <w:rsid w:val="005B1F4E"/>
    <w:rsid w:val="005B38F4"/>
    <w:rsid w:val="005B53C0"/>
    <w:rsid w:val="005B59FF"/>
    <w:rsid w:val="005C2D25"/>
    <w:rsid w:val="005C74EA"/>
    <w:rsid w:val="005D0C82"/>
    <w:rsid w:val="005D1E27"/>
    <w:rsid w:val="005D1F26"/>
    <w:rsid w:val="005D3D24"/>
    <w:rsid w:val="005D3DD1"/>
    <w:rsid w:val="005D5CB9"/>
    <w:rsid w:val="005D5E54"/>
    <w:rsid w:val="005E40A9"/>
    <w:rsid w:val="005E49A7"/>
    <w:rsid w:val="005E56B9"/>
    <w:rsid w:val="005F4DF7"/>
    <w:rsid w:val="0060125F"/>
    <w:rsid w:val="00602261"/>
    <w:rsid w:val="00602D8C"/>
    <w:rsid w:val="00606A99"/>
    <w:rsid w:val="0061183C"/>
    <w:rsid w:val="00611D7D"/>
    <w:rsid w:val="0061225B"/>
    <w:rsid w:val="006134AE"/>
    <w:rsid w:val="00616A8C"/>
    <w:rsid w:val="00617391"/>
    <w:rsid w:val="00617E70"/>
    <w:rsid w:val="0062230D"/>
    <w:rsid w:val="00626069"/>
    <w:rsid w:val="00630BF2"/>
    <w:rsid w:val="006345DE"/>
    <w:rsid w:val="0064153B"/>
    <w:rsid w:val="006442C7"/>
    <w:rsid w:val="00647A72"/>
    <w:rsid w:val="00647B23"/>
    <w:rsid w:val="0065524D"/>
    <w:rsid w:val="00655B81"/>
    <w:rsid w:val="00657D6C"/>
    <w:rsid w:val="0066006F"/>
    <w:rsid w:val="006663F0"/>
    <w:rsid w:val="00667319"/>
    <w:rsid w:val="00667B69"/>
    <w:rsid w:val="00676B63"/>
    <w:rsid w:val="006806F9"/>
    <w:rsid w:val="0068175C"/>
    <w:rsid w:val="00683BDA"/>
    <w:rsid w:val="00684220"/>
    <w:rsid w:val="00686260"/>
    <w:rsid w:val="00692D17"/>
    <w:rsid w:val="00693823"/>
    <w:rsid w:val="00696DC2"/>
    <w:rsid w:val="006972E8"/>
    <w:rsid w:val="006A1AD4"/>
    <w:rsid w:val="006A4F37"/>
    <w:rsid w:val="006A7AA7"/>
    <w:rsid w:val="006C4E19"/>
    <w:rsid w:val="006C55D0"/>
    <w:rsid w:val="006D1DC5"/>
    <w:rsid w:val="006D5B17"/>
    <w:rsid w:val="006D7389"/>
    <w:rsid w:val="006E2AD8"/>
    <w:rsid w:val="006E4B2A"/>
    <w:rsid w:val="006E5A4B"/>
    <w:rsid w:val="006E6B1D"/>
    <w:rsid w:val="006F102B"/>
    <w:rsid w:val="006F21C1"/>
    <w:rsid w:val="006F3D88"/>
    <w:rsid w:val="006F745A"/>
    <w:rsid w:val="00707079"/>
    <w:rsid w:val="00716744"/>
    <w:rsid w:val="0072574B"/>
    <w:rsid w:val="00732313"/>
    <w:rsid w:val="00732318"/>
    <w:rsid w:val="00732430"/>
    <w:rsid w:val="007502F5"/>
    <w:rsid w:val="007539DE"/>
    <w:rsid w:val="007565DD"/>
    <w:rsid w:val="00764E14"/>
    <w:rsid w:val="0076740E"/>
    <w:rsid w:val="00770384"/>
    <w:rsid w:val="00770640"/>
    <w:rsid w:val="007721EF"/>
    <w:rsid w:val="007725AA"/>
    <w:rsid w:val="00774022"/>
    <w:rsid w:val="00777348"/>
    <w:rsid w:val="00783212"/>
    <w:rsid w:val="0078333E"/>
    <w:rsid w:val="00785008"/>
    <w:rsid w:val="00791B65"/>
    <w:rsid w:val="00791D8D"/>
    <w:rsid w:val="00794113"/>
    <w:rsid w:val="00794142"/>
    <w:rsid w:val="0079717A"/>
    <w:rsid w:val="00797E40"/>
    <w:rsid w:val="007A0CD5"/>
    <w:rsid w:val="007A1016"/>
    <w:rsid w:val="007A4248"/>
    <w:rsid w:val="007A49AB"/>
    <w:rsid w:val="007A62F5"/>
    <w:rsid w:val="007B0695"/>
    <w:rsid w:val="007B4160"/>
    <w:rsid w:val="007C35B1"/>
    <w:rsid w:val="007C596A"/>
    <w:rsid w:val="007C62ED"/>
    <w:rsid w:val="007D2188"/>
    <w:rsid w:val="007D36F0"/>
    <w:rsid w:val="007D378D"/>
    <w:rsid w:val="007D3B44"/>
    <w:rsid w:val="007E0FA8"/>
    <w:rsid w:val="007E17B1"/>
    <w:rsid w:val="007E26A7"/>
    <w:rsid w:val="007E314D"/>
    <w:rsid w:val="007E5454"/>
    <w:rsid w:val="007E58E7"/>
    <w:rsid w:val="007E5CFF"/>
    <w:rsid w:val="007F3E3F"/>
    <w:rsid w:val="007F62D8"/>
    <w:rsid w:val="00800D9D"/>
    <w:rsid w:val="00806002"/>
    <w:rsid w:val="008075CC"/>
    <w:rsid w:val="00807C13"/>
    <w:rsid w:val="00814EC2"/>
    <w:rsid w:val="00815142"/>
    <w:rsid w:val="00815FB6"/>
    <w:rsid w:val="00821D14"/>
    <w:rsid w:val="00823D49"/>
    <w:rsid w:val="00824150"/>
    <w:rsid w:val="00824C61"/>
    <w:rsid w:val="0082531E"/>
    <w:rsid w:val="00830BFF"/>
    <w:rsid w:val="00834045"/>
    <w:rsid w:val="0083655F"/>
    <w:rsid w:val="00837DD0"/>
    <w:rsid w:val="008446F3"/>
    <w:rsid w:val="00846184"/>
    <w:rsid w:val="008464AE"/>
    <w:rsid w:val="00846BCD"/>
    <w:rsid w:val="00847BB3"/>
    <w:rsid w:val="008506A2"/>
    <w:rsid w:val="00852B4F"/>
    <w:rsid w:val="00857BE1"/>
    <w:rsid w:val="00861513"/>
    <w:rsid w:val="0086450C"/>
    <w:rsid w:val="00865D13"/>
    <w:rsid w:val="0087666B"/>
    <w:rsid w:val="00882A6E"/>
    <w:rsid w:val="008836E3"/>
    <w:rsid w:val="00893B15"/>
    <w:rsid w:val="00896962"/>
    <w:rsid w:val="008A345E"/>
    <w:rsid w:val="008A3604"/>
    <w:rsid w:val="008A44DE"/>
    <w:rsid w:val="008A4A06"/>
    <w:rsid w:val="008A6062"/>
    <w:rsid w:val="008C42B3"/>
    <w:rsid w:val="008C702F"/>
    <w:rsid w:val="008D2624"/>
    <w:rsid w:val="008E19B3"/>
    <w:rsid w:val="008E74CD"/>
    <w:rsid w:val="008E7AB7"/>
    <w:rsid w:val="008F3A19"/>
    <w:rsid w:val="008F5F92"/>
    <w:rsid w:val="008F6879"/>
    <w:rsid w:val="008F76F3"/>
    <w:rsid w:val="00900A2F"/>
    <w:rsid w:val="0091104C"/>
    <w:rsid w:val="00911F2C"/>
    <w:rsid w:val="00913445"/>
    <w:rsid w:val="0091351E"/>
    <w:rsid w:val="009166C0"/>
    <w:rsid w:val="00925223"/>
    <w:rsid w:val="00926BDB"/>
    <w:rsid w:val="00931C6B"/>
    <w:rsid w:val="00932C14"/>
    <w:rsid w:val="00942A6C"/>
    <w:rsid w:val="00945F8A"/>
    <w:rsid w:val="00950668"/>
    <w:rsid w:val="0095067D"/>
    <w:rsid w:val="00950B18"/>
    <w:rsid w:val="00955530"/>
    <w:rsid w:val="00961433"/>
    <w:rsid w:val="00963DA3"/>
    <w:rsid w:val="00964EEA"/>
    <w:rsid w:val="009704B2"/>
    <w:rsid w:val="0097110C"/>
    <w:rsid w:val="009739BA"/>
    <w:rsid w:val="00973AD2"/>
    <w:rsid w:val="0098054B"/>
    <w:rsid w:val="00981C37"/>
    <w:rsid w:val="00981F82"/>
    <w:rsid w:val="00984BFE"/>
    <w:rsid w:val="00990B56"/>
    <w:rsid w:val="00993788"/>
    <w:rsid w:val="0099381C"/>
    <w:rsid w:val="00995EAD"/>
    <w:rsid w:val="009A14BB"/>
    <w:rsid w:val="009A4290"/>
    <w:rsid w:val="009A6FDF"/>
    <w:rsid w:val="009B0AAA"/>
    <w:rsid w:val="009B2A44"/>
    <w:rsid w:val="009C18AF"/>
    <w:rsid w:val="009C3814"/>
    <w:rsid w:val="009C3C99"/>
    <w:rsid w:val="009C48A0"/>
    <w:rsid w:val="009C6E71"/>
    <w:rsid w:val="009C729A"/>
    <w:rsid w:val="009D0A86"/>
    <w:rsid w:val="009D7418"/>
    <w:rsid w:val="009F076F"/>
    <w:rsid w:val="009F11E0"/>
    <w:rsid w:val="009F125F"/>
    <w:rsid w:val="009F2D46"/>
    <w:rsid w:val="009F58DF"/>
    <w:rsid w:val="009F5AD4"/>
    <w:rsid w:val="009F64EE"/>
    <w:rsid w:val="00A00865"/>
    <w:rsid w:val="00A02B76"/>
    <w:rsid w:val="00A04B8F"/>
    <w:rsid w:val="00A07B9E"/>
    <w:rsid w:val="00A11B37"/>
    <w:rsid w:val="00A11F6E"/>
    <w:rsid w:val="00A14E6A"/>
    <w:rsid w:val="00A20552"/>
    <w:rsid w:val="00A22822"/>
    <w:rsid w:val="00A235A6"/>
    <w:rsid w:val="00A24401"/>
    <w:rsid w:val="00A25CB8"/>
    <w:rsid w:val="00A2720A"/>
    <w:rsid w:val="00A34449"/>
    <w:rsid w:val="00A36BF0"/>
    <w:rsid w:val="00A413EA"/>
    <w:rsid w:val="00A4369C"/>
    <w:rsid w:val="00A45F50"/>
    <w:rsid w:val="00A47541"/>
    <w:rsid w:val="00A5015D"/>
    <w:rsid w:val="00A62A4B"/>
    <w:rsid w:val="00A666F1"/>
    <w:rsid w:val="00A71528"/>
    <w:rsid w:val="00A718BB"/>
    <w:rsid w:val="00A80E5D"/>
    <w:rsid w:val="00A82897"/>
    <w:rsid w:val="00A91574"/>
    <w:rsid w:val="00AA56BE"/>
    <w:rsid w:val="00AA64F2"/>
    <w:rsid w:val="00AB160B"/>
    <w:rsid w:val="00AB26D2"/>
    <w:rsid w:val="00AB374C"/>
    <w:rsid w:val="00AB4433"/>
    <w:rsid w:val="00AB5D6D"/>
    <w:rsid w:val="00AB7A00"/>
    <w:rsid w:val="00AC2EE7"/>
    <w:rsid w:val="00AC329E"/>
    <w:rsid w:val="00AC4E9F"/>
    <w:rsid w:val="00AE32A4"/>
    <w:rsid w:val="00AE38BC"/>
    <w:rsid w:val="00AE3F6F"/>
    <w:rsid w:val="00AE74AF"/>
    <w:rsid w:val="00AF29B8"/>
    <w:rsid w:val="00AF2C5E"/>
    <w:rsid w:val="00AF32C3"/>
    <w:rsid w:val="00AF3438"/>
    <w:rsid w:val="00AF5CA4"/>
    <w:rsid w:val="00B07069"/>
    <w:rsid w:val="00B1155B"/>
    <w:rsid w:val="00B12110"/>
    <w:rsid w:val="00B202BB"/>
    <w:rsid w:val="00B22229"/>
    <w:rsid w:val="00B2546F"/>
    <w:rsid w:val="00B31485"/>
    <w:rsid w:val="00B3381E"/>
    <w:rsid w:val="00B3443E"/>
    <w:rsid w:val="00B36605"/>
    <w:rsid w:val="00B37DE4"/>
    <w:rsid w:val="00B40507"/>
    <w:rsid w:val="00B5057F"/>
    <w:rsid w:val="00B51561"/>
    <w:rsid w:val="00B538DA"/>
    <w:rsid w:val="00B53977"/>
    <w:rsid w:val="00B600D2"/>
    <w:rsid w:val="00B61DBD"/>
    <w:rsid w:val="00B626FA"/>
    <w:rsid w:val="00B636E1"/>
    <w:rsid w:val="00B708D0"/>
    <w:rsid w:val="00B71313"/>
    <w:rsid w:val="00B72473"/>
    <w:rsid w:val="00B728FA"/>
    <w:rsid w:val="00B74461"/>
    <w:rsid w:val="00B75C9D"/>
    <w:rsid w:val="00B75F72"/>
    <w:rsid w:val="00B7609C"/>
    <w:rsid w:val="00B97CC2"/>
    <w:rsid w:val="00BA0905"/>
    <w:rsid w:val="00BA5D96"/>
    <w:rsid w:val="00BA6300"/>
    <w:rsid w:val="00BB470A"/>
    <w:rsid w:val="00BB6390"/>
    <w:rsid w:val="00BB7521"/>
    <w:rsid w:val="00BB76F9"/>
    <w:rsid w:val="00BC1C31"/>
    <w:rsid w:val="00BC3787"/>
    <w:rsid w:val="00BC4CAC"/>
    <w:rsid w:val="00BC700F"/>
    <w:rsid w:val="00BD472C"/>
    <w:rsid w:val="00BF01E0"/>
    <w:rsid w:val="00BF2826"/>
    <w:rsid w:val="00BF3736"/>
    <w:rsid w:val="00C10E55"/>
    <w:rsid w:val="00C1119F"/>
    <w:rsid w:val="00C14A09"/>
    <w:rsid w:val="00C14D45"/>
    <w:rsid w:val="00C236FA"/>
    <w:rsid w:val="00C26441"/>
    <w:rsid w:val="00C26C49"/>
    <w:rsid w:val="00C27597"/>
    <w:rsid w:val="00C3072E"/>
    <w:rsid w:val="00C3732F"/>
    <w:rsid w:val="00C40C6B"/>
    <w:rsid w:val="00C42650"/>
    <w:rsid w:val="00C44474"/>
    <w:rsid w:val="00C45C3E"/>
    <w:rsid w:val="00C51830"/>
    <w:rsid w:val="00C61CCC"/>
    <w:rsid w:val="00C620B7"/>
    <w:rsid w:val="00C64BDF"/>
    <w:rsid w:val="00C64E3D"/>
    <w:rsid w:val="00C65EDE"/>
    <w:rsid w:val="00C66CD7"/>
    <w:rsid w:val="00C7406D"/>
    <w:rsid w:val="00C74FDC"/>
    <w:rsid w:val="00C76049"/>
    <w:rsid w:val="00C76A3F"/>
    <w:rsid w:val="00C83010"/>
    <w:rsid w:val="00C91B25"/>
    <w:rsid w:val="00CA1881"/>
    <w:rsid w:val="00CA3762"/>
    <w:rsid w:val="00CA3782"/>
    <w:rsid w:val="00CA390B"/>
    <w:rsid w:val="00CA3E4C"/>
    <w:rsid w:val="00CA6232"/>
    <w:rsid w:val="00CA677D"/>
    <w:rsid w:val="00CA68F2"/>
    <w:rsid w:val="00CC2C71"/>
    <w:rsid w:val="00CC3540"/>
    <w:rsid w:val="00CD0FE1"/>
    <w:rsid w:val="00CD3C21"/>
    <w:rsid w:val="00CD4350"/>
    <w:rsid w:val="00CE6876"/>
    <w:rsid w:val="00CE7A07"/>
    <w:rsid w:val="00CF0509"/>
    <w:rsid w:val="00CF0EAF"/>
    <w:rsid w:val="00CF165A"/>
    <w:rsid w:val="00CF2BF2"/>
    <w:rsid w:val="00CF578B"/>
    <w:rsid w:val="00D04D3F"/>
    <w:rsid w:val="00D1043A"/>
    <w:rsid w:val="00D17146"/>
    <w:rsid w:val="00D23529"/>
    <w:rsid w:val="00D26971"/>
    <w:rsid w:val="00D32317"/>
    <w:rsid w:val="00D358E3"/>
    <w:rsid w:val="00D35E83"/>
    <w:rsid w:val="00D45A39"/>
    <w:rsid w:val="00D46CF9"/>
    <w:rsid w:val="00D528A8"/>
    <w:rsid w:val="00D60C4E"/>
    <w:rsid w:val="00D6213A"/>
    <w:rsid w:val="00D62C82"/>
    <w:rsid w:val="00D63C5F"/>
    <w:rsid w:val="00D67AB8"/>
    <w:rsid w:val="00D73643"/>
    <w:rsid w:val="00D81D67"/>
    <w:rsid w:val="00D86E61"/>
    <w:rsid w:val="00D924EA"/>
    <w:rsid w:val="00D93AA0"/>
    <w:rsid w:val="00D974BC"/>
    <w:rsid w:val="00DA32A8"/>
    <w:rsid w:val="00DA38A1"/>
    <w:rsid w:val="00DA50E3"/>
    <w:rsid w:val="00DA60D8"/>
    <w:rsid w:val="00DB0200"/>
    <w:rsid w:val="00DB0771"/>
    <w:rsid w:val="00DB4911"/>
    <w:rsid w:val="00DB57C3"/>
    <w:rsid w:val="00DB7518"/>
    <w:rsid w:val="00DC390D"/>
    <w:rsid w:val="00DC43CC"/>
    <w:rsid w:val="00DC584D"/>
    <w:rsid w:val="00DC6FFF"/>
    <w:rsid w:val="00DD0C65"/>
    <w:rsid w:val="00DD328B"/>
    <w:rsid w:val="00DD3BFF"/>
    <w:rsid w:val="00DE79F6"/>
    <w:rsid w:val="00DF05F5"/>
    <w:rsid w:val="00DF2438"/>
    <w:rsid w:val="00DF4A4C"/>
    <w:rsid w:val="00DF62A8"/>
    <w:rsid w:val="00DF7E65"/>
    <w:rsid w:val="00E0148E"/>
    <w:rsid w:val="00E05E19"/>
    <w:rsid w:val="00E11DC7"/>
    <w:rsid w:val="00E12593"/>
    <w:rsid w:val="00E14143"/>
    <w:rsid w:val="00E17200"/>
    <w:rsid w:val="00E21A8B"/>
    <w:rsid w:val="00E26AA8"/>
    <w:rsid w:val="00E27508"/>
    <w:rsid w:val="00E31022"/>
    <w:rsid w:val="00E32110"/>
    <w:rsid w:val="00E4198F"/>
    <w:rsid w:val="00E45F20"/>
    <w:rsid w:val="00E52B1F"/>
    <w:rsid w:val="00E618BD"/>
    <w:rsid w:val="00E6604C"/>
    <w:rsid w:val="00E66092"/>
    <w:rsid w:val="00E67E25"/>
    <w:rsid w:val="00E71DD4"/>
    <w:rsid w:val="00E71E37"/>
    <w:rsid w:val="00E73192"/>
    <w:rsid w:val="00E741A7"/>
    <w:rsid w:val="00E82FCB"/>
    <w:rsid w:val="00E83B66"/>
    <w:rsid w:val="00E852D1"/>
    <w:rsid w:val="00E919DD"/>
    <w:rsid w:val="00E9303D"/>
    <w:rsid w:val="00EA289C"/>
    <w:rsid w:val="00EA30A0"/>
    <w:rsid w:val="00EB30B3"/>
    <w:rsid w:val="00EB4D6E"/>
    <w:rsid w:val="00EB568D"/>
    <w:rsid w:val="00EB61E5"/>
    <w:rsid w:val="00EB64B7"/>
    <w:rsid w:val="00EB6A5F"/>
    <w:rsid w:val="00EC24F4"/>
    <w:rsid w:val="00ED3C50"/>
    <w:rsid w:val="00ED453E"/>
    <w:rsid w:val="00ED537B"/>
    <w:rsid w:val="00ED5EA3"/>
    <w:rsid w:val="00ED786E"/>
    <w:rsid w:val="00EE16FB"/>
    <w:rsid w:val="00EE19F8"/>
    <w:rsid w:val="00EE352F"/>
    <w:rsid w:val="00EE5401"/>
    <w:rsid w:val="00EE5E02"/>
    <w:rsid w:val="00EE63F5"/>
    <w:rsid w:val="00EE6EBB"/>
    <w:rsid w:val="00EE7FF0"/>
    <w:rsid w:val="00EF2A31"/>
    <w:rsid w:val="00EF4059"/>
    <w:rsid w:val="00EF48BD"/>
    <w:rsid w:val="00EF739D"/>
    <w:rsid w:val="00F10E3D"/>
    <w:rsid w:val="00F13B7C"/>
    <w:rsid w:val="00F15524"/>
    <w:rsid w:val="00F1664E"/>
    <w:rsid w:val="00F27E5F"/>
    <w:rsid w:val="00F44C07"/>
    <w:rsid w:val="00F45A30"/>
    <w:rsid w:val="00F4677B"/>
    <w:rsid w:val="00F47B71"/>
    <w:rsid w:val="00F51AF7"/>
    <w:rsid w:val="00F51FA7"/>
    <w:rsid w:val="00F557FC"/>
    <w:rsid w:val="00F62F0A"/>
    <w:rsid w:val="00F632BC"/>
    <w:rsid w:val="00F703F7"/>
    <w:rsid w:val="00F7242B"/>
    <w:rsid w:val="00F73E05"/>
    <w:rsid w:val="00F73EBE"/>
    <w:rsid w:val="00F7543B"/>
    <w:rsid w:val="00F76DE8"/>
    <w:rsid w:val="00F81119"/>
    <w:rsid w:val="00F81802"/>
    <w:rsid w:val="00F81E3D"/>
    <w:rsid w:val="00F8233F"/>
    <w:rsid w:val="00F907C7"/>
    <w:rsid w:val="00F9139E"/>
    <w:rsid w:val="00F91880"/>
    <w:rsid w:val="00F93D41"/>
    <w:rsid w:val="00F94602"/>
    <w:rsid w:val="00FA29B1"/>
    <w:rsid w:val="00FA5E96"/>
    <w:rsid w:val="00FA78DB"/>
    <w:rsid w:val="00FB2AB7"/>
    <w:rsid w:val="00FB54A6"/>
    <w:rsid w:val="00FB7350"/>
    <w:rsid w:val="00FC64CA"/>
    <w:rsid w:val="00FC6634"/>
    <w:rsid w:val="00FC68B5"/>
    <w:rsid w:val="00FD0558"/>
    <w:rsid w:val="00FD090B"/>
    <w:rsid w:val="00FD3DD2"/>
    <w:rsid w:val="00FD3E3A"/>
    <w:rsid w:val="00FE0EB4"/>
    <w:rsid w:val="00FE4ECC"/>
    <w:rsid w:val="00FF4056"/>
    <w:rsid w:val="00FF7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FD2EC"/>
  <w15:docId w15:val="{5254DEE8-04F8-4006-A571-921757197B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48BD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6876"/>
    <w:pPr>
      <w:keepNext/>
      <w:keepLines/>
      <w:spacing w:before="480" w:after="0"/>
      <w:outlineLvl w:val="0"/>
    </w:pPr>
    <w:rPr>
      <w:rFonts w:eastAsiaTheme="majorEastAsia" w:cstheme="majorBidi"/>
      <w:b/>
      <w:bCs/>
      <w:sz w:val="36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6876"/>
    <w:pPr>
      <w:keepNext/>
      <w:keepLines/>
      <w:spacing w:before="200" w:after="0"/>
      <w:outlineLvl w:val="1"/>
    </w:pPr>
    <w:rPr>
      <w:rFonts w:eastAsiaTheme="majorEastAsia" w:cstheme="majorBidi"/>
      <w:b/>
      <w:bCs/>
      <w:sz w:val="32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E6876"/>
    <w:pPr>
      <w:keepNext/>
      <w:keepLines/>
      <w:spacing w:before="200" w:after="0"/>
      <w:outlineLvl w:val="2"/>
    </w:pPr>
    <w:rPr>
      <w:rFonts w:eastAsiaTheme="majorEastAsia" w:cstheme="majorBidi"/>
      <w:b/>
      <w:bCs/>
      <w:sz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C18A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6876"/>
    <w:rPr>
      <w:rFonts w:ascii="Times New Roman" w:eastAsiaTheme="majorEastAsia" w:hAnsi="Times New Roman" w:cstheme="majorBidi"/>
      <w:b/>
      <w:bCs/>
      <w:sz w:val="36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CE6876"/>
    <w:rPr>
      <w:rFonts w:ascii="Times New Roman" w:eastAsiaTheme="majorEastAsia" w:hAnsi="Times New Roman" w:cstheme="majorBidi"/>
      <w:b/>
      <w:bCs/>
      <w:sz w:val="3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E6876"/>
    <w:rPr>
      <w:rFonts w:ascii="Times New Roman" w:eastAsiaTheme="majorEastAsia" w:hAnsi="Times New Roman" w:cstheme="majorBidi"/>
      <w:b/>
      <w:bCs/>
      <w:sz w:val="28"/>
    </w:rPr>
  </w:style>
  <w:style w:type="paragraph" w:styleId="NormalWeb">
    <w:name w:val="Normal (Web)"/>
    <w:basedOn w:val="Normal"/>
    <w:uiPriority w:val="99"/>
    <w:unhideWhenUsed/>
    <w:rsid w:val="00C76049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C7604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1664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664E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1664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664E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3BF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3BF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DD3BFF"/>
    <w:pPr>
      <w:spacing w:line="276" w:lineRule="auto"/>
      <w:ind w:left="720"/>
      <w:contextualSpacing/>
    </w:pPr>
    <w:rPr>
      <w:szCs w:val="28"/>
      <w:lang w:bidi="th-TH"/>
    </w:rPr>
  </w:style>
  <w:style w:type="paragraph" w:styleId="TOCHeading">
    <w:name w:val="TOC Heading"/>
    <w:basedOn w:val="Heading1"/>
    <w:next w:val="Normal"/>
    <w:uiPriority w:val="39"/>
    <w:unhideWhenUsed/>
    <w:qFormat/>
    <w:rsid w:val="00800D9D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eastAsia="ja-JP"/>
    </w:rPr>
  </w:style>
  <w:style w:type="paragraph" w:styleId="TOC2">
    <w:name w:val="toc 2"/>
    <w:basedOn w:val="Normal"/>
    <w:next w:val="Normal"/>
    <w:autoRedefine/>
    <w:uiPriority w:val="39"/>
    <w:unhideWhenUsed/>
    <w:rsid w:val="00800D9D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800D9D"/>
    <w:pPr>
      <w:spacing w:after="100"/>
    </w:pPr>
  </w:style>
  <w:style w:type="table" w:styleId="TableGrid">
    <w:name w:val="Table Grid"/>
    <w:basedOn w:val="TableNormal"/>
    <w:uiPriority w:val="59"/>
    <w:rsid w:val="00460C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F51AF7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9C18AF"/>
    <w:rPr>
      <w:rFonts w:asciiTheme="majorHAnsi" w:eastAsiaTheme="majorEastAsia" w:hAnsiTheme="majorHAnsi" w:cstheme="majorBidi"/>
      <w:b/>
      <w:bCs/>
      <w:i/>
      <w:iCs/>
      <w:color w:val="4F81BD" w:themeColor="accent1"/>
      <w:sz w:val="24"/>
    </w:rPr>
  </w:style>
  <w:style w:type="paragraph" w:styleId="TOC3">
    <w:name w:val="toc 3"/>
    <w:basedOn w:val="Normal"/>
    <w:next w:val="Normal"/>
    <w:autoRedefine/>
    <w:uiPriority w:val="39"/>
    <w:unhideWhenUsed/>
    <w:rsid w:val="00203AAE"/>
    <w:pPr>
      <w:spacing w:after="100"/>
      <w:ind w:left="480"/>
    </w:pPr>
  </w:style>
  <w:style w:type="character" w:styleId="Emphasis">
    <w:name w:val="Emphasis"/>
    <w:basedOn w:val="DefaultParagraphFont"/>
    <w:uiPriority w:val="20"/>
    <w:qFormat/>
    <w:rsid w:val="00F45A30"/>
    <w:rPr>
      <w:i/>
      <w:iCs/>
    </w:rPr>
  </w:style>
  <w:style w:type="paragraph" w:customStyle="1" w:styleId="dcr-2v2zi4">
    <w:name w:val="dcr-2v2zi4"/>
    <w:basedOn w:val="Normal"/>
    <w:rsid w:val="00A25CB8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customStyle="1" w:styleId="rich-text-component">
    <w:name w:val="rich-text-component"/>
    <w:basedOn w:val="Normal"/>
    <w:rsid w:val="00E741A7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is-text-uppercase">
    <w:name w:val="is-text-uppercase"/>
    <w:basedOn w:val="Normal"/>
    <w:rsid w:val="003C1DF4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hero-text">
    <w:name w:val="hero-text"/>
    <w:basedOn w:val="Normal"/>
    <w:rsid w:val="003C1DF4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is-text">
    <w:name w:val="is-text"/>
    <w:basedOn w:val="Normal"/>
    <w:rsid w:val="003C1DF4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comp">
    <w:name w:val="comp"/>
    <w:basedOn w:val="Normal"/>
    <w:rsid w:val="004E0791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hgkelc">
    <w:name w:val="hgkelc"/>
    <w:basedOn w:val="DefaultParagraphFont"/>
    <w:rsid w:val="004E0791"/>
  </w:style>
  <w:style w:type="character" w:customStyle="1" w:styleId="kx21rb">
    <w:name w:val="kx21rb"/>
    <w:basedOn w:val="DefaultParagraphFont"/>
    <w:rsid w:val="00380DB4"/>
  </w:style>
  <w:style w:type="paragraph" w:customStyle="1" w:styleId="larger-text">
    <w:name w:val="larger-text"/>
    <w:basedOn w:val="Normal"/>
    <w:rsid w:val="005A79F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t">
    <w:name w:val="t"/>
    <w:basedOn w:val="DefaultParagraphFont"/>
    <w:rsid w:val="0055541F"/>
  </w:style>
  <w:style w:type="character" w:customStyle="1" w:styleId="sc-fznlxa">
    <w:name w:val="sc-fznlxa"/>
    <w:basedOn w:val="DefaultParagraphFont"/>
    <w:rsid w:val="007E58E7"/>
  </w:style>
  <w:style w:type="character" w:customStyle="1" w:styleId="sc-fzpans">
    <w:name w:val="sc-fzpans"/>
    <w:basedOn w:val="DefaultParagraphFont"/>
    <w:rsid w:val="007E58E7"/>
  </w:style>
  <w:style w:type="character" w:customStyle="1" w:styleId="sc-fzozji">
    <w:name w:val="sc-fzozji"/>
    <w:basedOn w:val="DefaultParagraphFont"/>
    <w:rsid w:val="007E58E7"/>
  </w:style>
  <w:style w:type="character" w:customStyle="1" w:styleId="jczey">
    <w:name w:val="jczey"/>
    <w:basedOn w:val="DefaultParagraphFont"/>
    <w:rsid w:val="006E5A4B"/>
  </w:style>
  <w:style w:type="paragraph" w:customStyle="1" w:styleId="has-text-align-left">
    <w:name w:val="has-text-align-left"/>
    <w:basedOn w:val="Normal"/>
    <w:rsid w:val="00E919DD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46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33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85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70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984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83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02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4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63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7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5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1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85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03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15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781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207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374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83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6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1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0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9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47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647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320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79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437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4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0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6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58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0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1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9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7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92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39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9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1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72169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8824917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10765555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72937928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592589075">
              <w:marLeft w:val="0"/>
              <w:marRight w:val="0"/>
              <w:marTop w:val="100"/>
              <w:marBottom w:val="10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668017654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2309171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</w:div>
                  </w:divsChild>
                </w:div>
              </w:divsChild>
            </w:div>
          </w:divsChild>
        </w:div>
        <w:div w:id="51427367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42588335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11289479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57081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843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29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4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13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2124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4535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4471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9612674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86423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45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5466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36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5838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605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742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920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243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959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779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384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584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139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96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20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1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70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3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5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24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9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2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16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9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6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9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3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9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8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54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430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10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432970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252709">
                  <w:marLeft w:val="36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3477804">
          <w:marLeft w:val="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175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222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9018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591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204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87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923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47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42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744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44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93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86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8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747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969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18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263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516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464061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1469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6659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751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3749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8292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77884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8917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51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2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7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0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2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6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4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65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35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11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86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941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500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21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737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7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7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7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9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1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7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6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4438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191365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3401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268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7632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607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64499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49417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827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3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64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383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1955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030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260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1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142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067343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6835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852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8715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4626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4629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6419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780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7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0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7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153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775503">
              <w:marLeft w:val="-240"/>
              <w:marRight w:val="-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0795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075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8604847">
                          <w:marLeft w:val="-240"/>
                          <w:marRight w:val="-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18556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081290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7280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9096856">
                          <w:marLeft w:val="-240"/>
                          <w:marRight w:val="-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31019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10289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97157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0841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7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1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24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0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34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2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0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1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0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7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4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6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4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9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02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0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37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698613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0389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2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26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8107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24992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4394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704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57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" Type="http://schemas.openxmlformats.org/officeDocument/2006/relationships/numbering" Target="numbering.xml"/><Relationship Id="rId16" Type="http://schemas.openxmlformats.org/officeDocument/2006/relationships/diagramColors" Target="diagrams/colors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2.xml"/><Relationship Id="rId10" Type="http://schemas.openxmlformats.org/officeDocument/2006/relationships/diagramQuickStyle" Target="diagrams/quickStyle1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B09E83D-389C-4BA4-992F-9842235DA62C}" type="doc">
      <dgm:prSet loTypeId="urn:microsoft.com/office/officeart/2005/8/layout/radial6" loCatId="cycle" qsTypeId="urn:microsoft.com/office/officeart/2005/8/quickstyle/simple1" qsCatId="simple" csTypeId="urn:microsoft.com/office/officeart/2005/8/colors/accent0_1" csCatId="mainScheme" phldr="1"/>
      <dgm:spPr/>
      <dgm:t>
        <a:bodyPr/>
        <a:lstStyle/>
        <a:p>
          <a:endParaRPr lang="en-US"/>
        </a:p>
      </dgm:t>
    </dgm:pt>
    <dgm:pt modelId="{7C07947F-E376-41F8-907A-D28E47CFB008}">
      <dgm:prSet phldrT="[Text]"/>
      <dgm:spPr/>
      <dgm:t>
        <a:bodyPr/>
        <a:lstStyle/>
        <a:p>
          <a:r>
            <a:rPr lang="en-US"/>
            <a:t>Cognative skill</a:t>
          </a:r>
        </a:p>
      </dgm:t>
    </dgm:pt>
    <dgm:pt modelId="{E5F8D29C-D8DB-40B0-BE89-26C0F399DA58}" type="parTrans" cxnId="{17A13F25-449D-4DF7-85B5-611BC48F3C0F}">
      <dgm:prSet/>
      <dgm:spPr/>
      <dgm:t>
        <a:bodyPr/>
        <a:lstStyle/>
        <a:p>
          <a:endParaRPr lang="en-US"/>
        </a:p>
      </dgm:t>
    </dgm:pt>
    <dgm:pt modelId="{7C8EB62B-1E27-44E4-97C3-3C98CDAD26E7}" type="sibTrans" cxnId="{17A13F25-449D-4DF7-85B5-611BC48F3C0F}">
      <dgm:prSet/>
      <dgm:spPr/>
      <dgm:t>
        <a:bodyPr/>
        <a:lstStyle/>
        <a:p>
          <a:endParaRPr lang="en-US"/>
        </a:p>
      </dgm:t>
    </dgm:pt>
    <dgm:pt modelId="{5696A4E5-D470-45C8-AB7B-98659E1E6537}">
      <dgm:prSet phldrT="[Text]"/>
      <dgm:spPr/>
      <dgm:t>
        <a:bodyPr/>
        <a:lstStyle/>
        <a:p>
          <a:r>
            <a:rPr lang="en-US"/>
            <a:t>long-term memory</a:t>
          </a:r>
        </a:p>
      </dgm:t>
    </dgm:pt>
    <dgm:pt modelId="{BDFF5C92-3F3B-4265-A1B9-758F05959AE7}" type="parTrans" cxnId="{4D274E25-E910-4C73-9AB3-D984623AE04C}">
      <dgm:prSet/>
      <dgm:spPr/>
      <dgm:t>
        <a:bodyPr/>
        <a:lstStyle/>
        <a:p>
          <a:endParaRPr lang="en-US"/>
        </a:p>
      </dgm:t>
    </dgm:pt>
    <dgm:pt modelId="{B0F58DF3-8A60-475A-B6B0-D927010D4CF9}" type="sibTrans" cxnId="{4D274E25-E910-4C73-9AB3-D984623AE04C}">
      <dgm:prSet/>
      <dgm:spPr/>
      <dgm:t>
        <a:bodyPr/>
        <a:lstStyle/>
        <a:p>
          <a:endParaRPr lang="en-US"/>
        </a:p>
      </dgm:t>
    </dgm:pt>
    <dgm:pt modelId="{122FE5A9-3483-4ECE-8E0A-710F8CF251F3}">
      <dgm:prSet phldrT="[Text]"/>
      <dgm:spPr/>
      <dgm:t>
        <a:bodyPr/>
        <a:lstStyle/>
        <a:p>
          <a:r>
            <a:rPr lang="en-US"/>
            <a:t>Working memory</a:t>
          </a:r>
        </a:p>
      </dgm:t>
    </dgm:pt>
    <dgm:pt modelId="{D505792D-CD1D-4CE8-B383-3D93D26C83C3}" type="parTrans" cxnId="{35867FA9-553C-4275-BFC0-06F07B6C749B}">
      <dgm:prSet/>
      <dgm:spPr/>
      <dgm:t>
        <a:bodyPr/>
        <a:lstStyle/>
        <a:p>
          <a:endParaRPr lang="en-US"/>
        </a:p>
      </dgm:t>
    </dgm:pt>
    <dgm:pt modelId="{DDD47594-C30B-4960-B504-B01148F740A9}" type="sibTrans" cxnId="{35867FA9-553C-4275-BFC0-06F07B6C749B}">
      <dgm:prSet/>
      <dgm:spPr/>
      <dgm:t>
        <a:bodyPr/>
        <a:lstStyle/>
        <a:p>
          <a:endParaRPr lang="en-US"/>
        </a:p>
      </dgm:t>
    </dgm:pt>
    <dgm:pt modelId="{9E4194A3-4027-443C-AD12-1F90807C2E0B}">
      <dgm:prSet phldrT="[Text]"/>
      <dgm:spPr/>
      <dgm:t>
        <a:bodyPr/>
        <a:lstStyle/>
        <a:p>
          <a:r>
            <a:rPr lang="en-US"/>
            <a:t>Processing speed</a:t>
          </a:r>
        </a:p>
      </dgm:t>
    </dgm:pt>
    <dgm:pt modelId="{6194C526-EC24-4CCD-9BE7-05A782F938EA}" type="parTrans" cxnId="{86644AAE-CFE3-4A0B-A577-E8B4D6411605}">
      <dgm:prSet/>
      <dgm:spPr/>
      <dgm:t>
        <a:bodyPr/>
        <a:lstStyle/>
        <a:p>
          <a:endParaRPr lang="en-US"/>
        </a:p>
      </dgm:t>
    </dgm:pt>
    <dgm:pt modelId="{C2FCCBAF-9BD6-4CED-9DCD-54D664054F8F}" type="sibTrans" cxnId="{86644AAE-CFE3-4A0B-A577-E8B4D6411605}">
      <dgm:prSet/>
      <dgm:spPr/>
      <dgm:t>
        <a:bodyPr/>
        <a:lstStyle/>
        <a:p>
          <a:endParaRPr lang="en-US"/>
        </a:p>
      </dgm:t>
    </dgm:pt>
    <dgm:pt modelId="{4FD7D32A-628E-44DB-BDB1-C7D3705D56DD}">
      <dgm:prSet phldrT="[Text]"/>
      <dgm:spPr/>
      <dgm:t>
        <a:bodyPr/>
        <a:lstStyle/>
        <a:p>
          <a:r>
            <a:rPr lang="en-US"/>
            <a:t>Attention</a:t>
          </a:r>
        </a:p>
      </dgm:t>
    </dgm:pt>
    <dgm:pt modelId="{44F2E0D2-EC3D-4C52-90DC-BC20D4035DEA}" type="parTrans" cxnId="{9DB45254-A24F-4F24-BF37-643091F42330}">
      <dgm:prSet/>
      <dgm:spPr/>
      <dgm:t>
        <a:bodyPr/>
        <a:lstStyle/>
        <a:p>
          <a:endParaRPr lang="en-US"/>
        </a:p>
      </dgm:t>
    </dgm:pt>
    <dgm:pt modelId="{E6BF74ED-D963-4017-AAA0-2370FDD48AB7}" type="sibTrans" cxnId="{9DB45254-A24F-4F24-BF37-643091F42330}">
      <dgm:prSet/>
      <dgm:spPr/>
      <dgm:t>
        <a:bodyPr/>
        <a:lstStyle/>
        <a:p>
          <a:endParaRPr lang="en-US"/>
        </a:p>
      </dgm:t>
    </dgm:pt>
    <dgm:pt modelId="{B7F1F5FF-4608-4FDA-A8E6-087E0F9329F3}">
      <dgm:prSet/>
      <dgm:spPr/>
      <dgm:t>
        <a:bodyPr/>
        <a:lstStyle/>
        <a:p>
          <a:endParaRPr lang="en-US"/>
        </a:p>
      </dgm:t>
    </dgm:pt>
    <dgm:pt modelId="{5CAECB3E-EEF9-4CD2-B4D6-4EC76AFEBBD8}" type="parTrans" cxnId="{3346642A-47A2-4FF4-843D-44E2F4F95519}">
      <dgm:prSet/>
      <dgm:spPr/>
      <dgm:t>
        <a:bodyPr/>
        <a:lstStyle/>
        <a:p>
          <a:endParaRPr lang="en-US"/>
        </a:p>
      </dgm:t>
    </dgm:pt>
    <dgm:pt modelId="{61260153-E8BF-429C-87AF-073140B021E7}" type="sibTrans" cxnId="{3346642A-47A2-4FF4-843D-44E2F4F95519}">
      <dgm:prSet/>
      <dgm:spPr/>
      <dgm:t>
        <a:bodyPr/>
        <a:lstStyle/>
        <a:p>
          <a:endParaRPr lang="en-US"/>
        </a:p>
      </dgm:t>
    </dgm:pt>
    <dgm:pt modelId="{9AA952FF-536C-4F7E-A366-26E940FD438D}">
      <dgm:prSet/>
      <dgm:spPr/>
      <dgm:t>
        <a:bodyPr/>
        <a:lstStyle/>
        <a:p>
          <a:r>
            <a:rPr lang="en-US"/>
            <a:t>Auditory and visualisation</a:t>
          </a:r>
        </a:p>
      </dgm:t>
    </dgm:pt>
    <dgm:pt modelId="{F13E1A69-D289-4B3F-8EE2-9EC7FF7C6999}" type="parTrans" cxnId="{83B0E7DD-F95A-42C4-B3B9-07DC46DA7EEA}">
      <dgm:prSet/>
      <dgm:spPr/>
      <dgm:t>
        <a:bodyPr/>
        <a:lstStyle/>
        <a:p>
          <a:endParaRPr lang="en-US"/>
        </a:p>
      </dgm:t>
    </dgm:pt>
    <dgm:pt modelId="{1C178D42-8828-4E9C-84B6-C11E02C349BE}" type="sibTrans" cxnId="{83B0E7DD-F95A-42C4-B3B9-07DC46DA7EEA}">
      <dgm:prSet/>
      <dgm:spPr/>
      <dgm:t>
        <a:bodyPr/>
        <a:lstStyle/>
        <a:p>
          <a:endParaRPr lang="en-US"/>
        </a:p>
      </dgm:t>
    </dgm:pt>
    <dgm:pt modelId="{A2AA8AC5-8D9C-4FDF-8E56-F972A3CFD2E9}" type="pres">
      <dgm:prSet presAssocID="{1B09E83D-389C-4BA4-992F-9842235DA62C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BC22F28C-7405-408D-85DD-694BCDFE04FD}" type="pres">
      <dgm:prSet presAssocID="{7C07947F-E376-41F8-907A-D28E47CFB008}" presName="centerShape" presStyleLbl="node0" presStyleIdx="0" presStyleCnt="1"/>
      <dgm:spPr/>
    </dgm:pt>
    <dgm:pt modelId="{B5058C1F-82D3-49C3-A9E3-D7C5D3CE2BA3}" type="pres">
      <dgm:prSet presAssocID="{5696A4E5-D470-45C8-AB7B-98659E1E6537}" presName="node" presStyleLbl="node1" presStyleIdx="0" presStyleCnt="5">
        <dgm:presLayoutVars>
          <dgm:bulletEnabled val="1"/>
        </dgm:presLayoutVars>
      </dgm:prSet>
      <dgm:spPr/>
    </dgm:pt>
    <dgm:pt modelId="{BCA78581-EBB4-4837-9EA7-CB5CE9B591DD}" type="pres">
      <dgm:prSet presAssocID="{5696A4E5-D470-45C8-AB7B-98659E1E6537}" presName="dummy" presStyleCnt="0"/>
      <dgm:spPr/>
    </dgm:pt>
    <dgm:pt modelId="{DF011E20-A994-4A9B-9FBC-A96BE6496973}" type="pres">
      <dgm:prSet presAssocID="{B0F58DF3-8A60-475A-B6B0-D927010D4CF9}" presName="sibTrans" presStyleLbl="sibTrans2D1" presStyleIdx="0" presStyleCnt="5"/>
      <dgm:spPr/>
    </dgm:pt>
    <dgm:pt modelId="{38E435E2-1C7F-4421-8A7E-B326D25FB8A9}" type="pres">
      <dgm:prSet presAssocID="{122FE5A9-3483-4ECE-8E0A-710F8CF251F3}" presName="node" presStyleLbl="node1" presStyleIdx="1" presStyleCnt="5">
        <dgm:presLayoutVars>
          <dgm:bulletEnabled val="1"/>
        </dgm:presLayoutVars>
      </dgm:prSet>
      <dgm:spPr/>
    </dgm:pt>
    <dgm:pt modelId="{81FDB849-1E4C-4E07-AC02-BD06DC04F856}" type="pres">
      <dgm:prSet presAssocID="{122FE5A9-3483-4ECE-8E0A-710F8CF251F3}" presName="dummy" presStyleCnt="0"/>
      <dgm:spPr/>
    </dgm:pt>
    <dgm:pt modelId="{55EFA086-1307-4449-9573-C83EBEC6BDC6}" type="pres">
      <dgm:prSet presAssocID="{DDD47594-C30B-4960-B504-B01148F740A9}" presName="sibTrans" presStyleLbl="sibTrans2D1" presStyleIdx="1" presStyleCnt="5"/>
      <dgm:spPr/>
    </dgm:pt>
    <dgm:pt modelId="{DF421B62-8E29-4F68-B57D-D842E08E701D}" type="pres">
      <dgm:prSet presAssocID="{9E4194A3-4027-443C-AD12-1F90807C2E0B}" presName="node" presStyleLbl="node1" presStyleIdx="2" presStyleCnt="5">
        <dgm:presLayoutVars>
          <dgm:bulletEnabled val="1"/>
        </dgm:presLayoutVars>
      </dgm:prSet>
      <dgm:spPr/>
    </dgm:pt>
    <dgm:pt modelId="{F232CA11-F664-4F1F-BC8D-22BFDB98CD90}" type="pres">
      <dgm:prSet presAssocID="{9E4194A3-4027-443C-AD12-1F90807C2E0B}" presName="dummy" presStyleCnt="0"/>
      <dgm:spPr/>
    </dgm:pt>
    <dgm:pt modelId="{92980BB0-24A8-4996-97E3-9962196B49A0}" type="pres">
      <dgm:prSet presAssocID="{C2FCCBAF-9BD6-4CED-9DCD-54D664054F8F}" presName="sibTrans" presStyleLbl="sibTrans2D1" presStyleIdx="2" presStyleCnt="5"/>
      <dgm:spPr/>
    </dgm:pt>
    <dgm:pt modelId="{436516BB-889A-47F9-8559-CEC8A335DCB3}" type="pres">
      <dgm:prSet presAssocID="{4FD7D32A-628E-44DB-BDB1-C7D3705D56DD}" presName="node" presStyleLbl="node1" presStyleIdx="3" presStyleCnt="5">
        <dgm:presLayoutVars>
          <dgm:bulletEnabled val="1"/>
        </dgm:presLayoutVars>
      </dgm:prSet>
      <dgm:spPr/>
    </dgm:pt>
    <dgm:pt modelId="{CB36EC61-F2E6-452D-B8F0-108641F04AA0}" type="pres">
      <dgm:prSet presAssocID="{4FD7D32A-628E-44DB-BDB1-C7D3705D56DD}" presName="dummy" presStyleCnt="0"/>
      <dgm:spPr/>
    </dgm:pt>
    <dgm:pt modelId="{01C54534-9E47-4734-922B-CDDD85549051}" type="pres">
      <dgm:prSet presAssocID="{E6BF74ED-D963-4017-AAA0-2370FDD48AB7}" presName="sibTrans" presStyleLbl="sibTrans2D1" presStyleIdx="3" presStyleCnt="5"/>
      <dgm:spPr/>
    </dgm:pt>
    <dgm:pt modelId="{20C70FB9-65D1-4C7F-8DF2-0BAFFBADDB1A}" type="pres">
      <dgm:prSet presAssocID="{9AA952FF-536C-4F7E-A366-26E940FD438D}" presName="node" presStyleLbl="node1" presStyleIdx="4" presStyleCnt="5">
        <dgm:presLayoutVars>
          <dgm:bulletEnabled val="1"/>
        </dgm:presLayoutVars>
      </dgm:prSet>
      <dgm:spPr/>
    </dgm:pt>
    <dgm:pt modelId="{58D4B24E-7293-4024-BDC5-5626E276C60B}" type="pres">
      <dgm:prSet presAssocID="{9AA952FF-536C-4F7E-A366-26E940FD438D}" presName="dummy" presStyleCnt="0"/>
      <dgm:spPr/>
    </dgm:pt>
    <dgm:pt modelId="{F27A5FBE-3279-49AC-BFDE-0B2C5BB78EC4}" type="pres">
      <dgm:prSet presAssocID="{1C178D42-8828-4E9C-84B6-C11E02C349BE}" presName="sibTrans" presStyleLbl="sibTrans2D1" presStyleIdx="4" presStyleCnt="5"/>
      <dgm:spPr/>
    </dgm:pt>
  </dgm:ptLst>
  <dgm:cxnLst>
    <dgm:cxn modelId="{FF1FE103-FD07-4CF5-802E-526A70DD6E27}" type="presOf" srcId="{E6BF74ED-D963-4017-AAA0-2370FDD48AB7}" destId="{01C54534-9E47-4734-922B-CDDD85549051}" srcOrd="0" destOrd="0" presId="urn:microsoft.com/office/officeart/2005/8/layout/radial6"/>
    <dgm:cxn modelId="{37286F15-744D-4E4F-BDEA-50F480B0CD97}" type="presOf" srcId="{1C178D42-8828-4E9C-84B6-C11E02C349BE}" destId="{F27A5FBE-3279-49AC-BFDE-0B2C5BB78EC4}" srcOrd="0" destOrd="0" presId="urn:microsoft.com/office/officeart/2005/8/layout/radial6"/>
    <dgm:cxn modelId="{04E90222-174B-4916-B5AD-ED231FC60B2D}" type="presOf" srcId="{C2FCCBAF-9BD6-4CED-9DCD-54D664054F8F}" destId="{92980BB0-24A8-4996-97E3-9962196B49A0}" srcOrd="0" destOrd="0" presId="urn:microsoft.com/office/officeart/2005/8/layout/radial6"/>
    <dgm:cxn modelId="{17A13F25-449D-4DF7-85B5-611BC48F3C0F}" srcId="{1B09E83D-389C-4BA4-992F-9842235DA62C}" destId="{7C07947F-E376-41F8-907A-D28E47CFB008}" srcOrd="0" destOrd="0" parTransId="{E5F8D29C-D8DB-40B0-BE89-26C0F399DA58}" sibTransId="{7C8EB62B-1E27-44E4-97C3-3C98CDAD26E7}"/>
    <dgm:cxn modelId="{4D274E25-E910-4C73-9AB3-D984623AE04C}" srcId="{7C07947F-E376-41F8-907A-D28E47CFB008}" destId="{5696A4E5-D470-45C8-AB7B-98659E1E6537}" srcOrd="0" destOrd="0" parTransId="{BDFF5C92-3F3B-4265-A1B9-758F05959AE7}" sibTransId="{B0F58DF3-8A60-475A-B6B0-D927010D4CF9}"/>
    <dgm:cxn modelId="{D03BC726-FB17-4177-BF9D-B9FE4D70455F}" type="presOf" srcId="{B0F58DF3-8A60-475A-B6B0-D927010D4CF9}" destId="{DF011E20-A994-4A9B-9FBC-A96BE6496973}" srcOrd="0" destOrd="0" presId="urn:microsoft.com/office/officeart/2005/8/layout/radial6"/>
    <dgm:cxn modelId="{3346642A-47A2-4FF4-843D-44E2F4F95519}" srcId="{4FD7D32A-628E-44DB-BDB1-C7D3705D56DD}" destId="{B7F1F5FF-4608-4FDA-A8E6-087E0F9329F3}" srcOrd="0" destOrd="0" parTransId="{5CAECB3E-EEF9-4CD2-B4D6-4EC76AFEBBD8}" sibTransId="{61260153-E8BF-429C-87AF-073140B021E7}"/>
    <dgm:cxn modelId="{C5AA772F-DEC7-43DF-90E6-51F4557294F4}" type="presOf" srcId="{B7F1F5FF-4608-4FDA-A8E6-087E0F9329F3}" destId="{436516BB-889A-47F9-8559-CEC8A335DCB3}" srcOrd="0" destOrd="1" presId="urn:microsoft.com/office/officeart/2005/8/layout/radial6"/>
    <dgm:cxn modelId="{5EE24947-839E-4222-82AB-1693921BAB1F}" type="presOf" srcId="{4FD7D32A-628E-44DB-BDB1-C7D3705D56DD}" destId="{436516BB-889A-47F9-8559-CEC8A335DCB3}" srcOrd="0" destOrd="0" presId="urn:microsoft.com/office/officeart/2005/8/layout/radial6"/>
    <dgm:cxn modelId="{A4177E47-2D9E-466F-8791-30CB7D7D841C}" type="presOf" srcId="{9AA952FF-536C-4F7E-A366-26E940FD438D}" destId="{20C70FB9-65D1-4C7F-8DF2-0BAFFBADDB1A}" srcOrd="0" destOrd="0" presId="urn:microsoft.com/office/officeart/2005/8/layout/radial6"/>
    <dgm:cxn modelId="{9DB45254-A24F-4F24-BF37-643091F42330}" srcId="{7C07947F-E376-41F8-907A-D28E47CFB008}" destId="{4FD7D32A-628E-44DB-BDB1-C7D3705D56DD}" srcOrd="3" destOrd="0" parTransId="{44F2E0D2-EC3D-4C52-90DC-BC20D4035DEA}" sibTransId="{E6BF74ED-D963-4017-AAA0-2370FDD48AB7}"/>
    <dgm:cxn modelId="{98F80975-73EB-4B1D-9975-88A8A40F2A52}" type="presOf" srcId="{122FE5A9-3483-4ECE-8E0A-710F8CF251F3}" destId="{38E435E2-1C7F-4421-8A7E-B326D25FB8A9}" srcOrd="0" destOrd="0" presId="urn:microsoft.com/office/officeart/2005/8/layout/radial6"/>
    <dgm:cxn modelId="{28BF3B94-208E-436F-9BE7-0540C35BFE23}" type="presOf" srcId="{5696A4E5-D470-45C8-AB7B-98659E1E6537}" destId="{B5058C1F-82D3-49C3-A9E3-D7C5D3CE2BA3}" srcOrd="0" destOrd="0" presId="urn:microsoft.com/office/officeart/2005/8/layout/radial6"/>
    <dgm:cxn modelId="{86A1EEA3-B6CA-4D54-B2B6-42A4495966EE}" type="presOf" srcId="{7C07947F-E376-41F8-907A-D28E47CFB008}" destId="{BC22F28C-7405-408D-85DD-694BCDFE04FD}" srcOrd="0" destOrd="0" presId="urn:microsoft.com/office/officeart/2005/8/layout/radial6"/>
    <dgm:cxn modelId="{B108B2A5-7718-4DF8-A8C9-655BE3829907}" type="presOf" srcId="{DDD47594-C30B-4960-B504-B01148F740A9}" destId="{55EFA086-1307-4449-9573-C83EBEC6BDC6}" srcOrd="0" destOrd="0" presId="urn:microsoft.com/office/officeart/2005/8/layout/radial6"/>
    <dgm:cxn modelId="{35867FA9-553C-4275-BFC0-06F07B6C749B}" srcId="{7C07947F-E376-41F8-907A-D28E47CFB008}" destId="{122FE5A9-3483-4ECE-8E0A-710F8CF251F3}" srcOrd="1" destOrd="0" parTransId="{D505792D-CD1D-4CE8-B383-3D93D26C83C3}" sibTransId="{DDD47594-C30B-4960-B504-B01148F740A9}"/>
    <dgm:cxn modelId="{86644AAE-CFE3-4A0B-A577-E8B4D6411605}" srcId="{7C07947F-E376-41F8-907A-D28E47CFB008}" destId="{9E4194A3-4027-443C-AD12-1F90807C2E0B}" srcOrd="2" destOrd="0" parTransId="{6194C526-EC24-4CCD-9BE7-05A782F938EA}" sibTransId="{C2FCCBAF-9BD6-4CED-9DCD-54D664054F8F}"/>
    <dgm:cxn modelId="{A34FF9C7-480D-48AC-A684-CC00ADEA57B3}" type="presOf" srcId="{1B09E83D-389C-4BA4-992F-9842235DA62C}" destId="{A2AA8AC5-8D9C-4FDF-8E56-F972A3CFD2E9}" srcOrd="0" destOrd="0" presId="urn:microsoft.com/office/officeart/2005/8/layout/radial6"/>
    <dgm:cxn modelId="{83B0E7DD-F95A-42C4-B3B9-07DC46DA7EEA}" srcId="{7C07947F-E376-41F8-907A-D28E47CFB008}" destId="{9AA952FF-536C-4F7E-A366-26E940FD438D}" srcOrd="4" destOrd="0" parTransId="{F13E1A69-D289-4B3F-8EE2-9EC7FF7C6999}" sibTransId="{1C178D42-8828-4E9C-84B6-C11E02C349BE}"/>
    <dgm:cxn modelId="{25D97CF7-428B-416C-B3AB-5A2C60309423}" type="presOf" srcId="{9E4194A3-4027-443C-AD12-1F90807C2E0B}" destId="{DF421B62-8E29-4F68-B57D-D842E08E701D}" srcOrd="0" destOrd="0" presId="urn:microsoft.com/office/officeart/2005/8/layout/radial6"/>
    <dgm:cxn modelId="{126670BF-7059-4573-BF0E-39FBDDF1309C}" type="presParOf" srcId="{A2AA8AC5-8D9C-4FDF-8E56-F972A3CFD2E9}" destId="{BC22F28C-7405-408D-85DD-694BCDFE04FD}" srcOrd="0" destOrd="0" presId="urn:microsoft.com/office/officeart/2005/8/layout/radial6"/>
    <dgm:cxn modelId="{90129DA5-7A09-4BB9-A9E0-BD2DAA609338}" type="presParOf" srcId="{A2AA8AC5-8D9C-4FDF-8E56-F972A3CFD2E9}" destId="{B5058C1F-82D3-49C3-A9E3-D7C5D3CE2BA3}" srcOrd="1" destOrd="0" presId="urn:microsoft.com/office/officeart/2005/8/layout/radial6"/>
    <dgm:cxn modelId="{99AA8841-B640-49A3-BDD1-A4C40FB71F0C}" type="presParOf" srcId="{A2AA8AC5-8D9C-4FDF-8E56-F972A3CFD2E9}" destId="{BCA78581-EBB4-4837-9EA7-CB5CE9B591DD}" srcOrd="2" destOrd="0" presId="urn:microsoft.com/office/officeart/2005/8/layout/radial6"/>
    <dgm:cxn modelId="{A8D8E70A-0D9C-470C-A875-178BCED520D7}" type="presParOf" srcId="{A2AA8AC5-8D9C-4FDF-8E56-F972A3CFD2E9}" destId="{DF011E20-A994-4A9B-9FBC-A96BE6496973}" srcOrd="3" destOrd="0" presId="urn:microsoft.com/office/officeart/2005/8/layout/radial6"/>
    <dgm:cxn modelId="{2D740663-8BFB-4539-94F0-4E09F290EF47}" type="presParOf" srcId="{A2AA8AC5-8D9C-4FDF-8E56-F972A3CFD2E9}" destId="{38E435E2-1C7F-4421-8A7E-B326D25FB8A9}" srcOrd="4" destOrd="0" presId="urn:microsoft.com/office/officeart/2005/8/layout/radial6"/>
    <dgm:cxn modelId="{B7522FB1-3ECC-4106-BEF0-968117E4FAA1}" type="presParOf" srcId="{A2AA8AC5-8D9C-4FDF-8E56-F972A3CFD2E9}" destId="{81FDB849-1E4C-4E07-AC02-BD06DC04F856}" srcOrd="5" destOrd="0" presId="urn:microsoft.com/office/officeart/2005/8/layout/radial6"/>
    <dgm:cxn modelId="{9A236461-AF03-4180-90CC-4B4557D6ADEF}" type="presParOf" srcId="{A2AA8AC5-8D9C-4FDF-8E56-F972A3CFD2E9}" destId="{55EFA086-1307-4449-9573-C83EBEC6BDC6}" srcOrd="6" destOrd="0" presId="urn:microsoft.com/office/officeart/2005/8/layout/radial6"/>
    <dgm:cxn modelId="{3340715C-7702-43B7-BE65-1E1C78C35C13}" type="presParOf" srcId="{A2AA8AC5-8D9C-4FDF-8E56-F972A3CFD2E9}" destId="{DF421B62-8E29-4F68-B57D-D842E08E701D}" srcOrd="7" destOrd="0" presId="urn:microsoft.com/office/officeart/2005/8/layout/radial6"/>
    <dgm:cxn modelId="{AD71BD0C-7715-481A-B38B-3754D6311BD5}" type="presParOf" srcId="{A2AA8AC5-8D9C-4FDF-8E56-F972A3CFD2E9}" destId="{F232CA11-F664-4F1F-BC8D-22BFDB98CD90}" srcOrd="8" destOrd="0" presId="urn:microsoft.com/office/officeart/2005/8/layout/radial6"/>
    <dgm:cxn modelId="{D0EF2CDE-54F5-4B2C-868F-E62B892F7DBE}" type="presParOf" srcId="{A2AA8AC5-8D9C-4FDF-8E56-F972A3CFD2E9}" destId="{92980BB0-24A8-4996-97E3-9962196B49A0}" srcOrd="9" destOrd="0" presId="urn:microsoft.com/office/officeart/2005/8/layout/radial6"/>
    <dgm:cxn modelId="{F1DFBAC8-9E83-4C03-9F0C-11D5A59F5430}" type="presParOf" srcId="{A2AA8AC5-8D9C-4FDF-8E56-F972A3CFD2E9}" destId="{436516BB-889A-47F9-8559-CEC8A335DCB3}" srcOrd="10" destOrd="0" presId="urn:microsoft.com/office/officeart/2005/8/layout/radial6"/>
    <dgm:cxn modelId="{ED205083-5B1F-4B53-BEAC-355EDFDD993B}" type="presParOf" srcId="{A2AA8AC5-8D9C-4FDF-8E56-F972A3CFD2E9}" destId="{CB36EC61-F2E6-452D-B8F0-108641F04AA0}" srcOrd="11" destOrd="0" presId="urn:microsoft.com/office/officeart/2005/8/layout/radial6"/>
    <dgm:cxn modelId="{FAB7E51E-AADD-4698-9249-EC4EDA517A9A}" type="presParOf" srcId="{A2AA8AC5-8D9C-4FDF-8E56-F972A3CFD2E9}" destId="{01C54534-9E47-4734-922B-CDDD85549051}" srcOrd="12" destOrd="0" presId="urn:microsoft.com/office/officeart/2005/8/layout/radial6"/>
    <dgm:cxn modelId="{66917731-85FE-4E0D-B08D-B7F72987FD2F}" type="presParOf" srcId="{A2AA8AC5-8D9C-4FDF-8E56-F972A3CFD2E9}" destId="{20C70FB9-65D1-4C7F-8DF2-0BAFFBADDB1A}" srcOrd="13" destOrd="0" presId="urn:microsoft.com/office/officeart/2005/8/layout/radial6"/>
    <dgm:cxn modelId="{91E08B25-836F-44E4-AADB-885788352D0D}" type="presParOf" srcId="{A2AA8AC5-8D9C-4FDF-8E56-F972A3CFD2E9}" destId="{58D4B24E-7293-4024-BDC5-5626E276C60B}" srcOrd="14" destOrd="0" presId="urn:microsoft.com/office/officeart/2005/8/layout/radial6"/>
    <dgm:cxn modelId="{25026BEF-F2EA-4BA6-B12D-193CBBE3BCF4}" type="presParOf" srcId="{A2AA8AC5-8D9C-4FDF-8E56-F972A3CFD2E9}" destId="{F27A5FBE-3279-49AC-BFDE-0B2C5BB78EC4}" srcOrd="15" destOrd="0" presId="urn:microsoft.com/office/officeart/2005/8/layout/radial6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0D95D15D-D0A4-400F-96F3-0B1B605F14D8}" type="doc">
      <dgm:prSet loTypeId="urn:microsoft.com/office/officeart/2005/8/layout/cycle2" loCatId="cycle" qsTypeId="urn:microsoft.com/office/officeart/2005/8/quickstyle/simple1" qsCatId="simple" csTypeId="urn:microsoft.com/office/officeart/2005/8/colors/accent0_3" csCatId="mainScheme" phldr="1"/>
      <dgm:spPr/>
      <dgm:t>
        <a:bodyPr/>
        <a:lstStyle/>
        <a:p>
          <a:endParaRPr lang="en-US"/>
        </a:p>
      </dgm:t>
    </dgm:pt>
    <dgm:pt modelId="{95A6C332-86DF-4D43-B49C-4CD0C8155E7B}">
      <dgm:prSet phldrT="[Text]" custT="1"/>
      <dgm:spPr/>
      <dgm:t>
        <a:bodyPr/>
        <a:lstStyle/>
        <a:p>
          <a:r>
            <a:rPr lang="en-US" sz="900"/>
            <a:t>Description</a:t>
          </a:r>
        </a:p>
      </dgm:t>
    </dgm:pt>
    <dgm:pt modelId="{47C11499-AF3A-4641-AE68-708A1AE11D35}" type="parTrans" cxnId="{CAD087D7-5112-4BC6-9FE3-34C4C266F10E}">
      <dgm:prSet/>
      <dgm:spPr/>
      <dgm:t>
        <a:bodyPr/>
        <a:lstStyle/>
        <a:p>
          <a:endParaRPr lang="en-US"/>
        </a:p>
      </dgm:t>
    </dgm:pt>
    <dgm:pt modelId="{2CE4FD79-C74C-4C10-BFD4-435E2DCE4D47}" type="sibTrans" cxnId="{CAD087D7-5112-4BC6-9FE3-34C4C266F10E}">
      <dgm:prSet/>
      <dgm:spPr/>
      <dgm:t>
        <a:bodyPr/>
        <a:lstStyle/>
        <a:p>
          <a:endParaRPr lang="en-US"/>
        </a:p>
      </dgm:t>
    </dgm:pt>
    <dgm:pt modelId="{70E63917-B347-4A91-A678-06D3D2177AC0}">
      <dgm:prSet phldrT="[Text]" custT="1"/>
      <dgm:spPr/>
      <dgm:t>
        <a:bodyPr/>
        <a:lstStyle/>
        <a:p>
          <a:r>
            <a:rPr lang="en-US" sz="900"/>
            <a:t>Feelings</a:t>
          </a:r>
        </a:p>
      </dgm:t>
    </dgm:pt>
    <dgm:pt modelId="{C511A6E0-0A7B-410A-80DF-670F8A52B655}" type="parTrans" cxnId="{F1B15CE4-EE74-4357-82D3-BFB2516A3AA9}">
      <dgm:prSet/>
      <dgm:spPr/>
      <dgm:t>
        <a:bodyPr/>
        <a:lstStyle/>
        <a:p>
          <a:endParaRPr lang="en-US"/>
        </a:p>
      </dgm:t>
    </dgm:pt>
    <dgm:pt modelId="{DE10ED50-84F3-4CFF-AE4A-F9459BD97B4E}" type="sibTrans" cxnId="{F1B15CE4-EE74-4357-82D3-BFB2516A3AA9}">
      <dgm:prSet/>
      <dgm:spPr/>
      <dgm:t>
        <a:bodyPr/>
        <a:lstStyle/>
        <a:p>
          <a:endParaRPr lang="en-US"/>
        </a:p>
      </dgm:t>
    </dgm:pt>
    <dgm:pt modelId="{C641D547-24F7-43E2-A659-E81FEFE26F33}">
      <dgm:prSet phldrT="[Text]" custT="1"/>
      <dgm:spPr/>
      <dgm:t>
        <a:bodyPr/>
        <a:lstStyle/>
        <a:p>
          <a:r>
            <a:rPr lang="en-US" sz="900"/>
            <a:t>Evalution</a:t>
          </a:r>
        </a:p>
      </dgm:t>
    </dgm:pt>
    <dgm:pt modelId="{AD599CA5-667A-4232-A348-7E657357DDC6}" type="parTrans" cxnId="{B70AC39A-3375-45A6-A707-F3272B6C6992}">
      <dgm:prSet/>
      <dgm:spPr/>
      <dgm:t>
        <a:bodyPr/>
        <a:lstStyle/>
        <a:p>
          <a:endParaRPr lang="en-US"/>
        </a:p>
      </dgm:t>
    </dgm:pt>
    <dgm:pt modelId="{F0D4A324-4E28-4845-926C-0A7D00248743}" type="sibTrans" cxnId="{B70AC39A-3375-45A6-A707-F3272B6C6992}">
      <dgm:prSet/>
      <dgm:spPr/>
      <dgm:t>
        <a:bodyPr/>
        <a:lstStyle/>
        <a:p>
          <a:endParaRPr lang="en-US"/>
        </a:p>
      </dgm:t>
    </dgm:pt>
    <dgm:pt modelId="{B33FFCB1-5877-4722-949E-6A387B97C570}">
      <dgm:prSet phldrT="[Text]" custT="1"/>
      <dgm:spPr/>
      <dgm:t>
        <a:bodyPr/>
        <a:lstStyle/>
        <a:p>
          <a:r>
            <a:rPr lang="en-US" sz="900"/>
            <a:t>Analysis</a:t>
          </a:r>
        </a:p>
      </dgm:t>
    </dgm:pt>
    <dgm:pt modelId="{9EC52CFB-22A4-4B70-A197-DC0A257B07B2}" type="parTrans" cxnId="{B5DE5F18-82D5-401F-942A-E4EE9FB72152}">
      <dgm:prSet/>
      <dgm:spPr/>
      <dgm:t>
        <a:bodyPr/>
        <a:lstStyle/>
        <a:p>
          <a:endParaRPr lang="en-US"/>
        </a:p>
      </dgm:t>
    </dgm:pt>
    <dgm:pt modelId="{048CA699-1B52-4D3A-A3C3-471DF78DE3CA}" type="sibTrans" cxnId="{B5DE5F18-82D5-401F-942A-E4EE9FB72152}">
      <dgm:prSet/>
      <dgm:spPr/>
      <dgm:t>
        <a:bodyPr/>
        <a:lstStyle/>
        <a:p>
          <a:endParaRPr lang="en-US"/>
        </a:p>
      </dgm:t>
    </dgm:pt>
    <dgm:pt modelId="{33E67C2F-D4F9-49EC-B951-A2EC40CC3E43}">
      <dgm:prSet phldrT="[Text]"/>
      <dgm:spPr/>
      <dgm:t>
        <a:bodyPr/>
        <a:lstStyle/>
        <a:p>
          <a:r>
            <a:rPr lang="en-US"/>
            <a:t>Action Plan</a:t>
          </a:r>
        </a:p>
      </dgm:t>
    </dgm:pt>
    <dgm:pt modelId="{B83295B4-6F7B-4909-A7F5-8E360074B308}" type="parTrans" cxnId="{6B14D454-F354-4437-9CEC-61460022F195}">
      <dgm:prSet/>
      <dgm:spPr/>
      <dgm:t>
        <a:bodyPr/>
        <a:lstStyle/>
        <a:p>
          <a:endParaRPr lang="en-US"/>
        </a:p>
      </dgm:t>
    </dgm:pt>
    <dgm:pt modelId="{9FCECFE5-3854-426E-9D96-6C253A5667F0}" type="sibTrans" cxnId="{6B14D454-F354-4437-9CEC-61460022F195}">
      <dgm:prSet/>
      <dgm:spPr/>
      <dgm:t>
        <a:bodyPr/>
        <a:lstStyle/>
        <a:p>
          <a:endParaRPr lang="en-US"/>
        </a:p>
      </dgm:t>
    </dgm:pt>
    <dgm:pt modelId="{B9812524-5B2F-4D6F-985C-69ACF036A4AC}">
      <dgm:prSet custT="1"/>
      <dgm:spPr/>
      <dgm:t>
        <a:bodyPr/>
        <a:lstStyle/>
        <a:p>
          <a:r>
            <a:rPr lang="en-US" sz="900"/>
            <a:t>Conclusion</a:t>
          </a:r>
        </a:p>
      </dgm:t>
    </dgm:pt>
    <dgm:pt modelId="{B5ADF43F-F967-43F4-9F0E-EC795B69BCC5}" type="parTrans" cxnId="{91EDE381-0BBC-4C86-877A-F39C4F84375C}">
      <dgm:prSet/>
      <dgm:spPr/>
      <dgm:t>
        <a:bodyPr/>
        <a:lstStyle/>
        <a:p>
          <a:endParaRPr lang="en-US"/>
        </a:p>
      </dgm:t>
    </dgm:pt>
    <dgm:pt modelId="{3D3A39CE-F956-4DDA-99AA-5B25D61CF525}" type="sibTrans" cxnId="{91EDE381-0BBC-4C86-877A-F39C4F84375C}">
      <dgm:prSet/>
      <dgm:spPr/>
      <dgm:t>
        <a:bodyPr/>
        <a:lstStyle/>
        <a:p>
          <a:endParaRPr lang="en-US"/>
        </a:p>
      </dgm:t>
    </dgm:pt>
    <dgm:pt modelId="{A0FB4C8D-B29F-4103-9DAE-8EF18513D76F}" type="pres">
      <dgm:prSet presAssocID="{0D95D15D-D0A4-400F-96F3-0B1B605F14D8}" presName="cycle" presStyleCnt="0">
        <dgm:presLayoutVars>
          <dgm:dir/>
          <dgm:resizeHandles val="exact"/>
        </dgm:presLayoutVars>
      </dgm:prSet>
      <dgm:spPr/>
    </dgm:pt>
    <dgm:pt modelId="{C07447BA-76F0-4674-8C82-5C70942658F7}" type="pres">
      <dgm:prSet presAssocID="{95A6C332-86DF-4D43-B49C-4CD0C8155E7B}" presName="node" presStyleLbl="node1" presStyleIdx="0" presStyleCnt="6">
        <dgm:presLayoutVars>
          <dgm:bulletEnabled val="1"/>
        </dgm:presLayoutVars>
      </dgm:prSet>
      <dgm:spPr/>
    </dgm:pt>
    <dgm:pt modelId="{C9D5E0F1-AE4D-4C98-BD79-EA1ED0D543D1}" type="pres">
      <dgm:prSet presAssocID="{2CE4FD79-C74C-4C10-BFD4-435E2DCE4D47}" presName="sibTrans" presStyleLbl="sibTrans2D1" presStyleIdx="0" presStyleCnt="6"/>
      <dgm:spPr/>
    </dgm:pt>
    <dgm:pt modelId="{B52F43B7-8554-48E3-BA5E-EF7145FB22E6}" type="pres">
      <dgm:prSet presAssocID="{2CE4FD79-C74C-4C10-BFD4-435E2DCE4D47}" presName="connectorText" presStyleLbl="sibTrans2D1" presStyleIdx="0" presStyleCnt="6"/>
      <dgm:spPr/>
    </dgm:pt>
    <dgm:pt modelId="{09A08F3C-85A8-4E3B-84BB-F360663B014E}" type="pres">
      <dgm:prSet presAssocID="{70E63917-B347-4A91-A678-06D3D2177AC0}" presName="node" presStyleLbl="node1" presStyleIdx="1" presStyleCnt="6">
        <dgm:presLayoutVars>
          <dgm:bulletEnabled val="1"/>
        </dgm:presLayoutVars>
      </dgm:prSet>
      <dgm:spPr/>
    </dgm:pt>
    <dgm:pt modelId="{D12FA34B-A3F9-4ED9-91B4-0B27F7657CA9}" type="pres">
      <dgm:prSet presAssocID="{DE10ED50-84F3-4CFF-AE4A-F9459BD97B4E}" presName="sibTrans" presStyleLbl="sibTrans2D1" presStyleIdx="1" presStyleCnt="6"/>
      <dgm:spPr/>
    </dgm:pt>
    <dgm:pt modelId="{A37A3C55-0D6C-4D45-884E-DA375DC3FA96}" type="pres">
      <dgm:prSet presAssocID="{DE10ED50-84F3-4CFF-AE4A-F9459BD97B4E}" presName="connectorText" presStyleLbl="sibTrans2D1" presStyleIdx="1" presStyleCnt="6"/>
      <dgm:spPr/>
    </dgm:pt>
    <dgm:pt modelId="{B39714F7-076C-4A6C-8ECF-22E3BB8971D3}" type="pres">
      <dgm:prSet presAssocID="{C641D547-24F7-43E2-A659-E81FEFE26F33}" presName="node" presStyleLbl="node1" presStyleIdx="2" presStyleCnt="6">
        <dgm:presLayoutVars>
          <dgm:bulletEnabled val="1"/>
        </dgm:presLayoutVars>
      </dgm:prSet>
      <dgm:spPr/>
    </dgm:pt>
    <dgm:pt modelId="{633741A0-1AEC-482A-9C75-5CABC17B7B94}" type="pres">
      <dgm:prSet presAssocID="{F0D4A324-4E28-4845-926C-0A7D00248743}" presName="sibTrans" presStyleLbl="sibTrans2D1" presStyleIdx="2" presStyleCnt="6"/>
      <dgm:spPr/>
    </dgm:pt>
    <dgm:pt modelId="{BC38E020-48B0-4DC0-B875-386F2EC76FA9}" type="pres">
      <dgm:prSet presAssocID="{F0D4A324-4E28-4845-926C-0A7D00248743}" presName="connectorText" presStyleLbl="sibTrans2D1" presStyleIdx="2" presStyleCnt="6"/>
      <dgm:spPr/>
    </dgm:pt>
    <dgm:pt modelId="{401E62F2-0434-4B35-87DE-42B0AA377554}" type="pres">
      <dgm:prSet presAssocID="{B33FFCB1-5877-4722-949E-6A387B97C570}" presName="node" presStyleLbl="node1" presStyleIdx="3" presStyleCnt="6" custRadScaleRad="100284" custRadScaleInc="-10596">
        <dgm:presLayoutVars>
          <dgm:bulletEnabled val="1"/>
        </dgm:presLayoutVars>
      </dgm:prSet>
      <dgm:spPr/>
    </dgm:pt>
    <dgm:pt modelId="{35E14384-A956-4E0B-BBE1-C70E22D513E4}" type="pres">
      <dgm:prSet presAssocID="{048CA699-1B52-4D3A-A3C3-471DF78DE3CA}" presName="sibTrans" presStyleLbl="sibTrans2D1" presStyleIdx="3" presStyleCnt="6"/>
      <dgm:spPr/>
    </dgm:pt>
    <dgm:pt modelId="{038B7AF9-FDA5-42ED-AAD3-9A431C4F6026}" type="pres">
      <dgm:prSet presAssocID="{048CA699-1B52-4D3A-A3C3-471DF78DE3CA}" presName="connectorText" presStyleLbl="sibTrans2D1" presStyleIdx="3" presStyleCnt="6"/>
      <dgm:spPr/>
    </dgm:pt>
    <dgm:pt modelId="{BEB3C664-D6A7-44EC-A3CA-901CFE84F959}" type="pres">
      <dgm:prSet presAssocID="{B9812524-5B2F-4D6F-985C-69ACF036A4AC}" presName="node" presStyleLbl="node1" presStyleIdx="4" presStyleCnt="6">
        <dgm:presLayoutVars>
          <dgm:bulletEnabled val="1"/>
        </dgm:presLayoutVars>
      </dgm:prSet>
      <dgm:spPr/>
    </dgm:pt>
    <dgm:pt modelId="{A9A8257E-303C-47DA-818D-BC80D5C43C66}" type="pres">
      <dgm:prSet presAssocID="{3D3A39CE-F956-4DDA-99AA-5B25D61CF525}" presName="sibTrans" presStyleLbl="sibTrans2D1" presStyleIdx="4" presStyleCnt="6"/>
      <dgm:spPr/>
    </dgm:pt>
    <dgm:pt modelId="{CD4562BF-AE47-439D-8F3A-1777BE65A08A}" type="pres">
      <dgm:prSet presAssocID="{3D3A39CE-F956-4DDA-99AA-5B25D61CF525}" presName="connectorText" presStyleLbl="sibTrans2D1" presStyleIdx="4" presStyleCnt="6"/>
      <dgm:spPr/>
    </dgm:pt>
    <dgm:pt modelId="{B6CE1594-C87B-4CB9-8DB8-58E2DA7E68C2}" type="pres">
      <dgm:prSet presAssocID="{33E67C2F-D4F9-49EC-B951-A2EC40CC3E43}" presName="node" presStyleLbl="node1" presStyleIdx="5" presStyleCnt="6">
        <dgm:presLayoutVars>
          <dgm:bulletEnabled val="1"/>
        </dgm:presLayoutVars>
      </dgm:prSet>
      <dgm:spPr/>
    </dgm:pt>
    <dgm:pt modelId="{58CE37FD-8261-4F56-A0DA-D976C30705D3}" type="pres">
      <dgm:prSet presAssocID="{9FCECFE5-3854-426E-9D96-6C253A5667F0}" presName="sibTrans" presStyleLbl="sibTrans2D1" presStyleIdx="5" presStyleCnt="6"/>
      <dgm:spPr/>
    </dgm:pt>
    <dgm:pt modelId="{EE93B0C3-2FC2-494A-839C-4133C224BAC6}" type="pres">
      <dgm:prSet presAssocID="{9FCECFE5-3854-426E-9D96-6C253A5667F0}" presName="connectorText" presStyleLbl="sibTrans2D1" presStyleIdx="5" presStyleCnt="6"/>
      <dgm:spPr/>
    </dgm:pt>
  </dgm:ptLst>
  <dgm:cxnLst>
    <dgm:cxn modelId="{B5DE5F18-82D5-401F-942A-E4EE9FB72152}" srcId="{0D95D15D-D0A4-400F-96F3-0B1B605F14D8}" destId="{B33FFCB1-5877-4722-949E-6A387B97C570}" srcOrd="3" destOrd="0" parTransId="{9EC52CFB-22A4-4B70-A197-DC0A257B07B2}" sibTransId="{048CA699-1B52-4D3A-A3C3-471DF78DE3CA}"/>
    <dgm:cxn modelId="{5301481B-88A5-466B-8388-196D5EACCCA5}" type="presOf" srcId="{9FCECFE5-3854-426E-9D96-6C253A5667F0}" destId="{58CE37FD-8261-4F56-A0DA-D976C30705D3}" srcOrd="0" destOrd="0" presId="urn:microsoft.com/office/officeart/2005/8/layout/cycle2"/>
    <dgm:cxn modelId="{4AE82025-F9BB-4070-8DEB-E66AA81AE3CC}" type="presOf" srcId="{3D3A39CE-F956-4DDA-99AA-5B25D61CF525}" destId="{A9A8257E-303C-47DA-818D-BC80D5C43C66}" srcOrd="0" destOrd="0" presId="urn:microsoft.com/office/officeart/2005/8/layout/cycle2"/>
    <dgm:cxn modelId="{2F236327-AB1D-4153-8C0F-A78958846E8F}" type="presOf" srcId="{3D3A39CE-F956-4DDA-99AA-5B25D61CF525}" destId="{CD4562BF-AE47-439D-8F3A-1777BE65A08A}" srcOrd="1" destOrd="0" presId="urn:microsoft.com/office/officeart/2005/8/layout/cycle2"/>
    <dgm:cxn modelId="{DD15243A-675F-414A-8B5B-7722C0C1A199}" type="presOf" srcId="{DE10ED50-84F3-4CFF-AE4A-F9459BD97B4E}" destId="{A37A3C55-0D6C-4D45-884E-DA375DC3FA96}" srcOrd="1" destOrd="0" presId="urn:microsoft.com/office/officeart/2005/8/layout/cycle2"/>
    <dgm:cxn modelId="{DBCD7B3D-854D-4986-939A-3991DDCBB885}" type="presOf" srcId="{F0D4A324-4E28-4845-926C-0A7D00248743}" destId="{BC38E020-48B0-4DC0-B875-386F2EC76FA9}" srcOrd="1" destOrd="0" presId="urn:microsoft.com/office/officeart/2005/8/layout/cycle2"/>
    <dgm:cxn modelId="{94378E43-F6DB-44E3-808C-CC5EDEFFF958}" type="presOf" srcId="{95A6C332-86DF-4D43-B49C-4CD0C8155E7B}" destId="{C07447BA-76F0-4674-8C82-5C70942658F7}" srcOrd="0" destOrd="0" presId="urn:microsoft.com/office/officeart/2005/8/layout/cycle2"/>
    <dgm:cxn modelId="{4BCAE863-FCC0-4C2F-B53E-E8AA06D637D3}" type="presOf" srcId="{33E67C2F-D4F9-49EC-B951-A2EC40CC3E43}" destId="{B6CE1594-C87B-4CB9-8DB8-58E2DA7E68C2}" srcOrd="0" destOrd="0" presId="urn:microsoft.com/office/officeart/2005/8/layout/cycle2"/>
    <dgm:cxn modelId="{6F976A4A-2C68-424D-88FF-8BD268DA58E8}" type="presOf" srcId="{DE10ED50-84F3-4CFF-AE4A-F9459BD97B4E}" destId="{D12FA34B-A3F9-4ED9-91B4-0B27F7657CA9}" srcOrd="0" destOrd="0" presId="urn:microsoft.com/office/officeart/2005/8/layout/cycle2"/>
    <dgm:cxn modelId="{583AD173-C81F-4CF4-B12B-12AA13B7E249}" type="presOf" srcId="{048CA699-1B52-4D3A-A3C3-471DF78DE3CA}" destId="{038B7AF9-FDA5-42ED-AAD3-9A431C4F6026}" srcOrd="1" destOrd="0" presId="urn:microsoft.com/office/officeart/2005/8/layout/cycle2"/>
    <dgm:cxn modelId="{6B14D454-F354-4437-9CEC-61460022F195}" srcId="{0D95D15D-D0A4-400F-96F3-0B1B605F14D8}" destId="{33E67C2F-D4F9-49EC-B951-A2EC40CC3E43}" srcOrd="5" destOrd="0" parTransId="{B83295B4-6F7B-4909-A7F5-8E360074B308}" sibTransId="{9FCECFE5-3854-426E-9D96-6C253A5667F0}"/>
    <dgm:cxn modelId="{35E6EA54-76D9-42D8-B241-02941C3B9931}" type="presOf" srcId="{9FCECFE5-3854-426E-9D96-6C253A5667F0}" destId="{EE93B0C3-2FC2-494A-839C-4133C224BAC6}" srcOrd="1" destOrd="0" presId="urn:microsoft.com/office/officeart/2005/8/layout/cycle2"/>
    <dgm:cxn modelId="{91EDE381-0BBC-4C86-877A-F39C4F84375C}" srcId="{0D95D15D-D0A4-400F-96F3-0B1B605F14D8}" destId="{B9812524-5B2F-4D6F-985C-69ACF036A4AC}" srcOrd="4" destOrd="0" parTransId="{B5ADF43F-F967-43F4-9F0E-EC795B69BCC5}" sibTransId="{3D3A39CE-F956-4DDA-99AA-5B25D61CF525}"/>
    <dgm:cxn modelId="{150FC28C-B1E8-4C94-99EA-D89D03978A40}" type="presOf" srcId="{2CE4FD79-C74C-4C10-BFD4-435E2DCE4D47}" destId="{B52F43B7-8554-48E3-BA5E-EF7145FB22E6}" srcOrd="1" destOrd="0" presId="urn:microsoft.com/office/officeart/2005/8/layout/cycle2"/>
    <dgm:cxn modelId="{6E591999-445C-4DBB-8426-2C7CC56EA106}" type="presOf" srcId="{F0D4A324-4E28-4845-926C-0A7D00248743}" destId="{633741A0-1AEC-482A-9C75-5CABC17B7B94}" srcOrd="0" destOrd="0" presId="urn:microsoft.com/office/officeart/2005/8/layout/cycle2"/>
    <dgm:cxn modelId="{B70AC39A-3375-45A6-A707-F3272B6C6992}" srcId="{0D95D15D-D0A4-400F-96F3-0B1B605F14D8}" destId="{C641D547-24F7-43E2-A659-E81FEFE26F33}" srcOrd="2" destOrd="0" parTransId="{AD599CA5-667A-4232-A348-7E657357DDC6}" sibTransId="{F0D4A324-4E28-4845-926C-0A7D00248743}"/>
    <dgm:cxn modelId="{1234AFA2-4CEA-42AC-B172-00ADB815790D}" type="presOf" srcId="{0D95D15D-D0A4-400F-96F3-0B1B605F14D8}" destId="{A0FB4C8D-B29F-4103-9DAE-8EF18513D76F}" srcOrd="0" destOrd="0" presId="urn:microsoft.com/office/officeart/2005/8/layout/cycle2"/>
    <dgm:cxn modelId="{41259FBC-2F4C-4E76-B88C-E59B328A2949}" type="presOf" srcId="{B9812524-5B2F-4D6F-985C-69ACF036A4AC}" destId="{BEB3C664-D6A7-44EC-A3CA-901CFE84F959}" srcOrd="0" destOrd="0" presId="urn:microsoft.com/office/officeart/2005/8/layout/cycle2"/>
    <dgm:cxn modelId="{423D99CB-2DDA-42A0-8F2D-60EC8002219F}" type="presOf" srcId="{B33FFCB1-5877-4722-949E-6A387B97C570}" destId="{401E62F2-0434-4B35-87DE-42B0AA377554}" srcOrd="0" destOrd="0" presId="urn:microsoft.com/office/officeart/2005/8/layout/cycle2"/>
    <dgm:cxn modelId="{8B80ABD5-2FF1-4E83-A015-47D573E61C28}" type="presOf" srcId="{C641D547-24F7-43E2-A659-E81FEFE26F33}" destId="{B39714F7-076C-4A6C-8ECF-22E3BB8971D3}" srcOrd="0" destOrd="0" presId="urn:microsoft.com/office/officeart/2005/8/layout/cycle2"/>
    <dgm:cxn modelId="{CAD087D7-5112-4BC6-9FE3-34C4C266F10E}" srcId="{0D95D15D-D0A4-400F-96F3-0B1B605F14D8}" destId="{95A6C332-86DF-4D43-B49C-4CD0C8155E7B}" srcOrd="0" destOrd="0" parTransId="{47C11499-AF3A-4641-AE68-708A1AE11D35}" sibTransId="{2CE4FD79-C74C-4C10-BFD4-435E2DCE4D47}"/>
    <dgm:cxn modelId="{5E8F37DD-3B4F-4573-9252-EB8BD374C147}" type="presOf" srcId="{2CE4FD79-C74C-4C10-BFD4-435E2DCE4D47}" destId="{C9D5E0F1-AE4D-4C98-BD79-EA1ED0D543D1}" srcOrd="0" destOrd="0" presId="urn:microsoft.com/office/officeart/2005/8/layout/cycle2"/>
    <dgm:cxn modelId="{2E0895DD-5E80-4671-888D-50EE6F5B1A75}" type="presOf" srcId="{048CA699-1B52-4D3A-A3C3-471DF78DE3CA}" destId="{35E14384-A956-4E0B-BBE1-C70E22D513E4}" srcOrd="0" destOrd="0" presId="urn:microsoft.com/office/officeart/2005/8/layout/cycle2"/>
    <dgm:cxn modelId="{F1B15CE4-EE74-4357-82D3-BFB2516A3AA9}" srcId="{0D95D15D-D0A4-400F-96F3-0B1B605F14D8}" destId="{70E63917-B347-4A91-A678-06D3D2177AC0}" srcOrd="1" destOrd="0" parTransId="{C511A6E0-0A7B-410A-80DF-670F8A52B655}" sibTransId="{DE10ED50-84F3-4CFF-AE4A-F9459BD97B4E}"/>
    <dgm:cxn modelId="{BA630FEE-0B1D-49BE-90DA-A0C954A2D1AF}" type="presOf" srcId="{70E63917-B347-4A91-A678-06D3D2177AC0}" destId="{09A08F3C-85A8-4E3B-84BB-F360663B014E}" srcOrd="0" destOrd="0" presId="urn:microsoft.com/office/officeart/2005/8/layout/cycle2"/>
    <dgm:cxn modelId="{B925B302-EE75-403E-A312-4ECC8A115B81}" type="presParOf" srcId="{A0FB4C8D-B29F-4103-9DAE-8EF18513D76F}" destId="{C07447BA-76F0-4674-8C82-5C70942658F7}" srcOrd="0" destOrd="0" presId="urn:microsoft.com/office/officeart/2005/8/layout/cycle2"/>
    <dgm:cxn modelId="{C233D60A-528A-4A04-A26D-C59A4531CDBA}" type="presParOf" srcId="{A0FB4C8D-B29F-4103-9DAE-8EF18513D76F}" destId="{C9D5E0F1-AE4D-4C98-BD79-EA1ED0D543D1}" srcOrd="1" destOrd="0" presId="urn:microsoft.com/office/officeart/2005/8/layout/cycle2"/>
    <dgm:cxn modelId="{8CB24386-FE79-49B5-A788-D2FD64939841}" type="presParOf" srcId="{C9D5E0F1-AE4D-4C98-BD79-EA1ED0D543D1}" destId="{B52F43B7-8554-48E3-BA5E-EF7145FB22E6}" srcOrd="0" destOrd="0" presId="urn:microsoft.com/office/officeart/2005/8/layout/cycle2"/>
    <dgm:cxn modelId="{9A64A3B7-4147-4E3B-B4E0-427DF2F4E7CC}" type="presParOf" srcId="{A0FB4C8D-B29F-4103-9DAE-8EF18513D76F}" destId="{09A08F3C-85A8-4E3B-84BB-F360663B014E}" srcOrd="2" destOrd="0" presId="urn:microsoft.com/office/officeart/2005/8/layout/cycle2"/>
    <dgm:cxn modelId="{FF97D5DF-AE06-45AD-980F-AB3B731DAC0B}" type="presParOf" srcId="{A0FB4C8D-B29F-4103-9DAE-8EF18513D76F}" destId="{D12FA34B-A3F9-4ED9-91B4-0B27F7657CA9}" srcOrd="3" destOrd="0" presId="urn:microsoft.com/office/officeart/2005/8/layout/cycle2"/>
    <dgm:cxn modelId="{B722F962-1CAC-450E-B0E3-1A41B2BF591D}" type="presParOf" srcId="{D12FA34B-A3F9-4ED9-91B4-0B27F7657CA9}" destId="{A37A3C55-0D6C-4D45-884E-DA375DC3FA96}" srcOrd="0" destOrd="0" presId="urn:microsoft.com/office/officeart/2005/8/layout/cycle2"/>
    <dgm:cxn modelId="{9AD55CD6-0C04-42DB-B665-0641243D3083}" type="presParOf" srcId="{A0FB4C8D-B29F-4103-9DAE-8EF18513D76F}" destId="{B39714F7-076C-4A6C-8ECF-22E3BB8971D3}" srcOrd="4" destOrd="0" presId="urn:microsoft.com/office/officeart/2005/8/layout/cycle2"/>
    <dgm:cxn modelId="{B60795AD-D3D5-4BF8-A51A-50B118436185}" type="presParOf" srcId="{A0FB4C8D-B29F-4103-9DAE-8EF18513D76F}" destId="{633741A0-1AEC-482A-9C75-5CABC17B7B94}" srcOrd="5" destOrd="0" presId="urn:microsoft.com/office/officeart/2005/8/layout/cycle2"/>
    <dgm:cxn modelId="{CBBCE5C1-61C1-417A-8137-21FC90756EDD}" type="presParOf" srcId="{633741A0-1AEC-482A-9C75-5CABC17B7B94}" destId="{BC38E020-48B0-4DC0-B875-386F2EC76FA9}" srcOrd="0" destOrd="0" presId="urn:microsoft.com/office/officeart/2005/8/layout/cycle2"/>
    <dgm:cxn modelId="{2FA54719-FFC1-4125-9087-EF6DE6782931}" type="presParOf" srcId="{A0FB4C8D-B29F-4103-9DAE-8EF18513D76F}" destId="{401E62F2-0434-4B35-87DE-42B0AA377554}" srcOrd="6" destOrd="0" presId="urn:microsoft.com/office/officeart/2005/8/layout/cycle2"/>
    <dgm:cxn modelId="{59198324-F35B-4697-897D-7202113D9088}" type="presParOf" srcId="{A0FB4C8D-B29F-4103-9DAE-8EF18513D76F}" destId="{35E14384-A956-4E0B-BBE1-C70E22D513E4}" srcOrd="7" destOrd="0" presId="urn:microsoft.com/office/officeart/2005/8/layout/cycle2"/>
    <dgm:cxn modelId="{6DD95595-0BC0-4249-A4F0-7BDC1F8552E7}" type="presParOf" srcId="{35E14384-A956-4E0B-BBE1-C70E22D513E4}" destId="{038B7AF9-FDA5-42ED-AAD3-9A431C4F6026}" srcOrd="0" destOrd="0" presId="urn:microsoft.com/office/officeart/2005/8/layout/cycle2"/>
    <dgm:cxn modelId="{98D94BD1-8090-493F-A02B-1AD7777EF7A6}" type="presParOf" srcId="{A0FB4C8D-B29F-4103-9DAE-8EF18513D76F}" destId="{BEB3C664-D6A7-44EC-A3CA-901CFE84F959}" srcOrd="8" destOrd="0" presId="urn:microsoft.com/office/officeart/2005/8/layout/cycle2"/>
    <dgm:cxn modelId="{F899CDC2-D2E8-4EA2-89A2-432DA2A1775E}" type="presParOf" srcId="{A0FB4C8D-B29F-4103-9DAE-8EF18513D76F}" destId="{A9A8257E-303C-47DA-818D-BC80D5C43C66}" srcOrd="9" destOrd="0" presId="urn:microsoft.com/office/officeart/2005/8/layout/cycle2"/>
    <dgm:cxn modelId="{17F13DA6-C10C-4F6A-89CD-A67A085DC377}" type="presParOf" srcId="{A9A8257E-303C-47DA-818D-BC80D5C43C66}" destId="{CD4562BF-AE47-439D-8F3A-1777BE65A08A}" srcOrd="0" destOrd="0" presId="urn:microsoft.com/office/officeart/2005/8/layout/cycle2"/>
    <dgm:cxn modelId="{6356CE32-B765-473C-A942-5C1E9036E299}" type="presParOf" srcId="{A0FB4C8D-B29F-4103-9DAE-8EF18513D76F}" destId="{B6CE1594-C87B-4CB9-8DB8-58E2DA7E68C2}" srcOrd="10" destOrd="0" presId="urn:microsoft.com/office/officeart/2005/8/layout/cycle2"/>
    <dgm:cxn modelId="{0D11E27E-2B9E-4AF4-B7C5-926DBE1BA05C}" type="presParOf" srcId="{A0FB4C8D-B29F-4103-9DAE-8EF18513D76F}" destId="{58CE37FD-8261-4F56-A0DA-D976C30705D3}" srcOrd="11" destOrd="0" presId="urn:microsoft.com/office/officeart/2005/8/layout/cycle2"/>
    <dgm:cxn modelId="{EE42CD4D-7AE6-476A-B18E-52597BAC8C22}" type="presParOf" srcId="{58CE37FD-8261-4F56-A0DA-D976C30705D3}" destId="{EE93B0C3-2FC2-494A-839C-4133C224BAC6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27A5FBE-3279-49AC-BFDE-0B2C5BB78EC4}">
      <dsp:nvSpPr>
        <dsp:cNvPr id="0" name=""/>
        <dsp:cNvSpPr/>
      </dsp:nvSpPr>
      <dsp:spPr>
        <a:xfrm>
          <a:off x="1331716" y="327823"/>
          <a:ext cx="2182887" cy="2182887"/>
        </a:xfrm>
        <a:prstGeom prst="blockArc">
          <a:avLst>
            <a:gd name="adj1" fmla="val 11880000"/>
            <a:gd name="adj2" fmla="val 16200000"/>
            <a:gd name="adj3" fmla="val 4644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1C54534-9E47-4734-922B-CDDD85549051}">
      <dsp:nvSpPr>
        <dsp:cNvPr id="0" name=""/>
        <dsp:cNvSpPr/>
      </dsp:nvSpPr>
      <dsp:spPr>
        <a:xfrm>
          <a:off x="1331716" y="327823"/>
          <a:ext cx="2182887" cy="2182887"/>
        </a:xfrm>
        <a:prstGeom prst="blockArc">
          <a:avLst>
            <a:gd name="adj1" fmla="val 7560000"/>
            <a:gd name="adj2" fmla="val 11880000"/>
            <a:gd name="adj3" fmla="val 4644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2980BB0-24A8-4996-97E3-9962196B49A0}">
      <dsp:nvSpPr>
        <dsp:cNvPr id="0" name=""/>
        <dsp:cNvSpPr/>
      </dsp:nvSpPr>
      <dsp:spPr>
        <a:xfrm>
          <a:off x="1331716" y="327823"/>
          <a:ext cx="2182887" cy="2182887"/>
        </a:xfrm>
        <a:prstGeom prst="blockArc">
          <a:avLst>
            <a:gd name="adj1" fmla="val 3240000"/>
            <a:gd name="adj2" fmla="val 7560000"/>
            <a:gd name="adj3" fmla="val 4644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5EFA086-1307-4449-9573-C83EBEC6BDC6}">
      <dsp:nvSpPr>
        <dsp:cNvPr id="0" name=""/>
        <dsp:cNvSpPr/>
      </dsp:nvSpPr>
      <dsp:spPr>
        <a:xfrm>
          <a:off x="1331716" y="327823"/>
          <a:ext cx="2182887" cy="2182887"/>
        </a:xfrm>
        <a:prstGeom prst="blockArc">
          <a:avLst>
            <a:gd name="adj1" fmla="val 20520000"/>
            <a:gd name="adj2" fmla="val 3240000"/>
            <a:gd name="adj3" fmla="val 4644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F011E20-A994-4A9B-9FBC-A96BE6496973}">
      <dsp:nvSpPr>
        <dsp:cNvPr id="0" name=""/>
        <dsp:cNvSpPr/>
      </dsp:nvSpPr>
      <dsp:spPr>
        <a:xfrm>
          <a:off x="1331716" y="327823"/>
          <a:ext cx="2182887" cy="2182887"/>
        </a:xfrm>
        <a:prstGeom prst="blockArc">
          <a:avLst>
            <a:gd name="adj1" fmla="val 16200000"/>
            <a:gd name="adj2" fmla="val 20520000"/>
            <a:gd name="adj3" fmla="val 4644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C22F28C-7405-408D-85DD-694BCDFE04FD}">
      <dsp:nvSpPr>
        <dsp:cNvPr id="0" name=""/>
        <dsp:cNvSpPr/>
      </dsp:nvSpPr>
      <dsp:spPr>
        <a:xfrm>
          <a:off x="1920306" y="916413"/>
          <a:ext cx="1005706" cy="1005706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Cognative skill</a:t>
          </a:r>
        </a:p>
      </dsp:txBody>
      <dsp:txXfrm>
        <a:off x="2067588" y="1063695"/>
        <a:ext cx="711142" cy="711142"/>
      </dsp:txXfrm>
    </dsp:sp>
    <dsp:sp modelId="{B5058C1F-82D3-49C3-A9E3-D7C5D3CE2BA3}">
      <dsp:nvSpPr>
        <dsp:cNvPr id="0" name=""/>
        <dsp:cNvSpPr/>
      </dsp:nvSpPr>
      <dsp:spPr>
        <a:xfrm>
          <a:off x="2071162" y="1169"/>
          <a:ext cx="703994" cy="70399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long-term memory</a:t>
          </a:r>
        </a:p>
      </dsp:txBody>
      <dsp:txXfrm>
        <a:off x="2174260" y="104267"/>
        <a:ext cx="497798" cy="497798"/>
      </dsp:txXfrm>
    </dsp:sp>
    <dsp:sp modelId="{38E435E2-1C7F-4421-8A7E-B326D25FB8A9}">
      <dsp:nvSpPr>
        <dsp:cNvPr id="0" name=""/>
        <dsp:cNvSpPr/>
      </dsp:nvSpPr>
      <dsp:spPr>
        <a:xfrm>
          <a:off x="3085084" y="737826"/>
          <a:ext cx="703994" cy="70399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Working memory</a:t>
          </a:r>
        </a:p>
      </dsp:txBody>
      <dsp:txXfrm>
        <a:off x="3188182" y="840924"/>
        <a:ext cx="497798" cy="497798"/>
      </dsp:txXfrm>
    </dsp:sp>
    <dsp:sp modelId="{DF421B62-8E29-4F68-B57D-D842E08E701D}">
      <dsp:nvSpPr>
        <dsp:cNvPr id="0" name=""/>
        <dsp:cNvSpPr/>
      </dsp:nvSpPr>
      <dsp:spPr>
        <a:xfrm>
          <a:off x="2697800" y="1929762"/>
          <a:ext cx="703994" cy="70399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Processing speed</a:t>
          </a:r>
        </a:p>
      </dsp:txBody>
      <dsp:txXfrm>
        <a:off x="2800898" y="2032860"/>
        <a:ext cx="497798" cy="497798"/>
      </dsp:txXfrm>
    </dsp:sp>
    <dsp:sp modelId="{436516BB-889A-47F9-8559-CEC8A335DCB3}">
      <dsp:nvSpPr>
        <dsp:cNvPr id="0" name=""/>
        <dsp:cNvSpPr/>
      </dsp:nvSpPr>
      <dsp:spPr>
        <a:xfrm>
          <a:off x="1444525" y="1929762"/>
          <a:ext cx="703994" cy="70399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l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Attention</a:t>
          </a:r>
        </a:p>
        <a:p>
          <a:pPr marL="57150" lvl="1" indent="-57150" algn="l" defTabSz="2222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US" sz="500" kern="1200"/>
        </a:p>
      </dsp:txBody>
      <dsp:txXfrm>
        <a:off x="1547623" y="2032860"/>
        <a:ext cx="497798" cy="497798"/>
      </dsp:txXfrm>
    </dsp:sp>
    <dsp:sp modelId="{20C70FB9-65D1-4C7F-8DF2-0BAFFBADDB1A}">
      <dsp:nvSpPr>
        <dsp:cNvPr id="0" name=""/>
        <dsp:cNvSpPr/>
      </dsp:nvSpPr>
      <dsp:spPr>
        <a:xfrm>
          <a:off x="1057241" y="737826"/>
          <a:ext cx="703994" cy="70399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Auditory and visualisation</a:t>
          </a:r>
        </a:p>
      </dsp:txBody>
      <dsp:txXfrm>
        <a:off x="1160339" y="840924"/>
        <a:ext cx="497798" cy="497798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07447BA-76F0-4674-8C82-5C70942658F7}">
      <dsp:nvSpPr>
        <dsp:cNvPr id="0" name=""/>
        <dsp:cNvSpPr/>
      </dsp:nvSpPr>
      <dsp:spPr>
        <a:xfrm>
          <a:off x="2000529" y="1113"/>
          <a:ext cx="570941" cy="570941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Description</a:t>
          </a:r>
        </a:p>
      </dsp:txBody>
      <dsp:txXfrm>
        <a:off x="2084141" y="84725"/>
        <a:ext cx="403717" cy="403717"/>
      </dsp:txXfrm>
    </dsp:sp>
    <dsp:sp modelId="{C9D5E0F1-AE4D-4C98-BD79-EA1ED0D543D1}">
      <dsp:nvSpPr>
        <dsp:cNvPr id="0" name=""/>
        <dsp:cNvSpPr/>
      </dsp:nvSpPr>
      <dsp:spPr>
        <a:xfrm rot="1800000">
          <a:off x="2577479" y="402200"/>
          <a:ext cx="151300" cy="192692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/>
        </a:p>
      </dsp:txBody>
      <dsp:txXfrm>
        <a:off x="2580520" y="429391"/>
        <a:ext cx="105910" cy="115616"/>
      </dsp:txXfrm>
    </dsp:sp>
    <dsp:sp modelId="{09A08F3C-85A8-4E3B-84BB-F360663B014E}">
      <dsp:nvSpPr>
        <dsp:cNvPr id="0" name=""/>
        <dsp:cNvSpPr/>
      </dsp:nvSpPr>
      <dsp:spPr>
        <a:xfrm>
          <a:off x="2742206" y="429321"/>
          <a:ext cx="570941" cy="570941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Feelings</a:t>
          </a:r>
        </a:p>
      </dsp:txBody>
      <dsp:txXfrm>
        <a:off x="2825818" y="512933"/>
        <a:ext cx="403717" cy="403717"/>
      </dsp:txXfrm>
    </dsp:sp>
    <dsp:sp modelId="{D12FA34B-A3F9-4ED9-91B4-0B27F7657CA9}">
      <dsp:nvSpPr>
        <dsp:cNvPr id="0" name=""/>
        <dsp:cNvSpPr/>
      </dsp:nvSpPr>
      <dsp:spPr>
        <a:xfrm rot="5400000">
          <a:off x="2952027" y="1042371"/>
          <a:ext cx="151300" cy="192692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/>
        </a:p>
      </dsp:txBody>
      <dsp:txXfrm>
        <a:off x="2974722" y="1058214"/>
        <a:ext cx="105910" cy="115616"/>
      </dsp:txXfrm>
    </dsp:sp>
    <dsp:sp modelId="{B39714F7-076C-4A6C-8ECF-22E3BB8971D3}">
      <dsp:nvSpPr>
        <dsp:cNvPr id="0" name=""/>
        <dsp:cNvSpPr/>
      </dsp:nvSpPr>
      <dsp:spPr>
        <a:xfrm>
          <a:off x="2742206" y="1285736"/>
          <a:ext cx="570941" cy="570941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Evalution</a:t>
          </a:r>
        </a:p>
      </dsp:txBody>
      <dsp:txXfrm>
        <a:off x="2825818" y="1369348"/>
        <a:ext cx="403717" cy="403717"/>
      </dsp:txXfrm>
    </dsp:sp>
    <dsp:sp modelId="{633741A0-1AEC-482A-9C75-5CABC17B7B94}">
      <dsp:nvSpPr>
        <dsp:cNvPr id="0" name=""/>
        <dsp:cNvSpPr/>
      </dsp:nvSpPr>
      <dsp:spPr>
        <a:xfrm rot="8895624">
          <a:off x="2618811" y="1687585"/>
          <a:ext cx="129935" cy="192692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/>
        </a:p>
      </dsp:txBody>
      <dsp:txXfrm rot="10800000">
        <a:off x="2654876" y="1715870"/>
        <a:ext cx="90955" cy="115616"/>
      </dsp:txXfrm>
    </dsp:sp>
    <dsp:sp modelId="{401E62F2-0434-4B35-87DE-42B0AA377554}">
      <dsp:nvSpPr>
        <dsp:cNvPr id="0" name=""/>
        <dsp:cNvSpPr/>
      </dsp:nvSpPr>
      <dsp:spPr>
        <a:xfrm>
          <a:off x="2048153" y="1715055"/>
          <a:ext cx="570941" cy="570941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Analysis</a:t>
          </a:r>
        </a:p>
      </dsp:txBody>
      <dsp:txXfrm>
        <a:off x="2131765" y="1798667"/>
        <a:ext cx="403717" cy="403717"/>
      </dsp:txXfrm>
    </dsp:sp>
    <dsp:sp modelId="{35E14384-A956-4E0B-BBE1-C70E22D513E4}">
      <dsp:nvSpPr>
        <dsp:cNvPr id="0" name=""/>
        <dsp:cNvSpPr/>
      </dsp:nvSpPr>
      <dsp:spPr>
        <a:xfrm rot="12512563">
          <a:off x="1856485" y="1691868"/>
          <a:ext cx="173608" cy="192692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/>
        </a:p>
      </dsp:txBody>
      <dsp:txXfrm rot="10800000">
        <a:off x="1905402" y="1742849"/>
        <a:ext cx="121526" cy="115616"/>
      </dsp:txXfrm>
    </dsp:sp>
    <dsp:sp modelId="{BEB3C664-D6A7-44EC-A3CA-901CFE84F959}">
      <dsp:nvSpPr>
        <dsp:cNvPr id="0" name=""/>
        <dsp:cNvSpPr/>
      </dsp:nvSpPr>
      <dsp:spPr>
        <a:xfrm>
          <a:off x="1258851" y="1285736"/>
          <a:ext cx="570941" cy="570941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Conclusion</a:t>
          </a:r>
        </a:p>
      </dsp:txBody>
      <dsp:txXfrm>
        <a:off x="1342463" y="1369348"/>
        <a:ext cx="403717" cy="403717"/>
      </dsp:txXfrm>
    </dsp:sp>
    <dsp:sp modelId="{A9A8257E-303C-47DA-818D-BC80D5C43C66}">
      <dsp:nvSpPr>
        <dsp:cNvPr id="0" name=""/>
        <dsp:cNvSpPr/>
      </dsp:nvSpPr>
      <dsp:spPr>
        <a:xfrm rot="16200000">
          <a:off x="1468671" y="1050935"/>
          <a:ext cx="151300" cy="192692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/>
        </a:p>
      </dsp:txBody>
      <dsp:txXfrm>
        <a:off x="1491366" y="1112168"/>
        <a:ext cx="105910" cy="115616"/>
      </dsp:txXfrm>
    </dsp:sp>
    <dsp:sp modelId="{B6CE1594-C87B-4CB9-8DB8-58E2DA7E68C2}">
      <dsp:nvSpPr>
        <dsp:cNvPr id="0" name=""/>
        <dsp:cNvSpPr/>
      </dsp:nvSpPr>
      <dsp:spPr>
        <a:xfrm>
          <a:off x="1258851" y="429321"/>
          <a:ext cx="570941" cy="570941"/>
        </a:xfrm>
        <a:prstGeom prst="ellipse">
          <a:avLst/>
        </a:prstGeom>
        <a:solidFill>
          <a:schemeClr val="dk2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/>
            <a:t>Action Plan</a:t>
          </a:r>
        </a:p>
      </dsp:txBody>
      <dsp:txXfrm>
        <a:off x="1342463" y="512933"/>
        <a:ext cx="403717" cy="403717"/>
      </dsp:txXfrm>
    </dsp:sp>
    <dsp:sp modelId="{58CE37FD-8261-4F56-A0DA-D976C30705D3}">
      <dsp:nvSpPr>
        <dsp:cNvPr id="0" name=""/>
        <dsp:cNvSpPr/>
      </dsp:nvSpPr>
      <dsp:spPr>
        <a:xfrm rot="19800000">
          <a:off x="1835802" y="406483"/>
          <a:ext cx="151300" cy="192692"/>
        </a:xfrm>
        <a:prstGeom prst="rightArrow">
          <a:avLst>
            <a:gd name="adj1" fmla="val 60000"/>
            <a:gd name="adj2" fmla="val 50000"/>
          </a:avLst>
        </a:prstGeom>
        <a:solidFill>
          <a:schemeClr val="dk2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800" kern="1200"/>
        </a:p>
      </dsp:txBody>
      <dsp:txXfrm>
        <a:off x="1838843" y="456369"/>
        <a:ext cx="105910" cy="11561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6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5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stAng" val="-90"/>
              <dgm:param type="spanAng" val="360"/>
              <dgm:param type="ctrShpMap" val="fNode"/>
            </dgm:alg>
          </dgm:if>
          <dgm:else name="Name9">
            <dgm:alg type="cycle">
              <dgm:param type="stAng" val="0"/>
              <dgm:param type="spanAng" val="-360"/>
              <dgm:param type="ctrShpMap" val="fNode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connRout" val="curve"/>
                    <dgm:param type="begPts" val="ctr"/>
                    <dgm:param type="endPts" val="ctr"/>
                    <dgm:param type="begSty" val="noArr"/>
                    <dgm:param type="endSty" val="noArr"/>
                    <dgm:param type="dstNode" val="node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connRout" val="longCurve"/>
                    <dgm:param type="begPts" val="bCtr"/>
                    <dgm:param type="endPts" val="tCtr"/>
                    <dgm:param type="begSty" val="noArr"/>
                    <dgm:param type="endSty" val="noArr"/>
                    <dgm:param type="srcNode" val="dummyConnPt"/>
                    <dgm:param type="dst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Mic18</b:Tag>
    <b:SourceType>Book</b:SourceType>
    <b:Guid>{EB4E8B23-AFED-4F48-A26A-1C652B2BD6AF}</b:Guid>
    <b:Title>Advertising &amp; Promotion; An Integrated Marketing Communication Approach </b:Title>
    <b:Year>2017-18</b:Year>
    <b:Author>
      <b:Author>
        <b:NameList>
          <b:Person>
            <b:Last>Michael E. Belch</b:Last>
            <b:First>George</b:First>
            <b:Middle>E. Belch</b:Middle>
          </b:Person>
        </b:NameList>
      </b:Author>
    </b:Author>
    <b:Publisher>McGraw Hill</b:Publisher>
    <b:Edition>11th</b:Edition>
    <b:RefOrder>1</b:RefOrder>
  </b:Source>
  <b:Source>
    <b:Tag>Lis15</b:Tag>
    <b:SourceType>InternetSite</b:SourceType>
    <b:Guid>{4FBE10C5-6ACD-4143-A8B6-AB5EDCD66E43}</b:Guid>
    <b:Title>ri se</b:Title>
    <b:Year>2015</b:Year>
    <b:Author>
      <b:Author>
        <b:NameList>
          <b:Person>
            <b:Last>Lisa</b:Last>
          </b:Person>
        </b:NameList>
      </b:Author>
    </b:Author>
    <b:YearAccessed>2015</b:YearAccessed>
    <b:MonthAccessed>September</b:MonthAccessed>
    <b:DayAccessed>12</b:DayAccessed>
    <b:URL>https://www.ri.se</b:URL>
    <b:RefOrder>2</b:RefOrder>
  </b:Source>
</b:Sources>
</file>

<file path=customXml/itemProps1.xml><?xml version="1.0" encoding="utf-8"?>
<ds:datastoreItem xmlns:ds="http://schemas.openxmlformats.org/officeDocument/2006/customXml" ds:itemID="{77E239E7-6C05-4775-9DD9-D993FCFC8E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</TotalTime>
  <Pages>14</Pages>
  <Words>3405</Words>
  <Characters>19411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home</Company>
  <LinksUpToDate>false</LinksUpToDate>
  <CharactersWithSpaces>22771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ismail - [2010];Sirajum Monira</dc:creator>
  <cp:lastModifiedBy>milletnue@gmail.com</cp:lastModifiedBy>
  <cp:revision>50</cp:revision>
  <dcterms:created xsi:type="dcterms:W3CDTF">2023-06-22T10:27:00Z</dcterms:created>
  <dcterms:modified xsi:type="dcterms:W3CDTF">2023-07-07T08:45:00Z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06bce1ea59e6c7d4b026288b964e97909847f71730aa80e60bbd0323c190ce63</vt:lpwstr>
  </property>
</Properties>
</file>