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D20BA5" w14:textId="77461049" w:rsidR="107FA235" w:rsidRDefault="0E721696" w:rsidP="0E721696">
      <w:pPr>
        <w:spacing w:line="360" w:lineRule="auto"/>
        <w:rPr>
          <w:rFonts w:ascii="Calibri Light" w:eastAsia="Calibri Light" w:hAnsi="Calibri Light" w:cs="Calibri Light"/>
          <w:sz w:val="24"/>
          <w:szCs w:val="24"/>
        </w:rPr>
      </w:pPr>
      <w:r w:rsidRPr="0E721696">
        <w:rPr>
          <w:rFonts w:ascii="Calibri Light" w:eastAsia="Calibri Light" w:hAnsi="Calibri Light" w:cs="Calibri Light"/>
          <w:sz w:val="24"/>
          <w:szCs w:val="24"/>
        </w:rPr>
        <w:t xml:space="preserve">When I first was presented with the task that we were going to put on a performance for our voice and body assessment, I was petrified of the thought, but slowly through the sessions I gained confidence and lost my sense of ego and learnt to prevent my ego getting in the way of me performing. Using different bogart and Laban techniques we had learnt in sessions, coming up to the performance, </w:t>
      </w:r>
      <w:proofErr w:type="spellStart"/>
      <w:r w:rsidRPr="0E721696">
        <w:rPr>
          <w:rFonts w:ascii="Calibri Light" w:eastAsia="Calibri Light" w:hAnsi="Calibri Light" w:cs="Calibri Light"/>
          <w:sz w:val="24"/>
          <w:szCs w:val="24"/>
        </w:rPr>
        <w:t>i</w:t>
      </w:r>
      <w:proofErr w:type="spellEnd"/>
      <w:r w:rsidRPr="0E721696">
        <w:rPr>
          <w:rFonts w:ascii="Calibri Light" w:eastAsia="Calibri Light" w:hAnsi="Calibri Light" w:cs="Calibri Light"/>
          <w:sz w:val="24"/>
          <w:szCs w:val="24"/>
        </w:rPr>
        <w:t xml:space="preserve"> learnt how to warm up my voice and body to ready myself for the assessment/performance and learning to understand why it is needed to improve my performing and to protect myself against any injury.</w:t>
      </w:r>
    </w:p>
    <w:p w14:paraId="3588C123" w14:textId="7C81F990" w:rsidR="107FA235" w:rsidRDefault="0E721696" w:rsidP="0E721696">
      <w:pPr>
        <w:spacing w:line="360" w:lineRule="auto"/>
        <w:rPr>
          <w:rFonts w:ascii="Calibri Light" w:eastAsia="Calibri Light" w:hAnsi="Calibri Light" w:cs="Calibri Light"/>
          <w:sz w:val="24"/>
          <w:szCs w:val="24"/>
        </w:rPr>
      </w:pPr>
      <w:r w:rsidRPr="0E721696">
        <w:rPr>
          <w:rFonts w:ascii="Calibri Light" w:eastAsia="Calibri Light" w:hAnsi="Calibri Light" w:cs="Calibri Light"/>
          <w:sz w:val="24"/>
          <w:szCs w:val="24"/>
        </w:rPr>
        <w:t xml:space="preserve">We went through the different sections and everyone brought their own experience and opinions to the performance. We all had our own say on how we arrived at university. I've found that as a group/company we need to focus better and know the difference between performing </w:t>
      </w:r>
      <w:r w:rsidR="0045131E">
        <w:rPr>
          <w:rFonts w:ascii="Calibri Light" w:eastAsia="Calibri Light" w:hAnsi="Calibri Light" w:cs="Calibri Light"/>
          <w:sz w:val="24"/>
          <w:szCs w:val="24"/>
        </w:rPr>
        <w:t>time</w:t>
      </w:r>
      <w:r w:rsidRPr="0E721696">
        <w:rPr>
          <w:rFonts w:ascii="Calibri Light" w:eastAsia="Calibri Light" w:hAnsi="Calibri Light" w:cs="Calibri Light"/>
          <w:sz w:val="24"/>
          <w:szCs w:val="24"/>
        </w:rPr>
        <w:t xml:space="preserve"> and play time. We as a group struggle to understand the difference and I hope as a group we can work on this. I've learnt to leave your ego at the door when you are part of a performing arts company. The performance/assessment flowed through “Your card doesn’t work here” was the name for the opening scene, we worked well as a group on this scene, we made our way forward to the front of the room, where I began my rant, my manifesto speech, it made me feel powerful even though I couldn’t remember it word for word for the assessment. It felt good to preach my own words.  </w:t>
      </w:r>
      <w:r w:rsidR="0045131E" w:rsidRPr="0E721696">
        <w:rPr>
          <w:rFonts w:ascii="Calibri Light" w:eastAsia="Calibri Light" w:hAnsi="Calibri Light" w:cs="Calibri Light"/>
          <w:sz w:val="24"/>
          <w:szCs w:val="24"/>
        </w:rPr>
        <w:t>But</w:t>
      </w:r>
      <w:r w:rsidRPr="0E721696">
        <w:rPr>
          <w:rFonts w:ascii="Calibri Light" w:eastAsia="Calibri Light" w:hAnsi="Calibri Light" w:cs="Calibri Light"/>
          <w:sz w:val="24"/>
          <w:szCs w:val="24"/>
        </w:rPr>
        <w:t xml:space="preserve"> I was also aware I was out of my comfort zone as speaking and remembering words is not my strong point. We then moved into “Now then, the hero”, we used Grotowski's Plastiques style of movement and used this in our own emotional interpretation of the performance, I enjoyed this piece as I was able to explore in a movement style, which is my favourite kind of performance. </w:t>
      </w:r>
    </w:p>
    <w:p w14:paraId="3FEF5010" w14:textId="1309070D" w:rsidR="107FA235" w:rsidRDefault="0E721696" w:rsidP="0E721696">
      <w:pPr>
        <w:spacing w:line="360" w:lineRule="auto"/>
        <w:rPr>
          <w:rFonts w:ascii="Calibri Light" w:eastAsia="Calibri Light" w:hAnsi="Calibri Light" w:cs="Calibri Light"/>
          <w:sz w:val="24"/>
          <w:szCs w:val="24"/>
        </w:rPr>
      </w:pPr>
      <w:r w:rsidRPr="0E721696">
        <w:rPr>
          <w:rFonts w:ascii="Calibri Light" w:eastAsia="Calibri Light" w:hAnsi="Calibri Light" w:cs="Calibri Light"/>
          <w:sz w:val="24"/>
          <w:szCs w:val="24"/>
        </w:rPr>
        <w:t xml:space="preserve">After this we moved to the mic scene and in the middle of the room a few class mates read out there poems and on the outskirts the rest of the class were performing the mic scene, we used themes of space, animals, love and heavy, we travelled with a piece of equipment that came from the mic and pedal set up. As a group critique there were people blocking other people so the audience couldn’t see them, and there were issues with timing taking too long to get through a theme and to set up the mic quick enough. </w:t>
      </w:r>
      <w:r w:rsidR="0045131E" w:rsidRPr="0E721696">
        <w:rPr>
          <w:rFonts w:ascii="Calibri Light" w:eastAsia="Calibri Light" w:hAnsi="Calibri Light" w:cs="Calibri Light"/>
          <w:sz w:val="24"/>
          <w:szCs w:val="24"/>
        </w:rPr>
        <w:t>Then</w:t>
      </w:r>
      <w:r w:rsidRPr="0E721696">
        <w:rPr>
          <w:rFonts w:ascii="Calibri Light" w:eastAsia="Calibri Light" w:hAnsi="Calibri Light" w:cs="Calibri Light"/>
          <w:sz w:val="24"/>
          <w:szCs w:val="24"/>
        </w:rPr>
        <w:t xml:space="preserve"> the mic and loop pedal were passed over to the poem readers up front stage. And then we were led to Hayden's poem before we closed the performance. </w:t>
      </w:r>
    </w:p>
    <w:p w14:paraId="228F479D" w14:textId="753D35CE" w:rsidR="3E056B91" w:rsidRDefault="0E721696" w:rsidP="0E721696">
      <w:pPr>
        <w:spacing w:line="360" w:lineRule="auto"/>
        <w:rPr>
          <w:rFonts w:ascii="Calibri Light" w:eastAsia="Calibri Light" w:hAnsi="Calibri Light" w:cs="Calibri Light"/>
          <w:sz w:val="24"/>
          <w:szCs w:val="24"/>
        </w:rPr>
      </w:pPr>
      <w:r w:rsidRPr="0E721696">
        <w:rPr>
          <w:rFonts w:ascii="Calibri Light" w:eastAsia="Calibri Light" w:hAnsi="Calibri Light" w:cs="Calibri Light"/>
          <w:sz w:val="24"/>
          <w:szCs w:val="24"/>
        </w:rPr>
        <w:t xml:space="preserve">I will use this performance to help me understand what kind of a performer I am and how I work in a group and as a company, it has also taught me how I work as a performer, and what </w:t>
      </w:r>
      <w:r w:rsidRPr="0E721696">
        <w:rPr>
          <w:rFonts w:ascii="Calibri Light" w:eastAsia="Calibri Light" w:hAnsi="Calibri Light" w:cs="Calibri Light"/>
          <w:sz w:val="24"/>
          <w:szCs w:val="24"/>
        </w:rPr>
        <w:lastRenderedPageBreak/>
        <w:t xml:space="preserve">best practice is for me and how I express myself creatively. I have also learnt allot about my class and how they work, how I can help bring focus to the room and how to get the best out of each of my class mates as creative performers, I enjoyed working as a </w:t>
      </w:r>
      <w:bookmarkStart w:id="0" w:name="_GoBack"/>
      <w:bookmarkEnd w:id="0"/>
      <w:r w:rsidR="0045131E" w:rsidRPr="0E721696">
        <w:rPr>
          <w:rFonts w:ascii="Calibri Light" w:eastAsia="Calibri Light" w:hAnsi="Calibri Light" w:cs="Calibri Light"/>
          <w:sz w:val="24"/>
          <w:szCs w:val="24"/>
        </w:rPr>
        <w:t>team however</w:t>
      </w:r>
      <w:r w:rsidRPr="0E721696">
        <w:rPr>
          <w:rFonts w:ascii="Calibri Light" w:eastAsia="Calibri Light" w:hAnsi="Calibri Light" w:cs="Calibri Light"/>
          <w:sz w:val="24"/>
          <w:szCs w:val="24"/>
        </w:rPr>
        <w:t xml:space="preserve"> challenging it was for this assessment and I think we worked well together minus a few concentration issues, The assessment itself was thrilling and it made me realise why I'm doing this again. I found my love in performance. </w:t>
      </w:r>
    </w:p>
    <w:p w14:paraId="659418C4" w14:textId="43D815E5" w:rsidR="3E056B91" w:rsidRDefault="3E056B91" w:rsidP="3E056B91">
      <w:pPr>
        <w:spacing w:line="360" w:lineRule="auto"/>
        <w:rPr>
          <w:rFonts w:ascii="Calibri Light" w:eastAsia="Calibri Light" w:hAnsi="Calibri Light" w:cs="Calibri Light"/>
          <w:sz w:val="24"/>
          <w:szCs w:val="24"/>
        </w:rPr>
      </w:pPr>
    </w:p>
    <w:p w14:paraId="19E826BD" w14:textId="57ECC328" w:rsidR="107FA235" w:rsidRDefault="107FA235" w:rsidP="3E056B91">
      <w:pPr>
        <w:spacing w:line="360" w:lineRule="auto"/>
        <w:rPr>
          <w:rFonts w:ascii="Calibri Light" w:eastAsia="Calibri Light" w:hAnsi="Calibri Light" w:cs="Calibri Light"/>
          <w:sz w:val="24"/>
          <w:szCs w:val="24"/>
        </w:rPr>
      </w:pPr>
    </w:p>
    <w:p w14:paraId="5E07F1F8" w14:textId="75F37719" w:rsidR="107FA235" w:rsidRDefault="107FA235" w:rsidP="3E056B91">
      <w:pPr>
        <w:spacing w:line="360" w:lineRule="auto"/>
        <w:rPr>
          <w:rFonts w:ascii="Calibri Light" w:eastAsia="Calibri Light" w:hAnsi="Calibri Light" w:cs="Calibri Light"/>
          <w:sz w:val="24"/>
          <w:szCs w:val="24"/>
        </w:rPr>
      </w:pPr>
    </w:p>
    <w:p w14:paraId="1E7FBDAB" w14:textId="5C64CC8C" w:rsidR="107FA235" w:rsidRDefault="107FA235" w:rsidP="107FA235">
      <w:pPr>
        <w:rPr>
          <w:rFonts w:ascii="Calibri" w:eastAsia="Calibri" w:hAnsi="Calibri" w:cs="Calibri"/>
        </w:rPr>
      </w:pPr>
    </w:p>
    <w:p w14:paraId="2FB5E081" w14:textId="18837049" w:rsidR="107FA235" w:rsidRDefault="107FA235" w:rsidP="107FA235">
      <w:pPr>
        <w:rPr>
          <w:rFonts w:ascii="Calibri" w:eastAsia="Calibri" w:hAnsi="Calibri" w:cs="Calibri"/>
        </w:rPr>
      </w:pPr>
    </w:p>
    <w:sectPr w:rsidR="107FA235">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2353C3" w14:textId="77777777" w:rsidR="00234C00" w:rsidRDefault="00234C00">
      <w:pPr>
        <w:spacing w:after="0" w:line="240" w:lineRule="auto"/>
      </w:pPr>
      <w:r>
        <w:separator/>
      </w:r>
    </w:p>
  </w:endnote>
  <w:endnote w:type="continuationSeparator" w:id="0">
    <w:p w14:paraId="7427E788" w14:textId="77777777" w:rsidR="00234C00" w:rsidRDefault="00234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3E056B91" w14:paraId="535B002E" w14:textId="77777777" w:rsidTr="3E056B91">
      <w:tc>
        <w:tcPr>
          <w:tcW w:w="3009" w:type="dxa"/>
        </w:tcPr>
        <w:p w14:paraId="2F08202E" w14:textId="53A99D16" w:rsidR="3E056B91" w:rsidRDefault="3E056B91" w:rsidP="3E056B91">
          <w:pPr>
            <w:pStyle w:val="Header"/>
            <w:ind w:left="-115"/>
          </w:pPr>
        </w:p>
      </w:tc>
      <w:tc>
        <w:tcPr>
          <w:tcW w:w="3009" w:type="dxa"/>
        </w:tcPr>
        <w:p w14:paraId="33026B83" w14:textId="6C39FE6A" w:rsidR="3E056B91" w:rsidRDefault="3E056B91" w:rsidP="3E056B91">
          <w:pPr>
            <w:pStyle w:val="Header"/>
            <w:jc w:val="center"/>
          </w:pPr>
        </w:p>
      </w:tc>
      <w:tc>
        <w:tcPr>
          <w:tcW w:w="3009" w:type="dxa"/>
        </w:tcPr>
        <w:p w14:paraId="0C1A7A96" w14:textId="237751F2" w:rsidR="3E056B91" w:rsidRDefault="3E056B91" w:rsidP="3E056B91">
          <w:pPr>
            <w:pStyle w:val="Header"/>
            <w:ind w:right="-115"/>
            <w:jc w:val="right"/>
          </w:pPr>
        </w:p>
      </w:tc>
    </w:tr>
  </w:tbl>
  <w:p w14:paraId="71C22C39" w14:textId="172EC6A0" w:rsidR="3E056B91" w:rsidRDefault="3E056B91" w:rsidP="3E056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26D089" w14:textId="77777777" w:rsidR="00234C00" w:rsidRDefault="00234C00">
      <w:pPr>
        <w:spacing w:after="0" w:line="240" w:lineRule="auto"/>
      </w:pPr>
      <w:r>
        <w:separator/>
      </w:r>
    </w:p>
  </w:footnote>
  <w:footnote w:type="continuationSeparator" w:id="0">
    <w:p w14:paraId="7979EAE8" w14:textId="77777777" w:rsidR="00234C00" w:rsidRDefault="00234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3E056B91" w14:paraId="1F0EFAE7" w14:textId="77777777" w:rsidTr="3E056B91">
      <w:tc>
        <w:tcPr>
          <w:tcW w:w="3009" w:type="dxa"/>
        </w:tcPr>
        <w:p w14:paraId="157DD414" w14:textId="135298FD" w:rsidR="3E056B91" w:rsidRDefault="3E056B91" w:rsidP="3E056B91">
          <w:pPr>
            <w:pStyle w:val="Header"/>
            <w:ind w:left="-115"/>
          </w:pPr>
          <w:r>
            <w:t>1810927</w:t>
          </w:r>
        </w:p>
      </w:tc>
      <w:tc>
        <w:tcPr>
          <w:tcW w:w="3009" w:type="dxa"/>
        </w:tcPr>
        <w:p w14:paraId="64AF0850" w14:textId="538E494C" w:rsidR="3E056B91" w:rsidRDefault="3E056B91" w:rsidP="3E056B91">
          <w:pPr>
            <w:pStyle w:val="Header"/>
            <w:jc w:val="center"/>
          </w:pPr>
          <w:r>
            <w:t xml:space="preserve">Arrival reflective review </w:t>
          </w:r>
        </w:p>
      </w:tc>
      <w:tc>
        <w:tcPr>
          <w:tcW w:w="3009" w:type="dxa"/>
        </w:tcPr>
        <w:p w14:paraId="31D902EC" w14:textId="30275941" w:rsidR="3E056B91" w:rsidRDefault="3E056B91" w:rsidP="3E056B91">
          <w:pPr>
            <w:pStyle w:val="Header"/>
            <w:ind w:right="-115"/>
            <w:jc w:val="right"/>
          </w:pPr>
          <w:r>
            <w:t xml:space="preserve">Summar Ackery </w:t>
          </w:r>
        </w:p>
      </w:tc>
    </w:tr>
  </w:tbl>
  <w:p w14:paraId="0414D0B9" w14:textId="0A03199C" w:rsidR="3E056B91" w:rsidRDefault="3E056B91" w:rsidP="3E056B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68E836"/>
    <w:rsid w:val="00234C00"/>
    <w:rsid w:val="0045131E"/>
    <w:rsid w:val="0E721696"/>
    <w:rsid w:val="107FA235"/>
    <w:rsid w:val="1E68E836"/>
    <w:rsid w:val="3E056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8E836"/>
  <w15:chartTrackingRefBased/>
  <w15:docId w15:val="{1A38148F-8314-4EB4-AE7F-6DF58C626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474</Words>
  <Characters>2707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Summar Ackery (1810927)</dc:creator>
  <cp:keywords/>
  <dc:description/>
  <cp:lastModifiedBy>Summar Ackery (1810927)</cp:lastModifiedBy>
  <cp:revision>5</cp:revision>
  <dcterms:created xsi:type="dcterms:W3CDTF">2018-11-13T13:38:00Z</dcterms:created>
  <dcterms:modified xsi:type="dcterms:W3CDTF">2018-11-16T11:58:00Z</dcterms:modified>
</cp:coreProperties>
</file>