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E0C257C" w14:textId="77777777" w:rsidR="00C8069E" w:rsidRPr="00D53597" w:rsidRDefault="00C8069E" w:rsidP="00D53597">
      <w:pPr>
        <w:spacing w:line="360" w:lineRule="auto"/>
        <w:jc w:val="center"/>
        <w:rPr>
          <w:rFonts w:ascii="Times New Roman" w:hAnsi="Times New Roman" w:cs="Times New Roman"/>
          <w:sz w:val="24"/>
          <w:szCs w:val="24"/>
        </w:rPr>
      </w:pPr>
      <w:r w:rsidRPr="00D53597">
        <w:rPr>
          <w:rFonts w:ascii="Times New Roman" w:hAnsi="Times New Roman" w:cs="Times New Roman"/>
          <w:noProof/>
          <w:sz w:val="24"/>
          <w:szCs w:val="24"/>
        </w:rPr>
        <w:drawing>
          <wp:inline distT="0" distB="0" distL="0" distR="0" wp14:anchorId="77273BDC" wp14:editId="6DCDE713">
            <wp:extent cx="2766645" cy="914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66645" cy="914400"/>
                    </a:xfrm>
                    <a:prstGeom prst="rect">
                      <a:avLst/>
                    </a:prstGeom>
                  </pic:spPr>
                </pic:pic>
              </a:graphicData>
            </a:graphic>
          </wp:inline>
        </w:drawing>
      </w:r>
    </w:p>
    <w:p w14:paraId="3022D004" w14:textId="3ABC5D50" w:rsidR="00C8069E" w:rsidRPr="00D53597" w:rsidRDefault="00C8069E" w:rsidP="00D53597">
      <w:pPr>
        <w:spacing w:line="360" w:lineRule="auto"/>
        <w:jc w:val="both"/>
        <w:rPr>
          <w:rFonts w:ascii="Times New Roman" w:hAnsi="Times New Roman" w:cs="Times New Roman"/>
          <w:sz w:val="24"/>
          <w:szCs w:val="24"/>
        </w:rPr>
      </w:pPr>
    </w:p>
    <w:p w14:paraId="11B72969" w14:textId="6D609B65" w:rsidR="00C8069E" w:rsidRPr="00D53597" w:rsidRDefault="00C8069E" w:rsidP="00D53597">
      <w:pPr>
        <w:spacing w:line="360" w:lineRule="auto"/>
        <w:rPr>
          <w:rFonts w:ascii="Times New Roman" w:hAnsi="Times New Roman" w:cs="Times New Roman"/>
          <w:sz w:val="32"/>
          <w:szCs w:val="32"/>
        </w:rPr>
      </w:pPr>
    </w:p>
    <w:p w14:paraId="2E3655F2" w14:textId="77777777" w:rsidR="00051F20" w:rsidRPr="00D53597" w:rsidRDefault="00051F20" w:rsidP="00D53597">
      <w:pPr>
        <w:spacing w:line="360" w:lineRule="auto"/>
        <w:rPr>
          <w:rFonts w:ascii="Times New Roman" w:hAnsi="Times New Roman" w:cs="Times New Roman"/>
          <w:sz w:val="32"/>
          <w:szCs w:val="32"/>
        </w:rPr>
      </w:pPr>
    </w:p>
    <w:p w14:paraId="1CDC9894" w14:textId="77777777" w:rsidR="00051F20" w:rsidRPr="00D53597" w:rsidRDefault="00C42280" w:rsidP="00D53597">
      <w:pPr>
        <w:spacing w:line="360" w:lineRule="auto"/>
        <w:jc w:val="center"/>
        <w:rPr>
          <w:rFonts w:ascii="Times New Roman" w:hAnsi="Times New Roman" w:cs="Times New Roman"/>
          <w:b/>
          <w:bCs/>
          <w:sz w:val="40"/>
          <w:szCs w:val="40"/>
        </w:rPr>
      </w:pPr>
      <w:r w:rsidRPr="00D53597">
        <w:rPr>
          <w:rFonts w:ascii="Times New Roman" w:hAnsi="Times New Roman" w:cs="Times New Roman"/>
          <w:b/>
          <w:bCs/>
          <w:sz w:val="40"/>
          <w:szCs w:val="40"/>
        </w:rPr>
        <w:t>Business Report</w:t>
      </w:r>
    </w:p>
    <w:p w14:paraId="132E3EB4" w14:textId="77777777" w:rsidR="00051F20" w:rsidRPr="00D53597" w:rsidRDefault="00051F20" w:rsidP="00D53597">
      <w:pPr>
        <w:spacing w:line="360" w:lineRule="auto"/>
        <w:jc w:val="center"/>
        <w:rPr>
          <w:rFonts w:ascii="Times New Roman" w:hAnsi="Times New Roman" w:cs="Times New Roman"/>
          <w:b/>
          <w:bCs/>
          <w:sz w:val="40"/>
          <w:szCs w:val="40"/>
        </w:rPr>
      </w:pPr>
    </w:p>
    <w:p w14:paraId="00000002" w14:textId="55D623F5" w:rsidR="00C67A7F" w:rsidRPr="00D53597" w:rsidRDefault="00C42280" w:rsidP="00D53597">
      <w:pPr>
        <w:spacing w:line="360" w:lineRule="auto"/>
        <w:jc w:val="center"/>
        <w:rPr>
          <w:rFonts w:ascii="Times New Roman" w:hAnsi="Times New Roman" w:cs="Times New Roman"/>
          <w:b/>
          <w:bCs/>
          <w:sz w:val="40"/>
          <w:szCs w:val="40"/>
        </w:rPr>
      </w:pPr>
      <w:r w:rsidRPr="00D53597">
        <w:rPr>
          <w:rFonts w:ascii="Times New Roman" w:hAnsi="Times New Roman" w:cs="Times New Roman"/>
          <w:b/>
          <w:bCs/>
          <w:sz w:val="40"/>
          <w:szCs w:val="40"/>
        </w:rPr>
        <w:t>Comparison of Two Hospitality Organisations</w:t>
      </w:r>
    </w:p>
    <w:p w14:paraId="131A8A88" w14:textId="7C4144F7" w:rsidR="00C8069E" w:rsidRPr="00D53597" w:rsidRDefault="00C8069E" w:rsidP="00D53597">
      <w:pPr>
        <w:spacing w:line="360" w:lineRule="auto"/>
        <w:rPr>
          <w:rFonts w:ascii="Times New Roman" w:hAnsi="Times New Roman" w:cs="Times New Roman"/>
          <w:sz w:val="32"/>
          <w:szCs w:val="32"/>
        </w:rPr>
      </w:pPr>
    </w:p>
    <w:p w14:paraId="6EFFB575" w14:textId="62E141E9" w:rsidR="00C8069E" w:rsidRPr="00D53597" w:rsidRDefault="00C8069E" w:rsidP="00D53597">
      <w:pPr>
        <w:spacing w:line="360" w:lineRule="auto"/>
        <w:jc w:val="center"/>
        <w:rPr>
          <w:rFonts w:ascii="Times New Roman" w:hAnsi="Times New Roman" w:cs="Times New Roman"/>
          <w:sz w:val="32"/>
          <w:szCs w:val="32"/>
        </w:rPr>
      </w:pPr>
    </w:p>
    <w:p w14:paraId="6D42ECFA" w14:textId="77777777" w:rsidR="005A3AC4" w:rsidRDefault="005A3AC4" w:rsidP="00D53597">
      <w:pPr>
        <w:spacing w:line="360" w:lineRule="auto"/>
        <w:jc w:val="both"/>
        <w:rPr>
          <w:rFonts w:ascii="Times New Roman" w:hAnsi="Times New Roman" w:cs="Times New Roman"/>
          <w:sz w:val="24"/>
          <w:szCs w:val="24"/>
        </w:rPr>
      </w:pPr>
    </w:p>
    <w:p w14:paraId="3CD4C162" w14:textId="77777777" w:rsidR="005A3AC4" w:rsidRDefault="005A3AC4" w:rsidP="00D53597">
      <w:pPr>
        <w:spacing w:line="360" w:lineRule="auto"/>
        <w:jc w:val="both"/>
        <w:rPr>
          <w:rFonts w:ascii="Times New Roman" w:hAnsi="Times New Roman" w:cs="Times New Roman"/>
          <w:sz w:val="24"/>
          <w:szCs w:val="24"/>
        </w:rPr>
      </w:pPr>
    </w:p>
    <w:p w14:paraId="5D174494" w14:textId="77777777" w:rsidR="005A3AC4" w:rsidRDefault="005A3AC4" w:rsidP="00D53597">
      <w:pPr>
        <w:spacing w:line="360" w:lineRule="auto"/>
        <w:jc w:val="both"/>
        <w:rPr>
          <w:rFonts w:ascii="Times New Roman" w:hAnsi="Times New Roman" w:cs="Times New Roman"/>
          <w:sz w:val="24"/>
          <w:szCs w:val="24"/>
        </w:rPr>
      </w:pPr>
    </w:p>
    <w:p w14:paraId="2B31D18B" w14:textId="77777777" w:rsidR="005A3AC4" w:rsidRDefault="005A3AC4" w:rsidP="00D53597">
      <w:pPr>
        <w:spacing w:line="360" w:lineRule="auto"/>
        <w:jc w:val="both"/>
        <w:rPr>
          <w:rFonts w:ascii="Times New Roman" w:hAnsi="Times New Roman" w:cs="Times New Roman"/>
          <w:sz w:val="24"/>
          <w:szCs w:val="24"/>
        </w:rPr>
      </w:pPr>
    </w:p>
    <w:p w14:paraId="11ABDC6F" w14:textId="77777777" w:rsidR="005A3AC4" w:rsidRDefault="005A3AC4" w:rsidP="00D53597">
      <w:pPr>
        <w:spacing w:line="360" w:lineRule="auto"/>
        <w:jc w:val="both"/>
        <w:rPr>
          <w:rFonts w:ascii="Times New Roman" w:hAnsi="Times New Roman" w:cs="Times New Roman"/>
          <w:sz w:val="24"/>
          <w:szCs w:val="24"/>
        </w:rPr>
      </w:pPr>
    </w:p>
    <w:p w14:paraId="34688BAC" w14:textId="77777777" w:rsidR="005A3AC4" w:rsidRDefault="005A3AC4" w:rsidP="00D53597">
      <w:pPr>
        <w:spacing w:line="360" w:lineRule="auto"/>
        <w:jc w:val="both"/>
        <w:rPr>
          <w:rFonts w:ascii="Times New Roman" w:hAnsi="Times New Roman" w:cs="Times New Roman"/>
          <w:sz w:val="24"/>
          <w:szCs w:val="24"/>
        </w:rPr>
      </w:pPr>
    </w:p>
    <w:p w14:paraId="3C22B582" w14:textId="77777777" w:rsidR="005A3AC4" w:rsidRDefault="005A3AC4" w:rsidP="00D53597">
      <w:pPr>
        <w:spacing w:line="360" w:lineRule="auto"/>
        <w:jc w:val="both"/>
        <w:rPr>
          <w:rFonts w:ascii="Times New Roman" w:hAnsi="Times New Roman" w:cs="Times New Roman"/>
          <w:sz w:val="24"/>
          <w:szCs w:val="24"/>
        </w:rPr>
      </w:pPr>
    </w:p>
    <w:p w14:paraId="0E238D30" w14:textId="29C315A9" w:rsidR="005A3AC4" w:rsidRDefault="005A3AC4" w:rsidP="00D53597">
      <w:pPr>
        <w:spacing w:line="360" w:lineRule="auto"/>
        <w:jc w:val="both"/>
        <w:rPr>
          <w:rFonts w:ascii="Times New Roman" w:hAnsi="Times New Roman" w:cs="Times New Roman"/>
          <w:sz w:val="24"/>
          <w:szCs w:val="24"/>
        </w:rPr>
      </w:pPr>
      <w:r>
        <w:rPr>
          <w:rFonts w:ascii="Times New Roman" w:hAnsi="Times New Roman" w:cs="Times New Roman"/>
          <w:sz w:val="24"/>
          <w:szCs w:val="24"/>
        </w:rPr>
        <w:t>Student name: Ioana Alexandra Varlan</w:t>
      </w:r>
    </w:p>
    <w:p w14:paraId="2DB6882F" w14:textId="77777777" w:rsidR="005A3AC4" w:rsidRDefault="005A3AC4" w:rsidP="00D53597">
      <w:pPr>
        <w:spacing w:line="360" w:lineRule="auto"/>
        <w:jc w:val="both"/>
        <w:rPr>
          <w:rFonts w:ascii="Times New Roman" w:hAnsi="Times New Roman" w:cs="Times New Roman"/>
          <w:sz w:val="24"/>
          <w:szCs w:val="24"/>
        </w:rPr>
      </w:pPr>
      <w:r>
        <w:rPr>
          <w:rFonts w:ascii="Times New Roman" w:hAnsi="Times New Roman" w:cs="Times New Roman"/>
          <w:sz w:val="24"/>
          <w:szCs w:val="24"/>
        </w:rPr>
        <w:t>Student ID: 2219850</w:t>
      </w:r>
    </w:p>
    <w:p w14:paraId="4046F077" w14:textId="77777777" w:rsidR="005A3AC4" w:rsidRDefault="005A3AC4" w:rsidP="00D53597">
      <w:pPr>
        <w:spacing w:line="360" w:lineRule="auto"/>
        <w:jc w:val="both"/>
        <w:rPr>
          <w:rFonts w:ascii="Times New Roman" w:hAnsi="Times New Roman" w:cs="Times New Roman"/>
          <w:sz w:val="24"/>
          <w:szCs w:val="24"/>
        </w:rPr>
      </w:pPr>
      <w:r>
        <w:rPr>
          <w:rFonts w:ascii="Times New Roman" w:hAnsi="Times New Roman" w:cs="Times New Roman"/>
          <w:sz w:val="24"/>
          <w:szCs w:val="24"/>
        </w:rPr>
        <w:t>Module: Financial Management for Hotel Industry</w:t>
      </w:r>
    </w:p>
    <w:p w14:paraId="77D16EBF" w14:textId="77777777" w:rsidR="005A3AC4" w:rsidRDefault="005A3AC4" w:rsidP="00D53597">
      <w:pPr>
        <w:spacing w:line="360" w:lineRule="auto"/>
        <w:jc w:val="both"/>
        <w:rPr>
          <w:rFonts w:ascii="Times New Roman" w:hAnsi="Times New Roman" w:cs="Times New Roman"/>
          <w:sz w:val="24"/>
          <w:szCs w:val="24"/>
        </w:rPr>
      </w:pPr>
      <w:r>
        <w:rPr>
          <w:rFonts w:ascii="Times New Roman" w:hAnsi="Times New Roman" w:cs="Times New Roman"/>
          <w:sz w:val="24"/>
          <w:szCs w:val="24"/>
        </w:rPr>
        <w:t>Module code: BMIH5007</w:t>
      </w:r>
    </w:p>
    <w:p w14:paraId="4B74BF54" w14:textId="67F46D08" w:rsidR="00ED4585" w:rsidRPr="00D53597" w:rsidRDefault="005A3AC4" w:rsidP="00D53597">
      <w:pPr>
        <w:spacing w:line="360" w:lineRule="auto"/>
        <w:jc w:val="both"/>
        <w:rPr>
          <w:rFonts w:ascii="Times New Roman" w:hAnsi="Times New Roman" w:cs="Times New Roman"/>
          <w:sz w:val="24"/>
          <w:szCs w:val="24"/>
        </w:rPr>
      </w:pPr>
      <w:r>
        <w:rPr>
          <w:rFonts w:ascii="Times New Roman" w:hAnsi="Times New Roman" w:cs="Times New Roman"/>
          <w:sz w:val="24"/>
          <w:szCs w:val="24"/>
        </w:rPr>
        <w:t>Lecturer: Tristan Hawkins</w:t>
      </w:r>
      <w:r w:rsidR="00ED4585" w:rsidRPr="00D53597">
        <w:rPr>
          <w:rFonts w:ascii="Times New Roman" w:hAnsi="Times New Roman" w:cs="Times New Roman"/>
          <w:sz w:val="24"/>
          <w:szCs w:val="24"/>
        </w:rPr>
        <w:br w:type="page"/>
      </w:r>
    </w:p>
    <w:sdt>
      <w:sdtPr>
        <w:rPr>
          <w:rFonts w:ascii="Times New Roman" w:eastAsia="Arial" w:hAnsi="Times New Roman" w:cs="Times New Roman"/>
          <w:b w:val="0"/>
          <w:color w:val="auto"/>
          <w:sz w:val="22"/>
          <w:szCs w:val="22"/>
          <w:lang w:val="en-GB" w:eastAsia="en-GB"/>
        </w:rPr>
        <w:id w:val="-1732383488"/>
        <w:docPartObj>
          <w:docPartGallery w:val="Table of Contents"/>
          <w:docPartUnique/>
        </w:docPartObj>
      </w:sdtPr>
      <w:sdtEndPr>
        <w:rPr>
          <w:bCs/>
          <w:noProof/>
          <w:sz w:val="24"/>
          <w:szCs w:val="24"/>
        </w:rPr>
      </w:sdtEndPr>
      <w:sdtContent>
        <w:p w14:paraId="4721C649" w14:textId="7BBE3E0B" w:rsidR="00ED4585" w:rsidRPr="00D53597" w:rsidRDefault="00ED4585" w:rsidP="00D53597">
          <w:pPr>
            <w:pStyle w:val="TOCHeading"/>
            <w:spacing w:line="360" w:lineRule="auto"/>
            <w:rPr>
              <w:rFonts w:ascii="Times New Roman" w:hAnsi="Times New Roman" w:cs="Times New Roman"/>
            </w:rPr>
          </w:pPr>
          <w:r w:rsidRPr="00D53597">
            <w:rPr>
              <w:rFonts w:ascii="Times New Roman" w:hAnsi="Times New Roman" w:cs="Times New Roman"/>
            </w:rPr>
            <w:t>Table of Contents</w:t>
          </w:r>
        </w:p>
        <w:p w14:paraId="0D54F65C" w14:textId="4D4C08C4" w:rsidR="00051F20" w:rsidRPr="00D53597" w:rsidRDefault="00ED4585" w:rsidP="00D53597">
          <w:pPr>
            <w:pStyle w:val="TOC1"/>
            <w:tabs>
              <w:tab w:val="right" w:leader="dot" w:pos="9016"/>
            </w:tabs>
            <w:spacing w:line="360" w:lineRule="auto"/>
            <w:rPr>
              <w:rFonts w:ascii="Times New Roman" w:eastAsiaTheme="minorEastAsia" w:hAnsi="Times New Roman" w:cs="Times New Roman"/>
              <w:noProof/>
            </w:rPr>
          </w:pPr>
          <w:r w:rsidRPr="00D53597">
            <w:rPr>
              <w:rFonts w:ascii="Times New Roman" w:hAnsi="Times New Roman" w:cs="Times New Roman"/>
              <w:sz w:val="24"/>
              <w:szCs w:val="24"/>
            </w:rPr>
            <w:fldChar w:fldCharType="begin"/>
          </w:r>
          <w:r w:rsidRPr="00D53597">
            <w:rPr>
              <w:rFonts w:ascii="Times New Roman" w:hAnsi="Times New Roman" w:cs="Times New Roman"/>
              <w:sz w:val="24"/>
              <w:szCs w:val="24"/>
            </w:rPr>
            <w:instrText xml:space="preserve"> TOC \o "1-3" \h \z \u </w:instrText>
          </w:r>
          <w:r w:rsidRPr="00D53597">
            <w:rPr>
              <w:rFonts w:ascii="Times New Roman" w:hAnsi="Times New Roman" w:cs="Times New Roman"/>
              <w:sz w:val="24"/>
              <w:szCs w:val="24"/>
            </w:rPr>
            <w:fldChar w:fldCharType="separate"/>
          </w:r>
          <w:hyperlink w:anchor="_Toc165992720" w:history="1">
            <w:r w:rsidR="00051F20" w:rsidRPr="00D53597">
              <w:rPr>
                <w:rStyle w:val="Hyperlink"/>
                <w:rFonts w:ascii="Times New Roman" w:hAnsi="Times New Roman" w:cs="Times New Roman"/>
                <w:noProof/>
              </w:rPr>
              <w:t>Introduction</w:t>
            </w:r>
            <w:r w:rsidR="00051F20" w:rsidRPr="00D53597">
              <w:rPr>
                <w:rFonts w:ascii="Times New Roman" w:hAnsi="Times New Roman" w:cs="Times New Roman"/>
                <w:noProof/>
                <w:webHidden/>
              </w:rPr>
              <w:tab/>
            </w:r>
            <w:r w:rsidR="00051F20" w:rsidRPr="00D53597">
              <w:rPr>
                <w:rFonts w:ascii="Times New Roman" w:hAnsi="Times New Roman" w:cs="Times New Roman"/>
                <w:noProof/>
                <w:webHidden/>
              </w:rPr>
              <w:fldChar w:fldCharType="begin"/>
            </w:r>
            <w:r w:rsidR="00051F20" w:rsidRPr="00D53597">
              <w:rPr>
                <w:rFonts w:ascii="Times New Roman" w:hAnsi="Times New Roman" w:cs="Times New Roman"/>
                <w:noProof/>
                <w:webHidden/>
              </w:rPr>
              <w:instrText xml:space="preserve"> PAGEREF _Toc165992720 \h </w:instrText>
            </w:r>
            <w:r w:rsidR="00051F20" w:rsidRPr="00D53597">
              <w:rPr>
                <w:rFonts w:ascii="Times New Roman" w:hAnsi="Times New Roman" w:cs="Times New Roman"/>
                <w:noProof/>
                <w:webHidden/>
              </w:rPr>
            </w:r>
            <w:r w:rsidR="00051F20" w:rsidRPr="00D53597">
              <w:rPr>
                <w:rFonts w:ascii="Times New Roman" w:hAnsi="Times New Roman" w:cs="Times New Roman"/>
                <w:noProof/>
                <w:webHidden/>
              </w:rPr>
              <w:fldChar w:fldCharType="separate"/>
            </w:r>
            <w:r w:rsidR="00051F20" w:rsidRPr="00D53597">
              <w:rPr>
                <w:rFonts w:ascii="Times New Roman" w:hAnsi="Times New Roman" w:cs="Times New Roman"/>
                <w:noProof/>
                <w:webHidden/>
              </w:rPr>
              <w:t>3</w:t>
            </w:r>
            <w:r w:rsidR="00051F20" w:rsidRPr="00D53597">
              <w:rPr>
                <w:rFonts w:ascii="Times New Roman" w:hAnsi="Times New Roman" w:cs="Times New Roman"/>
                <w:noProof/>
                <w:webHidden/>
              </w:rPr>
              <w:fldChar w:fldCharType="end"/>
            </w:r>
          </w:hyperlink>
        </w:p>
        <w:p w14:paraId="0F7BD7D4" w14:textId="55698EAE" w:rsidR="00051F20" w:rsidRPr="00D53597" w:rsidRDefault="00000000" w:rsidP="00D53597">
          <w:pPr>
            <w:pStyle w:val="TOC1"/>
            <w:tabs>
              <w:tab w:val="right" w:leader="dot" w:pos="9016"/>
            </w:tabs>
            <w:spacing w:line="360" w:lineRule="auto"/>
            <w:rPr>
              <w:rFonts w:ascii="Times New Roman" w:eastAsiaTheme="minorEastAsia" w:hAnsi="Times New Roman" w:cs="Times New Roman"/>
              <w:noProof/>
            </w:rPr>
          </w:pPr>
          <w:hyperlink w:anchor="_Toc165992721" w:history="1">
            <w:r w:rsidR="00051F20" w:rsidRPr="00D53597">
              <w:rPr>
                <w:rStyle w:val="Hyperlink"/>
                <w:rFonts w:ascii="Times New Roman" w:hAnsi="Times New Roman" w:cs="Times New Roman"/>
                <w:noProof/>
              </w:rPr>
              <w:t>Company Overview</w:t>
            </w:r>
            <w:r w:rsidR="00051F20" w:rsidRPr="00D53597">
              <w:rPr>
                <w:rFonts w:ascii="Times New Roman" w:hAnsi="Times New Roman" w:cs="Times New Roman"/>
                <w:noProof/>
                <w:webHidden/>
              </w:rPr>
              <w:tab/>
            </w:r>
            <w:r w:rsidR="00051F20" w:rsidRPr="00D53597">
              <w:rPr>
                <w:rFonts w:ascii="Times New Roman" w:hAnsi="Times New Roman" w:cs="Times New Roman"/>
                <w:noProof/>
                <w:webHidden/>
              </w:rPr>
              <w:fldChar w:fldCharType="begin"/>
            </w:r>
            <w:r w:rsidR="00051F20" w:rsidRPr="00D53597">
              <w:rPr>
                <w:rFonts w:ascii="Times New Roman" w:hAnsi="Times New Roman" w:cs="Times New Roman"/>
                <w:noProof/>
                <w:webHidden/>
              </w:rPr>
              <w:instrText xml:space="preserve"> PAGEREF _Toc165992721 \h </w:instrText>
            </w:r>
            <w:r w:rsidR="00051F20" w:rsidRPr="00D53597">
              <w:rPr>
                <w:rFonts w:ascii="Times New Roman" w:hAnsi="Times New Roman" w:cs="Times New Roman"/>
                <w:noProof/>
                <w:webHidden/>
              </w:rPr>
            </w:r>
            <w:r w:rsidR="00051F20" w:rsidRPr="00D53597">
              <w:rPr>
                <w:rFonts w:ascii="Times New Roman" w:hAnsi="Times New Roman" w:cs="Times New Roman"/>
                <w:noProof/>
                <w:webHidden/>
              </w:rPr>
              <w:fldChar w:fldCharType="separate"/>
            </w:r>
            <w:r w:rsidR="00051F20" w:rsidRPr="00D53597">
              <w:rPr>
                <w:rFonts w:ascii="Times New Roman" w:hAnsi="Times New Roman" w:cs="Times New Roman"/>
                <w:noProof/>
                <w:webHidden/>
              </w:rPr>
              <w:t>4</w:t>
            </w:r>
            <w:r w:rsidR="00051F20" w:rsidRPr="00D53597">
              <w:rPr>
                <w:rFonts w:ascii="Times New Roman" w:hAnsi="Times New Roman" w:cs="Times New Roman"/>
                <w:noProof/>
                <w:webHidden/>
              </w:rPr>
              <w:fldChar w:fldCharType="end"/>
            </w:r>
          </w:hyperlink>
        </w:p>
        <w:p w14:paraId="1D13A088" w14:textId="5E5EC59D" w:rsidR="00051F20" w:rsidRPr="00D53597" w:rsidRDefault="00000000" w:rsidP="00D53597">
          <w:pPr>
            <w:pStyle w:val="TOC2"/>
            <w:tabs>
              <w:tab w:val="right" w:leader="dot" w:pos="9016"/>
            </w:tabs>
            <w:spacing w:line="360" w:lineRule="auto"/>
            <w:rPr>
              <w:rFonts w:ascii="Times New Roman" w:eastAsiaTheme="minorEastAsia" w:hAnsi="Times New Roman" w:cs="Times New Roman"/>
              <w:noProof/>
            </w:rPr>
          </w:pPr>
          <w:hyperlink w:anchor="_Toc165992722" w:history="1">
            <w:r w:rsidR="00051F20" w:rsidRPr="00D53597">
              <w:rPr>
                <w:rStyle w:val="Hyperlink"/>
                <w:rFonts w:ascii="Times New Roman" w:hAnsi="Times New Roman" w:cs="Times New Roman"/>
                <w:noProof/>
              </w:rPr>
              <w:t>Shangri-La Hotel</w:t>
            </w:r>
            <w:r w:rsidR="00051F20" w:rsidRPr="00D53597">
              <w:rPr>
                <w:rFonts w:ascii="Times New Roman" w:hAnsi="Times New Roman" w:cs="Times New Roman"/>
                <w:noProof/>
                <w:webHidden/>
              </w:rPr>
              <w:tab/>
            </w:r>
            <w:r w:rsidR="00051F20" w:rsidRPr="00D53597">
              <w:rPr>
                <w:rFonts w:ascii="Times New Roman" w:hAnsi="Times New Roman" w:cs="Times New Roman"/>
                <w:noProof/>
                <w:webHidden/>
              </w:rPr>
              <w:fldChar w:fldCharType="begin"/>
            </w:r>
            <w:r w:rsidR="00051F20" w:rsidRPr="00D53597">
              <w:rPr>
                <w:rFonts w:ascii="Times New Roman" w:hAnsi="Times New Roman" w:cs="Times New Roman"/>
                <w:noProof/>
                <w:webHidden/>
              </w:rPr>
              <w:instrText xml:space="preserve"> PAGEREF _Toc165992722 \h </w:instrText>
            </w:r>
            <w:r w:rsidR="00051F20" w:rsidRPr="00D53597">
              <w:rPr>
                <w:rFonts w:ascii="Times New Roman" w:hAnsi="Times New Roman" w:cs="Times New Roman"/>
                <w:noProof/>
                <w:webHidden/>
              </w:rPr>
            </w:r>
            <w:r w:rsidR="00051F20" w:rsidRPr="00D53597">
              <w:rPr>
                <w:rFonts w:ascii="Times New Roman" w:hAnsi="Times New Roman" w:cs="Times New Roman"/>
                <w:noProof/>
                <w:webHidden/>
              </w:rPr>
              <w:fldChar w:fldCharType="separate"/>
            </w:r>
            <w:r w:rsidR="00051F20" w:rsidRPr="00D53597">
              <w:rPr>
                <w:rFonts w:ascii="Times New Roman" w:hAnsi="Times New Roman" w:cs="Times New Roman"/>
                <w:noProof/>
                <w:webHidden/>
              </w:rPr>
              <w:t>4</w:t>
            </w:r>
            <w:r w:rsidR="00051F20" w:rsidRPr="00D53597">
              <w:rPr>
                <w:rFonts w:ascii="Times New Roman" w:hAnsi="Times New Roman" w:cs="Times New Roman"/>
                <w:noProof/>
                <w:webHidden/>
              </w:rPr>
              <w:fldChar w:fldCharType="end"/>
            </w:r>
          </w:hyperlink>
        </w:p>
        <w:p w14:paraId="150243F2" w14:textId="25076DD3" w:rsidR="00051F20" w:rsidRPr="00D53597" w:rsidRDefault="00000000" w:rsidP="00D53597">
          <w:pPr>
            <w:pStyle w:val="TOC2"/>
            <w:tabs>
              <w:tab w:val="right" w:leader="dot" w:pos="9016"/>
            </w:tabs>
            <w:spacing w:line="360" w:lineRule="auto"/>
            <w:rPr>
              <w:rFonts w:ascii="Times New Roman" w:eastAsiaTheme="minorEastAsia" w:hAnsi="Times New Roman" w:cs="Times New Roman"/>
              <w:noProof/>
            </w:rPr>
          </w:pPr>
          <w:hyperlink w:anchor="_Toc165992723" w:history="1">
            <w:r w:rsidR="00051F20" w:rsidRPr="00D53597">
              <w:rPr>
                <w:rStyle w:val="Hyperlink"/>
                <w:rFonts w:ascii="Times New Roman" w:hAnsi="Times New Roman" w:cs="Times New Roman"/>
                <w:noProof/>
              </w:rPr>
              <w:t>Travelodge Hotel</w:t>
            </w:r>
            <w:r w:rsidR="00051F20" w:rsidRPr="00D53597">
              <w:rPr>
                <w:rFonts w:ascii="Times New Roman" w:hAnsi="Times New Roman" w:cs="Times New Roman"/>
                <w:noProof/>
                <w:webHidden/>
              </w:rPr>
              <w:tab/>
            </w:r>
            <w:r w:rsidR="00051F20" w:rsidRPr="00D53597">
              <w:rPr>
                <w:rFonts w:ascii="Times New Roman" w:hAnsi="Times New Roman" w:cs="Times New Roman"/>
                <w:noProof/>
                <w:webHidden/>
              </w:rPr>
              <w:fldChar w:fldCharType="begin"/>
            </w:r>
            <w:r w:rsidR="00051F20" w:rsidRPr="00D53597">
              <w:rPr>
                <w:rFonts w:ascii="Times New Roman" w:hAnsi="Times New Roman" w:cs="Times New Roman"/>
                <w:noProof/>
                <w:webHidden/>
              </w:rPr>
              <w:instrText xml:space="preserve"> PAGEREF _Toc165992723 \h </w:instrText>
            </w:r>
            <w:r w:rsidR="00051F20" w:rsidRPr="00D53597">
              <w:rPr>
                <w:rFonts w:ascii="Times New Roman" w:hAnsi="Times New Roman" w:cs="Times New Roman"/>
                <w:noProof/>
                <w:webHidden/>
              </w:rPr>
            </w:r>
            <w:r w:rsidR="00051F20" w:rsidRPr="00D53597">
              <w:rPr>
                <w:rFonts w:ascii="Times New Roman" w:hAnsi="Times New Roman" w:cs="Times New Roman"/>
                <w:noProof/>
                <w:webHidden/>
              </w:rPr>
              <w:fldChar w:fldCharType="separate"/>
            </w:r>
            <w:r w:rsidR="00051F20" w:rsidRPr="00D53597">
              <w:rPr>
                <w:rFonts w:ascii="Times New Roman" w:hAnsi="Times New Roman" w:cs="Times New Roman"/>
                <w:noProof/>
                <w:webHidden/>
              </w:rPr>
              <w:t>4</w:t>
            </w:r>
            <w:r w:rsidR="00051F20" w:rsidRPr="00D53597">
              <w:rPr>
                <w:rFonts w:ascii="Times New Roman" w:hAnsi="Times New Roman" w:cs="Times New Roman"/>
                <w:noProof/>
                <w:webHidden/>
              </w:rPr>
              <w:fldChar w:fldCharType="end"/>
            </w:r>
          </w:hyperlink>
        </w:p>
        <w:p w14:paraId="12F559C8" w14:textId="02587143" w:rsidR="00051F20" w:rsidRPr="00D53597" w:rsidRDefault="00000000" w:rsidP="00D53597">
          <w:pPr>
            <w:pStyle w:val="TOC1"/>
            <w:tabs>
              <w:tab w:val="right" w:leader="dot" w:pos="9016"/>
            </w:tabs>
            <w:spacing w:line="360" w:lineRule="auto"/>
            <w:rPr>
              <w:rFonts w:ascii="Times New Roman" w:eastAsiaTheme="minorEastAsia" w:hAnsi="Times New Roman" w:cs="Times New Roman"/>
              <w:noProof/>
            </w:rPr>
          </w:pPr>
          <w:hyperlink w:anchor="_Toc165992724" w:history="1">
            <w:r w:rsidR="00051F20" w:rsidRPr="00D53597">
              <w:rPr>
                <w:rStyle w:val="Hyperlink"/>
                <w:rFonts w:ascii="Times New Roman" w:hAnsi="Times New Roman" w:cs="Times New Roman"/>
                <w:noProof/>
              </w:rPr>
              <w:t>Total Revenue Analysis</w:t>
            </w:r>
            <w:r w:rsidR="00051F20" w:rsidRPr="00D53597">
              <w:rPr>
                <w:rFonts w:ascii="Times New Roman" w:hAnsi="Times New Roman" w:cs="Times New Roman"/>
                <w:noProof/>
                <w:webHidden/>
              </w:rPr>
              <w:tab/>
            </w:r>
            <w:r w:rsidR="00051F20" w:rsidRPr="00D53597">
              <w:rPr>
                <w:rFonts w:ascii="Times New Roman" w:hAnsi="Times New Roman" w:cs="Times New Roman"/>
                <w:noProof/>
                <w:webHidden/>
              </w:rPr>
              <w:fldChar w:fldCharType="begin"/>
            </w:r>
            <w:r w:rsidR="00051F20" w:rsidRPr="00D53597">
              <w:rPr>
                <w:rFonts w:ascii="Times New Roman" w:hAnsi="Times New Roman" w:cs="Times New Roman"/>
                <w:noProof/>
                <w:webHidden/>
              </w:rPr>
              <w:instrText xml:space="preserve"> PAGEREF _Toc165992724 \h </w:instrText>
            </w:r>
            <w:r w:rsidR="00051F20" w:rsidRPr="00D53597">
              <w:rPr>
                <w:rFonts w:ascii="Times New Roman" w:hAnsi="Times New Roman" w:cs="Times New Roman"/>
                <w:noProof/>
                <w:webHidden/>
              </w:rPr>
            </w:r>
            <w:r w:rsidR="00051F20" w:rsidRPr="00D53597">
              <w:rPr>
                <w:rFonts w:ascii="Times New Roman" w:hAnsi="Times New Roman" w:cs="Times New Roman"/>
                <w:noProof/>
                <w:webHidden/>
              </w:rPr>
              <w:fldChar w:fldCharType="separate"/>
            </w:r>
            <w:r w:rsidR="00051F20" w:rsidRPr="00D53597">
              <w:rPr>
                <w:rFonts w:ascii="Times New Roman" w:hAnsi="Times New Roman" w:cs="Times New Roman"/>
                <w:noProof/>
                <w:webHidden/>
              </w:rPr>
              <w:t>5</w:t>
            </w:r>
            <w:r w:rsidR="00051F20" w:rsidRPr="00D53597">
              <w:rPr>
                <w:rFonts w:ascii="Times New Roman" w:hAnsi="Times New Roman" w:cs="Times New Roman"/>
                <w:noProof/>
                <w:webHidden/>
              </w:rPr>
              <w:fldChar w:fldCharType="end"/>
            </w:r>
          </w:hyperlink>
        </w:p>
        <w:p w14:paraId="69821057" w14:textId="0AB732D9" w:rsidR="00051F20" w:rsidRPr="00D53597" w:rsidRDefault="00000000" w:rsidP="00D53597">
          <w:pPr>
            <w:pStyle w:val="TOC1"/>
            <w:tabs>
              <w:tab w:val="right" w:leader="dot" w:pos="9016"/>
            </w:tabs>
            <w:spacing w:line="360" w:lineRule="auto"/>
            <w:rPr>
              <w:rFonts w:ascii="Times New Roman" w:eastAsiaTheme="minorEastAsia" w:hAnsi="Times New Roman" w:cs="Times New Roman"/>
              <w:noProof/>
            </w:rPr>
          </w:pPr>
          <w:hyperlink w:anchor="_Toc165992725" w:history="1">
            <w:r w:rsidR="00051F20" w:rsidRPr="00D53597">
              <w:rPr>
                <w:rStyle w:val="Hyperlink"/>
                <w:rFonts w:ascii="Times New Roman" w:hAnsi="Times New Roman" w:cs="Times New Roman"/>
                <w:noProof/>
              </w:rPr>
              <w:t>Market Position Analysis</w:t>
            </w:r>
            <w:r w:rsidR="00051F20" w:rsidRPr="00D53597">
              <w:rPr>
                <w:rFonts w:ascii="Times New Roman" w:hAnsi="Times New Roman" w:cs="Times New Roman"/>
                <w:noProof/>
                <w:webHidden/>
              </w:rPr>
              <w:tab/>
            </w:r>
            <w:r w:rsidR="00051F20" w:rsidRPr="00D53597">
              <w:rPr>
                <w:rFonts w:ascii="Times New Roman" w:hAnsi="Times New Roman" w:cs="Times New Roman"/>
                <w:noProof/>
                <w:webHidden/>
              </w:rPr>
              <w:fldChar w:fldCharType="begin"/>
            </w:r>
            <w:r w:rsidR="00051F20" w:rsidRPr="00D53597">
              <w:rPr>
                <w:rFonts w:ascii="Times New Roman" w:hAnsi="Times New Roman" w:cs="Times New Roman"/>
                <w:noProof/>
                <w:webHidden/>
              </w:rPr>
              <w:instrText xml:space="preserve"> PAGEREF _Toc165992725 \h </w:instrText>
            </w:r>
            <w:r w:rsidR="00051F20" w:rsidRPr="00D53597">
              <w:rPr>
                <w:rFonts w:ascii="Times New Roman" w:hAnsi="Times New Roman" w:cs="Times New Roman"/>
                <w:noProof/>
                <w:webHidden/>
              </w:rPr>
            </w:r>
            <w:r w:rsidR="00051F20" w:rsidRPr="00D53597">
              <w:rPr>
                <w:rFonts w:ascii="Times New Roman" w:hAnsi="Times New Roman" w:cs="Times New Roman"/>
                <w:noProof/>
                <w:webHidden/>
              </w:rPr>
              <w:fldChar w:fldCharType="separate"/>
            </w:r>
            <w:r w:rsidR="00051F20" w:rsidRPr="00D53597">
              <w:rPr>
                <w:rFonts w:ascii="Times New Roman" w:hAnsi="Times New Roman" w:cs="Times New Roman"/>
                <w:noProof/>
                <w:webHidden/>
              </w:rPr>
              <w:t>7</w:t>
            </w:r>
            <w:r w:rsidR="00051F20" w:rsidRPr="00D53597">
              <w:rPr>
                <w:rFonts w:ascii="Times New Roman" w:hAnsi="Times New Roman" w:cs="Times New Roman"/>
                <w:noProof/>
                <w:webHidden/>
              </w:rPr>
              <w:fldChar w:fldCharType="end"/>
            </w:r>
          </w:hyperlink>
        </w:p>
        <w:p w14:paraId="3DB9CCC5" w14:textId="63628294" w:rsidR="00051F20" w:rsidRPr="00D53597" w:rsidRDefault="00000000" w:rsidP="00D53597">
          <w:pPr>
            <w:pStyle w:val="TOC2"/>
            <w:tabs>
              <w:tab w:val="right" w:leader="dot" w:pos="9016"/>
            </w:tabs>
            <w:spacing w:line="360" w:lineRule="auto"/>
            <w:rPr>
              <w:rFonts w:ascii="Times New Roman" w:eastAsiaTheme="minorEastAsia" w:hAnsi="Times New Roman" w:cs="Times New Roman"/>
              <w:noProof/>
            </w:rPr>
          </w:pPr>
          <w:hyperlink w:anchor="_Toc165992726" w:history="1">
            <w:r w:rsidR="00051F20" w:rsidRPr="00D53597">
              <w:rPr>
                <w:rStyle w:val="Hyperlink"/>
                <w:rFonts w:ascii="Times New Roman" w:hAnsi="Times New Roman" w:cs="Times New Roman"/>
                <w:noProof/>
              </w:rPr>
              <w:t>Market Share</w:t>
            </w:r>
            <w:r w:rsidR="00051F20" w:rsidRPr="00D53597">
              <w:rPr>
                <w:rFonts w:ascii="Times New Roman" w:hAnsi="Times New Roman" w:cs="Times New Roman"/>
                <w:noProof/>
                <w:webHidden/>
              </w:rPr>
              <w:tab/>
            </w:r>
            <w:r w:rsidR="00051F20" w:rsidRPr="00D53597">
              <w:rPr>
                <w:rFonts w:ascii="Times New Roman" w:hAnsi="Times New Roman" w:cs="Times New Roman"/>
                <w:noProof/>
                <w:webHidden/>
              </w:rPr>
              <w:fldChar w:fldCharType="begin"/>
            </w:r>
            <w:r w:rsidR="00051F20" w:rsidRPr="00D53597">
              <w:rPr>
                <w:rFonts w:ascii="Times New Roman" w:hAnsi="Times New Roman" w:cs="Times New Roman"/>
                <w:noProof/>
                <w:webHidden/>
              </w:rPr>
              <w:instrText xml:space="preserve"> PAGEREF _Toc165992726 \h </w:instrText>
            </w:r>
            <w:r w:rsidR="00051F20" w:rsidRPr="00D53597">
              <w:rPr>
                <w:rFonts w:ascii="Times New Roman" w:hAnsi="Times New Roman" w:cs="Times New Roman"/>
                <w:noProof/>
                <w:webHidden/>
              </w:rPr>
            </w:r>
            <w:r w:rsidR="00051F20" w:rsidRPr="00D53597">
              <w:rPr>
                <w:rFonts w:ascii="Times New Roman" w:hAnsi="Times New Roman" w:cs="Times New Roman"/>
                <w:noProof/>
                <w:webHidden/>
              </w:rPr>
              <w:fldChar w:fldCharType="separate"/>
            </w:r>
            <w:r w:rsidR="00051F20" w:rsidRPr="00D53597">
              <w:rPr>
                <w:rFonts w:ascii="Times New Roman" w:hAnsi="Times New Roman" w:cs="Times New Roman"/>
                <w:noProof/>
                <w:webHidden/>
              </w:rPr>
              <w:t>7</w:t>
            </w:r>
            <w:r w:rsidR="00051F20" w:rsidRPr="00D53597">
              <w:rPr>
                <w:rFonts w:ascii="Times New Roman" w:hAnsi="Times New Roman" w:cs="Times New Roman"/>
                <w:noProof/>
                <w:webHidden/>
              </w:rPr>
              <w:fldChar w:fldCharType="end"/>
            </w:r>
          </w:hyperlink>
        </w:p>
        <w:p w14:paraId="1BF18260" w14:textId="0CED1ED4" w:rsidR="00051F20" w:rsidRPr="00D53597" w:rsidRDefault="00000000" w:rsidP="00D53597">
          <w:pPr>
            <w:pStyle w:val="TOC2"/>
            <w:tabs>
              <w:tab w:val="right" w:leader="dot" w:pos="9016"/>
            </w:tabs>
            <w:spacing w:line="360" w:lineRule="auto"/>
            <w:rPr>
              <w:rFonts w:ascii="Times New Roman" w:eastAsiaTheme="minorEastAsia" w:hAnsi="Times New Roman" w:cs="Times New Roman"/>
              <w:noProof/>
            </w:rPr>
          </w:pPr>
          <w:hyperlink w:anchor="_Toc165992727" w:history="1">
            <w:r w:rsidR="00051F20" w:rsidRPr="00D53597">
              <w:rPr>
                <w:rStyle w:val="Hyperlink"/>
                <w:rFonts w:ascii="Times New Roman" w:hAnsi="Times New Roman" w:cs="Times New Roman"/>
                <w:noProof/>
              </w:rPr>
              <w:t>Customer Demography</w:t>
            </w:r>
            <w:r w:rsidR="00051F20" w:rsidRPr="00D53597">
              <w:rPr>
                <w:rFonts w:ascii="Times New Roman" w:hAnsi="Times New Roman" w:cs="Times New Roman"/>
                <w:noProof/>
                <w:webHidden/>
              </w:rPr>
              <w:tab/>
            </w:r>
            <w:r w:rsidR="00051F20" w:rsidRPr="00D53597">
              <w:rPr>
                <w:rFonts w:ascii="Times New Roman" w:hAnsi="Times New Roman" w:cs="Times New Roman"/>
                <w:noProof/>
                <w:webHidden/>
              </w:rPr>
              <w:fldChar w:fldCharType="begin"/>
            </w:r>
            <w:r w:rsidR="00051F20" w:rsidRPr="00D53597">
              <w:rPr>
                <w:rFonts w:ascii="Times New Roman" w:hAnsi="Times New Roman" w:cs="Times New Roman"/>
                <w:noProof/>
                <w:webHidden/>
              </w:rPr>
              <w:instrText xml:space="preserve"> PAGEREF _Toc165992727 \h </w:instrText>
            </w:r>
            <w:r w:rsidR="00051F20" w:rsidRPr="00D53597">
              <w:rPr>
                <w:rFonts w:ascii="Times New Roman" w:hAnsi="Times New Roman" w:cs="Times New Roman"/>
                <w:noProof/>
                <w:webHidden/>
              </w:rPr>
            </w:r>
            <w:r w:rsidR="00051F20" w:rsidRPr="00D53597">
              <w:rPr>
                <w:rFonts w:ascii="Times New Roman" w:hAnsi="Times New Roman" w:cs="Times New Roman"/>
                <w:noProof/>
                <w:webHidden/>
              </w:rPr>
              <w:fldChar w:fldCharType="separate"/>
            </w:r>
            <w:r w:rsidR="00051F20" w:rsidRPr="00D53597">
              <w:rPr>
                <w:rFonts w:ascii="Times New Roman" w:hAnsi="Times New Roman" w:cs="Times New Roman"/>
                <w:noProof/>
                <w:webHidden/>
              </w:rPr>
              <w:t>7</w:t>
            </w:r>
            <w:r w:rsidR="00051F20" w:rsidRPr="00D53597">
              <w:rPr>
                <w:rFonts w:ascii="Times New Roman" w:hAnsi="Times New Roman" w:cs="Times New Roman"/>
                <w:noProof/>
                <w:webHidden/>
              </w:rPr>
              <w:fldChar w:fldCharType="end"/>
            </w:r>
          </w:hyperlink>
        </w:p>
        <w:p w14:paraId="1B236A6E" w14:textId="3575FCB0" w:rsidR="00051F20" w:rsidRPr="00D53597" w:rsidRDefault="00000000" w:rsidP="00D53597">
          <w:pPr>
            <w:pStyle w:val="TOC2"/>
            <w:tabs>
              <w:tab w:val="right" w:leader="dot" w:pos="9016"/>
            </w:tabs>
            <w:spacing w:line="360" w:lineRule="auto"/>
            <w:rPr>
              <w:rFonts w:ascii="Times New Roman" w:eastAsiaTheme="minorEastAsia" w:hAnsi="Times New Roman" w:cs="Times New Roman"/>
              <w:noProof/>
            </w:rPr>
          </w:pPr>
          <w:hyperlink w:anchor="_Toc165992728" w:history="1">
            <w:r w:rsidR="00051F20" w:rsidRPr="00D53597">
              <w:rPr>
                <w:rStyle w:val="Hyperlink"/>
                <w:rFonts w:ascii="Times New Roman" w:hAnsi="Times New Roman" w:cs="Times New Roman"/>
                <w:noProof/>
              </w:rPr>
              <w:t>Brand Perception</w:t>
            </w:r>
            <w:r w:rsidR="00051F20" w:rsidRPr="00D53597">
              <w:rPr>
                <w:rFonts w:ascii="Times New Roman" w:hAnsi="Times New Roman" w:cs="Times New Roman"/>
                <w:noProof/>
                <w:webHidden/>
              </w:rPr>
              <w:tab/>
            </w:r>
            <w:r w:rsidR="00051F20" w:rsidRPr="00D53597">
              <w:rPr>
                <w:rFonts w:ascii="Times New Roman" w:hAnsi="Times New Roman" w:cs="Times New Roman"/>
                <w:noProof/>
                <w:webHidden/>
              </w:rPr>
              <w:fldChar w:fldCharType="begin"/>
            </w:r>
            <w:r w:rsidR="00051F20" w:rsidRPr="00D53597">
              <w:rPr>
                <w:rFonts w:ascii="Times New Roman" w:hAnsi="Times New Roman" w:cs="Times New Roman"/>
                <w:noProof/>
                <w:webHidden/>
              </w:rPr>
              <w:instrText xml:space="preserve"> PAGEREF _Toc165992728 \h </w:instrText>
            </w:r>
            <w:r w:rsidR="00051F20" w:rsidRPr="00D53597">
              <w:rPr>
                <w:rFonts w:ascii="Times New Roman" w:hAnsi="Times New Roman" w:cs="Times New Roman"/>
                <w:noProof/>
                <w:webHidden/>
              </w:rPr>
            </w:r>
            <w:r w:rsidR="00051F20" w:rsidRPr="00D53597">
              <w:rPr>
                <w:rFonts w:ascii="Times New Roman" w:hAnsi="Times New Roman" w:cs="Times New Roman"/>
                <w:noProof/>
                <w:webHidden/>
              </w:rPr>
              <w:fldChar w:fldCharType="separate"/>
            </w:r>
            <w:r w:rsidR="00051F20" w:rsidRPr="00D53597">
              <w:rPr>
                <w:rFonts w:ascii="Times New Roman" w:hAnsi="Times New Roman" w:cs="Times New Roman"/>
                <w:noProof/>
                <w:webHidden/>
              </w:rPr>
              <w:t>8</w:t>
            </w:r>
            <w:r w:rsidR="00051F20" w:rsidRPr="00D53597">
              <w:rPr>
                <w:rFonts w:ascii="Times New Roman" w:hAnsi="Times New Roman" w:cs="Times New Roman"/>
                <w:noProof/>
                <w:webHidden/>
              </w:rPr>
              <w:fldChar w:fldCharType="end"/>
            </w:r>
          </w:hyperlink>
        </w:p>
        <w:p w14:paraId="38B6B15D" w14:textId="75C9C2B9" w:rsidR="00051F20" w:rsidRPr="00D53597" w:rsidRDefault="00000000" w:rsidP="00D53597">
          <w:pPr>
            <w:pStyle w:val="TOC1"/>
            <w:tabs>
              <w:tab w:val="right" w:leader="dot" w:pos="9016"/>
            </w:tabs>
            <w:spacing w:line="360" w:lineRule="auto"/>
            <w:rPr>
              <w:rFonts w:ascii="Times New Roman" w:eastAsiaTheme="minorEastAsia" w:hAnsi="Times New Roman" w:cs="Times New Roman"/>
              <w:noProof/>
            </w:rPr>
          </w:pPr>
          <w:hyperlink w:anchor="_Toc165992729" w:history="1">
            <w:r w:rsidR="00051F20" w:rsidRPr="00D53597">
              <w:rPr>
                <w:rStyle w:val="Hyperlink"/>
                <w:rFonts w:ascii="Times New Roman" w:hAnsi="Times New Roman" w:cs="Times New Roman"/>
                <w:noProof/>
              </w:rPr>
              <w:t>Growth Potential Evaluation</w:t>
            </w:r>
            <w:r w:rsidR="00051F20" w:rsidRPr="00D53597">
              <w:rPr>
                <w:rFonts w:ascii="Times New Roman" w:hAnsi="Times New Roman" w:cs="Times New Roman"/>
                <w:noProof/>
                <w:webHidden/>
              </w:rPr>
              <w:tab/>
            </w:r>
            <w:r w:rsidR="00051F20" w:rsidRPr="00D53597">
              <w:rPr>
                <w:rFonts w:ascii="Times New Roman" w:hAnsi="Times New Roman" w:cs="Times New Roman"/>
                <w:noProof/>
                <w:webHidden/>
              </w:rPr>
              <w:fldChar w:fldCharType="begin"/>
            </w:r>
            <w:r w:rsidR="00051F20" w:rsidRPr="00D53597">
              <w:rPr>
                <w:rFonts w:ascii="Times New Roman" w:hAnsi="Times New Roman" w:cs="Times New Roman"/>
                <w:noProof/>
                <w:webHidden/>
              </w:rPr>
              <w:instrText xml:space="preserve"> PAGEREF _Toc165992729 \h </w:instrText>
            </w:r>
            <w:r w:rsidR="00051F20" w:rsidRPr="00D53597">
              <w:rPr>
                <w:rFonts w:ascii="Times New Roman" w:hAnsi="Times New Roman" w:cs="Times New Roman"/>
                <w:noProof/>
                <w:webHidden/>
              </w:rPr>
            </w:r>
            <w:r w:rsidR="00051F20" w:rsidRPr="00D53597">
              <w:rPr>
                <w:rFonts w:ascii="Times New Roman" w:hAnsi="Times New Roman" w:cs="Times New Roman"/>
                <w:noProof/>
                <w:webHidden/>
              </w:rPr>
              <w:fldChar w:fldCharType="separate"/>
            </w:r>
            <w:r w:rsidR="00051F20" w:rsidRPr="00D53597">
              <w:rPr>
                <w:rFonts w:ascii="Times New Roman" w:hAnsi="Times New Roman" w:cs="Times New Roman"/>
                <w:noProof/>
                <w:webHidden/>
              </w:rPr>
              <w:t>9</w:t>
            </w:r>
            <w:r w:rsidR="00051F20" w:rsidRPr="00D53597">
              <w:rPr>
                <w:rFonts w:ascii="Times New Roman" w:hAnsi="Times New Roman" w:cs="Times New Roman"/>
                <w:noProof/>
                <w:webHidden/>
              </w:rPr>
              <w:fldChar w:fldCharType="end"/>
            </w:r>
          </w:hyperlink>
        </w:p>
        <w:p w14:paraId="53BF077D" w14:textId="11A79C50" w:rsidR="00051F20" w:rsidRPr="00D53597" w:rsidRDefault="00000000" w:rsidP="00D53597">
          <w:pPr>
            <w:pStyle w:val="TOC1"/>
            <w:tabs>
              <w:tab w:val="right" w:leader="dot" w:pos="9016"/>
            </w:tabs>
            <w:spacing w:line="360" w:lineRule="auto"/>
            <w:rPr>
              <w:rFonts w:ascii="Times New Roman" w:eastAsiaTheme="minorEastAsia" w:hAnsi="Times New Roman" w:cs="Times New Roman"/>
              <w:noProof/>
            </w:rPr>
          </w:pPr>
          <w:hyperlink w:anchor="_Toc165992730" w:history="1">
            <w:r w:rsidR="00051F20" w:rsidRPr="00D53597">
              <w:rPr>
                <w:rStyle w:val="Hyperlink"/>
                <w:rFonts w:ascii="Times New Roman" w:hAnsi="Times New Roman" w:cs="Times New Roman"/>
                <w:noProof/>
              </w:rPr>
              <w:t>Corporate Social Responsibility</w:t>
            </w:r>
            <w:r w:rsidR="00051F20" w:rsidRPr="00D53597">
              <w:rPr>
                <w:rFonts w:ascii="Times New Roman" w:hAnsi="Times New Roman" w:cs="Times New Roman"/>
                <w:noProof/>
                <w:webHidden/>
              </w:rPr>
              <w:tab/>
            </w:r>
            <w:r w:rsidR="00051F20" w:rsidRPr="00D53597">
              <w:rPr>
                <w:rFonts w:ascii="Times New Roman" w:hAnsi="Times New Roman" w:cs="Times New Roman"/>
                <w:noProof/>
                <w:webHidden/>
              </w:rPr>
              <w:fldChar w:fldCharType="begin"/>
            </w:r>
            <w:r w:rsidR="00051F20" w:rsidRPr="00D53597">
              <w:rPr>
                <w:rFonts w:ascii="Times New Roman" w:hAnsi="Times New Roman" w:cs="Times New Roman"/>
                <w:noProof/>
                <w:webHidden/>
              </w:rPr>
              <w:instrText xml:space="preserve"> PAGEREF _Toc165992730 \h </w:instrText>
            </w:r>
            <w:r w:rsidR="00051F20" w:rsidRPr="00D53597">
              <w:rPr>
                <w:rFonts w:ascii="Times New Roman" w:hAnsi="Times New Roman" w:cs="Times New Roman"/>
                <w:noProof/>
                <w:webHidden/>
              </w:rPr>
            </w:r>
            <w:r w:rsidR="00051F20" w:rsidRPr="00D53597">
              <w:rPr>
                <w:rFonts w:ascii="Times New Roman" w:hAnsi="Times New Roman" w:cs="Times New Roman"/>
                <w:noProof/>
                <w:webHidden/>
              </w:rPr>
              <w:fldChar w:fldCharType="separate"/>
            </w:r>
            <w:r w:rsidR="00051F20" w:rsidRPr="00D53597">
              <w:rPr>
                <w:rFonts w:ascii="Times New Roman" w:hAnsi="Times New Roman" w:cs="Times New Roman"/>
                <w:noProof/>
                <w:webHidden/>
              </w:rPr>
              <w:t>10</w:t>
            </w:r>
            <w:r w:rsidR="00051F20" w:rsidRPr="00D53597">
              <w:rPr>
                <w:rFonts w:ascii="Times New Roman" w:hAnsi="Times New Roman" w:cs="Times New Roman"/>
                <w:noProof/>
                <w:webHidden/>
              </w:rPr>
              <w:fldChar w:fldCharType="end"/>
            </w:r>
          </w:hyperlink>
        </w:p>
        <w:p w14:paraId="628F23EB" w14:textId="2516EFB2" w:rsidR="00051F20" w:rsidRPr="00D53597" w:rsidRDefault="00000000" w:rsidP="00D53597">
          <w:pPr>
            <w:pStyle w:val="TOC1"/>
            <w:tabs>
              <w:tab w:val="right" w:leader="dot" w:pos="9016"/>
            </w:tabs>
            <w:spacing w:line="360" w:lineRule="auto"/>
            <w:rPr>
              <w:rFonts w:ascii="Times New Roman" w:eastAsiaTheme="minorEastAsia" w:hAnsi="Times New Roman" w:cs="Times New Roman"/>
              <w:noProof/>
            </w:rPr>
          </w:pPr>
          <w:hyperlink w:anchor="_Toc165992731" w:history="1">
            <w:r w:rsidR="00051F20" w:rsidRPr="00D53597">
              <w:rPr>
                <w:rStyle w:val="Hyperlink"/>
                <w:rFonts w:ascii="Times New Roman" w:hAnsi="Times New Roman" w:cs="Times New Roman"/>
                <w:noProof/>
              </w:rPr>
              <w:t>Recommendations</w:t>
            </w:r>
            <w:r w:rsidR="00051F20" w:rsidRPr="00D53597">
              <w:rPr>
                <w:rFonts w:ascii="Times New Roman" w:hAnsi="Times New Roman" w:cs="Times New Roman"/>
                <w:noProof/>
                <w:webHidden/>
              </w:rPr>
              <w:tab/>
            </w:r>
            <w:r w:rsidR="00051F20" w:rsidRPr="00D53597">
              <w:rPr>
                <w:rFonts w:ascii="Times New Roman" w:hAnsi="Times New Roman" w:cs="Times New Roman"/>
                <w:noProof/>
                <w:webHidden/>
              </w:rPr>
              <w:fldChar w:fldCharType="begin"/>
            </w:r>
            <w:r w:rsidR="00051F20" w:rsidRPr="00D53597">
              <w:rPr>
                <w:rFonts w:ascii="Times New Roman" w:hAnsi="Times New Roman" w:cs="Times New Roman"/>
                <w:noProof/>
                <w:webHidden/>
              </w:rPr>
              <w:instrText xml:space="preserve"> PAGEREF _Toc165992731 \h </w:instrText>
            </w:r>
            <w:r w:rsidR="00051F20" w:rsidRPr="00D53597">
              <w:rPr>
                <w:rFonts w:ascii="Times New Roman" w:hAnsi="Times New Roman" w:cs="Times New Roman"/>
                <w:noProof/>
                <w:webHidden/>
              </w:rPr>
            </w:r>
            <w:r w:rsidR="00051F20" w:rsidRPr="00D53597">
              <w:rPr>
                <w:rFonts w:ascii="Times New Roman" w:hAnsi="Times New Roman" w:cs="Times New Roman"/>
                <w:noProof/>
                <w:webHidden/>
              </w:rPr>
              <w:fldChar w:fldCharType="separate"/>
            </w:r>
            <w:r w:rsidR="00051F20" w:rsidRPr="00D53597">
              <w:rPr>
                <w:rFonts w:ascii="Times New Roman" w:hAnsi="Times New Roman" w:cs="Times New Roman"/>
                <w:noProof/>
                <w:webHidden/>
              </w:rPr>
              <w:t>11</w:t>
            </w:r>
            <w:r w:rsidR="00051F20" w:rsidRPr="00D53597">
              <w:rPr>
                <w:rFonts w:ascii="Times New Roman" w:hAnsi="Times New Roman" w:cs="Times New Roman"/>
                <w:noProof/>
                <w:webHidden/>
              </w:rPr>
              <w:fldChar w:fldCharType="end"/>
            </w:r>
          </w:hyperlink>
        </w:p>
        <w:p w14:paraId="2861E296" w14:textId="1A903B43" w:rsidR="00051F20" w:rsidRPr="00D53597" w:rsidRDefault="00000000" w:rsidP="00D53597">
          <w:pPr>
            <w:pStyle w:val="TOC1"/>
            <w:tabs>
              <w:tab w:val="right" w:leader="dot" w:pos="9016"/>
            </w:tabs>
            <w:spacing w:line="360" w:lineRule="auto"/>
            <w:rPr>
              <w:rFonts w:ascii="Times New Roman" w:eastAsiaTheme="minorEastAsia" w:hAnsi="Times New Roman" w:cs="Times New Roman"/>
              <w:noProof/>
            </w:rPr>
          </w:pPr>
          <w:hyperlink w:anchor="_Toc165992732" w:history="1">
            <w:r w:rsidR="00051F20" w:rsidRPr="00D53597">
              <w:rPr>
                <w:rStyle w:val="Hyperlink"/>
                <w:rFonts w:ascii="Times New Roman" w:hAnsi="Times New Roman" w:cs="Times New Roman"/>
                <w:noProof/>
              </w:rPr>
              <w:t>Conclusion</w:t>
            </w:r>
            <w:r w:rsidR="00051F20" w:rsidRPr="00D53597">
              <w:rPr>
                <w:rFonts w:ascii="Times New Roman" w:hAnsi="Times New Roman" w:cs="Times New Roman"/>
                <w:noProof/>
                <w:webHidden/>
              </w:rPr>
              <w:tab/>
            </w:r>
            <w:r w:rsidR="00051F20" w:rsidRPr="00D53597">
              <w:rPr>
                <w:rFonts w:ascii="Times New Roman" w:hAnsi="Times New Roman" w:cs="Times New Roman"/>
                <w:noProof/>
                <w:webHidden/>
              </w:rPr>
              <w:fldChar w:fldCharType="begin"/>
            </w:r>
            <w:r w:rsidR="00051F20" w:rsidRPr="00D53597">
              <w:rPr>
                <w:rFonts w:ascii="Times New Roman" w:hAnsi="Times New Roman" w:cs="Times New Roman"/>
                <w:noProof/>
                <w:webHidden/>
              </w:rPr>
              <w:instrText xml:space="preserve"> PAGEREF _Toc165992732 \h </w:instrText>
            </w:r>
            <w:r w:rsidR="00051F20" w:rsidRPr="00D53597">
              <w:rPr>
                <w:rFonts w:ascii="Times New Roman" w:hAnsi="Times New Roman" w:cs="Times New Roman"/>
                <w:noProof/>
                <w:webHidden/>
              </w:rPr>
            </w:r>
            <w:r w:rsidR="00051F20" w:rsidRPr="00D53597">
              <w:rPr>
                <w:rFonts w:ascii="Times New Roman" w:hAnsi="Times New Roman" w:cs="Times New Roman"/>
                <w:noProof/>
                <w:webHidden/>
              </w:rPr>
              <w:fldChar w:fldCharType="separate"/>
            </w:r>
            <w:r w:rsidR="00051F20" w:rsidRPr="00D53597">
              <w:rPr>
                <w:rFonts w:ascii="Times New Roman" w:hAnsi="Times New Roman" w:cs="Times New Roman"/>
                <w:noProof/>
                <w:webHidden/>
              </w:rPr>
              <w:t>12</w:t>
            </w:r>
            <w:r w:rsidR="00051F20" w:rsidRPr="00D53597">
              <w:rPr>
                <w:rFonts w:ascii="Times New Roman" w:hAnsi="Times New Roman" w:cs="Times New Roman"/>
                <w:noProof/>
                <w:webHidden/>
              </w:rPr>
              <w:fldChar w:fldCharType="end"/>
            </w:r>
          </w:hyperlink>
        </w:p>
        <w:p w14:paraId="4E3E63C4" w14:textId="40E49021" w:rsidR="00051F20" w:rsidRPr="00D53597" w:rsidRDefault="00000000" w:rsidP="00D53597">
          <w:pPr>
            <w:pStyle w:val="TOC1"/>
            <w:tabs>
              <w:tab w:val="right" w:leader="dot" w:pos="9016"/>
            </w:tabs>
            <w:spacing w:line="360" w:lineRule="auto"/>
            <w:rPr>
              <w:rFonts w:ascii="Times New Roman" w:eastAsiaTheme="minorEastAsia" w:hAnsi="Times New Roman" w:cs="Times New Roman"/>
              <w:noProof/>
            </w:rPr>
          </w:pPr>
          <w:hyperlink w:anchor="_Toc165992733" w:history="1">
            <w:r w:rsidR="00051F20" w:rsidRPr="00D53597">
              <w:rPr>
                <w:rStyle w:val="Hyperlink"/>
                <w:rFonts w:ascii="Times New Roman" w:hAnsi="Times New Roman" w:cs="Times New Roman"/>
                <w:noProof/>
              </w:rPr>
              <w:t>References</w:t>
            </w:r>
            <w:r w:rsidR="00051F20" w:rsidRPr="00D53597">
              <w:rPr>
                <w:rFonts w:ascii="Times New Roman" w:hAnsi="Times New Roman" w:cs="Times New Roman"/>
                <w:noProof/>
                <w:webHidden/>
              </w:rPr>
              <w:tab/>
            </w:r>
            <w:r w:rsidR="00051F20" w:rsidRPr="00D53597">
              <w:rPr>
                <w:rFonts w:ascii="Times New Roman" w:hAnsi="Times New Roman" w:cs="Times New Roman"/>
                <w:noProof/>
                <w:webHidden/>
              </w:rPr>
              <w:fldChar w:fldCharType="begin"/>
            </w:r>
            <w:r w:rsidR="00051F20" w:rsidRPr="00D53597">
              <w:rPr>
                <w:rFonts w:ascii="Times New Roman" w:hAnsi="Times New Roman" w:cs="Times New Roman"/>
                <w:noProof/>
                <w:webHidden/>
              </w:rPr>
              <w:instrText xml:space="preserve"> PAGEREF _Toc165992733 \h </w:instrText>
            </w:r>
            <w:r w:rsidR="00051F20" w:rsidRPr="00D53597">
              <w:rPr>
                <w:rFonts w:ascii="Times New Roman" w:hAnsi="Times New Roman" w:cs="Times New Roman"/>
                <w:noProof/>
                <w:webHidden/>
              </w:rPr>
            </w:r>
            <w:r w:rsidR="00051F20" w:rsidRPr="00D53597">
              <w:rPr>
                <w:rFonts w:ascii="Times New Roman" w:hAnsi="Times New Roman" w:cs="Times New Roman"/>
                <w:noProof/>
                <w:webHidden/>
              </w:rPr>
              <w:fldChar w:fldCharType="separate"/>
            </w:r>
            <w:r w:rsidR="00051F20" w:rsidRPr="00D53597">
              <w:rPr>
                <w:rFonts w:ascii="Times New Roman" w:hAnsi="Times New Roman" w:cs="Times New Roman"/>
                <w:noProof/>
                <w:webHidden/>
              </w:rPr>
              <w:t>13</w:t>
            </w:r>
            <w:r w:rsidR="00051F20" w:rsidRPr="00D53597">
              <w:rPr>
                <w:rFonts w:ascii="Times New Roman" w:hAnsi="Times New Roman" w:cs="Times New Roman"/>
                <w:noProof/>
                <w:webHidden/>
              </w:rPr>
              <w:fldChar w:fldCharType="end"/>
            </w:r>
          </w:hyperlink>
        </w:p>
        <w:p w14:paraId="75C0C578" w14:textId="4A8636C9" w:rsidR="00ED4585" w:rsidRPr="00D53597" w:rsidRDefault="00ED4585" w:rsidP="00D53597">
          <w:pPr>
            <w:spacing w:line="360" w:lineRule="auto"/>
            <w:jc w:val="both"/>
            <w:rPr>
              <w:rFonts w:ascii="Times New Roman" w:hAnsi="Times New Roman" w:cs="Times New Roman"/>
              <w:sz w:val="24"/>
              <w:szCs w:val="24"/>
            </w:rPr>
          </w:pPr>
          <w:r w:rsidRPr="00D53597">
            <w:rPr>
              <w:rFonts w:ascii="Times New Roman" w:hAnsi="Times New Roman" w:cs="Times New Roman"/>
              <w:b/>
              <w:bCs/>
              <w:noProof/>
              <w:sz w:val="24"/>
              <w:szCs w:val="24"/>
            </w:rPr>
            <w:fldChar w:fldCharType="end"/>
          </w:r>
        </w:p>
      </w:sdtContent>
    </w:sdt>
    <w:p w14:paraId="2A62FEB5" w14:textId="7571A01A" w:rsidR="00ED4585" w:rsidRPr="00D53597" w:rsidRDefault="00ED4585"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br w:type="page"/>
      </w:r>
    </w:p>
    <w:p w14:paraId="00000007" w14:textId="7571A01A" w:rsidR="00C67A7F" w:rsidRPr="00D53597" w:rsidRDefault="00C42280" w:rsidP="00D53597">
      <w:pPr>
        <w:pStyle w:val="Heading1"/>
        <w:rPr>
          <w:rFonts w:ascii="Times New Roman" w:hAnsi="Times New Roman" w:cs="Times New Roman"/>
        </w:rPr>
      </w:pPr>
      <w:bookmarkStart w:id="0" w:name="_Toc165992720"/>
      <w:r w:rsidRPr="00D53597">
        <w:rPr>
          <w:rFonts w:ascii="Times New Roman" w:hAnsi="Times New Roman" w:cs="Times New Roman"/>
        </w:rPr>
        <w:lastRenderedPageBreak/>
        <w:t>Introduction</w:t>
      </w:r>
      <w:bookmarkEnd w:id="0"/>
    </w:p>
    <w:p w14:paraId="00000008" w14:textId="4592E02E" w:rsidR="00C67A7F" w:rsidRPr="00D53597" w:rsidRDefault="003F424E"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The hospitality</w:t>
      </w:r>
      <w:r w:rsidR="00576BF3" w:rsidRPr="00D53597">
        <w:rPr>
          <w:rFonts w:ascii="Times New Roman" w:hAnsi="Times New Roman" w:cs="Times New Roman"/>
          <w:sz w:val="24"/>
          <w:szCs w:val="24"/>
        </w:rPr>
        <w:t xml:space="preserve"> industry is a complex environment and evolves with luxury brands targeting the rich section as well as budget hot</w:t>
      </w:r>
      <w:r w:rsidRPr="00D53597">
        <w:rPr>
          <w:rFonts w:ascii="Times New Roman" w:hAnsi="Times New Roman" w:cs="Times New Roman"/>
          <w:sz w:val="24"/>
          <w:szCs w:val="24"/>
        </w:rPr>
        <w:t xml:space="preserve"> focusing </w:t>
      </w:r>
      <w:r w:rsidR="00576BF3" w:rsidRPr="00D53597">
        <w:rPr>
          <w:rFonts w:ascii="Times New Roman" w:hAnsi="Times New Roman" w:cs="Times New Roman"/>
          <w:sz w:val="24"/>
          <w:szCs w:val="24"/>
        </w:rPr>
        <w:t xml:space="preserve">uses on value. This report explores </w:t>
      </w:r>
      <w:r w:rsidR="00DA02CD" w:rsidRPr="00D53597">
        <w:rPr>
          <w:rFonts w:ascii="Times New Roman" w:hAnsi="Times New Roman" w:cs="Times New Roman"/>
          <w:sz w:val="24"/>
          <w:szCs w:val="24"/>
        </w:rPr>
        <w:t>Shangri-La Hotels and Travelodge Hotels</w:t>
      </w:r>
      <w:r w:rsidR="00576BF3" w:rsidRPr="00D53597">
        <w:rPr>
          <w:rFonts w:ascii="Times New Roman" w:hAnsi="Times New Roman" w:cs="Times New Roman"/>
          <w:sz w:val="24"/>
          <w:szCs w:val="24"/>
        </w:rPr>
        <w:t xml:space="preserve"> sources of revenue, consumer segments, brand equity plus corporate social responsibilities (CSR), measuring their potential growth and positive </w:t>
      </w:r>
      <w:r w:rsidRPr="00D53597">
        <w:rPr>
          <w:rFonts w:ascii="Times New Roman" w:hAnsi="Times New Roman" w:cs="Times New Roman"/>
          <w:sz w:val="24"/>
          <w:szCs w:val="24"/>
        </w:rPr>
        <w:t>impact</w:t>
      </w:r>
      <w:r w:rsidR="00576BF3" w:rsidRPr="00D53597">
        <w:rPr>
          <w:rFonts w:ascii="Times New Roman" w:hAnsi="Times New Roman" w:cs="Times New Roman"/>
          <w:sz w:val="24"/>
          <w:szCs w:val="24"/>
        </w:rPr>
        <w:t xml:space="preserve"> the society.</w:t>
      </w:r>
    </w:p>
    <w:p w14:paraId="4F1DEF4E" w14:textId="77777777" w:rsidR="005A1C8E" w:rsidRPr="00D53597" w:rsidRDefault="005A1C8E" w:rsidP="00D53597">
      <w:pPr>
        <w:spacing w:line="360" w:lineRule="auto"/>
        <w:jc w:val="both"/>
        <w:rPr>
          <w:rFonts w:ascii="Times New Roman" w:hAnsi="Times New Roman" w:cs="Times New Roman"/>
          <w:b/>
          <w:color w:val="365F91" w:themeColor="accent1" w:themeShade="BF"/>
          <w:sz w:val="24"/>
          <w:szCs w:val="24"/>
        </w:rPr>
      </w:pPr>
      <w:bookmarkStart w:id="1" w:name="_ncgvjctyzwyo" w:colFirst="0" w:colLast="0"/>
      <w:bookmarkEnd w:id="1"/>
      <w:r w:rsidRPr="00D53597">
        <w:rPr>
          <w:rFonts w:ascii="Times New Roman" w:hAnsi="Times New Roman" w:cs="Times New Roman"/>
          <w:sz w:val="24"/>
          <w:szCs w:val="24"/>
        </w:rPr>
        <w:br w:type="page"/>
      </w:r>
    </w:p>
    <w:p w14:paraId="00000009" w14:textId="64634369" w:rsidR="00C67A7F" w:rsidRPr="00D53597" w:rsidRDefault="00C42280" w:rsidP="00D53597">
      <w:pPr>
        <w:pStyle w:val="Heading1"/>
        <w:rPr>
          <w:rFonts w:ascii="Times New Roman" w:hAnsi="Times New Roman" w:cs="Times New Roman"/>
        </w:rPr>
      </w:pPr>
      <w:bookmarkStart w:id="2" w:name="_Toc165992721"/>
      <w:r w:rsidRPr="00D53597">
        <w:rPr>
          <w:rFonts w:ascii="Times New Roman" w:hAnsi="Times New Roman" w:cs="Times New Roman"/>
        </w:rPr>
        <w:lastRenderedPageBreak/>
        <w:t>Company Overview</w:t>
      </w:r>
      <w:bookmarkEnd w:id="2"/>
    </w:p>
    <w:p w14:paraId="0000000A" w14:textId="77777777" w:rsidR="00C67A7F" w:rsidRPr="00D53597" w:rsidRDefault="00C42280" w:rsidP="00D53597">
      <w:pPr>
        <w:pStyle w:val="Heading2"/>
        <w:rPr>
          <w:rFonts w:ascii="Times New Roman" w:hAnsi="Times New Roman" w:cs="Times New Roman"/>
        </w:rPr>
      </w:pPr>
      <w:bookmarkStart w:id="3" w:name="_n0pydncnzl0u" w:colFirst="0" w:colLast="0"/>
      <w:bookmarkStart w:id="4" w:name="_Toc165992722"/>
      <w:bookmarkEnd w:id="3"/>
      <w:r w:rsidRPr="00D53597">
        <w:rPr>
          <w:rFonts w:ascii="Times New Roman" w:hAnsi="Times New Roman" w:cs="Times New Roman"/>
        </w:rPr>
        <w:t>Shangri-La Hotel</w:t>
      </w:r>
      <w:bookmarkEnd w:id="4"/>
    </w:p>
    <w:p w14:paraId="448D5866" w14:textId="15925F48" w:rsidR="00D4626B" w:rsidRPr="00D53597" w:rsidRDefault="00D4626B" w:rsidP="00D53597">
      <w:pPr>
        <w:spacing w:before="240" w:after="240" w:line="360" w:lineRule="auto"/>
        <w:jc w:val="both"/>
        <w:rPr>
          <w:rFonts w:ascii="Times New Roman" w:hAnsi="Times New Roman" w:cs="Times New Roman"/>
          <w:sz w:val="24"/>
          <w:szCs w:val="24"/>
        </w:rPr>
      </w:pPr>
      <w:r w:rsidRPr="00D53597">
        <w:rPr>
          <w:rFonts w:ascii="Times New Roman" w:hAnsi="Times New Roman" w:cs="Times New Roman"/>
          <w:sz w:val="24"/>
          <w:szCs w:val="24"/>
        </w:rPr>
        <w:t xml:space="preserve">Shangri-La Hotels, a Hong Kong-based group, operates more than 100 hotels and resorts in international markets under various brands such as Shangri-La, Kerry Hotels and Traders Hotels. Luxury is one of the main signatures of this brand, along with opulence, refinement and attention to detail it offers for those looking for a high-end travel experience. Rated 5 stars out of a total of 7,623 reviews, Shangri-La Corporation offers high-end amenities such as fine dining restaurants, luxurious spas, fitness </w:t>
      </w:r>
      <w:r w:rsidR="00792DEB" w:rsidRPr="00D53597">
        <w:rPr>
          <w:rFonts w:ascii="Times New Roman" w:hAnsi="Times New Roman" w:cs="Times New Roman"/>
          <w:sz w:val="24"/>
          <w:szCs w:val="24"/>
        </w:rPr>
        <w:t>centres</w:t>
      </w:r>
      <w:r w:rsidRPr="00D53597">
        <w:rPr>
          <w:rFonts w:ascii="Times New Roman" w:hAnsi="Times New Roman" w:cs="Times New Roman"/>
          <w:sz w:val="24"/>
          <w:szCs w:val="24"/>
        </w:rPr>
        <w:t>, swimming pools, and even meeting and event facilities (Khaing, 2016).</w:t>
      </w:r>
    </w:p>
    <w:p w14:paraId="0000000C" w14:textId="783CFFA7" w:rsidR="00C67A7F" w:rsidRPr="00D53597" w:rsidRDefault="00D4626B" w:rsidP="00D53597">
      <w:pPr>
        <w:spacing w:before="240" w:after="240" w:line="360" w:lineRule="auto"/>
        <w:jc w:val="both"/>
        <w:rPr>
          <w:rFonts w:ascii="Times New Roman" w:hAnsi="Times New Roman" w:cs="Times New Roman"/>
          <w:sz w:val="24"/>
          <w:szCs w:val="24"/>
        </w:rPr>
      </w:pPr>
      <w:r w:rsidRPr="00D53597">
        <w:rPr>
          <w:rFonts w:ascii="Times New Roman" w:hAnsi="Times New Roman" w:cs="Times New Roman"/>
          <w:sz w:val="24"/>
          <w:szCs w:val="24"/>
        </w:rPr>
        <w:t>The brand is directed towards the affluent and upscale market niche, offering affordable accommodation, exquisite service and luxurious amenities. In addition, it offers a fitness room, free Wi-Fi, and a private car park free of charge, and offers luxurious body treatments at Chi, The Spa. The hotel also includes a gym that is open 24 hours a day, floodlit tennis courts and a free-form swimming pool. Units at Shangri-La command a premium, attesting to the value of the luxury experience and the quality of the amenities. The brand is well-known in Asia, particularly in China, Singapore and Malaysia, and has a foothold outside the continent in Europe, North America and the Middle East.</w:t>
      </w:r>
    </w:p>
    <w:p w14:paraId="0000000D" w14:textId="77777777" w:rsidR="00C67A7F" w:rsidRPr="00D53597" w:rsidRDefault="00C42280" w:rsidP="00D53597">
      <w:pPr>
        <w:pStyle w:val="Heading2"/>
        <w:rPr>
          <w:rFonts w:ascii="Times New Roman" w:hAnsi="Times New Roman" w:cs="Times New Roman"/>
        </w:rPr>
      </w:pPr>
      <w:bookmarkStart w:id="5" w:name="_ta2t1xpwmmlk" w:colFirst="0" w:colLast="0"/>
      <w:bookmarkStart w:id="6" w:name="_Toc165992723"/>
      <w:bookmarkEnd w:id="5"/>
      <w:r w:rsidRPr="00D53597">
        <w:rPr>
          <w:rFonts w:ascii="Times New Roman" w:hAnsi="Times New Roman" w:cs="Times New Roman"/>
        </w:rPr>
        <w:t>Travelodge Hotel</w:t>
      </w:r>
      <w:bookmarkEnd w:id="6"/>
    </w:p>
    <w:p w14:paraId="09E42B67" w14:textId="33C7DE41" w:rsidR="000F6B19" w:rsidRPr="00D53597" w:rsidRDefault="00F55F62" w:rsidP="00D53597">
      <w:pPr>
        <w:spacing w:before="240" w:after="240" w:line="360" w:lineRule="auto"/>
        <w:jc w:val="both"/>
        <w:rPr>
          <w:rFonts w:ascii="Times New Roman" w:hAnsi="Times New Roman" w:cs="Times New Roman"/>
          <w:sz w:val="24"/>
          <w:szCs w:val="24"/>
        </w:rPr>
      </w:pPr>
      <w:r w:rsidRPr="00D53597">
        <w:rPr>
          <w:rFonts w:ascii="Times New Roman" w:hAnsi="Times New Roman" w:cs="Times New Roman"/>
          <w:sz w:val="24"/>
          <w:szCs w:val="24"/>
        </w:rPr>
        <w:t>Travelodge is a British budget hotel chain that brands itself for its delightfully cheap yet beautifully appointed rooms. Travelodge are all over the UK, including hotels in Ireland and Spain. The brand's essential amenities include comfortable beds, en-suite bathrooms and rooms with free Wi-Fi, making it an ideal choice for budget-conscious travellers visiting for leisure or business. The brand's value proposition is reasonable, yet comfortable living arrangements</w:t>
      </w:r>
      <w:r w:rsidR="00CC006D">
        <w:rPr>
          <w:rFonts w:ascii="Times New Roman" w:hAnsi="Times New Roman" w:cs="Times New Roman"/>
          <w:sz w:val="24"/>
          <w:szCs w:val="24"/>
        </w:rPr>
        <w:t xml:space="preserve"> </w:t>
      </w:r>
      <w:r w:rsidRPr="00D53597">
        <w:rPr>
          <w:rFonts w:ascii="Times New Roman" w:hAnsi="Times New Roman" w:cs="Times New Roman"/>
          <w:sz w:val="24"/>
          <w:szCs w:val="24"/>
        </w:rPr>
        <w:t>below the average range. Overall, the rooms are quite basic and decent in terms of quality, although standard housekeeping, flatscreen TVs and some other features such as non-smoking, suites and family rooms are available. Purely local ratings may vary, but the typical Trustpilot rating is 2.3/5 (Serugo-Lugo, 2023). While UK Travelodge has great brand awareness, Ireland and Spain have no presence at all. Some visitors have drawn attention to the high prices and extra fees, but demand for the hotel has not waned as the brand remains popular among low-cost budget travellers.</w:t>
      </w:r>
      <w:bookmarkStart w:id="7" w:name="_o4oz2d68w95j" w:colFirst="0" w:colLast="0"/>
      <w:bookmarkEnd w:id="7"/>
    </w:p>
    <w:p w14:paraId="00000010" w14:textId="3104A5EF" w:rsidR="00C67A7F" w:rsidRPr="00D53597" w:rsidRDefault="00C42280" w:rsidP="00D53597">
      <w:pPr>
        <w:pStyle w:val="Heading1"/>
        <w:rPr>
          <w:rFonts w:ascii="Times New Roman" w:hAnsi="Times New Roman" w:cs="Times New Roman"/>
        </w:rPr>
      </w:pPr>
      <w:bookmarkStart w:id="8" w:name="_Toc165992724"/>
      <w:r w:rsidRPr="00D53597">
        <w:rPr>
          <w:rFonts w:ascii="Times New Roman" w:hAnsi="Times New Roman" w:cs="Times New Roman"/>
        </w:rPr>
        <w:lastRenderedPageBreak/>
        <w:t>Total Revenue Analysis</w:t>
      </w:r>
      <w:bookmarkEnd w:id="8"/>
      <w:r w:rsidR="00D9563E">
        <w:rPr>
          <w:rFonts w:ascii="Times New Roman" w:hAnsi="Times New Roman" w:cs="Times New Roman"/>
          <w:noProof/>
        </w:rPr>
        <w:drawing>
          <wp:inline distT="0" distB="0" distL="0" distR="0" wp14:anchorId="133C235B" wp14:editId="54E6F0D2">
            <wp:extent cx="5724525" cy="3695700"/>
            <wp:effectExtent l="0" t="0" r="9525" b="0"/>
            <wp:docPr id="1125193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3695700"/>
                    </a:xfrm>
                    <a:prstGeom prst="rect">
                      <a:avLst/>
                    </a:prstGeom>
                    <a:noFill/>
                    <a:ln>
                      <a:noFill/>
                    </a:ln>
                  </pic:spPr>
                </pic:pic>
              </a:graphicData>
            </a:graphic>
          </wp:inline>
        </w:drawing>
      </w:r>
      <w:r w:rsidR="00D9563E" w:rsidRPr="00D9563E">
        <w:rPr>
          <w:rFonts w:ascii="Times New Roman" w:hAnsi="Times New Roman" w:cs="Times New Roman"/>
          <w:b w:val="0"/>
          <w:bCs/>
          <w:sz w:val="24"/>
          <w:szCs w:val="24"/>
        </w:rPr>
        <w:t>(</w:t>
      </w:r>
      <w:proofErr w:type="spellStart"/>
      <w:r w:rsidR="00D9563E" w:rsidRPr="00D9563E">
        <w:rPr>
          <w:rFonts w:ascii="Times New Roman" w:hAnsi="Times New Roman" w:cs="Times New Roman"/>
          <w:b w:val="0"/>
          <w:bCs/>
          <w:sz w:val="24"/>
          <w:szCs w:val="24"/>
        </w:rPr>
        <w:t>surse</w:t>
      </w:r>
      <w:proofErr w:type="spellEnd"/>
      <w:r w:rsidR="00D9563E" w:rsidRPr="00D9563E">
        <w:rPr>
          <w:rFonts w:ascii="Times New Roman" w:hAnsi="Times New Roman" w:cs="Times New Roman"/>
          <w:b w:val="0"/>
          <w:bCs/>
          <w:sz w:val="24"/>
          <w:szCs w:val="24"/>
        </w:rPr>
        <w:t xml:space="preserve">: </w:t>
      </w:r>
      <w:r w:rsidR="00D9563E" w:rsidRPr="00D9563E">
        <w:rPr>
          <w:rFonts w:ascii="Times New Roman" w:hAnsi="Times New Roman" w:cs="Times New Roman"/>
          <w:b w:val="0"/>
          <w:bCs/>
          <w:sz w:val="24"/>
          <w:szCs w:val="24"/>
        </w:rPr>
        <w:t>https://www.reuters.com/markets/companies/0069.HK/</w:t>
      </w:r>
      <w:r w:rsidR="00D9563E" w:rsidRPr="00D9563E">
        <w:rPr>
          <w:rFonts w:ascii="Times New Roman" w:hAnsi="Times New Roman" w:cs="Times New Roman"/>
          <w:b w:val="0"/>
          <w:bCs/>
          <w:sz w:val="24"/>
          <w:szCs w:val="24"/>
        </w:rPr>
        <w:t>)</w:t>
      </w:r>
    </w:p>
    <w:p w14:paraId="6D231B82" w14:textId="56A3D586" w:rsidR="0008078C" w:rsidRDefault="0008078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Shangri-La hotels are part of the Shangri-La group of luxury brand hotels; A hotel chain known for high revenue per available room among peer competitors. Enterprises generate income from well-provided amenities, high room rates and various revenue sources. In 2021, the group's consolidated revenue increased by 20%. The figures achieved in 2015 were 27 million, and in 2022, they increased to 17. In 2023, the total revenue increased by 46% (</w:t>
      </w:r>
      <w:r w:rsidR="00B82FA0" w:rsidRPr="00D53597">
        <w:rPr>
          <w:rFonts w:ascii="Times New Roman" w:hAnsi="Times New Roman" w:cs="Times New Roman"/>
          <w:sz w:val="24"/>
          <w:szCs w:val="24"/>
        </w:rPr>
        <w:t>Matiza and Kruger</w:t>
      </w:r>
      <w:r w:rsidRPr="00D53597">
        <w:rPr>
          <w:rFonts w:ascii="Times New Roman" w:hAnsi="Times New Roman" w:cs="Times New Roman"/>
          <w:sz w:val="24"/>
          <w:szCs w:val="24"/>
        </w:rPr>
        <w:t>, 2023).</w:t>
      </w:r>
      <w:r w:rsidR="003F0FAB">
        <w:rPr>
          <w:rFonts w:ascii="Times New Roman" w:hAnsi="Times New Roman" w:cs="Times New Roman"/>
          <w:sz w:val="24"/>
          <w:szCs w:val="24"/>
        </w:rPr>
        <w:t xml:space="preserve"> </w:t>
      </w:r>
    </w:p>
    <w:p w14:paraId="54D2CBF4" w14:textId="7AE0EC53" w:rsidR="003F0FAB" w:rsidRPr="00D53597" w:rsidRDefault="003F0FAB" w:rsidP="00D53597">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0960A53" wp14:editId="16516891">
            <wp:extent cx="5724525" cy="4114800"/>
            <wp:effectExtent l="0" t="0" r="9525" b="0"/>
            <wp:docPr id="3463594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4114800"/>
                    </a:xfrm>
                    <a:prstGeom prst="rect">
                      <a:avLst/>
                    </a:prstGeom>
                    <a:noFill/>
                    <a:ln>
                      <a:noFill/>
                    </a:ln>
                  </pic:spPr>
                </pic:pic>
              </a:graphicData>
            </a:graphic>
          </wp:inline>
        </w:drawing>
      </w:r>
      <w:r>
        <w:rPr>
          <w:rFonts w:ascii="Times New Roman" w:hAnsi="Times New Roman" w:cs="Times New Roman"/>
          <w:sz w:val="24"/>
          <w:szCs w:val="24"/>
        </w:rPr>
        <w:t>(</w:t>
      </w:r>
      <w:proofErr w:type="spellStart"/>
      <w:r>
        <w:rPr>
          <w:rFonts w:ascii="Times New Roman" w:hAnsi="Times New Roman" w:cs="Times New Roman"/>
          <w:sz w:val="24"/>
          <w:szCs w:val="24"/>
        </w:rPr>
        <w:t>Surse</w:t>
      </w:r>
      <w:proofErr w:type="spellEnd"/>
      <w:r>
        <w:rPr>
          <w:rFonts w:ascii="Times New Roman" w:hAnsi="Times New Roman" w:cs="Times New Roman"/>
          <w:sz w:val="24"/>
          <w:szCs w:val="24"/>
        </w:rPr>
        <w:t xml:space="preserve">: </w:t>
      </w:r>
      <w:r w:rsidRPr="003F0FAB">
        <w:rPr>
          <w:rFonts w:ascii="Times New Roman" w:hAnsi="Times New Roman" w:cs="Times New Roman"/>
          <w:sz w:val="24"/>
          <w:szCs w:val="24"/>
        </w:rPr>
        <w:t>https://travelodgecorp.wpenginepowered.com/wp-content/uploads/Thame-and-London-Limited-signed_final.pdf</w:t>
      </w:r>
      <w:r>
        <w:rPr>
          <w:rFonts w:ascii="Times New Roman" w:hAnsi="Times New Roman" w:cs="Times New Roman"/>
          <w:sz w:val="24"/>
          <w:szCs w:val="24"/>
        </w:rPr>
        <w:t>)</w:t>
      </w:r>
    </w:p>
    <w:p w14:paraId="76E33AD7" w14:textId="77777777" w:rsidR="0008078C" w:rsidRPr="00D53597" w:rsidRDefault="0008078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Travelodge UK's main revenue generator is room bookings, although the services offered by the company are of limited variety. The firm recorded revenue figures of £560 million at the end of 2021, but this has risen to £909 million at the end of 2022 (Page and Connell, 2020). In 2023, total revenue increased by thirteen percent. As a result, unemployment reached 2.0 million—a 13-percent increase. 7% is the increase in revenue earned by the Keep the Ling brand against luxury brands like Shangri-La.</w:t>
      </w:r>
    </w:p>
    <w:p w14:paraId="06554A9D" w14:textId="1909B392" w:rsidR="0008078C" w:rsidRPr="00D53597" w:rsidRDefault="0008078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Shangri-La Hotels and Resorts have different business models and scale of operations. Shangri-La has premium pricing and different revenue streams while Travelodge offers only decent-level service and has the same revenue sharing structure with all its properties. Compared to Travelodge, a budget hotel chain with more rooms, they may have attracted more budget-conscious travellers who booked rooms. The two firms may have experienced a drop in revenue during the COVID-19 crisis associated with client travel and limited demand. Recovery from the pandemic crisis may be less troublesome for Shangri-La's luxury hotels, while budget travel hotels may face economic consequences as well as realignment of consumer consumption activities.</w:t>
      </w:r>
    </w:p>
    <w:p w14:paraId="111C09EF" w14:textId="3E38BE84" w:rsidR="0008078C" w:rsidRPr="00D53597" w:rsidRDefault="0008078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lastRenderedPageBreak/>
        <w:t>Shangri-La Hotels reported a strong revenue growth in large part due to the lifting of restrictions</w:t>
      </w:r>
      <w:r w:rsidR="00C539C7" w:rsidRPr="00D53597">
        <w:rPr>
          <w:rFonts w:ascii="Times New Roman" w:hAnsi="Times New Roman" w:cs="Times New Roman"/>
          <w:sz w:val="24"/>
          <w:szCs w:val="24"/>
        </w:rPr>
        <w:t>.</w:t>
      </w:r>
      <w:r w:rsidRPr="00D53597">
        <w:rPr>
          <w:rFonts w:ascii="Times New Roman" w:hAnsi="Times New Roman" w:cs="Times New Roman"/>
          <w:sz w:val="24"/>
          <w:szCs w:val="24"/>
        </w:rPr>
        <w:t xml:space="preserve"> In addition, the firm has moved into the local leisure market space with packaged scheme perforations for families and residences. The hotel also contributes to the growth of profitable F&amp;B sales including boring takeaway and delivery (Yang et al., 2021). Factors responsible for yield growth in the hotel industry include expanding competition, yield management strategies that are effective, and loyalty and reputation. Dining at Shangri-La will not only help drive the establishment, but also have a higher food and beverage component, influenced by people's preferences for dining establishments, campsite-in marketing and recent trends in luxury.</w:t>
      </w:r>
    </w:p>
    <w:p w14:paraId="00000015" w14:textId="23F9FC11" w:rsidR="00C67A7F" w:rsidRPr="00D53597" w:rsidRDefault="0008078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Travelodge has experienced revenue growth due to sustained demand from tourists who are returning to the recovery phase, preferring the country and workplace to negative sectors. With its direct distribution approach, revenue management strategy, digital platform and brand strategy, the company has been able to successfully replicate the business in new territories. Travelodge accommodations derive their main revenue stream from accommodation room charges which result in a given occupancy rate and competitive pricing (DeWees, 2020). Travelodge Hotels has identified and leveraged factors such as location convenience, convenient booking and brand development to increase revenue.</w:t>
      </w:r>
    </w:p>
    <w:p w14:paraId="239511AE" w14:textId="77777777" w:rsidR="002D212E" w:rsidRPr="00D53597" w:rsidRDefault="002D212E" w:rsidP="00D53597">
      <w:pPr>
        <w:spacing w:line="360" w:lineRule="auto"/>
        <w:jc w:val="both"/>
        <w:rPr>
          <w:rFonts w:ascii="Times New Roman" w:hAnsi="Times New Roman" w:cs="Times New Roman"/>
          <w:b/>
          <w:color w:val="365F91" w:themeColor="accent1" w:themeShade="BF"/>
          <w:sz w:val="24"/>
          <w:szCs w:val="24"/>
        </w:rPr>
      </w:pPr>
      <w:bookmarkStart w:id="9" w:name="_iaih0qtx5mjf" w:colFirst="0" w:colLast="0"/>
      <w:bookmarkEnd w:id="9"/>
      <w:r w:rsidRPr="00D53597">
        <w:rPr>
          <w:rFonts w:ascii="Times New Roman" w:hAnsi="Times New Roman" w:cs="Times New Roman"/>
          <w:sz w:val="24"/>
          <w:szCs w:val="24"/>
        </w:rPr>
        <w:br w:type="page"/>
      </w:r>
    </w:p>
    <w:p w14:paraId="00000016" w14:textId="0FF776CB" w:rsidR="00C67A7F" w:rsidRPr="00D53597" w:rsidRDefault="00C42280" w:rsidP="00D53597">
      <w:pPr>
        <w:pStyle w:val="Heading1"/>
        <w:jc w:val="both"/>
        <w:rPr>
          <w:rFonts w:ascii="Times New Roman" w:hAnsi="Times New Roman" w:cs="Times New Roman"/>
        </w:rPr>
      </w:pPr>
      <w:bookmarkStart w:id="10" w:name="_Toc165992725"/>
      <w:r w:rsidRPr="00D53597">
        <w:rPr>
          <w:rFonts w:ascii="Times New Roman" w:hAnsi="Times New Roman" w:cs="Times New Roman"/>
        </w:rPr>
        <w:lastRenderedPageBreak/>
        <w:t>Market Position Analysis</w:t>
      </w:r>
      <w:bookmarkEnd w:id="10"/>
    </w:p>
    <w:p w14:paraId="00000017" w14:textId="54367E09" w:rsidR="00C67A7F" w:rsidRPr="00D53597" w:rsidRDefault="00CB6293"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 xml:space="preserve">Shangri-La and Travelodge, </w:t>
      </w:r>
      <w:r w:rsidR="00734C4C" w:rsidRPr="00D53597">
        <w:rPr>
          <w:rFonts w:ascii="Times New Roman" w:hAnsi="Times New Roman" w:cs="Times New Roman"/>
          <w:sz w:val="24"/>
          <w:szCs w:val="24"/>
        </w:rPr>
        <w:t>both</w:t>
      </w:r>
      <w:r w:rsidR="003F424E" w:rsidRPr="00D53597">
        <w:rPr>
          <w:rFonts w:ascii="Times New Roman" w:hAnsi="Times New Roman" w:cs="Times New Roman"/>
          <w:sz w:val="24"/>
          <w:szCs w:val="24"/>
        </w:rPr>
        <w:t xml:space="preserve"> being</w:t>
      </w:r>
      <w:r w:rsidRPr="00D53597">
        <w:rPr>
          <w:rFonts w:ascii="Times New Roman" w:hAnsi="Times New Roman" w:cs="Times New Roman"/>
          <w:sz w:val="24"/>
          <w:szCs w:val="24"/>
        </w:rPr>
        <w:t xml:space="preserve"> two master brands in the high-end hotel industry, </w:t>
      </w:r>
      <w:r w:rsidR="003F424E" w:rsidRPr="00D53597">
        <w:rPr>
          <w:rFonts w:ascii="Times New Roman" w:hAnsi="Times New Roman" w:cs="Times New Roman"/>
          <w:sz w:val="24"/>
          <w:szCs w:val="24"/>
        </w:rPr>
        <w:t>have</w:t>
      </w:r>
      <w:r w:rsidRPr="00D53597">
        <w:rPr>
          <w:rFonts w:ascii="Times New Roman" w:hAnsi="Times New Roman" w:cs="Times New Roman"/>
          <w:sz w:val="24"/>
          <w:szCs w:val="24"/>
        </w:rPr>
        <w:t xml:space="preserve"> kept their market share within a stable range during the past three years. </w:t>
      </w:r>
      <w:r w:rsidR="00734C4C" w:rsidRPr="00D53597">
        <w:rPr>
          <w:rFonts w:ascii="Times New Roman" w:hAnsi="Times New Roman" w:cs="Times New Roman"/>
          <w:sz w:val="24"/>
          <w:szCs w:val="24"/>
        </w:rPr>
        <w:t>Shangri capitalises</w:t>
      </w:r>
      <w:r w:rsidRPr="00D53597">
        <w:rPr>
          <w:rFonts w:ascii="Times New Roman" w:hAnsi="Times New Roman" w:cs="Times New Roman"/>
          <w:sz w:val="24"/>
          <w:szCs w:val="24"/>
        </w:rPr>
        <w:t xml:space="preserve"> on its premium reputation </w:t>
      </w:r>
      <w:r w:rsidR="00734C4C" w:rsidRPr="00D53597">
        <w:rPr>
          <w:rFonts w:ascii="Times New Roman" w:hAnsi="Times New Roman" w:cs="Times New Roman"/>
          <w:sz w:val="24"/>
          <w:szCs w:val="24"/>
        </w:rPr>
        <w:t>as high-spending consumers</w:t>
      </w:r>
      <w:r w:rsidRPr="00D53597">
        <w:rPr>
          <w:rFonts w:ascii="Times New Roman" w:hAnsi="Times New Roman" w:cs="Times New Roman"/>
          <w:sz w:val="24"/>
          <w:szCs w:val="24"/>
        </w:rPr>
        <w:t xml:space="preserve"> while </w:t>
      </w:r>
      <w:r w:rsidR="003F424E" w:rsidRPr="00D53597">
        <w:rPr>
          <w:rFonts w:ascii="Times New Roman" w:hAnsi="Times New Roman" w:cs="Times New Roman"/>
          <w:sz w:val="24"/>
          <w:szCs w:val="24"/>
        </w:rPr>
        <w:t>Travelodge unlocks</w:t>
      </w:r>
      <w:r w:rsidRPr="00D53597">
        <w:rPr>
          <w:rFonts w:ascii="Times New Roman" w:hAnsi="Times New Roman" w:cs="Times New Roman"/>
          <w:sz w:val="24"/>
          <w:szCs w:val="24"/>
        </w:rPr>
        <w:t xml:space="preserve"> the value in its budget market </w:t>
      </w:r>
      <w:r w:rsidR="00734C4C" w:rsidRPr="00D53597">
        <w:rPr>
          <w:rFonts w:ascii="Times New Roman" w:hAnsi="Times New Roman" w:cs="Times New Roman"/>
          <w:sz w:val="24"/>
          <w:szCs w:val="24"/>
        </w:rPr>
        <w:t>as</w:t>
      </w:r>
      <w:r w:rsidR="003F424E" w:rsidRPr="00D53597">
        <w:rPr>
          <w:rFonts w:ascii="Times New Roman" w:hAnsi="Times New Roman" w:cs="Times New Roman"/>
          <w:sz w:val="24"/>
          <w:szCs w:val="24"/>
        </w:rPr>
        <w:t xml:space="preserve"> price-sensitive</w:t>
      </w:r>
      <w:r w:rsidRPr="00D53597">
        <w:rPr>
          <w:rFonts w:ascii="Times New Roman" w:hAnsi="Times New Roman" w:cs="Times New Roman"/>
          <w:sz w:val="24"/>
          <w:szCs w:val="24"/>
        </w:rPr>
        <w:t xml:space="preserve"> travellers. As a result of the COVID-19 pandemic, brands may be affected differently. </w:t>
      </w:r>
      <w:r w:rsidR="00734C4C" w:rsidRPr="00D53597">
        <w:rPr>
          <w:rFonts w:ascii="Times New Roman" w:hAnsi="Times New Roman" w:cs="Times New Roman"/>
          <w:sz w:val="24"/>
          <w:szCs w:val="24"/>
        </w:rPr>
        <w:t>Top-level</w:t>
      </w:r>
      <w:r w:rsidRPr="00D53597">
        <w:rPr>
          <w:rFonts w:ascii="Times New Roman" w:hAnsi="Times New Roman" w:cs="Times New Roman"/>
          <w:sz w:val="24"/>
          <w:szCs w:val="24"/>
        </w:rPr>
        <w:t xml:space="preserve"> hotels seeing a larger decline in their market share and cheap hotels rising to the occasion as people are looking for budget-friendly </w:t>
      </w:r>
      <w:r w:rsidR="00734C4C" w:rsidRPr="00D53597">
        <w:rPr>
          <w:rFonts w:ascii="Times New Roman" w:hAnsi="Times New Roman" w:cs="Times New Roman"/>
          <w:sz w:val="24"/>
          <w:szCs w:val="24"/>
        </w:rPr>
        <w:t>travel</w:t>
      </w:r>
      <w:r w:rsidR="00A27D8C" w:rsidRPr="00D53597">
        <w:rPr>
          <w:rFonts w:ascii="Times New Roman" w:hAnsi="Times New Roman" w:cs="Times New Roman"/>
          <w:sz w:val="24"/>
          <w:szCs w:val="24"/>
        </w:rPr>
        <w:t xml:space="preserve"> (Zhou, 2023)</w:t>
      </w:r>
      <w:r w:rsidRPr="00D53597">
        <w:rPr>
          <w:rFonts w:ascii="Times New Roman" w:hAnsi="Times New Roman" w:cs="Times New Roman"/>
          <w:sz w:val="24"/>
          <w:szCs w:val="24"/>
        </w:rPr>
        <w:t xml:space="preserve">. </w:t>
      </w:r>
      <w:r w:rsidR="00734C4C" w:rsidRPr="00D53597">
        <w:rPr>
          <w:rFonts w:ascii="Times New Roman" w:hAnsi="Times New Roman" w:cs="Times New Roman"/>
          <w:sz w:val="24"/>
          <w:szCs w:val="24"/>
        </w:rPr>
        <w:t xml:space="preserve">The </w:t>
      </w:r>
      <w:r w:rsidR="00DB1723" w:rsidRPr="00D53597">
        <w:rPr>
          <w:rFonts w:ascii="Times New Roman" w:hAnsi="Times New Roman" w:cs="Times New Roman"/>
          <w:sz w:val="24"/>
          <w:szCs w:val="24"/>
        </w:rPr>
        <w:t>two-year</w:t>
      </w:r>
      <w:r w:rsidRPr="00D53597">
        <w:rPr>
          <w:rFonts w:ascii="Times New Roman" w:hAnsi="Times New Roman" w:cs="Times New Roman"/>
          <w:sz w:val="24"/>
          <w:szCs w:val="24"/>
        </w:rPr>
        <w:t xml:space="preserve"> evaluation takes into account the analysis of their market positioning </w:t>
      </w:r>
      <w:r w:rsidR="00734C4C" w:rsidRPr="00D53597">
        <w:rPr>
          <w:rFonts w:ascii="Times New Roman" w:hAnsi="Times New Roman" w:cs="Times New Roman"/>
          <w:sz w:val="24"/>
          <w:szCs w:val="24"/>
        </w:rPr>
        <w:t>regarding</w:t>
      </w:r>
      <w:r w:rsidRPr="00D53597">
        <w:rPr>
          <w:rFonts w:ascii="Times New Roman" w:hAnsi="Times New Roman" w:cs="Times New Roman"/>
          <w:sz w:val="24"/>
          <w:szCs w:val="24"/>
        </w:rPr>
        <w:t xml:space="preserve"> factors like market share, customer </w:t>
      </w:r>
      <w:r w:rsidR="00C928FF" w:rsidRPr="00D53597">
        <w:rPr>
          <w:rFonts w:ascii="Times New Roman" w:hAnsi="Times New Roman" w:cs="Times New Roman"/>
          <w:sz w:val="24"/>
          <w:szCs w:val="24"/>
        </w:rPr>
        <w:t>demographics</w:t>
      </w:r>
      <w:r w:rsidRPr="00D53597">
        <w:rPr>
          <w:rFonts w:ascii="Times New Roman" w:hAnsi="Times New Roman" w:cs="Times New Roman"/>
          <w:sz w:val="24"/>
          <w:szCs w:val="24"/>
        </w:rPr>
        <w:t xml:space="preserve"> and market perceptions</w:t>
      </w:r>
      <w:r w:rsidR="00C42280" w:rsidRPr="00D53597">
        <w:rPr>
          <w:rFonts w:ascii="Times New Roman" w:hAnsi="Times New Roman" w:cs="Times New Roman"/>
          <w:sz w:val="24"/>
          <w:szCs w:val="24"/>
        </w:rPr>
        <w:t>.</w:t>
      </w:r>
    </w:p>
    <w:p w14:paraId="00000018" w14:textId="77777777" w:rsidR="00C67A7F" w:rsidRPr="00D53597" w:rsidRDefault="00C42280" w:rsidP="00D53597">
      <w:pPr>
        <w:pStyle w:val="Heading2"/>
        <w:rPr>
          <w:rFonts w:ascii="Times New Roman" w:hAnsi="Times New Roman" w:cs="Times New Roman"/>
        </w:rPr>
      </w:pPr>
      <w:bookmarkStart w:id="11" w:name="_xt5kj7shbq29" w:colFirst="0" w:colLast="0"/>
      <w:bookmarkStart w:id="12" w:name="_Toc165992726"/>
      <w:bookmarkEnd w:id="11"/>
      <w:r w:rsidRPr="00D53597">
        <w:rPr>
          <w:rFonts w:ascii="Times New Roman" w:hAnsi="Times New Roman" w:cs="Times New Roman"/>
        </w:rPr>
        <w:t>Market Share</w:t>
      </w:r>
      <w:bookmarkEnd w:id="12"/>
    </w:p>
    <w:p w14:paraId="00000019" w14:textId="14E75651" w:rsidR="00C67A7F" w:rsidRPr="00D53597" w:rsidRDefault="00CB6293"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 xml:space="preserve">The Shangri-La Group, a leading figure in the luxury hotels dominated the market, had to be resilient and adapt to sustain itself after it faced the impact </w:t>
      </w:r>
      <w:r w:rsidR="00734C4C" w:rsidRPr="00D53597">
        <w:rPr>
          <w:rFonts w:ascii="Times New Roman" w:hAnsi="Times New Roman" w:cs="Times New Roman"/>
          <w:sz w:val="24"/>
          <w:szCs w:val="24"/>
        </w:rPr>
        <w:t>of</w:t>
      </w:r>
      <w:r w:rsidRPr="00D53597">
        <w:rPr>
          <w:rFonts w:ascii="Times New Roman" w:hAnsi="Times New Roman" w:cs="Times New Roman"/>
          <w:sz w:val="24"/>
          <w:szCs w:val="24"/>
        </w:rPr>
        <w:t xml:space="preserve"> the global economic crisis. The 1% growth in consolidated revenue was realized in 2021, with USD 1,241 being the biggest amount in total.  Moreover, it was also an extremely swift growth as in 2022, it hit USD 1,462. On the other hand, the forecast also mentions that in 2021, this number will hit USD 2,083 billion, and in 2023, when it should reach USD 2,141 billion.  The market value of company exceeds USD 5</w:t>
      </w:r>
      <w:r w:rsidR="00957062" w:rsidRPr="00D53597">
        <w:rPr>
          <w:rFonts w:ascii="Times New Roman" w:hAnsi="Times New Roman" w:cs="Times New Roman"/>
          <w:sz w:val="24"/>
          <w:szCs w:val="24"/>
        </w:rPr>
        <w:t xml:space="preserve"> (Ab</w:t>
      </w:r>
      <w:r w:rsidR="00432772" w:rsidRPr="00D53597">
        <w:rPr>
          <w:rFonts w:ascii="Times New Roman" w:hAnsi="Times New Roman" w:cs="Times New Roman"/>
          <w:sz w:val="24"/>
          <w:szCs w:val="24"/>
        </w:rPr>
        <w:t>dullah, 2023</w:t>
      </w:r>
      <w:r w:rsidR="00957062" w:rsidRPr="00D53597">
        <w:rPr>
          <w:rFonts w:ascii="Times New Roman" w:hAnsi="Times New Roman" w:cs="Times New Roman"/>
          <w:sz w:val="24"/>
          <w:szCs w:val="24"/>
        </w:rPr>
        <w:t>)</w:t>
      </w:r>
      <w:r w:rsidRPr="00D53597">
        <w:rPr>
          <w:rFonts w:ascii="Times New Roman" w:hAnsi="Times New Roman" w:cs="Times New Roman"/>
          <w:sz w:val="24"/>
          <w:szCs w:val="24"/>
        </w:rPr>
        <w:t>.  While some players have been able to muscle up the market share in budget hotels and mid-range category considerably, Shangri-La Group has very likely remained steady-paced or even faced modest growth in the segment of the luxury hotel industry over the past three years</w:t>
      </w:r>
      <w:r w:rsidR="00C42280" w:rsidRPr="00D53597">
        <w:rPr>
          <w:rFonts w:ascii="Times New Roman" w:hAnsi="Times New Roman" w:cs="Times New Roman"/>
          <w:sz w:val="24"/>
          <w:szCs w:val="24"/>
        </w:rPr>
        <w:t>.</w:t>
      </w:r>
    </w:p>
    <w:p w14:paraId="0000001A" w14:textId="16DB34C7" w:rsidR="00C67A7F" w:rsidRPr="00D53597" w:rsidRDefault="00C928FF"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 xml:space="preserve">Travelodge holds 2nds position in the most </w:t>
      </w:r>
      <w:r w:rsidR="003F424E" w:rsidRPr="00D53597">
        <w:rPr>
          <w:rFonts w:ascii="Times New Roman" w:hAnsi="Times New Roman" w:cs="Times New Roman"/>
          <w:sz w:val="24"/>
          <w:szCs w:val="24"/>
        </w:rPr>
        <w:t>important</w:t>
      </w:r>
      <w:r w:rsidRPr="00D53597">
        <w:rPr>
          <w:rFonts w:ascii="Times New Roman" w:hAnsi="Times New Roman" w:cs="Times New Roman"/>
          <w:sz w:val="24"/>
          <w:szCs w:val="24"/>
        </w:rPr>
        <w:t xml:space="preserve"> segment (low-cost budget hotels) among hotels in </w:t>
      </w:r>
      <w:r w:rsidR="00734C4C" w:rsidRPr="00D53597">
        <w:rPr>
          <w:rFonts w:ascii="Times New Roman" w:hAnsi="Times New Roman" w:cs="Times New Roman"/>
          <w:sz w:val="24"/>
          <w:szCs w:val="24"/>
        </w:rPr>
        <w:t xml:space="preserve">the </w:t>
      </w:r>
      <w:r w:rsidRPr="00D53597">
        <w:rPr>
          <w:rFonts w:ascii="Times New Roman" w:hAnsi="Times New Roman" w:cs="Times New Roman"/>
          <w:sz w:val="24"/>
          <w:szCs w:val="24"/>
        </w:rPr>
        <w:t xml:space="preserve">UK with </w:t>
      </w:r>
      <w:r w:rsidR="00734C4C" w:rsidRPr="00D53597">
        <w:rPr>
          <w:rFonts w:ascii="Times New Roman" w:hAnsi="Times New Roman" w:cs="Times New Roman"/>
          <w:sz w:val="24"/>
          <w:szCs w:val="24"/>
        </w:rPr>
        <w:t xml:space="preserve">a </w:t>
      </w:r>
      <w:r w:rsidRPr="00D53597">
        <w:rPr>
          <w:rFonts w:ascii="Times New Roman" w:hAnsi="Times New Roman" w:cs="Times New Roman"/>
          <w:sz w:val="24"/>
          <w:szCs w:val="24"/>
        </w:rPr>
        <w:t xml:space="preserve">large market share. In 2021 the company made revenues </w:t>
      </w:r>
      <w:r w:rsidR="00734C4C" w:rsidRPr="00D53597">
        <w:rPr>
          <w:rFonts w:ascii="Times New Roman" w:hAnsi="Times New Roman" w:cs="Times New Roman"/>
          <w:sz w:val="24"/>
          <w:szCs w:val="24"/>
        </w:rPr>
        <w:t xml:space="preserve">of </w:t>
      </w:r>
      <w:r w:rsidRPr="00D53597">
        <w:rPr>
          <w:rFonts w:ascii="Times New Roman" w:hAnsi="Times New Roman" w:cs="Times New Roman"/>
          <w:sz w:val="24"/>
          <w:szCs w:val="24"/>
        </w:rPr>
        <w:t xml:space="preserve">GBP 560 million and made GBP 909 million in 2022; this is the underlying revenue based on minimal adjustments such as brand advertising and its effect on sales).  </w:t>
      </w:r>
      <w:r w:rsidR="00FD440F" w:rsidRPr="00D53597">
        <w:rPr>
          <w:rFonts w:ascii="Times New Roman" w:hAnsi="Times New Roman" w:cs="Times New Roman"/>
          <w:sz w:val="24"/>
          <w:szCs w:val="24"/>
        </w:rPr>
        <w:t>I</w:t>
      </w:r>
      <w:r w:rsidR="003F424E" w:rsidRPr="00D53597">
        <w:rPr>
          <w:rFonts w:ascii="Times New Roman" w:hAnsi="Times New Roman" w:cs="Times New Roman"/>
          <w:sz w:val="24"/>
          <w:szCs w:val="24"/>
        </w:rPr>
        <w:t>n</w:t>
      </w:r>
      <w:r w:rsidRPr="00D53597">
        <w:rPr>
          <w:rFonts w:ascii="Times New Roman" w:hAnsi="Times New Roman" w:cs="Times New Roman"/>
          <w:sz w:val="24"/>
          <w:szCs w:val="24"/>
        </w:rPr>
        <w:t xml:space="preserve"> the year 2023, total income recorded growth </w:t>
      </w:r>
      <w:r w:rsidR="00734C4C" w:rsidRPr="00D53597">
        <w:rPr>
          <w:rFonts w:ascii="Times New Roman" w:hAnsi="Times New Roman" w:cs="Times New Roman"/>
          <w:sz w:val="24"/>
          <w:szCs w:val="24"/>
        </w:rPr>
        <w:t xml:space="preserve">of </w:t>
      </w:r>
      <w:r w:rsidRPr="00D53597">
        <w:rPr>
          <w:rFonts w:ascii="Times New Roman" w:hAnsi="Times New Roman" w:cs="Times New Roman"/>
          <w:sz w:val="24"/>
          <w:szCs w:val="24"/>
        </w:rPr>
        <w:t xml:space="preserve">up to 13 </w:t>
      </w:r>
      <w:r w:rsidR="00734C4C" w:rsidRPr="00D53597">
        <w:rPr>
          <w:rFonts w:ascii="Times New Roman" w:hAnsi="Times New Roman" w:cs="Times New Roman"/>
          <w:sz w:val="24"/>
          <w:szCs w:val="24"/>
        </w:rPr>
        <w:t>per cent</w:t>
      </w:r>
      <w:r w:rsidR="005E1C01" w:rsidRPr="00D53597">
        <w:rPr>
          <w:rFonts w:ascii="Times New Roman" w:hAnsi="Times New Roman" w:cs="Times New Roman"/>
          <w:sz w:val="24"/>
          <w:szCs w:val="24"/>
        </w:rPr>
        <w:t xml:space="preserve"> (Page and Connell, 202</w:t>
      </w:r>
      <w:r w:rsidR="00FD6F46" w:rsidRPr="00D53597">
        <w:rPr>
          <w:rFonts w:ascii="Times New Roman" w:hAnsi="Times New Roman" w:cs="Times New Roman"/>
          <w:sz w:val="24"/>
          <w:szCs w:val="24"/>
        </w:rPr>
        <w:t>3</w:t>
      </w:r>
      <w:r w:rsidR="005E1C01" w:rsidRPr="00D53597">
        <w:rPr>
          <w:rFonts w:ascii="Times New Roman" w:hAnsi="Times New Roman" w:cs="Times New Roman"/>
          <w:sz w:val="24"/>
          <w:szCs w:val="24"/>
        </w:rPr>
        <w:t>)</w:t>
      </w:r>
      <w:r w:rsidRPr="00D53597">
        <w:rPr>
          <w:rFonts w:ascii="Times New Roman" w:hAnsi="Times New Roman" w:cs="Times New Roman"/>
          <w:sz w:val="24"/>
          <w:szCs w:val="24"/>
        </w:rPr>
        <w:t xml:space="preserve">.   In the last three years, </w:t>
      </w:r>
      <w:r w:rsidR="003F424E" w:rsidRPr="00D53597">
        <w:rPr>
          <w:rFonts w:ascii="Times New Roman" w:hAnsi="Times New Roman" w:cs="Times New Roman"/>
          <w:sz w:val="24"/>
          <w:szCs w:val="24"/>
        </w:rPr>
        <w:t>Travelodge’s</w:t>
      </w:r>
      <w:r w:rsidRPr="00D53597">
        <w:rPr>
          <w:rFonts w:ascii="Times New Roman" w:hAnsi="Times New Roman" w:cs="Times New Roman"/>
          <w:sz w:val="24"/>
          <w:szCs w:val="24"/>
        </w:rPr>
        <w:t>' market share in the lower-end market space probably has remained unchanged or slightly increased</w:t>
      </w:r>
      <w:r w:rsidR="00C42280" w:rsidRPr="00D53597">
        <w:rPr>
          <w:rFonts w:ascii="Times New Roman" w:hAnsi="Times New Roman" w:cs="Times New Roman"/>
          <w:sz w:val="24"/>
          <w:szCs w:val="24"/>
        </w:rPr>
        <w:t>.</w:t>
      </w:r>
    </w:p>
    <w:p w14:paraId="0000001B" w14:textId="77777777" w:rsidR="00C67A7F" w:rsidRPr="00D53597" w:rsidRDefault="00C42280" w:rsidP="00D53597">
      <w:pPr>
        <w:pStyle w:val="Heading2"/>
        <w:rPr>
          <w:rFonts w:ascii="Times New Roman" w:hAnsi="Times New Roman" w:cs="Times New Roman"/>
        </w:rPr>
      </w:pPr>
      <w:bookmarkStart w:id="13" w:name="_282bfqrrr725" w:colFirst="0" w:colLast="0"/>
      <w:bookmarkStart w:id="14" w:name="_Toc165992727"/>
      <w:bookmarkEnd w:id="13"/>
      <w:r w:rsidRPr="00D53597">
        <w:rPr>
          <w:rFonts w:ascii="Times New Roman" w:hAnsi="Times New Roman" w:cs="Times New Roman"/>
        </w:rPr>
        <w:t>Customer Demography</w:t>
      </w:r>
      <w:bookmarkEnd w:id="14"/>
    </w:p>
    <w:p w14:paraId="40676413" w14:textId="367101D9" w:rsidR="00C928FF" w:rsidRPr="00D53597" w:rsidRDefault="00C928FF"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 xml:space="preserve">Shangri-la Hotels focuses on </w:t>
      </w:r>
      <w:r w:rsidR="00734C4C" w:rsidRPr="00D53597">
        <w:rPr>
          <w:rFonts w:ascii="Times New Roman" w:hAnsi="Times New Roman" w:cs="Times New Roman"/>
          <w:sz w:val="24"/>
          <w:szCs w:val="24"/>
        </w:rPr>
        <w:t xml:space="preserve">the </w:t>
      </w:r>
      <w:r w:rsidRPr="00D53597">
        <w:rPr>
          <w:rFonts w:ascii="Times New Roman" w:hAnsi="Times New Roman" w:cs="Times New Roman"/>
          <w:sz w:val="24"/>
          <w:szCs w:val="24"/>
        </w:rPr>
        <w:t xml:space="preserve">luxury travel industry; the brand </w:t>
      </w:r>
      <w:r w:rsidR="00734C4C" w:rsidRPr="00D53597">
        <w:rPr>
          <w:rFonts w:ascii="Times New Roman" w:hAnsi="Times New Roman" w:cs="Times New Roman"/>
          <w:sz w:val="24"/>
          <w:szCs w:val="24"/>
        </w:rPr>
        <w:t>targets</w:t>
      </w:r>
      <w:r w:rsidRPr="00D53597">
        <w:rPr>
          <w:rFonts w:ascii="Times New Roman" w:hAnsi="Times New Roman" w:cs="Times New Roman"/>
          <w:sz w:val="24"/>
          <w:szCs w:val="24"/>
        </w:rPr>
        <w:t xml:space="preserve"> affluent people who are either on holiday or on </w:t>
      </w:r>
      <w:r w:rsidR="00734C4C" w:rsidRPr="00D53597">
        <w:rPr>
          <w:rFonts w:ascii="Times New Roman" w:hAnsi="Times New Roman" w:cs="Times New Roman"/>
          <w:sz w:val="24"/>
          <w:szCs w:val="24"/>
        </w:rPr>
        <w:t xml:space="preserve">a </w:t>
      </w:r>
      <w:r w:rsidRPr="00D53597">
        <w:rPr>
          <w:rFonts w:ascii="Times New Roman" w:hAnsi="Times New Roman" w:cs="Times New Roman"/>
          <w:sz w:val="24"/>
          <w:szCs w:val="24"/>
        </w:rPr>
        <w:t xml:space="preserve">business trip or high </w:t>
      </w:r>
      <w:r w:rsidR="00734C4C" w:rsidRPr="00D53597">
        <w:rPr>
          <w:rFonts w:ascii="Times New Roman" w:hAnsi="Times New Roman" w:cs="Times New Roman"/>
          <w:sz w:val="24"/>
          <w:szCs w:val="24"/>
        </w:rPr>
        <w:t>net-worth</w:t>
      </w:r>
      <w:r w:rsidRPr="00D53597">
        <w:rPr>
          <w:rFonts w:ascii="Times New Roman" w:hAnsi="Times New Roman" w:cs="Times New Roman"/>
          <w:sz w:val="24"/>
          <w:szCs w:val="24"/>
        </w:rPr>
        <w:t xml:space="preserve"> individuals who seek luxurious </w:t>
      </w:r>
      <w:r w:rsidR="00734C4C" w:rsidRPr="00D53597">
        <w:rPr>
          <w:rFonts w:ascii="Times New Roman" w:hAnsi="Times New Roman" w:cs="Times New Roman"/>
          <w:sz w:val="24"/>
          <w:szCs w:val="24"/>
        </w:rPr>
        <w:lastRenderedPageBreak/>
        <w:t>accommodations</w:t>
      </w:r>
      <w:r w:rsidRPr="00D53597">
        <w:rPr>
          <w:rFonts w:ascii="Times New Roman" w:hAnsi="Times New Roman" w:cs="Times New Roman"/>
          <w:sz w:val="24"/>
          <w:szCs w:val="24"/>
        </w:rPr>
        <w:t xml:space="preserve"> and personalized </w:t>
      </w:r>
      <w:r w:rsidR="003F424E" w:rsidRPr="00D53597">
        <w:rPr>
          <w:rFonts w:ascii="Times New Roman" w:hAnsi="Times New Roman" w:cs="Times New Roman"/>
          <w:sz w:val="24"/>
          <w:szCs w:val="24"/>
        </w:rPr>
        <w:t>services.</w:t>
      </w:r>
      <w:r w:rsidRPr="00D53597">
        <w:rPr>
          <w:rFonts w:ascii="Times New Roman" w:hAnsi="Times New Roman" w:cs="Times New Roman"/>
          <w:sz w:val="24"/>
          <w:szCs w:val="24"/>
        </w:rPr>
        <w:t xml:space="preserve"> The brand set itself apart from others via unique Asian hospitality and successfully created </w:t>
      </w:r>
      <w:r w:rsidR="00734C4C" w:rsidRPr="00D53597">
        <w:rPr>
          <w:rFonts w:ascii="Times New Roman" w:hAnsi="Times New Roman" w:cs="Times New Roman"/>
          <w:sz w:val="24"/>
          <w:szCs w:val="24"/>
        </w:rPr>
        <w:t>several</w:t>
      </w:r>
      <w:r w:rsidRPr="00D53597">
        <w:rPr>
          <w:rFonts w:ascii="Times New Roman" w:hAnsi="Times New Roman" w:cs="Times New Roman"/>
          <w:sz w:val="24"/>
          <w:szCs w:val="24"/>
        </w:rPr>
        <w:t xml:space="preserve"> hotel brands to cater for people as part of diverse tourist customer segments</w:t>
      </w:r>
      <w:r w:rsidR="00AF6B42" w:rsidRPr="00D53597">
        <w:rPr>
          <w:rFonts w:ascii="Times New Roman" w:hAnsi="Times New Roman" w:cs="Times New Roman"/>
          <w:sz w:val="24"/>
          <w:szCs w:val="24"/>
        </w:rPr>
        <w:t xml:space="preserve"> (Xie and Chaipoopirutana, 2014)</w:t>
      </w:r>
      <w:r w:rsidRPr="00D53597">
        <w:rPr>
          <w:rFonts w:ascii="Times New Roman" w:hAnsi="Times New Roman" w:cs="Times New Roman"/>
          <w:sz w:val="24"/>
          <w:szCs w:val="24"/>
        </w:rPr>
        <w:t xml:space="preserve">. The Shangri-La has a masterful brand image and is liked very much, catering to people who are young, budding, and carry a rich </w:t>
      </w:r>
      <w:r w:rsidR="00734C4C" w:rsidRPr="00D53597">
        <w:rPr>
          <w:rFonts w:ascii="Times New Roman" w:hAnsi="Times New Roman" w:cs="Times New Roman"/>
          <w:sz w:val="24"/>
          <w:szCs w:val="24"/>
        </w:rPr>
        <w:t>purse string</w:t>
      </w:r>
      <w:r w:rsidRPr="00D53597">
        <w:rPr>
          <w:rFonts w:ascii="Times New Roman" w:hAnsi="Times New Roman" w:cs="Times New Roman"/>
          <w:sz w:val="24"/>
          <w:szCs w:val="24"/>
        </w:rPr>
        <w:t xml:space="preserve"> by boosting comfort, modernity, and digital offerings.</w:t>
      </w:r>
    </w:p>
    <w:p w14:paraId="0000001D" w14:textId="09E70D6A" w:rsidR="00C67A7F" w:rsidRPr="00D53597" w:rsidRDefault="00C928FF"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 xml:space="preserve">Travelodge, a mid-segment motel, targets both value-conscious fun-seekers and travellers. The customers are primarily from younger generations and families. The brand supplies similar, modern rooms with a contemporary look to all kinds of </w:t>
      </w:r>
      <w:r w:rsidR="00734C4C" w:rsidRPr="00D53597">
        <w:rPr>
          <w:rFonts w:ascii="Times New Roman" w:hAnsi="Times New Roman" w:cs="Times New Roman"/>
          <w:sz w:val="24"/>
          <w:szCs w:val="24"/>
        </w:rPr>
        <w:t>customers</w:t>
      </w:r>
      <w:r w:rsidRPr="00D53597">
        <w:rPr>
          <w:rFonts w:ascii="Times New Roman" w:hAnsi="Times New Roman" w:cs="Times New Roman"/>
          <w:sz w:val="24"/>
          <w:szCs w:val="24"/>
        </w:rPr>
        <w:t xml:space="preserve"> to make the prices affordable for business and leisure </w:t>
      </w:r>
      <w:r w:rsidR="003F424E" w:rsidRPr="00D53597">
        <w:rPr>
          <w:rFonts w:ascii="Times New Roman" w:hAnsi="Times New Roman" w:cs="Times New Roman"/>
          <w:sz w:val="24"/>
          <w:szCs w:val="24"/>
        </w:rPr>
        <w:t>travellers</w:t>
      </w:r>
      <w:r w:rsidRPr="00D53597">
        <w:rPr>
          <w:rFonts w:ascii="Times New Roman" w:hAnsi="Times New Roman" w:cs="Times New Roman"/>
          <w:sz w:val="24"/>
          <w:szCs w:val="24"/>
        </w:rPr>
        <w:t xml:space="preserve">. guest’s demographics were unchanged all along, provided the best low-cost travel to the travellers from different age </w:t>
      </w:r>
      <w:r w:rsidR="003F424E" w:rsidRPr="00D53597">
        <w:rPr>
          <w:rFonts w:ascii="Times New Roman" w:hAnsi="Times New Roman" w:cs="Times New Roman"/>
          <w:sz w:val="24"/>
          <w:szCs w:val="24"/>
        </w:rPr>
        <w:t>groups.</w:t>
      </w:r>
    </w:p>
    <w:p w14:paraId="0000001E" w14:textId="126581E2" w:rsidR="00C67A7F" w:rsidRPr="00D53597" w:rsidRDefault="00C42280" w:rsidP="00D53597">
      <w:pPr>
        <w:pStyle w:val="Heading2"/>
        <w:rPr>
          <w:rFonts w:ascii="Times New Roman" w:hAnsi="Times New Roman" w:cs="Times New Roman"/>
        </w:rPr>
      </w:pPr>
      <w:bookmarkStart w:id="15" w:name="_m6749cjteiji" w:colFirst="0" w:colLast="0"/>
      <w:bookmarkStart w:id="16" w:name="_Toc165992728"/>
      <w:bookmarkEnd w:id="15"/>
      <w:r w:rsidRPr="00D53597">
        <w:rPr>
          <w:rFonts w:ascii="Times New Roman" w:hAnsi="Times New Roman" w:cs="Times New Roman"/>
        </w:rPr>
        <w:t>Brand Perception</w:t>
      </w:r>
      <w:bookmarkEnd w:id="16"/>
    </w:p>
    <w:p w14:paraId="0000001F" w14:textId="15393439" w:rsidR="00C67A7F" w:rsidRPr="00D53597" w:rsidRDefault="00C928FF"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 xml:space="preserve">The Shangri-La luxury hospitality provider that prides </w:t>
      </w:r>
      <w:r w:rsidR="00734C4C" w:rsidRPr="00D53597">
        <w:rPr>
          <w:rFonts w:ascii="Times New Roman" w:hAnsi="Times New Roman" w:cs="Times New Roman"/>
          <w:sz w:val="24"/>
          <w:szCs w:val="24"/>
        </w:rPr>
        <w:t xml:space="preserve">itself </w:t>
      </w:r>
      <w:r w:rsidRPr="00D53597">
        <w:rPr>
          <w:rFonts w:ascii="Times New Roman" w:hAnsi="Times New Roman" w:cs="Times New Roman"/>
          <w:sz w:val="24"/>
          <w:szCs w:val="24"/>
        </w:rPr>
        <w:t xml:space="preserve">on its outstanding service, the pursuit of perfection and stately abodes is without a doubt a leading one. The brand has become synonymous with appurtenance, elegance, and visual pleasure and directs towards sophistication with attention to detail and frames the life-changing experience </w:t>
      </w:r>
      <w:r w:rsidR="00734C4C" w:rsidRPr="00D53597">
        <w:rPr>
          <w:rFonts w:ascii="Times New Roman" w:hAnsi="Times New Roman" w:cs="Times New Roman"/>
          <w:sz w:val="24"/>
          <w:szCs w:val="24"/>
        </w:rPr>
        <w:t>with</w:t>
      </w:r>
      <w:r w:rsidRPr="00D53597">
        <w:rPr>
          <w:rFonts w:ascii="Times New Roman" w:hAnsi="Times New Roman" w:cs="Times New Roman"/>
          <w:sz w:val="24"/>
          <w:szCs w:val="24"/>
        </w:rPr>
        <w:t xml:space="preserve"> customers in mind. Shangri-La </w:t>
      </w:r>
      <w:r w:rsidR="00734C4C" w:rsidRPr="00D53597">
        <w:rPr>
          <w:rFonts w:ascii="Times New Roman" w:hAnsi="Times New Roman" w:cs="Times New Roman"/>
          <w:sz w:val="24"/>
          <w:szCs w:val="24"/>
        </w:rPr>
        <w:t>Hotels</w:t>
      </w:r>
      <w:r w:rsidRPr="00D53597">
        <w:rPr>
          <w:rFonts w:ascii="Times New Roman" w:hAnsi="Times New Roman" w:cs="Times New Roman"/>
          <w:sz w:val="24"/>
          <w:szCs w:val="24"/>
        </w:rPr>
        <w:t xml:space="preserve"> </w:t>
      </w:r>
      <w:r w:rsidR="00734C4C" w:rsidRPr="00D53597">
        <w:rPr>
          <w:rFonts w:ascii="Times New Roman" w:hAnsi="Times New Roman" w:cs="Times New Roman"/>
          <w:sz w:val="24"/>
          <w:szCs w:val="24"/>
        </w:rPr>
        <w:t>uses</w:t>
      </w:r>
      <w:r w:rsidRPr="00D53597">
        <w:rPr>
          <w:rFonts w:ascii="Times New Roman" w:hAnsi="Times New Roman" w:cs="Times New Roman"/>
          <w:sz w:val="24"/>
          <w:szCs w:val="24"/>
        </w:rPr>
        <w:t xml:space="preserve"> digital marketing together with the designed approach of the company </w:t>
      </w:r>
      <w:r w:rsidR="00734C4C" w:rsidRPr="00D53597">
        <w:rPr>
          <w:rFonts w:ascii="Times New Roman" w:hAnsi="Times New Roman" w:cs="Times New Roman"/>
          <w:sz w:val="24"/>
          <w:szCs w:val="24"/>
        </w:rPr>
        <w:t>to</w:t>
      </w:r>
      <w:r w:rsidRPr="00D53597">
        <w:rPr>
          <w:rFonts w:ascii="Times New Roman" w:hAnsi="Times New Roman" w:cs="Times New Roman"/>
          <w:sz w:val="24"/>
          <w:szCs w:val="24"/>
        </w:rPr>
        <w:t xml:space="preserve"> get its target audience will differentiate its brand and provide </w:t>
      </w:r>
      <w:r w:rsidR="00734C4C" w:rsidRPr="00D53597">
        <w:rPr>
          <w:rFonts w:ascii="Times New Roman" w:hAnsi="Times New Roman" w:cs="Times New Roman"/>
          <w:sz w:val="24"/>
          <w:szCs w:val="24"/>
        </w:rPr>
        <w:t xml:space="preserve">a </w:t>
      </w:r>
      <w:r w:rsidRPr="00D53597">
        <w:rPr>
          <w:rFonts w:ascii="Times New Roman" w:hAnsi="Times New Roman" w:cs="Times New Roman"/>
          <w:sz w:val="24"/>
          <w:szCs w:val="24"/>
        </w:rPr>
        <w:t>great experience</w:t>
      </w:r>
      <w:r w:rsidR="00D54871" w:rsidRPr="00D53597">
        <w:rPr>
          <w:rFonts w:ascii="Times New Roman" w:hAnsi="Times New Roman" w:cs="Times New Roman"/>
          <w:sz w:val="24"/>
          <w:szCs w:val="24"/>
        </w:rPr>
        <w:t xml:space="preserve"> (Roll, 2015)</w:t>
      </w:r>
      <w:r w:rsidRPr="00D53597">
        <w:rPr>
          <w:rFonts w:ascii="Times New Roman" w:hAnsi="Times New Roman" w:cs="Times New Roman"/>
          <w:sz w:val="24"/>
          <w:szCs w:val="24"/>
        </w:rPr>
        <w:t xml:space="preserve">. The faithful brand to excellence and </w:t>
      </w:r>
      <w:r w:rsidR="00734C4C" w:rsidRPr="00D53597">
        <w:rPr>
          <w:rFonts w:ascii="Times New Roman" w:hAnsi="Times New Roman" w:cs="Times New Roman"/>
          <w:sz w:val="24"/>
          <w:szCs w:val="24"/>
        </w:rPr>
        <w:t>customer's</w:t>
      </w:r>
      <w:r w:rsidRPr="00D53597">
        <w:rPr>
          <w:rFonts w:ascii="Times New Roman" w:hAnsi="Times New Roman" w:cs="Times New Roman"/>
          <w:sz w:val="24"/>
          <w:szCs w:val="24"/>
        </w:rPr>
        <w:t xml:space="preserve"> sense of assurance continues to command premium perception of the product even after three fruitful years</w:t>
      </w:r>
      <w:r w:rsidR="00C42280" w:rsidRPr="00D53597">
        <w:rPr>
          <w:rFonts w:ascii="Times New Roman" w:hAnsi="Times New Roman" w:cs="Times New Roman"/>
          <w:sz w:val="24"/>
          <w:szCs w:val="24"/>
        </w:rPr>
        <w:t>.</w:t>
      </w:r>
    </w:p>
    <w:p w14:paraId="00000020" w14:textId="6AA9AE9A" w:rsidR="00C67A7F" w:rsidRPr="00D53597" w:rsidRDefault="00C928FF"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 xml:space="preserve">Travelodge is a well-known brand of budget hotels which are famous not only for their affordable prices but also for </w:t>
      </w:r>
      <w:r w:rsidR="00734C4C" w:rsidRPr="00D53597">
        <w:rPr>
          <w:rFonts w:ascii="Times New Roman" w:hAnsi="Times New Roman" w:cs="Times New Roman"/>
          <w:sz w:val="24"/>
          <w:szCs w:val="24"/>
        </w:rPr>
        <w:t xml:space="preserve">the </w:t>
      </w:r>
      <w:r w:rsidRPr="00D53597">
        <w:rPr>
          <w:rFonts w:ascii="Times New Roman" w:hAnsi="Times New Roman" w:cs="Times New Roman"/>
          <w:sz w:val="24"/>
          <w:szCs w:val="24"/>
        </w:rPr>
        <w:t xml:space="preserve">cleanliness of their premises. The brand is a trademark of affordability, convenience, and practicality for travellers on different budgets. Travelodge, a budget operator, focuses on simple designs, </w:t>
      </w:r>
      <w:r w:rsidR="00734C4C" w:rsidRPr="00D53597">
        <w:rPr>
          <w:rFonts w:ascii="Times New Roman" w:hAnsi="Times New Roman" w:cs="Times New Roman"/>
          <w:sz w:val="24"/>
          <w:szCs w:val="24"/>
        </w:rPr>
        <w:t xml:space="preserve">and </w:t>
      </w:r>
      <w:r w:rsidRPr="00D53597">
        <w:rPr>
          <w:rFonts w:ascii="Times New Roman" w:hAnsi="Times New Roman" w:cs="Times New Roman"/>
          <w:sz w:val="24"/>
          <w:szCs w:val="24"/>
        </w:rPr>
        <w:t>modern, comfortable guest rooms that are priced affordably and cater to both business and leisure travellers</w:t>
      </w:r>
      <w:r w:rsidR="00A97D86" w:rsidRPr="00D53597">
        <w:rPr>
          <w:rFonts w:ascii="Times New Roman" w:hAnsi="Times New Roman" w:cs="Times New Roman"/>
          <w:sz w:val="24"/>
          <w:szCs w:val="24"/>
        </w:rPr>
        <w:t xml:space="preserve"> (Wu, 2021)</w:t>
      </w:r>
      <w:r w:rsidRPr="00D53597">
        <w:rPr>
          <w:rFonts w:ascii="Times New Roman" w:hAnsi="Times New Roman" w:cs="Times New Roman"/>
          <w:sz w:val="24"/>
          <w:szCs w:val="24"/>
        </w:rPr>
        <w:t xml:space="preserve">. During the last three years, the image of Travelodge has stayed the same, guaranteeing the very position of the company as a reliable choice in </w:t>
      </w:r>
      <w:r w:rsidR="00734C4C" w:rsidRPr="00D53597">
        <w:rPr>
          <w:rFonts w:ascii="Times New Roman" w:hAnsi="Times New Roman" w:cs="Times New Roman"/>
          <w:sz w:val="24"/>
          <w:szCs w:val="24"/>
        </w:rPr>
        <w:t xml:space="preserve">the </w:t>
      </w:r>
      <w:r w:rsidRPr="00D53597">
        <w:rPr>
          <w:rFonts w:ascii="Times New Roman" w:hAnsi="Times New Roman" w:cs="Times New Roman"/>
          <w:sz w:val="24"/>
          <w:szCs w:val="24"/>
        </w:rPr>
        <w:t>UK hotel industry</w:t>
      </w:r>
      <w:r w:rsidR="00C42280" w:rsidRPr="00D53597">
        <w:rPr>
          <w:rFonts w:ascii="Times New Roman" w:hAnsi="Times New Roman" w:cs="Times New Roman"/>
          <w:sz w:val="24"/>
          <w:szCs w:val="24"/>
        </w:rPr>
        <w:t>.</w:t>
      </w:r>
    </w:p>
    <w:p w14:paraId="68605FC7" w14:textId="77777777" w:rsidR="002D212E" w:rsidRPr="00D53597" w:rsidRDefault="002D212E" w:rsidP="00D53597">
      <w:pPr>
        <w:spacing w:line="360" w:lineRule="auto"/>
        <w:jc w:val="both"/>
        <w:rPr>
          <w:rFonts w:ascii="Times New Roman" w:hAnsi="Times New Roman" w:cs="Times New Roman"/>
          <w:b/>
          <w:color w:val="365F91" w:themeColor="accent1" w:themeShade="BF"/>
          <w:sz w:val="24"/>
          <w:szCs w:val="24"/>
        </w:rPr>
      </w:pPr>
      <w:bookmarkStart w:id="17" w:name="_mikru3r02ud" w:colFirst="0" w:colLast="0"/>
      <w:bookmarkEnd w:id="17"/>
      <w:r w:rsidRPr="00D53597">
        <w:rPr>
          <w:rFonts w:ascii="Times New Roman" w:hAnsi="Times New Roman" w:cs="Times New Roman"/>
          <w:sz w:val="24"/>
          <w:szCs w:val="24"/>
        </w:rPr>
        <w:br w:type="page"/>
      </w:r>
    </w:p>
    <w:p w14:paraId="00000021" w14:textId="28D40213" w:rsidR="00C67A7F" w:rsidRPr="00D53597" w:rsidRDefault="00C42280" w:rsidP="00D53597">
      <w:pPr>
        <w:pStyle w:val="Heading1"/>
        <w:rPr>
          <w:rFonts w:ascii="Times New Roman" w:hAnsi="Times New Roman" w:cs="Times New Roman"/>
        </w:rPr>
      </w:pPr>
      <w:bookmarkStart w:id="18" w:name="_Toc165992729"/>
      <w:r w:rsidRPr="00D53597">
        <w:rPr>
          <w:rFonts w:ascii="Times New Roman" w:hAnsi="Times New Roman" w:cs="Times New Roman"/>
        </w:rPr>
        <w:lastRenderedPageBreak/>
        <w:t>Growth Potential Evaluation</w:t>
      </w:r>
      <w:bookmarkEnd w:id="18"/>
    </w:p>
    <w:p w14:paraId="17D57A99" w14:textId="77777777" w:rsidR="0008078C" w:rsidRPr="00D53597" w:rsidRDefault="0008078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Travelodge Hotels and Shangri-La Hotels are perfect fits if he is looking for an encouraging growth strategy and a strong expansion plan. Nevertheless, they face difficulties which therefore demand preparation as well as rapid response measures to emerging market conditions.</w:t>
      </w:r>
    </w:p>
    <w:p w14:paraId="73CCF29B" w14:textId="4A0CBABB" w:rsidR="0008078C" w:rsidRPr="00D53597" w:rsidRDefault="0008078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A Shangri-La Hotel Corporation, a well-known company, has demonstrated its positive growth potential and reported a full-year positive operating PATMI (profit after tax margin excluding investments and non-recurring items) in 2022. China is consistently positive about the potential for rapid recovery through its new opening-up policies (Leung et al., 2020). Expansion strategies include putting a hotel on the global stage, opening a new hotel in Saudi Arabia and fine hospitality unique in Asia. Ongoing tourism and economic expansion in Asia enable Shangri-La to tap high-income customers in those emerging markets, as well as new emerging countries such as Africa or South America. A potential challenge given the focus, could be competition in the luxury hotel market in mainland China and the rolling lockdown there.</w:t>
      </w:r>
    </w:p>
    <w:p w14:paraId="00000024" w14:textId="56F82392" w:rsidR="00C67A7F" w:rsidRPr="00D53597" w:rsidRDefault="0008078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For Travelodge Hotels, 2022 ushers in a new chapter of growth and 2023 looks promising for business like-for-like. They aim to scale aggressively by opening around 300 new locations and 8 new hotels across the UK in the same year. Budget hotels in the UK advertise it as a terrific development opportunity</w:t>
      </w:r>
      <w:r w:rsidR="005621CF" w:rsidRPr="00D53597">
        <w:rPr>
          <w:rFonts w:ascii="Times New Roman" w:hAnsi="Times New Roman" w:cs="Times New Roman"/>
          <w:sz w:val="24"/>
          <w:szCs w:val="24"/>
        </w:rPr>
        <w:t xml:space="preserve"> (Page et al., 2017)</w:t>
      </w:r>
      <w:r w:rsidRPr="00D53597">
        <w:rPr>
          <w:rFonts w:ascii="Times New Roman" w:hAnsi="Times New Roman" w:cs="Times New Roman"/>
          <w:sz w:val="24"/>
          <w:szCs w:val="24"/>
        </w:rPr>
        <w:t>, and they're spreading to Spain. Nevertheless, some potential obstacles exist, such as the continued increase in cost considerations and a complex macroeconomic backdrop.</w:t>
      </w:r>
    </w:p>
    <w:p w14:paraId="4BFEA4F8" w14:textId="77777777" w:rsidR="002D212E" w:rsidRPr="00D53597" w:rsidRDefault="002D212E" w:rsidP="00D53597">
      <w:pPr>
        <w:spacing w:line="360" w:lineRule="auto"/>
        <w:jc w:val="both"/>
        <w:rPr>
          <w:rFonts w:ascii="Times New Roman" w:hAnsi="Times New Roman" w:cs="Times New Roman"/>
          <w:b/>
          <w:color w:val="365F91" w:themeColor="accent1" w:themeShade="BF"/>
          <w:sz w:val="24"/>
          <w:szCs w:val="24"/>
        </w:rPr>
      </w:pPr>
      <w:bookmarkStart w:id="19" w:name="_vjjek4ndi3ak" w:colFirst="0" w:colLast="0"/>
      <w:bookmarkEnd w:id="19"/>
      <w:r w:rsidRPr="00D53597">
        <w:rPr>
          <w:rFonts w:ascii="Times New Roman" w:hAnsi="Times New Roman" w:cs="Times New Roman"/>
          <w:sz w:val="24"/>
          <w:szCs w:val="24"/>
        </w:rPr>
        <w:br w:type="page"/>
      </w:r>
    </w:p>
    <w:p w14:paraId="00000025" w14:textId="54473D11" w:rsidR="00C67A7F" w:rsidRPr="00D53597" w:rsidRDefault="00C42280" w:rsidP="00D53597">
      <w:pPr>
        <w:pStyle w:val="Heading1"/>
        <w:jc w:val="both"/>
        <w:rPr>
          <w:rFonts w:ascii="Times New Roman" w:hAnsi="Times New Roman" w:cs="Times New Roman"/>
        </w:rPr>
      </w:pPr>
      <w:bookmarkStart w:id="20" w:name="_Toc165992730"/>
      <w:r w:rsidRPr="00D53597">
        <w:rPr>
          <w:rFonts w:ascii="Times New Roman" w:hAnsi="Times New Roman" w:cs="Times New Roman"/>
        </w:rPr>
        <w:lastRenderedPageBreak/>
        <w:t>Corporate Social Responsibility</w:t>
      </w:r>
      <w:bookmarkEnd w:id="20"/>
    </w:p>
    <w:p w14:paraId="38170D17" w14:textId="77777777" w:rsidR="009403BB" w:rsidRPr="00D53597" w:rsidRDefault="009403BB"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Travelodge Hotel as well as Shangri-La Hotel is an example of CSR committed companies which is evident from the way these companies are engaging themselves in CSR activities. Nevertheless, financial commitments or costs are not detailed in the given materials, which makes it necessary to conduct a more detailed analysis.</w:t>
      </w:r>
    </w:p>
    <w:p w14:paraId="675E0006" w14:textId="77777777" w:rsidR="009403BB" w:rsidRPr="00D53597" w:rsidRDefault="009403BB"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Shangri-La Hotel is a member of a caring society as it puts its CSR initiatives at the forefront This commitment to health and safety underpins the company's philanthropic ideals. More than 50 percent of staff members do community volunteer work that maintains environmental balance and promotes sustainable practices (Edwards, 2015). In addition, the hotel has implemented new utility and energy management regulations that stipulate that all properties improve energy consumption and efficiency.</w:t>
      </w:r>
    </w:p>
    <w:p w14:paraId="00000028" w14:textId="09D000AE" w:rsidR="00C67A7F" w:rsidRPr="00D53597" w:rsidRDefault="009403BB"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Travelodge Hotels launched its 'Better Future' sustainability program by focusing on three key pillars: Inclusion, Compassion and Mindfulness. The mid-term objectives also envisage a 50/50 shortlist for senior posts by the end of 2025. Contractual compliance with their blueprint target for 24+ hour contracts is set to reach a level of 90% by 2025. Thousands more people are encouraged to learn CPR this year 2022. Despite the challenges, Travelodge Hotels has witnessed the continuation of its strong financial standing and its Better Future program</w:t>
      </w:r>
      <w:r w:rsidR="003F424E" w:rsidRPr="00D53597">
        <w:rPr>
          <w:rFonts w:ascii="Times New Roman" w:hAnsi="Times New Roman" w:cs="Times New Roman"/>
          <w:sz w:val="24"/>
          <w:szCs w:val="24"/>
        </w:rPr>
        <w:t>.</w:t>
      </w:r>
    </w:p>
    <w:p w14:paraId="6EDBFCFA" w14:textId="77777777" w:rsidR="002D212E" w:rsidRPr="00D53597" w:rsidRDefault="002D212E" w:rsidP="00D53597">
      <w:pPr>
        <w:spacing w:line="360" w:lineRule="auto"/>
        <w:jc w:val="both"/>
        <w:rPr>
          <w:rFonts w:ascii="Times New Roman" w:hAnsi="Times New Roman" w:cs="Times New Roman"/>
          <w:b/>
          <w:color w:val="000000" w:themeColor="text1"/>
          <w:sz w:val="24"/>
          <w:szCs w:val="24"/>
        </w:rPr>
      </w:pPr>
      <w:bookmarkStart w:id="21" w:name="_xih33n3kl72q" w:colFirst="0" w:colLast="0"/>
      <w:bookmarkEnd w:id="21"/>
      <w:r w:rsidRPr="00D53597">
        <w:rPr>
          <w:rFonts w:ascii="Times New Roman" w:hAnsi="Times New Roman" w:cs="Times New Roman"/>
          <w:sz w:val="24"/>
          <w:szCs w:val="24"/>
        </w:rPr>
        <w:br w:type="page"/>
      </w:r>
    </w:p>
    <w:p w14:paraId="00000029" w14:textId="030B983D" w:rsidR="00C67A7F" w:rsidRPr="00D53597" w:rsidRDefault="00C42280" w:rsidP="00D53597">
      <w:pPr>
        <w:pStyle w:val="Heading1"/>
        <w:rPr>
          <w:rFonts w:ascii="Times New Roman" w:hAnsi="Times New Roman" w:cs="Times New Roman"/>
        </w:rPr>
      </w:pPr>
      <w:bookmarkStart w:id="22" w:name="_Toc165992731"/>
      <w:r w:rsidRPr="00D53597">
        <w:rPr>
          <w:rFonts w:ascii="Times New Roman" w:hAnsi="Times New Roman" w:cs="Times New Roman"/>
        </w:rPr>
        <w:lastRenderedPageBreak/>
        <w:t>Recommendations</w:t>
      </w:r>
      <w:bookmarkEnd w:id="22"/>
    </w:p>
    <w:p w14:paraId="2841F6BC" w14:textId="269A7456" w:rsidR="00EA5C16" w:rsidRPr="00D53597" w:rsidRDefault="009403BB" w:rsidP="00D53597">
      <w:pPr>
        <w:spacing w:line="360" w:lineRule="auto"/>
        <w:jc w:val="both"/>
        <w:rPr>
          <w:rFonts w:ascii="Times New Roman" w:hAnsi="Times New Roman" w:cs="Times New Roman"/>
          <w:sz w:val="24"/>
          <w:szCs w:val="24"/>
        </w:rPr>
      </w:pPr>
      <w:bookmarkStart w:id="23" w:name="_zfk2wvdgjapc" w:colFirst="0" w:colLast="0"/>
      <w:bookmarkEnd w:id="23"/>
      <w:r w:rsidRPr="00D53597">
        <w:rPr>
          <w:rFonts w:ascii="Times New Roman" w:hAnsi="Times New Roman" w:cs="Times New Roman"/>
          <w:sz w:val="24"/>
          <w:szCs w:val="24"/>
        </w:rPr>
        <w:t>Shangri-La Hotels is taking advantage of market demand for luxury hospitality in emerging markets including China, India, and select markets in Africa and South America. Businesses should speed up the process of developing branches in these regions to benefit the middle class and affluent population</w:t>
      </w:r>
      <w:r w:rsidR="00931DB3" w:rsidRPr="00D53597">
        <w:rPr>
          <w:rFonts w:ascii="Times New Roman" w:hAnsi="Times New Roman" w:cs="Times New Roman"/>
          <w:sz w:val="24"/>
          <w:szCs w:val="24"/>
        </w:rPr>
        <w:t xml:space="preserve"> (Maltese, 2020)</w:t>
      </w:r>
      <w:r w:rsidRPr="00D53597">
        <w:rPr>
          <w:rFonts w:ascii="Times New Roman" w:hAnsi="Times New Roman" w:cs="Times New Roman"/>
          <w:sz w:val="24"/>
          <w:szCs w:val="24"/>
        </w:rPr>
        <w:t>. Also, the brand dilution strategy is expected to succeed by widening the portfolio of sub-brands such as Carey Hotels and Traders Hotels that create different market segments and price points. Thus, the diversification strategy will be implemented by the company to acquire a wide range of high-end customers and to cope with changing market trends. To be able to cater to tech-savvy and affluent upper-class consumers, Shangri-La must invest in upgrading its digital capabilities, such as smooth online booking and personalized guest interactions. In addition, businesses should provide ways to create unusual and spontaneous experiences that will satisfy existing requests for experiential travel.</w:t>
      </w:r>
      <w:r w:rsidR="00F23628" w:rsidRPr="00D53597">
        <w:rPr>
          <w:rFonts w:ascii="Times New Roman" w:hAnsi="Times New Roman" w:cs="Times New Roman"/>
          <w:sz w:val="24"/>
          <w:szCs w:val="24"/>
        </w:rPr>
        <w:t xml:space="preserve"> </w:t>
      </w:r>
      <w:r w:rsidRPr="00D53597">
        <w:rPr>
          <w:rFonts w:ascii="Times New Roman" w:hAnsi="Times New Roman" w:cs="Times New Roman"/>
          <w:sz w:val="24"/>
          <w:szCs w:val="24"/>
        </w:rPr>
        <w:t>Travelodge Hotels is a consistently growing budget hotel franchise, with a focus on domestic market development and international expansion.</w:t>
      </w:r>
      <w:r w:rsidR="00F23628" w:rsidRPr="00D53597">
        <w:rPr>
          <w:rFonts w:ascii="Times New Roman" w:hAnsi="Times New Roman" w:cs="Times New Roman"/>
          <w:sz w:val="24"/>
          <w:szCs w:val="24"/>
        </w:rPr>
        <w:t xml:space="preserve"> (George, 2021)</w:t>
      </w:r>
      <w:r w:rsidRPr="00D53597">
        <w:rPr>
          <w:rFonts w:ascii="Times New Roman" w:hAnsi="Times New Roman" w:cs="Times New Roman"/>
          <w:sz w:val="24"/>
          <w:szCs w:val="24"/>
        </w:rPr>
        <w:t xml:space="preserve"> The company is trying to capture the UK domestic tourism and budget-constrained business travel market and several international markets. Travelodge wants to be at the top of its home market; Thus, the strategy must focus on strategic sites near major hubs and major cities. Furthermore, it analyses the growing demand for low-cost travel within the market by focusing on global market segmentation and targeting of high-potential markets (e.g., new markets).</w:t>
      </w:r>
      <w:r w:rsidR="00EA5C16" w:rsidRPr="00D53597">
        <w:rPr>
          <w:rFonts w:ascii="Times New Roman" w:hAnsi="Times New Roman" w:cs="Times New Roman"/>
          <w:sz w:val="24"/>
          <w:szCs w:val="24"/>
        </w:rPr>
        <w:br w:type="page"/>
      </w:r>
    </w:p>
    <w:p w14:paraId="0000002C" w14:textId="7D57B183" w:rsidR="00C67A7F" w:rsidRPr="00D53597" w:rsidRDefault="00C42280" w:rsidP="00D53597">
      <w:pPr>
        <w:pStyle w:val="Heading1"/>
        <w:rPr>
          <w:rFonts w:ascii="Times New Roman" w:hAnsi="Times New Roman" w:cs="Times New Roman"/>
        </w:rPr>
      </w:pPr>
      <w:bookmarkStart w:id="24" w:name="_Toc165992732"/>
      <w:r w:rsidRPr="00D53597">
        <w:rPr>
          <w:rFonts w:ascii="Times New Roman" w:hAnsi="Times New Roman" w:cs="Times New Roman"/>
        </w:rPr>
        <w:lastRenderedPageBreak/>
        <w:t>Conclusion</w:t>
      </w:r>
      <w:bookmarkEnd w:id="24"/>
    </w:p>
    <w:p w14:paraId="7098994A" w14:textId="77777777" w:rsidR="0089657C" w:rsidRPr="00D53597" w:rsidRDefault="00101A5E"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Shangri-La and Travelodge are among the leading hospitality brands changing or adapting to new customer preferences and current market conditions. All two brands share corporate social responsibility and sustainability values that are significantly different and make them exceptional and recognizable in society and the environment – they promote their inclusion, sustainable operations and community involvement to improve their image and make a long-term contribution.</w:t>
      </w:r>
    </w:p>
    <w:p w14:paraId="3ED7301D" w14:textId="77777777" w:rsidR="0089657C" w:rsidRPr="00D53597" w:rsidRDefault="0089657C" w:rsidP="00D53597">
      <w:pPr>
        <w:spacing w:line="360" w:lineRule="auto"/>
        <w:rPr>
          <w:rFonts w:ascii="Times New Roman" w:hAnsi="Times New Roman" w:cs="Times New Roman"/>
          <w:sz w:val="24"/>
          <w:szCs w:val="24"/>
        </w:rPr>
      </w:pPr>
      <w:r w:rsidRPr="00D53597">
        <w:rPr>
          <w:rFonts w:ascii="Times New Roman" w:hAnsi="Times New Roman" w:cs="Times New Roman"/>
          <w:sz w:val="24"/>
          <w:szCs w:val="24"/>
        </w:rPr>
        <w:br w:type="page"/>
      </w:r>
    </w:p>
    <w:p w14:paraId="4FEAD5C9" w14:textId="77777777" w:rsidR="0089657C" w:rsidRPr="00D53597" w:rsidRDefault="0089657C" w:rsidP="00D53597">
      <w:pPr>
        <w:pStyle w:val="Heading1"/>
        <w:rPr>
          <w:rFonts w:ascii="Times New Roman" w:hAnsi="Times New Roman" w:cs="Times New Roman"/>
        </w:rPr>
      </w:pPr>
      <w:bookmarkStart w:id="25" w:name="_Toc165992733"/>
      <w:r w:rsidRPr="00D53597">
        <w:rPr>
          <w:rFonts w:ascii="Times New Roman" w:hAnsi="Times New Roman" w:cs="Times New Roman"/>
        </w:rPr>
        <w:lastRenderedPageBreak/>
        <w:t>References</w:t>
      </w:r>
      <w:bookmarkEnd w:id="25"/>
    </w:p>
    <w:p w14:paraId="54323CB7" w14:textId="14C62AC9" w:rsidR="0089657C" w:rsidRPr="00D53597" w:rsidRDefault="0089657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Abdullah, H.H.</w:t>
      </w:r>
      <w:r w:rsidR="00866E5C" w:rsidRPr="00D53597">
        <w:rPr>
          <w:rFonts w:ascii="Times New Roman" w:hAnsi="Times New Roman" w:cs="Times New Roman"/>
          <w:sz w:val="24"/>
          <w:szCs w:val="24"/>
        </w:rPr>
        <w:t xml:space="preserve"> (</w:t>
      </w:r>
      <w:r w:rsidRPr="00D53597">
        <w:rPr>
          <w:rFonts w:ascii="Times New Roman" w:hAnsi="Times New Roman" w:cs="Times New Roman"/>
          <w:sz w:val="24"/>
          <w:szCs w:val="24"/>
        </w:rPr>
        <w:t>2023</w:t>
      </w:r>
      <w:r w:rsidR="00866E5C" w:rsidRPr="00D53597">
        <w:rPr>
          <w:rFonts w:ascii="Times New Roman" w:hAnsi="Times New Roman" w:cs="Times New Roman"/>
          <w:sz w:val="24"/>
          <w:szCs w:val="24"/>
        </w:rPr>
        <w:t>)</w:t>
      </w:r>
      <w:r w:rsidRPr="00D53597">
        <w:rPr>
          <w:rFonts w:ascii="Times New Roman" w:hAnsi="Times New Roman" w:cs="Times New Roman"/>
          <w:sz w:val="24"/>
          <w:szCs w:val="24"/>
        </w:rPr>
        <w:t xml:space="preserve"> Strategy Building and Sustaining Competitive Advantage: A Case Study of Shangri-La Hotels (Malaysia) Berhad.</w:t>
      </w:r>
    </w:p>
    <w:p w14:paraId="26501DEF" w14:textId="0BBD5E01" w:rsidR="0089657C" w:rsidRPr="00D53597" w:rsidRDefault="0089657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DeWees, E.</w:t>
      </w:r>
      <w:r w:rsidR="00866E5C" w:rsidRPr="00D53597">
        <w:rPr>
          <w:rFonts w:ascii="Times New Roman" w:hAnsi="Times New Roman" w:cs="Times New Roman"/>
          <w:sz w:val="24"/>
          <w:szCs w:val="24"/>
        </w:rPr>
        <w:t xml:space="preserve"> (</w:t>
      </w:r>
      <w:r w:rsidRPr="00D53597">
        <w:rPr>
          <w:rFonts w:ascii="Times New Roman" w:hAnsi="Times New Roman" w:cs="Times New Roman"/>
          <w:sz w:val="24"/>
          <w:szCs w:val="24"/>
        </w:rPr>
        <w:t>2020</w:t>
      </w:r>
      <w:r w:rsidR="00866E5C" w:rsidRPr="00D53597">
        <w:rPr>
          <w:rFonts w:ascii="Times New Roman" w:hAnsi="Times New Roman" w:cs="Times New Roman"/>
          <w:sz w:val="24"/>
          <w:szCs w:val="24"/>
        </w:rPr>
        <w:t>)</w:t>
      </w:r>
      <w:r w:rsidRPr="00D53597">
        <w:rPr>
          <w:rFonts w:ascii="Times New Roman" w:hAnsi="Times New Roman" w:cs="Times New Roman"/>
          <w:sz w:val="24"/>
          <w:szCs w:val="24"/>
        </w:rPr>
        <w:t xml:space="preserve"> </w:t>
      </w:r>
      <w:r w:rsidRPr="00D53597">
        <w:rPr>
          <w:rFonts w:ascii="Times New Roman" w:hAnsi="Times New Roman" w:cs="Times New Roman"/>
          <w:i/>
          <w:iCs/>
          <w:sz w:val="24"/>
          <w:szCs w:val="24"/>
        </w:rPr>
        <w:t xml:space="preserve">A new life for hotels: adaptively reusing </w:t>
      </w:r>
      <w:r w:rsidR="00866E5C" w:rsidRPr="00D53597">
        <w:rPr>
          <w:rFonts w:ascii="Times New Roman" w:hAnsi="Times New Roman" w:cs="Times New Roman"/>
          <w:i/>
          <w:iCs/>
          <w:sz w:val="24"/>
          <w:szCs w:val="24"/>
        </w:rPr>
        <w:t>limited-service</w:t>
      </w:r>
      <w:r w:rsidRPr="00D53597">
        <w:rPr>
          <w:rFonts w:ascii="Times New Roman" w:hAnsi="Times New Roman" w:cs="Times New Roman"/>
          <w:i/>
          <w:iCs/>
          <w:sz w:val="24"/>
          <w:szCs w:val="24"/>
        </w:rPr>
        <w:t xml:space="preserve"> hospitality properties as workforce housing</w:t>
      </w:r>
      <w:r w:rsidRPr="00D53597">
        <w:rPr>
          <w:rFonts w:ascii="Times New Roman" w:hAnsi="Times New Roman" w:cs="Times New Roman"/>
          <w:sz w:val="24"/>
          <w:szCs w:val="24"/>
        </w:rPr>
        <w:t xml:space="preserve"> (Doctoral dissertation, Massachusetts Institute of Technology).</w:t>
      </w:r>
    </w:p>
    <w:p w14:paraId="6A99316A" w14:textId="5D2AFB7F" w:rsidR="0089657C" w:rsidRPr="00D53597" w:rsidRDefault="0089657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Edwards, A.</w:t>
      </w:r>
      <w:r w:rsidR="00866E5C" w:rsidRPr="00D53597">
        <w:rPr>
          <w:rFonts w:ascii="Times New Roman" w:hAnsi="Times New Roman" w:cs="Times New Roman"/>
          <w:sz w:val="24"/>
          <w:szCs w:val="24"/>
        </w:rPr>
        <w:t xml:space="preserve"> (</w:t>
      </w:r>
      <w:r w:rsidRPr="00D53597">
        <w:rPr>
          <w:rFonts w:ascii="Times New Roman" w:hAnsi="Times New Roman" w:cs="Times New Roman"/>
          <w:sz w:val="24"/>
          <w:szCs w:val="24"/>
        </w:rPr>
        <w:t>2015</w:t>
      </w:r>
      <w:r w:rsidR="00866E5C" w:rsidRPr="00D53597">
        <w:rPr>
          <w:rFonts w:ascii="Times New Roman" w:hAnsi="Times New Roman" w:cs="Times New Roman"/>
          <w:sz w:val="24"/>
          <w:szCs w:val="24"/>
        </w:rPr>
        <w:t>)</w:t>
      </w:r>
      <w:r w:rsidRPr="00D53597">
        <w:rPr>
          <w:rFonts w:ascii="Times New Roman" w:hAnsi="Times New Roman" w:cs="Times New Roman"/>
          <w:sz w:val="24"/>
          <w:szCs w:val="24"/>
        </w:rPr>
        <w:t xml:space="preserve"> </w:t>
      </w:r>
      <w:r w:rsidRPr="00D53597">
        <w:rPr>
          <w:rFonts w:ascii="Times New Roman" w:hAnsi="Times New Roman" w:cs="Times New Roman"/>
          <w:i/>
          <w:iCs/>
          <w:sz w:val="24"/>
          <w:szCs w:val="24"/>
        </w:rPr>
        <w:t>The heart of sustainability: Restoring ecological balance from the inside out</w:t>
      </w:r>
      <w:r w:rsidRPr="00D53597">
        <w:rPr>
          <w:rFonts w:ascii="Times New Roman" w:hAnsi="Times New Roman" w:cs="Times New Roman"/>
          <w:sz w:val="24"/>
          <w:szCs w:val="24"/>
        </w:rPr>
        <w:t>. New Society Publishers.</w:t>
      </w:r>
    </w:p>
    <w:p w14:paraId="12099650" w14:textId="4782C0EC" w:rsidR="0089657C" w:rsidRPr="00D53597" w:rsidRDefault="0089657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George, R.</w:t>
      </w:r>
      <w:r w:rsidR="00D75009" w:rsidRPr="00D53597">
        <w:rPr>
          <w:rFonts w:ascii="Times New Roman" w:hAnsi="Times New Roman" w:cs="Times New Roman"/>
          <w:sz w:val="24"/>
          <w:szCs w:val="24"/>
        </w:rPr>
        <w:t xml:space="preserve"> (</w:t>
      </w:r>
      <w:r w:rsidRPr="00D53597">
        <w:rPr>
          <w:rFonts w:ascii="Times New Roman" w:hAnsi="Times New Roman" w:cs="Times New Roman"/>
          <w:sz w:val="24"/>
          <w:szCs w:val="24"/>
        </w:rPr>
        <w:t>2021</w:t>
      </w:r>
      <w:r w:rsidR="00D75009" w:rsidRPr="00D53597">
        <w:rPr>
          <w:rFonts w:ascii="Times New Roman" w:hAnsi="Times New Roman" w:cs="Times New Roman"/>
          <w:sz w:val="24"/>
          <w:szCs w:val="24"/>
        </w:rPr>
        <w:t>)</w:t>
      </w:r>
      <w:r w:rsidRPr="00D53597">
        <w:rPr>
          <w:rFonts w:ascii="Times New Roman" w:hAnsi="Times New Roman" w:cs="Times New Roman"/>
          <w:sz w:val="24"/>
          <w:szCs w:val="24"/>
        </w:rPr>
        <w:t xml:space="preserve"> Tourism and Hospitality Marketing Principles. In </w:t>
      </w:r>
      <w:r w:rsidRPr="00D53597">
        <w:rPr>
          <w:rFonts w:ascii="Times New Roman" w:hAnsi="Times New Roman" w:cs="Times New Roman"/>
          <w:i/>
          <w:iCs/>
          <w:sz w:val="24"/>
          <w:szCs w:val="24"/>
        </w:rPr>
        <w:t>Marketing Tourism and Hospitality: Concepts and Cases</w:t>
      </w:r>
      <w:r w:rsidRPr="00D53597">
        <w:rPr>
          <w:rFonts w:ascii="Times New Roman" w:hAnsi="Times New Roman" w:cs="Times New Roman"/>
          <w:sz w:val="24"/>
          <w:szCs w:val="24"/>
        </w:rPr>
        <w:t xml:space="preserve"> (pp. 3-31). Cham: Springer International Publishing.</w:t>
      </w:r>
    </w:p>
    <w:p w14:paraId="14D836A2" w14:textId="5234D802" w:rsidR="0089657C" w:rsidRPr="00D53597" w:rsidRDefault="0089657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KHAING, M.I.</w:t>
      </w:r>
      <w:r w:rsidR="00D75009" w:rsidRPr="00D53597">
        <w:rPr>
          <w:rFonts w:ascii="Times New Roman" w:hAnsi="Times New Roman" w:cs="Times New Roman"/>
          <w:sz w:val="24"/>
          <w:szCs w:val="24"/>
        </w:rPr>
        <w:t xml:space="preserve"> (</w:t>
      </w:r>
      <w:r w:rsidRPr="00D53597">
        <w:rPr>
          <w:rFonts w:ascii="Times New Roman" w:hAnsi="Times New Roman" w:cs="Times New Roman"/>
          <w:sz w:val="24"/>
          <w:szCs w:val="24"/>
        </w:rPr>
        <w:t>2016</w:t>
      </w:r>
      <w:r w:rsidR="00D75009" w:rsidRPr="00D53597">
        <w:rPr>
          <w:rFonts w:ascii="Times New Roman" w:hAnsi="Times New Roman" w:cs="Times New Roman"/>
          <w:sz w:val="24"/>
          <w:szCs w:val="24"/>
        </w:rPr>
        <w:t>)</w:t>
      </w:r>
      <w:r w:rsidRPr="00D53597">
        <w:rPr>
          <w:rFonts w:ascii="Times New Roman" w:hAnsi="Times New Roman" w:cs="Times New Roman"/>
          <w:sz w:val="24"/>
          <w:szCs w:val="24"/>
        </w:rPr>
        <w:t xml:space="preserve"> </w:t>
      </w:r>
      <w:r w:rsidRPr="00D53597">
        <w:rPr>
          <w:rFonts w:ascii="Times New Roman" w:hAnsi="Times New Roman" w:cs="Times New Roman"/>
          <w:i/>
          <w:iCs/>
          <w:sz w:val="24"/>
          <w:szCs w:val="24"/>
        </w:rPr>
        <w:t>A STUDY OF CUSTOMERS SATISFACTION AND CUSTOMERS LOYALTY OF SULE SHANGRI-LA, YANGON</w:t>
      </w:r>
      <w:r w:rsidRPr="00D53597">
        <w:rPr>
          <w:rFonts w:ascii="Times New Roman" w:hAnsi="Times New Roman" w:cs="Times New Roman"/>
          <w:sz w:val="24"/>
          <w:szCs w:val="24"/>
        </w:rPr>
        <w:t xml:space="preserve"> (Doctoral dissertation, SIAM UNIVERSITY BANGKOK, THAILAND).</w:t>
      </w:r>
    </w:p>
    <w:p w14:paraId="45B4A7D6" w14:textId="2148AAE0" w:rsidR="0089657C" w:rsidRPr="00D53597" w:rsidRDefault="0089657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Leung, N., Ngai, J., Seong, J. and Woetzel, J.</w:t>
      </w:r>
      <w:r w:rsidR="00D75009" w:rsidRPr="00D53597">
        <w:rPr>
          <w:rFonts w:ascii="Times New Roman" w:hAnsi="Times New Roman" w:cs="Times New Roman"/>
          <w:sz w:val="24"/>
          <w:szCs w:val="24"/>
        </w:rPr>
        <w:t xml:space="preserve"> (</w:t>
      </w:r>
      <w:r w:rsidRPr="00D53597">
        <w:rPr>
          <w:rFonts w:ascii="Times New Roman" w:hAnsi="Times New Roman" w:cs="Times New Roman"/>
          <w:sz w:val="24"/>
          <w:szCs w:val="24"/>
        </w:rPr>
        <w:t>2020</w:t>
      </w:r>
      <w:r w:rsidR="00D75009" w:rsidRPr="00D53597">
        <w:rPr>
          <w:rFonts w:ascii="Times New Roman" w:hAnsi="Times New Roman" w:cs="Times New Roman"/>
          <w:sz w:val="24"/>
          <w:szCs w:val="24"/>
        </w:rPr>
        <w:t>)</w:t>
      </w:r>
      <w:r w:rsidRPr="00D53597">
        <w:rPr>
          <w:rFonts w:ascii="Times New Roman" w:hAnsi="Times New Roman" w:cs="Times New Roman"/>
          <w:sz w:val="24"/>
          <w:szCs w:val="24"/>
        </w:rPr>
        <w:t xml:space="preserve"> </w:t>
      </w:r>
      <w:r w:rsidRPr="00D53597">
        <w:rPr>
          <w:rFonts w:ascii="Times New Roman" w:hAnsi="Times New Roman" w:cs="Times New Roman"/>
          <w:i/>
          <w:iCs/>
          <w:sz w:val="24"/>
          <w:szCs w:val="24"/>
        </w:rPr>
        <w:t>Fast forward China</w:t>
      </w:r>
      <w:r w:rsidRPr="00D53597">
        <w:rPr>
          <w:rFonts w:ascii="Times New Roman" w:hAnsi="Times New Roman" w:cs="Times New Roman"/>
          <w:sz w:val="24"/>
          <w:szCs w:val="24"/>
        </w:rPr>
        <w:t>. McKinsey.</w:t>
      </w:r>
    </w:p>
    <w:p w14:paraId="3E97A56B" w14:textId="08FFE362" w:rsidR="0089657C" w:rsidRPr="00D53597" w:rsidRDefault="0089657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Maltese, D.</w:t>
      </w:r>
      <w:r w:rsidR="00D75009" w:rsidRPr="00D53597">
        <w:rPr>
          <w:rFonts w:ascii="Times New Roman" w:hAnsi="Times New Roman" w:cs="Times New Roman"/>
          <w:sz w:val="24"/>
          <w:szCs w:val="24"/>
        </w:rPr>
        <w:t xml:space="preserve"> (</w:t>
      </w:r>
      <w:r w:rsidRPr="00D53597">
        <w:rPr>
          <w:rFonts w:ascii="Times New Roman" w:hAnsi="Times New Roman" w:cs="Times New Roman"/>
          <w:sz w:val="24"/>
          <w:szCs w:val="24"/>
        </w:rPr>
        <w:t>2020</w:t>
      </w:r>
      <w:r w:rsidR="00D75009" w:rsidRPr="00D53597">
        <w:rPr>
          <w:rFonts w:ascii="Times New Roman" w:hAnsi="Times New Roman" w:cs="Times New Roman"/>
          <w:sz w:val="24"/>
          <w:szCs w:val="24"/>
        </w:rPr>
        <w:t>)</w:t>
      </w:r>
      <w:r w:rsidRPr="00D53597">
        <w:rPr>
          <w:rFonts w:ascii="Times New Roman" w:hAnsi="Times New Roman" w:cs="Times New Roman"/>
          <w:sz w:val="24"/>
          <w:szCs w:val="24"/>
        </w:rPr>
        <w:t xml:space="preserve"> </w:t>
      </w:r>
      <w:r w:rsidRPr="00D53597">
        <w:rPr>
          <w:rFonts w:ascii="Times New Roman" w:hAnsi="Times New Roman" w:cs="Times New Roman"/>
          <w:i/>
          <w:iCs/>
          <w:sz w:val="24"/>
          <w:szCs w:val="24"/>
        </w:rPr>
        <w:t>Ecotourism development in Shangri-La, Yunnan province, China: the case of Tiger Leaping Gorge</w:t>
      </w:r>
      <w:r w:rsidRPr="00D53597">
        <w:rPr>
          <w:rFonts w:ascii="Times New Roman" w:hAnsi="Times New Roman" w:cs="Times New Roman"/>
          <w:sz w:val="24"/>
          <w:szCs w:val="24"/>
        </w:rPr>
        <w:t xml:space="preserve"> (Master's thesis, Norwegian University of Life Sciences, Ås).</w:t>
      </w:r>
    </w:p>
    <w:p w14:paraId="5AB1CA31" w14:textId="749DDA8A" w:rsidR="0089657C" w:rsidRPr="00D53597" w:rsidRDefault="0089657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Matiza, T. and Kruger, M.</w:t>
      </w:r>
      <w:r w:rsidR="00D75009" w:rsidRPr="00D53597">
        <w:rPr>
          <w:rFonts w:ascii="Times New Roman" w:hAnsi="Times New Roman" w:cs="Times New Roman"/>
          <w:sz w:val="24"/>
          <w:szCs w:val="24"/>
        </w:rPr>
        <w:t xml:space="preserve"> (</w:t>
      </w:r>
      <w:r w:rsidRPr="00D53597">
        <w:rPr>
          <w:rFonts w:ascii="Times New Roman" w:hAnsi="Times New Roman" w:cs="Times New Roman"/>
          <w:sz w:val="24"/>
          <w:szCs w:val="24"/>
        </w:rPr>
        <w:t>2022</w:t>
      </w:r>
      <w:r w:rsidR="00D75009" w:rsidRPr="00D53597">
        <w:rPr>
          <w:rFonts w:ascii="Times New Roman" w:hAnsi="Times New Roman" w:cs="Times New Roman"/>
          <w:sz w:val="24"/>
          <w:szCs w:val="24"/>
        </w:rPr>
        <w:t>)</w:t>
      </w:r>
      <w:r w:rsidRPr="00D53597">
        <w:rPr>
          <w:rFonts w:ascii="Times New Roman" w:hAnsi="Times New Roman" w:cs="Times New Roman"/>
          <w:sz w:val="24"/>
          <w:szCs w:val="24"/>
        </w:rPr>
        <w:t xml:space="preserve"> Profiling the South African recreational domestic tourist in the era of COVID-19. </w:t>
      </w:r>
      <w:r w:rsidRPr="00D53597">
        <w:rPr>
          <w:rFonts w:ascii="Times New Roman" w:hAnsi="Times New Roman" w:cs="Times New Roman"/>
          <w:i/>
          <w:iCs/>
          <w:sz w:val="24"/>
          <w:szCs w:val="24"/>
        </w:rPr>
        <w:t>Leisure Sciences</w:t>
      </w:r>
      <w:r w:rsidRPr="00D53597">
        <w:rPr>
          <w:rFonts w:ascii="Times New Roman" w:hAnsi="Times New Roman" w:cs="Times New Roman"/>
          <w:sz w:val="24"/>
          <w:szCs w:val="24"/>
        </w:rPr>
        <w:t>, pp.1-22.</w:t>
      </w:r>
    </w:p>
    <w:p w14:paraId="71A6AF36" w14:textId="6138F3A1" w:rsidR="0089657C" w:rsidRPr="00D53597" w:rsidRDefault="0089657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Page, S.J. and Connell, J.</w:t>
      </w:r>
      <w:r w:rsidR="00D75009" w:rsidRPr="00D53597">
        <w:rPr>
          <w:rFonts w:ascii="Times New Roman" w:hAnsi="Times New Roman" w:cs="Times New Roman"/>
          <w:sz w:val="24"/>
          <w:szCs w:val="24"/>
        </w:rPr>
        <w:t xml:space="preserve"> (</w:t>
      </w:r>
      <w:r w:rsidRPr="00D53597">
        <w:rPr>
          <w:rFonts w:ascii="Times New Roman" w:hAnsi="Times New Roman" w:cs="Times New Roman"/>
          <w:sz w:val="24"/>
          <w:szCs w:val="24"/>
        </w:rPr>
        <w:t>2023</w:t>
      </w:r>
      <w:r w:rsidR="00D75009" w:rsidRPr="00D53597">
        <w:rPr>
          <w:rFonts w:ascii="Times New Roman" w:hAnsi="Times New Roman" w:cs="Times New Roman"/>
          <w:sz w:val="24"/>
          <w:szCs w:val="24"/>
        </w:rPr>
        <w:t>)</w:t>
      </w:r>
      <w:r w:rsidRPr="00D53597">
        <w:rPr>
          <w:rFonts w:ascii="Times New Roman" w:hAnsi="Times New Roman" w:cs="Times New Roman"/>
          <w:sz w:val="24"/>
          <w:szCs w:val="24"/>
        </w:rPr>
        <w:t xml:space="preserve"> Tourism accommodation and hospitality services. In </w:t>
      </w:r>
      <w:r w:rsidRPr="00D53597">
        <w:rPr>
          <w:rFonts w:ascii="Times New Roman" w:hAnsi="Times New Roman" w:cs="Times New Roman"/>
          <w:i/>
          <w:iCs/>
          <w:sz w:val="24"/>
          <w:szCs w:val="24"/>
        </w:rPr>
        <w:t>Tourism</w:t>
      </w:r>
      <w:r w:rsidRPr="00D53597">
        <w:rPr>
          <w:rFonts w:ascii="Times New Roman" w:hAnsi="Times New Roman" w:cs="Times New Roman"/>
          <w:sz w:val="24"/>
          <w:szCs w:val="24"/>
        </w:rPr>
        <w:t xml:space="preserve"> (pp. 216-241). Routledge.</w:t>
      </w:r>
    </w:p>
    <w:p w14:paraId="5BAB0BAF" w14:textId="3D5D6CBF" w:rsidR="00A77DA0" w:rsidRPr="00D53597" w:rsidRDefault="00A77DA0"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Page, S.J., Hartwell, H., Johns, N., Fyall, A., Ladkin, A. and Hemingway, A. (2017) Case study: Wellness, tourism and small business development in a UK coastal resort: Public engagement in practice. </w:t>
      </w:r>
      <w:r w:rsidRPr="00D53597">
        <w:rPr>
          <w:rFonts w:ascii="Times New Roman" w:hAnsi="Times New Roman" w:cs="Times New Roman"/>
          <w:i/>
          <w:iCs/>
          <w:sz w:val="24"/>
          <w:szCs w:val="24"/>
        </w:rPr>
        <w:t>Tourism Management</w:t>
      </w:r>
      <w:r w:rsidRPr="00D53597">
        <w:rPr>
          <w:rFonts w:ascii="Times New Roman" w:hAnsi="Times New Roman" w:cs="Times New Roman"/>
          <w:sz w:val="24"/>
          <w:szCs w:val="24"/>
        </w:rPr>
        <w:t>, </w:t>
      </w:r>
      <w:r w:rsidRPr="00D53597">
        <w:rPr>
          <w:rFonts w:ascii="Times New Roman" w:hAnsi="Times New Roman" w:cs="Times New Roman"/>
          <w:i/>
          <w:iCs/>
          <w:sz w:val="24"/>
          <w:szCs w:val="24"/>
        </w:rPr>
        <w:t>60</w:t>
      </w:r>
      <w:r w:rsidRPr="00D53597">
        <w:rPr>
          <w:rFonts w:ascii="Times New Roman" w:hAnsi="Times New Roman" w:cs="Times New Roman"/>
          <w:sz w:val="24"/>
          <w:szCs w:val="24"/>
        </w:rPr>
        <w:t>, pp.466-477.</w:t>
      </w:r>
    </w:p>
    <w:p w14:paraId="229C9CA9" w14:textId="462384D0" w:rsidR="0089657C" w:rsidRPr="00D53597" w:rsidRDefault="0089657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Roll, M. and Roll, M.</w:t>
      </w:r>
      <w:r w:rsidR="000C4DFA" w:rsidRPr="00D53597">
        <w:rPr>
          <w:rFonts w:ascii="Times New Roman" w:hAnsi="Times New Roman" w:cs="Times New Roman"/>
          <w:sz w:val="24"/>
          <w:szCs w:val="24"/>
        </w:rPr>
        <w:t xml:space="preserve"> (</w:t>
      </w:r>
      <w:r w:rsidRPr="00D53597">
        <w:rPr>
          <w:rFonts w:ascii="Times New Roman" w:hAnsi="Times New Roman" w:cs="Times New Roman"/>
          <w:sz w:val="24"/>
          <w:szCs w:val="24"/>
        </w:rPr>
        <w:t>2015</w:t>
      </w:r>
      <w:r w:rsidR="000C4DFA" w:rsidRPr="00D53597">
        <w:rPr>
          <w:rFonts w:ascii="Times New Roman" w:hAnsi="Times New Roman" w:cs="Times New Roman"/>
          <w:sz w:val="24"/>
          <w:szCs w:val="24"/>
        </w:rPr>
        <w:t>)</w:t>
      </w:r>
      <w:r w:rsidRPr="00D53597">
        <w:rPr>
          <w:rFonts w:ascii="Times New Roman" w:hAnsi="Times New Roman" w:cs="Times New Roman"/>
          <w:sz w:val="24"/>
          <w:szCs w:val="24"/>
        </w:rPr>
        <w:t xml:space="preserve"> Transforming How We Understand Asian Cultures and Consumers. </w:t>
      </w:r>
      <w:r w:rsidRPr="00D53597">
        <w:rPr>
          <w:rFonts w:ascii="Times New Roman" w:hAnsi="Times New Roman" w:cs="Times New Roman"/>
          <w:i/>
          <w:iCs/>
          <w:sz w:val="24"/>
          <w:szCs w:val="24"/>
        </w:rPr>
        <w:t>Asian Brand Strategy (Revised and Updated) Building and Sustaining Strong Global Brands in Asia</w:t>
      </w:r>
      <w:r w:rsidRPr="00D53597">
        <w:rPr>
          <w:rFonts w:ascii="Times New Roman" w:hAnsi="Times New Roman" w:cs="Times New Roman"/>
          <w:sz w:val="24"/>
          <w:szCs w:val="24"/>
        </w:rPr>
        <w:t>, pp.37-68.</w:t>
      </w:r>
    </w:p>
    <w:p w14:paraId="6D32C48D" w14:textId="52908EA5" w:rsidR="0089657C" w:rsidRPr="00D53597" w:rsidRDefault="0089657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Serugo-Lugo, Y.</w:t>
      </w:r>
      <w:r w:rsidR="000C4DFA" w:rsidRPr="00D53597">
        <w:rPr>
          <w:rFonts w:ascii="Times New Roman" w:hAnsi="Times New Roman" w:cs="Times New Roman"/>
          <w:sz w:val="24"/>
          <w:szCs w:val="24"/>
        </w:rPr>
        <w:t xml:space="preserve"> (</w:t>
      </w:r>
      <w:r w:rsidRPr="00D53597">
        <w:rPr>
          <w:rFonts w:ascii="Times New Roman" w:hAnsi="Times New Roman" w:cs="Times New Roman"/>
          <w:sz w:val="24"/>
          <w:szCs w:val="24"/>
        </w:rPr>
        <w:t>2023</w:t>
      </w:r>
      <w:r w:rsidR="000C4DFA" w:rsidRPr="00D53597">
        <w:rPr>
          <w:rFonts w:ascii="Times New Roman" w:hAnsi="Times New Roman" w:cs="Times New Roman"/>
          <w:sz w:val="24"/>
          <w:szCs w:val="24"/>
        </w:rPr>
        <w:t>)</w:t>
      </w:r>
      <w:r w:rsidRPr="00D53597">
        <w:rPr>
          <w:rFonts w:ascii="Times New Roman" w:hAnsi="Times New Roman" w:cs="Times New Roman"/>
          <w:sz w:val="24"/>
          <w:szCs w:val="24"/>
        </w:rPr>
        <w:t xml:space="preserve"> </w:t>
      </w:r>
      <w:r w:rsidRPr="00D53597">
        <w:rPr>
          <w:rFonts w:ascii="Times New Roman" w:hAnsi="Times New Roman" w:cs="Times New Roman"/>
          <w:i/>
          <w:iCs/>
          <w:sz w:val="24"/>
          <w:szCs w:val="24"/>
        </w:rPr>
        <w:t>EPICS OF TRIALS</w:t>
      </w:r>
      <w:r w:rsidRPr="00D53597">
        <w:rPr>
          <w:rFonts w:ascii="Times New Roman" w:hAnsi="Times New Roman" w:cs="Times New Roman"/>
          <w:sz w:val="24"/>
          <w:szCs w:val="24"/>
        </w:rPr>
        <w:t>. AuthorHouse.</w:t>
      </w:r>
    </w:p>
    <w:p w14:paraId="4FAB4829" w14:textId="6E30DFB3" w:rsidR="0089657C" w:rsidRPr="00D53597" w:rsidRDefault="0089657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Wu, S.Y.</w:t>
      </w:r>
      <w:r w:rsidR="000C4DFA" w:rsidRPr="00D53597">
        <w:rPr>
          <w:rFonts w:ascii="Times New Roman" w:hAnsi="Times New Roman" w:cs="Times New Roman"/>
          <w:sz w:val="24"/>
          <w:szCs w:val="24"/>
        </w:rPr>
        <w:t xml:space="preserve"> (</w:t>
      </w:r>
      <w:r w:rsidRPr="00D53597">
        <w:rPr>
          <w:rFonts w:ascii="Times New Roman" w:hAnsi="Times New Roman" w:cs="Times New Roman"/>
          <w:sz w:val="24"/>
          <w:szCs w:val="24"/>
        </w:rPr>
        <w:t>2021</w:t>
      </w:r>
      <w:r w:rsidR="000C4DFA" w:rsidRPr="00D53597">
        <w:rPr>
          <w:rFonts w:ascii="Times New Roman" w:hAnsi="Times New Roman" w:cs="Times New Roman"/>
          <w:sz w:val="24"/>
          <w:szCs w:val="24"/>
        </w:rPr>
        <w:t>)</w:t>
      </w:r>
      <w:r w:rsidRPr="00D53597">
        <w:rPr>
          <w:rFonts w:ascii="Times New Roman" w:hAnsi="Times New Roman" w:cs="Times New Roman"/>
          <w:sz w:val="24"/>
          <w:szCs w:val="24"/>
        </w:rPr>
        <w:t xml:space="preserve"> A Study on Promotion Strategies and Purchase Intention during the epidemic situation-In the Travelodge Industry.</w:t>
      </w:r>
    </w:p>
    <w:p w14:paraId="78FC3F4F" w14:textId="3009D237" w:rsidR="0089657C" w:rsidRPr="00D53597" w:rsidRDefault="0089657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Xie, J. and Chaipoopirutana, S.</w:t>
      </w:r>
      <w:r w:rsidR="000C4DFA" w:rsidRPr="00D53597">
        <w:rPr>
          <w:rFonts w:ascii="Times New Roman" w:hAnsi="Times New Roman" w:cs="Times New Roman"/>
          <w:sz w:val="24"/>
          <w:szCs w:val="24"/>
        </w:rPr>
        <w:t xml:space="preserve"> (</w:t>
      </w:r>
      <w:r w:rsidRPr="00D53597">
        <w:rPr>
          <w:rFonts w:ascii="Times New Roman" w:hAnsi="Times New Roman" w:cs="Times New Roman"/>
          <w:sz w:val="24"/>
          <w:szCs w:val="24"/>
        </w:rPr>
        <w:t>2014</w:t>
      </w:r>
      <w:r w:rsidR="000C4DFA" w:rsidRPr="00D53597">
        <w:rPr>
          <w:rFonts w:ascii="Times New Roman" w:hAnsi="Times New Roman" w:cs="Times New Roman"/>
          <w:sz w:val="24"/>
          <w:szCs w:val="24"/>
        </w:rPr>
        <w:t>)</w:t>
      </w:r>
      <w:r w:rsidRPr="00D53597">
        <w:rPr>
          <w:rFonts w:ascii="Times New Roman" w:hAnsi="Times New Roman" w:cs="Times New Roman"/>
          <w:sz w:val="24"/>
          <w:szCs w:val="24"/>
        </w:rPr>
        <w:t xml:space="preserve">. An examination of the influencing factors toward customer satisfaction: Case study of a Five Star Hotel in Bangkok, Thailand. In </w:t>
      </w:r>
      <w:r w:rsidRPr="00D53597">
        <w:rPr>
          <w:rFonts w:ascii="Times New Roman" w:hAnsi="Times New Roman" w:cs="Times New Roman"/>
          <w:i/>
          <w:iCs/>
          <w:sz w:val="24"/>
          <w:szCs w:val="24"/>
        </w:rPr>
        <w:t>International Conference on Business, Law and Corporate Social Responsibility (ICBLCSR’14) Oct 1-2</w:t>
      </w:r>
      <w:r w:rsidRPr="00D53597">
        <w:rPr>
          <w:rFonts w:ascii="Times New Roman" w:hAnsi="Times New Roman" w:cs="Times New Roman"/>
          <w:sz w:val="24"/>
          <w:szCs w:val="24"/>
        </w:rPr>
        <w:t>.</w:t>
      </w:r>
    </w:p>
    <w:p w14:paraId="0015A18E" w14:textId="24E6369C" w:rsidR="0089657C" w:rsidRPr="00D53597" w:rsidRDefault="0089657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lastRenderedPageBreak/>
        <w:t>Yang, F.X., Li, X., Lau, V.M.C. and Zhu, V.Z.</w:t>
      </w:r>
      <w:r w:rsidR="000C4DFA" w:rsidRPr="00D53597">
        <w:rPr>
          <w:rFonts w:ascii="Times New Roman" w:hAnsi="Times New Roman" w:cs="Times New Roman"/>
          <w:sz w:val="24"/>
          <w:szCs w:val="24"/>
        </w:rPr>
        <w:t xml:space="preserve"> (</w:t>
      </w:r>
      <w:r w:rsidRPr="00D53597">
        <w:rPr>
          <w:rFonts w:ascii="Times New Roman" w:hAnsi="Times New Roman" w:cs="Times New Roman"/>
          <w:sz w:val="24"/>
          <w:szCs w:val="24"/>
        </w:rPr>
        <w:t>2021</w:t>
      </w:r>
      <w:r w:rsidR="000C4DFA" w:rsidRPr="00D53597">
        <w:rPr>
          <w:rFonts w:ascii="Times New Roman" w:hAnsi="Times New Roman" w:cs="Times New Roman"/>
          <w:sz w:val="24"/>
          <w:szCs w:val="24"/>
        </w:rPr>
        <w:t>)</w:t>
      </w:r>
      <w:r w:rsidRPr="00D53597">
        <w:rPr>
          <w:rFonts w:ascii="Times New Roman" w:hAnsi="Times New Roman" w:cs="Times New Roman"/>
          <w:sz w:val="24"/>
          <w:szCs w:val="24"/>
        </w:rPr>
        <w:t xml:space="preserve"> To survive or to thrive? China’s luxury hotel restaurants entering O2O food delivery platforms amid the COVID-19 crisis. </w:t>
      </w:r>
      <w:r w:rsidRPr="00D53597">
        <w:rPr>
          <w:rFonts w:ascii="Times New Roman" w:hAnsi="Times New Roman" w:cs="Times New Roman"/>
          <w:i/>
          <w:iCs/>
          <w:sz w:val="24"/>
          <w:szCs w:val="24"/>
        </w:rPr>
        <w:t>International journal of hospitality management</w:t>
      </w:r>
      <w:r w:rsidRPr="00D53597">
        <w:rPr>
          <w:rFonts w:ascii="Times New Roman" w:hAnsi="Times New Roman" w:cs="Times New Roman"/>
          <w:sz w:val="24"/>
          <w:szCs w:val="24"/>
        </w:rPr>
        <w:t xml:space="preserve">, </w:t>
      </w:r>
      <w:r w:rsidRPr="00D53597">
        <w:rPr>
          <w:rFonts w:ascii="Times New Roman" w:hAnsi="Times New Roman" w:cs="Times New Roman"/>
          <w:i/>
          <w:iCs/>
          <w:sz w:val="24"/>
          <w:szCs w:val="24"/>
        </w:rPr>
        <w:t>94</w:t>
      </w:r>
      <w:r w:rsidRPr="00D53597">
        <w:rPr>
          <w:rFonts w:ascii="Times New Roman" w:hAnsi="Times New Roman" w:cs="Times New Roman"/>
          <w:sz w:val="24"/>
          <w:szCs w:val="24"/>
        </w:rPr>
        <w:t>, p.102855.</w:t>
      </w:r>
    </w:p>
    <w:p w14:paraId="0000002F" w14:textId="09E4CC6B" w:rsidR="00C67A7F" w:rsidRPr="00D53597" w:rsidRDefault="0089657C" w:rsidP="00D53597">
      <w:pPr>
        <w:spacing w:line="360" w:lineRule="auto"/>
        <w:jc w:val="both"/>
        <w:rPr>
          <w:rFonts w:ascii="Times New Roman" w:hAnsi="Times New Roman" w:cs="Times New Roman"/>
          <w:sz w:val="24"/>
          <w:szCs w:val="24"/>
        </w:rPr>
      </w:pPr>
      <w:r w:rsidRPr="00D53597">
        <w:rPr>
          <w:rFonts w:ascii="Times New Roman" w:hAnsi="Times New Roman" w:cs="Times New Roman"/>
          <w:sz w:val="24"/>
          <w:szCs w:val="24"/>
        </w:rPr>
        <w:t>Zhou, S.</w:t>
      </w:r>
      <w:r w:rsidR="000C4DFA" w:rsidRPr="00D53597">
        <w:rPr>
          <w:rFonts w:ascii="Times New Roman" w:hAnsi="Times New Roman" w:cs="Times New Roman"/>
          <w:sz w:val="24"/>
          <w:szCs w:val="24"/>
        </w:rPr>
        <w:t xml:space="preserve"> (</w:t>
      </w:r>
      <w:r w:rsidRPr="00D53597">
        <w:rPr>
          <w:rFonts w:ascii="Times New Roman" w:hAnsi="Times New Roman" w:cs="Times New Roman"/>
          <w:sz w:val="24"/>
          <w:szCs w:val="24"/>
        </w:rPr>
        <w:t>2023</w:t>
      </w:r>
      <w:r w:rsidR="000C4DFA" w:rsidRPr="00D53597">
        <w:rPr>
          <w:rFonts w:ascii="Times New Roman" w:hAnsi="Times New Roman" w:cs="Times New Roman"/>
          <w:sz w:val="24"/>
          <w:szCs w:val="24"/>
        </w:rPr>
        <w:t>)</w:t>
      </w:r>
      <w:r w:rsidRPr="00D53597">
        <w:rPr>
          <w:rFonts w:ascii="Times New Roman" w:hAnsi="Times New Roman" w:cs="Times New Roman"/>
          <w:sz w:val="24"/>
          <w:szCs w:val="24"/>
        </w:rPr>
        <w:t xml:space="preserve"> How does CRM (Customer relationship management) effect the size of hotel and contemporary hotel mode.</w:t>
      </w:r>
    </w:p>
    <w:sectPr w:rsidR="00C67A7F" w:rsidRPr="00D53597" w:rsidSect="006656BB">
      <w:footerReference w:type="default" r:id="rId11"/>
      <w:pgSz w:w="11906" w:h="16838"/>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CE32F" w14:textId="77777777" w:rsidR="003E48F2" w:rsidRDefault="003E48F2" w:rsidP="00ED4585">
      <w:pPr>
        <w:spacing w:line="240" w:lineRule="auto"/>
      </w:pPr>
      <w:r>
        <w:separator/>
      </w:r>
    </w:p>
  </w:endnote>
  <w:endnote w:type="continuationSeparator" w:id="0">
    <w:p w14:paraId="30AB5BA5" w14:textId="77777777" w:rsidR="003E48F2" w:rsidRDefault="003E48F2" w:rsidP="00ED45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6465356"/>
      <w:docPartObj>
        <w:docPartGallery w:val="Page Numbers (Bottom of Page)"/>
        <w:docPartUnique/>
      </w:docPartObj>
    </w:sdtPr>
    <w:sdtEndPr>
      <w:rPr>
        <w:noProof/>
      </w:rPr>
    </w:sdtEndPr>
    <w:sdtContent>
      <w:p w14:paraId="0EC78EA0" w14:textId="4BABC578" w:rsidR="00ED4585" w:rsidRDefault="00ED45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9686FC" w14:textId="77777777" w:rsidR="00ED4585" w:rsidRDefault="00ED45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F59184" w14:textId="77777777" w:rsidR="003E48F2" w:rsidRDefault="003E48F2" w:rsidP="00ED4585">
      <w:pPr>
        <w:spacing w:line="240" w:lineRule="auto"/>
      </w:pPr>
      <w:r>
        <w:separator/>
      </w:r>
    </w:p>
  </w:footnote>
  <w:footnote w:type="continuationSeparator" w:id="0">
    <w:p w14:paraId="5C6ECE72" w14:textId="77777777" w:rsidR="003E48F2" w:rsidRDefault="003E48F2" w:rsidP="00ED458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C3F11"/>
    <w:multiLevelType w:val="multilevel"/>
    <w:tmpl w:val="51463C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CD6A0C"/>
    <w:multiLevelType w:val="multilevel"/>
    <w:tmpl w:val="1A2C62B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2A28748E"/>
    <w:multiLevelType w:val="multilevel"/>
    <w:tmpl w:val="9C4E0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7C33D64"/>
    <w:multiLevelType w:val="hybridMultilevel"/>
    <w:tmpl w:val="C15C83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C25CFD"/>
    <w:multiLevelType w:val="hybridMultilevel"/>
    <w:tmpl w:val="4D0896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A15296"/>
    <w:multiLevelType w:val="multilevel"/>
    <w:tmpl w:val="14E04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8D742D6"/>
    <w:multiLevelType w:val="multilevel"/>
    <w:tmpl w:val="BC6E6DF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720172B3"/>
    <w:multiLevelType w:val="multilevel"/>
    <w:tmpl w:val="22D00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78B7185"/>
    <w:multiLevelType w:val="hybridMultilevel"/>
    <w:tmpl w:val="A2727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F7311E"/>
    <w:multiLevelType w:val="hybridMultilevel"/>
    <w:tmpl w:val="17D0039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22410424">
    <w:abstractNumId w:val="1"/>
  </w:num>
  <w:num w:numId="2" w16cid:durableId="1226376770">
    <w:abstractNumId w:val="6"/>
  </w:num>
  <w:num w:numId="3" w16cid:durableId="573589817">
    <w:abstractNumId w:val="2"/>
  </w:num>
  <w:num w:numId="4" w16cid:durableId="96562879">
    <w:abstractNumId w:val="5"/>
  </w:num>
  <w:num w:numId="5" w16cid:durableId="976228042">
    <w:abstractNumId w:val="4"/>
  </w:num>
  <w:num w:numId="6" w16cid:durableId="1573537743">
    <w:abstractNumId w:val="0"/>
  </w:num>
  <w:num w:numId="7" w16cid:durableId="1982421884">
    <w:abstractNumId w:val="8"/>
  </w:num>
  <w:num w:numId="8" w16cid:durableId="606087903">
    <w:abstractNumId w:val="7"/>
  </w:num>
  <w:num w:numId="9" w16cid:durableId="286274797">
    <w:abstractNumId w:val="3"/>
  </w:num>
  <w:num w:numId="10" w16cid:durableId="158494797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7A7F"/>
    <w:rsid w:val="00025A2E"/>
    <w:rsid w:val="00051F20"/>
    <w:rsid w:val="00071B4D"/>
    <w:rsid w:val="0008078C"/>
    <w:rsid w:val="00092DB2"/>
    <w:rsid w:val="00095D97"/>
    <w:rsid w:val="000A0498"/>
    <w:rsid w:val="000C4DFA"/>
    <w:rsid w:val="000D0F1E"/>
    <w:rsid w:val="000F47A1"/>
    <w:rsid w:val="000F6B19"/>
    <w:rsid w:val="00101A5E"/>
    <w:rsid w:val="00144081"/>
    <w:rsid w:val="00144752"/>
    <w:rsid w:val="001A0081"/>
    <w:rsid w:val="001D3A7E"/>
    <w:rsid w:val="001F2A0A"/>
    <w:rsid w:val="00211D23"/>
    <w:rsid w:val="002261CB"/>
    <w:rsid w:val="002662C2"/>
    <w:rsid w:val="0027377C"/>
    <w:rsid w:val="00296D02"/>
    <w:rsid w:val="002D212E"/>
    <w:rsid w:val="00305C76"/>
    <w:rsid w:val="003213BD"/>
    <w:rsid w:val="00323613"/>
    <w:rsid w:val="00371BDC"/>
    <w:rsid w:val="003A26CB"/>
    <w:rsid w:val="003E48F2"/>
    <w:rsid w:val="003F0FAB"/>
    <w:rsid w:val="003F424E"/>
    <w:rsid w:val="00407666"/>
    <w:rsid w:val="00424C54"/>
    <w:rsid w:val="00432772"/>
    <w:rsid w:val="004800F6"/>
    <w:rsid w:val="004B4B65"/>
    <w:rsid w:val="004F00CA"/>
    <w:rsid w:val="005621CF"/>
    <w:rsid w:val="00576BF3"/>
    <w:rsid w:val="00585D26"/>
    <w:rsid w:val="005A1C8E"/>
    <w:rsid w:val="005A3AC4"/>
    <w:rsid w:val="005E1C01"/>
    <w:rsid w:val="0061307C"/>
    <w:rsid w:val="00625E5E"/>
    <w:rsid w:val="00636585"/>
    <w:rsid w:val="00637FA2"/>
    <w:rsid w:val="00650BFC"/>
    <w:rsid w:val="006656BB"/>
    <w:rsid w:val="00671536"/>
    <w:rsid w:val="00695DB5"/>
    <w:rsid w:val="006963E3"/>
    <w:rsid w:val="006D678C"/>
    <w:rsid w:val="007004CD"/>
    <w:rsid w:val="00701D46"/>
    <w:rsid w:val="00734C4C"/>
    <w:rsid w:val="00735FDF"/>
    <w:rsid w:val="00747967"/>
    <w:rsid w:val="007809D7"/>
    <w:rsid w:val="00792DEB"/>
    <w:rsid w:val="007B3F94"/>
    <w:rsid w:val="007B767F"/>
    <w:rsid w:val="007C1F7B"/>
    <w:rsid w:val="007C6765"/>
    <w:rsid w:val="007E6810"/>
    <w:rsid w:val="007E683D"/>
    <w:rsid w:val="007F76AC"/>
    <w:rsid w:val="00804B68"/>
    <w:rsid w:val="0086083A"/>
    <w:rsid w:val="00866E5C"/>
    <w:rsid w:val="0089657C"/>
    <w:rsid w:val="008E7508"/>
    <w:rsid w:val="00900ACC"/>
    <w:rsid w:val="00931DB3"/>
    <w:rsid w:val="009403BB"/>
    <w:rsid w:val="00950469"/>
    <w:rsid w:val="00957062"/>
    <w:rsid w:val="009B2663"/>
    <w:rsid w:val="009F4E06"/>
    <w:rsid w:val="00A26D53"/>
    <w:rsid w:val="00A27D8C"/>
    <w:rsid w:val="00A40D42"/>
    <w:rsid w:val="00A52949"/>
    <w:rsid w:val="00A77DA0"/>
    <w:rsid w:val="00A8171E"/>
    <w:rsid w:val="00A9184F"/>
    <w:rsid w:val="00A97D86"/>
    <w:rsid w:val="00A97F91"/>
    <w:rsid w:val="00AE01C8"/>
    <w:rsid w:val="00AE308C"/>
    <w:rsid w:val="00AF6B42"/>
    <w:rsid w:val="00B52209"/>
    <w:rsid w:val="00B82FA0"/>
    <w:rsid w:val="00BB2BC6"/>
    <w:rsid w:val="00BF175D"/>
    <w:rsid w:val="00BF2132"/>
    <w:rsid w:val="00C257D3"/>
    <w:rsid w:val="00C33CD6"/>
    <w:rsid w:val="00C42280"/>
    <w:rsid w:val="00C539C7"/>
    <w:rsid w:val="00C53F57"/>
    <w:rsid w:val="00C67A7F"/>
    <w:rsid w:val="00C8069E"/>
    <w:rsid w:val="00C823EE"/>
    <w:rsid w:val="00C83AFA"/>
    <w:rsid w:val="00C928FF"/>
    <w:rsid w:val="00C93111"/>
    <w:rsid w:val="00CB6293"/>
    <w:rsid w:val="00CC006D"/>
    <w:rsid w:val="00CF650C"/>
    <w:rsid w:val="00D15046"/>
    <w:rsid w:val="00D4626B"/>
    <w:rsid w:val="00D53597"/>
    <w:rsid w:val="00D54871"/>
    <w:rsid w:val="00D75009"/>
    <w:rsid w:val="00D7561B"/>
    <w:rsid w:val="00D9563E"/>
    <w:rsid w:val="00DA02CD"/>
    <w:rsid w:val="00DB1723"/>
    <w:rsid w:val="00DF2307"/>
    <w:rsid w:val="00E27DD4"/>
    <w:rsid w:val="00E62FA5"/>
    <w:rsid w:val="00E85982"/>
    <w:rsid w:val="00EA5C16"/>
    <w:rsid w:val="00ED3405"/>
    <w:rsid w:val="00ED4585"/>
    <w:rsid w:val="00F02ACB"/>
    <w:rsid w:val="00F23628"/>
    <w:rsid w:val="00F55F62"/>
    <w:rsid w:val="00FA0ACD"/>
    <w:rsid w:val="00FA0C83"/>
    <w:rsid w:val="00FD440F"/>
    <w:rsid w:val="00FD6F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A578CA"/>
  <w15:docId w15:val="{08CFD570-E7BC-468B-BF3F-4100DCF4C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5A1C8E"/>
    <w:pPr>
      <w:keepNext/>
      <w:keepLines/>
      <w:spacing w:before="400" w:after="120" w:line="360" w:lineRule="auto"/>
      <w:outlineLvl w:val="0"/>
    </w:pPr>
    <w:rPr>
      <w:b/>
      <w:color w:val="365F91" w:themeColor="accent1" w:themeShade="BF"/>
      <w:sz w:val="32"/>
      <w:szCs w:val="40"/>
    </w:rPr>
  </w:style>
  <w:style w:type="paragraph" w:styleId="Heading2">
    <w:name w:val="heading 2"/>
    <w:basedOn w:val="Normal"/>
    <w:next w:val="Normal"/>
    <w:autoRedefine/>
    <w:uiPriority w:val="9"/>
    <w:unhideWhenUsed/>
    <w:qFormat/>
    <w:rsid w:val="00747967"/>
    <w:pPr>
      <w:keepNext/>
      <w:keepLines/>
      <w:spacing w:before="240" w:after="240" w:line="360" w:lineRule="auto"/>
      <w:jc w:val="both"/>
      <w:outlineLvl w:val="1"/>
    </w:pPr>
    <w:rPr>
      <w:b/>
      <w:color w:val="000000" w:themeColor="text1"/>
      <w:sz w:val="28"/>
      <w:szCs w:val="32"/>
    </w:rPr>
  </w:style>
  <w:style w:type="paragraph" w:styleId="Heading3">
    <w:name w:val="heading 3"/>
    <w:basedOn w:val="Normal"/>
    <w:next w:val="Normal"/>
    <w:autoRedefine/>
    <w:uiPriority w:val="9"/>
    <w:unhideWhenUsed/>
    <w:qFormat/>
    <w:rsid w:val="00C257D3"/>
    <w:pPr>
      <w:keepNext/>
      <w:keepLines/>
      <w:spacing w:before="320" w:after="80" w:line="360" w:lineRule="auto"/>
      <w:outlineLvl w:val="2"/>
    </w:pPr>
    <w:rPr>
      <w:b/>
      <w:color w:val="E36C0A" w:themeColor="accent6" w:themeShade="BF"/>
      <w:sz w:val="26"/>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autoRedefine/>
    <w:uiPriority w:val="10"/>
    <w:qFormat/>
    <w:rsid w:val="00D53597"/>
    <w:pPr>
      <w:keepNext/>
      <w:keepLines/>
      <w:spacing w:after="60" w:line="360" w:lineRule="auto"/>
    </w:pPr>
    <w:rPr>
      <w:b/>
      <w:color w:val="000000" w:themeColor="text1"/>
      <w:sz w:val="36"/>
      <w:szCs w:val="48"/>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D4585"/>
    <w:pPr>
      <w:tabs>
        <w:tab w:val="center" w:pos="4513"/>
        <w:tab w:val="right" w:pos="9026"/>
      </w:tabs>
      <w:spacing w:line="240" w:lineRule="auto"/>
    </w:pPr>
  </w:style>
  <w:style w:type="character" w:customStyle="1" w:styleId="HeaderChar">
    <w:name w:val="Header Char"/>
    <w:basedOn w:val="DefaultParagraphFont"/>
    <w:link w:val="Header"/>
    <w:uiPriority w:val="99"/>
    <w:rsid w:val="00ED4585"/>
  </w:style>
  <w:style w:type="paragraph" w:styleId="Footer">
    <w:name w:val="footer"/>
    <w:basedOn w:val="Normal"/>
    <w:link w:val="FooterChar"/>
    <w:uiPriority w:val="99"/>
    <w:unhideWhenUsed/>
    <w:rsid w:val="00ED4585"/>
    <w:pPr>
      <w:tabs>
        <w:tab w:val="center" w:pos="4513"/>
        <w:tab w:val="right" w:pos="9026"/>
      </w:tabs>
      <w:spacing w:line="240" w:lineRule="auto"/>
    </w:pPr>
  </w:style>
  <w:style w:type="character" w:customStyle="1" w:styleId="FooterChar">
    <w:name w:val="Footer Char"/>
    <w:basedOn w:val="DefaultParagraphFont"/>
    <w:link w:val="Footer"/>
    <w:uiPriority w:val="99"/>
    <w:rsid w:val="00ED4585"/>
  </w:style>
  <w:style w:type="paragraph" w:styleId="TOCHeading">
    <w:name w:val="TOC Heading"/>
    <w:basedOn w:val="Heading1"/>
    <w:next w:val="Normal"/>
    <w:uiPriority w:val="39"/>
    <w:unhideWhenUsed/>
    <w:qFormat/>
    <w:rsid w:val="00ED4585"/>
    <w:pPr>
      <w:spacing w:before="240" w:after="0" w:line="259" w:lineRule="auto"/>
      <w:outlineLvl w:val="9"/>
    </w:pPr>
    <w:rPr>
      <w:rFonts w:asciiTheme="majorHAnsi" w:eastAsiaTheme="majorEastAsia" w:hAnsiTheme="majorHAnsi" w:cstheme="majorBidi"/>
      <w:szCs w:val="32"/>
      <w:lang w:val="en-US" w:eastAsia="en-US"/>
    </w:rPr>
  </w:style>
  <w:style w:type="paragraph" w:styleId="TOC1">
    <w:name w:val="toc 1"/>
    <w:basedOn w:val="Normal"/>
    <w:next w:val="Normal"/>
    <w:autoRedefine/>
    <w:uiPriority w:val="39"/>
    <w:unhideWhenUsed/>
    <w:rsid w:val="00ED4585"/>
    <w:pPr>
      <w:spacing w:after="100"/>
    </w:pPr>
  </w:style>
  <w:style w:type="paragraph" w:styleId="TOC2">
    <w:name w:val="toc 2"/>
    <w:basedOn w:val="Normal"/>
    <w:next w:val="Normal"/>
    <w:autoRedefine/>
    <w:uiPriority w:val="39"/>
    <w:unhideWhenUsed/>
    <w:rsid w:val="00ED4585"/>
    <w:pPr>
      <w:spacing w:after="100"/>
      <w:ind w:left="220"/>
    </w:pPr>
  </w:style>
  <w:style w:type="paragraph" w:styleId="TOC3">
    <w:name w:val="toc 3"/>
    <w:basedOn w:val="Normal"/>
    <w:next w:val="Normal"/>
    <w:autoRedefine/>
    <w:uiPriority w:val="39"/>
    <w:unhideWhenUsed/>
    <w:rsid w:val="00ED4585"/>
    <w:pPr>
      <w:spacing w:after="100"/>
      <w:ind w:left="440"/>
    </w:pPr>
  </w:style>
  <w:style w:type="character" w:styleId="Hyperlink">
    <w:name w:val="Hyperlink"/>
    <w:basedOn w:val="DefaultParagraphFont"/>
    <w:uiPriority w:val="99"/>
    <w:unhideWhenUsed/>
    <w:rsid w:val="00ED4585"/>
    <w:rPr>
      <w:color w:val="0000FF" w:themeColor="hyperlink"/>
      <w:u w:val="single"/>
    </w:rPr>
  </w:style>
  <w:style w:type="paragraph" w:styleId="ListParagraph">
    <w:name w:val="List Paragraph"/>
    <w:basedOn w:val="Normal"/>
    <w:uiPriority w:val="34"/>
    <w:qFormat/>
    <w:rsid w:val="00D750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171502">
      <w:bodyDiv w:val="1"/>
      <w:marLeft w:val="0"/>
      <w:marRight w:val="0"/>
      <w:marTop w:val="0"/>
      <w:marBottom w:val="0"/>
      <w:divBdr>
        <w:top w:val="none" w:sz="0" w:space="0" w:color="auto"/>
        <w:left w:val="none" w:sz="0" w:space="0" w:color="auto"/>
        <w:bottom w:val="none" w:sz="0" w:space="0" w:color="auto"/>
        <w:right w:val="none" w:sz="0" w:space="0" w:color="auto"/>
      </w:divBdr>
      <w:divsChild>
        <w:div w:id="50080434">
          <w:marLeft w:val="0"/>
          <w:marRight w:val="0"/>
          <w:marTop w:val="0"/>
          <w:marBottom w:val="0"/>
          <w:divBdr>
            <w:top w:val="single" w:sz="2" w:space="0" w:color="auto"/>
            <w:left w:val="single" w:sz="2" w:space="0" w:color="auto"/>
            <w:bottom w:val="single" w:sz="2" w:space="0" w:color="auto"/>
            <w:right w:val="single" w:sz="2" w:space="0" w:color="auto"/>
          </w:divBdr>
        </w:div>
      </w:divsChild>
    </w:div>
    <w:div w:id="527714969">
      <w:bodyDiv w:val="1"/>
      <w:marLeft w:val="0"/>
      <w:marRight w:val="0"/>
      <w:marTop w:val="0"/>
      <w:marBottom w:val="0"/>
      <w:divBdr>
        <w:top w:val="none" w:sz="0" w:space="0" w:color="auto"/>
        <w:left w:val="none" w:sz="0" w:space="0" w:color="auto"/>
        <w:bottom w:val="none" w:sz="0" w:space="0" w:color="auto"/>
        <w:right w:val="none" w:sz="0" w:space="0" w:color="auto"/>
      </w:divBdr>
      <w:divsChild>
        <w:div w:id="1930429878">
          <w:marLeft w:val="0"/>
          <w:marRight w:val="0"/>
          <w:marTop w:val="0"/>
          <w:marBottom w:val="0"/>
          <w:divBdr>
            <w:top w:val="single" w:sz="2" w:space="0" w:color="auto"/>
            <w:left w:val="single" w:sz="2" w:space="0" w:color="auto"/>
            <w:bottom w:val="single" w:sz="2" w:space="0" w:color="auto"/>
            <w:right w:val="single" w:sz="2" w:space="0" w:color="auto"/>
          </w:divBdr>
        </w:div>
      </w:divsChild>
    </w:div>
    <w:div w:id="641470458">
      <w:bodyDiv w:val="1"/>
      <w:marLeft w:val="0"/>
      <w:marRight w:val="0"/>
      <w:marTop w:val="0"/>
      <w:marBottom w:val="0"/>
      <w:divBdr>
        <w:top w:val="none" w:sz="0" w:space="0" w:color="auto"/>
        <w:left w:val="none" w:sz="0" w:space="0" w:color="auto"/>
        <w:bottom w:val="none" w:sz="0" w:space="0" w:color="auto"/>
        <w:right w:val="none" w:sz="0" w:space="0" w:color="auto"/>
      </w:divBdr>
    </w:div>
    <w:div w:id="667439488">
      <w:bodyDiv w:val="1"/>
      <w:marLeft w:val="0"/>
      <w:marRight w:val="0"/>
      <w:marTop w:val="0"/>
      <w:marBottom w:val="0"/>
      <w:divBdr>
        <w:top w:val="none" w:sz="0" w:space="0" w:color="auto"/>
        <w:left w:val="none" w:sz="0" w:space="0" w:color="auto"/>
        <w:bottom w:val="none" w:sz="0" w:space="0" w:color="auto"/>
        <w:right w:val="none" w:sz="0" w:space="0" w:color="auto"/>
      </w:divBdr>
    </w:div>
    <w:div w:id="792135338">
      <w:bodyDiv w:val="1"/>
      <w:marLeft w:val="0"/>
      <w:marRight w:val="0"/>
      <w:marTop w:val="0"/>
      <w:marBottom w:val="0"/>
      <w:divBdr>
        <w:top w:val="none" w:sz="0" w:space="0" w:color="auto"/>
        <w:left w:val="none" w:sz="0" w:space="0" w:color="auto"/>
        <w:bottom w:val="none" w:sz="0" w:space="0" w:color="auto"/>
        <w:right w:val="none" w:sz="0" w:space="0" w:color="auto"/>
      </w:divBdr>
    </w:div>
    <w:div w:id="834496795">
      <w:bodyDiv w:val="1"/>
      <w:marLeft w:val="0"/>
      <w:marRight w:val="0"/>
      <w:marTop w:val="0"/>
      <w:marBottom w:val="0"/>
      <w:divBdr>
        <w:top w:val="none" w:sz="0" w:space="0" w:color="auto"/>
        <w:left w:val="none" w:sz="0" w:space="0" w:color="auto"/>
        <w:bottom w:val="none" w:sz="0" w:space="0" w:color="auto"/>
        <w:right w:val="none" w:sz="0" w:space="0" w:color="auto"/>
      </w:divBdr>
    </w:div>
    <w:div w:id="870651237">
      <w:bodyDiv w:val="1"/>
      <w:marLeft w:val="0"/>
      <w:marRight w:val="0"/>
      <w:marTop w:val="0"/>
      <w:marBottom w:val="0"/>
      <w:divBdr>
        <w:top w:val="none" w:sz="0" w:space="0" w:color="auto"/>
        <w:left w:val="none" w:sz="0" w:space="0" w:color="auto"/>
        <w:bottom w:val="none" w:sz="0" w:space="0" w:color="auto"/>
        <w:right w:val="none" w:sz="0" w:space="0" w:color="auto"/>
      </w:divBdr>
    </w:div>
    <w:div w:id="939798147">
      <w:bodyDiv w:val="1"/>
      <w:marLeft w:val="0"/>
      <w:marRight w:val="0"/>
      <w:marTop w:val="0"/>
      <w:marBottom w:val="0"/>
      <w:divBdr>
        <w:top w:val="none" w:sz="0" w:space="0" w:color="auto"/>
        <w:left w:val="none" w:sz="0" w:space="0" w:color="auto"/>
        <w:bottom w:val="none" w:sz="0" w:space="0" w:color="auto"/>
        <w:right w:val="none" w:sz="0" w:space="0" w:color="auto"/>
      </w:divBdr>
      <w:divsChild>
        <w:div w:id="373964168">
          <w:marLeft w:val="0"/>
          <w:marRight w:val="0"/>
          <w:marTop w:val="0"/>
          <w:marBottom w:val="0"/>
          <w:divBdr>
            <w:top w:val="single" w:sz="2" w:space="0" w:color="auto"/>
            <w:left w:val="single" w:sz="2" w:space="0" w:color="auto"/>
            <w:bottom w:val="single" w:sz="2" w:space="0" w:color="auto"/>
            <w:right w:val="single" w:sz="2" w:space="0" w:color="auto"/>
          </w:divBdr>
          <w:divsChild>
            <w:div w:id="1766221728">
              <w:marLeft w:val="0"/>
              <w:marRight w:val="0"/>
              <w:marTop w:val="0"/>
              <w:marBottom w:val="0"/>
              <w:divBdr>
                <w:top w:val="single" w:sz="2" w:space="0" w:color="auto"/>
                <w:left w:val="single" w:sz="2" w:space="0" w:color="auto"/>
                <w:bottom w:val="single" w:sz="2" w:space="0" w:color="auto"/>
                <w:right w:val="single" w:sz="2" w:space="0" w:color="auto"/>
              </w:divBdr>
              <w:divsChild>
                <w:div w:id="37867497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714428828">
          <w:marLeft w:val="0"/>
          <w:marRight w:val="0"/>
          <w:marTop w:val="0"/>
          <w:marBottom w:val="0"/>
          <w:divBdr>
            <w:top w:val="single" w:sz="2" w:space="0" w:color="auto"/>
            <w:left w:val="single" w:sz="2" w:space="0" w:color="auto"/>
            <w:bottom w:val="single" w:sz="2" w:space="0" w:color="auto"/>
            <w:right w:val="single" w:sz="2" w:space="0" w:color="auto"/>
          </w:divBdr>
          <w:divsChild>
            <w:div w:id="500438557">
              <w:marLeft w:val="0"/>
              <w:marRight w:val="0"/>
              <w:marTop w:val="0"/>
              <w:marBottom w:val="0"/>
              <w:divBdr>
                <w:top w:val="single" w:sz="6" w:space="0" w:color="auto"/>
                <w:left w:val="single" w:sz="2" w:space="0" w:color="auto"/>
                <w:bottom w:val="single" w:sz="2" w:space="0" w:color="auto"/>
                <w:right w:val="single" w:sz="2" w:space="0" w:color="auto"/>
              </w:divBdr>
              <w:divsChild>
                <w:div w:id="1199466694">
                  <w:marLeft w:val="0"/>
                  <w:marRight w:val="0"/>
                  <w:marTop w:val="0"/>
                  <w:marBottom w:val="0"/>
                  <w:divBdr>
                    <w:top w:val="single" w:sz="2" w:space="0" w:color="auto"/>
                    <w:left w:val="single" w:sz="2" w:space="0" w:color="auto"/>
                    <w:bottom w:val="single" w:sz="2" w:space="0" w:color="auto"/>
                    <w:right w:val="single" w:sz="2" w:space="0" w:color="auto"/>
                  </w:divBdr>
                  <w:divsChild>
                    <w:div w:id="301547517">
                      <w:marLeft w:val="0"/>
                      <w:marRight w:val="0"/>
                      <w:marTop w:val="0"/>
                      <w:marBottom w:val="0"/>
                      <w:divBdr>
                        <w:top w:val="single" w:sz="2" w:space="0" w:color="auto"/>
                        <w:left w:val="single" w:sz="2" w:space="0" w:color="auto"/>
                        <w:bottom w:val="single" w:sz="2" w:space="0" w:color="auto"/>
                        <w:right w:val="single" w:sz="2" w:space="0" w:color="auto"/>
                      </w:divBdr>
                      <w:divsChild>
                        <w:div w:id="799961036">
                          <w:marLeft w:val="0"/>
                          <w:marRight w:val="0"/>
                          <w:marTop w:val="0"/>
                          <w:marBottom w:val="0"/>
                          <w:divBdr>
                            <w:top w:val="single" w:sz="2" w:space="0" w:color="auto"/>
                            <w:left w:val="single" w:sz="2" w:space="0" w:color="auto"/>
                            <w:bottom w:val="single" w:sz="2" w:space="0" w:color="auto"/>
                            <w:right w:val="single" w:sz="2" w:space="0" w:color="auto"/>
                          </w:divBdr>
                        </w:div>
                      </w:divsChild>
                    </w:div>
                    <w:div w:id="169492070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130978804">
      <w:bodyDiv w:val="1"/>
      <w:marLeft w:val="0"/>
      <w:marRight w:val="0"/>
      <w:marTop w:val="0"/>
      <w:marBottom w:val="0"/>
      <w:divBdr>
        <w:top w:val="none" w:sz="0" w:space="0" w:color="auto"/>
        <w:left w:val="none" w:sz="0" w:space="0" w:color="auto"/>
        <w:bottom w:val="none" w:sz="0" w:space="0" w:color="auto"/>
        <w:right w:val="none" w:sz="0" w:space="0" w:color="auto"/>
      </w:divBdr>
    </w:div>
    <w:div w:id="1363483529">
      <w:bodyDiv w:val="1"/>
      <w:marLeft w:val="0"/>
      <w:marRight w:val="0"/>
      <w:marTop w:val="0"/>
      <w:marBottom w:val="0"/>
      <w:divBdr>
        <w:top w:val="none" w:sz="0" w:space="0" w:color="auto"/>
        <w:left w:val="none" w:sz="0" w:space="0" w:color="auto"/>
        <w:bottom w:val="none" w:sz="0" w:space="0" w:color="auto"/>
        <w:right w:val="none" w:sz="0" w:space="0" w:color="auto"/>
      </w:divBdr>
    </w:div>
    <w:div w:id="1466433777">
      <w:bodyDiv w:val="1"/>
      <w:marLeft w:val="0"/>
      <w:marRight w:val="0"/>
      <w:marTop w:val="0"/>
      <w:marBottom w:val="0"/>
      <w:divBdr>
        <w:top w:val="none" w:sz="0" w:space="0" w:color="auto"/>
        <w:left w:val="none" w:sz="0" w:space="0" w:color="auto"/>
        <w:bottom w:val="none" w:sz="0" w:space="0" w:color="auto"/>
        <w:right w:val="none" w:sz="0" w:space="0" w:color="auto"/>
      </w:divBdr>
    </w:div>
    <w:div w:id="1820343508">
      <w:bodyDiv w:val="1"/>
      <w:marLeft w:val="0"/>
      <w:marRight w:val="0"/>
      <w:marTop w:val="0"/>
      <w:marBottom w:val="0"/>
      <w:divBdr>
        <w:top w:val="none" w:sz="0" w:space="0" w:color="auto"/>
        <w:left w:val="none" w:sz="0" w:space="0" w:color="auto"/>
        <w:bottom w:val="none" w:sz="0" w:space="0" w:color="auto"/>
        <w:right w:val="none" w:sz="0" w:space="0" w:color="auto"/>
      </w:divBdr>
      <w:divsChild>
        <w:div w:id="1240290332">
          <w:marLeft w:val="0"/>
          <w:marRight w:val="0"/>
          <w:marTop w:val="0"/>
          <w:marBottom w:val="0"/>
          <w:divBdr>
            <w:top w:val="single" w:sz="2" w:space="0" w:color="auto"/>
            <w:left w:val="single" w:sz="2" w:space="0" w:color="auto"/>
            <w:bottom w:val="single" w:sz="2" w:space="0" w:color="auto"/>
            <w:right w:val="single" w:sz="2" w:space="0" w:color="auto"/>
          </w:divBdr>
        </w:div>
        <w:div w:id="1366904495">
          <w:marLeft w:val="0"/>
          <w:marRight w:val="0"/>
          <w:marTop w:val="0"/>
          <w:marBottom w:val="0"/>
          <w:divBdr>
            <w:top w:val="single" w:sz="2" w:space="0" w:color="auto"/>
            <w:left w:val="single" w:sz="2" w:space="0" w:color="auto"/>
            <w:bottom w:val="single" w:sz="2" w:space="0" w:color="auto"/>
            <w:right w:val="single" w:sz="2" w:space="0" w:color="auto"/>
          </w:divBdr>
        </w:div>
      </w:divsChild>
    </w:div>
    <w:div w:id="1903782960">
      <w:bodyDiv w:val="1"/>
      <w:marLeft w:val="0"/>
      <w:marRight w:val="0"/>
      <w:marTop w:val="0"/>
      <w:marBottom w:val="0"/>
      <w:divBdr>
        <w:top w:val="none" w:sz="0" w:space="0" w:color="auto"/>
        <w:left w:val="none" w:sz="0" w:space="0" w:color="auto"/>
        <w:bottom w:val="none" w:sz="0" w:space="0" w:color="auto"/>
        <w:right w:val="none" w:sz="0" w:space="0" w:color="auto"/>
      </w:divBdr>
      <w:divsChild>
        <w:div w:id="361588779">
          <w:marLeft w:val="0"/>
          <w:marRight w:val="0"/>
          <w:marTop w:val="0"/>
          <w:marBottom w:val="0"/>
          <w:divBdr>
            <w:top w:val="single" w:sz="2" w:space="0" w:color="auto"/>
            <w:left w:val="single" w:sz="2" w:space="0" w:color="auto"/>
            <w:bottom w:val="single" w:sz="2" w:space="0" w:color="auto"/>
            <w:right w:val="single" w:sz="2" w:space="0" w:color="auto"/>
          </w:divBdr>
        </w:div>
      </w:divsChild>
    </w:div>
    <w:div w:id="20468310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E104C1-40F9-4D48-9D9A-14CBD2930E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2975</Words>
  <Characters>16959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44758</dc:creator>
  <cp:lastModifiedBy>Ioana Varlan (2219850)</cp:lastModifiedBy>
  <cp:revision>2</cp:revision>
  <dcterms:created xsi:type="dcterms:W3CDTF">2024-04-29T19:11:00Z</dcterms:created>
  <dcterms:modified xsi:type="dcterms:W3CDTF">2024-04-29T19:11:00Z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66576f7e84e863d928839e5e3571f85ca410ca2700652b3e9cfb353796f481f2</vt:lpwstr>
  </property>
</Properties>
</file>