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861E2" w14:textId="353F7738" w:rsidR="00EE55BC" w:rsidRDefault="006D578D" w:rsidP="006D578D">
      <w:pPr>
        <w:rPr>
          <w:rFonts w:ascii="Arial" w:eastAsia="Arial" w:hAnsi="Arial" w:cs="Arial"/>
          <w:b/>
          <w:bCs/>
          <w:sz w:val="48"/>
          <w:szCs w:val="48"/>
        </w:rPr>
      </w:pPr>
      <w:r w:rsidRPr="557266E9">
        <w:rPr>
          <w:rFonts w:ascii="Arial" w:eastAsia="Arial" w:hAnsi="Arial" w:cs="Arial"/>
          <w:b/>
          <w:bCs/>
          <w:sz w:val="48"/>
          <w:szCs w:val="48"/>
        </w:rPr>
        <w:t>Module name</w:t>
      </w:r>
      <w:r w:rsidR="00EE55BC">
        <w:rPr>
          <w:rFonts w:ascii="Arial" w:eastAsia="Arial" w:hAnsi="Arial" w:cs="Arial"/>
          <w:b/>
          <w:bCs/>
          <w:sz w:val="48"/>
          <w:szCs w:val="48"/>
        </w:rPr>
        <w:t>: professional career development</w:t>
      </w:r>
    </w:p>
    <w:p w14:paraId="06814E01" w14:textId="55FE2C55" w:rsidR="006D578D" w:rsidRDefault="006D578D" w:rsidP="006D578D">
      <w:pPr>
        <w:rPr>
          <w:rFonts w:ascii="Arial" w:eastAsia="Arial" w:hAnsi="Arial" w:cs="Arial"/>
          <w:b/>
          <w:bCs/>
          <w:sz w:val="48"/>
          <w:szCs w:val="48"/>
        </w:rPr>
      </w:pPr>
      <w:r w:rsidRPr="557266E9">
        <w:rPr>
          <w:rFonts w:ascii="Arial" w:eastAsia="Arial" w:hAnsi="Arial" w:cs="Arial"/>
          <w:b/>
          <w:bCs/>
          <w:sz w:val="48"/>
          <w:szCs w:val="48"/>
        </w:rPr>
        <w:t>Module code</w:t>
      </w:r>
      <w:r w:rsidR="00EE55BC">
        <w:rPr>
          <w:rFonts w:ascii="Arial" w:eastAsia="Arial" w:hAnsi="Arial" w:cs="Arial"/>
          <w:b/>
          <w:bCs/>
          <w:sz w:val="48"/>
          <w:szCs w:val="48"/>
        </w:rPr>
        <w:t>:</w:t>
      </w:r>
      <w:r w:rsidR="006116A5">
        <w:rPr>
          <w:rFonts w:ascii="Arial" w:eastAsia="Arial" w:hAnsi="Arial" w:cs="Arial"/>
          <w:b/>
          <w:bCs/>
          <w:sz w:val="48"/>
          <w:szCs w:val="48"/>
        </w:rPr>
        <w:t xml:space="preserve"> </w:t>
      </w:r>
      <w:r w:rsidR="00EE55BC">
        <w:rPr>
          <w:rFonts w:ascii="Arial" w:eastAsia="Arial" w:hAnsi="Arial" w:cs="Arial"/>
          <w:b/>
          <w:bCs/>
          <w:sz w:val="48"/>
          <w:szCs w:val="48"/>
        </w:rPr>
        <w:t>BMSW4012</w:t>
      </w:r>
    </w:p>
    <w:p w14:paraId="299A202E" w14:textId="17D0AB1E" w:rsidR="006D578D" w:rsidRDefault="006116A5" w:rsidP="006D578D">
      <w:pPr>
        <w:rPr>
          <w:rFonts w:ascii="Arial" w:eastAsia="Arial" w:hAnsi="Arial" w:cs="Arial"/>
          <w:b/>
          <w:bCs/>
          <w:sz w:val="48"/>
          <w:szCs w:val="48"/>
        </w:rPr>
      </w:pPr>
      <w:r w:rsidRPr="557266E9">
        <w:rPr>
          <w:rFonts w:ascii="Arial" w:eastAsia="Arial" w:hAnsi="Arial" w:cs="Arial"/>
          <w:b/>
          <w:bCs/>
          <w:sz w:val="48"/>
          <w:szCs w:val="48"/>
        </w:rPr>
        <w:t>Assignment</w:t>
      </w:r>
      <w:r w:rsidR="006D578D" w:rsidRPr="557266E9">
        <w:rPr>
          <w:rFonts w:ascii="Arial" w:eastAsia="Arial" w:hAnsi="Arial" w:cs="Arial"/>
          <w:b/>
          <w:bCs/>
          <w:sz w:val="48"/>
          <w:szCs w:val="48"/>
        </w:rPr>
        <w:t xml:space="preserve"> title</w:t>
      </w:r>
      <w:r w:rsidR="00EE55BC">
        <w:rPr>
          <w:rFonts w:ascii="Arial" w:eastAsia="Arial" w:hAnsi="Arial" w:cs="Arial"/>
          <w:b/>
          <w:bCs/>
          <w:sz w:val="48"/>
          <w:szCs w:val="48"/>
        </w:rPr>
        <w:t>: reflective essay</w:t>
      </w:r>
    </w:p>
    <w:p w14:paraId="18D157CF" w14:textId="4F9EEB19" w:rsidR="006D578D" w:rsidRDefault="006D578D" w:rsidP="006D578D">
      <w:pPr>
        <w:rPr>
          <w:rFonts w:ascii="Arial" w:eastAsia="Arial" w:hAnsi="Arial" w:cs="Arial"/>
          <w:b/>
          <w:bCs/>
          <w:sz w:val="48"/>
          <w:szCs w:val="48"/>
        </w:rPr>
      </w:pPr>
      <w:r w:rsidRPr="557266E9">
        <w:rPr>
          <w:rFonts w:ascii="Arial" w:eastAsia="Arial" w:hAnsi="Arial" w:cs="Arial"/>
          <w:b/>
          <w:bCs/>
          <w:sz w:val="48"/>
          <w:szCs w:val="48"/>
        </w:rPr>
        <w:t xml:space="preserve">Students </w:t>
      </w:r>
      <w:proofErr w:type="gramStart"/>
      <w:r w:rsidR="006116A5" w:rsidRPr="557266E9">
        <w:rPr>
          <w:rFonts w:ascii="Arial" w:eastAsia="Arial" w:hAnsi="Arial" w:cs="Arial"/>
          <w:b/>
          <w:bCs/>
          <w:sz w:val="48"/>
          <w:szCs w:val="48"/>
        </w:rPr>
        <w:t>name</w:t>
      </w:r>
      <w:r w:rsidR="006116A5">
        <w:rPr>
          <w:rFonts w:ascii="Arial" w:eastAsia="Arial" w:hAnsi="Arial" w:cs="Arial"/>
          <w:b/>
          <w:bCs/>
          <w:sz w:val="48"/>
          <w:szCs w:val="48"/>
        </w:rPr>
        <w:t>:</w:t>
      </w:r>
      <w:proofErr w:type="gramEnd"/>
      <w:r w:rsidR="006116A5">
        <w:rPr>
          <w:rFonts w:ascii="Arial" w:eastAsia="Arial" w:hAnsi="Arial" w:cs="Arial"/>
          <w:b/>
          <w:bCs/>
          <w:sz w:val="48"/>
          <w:szCs w:val="48"/>
        </w:rPr>
        <w:t xml:space="preserve"> jade</w:t>
      </w:r>
      <w:r w:rsidR="00EE55BC">
        <w:rPr>
          <w:rFonts w:ascii="Arial" w:eastAsia="Arial" w:hAnsi="Arial" w:cs="Arial"/>
          <w:b/>
          <w:bCs/>
          <w:sz w:val="48"/>
          <w:szCs w:val="48"/>
        </w:rPr>
        <w:t xml:space="preserve"> </w:t>
      </w:r>
      <w:r w:rsidR="006116A5">
        <w:rPr>
          <w:rFonts w:ascii="Arial" w:eastAsia="Arial" w:hAnsi="Arial" w:cs="Arial"/>
          <w:b/>
          <w:bCs/>
          <w:sz w:val="48"/>
          <w:szCs w:val="48"/>
        </w:rPr>
        <w:t>Bevan</w:t>
      </w:r>
    </w:p>
    <w:p w14:paraId="32226489" w14:textId="31EACAA3" w:rsidR="006D578D" w:rsidRDefault="006D578D" w:rsidP="006D578D">
      <w:pPr>
        <w:rPr>
          <w:rFonts w:ascii="Arial" w:eastAsia="Arial" w:hAnsi="Arial" w:cs="Arial"/>
          <w:b/>
          <w:bCs/>
          <w:sz w:val="48"/>
          <w:szCs w:val="48"/>
        </w:rPr>
      </w:pPr>
      <w:r w:rsidRPr="557266E9">
        <w:rPr>
          <w:rFonts w:ascii="Arial" w:eastAsia="Arial" w:hAnsi="Arial" w:cs="Arial"/>
          <w:b/>
          <w:bCs/>
          <w:sz w:val="48"/>
          <w:szCs w:val="48"/>
        </w:rPr>
        <w:t>Student number</w:t>
      </w:r>
      <w:r w:rsidR="00EE55BC">
        <w:rPr>
          <w:rFonts w:ascii="Arial" w:eastAsia="Arial" w:hAnsi="Arial" w:cs="Arial"/>
          <w:b/>
          <w:bCs/>
          <w:sz w:val="48"/>
          <w:szCs w:val="48"/>
        </w:rPr>
        <w:t>:2511714</w:t>
      </w:r>
    </w:p>
    <w:p w14:paraId="6C77A86B" w14:textId="731DB6E4" w:rsidR="006D578D" w:rsidRDefault="006D578D" w:rsidP="006D578D">
      <w:pPr>
        <w:rPr>
          <w:rFonts w:ascii="Arial" w:eastAsia="Arial" w:hAnsi="Arial" w:cs="Arial"/>
          <w:b/>
          <w:bCs/>
          <w:sz w:val="48"/>
          <w:szCs w:val="48"/>
        </w:rPr>
      </w:pPr>
      <w:r w:rsidRPr="557266E9">
        <w:rPr>
          <w:rFonts w:ascii="Arial" w:eastAsia="Arial" w:hAnsi="Arial" w:cs="Arial"/>
          <w:b/>
          <w:bCs/>
          <w:sz w:val="48"/>
          <w:szCs w:val="48"/>
        </w:rPr>
        <w:t>Lecture</w:t>
      </w:r>
      <w:r w:rsidR="00EE55BC">
        <w:rPr>
          <w:rFonts w:ascii="Arial" w:eastAsia="Arial" w:hAnsi="Arial" w:cs="Arial"/>
          <w:b/>
          <w:bCs/>
          <w:sz w:val="48"/>
          <w:szCs w:val="48"/>
        </w:rPr>
        <w:t>:</w:t>
      </w:r>
      <w:r w:rsidR="006116A5">
        <w:rPr>
          <w:rFonts w:ascii="Arial" w:eastAsia="Arial" w:hAnsi="Arial" w:cs="Arial"/>
          <w:b/>
          <w:bCs/>
          <w:sz w:val="48"/>
          <w:szCs w:val="48"/>
        </w:rPr>
        <w:t xml:space="preserve"> </w:t>
      </w:r>
      <w:r w:rsidR="00EE55BC">
        <w:rPr>
          <w:rFonts w:ascii="Arial" w:eastAsia="Arial" w:hAnsi="Arial" w:cs="Arial"/>
          <w:b/>
          <w:bCs/>
          <w:sz w:val="48"/>
          <w:szCs w:val="48"/>
        </w:rPr>
        <w:t>Christine joy</w:t>
      </w:r>
    </w:p>
    <w:p w14:paraId="45850A1B" w14:textId="653CEDA7" w:rsidR="006D578D" w:rsidRDefault="00EE55BC" w:rsidP="006D578D">
      <w:pPr>
        <w:rPr>
          <w:rFonts w:ascii="Arial" w:eastAsia="Arial" w:hAnsi="Arial" w:cs="Arial"/>
          <w:b/>
          <w:bCs/>
          <w:sz w:val="48"/>
          <w:szCs w:val="48"/>
        </w:rPr>
      </w:pPr>
      <w:r w:rsidRPr="557266E9">
        <w:rPr>
          <w:rFonts w:ascii="Arial" w:eastAsia="Arial" w:hAnsi="Arial" w:cs="Arial"/>
          <w:b/>
          <w:bCs/>
          <w:sz w:val="48"/>
          <w:szCs w:val="48"/>
        </w:rPr>
        <w:t>D</w:t>
      </w:r>
      <w:r w:rsidR="006D578D" w:rsidRPr="557266E9">
        <w:rPr>
          <w:rFonts w:ascii="Arial" w:eastAsia="Arial" w:hAnsi="Arial" w:cs="Arial"/>
          <w:b/>
          <w:bCs/>
          <w:sz w:val="48"/>
          <w:szCs w:val="48"/>
        </w:rPr>
        <w:t>eadline</w:t>
      </w:r>
      <w:r>
        <w:rPr>
          <w:rFonts w:ascii="Arial" w:eastAsia="Arial" w:hAnsi="Arial" w:cs="Arial"/>
          <w:b/>
          <w:bCs/>
          <w:sz w:val="48"/>
          <w:szCs w:val="48"/>
        </w:rPr>
        <w:t xml:space="preserve">:27 </w:t>
      </w:r>
      <w:r w:rsidR="006116A5">
        <w:rPr>
          <w:rFonts w:ascii="Arial" w:eastAsia="Arial" w:hAnsi="Arial" w:cs="Arial"/>
          <w:b/>
          <w:bCs/>
          <w:sz w:val="48"/>
          <w:szCs w:val="48"/>
        </w:rPr>
        <w:t>February</w:t>
      </w:r>
      <w:r>
        <w:rPr>
          <w:rFonts w:ascii="Arial" w:eastAsia="Arial" w:hAnsi="Arial" w:cs="Arial"/>
          <w:b/>
          <w:bCs/>
          <w:sz w:val="48"/>
          <w:szCs w:val="48"/>
        </w:rPr>
        <w:t xml:space="preserve"> 2026</w:t>
      </w:r>
    </w:p>
    <w:p w14:paraId="1BE183C1" w14:textId="77777777" w:rsidR="006D578D" w:rsidRDefault="006D578D" w:rsidP="006D578D">
      <w:pPr>
        <w:rPr>
          <w:b/>
          <w:bCs/>
        </w:rPr>
      </w:pPr>
    </w:p>
    <w:p w14:paraId="358843B4" w14:textId="77777777" w:rsidR="006D578D" w:rsidRDefault="006D578D" w:rsidP="006D578D">
      <w:pPr>
        <w:rPr>
          <w:b/>
          <w:bCs/>
        </w:rPr>
      </w:pPr>
    </w:p>
    <w:p w14:paraId="479A19E5" w14:textId="77777777" w:rsidR="006D578D" w:rsidRDefault="006D578D" w:rsidP="006D578D">
      <w:pPr>
        <w:rPr>
          <w:b/>
          <w:bCs/>
        </w:rPr>
      </w:pPr>
    </w:p>
    <w:p w14:paraId="7DE0474C" w14:textId="77777777" w:rsidR="006D578D" w:rsidRDefault="006D578D" w:rsidP="006D578D">
      <w:pPr>
        <w:rPr>
          <w:b/>
          <w:bCs/>
        </w:rPr>
      </w:pPr>
    </w:p>
    <w:p w14:paraId="201C1809" w14:textId="77777777" w:rsidR="006D578D" w:rsidRDefault="006D578D" w:rsidP="006D578D">
      <w:pPr>
        <w:rPr>
          <w:b/>
          <w:bCs/>
        </w:rPr>
      </w:pPr>
    </w:p>
    <w:p w14:paraId="70D2DA9F" w14:textId="77777777" w:rsidR="006D578D" w:rsidRDefault="006D578D" w:rsidP="006D578D">
      <w:pPr>
        <w:rPr>
          <w:b/>
          <w:bCs/>
        </w:rPr>
      </w:pPr>
    </w:p>
    <w:p w14:paraId="6419FF4B" w14:textId="77777777" w:rsidR="006D578D" w:rsidRDefault="006D578D" w:rsidP="006D578D">
      <w:pPr>
        <w:rPr>
          <w:b/>
          <w:bCs/>
        </w:rPr>
      </w:pPr>
    </w:p>
    <w:p w14:paraId="5463D210" w14:textId="77777777" w:rsidR="006D578D" w:rsidRDefault="006D578D" w:rsidP="006D578D">
      <w:pPr>
        <w:rPr>
          <w:b/>
          <w:bCs/>
        </w:rPr>
      </w:pPr>
    </w:p>
    <w:p w14:paraId="147E8648" w14:textId="77777777" w:rsidR="006D578D" w:rsidRDefault="006D578D" w:rsidP="006D578D">
      <w:pPr>
        <w:rPr>
          <w:b/>
          <w:bCs/>
        </w:rPr>
      </w:pPr>
    </w:p>
    <w:p w14:paraId="54F24329" w14:textId="77777777" w:rsidR="006D578D" w:rsidRDefault="006D578D" w:rsidP="006D578D">
      <w:pPr>
        <w:rPr>
          <w:b/>
          <w:bCs/>
        </w:rPr>
      </w:pPr>
    </w:p>
    <w:p w14:paraId="6D074EEA" w14:textId="77777777" w:rsidR="006D578D" w:rsidRDefault="006D578D" w:rsidP="006D578D">
      <w:pPr>
        <w:rPr>
          <w:b/>
          <w:bCs/>
        </w:rPr>
      </w:pPr>
    </w:p>
    <w:p w14:paraId="4C6B4ABD" w14:textId="77777777" w:rsidR="006D578D" w:rsidRDefault="006D578D" w:rsidP="006D578D">
      <w:pPr>
        <w:rPr>
          <w:b/>
          <w:bCs/>
        </w:rPr>
      </w:pPr>
    </w:p>
    <w:p w14:paraId="4B1F0582" w14:textId="77777777" w:rsidR="006D578D" w:rsidRDefault="006D578D" w:rsidP="006D578D">
      <w:pPr>
        <w:rPr>
          <w:b/>
          <w:bCs/>
        </w:rPr>
      </w:pPr>
    </w:p>
    <w:p w14:paraId="002325B2" w14:textId="77777777" w:rsidR="006D578D" w:rsidRDefault="006D578D" w:rsidP="006D578D">
      <w:pPr>
        <w:rPr>
          <w:b/>
          <w:bCs/>
        </w:rPr>
      </w:pPr>
    </w:p>
    <w:p w14:paraId="5F69CC7E" w14:textId="77777777" w:rsidR="006D578D" w:rsidRDefault="006D578D" w:rsidP="006D578D">
      <w:pPr>
        <w:rPr>
          <w:b/>
          <w:bCs/>
        </w:rPr>
      </w:pPr>
    </w:p>
    <w:p w14:paraId="78D6EBC4" w14:textId="77777777" w:rsidR="006D578D" w:rsidRDefault="006D578D" w:rsidP="006D578D">
      <w:pPr>
        <w:rPr>
          <w:b/>
          <w:bCs/>
        </w:rPr>
      </w:pPr>
    </w:p>
    <w:p w14:paraId="681FBF4D" w14:textId="77777777" w:rsidR="006D578D" w:rsidRDefault="006D578D" w:rsidP="006D578D">
      <w:pPr>
        <w:rPr>
          <w:b/>
          <w:bCs/>
        </w:rPr>
      </w:pPr>
    </w:p>
    <w:p w14:paraId="24FAEBFA" w14:textId="77777777" w:rsidR="006D578D" w:rsidRDefault="006D578D" w:rsidP="006D578D">
      <w:pPr>
        <w:rPr>
          <w:b/>
          <w:bCs/>
        </w:rPr>
      </w:pPr>
    </w:p>
    <w:p w14:paraId="493BAB17" w14:textId="77777777" w:rsidR="006D578D" w:rsidRDefault="006D578D" w:rsidP="006D578D">
      <w:pPr>
        <w:rPr>
          <w:rFonts w:ascii="Aptos" w:eastAsia="Aptos" w:hAnsi="Aptos" w:cs="Aptos"/>
          <w:b/>
          <w:bCs/>
        </w:rPr>
      </w:pPr>
      <w:r w:rsidRPr="557266E9">
        <w:rPr>
          <w:rFonts w:ascii="Aptos" w:eastAsia="Aptos" w:hAnsi="Aptos" w:cs="Aptos"/>
          <w:b/>
          <w:bCs/>
        </w:rPr>
        <w:t>AI Acknowledgement</w:t>
      </w:r>
    </w:p>
    <w:p w14:paraId="111F5FF5" w14:textId="77777777" w:rsidR="006D578D" w:rsidRDefault="006D578D" w:rsidP="006D578D">
      <w:r w:rsidRPr="557266E9">
        <w:rPr>
          <w:rFonts w:ascii="Aptos" w:eastAsia="Aptos" w:hAnsi="Aptos" w:cs="Aptos"/>
        </w:rPr>
        <w:t xml:space="preserve"> I confirm that I have not presented any AI-generated text as my own work. I confirm that I have retained copies of my drafts, notes, and other resources used before and after the use of AI tools, which may be requested as evidence.</w:t>
      </w:r>
    </w:p>
    <w:p w14:paraId="7BB1023B" w14:textId="77777777" w:rsidR="006D578D" w:rsidRDefault="006D578D" w:rsidP="006D578D">
      <w:pPr>
        <w:rPr>
          <w:b/>
          <w:bCs/>
        </w:rPr>
      </w:pPr>
    </w:p>
    <w:p w14:paraId="50AF9588" w14:textId="77777777" w:rsidR="006D578D" w:rsidRDefault="006D578D" w:rsidP="006D578D">
      <w:pPr>
        <w:rPr>
          <w:b/>
          <w:bCs/>
        </w:rPr>
      </w:pPr>
    </w:p>
    <w:p w14:paraId="7B08653C" w14:textId="77777777" w:rsidR="006D578D" w:rsidRDefault="006D578D" w:rsidP="006D578D">
      <w:pPr>
        <w:rPr>
          <w:b/>
          <w:bCs/>
        </w:rPr>
      </w:pPr>
    </w:p>
    <w:p w14:paraId="0C209F0B" w14:textId="77777777" w:rsidR="006D578D" w:rsidRDefault="006D578D" w:rsidP="006D578D">
      <w:pPr>
        <w:rPr>
          <w:b/>
          <w:bCs/>
        </w:rPr>
      </w:pPr>
    </w:p>
    <w:p w14:paraId="5A82205E" w14:textId="77777777" w:rsidR="006D578D" w:rsidRDefault="006D578D" w:rsidP="006D578D">
      <w:pPr>
        <w:rPr>
          <w:b/>
          <w:bCs/>
        </w:rPr>
      </w:pPr>
    </w:p>
    <w:p w14:paraId="4D2098E7" w14:textId="77777777" w:rsidR="006D578D" w:rsidRDefault="006D578D" w:rsidP="006D578D">
      <w:pPr>
        <w:rPr>
          <w:b/>
          <w:bCs/>
        </w:rPr>
      </w:pPr>
    </w:p>
    <w:p w14:paraId="7696BF30" w14:textId="77777777" w:rsidR="006D578D" w:rsidRDefault="006D578D" w:rsidP="006D578D">
      <w:pPr>
        <w:rPr>
          <w:b/>
          <w:bCs/>
        </w:rPr>
      </w:pPr>
    </w:p>
    <w:p w14:paraId="10319C83" w14:textId="77777777" w:rsidR="006D578D" w:rsidRDefault="006D578D" w:rsidP="006D578D">
      <w:pPr>
        <w:rPr>
          <w:b/>
          <w:bCs/>
        </w:rPr>
      </w:pPr>
    </w:p>
    <w:p w14:paraId="5A4DFBAB" w14:textId="77777777" w:rsidR="006D578D" w:rsidRDefault="006D578D" w:rsidP="006D578D">
      <w:pPr>
        <w:rPr>
          <w:b/>
          <w:bCs/>
        </w:rPr>
      </w:pPr>
    </w:p>
    <w:p w14:paraId="7CBCC428" w14:textId="77777777" w:rsidR="006D578D" w:rsidRDefault="006D578D" w:rsidP="006D578D">
      <w:pPr>
        <w:rPr>
          <w:b/>
          <w:bCs/>
        </w:rPr>
      </w:pPr>
    </w:p>
    <w:p w14:paraId="70BE2817" w14:textId="77777777" w:rsidR="006D578D" w:rsidRDefault="006D578D" w:rsidP="006D578D">
      <w:pPr>
        <w:rPr>
          <w:b/>
          <w:bCs/>
        </w:rPr>
      </w:pPr>
    </w:p>
    <w:p w14:paraId="4A14FA68" w14:textId="77777777" w:rsidR="006D578D" w:rsidRDefault="006D578D" w:rsidP="006D578D">
      <w:pPr>
        <w:rPr>
          <w:b/>
          <w:bCs/>
        </w:rPr>
      </w:pPr>
    </w:p>
    <w:p w14:paraId="21D751F5" w14:textId="77777777" w:rsidR="006D578D" w:rsidRDefault="006D578D" w:rsidP="006D578D">
      <w:pPr>
        <w:rPr>
          <w:b/>
          <w:bCs/>
        </w:rPr>
      </w:pPr>
    </w:p>
    <w:p w14:paraId="5C6FE63D" w14:textId="77777777" w:rsidR="006D578D" w:rsidRDefault="006D578D" w:rsidP="006D578D">
      <w:pPr>
        <w:rPr>
          <w:b/>
          <w:bCs/>
        </w:rPr>
      </w:pPr>
    </w:p>
    <w:p w14:paraId="4BE0A1E1" w14:textId="77777777" w:rsidR="006D578D" w:rsidRDefault="006D578D" w:rsidP="006D578D">
      <w:pPr>
        <w:rPr>
          <w:b/>
          <w:bCs/>
        </w:rPr>
      </w:pPr>
    </w:p>
    <w:p w14:paraId="03AF07EA" w14:textId="77777777" w:rsidR="006D578D" w:rsidRDefault="006D578D" w:rsidP="006D578D">
      <w:pPr>
        <w:rPr>
          <w:b/>
          <w:bCs/>
        </w:rPr>
      </w:pPr>
    </w:p>
    <w:p w14:paraId="6CCF40F2" w14:textId="77777777" w:rsidR="006D578D" w:rsidRDefault="006D578D" w:rsidP="006D578D">
      <w:pPr>
        <w:rPr>
          <w:b/>
          <w:bCs/>
        </w:rPr>
      </w:pPr>
    </w:p>
    <w:p w14:paraId="65FB72CE" w14:textId="77777777" w:rsidR="006D578D" w:rsidRDefault="006D578D" w:rsidP="006D578D">
      <w:pPr>
        <w:rPr>
          <w:b/>
          <w:bCs/>
        </w:rPr>
      </w:pPr>
    </w:p>
    <w:p w14:paraId="7A704271" w14:textId="77777777" w:rsidR="006D578D" w:rsidRDefault="006D578D" w:rsidP="006D578D">
      <w:pPr>
        <w:rPr>
          <w:b/>
          <w:bCs/>
        </w:rPr>
      </w:pPr>
    </w:p>
    <w:p w14:paraId="3FB1E1B0" w14:textId="77777777" w:rsidR="006D578D" w:rsidRDefault="006D578D" w:rsidP="006D578D">
      <w:pPr>
        <w:rPr>
          <w:b/>
          <w:bCs/>
        </w:rPr>
      </w:pPr>
    </w:p>
    <w:p w14:paraId="262BE180" w14:textId="77777777" w:rsidR="006D578D" w:rsidRDefault="006D578D" w:rsidP="006D578D">
      <w:pPr>
        <w:rPr>
          <w:b/>
          <w:bCs/>
        </w:rPr>
      </w:pPr>
    </w:p>
    <w:p w14:paraId="7C76A6B1" w14:textId="77777777" w:rsidR="006D578D" w:rsidRDefault="006D578D" w:rsidP="006D578D">
      <w:pPr>
        <w:rPr>
          <w:b/>
          <w:bCs/>
        </w:rPr>
      </w:pPr>
    </w:p>
    <w:p w14:paraId="6EE5C12B" w14:textId="77777777" w:rsidR="006D578D" w:rsidRDefault="006D578D" w:rsidP="006D578D">
      <w:pPr>
        <w:rPr>
          <w:b/>
          <w:bCs/>
        </w:rPr>
      </w:pPr>
    </w:p>
    <w:p w14:paraId="7F308BF9" w14:textId="77777777" w:rsidR="006D578D" w:rsidRPr="00707616" w:rsidRDefault="006D578D" w:rsidP="006D578D">
      <w:pPr>
        <w:rPr>
          <w:rFonts w:ascii="Arial" w:hAnsi="Arial" w:cs="Arial"/>
          <w:b/>
          <w:bCs/>
        </w:rPr>
      </w:pPr>
    </w:p>
    <w:p w14:paraId="0476CB51" w14:textId="77777777" w:rsidR="006D578D" w:rsidRPr="00707616" w:rsidRDefault="006D578D" w:rsidP="006D578D">
      <w:pPr>
        <w:rPr>
          <w:rFonts w:ascii="Arial" w:hAnsi="Arial" w:cs="Arial"/>
          <w:b/>
          <w:bCs/>
        </w:rPr>
      </w:pPr>
      <w:r w:rsidRPr="00707616">
        <w:rPr>
          <w:rFonts w:ascii="Arial" w:hAnsi="Arial" w:cs="Arial"/>
          <w:b/>
          <w:bCs/>
        </w:rPr>
        <w:t>Introduction</w:t>
      </w:r>
    </w:p>
    <w:p w14:paraId="5C629FA4" w14:textId="25172B3F" w:rsidR="006D578D" w:rsidRPr="00707616" w:rsidRDefault="006D578D" w:rsidP="006D578D">
      <w:pPr>
        <w:spacing w:line="360" w:lineRule="auto"/>
        <w:rPr>
          <w:rFonts w:ascii="Arial" w:hAnsi="Arial" w:cs="Arial"/>
        </w:rPr>
      </w:pPr>
      <w:r w:rsidRPr="00707616">
        <w:rPr>
          <w:rFonts w:ascii="Arial" w:hAnsi="Arial" w:cs="Arial"/>
        </w:rPr>
        <w:t>The purpose of this reflection is to review my career journey</w:t>
      </w:r>
      <w:r w:rsidR="00144718" w:rsidRPr="00707616">
        <w:rPr>
          <w:rFonts w:ascii="Arial" w:hAnsi="Arial" w:cs="Arial"/>
        </w:rPr>
        <w:t xml:space="preserve"> (</w:t>
      </w:r>
      <w:proofErr w:type="spellStart"/>
      <w:r w:rsidR="00144718" w:rsidRPr="00707616">
        <w:rPr>
          <w:rFonts w:ascii="Arial" w:hAnsi="Arial" w:cs="Arial"/>
        </w:rPr>
        <w:t>khanji</w:t>
      </w:r>
      <w:proofErr w:type="spellEnd"/>
      <w:r w:rsidR="00032DF7">
        <w:rPr>
          <w:rFonts w:ascii="Arial" w:hAnsi="Arial" w:cs="Arial"/>
        </w:rPr>
        <w:t xml:space="preserve"> </w:t>
      </w:r>
      <w:r w:rsidR="00144718" w:rsidRPr="00707616">
        <w:rPr>
          <w:rFonts w:ascii="Arial" w:hAnsi="Arial" w:cs="Arial"/>
        </w:rPr>
        <w:t>2025).</w:t>
      </w:r>
      <w:r w:rsidRPr="00707616">
        <w:rPr>
          <w:rFonts w:ascii="Arial" w:hAnsi="Arial" w:cs="Arial"/>
        </w:rPr>
        <w:t xml:space="preserve"> so far and critically evaluate how the theories and models learned during the Professional Career Development Module will help me in my future professional development. I will use Gibbs reflective cycle</w:t>
      </w:r>
      <w:r w:rsidR="003E4DD1" w:rsidRPr="00707616">
        <w:rPr>
          <w:rFonts w:ascii="Arial" w:hAnsi="Arial" w:cs="Arial"/>
        </w:rPr>
        <w:t xml:space="preserve"> (Evans</w:t>
      </w:r>
      <w:r w:rsidR="00032DF7">
        <w:rPr>
          <w:rFonts w:ascii="Arial" w:hAnsi="Arial" w:cs="Arial"/>
        </w:rPr>
        <w:t>,</w:t>
      </w:r>
      <w:r w:rsidR="003E4DD1" w:rsidRPr="00707616">
        <w:rPr>
          <w:rFonts w:ascii="Arial" w:hAnsi="Arial" w:cs="Arial"/>
        </w:rPr>
        <w:t xml:space="preserve"> 2025).</w:t>
      </w:r>
      <w:r w:rsidRPr="00707616">
        <w:rPr>
          <w:rFonts w:ascii="Arial" w:hAnsi="Arial" w:cs="Arial"/>
        </w:rPr>
        <w:t xml:space="preserve"> to structure my reflection. </w:t>
      </w:r>
    </w:p>
    <w:p w14:paraId="4E933FC7" w14:textId="77777777" w:rsidR="006D578D" w:rsidRPr="00707616" w:rsidRDefault="006D578D" w:rsidP="006D578D">
      <w:pPr>
        <w:rPr>
          <w:rFonts w:ascii="Arial" w:hAnsi="Arial" w:cs="Arial"/>
          <w:b/>
          <w:bCs/>
        </w:rPr>
      </w:pPr>
      <w:r w:rsidRPr="00707616">
        <w:rPr>
          <w:rFonts w:ascii="Arial" w:hAnsi="Arial" w:cs="Arial"/>
          <w:b/>
          <w:bCs/>
        </w:rPr>
        <w:t>Description</w:t>
      </w:r>
    </w:p>
    <w:p w14:paraId="02029009" w14:textId="77777777" w:rsidR="006D578D" w:rsidRPr="00707616" w:rsidRDefault="006D578D" w:rsidP="006D578D">
      <w:pPr>
        <w:spacing w:line="360" w:lineRule="auto"/>
        <w:rPr>
          <w:rFonts w:ascii="Arial" w:hAnsi="Arial" w:cs="Arial"/>
        </w:rPr>
      </w:pPr>
      <w:r w:rsidRPr="00707616">
        <w:rPr>
          <w:rFonts w:ascii="Arial" w:hAnsi="Arial" w:cs="Arial"/>
        </w:rPr>
        <w:t xml:space="preserve">Prior to entering the Employability Skills module at UWTSD, I was working as a Call Centre Operative and as a Waitress. My role within the call centre involved selling lifestyle magazines, car services and entries for the Irish lottery. </w:t>
      </w:r>
      <w:r w:rsidRPr="00707616">
        <w:rPr>
          <w:rFonts w:ascii="Arial" w:eastAsia="Aptos" w:hAnsi="Arial" w:cs="Arial"/>
        </w:rPr>
        <w:t xml:space="preserve">A key aspect of this role was working towards a daily sales target of 20 sales, which challenged and motivated me. </w:t>
      </w:r>
      <w:r w:rsidRPr="00707616">
        <w:rPr>
          <w:rFonts w:ascii="Arial" w:hAnsi="Arial" w:cs="Arial"/>
        </w:rPr>
        <w:t xml:space="preserve">This experience helped me to realise my skills in persuasion, listening skills and that I am goal-orientated person. </w:t>
      </w:r>
    </w:p>
    <w:p w14:paraId="375C5B79" w14:textId="77777777" w:rsidR="006D578D" w:rsidRPr="00707616" w:rsidRDefault="006D578D" w:rsidP="006D578D">
      <w:pPr>
        <w:spacing w:line="360" w:lineRule="auto"/>
        <w:rPr>
          <w:rFonts w:ascii="Arial" w:eastAsia="Aptos" w:hAnsi="Arial" w:cs="Arial"/>
        </w:rPr>
      </w:pPr>
      <w:r w:rsidRPr="00707616">
        <w:rPr>
          <w:rFonts w:ascii="Arial" w:hAnsi="Arial" w:cs="Arial"/>
        </w:rPr>
        <w:t>After nine years of working at the call centre, I was made redundant. At this point, I felt lost, and unsure about what my future would look like or what direction to take with my career. A friend suggested the Employability Skills course at UWTSD, and after careful research, I decided to apply</w:t>
      </w:r>
      <w:r w:rsidRPr="00707616">
        <w:rPr>
          <w:rFonts w:ascii="Arial" w:eastAsia="Aptos" w:hAnsi="Arial" w:cs="Arial"/>
        </w:rPr>
        <w:t xml:space="preserve">. </w:t>
      </w:r>
    </w:p>
    <w:p w14:paraId="6D2DFF42" w14:textId="77777777" w:rsidR="006D578D" w:rsidRPr="00707616" w:rsidRDefault="006D578D" w:rsidP="006D578D">
      <w:pPr>
        <w:spacing w:line="360" w:lineRule="auto"/>
        <w:rPr>
          <w:rFonts w:ascii="Arial" w:eastAsia="Aptos" w:hAnsi="Arial" w:cs="Arial"/>
        </w:rPr>
      </w:pPr>
      <w:r w:rsidRPr="00707616">
        <w:rPr>
          <w:rFonts w:ascii="Arial" w:eastAsia="Aptos" w:hAnsi="Arial" w:cs="Arial"/>
        </w:rPr>
        <w:t xml:space="preserve">Going to university was a major transition for me as I never previously considered myself to be an academic person, especially as I had left college at the age of 18. However, since starting the course, I feel I have been able to progress in my academic writing, digital skills for personal development, and understanding of business growth. This progress was confirmed when I received my grades for my assignments, although not the highest of marks, it was an achievement for me. </w:t>
      </w:r>
    </w:p>
    <w:p w14:paraId="18A670B4" w14:textId="77777777" w:rsidR="006D578D" w:rsidRPr="00707616" w:rsidRDefault="006D578D" w:rsidP="006D578D">
      <w:pPr>
        <w:rPr>
          <w:rFonts w:ascii="Arial" w:hAnsi="Arial" w:cs="Arial"/>
          <w:b/>
          <w:bCs/>
        </w:rPr>
      </w:pPr>
      <w:r w:rsidRPr="00707616">
        <w:rPr>
          <w:rFonts w:ascii="Arial" w:hAnsi="Arial" w:cs="Arial"/>
          <w:b/>
          <w:bCs/>
        </w:rPr>
        <w:t>Feelings</w:t>
      </w:r>
    </w:p>
    <w:p w14:paraId="443E6841" w14:textId="77777777" w:rsidR="006D578D" w:rsidRPr="00707616" w:rsidRDefault="006D578D" w:rsidP="006D578D">
      <w:pPr>
        <w:spacing w:before="240" w:after="240" w:line="360" w:lineRule="auto"/>
        <w:rPr>
          <w:rFonts w:ascii="Arial" w:eastAsia="Aptos" w:hAnsi="Arial" w:cs="Arial"/>
        </w:rPr>
      </w:pPr>
      <w:r w:rsidRPr="00707616">
        <w:rPr>
          <w:rFonts w:ascii="Arial" w:eastAsia="Aptos" w:hAnsi="Arial" w:cs="Arial"/>
        </w:rPr>
        <w:t>After becoming redundant, I felt really defeated and stressed, as I didn’t know what direction to take next with my career. This was made worse as I was already struggling with my mental health and had two children who were dependent on me.</w:t>
      </w:r>
    </w:p>
    <w:p w14:paraId="29326EAA" w14:textId="77777777" w:rsidR="006D578D" w:rsidRPr="00707616" w:rsidRDefault="006D578D" w:rsidP="006D578D">
      <w:pPr>
        <w:spacing w:before="240" w:after="240" w:line="360" w:lineRule="auto"/>
        <w:rPr>
          <w:rFonts w:ascii="Arial" w:hAnsi="Arial" w:cs="Arial"/>
        </w:rPr>
      </w:pPr>
      <w:r w:rsidRPr="00707616">
        <w:rPr>
          <w:rFonts w:ascii="Arial" w:eastAsia="Aptos" w:hAnsi="Arial" w:cs="Arial"/>
        </w:rPr>
        <w:t xml:space="preserve">During the first week of the course, I felt extremely anxious and overwhelmed, and found it difficult to take in all the information at once. I doubted myself at first and </w:t>
      </w:r>
      <w:r w:rsidRPr="00707616">
        <w:rPr>
          <w:rFonts w:ascii="Arial" w:eastAsia="Aptos" w:hAnsi="Arial" w:cs="Arial"/>
        </w:rPr>
        <w:lastRenderedPageBreak/>
        <w:t>questioned whether the course was really for me. After speaking to my tutor about this, I left the class feeling very reassured. As the weeks progressed, I began to feel a lot more comfortable and realised that I just needed to take things one step at a time. As I am dyslexic, there are times when I feel that I do not understand certain things or words. However, I now feel more confident asking questions when needed or requesting information to be explained in a different way that suits my learning style. Alongside this, I began attending one-to-one study skills sessions, which has helped me massively, particularly with referencing, which was an area I struggled with.</w:t>
      </w:r>
    </w:p>
    <w:p w14:paraId="0ECC3C90" w14:textId="77777777" w:rsidR="006D578D" w:rsidRPr="00707616" w:rsidRDefault="006D578D" w:rsidP="006D578D">
      <w:pPr>
        <w:spacing w:before="240" w:after="240" w:line="360" w:lineRule="auto"/>
        <w:rPr>
          <w:rFonts w:ascii="Arial" w:eastAsia="Aptos" w:hAnsi="Arial" w:cs="Arial"/>
        </w:rPr>
      </w:pPr>
      <w:r w:rsidRPr="00707616">
        <w:rPr>
          <w:rFonts w:ascii="Arial" w:eastAsia="Aptos" w:hAnsi="Arial" w:cs="Arial"/>
        </w:rPr>
        <w:t>Currently, I have noticed an improvement in my self-confidence. I am more comfortable speaking out loud in class and asking questions when I am unsure. The marks I have achieved so far have helped me feel more reassured.</w:t>
      </w:r>
    </w:p>
    <w:p w14:paraId="4C3C1AC2" w14:textId="1FC7683F" w:rsidR="006D578D" w:rsidRPr="00707616" w:rsidRDefault="006D578D" w:rsidP="006D578D">
      <w:pPr>
        <w:rPr>
          <w:rFonts w:ascii="Arial" w:hAnsi="Arial" w:cs="Arial"/>
          <w:b/>
          <w:bCs/>
        </w:rPr>
      </w:pPr>
      <w:r w:rsidRPr="00707616">
        <w:rPr>
          <w:rFonts w:ascii="Arial" w:hAnsi="Arial" w:cs="Arial"/>
          <w:b/>
          <w:bCs/>
        </w:rPr>
        <w:t xml:space="preserve">Evaluation </w:t>
      </w:r>
    </w:p>
    <w:p w14:paraId="38DB5207" w14:textId="77777777" w:rsidR="006D578D" w:rsidRPr="00707616" w:rsidRDefault="006D578D" w:rsidP="006D578D">
      <w:pPr>
        <w:spacing w:line="360" w:lineRule="auto"/>
        <w:rPr>
          <w:rFonts w:ascii="Arial" w:hAnsi="Arial" w:cs="Arial"/>
        </w:rPr>
      </w:pPr>
      <w:bookmarkStart w:id="0" w:name="_Hlk221788126"/>
      <w:r w:rsidRPr="00707616">
        <w:rPr>
          <w:rFonts w:ascii="Arial" w:hAnsi="Arial" w:cs="Arial"/>
        </w:rPr>
        <w:t>Working as a sales agent at the call-centre helped me develop transferable skills. For example, it strengthened my communication, persuasion skills, and confidence. I learned how to assess customer mood and tailor my communication style, accordingly, reassure hesitant customers, remain patient, and clearly explain information. These skills were developed through constant interaction with customers and the pressure of meeting daily targets.</w:t>
      </w:r>
    </w:p>
    <w:p w14:paraId="50E6B04E" w14:textId="77777777" w:rsidR="006D578D" w:rsidRPr="00707616" w:rsidRDefault="006D578D" w:rsidP="006D578D">
      <w:pPr>
        <w:spacing w:line="360" w:lineRule="auto"/>
        <w:rPr>
          <w:rFonts w:ascii="Arial" w:hAnsi="Arial" w:cs="Arial"/>
        </w:rPr>
      </w:pPr>
      <w:r w:rsidRPr="00707616">
        <w:rPr>
          <w:rFonts w:ascii="Arial" w:hAnsi="Arial" w:cs="Arial"/>
        </w:rPr>
        <w:t xml:space="preserve">One of the most positive aspects of this role was the challenge it initially provided. Every call was different, requiring adaptability and emotional intelligence. I became confident in my abilities and began to go above my sales targets; I become the highest-performing sales agent. </w:t>
      </w:r>
    </w:p>
    <w:p w14:paraId="3D069167" w14:textId="77777777" w:rsidR="006D578D" w:rsidRPr="00707616" w:rsidRDefault="006D578D" w:rsidP="006D578D">
      <w:pPr>
        <w:spacing w:line="360" w:lineRule="auto"/>
        <w:rPr>
          <w:rFonts w:ascii="Arial" w:hAnsi="Arial" w:cs="Arial"/>
        </w:rPr>
      </w:pPr>
      <w:r w:rsidRPr="00707616">
        <w:rPr>
          <w:rFonts w:ascii="Arial" w:hAnsi="Arial" w:cs="Arial"/>
        </w:rPr>
        <w:t xml:space="preserve">However, the role also had its challenges. Over time, the work became repetitive, and I realised I had reached my highest potential within the organisation, with limited opportunities to go up the career ladder. This lack of progression led to me feeling demotivated, and managing difficult customers and maintaining a calm, positive approach throughout long shifts was emotionally draining. </w:t>
      </w:r>
    </w:p>
    <w:p w14:paraId="4004F9EE" w14:textId="0D25392A" w:rsidR="006D578D" w:rsidRPr="00707616" w:rsidRDefault="006D578D" w:rsidP="006D578D">
      <w:pPr>
        <w:spacing w:line="360" w:lineRule="auto"/>
        <w:rPr>
          <w:rFonts w:ascii="Arial" w:hAnsi="Arial" w:cs="Arial"/>
        </w:rPr>
      </w:pPr>
      <w:r w:rsidRPr="00707616">
        <w:rPr>
          <w:rFonts w:ascii="Arial" w:hAnsi="Arial" w:cs="Arial"/>
        </w:rPr>
        <w:t xml:space="preserve">Since starting university, my career development has progressed in new ways. The course has increased my confidence, particularly in preparation for future work placements. I have developed independence in managing my studies and gained </w:t>
      </w:r>
      <w:r w:rsidRPr="00707616">
        <w:rPr>
          <w:rFonts w:ascii="Arial" w:hAnsi="Arial" w:cs="Arial"/>
        </w:rPr>
        <w:lastRenderedPageBreak/>
        <w:t>practical digital skills</w:t>
      </w:r>
      <w:r w:rsidR="001D57ED" w:rsidRPr="00707616">
        <w:rPr>
          <w:rFonts w:ascii="Arial" w:hAnsi="Arial" w:cs="Arial"/>
        </w:rPr>
        <w:t xml:space="preserve"> (</w:t>
      </w:r>
      <w:r w:rsidR="00032DF7">
        <w:rPr>
          <w:rFonts w:ascii="Arial" w:hAnsi="Arial" w:cs="Arial"/>
        </w:rPr>
        <w:t>Y</w:t>
      </w:r>
      <w:r w:rsidR="001D57ED" w:rsidRPr="00707616">
        <w:rPr>
          <w:rFonts w:ascii="Arial" w:hAnsi="Arial" w:cs="Arial"/>
        </w:rPr>
        <w:t>outh employment uk 2026).</w:t>
      </w:r>
      <w:r w:rsidRPr="00707616">
        <w:rPr>
          <w:rFonts w:ascii="Arial" w:hAnsi="Arial" w:cs="Arial"/>
        </w:rPr>
        <w:t xml:space="preserve"> using tools such as Microsoft Word and PowerPoint. I have also gained a better understanding of employer expectations. Importantly, the course has encouraged me to consider long-term goals, including starting my own beauty business. </w:t>
      </w:r>
    </w:p>
    <w:p w14:paraId="19F4ED50" w14:textId="77777777" w:rsidR="006D578D" w:rsidRPr="00707616" w:rsidRDefault="006D578D" w:rsidP="006D578D">
      <w:pPr>
        <w:rPr>
          <w:rFonts w:ascii="Arial" w:hAnsi="Arial" w:cs="Arial"/>
          <w:b/>
          <w:bCs/>
          <w:color w:val="000000" w:themeColor="text1"/>
          <w:highlight w:val="yellow"/>
        </w:rPr>
      </w:pPr>
    </w:p>
    <w:bookmarkEnd w:id="0"/>
    <w:p w14:paraId="0290D286" w14:textId="1F8ED79D" w:rsidR="00FF418C" w:rsidRPr="00707616" w:rsidRDefault="006D578D" w:rsidP="006D578D">
      <w:pPr>
        <w:rPr>
          <w:rFonts w:ascii="Arial" w:hAnsi="Arial" w:cs="Arial"/>
          <w:b/>
          <w:bCs/>
          <w:color w:val="000000" w:themeColor="text1"/>
        </w:rPr>
      </w:pPr>
      <w:r w:rsidRPr="00707616">
        <w:rPr>
          <w:rFonts w:ascii="Arial" w:hAnsi="Arial" w:cs="Arial"/>
          <w:b/>
          <w:bCs/>
          <w:color w:val="000000" w:themeColor="text1"/>
        </w:rPr>
        <w:t xml:space="preserve">Analysis </w:t>
      </w:r>
    </w:p>
    <w:p w14:paraId="28AAF4D4" w14:textId="125A9131" w:rsidR="006D578D" w:rsidRPr="00707616" w:rsidRDefault="006D578D" w:rsidP="006D578D">
      <w:pPr>
        <w:spacing w:line="360" w:lineRule="auto"/>
        <w:rPr>
          <w:rFonts w:ascii="Arial" w:hAnsi="Arial" w:cs="Arial"/>
        </w:rPr>
      </w:pPr>
      <w:r w:rsidRPr="00707616">
        <w:rPr>
          <w:rFonts w:ascii="Arial" w:hAnsi="Arial" w:cs="Arial"/>
        </w:rPr>
        <w:t>The career development theories explored during the module have helped me better understand my past experiences and future direction. Holland’s Career Model</w:t>
      </w:r>
      <w:r w:rsidR="005F2F4D" w:rsidRPr="00707616">
        <w:rPr>
          <w:rFonts w:ascii="Arial" w:hAnsi="Arial" w:cs="Arial"/>
        </w:rPr>
        <w:t xml:space="preserve"> identifying six individual personality traits</w:t>
      </w:r>
      <w:r w:rsidRPr="00707616">
        <w:rPr>
          <w:rFonts w:ascii="Arial" w:hAnsi="Arial" w:cs="Arial"/>
        </w:rPr>
        <w:t xml:space="preserve"> </w:t>
      </w:r>
      <w:r w:rsidR="005F2F4D" w:rsidRPr="00707616">
        <w:rPr>
          <w:rFonts w:ascii="Arial" w:hAnsi="Arial" w:cs="Arial"/>
        </w:rPr>
        <w:t>(psychology town 2024)</w:t>
      </w:r>
      <w:r w:rsidR="003D1954" w:rsidRPr="00707616">
        <w:rPr>
          <w:rFonts w:ascii="Arial" w:hAnsi="Arial" w:cs="Arial"/>
        </w:rPr>
        <w:t>.</w:t>
      </w:r>
      <w:r w:rsidR="005F2F4D" w:rsidRPr="00707616">
        <w:rPr>
          <w:rFonts w:ascii="Arial" w:hAnsi="Arial" w:cs="Arial"/>
        </w:rPr>
        <w:t xml:space="preserve"> </w:t>
      </w:r>
      <w:r w:rsidRPr="00707616">
        <w:rPr>
          <w:rFonts w:ascii="Arial" w:hAnsi="Arial" w:cs="Arial"/>
        </w:rPr>
        <w:t xml:space="preserve">identified my strengths in persuasion and helping, which directly reflect my previous sales role. Persuasion was </w:t>
      </w:r>
      <w:proofErr w:type="gramStart"/>
      <w:r w:rsidRPr="00707616">
        <w:rPr>
          <w:rFonts w:ascii="Arial" w:hAnsi="Arial" w:cs="Arial"/>
        </w:rPr>
        <w:t>really important</w:t>
      </w:r>
      <w:proofErr w:type="gramEnd"/>
      <w:r w:rsidRPr="00707616">
        <w:rPr>
          <w:rFonts w:ascii="Arial" w:hAnsi="Arial" w:cs="Arial"/>
        </w:rPr>
        <w:t xml:space="preserve"> because I had to convince customers to subscribe to products. I also spent time helping my colleagues manage difficult customers and reach their sales targets. For example, in my own time, I would do role plays with them to help them practice their sales skills.</w:t>
      </w:r>
    </w:p>
    <w:p w14:paraId="417F21A9" w14:textId="77777777" w:rsidR="006D578D" w:rsidRPr="00707616" w:rsidRDefault="006D578D" w:rsidP="006D578D">
      <w:pPr>
        <w:spacing w:line="360" w:lineRule="auto"/>
        <w:rPr>
          <w:rFonts w:ascii="Arial" w:hAnsi="Arial" w:cs="Arial"/>
          <w:color w:val="000000" w:themeColor="text1"/>
        </w:rPr>
      </w:pPr>
      <w:r w:rsidRPr="00707616">
        <w:rPr>
          <w:rFonts w:ascii="Arial" w:hAnsi="Arial" w:cs="Arial"/>
        </w:rPr>
        <w:t xml:space="preserve">The model also highlighted a weakness in the thinking area, helping me recognise occasions </w:t>
      </w:r>
      <w:proofErr w:type="gramStart"/>
      <w:r w:rsidRPr="00707616">
        <w:rPr>
          <w:rFonts w:ascii="Arial" w:hAnsi="Arial" w:cs="Arial"/>
        </w:rPr>
        <w:t>where</w:t>
      </w:r>
      <w:proofErr w:type="gramEnd"/>
      <w:r w:rsidRPr="00707616">
        <w:rPr>
          <w:rFonts w:ascii="Arial" w:hAnsi="Arial" w:cs="Arial"/>
        </w:rPr>
        <w:t xml:space="preserve"> hesitation or overthinking affected communication. For example, when speaking to customers on the phone, I would sometimes pause longer than necessary to help me think. This would result in awkward </w:t>
      </w:r>
      <w:proofErr w:type="gramStart"/>
      <w:r w:rsidRPr="00707616">
        <w:rPr>
          <w:rFonts w:ascii="Arial" w:hAnsi="Arial" w:cs="Arial"/>
        </w:rPr>
        <w:t>silences</w:t>
      </w:r>
      <w:proofErr w:type="gramEnd"/>
      <w:r w:rsidRPr="00707616">
        <w:rPr>
          <w:rFonts w:ascii="Arial" w:hAnsi="Arial" w:cs="Arial"/>
        </w:rPr>
        <w:t xml:space="preserve"> and it reflected badly to the customer, as it could have potentially affected their trust in the product. </w:t>
      </w:r>
      <w:r w:rsidRPr="00707616">
        <w:rPr>
          <w:rFonts w:ascii="Arial" w:hAnsi="Arial" w:cs="Arial"/>
          <w:color w:val="000000" w:themeColor="text1"/>
        </w:rPr>
        <w:t xml:space="preserve">After researching how I can manage overthinking, I have realised that my triggers can be from cognitive overload and fear of failure. I am taking small steps to help manage these triggers by taking more notes in class to help me </w:t>
      </w:r>
      <w:proofErr w:type="gramStart"/>
      <w:r w:rsidRPr="00707616">
        <w:rPr>
          <w:rFonts w:ascii="Arial" w:hAnsi="Arial" w:cs="Arial"/>
          <w:color w:val="000000" w:themeColor="text1"/>
        </w:rPr>
        <w:t>refer back</w:t>
      </w:r>
      <w:proofErr w:type="gramEnd"/>
      <w:r w:rsidRPr="00707616">
        <w:rPr>
          <w:rFonts w:ascii="Arial" w:hAnsi="Arial" w:cs="Arial"/>
          <w:color w:val="000000" w:themeColor="text1"/>
        </w:rPr>
        <w:t xml:space="preserve"> to and practice confidence-building. </w:t>
      </w:r>
    </w:p>
    <w:p w14:paraId="453B3686" w14:textId="59A251B4" w:rsidR="006D578D" w:rsidRPr="00707616" w:rsidRDefault="006D578D" w:rsidP="006D578D">
      <w:pPr>
        <w:spacing w:line="360" w:lineRule="auto"/>
        <w:rPr>
          <w:rFonts w:ascii="Arial" w:hAnsi="Arial" w:cs="Arial"/>
        </w:rPr>
      </w:pPr>
      <w:r w:rsidRPr="00707616">
        <w:rPr>
          <w:rFonts w:ascii="Arial" w:hAnsi="Arial" w:cs="Arial"/>
        </w:rPr>
        <w:t>The Myers-Briggs personality assessment</w:t>
      </w:r>
      <w:r w:rsidR="003D1954" w:rsidRPr="00707616">
        <w:rPr>
          <w:rFonts w:ascii="Arial" w:hAnsi="Arial" w:cs="Arial"/>
        </w:rPr>
        <w:t xml:space="preserve"> to help gain insights about </w:t>
      </w:r>
      <w:proofErr w:type="gramStart"/>
      <w:r w:rsidR="003D1954" w:rsidRPr="00707616">
        <w:rPr>
          <w:rFonts w:ascii="Arial" w:hAnsi="Arial" w:cs="Arial"/>
        </w:rPr>
        <w:t>ourselves</w:t>
      </w:r>
      <w:proofErr w:type="gramEnd"/>
      <w:r w:rsidRPr="00707616">
        <w:rPr>
          <w:rFonts w:ascii="Arial" w:hAnsi="Arial" w:cs="Arial"/>
        </w:rPr>
        <w:t xml:space="preserve"> </w:t>
      </w:r>
      <w:r w:rsidR="003D1954" w:rsidRPr="00707616">
        <w:rPr>
          <w:rFonts w:ascii="Arial" w:hAnsi="Arial" w:cs="Arial"/>
        </w:rPr>
        <w:t>(Riggio</w:t>
      </w:r>
      <w:r w:rsidR="00032DF7">
        <w:rPr>
          <w:rFonts w:ascii="Arial" w:hAnsi="Arial" w:cs="Arial"/>
        </w:rPr>
        <w:t>,</w:t>
      </w:r>
      <w:r w:rsidR="003D1954" w:rsidRPr="00707616">
        <w:rPr>
          <w:rFonts w:ascii="Arial" w:hAnsi="Arial" w:cs="Arial"/>
        </w:rPr>
        <w:t xml:space="preserve"> 2022).</w:t>
      </w:r>
      <w:r w:rsidRPr="00707616">
        <w:rPr>
          <w:rFonts w:ascii="Arial" w:hAnsi="Arial" w:cs="Arial"/>
        </w:rPr>
        <w:t xml:space="preserve"> identified my personality type as a Defender, with strong observant and judging traits. This helped explain my behaviour in the workplace, particularly my attentiveness during meetings, note-taking, and desire to succeed and progress. Understanding my lower energy score has also provided clarity around how balancing work and family life, including caring for my children, impacting my performance at times. </w:t>
      </w:r>
    </w:p>
    <w:p w14:paraId="0BA77C43" w14:textId="22F7BC41" w:rsidR="006D578D" w:rsidRPr="00707616" w:rsidRDefault="006D578D" w:rsidP="006D578D">
      <w:pPr>
        <w:spacing w:line="360" w:lineRule="auto"/>
        <w:rPr>
          <w:rFonts w:ascii="Arial" w:hAnsi="Arial" w:cs="Arial"/>
        </w:rPr>
      </w:pPr>
      <w:r w:rsidRPr="00707616">
        <w:rPr>
          <w:rFonts w:ascii="Arial" w:hAnsi="Arial" w:cs="Arial"/>
        </w:rPr>
        <w:t>SMART goal setting</w:t>
      </w:r>
      <w:r w:rsidR="006933EC" w:rsidRPr="00707616">
        <w:rPr>
          <w:rFonts w:ascii="Arial" w:hAnsi="Arial" w:cs="Arial"/>
        </w:rPr>
        <w:t>s (Day</w:t>
      </w:r>
      <w:r w:rsidR="00032DF7">
        <w:rPr>
          <w:rFonts w:ascii="Arial" w:hAnsi="Arial" w:cs="Arial"/>
        </w:rPr>
        <w:t xml:space="preserve">, </w:t>
      </w:r>
      <w:r w:rsidR="006933EC" w:rsidRPr="00707616">
        <w:rPr>
          <w:rFonts w:ascii="Arial" w:hAnsi="Arial" w:cs="Arial"/>
        </w:rPr>
        <w:t xml:space="preserve">2025). </w:t>
      </w:r>
      <w:r w:rsidRPr="00707616">
        <w:rPr>
          <w:rFonts w:ascii="Arial" w:hAnsi="Arial" w:cs="Arial"/>
        </w:rPr>
        <w:t>has further made clear how I approached success in my previous role. For example, sales targets were specific, measurable, and time-</w:t>
      </w:r>
      <w:r w:rsidRPr="00707616">
        <w:rPr>
          <w:rFonts w:ascii="Arial" w:hAnsi="Arial" w:cs="Arial"/>
        </w:rPr>
        <w:lastRenderedPageBreak/>
        <w:t>bound, broken down into daily and weekly goals, with financial rewards attached. Finding that I naturally applied SMART principles has increased my confidence in my ability to plan effectively and achieve future career objectives.</w:t>
      </w:r>
    </w:p>
    <w:p w14:paraId="3356D80E" w14:textId="6A6AB20D" w:rsidR="006D578D" w:rsidRPr="00707616" w:rsidRDefault="006D578D" w:rsidP="006D578D">
      <w:pPr>
        <w:spacing w:line="360" w:lineRule="auto"/>
        <w:rPr>
          <w:rFonts w:ascii="Arial" w:hAnsi="Arial" w:cs="Arial"/>
          <w:color w:val="000000" w:themeColor="text1"/>
        </w:rPr>
      </w:pPr>
      <w:r w:rsidRPr="00707616">
        <w:rPr>
          <w:rFonts w:ascii="Arial" w:hAnsi="Arial" w:cs="Arial"/>
          <w:color w:val="000000" w:themeColor="text1"/>
        </w:rPr>
        <w:t xml:space="preserve">During a classroom activity, I completed the Honey and </w:t>
      </w:r>
      <w:proofErr w:type="gramStart"/>
      <w:r w:rsidRPr="00707616">
        <w:rPr>
          <w:rFonts w:ascii="Arial" w:hAnsi="Arial" w:cs="Arial"/>
          <w:color w:val="000000" w:themeColor="text1"/>
        </w:rPr>
        <w:t>Mumford  learning</w:t>
      </w:r>
      <w:proofErr w:type="gramEnd"/>
      <w:r w:rsidRPr="00707616">
        <w:rPr>
          <w:rFonts w:ascii="Arial" w:hAnsi="Arial" w:cs="Arial"/>
          <w:color w:val="000000" w:themeColor="text1"/>
        </w:rPr>
        <w:t xml:space="preserve"> styles </w:t>
      </w:r>
      <w:r w:rsidR="004A0F43" w:rsidRPr="00707616">
        <w:rPr>
          <w:rFonts w:ascii="Arial" w:hAnsi="Arial" w:cs="Arial"/>
          <w:color w:val="000000" w:themeColor="text1"/>
        </w:rPr>
        <w:t>(</w:t>
      </w:r>
      <w:r w:rsidR="00032DF7">
        <w:rPr>
          <w:rFonts w:ascii="Arial" w:hAnsi="Arial" w:cs="Arial"/>
          <w:color w:val="000000" w:themeColor="text1"/>
        </w:rPr>
        <w:t>O</w:t>
      </w:r>
      <w:r w:rsidR="004A0F43" w:rsidRPr="00707616">
        <w:rPr>
          <w:rFonts w:ascii="Arial" w:hAnsi="Arial" w:cs="Arial"/>
          <w:color w:val="000000" w:themeColor="text1"/>
        </w:rPr>
        <w:t xml:space="preserve">pen study college 2025) </w:t>
      </w:r>
      <w:r w:rsidRPr="00707616">
        <w:rPr>
          <w:rFonts w:ascii="Arial" w:hAnsi="Arial" w:cs="Arial"/>
          <w:color w:val="000000" w:themeColor="text1"/>
        </w:rPr>
        <w:t xml:space="preserve">questionnaire. Before starting the questionnaire, we were shown a quick overview of the different learning styles, I regarded myself as a Reflector. This was confirmed by the questionnaire results. The activity helped me understand how I process information, particularly my observation skills. I like to gather, observe and collect data before making a conclusion about something. I believe this shows strengths in being good at decision-making, listening, being fair and analytical which, according to Indeed (2025) are some of the sought after employability skills. Having said that, being a reflector means that I take my time doing things, which could be an issue in the workplace if I need to work under pressure. Furthermore, I would say that I am not much of a risk-taker, which would be an essential skill if I were to start my own beauty business. </w:t>
      </w:r>
    </w:p>
    <w:p w14:paraId="25AB5007" w14:textId="77777777" w:rsidR="006D578D" w:rsidRPr="00707616" w:rsidRDefault="006D578D" w:rsidP="006D578D">
      <w:pPr>
        <w:spacing w:line="360" w:lineRule="auto"/>
        <w:rPr>
          <w:rFonts w:ascii="Arial" w:hAnsi="Arial" w:cs="Arial"/>
          <w:color w:val="000000" w:themeColor="text1"/>
        </w:rPr>
      </w:pPr>
      <w:r w:rsidRPr="00707616">
        <w:rPr>
          <w:rFonts w:ascii="Arial" w:hAnsi="Arial" w:cs="Arial"/>
          <w:color w:val="000000" w:themeColor="text1"/>
        </w:rPr>
        <w:t xml:space="preserve"> </w:t>
      </w:r>
    </w:p>
    <w:p w14:paraId="3829E633" w14:textId="77777777" w:rsidR="006D578D" w:rsidRPr="00707616" w:rsidRDefault="006D578D" w:rsidP="006D578D">
      <w:pPr>
        <w:rPr>
          <w:rFonts w:ascii="Arial" w:eastAsia="Aptos" w:hAnsi="Arial" w:cs="Arial"/>
          <w:color w:val="000000" w:themeColor="text1"/>
        </w:rPr>
      </w:pPr>
    </w:p>
    <w:p w14:paraId="3A70FB35" w14:textId="77777777" w:rsidR="006D578D" w:rsidRPr="00707616" w:rsidRDefault="006D578D" w:rsidP="006D578D">
      <w:pPr>
        <w:rPr>
          <w:rFonts w:ascii="Arial" w:hAnsi="Arial" w:cs="Arial"/>
          <w:b/>
          <w:bCs/>
          <w:color w:val="000000" w:themeColor="text1"/>
        </w:rPr>
      </w:pPr>
      <w:r w:rsidRPr="00707616">
        <w:rPr>
          <w:rFonts w:ascii="Arial" w:hAnsi="Arial" w:cs="Arial"/>
          <w:b/>
          <w:bCs/>
          <w:color w:val="000000" w:themeColor="text1"/>
        </w:rPr>
        <w:t>Conclusion</w:t>
      </w:r>
    </w:p>
    <w:p w14:paraId="1B620170" w14:textId="77777777" w:rsidR="006D578D" w:rsidRPr="00707616" w:rsidRDefault="006D578D" w:rsidP="006D578D">
      <w:pPr>
        <w:rPr>
          <w:rFonts w:ascii="Arial" w:eastAsia="Aptos Display" w:hAnsi="Arial" w:cs="Arial"/>
          <w:color w:val="000000" w:themeColor="text1"/>
        </w:rPr>
      </w:pPr>
    </w:p>
    <w:p w14:paraId="19DDEFB8" w14:textId="30267613" w:rsidR="006D578D" w:rsidRPr="00707616" w:rsidRDefault="006D578D" w:rsidP="006D578D">
      <w:pPr>
        <w:rPr>
          <w:rFonts w:ascii="Arial" w:hAnsi="Arial" w:cs="Arial"/>
        </w:rPr>
      </w:pPr>
      <w:r w:rsidRPr="00707616">
        <w:rPr>
          <w:rFonts w:ascii="Arial" w:eastAsia="Aptos Display" w:hAnsi="Arial" w:cs="Arial"/>
          <w:color w:val="000000" w:themeColor="text1"/>
        </w:rPr>
        <w:t xml:space="preserve"> Using the 3 modules learnt in class have helped me understand what I do and don’t need to be doing going forward to advance my career. The results from the holland career theory and Myra-briggs have enabled me to identify my skills and how I can hopefully keep improving them whilst working my way through the modules. Going forward I will take my skills that I have learnt to open a beauty business</w:t>
      </w:r>
      <w:r w:rsidR="00144718" w:rsidRPr="00707616">
        <w:rPr>
          <w:rFonts w:ascii="Arial" w:eastAsia="Aptos Display" w:hAnsi="Arial" w:cs="Arial"/>
          <w:color w:val="000000" w:themeColor="text1"/>
        </w:rPr>
        <w:t xml:space="preserve"> (Livingstone’s</w:t>
      </w:r>
      <w:r w:rsidR="00032DF7">
        <w:rPr>
          <w:rFonts w:ascii="Arial" w:eastAsia="Aptos Display" w:hAnsi="Arial" w:cs="Arial"/>
          <w:color w:val="000000" w:themeColor="text1"/>
        </w:rPr>
        <w:t xml:space="preserve">, </w:t>
      </w:r>
      <w:r w:rsidR="00144718" w:rsidRPr="00707616">
        <w:rPr>
          <w:rFonts w:ascii="Arial" w:eastAsia="Aptos Display" w:hAnsi="Arial" w:cs="Arial"/>
          <w:color w:val="000000" w:themeColor="text1"/>
        </w:rPr>
        <w:t>2025).</w:t>
      </w:r>
      <w:r w:rsidRPr="00707616">
        <w:rPr>
          <w:rFonts w:ascii="Arial" w:eastAsia="Aptos Display" w:hAnsi="Arial" w:cs="Arial"/>
          <w:color w:val="000000" w:themeColor="text1"/>
        </w:rPr>
        <w:t xml:space="preserve"> Needing to work on a few low areas in my test theories I will put an action plan in place that will help me achieve the goals I have set out to.  </w:t>
      </w:r>
    </w:p>
    <w:p w14:paraId="7F839699" w14:textId="77777777" w:rsidR="006D578D" w:rsidRPr="00707616" w:rsidRDefault="006D578D" w:rsidP="006D578D">
      <w:pPr>
        <w:rPr>
          <w:rFonts w:ascii="Arial" w:hAnsi="Arial" w:cs="Arial"/>
          <w:b/>
          <w:bCs/>
          <w:color w:val="000000" w:themeColor="text1"/>
        </w:rPr>
      </w:pPr>
    </w:p>
    <w:p w14:paraId="1A499260" w14:textId="77777777" w:rsidR="00D42ABD" w:rsidRPr="00707616" w:rsidRDefault="00D42ABD" w:rsidP="006D578D">
      <w:pPr>
        <w:rPr>
          <w:rFonts w:ascii="Arial" w:hAnsi="Arial" w:cs="Arial"/>
          <w:b/>
          <w:bCs/>
          <w:color w:val="000000" w:themeColor="text1"/>
        </w:rPr>
      </w:pPr>
    </w:p>
    <w:p w14:paraId="5C4A084A" w14:textId="77777777" w:rsidR="00D42ABD" w:rsidRPr="00707616" w:rsidRDefault="00D42ABD" w:rsidP="006D578D">
      <w:pPr>
        <w:rPr>
          <w:rFonts w:ascii="Arial" w:hAnsi="Arial" w:cs="Arial"/>
          <w:b/>
          <w:bCs/>
          <w:color w:val="000000" w:themeColor="text1"/>
        </w:rPr>
      </w:pPr>
    </w:p>
    <w:p w14:paraId="1629E6E4" w14:textId="77777777" w:rsidR="00D42ABD" w:rsidRPr="00707616" w:rsidRDefault="00D42ABD" w:rsidP="006D578D">
      <w:pPr>
        <w:rPr>
          <w:rFonts w:ascii="Arial" w:hAnsi="Arial" w:cs="Arial"/>
          <w:b/>
          <w:bCs/>
          <w:color w:val="000000" w:themeColor="text1"/>
        </w:rPr>
      </w:pPr>
    </w:p>
    <w:p w14:paraId="619B48ED" w14:textId="77777777" w:rsidR="00D42ABD" w:rsidRPr="00707616" w:rsidRDefault="00D42ABD" w:rsidP="006D578D">
      <w:pPr>
        <w:rPr>
          <w:rFonts w:ascii="Arial" w:hAnsi="Arial" w:cs="Arial"/>
          <w:b/>
          <w:bCs/>
          <w:color w:val="000000" w:themeColor="text1"/>
        </w:rPr>
      </w:pPr>
    </w:p>
    <w:p w14:paraId="763579DE" w14:textId="77777777" w:rsidR="006D578D" w:rsidRPr="00707616" w:rsidRDefault="006D578D" w:rsidP="006D578D">
      <w:pPr>
        <w:rPr>
          <w:rFonts w:ascii="Arial" w:hAnsi="Arial" w:cs="Arial"/>
          <w:b/>
          <w:bCs/>
          <w:color w:val="000000" w:themeColor="text1"/>
        </w:rPr>
      </w:pPr>
    </w:p>
    <w:p w14:paraId="7C913773" w14:textId="77777777" w:rsidR="006D578D" w:rsidRPr="00707616" w:rsidRDefault="006D578D" w:rsidP="006D578D">
      <w:pPr>
        <w:rPr>
          <w:rFonts w:ascii="Arial" w:hAnsi="Arial" w:cs="Arial"/>
          <w:b/>
          <w:bCs/>
          <w:color w:val="000000" w:themeColor="text1"/>
        </w:rPr>
      </w:pPr>
    </w:p>
    <w:p w14:paraId="6A093614" w14:textId="77777777" w:rsidR="006D578D" w:rsidRPr="00707616" w:rsidRDefault="006D578D" w:rsidP="006D578D">
      <w:pPr>
        <w:rPr>
          <w:rFonts w:ascii="Arial" w:hAnsi="Arial" w:cs="Arial"/>
          <w:b/>
          <w:bCs/>
          <w:color w:val="000000" w:themeColor="text1"/>
        </w:rPr>
      </w:pPr>
      <w:r w:rsidRPr="00707616">
        <w:rPr>
          <w:rFonts w:ascii="Arial" w:hAnsi="Arial" w:cs="Arial"/>
          <w:b/>
          <w:bCs/>
          <w:color w:val="000000" w:themeColor="text1"/>
        </w:rPr>
        <w:t>Action Plan</w:t>
      </w:r>
    </w:p>
    <w:p w14:paraId="7E6C8E7B" w14:textId="77777777" w:rsidR="006D578D" w:rsidRPr="00707616" w:rsidRDefault="006D578D" w:rsidP="006D578D">
      <w:pPr>
        <w:rPr>
          <w:rFonts w:ascii="Arial" w:eastAsia="Aptos"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48"/>
        <w:gridCol w:w="1453"/>
        <w:gridCol w:w="1491"/>
        <w:gridCol w:w="1492"/>
        <w:gridCol w:w="1466"/>
        <w:gridCol w:w="1460"/>
      </w:tblGrid>
      <w:tr w:rsidR="006D578D" w:rsidRPr="00707616" w14:paraId="144DF810" w14:textId="77777777" w:rsidTr="000E355F">
        <w:trPr>
          <w:trHeight w:val="795"/>
        </w:trPr>
        <w:tc>
          <w:tcPr>
            <w:tcW w:w="1770" w:type="dxa"/>
            <w:shd w:val="clear" w:color="auto" w:fill="D1D1D1" w:themeFill="background2" w:themeFillShade="E6"/>
            <w:tcMar>
              <w:left w:w="105" w:type="dxa"/>
              <w:right w:w="105" w:type="dxa"/>
            </w:tcMar>
          </w:tcPr>
          <w:p w14:paraId="25A2F022" w14:textId="77777777" w:rsidR="006D578D" w:rsidRPr="00707616" w:rsidRDefault="006D578D" w:rsidP="000E355F">
            <w:pPr>
              <w:rPr>
                <w:rFonts w:ascii="Arial" w:eastAsia="Aptos" w:hAnsi="Arial" w:cs="Arial"/>
                <w:b/>
                <w:bCs/>
              </w:rPr>
            </w:pPr>
          </w:p>
          <w:p w14:paraId="76E30E1B" w14:textId="77777777" w:rsidR="006D578D" w:rsidRPr="00707616" w:rsidRDefault="006D578D" w:rsidP="000E355F">
            <w:pPr>
              <w:rPr>
                <w:rFonts w:ascii="Arial" w:eastAsia="Aptos" w:hAnsi="Arial" w:cs="Arial"/>
                <w:b/>
                <w:bCs/>
              </w:rPr>
            </w:pPr>
            <w:r w:rsidRPr="00707616">
              <w:rPr>
                <w:rFonts w:ascii="Arial" w:eastAsia="Aptos" w:hAnsi="Arial" w:cs="Arial"/>
                <w:b/>
                <w:bCs/>
              </w:rPr>
              <w:t>Goal</w:t>
            </w:r>
          </w:p>
        </w:tc>
        <w:tc>
          <w:tcPr>
            <w:tcW w:w="1470" w:type="dxa"/>
            <w:shd w:val="clear" w:color="auto" w:fill="D1D1D1" w:themeFill="background2" w:themeFillShade="E6"/>
            <w:tcMar>
              <w:left w:w="105" w:type="dxa"/>
              <w:right w:w="105" w:type="dxa"/>
            </w:tcMar>
          </w:tcPr>
          <w:p w14:paraId="7FA12621" w14:textId="77777777" w:rsidR="006D578D" w:rsidRPr="00707616" w:rsidRDefault="006D578D" w:rsidP="000E355F">
            <w:pPr>
              <w:rPr>
                <w:rFonts w:ascii="Arial" w:eastAsia="Aptos" w:hAnsi="Arial" w:cs="Arial"/>
                <w:b/>
                <w:bCs/>
              </w:rPr>
            </w:pPr>
          </w:p>
          <w:p w14:paraId="6440B7CC" w14:textId="77777777" w:rsidR="006D578D" w:rsidRPr="00707616" w:rsidRDefault="006D578D" w:rsidP="000E355F">
            <w:pPr>
              <w:rPr>
                <w:rFonts w:ascii="Arial" w:eastAsia="Aptos" w:hAnsi="Arial" w:cs="Arial"/>
                <w:b/>
                <w:bCs/>
              </w:rPr>
            </w:pPr>
            <w:r w:rsidRPr="00707616">
              <w:rPr>
                <w:rFonts w:ascii="Arial" w:eastAsia="Aptos" w:hAnsi="Arial" w:cs="Arial"/>
                <w:b/>
                <w:bCs/>
              </w:rPr>
              <w:t>Specific</w:t>
            </w:r>
          </w:p>
        </w:tc>
        <w:tc>
          <w:tcPr>
            <w:tcW w:w="1620" w:type="dxa"/>
            <w:shd w:val="clear" w:color="auto" w:fill="D1D1D1" w:themeFill="background2" w:themeFillShade="E6"/>
            <w:tcMar>
              <w:left w:w="105" w:type="dxa"/>
              <w:right w:w="105" w:type="dxa"/>
            </w:tcMar>
          </w:tcPr>
          <w:p w14:paraId="21D7F809" w14:textId="77777777" w:rsidR="006D578D" w:rsidRPr="00707616" w:rsidRDefault="006D578D" w:rsidP="000E355F">
            <w:pPr>
              <w:rPr>
                <w:rFonts w:ascii="Arial" w:eastAsia="Aptos" w:hAnsi="Arial" w:cs="Arial"/>
                <w:b/>
                <w:bCs/>
              </w:rPr>
            </w:pPr>
          </w:p>
          <w:p w14:paraId="75532C76" w14:textId="77777777" w:rsidR="006D578D" w:rsidRPr="00707616" w:rsidRDefault="006D578D" w:rsidP="000E355F">
            <w:pPr>
              <w:rPr>
                <w:rFonts w:ascii="Arial" w:eastAsia="Aptos" w:hAnsi="Arial" w:cs="Arial"/>
                <w:b/>
                <w:bCs/>
              </w:rPr>
            </w:pPr>
            <w:r w:rsidRPr="00707616">
              <w:rPr>
                <w:rFonts w:ascii="Arial" w:eastAsia="Aptos" w:hAnsi="Arial" w:cs="Arial"/>
                <w:b/>
                <w:bCs/>
              </w:rPr>
              <w:t>Measurable</w:t>
            </w:r>
          </w:p>
        </w:tc>
        <w:tc>
          <w:tcPr>
            <w:tcW w:w="1620" w:type="dxa"/>
            <w:shd w:val="clear" w:color="auto" w:fill="D1D1D1" w:themeFill="background2" w:themeFillShade="E6"/>
            <w:tcMar>
              <w:left w:w="105" w:type="dxa"/>
              <w:right w:w="105" w:type="dxa"/>
            </w:tcMar>
          </w:tcPr>
          <w:p w14:paraId="12DD97BE" w14:textId="77777777" w:rsidR="006D578D" w:rsidRPr="00707616" w:rsidRDefault="006D578D" w:rsidP="000E355F">
            <w:pPr>
              <w:rPr>
                <w:rFonts w:ascii="Arial" w:eastAsia="Aptos" w:hAnsi="Arial" w:cs="Arial"/>
                <w:b/>
                <w:bCs/>
              </w:rPr>
            </w:pPr>
          </w:p>
          <w:p w14:paraId="5A1304A7" w14:textId="77777777" w:rsidR="006D578D" w:rsidRPr="00707616" w:rsidRDefault="006D578D" w:rsidP="000E355F">
            <w:pPr>
              <w:rPr>
                <w:rFonts w:ascii="Arial" w:eastAsia="Aptos" w:hAnsi="Arial" w:cs="Arial"/>
                <w:b/>
                <w:bCs/>
              </w:rPr>
            </w:pPr>
            <w:r w:rsidRPr="00707616">
              <w:rPr>
                <w:rFonts w:ascii="Arial" w:eastAsia="Aptos" w:hAnsi="Arial" w:cs="Arial"/>
                <w:b/>
                <w:bCs/>
              </w:rPr>
              <w:t>Attainable</w:t>
            </w:r>
          </w:p>
        </w:tc>
        <w:tc>
          <w:tcPr>
            <w:tcW w:w="1620" w:type="dxa"/>
            <w:shd w:val="clear" w:color="auto" w:fill="D1D1D1" w:themeFill="background2" w:themeFillShade="E6"/>
            <w:tcMar>
              <w:left w:w="105" w:type="dxa"/>
              <w:right w:w="105" w:type="dxa"/>
            </w:tcMar>
          </w:tcPr>
          <w:p w14:paraId="26A65017" w14:textId="77777777" w:rsidR="006D578D" w:rsidRPr="00707616" w:rsidRDefault="006D578D" w:rsidP="000E355F">
            <w:pPr>
              <w:rPr>
                <w:rFonts w:ascii="Arial" w:eastAsia="Aptos" w:hAnsi="Arial" w:cs="Arial"/>
                <w:b/>
                <w:bCs/>
              </w:rPr>
            </w:pPr>
          </w:p>
          <w:p w14:paraId="555B3887" w14:textId="77777777" w:rsidR="006D578D" w:rsidRPr="00707616" w:rsidRDefault="006D578D" w:rsidP="000E355F">
            <w:pPr>
              <w:rPr>
                <w:rFonts w:ascii="Arial" w:eastAsia="Aptos" w:hAnsi="Arial" w:cs="Arial"/>
                <w:b/>
                <w:bCs/>
              </w:rPr>
            </w:pPr>
            <w:r w:rsidRPr="00707616">
              <w:rPr>
                <w:rFonts w:ascii="Arial" w:eastAsia="Aptos" w:hAnsi="Arial" w:cs="Arial"/>
                <w:b/>
                <w:bCs/>
              </w:rPr>
              <w:t>Relevant</w:t>
            </w:r>
          </w:p>
        </w:tc>
        <w:tc>
          <w:tcPr>
            <w:tcW w:w="1620" w:type="dxa"/>
            <w:shd w:val="clear" w:color="auto" w:fill="D1D1D1" w:themeFill="background2" w:themeFillShade="E6"/>
            <w:tcMar>
              <w:left w:w="105" w:type="dxa"/>
              <w:right w:w="105" w:type="dxa"/>
            </w:tcMar>
          </w:tcPr>
          <w:p w14:paraId="27947966" w14:textId="77777777" w:rsidR="006D578D" w:rsidRPr="00707616" w:rsidRDefault="006D578D" w:rsidP="000E355F">
            <w:pPr>
              <w:rPr>
                <w:rFonts w:ascii="Arial" w:eastAsia="Aptos" w:hAnsi="Arial" w:cs="Arial"/>
                <w:b/>
                <w:bCs/>
              </w:rPr>
            </w:pPr>
          </w:p>
          <w:p w14:paraId="0601F62E" w14:textId="77777777" w:rsidR="006D578D" w:rsidRPr="00707616" w:rsidRDefault="006D578D" w:rsidP="000E355F">
            <w:pPr>
              <w:rPr>
                <w:rFonts w:ascii="Arial" w:eastAsia="Aptos" w:hAnsi="Arial" w:cs="Arial"/>
                <w:b/>
                <w:bCs/>
              </w:rPr>
            </w:pPr>
            <w:r w:rsidRPr="00707616">
              <w:rPr>
                <w:rFonts w:ascii="Arial" w:eastAsia="Aptos" w:hAnsi="Arial" w:cs="Arial"/>
                <w:b/>
                <w:bCs/>
              </w:rPr>
              <w:t>Timebound</w:t>
            </w:r>
          </w:p>
        </w:tc>
      </w:tr>
      <w:tr w:rsidR="006D578D" w:rsidRPr="00707616" w14:paraId="71E8B047" w14:textId="77777777" w:rsidTr="000E355F">
        <w:trPr>
          <w:trHeight w:val="795"/>
        </w:trPr>
        <w:tc>
          <w:tcPr>
            <w:tcW w:w="1770" w:type="dxa"/>
            <w:tcMar>
              <w:left w:w="105" w:type="dxa"/>
              <w:right w:w="105" w:type="dxa"/>
            </w:tcMar>
          </w:tcPr>
          <w:p w14:paraId="0E323DE1" w14:textId="77777777" w:rsidR="006D578D" w:rsidRPr="00707616" w:rsidRDefault="006D578D" w:rsidP="000E355F">
            <w:pPr>
              <w:rPr>
                <w:rFonts w:ascii="Arial" w:eastAsia="Aptos" w:hAnsi="Arial" w:cs="Arial"/>
              </w:rPr>
            </w:pPr>
            <w:r w:rsidRPr="00707616">
              <w:rPr>
                <w:rFonts w:ascii="Arial" w:eastAsia="Aptos" w:hAnsi="Arial" w:cs="Arial"/>
                <w:b/>
                <w:bCs/>
              </w:rPr>
              <w:t>Manage Overthinking</w:t>
            </w:r>
          </w:p>
        </w:tc>
        <w:tc>
          <w:tcPr>
            <w:tcW w:w="1470" w:type="dxa"/>
            <w:tcMar>
              <w:left w:w="105" w:type="dxa"/>
              <w:right w:w="105" w:type="dxa"/>
            </w:tcMar>
          </w:tcPr>
          <w:p w14:paraId="387C9FD4" w14:textId="77777777" w:rsidR="006D578D" w:rsidRPr="00707616" w:rsidRDefault="006D578D" w:rsidP="000E355F">
            <w:pPr>
              <w:rPr>
                <w:rFonts w:ascii="Arial" w:eastAsia="Aptos" w:hAnsi="Arial" w:cs="Arial"/>
              </w:rPr>
            </w:pPr>
            <w:r w:rsidRPr="00707616">
              <w:rPr>
                <w:rFonts w:ascii="Arial" w:eastAsia="Aptos" w:hAnsi="Arial" w:cs="Arial"/>
              </w:rPr>
              <w:t>Practice mindfulness techniques</w:t>
            </w:r>
          </w:p>
        </w:tc>
        <w:tc>
          <w:tcPr>
            <w:tcW w:w="1620" w:type="dxa"/>
            <w:tcMar>
              <w:left w:w="105" w:type="dxa"/>
              <w:right w:w="105" w:type="dxa"/>
            </w:tcMar>
          </w:tcPr>
          <w:p w14:paraId="200C5F9C" w14:textId="77777777" w:rsidR="006D578D" w:rsidRPr="00707616" w:rsidRDefault="006D578D" w:rsidP="000E355F">
            <w:pPr>
              <w:rPr>
                <w:rFonts w:ascii="Arial" w:eastAsia="Aptos" w:hAnsi="Arial" w:cs="Arial"/>
              </w:rPr>
            </w:pPr>
            <w:r w:rsidRPr="00707616">
              <w:rPr>
                <w:rFonts w:ascii="Arial" w:eastAsia="Aptos" w:hAnsi="Arial" w:cs="Arial"/>
              </w:rPr>
              <w:t>Practice one technique once a week</w:t>
            </w:r>
          </w:p>
        </w:tc>
        <w:tc>
          <w:tcPr>
            <w:tcW w:w="1620" w:type="dxa"/>
            <w:tcMar>
              <w:left w:w="105" w:type="dxa"/>
              <w:right w:w="105" w:type="dxa"/>
            </w:tcMar>
          </w:tcPr>
          <w:p w14:paraId="15BCA41D" w14:textId="77777777" w:rsidR="006D578D" w:rsidRPr="00707616" w:rsidRDefault="006D578D" w:rsidP="000E355F">
            <w:pPr>
              <w:rPr>
                <w:rFonts w:ascii="Arial" w:eastAsia="Aptos" w:hAnsi="Arial" w:cs="Arial"/>
              </w:rPr>
            </w:pPr>
          </w:p>
          <w:p w14:paraId="00F0A81B" w14:textId="77777777" w:rsidR="006D578D" w:rsidRPr="00707616" w:rsidRDefault="006D578D" w:rsidP="000E355F">
            <w:pPr>
              <w:rPr>
                <w:rFonts w:ascii="Arial" w:eastAsia="Aptos" w:hAnsi="Arial" w:cs="Arial"/>
              </w:rPr>
            </w:pPr>
            <w:r w:rsidRPr="00707616">
              <w:rPr>
                <w:rFonts w:ascii="Arial" w:eastAsia="Aptos" w:hAnsi="Arial" w:cs="Arial"/>
              </w:rPr>
              <w:t>Adjusting will get easier with practise</w:t>
            </w:r>
          </w:p>
          <w:p w14:paraId="2B6DD6CC" w14:textId="77777777" w:rsidR="006D578D" w:rsidRPr="00707616" w:rsidRDefault="006D578D" w:rsidP="000E355F">
            <w:pPr>
              <w:rPr>
                <w:rFonts w:ascii="Arial" w:eastAsia="Aptos" w:hAnsi="Arial" w:cs="Arial"/>
              </w:rPr>
            </w:pPr>
          </w:p>
          <w:p w14:paraId="2FD6126C" w14:textId="77777777" w:rsidR="006D578D" w:rsidRPr="00707616" w:rsidRDefault="006D578D" w:rsidP="000E355F">
            <w:pPr>
              <w:rPr>
                <w:rFonts w:ascii="Arial" w:eastAsia="Aptos" w:hAnsi="Arial" w:cs="Arial"/>
              </w:rPr>
            </w:pPr>
          </w:p>
          <w:p w14:paraId="428D950F" w14:textId="77777777" w:rsidR="006D578D" w:rsidRPr="00707616" w:rsidRDefault="006D578D" w:rsidP="000E355F">
            <w:pPr>
              <w:rPr>
                <w:rFonts w:ascii="Arial" w:eastAsia="Aptos" w:hAnsi="Arial" w:cs="Arial"/>
              </w:rPr>
            </w:pPr>
          </w:p>
        </w:tc>
        <w:tc>
          <w:tcPr>
            <w:tcW w:w="1620" w:type="dxa"/>
            <w:tcMar>
              <w:left w:w="105" w:type="dxa"/>
              <w:right w:w="105" w:type="dxa"/>
            </w:tcMar>
          </w:tcPr>
          <w:p w14:paraId="4C9C3E26" w14:textId="77777777" w:rsidR="006D578D" w:rsidRPr="00707616" w:rsidRDefault="006D578D" w:rsidP="000E355F">
            <w:pPr>
              <w:rPr>
                <w:rFonts w:ascii="Arial" w:eastAsia="Aptos" w:hAnsi="Arial" w:cs="Arial"/>
              </w:rPr>
            </w:pPr>
            <w:r w:rsidRPr="00707616">
              <w:rPr>
                <w:rFonts w:ascii="Arial" w:eastAsia="Aptos" w:hAnsi="Arial" w:cs="Arial"/>
              </w:rPr>
              <w:t>Reducing overthinking will improve my emotional wellbeing</w:t>
            </w:r>
          </w:p>
        </w:tc>
        <w:tc>
          <w:tcPr>
            <w:tcW w:w="1620" w:type="dxa"/>
            <w:tcMar>
              <w:left w:w="105" w:type="dxa"/>
              <w:right w:w="105" w:type="dxa"/>
            </w:tcMar>
          </w:tcPr>
          <w:p w14:paraId="210903EF" w14:textId="77777777" w:rsidR="006D578D" w:rsidRPr="00707616" w:rsidRDefault="006D578D" w:rsidP="000E355F">
            <w:pPr>
              <w:rPr>
                <w:rFonts w:ascii="Arial" w:eastAsia="Aptos" w:hAnsi="Arial" w:cs="Arial"/>
              </w:rPr>
            </w:pPr>
            <w:r w:rsidRPr="00707616">
              <w:rPr>
                <w:rFonts w:ascii="Arial" w:eastAsia="Aptos" w:hAnsi="Arial" w:cs="Arial"/>
              </w:rPr>
              <w:t>Long term 3 months</w:t>
            </w:r>
          </w:p>
        </w:tc>
      </w:tr>
      <w:tr w:rsidR="006D578D" w:rsidRPr="00707616" w14:paraId="27B532AC" w14:textId="77777777" w:rsidTr="000E355F">
        <w:trPr>
          <w:trHeight w:val="825"/>
        </w:trPr>
        <w:tc>
          <w:tcPr>
            <w:tcW w:w="1770" w:type="dxa"/>
            <w:tcMar>
              <w:left w:w="105" w:type="dxa"/>
              <w:right w:w="105" w:type="dxa"/>
            </w:tcMar>
          </w:tcPr>
          <w:p w14:paraId="06BF8670" w14:textId="77777777" w:rsidR="006D578D" w:rsidRPr="00707616" w:rsidRDefault="006D578D" w:rsidP="000E355F">
            <w:pPr>
              <w:rPr>
                <w:rFonts w:ascii="Arial" w:eastAsia="Aptos" w:hAnsi="Arial" w:cs="Arial"/>
                <w:b/>
                <w:bCs/>
              </w:rPr>
            </w:pPr>
            <w:r w:rsidRPr="00707616">
              <w:rPr>
                <w:rFonts w:ascii="Arial" w:eastAsia="Aptos" w:hAnsi="Arial" w:cs="Arial"/>
                <w:b/>
                <w:bCs/>
              </w:rPr>
              <w:t>Build confidence in taking risks</w:t>
            </w:r>
          </w:p>
        </w:tc>
        <w:tc>
          <w:tcPr>
            <w:tcW w:w="1470" w:type="dxa"/>
            <w:tcMar>
              <w:left w:w="105" w:type="dxa"/>
              <w:right w:w="105" w:type="dxa"/>
            </w:tcMar>
          </w:tcPr>
          <w:p w14:paraId="7C9526DD" w14:textId="77777777" w:rsidR="006D578D" w:rsidRPr="00707616" w:rsidRDefault="006D578D" w:rsidP="000E355F">
            <w:pPr>
              <w:rPr>
                <w:rFonts w:ascii="Arial" w:eastAsia="Aptos" w:hAnsi="Arial" w:cs="Arial"/>
              </w:rPr>
            </w:pPr>
            <w:r w:rsidRPr="00707616">
              <w:rPr>
                <w:rFonts w:ascii="Arial" w:eastAsia="Aptos" w:hAnsi="Arial" w:cs="Arial"/>
              </w:rPr>
              <w:t>Set small weekly goals and practise affirmations</w:t>
            </w:r>
          </w:p>
        </w:tc>
        <w:tc>
          <w:tcPr>
            <w:tcW w:w="1620" w:type="dxa"/>
            <w:tcMar>
              <w:left w:w="105" w:type="dxa"/>
              <w:right w:w="105" w:type="dxa"/>
            </w:tcMar>
          </w:tcPr>
          <w:p w14:paraId="0100E4A0" w14:textId="77777777" w:rsidR="006D578D" w:rsidRPr="00707616" w:rsidRDefault="006D578D" w:rsidP="000E355F">
            <w:pPr>
              <w:rPr>
                <w:rFonts w:ascii="Arial" w:eastAsia="Aptos" w:hAnsi="Arial" w:cs="Arial"/>
              </w:rPr>
            </w:pPr>
            <w:r w:rsidRPr="00707616">
              <w:rPr>
                <w:rFonts w:ascii="Arial" w:eastAsia="Aptos" w:hAnsi="Arial" w:cs="Arial"/>
              </w:rPr>
              <w:t>Say at least 3 affirmations in the morning</w:t>
            </w:r>
          </w:p>
        </w:tc>
        <w:tc>
          <w:tcPr>
            <w:tcW w:w="1620" w:type="dxa"/>
            <w:tcMar>
              <w:left w:w="105" w:type="dxa"/>
              <w:right w:w="105" w:type="dxa"/>
            </w:tcMar>
          </w:tcPr>
          <w:p w14:paraId="1A4F76D0" w14:textId="77777777" w:rsidR="006D578D" w:rsidRPr="00707616" w:rsidRDefault="006D578D" w:rsidP="000E355F">
            <w:pPr>
              <w:rPr>
                <w:rFonts w:ascii="Arial" w:eastAsia="Aptos" w:hAnsi="Arial" w:cs="Arial"/>
              </w:rPr>
            </w:pPr>
            <w:r w:rsidRPr="00707616">
              <w:rPr>
                <w:rFonts w:ascii="Arial" w:eastAsia="Aptos" w:hAnsi="Arial" w:cs="Arial"/>
              </w:rPr>
              <w:t xml:space="preserve">Small goals are more manageable </w:t>
            </w:r>
          </w:p>
        </w:tc>
        <w:tc>
          <w:tcPr>
            <w:tcW w:w="1620" w:type="dxa"/>
            <w:tcMar>
              <w:left w:w="105" w:type="dxa"/>
              <w:right w:w="105" w:type="dxa"/>
            </w:tcMar>
          </w:tcPr>
          <w:p w14:paraId="758DD53D" w14:textId="77777777" w:rsidR="006D578D" w:rsidRPr="00707616" w:rsidRDefault="006D578D" w:rsidP="000E355F">
            <w:pPr>
              <w:rPr>
                <w:rFonts w:ascii="Arial" w:eastAsia="Aptos" w:hAnsi="Arial" w:cs="Arial"/>
              </w:rPr>
            </w:pPr>
            <w:r w:rsidRPr="00707616">
              <w:rPr>
                <w:rFonts w:ascii="Arial" w:eastAsia="Aptos" w:hAnsi="Arial" w:cs="Arial"/>
              </w:rPr>
              <w:t>Builds confidence and decision making</w:t>
            </w:r>
          </w:p>
        </w:tc>
        <w:tc>
          <w:tcPr>
            <w:tcW w:w="1620" w:type="dxa"/>
            <w:tcMar>
              <w:left w:w="105" w:type="dxa"/>
              <w:right w:w="105" w:type="dxa"/>
            </w:tcMar>
          </w:tcPr>
          <w:p w14:paraId="5D3A7C08" w14:textId="77777777" w:rsidR="006D578D" w:rsidRPr="00707616" w:rsidRDefault="006D578D" w:rsidP="000E355F">
            <w:pPr>
              <w:rPr>
                <w:rFonts w:ascii="Arial" w:eastAsia="Aptos" w:hAnsi="Arial" w:cs="Arial"/>
              </w:rPr>
            </w:pPr>
            <w:r w:rsidRPr="00707616">
              <w:rPr>
                <w:rFonts w:ascii="Arial" w:eastAsia="Aptos" w:hAnsi="Arial" w:cs="Arial"/>
              </w:rPr>
              <w:t>3-month consistency is key which will help build self-worth and self-belief</w:t>
            </w:r>
          </w:p>
        </w:tc>
      </w:tr>
      <w:tr w:rsidR="006D578D" w:rsidRPr="00707616" w14:paraId="720B0509" w14:textId="77777777" w:rsidTr="000E355F">
        <w:trPr>
          <w:trHeight w:val="795"/>
        </w:trPr>
        <w:tc>
          <w:tcPr>
            <w:tcW w:w="1770" w:type="dxa"/>
            <w:tcMar>
              <w:left w:w="105" w:type="dxa"/>
              <w:right w:w="105" w:type="dxa"/>
            </w:tcMar>
          </w:tcPr>
          <w:p w14:paraId="6D65BC4F" w14:textId="77777777" w:rsidR="006D578D" w:rsidRPr="00707616" w:rsidRDefault="006D578D" w:rsidP="000E355F">
            <w:pPr>
              <w:rPr>
                <w:rFonts w:ascii="Arial" w:eastAsia="Aptos" w:hAnsi="Arial" w:cs="Arial"/>
                <w:b/>
                <w:bCs/>
              </w:rPr>
            </w:pPr>
            <w:r w:rsidRPr="00707616">
              <w:rPr>
                <w:rFonts w:ascii="Arial" w:eastAsia="Aptos" w:hAnsi="Arial" w:cs="Arial"/>
                <w:b/>
                <w:bCs/>
              </w:rPr>
              <w:t>Learn about how to open a beauty business</w:t>
            </w:r>
          </w:p>
        </w:tc>
        <w:tc>
          <w:tcPr>
            <w:tcW w:w="1470" w:type="dxa"/>
            <w:tcMar>
              <w:left w:w="105" w:type="dxa"/>
              <w:right w:w="105" w:type="dxa"/>
            </w:tcMar>
          </w:tcPr>
          <w:p w14:paraId="72F61C01" w14:textId="77777777" w:rsidR="006D578D" w:rsidRPr="00707616" w:rsidRDefault="006D578D" w:rsidP="000E355F">
            <w:pPr>
              <w:rPr>
                <w:rFonts w:ascii="Arial" w:eastAsia="Aptos" w:hAnsi="Arial" w:cs="Arial"/>
              </w:rPr>
            </w:pPr>
            <w:r w:rsidRPr="00707616">
              <w:rPr>
                <w:rFonts w:ascii="Arial" w:eastAsia="Aptos" w:hAnsi="Arial" w:cs="Arial"/>
              </w:rPr>
              <w:t xml:space="preserve">Market research </w:t>
            </w:r>
          </w:p>
        </w:tc>
        <w:tc>
          <w:tcPr>
            <w:tcW w:w="1620" w:type="dxa"/>
            <w:tcMar>
              <w:left w:w="105" w:type="dxa"/>
              <w:right w:w="105" w:type="dxa"/>
            </w:tcMar>
          </w:tcPr>
          <w:p w14:paraId="669D5590" w14:textId="77777777" w:rsidR="006D578D" w:rsidRPr="00707616" w:rsidRDefault="006D578D" w:rsidP="000E355F">
            <w:pPr>
              <w:rPr>
                <w:rFonts w:ascii="Arial" w:eastAsia="Aptos" w:hAnsi="Arial" w:cs="Arial"/>
              </w:rPr>
            </w:pPr>
            <w:r w:rsidRPr="00707616">
              <w:rPr>
                <w:rFonts w:ascii="Arial" w:eastAsia="Aptos" w:hAnsi="Arial" w:cs="Arial"/>
              </w:rPr>
              <w:t>Use linked in learning for short courses and research small business start ups</w:t>
            </w:r>
          </w:p>
        </w:tc>
        <w:tc>
          <w:tcPr>
            <w:tcW w:w="1620" w:type="dxa"/>
            <w:tcMar>
              <w:left w:w="105" w:type="dxa"/>
              <w:right w:w="105" w:type="dxa"/>
            </w:tcMar>
          </w:tcPr>
          <w:p w14:paraId="3CE85140" w14:textId="77777777" w:rsidR="006D578D" w:rsidRPr="00707616" w:rsidRDefault="006D578D" w:rsidP="000E355F">
            <w:pPr>
              <w:rPr>
                <w:rFonts w:ascii="Arial" w:eastAsia="Aptos" w:hAnsi="Arial" w:cs="Arial"/>
              </w:rPr>
            </w:pPr>
            <w:r w:rsidRPr="00707616">
              <w:rPr>
                <w:rFonts w:ascii="Arial" w:eastAsia="Aptos" w:hAnsi="Arial" w:cs="Arial"/>
              </w:rPr>
              <w:t>Working through my modules that we are currently learning</w:t>
            </w:r>
          </w:p>
        </w:tc>
        <w:tc>
          <w:tcPr>
            <w:tcW w:w="1620" w:type="dxa"/>
            <w:tcMar>
              <w:left w:w="105" w:type="dxa"/>
              <w:right w:w="105" w:type="dxa"/>
            </w:tcMar>
          </w:tcPr>
          <w:p w14:paraId="3781D938" w14:textId="77777777" w:rsidR="006D578D" w:rsidRPr="00707616" w:rsidRDefault="006D578D" w:rsidP="000E355F">
            <w:pPr>
              <w:rPr>
                <w:rFonts w:ascii="Arial" w:eastAsia="Aptos" w:hAnsi="Arial" w:cs="Arial"/>
              </w:rPr>
            </w:pPr>
            <w:r w:rsidRPr="00707616">
              <w:rPr>
                <w:rFonts w:ascii="Arial" w:eastAsia="Aptos" w:hAnsi="Arial" w:cs="Arial"/>
              </w:rPr>
              <w:t>Building the lower end of my thinking within the hollands career theory</w:t>
            </w:r>
          </w:p>
        </w:tc>
        <w:tc>
          <w:tcPr>
            <w:tcW w:w="1620" w:type="dxa"/>
            <w:tcMar>
              <w:left w:w="105" w:type="dxa"/>
              <w:right w:w="105" w:type="dxa"/>
            </w:tcMar>
          </w:tcPr>
          <w:p w14:paraId="0B771270" w14:textId="77777777" w:rsidR="006D578D" w:rsidRPr="00707616" w:rsidRDefault="006D578D" w:rsidP="000E355F">
            <w:pPr>
              <w:rPr>
                <w:rFonts w:ascii="Arial" w:eastAsia="Aptos" w:hAnsi="Arial" w:cs="Arial"/>
              </w:rPr>
            </w:pPr>
            <w:r w:rsidRPr="00707616">
              <w:rPr>
                <w:rFonts w:ascii="Arial" w:eastAsia="Aptos" w:hAnsi="Arial" w:cs="Arial"/>
              </w:rPr>
              <w:t>By the end of the course July 2026</w:t>
            </w:r>
          </w:p>
        </w:tc>
      </w:tr>
      <w:tr w:rsidR="006D578D" w:rsidRPr="00707616" w14:paraId="53D8260F" w14:textId="77777777" w:rsidTr="000E355F">
        <w:trPr>
          <w:trHeight w:val="855"/>
        </w:trPr>
        <w:tc>
          <w:tcPr>
            <w:tcW w:w="1770" w:type="dxa"/>
            <w:tcMar>
              <w:left w:w="105" w:type="dxa"/>
              <w:right w:w="105" w:type="dxa"/>
            </w:tcMar>
          </w:tcPr>
          <w:p w14:paraId="2BCD2CDF" w14:textId="77777777" w:rsidR="006D578D" w:rsidRPr="00707616" w:rsidRDefault="006D578D" w:rsidP="000E355F">
            <w:pPr>
              <w:rPr>
                <w:rFonts w:ascii="Arial" w:eastAsia="Aptos" w:hAnsi="Arial" w:cs="Arial"/>
                <w:b/>
                <w:bCs/>
              </w:rPr>
            </w:pPr>
            <w:r w:rsidRPr="00707616">
              <w:rPr>
                <w:rFonts w:ascii="Arial" w:eastAsia="Aptos" w:hAnsi="Arial" w:cs="Arial"/>
                <w:b/>
                <w:bCs/>
              </w:rPr>
              <w:t>Improve referencing</w:t>
            </w:r>
          </w:p>
        </w:tc>
        <w:tc>
          <w:tcPr>
            <w:tcW w:w="1470" w:type="dxa"/>
            <w:tcMar>
              <w:left w:w="105" w:type="dxa"/>
              <w:right w:w="105" w:type="dxa"/>
            </w:tcMar>
          </w:tcPr>
          <w:p w14:paraId="793F3190" w14:textId="77777777" w:rsidR="006D578D" w:rsidRPr="00707616" w:rsidRDefault="006D578D" w:rsidP="000E355F">
            <w:pPr>
              <w:rPr>
                <w:rFonts w:ascii="Arial" w:eastAsia="Aptos" w:hAnsi="Arial" w:cs="Arial"/>
              </w:rPr>
            </w:pPr>
            <w:r w:rsidRPr="00707616">
              <w:rPr>
                <w:rFonts w:ascii="Arial" w:eastAsia="Aptos" w:hAnsi="Arial" w:cs="Arial"/>
              </w:rPr>
              <w:t>Get help from study skills at university</w:t>
            </w:r>
          </w:p>
        </w:tc>
        <w:tc>
          <w:tcPr>
            <w:tcW w:w="1620" w:type="dxa"/>
            <w:tcMar>
              <w:left w:w="105" w:type="dxa"/>
              <w:right w:w="105" w:type="dxa"/>
            </w:tcMar>
          </w:tcPr>
          <w:p w14:paraId="085D5741" w14:textId="77777777" w:rsidR="006D578D" w:rsidRPr="00707616" w:rsidRDefault="006D578D" w:rsidP="000E355F">
            <w:pPr>
              <w:rPr>
                <w:rFonts w:ascii="Arial" w:eastAsia="Aptos" w:hAnsi="Arial" w:cs="Arial"/>
              </w:rPr>
            </w:pPr>
            <w:r w:rsidRPr="00707616">
              <w:rPr>
                <w:rFonts w:ascii="Arial" w:eastAsia="Aptos" w:hAnsi="Arial" w:cs="Arial"/>
              </w:rPr>
              <w:t xml:space="preserve">Try complete reference practising once a week </w:t>
            </w:r>
          </w:p>
        </w:tc>
        <w:tc>
          <w:tcPr>
            <w:tcW w:w="1620" w:type="dxa"/>
            <w:tcMar>
              <w:left w:w="105" w:type="dxa"/>
              <w:right w:w="105" w:type="dxa"/>
            </w:tcMar>
          </w:tcPr>
          <w:p w14:paraId="7FE9087D" w14:textId="77777777" w:rsidR="006D578D" w:rsidRPr="00707616" w:rsidRDefault="006D578D" w:rsidP="000E355F">
            <w:pPr>
              <w:rPr>
                <w:rFonts w:ascii="Arial" w:eastAsia="Aptos" w:hAnsi="Arial" w:cs="Arial"/>
              </w:rPr>
            </w:pPr>
            <w:r w:rsidRPr="00707616">
              <w:rPr>
                <w:rFonts w:ascii="Arial" w:eastAsia="Aptos" w:hAnsi="Arial" w:cs="Arial"/>
              </w:rPr>
              <w:t xml:space="preserve">Use referencing guidebook and the library more </w:t>
            </w:r>
          </w:p>
        </w:tc>
        <w:tc>
          <w:tcPr>
            <w:tcW w:w="1620" w:type="dxa"/>
            <w:tcMar>
              <w:left w:w="105" w:type="dxa"/>
              <w:right w:w="105" w:type="dxa"/>
            </w:tcMar>
          </w:tcPr>
          <w:p w14:paraId="29F7A63D" w14:textId="7BCCAB49" w:rsidR="006D578D" w:rsidRPr="00707616" w:rsidRDefault="006D578D" w:rsidP="000E355F">
            <w:pPr>
              <w:rPr>
                <w:rFonts w:ascii="Arial" w:eastAsia="Aptos" w:hAnsi="Arial" w:cs="Arial"/>
              </w:rPr>
            </w:pPr>
            <w:r w:rsidRPr="00707616">
              <w:rPr>
                <w:rFonts w:ascii="Arial" w:eastAsia="Aptos" w:hAnsi="Arial" w:cs="Arial"/>
              </w:rPr>
              <w:t xml:space="preserve">Helping expand my ability to reference correctly </w:t>
            </w:r>
          </w:p>
        </w:tc>
        <w:tc>
          <w:tcPr>
            <w:tcW w:w="1620" w:type="dxa"/>
            <w:tcMar>
              <w:left w:w="105" w:type="dxa"/>
              <w:right w:w="105" w:type="dxa"/>
            </w:tcMar>
          </w:tcPr>
          <w:p w14:paraId="1CB12B55" w14:textId="77777777" w:rsidR="006D578D" w:rsidRPr="00707616" w:rsidRDefault="006D578D" w:rsidP="000E355F">
            <w:pPr>
              <w:rPr>
                <w:rFonts w:ascii="Arial" w:eastAsia="Aptos" w:hAnsi="Arial" w:cs="Arial"/>
              </w:rPr>
            </w:pPr>
            <w:r w:rsidRPr="00707616">
              <w:rPr>
                <w:rFonts w:ascii="Arial" w:eastAsia="Aptos" w:hAnsi="Arial" w:cs="Arial"/>
              </w:rPr>
              <w:t>By the end of the course July 2026</w:t>
            </w:r>
          </w:p>
        </w:tc>
      </w:tr>
    </w:tbl>
    <w:p w14:paraId="02C64085" w14:textId="77777777" w:rsidR="006D578D" w:rsidRPr="00707616" w:rsidRDefault="006D578D" w:rsidP="006D578D">
      <w:pPr>
        <w:rPr>
          <w:rFonts w:ascii="Arial" w:hAnsi="Arial" w:cs="Arial"/>
          <w:b/>
          <w:bCs/>
          <w:color w:val="FF0000"/>
        </w:rPr>
      </w:pPr>
    </w:p>
    <w:p w14:paraId="0AA5DC8E" w14:textId="77777777" w:rsidR="006D578D" w:rsidRPr="00707616" w:rsidRDefault="006D578D" w:rsidP="006D578D">
      <w:pPr>
        <w:rPr>
          <w:rFonts w:ascii="Arial" w:hAnsi="Arial" w:cs="Arial"/>
          <w:b/>
          <w:bCs/>
        </w:rPr>
      </w:pPr>
      <w:r w:rsidRPr="00707616">
        <w:rPr>
          <w:rFonts w:ascii="Arial" w:hAnsi="Arial" w:cs="Arial"/>
          <w:b/>
          <w:bCs/>
        </w:rPr>
        <w:t>REFRENCES</w:t>
      </w:r>
    </w:p>
    <w:p w14:paraId="411C570D" w14:textId="5F04D168" w:rsidR="006116A5" w:rsidRPr="00707616" w:rsidRDefault="006116A5" w:rsidP="006116A5">
      <w:pPr>
        <w:rPr>
          <w:rFonts w:ascii="Arial" w:hAnsi="Arial" w:cs="Arial"/>
        </w:rPr>
      </w:pPr>
      <w:proofErr w:type="spellStart"/>
      <w:proofErr w:type="gramStart"/>
      <w:r w:rsidRPr="00707616">
        <w:rPr>
          <w:rFonts w:ascii="Arial" w:hAnsi="Arial" w:cs="Arial"/>
        </w:rPr>
        <w:t>Day,</w:t>
      </w:r>
      <w:r w:rsidR="00032DF7">
        <w:rPr>
          <w:rFonts w:ascii="Arial" w:hAnsi="Arial" w:cs="Arial"/>
        </w:rPr>
        <w:t>B</w:t>
      </w:r>
      <w:proofErr w:type="spellEnd"/>
      <w:r w:rsidRPr="00707616">
        <w:rPr>
          <w:rFonts w:ascii="Arial" w:hAnsi="Arial" w:cs="Arial"/>
        </w:rPr>
        <w:t>.</w:t>
      </w:r>
      <w:proofErr w:type="gramEnd"/>
      <w:r w:rsidRPr="00707616">
        <w:rPr>
          <w:rFonts w:ascii="Arial" w:hAnsi="Arial" w:cs="Arial"/>
        </w:rPr>
        <w:t xml:space="preserve"> (2025) the ultimate guise to smart goals. Available at </w:t>
      </w:r>
      <w:hyperlink r:id="rId4" w:history="1">
        <w:r w:rsidRPr="00707616">
          <w:rPr>
            <w:rFonts w:ascii="Arial" w:hAnsi="Arial" w:cs="Arial"/>
            <w:color w:val="0000FF"/>
            <w:u w:val="single"/>
          </w:rPr>
          <w:t xml:space="preserve">The Ultimate Guide </w:t>
        </w:r>
        <w:proofErr w:type="gramStart"/>
        <w:r w:rsidRPr="00707616">
          <w:rPr>
            <w:rFonts w:ascii="Arial" w:hAnsi="Arial" w:cs="Arial"/>
            <w:color w:val="0000FF"/>
            <w:u w:val="single"/>
          </w:rPr>
          <w:t>To</w:t>
        </w:r>
        <w:proofErr w:type="gramEnd"/>
        <w:r w:rsidRPr="00707616">
          <w:rPr>
            <w:rFonts w:ascii="Arial" w:hAnsi="Arial" w:cs="Arial"/>
            <w:color w:val="0000FF"/>
            <w:u w:val="single"/>
          </w:rPr>
          <w:t xml:space="preserve"> SMART Goals – Forbes Advisor UK</w:t>
        </w:r>
      </w:hyperlink>
    </w:p>
    <w:p w14:paraId="5716EC0C" w14:textId="48AB6788" w:rsidR="006116A5" w:rsidRPr="00707616" w:rsidRDefault="006116A5" w:rsidP="006116A5">
      <w:pPr>
        <w:rPr>
          <w:rFonts w:ascii="Arial" w:hAnsi="Arial" w:cs="Arial"/>
        </w:rPr>
      </w:pPr>
      <w:proofErr w:type="spellStart"/>
      <w:proofErr w:type="gramStart"/>
      <w:r w:rsidRPr="00707616">
        <w:rPr>
          <w:rFonts w:ascii="Arial" w:hAnsi="Arial" w:cs="Arial"/>
        </w:rPr>
        <w:t>Evans,</w:t>
      </w:r>
      <w:r w:rsidR="00032DF7">
        <w:rPr>
          <w:rFonts w:ascii="Arial" w:hAnsi="Arial" w:cs="Arial"/>
        </w:rPr>
        <w:t>O</w:t>
      </w:r>
      <w:proofErr w:type="spellEnd"/>
      <w:r w:rsidRPr="00707616">
        <w:rPr>
          <w:rFonts w:ascii="Arial" w:hAnsi="Arial" w:cs="Arial"/>
        </w:rPr>
        <w:t>.</w:t>
      </w:r>
      <w:proofErr w:type="gramEnd"/>
      <w:r w:rsidRPr="00707616">
        <w:rPr>
          <w:rFonts w:ascii="Arial" w:hAnsi="Arial" w:cs="Arial"/>
        </w:rPr>
        <w:t xml:space="preserve"> (2025) </w:t>
      </w:r>
      <w:proofErr w:type="spellStart"/>
      <w:r w:rsidRPr="00707616">
        <w:rPr>
          <w:rFonts w:ascii="Arial" w:hAnsi="Arial" w:cs="Arial"/>
        </w:rPr>
        <w:t>gibbs</w:t>
      </w:r>
      <w:proofErr w:type="spellEnd"/>
      <w:r w:rsidRPr="00707616">
        <w:rPr>
          <w:rFonts w:ascii="Arial" w:hAnsi="Arial" w:cs="Arial"/>
        </w:rPr>
        <w:t xml:space="preserve"> reflective cycle. Available at </w:t>
      </w:r>
      <w:hyperlink r:id="rId5" w:history="1">
        <w:r w:rsidRPr="00707616">
          <w:rPr>
            <w:rFonts w:ascii="Arial" w:hAnsi="Arial" w:cs="Arial"/>
            <w:color w:val="0000FF"/>
            <w:u w:val="single"/>
          </w:rPr>
          <w:t>Gibbs Reflective Cycle</w:t>
        </w:r>
      </w:hyperlink>
    </w:p>
    <w:p w14:paraId="736C0A39" w14:textId="256A711C" w:rsidR="006D578D" w:rsidRPr="00707616" w:rsidRDefault="006116A5" w:rsidP="006116A5">
      <w:pPr>
        <w:rPr>
          <w:rFonts w:ascii="Arial" w:hAnsi="Arial" w:cs="Arial"/>
        </w:rPr>
      </w:pPr>
      <w:hyperlink r:id="rId6">
        <w:r w:rsidRPr="00707616">
          <w:rPr>
            <w:rStyle w:val="Hyperlink"/>
            <w:rFonts w:ascii="Arial" w:hAnsi="Arial" w:cs="Arial"/>
          </w:rPr>
          <w:t>https://uk.indeed.com/career-advice/finding-a-job/employability-skills</w:t>
        </w:r>
      </w:hyperlink>
    </w:p>
    <w:p w14:paraId="18A06DF7" w14:textId="7D6F25E3" w:rsidR="006116A5" w:rsidRPr="00707616" w:rsidRDefault="006116A5" w:rsidP="006116A5">
      <w:pPr>
        <w:rPr>
          <w:rFonts w:ascii="Arial" w:hAnsi="Arial" w:cs="Arial"/>
        </w:rPr>
      </w:pPr>
      <w:proofErr w:type="spellStart"/>
      <w:proofErr w:type="gramStart"/>
      <w:r w:rsidRPr="00707616">
        <w:rPr>
          <w:rFonts w:ascii="Arial" w:hAnsi="Arial" w:cs="Arial"/>
        </w:rPr>
        <w:lastRenderedPageBreak/>
        <w:t>Khanji,</w:t>
      </w:r>
      <w:r w:rsidR="00032DF7">
        <w:rPr>
          <w:rFonts w:ascii="Arial" w:hAnsi="Arial" w:cs="Arial"/>
        </w:rPr>
        <w:t>S</w:t>
      </w:r>
      <w:proofErr w:type="spellEnd"/>
      <w:r w:rsidRPr="00707616">
        <w:rPr>
          <w:rFonts w:ascii="Arial" w:hAnsi="Arial" w:cs="Arial"/>
        </w:rPr>
        <w:t>.</w:t>
      </w:r>
      <w:proofErr w:type="gramEnd"/>
      <w:r w:rsidRPr="00707616">
        <w:rPr>
          <w:rFonts w:ascii="Arial" w:hAnsi="Arial" w:cs="Arial"/>
        </w:rPr>
        <w:t xml:space="preserve"> (2025) 10 top tips to master your career and get promoted in 2025. Available at </w:t>
      </w:r>
      <w:hyperlink r:id="rId7" w:history="1">
        <w:r w:rsidRPr="00707616">
          <w:rPr>
            <w:rFonts w:ascii="Arial" w:hAnsi="Arial" w:cs="Arial"/>
            <w:color w:val="0000FF"/>
            <w:u w:val="single"/>
          </w:rPr>
          <w:t xml:space="preserve">10 Essential Tips for a Successful Career Journey in 2025 – </w:t>
        </w:r>
        <w:proofErr w:type="spellStart"/>
        <w:r w:rsidRPr="00707616">
          <w:rPr>
            <w:rFonts w:ascii="Arial" w:hAnsi="Arial" w:cs="Arial"/>
            <w:color w:val="0000FF"/>
            <w:u w:val="single"/>
          </w:rPr>
          <w:t>Jusoor</w:t>
        </w:r>
        <w:proofErr w:type="spellEnd"/>
      </w:hyperlink>
      <w:r w:rsidRPr="00707616">
        <w:rPr>
          <w:rFonts w:ascii="Arial" w:hAnsi="Arial" w:cs="Arial"/>
        </w:rPr>
        <w:t xml:space="preserve"> </w:t>
      </w:r>
    </w:p>
    <w:p w14:paraId="228296E4" w14:textId="77777777" w:rsidR="006116A5" w:rsidRPr="00707616" w:rsidRDefault="006116A5" w:rsidP="006116A5">
      <w:pPr>
        <w:rPr>
          <w:rFonts w:ascii="Arial" w:hAnsi="Arial" w:cs="Arial"/>
        </w:rPr>
      </w:pPr>
      <w:proofErr w:type="spellStart"/>
      <w:r w:rsidRPr="00707616">
        <w:rPr>
          <w:rFonts w:ascii="Arial" w:hAnsi="Arial" w:cs="Arial"/>
        </w:rPr>
        <w:t>Livingstones</w:t>
      </w:r>
      <w:proofErr w:type="spellEnd"/>
      <w:r w:rsidRPr="00707616">
        <w:rPr>
          <w:rFonts w:ascii="Arial" w:hAnsi="Arial" w:cs="Arial"/>
        </w:rPr>
        <w:t xml:space="preserve">. (2025) how to open a beauty </w:t>
      </w:r>
      <w:proofErr w:type="spellStart"/>
      <w:r w:rsidRPr="00707616">
        <w:rPr>
          <w:rFonts w:ascii="Arial" w:hAnsi="Arial" w:cs="Arial"/>
        </w:rPr>
        <w:t>saloon</w:t>
      </w:r>
      <w:proofErr w:type="spellEnd"/>
      <w:r w:rsidRPr="00707616">
        <w:rPr>
          <w:rFonts w:ascii="Arial" w:hAnsi="Arial" w:cs="Arial"/>
        </w:rPr>
        <w:t xml:space="preserve"> step by step guide uk. Available at </w:t>
      </w:r>
      <w:hyperlink r:id="rId8" w:history="1">
        <w:r w:rsidRPr="00707616">
          <w:rPr>
            <w:rFonts w:ascii="Arial" w:hAnsi="Arial" w:cs="Arial"/>
            <w:color w:val="0000FF"/>
            <w:u w:val="single"/>
          </w:rPr>
          <w:t>How to Open a Beauty Salon: Complete UK Guide</w:t>
        </w:r>
      </w:hyperlink>
    </w:p>
    <w:p w14:paraId="5CF6DB62" w14:textId="77777777" w:rsidR="006116A5" w:rsidRPr="00707616" w:rsidRDefault="006116A5" w:rsidP="006116A5">
      <w:pPr>
        <w:rPr>
          <w:rFonts w:ascii="Arial" w:hAnsi="Arial" w:cs="Arial"/>
        </w:rPr>
      </w:pPr>
      <w:r w:rsidRPr="00707616">
        <w:rPr>
          <w:rFonts w:ascii="Arial" w:hAnsi="Arial" w:cs="Arial"/>
        </w:rPr>
        <w:t xml:space="preserve">Open study college (2025) honey and Mumford learning styles. available at </w:t>
      </w:r>
      <w:hyperlink r:id="rId9" w:history="1">
        <w:r w:rsidRPr="00707616">
          <w:rPr>
            <w:rFonts w:ascii="Arial" w:hAnsi="Arial" w:cs="Arial"/>
            <w:color w:val="0000FF"/>
            <w:u w:val="single"/>
          </w:rPr>
          <w:t>Honey and Mumford Learning Styles | Which one are you?</w:t>
        </w:r>
      </w:hyperlink>
    </w:p>
    <w:p w14:paraId="05B13509" w14:textId="301A3563" w:rsidR="006D578D" w:rsidRPr="00707616" w:rsidRDefault="00FF418C">
      <w:pPr>
        <w:rPr>
          <w:rFonts w:ascii="Arial" w:hAnsi="Arial" w:cs="Arial"/>
        </w:rPr>
      </w:pPr>
      <w:r w:rsidRPr="00707616">
        <w:rPr>
          <w:rFonts w:ascii="Arial" w:hAnsi="Arial" w:cs="Arial"/>
        </w:rPr>
        <w:t xml:space="preserve">psychology town. (2024) holland’s career personalities: matching personality to professional pathways. available at </w:t>
      </w:r>
      <w:hyperlink r:id="rId10" w:history="1">
        <w:r w:rsidRPr="00707616">
          <w:rPr>
            <w:rFonts w:ascii="Arial" w:hAnsi="Arial" w:cs="Arial"/>
            <w:color w:val="0000FF"/>
            <w:u w:val="single"/>
          </w:rPr>
          <w:t>Holland's Career Personalities: Matching Personality to Professional Pathways • Psychology Town</w:t>
        </w:r>
      </w:hyperlink>
    </w:p>
    <w:p w14:paraId="607AC9D8" w14:textId="1B6DB29D" w:rsidR="003D1954" w:rsidRPr="00707616" w:rsidRDefault="003D1954">
      <w:pPr>
        <w:rPr>
          <w:rFonts w:ascii="Arial" w:hAnsi="Arial" w:cs="Arial"/>
        </w:rPr>
      </w:pPr>
      <w:proofErr w:type="spellStart"/>
      <w:proofErr w:type="gramStart"/>
      <w:r w:rsidRPr="00707616">
        <w:rPr>
          <w:rFonts w:ascii="Arial" w:hAnsi="Arial" w:cs="Arial"/>
        </w:rPr>
        <w:t>Riggio,</w:t>
      </w:r>
      <w:r w:rsidR="00032DF7">
        <w:rPr>
          <w:rFonts w:ascii="Arial" w:hAnsi="Arial" w:cs="Arial"/>
        </w:rPr>
        <w:t>R</w:t>
      </w:r>
      <w:proofErr w:type="spellEnd"/>
      <w:r w:rsidRPr="00707616">
        <w:rPr>
          <w:rFonts w:ascii="Arial" w:hAnsi="Arial" w:cs="Arial"/>
        </w:rPr>
        <w:t>.</w:t>
      </w:r>
      <w:proofErr w:type="gramEnd"/>
      <w:r w:rsidRPr="00707616">
        <w:rPr>
          <w:rFonts w:ascii="Arial" w:hAnsi="Arial" w:cs="Arial"/>
        </w:rPr>
        <w:t xml:space="preserve"> (2022) the truth about the Myers-briggs personality test. Available at </w:t>
      </w:r>
      <w:hyperlink r:id="rId11" w:history="1">
        <w:r w:rsidRPr="00707616">
          <w:rPr>
            <w:rFonts w:ascii="Arial" w:hAnsi="Arial" w:cs="Arial"/>
            <w:color w:val="0000FF"/>
            <w:u w:val="single"/>
          </w:rPr>
          <w:t>The truth about the Myers–Briggs personality test | Ronald Riggio » IAI TV</w:t>
        </w:r>
      </w:hyperlink>
    </w:p>
    <w:p w14:paraId="3D0BC9B8" w14:textId="2B2E2A3D" w:rsidR="001D57ED" w:rsidRPr="00707616" w:rsidRDefault="001D57ED">
      <w:pPr>
        <w:rPr>
          <w:rFonts w:ascii="Arial" w:hAnsi="Arial" w:cs="Arial"/>
        </w:rPr>
      </w:pPr>
      <w:r w:rsidRPr="00707616">
        <w:rPr>
          <w:rFonts w:ascii="Arial" w:hAnsi="Arial" w:cs="Arial"/>
        </w:rPr>
        <w:t xml:space="preserve">Youth employment </w:t>
      </w:r>
      <w:r w:rsidR="00032DF7">
        <w:rPr>
          <w:rFonts w:ascii="Arial" w:hAnsi="Arial" w:cs="Arial"/>
        </w:rPr>
        <w:t>u</w:t>
      </w:r>
      <w:r w:rsidRPr="00707616">
        <w:rPr>
          <w:rFonts w:ascii="Arial" w:hAnsi="Arial" w:cs="Arial"/>
        </w:rPr>
        <w:t xml:space="preserve">k (2025) see how to learn and improve the digital skills you need. Available at </w:t>
      </w:r>
      <w:hyperlink r:id="rId12" w:history="1">
        <w:r w:rsidRPr="00707616">
          <w:rPr>
            <w:rFonts w:ascii="Arial" w:hAnsi="Arial" w:cs="Arial"/>
            <w:color w:val="0000FF"/>
            <w:u w:val="single"/>
          </w:rPr>
          <w:t>Digital Skills Courses, Training and Help - Youth Employment UK</w:t>
        </w:r>
      </w:hyperlink>
    </w:p>
    <w:p w14:paraId="18AD3A7A" w14:textId="304E3EFF" w:rsidR="003E4DD1" w:rsidRDefault="003E4DD1"/>
    <w:sectPr w:rsidR="003E4D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78D"/>
    <w:rsid w:val="00032DF7"/>
    <w:rsid w:val="0012431F"/>
    <w:rsid w:val="00144718"/>
    <w:rsid w:val="001D57ED"/>
    <w:rsid w:val="003D1954"/>
    <w:rsid w:val="003E4DD1"/>
    <w:rsid w:val="004A0F43"/>
    <w:rsid w:val="005F2F4D"/>
    <w:rsid w:val="006116A5"/>
    <w:rsid w:val="006933EC"/>
    <w:rsid w:val="006D578D"/>
    <w:rsid w:val="00707616"/>
    <w:rsid w:val="008A008E"/>
    <w:rsid w:val="00D42ABD"/>
    <w:rsid w:val="00D83A4F"/>
    <w:rsid w:val="00EE55BC"/>
    <w:rsid w:val="00FF4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8BD6"/>
  <w15:chartTrackingRefBased/>
  <w15:docId w15:val="{E88AEFDD-1551-417A-B51A-EFAA2F07A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78D"/>
    <w:rPr>
      <w:rFonts w:eastAsiaTheme="minorEastAsia"/>
      <w:lang w:eastAsia="zh-CN"/>
    </w:rPr>
  </w:style>
  <w:style w:type="paragraph" w:styleId="Heading1">
    <w:name w:val="heading 1"/>
    <w:basedOn w:val="Normal"/>
    <w:next w:val="Normal"/>
    <w:link w:val="Heading1Char"/>
    <w:uiPriority w:val="9"/>
    <w:qFormat/>
    <w:rsid w:val="006D578D"/>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6D578D"/>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6D578D"/>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6D578D"/>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6D578D"/>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6D578D"/>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6D578D"/>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6D578D"/>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6D578D"/>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7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7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7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7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7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7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7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7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78D"/>
    <w:rPr>
      <w:rFonts w:eastAsiaTheme="majorEastAsia" w:cstheme="majorBidi"/>
      <w:color w:val="272727" w:themeColor="text1" w:themeTint="D8"/>
    </w:rPr>
  </w:style>
  <w:style w:type="paragraph" w:styleId="Title">
    <w:name w:val="Title"/>
    <w:basedOn w:val="Normal"/>
    <w:next w:val="Normal"/>
    <w:link w:val="TitleChar"/>
    <w:uiPriority w:val="10"/>
    <w:qFormat/>
    <w:rsid w:val="006D578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D57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78D"/>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6D57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78D"/>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6D578D"/>
    <w:rPr>
      <w:i/>
      <w:iCs/>
      <w:color w:val="404040" w:themeColor="text1" w:themeTint="BF"/>
    </w:rPr>
  </w:style>
  <w:style w:type="paragraph" w:styleId="ListParagraph">
    <w:name w:val="List Paragraph"/>
    <w:basedOn w:val="Normal"/>
    <w:uiPriority w:val="34"/>
    <w:qFormat/>
    <w:rsid w:val="006D578D"/>
    <w:pPr>
      <w:ind w:left="720"/>
      <w:contextualSpacing/>
    </w:pPr>
    <w:rPr>
      <w:rFonts w:eastAsiaTheme="minorHAnsi"/>
      <w:lang w:eastAsia="en-US"/>
    </w:rPr>
  </w:style>
  <w:style w:type="character" w:styleId="IntenseEmphasis">
    <w:name w:val="Intense Emphasis"/>
    <w:basedOn w:val="DefaultParagraphFont"/>
    <w:uiPriority w:val="21"/>
    <w:qFormat/>
    <w:rsid w:val="006D578D"/>
    <w:rPr>
      <w:i/>
      <w:iCs/>
      <w:color w:val="0F4761" w:themeColor="accent1" w:themeShade="BF"/>
    </w:rPr>
  </w:style>
  <w:style w:type="paragraph" w:styleId="IntenseQuote">
    <w:name w:val="Intense Quote"/>
    <w:basedOn w:val="Normal"/>
    <w:next w:val="Normal"/>
    <w:link w:val="IntenseQuoteChar"/>
    <w:uiPriority w:val="30"/>
    <w:qFormat/>
    <w:rsid w:val="006D578D"/>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6D578D"/>
    <w:rPr>
      <w:i/>
      <w:iCs/>
      <w:color w:val="0F4761" w:themeColor="accent1" w:themeShade="BF"/>
    </w:rPr>
  </w:style>
  <w:style w:type="character" w:styleId="IntenseReference">
    <w:name w:val="Intense Reference"/>
    <w:basedOn w:val="DefaultParagraphFont"/>
    <w:uiPriority w:val="32"/>
    <w:qFormat/>
    <w:rsid w:val="006D578D"/>
    <w:rPr>
      <w:b/>
      <w:bCs/>
      <w:smallCaps/>
      <w:color w:val="0F4761" w:themeColor="accent1" w:themeShade="BF"/>
      <w:spacing w:val="5"/>
    </w:rPr>
  </w:style>
  <w:style w:type="character" w:styleId="Hyperlink">
    <w:name w:val="Hyperlink"/>
    <w:basedOn w:val="DefaultParagraphFont"/>
    <w:uiPriority w:val="99"/>
    <w:unhideWhenUsed/>
    <w:rsid w:val="006D578D"/>
    <w:rPr>
      <w:color w:val="467886" w:themeColor="hyperlink"/>
      <w:u w:val="single"/>
    </w:rPr>
  </w:style>
  <w:style w:type="table" w:styleId="TableGrid">
    <w:name w:val="Table Grid"/>
    <w:basedOn w:val="TableNormal"/>
    <w:uiPriority w:val="59"/>
    <w:rsid w:val="006D578D"/>
    <w:pPr>
      <w:spacing w:after="0" w:line="240" w:lineRule="auto"/>
    </w:pPr>
    <w:rPr>
      <w:rFonts w:eastAsiaTheme="minorEastAsia"/>
      <w:lang w:eastAsia="zh-C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ingstonesaccountants.co.uk/blog/how-to-open-a-beauty-salon-step-by-step-guide-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usoor.ngo/news/10-tips-to-master-your-career-and-get-promoted?gad_source=1&amp;gad_campaignid=20295049192&amp;gbraid=0AAAAACUzHaqHp4BXtqJkMdLoS01lwI98A&amp;gclid=EAIaIQobChMIsa2hr4vukgMVr4pQBh3DchApEAMYASAAEgLjs_D_BwE" TargetMode="External"/><Relationship Id="rId12" Type="http://schemas.openxmlformats.org/officeDocument/2006/relationships/hyperlink" Target="https://www.youthemployment.org.uk/careers-advice-help/choices/digital-skil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indeed.com/career-advice/finding-a-job/employability-skills" TargetMode="External"/><Relationship Id="rId11" Type="http://schemas.openxmlformats.org/officeDocument/2006/relationships/hyperlink" Target="https://iai.tv/articles/the-truth-about-the-myersbriggs-personality-test-auid-2235?ts=1771754423" TargetMode="External"/><Relationship Id="rId5" Type="http://schemas.openxmlformats.org/officeDocument/2006/relationships/hyperlink" Target="https://www.simplypsychology.org/gibbs-reflective-cycle.html" TargetMode="External"/><Relationship Id="rId10" Type="http://schemas.openxmlformats.org/officeDocument/2006/relationships/hyperlink" Target="https://psychology.town/personality-theories/hollands-career-personalities-professional-pathways/" TargetMode="External"/><Relationship Id="rId4" Type="http://schemas.openxmlformats.org/officeDocument/2006/relationships/hyperlink" Target="https://www.forbes.com/advisor/uk/business/smart-goals/" TargetMode="External"/><Relationship Id="rId9" Type="http://schemas.openxmlformats.org/officeDocument/2006/relationships/hyperlink" Target="https://www.openstudycollege.com/blog/honey-and-mumford-learning-sty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2557</TotalTime>
  <Pages>8</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Marie Bevan (2511714)</dc:creator>
  <cp:keywords/>
  <dc:description/>
  <cp:lastModifiedBy>Jade Marie Bevan (2511714)</cp:lastModifiedBy>
  <cp:revision>2</cp:revision>
  <dcterms:created xsi:type="dcterms:W3CDTF">2026-02-24T17:14:00Z</dcterms:created>
  <dcterms:modified xsi:type="dcterms:W3CDTF">2026-02-24T17:14:00Z</dcterms:modified>
</cp:coreProperties>
</file>