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5479C7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Department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Education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(2023)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Working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Together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to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Safeguard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Children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2023: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guide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to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multi-agency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working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to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help,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protect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promote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welfare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children.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London: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Department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Education.</w:t>
      </w:r>
    </w:p>
    <w:p w14:paraId="56D081BC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Felitti,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V.J.,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Anda,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R.F.,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Nordenberg,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Williamson,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D.F.,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Spitz,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A.M.,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Edwards,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V.,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Koss,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M.P.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Marks,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J.S.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(1998)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‘Relationship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childhood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abuse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household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dysfunction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to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many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leading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causes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death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in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adults: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Adverse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Childhood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Experiences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(ACE)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Study’,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American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Journal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Preventive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Medicine,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14(4),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pp.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245–258.</w:t>
      </w:r>
    </w:p>
    <w:p w14:paraId="180DFD37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Great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Britain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(1989)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Children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1989.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4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https://www.legislation.gov.uk/ukpga/1989/41/contents</w:t>
        </w:r>
      </w:hyperlink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6BB7DA61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Great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Britain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(1998)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Human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Rights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1998.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5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https://www.legislation.gov.uk/ukpga/1998/42/contents</w:t>
        </w:r>
      </w:hyperlink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0741AC4F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Great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Britain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(2004)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Children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2004.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6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https://www.legislation.gov.uk/ukpga/2004/31/contents</w:t>
        </w:r>
      </w:hyperlink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7D7C09EB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Great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Britain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(2010)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Equality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2010.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7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https://www.legislation.gov.uk/ukpga/2010/15/contents</w:t>
        </w:r>
      </w:hyperlink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1A95778E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Hughes,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K.,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Bellis,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M.A.,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Hardcastle,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K.A.,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Sethi,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Butchart,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Mikton,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C.,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Jones,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L.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Dunne,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M.P.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(2017)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‘The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effect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of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multiple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adverse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childhood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experiences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on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health: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systematic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review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meta-analysis’,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Lancet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Public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Health,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2(8),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pp.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e356–e366.</w:t>
      </w:r>
    </w:p>
    <w:p w14:paraId="73184DBC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National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Institute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for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Health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Care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Excellence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(2017)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Child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abuse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and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neglect.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NICE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guideline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NG76.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8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https://www.nice.org.uk/guidance/ng76</w:t>
        </w:r>
      </w:hyperlink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066B2C9F" w14:textId="77777777" w:rsidR="001F06D2" w:rsidRPr="00957350" w:rsidRDefault="001F06D2" w:rsidP="001F06D2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957350">
        <w:rPr>
          <w:rFonts w:ascii="Arial" w:hAnsi="Arial" w:cs="Arial"/>
          <w:color w:val="000000" w:themeColor="text1"/>
          <w:sz w:val="22"/>
          <w:szCs w:val="22"/>
        </w:rPr>
        <w:t>NSPCC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(n.d.)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National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case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review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repository.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Available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at: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hyperlink r:id="rId9" w:history="1">
        <w:r w:rsidRPr="00957350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https://learning.nspcc.org.uk/case-reviews/national-case-review-repository</w:t>
        </w:r>
      </w:hyperlink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(Accessed: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13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October</w:t>
      </w:r>
      <w:r w:rsidRPr="0095735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 </w:t>
      </w:r>
      <w:r w:rsidRPr="00957350">
        <w:rPr>
          <w:rFonts w:ascii="Arial" w:hAnsi="Arial" w:cs="Arial"/>
          <w:color w:val="000000" w:themeColor="text1"/>
          <w:sz w:val="22"/>
          <w:szCs w:val="22"/>
        </w:rPr>
        <w:t>2026).</w:t>
      </w:r>
    </w:p>
    <w:p w14:paraId="43B6357A" w14:textId="77777777" w:rsidR="005C2590" w:rsidRPr="00957350" w:rsidRDefault="005C2590">
      <w:pPr>
        <w:rPr>
          <w:rFonts w:ascii="Arial" w:hAnsi="Arial" w:cs="Arial"/>
          <w:color w:val="000000" w:themeColor="text1"/>
          <w:sz w:val="22"/>
          <w:szCs w:val="22"/>
        </w:rPr>
      </w:pPr>
    </w:p>
    <w:sectPr w:rsidR="005C2590" w:rsidRPr="009573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6D2"/>
    <w:rsid w:val="001F06D2"/>
    <w:rsid w:val="002E2FA5"/>
    <w:rsid w:val="005C2590"/>
    <w:rsid w:val="007077BB"/>
    <w:rsid w:val="00957350"/>
    <w:rsid w:val="00D84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91A0CD"/>
  <w15:chartTrackingRefBased/>
  <w15:docId w15:val="{BC8C2B21-1F4B-D14A-ACFA-08539A3E2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en-GB" w:eastAsia="en-US" w:bidi="bn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06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06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06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06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06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06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06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06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06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06D2"/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06D2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06D2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06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06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06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06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06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06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06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1F06D2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06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1F06D2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1F06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06D2"/>
    <w:rPr>
      <w:rFonts w:cs="Vrind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06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06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06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06D2"/>
    <w:rPr>
      <w:rFonts w:cs="Vrind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06D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F06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F06D2"/>
  </w:style>
  <w:style w:type="character" w:styleId="Hyperlink">
    <w:name w:val="Hyperlink"/>
    <w:basedOn w:val="DefaultParagraphFont"/>
    <w:uiPriority w:val="99"/>
    <w:semiHidden/>
    <w:unhideWhenUsed/>
    <w:rsid w:val="001F06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7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0/15/contents?utm_source=chatgpt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contents?utm_source=chatgpt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legislation.gov.uk/ukpga/1998/42/contents?utm_source=chatgpt.com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legislation.gov.uk/ukpga/1989/41/contents?utm_source=chatgpt.com" TargetMode="External"/><Relationship Id="rId9" Type="http://schemas.openxmlformats.org/officeDocument/2006/relationships/hyperlink" Target="https://learning.nspcc.org.uk/case-reviews/national-case-review-repository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333</Words>
  <Characters>1903</Characters>
  <Application>Microsoft Office Word</Application>
  <DocSecurity>0</DocSecurity>
  <Lines>15</Lines>
  <Paragraphs>4</Paragraphs>
  <ScaleCrop>false</ScaleCrop>
  <Company/>
  <LinksUpToDate>false</LinksUpToDate>
  <CharactersWithSpaces>2232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Sadiya Islam (2435367)</dc:creator>
  <cp:keywords/>
  <dc:description/>
  <cp:lastModifiedBy>Sadiya Islam (2435367)</cp:lastModifiedBy>
  <cp:revision>2</cp:revision>
  <dcterms:created xsi:type="dcterms:W3CDTF">2026-10-18T01:05:00Z</dcterms:created>
  <dcterms:modified xsi:type="dcterms:W3CDTF">2026-10-18T01:07:00Z</dcterms:modified>
</cp:coreProperties>
</file>