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198114" cy="879636"/>
            <wp:effectExtent b="0" l="0" r="0" t="0"/>
            <wp:docPr descr="UWTSD logo | Discover Dylan Thomas" id="1" name="image1.png"/>
            <a:graphic>
              <a:graphicData uri="http://schemas.openxmlformats.org/drawingml/2006/picture">
                <pic:pic>
                  <pic:nvPicPr>
                    <pic:cNvPr descr="UWTSD logo | Discover Dylan Thomas" id="0" name="image1.png"/>
                    <pic:cNvPicPr preferRelativeResize="0"/>
                  </pic:nvPicPr>
                  <pic:blipFill>
                    <a:blip r:embed="rId6"/>
                    <a:srcRect b="0" l="0" r="0" t="0"/>
                    <a:stretch>
                      <a:fillRect/>
                    </a:stretch>
                  </pic:blipFill>
                  <pic:spPr>
                    <a:xfrm>
                      <a:off x="0" y="0"/>
                      <a:ext cx="2198114" cy="879636"/>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bCs w:val="1"/>
          <w:color w:val="000000"/>
          <w:sz w:val="28"/>
          <w:szCs w:val="28"/>
        </w:rPr>
      </w:pPr>
      <w:r w:rsidDel="00000000" w:rsidR="00000000" w:rsidRPr="00000000">
        <w:rPr>
          <w:rtl w:val="0"/>
        </w:rPr>
      </w:r>
    </w:p>
    <w:p w:rsidR="00000000" w:rsidDel="00000000" w:rsidP="00000000" w:rsidRDefault="00000000" w:rsidRPr="00000000" w14:paraId="00000003">
      <w:pPr>
        <w:jc w:val="center"/>
        <w:rPr>
          <w:color w:val="000000"/>
          <w:sz w:val="28"/>
          <w:szCs w:val="28"/>
        </w:rPr>
      </w:pPr>
      <w:r w:rsidDel="00000000" w:rsidR="00000000" w:rsidRPr="00000000">
        <w:rPr>
          <w:b w:val="1"/>
          <w:bCs w:val="1"/>
          <w:color w:val="000000"/>
          <w:sz w:val="28"/>
          <w:szCs w:val="28"/>
          <w:rtl w:val="0"/>
        </w:rPr>
        <w:t xml:space="preserve">Programme: </w:t>
      </w:r>
      <w:r w:rsidDel="00000000" w:rsidR="00000000" w:rsidRPr="00000000">
        <w:rPr>
          <w:color w:val="000000"/>
          <w:sz w:val="28"/>
          <w:szCs w:val="28"/>
          <w:rtl w:val="0"/>
        </w:rPr>
        <w:t xml:space="preserve">Master of Business Administration</w:t>
      </w:r>
    </w:p>
    <w:p w:rsidR="00000000" w:rsidDel="00000000" w:rsidP="00000000" w:rsidRDefault="00000000" w:rsidRPr="00000000" w14:paraId="00000004">
      <w:pPr>
        <w:jc w:val="center"/>
        <w:rPr>
          <w:color w:val="000000"/>
          <w:sz w:val="28"/>
          <w:szCs w:val="28"/>
        </w:rPr>
      </w:pPr>
      <w:r w:rsidDel="00000000" w:rsidR="00000000" w:rsidRPr="00000000">
        <w:rPr>
          <w:b w:val="1"/>
          <w:bCs w:val="1"/>
          <w:color w:val="000000"/>
          <w:sz w:val="28"/>
          <w:szCs w:val="28"/>
          <w:rtl w:val="0"/>
        </w:rPr>
        <w:t xml:space="preserve">Module:</w:t>
      </w:r>
      <w:r w:rsidDel="00000000" w:rsidR="00000000" w:rsidRPr="00000000">
        <w:rPr>
          <w:color w:val="000000"/>
          <w:sz w:val="28"/>
          <w:szCs w:val="28"/>
          <w:rtl w:val="0"/>
        </w:rPr>
        <w:t xml:space="preserve"> Dissertation (LCMB7035)</w:t>
      </w:r>
    </w:p>
    <w:p w:rsidR="00000000" w:rsidDel="00000000" w:rsidP="00000000" w:rsidRDefault="00000000" w:rsidRPr="00000000" w14:paraId="00000005">
      <w:pPr>
        <w:jc w:val="center"/>
        <w:rPr>
          <w:color w:val="000000"/>
          <w:sz w:val="28"/>
          <w:szCs w:val="28"/>
        </w:rPr>
      </w:pPr>
      <w:r w:rsidDel="00000000" w:rsidR="00000000" w:rsidRPr="00000000">
        <w:rPr>
          <w:b w:val="1"/>
          <w:bCs w:val="1"/>
          <w:color w:val="000000"/>
          <w:sz w:val="28"/>
          <w:szCs w:val="28"/>
          <w:rtl w:val="0"/>
        </w:rPr>
        <w:t xml:space="preserve">Supervisor Name:</w:t>
      </w:r>
      <w:r w:rsidDel="00000000" w:rsidR="00000000" w:rsidRPr="00000000">
        <w:rPr>
          <w:sz w:val="28"/>
          <w:szCs w:val="28"/>
          <w:rtl w:val="0"/>
        </w:rPr>
        <w:t xml:space="preserve"> Simon Chatterton</w:t>
      </w:r>
      <w:r w:rsidDel="00000000" w:rsidR="00000000" w:rsidRPr="00000000">
        <w:rPr>
          <w:rtl w:val="0"/>
        </w:rPr>
      </w:r>
    </w:p>
    <w:p w:rsidR="00000000" w:rsidDel="00000000" w:rsidP="00000000" w:rsidRDefault="00000000" w:rsidRPr="00000000" w14:paraId="00000006">
      <w:pPr>
        <w:jc w:val="center"/>
        <w:rPr>
          <w:b w:val="1"/>
          <w:bCs w:val="1"/>
          <w:i w:val="1"/>
          <w:iCs w:val="1"/>
          <w:sz w:val="28"/>
          <w:szCs w:val="28"/>
        </w:rPr>
      </w:pPr>
      <w:r w:rsidDel="00000000" w:rsidR="00000000" w:rsidRPr="00000000">
        <w:rPr>
          <w:b w:val="1"/>
          <w:bCs w:val="1"/>
          <w:color w:val="000000"/>
          <w:sz w:val="28"/>
          <w:szCs w:val="28"/>
          <w:rtl w:val="0"/>
        </w:rPr>
        <w:t xml:space="preserve">Dissertation Title:</w:t>
      </w:r>
      <w:r w:rsidDel="00000000" w:rsidR="00000000" w:rsidRPr="00000000">
        <w:rPr>
          <w:i w:val="1"/>
          <w:iCs w:val="1"/>
          <w:color w:val="000000"/>
          <w:sz w:val="28"/>
          <w:szCs w:val="28"/>
          <w:rtl w:val="0"/>
        </w:rPr>
        <w:t xml:space="preserve"> </w:t>
      </w:r>
      <w:r w:rsidDel="00000000" w:rsidR="00000000" w:rsidRPr="00000000">
        <w:rPr>
          <w:sz w:val="28"/>
          <w:szCs w:val="28"/>
          <w:rtl w:val="0"/>
        </w:rPr>
        <w:t xml:space="preserve">Artificial Intelligence in Recruitment: A Systematic Review of Efficiency and Complexity</w:t>
      </w:r>
      <w:r w:rsidDel="00000000" w:rsidR="00000000" w:rsidRPr="00000000">
        <w:rPr>
          <w:rtl w:val="0"/>
        </w:rPr>
      </w:r>
    </w:p>
    <w:p w:rsidR="00000000" w:rsidDel="00000000" w:rsidP="00000000" w:rsidRDefault="00000000" w:rsidRPr="00000000" w14:paraId="00000007">
      <w:pPr>
        <w:jc w:val="center"/>
        <w:rPr>
          <w:b w:val="1"/>
          <w:bCs w:val="1"/>
          <w:color w:val="000000"/>
          <w:sz w:val="28"/>
          <w:szCs w:val="28"/>
        </w:rPr>
      </w:pPr>
      <w:r w:rsidDel="00000000" w:rsidR="00000000" w:rsidRPr="00000000">
        <w:rPr>
          <w:b w:val="1"/>
          <w:bCs w:val="1"/>
          <w:color w:val="000000"/>
          <w:sz w:val="28"/>
          <w:szCs w:val="28"/>
          <w:rtl w:val="0"/>
        </w:rPr>
        <w:t xml:space="preserve">Student Name: </w:t>
      </w:r>
      <w:r w:rsidDel="00000000" w:rsidR="00000000" w:rsidRPr="00000000">
        <w:rPr>
          <w:color w:val="000000"/>
          <w:sz w:val="28"/>
          <w:szCs w:val="28"/>
          <w:rtl w:val="0"/>
        </w:rPr>
        <w:t xml:space="preserve">Alamgir Hossain</w:t>
      </w:r>
      <w:r w:rsidDel="00000000" w:rsidR="00000000" w:rsidRPr="00000000">
        <w:rPr>
          <w:rtl w:val="0"/>
        </w:rPr>
      </w:r>
    </w:p>
    <w:p w:rsidR="00000000" w:rsidDel="00000000" w:rsidP="00000000" w:rsidRDefault="00000000" w:rsidRPr="00000000" w14:paraId="00000008">
      <w:pPr>
        <w:jc w:val="center"/>
        <w:rPr>
          <w:b w:val="1"/>
          <w:bCs w:val="1"/>
          <w:color w:val="000000"/>
          <w:sz w:val="28"/>
          <w:szCs w:val="28"/>
        </w:rPr>
      </w:pPr>
      <w:r w:rsidDel="00000000" w:rsidR="00000000" w:rsidRPr="00000000">
        <w:rPr>
          <w:b w:val="1"/>
          <w:bCs w:val="1"/>
          <w:color w:val="000000"/>
          <w:sz w:val="28"/>
          <w:szCs w:val="28"/>
          <w:rtl w:val="0"/>
        </w:rPr>
        <w:t xml:space="preserve">Student Number: </w:t>
      </w:r>
      <w:r w:rsidDel="00000000" w:rsidR="00000000" w:rsidRPr="00000000">
        <w:rPr>
          <w:color w:val="000000"/>
          <w:sz w:val="28"/>
          <w:szCs w:val="28"/>
          <w:rtl w:val="0"/>
        </w:rPr>
        <w:t xml:space="preserve">2422833</w:t>
      </w:r>
      <w:r w:rsidDel="00000000" w:rsidR="00000000" w:rsidRPr="00000000">
        <w:rPr>
          <w:rtl w:val="0"/>
        </w:rPr>
      </w:r>
    </w:p>
    <w:p w:rsidR="00000000" w:rsidDel="00000000" w:rsidP="00000000" w:rsidRDefault="00000000" w:rsidRPr="00000000" w14:paraId="00000009">
      <w:pPr>
        <w:jc w:val="center"/>
        <w:rPr>
          <w:b w:val="1"/>
          <w:bCs w:val="1"/>
          <w:color w:val="000000"/>
          <w:sz w:val="28"/>
          <w:szCs w:val="28"/>
        </w:rPr>
      </w:pPr>
      <w:r w:rsidDel="00000000" w:rsidR="00000000" w:rsidRPr="00000000">
        <w:rPr>
          <w:b w:val="1"/>
          <w:bCs w:val="1"/>
          <w:color w:val="000000"/>
          <w:sz w:val="28"/>
          <w:szCs w:val="28"/>
          <w:rtl w:val="0"/>
        </w:rPr>
        <w:t xml:space="preserve">Word Count:</w:t>
      </w:r>
      <w:r w:rsidDel="00000000" w:rsidR="00000000" w:rsidRPr="00000000">
        <w:rPr>
          <w:color w:val="000000"/>
          <w:sz w:val="28"/>
          <w:szCs w:val="28"/>
          <w:rtl w:val="0"/>
        </w:rPr>
        <w:t xml:space="preserve"> 15002</w:t>
      </w:r>
      <w:r w:rsidDel="00000000" w:rsidR="00000000" w:rsidRPr="00000000">
        <w:rPr>
          <w:rtl w:val="0"/>
        </w:rPr>
      </w:r>
    </w:p>
    <w:p w:rsidR="00000000" w:rsidDel="00000000" w:rsidP="00000000" w:rsidRDefault="00000000" w:rsidRPr="00000000" w14:paraId="0000000A">
      <w:pPr>
        <w:rPr>
          <w:color w:val="000000"/>
          <w:sz w:val="28"/>
          <w:szCs w:val="28"/>
        </w:rPr>
      </w:pPr>
      <w:r w:rsidDel="00000000" w:rsidR="00000000" w:rsidRPr="00000000">
        <w:rPr>
          <w:rtl w:val="0"/>
        </w:rPr>
      </w:r>
    </w:p>
    <w:p w:rsidR="00000000" w:rsidDel="00000000" w:rsidP="00000000" w:rsidRDefault="00000000" w:rsidRPr="00000000" w14:paraId="0000000B">
      <w:pPr>
        <w:rPr>
          <w:b w:val="1"/>
          <w:bCs w:val="1"/>
          <w:color w:val="000000"/>
          <w:sz w:val="28"/>
          <w:szCs w:val="28"/>
        </w:rPr>
      </w:pPr>
      <w:r w:rsidDel="00000000" w:rsidR="00000000" w:rsidRPr="00000000">
        <w:rPr>
          <w:b w:val="1"/>
          <w:bCs w:val="1"/>
          <w:color w:val="000000"/>
          <w:sz w:val="28"/>
          <w:szCs w:val="28"/>
          <w:rtl w:val="0"/>
        </w:rPr>
        <w:t xml:space="preserve">DECLARATATION </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1"/>
          <w:iCs w:val="1"/>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8"/>
          <w:szCs w:val="28"/>
          <w:u w:val="none"/>
          <w:shd w:fill="auto" w:val="clear"/>
          <w:vertAlign w:val="baseline"/>
          <w:rtl w:val="0"/>
        </w:rPr>
        <w:t xml:space="preserve">I, Alamgir Hossain,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tl w:val="0"/>
        </w:rPr>
        <w:t xml:space="preserve"> </w:t>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tl w:val="0"/>
        </w:rPr>
        <w:t xml:space="preserve">Signature: .... Alamgir Hossain....</w:t>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tl w:val="0"/>
        </w:rPr>
        <w:t xml:space="preserve">Date: ………4 January 2026…….</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spacing w:after="160" w:before="0" w:line="259" w:lineRule="auto"/>
        <w:jc w:val="left"/>
        <w:rPr>
          <w:b w:val="1"/>
          <w:bCs w:val="1"/>
          <w:i w:val="1"/>
          <w:iCs w:val="1"/>
          <w:sz w:val="44"/>
          <w:szCs w:val="44"/>
        </w:rPr>
      </w:pP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ind w:left="432" w:hanging="432"/>
        <w:rPr/>
      </w:pPr>
      <w:bookmarkStart w:colFirst="0" w:colLast="0" w:name="_mtcc3ofxs7j5" w:id="0"/>
      <w:bookmarkEnd w:id="0"/>
      <w:r w:rsidDel="00000000" w:rsidR="00000000" w:rsidRPr="00000000">
        <w:rPr>
          <w:rtl w:val="0"/>
        </w:rPr>
        <w:t xml:space="preserve">Acknowledgement</w:t>
      </w:r>
    </w:p>
    <w:p w:rsidR="00000000" w:rsidDel="00000000" w:rsidP="00000000" w:rsidRDefault="00000000" w:rsidRPr="00000000" w14:paraId="00000013">
      <w:pPr>
        <w:rPr/>
      </w:pPr>
      <w:r w:rsidDel="00000000" w:rsidR="00000000" w:rsidRPr="00000000">
        <w:rPr>
          <w:rtl w:val="0"/>
        </w:rPr>
        <w:t xml:space="preserve">I would like to thank God the Almighty that he gave me the strength and direction to accomplish this dissertation. I am greatly grateful to the lecturers who have taught and supported me during my learning. I want to personally thank my supervisor, Simon Chatterton, who provided me with invaluable feedback and a one-to-one guidance. I owe my family and friends in Bangladesh my encouragement and unending support. Lastly, I would like to recognise everyone who helped in this research as without them I would not be able to write this dissertation.</w:t>
      </w:r>
    </w:p>
    <w:p w:rsidR="00000000" w:rsidDel="00000000" w:rsidP="00000000" w:rsidRDefault="00000000" w:rsidRPr="00000000" w14:paraId="00000014">
      <w:pPr>
        <w:spacing w:after="160"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5">
      <w:pPr>
        <w:keepNext w:val="1"/>
        <w:keepLines w:val="1"/>
        <w:pageBreakBefore w:val="0"/>
        <w:widowControl w:val="1"/>
        <w:pBdr>
          <w:top w:space="0" w:sz="0" w:val="nil"/>
          <w:left w:space="0" w:sz="0" w:val="nil"/>
          <w:bottom w:color="595959" w:space="1" w:sz="4" w:val="single"/>
          <w:right w:space="0" w:sz="0" w:val="nil"/>
          <w:between w:space="0" w:sz="0" w:val="nil"/>
        </w:pBdr>
        <w:shd w:fill="auto" w:val="clear"/>
        <w:spacing w:after="0" w:before="200" w:line="360" w:lineRule="auto"/>
        <w:ind w:left="432" w:right="0" w:hanging="432"/>
        <w:jc w:val="center"/>
        <w:rPr>
          <w:rFonts w:ascii="Arial" w:cs="Arial" w:eastAsia="Arial" w:hAnsi="Arial"/>
          <w:b w:val="1"/>
          <w:bCs w:val="1"/>
          <w:i w:val="0"/>
          <w:iCs w:val="0"/>
          <w:smallCaps w:val="0"/>
          <w:strike w:val="0"/>
          <w:color w:val="0070c0"/>
          <w:sz w:val="32"/>
          <w:szCs w:val="32"/>
          <w:u w:val="none"/>
          <w:shd w:fill="auto" w:val="clear"/>
          <w:vertAlign w:val="baseline"/>
        </w:rPr>
      </w:pPr>
      <w:r w:rsidDel="00000000" w:rsidR="00000000" w:rsidRPr="00000000">
        <w:rPr>
          <w:rFonts w:ascii="Arial" w:cs="Arial" w:eastAsia="Arial" w:hAnsi="Arial"/>
          <w:b w:val="1"/>
          <w:bCs w:val="1"/>
          <w:i w:val="0"/>
          <w:iCs w:val="0"/>
          <w:smallCaps w:val="0"/>
          <w:strike w:val="0"/>
          <w:color w:val="0070c0"/>
          <w:sz w:val="32"/>
          <w:szCs w:val="32"/>
          <w:u w:val="none"/>
          <w:shd w:fill="auto" w:val="clear"/>
          <w:vertAlign w:val="baseline"/>
          <w:rtl w:val="0"/>
        </w:rPr>
        <w:t xml:space="preserve">Table of Contents</w:t>
      </w:r>
    </w:p>
    <w:sdt>
      <w:sdtPr>
        <w:id w:val="-982680196"/>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mtcc3ofxs7j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Acknowledgement</w:t>
              <w:tab/>
              <w:t xml:space="preserve">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wl8nukylmw5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List of Figures</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3c3fvspdm82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List of Tables</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xdzc70dem3q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w:t>
            </w:r>
          </w:hyperlink>
          <w:hyperlink w:anchor="_xdzc70dem3ql">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_xdzc70dem3ql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CHAPTER 1: INTRODUCTION</w:t>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gc0q9nv5w6s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w:t>
            </w:r>
          </w:hyperlink>
          <w:hyperlink w:anchor="_gc0q9nv5w6s9">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_gc0q9nv5w6s9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Research Background</w:t>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mdf9vqpy80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w:t>
            </w:r>
          </w:hyperlink>
          <w:hyperlink w:anchor="_mdf9vqpy80j">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_mdf9vqpy80j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Research Aim</w:t>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ubnk2yh77c3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1.3</w:t>
            </w:r>
          </w:hyperlink>
          <w:hyperlink w:anchor="_ubnk2yh77c3p">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_ubnk2yh77c3p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Research Questions</w:t>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8b2j8scp268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w:t>
            </w:r>
          </w:hyperlink>
          <w:hyperlink w:anchor="_8b2j8scp2681">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_8b2j8scp2681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Research Objectives</w:t>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ts5uper3d0i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1.5</w:t>
            </w:r>
          </w:hyperlink>
          <w:hyperlink w:anchor="_ts5uper3d0i8">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_ts5uper3d0i8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Summary of the Proposed Methodology</w:t>
            <w:tab/>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209fxhbfrnj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1.6</w:t>
            </w:r>
          </w:hyperlink>
          <w:hyperlink w:anchor="_209fxhbfrnjg">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_209fxhbfrnjg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Rationale and Significance of the Study</w:t>
            <w:tab/>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213tjciyi84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1.7</w:t>
            </w:r>
          </w:hyperlink>
          <w:hyperlink w:anchor="_213tjciyi84w">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_213tjciyi84w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Outline of the Dissertation</w:t>
            <w:tab/>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zdu2exx46ei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1.8</w:t>
            </w:r>
          </w:hyperlink>
          <w:hyperlink w:anchor="_zdu2exx46eip">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_zdu2exx46eip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Chapter Summary</w:t>
            <w:tab/>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bgmoqzm2fd0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w:t>
            </w:r>
          </w:hyperlink>
          <w:hyperlink w:anchor="_bgmoqzm2fd04">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_bgmoqzm2fd04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CHAPTER 2: LITERATURE REVIEW</w:t>
            <w:tab/>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vjf82c2jxom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w:t>
            </w:r>
          </w:hyperlink>
          <w:hyperlink w:anchor="_vjf82c2jxom4">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_vjf82c2jxom4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Introduction</w:t>
            <w:tab/>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pcsanlu2hta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w:t>
            </w:r>
          </w:hyperlink>
          <w:hyperlink w:anchor="_pcsanlu2htaf">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_pcsanlu2htaf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Artificial Intelligence in Human Resource Management (HRM)</w:t>
            <w:tab/>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120" w:line="360" w:lineRule="auto"/>
            <w:ind w:left="48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poylg4a2e5m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2.2.1</w:t>
            </w:r>
          </w:hyperlink>
          <w:hyperlink w:anchor="_poylg4a2e5mc">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_poylg4a2e5mc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Overview of AI in HRM and its evolution</w:t>
            <w:tab/>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120" w:line="360" w:lineRule="auto"/>
            <w:ind w:left="48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76ne16tbuvm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2.2.2</w:t>
            </w:r>
          </w:hyperlink>
          <w:hyperlink w:anchor="_76ne16tbuvm4">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_76ne16tbuvm4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Critical Discussion on the Theoretical and Practical Perspectives</w:t>
            <w:tab/>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9n284bmtyi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w:t>
            </w:r>
          </w:hyperlink>
          <w:hyperlink w:anchor="_9n284bmtyi9">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_9n284bmtyi9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AI Applications in Recruitment</w:t>
            <w:tab/>
            <w:t xml:space="preserve">14</w:t>
          </w:r>
          <w:r w:rsidDel="00000000" w:rsidR="00000000" w:rsidRPr="00000000">
            <w:fldChar w:fldCharType="end"/>
          </w: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oxdulnkshui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2.4</w:t>
            </w:r>
          </w:hyperlink>
          <w:hyperlink w:anchor="_oxdulnkshuit">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_oxdulnkshuit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Efficiency Gains through AI Integration</w:t>
            <w:tab/>
            <w:t xml:space="preserve">16</w:t>
          </w:r>
          <w:r w:rsidDel="00000000" w:rsidR="00000000" w:rsidRPr="00000000">
            <w:fldChar w:fldCharType="end"/>
          </w: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jkis2ibcwgs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2.5</w:t>
            </w:r>
          </w:hyperlink>
          <w:hyperlink w:anchor="_jkis2ibcwgs2">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_jkis2ibcwgs2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Complexity and Ethical Challenges in AI Recruitment</w:t>
            <w:tab/>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76b0tb4otyo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2.6</w:t>
            </w:r>
          </w:hyperlink>
          <w:hyperlink w:anchor="_76b0tb4otyo4">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_76b0tb4otyo4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Gaps in Existing Literature</w:t>
            <w:tab/>
            <w:t xml:space="preserve">19</w:t>
          </w:r>
          <w:r w:rsidDel="00000000" w:rsidR="00000000" w:rsidRPr="00000000">
            <w:fldChar w:fldCharType="end"/>
          </w: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gbe731ofcyf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2.7</w:t>
            </w:r>
          </w:hyperlink>
          <w:hyperlink w:anchor="_gbe731ofcyfx">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_gbe731ofcyfx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Conceptual Framework</w:t>
            <w:tab/>
            <w:t xml:space="preserve">20</w:t>
          </w:r>
          <w:r w:rsidDel="00000000" w:rsidR="00000000" w:rsidRPr="00000000">
            <w:fldChar w:fldCharType="end"/>
          </w: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t6h0h6camo6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2.8</w:t>
            </w:r>
          </w:hyperlink>
          <w:hyperlink w:anchor="_t6h0h6camo6s">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_t6h0h6camo6s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Conclusion of Chapter</w:t>
            <w:tab/>
            <w:t xml:space="preserve">21</w:t>
          </w:r>
          <w:r w:rsidDel="00000000" w:rsidR="00000000" w:rsidRPr="00000000">
            <w:fldChar w:fldCharType="end"/>
          </w: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tnw336j51c4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w:t>
            </w:r>
          </w:hyperlink>
          <w:hyperlink w:anchor="_tnw336j51c4v">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_tnw336j51c4v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CHAPTER 3: RESEARCH METHODOLOGY</w:t>
            <w:tab/>
            <w:t xml:space="preserve">22</w:t>
          </w:r>
          <w:r w:rsidDel="00000000" w:rsidR="00000000" w:rsidRPr="00000000">
            <w:fldChar w:fldCharType="end"/>
          </w:r>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7a10a9ygud8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w:t>
            </w:r>
          </w:hyperlink>
          <w:hyperlink w:anchor="_7a10a9ygud8v">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_7a10a9ygud8v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Introduction</w:t>
            <w:tab/>
            <w:t xml:space="preserve">22</w:t>
          </w:r>
          <w:r w:rsidDel="00000000" w:rsidR="00000000" w:rsidRPr="00000000">
            <w:fldChar w:fldCharType="end"/>
          </w: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d5fyucaopx0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w:t>
            </w:r>
          </w:hyperlink>
          <w:hyperlink w:anchor="_d5fyucaopx0h">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_d5fyucaopx0h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Research Philosophies and Assumptions</w:t>
            <w:tab/>
            <w:t xml:space="preserve">22</w:t>
          </w:r>
          <w:r w:rsidDel="00000000" w:rsidR="00000000" w:rsidRPr="00000000">
            <w:fldChar w:fldCharType="end"/>
          </w:r>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nshzxut950z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w:t>
            </w:r>
          </w:hyperlink>
          <w:hyperlink w:anchor="_nshzxut950z2">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_nshzxut950z2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Research Design</w:t>
            <w:tab/>
            <w:t xml:space="preserve">23</w:t>
          </w:r>
          <w:r w:rsidDel="00000000" w:rsidR="00000000" w:rsidRPr="00000000">
            <w:fldChar w:fldCharType="end"/>
          </w:r>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kc94jwxlux0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3.4</w:t>
            </w:r>
          </w:hyperlink>
          <w:hyperlink w:anchor="_kc94jwxlux0z">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_kc94jwxlux0z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Research Approaches</w:t>
            <w:tab/>
            <w:t xml:space="preserve">24</w:t>
          </w:r>
          <w:r w:rsidDel="00000000" w:rsidR="00000000" w:rsidRPr="00000000">
            <w:fldChar w:fldCharType="end"/>
          </w:r>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wfzumsw7r9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3.5</w:t>
            </w:r>
          </w:hyperlink>
          <w:hyperlink w:anchor="_wfzumsw7r9j">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_wfzumsw7r9j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Data Collection Methods</w:t>
            <w:tab/>
            <w:t xml:space="preserve">24</w:t>
          </w:r>
          <w:r w:rsidDel="00000000" w:rsidR="00000000" w:rsidRPr="00000000">
            <w:fldChar w:fldCharType="end"/>
          </w:r>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120" w:line="360" w:lineRule="auto"/>
            <w:ind w:left="48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u2jkqkqcrng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3.5.1</w:t>
            </w:r>
          </w:hyperlink>
          <w:hyperlink w:anchor="_u2jkqkqcrngi">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_u2jkqkqcrngi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Information Sources and Search Strategy</w:t>
            <w:tab/>
            <w:t xml:space="preserve">25</w:t>
          </w:r>
          <w:r w:rsidDel="00000000" w:rsidR="00000000" w:rsidRPr="00000000">
            <w:fldChar w:fldCharType="end"/>
          </w: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120" w:line="360" w:lineRule="auto"/>
            <w:ind w:left="48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vchr6g97gwg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3.5.2</w:t>
            </w:r>
          </w:hyperlink>
          <w:hyperlink w:anchor="_vchr6g97gwgq">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_vchr6g97gwgq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Eligibility Criteria</w:t>
            <w:tab/>
            <w:t xml:space="preserve">26</w:t>
          </w:r>
          <w:r w:rsidDel="00000000" w:rsidR="00000000" w:rsidRPr="00000000">
            <w:fldChar w:fldCharType="end"/>
          </w:r>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120" w:line="360" w:lineRule="auto"/>
            <w:ind w:left="48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tmm904yna9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3.5.3</w:t>
            </w:r>
          </w:hyperlink>
          <w:hyperlink w:anchor="_tmm904yna9t">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_tmm904yna9t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Study Selection and Data Extraction</w:t>
            <w:tab/>
            <w:t xml:space="preserve">27</w:t>
          </w:r>
          <w:r w:rsidDel="00000000" w:rsidR="00000000" w:rsidRPr="00000000">
            <w:fldChar w:fldCharType="end"/>
          </w:r>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120" w:line="360" w:lineRule="auto"/>
            <w:ind w:left="48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m6jwo01j4zm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3.5.4</w:t>
            </w:r>
          </w:hyperlink>
          <w:hyperlink w:anchor="_m6jwo01j4zmt">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_m6jwo01j4zmt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Quality Assessment and Risk of Bias</w:t>
            <w:tab/>
            <w:t xml:space="preserve">28</w:t>
          </w:r>
          <w:r w:rsidDel="00000000" w:rsidR="00000000" w:rsidRPr="00000000">
            <w:fldChar w:fldCharType="end"/>
          </w: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120" w:line="360" w:lineRule="auto"/>
            <w:ind w:left="48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80i6lg3490f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3.5.5</w:t>
            </w:r>
          </w:hyperlink>
          <w:hyperlink w:anchor="_80i6lg3490f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_80i6lg3490fr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Data Synthesis</w:t>
            <w:tab/>
            <w:t xml:space="preserve">28</w:t>
          </w:r>
          <w:r w:rsidDel="00000000" w:rsidR="00000000" w:rsidRPr="00000000">
            <w:fldChar w:fldCharType="end"/>
          </w:r>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jgm36l7i46p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3.6</w:t>
            </w:r>
          </w:hyperlink>
          <w:hyperlink w:anchor="_jgm36l7i46p2">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_jgm36l7i46p2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Ethical Implications and Constraints</w:t>
            <w:tab/>
            <w:t xml:space="preserve">28</w:t>
          </w:r>
          <w:r w:rsidDel="00000000" w:rsidR="00000000" w:rsidRPr="00000000">
            <w:fldChar w:fldCharType="end"/>
          </w: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58mwdkbovtt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3.7</w:t>
            </w:r>
          </w:hyperlink>
          <w:hyperlink w:anchor="_58mwdkbovtte">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_58mwdkbovtte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Conclusion</w:t>
            <w:tab/>
            <w:t xml:space="preserve">29</w:t>
          </w:r>
          <w:r w:rsidDel="00000000" w:rsidR="00000000" w:rsidRPr="00000000">
            <w:fldChar w:fldCharType="end"/>
          </w: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jaoep69ja1z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w:t>
            </w:r>
          </w:hyperlink>
          <w:hyperlink w:anchor="_jaoep69ja1zn">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_jaoep69ja1zn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CHAPTER 4: FINDINGS &amp; DISCUSSIONS</w:t>
            <w:tab/>
            <w:t xml:space="preserve">30</w:t>
          </w:r>
          <w:r w:rsidDel="00000000" w:rsidR="00000000" w:rsidRPr="00000000">
            <w:fldChar w:fldCharType="end"/>
          </w:r>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wjpor4xgjru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w:t>
            </w:r>
          </w:hyperlink>
          <w:hyperlink w:anchor="_wjpor4xgjrue">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_wjpor4xgjrue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Introduction</w:t>
            <w:tab/>
            <w:t xml:space="preserve">30</w:t>
          </w:r>
          <w:r w:rsidDel="00000000" w:rsidR="00000000" w:rsidRPr="00000000">
            <w:fldChar w:fldCharType="end"/>
          </w: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tumj4y75g08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w:t>
            </w:r>
          </w:hyperlink>
          <w:hyperlink w:anchor="_tumj4y75g08l">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_tumj4y75g08l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Summary of the Key Characteristics and Findings (N = 50)</w:t>
            <w:tab/>
            <w:t xml:space="preserve">31</w:t>
          </w:r>
          <w:r w:rsidDel="00000000" w:rsidR="00000000" w:rsidRPr="00000000">
            <w:fldChar w:fldCharType="end"/>
          </w:r>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prb5yhljhe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w:t>
            </w:r>
          </w:hyperlink>
          <w:hyperlink w:anchor="_prb5yhljhem">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_prb5yhljhem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Narrative Synthesis: Adoption and Applications of AI in Recruitment (RQ1)</w:t>
            <w:tab/>
            <w:t xml:space="preserve">45</w:t>
          </w:r>
          <w:r w:rsidDel="00000000" w:rsidR="00000000" w:rsidRPr="00000000">
            <w:fldChar w:fldCharType="end"/>
          </w: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b3z2zqkrnv3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4.4</w:t>
            </w:r>
          </w:hyperlink>
          <w:hyperlink w:anchor="_b3z2zqkrnv3g">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_b3z2zqkrnv3g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Narrative Synthesis: Effectiveness and Organisational Influence of AI-Driven Recruitment Tools (RQ2)</w:t>
            <w:tab/>
            <w:t xml:space="preserve">47</w:t>
          </w:r>
          <w:r w:rsidDel="00000000" w:rsidR="00000000" w:rsidRPr="00000000">
            <w:fldChar w:fldCharType="end"/>
          </w: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bf9zfw2lr3n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4.5</w:t>
            </w:r>
          </w:hyperlink>
          <w:hyperlink w:anchor="_bf9zfw2lr3ni">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_bf9zfw2lr3ni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Narrative Synthesis: Efficiency Gains and Implementation Challenges of AI in Recruitment (RQ3)</w:t>
            <w:tab/>
            <w:t xml:space="preserve">49</w:t>
          </w:r>
          <w:r w:rsidDel="00000000" w:rsidR="00000000" w:rsidRPr="00000000">
            <w:fldChar w:fldCharType="end"/>
          </w:r>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120" w:line="360" w:lineRule="auto"/>
            <w:ind w:left="48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6ahwtbcqlxg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4.5.1</w:t>
            </w:r>
          </w:hyperlink>
          <w:hyperlink w:anchor="_6ahwtbcqlxgu">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_6ahwtbcqlxgu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AI Implementation and Efficiency Gains in Recruitment</w:t>
            <w:tab/>
            <w:t xml:space="preserve">49</w:t>
          </w:r>
          <w:r w:rsidDel="00000000" w:rsidR="00000000" w:rsidRPr="00000000">
            <w:fldChar w:fldCharType="end"/>
          </w: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120" w:line="360" w:lineRule="auto"/>
            <w:ind w:left="48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9dgm71t4cb8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4.5.2</w:t>
            </w:r>
          </w:hyperlink>
          <w:hyperlink w:anchor="_9dgm71t4cb83">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_9dgm71t4cb83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Challenges in Implementing AI in Recruitment</w:t>
            <w:tab/>
            <w:t xml:space="preserve">51</w:t>
          </w:r>
          <w:r w:rsidDel="00000000" w:rsidR="00000000" w:rsidRPr="00000000">
            <w:fldChar w:fldCharType="end"/>
          </w: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oaqpv4dfzwk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4.6</w:t>
            </w:r>
          </w:hyperlink>
          <w:hyperlink w:anchor="_oaqpv4dfzwky">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_oaqpv4dfzwky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Discussion and Comparison with Existing Theories and Models of HRM/Talent Management</w:t>
            <w:tab/>
            <w:t xml:space="preserve">53</w:t>
          </w:r>
          <w:r w:rsidDel="00000000" w:rsidR="00000000" w:rsidRPr="00000000">
            <w:fldChar w:fldCharType="end"/>
          </w:r>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kgnap6h1q53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4.7</w:t>
            </w:r>
          </w:hyperlink>
          <w:hyperlink w:anchor="_kgnap6h1q53a">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_kgnap6h1q53a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Chapter Summary</w:t>
            <w:tab/>
            <w:t xml:space="preserve">56</w:t>
          </w:r>
          <w:r w:rsidDel="00000000" w:rsidR="00000000" w:rsidRPr="00000000">
            <w:fldChar w:fldCharType="end"/>
          </w: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ftwhslu4rr5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w:t>
            </w:r>
          </w:hyperlink>
          <w:hyperlink w:anchor="_ftwhslu4rr5q">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_ftwhslu4rr5q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Chapter 5: CONCLUSION &amp; RECOMMENDATIONS</w:t>
            <w:tab/>
            <w:t xml:space="preserve">57</w:t>
          </w:r>
          <w:r w:rsidDel="00000000" w:rsidR="00000000" w:rsidRPr="00000000">
            <w:fldChar w:fldCharType="end"/>
          </w: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2a6op132vlj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5.1</w:t>
            </w:r>
          </w:hyperlink>
          <w:hyperlink w:anchor="_2a6op132vlju">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_2a6op132vlju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Summary of Main Findings</w:t>
            <w:tab/>
            <w:t xml:space="preserve">57</w:t>
          </w:r>
          <w:r w:rsidDel="00000000" w:rsidR="00000000" w:rsidRPr="00000000">
            <w:fldChar w:fldCharType="end"/>
          </w:r>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vn5hrtdkyg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5.2</w:t>
            </w:r>
          </w:hyperlink>
          <w:hyperlink w:anchor="_hvn5hrtdkygk">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_hvn5hrtdkygk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Conclusion based on the Research Questions</w:t>
            <w:tab/>
            <w:t xml:space="preserve">58</w:t>
          </w:r>
          <w:r w:rsidDel="00000000" w:rsidR="00000000" w:rsidRPr="00000000">
            <w:fldChar w:fldCharType="end"/>
          </w:r>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3955odj109d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5.3</w:t>
            </w:r>
          </w:hyperlink>
          <w:hyperlink w:anchor="_3955odj109db">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_3955odj109db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Recommendation (Practical and Theoretical)</w:t>
            <w:tab/>
            <w:t xml:space="preserve">59</w:t>
          </w:r>
          <w:r w:rsidDel="00000000" w:rsidR="00000000" w:rsidRPr="00000000">
            <w:fldChar w:fldCharType="end"/>
          </w:r>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3skfy2kque7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5.4</w:t>
            </w:r>
          </w:hyperlink>
          <w:hyperlink w:anchor="_3skfy2kque7o">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_3skfy2kque7o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Limitation of Research</w:t>
            <w:tab/>
            <w:t xml:space="preserve">60</w:t>
          </w:r>
          <w:r w:rsidDel="00000000" w:rsidR="00000000" w:rsidRPr="00000000">
            <w:fldChar w:fldCharType="end"/>
          </w: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1xe4yfojquu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5.5</w:t>
            </w:r>
          </w:hyperlink>
          <w:hyperlink w:anchor="_1xe4yfojquug">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_1xe4yfojquug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Recommendation for Future Work</w:t>
            <w:tab/>
            <w:t xml:space="preserve">60</w:t>
          </w:r>
          <w:r w:rsidDel="00000000" w:rsidR="00000000" w:rsidRPr="00000000">
            <w:fldChar w:fldCharType="end"/>
          </w: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fo0wo9xn3m3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w:t>
            </w:r>
          </w:hyperlink>
          <w:hyperlink w:anchor="_fo0wo9xn3m3n">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_fo0wo9xn3m3n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62</w:t>
          </w:r>
          <w:r w:rsidDel="00000000" w:rsidR="00000000" w:rsidRPr="00000000">
            <w:fldChar w:fldCharType="end"/>
          </w: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56ek03tka1r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w:t>
            </w:r>
          </w:hyperlink>
          <w:hyperlink w:anchor="_56ek03tka1r1">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_56ek03tka1r1 \h </w:instrText>
            <w:fldChar w:fldCharType="separate"/>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1</w:t>
            <w:tab/>
            <w:t xml:space="preserve">70</w:t>
          </w:r>
          <w:r w:rsidDel="00000000" w:rsidR="00000000" w:rsidRPr="00000000">
            <w:fldChar w:fldCharType="end"/>
          </w: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D">
      <w:pPr>
        <w:pStyle w:val="Heading1"/>
        <w:jc w:val="both"/>
        <w:rPr/>
      </w:pPr>
      <w:bookmarkStart w:colFirst="0" w:colLast="0" w:name="_wl8nukylmw5g" w:id="1"/>
      <w:bookmarkEnd w:id="1"/>
      <w:r w:rsidDel="00000000" w:rsidR="00000000" w:rsidRPr="00000000">
        <w:rPr>
          <w:rtl w:val="0"/>
        </w:rPr>
        <w:t xml:space="preserve">List of Figures</w:t>
      </w:r>
    </w:p>
    <w:sdt>
      <w:sdtPr>
        <w:id w:val="-1662788623"/>
        <w:docPartObj>
          <w:docPartGallery w:val="Table of Contents"/>
          <w:docPartUnique w:val="1"/>
        </w:docPartObj>
      </w:sdtPr>
      <w:sdtContent>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7sum4to3utp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 Conceptual Framework of AI Adoption in Recruitment (Adapted by Author)</w:t>
              <w:tab/>
              <w:t xml:space="preserve">21</w:t>
            </w:r>
          </w:hyperlink>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92chp61bbhr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2 PRISMA Framework (Adapted by the Author)</w:t>
              <w:tab/>
              <w:t xml:space="preserve">28</w:t>
            </w:r>
          </w:hyperlink>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4z4yc1gx776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3 Adoption and Applications of Artificial Intelligence in Recruitment (Author)</w:t>
              <w:tab/>
              <w:t xml:space="preserve">46</w:t>
            </w:r>
          </w:hyperlink>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515hzrddkn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4 Effectiveness and Organisational Influence of AI-Driven Recruitment Tools (Author)</w:t>
              <w:tab/>
              <w:t xml:space="preserve">48</w:t>
            </w:r>
          </w:hyperlink>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ombh0vhkeo4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5 AI Implementation and Efficiency Gains in Recruitment (Author)</w:t>
              <w:tab/>
              <w:t xml:space="preserve">50</w:t>
            </w:r>
          </w:hyperlink>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za5qb4sh9xm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6 Challenges in Implementing AI in Recruitment (Author)</w:t>
              <w:tab/>
              <w:t xml:space="preserve">52</w:t>
            </w:r>
          </w:hyperlink>
          <w:r w:rsidDel="00000000" w:rsidR="00000000" w:rsidRPr="00000000">
            <w:rPr>
              <w:rtl w:val="0"/>
            </w:rPr>
          </w:r>
        </w:p>
        <w:p w:rsidR="00000000" w:rsidDel="00000000" w:rsidP="00000000" w:rsidRDefault="00000000" w:rsidRPr="00000000" w14:paraId="00000054">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5">
      <w:pPr>
        <w:pStyle w:val="Heading1"/>
        <w:ind w:left="432" w:hanging="432"/>
        <w:jc w:val="both"/>
        <w:rPr/>
      </w:pPr>
      <w:bookmarkStart w:colFirst="0" w:colLast="0" w:name="_3c3fvspdm82d" w:id="2"/>
      <w:bookmarkEnd w:id="2"/>
      <w:r w:rsidDel="00000000" w:rsidR="00000000" w:rsidRPr="00000000">
        <w:rPr>
          <w:rtl w:val="0"/>
        </w:rPr>
        <w:t xml:space="preserve">List of Tables</w:t>
      </w:r>
    </w:p>
    <w:sdt>
      <w:sdtPr>
        <w:id w:val="1360725525"/>
        <w:docPartObj>
          <w:docPartGallery w:val="Table of Contents"/>
          <w:docPartUnique w:val="1"/>
        </w:docPartObj>
      </w:sdtPr>
      <w:sdtContent>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p40sgxgoha4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1 Eligibility Criteria for Article Selection</w:t>
              <w:tab/>
              <w:t xml:space="preserve">26</w:t>
            </w:r>
          </w:hyperlink>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b1xp1lo4qtn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2 Summary of the Included Articles</w:t>
              <w:tab/>
              <w:t xml:space="preserve">32</w:t>
            </w:r>
          </w:hyperlink>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b3rtd6awwg5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3 Quality Assessment of the Reviewed Articles by CASP Checklist</w:t>
              <w:tab/>
              <w:t xml:space="preserve">72</w:t>
            </w:r>
          </w:hyperlink>
          <w:r w:rsidDel="00000000" w:rsidR="00000000" w:rsidRPr="00000000">
            <w:rPr>
              <w:rtl w:val="0"/>
            </w:rPr>
          </w:r>
        </w:p>
        <w:p w:rsidR="00000000" w:rsidDel="00000000" w:rsidP="00000000" w:rsidRDefault="00000000" w:rsidRPr="00000000" w14:paraId="0000005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A">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5B">
      <w:pPr>
        <w:pStyle w:val="Heading1"/>
        <w:numPr>
          <w:ilvl w:val="0"/>
          <w:numId w:val="1"/>
        </w:numPr>
        <w:ind w:left="432" w:hanging="432"/>
        <w:rPr/>
      </w:pPr>
      <w:bookmarkStart w:colFirst="0" w:colLast="0" w:name="_xdzc70dem3ql" w:id="3"/>
      <w:bookmarkEnd w:id="3"/>
      <w:r w:rsidDel="00000000" w:rsidR="00000000" w:rsidRPr="00000000">
        <w:rPr>
          <w:rtl w:val="0"/>
        </w:rPr>
        <w:t xml:space="preserve"> CHAPTER 1: INTRODUCTION</w:t>
      </w:r>
    </w:p>
    <w:p w:rsidR="00000000" w:rsidDel="00000000" w:rsidP="00000000" w:rsidRDefault="00000000" w:rsidRPr="00000000" w14:paraId="0000005C">
      <w:pPr>
        <w:pStyle w:val="Heading2"/>
        <w:numPr>
          <w:ilvl w:val="1"/>
          <w:numId w:val="1"/>
        </w:numPr>
        <w:ind w:left="576" w:hanging="576"/>
        <w:rPr/>
      </w:pPr>
      <w:bookmarkStart w:colFirst="0" w:colLast="0" w:name="_gc0q9nv5w6s9" w:id="4"/>
      <w:bookmarkEnd w:id="4"/>
      <w:r w:rsidDel="00000000" w:rsidR="00000000" w:rsidRPr="00000000">
        <w:rPr>
          <w:rtl w:val="0"/>
        </w:rPr>
        <w:t xml:space="preserve">Research Background</w:t>
      </w:r>
    </w:p>
    <w:p w:rsidR="00000000" w:rsidDel="00000000" w:rsidP="00000000" w:rsidRDefault="00000000" w:rsidRPr="00000000" w14:paraId="0000005D">
      <w:pPr>
        <w:rPr/>
      </w:pPr>
      <w:r w:rsidDel="00000000" w:rsidR="00000000" w:rsidRPr="00000000">
        <w:rPr>
          <w:rtl w:val="0"/>
        </w:rPr>
        <w:t xml:space="preserve">The application of artificial intelligence (AI) in recruitment has greatly changed the conventional method of hiring, and it has redefined talent attraction, assessment, and selection by organisations (Nishanthi, Hariharan and Parthiban, 2025). AI allows human resource (HR) professionals to spend more productive time on strategic and interpersonal recruitment by automating straightforward functions, enhancing decision-making, and expanding scalability to create a more efficient overall operational process (Do, Chu and Shipton, 2025). Research has shown that AI-enhanced recruitment activities can save up to 23 hours per hire and that around 84 percent of business executives now view AI-driven recruitment technology as essential to staying afloat in the modern labour-market (Aggarwal, 2025). Important AI applications used in the recruitment process are automated resume screening, predictive job-candidate match, chatbots that run natural language processing, and assessment platforms, which have led to a reduction in time-to-hire and cost-per-hire by 20-40 per cent (Brunner, 2025). These technologies are also able to simplify the working process, as well as improve the quality of the hired employees, using data-driven guidance on the suitability of candidates, their retention, and workforce costs.</w:t>
      </w:r>
    </w:p>
    <w:p w:rsidR="00000000" w:rsidDel="00000000" w:rsidP="00000000" w:rsidRDefault="00000000" w:rsidRPr="00000000" w14:paraId="0000005E">
      <w:pPr>
        <w:rPr/>
      </w:pPr>
      <w:r w:rsidDel="00000000" w:rsidR="00000000" w:rsidRPr="00000000">
        <w:rPr>
          <w:rtl w:val="0"/>
        </w:rPr>
        <w:t xml:space="preserve">The use of AI in recruitment has gone to large scale levels with surveys indicating that 85%-88% organisations currently use AI technologies in recruitment or other HR department activities. The AI recruitment market has been growing at a rapid pace with a projection to increase to $1.12 billion by 2030 when compared to the current value of $661.6 million in 2023 and this is an indication of the potential of the AI recruitment market as well as the strategic value of the technologies by organisations in any sector (Chan, 2025; Kumar, 2023). Although there are promising developments with regards to AI usage in recruitment, there are challenges associated with its implementation. There are enormous barriers to effectual implementation due to candidate mistrust, algorithm bias, insufficiency of transparency, and shifting regulatory approaches (Prescott, 2024). The following high-profile incidents illustrate these dangers: McDonalds was in the news with applicant data being leaked, which was followed by research on HireVue and Workday due to their being targeted in a law suit, and Amazon has already shelved its AI recruiting tool after it was discovered to give a biased result based on gender (Dastin, 2018). Moreover, automated recruitment systems have brought about new ethical, fairness, and accountability issues, as to AI-generated resumes, cover letters, and interview responses, and strong governance and ethical oversight is essential.</w:t>
      </w:r>
    </w:p>
    <w:p w:rsidR="00000000" w:rsidDel="00000000" w:rsidP="00000000" w:rsidRDefault="00000000" w:rsidRPr="00000000" w14:paraId="0000005F">
      <w:pPr>
        <w:rPr/>
      </w:pPr>
      <w:r w:rsidDel="00000000" w:rsidR="00000000" w:rsidRPr="00000000">
        <w:rPr>
          <w:rtl w:val="0"/>
        </w:rPr>
        <w:t xml:space="preserve">Considering the possibilities and threats of artificial intelligence (AI), a systematic review of its utilisation in recruitment is critically necessary to consolidate the existing evidence on the efficiency gains and limitations of its functionality. This type of analysis will give a detailed picture of how AI technologies affect the results of the recruitment process and point out the ethical, legal, and organisational aspects that could affect their implementation. Based on empirical and theoretical research, the review is relevant to HR professionals who aim to streamline the recruitment procedure, educates policymakers in the creation of regulatory schemes, and adds to the academic debate on AI, ethics, and human resource management. Finally, it is crucial to realise that the impact of AI in recruitment is complicated and, therefore, to strike a balance between technological advantages and the ethical, fair, and transparent HR practices in the digital age.</w:t>
      </w:r>
    </w:p>
    <w:p w:rsidR="00000000" w:rsidDel="00000000" w:rsidP="00000000" w:rsidRDefault="00000000" w:rsidRPr="00000000" w14:paraId="00000060">
      <w:pPr>
        <w:pStyle w:val="Heading2"/>
        <w:numPr>
          <w:ilvl w:val="1"/>
          <w:numId w:val="1"/>
        </w:numPr>
        <w:ind w:left="576" w:hanging="576"/>
        <w:rPr/>
      </w:pPr>
      <w:bookmarkStart w:colFirst="0" w:colLast="0" w:name="_mdf9vqpy80j" w:id="5"/>
      <w:bookmarkEnd w:id="5"/>
      <w:r w:rsidDel="00000000" w:rsidR="00000000" w:rsidRPr="00000000">
        <w:rPr>
          <w:rtl w:val="0"/>
        </w:rPr>
        <w:t xml:space="preserve">Research Aim</w:t>
      </w:r>
    </w:p>
    <w:p w:rsidR="00000000" w:rsidDel="00000000" w:rsidP="00000000" w:rsidRDefault="00000000" w:rsidRPr="00000000" w14:paraId="00000061">
      <w:pPr>
        <w:rPr/>
      </w:pPr>
      <w:r w:rsidDel="00000000" w:rsidR="00000000" w:rsidRPr="00000000">
        <w:rPr>
          <w:rtl w:val="0"/>
        </w:rPr>
        <w:t xml:space="preserve">This study seeks to examine the application of artificial intelligence in recruitment, focusing specifically on its impact on efficiency and the challenges it introduces.</w:t>
      </w:r>
    </w:p>
    <w:p w:rsidR="00000000" w:rsidDel="00000000" w:rsidP="00000000" w:rsidRDefault="00000000" w:rsidRPr="00000000" w14:paraId="00000062">
      <w:pPr>
        <w:pStyle w:val="Heading2"/>
        <w:numPr>
          <w:ilvl w:val="1"/>
          <w:numId w:val="1"/>
        </w:numPr>
        <w:ind w:left="576" w:hanging="576"/>
        <w:rPr/>
      </w:pPr>
      <w:bookmarkStart w:colFirst="0" w:colLast="0" w:name="_ubnk2yh77c3p" w:id="6"/>
      <w:bookmarkEnd w:id="6"/>
      <w:r w:rsidDel="00000000" w:rsidR="00000000" w:rsidRPr="00000000">
        <w:rPr>
          <w:rtl w:val="0"/>
        </w:rPr>
        <w:t xml:space="preserve">Research Questions</w:t>
      </w:r>
    </w:p>
    <w:p w:rsidR="00000000" w:rsidDel="00000000" w:rsidP="00000000" w:rsidRDefault="00000000" w:rsidRPr="00000000" w14:paraId="0000006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What is the level of adoption of artificial intelligence in recruitment, and what are its main applications?</w:t>
      </w:r>
      <w:r w:rsidDel="00000000" w:rsidR="00000000" w:rsidRPr="00000000">
        <w:rPr>
          <w:rtl w:val="0"/>
        </w:rPr>
      </w:r>
    </w:p>
    <w:p w:rsidR="00000000" w:rsidDel="00000000" w:rsidP="00000000" w:rsidRDefault="00000000" w:rsidRPr="00000000" w14:paraId="0000006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How effective are different AI-driven recruitment tools and methods, and what are their implications for organisations?</w:t>
      </w:r>
    </w:p>
    <w:p w:rsidR="00000000" w:rsidDel="00000000" w:rsidP="00000000" w:rsidRDefault="00000000" w:rsidRPr="00000000" w14:paraId="0000006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 what ways does artificial intelligence enhance efficiency in recruitment, and what challenges arise during its implementation?</w:t>
      </w:r>
    </w:p>
    <w:p w:rsidR="00000000" w:rsidDel="00000000" w:rsidP="00000000" w:rsidRDefault="00000000" w:rsidRPr="00000000" w14:paraId="00000066">
      <w:pPr>
        <w:pStyle w:val="Heading2"/>
        <w:numPr>
          <w:ilvl w:val="1"/>
          <w:numId w:val="1"/>
        </w:numPr>
        <w:ind w:left="576" w:hanging="576"/>
        <w:rPr/>
      </w:pPr>
      <w:bookmarkStart w:colFirst="0" w:colLast="0" w:name="_8b2j8scp2681" w:id="7"/>
      <w:bookmarkEnd w:id="7"/>
      <w:r w:rsidDel="00000000" w:rsidR="00000000" w:rsidRPr="00000000">
        <w:rPr>
          <w:rtl w:val="0"/>
        </w:rPr>
        <w:t xml:space="preserve">Research Objectives</w:t>
      </w:r>
    </w:p>
    <w:p w:rsidR="00000000" w:rsidDel="00000000" w:rsidP="00000000" w:rsidRDefault="00000000" w:rsidRPr="00000000" w14:paraId="0000006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To assess the extent of adoption and determine the main applications of artificial intelligence within recruitment processes.</w:t>
      </w:r>
      <w:r w:rsidDel="00000000" w:rsidR="00000000" w:rsidRPr="00000000">
        <w:rPr>
          <w:rtl w:val="0"/>
        </w:rPr>
      </w:r>
    </w:p>
    <w:p w:rsidR="00000000" w:rsidDel="00000000" w:rsidP="00000000" w:rsidRDefault="00000000" w:rsidRPr="00000000" w14:paraId="0000006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To investigate the effectiveness and organisational implications of different AI-driven recruitment tools and methods.</w:t>
      </w:r>
    </w:p>
    <w:p w:rsidR="00000000" w:rsidDel="00000000" w:rsidP="00000000" w:rsidRDefault="00000000" w:rsidRPr="00000000" w14:paraId="0000006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To examine how artificial intelligence improves recruitment efficiency and to identify the challenges involved in its implementation.</w:t>
      </w:r>
    </w:p>
    <w:p w:rsidR="00000000" w:rsidDel="00000000" w:rsidP="00000000" w:rsidRDefault="00000000" w:rsidRPr="00000000" w14:paraId="0000006A">
      <w:pPr>
        <w:pStyle w:val="Heading2"/>
        <w:numPr>
          <w:ilvl w:val="1"/>
          <w:numId w:val="1"/>
        </w:numPr>
        <w:ind w:left="576" w:hanging="576"/>
        <w:rPr/>
      </w:pPr>
      <w:bookmarkStart w:colFirst="0" w:colLast="0" w:name="_ts5uper3d0i8" w:id="8"/>
      <w:bookmarkEnd w:id="8"/>
      <w:r w:rsidDel="00000000" w:rsidR="00000000" w:rsidRPr="00000000">
        <w:rPr>
          <w:rtl w:val="0"/>
        </w:rPr>
        <w:t xml:space="preserve">Summary of the Proposed Methodology</w:t>
      </w:r>
    </w:p>
    <w:p w:rsidR="00000000" w:rsidDel="00000000" w:rsidP="00000000" w:rsidRDefault="00000000" w:rsidRPr="00000000" w14:paraId="0000006B">
      <w:pPr>
        <w:rPr/>
      </w:pPr>
      <w:r w:rsidDel="00000000" w:rsidR="00000000" w:rsidRPr="00000000">
        <w:rPr>
          <w:rtl w:val="0"/>
        </w:rPr>
        <w:t xml:space="preserve">The proposed study has a systematic review design to gather research findings on the use of artificial intelligence (AI) in recruitment and assess its usefulness, as well as the challenges. It will include peer-reviewed articles, conference papers and reviews in the English language that were published between 2020-2025, and addresses the effects of AI tools on recruitment efficiency (e.g., time-to-hire, reduced costs), and the problem of bias, transparency, and ethics, but omits non-English literature and grey literature and irrelevant works. Scopus and Google Scholar are used to find data based on Boolean search combinations of AI and recruitment terms with the support of the citation tracking and reference screening to find more studies. The selection of the studies is made according to the PRISMA framework and the duplicates eliminated, the full texts evaluated in terms of relevance, and a standardised template employed in extracting the data consistently. The quality assessment uses CASP checklist as a methodological rigour, validity, and risk of bias assessment tool to classify the studies into the categories of high, medium, and low quality. Because of the heterogeneity in study designs, AI tools, and outcomes, a narrative synthesis will be used, which means that the findings will be organised in a thematic structure as efficiency outcomes and operational or ethical complexities, with the purpose of identifying patterns, trends, and gaps. The issues that are addressed by ethical considerations are transparency, proper reporting, and appropriate citation and the constraints are publication bias, language restrictions, database selection, variability of quality of study, and inconsistency of reporting that can influence generalisability.</w:t>
      </w:r>
    </w:p>
    <w:p w:rsidR="00000000" w:rsidDel="00000000" w:rsidP="00000000" w:rsidRDefault="00000000" w:rsidRPr="00000000" w14:paraId="0000006C">
      <w:pPr>
        <w:pStyle w:val="Heading2"/>
        <w:numPr>
          <w:ilvl w:val="1"/>
          <w:numId w:val="1"/>
        </w:numPr>
        <w:ind w:left="576" w:hanging="576"/>
        <w:rPr/>
      </w:pPr>
      <w:bookmarkStart w:colFirst="0" w:colLast="0" w:name="_209fxhbfrnjg" w:id="9"/>
      <w:bookmarkEnd w:id="9"/>
      <w:r w:rsidDel="00000000" w:rsidR="00000000" w:rsidRPr="00000000">
        <w:rPr>
          <w:rtl w:val="0"/>
        </w:rPr>
        <w:t xml:space="preserve">Rationale and Significance of the Study</w:t>
      </w:r>
    </w:p>
    <w:p w:rsidR="00000000" w:rsidDel="00000000" w:rsidP="00000000" w:rsidRDefault="00000000" w:rsidRPr="00000000" w14:paraId="0000006D">
      <w:pPr>
        <w:rPr/>
      </w:pPr>
      <w:r w:rsidDel="00000000" w:rsidR="00000000" w:rsidRPr="00000000">
        <w:rPr>
          <w:rtl w:val="0"/>
        </w:rPr>
        <w:t xml:space="preserve">The reasoning behind the present research is the increasing use of artificial intelligence (AI) in the hiring process and the necessity to comprehend its effectiveness, operational issues, and ethical consideration. Although AI is a solution to efficiency in terms of the speed of hiring, reduced costs, and better matching, its use can also provoke the issue of bias, transparency, and fairness. Although the number of AI applications in talent acquisition is on the rise, no synthesis is provided in terms of evidence-based materials that can assess the effect of these applications on the results of recruitment and organisational behaviours and practices. The importance of the research is dual: academically, it summarizes the available data on AI in recruitment, finding patterns, tendencies, and gaps to be investigated further; practically, it gives organisations information about the advantages, constraints, or shortcomings of AI-based recruitment and affects strategies to boost efficiency without sacrificing fairness and adherence. The study through its systematic review of literature contributes to theoretical knowledge as well as evidence-based management practices in the current human resource management.</w:t>
      </w:r>
    </w:p>
    <w:p w:rsidR="00000000" w:rsidDel="00000000" w:rsidP="00000000" w:rsidRDefault="00000000" w:rsidRPr="00000000" w14:paraId="0000006E">
      <w:pPr>
        <w:pStyle w:val="Heading2"/>
        <w:numPr>
          <w:ilvl w:val="1"/>
          <w:numId w:val="1"/>
        </w:numPr>
        <w:ind w:left="576" w:hanging="576"/>
        <w:rPr/>
      </w:pPr>
      <w:bookmarkStart w:colFirst="0" w:colLast="0" w:name="_213tjciyi84w" w:id="10"/>
      <w:bookmarkEnd w:id="10"/>
      <w:r w:rsidDel="00000000" w:rsidR="00000000" w:rsidRPr="00000000">
        <w:rPr>
          <w:rtl w:val="0"/>
        </w:rPr>
        <w:t xml:space="preserve">Outline of the Dissertation</w:t>
      </w:r>
    </w:p>
    <w:p w:rsidR="00000000" w:rsidDel="00000000" w:rsidP="00000000" w:rsidRDefault="00000000" w:rsidRPr="00000000" w14:paraId="0000006F">
      <w:pPr>
        <w:rPr/>
      </w:pPr>
      <w:r w:rsidDel="00000000" w:rsidR="00000000" w:rsidRPr="00000000">
        <w:rPr>
          <w:rtl w:val="0"/>
        </w:rPr>
        <w:t xml:space="preserve">The dissertation will be divided into five chapters that will explore AI in recruitment, its effectiveness, and the challenges. Chapter 1 is the introduction to the research, which provides the background, problem, aims, objectives, questions, rationale, and significance. Chapter 2 also provides a literature review, including theoretical frameworks, AI applications, efficiency and performance results, ethical and operational issues, and lapses in research. Chapter 3 describes the systematic review methodology such as the eligibility criteria, search strategy, study selection, data extraction, quality assessment, bias evaluation, synthesis, and ethical issues. The findings are found in chapter 4 and are arranged in the thematic format and efficiency, operational and ethical complexities, sectoral comparisons and their patterns and gaps. Chapter 5 describes the major findings in terms of theory and practice, gives practical recommendations, discusses limitations of the study, offers future research direction, and concludes the contributions and significance.</w:t>
      </w:r>
    </w:p>
    <w:p w:rsidR="00000000" w:rsidDel="00000000" w:rsidP="00000000" w:rsidRDefault="00000000" w:rsidRPr="00000000" w14:paraId="00000070">
      <w:pPr>
        <w:pStyle w:val="Heading2"/>
        <w:numPr>
          <w:ilvl w:val="1"/>
          <w:numId w:val="1"/>
        </w:numPr>
        <w:ind w:left="576" w:hanging="576"/>
        <w:rPr/>
      </w:pPr>
      <w:bookmarkStart w:colFirst="0" w:colLast="0" w:name="_zdu2exx46eip" w:id="11"/>
      <w:bookmarkEnd w:id="11"/>
      <w:r w:rsidDel="00000000" w:rsidR="00000000" w:rsidRPr="00000000">
        <w:rPr>
          <w:rtl w:val="0"/>
        </w:rPr>
        <w:t xml:space="preserve">Chapter Summary</w:t>
      </w:r>
    </w:p>
    <w:p w:rsidR="00000000" w:rsidDel="00000000" w:rsidP="00000000" w:rsidRDefault="00000000" w:rsidRPr="00000000" w14:paraId="00000071">
      <w:pPr>
        <w:rPr/>
      </w:pPr>
      <w:r w:rsidDel="00000000" w:rsidR="00000000" w:rsidRPr="00000000">
        <w:rPr>
          <w:rtl w:val="0"/>
        </w:rPr>
        <w:t xml:space="preserve">This chapter forms the basis of the dissertation because it presents the research subject, which is the issue of artificial intelligence (AI) and its use in recruitment, its applicability, and the issues associated with it. The chapter starts with the research background, which sheds light on the growing usage of AI tools in talent acquisition and promises to make them efficient, less expensive, and enhance the process of the selection of candidates. The chapter then delineates the problem statement, which highlights gaps in the empirical knowledge on the effectiveness of AI, operational limits, and ethical issues, which include bias and transparency. The study is anchored by a clear definition of the research aim, objectives and questions followed by a discussion of its rationale and importance highlighting the importance of synthesising existing knowledge to academic research and practical uses in organisations adopting the use of AI in recruitment. The chapter ends with a summary of the dissertation structure, which previews the later sections of the dissertation on the literature review, methodology, findings, and discussion.</w:t>
      </w:r>
    </w:p>
    <w:p w:rsidR="00000000" w:rsidDel="00000000" w:rsidP="00000000" w:rsidRDefault="00000000" w:rsidRPr="00000000" w14:paraId="00000072">
      <w:pPr>
        <w:spacing w:after="160"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73">
      <w:pPr>
        <w:pStyle w:val="Heading1"/>
        <w:numPr>
          <w:ilvl w:val="0"/>
          <w:numId w:val="1"/>
        </w:numPr>
        <w:ind w:left="432" w:hanging="432"/>
        <w:rPr/>
      </w:pPr>
      <w:bookmarkStart w:colFirst="0" w:colLast="0" w:name="_bgmoqzm2fd04" w:id="12"/>
      <w:bookmarkEnd w:id="12"/>
      <w:r w:rsidDel="00000000" w:rsidR="00000000" w:rsidRPr="00000000">
        <w:rPr>
          <w:rtl w:val="0"/>
        </w:rPr>
        <w:t xml:space="preserve">CHAPTER 2: LITERATURE REVIEW </w:t>
      </w:r>
    </w:p>
    <w:p w:rsidR="00000000" w:rsidDel="00000000" w:rsidP="00000000" w:rsidRDefault="00000000" w:rsidRPr="00000000" w14:paraId="00000074">
      <w:pPr>
        <w:pStyle w:val="Heading2"/>
        <w:numPr>
          <w:ilvl w:val="1"/>
          <w:numId w:val="1"/>
        </w:numPr>
        <w:ind w:left="576" w:hanging="576"/>
        <w:rPr/>
      </w:pPr>
      <w:bookmarkStart w:colFirst="0" w:colLast="0" w:name="_vjf82c2jxom4" w:id="13"/>
      <w:bookmarkEnd w:id="13"/>
      <w:r w:rsidDel="00000000" w:rsidR="00000000" w:rsidRPr="00000000">
        <w:rPr>
          <w:rtl w:val="0"/>
        </w:rPr>
        <w:t xml:space="preserve">Introduction</w:t>
      </w:r>
    </w:p>
    <w:p w:rsidR="00000000" w:rsidDel="00000000" w:rsidP="00000000" w:rsidRDefault="00000000" w:rsidRPr="00000000" w14:paraId="00000075">
      <w:pPr>
        <w:rPr/>
      </w:pPr>
      <w:r w:rsidDel="00000000" w:rsidR="00000000" w:rsidRPr="00000000">
        <w:rPr>
          <w:rtl w:val="0"/>
        </w:rPr>
        <w:t xml:space="preserve">Recruitment is being reshaped by AI, which provides organisations with new solutions to recruitment to improve efficiency, accuracy, and engagement with the candidate (Al-Alawi </w:t>
      </w:r>
      <w:r w:rsidDel="00000000" w:rsidR="00000000" w:rsidRPr="00000000">
        <w:rPr>
          <w:i w:val="1"/>
          <w:iCs w:val="1"/>
          <w:rtl w:val="0"/>
        </w:rPr>
        <w:t xml:space="preserve">et al</w:t>
      </w:r>
      <w:r w:rsidDel="00000000" w:rsidR="00000000" w:rsidRPr="00000000">
        <w:rPr>
          <w:rtl w:val="0"/>
        </w:rPr>
        <w:t xml:space="preserve">., 2021; Balcioglu and Artar, 2024). They are used in automated candidate screening, matching, and scheduling interviews, which ease the administrative load and enhance the quality of hiring using machine learning, natural language processing, and predictive analytics (Choudhuri </w:t>
      </w:r>
      <w:r w:rsidDel="00000000" w:rsidR="00000000" w:rsidRPr="00000000">
        <w:rPr>
          <w:i w:val="1"/>
          <w:iCs w:val="1"/>
          <w:rtl w:val="0"/>
        </w:rPr>
        <w:t xml:space="preserve">et al</w:t>
      </w:r>
      <w:r w:rsidDel="00000000" w:rsidR="00000000" w:rsidRPr="00000000">
        <w:rPr>
          <w:rtl w:val="0"/>
        </w:rPr>
        <w:t xml:space="preserve">., 2024; Gonzalez </w:t>
      </w:r>
      <w:r w:rsidDel="00000000" w:rsidR="00000000" w:rsidRPr="00000000">
        <w:rPr>
          <w:i w:val="1"/>
          <w:iCs w:val="1"/>
          <w:rtl w:val="0"/>
        </w:rPr>
        <w:t xml:space="preserve">et al</w:t>
      </w:r>
      <w:r w:rsidDel="00000000" w:rsidR="00000000" w:rsidRPr="00000000">
        <w:rPr>
          <w:rtl w:val="0"/>
        </w:rPr>
        <w:t xml:space="preserve">., 2022). Nonetheless, the introduction of AI is also associated with serious ethical transparency, data security, and algorithm discrimination issues, as well as the risk of human judgement loss (Gupta and Mishra, 2022; Kelan, 2024). These arguments support the need to critically examine the benefits and drawbacks of AI in the recruitment process. The chapter will examine the literature on AI application in the recruitment process, how it has enhanced efficiency, the issues surrounding its application, and gaps in the literature to form a conceptual base of the current study.</w:t>
      </w:r>
    </w:p>
    <w:p w:rsidR="00000000" w:rsidDel="00000000" w:rsidP="00000000" w:rsidRDefault="00000000" w:rsidRPr="00000000" w14:paraId="00000076">
      <w:pPr>
        <w:pStyle w:val="Heading2"/>
        <w:numPr>
          <w:ilvl w:val="1"/>
          <w:numId w:val="1"/>
        </w:numPr>
        <w:ind w:left="576" w:hanging="576"/>
        <w:rPr/>
      </w:pPr>
      <w:bookmarkStart w:colFirst="0" w:colLast="0" w:name="_pcsanlu2htaf" w:id="14"/>
      <w:bookmarkEnd w:id="14"/>
      <w:r w:rsidDel="00000000" w:rsidR="00000000" w:rsidRPr="00000000">
        <w:rPr>
          <w:rtl w:val="0"/>
        </w:rPr>
        <w:t xml:space="preserve">Artificial Intelligence in Human Resource Management (HRM)</w:t>
      </w:r>
    </w:p>
    <w:p w:rsidR="00000000" w:rsidDel="00000000" w:rsidP="00000000" w:rsidRDefault="00000000" w:rsidRPr="00000000" w14:paraId="00000077">
      <w:pPr>
        <w:pStyle w:val="Heading3"/>
        <w:numPr>
          <w:ilvl w:val="2"/>
          <w:numId w:val="1"/>
        </w:numPr>
        <w:ind w:left="720" w:hanging="720"/>
        <w:rPr/>
      </w:pPr>
      <w:bookmarkStart w:colFirst="0" w:colLast="0" w:name="_poylg4a2e5mc" w:id="15"/>
      <w:bookmarkEnd w:id="15"/>
      <w:r w:rsidDel="00000000" w:rsidR="00000000" w:rsidRPr="00000000">
        <w:rPr>
          <w:rtl w:val="0"/>
        </w:rPr>
        <w:t xml:space="preserve">Overview of AI in HRM and its evolution</w:t>
      </w:r>
    </w:p>
    <w:p w:rsidR="00000000" w:rsidDel="00000000" w:rsidP="00000000" w:rsidRDefault="00000000" w:rsidRPr="00000000" w14:paraId="00000078">
      <w:pPr>
        <w:rPr/>
      </w:pPr>
      <w:r w:rsidDel="00000000" w:rsidR="00000000" w:rsidRPr="00000000">
        <w:rPr>
          <w:rtl w:val="0"/>
        </w:rPr>
        <w:t xml:space="preserve">The development of artificial intelligence (AI) in human resource management (HRM) has evolved through rudimentary automation to sophisticated predictive and generative algorithms that currently affect almost all areas of the employee lifecycle (Al-Alawi </w:t>
      </w:r>
      <w:r w:rsidDel="00000000" w:rsidR="00000000" w:rsidRPr="00000000">
        <w:rPr>
          <w:i w:val="1"/>
          <w:iCs w:val="1"/>
          <w:rtl w:val="0"/>
        </w:rPr>
        <w:t xml:space="preserve">et al</w:t>
      </w:r>
      <w:r w:rsidDel="00000000" w:rsidR="00000000" w:rsidRPr="00000000">
        <w:rPr>
          <w:rtl w:val="0"/>
        </w:rPr>
        <w:t xml:space="preserve">., 2021). The first introduction to AI in HR was rule-based systems within Human Resource Information Systems (HRIS) that were designed to handle administrative tasks, including payroll processing, attendance tracking, and recordkeeping, using AI (Balcioglu and Artar, 2024). These predecessor systems were in use between the 1980s and early 2000s and were more focused on efficiency and reduction of error as opposed to strategic decision-making. As the digital information grew and data analytics became a trend in the 2000s, Applicant Tracking Systems (ATS) and business intelligence dashboards supporting sourcing, reporting, and compliance monitoring were introduced into the HR functions (Choudhuri </w:t>
      </w:r>
      <w:r w:rsidDel="00000000" w:rsidR="00000000" w:rsidRPr="00000000">
        <w:rPr>
          <w:i w:val="1"/>
          <w:iCs w:val="1"/>
          <w:rtl w:val="0"/>
        </w:rPr>
        <w:t xml:space="preserve">et al</w:t>
      </w:r>
      <w:r w:rsidDel="00000000" w:rsidR="00000000" w:rsidRPr="00000000">
        <w:rPr>
          <w:rtl w:val="0"/>
        </w:rPr>
        <w:t xml:space="preserve">., 2024). It was the time when the HR department started to become more analytical and data-oriented, and the future of the operational HR was established.</w:t>
      </w:r>
    </w:p>
    <w:p w:rsidR="00000000" w:rsidDel="00000000" w:rsidP="00000000" w:rsidRDefault="00000000" w:rsidRPr="00000000" w14:paraId="00000079">
      <w:pPr>
        <w:rPr/>
      </w:pPr>
      <w:r w:rsidDel="00000000" w:rsidR="00000000" w:rsidRPr="00000000">
        <w:rPr>
          <w:rtl w:val="0"/>
        </w:rPr>
        <w:t xml:space="preserve">The following ten years were characterised by the creation of predictive analytics and machine learning, which shifted the priorities of HRM to the prediction of employees leaving, their performance, and their future skills (Gonzalez </w:t>
      </w:r>
      <w:r w:rsidDel="00000000" w:rsidR="00000000" w:rsidRPr="00000000">
        <w:rPr>
          <w:i w:val="1"/>
          <w:iCs w:val="1"/>
          <w:rtl w:val="0"/>
        </w:rPr>
        <w:t xml:space="preserve">et al</w:t>
      </w:r>
      <w:r w:rsidDel="00000000" w:rsidR="00000000" w:rsidRPr="00000000">
        <w:rPr>
          <w:rtl w:val="0"/>
        </w:rPr>
        <w:t xml:space="preserve">., 2022). Predictive models based on AI allowed HR managers to shift to the proactive management of talents, instead of the descriptive insights, and improve the strategic alignment between the capabilities of the workforce and the organisational objectives (Goyal </w:t>
      </w:r>
      <w:r w:rsidDel="00000000" w:rsidR="00000000" w:rsidRPr="00000000">
        <w:rPr>
          <w:i w:val="1"/>
          <w:iCs w:val="1"/>
          <w:rtl w:val="0"/>
        </w:rPr>
        <w:t xml:space="preserve">et al</w:t>
      </w:r>
      <w:r w:rsidDel="00000000" w:rsidR="00000000" w:rsidRPr="00000000">
        <w:rPr>
          <w:rtl w:val="0"/>
        </w:rPr>
        <w:t xml:space="preserve">., 2023). The further development into the generative AI era, with the introduction of large language models (LLMs) and chatbots, has also updated the functions of HR (Joshi, 2024). Such technologies assist with such tasks like personalised learning and development (L&amp;D), engaging the candidates with AI chatbots, and generating reports automatically, redefining the scope and nature of HR work (Paramita </w:t>
      </w:r>
      <w:r w:rsidDel="00000000" w:rsidR="00000000" w:rsidRPr="00000000">
        <w:rPr>
          <w:i w:val="1"/>
          <w:iCs w:val="1"/>
          <w:rtl w:val="0"/>
        </w:rPr>
        <w:t xml:space="preserve">et al</w:t>
      </w:r>
      <w:r w:rsidDel="00000000" w:rsidR="00000000" w:rsidRPr="00000000">
        <w:rPr>
          <w:rtl w:val="0"/>
        </w:rPr>
        <w:t xml:space="preserve">., 2024).</w:t>
      </w:r>
    </w:p>
    <w:p w:rsidR="00000000" w:rsidDel="00000000" w:rsidP="00000000" w:rsidRDefault="00000000" w:rsidRPr="00000000" w14:paraId="0000007A">
      <w:pPr>
        <w:rPr/>
      </w:pPr>
      <w:r w:rsidDel="00000000" w:rsidR="00000000" w:rsidRPr="00000000">
        <w:rPr>
          <w:rtl w:val="0"/>
        </w:rPr>
        <w:t xml:space="preserve">In modern organisations, AI is not just a support system but a constituent of the HR strategy and design of the employee experience (Kelan, 2024). Artificial intelligence (AI) systems that are able to analyse unstructured information, identify patterns of behaviour, and produce actionable information are increasingly important in the areas of recruitment, people analytics, and workforce planning (Almansoori </w:t>
      </w:r>
      <w:r w:rsidDel="00000000" w:rsidR="00000000" w:rsidRPr="00000000">
        <w:rPr>
          <w:i w:val="1"/>
          <w:iCs w:val="1"/>
          <w:rtl w:val="0"/>
        </w:rPr>
        <w:t xml:space="preserve">et al</w:t>
      </w:r>
      <w:r w:rsidDel="00000000" w:rsidR="00000000" w:rsidRPr="00000000">
        <w:rPr>
          <w:rtl w:val="0"/>
        </w:rPr>
        <w:t xml:space="preserve">., 2021). Nonetheless, this complexity introduces governance problems, in particular, transparency of algorithms, privacy of data, and fairness (Gupta and Mishra, 2022). As a result, the current Hr leaders have a twofold task of using AI to not only create efficiency and innovativeness but also uphold ethical, legal, and cultural protection (Kadirov </w:t>
      </w:r>
      <w:r w:rsidDel="00000000" w:rsidR="00000000" w:rsidRPr="00000000">
        <w:rPr>
          <w:i w:val="1"/>
          <w:iCs w:val="1"/>
          <w:rtl w:val="0"/>
        </w:rPr>
        <w:t xml:space="preserve">et al</w:t>
      </w:r>
      <w:r w:rsidDel="00000000" w:rsidR="00000000" w:rsidRPr="00000000">
        <w:rPr>
          <w:rtl w:val="0"/>
        </w:rPr>
        <w:t xml:space="preserve">., 2024). The current trend of AI in HRM so represents a continuous change, like automation of routine processes, to augmentation of human judgment, and the urgent necessity to deploy AI responsibly and in a human-centred way in the people and talent management process (Choudhuri </w:t>
      </w:r>
      <w:r w:rsidDel="00000000" w:rsidR="00000000" w:rsidRPr="00000000">
        <w:rPr>
          <w:i w:val="1"/>
          <w:iCs w:val="1"/>
          <w:rtl w:val="0"/>
        </w:rPr>
        <w:t xml:space="preserve">et al</w:t>
      </w:r>
      <w:r w:rsidDel="00000000" w:rsidR="00000000" w:rsidRPr="00000000">
        <w:rPr>
          <w:rtl w:val="0"/>
        </w:rPr>
        <w:t xml:space="preserve">., 2024).</w:t>
      </w:r>
    </w:p>
    <w:p w:rsidR="00000000" w:rsidDel="00000000" w:rsidP="00000000" w:rsidRDefault="00000000" w:rsidRPr="00000000" w14:paraId="0000007B">
      <w:pPr>
        <w:pStyle w:val="Heading3"/>
        <w:numPr>
          <w:ilvl w:val="2"/>
          <w:numId w:val="1"/>
        </w:numPr>
        <w:ind w:left="720" w:hanging="720"/>
        <w:rPr/>
      </w:pPr>
      <w:bookmarkStart w:colFirst="0" w:colLast="0" w:name="_76ne16tbuvm4" w:id="16"/>
      <w:bookmarkEnd w:id="16"/>
      <w:r w:rsidDel="00000000" w:rsidR="00000000" w:rsidRPr="00000000">
        <w:rPr>
          <w:rtl w:val="0"/>
        </w:rPr>
        <w:t xml:space="preserve">Critical Discussion on the Theoretical and Practical Perspectives</w:t>
      </w:r>
    </w:p>
    <w:p w:rsidR="00000000" w:rsidDel="00000000" w:rsidP="00000000" w:rsidRDefault="00000000" w:rsidRPr="00000000" w14:paraId="0000007C">
      <w:pPr>
        <w:rPr/>
      </w:pPr>
      <w:r w:rsidDel="00000000" w:rsidR="00000000" w:rsidRPr="00000000">
        <w:rPr>
          <w:rtl w:val="0"/>
        </w:rPr>
        <w:t xml:space="preserve">The implementation and adoption of AI in human resource management (HRM) can be discussed in terms of multiple theoretical perspectives that elucidate the impact of technology on the organisational behaviour and decision-making (Al-Alawi </w:t>
      </w:r>
      <w:r w:rsidDel="00000000" w:rsidR="00000000" w:rsidRPr="00000000">
        <w:rPr>
          <w:i w:val="1"/>
          <w:iCs w:val="1"/>
          <w:rtl w:val="0"/>
        </w:rPr>
        <w:t xml:space="preserve">et al</w:t>
      </w:r>
      <w:r w:rsidDel="00000000" w:rsidR="00000000" w:rsidRPr="00000000">
        <w:rPr>
          <w:rtl w:val="0"/>
        </w:rPr>
        <w:t xml:space="preserve">., 2021). These frameworks explain the motivation, obstacles, and consequences of AI implementation in HR activities, including recruitment, performance management, and training of employees (Balcioglu and Artar, 2024). Among the most prominent frameworks, there are the Technology Acceptance Model (TAM), the Socio-Technical Systems (STS) theory, and the Resource-Based View (RBV), which provide insight into the interaction between human, technological, and organisational factors influencing the adoption of AI and HR outcomes (Choudhuri </w:t>
      </w:r>
      <w:r w:rsidDel="00000000" w:rsidR="00000000" w:rsidRPr="00000000">
        <w:rPr>
          <w:i w:val="1"/>
          <w:iCs w:val="1"/>
          <w:rtl w:val="0"/>
        </w:rPr>
        <w:t xml:space="preserve">et al</w:t>
      </w:r>
      <w:r w:rsidDel="00000000" w:rsidR="00000000" w:rsidRPr="00000000">
        <w:rPr>
          <w:rtl w:val="0"/>
        </w:rPr>
        <w:t xml:space="preserve">., 2024).</w:t>
      </w:r>
    </w:p>
    <w:p w:rsidR="00000000" w:rsidDel="00000000" w:rsidP="00000000" w:rsidRDefault="00000000" w:rsidRPr="00000000" w14:paraId="0000007D">
      <w:pPr>
        <w:rPr/>
      </w:pPr>
      <w:r w:rsidDel="00000000" w:rsidR="00000000" w:rsidRPr="00000000">
        <w:rPr>
          <w:rtl w:val="0"/>
        </w:rPr>
        <w:t xml:space="preserve">Davis (1989) introduced TAM, which has a particularly significant impact on the perception of technology acceptance (Goyal </w:t>
      </w:r>
      <w:r w:rsidDel="00000000" w:rsidR="00000000" w:rsidRPr="00000000">
        <w:rPr>
          <w:i w:val="1"/>
          <w:iCs w:val="1"/>
          <w:rtl w:val="0"/>
        </w:rPr>
        <w:t xml:space="preserve">et al</w:t>
      </w:r>
      <w:r w:rsidDel="00000000" w:rsidR="00000000" w:rsidRPr="00000000">
        <w:rPr>
          <w:rtl w:val="0"/>
        </w:rPr>
        <w:t xml:space="preserve">., 2023). It assumes that the decision to adopt is based on perceived usefulness and ease of use (Paramita </w:t>
      </w:r>
      <w:r w:rsidDel="00000000" w:rsidR="00000000" w:rsidRPr="00000000">
        <w:rPr>
          <w:i w:val="1"/>
          <w:iCs w:val="1"/>
          <w:rtl w:val="0"/>
        </w:rPr>
        <w:t xml:space="preserve">et al</w:t>
      </w:r>
      <w:r w:rsidDel="00000000" w:rsidR="00000000" w:rsidRPr="00000000">
        <w:rPr>
          <w:rtl w:val="0"/>
        </w:rPr>
        <w:t xml:space="preserve">., 2024). When applied to HRM, TAM can be used to justify why practitioners and managers can be willing or unwilling to adopt AI tools, like applicant tracking systems, chatbots, or predictive analytics platforms. The perception of AI improving the quality of decisions and lessening the administrative load leads to its adoption, and issues of data validity, transparency in algorithms, or job displacement promote resistance. TAM extensions, such as the Unified Theory of Acceptance and Use of Technology (UTAUT), also explain social norms and facilitating conditions, emphasizing organisational preparedness to AI-driven change (Joshi, 2024).</w:t>
      </w:r>
    </w:p>
    <w:p w:rsidR="00000000" w:rsidDel="00000000" w:rsidP="00000000" w:rsidRDefault="00000000" w:rsidRPr="00000000" w14:paraId="0000007E">
      <w:pPr>
        <w:rPr/>
      </w:pPr>
      <w:r w:rsidDel="00000000" w:rsidR="00000000" w:rsidRPr="00000000">
        <w:rPr>
          <w:rtl w:val="0"/>
        </w:rPr>
        <w:t xml:space="preserve">The Socio-Technical Systems (STS) Theory, initially proposed by Trist and Bamforth (1951) offers a more comprehensive interpretation of the contact between technological innovation and social organisation in organisations (Kadirov </w:t>
      </w:r>
      <w:r w:rsidDel="00000000" w:rsidR="00000000" w:rsidRPr="00000000">
        <w:rPr>
          <w:i w:val="1"/>
          <w:iCs w:val="1"/>
          <w:rtl w:val="0"/>
        </w:rPr>
        <w:t xml:space="preserve">et al</w:t>
      </w:r>
      <w:r w:rsidDel="00000000" w:rsidR="00000000" w:rsidRPr="00000000">
        <w:rPr>
          <w:rtl w:val="0"/>
        </w:rPr>
        <w:t xml:space="preserve">., 2024). According to this theory, organisational effectiveness relies on the collective optimisation of the technical and social subsystems. STS theory, when applied to AI in HRM, proposes that the effective implementation of AI technologies depends upon the alignment of AI technologies with human roles, organisational culture, and ethical standards (Gupta and Mishra, 2022). To illustrate, although AI can improve the accuracy of the candidate screening process or prediction of performance, excessive reliance on the results of the algorithm without human intervention can negatively affect fairness and trust. The STS view thus highlights the need to create AI systems that would not substitute human judgment, but rather supplement it, so that efficiency gains would not undermine employee wellbeing, diversity, or autonomy.</w:t>
      </w:r>
    </w:p>
    <w:p w:rsidR="00000000" w:rsidDel="00000000" w:rsidP="00000000" w:rsidRDefault="00000000" w:rsidRPr="00000000" w14:paraId="0000007F">
      <w:pPr>
        <w:rPr/>
      </w:pPr>
      <w:r w:rsidDel="00000000" w:rsidR="00000000" w:rsidRPr="00000000">
        <w:rPr>
          <w:rtl w:val="0"/>
        </w:rPr>
        <w:t xml:space="preserve">Resource-Based View (RBV) of the firm, according to Barney (1991), can be used to explain AI as a competitive advantage (Almansoori </w:t>
      </w:r>
      <w:r w:rsidDel="00000000" w:rsidR="00000000" w:rsidRPr="00000000">
        <w:rPr>
          <w:i w:val="1"/>
          <w:iCs w:val="1"/>
          <w:rtl w:val="0"/>
        </w:rPr>
        <w:t xml:space="preserve">et al</w:t>
      </w:r>
      <w:r w:rsidDel="00000000" w:rsidR="00000000" w:rsidRPr="00000000">
        <w:rPr>
          <w:rtl w:val="0"/>
        </w:rPr>
        <w:t xml:space="preserve">., 2021). RBV holds that sustained advantage accrues to organisations when they create and put valuable, rare, inimitable, and non-substitutable (VRIN) resources into place. In HRM, AI technologies and the data they produce can become strategic resources to the extent that they are properly incorporated into the talent acquisition process, workforce analytics, and learning systems (Gonzalez </w:t>
      </w:r>
      <w:r w:rsidDel="00000000" w:rsidR="00000000" w:rsidRPr="00000000">
        <w:rPr>
          <w:i w:val="1"/>
          <w:iCs w:val="1"/>
          <w:rtl w:val="0"/>
        </w:rPr>
        <w:t xml:space="preserve">et al</w:t>
      </w:r>
      <w:r w:rsidDel="00000000" w:rsidR="00000000" w:rsidRPr="00000000">
        <w:rPr>
          <w:rtl w:val="0"/>
        </w:rPr>
        <w:t xml:space="preserve">., 2022). An example of this is that predictive algorithms that find high potential employees or streamline the workforce planning can have an impact on long-term organisational performance. Nonetheless, the RBV approach also emphasizes that possession of AI tools is not enough to be beneficial, but it is their strategic usefulness that relies on their integration into human knowledge, governance systems, and lifelong learning processes. Therefore, HRM implementation of AI should be supported by investment in digital skills, ethical leadership, and responsive organisational cultures to maintain competitive advantages (Kelan, 2024).</w:t>
      </w:r>
    </w:p>
    <w:p w:rsidR="00000000" w:rsidDel="00000000" w:rsidP="00000000" w:rsidRDefault="00000000" w:rsidRPr="00000000" w14:paraId="00000080">
      <w:pPr>
        <w:rPr/>
      </w:pPr>
      <w:r w:rsidDel="00000000" w:rsidR="00000000" w:rsidRPr="00000000">
        <w:rPr>
          <w:rtl w:val="0"/>
        </w:rPr>
        <w:t xml:space="preserve">Practically, all these theories emphasise that the effective application of AI in HRM depends on the ratio of the technological capacity and human control (Choudhuri </w:t>
      </w:r>
      <w:r w:rsidDel="00000000" w:rsidR="00000000" w:rsidRPr="00000000">
        <w:rPr>
          <w:i w:val="1"/>
          <w:iCs w:val="1"/>
          <w:rtl w:val="0"/>
        </w:rPr>
        <w:t xml:space="preserve">et al</w:t>
      </w:r>
      <w:r w:rsidDel="00000000" w:rsidR="00000000" w:rsidRPr="00000000">
        <w:rPr>
          <w:rtl w:val="0"/>
        </w:rPr>
        <w:t xml:space="preserve">., 2024). Where TAM focuses on individual acceptance, STS focuses on systemic fit, and RBV focuses on strategic fit. Practically, HR departments are using AI to simplify the recruitment procedures, enhance employee engagement, and support decision-making with people analytics. Nevertheless, issues like algorithm bias, privacy of data, and regulatory oversight remain, and require constant control and ethical management (Gupta and Mishra, 2022). Thus, the theoretical insights are united by one common principle: only under the condition of organisations not regarding technology as a replacement of human judgement, but as a complement that can increase the level of fairness, inclusiveness, and strategic success (Paramita </w:t>
      </w:r>
      <w:r w:rsidDel="00000000" w:rsidR="00000000" w:rsidRPr="00000000">
        <w:rPr>
          <w:i w:val="1"/>
          <w:iCs w:val="1"/>
          <w:rtl w:val="0"/>
        </w:rPr>
        <w:t xml:space="preserve">et al</w:t>
      </w:r>
      <w:r w:rsidDel="00000000" w:rsidR="00000000" w:rsidRPr="00000000">
        <w:rPr>
          <w:rtl w:val="0"/>
        </w:rPr>
        <w:t xml:space="preserve">., 2024).</w:t>
      </w:r>
    </w:p>
    <w:p w:rsidR="00000000" w:rsidDel="00000000" w:rsidP="00000000" w:rsidRDefault="00000000" w:rsidRPr="00000000" w14:paraId="00000081">
      <w:pPr>
        <w:pStyle w:val="Heading2"/>
        <w:numPr>
          <w:ilvl w:val="1"/>
          <w:numId w:val="1"/>
        </w:numPr>
        <w:ind w:left="576" w:hanging="576"/>
        <w:rPr/>
      </w:pPr>
      <w:bookmarkStart w:colFirst="0" w:colLast="0" w:name="_9n284bmtyi9" w:id="17"/>
      <w:bookmarkEnd w:id="17"/>
      <w:r w:rsidDel="00000000" w:rsidR="00000000" w:rsidRPr="00000000">
        <w:rPr>
          <w:rtl w:val="0"/>
        </w:rPr>
        <w:t xml:space="preserve">AI Applications in Recruitment</w:t>
      </w:r>
    </w:p>
    <w:p w:rsidR="00000000" w:rsidDel="00000000" w:rsidP="00000000" w:rsidRDefault="00000000" w:rsidRPr="00000000" w14:paraId="00000082">
      <w:pPr>
        <w:rPr/>
      </w:pPr>
      <w:r w:rsidDel="00000000" w:rsidR="00000000" w:rsidRPr="00000000">
        <w:rPr>
          <w:rtl w:val="0"/>
        </w:rPr>
        <w:t xml:space="preserve">Recruitment is an area in which artificial intelligence (AI) has revolutionised the process of decision-making by automating, optimising, and enhancing decisions in talent acquisition (Al-Alawi </w:t>
      </w:r>
      <w:r w:rsidDel="00000000" w:rsidR="00000000" w:rsidRPr="00000000">
        <w:rPr>
          <w:i w:val="1"/>
          <w:iCs w:val="1"/>
          <w:rtl w:val="0"/>
        </w:rPr>
        <w:t xml:space="preserve">et al</w:t>
      </w:r>
      <w:r w:rsidDel="00000000" w:rsidR="00000000" w:rsidRPr="00000000">
        <w:rPr>
          <w:rtl w:val="0"/>
        </w:rPr>
        <w:t xml:space="preserve">., 2021; Singh and Gupta, 2023). The general types of AI recruitment tools include sourcing, screening, assessment, conversational interaction, and predictive analytics systems, which play a different role in enhancing efficiency and candidate experience (Choudhuri </w:t>
      </w:r>
      <w:r w:rsidDel="00000000" w:rsidR="00000000" w:rsidRPr="00000000">
        <w:rPr>
          <w:i w:val="1"/>
          <w:iCs w:val="1"/>
          <w:rtl w:val="0"/>
        </w:rPr>
        <w:t xml:space="preserve">et al</w:t>
      </w:r>
      <w:r w:rsidDel="00000000" w:rsidR="00000000" w:rsidRPr="00000000">
        <w:rPr>
          <w:rtl w:val="0"/>
        </w:rPr>
        <w:t xml:space="preserve">., 2024; Chitrao </w:t>
      </w:r>
      <w:r w:rsidDel="00000000" w:rsidR="00000000" w:rsidRPr="00000000">
        <w:rPr>
          <w:i w:val="1"/>
          <w:iCs w:val="1"/>
          <w:rtl w:val="0"/>
        </w:rPr>
        <w:t xml:space="preserve">et al</w:t>
      </w:r>
      <w:r w:rsidDel="00000000" w:rsidR="00000000" w:rsidRPr="00000000">
        <w:rPr>
          <w:rtl w:val="0"/>
        </w:rPr>
        <w:t xml:space="preserve">., 2022). Although it is increasingly being adopted in industries, patterns of implementation differ widely, with technology and finance sectors leading the pack, public institutions and traditional manufacturing still being relatively cautious (Kapoor, 2024; Trovao </w:t>
      </w:r>
      <w:r w:rsidDel="00000000" w:rsidR="00000000" w:rsidRPr="00000000">
        <w:rPr>
          <w:i w:val="1"/>
          <w:iCs w:val="1"/>
          <w:rtl w:val="0"/>
        </w:rPr>
        <w:t xml:space="preserve">et al</w:t>
      </w:r>
      <w:r w:rsidDel="00000000" w:rsidR="00000000" w:rsidRPr="00000000">
        <w:rPr>
          <w:rtl w:val="0"/>
        </w:rPr>
        <w:t xml:space="preserve">., 2024). Despite the evidence that AI may provide significant benefits in terms of efficiency and consistency in the processes, the research results are not unanimous to show that AI influences the quality of hiring, its fairness, and inclusivity (Gonzalez </w:t>
      </w:r>
      <w:r w:rsidDel="00000000" w:rsidR="00000000" w:rsidRPr="00000000">
        <w:rPr>
          <w:i w:val="1"/>
          <w:iCs w:val="1"/>
          <w:rtl w:val="0"/>
        </w:rPr>
        <w:t xml:space="preserve">et al</w:t>
      </w:r>
      <w:r w:rsidDel="00000000" w:rsidR="00000000" w:rsidRPr="00000000">
        <w:rPr>
          <w:rtl w:val="0"/>
        </w:rPr>
        <w:t xml:space="preserve">., 2022; Kelan, 2024).</w:t>
      </w:r>
    </w:p>
    <w:p w:rsidR="00000000" w:rsidDel="00000000" w:rsidP="00000000" w:rsidRDefault="00000000" w:rsidRPr="00000000" w14:paraId="00000083">
      <w:pPr>
        <w:rPr/>
      </w:pPr>
      <w:r w:rsidDel="00000000" w:rsidR="00000000" w:rsidRPr="00000000">
        <w:rPr>
          <w:rtl w:val="0"/>
        </w:rPr>
        <w:t xml:space="preserve">The variety of AI uses in the recruitment process shows the increasing complexity of HR technologies (Madhavi and Kaveri, 2024). Candidate discovery, enrichment, and outreach tools like Findem and Fetcher are automated sourcing and talent-mapping tools that analyse large datasets through professional networks (Gethe, 2022). Applicant tracking systems (ATSs) Resume screening and ATS augmentation use natural language processing (NLP) to process, rank, and shortlist applicants automatically, and may be implemented as default features in applicant tracking systems (Rukadikar </w:t>
      </w:r>
      <w:r w:rsidDel="00000000" w:rsidR="00000000" w:rsidRPr="00000000">
        <w:rPr>
          <w:i w:val="1"/>
          <w:iCs w:val="1"/>
          <w:rtl w:val="0"/>
        </w:rPr>
        <w:t xml:space="preserve">et al</w:t>
      </w:r>
      <w:r w:rsidDel="00000000" w:rsidR="00000000" w:rsidRPr="00000000">
        <w:rPr>
          <w:rtl w:val="0"/>
        </w:rPr>
        <w:t xml:space="preserve">., 2023). Evaluation and recruitment software, such as Pymetrics, is based on gamified psychometric assessments and cognitive problems to determine personality types and role fit (Singla </w:t>
      </w:r>
      <w:r w:rsidDel="00000000" w:rsidR="00000000" w:rsidRPr="00000000">
        <w:rPr>
          <w:i w:val="1"/>
          <w:iCs w:val="1"/>
          <w:rtl w:val="0"/>
        </w:rPr>
        <w:t xml:space="preserve">et al</w:t>
      </w:r>
      <w:r w:rsidDel="00000000" w:rsidR="00000000" w:rsidRPr="00000000">
        <w:rPr>
          <w:rtl w:val="0"/>
        </w:rPr>
        <w:t xml:space="preserve">., 2024). Facial recognition, voice recognition, and text analytics are combined in a video interviewing system to assess how the candidate reacts asynchronously (HireVue, 2023). Conversational AI (e.g., Paradox and Humanly) handle pre-screening, scheduling, and communication with applicants via chat-based interfaces (Vedapradha </w:t>
      </w:r>
      <w:r w:rsidDel="00000000" w:rsidR="00000000" w:rsidRPr="00000000">
        <w:rPr>
          <w:i w:val="1"/>
          <w:iCs w:val="1"/>
          <w:rtl w:val="0"/>
        </w:rPr>
        <w:t xml:space="preserve">et al</w:t>
      </w:r>
      <w:r w:rsidDel="00000000" w:rsidR="00000000" w:rsidRPr="00000000">
        <w:rPr>
          <w:rtl w:val="0"/>
        </w:rPr>
        <w:t xml:space="preserve">., 2023), whereas job-content optimisation systems, like Textio, use generative language models to generate inclusive job descriptions and personalised outreach messages (Joshi, 2024). Lastly, predictive people analytics devices predict attrition, quantify job fit, and predict workforce needs and provide data-driven strategic workforce planning insights (Jora </w:t>
      </w:r>
      <w:r w:rsidDel="00000000" w:rsidR="00000000" w:rsidRPr="00000000">
        <w:rPr>
          <w:i w:val="1"/>
          <w:iCs w:val="1"/>
          <w:rtl w:val="0"/>
        </w:rPr>
        <w:t xml:space="preserve">et al</w:t>
      </w:r>
      <w:r w:rsidDel="00000000" w:rsidR="00000000" w:rsidRPr="00000000">
        <w:rPr>
          <w:rtl w:val="0"/>
        </w:rPr>
        <w:t xml:space="preserve">., 2022). Together, they will automate the routine HR operations, shorten the time of the recruitment process, and offer more uniform evaluations of the candidates, yet the issue of algorithmic obscurity and moral responsibility remains (Gupta and Mishra, 2022; Khallouk and Said, 2023).</w:t>
      </w:r>
    </w:p>
    <w:p w:rsidR="00000000" w:rsidDel="00000000" w:rsidP="00000000" w:rsidRDefault="00000000" w:rsidRPr="00000000" w14:paraId="00000084">
      <w:pPr>
        <w:rPr/>
      </w:pPr>
      <w:r w:rsidDel="00000000" w:rsidR="00000000" w:rsidRPr="00000000">
        <w:rPr>
          <w:rtl w:val="0"/>
        </w:rPr>
        <w:t xml:space="preserve">AI recruitment technologies are widely adopted in the industry, with variation levels depending on the industry, digital maturity, regulatory setting, and talent requirements (Lawande, 2024; Yadav </w:t>
      </w:r>
      <w:r w:rsidDel="00000000" w:rsidR="00000000" w:rsidRPr="00000000">
        <w:rPr>
          <w:i w:val="1"/>
          <w:iCs w:val="1"/>
          <w:rtl w:val="0"/>
        </w:rPr>
        <w:t xml:space="preserve">et al</w:t>
      </w:r>
      <w:r w:rsidDel="00000000" w:rsidR="00000000" w:rsidRPr="00000000">
        <w:rPr>
          <w:rtl w:val="0"/>
        </w:rPr>
        <w:t xml:space="preserve">., 2023). Technology and finance industries are the ones that show the most adoption rates, mostly applying AI to source, screen, and compliance-driven candidate evaluation (Wang </w:t>
      </w:r>
      <w:r w:rsidDel="00000000" w:rsidR="00000000" w:rsidRPr="00000000">
        <w:rPr>
          <w:i w:val="1"/>
          <w:iCs w:val="1"/>
          <w:rtl w:val="0"/>
        </w:rPr>
        <w:t xml:space="preserve">et al</w:t>
      </w:r>
      <w:r w:rsidDel="00000000" w:rsidR="00000000" w:rsidRPr="00000000">
        <w:rPr>
          <w:rtl w:val="0"/>
        </w:rPr>
        <w:t xml:space="preserve">., 2021). The retail, hospitality, and healthcare industries are characterized by moderate adoption, where chatbots are used to recruit a large number of candidates, schedule work, and verify credentials (Hemachandran </w:t>
      </w:r>
      <w:r w:rsidDel="00000000" w:rsidR="00000000" w:rsidRPr="00000000">
        <w:rPr>
          <w:i w:val="1"/>
          <w:iCs w:val="1"/>
          <w:rtl w:val="0"/>
        </w:rPr>
        <w:t xml:space="preserve">et al</w:t>
      </w:r>
      <w:r w:rsidDel="00000000" w:rsidR="00000000" w:rsidRPr="00000000">
        <w:rPr>
          <w:rtl w:val="0"/>
        </w:rPr>
        <w:t xml:space="preserve">., 2024). Conversely, relatively low levels of engagement are observed in manufacturing and the public sector, determined by cost implications, less developed data infrastructure, and more intensive use of conventional hiring methods (Trovao </w:t>
      </w:r>
      <w:r w:rsidDel="00000000" w:rsidR="00000000" w:rsidRPr="00000000">
        <w:rPr>
          <w:i w:val="1"/>
          <w:iCs w:val="1"/>
          <w:rtl w:val="0"/>
        </w:rPr>
        <w:t xml:space="preserve">et al</w:t>
      </w:r>
      <w:r w:rsidDel="00000000" w:rsidR="00000000" w:rsidRPr="00000000">
        <w:rPr>
          <w:rtl w:val="0"/>
        </w:rPr>
        <w:t xml:space="preserve">., 2024). Studies by industry research organisations have continuously indicated that although AI is a well-known strategic enabler of recruitment change, implementation is disproportionately prevalent in larger companies, with the majority of adoption and innovation happening there (Rukadikar </w:t>
      </w:r>
      <w:r w:rsidDel="00000000" w:rsidR="00000000" w:rsidRPr="00000000">
        <w:rPr>
          <w:i w:val="1"/>
          <w:iCs w:val="1"/>
          <w:rtl w:val="0"/>
        </w:rPr>
        <w:t xml:space="preserve">et al</w:t>
      </w:r>
      <w:r w:rsidDel="00000000" w:rsidR="00000000" w:rsidRPr="00000000">
        <w:rPr>
          <w:rtl w:val="0"/>
        </w:rPr>
        <w:t xml:space="preserve">., 2023; Singh and Gupta, 2023).</w:t>
      </w:r>
    </w:p>
    <w:p w:rsidR="00000000" w:rsidDel="00000000" w:rsidP="00000000" w:rsidRDefault="00000000" w:rsidRPr="00000000" w14:paraId="00000085">
      <w:pPr>
        <w:pStyle w:val="Heading2"/>
        <w:numPr>
          <w:ilvl w:val="1"/>
          <w:numId w:val="1"/>
        </w:numPr>
        <w:ind w:left="576" w:hanging="576"/>
        <w:rPr/>
      </w:pPr>
      <w:bookmarkStart w:colFirst="0" w:colLast="0" w:name="_oxdulnkshuit" w:id="18"/>
      <w:bookmarkEnd w:id="18"/>
      <w:r w:rsidDel="00000000" w:rsidR="00000000" w:rsidRPr="00000000">
        <w:rPr>
          <w:rtl w:val="0"/>
        </w:rPr>
        <w:t xml:space="preserve">Efficiency Gains through AI Integration</w:t>
      </w:r>
    </w:p>
    <w:p w:rsidR="00000000" w:rsidDel="00000000" w:rsidP="00000000" w:rsidRDefault="00000000" w:rsidRPr="00000000" w14:paraId="00000086">
      <w:pPr>
        <w:rPr/>
      </w:pPr>
      <w:r w:rsidDel="00000000" w:rsidR="00000000" w:rsidRPr="00000000">
        <w:rPr>
          <w:rtl w:val="0"/>
        </w:rPr>
        <w:t xml:space="preserve">The empirical literature continuously proves the idea that artificial intelligence (AI) can boost efficiency in the recruitment process by automating repetitive activities and assisting in decision-making based on the data (Al-Alawi </w:t>
      </w:r>
      <w:r w:rsidDel="00000000" w:rsidR="00000000" w:rsidRPr="00000000">
        <w:rPr>
          <w:i w:val="1"/>
          <w:iCs w:val="1"/>
          <w:rtl w:val="0"/>
        </w:rPr>
        <w:t xml:space="preserve">et al</w:t>
      </w:r>
      <w:r w:rsidDel="00000000" w:rsidR="00000000" w:rsidRPr="00000000">
        <w:rPr>
          <w:rtl w:val="0"/>
        </w:rPr>
        <w:t xml:space="preserve">., 2021; Singh and Gupta, 2023). Time-saving is one of the most frequently mentioned advantages since AI technologies simplify the procedures of resume screening, shortlisting candidates, and matching (Choudhuri </w:t>
      </w:r>
      <w:r w:rsidDel="00000000" w:rsidR="00000000" w:rsidRPr="00000000">
        <w:rPr>
          <w:i w:val="1"/>
          <w:iCs w:val="1"/>
          <w:rtl w:val="0"/>
        </w:rPr>
        <w:t xml:space="preserve">et al</w:t>
      </w:r>
      <w:r w:rsidDel="00000000" w:rsidR="00000000" w:rsidRPr="00000000">
        <w:rPr>
          <w:rtl w:val="0"/>
        </w:rPr>
        <w:t xml:space="preserve">., 2024; Chitrao </w:t>
      </w:r>
      <w:r w:rsidDel="00000000" w:rsidR="00000000" w:rsidRPr="00000000">
        <w:rPr>
          <w:i w:val="1"/>
          <w:iCs w:val="1"/>
          <w:rtl w:val="0"/>
        </w:rPr>
        <w:t xml:space="preserve">et al</w:t>
      </w:r>
      <w:r w:rsidDel="00000000" w:rsidR="00000000" w:rsidRPr="00000000">
        <w:rPr>
          <w:rtl w:val="0"/>
        </w:rPr>
        <w:t xml:space="preserve">., 2022). The studies show that AI-based hiring tools can take half to two thirds of the time it took to hire a person using the conventional means, mostly through automating the routine bureaucratic processes (Soni, 2024). Recruiter efficiency is further enhanced by pre-ranking the applicants using machine learning algorithms, which enables to focus the resources on high-potential candidates earlier in the process, thus maximising resource allocation and decision speed (Singla </w:t>
      </w:r>
      <w:r w:rsidDel="00000000" w:rsidR="00000000" w:rsidRPr="00000000">
        <w:rPr>
          <w:i w:val="1"/>
          <w:iCs w:val="1"/>
          <w:rtl w:val="0"/>
        </w:rPr>
        <w:t xml:space="preserve">et al</w:t>
      </w:r>
      <w:r w:rsidDel="00000000" w:rsidR="00000000" w:rsidRPr="00000000">
        <w:rPr>
          <w:rtl w:val="0"/>
        </w:rPr>
        <w:t xml:space="preserve">., 2024; Goyal </w:t>
      </w:r>
      <w:r w:rsidDel="00000000" w:rsidR="00000000" w:rsidRPr="00000000">
        <w:rPr>
          <w:i w:val="1"/>
          <w:iCs w:val="1"/>
          <w:rtl w:val="0"/>
        </w:rPr>
        <w:t xml:space="preserve">et al</w:t>
      </w:r>
      <w:r w:rsidDel="00000000" w:rsidR="00000000" w:rsidRPr="00000000">
        <w:rPr>
          <w:rtl w:val="0"/>
        </w:rPr>
        <w:t xml:space="preserve">., 2023).</w:t>
      </w:r>
    </w:p>
    <w:p w:rsidR="00000000" w:rsidDel="00000000" w:rsidP="00000000" w:rsidRDefault="00000000" w:rsidRPr="00000000" w14:paraId="00000087">
      <w:pPr>
        <w:rPr/>
      </w:pPr>
      <w:r w:rsidDel="00000000" w:rsidR="00000000" w:rsidRPr="00000000">
        <w:rPr>
          <w:rtl w:val="0"/>
        </w:rPr>
        <w:t xml:space="preserve">Besides streamlining the recruitment process, AI helps to save a lot of money (Rukadikar </w:t>
      </w:r>
      <w:r w:rsidDel="00000000" w:rsidR="00000000" w:rsidRPr="00000000">
        <w:rPr>
          <w:i w:val="1"/>
          <w:iCs w:val="1"/>
          <w:rtl w:val="0"/>
        </w:rPr>
        <w:t xml:space="preserve">et al</w:t>
      </w:r>
      <w:r w:rsidDel="00000000" w:rsidR="00000000" w:rsidRPr="00000000">
        <w:rPr>
          <w:rtl w:val="0"/>
        </w:rPr>
        <w:t xml:space="preserve">., 2023; Vedapradha </w:t>
      </w:r>
      <w:r w:rsidDel="00000000" w:rsidR="00000000" w:rsidRPr="00000000">
        <w:rPr>
          <w:i w:val="1"/>
          <w:iCs w:val="1"/>
          <w:rtl w:val="0"/>
        </w:rPr>
        <w:t xml:space="preserve">et al</w:t>
      </w:r>
      <w:r w:rsidDel="00000000" w:rsidR="00000000" w:rsidRPr="00000000">
        <w:rPr>
          <w:rtl w:val="0"/>
        </w:rPr>
        <w:t xml:space="preserve">., 2023). Screening automation and enhanced candidate targeting will assist in reducing the needless hiring cycles and lowering turnover through enhanced fit between candidates and jobs (Yadav </w:t>
      </w:r>
      <w:r w:rsidDel="00000000" w:rsidR="00000000" w:rsidRPr="00000000">
        <w:rPr>
          <w:i w:val="1"/>
          <w:iCs w:val="1"/>
          <w:rtl w:val="0"/>
        </w:rPr>
        <w:t xml:space="preserve">et al</w:t>
      </w:r>
      <w:r w:rsidDel="00000000" w:rsidR="00000000" w:rsidRPr="00000000">
        <w:rPr>
          <w:rtl w:val="0"/>
        </w:rPr>
        <w:t xml:space="preserve">., 2023). It has been empirically demonstrated that organisations that adopt AI recruitment tools can reduce the cost of manual screening and improve the retention rates by predicting the fit more effectively (Madhavi and Kaveri, 2024; Hemachandran </w:t>
      </w:r>
      <w:r w:rsidDel="00000000" w:rsidR="00000000" w:rsidRPr="00000000">
        <w:rPr>
          <w:i w:val="1"/>
          <w:iCs w:val="1"/>
          <w:rtl w:val="0"/>
        </w:rPr>
        <w:t xml:space="preserve">et al</w:t>
      </w:r>
      <w:r w:rsidDel="00000000" w:rsidR="00000000" w:rsidRPr="00000000">
        <w:rPr>
          <w:rtl w:val="0"/>
        </w:rPr>
        <w:t xml:space="preserve">., 2024). There are studies estimating that a fully integrated system of AI can save 20-30 percent on the cost per hire, which proves actual financial advantages as well as efficiency in operations (Gonzalez </w:t>
      </w:r>
      <w:r w:rsidDel="00000000" w:rsidR="00000000" w:rsidRPr="00000000">
        <w:rPr>
          <w:i w:val="1"/>
          <w:iCs w:val="1"/>
          <w:rtl w:val="0"/>
        </w:rPr>
        <w:t xml:space="preserve">et al</w:t>
      </w:r>
      <w:r w:rsidDel="00000000" w:rsidR="00000000" w:rsidRPr="00000000">
        <w:rPr>
          <w:rtl w:val="0"/>
        </w:rPr>
        <w:t xml:space="preserve">., 2022).</w:t>
      </w:r>
    </w:p>
    <w:p w:rsidR="00000000" w:rsidDel="00000000" w:rsidP="00000000" w:rsidRDefault="00000000" w:rsidRPr="00000000" w14:paraId="00000088">
      <w:pPr>
        <w:rPr/>
      </w:pPr>
      <w:r w:rsidDel="00000000" w:rsidR="00000000" w:rsidRPr="00000000">
        <w:rPr>
          <w:rtl w:val="0"/>
        </w:rPr>
        <w:t xml:space="preserve">The quality of decisions is also improved with the help of AI that offers predictive analytics and objective evaluation, which enhances the matching of candidates with a job (Jora </w:t>
      </w:r>
      <w:r w:rsidDel="00000000" w:rsidR="00000000" w:rsidRPr="00000000">
        <w:rPr>
          <w:i w:val="1"/>
          <w:iCs w:val="1"/>
          <w:rtl w:val="0"/>
        </w:rPr>
        <w:t xml:space="preserve">et al</w:t>
      </w:r>
      <w:r w:rsidDel="00000000" w:rsidR="00000000" w:rsidRPr="00000000">
        <w:rPr>
          <w:rtl w:val="0"/>
        </w:rPr>
        <w:t xml:space="preserve">., 2022; Paramita </w:t>
      </w:r>
      <w:r w:rsidDel="00000000" w:rsidR="00000000" w:rsidRPr="00000000">
        <w:rPr>
          <w:i w:val="1"/>
          <w:iCs w:val="1"/>
          <w:rtl w:val="0"/>
        </w:rPr>
        <w:t xml:space="preserve">et al</w:t>
      </w:r>
      <w:r w:rsidDel="00000000" w:rsidR="00000000" w:rsidRPr="00000000">
        <w:rPr>
          <w:rtl w:val="0"/>
        </w:rPr>
        <w:t xml:space="preserve">., 2024). An evaluation based on data will decrease the use of subjective judgement, contributing to the provision of more uniform and informed hiring results (Trovao </w:t>
      </w:r>
      <w:r w:rsidDel="00000000" w:rsidR="00000000" w:rsidRPr="00000000">
        <w:rPr>
          <w:i w:val="1"/>
          <w:iCs w:val="1"/>
          <w:rtl w:val="0"/>
        </w:rPr>
        <w:t xml:space="preserve">et al</w:t>
      </w:r>
      <w:r w:rsidDel="00000000" w:rsidR="00000000" w:rsidRPr="00000000">
        <w:rPr>
          <w:rtl w:val="0"/>
        </w:rPr>
        <w:t xml:space="preserve">., 2024). However, researchers warn that algorithmic bias or poorly trained models may be used to reproduce the existing inequalities instead of alleviating them (Kelan, 2024; Girona and Yarger, 2024), which shows that AI does not necessarily imply the presence of fair or optimal decisions.</w:t>
      </w:r>
    </w:p>
    <w:p w:rsidR="00000000" w:rsidDel="00000000" w:rsidP="00000000" w:rsidRDefault="00000000" w:rsidRPr="00000000" w14:paraId="00000089">
      <w:pPr>
        <w:rPr/>
      </w:pPr>
      <w:r w:rsidDel="00000000" w:rsidR="00000000" w:rsidRPr="00000000">
        <w:rPr>
          <w:rtl w:val="0"/>
        </w:rPr>
        <w:t xml:space="preserve">In spite of these proven benefits, a number of gaps and shortcomings can be observed in the literature (Gupta and Mishra, 2022; Khallouk and Said, 2023). Most studies use information in certain industries, including technology or finance, and cannot be generalised to other sectors (Kapoor, 2024). The problem of bias and transparency is not solved, with AI systems that have been trained based on past data having the potential to reproduce discriminatory results even when the system is said to be objective (Pena </w:t>
      </w:r>
      <w:r w:rsidDel="00000000" w:rsidR="00000000" w:rsidRPr="00000000">
        <w:rPr>
          <w:i w:val="1"/>
          <w:iCs w:val="1"/>
          <w:rtl w:val="0"/>
        </w:rPr>
        <w:t xml:space="preserve">et al</w:t>
      </w:r>
      <w:r w:rsidDel="00000000" w:rsidR="00000000" w:rsidRPr="00000000">
        <w:rPr>
          <w:rtl w:val="0"/>
        </w:rPr>
        <w:t xml:space="preserve">., 2023; Almansoori </w:t>
      </w:r>
      <w:r w:rsidDel="00000000" w:rsidR="00000000" w:rsidRPr="00000000">
        <w:rPr>
          <w:i w:val="1"/>
          <w:iCs w:val="1"/>
          <w:rtl w:val="0"/>
        </w:rPr>
        <w:t xml:space="preserve">et al</w:t>
      </w:r>
      <w:r w:rsidDel="00000000" w:rsidR="00000000" w:rsidRPr="00000000">
        <w:rPr>
          <w:rtl w:val="0"/>
        </w:rPr>
        <w:t xml:space="preserve">., 2021). Moreover, although the long-term efficiency benefits are considerable, the associated implementation cost and the necessity of employee training may have short-term negative impacts (R </w:t>
      </w:r>
      <w:r w:rsidDel="00000000" w:rsidR="00000000" w:rsidRPr="00000000">
        <w:rPr>
          <w:i w:val="1"/>
          <w:iCs w:val="1"/>
          <w:rtl w:val="0"/>
        </w:rPr>
        <w:t xml:space="preserve">et al</w:t>
      </w:r>
      <w:r w:rsidDel="00000000" w:rsidR="00000000" w:rsidRPr="00000000">
        <w:rPr>
          <w:rtl w:val="0"/>
        </w:rPr>
        <w:t xml:space="preserve">., 2024). There are also ethical and regulatory issues as there are no standardised AI governance frameworks, which results in inconsistent performance evaluation and reporting (Kadirov </w:t>
      </w:r>
      <w:r w:rsidDel="00000000" w:rsidR="00000000" w:rsidRPr="00000000">
        <w:rPr>
          <w:i w:val="1"/>
          <w:iCs w:val="1"/>
          <w:rtl w:val="0"/>
        </w:rPr>
        <w:t xml:space="preserve">et al</w:t>
      </w:r>
      <w:r w:rsidDel="00000000" w:rsidR="00000000" w:rsidRPr="00000000">
        <w:rPr>
          <w:rtl w:val="0"/>
        </w:rPr>
        <w:t xml:space="preserve">., 2024).</w:t>
      </w:r>
    </w:p>
    <w:p w:rsidR="00000000" w:rsidDel="00000000" w:rsidP="00000000" w:rsidRDefault="00000000" w:rsidRPr="00000000" w14:paraId="0000008A">
      <w:pPr>
        <w:rPr/>
      </w:pPr>
      <w:r w:rsidDel="00000000" w:rsidR="00000000" w:rsidRPr="00000000">
        <w:rPr>
          <w:rtl w:val="0"/>
        </w:rPr>
        <w:t xml:space="preserve">To sum up, it is reported that AI in recruitment leads to significant efficiency gains due to increased speed, reduced costs, and improved consistency of decisions (D'Souza </w:t>
      </w:r>
      <w:r w:rsidDel="00000000" w:rsidR="00000000" w:rsidRPr="00000000">
        <w:rPr>
          <w:i w:val="1"/>
          <w:iCs w:val="1"/>
          <w:rtl w:val="0"/>
        </w:rPr>
        <w:t xml:space="preserve">et al</w:t>
      </w:r>
      <w:r w:rsidDel="00000000" w:rsidR="00000000" w:rsidRPr="00000000">
        <w:rPr>
          <w:rtl w:val="0"/>
        </w:rPr>
        <w:t xml:space="preserve">., 2023; Choudhuri </w:t>
      </w:r>
      <w:r w:rsidDel="00000000" w:rsidR="00000000" w:rsidRPr="00000000">
        <w:rPr>
          <w:i w:val="1"/>
          <w:iCs w:val="1"/>
          <w:rtl w:val="0"/>
        </w:rPr>
        <w:t xml:space="preserve">et al</w:t>
      </w:r>
      <w:r w:rsidDel="00000000" w:rsidR="00000000" w:rsidRPr="00000000">
        <w:rPr>
          <w:rtl w:val="0"/>
        </w:rPr>
        <w:t xml:space="preserve">., 2024). Nevertheless, the lack of uniformity, algorithmic discrimination, and insufficient transparency help to understand that standardised assessment systems and effective ethical control are necessary to make sure that efficiency gains do not come at the cost of fairness and accountability in recruitment procedures (Zheng </w:t>
      </w:r>
      <w:r w:rsidDel="00000000" w:rsidR="00000000" w:rsidRPr="00000000">
        <w:rPr>
          <w:i w:val="1"/>
          <w:iCs w:val="1"/>
          <w:rtl w:val="0"/>
        </w:rPr>
        <w:t xml:space="preserve">et al</w:t>
      </w:r>
      <w:r w:rsidDel="00000000" w:rsidR="00000000" w:rsidRPr="00000000">
        <w:rPr>
          <w:rtl w:val="0"/>
        </w:rPr>
        <w:t xml:space="preserve">., 2024; Kelan, 2024).</w:t>
      </w:r>
    </w:p>
    <w:p w:rsidR="00000000" w:rsidDel="00000000" w:rsidP="00000000" w:rsidRDefault="00000000" w:rsidRPr="00000000" w14:paraId="0000008B">
      <w:pPr>
        <w:pStyle w:val="Heading2"/>
        <w:numPr>
          <w:ilvl w:val="1"/>
          <w:numId w:val="1"/>
        </w:numPr>
        <w:ind w:left="576" w:hanging="576"/>
        <w:rPr/>
      </w:pPr>
      <w:bookmarkStart w:colFirst="0" w:colLast="0" w:name="_jkis2ibcwgs2" w:id="19"/>
      <w:bookmarkEnd w:id="19"/>
      <w:r w:rsidDel="00000000" w:rsidR="00000000" w:rsidRPr="00000000">
        <w:rPr>
          <w:rtl w:val="0"/>
        </w:rPr>
        <w:t xml:space="preserve">Complexity and Ethical Challenges in AI Recruitment</w:t>
      </w:r>
    </w:p>
    <w:p w:rsidR="00000000" w:rsidDel="00000000" w:rsidP="00000000" w:rsidRDefault="00000000" w:rsidRPr="00000000" w14:paraId="0000008C">
      <w:pPr>
        <w:rPr/>
      </w:pPr>
      <w:r w:rsidDel="00000000" w:rsidR="00000000" w:rsidRPr="00000000">
        <w:rPr>
          <w:rtl w:val="0"/>
        </w:rPr>
        <w:t xml:space="preserve">Introduction of artificial intelligence (AI) into the recruitment creates a set of complexities that go beyond operational effectiveness, and it creates ethical, legal, and organisational concerns (Gupta and Mishra, 2022; Kelan, 2024). Algorithms bias is one of the most controversial problems discussed by researchers. Although AI is being promoted as an objective and unbiased decision-maker, critics state that recruitment algorithms are often seen to reproduce or even increase the biases that existed in historical data, especially when it comes to gender, ethnicity, and socio-economic background (Girona &amp; Yarger, 2024; Zheng </w:t>
      </w:r>
      <w:r w:rsidDel="00000000" w:rsidR="00000000" w:rsidRPr="00000000">
        <w:rPr>
          <w:i w:val="1"/>
          <w:iCs w:val="1"/>
          <w:rtl w:val="0"/>
        </w:rPr>
        <w:t xml:space="preserve">et al</w:t>
      </w:r>
      <w:r w:rsidDel="00000000" w:rsidR="00000000" w:rsidRPr="00000000">
        <w:rPr>
          <w:rtl w:val="0"/>
        </w:rPr>
        <w:t xml:space="preserve">., 2024). It is also proposed by some researchers that these biases are rooted in training data, whereas others argue that the poor model design or lack of oversight are also major contributors to the discriminatory results, which has become a controversial topic as to what causes the discriminatory results (Kadirov </w:t>
      </w:r>
      <w:r w:rsidDel="00000000" w:rsidR="00000000" w:rsidRPr="00000000">
        <w:rPr>
          <w:i w:val="1"/>
          <w:iCs w:val="1"/>
          <w:rtl w:val="0"/>
        </w:rPr>
        <w:t xml:space="preserve">et al</w:t>
      </w:r>
      <w:r w:rsidDel="00000000" w:rsidR="00000000" w:rsidRPr="00000000">
        <w:rPr>
          <w:rtl w:val="0"/>
        </w:rPr>
        <w:t xml:space="preserve">., 2024; Joshi, 2024).</w:t>
      </w:r>
    </w:p>
    <w:p w:rsidR="00000000" w:rsidDel="00000000" w:rsidP="00000000" w:rsidRDefault="00000000" w:rsidRPr="00000000" w14:paraId="0000008D">
      <w:pPr>
        <w:rPr/>
      </w:pPr>
      <w:r w:rsidDel="00000000" w:rsidR="00000000" w:rsidRPr="00000000">
        <w:rPr>
          <w:rtl w:val="0"/>
        </w:rPr>
        <w:t xml:space="preserve">Another area of controversy is transparency. Most AI systems are black boxes, that is, they offer a recommendation or a ranking without showing the logic or criteria (Khallouk and Said, 2023; Chen, 2023). This is an opaque aspect that puts recruiters and candidates in a difficult situation because it is not easy to explain the decision or point out the mistake. According to some researchers, such inability to be interpreted deteriorates accountability, whereas others believe that technical complexity is an unavoidable fact, and transparency can be found because explainable AI frameworks can balance operational effectiveness (Kapoor, 2024; Kelan, 2024). Whether transparency must be prioritised or not over predictive performance or the two can exist together is a question that continues to be debated (Pena </w:t>
      </w:r>
      <w:r w:rsidDel="00000000" w:rsidR="00000000" w:rsidRPr="00000000">
        <w:rPr>
          <w:i w:val="1"/>
          <w:iCs w:val="1"/>
          <w:rtl w:val="0"/>
        </w:rPr>
        <w:t xml:space="preserve">et al</w:t>
      </w:r>
      <w:r w:rsidDel="00000000" w:rsidR="00000000" w:rsidRPr="00000000">
        <w:rPr>
          <w:rtl w:val="0"/>
        </w:rPr>
        <w:t xml:space="preserve">., 2023).</w:t>
      </w:r>
    </w:p>
    <w:p w:rsidR="00000000" w:rsidDel="00000000" w:rsidP="00000000" w:rsidRDefault="00000000" w:rsidRPr="00000000" w14:paraId="0000008E">
      <w:pPr>
        <w:rPr/>
      </w:pPr>
      <w:r w:rsidDel="00000000" w:rsidR="00000000" w:rsidRPr="00000000">
        <w:rPr>
          <w:rtl w:val="0"/>
        </w:rPr>
        <w:t xml:space="preserve">Data governance and privacy also make AI recruitment more difficult. The large amount of candidate information gathered and analyzed, including social media activity, behavioural measurements, and psychometric tests, brings into question the consent, data safety and abuse (Soni, 2024; Singh and Gupta, 2023). Scholars are divided in their opinions: some point to the dangers of intrusive surveillance and the possibility of reputation damage, whereas other scholars stress the need to use data-driven solutions to enhance the outcomes of recruitment, and the ethical protection and anonymisation protocols are enough to reduce its risks (Rukadikar </w:t>
      </w:r>
      <w:r w:rsidDel="00000000" w:rsidR="00000000" w:rsidRPr="00000000">
        <w:rPr>
          <w:i w:val="1"/>
          <w:iCs w:val="1"/>
          <w:rtl w:val="0"/>
        </w:rPr>
        <w:t xml:space="preserve">et al</w:t>
      </w:r>
      <w:r w:rsidDel="00000000" w:rsidR="00000000" w:rsidRPr="00000000">
        <w:rPr>
          <w:rtl w:val="0"/>
        </w:rPr>
        <w:t xml:space="preserve">., 2023; Paramita </w:t>
      </w:r>
      <w:r w:rsidDel="00000000" w:rsidR="00000000" w:rsidRPr="00000000">
        <w:rPr>
          <w:i w:val="1"/>
          <w:iCs w:val="1"/>
          <w:rtl w:val="0"/>
        </w:rPr>
        <w:t xml:space="preserve">et al</w:t>
      </w:r>
      <w:r w:rsidDel="00000000" w:rsidR="00000000" w:rsidRPr="00000000">
        <w:rPr>
          <w:rtl w:val="0"/>
        </w:rPr>
        <w:t xml:space="preserve">., 2024).</w:t>
      </w:r>
    </w:p>
    <w:p w:rsidR="00000000" w:rsidDel="00000000" w:rsidP="00000000" w:rsidRDefault="00000000" w:rsidRPr="00000000" w14:paraId="0000008F">
      <w:pPr>
        <w:rPr/>
      </w:pPr>
      <w:r w:rsidDel="00000000" w:rsidR="00000000" w:rsidRPr="00000000">
        <w:rPr>
          <w:rtl w:val="0"/>
        </w:rPr>
        <w:t xml:space="preserve">Regulators and organisations have dealt with these issues in different levels of rigor (Vedapradha </w:t>
      </w:r>
      <w:r w:rsidDel="00000000" w:rsidR="00000000" w:rsidRPr="00000000">
        <w:rPr>
          <w:i w:val="1"/>
          <w:iCs w:val="1"/>
          <w:rtl w:val="0"/>
        </w:rPr>
        <w:t xml:space="preserve">et al</w:t>
      </w:r>
      <w:r w:rsidDel="00000000" w:rsidR="00000000" w:rsidRPr="00000000">
        <w:rPr>
          <w:rtl w:val="0"/>
        </w:rPr>
        <w:t xml:space="preserve">., 2023; Lawande, 2024). Certain businesses have established internal governance policies, code of conduct, and bias reduction measures, whereas others use AI tools with minimal supervision due to the benefits of efficiency (Trovao </w:t>
      </w:r>
      <w:r w:rsidDel="00000000" w:rsidR="00000000" w:rsidRPr="00000000">
        <w:rPr>
          <w:i w:val="1"/>
          <w:iCs w:val="1"/>
          <w:rtl w:val="0"/>
        </w:rPr>
        <w:t xml:space="preserve">et al</w:t>
      </w:r>
      <w:r w:rsidDel="00000000" w:rsidR="00000000" w:rsidRPr="00000000">
        <w:rPr>
          <w:rtl w:val="0"/>
        </w:rPr>
        <w:t xml:space="preserve">., 2024; Wang </w:t>
      </w:r>
      <w:r w:rsidDel="00000000" w:rsidR="00000000" w:rsidRPr="00000000">
        <w:rPr>
          <w:i w:val="1"/>
          <w:iCs w:val="1"/>
          <w:rtl w:val="0"/>
        </w:rPr>
        <w:t xml:space="preserve">et al</w:t>
      </w:r>
      <w:r w:rsidDel="00000000" w:rsidR="00000000" w:rsidRPr="00000000">
        <w:rPr>
          <w:rtl w:val="0"/>
        </w:rPr>
        <w:t xml:space="preserve">., 2021). Equally, regulatory methods vary across the world, with some jurisdictions presenting an imposition of stringent transparency, accountability, and fairness criteria, and others basing their practises on voluntary adherence (Jora </w:t>
      </w:r>
      <w:r w:rsidDel="00000000" w:rsidR="00000000" w:rsidRPr="00000000">
        <w:rPr>
          <w:i w:val="1"/>
          <w:iCs w:val="1"/>
          <w:rtl w:val="0"/>
        </w:rPr>
        <w:t xml:space="preserve">et al</w:t>
      </w:r>
      <w:r w:rsidDel="00000000" w:rsidR="00000000" w:rsidRPr="00000000">
        <w:rPr>
          <w:rtl w:val="0"/>
        </w:rPr>
        <w:t xml:space="preserve">., 2022; Singh and Gupta, 2023). Researchers argue about the effectiveness of these reactions, as they raise the question of whether the existing organisational and regulatory actions can contribute to ethical risks in a meaningful way or whether more prescriptive models are needed (Kadirov </w:t>
      </w:r>
      <w:r w:rsidDel="00000000" w:rsidR="00000000" w:rsidRPr="00000000">
        <w:rPr>
          <w:i w:val="1"/>
          <w:iCs w:val="1"/>
          <w:rtl w:val="0"/>
        </w:rPr>
        <w:t xml:space="preserve">et al</w:t>
      </w:r>
      <w:r w:rsidDel="00000000" w:rsidR="00000000" w:rsidRPr="00000000">
        <w:rPr>
          <w:rtl w:val="0"/>
        </w:rPr>
        <w:t xml:space="preserve">., 2024; Kelan, 2024).</w:t>
      </w:r>
    </w:p>
    <w:p w:rsidR="00000000" w:rsidDel="00000000" w:rsidP="00000000" w:rsidRDefault="00000000" w:rsidRPr="00000000" w14:paraId="00000090">
      <w:pPr>
        <w:rPr/>
      </w:pPr>
      <w:r w:rsidDel="00000000" w:rsidR="00000000" w:rsidRPr="00000000">
        <w:rPr>
          <w:rtl w:val="0"/>
        </w:rPr>
        <w:t xml:space="preserve">On the whole, the ethical and practical issues of AI recruitment are still disputed (Gonzalez </w:t>
      </w:r>
      <w:r w:rsidDel="00000000" w:rsidR="00000000" w:rsidRPr="00000000">
        <w:rPr>
          <w:i w:val="1"/>
          <w:iCs w:val="1"/>
          <w:rtl w:val="0"/>
        </w:rPr>
        <w:t xml:space="preserve">et al</w:t>
      </w:r>
      <w:r w:rsidDel="00000000" w:rsidR="00000000" w:rsidRPr="00000000">
        <w:rPr>
          <w:rtl w:val="0"/>
        </w:rPr>
        <w:t xml:space="preserve">., 2022; Choudhuri </w:t>
      </w:r>
      <w:r w:rsidDel="00000000" w:rsidR="00000000" w:rsidRPr="00000000">
        <w:rPr>
          <w:i w:val="1"/>
          <w:iCs w:val="1"/>
          <w:rtl w:val="0"/>
        </w:rPr>
        <w:t xml:space="preserve">et al</w:t>
      </w:r>
      <w:r w:rsidDel="00000000" w:rsidR="00000000" w:rsidRPr="00000000">
        <w:rPr>
          <w:rtl w:val="0"/>
        </w:rPr>
        <w:t xml:space="preserve">., 2024). Although AI is efficient and predictive, the lack of debates concerning bias, transparency, and privacy points to the complexity of its use. The absence of the agreement between researchers highlights the necessity of continuous critical analysis, effective governance frameworks, and harmonization of technological abilities with human and social principles (Gupta and Mishra, 2022; Joshi, 2024).</w:t>
      </w:r>
    </w:p>
    <w:p w:rsidR="00000000" w:rsidDel="00000000" w:rsidP="00000000" w:rsidRDefault="00000000" w:rsidRPr="00000000" w14:paraId="00000091">
      <w:pPr>
        <w:pStyle w:val="Heading2"/>
        <w:numPr>
          <w:ilvl w:val="1"/>
          <w:numId w:val="1"/>
        </w:numPr>
        <w:ind w:left="576" w:hanging="576"/>
        <w:rPr/>
      </w:pPr>
      <w:bookmarkStart w:colFirst="0" w:colLast="0" w:name="_76b0tb4otyo4" w:id="20"/>
      <w:bookmarkEnd w:id="20"/>
      <w:r w:rsidDel="00000000" w:rsidR="00000000" w:rsidRPr="00000000">
        <w:rPr>
          <w:rtl w:val="0"/>
        </w:rPr>
        <w:t xml:space="preserve">Gaps in Existing Literature</w:t>
      </w:r>
    </w:p>
    <w:p w:rsidR="00000000" w:rsidDel="00000000" w:rsidP="00000000" w:rsidRDefault="00000000" w:rsidRPr="00000000" w14:paraId="00000092">
      <w:pPr>
        <w:rPr/>
      </w:pPr>
      <w:r w:rsidDel="00000000" w:rsidR="00000000" w:rsidRPr="00000000">
        <w:rPr>
          <w:rtl w:val="0"/>
        </w:rPr>
        <w:t xml:space="preserve">Despite all the existing studies pointing in the same direction, i.e. stating that AI has revolutionised the recruitment process, made it more efficient, data-driven, and improved the experiences of the candidates, the literature is still inconclusive. Other researchers believe that AI can bring transparency and objectivity, as well as fairness in the hiring process (e.g., Vedapradha </w:t>
      </w:r>
      <w:r w:rsidDel="00000000" w:rsidR="00000000" w:rsidRPr="00000000">
        <w:rPr>
          <w:i w:val="1"/>
          <w:iCs w:val="1"/>
          <w:rtl w:val="0"/>
        </w:rPr>
        <w:t xml:space="preserve">et al</w:t>
      </w:r>
      <w:r w:rsidDel="00000000" w:rsidR="00000000" w:rsidRPr="00000000">
        <w:rPr>
          <w:rtl w:val="0"/>
        </w:rPr>
        <w:t xml:space="preserve">., 2024; Hosain </w:t>
      </w:r>
      <w:r w:rsidDel="00000000" w:rsidR="00000000" w:rsidRPr="00000000">
        <w:rPr>
          <w:i w:val="1"/>
          <w:iCs w:val="1"/>
          <w:rtl w:val="0"/>
        </w:rPr>
        <w:t xml:space="preserve">et al</w:t>
      </w:r>
      <w:r w:rsidDel="00000000" w:rsidR="00000000" w:rsidRPr="00000000">
        <w:rPr>
          <w:rtl w:val="0"/>
        </w:rPr>
        <w:t xml:space="preserve">., 2025), whereas others warn that automation can increase bias, unskilled judgement, and reduce the human aspect of recruitment (Marks, 2022; Paramita </w:t>
      </w:r>
      <w:r w:rsidDel="00000000" w:rsidR="00000000" w:rsidRPr="00000000">
        <w:rPr>
          <w:i w:val="1"/>
          <w:iCs w:val="1"/>
          <w:rtl w:val="0"/>
        </w:rPr>
        <w:t xml:space="preserve">et al</w:t>
      </w:r>
      <w:r w:rsidDel="00000000" w:rsidR="00000000" w:rsidRPr="00000000">
        <w:rPr>
          <w:rtl w:val="0"/>
        </w:rPr>
        <w:t xml:space="preserve">., 2024; Fabris </w:t>
      </w:r>
      <w:r w:rsidDel="00000000" w:rsidR="00000000" w:rsidRPr="00000000">
        <w:rPr>
          <w:i w:val="1"/>
          <w:iCs w:val="1"/>
          <w:rtl w:val="0"/>
        </w:rPr>
        <w:t xml:space="preserve">et al</w:t>
      </w:r>
      <w:r w:rsidDel="00000000" w:rsidR="00000000" w:rsidRPr="00000000">
        <w:rPr>
          <w:rtl w:val="0"/>
        </w:rPr>
        <w:t xml:space="preserve">., 2025). These opposing views demonstrate a definite gap in the research on the extent to which AI can enhance the results of recruitment without endangering ethical principles or mistrust towards the candidates. In addition, the existing literature is quite context-dependent, usually based on specific areas or industries, and uses various theoretical frameworks, including TAM, TOE, or grounded theory, which restricts the applicability of the results. The gap of integrative understanding of the advantages of AI adoption in organisational and cultural settings, which weighs both pros and cons of AI implementation, still exists. Consequently, a systematic review is reasonable, and it may synthesise current evidence, balance conflicting results, and offer an evidence-based, balanced insight into the role of AI in recruitment with regards to efficiency, fairness, and sustainability.</w:t>
      </w:r>
    </w:p>
    <w:p w:rsidR="00000000" w:rsidDel="00000000" w:rsidP="00000000" w:rsidRDefault="00000000" w:rsidRPr="00000000" w14:paraId="00000093">
      <w:pPr>
        <w:pStyle w:val="Heading2"/>
        <w:numPr>
          <w:ilvl w:val="1"/>
          <w:numId w:val="1"/>
        </w:numPr>
        <w:ind w:left="576" w:hanging="576"/>
        <w:rPr/>
      </w:pPr>
      <w:bookmarkStart w:colFirst="0" w:colLast="0" w:name="_gbe731ofcyfx" w:id="21"/>
      <w:bookmarkEnd w:id="21"/>
      <w:r w:rsidDel="00000000" w:rsidR="00000000" w:rsidRPr="00000000">
        <w:rPr>
          <w:rtl w:val="0"/>
        </w:rPr>
        <w:t xml:space="preserve">Conceptual Framework </w:t>
      </w:r>
    </w:p>
    <w:p w:rsidR="00000000" w:rsidDel="00000000" w:rsidP="00000000" w:rsidRDefault="00000000" w:rsidRPr="00000000" w14:paraId="00000094">
      <w:pPr>
        <w:jc w:val="center"/>
        <w:rPr/>
      </w:pPr>
      <w:r w:rsidDel="00000000" w:rsidR="00000000" w:rsidRPr="00000000">
        <w:rPr/>
        <w:drawing>
          <wp:inline distB="0" distT="0" distL="0" distR="0">
            <wp:extent cx="5382347" cy="3314919"/>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382347" cy="3314919"/>
                    </a:xfrm>
                    <a:prstGeom prst="rect"/>
                    <a:ln/>
                  </pic:spPr>
                </pic:pic>
              </a:graphicData>
            </a:graphic>
          </wp:inline>
        </w:drawing>
      </w:r>
      <w:r w:rsidDel="00000000" w:rsidR="00000000" w:rsidRPr="00000000">
        <w:rPr>
          <w:rtl w:val="0"/>
        </w:rPr>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1"/>
          <w:iCs w:val="1"/>
          <w:smallCaps w:val="0"/>
          <w:strike w:val="0"/>
          <w:color w:val="1f3864"/>
          <w:sz w:val="22"/>
          <w:szCs w:val="22"/>
          <w:u w:val="none"/>
          <w:shd w:fill="auto" w:val="clear"/>
          <w:vertAlign w:val="baseline"/>
        </w:rPr>
      </w:pPr>
      <w:bookmarkStart w:colFirst="0" w:colLast="0" w:name="_6flau3bu8mvl" w:id="22"/>
      <w:bookmarkEnd w:id="22"/>
      <w:r w:rsidDel="00000000" w:rsidR="00000000" w:rsidRPr="00000000">
        <w:rPr>
          <w:rFonts w:ascii="Arial" w:cs="Arial" w:eastAsia="Arial" w:hAnsi="Arial"/>
          <w:b w:val="0"/>
          <w:bCs w:val="0"/>
          <w:i w:val="1"/>
          <w:iCs w:val="1"/>
          <w:smallCaps w:val="0"/>
          <w:strike w:val="0"/>
          <w:color w:val="1f3864"/>
          <w:sz w:val="22"/>
          <w:szCs w:val="22"/>
          <w:u w:val="none"/>
          <w:shd w:fill="auto" w:val="clear"/>
          <w:vertAlign w:val="baseline"/>
          <w:rtl w:val="0"/>
        </w:rPr>
        <w:t xml:space="preserve">Figure 1: Conceptual Framework of AI Adoption in Recruitment (Adapted by Author)</w:t>
      </w:r>
    </w:p>
    <w:p w:rsidR="00000000" w:rsidDel="00000000" w:rsidP="00000000" w:rsidRDefault="00000000" w:rsidRPr="00000000" w14:paraId="00000096">
      <w:pPr>
        <w:rPr/>
      </w:pPr>
      <w:r w:rsidDel="00000000" w:rsidR="00000000" w:rsidRPr="00000000">
        <w:rPr>
          <w:rtl w:val="0"/>
        </w:rPr>
        <w:t xml:space="preserve">The theoretical framework used in this research explains the interplay between applications of artificial intelligence (AI), organisational environment, and recruitment performance, both in terms of efficiency and complexities. Most importantly, sourcing and talent mapping, resume screening, assessment tools, video interviewing, conversational agents, job content optimisation, and predictive people analytics are all types of AI tools that form the major engines of recruitment processes. Their usage is however moderated by organisational factors including sector, size, HR digital maturity, regulatory compliance, ethical oversight and skills and acceptance of HR staff. These contextual variables affect the transformations of AI into quantifiable results, such as time-to-hire reduction, cost-saving, improved workflows, better applicant-job fit, better quality hires, and better applicant experiences. At the same time, it is possible that challenges like algorithmic bias, limitation of transparency, and privacy will hinder adoption and undermine ethical and operational integrity. On the whole, these theoretical views offer a systematic approach to evaluating the effectiveness of AI in the recruitment process and looking at organisational, ethical, legal, and social aspects.</w:t>
      </w:r>
    </w:p>
    <w:p w:rsidR="00000000" w:rsidDel="00000000" w:rsidP="00000000" w:rsidRDefault="00000000" w:rsidRPr="00000000" w14:paraId="00000097">
      <w:pPr>
        <w:pStyle w:val="Heading2"/>
        <w:numPr>
          <w:ilvl w:val="1"/>
          <w:numId w:val="1"/>
        </w:numPr>
        <w:ind w:left="576" w:hanging="576"/>
        <w:rPr/>
      </w:pPr>
      <w:bookmarkStart w:colFirst="0" w:colLast="0" w:name="_t6h0h6camo6s" w:id="23"/>
      <w:bookmarkEnd w:id="23"/>
      <w:r w:rsidDel="00000000" w:rsidR="00000000" w:rsidRPr="00000000">
        <w:rPr>
          <w:rtl w:val="0"/>
        </w:rPr>
        <w:t xml:space="preserve">Conclusion of Chapter</w:t>
      </w:r>
    </w:p>
    <w:p w:rsidR="00000000" w:rsidDel="00000000" w:rsidP="00000000" w:rsidRDefault="00000000" w:rsidRPr="00000000" w14:paraId="00000098">
      <w:pPr>
        <w:rPr/>
      </w:pPr>
      <w:r w:rsidDel="00000000" w:rsidR="00000000" w:rsidRPr="00000000">
        <w:rPr>
          <w:rtl w:val="0"/>
        </w:rPr>
        <w:t xml:space="preserve">The chapter has reviewed the existing literature on AI in recruitment and discussed the strengths and weaknesses. Automated screening, predictive analytics, and conversational agents applications are applied to improve efficiency, lower costs, and assist in data-driven decision-making. However, there are practical and ethical issues, especially algorithmic bias, transparency, and privacy concerns, that make the implementation more complicated and demand special organisational attention. The adoption dynamics and strategic integration are enlightened by theoretical frameworks like TAM, STS and RBV. Although these observations have been made, the sector coverage, methodological rigour and assessment of long-term outcomes have some gaps especially on the aspect of fairness and the application of generative AI. These gaps highlight the importance of the current systematic review in terms of fully assessing the impact of AI on the efficiency and complexity of recruitment.</w:t>
      </w:r>
    </w:p>
    <w:p w:rsidR="00000000" w:rsidDel="00000000" w:rsidP="00000000" w:rsidRDefault="00000000" w:rsidRPr="00000000" w14:paraId="00000099">
      <w:pPr>
        <w:spacing w:after="160"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9A">
      <w:pPr>
        <w:pStyle w:val="Heading1"/>
        <w:numPr>
          <w:ilvl w:val="0"/>
          <w:numId w:val="1"/>
        </w:numPr>
        <w:ind w:left="432" w:hanging="432"/>
        <w:rPr/>
      </w:pPr>
      <w:bookmarkStart w:colFirst="0" w:colLast="0" w:name="_tnw336j51c4v" w:id="24"/>
      <w:bookmarkEnd w:id="24"/>
      <w:r w:rsidDel="00000000" w:rsidR="00000000" w:rsidRPr="00000000">
        <w:rPr>
          <w:rtl w:val="0"/>
        </w:rPr>
        <w:t xml:space="preserve">CHAPTER 3: RESEARCH METHODOLOGY </w:t>
      </w:r>
    </w:p>
    <w:p w:rsidR="00000000" w:rsidDel="00000000" w:rsidP="00000000" w:rsidRDefault="00000000" w:rsidRPr="00000000" w14:paraId="0000009B">
      <w:pPr>
        <w:pStyle w:val="Heading2"/>
        <w:numPr>
          <w:ilvl w:val="1"/>
          <w:numId w:val="1"/>
        </w:numPr>
        <w:ind w:left="576" w:hanging="576"/>
        <w:rPr/>
      </w:pPr>
      <w:bookmarkStart w:colFirst="0" w:colLast="0" w:name="_7a10a9ygud8v" w:id="25"/>
      <w:bookmarkEnd w:id="25"/>
      <w:r w:rsidDel="00000000" w:rsidR="00000000" w:rsidRPr="00000000">
        <w:rPr>
          <w:rtl w:val="0"/>
        </w:rPr>
        <w:t xml:space="preserve">Introduction</w:t>
      </w:r>
    </w:p>
    <w:p w:rsidR="00000000" w:rsidDel="00000000" w:rsidP="00000000" w:rsidRDefault="00000000" w:rsidRPr="00000000" w14:paraId="0000009C">
      <w:pPr>
        <w:rPr/>
      </w:pPr>
      <w:r w:rsidDel="00000000" w:rsidR="00000000" w:rsidRPr="00000000">
        <w:rPr>
          <w:rtl w:val="0"/>
        </w:rPr>
        <w:t xml:space="preserve">The chapter describes the approach used to research the application of the artificial intelligence (AI) in the recruitment process and its efficiency, effectiveness, and the challenges. It gives the philosophical basis, research design, research methodology and data collection methods used to sustain a rigorous and systematic analysis of the topic. Ethical concerns pertaining to the research are also discussed and the methodological decisions are explained based on the objectives and questions of the research. This chapter provides a systematic and clear description of the methodology to create the foundation of the reliable, valid, and replicable study.</w:t>
      </w:r>
    </w:p>
    <w:p w:rsidR="00000000" w:rsidDel="00000000" w:rsidP="00000000" w:rsidRDefault="00000000" w:rsidRPr="00000000" w14:paraId="0000009D">
      <w:pPr>
        <w:pStyle w:val="Heading2"/>
        <w:numPr>
          <w:ilvl w:val="1"/>
          <w:numId w:val="1"/>
        </w:numPr>
        <w:ind w:left="576" w:hanging="576"/>
        <w:rPr/>
      </w:pPr>
      <w:bookmarkStart w:colFirst="0" w:colLast="0" w:name="_d5fyucaopx0h" w:id="26"/>
      <w:bookmarkEnd w:id="26"/>
      <w:r w:rsidDel="00000000" w:rsidR="00000000" w:rsidRPr="00000000">
        <w:rPr>
          <w:rtl w:val="0"/>
        </w:rPr>
        <w:t xml:space="preserve">Research Philosophies and Assumptions</w:t>
      </w:r>
    </w:p>
    <w:p w:rsidR="00000000" w:rsidDel="00000000" w:rsidP="00000000" w:rsidRDefault="00000000" w:rsidRPr="00000000" w14:paraId="0000009E">
      <w:pPr>
        <w:rPr/>
      </w:pPr>
      <w:r w:rsidDel="00000000" w:rsidR="00000000" w:rsidRPr="00000000">
        <w:rPr>
          <w:rtl w:val="0"/>
        </w:rPr>
        <w:t xml:space="preserve">The research philosophy embraced in this study is pragmatic, where practical implications and use of the most appropriate methods are favoured to respond to the research questions as opposed to following a specific paradigm, be it positivist or interpretivist (Saunders </w:t>
      </w:r>
      <w:r w:rsidDel="00000000" w:rsidR="00000000" w:rsidRPr="00000000">
        <w:rPr>
          <w:i w:val="1"/>
          <w:iCs w:val="1"/>
          <w:rtl w:val="0"/>
        </w:rPr>
        <w:t xml:space="preserve">et al</w:t>
      </w:r>
      <w:r w:rsidDel="00000000" w:rsidR="00000000" w:rsidRPr="00000000">
        <w:rPr>
          <w:rtl w:val="0"/>
        </w:rPr>
        <w:t xml:space="preserve">., 2019; Morgan, 2014). A systematic review is especially suitable to be pragmatic, as it enables the combination of various data sources, theoretical viewpoints, and empirical findings to assess the effectiveness and sophistication of AI in the hiring field (Bramer </w:t>
      </w:r>
      <w:r w:rsidDel="00000000" w:rsidR="00000000" w:rsidRPr="00000000">
        <w:rPr>
          <w:i w:val="1"/>
          <w:iCs w:val="1"/>
          <w:rtl w:val="0"/>
        </w:rPr>
        <w:t xml:space="preserve">et al</w:t>
      </w:r>
      <w:r w:rsidDel="00000000" w:rsidR="00000000" w:rsidRPr="00000000">
        <w:rPr>
          <w:rtl w:val="0"/>
        </w:rPr>
        <w:t xml:space="preserve">., 2017; Petticrew and Roberts, 2006).</w:t>
      </w:r>
    </w:p>
    <w:p w:rsidR="00000000" w:rsidDel="00000000" w:rsidP="00000000" w:rsidRDefault="00000000" w:rsidRPr="00000000" w14:paraId="0000009F">
      <w:pPr>
        <w:rPr/>
      </w:pPr>
      <w:r w:rsidDel="00000000" w:rsidR="00000000" w:rsidRPr="00000000">
        <w:rPr>
          <w:rtl w:val="0"/>
        </w:rPr>
        <w:t xml:space="preserve">The ontological and epistemological philosophical assumptions that will guide the research are both ontological and epistemological. Ontologically, it presupposes that the reality of AI adoption in recruitment can be considered both in terms of the observable practises (i.e. tool implementation, efficiency indicators) and subjective experiences (i.e. ethical implications, organisational reactions) (Morgan, 2014). At the epistemological level, it presupposes that knowledge can be built by means of the rational synthesis of the available studies combining quantitative and qualitative data to create a balanced interpretation of the effect of AI (Popay </w:t>
      </w:r>
      <w:r w:rsidDel="00000000" w:rsidR="00000000" w:rsidRPr="00000000">
        <w:rPr>
          <w:i w:val="1"/>
          <w:iCs w:val="1"/>
          <w:rtl w:val="0"/>
        </w:rPr>
        <w:t xml:space="preserve">et al</w:t>
      </w:r>
      <w:r w:rsidDel="00000000" w:rsidR="00000000" w:rsidRPr="00000000">
        <w:rPr>
          <w:rtl w:val="0"/>
        </w:rPr>
        <w:t xml:space="preserve">., 2006; Gough </w:t>
      </w:r>
      <w:r w:rsidDel="00000000" w:rsidR="00000000" w:rsidRPr="00000000">
        <w:rPr>
          <w:i w:val="1"/>
          <w:iCs w:val="1"/>
          <w:rtl w:val="0"/>
        </w:rPr>
        <w:t xml:space="preserve">et al</w:t>
      </w:r>
      <w:r w:rsidDel="00000000" w:rsidR="00000000" w:rsidRPr="00000000">
        <w:rPr>
          <w:rtl w:val="0"/>
        </w:rPr>
        <w:t xml:space="preserve">., 2017).</w:t>
      </w:r>
    </w:p>
    <w:p w:rsidR="00000000" w:rsidDel="00000000" w:rsidP="00000000" w:rsidRDefault="00000000" w:rsidRPr="00000000" w14:paraId="000000A0">
      <w:pPr>
        <w:rPr/>
      </w:pPr>
      <w:r w:rsidDel="00000000" w:rsidR="00000000" w:rsidRPr="00000000">
        <w:rPr>
          <w:rtl w:val="0"/>
        </w:rPr>
        <w:t xml:space="preserve">Such a pragmatic approach is explained by the goals of the study: to explore the scope of AI adoption, assess its effectiveness, and determine similar challenges. To respond to these objectives, it is necessary to have a versatile method that could integrate various types of evidence and views (Petticrew and Roberts, 2006; Campbell </w:t>
      </w:r>
      <w:r w:rsidDel="00000000" w:rsidR="00000000" w:rsidRPr="00000000">
        <w:rPr>
          <w:i w:val="1"/>
          <w:iCs w:val="1"/>
          <w:rtl w:val="0"/>
        </w:rPr>
        <w:t xml:space="preserve">et al</w:t>
      </w:r>
      <w:r w:rsidDel="00000000" w:rsidR="00000000" w:rsidRPr="00000000">
        <w:rPr>
          <w:rtl w:val="0"/>
        </w:rPr>
        <w:t xml:space="preserve">., 2020). Pragmatism therefore closes the gap between theory and practise and gives an all-encompassing and practical concept of AI in recruitment. This method is consistent with systematic review methodology that is based on critical analysis and synthesis of different findings to come up with evidence-based conclusions (Moher </w:t>
      </w:r>
      <w:r w:rsidDel="00000000" w:rsidR="00000000" w:rsidRPr="00000000">
        <w:rPr>
          <w:i w:val="1"/>
          <w:iCs w:val="1"/>
          <w:rtl w:val="0"/>
        </w:rPr>
        <w:t xml:space="preserve">et al</w:t>
      </w:r>
      <w:r w:rsidDel="00000000" w:rsidR="00000000" w:rsidRPr="00000000">
        <w:rPr>
          <w:rtl w:val="0"/>
        </w:rPr>
        <w:t xml:space="preserve">., 2009; Kitchenham and Charters, 2007).</w:t>
      </w:r>
    </w:p>
    <w:p w:rsidR="00000000" w:rsidDel="00000000" w:rsidP="00000000" w:rsidRDefault="00000000" w:rsidRPr="00000000" w14:paraId="000000A1">
      <w:pPr>
        <w:pStyle w:val="Heading2"/>
        <w:numPr>
          <w:ilvl w:val="1"/>
          <w:numId w:val="1"/>
        </w:numPr>
        <w:ind w:left="576" w:hanging="576"/>
        <w:rPr/>
      </w:pPr>
      <w:bookmarkStart w:colFirst="0" w:colLast="0" w:name="_nshzxut950z2" w:id="27"/>
      <w:bookmarkEnd w:id="27"/>
      <w:r w:rsidDel="00000000" w:rsidR="00000000" w:rsidRPr="00000000">
        <w:rPr>
          <w:rtl w:val="0"/>
        </w:rPr>
        <w:t xml:space="preserve">Research Design</w:t>
      </w:r>
    </w:p>
    <w:p w:rsidR="00000000" w:rsidDel="00000000" w:rsidP="00000000" w:rsidRDefault="00000000" w:rsidRPr="00000000" w14:paraId="000000A2">
      <w:pPr>
        <w:rPr/>
      </w:pPr>
      <w:r w:rsidDel="00000000" w:rsidR="00000000" w:rsidRPr="00000000">
        <w:rPr>
          <w:rtl w:val="0"/>
        </w:rPr>
        <w:t xml:space="preserve">The research design used in this study is a systematic review, which is specifically appropriate to synthesise information available on the use of artificial intelligence (AI) in the recruitment process (Petticrew and Roberts, 2006; Gough </w:t>
      </w:r>
      <w:r w:rsidDel="00000000" w:rsidR="00000000" w:rsidRPr="00000000">
        <w:rPr>
          <w:i w:val="1"/>
          <w:iCs w:val="1"/>
          <w:rtl w:val="0"/>
        </w:rPr>
        <w:t xml:space="preserve">et al</w:t>
      </w:r>
      <w:r w:rsidDel="00000000" w:rsidR="00000000" w:rsidRPr="00000000">
        <w:rPr>
          <w:rtl w:val="0"/>
        </w:rPr>
        <w:t xml:space="preserve">., 2017). Systematic review provides an opportunity to conduct a thorough, transparent, and reproducible analysis of empirical and theoretical studies and determine the trends, inconsistencies, and gaps in the literature (Moher </w:t>
      </w:r>
      <w:r w:rsidDel="00000000" w:rsidR="00000000" w:rsidRPr="00000000">
        <w:rPr>
          <w:i w:val="1"/>
          <w:iCs w:val="1"/>
          <w:rtl w:val="0"/>
        </w:rPr>
        <w:t xml:space="preserve">et al</w:t>
      </w:r>
      <w:r w:rsidDel="00000000" w:rsidR="00000000" w:rsidRPr="00000000">
        <w:rPr>
          <w:rtl w:val="0"/>
        </w:rPr>
        <w:t xml:space="preserve">., 2009; Bramer </w:t>
      </w:r>
      <w:r w:rsidDel="00000000" w:rsidR="00000000" w:rsidRPr="00000000">
        <w:rPr>
          <w:i w:val="1"/>
          <w:iCs w:val="1"/>
          <w:rtl w:val="0"/>
        </w:rPr>
        <w:t xml:space="preserve">et al</w:t>
      </w:r>
      <w:r w:rsidDel="00000000" w:rsidR="00000000" w:rsidRPr="00000000">
        <w:rPr>
          <w:rtl w:val="0"/>
        </w:rPr>
        <w:t xml:space="preserve">., 2017). The study design is suitable since the research seeks to evaluate several variables related to AI implementation, including efficiency, effectiveness, and ethical concerns that cannot be entirely determined using a single study or case study (Popay </w:t>
      </w:r>
      <w:r w:rsidDel="00000000" w:rsidR="00000000" w:rsidRPr="00000000">
        <w:rPr>
          <w:i w:val="1"/>
          <w:iCs w:val="1"/>
          <w:rtl w:val="0"/>
        </w:rPr>
        <w:t xml:space="preserve">et al</w:t>
      </w:r>
      <w:r w:rsidDel="00000000" w:rsidR="00000000" w:rsidRPr="00000000">
        <w:rPr>
          <w:rtl w:val="0"/>
        </w:rPr>
        <w:t xml:space="preserve">., 2006).</w:t>
      </w:r>
    </w:p>
    <w:p w:rsidR="00000000" w:rsidDel="00000000" w:rsidP="00000000" w:rsidRDefault="00000000" w:rsidRPr="00000000" w14:paraId="000000A3">
      <w:pPr>
        <w:rPr/>
      </w:pPr>
      <w:r w:rsidDel="00000000" w:rsidR="00000000" w:rsidRPr="00000000">
        <w:rPr>
          <w:rtl w:val="0"/>
        </w:rPr>
        <w:t xml:space="preserve">The systematic review methodology provides a high level of methodological rigour because the literature identification, screening, and analysis processes are done in a systematic way (Kitchenham and Charters, 2007). It also allows making critical judgments about the quality of the study, comparing it to other organisational settings and industries, and combining various theoretical approaches (Campbell </w:t>
      </w:r>
      <w:r w:rsidDel="00000000" w:rsidR="00000000" w:rsidRPr="00000000">
        <w:rPr>
          <w:i w:val="1"/>
          <w:iCs w:val="1"/>
          <w:rtl w:val="0"/>
        </w:rPr>
        <w:t xml:space="preserve">et al</w:t>
      </w:r>
      <w:r w:rsidDel="00000000" w:rsidR="00000000" w:rsidRPr="00000000">
        <w:rPr>
          <w:rtl w:val="0"/>
        </w:rPr>
        <w:t xml:space="preserve">., 2020; Gough </w:t>
      </w:r>
      <w:r w:rsidDel="00000000" w:rsidR="00000000" w:rsidRPr="00000000">
        <w:rPr>
          <w:i w:val="1"/>
          <w:iCs w:val="1"/>
          <w:rtl w:val="0"/>
        </w:rPr>
        <w:t xml:space="preserve">et al</w:t>
      </w:r>
      <w:r w:rsidDel="00000000" w:rsidR="00000000" w:rsidRPr="00000000">
        <w:rPr>
          <w:rtl w:val="0"/>
        </w:rPr>
        <w:t xml:space="preserve">., 2017). Considering the contradictions in the current evidence and differences in sectors, the given design will be a strong platform on which to form a balanced and integrative perspective of AI in recruitment (Petticrew and Roberts, 2006). In general, the research design aligns with the objectives of the study by allowing measuring of AI adoption, assessing its effectiveness, and analysing the complexities and challenges related to AI-driven recruitment by consolidating fragmented findings (Moher </w:t>
      </w:r>
      <w:r w:rsidDel="00000000" w:rsidR="00000000" w:rsidRPr="00000000">
        <w:rPr>
          <w:i w:val="1"/>
          <w:iCs w:val="1"/>
          <w:rtl w:val="0"/>
        </w:rPr>
        <w:t xml:space="preserve">et al</w:t>
      </w:r>
      <w:r w:rsidDel="00000000" w:rsidR="00000000" w:rsidRPr="00000000">
        <w:rPr>
          <w:rtl w:val="0"/>
        </w:rPr>
        <w:t xml:space="preserve">., 2009; Bramer </w:t>
      </w:r>
      <w:r w:rsidDel="00000000" w:rsidR="00000000" w:rsidRPr="00000000">
        <w:rPr>
          <w:i w:val="1"/>
          <w:iCs w:val="1"/>
          <w:rtl w:val="0"/>
        </w:rPr>
        <w:t xml:space="preserve">et al</w:t>
      </w:r>
      <w:r w:rsidDel="00000000" w:rsidR="00000000" w:rsidRPr="00000000">
        <w:rPr>
          <w:rtl w:val="0"/>
        </w:rPr>
        <w:t xml:space="preserve">., 2017).</w:t>
      </w:r>
      <w:r w:rsidDel="00000000" w:rsidR="00000000" w:rsidRPr="00000000">
        <w:br w:type="page"/>
      </w:r>
      <w:r w:rsidDel="00000000" w:rsidR="00000000" w:rsidRPr="00000000">
        <w:rPr>
          <w:rtl w:val="0"/>
        </w:rPr>
      </w:r>
    </w:p>
    <w:p w:rsidR="00000000" w:rsidDel="00000000" w:rsidP="00000000" w:rsidRDefault="00000000" w:rsidRPr="00000000" w14:paraId="000000A4">
      <w:pPr>
        <w:pStyle w:val="Heading2"/>
        <w:numPr>
          <w:ilvl w:val="1"/>
          <w:numId w:val="1"/>
        </w:numPr>
        <w:ind w:left="576" w:hanging="576"/>
        <w:rPr/>
      </w:pPr>
      <w:bookmarkStart w:colFirst="0" w:colLast="0" w:name="_kc94jwxlux0z" w:id="28"/>
      <w:bookmarkEnd w:id="28"/>
      <w:r w:rsidDel="00000000" w:rsidR="00000000" w:rsidRPr="00000000">
        <w:rPr>
          <w:rtl w:val="0"/>
        </w:rPr>
        <w:t xml:space="preserve">Research Approaches</w:t>
      </w:r>
    </w:p>
    <w:p w:rsidR="00000000" w:rsidDel="00000000" w:rsidP="00000000" w:rsidRDefault="00000000" w:rsidRPr="00000000" w14:paraId="000000A5">
      <w:pPr>
        <w:rPr/>
      </w:pPr>
      <w:r w:rsidDel="00000000" w:rsidR="00000000" w:rsidRPr="00000000">
        <w:rPr>
          <w:rtl w:val="0"/>
        </w:rPr>
        <w:t xml:space="preserve">The research methodology is a deductive, qualitative research study in the context of a systematic review (Petticrew and Roberts, 2006; Gough </w:t>
      </w:r>
      <w:r w:rsidDel="00000000" w:rsidR="00000000" w:rsidRPr="00000000">
        <w:rPr>
          <w:i w:val="1"/>
          <w:iCs w:val="1"/>
          <w:rtl w:val="0"/>
        </w:rPr>
        <w:t xml:space="preserve">et al</w:t>
      </w:r>
      <w:r w:rsidDel="00000000" w:rsidR="00000000" w:rsidRPr="00000000">
        <w:rPr>
          <w:rtl w:val="0"/>
        </w:rPr>
        <w:t xml:space="preserve">., 2017). The deductive method is suitable since the study will have clear objectives and research questions addressing AI adoption, its effectiveness, and the challenges related to recruitment. It is intended to challenge, substantiate, or deepen already existing theoretical and empirical knowledge (Saunders </w:t>
      </w:r>
      <w:r w:rsidDel="00000000" w:rsidR="00000000" w:rsidRPr="00000000">
        <w:rPr>
          <w:i w:val="1"/>
          <w:iCs w:val="1"/>
          <w:rtl w:val="0"/>
        </w:rPr>
        <w:t xml:space="preserve">et al</w:t>
      </w:r>
      <w:r w:rsidDel="00000000" w:rsidR="00000000" w:rsidRPr="00000000">
        <w:rPr>
          <w:rtl w:val="0"/>
        </w:rPr>
        <w:t xml:space="preserve">., 2019; Morgan, 2014). The systematic review permits comparing the results of past studies with conceptual models of AI in recruitment, which will allow evaluating whether they support or deviate existing knowledge (Moher </w:t>
      </w:r>
      <w:r w:rsidDel="00000000" w:rsidR="00000000" w:rsidRPr="00000000">
        <w:rPr>
          <w:i w:val="1"/>
          <w:iCs w:val="1"/>
          <w:rtl w:val="0"/>
        </w:rPr>
        <w:t xml:space="preserve">et al</w:t>
      </w:r>
      <w:r w:rsidDel="00000000" w:rsidR="00000000" w:rsidRPr="00000000">
        <w:rPr>
          <w:rtl w:val="0"/>
        </w:rPr>
        <w:t xml:space="preserve">., 2009; Bramer </w:t>
      </w:r>
      <w:r w:rsidDel="00000000" w:rsidR="00000000" w:rsidRPr="00000000">
        <w:rPr>
          <w:i w:val="1"/>
          <w:iCs w:val="1"/>
          <w:rtl w:val="0"/>
        </w:rPr>
        <w:t xml:space="preserve">et al</w:t>
      </w:r>
      <w:r w:rsidDel="00000000" w:rsidR="00000000" w:rsidRPr="00000000">
        <w:rPr>
          <w:rtl w:val="0"/>
        </w:rPr>
        <w:t xml:space="preserve">., 2017).</w:t>
      </w:r>
    </w:p>
    <w:p w:rsidR="00000000" w:rsidDel="00000000" w:rsidP="00000000" w:rsidRDefault="00000000" w:rsidRPr="00000000" w14:paraId="000000A6">
      <w:pPr>
        <w:rPr/>
      </w:pPr>
      <w:r w:rsidDel="00000000" w:rsidR="00000000" w:rsidRPr="00000000">
        <w:rPr>
          <w:rtl w:val="0"/>
        </w:rPr>
        <w:t xml:space="preserve">Qualitative approach is used as it allows the critical synthesis of various sources, such as empirical studies, conceptual models, and theoretical discussions (Popay </w:t>
      </w:r>
      <w:r w:rsidDel="00000000" w:rsidR="00000000" w:rsidRPr="00000000">
        <w:rPr>
          <w:i w:val="1"/>
          <w:iCs w:val="1"/>
          <w:rtl w:val="0"/>
        </w:rPr>
        <w:t xml:space="preserve">et al</w:t>
      </w:r>
      <w:r w:rsidDel="00000000" w:rsidR="00000000" w:rsidRPr="00000000">
        <w:rPr>
          <w:rtl w:val="0"/>
        </w:rPr>
        <w:t xml:space="preserve">., 2006; Campbell </w:t>
      </w:r>
      <w:r w:rsidDel="00000000" w:rsidR="00000000" w:rsidRPr="00000000">
        <w:rPr>
          <w:i w:val="1"/>
          <w:iCs w:val="1"/>
          <w:rtl w:val="0"/>
        </w:rPr>
        <w:t xml:space="preserve">et al</w:t>
      </w:r>
      <w:r w:rsidDel="00000000" w:rsidR="00000000" w:rsidRPr="00000000">
        <w:rPr>
          <w:rtl w:val="0"/>
        </w:rPr>
        <w:t xml:space="preserve">., 2020). Qualitative synthesis is a different approach as opposed to quantitative meta-analyses, which are more about numerical findings, especially contextual factors, ethical issues, and organisational practises. It also determines trends, motives, and sectoral, or regional inequalities, providing a subtle insight into the positive and negative aspects of AI integration (Petticrew and Roberts, 2006; Gough </w:t>
      </w:r>
      <w:r w:rsidDel="00000000" w:rsidR="00000000" w:rsidRPr="00000000">
        <w:rPr>
          <w:i w:val="1"/>
          <w:iCs w:val="1"/>
          <w:rtl w:val="0"/>
        </w:rPr>
        <w:t xml:space="preserve">et al</w:t>
      </w:r>
      <w:r w:rsidDel="00000000" w:rsidR="00000000" w:rsidRPr="00000000">
        <w:rPr>
          <w:rtl w:val="0"/>
        </w:rPr>
        <w:t xml:space="preserve">., 2017). Integrating deductive reasoning and qualitative synthesis offers an evidence-based, structured framework that has the capacity to produce profound information on recruitment driven by AI (Kitchenham and Charters, 2007; Moher </w:t>
      </w:r>
      <w:r w:rsidDel="00000000" w:rsidR="00000000" w:rsidRPr="00000000">
        <w:rPr>
          <w:i w:val="1"/>
          <w:iCs w:val="1"/>
          <w:rtl w:val="0"/>
        </w:rPr>
        <w:t xml:space="preserve">et al</w:t>
      </w:r>
      <w:r w:rsidDel="00000000" w:rsidR="00000000" w:rsidRPr="00000000">
        <w:rPr>
          <w:rtl w:val="0"/>
        </w:rPr>
        <w:t xml:space="preserve">., 2009).</w:t>
      </w:r>
    </w:p>
    <w:p w:rsidR="00000000" w:rsidDel="00000000" w:rsidP="00000000" w:rsidRDefault="00000000" w:rsidRPr="00000000" w14:paraId="000000A7">
      <w:pPr>
        <w:pStyle w:val="Heading2"/>
        <w:numPr>
          <w:ilvl w:val="1"/>
          <w:numId w:val="1"/>
        </w:numPr>
        <w:ind w:left="576" w:hanging="576"/>
        <w:rPr/>
      </w:pPr>
      <w:bookmarkStart w:colFirst="0" w:colLast="0" w:name="_wfzumsw7r9j" w:id="29"/>
      <w:bookmarkEnd w:id="29"/>
      <w:r w:rsidDel="00000000" w:rsidR="00000000" w:rsidRPr="00000000">
        <w:rPr>
          <w:rtl w:val="0"/>
        </w:rPr>
        <w:t xml:space="preserve">Data Collection Methods</w:t>
      </w:r>
    </w:p>
    <w:p w:rsidR="00000000" w:rsidDel="00000000" w:rsidP="00000000" w:rsidRDefault="00000000" w:rsidRPr="00000000" w14:paraId="000000A8">
      <w:pPr>
        <w:rPr/>
      </w:pPr>
      <w:r w:rsidDel="00000000" w:rsidR="00000000" w:rsidRPr="00000000">
        <w:rPr>
          <w:rtl w:val="0"/>
        </w:rPr>
        <w:t xml:space="preserve">There are broadly two data collection methods namely primary and secondary. Primary methods entail the collection of new, original data by conducting surveys, interviews, and observations on participants, and secondary methods use the available sources of information, including published research, reports, and databases. The research design used in this paper involves a secondary data collection technique since the research does not aim to produce empirical data but instead to systematically review and synthesise the available literature on AI in the recruitment process. The use of secondary sources is explained by the fact that it allows seeing various studies in different domains and situations, identifying patterns, inconsistencies, and gaps in the literature, and taking a systematic, clear, and repeatable approach to the issue that will meet the requirements of the research objectives.</w:t>
      </w:r>
    </w:p>
    <w:p w:rsidR="00000000" w:rsidDel="00000000" w:rsidP="00000000" w:rsidRDefault="00000000" w:rsidRPr="00000000" w14:paraId="000000A9">
      <w:pPr>
        <w:pStyle w:val="Heading3"/>
        <w:numPr>
          <w:ilvl w:val="2"/>
          <w:numId w:val="1"/>
        </w:numPr>
        <w:ind w:left="720" w:hanging="720"/>
        <w:rPr/>
      </w:pPr>
      <w:bookmarkStart w:colFirst="0" w:colLast="0" w:name="_u2jkqkqcrngi" w:id="30"/>
      <w:bookmarkEnd w:id="30"/>
      <w:r w:rsidDel="00000000" w:rsidR="00000000" w:rsidRPr="00000000">
        <w:rPr>
          <w:rtl w:val="0"/>
        </w:rPr>
        <w:t xml:space="preserve">Information Sources and Search Strategy</w:t>
      </w:r>
    </w:p>
    <w:p w:rsidR="00000000" w:rsidDel="00000000" w:rsidP="00000000" w:rsidRDefault="00000000" w:rsidRPr="00000000" w14:paraId="000000AA">
      <w:pPr>
        <w:rPr/>
      </w:pPr>
      <w:r w:rsidDel="00000000" w:rsidR="00000000" w:rsidRPr="00000000">
        <w:rPr>
          <w:rtl w:val="0"/>
        </w:rPr>
        <w:t xml:space="preserve">The research will use secondary data, which will be based on the available literature, and it is acknowledged that systematic review methodology presupposes an extensive and systematic search process. The main information sources are Scopus and Google Scholar, which were selected due to multidisciplinary coverage, indexation of high-quality peer-reviewed journals, and both empirical and review articles (Falagas </w:t>
      </w:r>
      <w:r w:rsidDel="00000000" w:rsidR="00000000" w:rsidRPr="00000000">
        <w:rPr>
          <w:i w:val="1"/>
          <w:iCs w:val="1"/>
          <w:rtl w:val="0"/>
        </w:rPr>
        <w:t xml:space="preserve">et al</w:t>
      </w:r>
      <w:r w:rsidDel="00000000" w:rsidR="00000000" w:rsidRPr="00000000">
        <w:rPr>
          <w:rtl w:val="0"/>
        </w:rPr>
        <w:t xml:space="preserve">., 2008). The search strategy combines pertinent terms regarding artificial intelligence, including "artificial intelligence," "AI," machine learning, and automated recruitment with recruitment-related terms, including recruitment, hiring, talent acquisition, and employee selection related with Boolean operators AND/OR to make the search as accurate and comprehensive as possible. The search string that was created and applied is as follows:</w:t>
      </w:r>
    </w:p>
    <w:p w:rsidR="00000000" w:rsidDel="00000000" w:rsidP="00000000" w:rsidRDefault="00000000" w:rsidRPr="00000000" w14:paraId="000000AB">
      <w:pPr>
        <w:ind w:left="1152" w:right="1440" w:firstLine="0"/>
        <w:rPr>
          <w:color w:val="000000"/>
          <w:sz w:val="18"/>
          <w:szCs w:val="18"/>
        </w:rPr>
      </w:pPr>
      <w:r w:rsidDel="00000000" w:rsidR="00000000" w:rsidRPr="00000000">
        <w:rPr>
          <w:color w:val="000000"/>
          <w:sz w:val="18"/>
          <w:szCs w:val="18"/>
          <w:rtl w:val="0"/>
        </w:rPr>
        <w:t xml:space="preserve">( TITLE-ABS-KEY ( "artificial intelligence" OR AI OR "machine learning" OR "deep learning" ) AND TITLE-ABS-KEY ( recruitment OR "talent acquisition" OR hiring OR selection OR staffing OR "employee selection" OR "candidate selection" ) AND TITLE-ABS-KEY ( "human resource" OR HR ) ) AND PUBYEAR &gt; 2019 AND PUBYEAR &lt; 2026 AND ( LIMIT-TO ( SUBJAREA , "BUSI" ) ) AND ( LIMIT-TO ( DOCTYPE , "ar" ) OR LIMIT-TO ( DOCTYPE , "cp" ) ) AND ( LIMIT-TO ( LANGUAGE , "English" ) )</w:t>
      </w:r>
    </w:p>
    <w:p w:rsidR="00000000" w:rsidDel="00000000" w:rsidP="00000000" w:rsidRDefault="00000000" w:rsidRPr="00000000" w14:paraId="000000AC">
      <w:pPr>
        <w:rPr/>
      </w:pPr>
      <w:r w:rsidDel="00000000" w:rsidR="00000000" w:rsidRPr="00000000">
        <w:rPr>
          <w:rtl w:val="0"/>
        </w:rPr>
        <w:t xml:space="preserve">To ensure more accessible and comparable results, philtres are used to reduce the results to English-language articles and conference papers. The search is made using titles, abstracts, and keywords to ensure that as many relevant studies as possible are retrieved. Citation tracking and reference list screening are performed in a systematic way to identify studies that may be overlooked during database research, which makes it possible to identify more relevant publications and promises the exhaustiveness and completeness of the review (Bramer </w:t>
      </w:r>
      <w:r w:rsidDel="00000000" w:rsidR="00000000" w:rsidRPr="00000000">
        <w:rPr>
          <w:i w:val="1"/>
          <w:iCs w:val="1"/>
          <w:rtl w:val="0"/>
        </w:rPr>
        <w:t xml:space="preserve">et al</w:t>
      </w:r>
      <w:r w:rsidDel="00000000" w:rsidR="00000000" w:rsidRPr="00000000">
        <w:rPr>
          <w:rtl w:val="0"/>
        </w:rPr>
        <w:t xml:space="preserve">., 2017). The logic behind this strategy is that it offers an open, replicable and sound method of obtaining a representative body of literature on AI applications in recruitment.</w:t>
      </w:r>
    </w:p>
    <w:p w:rsidR="00000000" w:rsidDel="00000000" w:rsidP="00000000" w:rsidRDefault="00000000" w:rsidRPr="00000000" w14:paraId="000000AD">
      <w:pPr>
        <w:spacing w:after="160"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AE">
      <w:pPr>
        <w:pStyle w:val="Heading3"/>
        <w:numPr>
          <w:ilvl w:val="2"/>
          <w:numId w:val="1"/>
        </w:numPr>
        <w:ind w:left="720" w:hanging="720"/>
        <w:rPr/>
      </w:pPr>
      <w:bookmarkStart w:colFirst="0" w:colLast="0" w:name="_vchr6g97gwgq" w:id="31"/>
      <w:bookmarkEnd w:id="31"/>
      <w:r w:rsidDel="00000000" w:rsidR="00000000" w:rsidRPr="00000000">
        <w:rPr>
          <w:rtl w:val="0"/>
        </w:rPr>
        <w:t xml:space="preserve">Eligibility Criteria</w:t>
      </w:r>
    </w:p>
    <w:p w:rsidR="00000000" w:rsidDel="00000000" w:rsidP="00000000" w:rsidRDefault="00000000" w:rsidRPr="00000000" w14:paraId="000000A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1"/>
          <w:iCs w:val="1"/>
          <w:smallCaps w:val="0"/>
          <w:strike w:val="0"/>
          <w:color w:val="1f3864"/>
          <w:sz w:val="22"/>
          <w:szCs w:val="22"/>
          <w:u w:val="none"/>
          <w:shd w:fill="auto" w:val="clear"/>
          <w:vertAlign w:val="baseline"/>
        </w:rPr>
      </w:pPr>
      <w:bookmarkStart w:colFirst="0" w:colLast="0" w:name="_p40sgxgoha4u" w:id="32"/>
      <w:bookmarkEnd w:id="32"/>
      <w:r w:rsidDel="00000000" w:rsidR="00000000" w:rsidRPr="00000000">
        <w:rPr>
          <w:rFonts w:ascii="Arial" w:cs="Arial" w:eastAsia="Arial" w:hAnsi="Arial"/>
          <w:b w:val="0"/>
          <w:bCs w:val="0"/>
          <w:i w:val="1"/>
          <w:iCs w:val="1"/>
          <w:smallCaps w:val="0"/>
          <w:strike w:val="0"/>
          <w:color w:val="1f3864"/>
          <w:sz w:val="22"/>
          <w:szCs w:val="22"/>
          <w:u w:val="none"/>
          <w:shd w:fill="auto" w:val="clear"/>
          <w:vertAlign w:val="baseline"/>
          <w:rtl w:val="0"/>
        </w:rPr>
        <w:t xml:space="preserve">Table 1 Eligibility Criteria for Article Selection</w:t>
      </w:r>
    </w:p>
    <w:tbl>
      <w:tblPr>
        <w:tblStyle w:val="Table1"/>
        <w:tblW w:w="9016.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1750"/>
        <w:gridCol w:w="3915"/>
        <w:gridCol w:w="3351"/>
        <w:tblGridChange w:id="0">
          <w:tblGrid>
            <w:gridCol w:w="1750"/>
            <w:gridCol w:w="3915"/>
            <w:gridCol w:w="3351"/>
          </w:tblGrid>
        </w:tblGridChange>
      </w:tblGrid>
      <w:tr>
        <w:trPr>
          <w:cantSplit w:val="0"/>
          <w:tblHeader w:val="0"/>
        </w:trPr>
        <w:tc>
          <w:tcPr>
            <w:vAlign w:val="center"/>
          </w:tcPr>
          <w:p w:rsidR="00000000" w:rsidDel="00000000" w:rsidP="00000000" w:rsidRDefault="00000000" w:rsidRPr="00000000" w14:paraId="000000B0">
            <w:pPr>
              <w:jc w:val="left"/>
              <w:rPr>
                <w:b w:val="1"/>
                <w:bCs w:val="1"/>
              </w:rPr>
            </w:pPr>
            <w:r w:rsidDel="00000000" w:rsidR="00000000" w:rsidRPr="00000000">
              <w:rPr>
                <w:b w:val="1"/>
                <w:bCs w:val="1"/>
                <w:rtl w:val="0"/>
              </w:rPr>
              <w:t xml:space="preserve">Criteria</w:t>
            </w:r>
          </w:p>
        </w:tc>
        <w:tc>
          <w:tcPr>
            <w:vAlign w:val="center"/>
          </w:tcPr>
          <w:p w:rsidR="00000000" w:rsidDel="00000000" w:rsidP="00000000" w:rsidRDefault="00000000" w:rsidRPr="00000000" w14:paraId="000000B1">
            <w:pPr>
              <w:jc w:val="left"/>
              <w:rPr>
                <w:b w:val="1"/>
                <w:bCs w:val="1"/>
              </w:rPr>
            </w:pPr>
            <w:r w:rsidDel="00000000" w:rsidR="00000000" w:rsidRPr="00000000">
              <w:rPr>
                <w:b w:val="1"/>
                <w:bCs w:val="1"/>
                <w:rtl w:val="0"/>
              </w:rPr>
              <w:t xml:space="preserve">Inclusion</w:t>
            </w:r>
          </w:p>
        </w:tc>
        <w:tc>
          <w:tcPr>
            <w:vAlign w:val="center"/>
          </w:tcPr>
          <w:p w:rsidR="00000000" w:rsidDel="00000000" w:rsidP="00000000" w:rsidRDefault="00000000" w:rsidRPr="00000000" w14:paraId="000000B2">
            <w:pPr>
              <w:jc w:val="left"/>
              <w:rPr>
                <w:b w:val="1"/>
                <w:bCs w:val="1"/>
              </w:rPr>
            </w:pPr>
            <w:r w:rsidDel="00000000" w:rsidR="00000000" w:rsidRPr="00000000">
              <w:rPr>
                <w:b w:val="1"/>
                <w:bCs w:val="1"/>
                <w:rtl w:val="0"/>
              </w:rPr>
              <w:t xml:space="preserve">Exclusion</w:t>
            </w:r>
          </w:p>
        </w:tc>
      </w:tr>
      <w:tr>
        <w:trPr>
          <w:cantSplit w:val="0"/>
          <w:tblHeader w:val="0"/>
        </w:trPr>
        <w:tc>
          <w:tcPr>
            <w:vAlign w:val="center"/>
          </w:tcPr>
          <w:p w:rsidR="00000000" w:rsidDel="00000000" w:rsidP="00000000" w:rsidRDefault="00000000" w:rsidRPr="00000000" w14:paraId="000000B3">
            <w:pPr>
              <w:jc w:val="left"/>
              <w:rPr/>
            </w:pPr>
            <w:r w:rsidDel="00000000" w:rsidR="00000000" w:rsidRPr="00000000">
              <w:rPr>
                <w:b w:val="1"/>
                <w:bCs w:val="1"/>
                <w:rtl w:val="0"/>
              </w:rPr>
              <w:t xml:space="preserve">Context</w:t>
            </w:r>
            <w:r w:rsidDel="00000000" w:rsidR="00000000" w:rsidRPr="00000000">
              <w:rPr>
                <w:rtl w:val="0"/>
              </w:rPr>
            </w:r>
          </w:p>
        </w:tc>
        <w:tc>
          <w:tcPr>
            <w:vAlign w:val="center"/>
          </w:tcPr>
          <w:p w:rsidR="00000000" w:rsidDel="00000000" w:rsidP="00000000" w:rsidRDefault="00000000" w:rsidRPr="00000000" w14:paraId="000000B4">
            <w:pPr>
              <w:jc w:val="left"/>
              <w:rPr/>
            </w:pPr>
            <w:r w:rsidDel="00000000" w:rsidR="00000000" w:rsidRPr="00000000">
              <w:rPr>
                <w:rtl w:val="0"/>
              </w:rPr>
              <w:t xml:space="preserve">Studies focusing on organisational recruitment practices, HR departments, or talent acquisition processes across industries</w:t>
            </w:r>
          </w:p>
        </w:tc>
        <w:tc>
          <w:tcPr>
            <w:vAlign w:val="center"/>
          </w:tcPr>
          <w:p w:rsidR="00000000" w:rsidDel="00000000" w:rsidP="00000000" w:rsidRDefault="00000000" w:rsidRPr="00000000" w14:paraId="000000B5">
            <w:pPr>
              <w:jc w:val="left"/>
              <w:rPr/>
            </w:pPr>
            <w:r w:rsidDel="00000000" w:rsidR="00000000" w:rsidRPr="00000000">
              <w:rPr>
                <w:rtl w:val="0"/>
              </w:rPr>
              <w:t xml:space="preserve">Studies unrelated to recruitment or HR functions (e.g., AI in marketing, production, healthcare diagnostics)</w:t>
            </w:r>
          </w:p>
        </w:tc>
      </w:tr>
      <w:tr>
        <w:trPr>
          <w:cantSplit w:val="0"/>
          <w:tblHeader w:val="0"/>
        </w:trPr>
        <w:tc>
          <w:tcPr>
            <w:vAlign w:val="center"/>
          </w:tcPr>
          <w:p w:rsidR="00000000" w:rsidDel="00000000" w:rsidP="00000000" w:rsidRDefault="00000000" w:rsidRPr="00000000" w14:paraId="000000B6">
            <w:pPr>
              <w:jc w:val="left"/>
              <w:rPr/>
            </w:pPr>
            <w:r w:rsidDel="00000000" w:rsidR="00000000" w:rsidRPr="00000000">
              <w:rPr>
                <w:b w:val="1"/>
                <w:bCs w:val="1"/>
                <w:rtl w:val="0"/>
              </w:rPr>
              <w:t xml:space="preserve">Focus</w:t>
            </w:r>
            <w:r w:rsidDel="00000000" w:rsidR="00000000" w:rsidRPr="00000000">
              <w:rPr>
                <w:rtl w:val="0"/>
              </w:rPr>
            </w:r>
          </w:p>
        </w:tc>
        <w:tc>
          <w:tcPr>
            <w:vAlign w:val="center"/>
          </w:tcPr>
          <w:p w:rsidR="00000000" w:rsidDel="00000000" w:rsidP="00000000" w:rsidRDefault="00000000" w:rsidRPr="00000000" w14:paraId="000000B7">
            <w:pPr>
              <w:jc w:val="left"/>
              <w:rPr/>
            </w:pPr>
            <w:r w:rsidDel="00000000" w:rsidR="00000000" w:rsidRPr="00000000">
              <w:rPr>
                <w:rtl w:val="0"/>
              </w:rPr>
              <w:t xml:space="preserve">AI-driven recruitment tools and methods, including screening, sourcing, assessment, chatbots, predictive analytics, and generative AI</w:t>
            </w:r>
          </w:p>
        </w:tc>
        <w:tc>
          <w:tcPr>
            <w:vAlign w:val="center"/>
          </w:tcPr>
          <w:p w:rsidR="00000000" w:rsidDel="00000000" w:rsidP="00000000" w:rsidRDefault="00000000" w:rsidRPr="00000000" w14:paraId="000000B8">
            <w:pPr>
              <w:jc w:val="left"/>
              <w:rPr/>
            </w:pPr>
            <w:r w:rsidDel="00000000" w:rsidR="00000000" w:rsidRPr="00000000">
              <w:rPr>
                <w:rtl w:val="0"/>
              </w:rPr>
              <w:t xml:space="preserve">Studies on generic HR processes without AI, or non-AI automated tools</w:t>
            </w:r>
          </w:p>
        </w:tc>
      </w:tr>
      <w:tr>
        <w:trPr>
          <w:cantSplit w:val="0"/>
          <w:tblHeader w:val="0"/>
        </w:trPr>
        <w:tc>
          <w:tcPr>
            <w:vAlign w:val="center"/>
          </w:tcPr>
          <w:p w:rsidR="00000000" w:rsidDel="00000000" w:rsidP="00000000" w:rsidRDefault="00000000" w:rsidRPr="00000000" w14:paraId="000000B9">
            <w:pPr>
              <w:jc w:val="left"/>
              <w:rPr/>
            </w:pPr>
            <w:r w:rsidDel="00000000" w:rsidR="00000000" w:rsidRPr="00000000">
              <w:rPr>
                <w:b w:val="1"/>
                <w:bCs w:val="1"/>
                <w:rtl w:val="0"/>
              </w:rPr>
              <w:t xml:space="preserve">Outcomes</w:t>
            </w:r>
            <w:r w:rsidDel="00000000" w:rsidR="00000000" w:rsidRPr="00000000">
              <w:rPr>
                <w:rtl w:val="0"/>
              </w:rPr>
            </w:r>
          </w:p>
        </w:tc>
        <w:tc>
          <w:tcPr>
            <w:vAlign w:val="center"/>
          </w:tcPr>
          <w:p w:rsidR="00000000" w:rsidDel="00000000" w:rsidP="00000000" w:rsidRDefault="00000000" w:rsidRPr="00000000" w14:paraId="000000BA">
            <w:pPr>
              <w:jc w:val="left"/>
              <w:rPr/>
            </w:pPr>
            <w:r w:rsidDel="00000000" w:rsidR="00000000" w:rsidRPr="00000000">
              <w:rPr>
                <w:rtl w:val="0"/>
              </w:rPr>
              <w:t xml:space="preserve">Efficiency (time, cost, workflow), effectiveness (candidate fit, hiring quality), ethical and operational challenges</w:t>
            </w:r>
          </w:p>
        </w:tc>
        <w:tc>
          <w:tcPr>
            <w:vAlign w:val="center"/>
          </w:tcPr>
          <w:p w:rsidR="00000000" w:rsidDel="00000000" w:rsidP="00000000" w:rsidRDefault="00000000" w:rsidRPr="00000000" w14:paraId="000000BB">
            <w:pPr>
              <w:jc w:val="left"/>
              <w:rPr/>
            </w:pPr>
            <w:r w:rsidDel="00000000" w:rsidR="00000000" w:rsidRPr="00000000">
              <w:rPr>
                <w:rtl w:val="0"/>
              </w:rPr>
              <w:t xml:space="preserve">Studies without measurable outcomes or discussions related to recruitment efficiency, effectiveness, or ethical implications</w:t>
            </w:r>
          </w:p>
        </w:tc>
      </w:tr>
      <w:tr>
        <w:trPr>
          <w:cantSplit w:val="0"/>
          <w:tblHeader w:val="0"/>
        </w:trPr>
        <w:tc>
          <w:tcPr>
            <w:vAlign w:val="center"/>
          </w:tcPr>
          <w:p w:rsidR="00000000" w:rsidDel="00000000" w:rsidP="00000000" w:rsidRDefault="00000000" w:rsidRPr="00000000" w14:paraId="000000BC">
            <w:pPr>
              <w:jc w:val="left"/>
              <w:rPr/>
            </w:pPr>
            <w:r w:rsidDel="00000000" w:rsidR="00000000" w:rsidRPr="00000000">
              <w:rPr>
                <w:b w:val="1"/>
                <w:bCs w:val="1"/>
                <w:rtl w:val="0"/>
              </w:rPr>
              <w:t xml:space="preserve">Study Design</w:t>
            </w:r>
            <w:r w:rsidDel="00000000" w:rsidR="00000000" w:rsidRPr="00000000">
              <w:rPr>
                <w:rtl w:val="0"/>
              </w:rPr>
            </w:r>
          </w:p>
        </w:tc>
        <w:tc>
          <w:tcPr>
            <w:vAlign w:val="center"/>
          </w:tcPr>
          <w:p w:rsidR="00000000" w:rsidDel="00000000" w:rsidP="00000000" w:rsidRDefault="00000000" w:rsidRPr="00000000" w14:paraId="000000BD">
            <w:pPr>
              <w:jc w:val="left"/>
              <w:rPr/>
            </w:pPr>
            <w:r w:rsidDel="00000000" w:rsidR="00000000" w:rsidRPr="00000000">
              <w:rPr>
                <w:rtl w:val="0"/>
              </w:rPr>
              <w:t xml:space="preserve">Peer-reviewed empirical studies and Conference papers</w:t>
            </w:r>
          </w:p>
        </w:tc>
        <w:tc>
          <w:tcPr>
            <w:vAlign w:val="center"/>
          </w:tcPr>
          <w:p w:rsidR="00000000" w:rsidDel="00000000" w:rsidP="00000000" w:rsidRDefault="00000000" w:rsidRPr="00000000" w14:paraId="000000BE">
            <w:pPr>
              <w:jc w:val="left"/>
              <w:rPr/>
            </w:pPr>
            <w:r w:rsidDel="00000000" w:rsidR="00000000" w:rsidRPr="00000000">
              <w:rPr>
                <w:rtl w:val="0"/>
              </w:rPr>
              <w:t xml:space="preserve">Opinion pieces, editorials, news articles, systematic reviews</w:t>
            </w:r>
          </w:p>
        </w:tc>
      </w:tr>
      <w:tr>
        <w:trPr>
          <w:cantSplit w:val="0"/>
          <w:tblHeader w:val="0"/>
        </w:trPr>
        <w:tc>
          <w:tcPr>
            <w:vAlign w:val="center"/>
          </w:tcPr>
          <w:p w:rsidR="00000000" w:rsidDel="00000000" w:rsidP="00000000" w:rsidRDefault="00000000" w:rsidRPr="00000000" w14:paraId="000000BF">
            <w:pPr>
              <w:jc w:val="left"/>
              <w:rPr/>
            </w:pPr>
            <w:r w:rsidDel="00000000" w:rsidR="00000000" w:rsidRPr="00000000">
              <w:rPr>
                <w:b w:val="1"/>
                <w:bCs w:val="1"/>
                <w:rtl w:val="0"/>
              </w:rPr>
              <w:t xml:space="preserve">Language</w:t>
            </w:r>
            <w:r w:rsidDel="00000000" w:rsidR="00000000" w:rsidRPr="00000000">
              <w:rPr>
                <w:rtl w:val="0"/>
              </w:rPr>
            </w:r>
          </w:p>
        </w:tc>
        <w:tc>
          <w:tcPr>
            <w:vAlign w:val="center"/>
          </w:tcPr>
          <w:p w:rsidR="00000000" w:rsidDel="00000000" w:rsidP="00000000" w:rsidRDefault="00000000" w:rsidRPr="00000000" w14:paraId="000000C0">
            <w:pPr>
              <w:jc w:val="left"/>
              <w:rPr/>
            </w:pPr>
            <w:r w:rsidDel="00000000" w:rsidR="00000000" w:rsidRPr="00000000">
              <w:rPr>
                <w:rtl w:val="0"/>
              </w:rPr>
              <w:t xml:space="preserve">English</w:t>
            </w:r>
          </w:p>
        </w:tc>
        <w:tc>
          <w:tcPr>
            <w:vAlign w:val="center"/>
          </w:tcPr>
          <w:p w:rsidR="00000000" w:rsidDel="00000000" w:rsidP="00000000" w:rsidRDefault="00000000" w:rsidRPr="00000000" w14:paraId="000000C1">
            <w:pPr>
              <w:jc w:val="left"/>
              <w:rPr/>
            </w:pPr>
            <w:r w:rsidDel="00000000" w:rsidR="00000000" w:rsidRPr="00000000">
              <w:rPr>
                <w:rtl w:val="0"/>
              </w:rPr>
              <w:t xml:space="preserve">Non-English publications</w:t>
            </w:r>
          </w:p>
        </w:tc>
      </w:tr>
      <w:tr>
        <w:trPr>
          <w:cantSplit w:val="0"/>
          <w:tblHeader w:val="0"/>
        </w:trPr>
        <w:tc>
          <w:tcPr>
            <w:vAlign w:val="center"/>
          </w:tcPr>
          <w:p w:rsidR="00000000" w:rsidDel="00000000" w:rsidP="00000000" w:rsidRDefault="00000000" w:rsidRPr="00000000" w14:paraId="000000C2">
            <w:pPr>
              <w:jc w:val="left"/>
              <w:rPr/>
            </w:pPr>
            <w:r w:rsidDel="00000000" w:rsidR="00000000" w:rsidRPr="00000000">
              <w:rPr>
                <w:b w:val="1"/>
                <w:bCs w:val="1"/>
                <w:rtl w:val="0"/>
              </w:rPr>
              <w:t xml:space="preserve">Publication Period</w:t>
            </w:r>
            <w:r w:rsidDel="00000000" w:rsidR="00000000" w:rsidRPr="00000000">
              <w:rPr>
                <w:rtl w:val="0"/>
              </w:rPr>
            </w:r>
          </w:p>
        </w:tc>
        <w:tc>
          <w:tcPr>
            <w:vAlign w:val="center"/>
          </w:tcPr>
          <w:p w:rsidR="00000000" w:rsidDel="00000000" w:rsidP="00000000" w:rsidRDefault="00000000" w:rsidRPr="00000000" w14:paraId="000000C3">
            <w:pPr>
              <w:jc w:val="left"/>
              <w:rPr/>
            </w:pPr>
            <w:r w:rsidDel="00000000" w:rsidR="00000000" w:rsidRPr="00000000">
              <w:rPr>
                <w:rtl w:val="0"/>
              </w:rPr>
              <w:t xml:space="preserve">2020–2025</w:t>
            </w:r>
          </w:p>
        </w:tc>
        <w:tc>
          <w:tcPr>
            <w:vAlign w:val="center"/>
          </w:tcPr>
          <w:p w:rsidR="00000000" w:rsidDel="00000000" w:rsidP="00000000" w:rsidRDefault="00000000" w:rsidRPr="00000000" w14:paraId="000000C4">
            <w:pPr>
              <w:jc w:val="left"/>
              <w:rPr/>
            </w:pPr>
            <w:r w:rsidDel="00000000" w:rsidR="00000000" w:rsidRPr="00000000">
              <w:rPr>
                <w:rtl w:val="0"/>
              </w:rPr>
              <w:t xml:space="preserve">Publications before 2020</w:t>
            </w:r>
          </w:p>
        </w:tc>
      </w:tr>
      <w:tr>
        <w:trPr>
          <w:cantSplit w:val="0"/>
          <w:tblHeader w:val="0"/>
        </w:trPr>
        <w:tc>
          <w:tcPr>
            <w:vAlign w:val="center"/>
          </w:tcPr>
          <w:p w:rsidR="00000000" w:rsidDel="00000000" w:rsidP="00000000" w:rsidRDefault="00000000" w:rsidRPr="00000000" w14:paraId="000000C5">
            <w:pPr>
              <w:jc w:val="left"/>
              <w:rPr/>
            </w:pPr>
            <w:r w:rsidDel="00000000" w:rsidR="00000000" w:rsidRPr="00000000">
              <w:rPr>
                <w:b w:val="1"/>
                <w:bCs w:val="1"/>
                <w:rtl w:val="0"/>
              </w:rPr>
              <w:t xml:space="preserve">Geographical Scope</w:t>
            </w:r>
            <w:r w:rsidDel="00000000" w:rsidR="00000000" w:rsidRPr="00000000">
              <w:rPr>
                <w:rtl w:val="0"/>
              </w:rPr>
            </w:r>
          </w:p>
        </w:tc>
        <w:tc>
          <w:tcPr>
            <w:vAlign w:val="center"/>
          </w:tcPr>
          <w:p w:rsidR="00000000" w:rsidDel="00000000" w:rsidP="00000000" w:rsidRDefault="00000000" w:rsidRPr="00000000" w14:paraId="000000C6">
            <w:pPr>
              <w:jc w:val="left"/>
              <w:rPr/>
            </w:pPr>
            <w:r w:rsidDel="00000000" w:rsidR="00000000" w:rsidRPr="00000000">
              <w:rPr>
                <w:rtl w:val="0"/>
              </w:rPr>
              <w:t xml:space="preserve">Global; no geographic restrictions</w:t>
            </w:r>
          </w:p>
        </w:tc>
        <w:tc>
          <w:tcPr>
            <w:vAlign w:val="center"/>
          </w:tcPr>
          <w:p w:rsidR="00000000" w:rsidDel="00000000" w:rsidP="00000000" w:rsidRDefault="00000000" w:rsidRPr="00000000" w14:paraId="000000C7">
            <w:pPr>
              <w:jc w:val="left"/>
              <w:rPr/>
            </w:pPr>
            <w:r w:rsidDel="00000000" w:rsidR="00000000" w:rsidRPr="00000000">
              <w:rPr>
                <w:rtl w:val="0"/>
              </w:rPr>
              <w:t xml:space="preserve">Studies irrelevant to organisational or HR recruitment contexts</w:t>
            </w:r>
          </w:p>
        </w:tc>
      </w:tr>
    </w:tbl>
    <w:p w:rsidR="00000000" w:rsidDel="00000000" w:rsidP="00000000" w:rsidRDefault="00000000" w:rsidRPr="00000000" w14:paraId="000000C8">
      <w:pPr>
        <w:pStyle w:val="Heading3"/>
        <w:numPr>
          <w:ilvl w:val="2"/>
          <w:numId w:val="1"/>
        </w:numPr>
        <w:ind w:left="720" w:hanging="720"/>
        <w:rPr/>
      </w:pPr>
      <w:bookmarkStart w:colFirst="0" w:colLast="0" w:name="_tmm904yna9t" w:id="33"/>
      <w:bookmarkEnd w:id="33"/>
      <w:r w:rsidDel="00000000" w:rsidR="00000000" w:rsidRPr="00000000">
        <w:rPr>
          <w:rtl w:val="0"/>
        </w:rPr>
        <w:t xml:space="preserve">Study Selection and Data Extraction</w:t>
      </w:r>
    </w:p>
    <w:p w:rsidR="00000000" w:rsidDel="00000000" w:rsidP="00000000" w:rsidRDefault="00000000" w:rsidRPr="00000000" w14:paraId="000000C9">
      <w:pPr>
        <w:jc w:val="center"/>
        <w:rPr/>
      </w:pPr>
      <w:r w:rsidDel="00000000" w:rsidR="00000000" w:rsidRPr="00000000">
        <w:rPr/>
        <w:drawing>
          <wp:inline distB="0" distT="0" distL="0" distR="0">
            <wp:extent cx="4213379" cy="4507460"/>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4213379" cy="4507460"/>
                    </a:xfrm>
                    <a:prstGeom prst="rect"/>
                    <a:ln/>
                  </pic:spPr>
                </pic:pic>
              </a:graphicData>
            </a:graphic>
          </wp:inline>
        </w:drawing>
      </w:r>
      <w:r w:rsidDel="00000000" w:rsidR="00000000" w:rsidRPr="00000000">
        <w:rPr>
          <w:rtl w:val="0"/>
        </w:rPr>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1"/>
          <w:iCs w:val="1"/>
          <w:smallCaps w:val="0"/>
          <w:strike w:val="0"/>
          <w:color w:val="1f3864"/>
          <w:sz w:val="22"/>
          <w:szCs w:val="22"/>
          <w:u w:val="none"/>
          <w:shd w:fill="auto" w:val="clear"/>
          <w:vertAlign w:val="baseline"/>
        </w:rPr>
      </w:pPr>
      <w:bookmarkStart w:colFirst="0" w:colLast="0" w:name="_frk4co6dmj1u" w:id="34"/>
      <w:bookmarkEnd w:id="34"/>
      <w:r w:rsidDel="00000000" w:rsidR="00000000" w:rsidRPr="00000000">
        <w:rPr>
          <w:rFonts w:ascii="Arial" w:cs="Arial" w:eastAsia="Arial" w:hAnsi="Arial"/>
          <w:b w:val="0"/>
          <w:bCs w:val="0"/>
          <w:i w:val="1"/>
          <w:iCs w:val="1"/>
          <w:smallCaps w:val="0"/>
          <w:strike w:val="0"/>
          <w:color w:val="1f3864"/>
          <w:sz w:val="22"/>
          <w:szCs w:val="22"/>
          <w:u w:val="none"/>
          <w:shd w:fill="auto" w:val="clear"/>
          <w:vertAlign w:val="baseline"/>
          <w:rtl w:val="0"/>
        </w:rPr>
        <w:t xml:space="preserve">Figure 2 PRISMA Framework (Adapted by the Author)</w:t>
      </w:r>
    </w:p>
    <w:p w:rsidR="00000000" w:rsidDel="00000000" w:rsidP="00000000" w:rsidRDefault="00000000" w:rsidRPr="00000000" w14:paraId="000000CB">
      <w:pPr>
        <w:rPr/>
      </w:pPr>
      <w:r w:rsidDel="00000000" w:rsidR="00000000" w:rsidRPr="00000000">
        <w:rPr>
          <w:rtl w:val="0"/>
        </w:rPr>
        <w:t xml:space="preserve">After retrieving all records, all the records are imported into reference management software to systematically eliminate the duplicates and keep order during the review process. PRISMA was utilised to screen and select studies to be included in a systematic manner. Originally, 231 records were determined in Scopus and 66 in Google Scholar, and a total of 37 duplicates were eliminated, which meant that 260 records were subject to screening on titles and abstracts. After this step, 168 records were eliminated and 92 reports were requested to be retrieved, 7 of which were unavailable. The assessment of the full-text was done on 85 studies, and 35 reports were excluded because of an outcome mismatch (n = 7), inappropriate context (n = 9), non-empirical design (n = 8), irrelevant focus (n = 6), or poor methodological rigour (n = 5). In the end, 50 studies were incorporated into the review. Data extraction of each of the chosen studies was undertaken according to a standardised template to extract the most important information, such as publication details, the study design, AI tools under investigation, specific recruitment phases, efficiency findings, and operational or ethical issues. This systematic and standardised methodology increases reliability, minimises bias, allows the systematic comparison, and provides transparency and replicability of the synthesis of heterogeneous findings (Higgins and Green, 2011; Moher </w:t>
      </w:r>
      <w:r w:rsidDel="00000000" w:rsidR="00000000" w:rsidRPr="00000000">
        <w:rPr>
          <w:i w:val="1"/>
          <w:iCs w:val="1"/>
          <w:rtl w:val="0"/>
        </w:rPr>
        <w:t xml:space="preserve">et al</w:t>
      </w:r>
      <w:r w:rsidDel="00000000" w:rsidR="00000000" w:rsidRPr="00000000">
        <w:rPr>
          <w:rtl w:val="0"/>
        </w:rPr>
        <w:t xml:space="preserve">., 2009).</w:t>
      </w:r>
    </w:p>
    <w:p w:rsidR="00000000" w:rsidDel="00000000" w:rsidP="00000000" w:rsidRDefault="00000000" w:rsidRPr="00000000" w14:paraId="000000CC">
      <w:pPr>
        <w:pStyle w:val="Heading3"/>
        <w:numPr>
          <w:ilvl w:val="2"/>
          <w:numId w:val="1"/>
        </w:numPr>
        <w:ind w:left="720" w:hanging="720"/>
        <w:rPr/>
      </w:pPr>
      <w:bookmarkStart w:colFirst="0" w:colLast="0" w:name="_m6jwo01j4zmt" w:id="35"/>
      <w:bookmarkEnd w:id="35"/>
      <w:r w:rsidDel="00000000" w:rsidR="00000000" w:rsidRPr="00000000">
        <w:rPr>
          <w:rtl w:val="0"/>
        </w:rPr>
        <w:t xml:space="preserve">Quality Assessment and Risk of Bias</w:t>
      </w:r>
    </w:p>
    <w:p w:rsidR="00000000" w:rsidDel="00000000" w:rsidP="00000000" w:rsidRDefault="00000000" w:rsidRPr="00000000" w14:paraId="000000CD">
      <w:pPr>
        <w:rPr/>
      </w:pPr>
      <w:r w:rsidDel="00000000" w:rsidR="00000000" w:rsidRPr="00000000">
        <w:rPr>
          <w:rtl w:val="0"/>
        </w:rPr>
        <w:t xml:space="preserve">Every study is reviewed in accordance with the Critical Appraisal Skills Programme (CASP) checklists, assessing the validity, relevance, and robustness of research designs and findings in order to guarantee methodological rigour and reliability (Critical Appraisal Skills Programme, 2018). The appraisal concentrates on the possible areas of bias such as sample selection, data collection and analysis. This is followed by placing studies into high, medium, or low quality, and the results of low-quality studies are then interpreted carefully in order to reduce the impact that bias has on the final conclusions (Higgins </w:t>
      </w:r>
      <w:r w:rsidDel="00000000" w:rsidR="00000000" w:rsidRPr="00000000">
        <w:rPr>
          <w:i w:val="1"/>
          <w:iCs w:val="1"/>
          <w:rtl w:val="0"/>
        </w:rPr>
        <w:t xml:space="preserve">et al</w:t>
      </w:r>
      <w:r w:rsidDel="00000000" w:rsidR="00000000" w:rsidRPr="00000000">
        <w:rPr>
          <w:rtl w:val="0"/>
        </w:rPr>
        <w:t xml:space="preserve">., 2011). This method is justifiable in that it allows a systematic method of assessing credibility, provides methodologically adequate evidence to inform the review, and enhances the validity of the synthesis reached.</w:t>
      </w:r>
    </w:p>
    <w:p w:rsidR="00000000" w:rsidDel="00000000" w:rsidP="00000000" w:rsidRDefault="00000000" w:rsidRPr="00000000" w14:paraId="000000CE">
      <w:pPr>
        <w:pStyle w:val="Heading3"/>
        <w:numPr>
          <w:ilvl w:val="2"/>
          <w:numId w:val="1"/>
        </w:numPr>
        <w:ind w:left="720" w:hanging="720"/>
        <w:rPr/>
      </w:pPr>
      <w:bookmarkStart w:colFirst="0" w:colLast="0" w:name="_80i6lg3490fr" w:id="36"/>
      <w:bookmarkEnd w:id="36"/>
      <w:r w:rsidDel="00000000" w:rsidR="00000000" w:rsidRPr="00000000">
        <w:rPr>
          <w:rtl w:val="0"/>
        </w:rPr>
        <w:t xml:space="preserve">Data Synthesis</w:t>
      </w:r>
    </w:p>
    <w:p w:rsidR="00000000" w:rsidDel="00000000" w:rsidP="00000000" w:rsidRDefault="00000000" w:rsidRPr="00000000" w14:paraId="000000CF">
      <w:pPr>
        <w:rPr/>
      </w:pPr>
      <w:r w:rsidDel="00000000" w:rsidR="00000000" w:rsidRPr="00000000">
        <w:rPr>
          <w:rtl w:val="0"/>
        </w:rPr>
        <w:t xml:space="preserve">Since the study designs, AI tools to be studied, and outcome measures are likely to be heterogeneous, narrative synthesis is utilised as the main approach to finding integration (Popay </w:t>
      </w:r>
      <w:r w:rsidDel="00000000" w:rsidR="00000000" w:rsidRPr="00000000">
        <w:rPr>
          <w:i w:val="1"/>
          <w:iCs w:val="1"/>
          <w:rtl w:val="0"/>
        </w:rPr>
        <w:t xml:space="preserve">et al</w:t>
      </w:r>
      <w:r w:rsidDel="00000000" w:rsidR="00000000" w:rsidRPr="00000000">
        <w:rPr>
          <w:rtl w:val="0"/>
        </w:rPr>
        <w:t xml:space="preserve">., 2006). By doing this, the results can be organised into thematic categories, with the main focus on efficiency outcomes and operational or ethical complexities of AI in recruitment. Patterns, trends, and gaps are identified, and the focus is on the differences in organisational environments, industry sectors, and AI tools utilised. Narrative synthesis is especially appropriate since it can accept both quantitative and qualitative data, which allows the versatile perception of the multidimensional effect of AI on the recruitment process (Campbell </w:t>
      </w:r>
      <w:r w:rsidDel="00000000" w:rsidR="00000000" w:rsidRPr="00000000">
        <w:rPr>
          <w:i w:val="1"/>
          <w:iCs w:val="1"/>
          <w:rtl w:val="0"/>
        </w:rPr>
        <w:t xml:space="preserve">et al</w:t>
      </w:r>
      <w:r w:rsidDel="00000000" w:rsidR="00000000" w:rsidRPr="00000000">
        <w:rPr>
          <w:rtl w:val="0"/>
        </w:rPr>
        <w:t xml:space="preserve">., 2020). It offers a logical systematisation of the analysis and comparison of various findings to establish a consistent structure of analysing the effectiveness of AI, ethical issues, and contextual requirements.</w:t>
      </w:r>
    </w:p>
    <w:p w:rsidR="00000000" w:rsidDel="00000000" w:rsidP="00000000" w:rsidRDefault="00000000" w:rsidRPr="00000000" w14:paraId="000000D0">
      <w:pPr>
        <w:pStyle w:val="Heading2"/>
        <w:numPr>
          <w:ilvl w:val="1"/>
          <w:numId w:val="1"/>
        </w:numPr>
        <w:ind w:left="576" w:hanging="576"/>
        <w:rPr/>
      </w:pPr>
      <w:bookmarkStart w:colFirst="0" w:colLast="0" w:name="_jgm36l7i46p2" w:id="37"/>
      <w:bookmarkEnd w:id="37"/>
      <w:r w:rsidDel="00000000" w:rsidR="00000000" w:rsidRPr="00000000">
        <w:rPr>
          <w:rtl w:val="0"/>
        </w:rPr>
        <w:t xml:space="preserve">Ethical Implications and Constraints</w:t>
      </w:r>
    </w:p>
    <w:p w:rsidR="00000000" w:rsidDel="00000000" w:rsidP="00000000" w:rsidRDefault="00000000" w:rsidRPr="00000000" w14:paraId="000000D1">
      <w:pPr>
        <w:rPr/>
      </w:pPr>
      <w:r w:rsidDel="00000000" w:rsidR="00000000" w:rsidRPr="00000000">
        <w:rPr>
          <w:rtl w:val="0"/>
        </w:rPr>
        <w:t xml:space="preserve">Since this study uses a systematic review approach, which relies solely on secondary literature, there are no human subjects involved and thus, does not need formal ethical consent. However, ethical standards are upheld with strict reporting standards and open records of the study selection exercise and due authorship credit. The main methodological limitations are the possible publication bias, the absence of non-English language studies, and the use of chosen databases, which can cause the possibility of omitting some evidence. Moreover, the inconsistency of the quality of studies, reporting criteria, and the evaluation of AI-related outcomes can potentially restrain the comparability and generalisability of the results (Gough </w:t>
      </w:r>
      <w:r w:rsidDel="00000000" w:rsidR="00000000" w:rsidRPr="00000000">
        <w:rPr>
          <w:i w:val="1"/>
          <w:iCs w:val="1"/>
          <w:rtl w:val="0"/>
        </w:rPr>
        <w:t xml:space="preserve">et al</w:t>
      </w:r>
      <w:r w:rsidDel="00000000" w:rsidR="00000000" w:rsidRPr="00000000">
        <w:rPr>
          <w:rtl w:val="0"/>
        </w:rPr>
        <w:t xml:space="preserve">., 2017). The compliance with the set of systematic review guidelines and transparent reporting procedures address such issues, promote credibility, and make sure that the synthesis of the findings is based on credible and ethically reasonable insights into the use of AI in the recruitment process.</w:t>
      </w:r>
    </w:p>
    <w:p w:rsidR="00000000" w:rsidDel="00000000" w:rsidP="00000000" w:rsidRDefault="00000000" w:rsidRPr="00000000" w14:paraId="000000D2">
      <w:pPr>
        <w:pStyle w:val="Heading2"/>
        <w:numPr>
          <w:ilvl w:val="1"/>
          <w:numId w:val="1"/>
        </w:numPr>
        <w:ind w:left="576" w:hanging="576"/>
        <w:rPr/>
      </w:pPr>
      <w:bookmarkStart w:colFirst="0" w:colLast="0" w:name="_58mwdkbovtte" w:id="38"/>
      <w:bookmarkEnd w:id="38"/>
      <w:r w:rsidDel="00000000" w:rsidR="00000000" w:rsidRPr="00000000">
        <w:rPr>
          <w:rtl w:val="0"/>
        </w:rPr>
        <w:t xml:space="preserve">Conclusion </w:t>
      </w:r>
    </w:p>
    <w:p w:rsidR="00000000" w:rsidDel="00000000" w:rsidP="00000000" w:rsidRDefault="00000000" w:rsidRPr="00000000" w14:paraId="000000D3">
      <w:pPr>
        <w:rPr/>
      </w:pPr>
      <w:r w:rsidDel="00000000" w:rsidR="00000000" w:rsidRPr="00000000">
        <w:rPr>
          <w:rtl w:val="0"/>
        </w:rPr>
        <w:t xml:space="preserve">This chapter has established a stringent and systematic approach to methodological approach to study AI in recruitment. Based on a pragmatic research philosophy, the deductive qualitative approach, the synthesis of a wide range of empirical and theoretical literature underpins the study. The systematic review design is transparent and reproducible as it has a clearly defined search strategies, clearly defined inclusion and exclusion criteria, systematic data extraction, critical quality appraisal, and narrative synthesis. The ethical issues are considered by means of correct reporting and source attribution. Together, this methodological method offers a sound and valid basis of assessing the implementation, effectiveness, and ethical issues related to AI in the organisational recruitment setting.</w:t>
      </w:r>
    </w:p>
    <w:p w:rsidR="00000000" w:rsidDel="00000000" w:rsidP="00000000" w:rsidRDefault="00000000" w:rsidRPr="00000000" w14:paraId="000000D4">
      <w:pPr>
        <w:spacing w:after="160"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D5">
      <w:pPr>
        <w:pStyle w:val="Heading1"/>
        <w:numPr>
          <w:ilvl w:val="0"/>
          <w:numId w:val="1"/>
        </w:numPr>
        <w:ind w:left="432" w:hanging="432"/>
        <w:rPr/>
      </w:pPr>
      <w:bookmarkStart w:colFirst="0" w:colLast="0" w:name="_jaoep69ja1zn" w:id="39"/>
      <w:bookmarkEnd w:id="39"/>
      <w:r w:rsidDel="00000000" w:rsidR="00000000" w:rsidRPr="00000000">
        <w:rPr>
          <w:rtl w:val="0"/>
        </w:rPr>
        <w:t xml:space="preserve">CHAPTER 4: FINDINGS &amp; DISCUSSIONS</w:t>
      </w:r>
    </w:p>
    <w:p w:rsidR="00000000" w:rsidDel="00000000" w:rsidP="00000000" w:rsidRDefault="00000000" w:rsidRPr="00000000" w14:paraId="000000D6">
      <w:pPr>
        <w:pStyle w:val="Heading2"/>
        <w:numPr>
          <w:ilvl w:val="1"/>
          <w:numId w:val="1"/>
        </w:numPr>
        <w:ind w:left="576" w:hanging="576"/>
        <w:rPr/>
      </w:pPr>
      <w:bookmarkStart w:colFirst="0" w:colLast="0" w:name="_wjpor4xgjrue" w:id="40"/>
      <w:bookmarkEnd w:id="40"/>
      <w:r w:rsidDel="00000000" w:rsidR="00000000" w:rsidRPr="00000000">
        <w:rPr>
          <w:rtl w:val="0"/>
        </w:rPr>
        <w:t xml:space="preserve">Introduction</w:t>
      </w:r>
    </w:p>
    <w:p w:rsidR="00000000" w:rsidDel="00000000" w:rsidP="00000000" w:rsidRDefault="00000000" w:rsidRPr="00000000" w14:paraId="000000D7">
      <w:pPr>
        <w:rPr/>
        <w:sectPr>
          <w:footerReference r:id="rId9" w:type="default"/>
          <w:pgSz w:h="16838" w:w="11906" w:orient="portrait"/>
          <w:pgMar w:bottom="1440" w:top="1440" w:left="1440" w:right="1440" w:header="720" w:footer="720"/>
          <w:pgNumType w:start="1"/>
          <w:titlePg w:val="1"/>
        </w:sectPr>
      </w:pPr>
      <w:r w:rsidDel="00000000" w:rsidR="00000000" w:rsidRPr="00000000">
        <w:rPr>
          <w:rtl w:val="0"/>
        </w:rPr>
        <w:t xml:space="preserve">This chapter reports the findings and discussion that occurred as a result of the systematic review of the applications of artificial intelligence (AI) in the recruitment process, especially the efficiency results and the complexities of implementation. It starts with the description of the main features of the 50 studies that were included in the review, the pointers to the publication patterns, research designs, AI technologies that were studied, and the particular steps of the recruitment process discussed. A narrative synthesis then determines common themes, patterns, and insights in the chosen literature. The discussion then puts these findings into context of the current theoretical frameworks by contrasting the practices and results seen to current perspectives in human resource management, adoption of AI, and efficiency of recruitment. The chapter ends with a conclusion that summarises the theoretical, practical and research implications of the review and provides a detailed summary of how AI is transforming recruitment by both improving the efficiency of the process and by continuing to create operational and ethical issues.</w:t>
      </w:r>
    </w:p>
    <w:p w:rsidR="00000000" w:rsidDel="00000000" w:rsidP="00000000" w:rsidRDefault="00000000" w:rsidRPr="00000000" w14:paraId="000000D8">
      <w:pPr>
        <w:pStyle w:val="Heading2"/>
        <w:numPr>
          <w:ilvl w:val="1"/>
          <w:numId w:val="1"/>
        </w:numPr>
        <w:ind w:left="576" w:hanging="576"/>
        <w:rPr/>
      </w:pPr>
      <w:bookmarkStart w:colFirst="0" w:colLast="0" w:name="_tumj4y75g08l" w:id="41"/>
      <w:bookmarkEnd w:id="41"/>
      <w:r w:rsidDel="00000000" w:rsidR="00000000" w:rsidRPr="00000000">
        <w:rPr>
          <w:rtl w:val="0"/>
        </w:rPr>
        <w:t xml:space="preserve">Summary of the Key Characteristics and Findings (N = 50)</w:t>
      </w:r>
    </w:p>
    <w:p w:rsidR="00000000" w:rsidDel="00000000" w:rsidP="00000000" w:rsidRDefault="00000000" w:rsidRPr="00000000" w14:paraId="000000D9">
      <w:pPr>
        <w:rPr/>
      </w:pPr>
      <w:r w:rsidDel="00000000" w:rsidR="00000000" w:rsidRPr="00000000">
        <w:rPr>
          <w:rtl w:val="0"/>
        </w:rPr>
        <w:t xml:space="preserve">This part represents a detailed description of the 50 articles that were incorporated in the systematic review, including brief descriptions of their main features and the primary results in the context of the research questions. All studies are located by the author and year of publication, as well as by their title, the methodology used, and the most important theme or finding concerning the research objectives. Out of 50 studies included, 34 were rated as high quality and 16 as medium quality, which indicated a rather strong evidence base regarding the application of AI in talent acquisition (Appendix 1: Table 3). Most of the good quality studies were either empirical, surveys or experimental showing clear objectives, proper methodology, demanding analysis, and practical applicability. The fact that most of the evidence in this area is of high-quality means that the findings made based on this literature can be viewed as credible, whereas the medium-quality studies suggest the areas where the methodological transparency or reflexivity might be enhanced in further studies.</w:t>
      </w:r>
    </w:p>
    <w:p w:rsidR="00000000" w:rsidDel="00000000" w:rsidP="00000000" w:rsidRDefault="00000000" w:rsidRPr="00000000" w14:paraId="000000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bCs w:val="0"/>
          <w:i w:val="1"/>
          <w:iCs w:val="1"/>
          <w:smallCaps w:val="0"/>
          <w:strike w:val="0"/>
          <w:color w:val="1f3864"/>
          <w:sz w:val="22"/>
          <w:szCs w:val="22"/>
          <w:u w:val="none"/>
          <w:shd w:fill="auto" w:val="clear"/>
          <w:vertAlign w:val="baseline"/>
        </w:rPr>
      </w:pPr>
      <w:bookmarkStart w:colFirst="0" w:colLast="0" w:name="_b1xp1lo4qtnz" w:id="42"/>
      <w:bookmarkEnd w:id="42"/>
      <w:r w:rsidDel="00000000" w:rsidR="00000000" w:rsidRPr="00000000">
        <w:rPr>
          <w:rFonts w:ascii="Arial" w:cs="Arial" w:eastAsia="Arial" w:hAnsi="Arial"/>
          <w:b w:val="0"/>
          <w:bCs w:val="0"/>
          <w:i w:val="1"/>
          <w:iCs w:val="1"/>
          <w:smallCaps w:val="0"/>
          <w:strike w:val="0"/>
          <w:color w:val="1f3864"/>
          <w:sz w:val="22"/>
          <w:szCs w:val="22"/>
          <w:u w:val="none"/>
          <w:shd w:fill="auto" w:val="clear"/>
          <w:vertAlign w:val="baseline"/>
          <w:rtl w:val="0"/>
        </w:rPr>
        <w:t xml:space="preserve">Table 2 Summary of the Included Articles</w:t>
      </w:r>
    </w:p>
    <w:tbl>
      <w:tblPr>
        <w:tblStyle w:val="Table2"/>
        <w:tblW w:w="13948.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890"/>
        <w:gridCol w:w="1964"/>
        <w:gridCol w:w="3441"/>
        <w:gridCol w:w="3240"/>
        <w:gridCol w:w="4413"/>
        <w:tblGridChange w:id="0">
          <w:tblGrid>
            <w:gridCol w:w="890"/>
            <w:gridCol w:w="1964"/>
            <w:gridCol w:w="3441"/>
            <w:gridCol w:w="3240"/>
            <w:gridCol w:w="4413"/>
          </w:tblGrid>
        </w:tblGridChange>
      </w:tblGrid>
      <w:tr>
        <w:trPr>
          <w:cantSplit w:val="0"/>
          <w:trHeight w:val="288" w:hRule="atLeast"/>
          <w:tblHeader w:val="0"/>
        </w:trPr>
        <w:tc>
          <w:tcPr>
            <w:vAlign w:val="center"/>
          </w:tcPr>
          <w:p w:rsidR="00000000" w:rsidDel="00000000" w:rsidP="00000000" w:rsidRDefault="00000000" w:rsidRPr="00000000" w14:paraId="000000DB">
            <w:pPr>
              <w:jc w:val="left"/>
              <w:rPr>
                <w:b w:val="1"/>
                <w:bCs w:val="1"/>
                <w:color w:val="000000"/>
              </w:rPr>
            </w:pPr>
            <w:r w:rsidDel="00000000" w:rsidR="00000000" w:rsidRPr="00000000">
              <w:rPr>
                <w:b w:val="1"/>
                <w:bCs w:val="1"/>
                <w:color w:val="000000"/>
                <w:rtl w:val="0"/>
              </w:rPr>
              <w:t xml:space="preserve">Index</w:t>
            </w:r>
          </w:p>
        </w:tc>
        <w:tc>
          <w:tcPr>
            <w:vAlign w:val="center"/>
          </w:tcPr>
          <w:p w:rsidR="00000000" w:rsidDel="00000000" w:rsidP="00000000" w:rsidRDefault="00000000" w:rsidRPr="00000000" w14:paraId="000000DC">
            <w:pPr>
              <w:jc w:val="left"/>
              <w:rPr>
                <w:b w:val="1"/>
                <w:bCs w:val="1"/>
                <w:color w:val="000000"/>
              </w:rPr>
            </w:pPr>
            <w:r w:rsidDel="00000000" w:rsidR="00000000" w:rsidRPr="00000000">
              <w:rPr>
                <w:b w:val="1"/>
                <w:bCs w:val="1"/>
                <w:color w:val="000000"/>
                <w:rtl w:val="0"/>
              </w:rPr>
              <w:t xml:space="preserve">Author(s)</w:t>
            </w:r>
          </w:p>
        </w:tc>
        <w:tc>
          <w:tcPr>
            <w:vAlign w:val="center"/>
          </w:tcPr>
          <w:p w:rsidR="00000000" w:rsidDel="00000000" w:rsidP="00000000" w:rsidRDefault="00000000" w:rsidRPr="00000000" w14:paraId="000000DD">
            <w:pPr>
              <w:jc w:val="left"/>
              <w:rPr>
                <w:b w:val="1"/>
                <w:bCs w:val="1"/>
                <w:color w:val="000000"/>
              </w:rPr>
            </w:pPr>
            <w:r w:rsidDel="00000000" w:rsidR="00000000" w:rsidRPr="00000000">
              <w:rPr>
                <w:b w:val="1"/>
                <w:bCs w:val="1"/>
                <w:color w:val="000000"/>
                <w:rtl w:val="0"/>
              </w:rPr>
              <w:t xml:space="preserve">Title</w:t>
            </w:r>
          </w:p>
        </w:tc>
        <w:tc>
          <w:tcPr>
            <w:vAlign w:val="center"/>
          </w:tcPr>
          <w:p w:rsidR="00000000" w:rsidDel="00000000" w:rsidP="00000000" w:rsidRDefault="00000000" w:rsidRPr="00000000" w14:paraId="000000DE">
            <w:pPr>
              <w:jc w:val="left"/>
              <w:rPr>
                <w:b w:val="1"/>
                <w:bCs w:val="1"/>
                <w:color w:val="000000"/>
              </w:rPr>
            </w:pPr>
            <w:r w:rsidDel="00000000" w:rsidR="00000000" w:rsidRPr="00000000">
              <w:rPr>
                <w:b w:val="1"/>
                <w:bCs w:val="1"/>
                <w:color w:val="000000"/>
                <w:rtl w:val="0"/>
              </w:rPr>
              <w:t xml:space="preserve">Methodology</w:t>
            </w:r>
          </w:p>
        </w:tc>
        <w:tc>
          <w:tcPr>
            <w:vAlign w:val="center"/>
          </w:tcPr>
          <w:p w:rsidR="00000000" w:rsidDel="00000000" w:rsidP="00000000" w:rsidRDefault="00000000" w:rsidRPr="00000000" w14:paraId="000000DF">
            <w:pPr>
              <w:jc w:val="left"/>
              <w:rPr>
                <w:b w:val="1"/>
                <w:bCs w:val="1"/>
                <w:color w:val="000000"/>
              </w:rPr>
            </w:pPr>
            <w:r w:rsidDel="00000000" w:rsidR="00000000" w:rsidRPr="00000000">
              <w:rPr>
                <w:b w:val="1"/>
                <w:bCs w:val="1"/>
                <w:color w:val="000000"/>
                <w:rtl w:val="0"/>
              </w:rPr>
              <w:t xml:space="preserve">Key Themes</w:t>
            </w:r>
          </w:p>
        </w:tc>
      </w:tr>
      <w:tr>
        <w:trPr>
          <w:cantSplit w:val="0"/>
          <w:trHeight w:val="288" w:hRule="atLeast"/>
          <w:tblHeader w:val="0"/>
        </w:trPr>
        <w:tc>
          <w:tcPr>
            <w:vAlign w:val="center"/>
          </w:tcPr>
          <w:p w:rsidR="00000000" w:rsidDel="00000000" w:rsidP="00000000" w:rsidRDefault="00000000" w:rsidRPr="00000000" w14:paraId="000000E0">
            <w:pPr>
              <w:jc w:val="center"/>
              <w:rPr>
                <w:color w:val="000000"/>
              </w:rPr>
            </w:pPr>
            <w:r w:rsidDel="00000000" w:rsidR="00000000" w:rsidRPr="00000000">
              <w:rPr>
                <w:color w:val="000000"/>
                <w:rtl w:val="0"/>
              </w:rPr>
              <w:t xml:space="preserve">1</w:t>
            </w:r>
          </w:p>
        </w:tc>
        <w:tc>
          <w:tcPr>
            <w:vAlign w:val="center"/>
          </w:tcPr>
          <w:p w:rsidR="00000000" w:rsidDel="00000000" w:rsidP="00000000" w:rsidRDefault="00000000" w:rsidRPr="00000000" w14:paraId="000000E1">
            <w:pPr>
              <w:jc w:val="left"/>
              <w:rPr>
                <w:color w:val="000000"/>
              </w:rPr>
            </w:pPr>
            <w:r w:rsidDel="00000000" w:rsidR="00000000" w:rsidRPr="00000000">
              <w:rPr>
                <w:color w:val="000000"/>
                <w:rtl w:val="0"/>
              </w:rPr>
              <w:t xml:space="preserve">Aamer </w:t>
            </w:r>
            <w:r w:rsidDel="00000000" w:rsidR="00000000" w:rsidRPr="00000000">
              <w:rPr>
                <w:i w:val="1"/>
                <w:iCs w:val="1"/>
                <w:color w:val="000000"/>
                <w:rtl w:val="0"/>
              </w:rPr>
              <w:t xml:space="preserve">et al</w:t>
            </w:r>
            <w:r w:rsidDel="00000000" w:rsidR="00000000" w:rsidRPr="00000000">
              <w:rPr>
                <w:color w:val="000000"/>
                <w:rtl w:val="0"/>
              </w:rPr>
              <w:t xml:space="preserve">. (2023)</w:t>
            </w:r>
          </w:p>
        </w:tc>
        <w:tc>
          <w:tcPr>
            <w:vAlign w:val="center"/>
          </w:tcPr>
          <w:p w:rsidR="00000000" w:rsidDel="00000000" w:rsidP="00000000" w:rsidRDefault="00000000" w:rsidRPr="00000000" w14:paraId="000000E2">
            <w:pPr>
              <w:jc w:val="left"/>
              <w:rPr>
                <w:color w:val="000000"/>
              </w:rPr>
            </w:pPr>
            <w:r w:rsidDel="00000000" w:rsidR="00000000" w:rsidRPr="00000000">
              <w:rPr>
                <w:color w:val="000000"/>
                <w:rtl w:val="0"/>
              </w:rPr>
              <w:t xml:space="preserve">The Impact of Artificial Intelligence on the Human Resource Industry and the Process of Recruitment and Selection</w:t>
            </w:r>
          </w:p>
        </w:tc>
        <w:tc>
          <w:tcPr>
            <w:vAlign w:val="center"/>
          </w:tcPr>
          <w:p w:rsidR="00000000" w:rsidDel="00000000" w:rsidP="00000000" w:rsidRDefault="00000000" w:rsidRPr="00000000" w14:paraId="000000E3">
            <w:pPr>
              <w:jc w:val="left"/>
              <w:rPr>
                <w:color w:val="000000"/>
              </w:rPr>
            </w:pPr>
            <w:r w:rsidDel="00000000" w:rsidR="00000000" w:rsidRPr="00000000">
              <w:rPr>
                <w:color w:val="000000"/>
                <w:rtl w:val="0"/>
              </w:rPr>
              <w:t xml:space="preserve">Conceptual and analytical study</w:t>
            </w:r>
          </w:p>
        </w:tc>
        <w:tc>
          <w:tcPr>
            <w:vAlign w:val="center"/>
          </w:tcPr>
          <w:p w:rsidR="00000000" w:rsidDel="00000000" w:rsidP="00000000" w:rsidRDefault="00000000" w:rsidRPr="00000000" w14:paraId="000000E4">
            <w:pPr>
              <w:jc w:val="left"/>
              <w:rPr>
                <w:b w:val="1"/>
                <w:bCs w:val="1"/>
                <w:color w:val="000000"/>
              </w:rPr>
            </w:pPr>
            <w:r w:rsidDel="00000000" w:rsidR="00000000" w:rsidRPr="00000000">
              <w:rPr>
                <w:b w:val="1"/>
                <w:bCs w:val="1"/>
                <w:color w:val="000000"/>
                <w:rtl w:val="0"/>
              </w:rPr>
              <w:t xml:space="preserve">RQ3:</w:t>
            </w:r>
            <w:r w:rsidDel="00000000" w:rsidR="00000000" w:rsidRPr="00000000">
              <w:rPr>
                <w:color w:val="000000"/>
                <w:rtl w:val="0"/>
              </w:rPr>
              <w:t xml:space="preserve"> AI improves productivity, reduces costs, increases accuracy, and enhances candidate experience, thereby streamlining the recruitment and selection process.</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0E5">
            <w:pPr>
              <w:jc w:val="center"/>
              <w:rPr>
                <w:color w:val="000000"/>
              </w:rPr>
            </w:pPr>
            <w:r w:rsidDel="00000000" w:rsidR="00000000" w:rsidRPr="00000000">
              <w:rPr>
                <w:color w:val="000000"/>
                <w:rtl w:val="0"/>
              </w:rPr>
              <w:t xml:space="preserve">2</w:t>
            </w:r>
          </w:p>
        </w:tc>
        <w:tc>
          <w:tcPr>
            <w:vAlign w:val="center"/>
          </w:tcPr>
          <w:p w:rsidR="00000000" w:rsidDel="00000000" w:rsidP="00000000" w:rsidRDefault="00000000" w:rsidRPr="00000000" w14:paraId="000000E6">
            <w:pPr>
              <w:jc w:val="left"/>
              <w:rPr>
                <w:color w:val="000000"/>
              </w:rPr>
            </w:pPr>
            <w:r w:rsidDel="00000000" w:rsidR="00000000" w:rsidRPr="00000000">
              <w:rPr>
                <w:color w:val="000000"/>
                <w:rtl w:val="0"/>
              </w:rPr>
              <w:t xml:space="preserve">Agnihotri </w:t>
            </w:r>
            <w:r w:rsidDel="00000000" w:rsidR="00000000" w:rsidRPr="00000000">
              <w:rPr>
                <w:i w:val="1"/>
                <w:iCs w:val="1"/>
                <w:color w:val="000000"/>
                <w:rtl w:val="0"/>
              </w:rPr>
              <w:t xml:space="preserve">et al</w:t>
            </w:r>
            <w:r w:rsidDel="00000000" w:rsidR="00000000" w:rsidRPr="00000000">
              <w:rPr>
                <w:color w:val="000000"/>
                <w:rtl w:val="0"/>
              </w:rPr>
              <w:t xml:space="preserve">. (2024)</w:t>
            </w:r>
          </w:p>
        </w:tc>
        <w:tc>
          <w:tcPr>
            <w:vAlign w:val="center"/>
          </w:tcPr>
          <w:p w:rsidR="00000000" w:rsidDel="00000000" w:rsidP="00000000" w:rsidRDefault="00000000" w:rsidRPr="00000000" w14:paraId="000000E7">
            <w:pPr>
              <w:jc w:val="left"/>
              <w:rPr>
                <w:color w:val="000000"/>
              </w:rPr>
            </w:pPr>
            <w:r w:rsidDel="00000000" w:rsidR="00000000" w:rsidRPr="00000000">
              <w:rPr>
                <w:color w:val="000000"/>
                <w:rtl w:val="0"/>
              </w:rPr>
              <w:t xml:space="preserve">Artificial Intelligence Shaping Talent Intelligence and Talent Acquisition for Smart Employee Management</w:t>
            </w:r>
          </w:p>
        </w:tc>
        <w:tc>
          <w:tcPr>
            <w:vAlign w:val="center"/>
          </w:tcPr>
          <w:p w:rsidR="00000000" w:rsidDel="00000000" w:rsidP="00000000" w:rsidRDefault="00000000" w:rsidRPr="00000000" w14:paraId="000000E8">
            <w:pPr>
              <w:jc w:val="left"/>
              <w:rPr>
                <w:color w:val="000000"/>
              </w:rPr>
            </w:pPr>
            <w:r w:rsidDel="00000000" w:rsidR="00000000" w:rsidRPr="00000000">
              <w:rPr>
                <w:color w:val="000000"/>
                <w:rtl w:val="0"/>
              </w:rPr>
              <w:t xml:space="preserve">Survey (20 HR managers) and secondary data analysis using SPSS</w:t>
            </w:r>
          </w:p>
        </w:tc>
        <w:tc>
          <w:tcPr>
            <w:vAlign w:val="center"/>
          </w:tcPr>
          <w:p w:rsidR="00000000" w:rsidDel="00000000" w:rsidP="00000000" w:rsidRDefault="00000000" w:rsidRPr="00000000" w14:paraId="000000E9">
            <w:pPr>
              <w:jc w:val="left"/>
              <w:rPr>
                <w:b w:val="1"/>
                <w:bCs w:val="1"/>
                <w:color w:val="000000"/>
              </w:rPr>
            </w:pPr>
            <w:r w:rsidDel="00000000" w:rsidR="00000000" w:rsidRPr="00000000">
              <w:rPr>
                <w:b w:val="1"/>
                <w:bCs w:val="1"/>
                <w:color w:val="000000"/>
                <w:rtl w:val="0"/>
              </w:rPr>
              <w:t xml:space="preserve">RQ1:</w:t>
            </w:r>
            <w:r w:rsidDel="00000000" w:rsidR="00000000" w:rsidRPr="00000000">
              <w:rPr>
                <w:color w:val="000000"/>
                <w:rtl w:val="0"/>
              </w:rPr>
              <w:t xml:space="preserve"> AI enhances talent intelligence, improving the effectiveness and efficiency of talent acquisition processes.</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0EA">
            <w:pPr>
              <w:jc w:val="center"/>
              <w:rPr>
                <w:color w:val="000000"/>
              </w:rPr>
            </w:pPr>
            <w:r w:rsidDel="00000000" w:rsidR="00000000" w:rsidRPr="00000000">
              <w:rPr>
                <w:color w:val="000000"/>
                <w:rtl w:val="0"/>
              </w:rPr>
              <w:t xml:space="preserve">3</w:t>
            </w:r>
          </w:p>
        </w:tc>
        <w:tc>
          <w:tcPr>
            <w:vAlign w:val="center"/>
          </w:tcPr>
          <w:p w:rsidR="00000000" w:rsidDel="00000000" w:rsidP="00000000" w:rsidRDefault="00000000" w:rsidRPr="00000000" w14:paraId="000000EB">
            <w:pPr>
              <w:jc w:val="left"/>
              <w:rPr>
                <w:color w:val="000000"/>
              </w:rPr>
            </w:pPr>
            <w:r w:rsidDel="00000000" w:rsidR="00000000" w:rsidRPr="00000000">
              <w:rPr>
                <w:color w:val="000000"/>
                <w:rtl w:val="0"/>
              </w:rPr>
              <w:t xml:space="preserve">Al-Alawi </w:t>
            </w:r>
            <w:r w:rsidDel="00000000" w:rsidR="00000000" w:rsidRPr="00000000">
              <w:rPr>
                <w:i w:val="1"/>
                <w:iCs w:val="1"/>
                <w:color w:val="000000"/>
                <w:rtl w:val="0"/>
              </w:rPr>
              <w:t xml:space="preserve">et al</w:t>
            </w:r>
            <w:r w:rsidDel="00000000" w:rsidR="00000000" w:rsidRPr="00000000">
              <w:rPr>
                <w:color w:val="000000"/>
                <w:rtl w:val="0"/>
              </w:rPr>
              <w:t xml:space="preserve"> (2021)</w:t>
            </w:r>
          </w:p>
        </w:tc>
        <w:tc>
          <w:tcPr>
            <w:vAlign w:val="center"/>
          </w:tcPr>
          <w:p w:rsidR="00000000" w:rsidDel="00000000" w:rsidP="00000000" w:rsidRDefault="00000000" w:rsidRPr="00000000" w14:paraId="000000EC">
            <w:pPr>
              <w:jc w:val="left"/>
              <w:rPr>
                <w:color w:val="000000"/>
              </w:rPr>
            </w:pPr>
            <w:r w:rsidDel="00000000" w:rsidR="00000000" w:rsidRPr="00000000">
              <w:rPr>
                <w:color w:val="000000"/>
                <w:rtl w:val="0"/>
              </w:rPr>
              <w:t xml:space="preserve">The Role of Artificial Intelligence in Recruitment Process Decision-Making</w:t>
            </w:r>
          </w:p>
        </w:tc>
        <w:tc>
          <w:tcPr>
            <w:vAlign w:val="center"/>
          </w:tcPr>
          <w:p w:rsidR="00000000" w:rsidDel="00000000" w:rsidP="00000000" w:rsidRDefault="00000000" w:rsidRPr="00000000" w14:paraId="000000ED">
            <w:pPr>
              <w:jc w:val="left"/>
              <w:rPr>
                <w:color w:val="000000"/>
              </w:rPr>
            </w:pPr>
            <w:r w:rsidDel="00000000" w:rsidR="00000000" w:rsidRPr="00000000">
              <w:rPr>
                <w:color w:val="000000"/>
                <w:rtl w:val="0"/>
              </w:rPr>
              <w:t xml:space="preserve">Literature review of studies from 1988–2020</w:t>
            </w:r>
          </w:p>
        </w:tc>
        <w:tc>
          <w:tcPr>
            <w:vAlign w:val="center"/>
          </w:tcPr>
          <w:p w:rsidR="00000000" w:rsidDel="00000000" w:rsidP="00000000" w:rsidRDefault="00000000" w:rsidRPr="00000000" w14:paraId="000000EE">
            <w:pPr>
              <w:jc w:val="left"/>
              <w:rPr>
                <w:b w:val="1"/>
                <w:bCs w:val="1"/>
                <w:color w:val="000000"/>
              </w:rPr>
            </w:pPr>
            <w:r w:rsidDel="00000000" w:rsidR="00000000" w:rsidRPr="00000000">
              <w:rPr>
                <w:b w:val="1"/>
                <w:bCs w:val="1"/>
                <w:color w:val="000000"/>
                <w:rtl w:val="0"/>
              </w:rPr>
              <w:t xml:space="preserve">RQ1:</w:t>
            </w:r>
            <w:r w:rsidDel="00000000" w:rsidR="00000000" w:rsidRPr="00000000">
              <w:rPr>
                <w:color w:val="000000"/>
                <w:rtl w:val="0"/>
              </w:rPr>
              <w:t xml:space="preserve"> AI adoption is concentrated in large and high-tech firms, indicating uneven uptake and continued reliance on human-led interview stages.</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0EF">
            <w:pPr>
              <w:jc w:val="center"/>
              <w:rPr>
                <w:color w:val="000000"/>
              </w:rPr>
            </w:pPr>
            <w:r w:rsidDel="00000000" w:rsidR="00000000" w:rsidRPr="00000000">
              <w:rPr>
                <w:color w:val="000000"/>
                <w:rtl w:val="0"/>
              </w:rPr>
              <w:t xml:space="preserve">4</w:t>
            </w:r>
          </w:p>
        </w:tc>
        <w:tc>
          <w:tcPr>
            <w:vAlign w:val="center"/>
          </w:tcPr>
          <w:p w:rsidR="00000000" w:rsidDel="00000000" w:rsidP="00000000" w:rsidRDefault="00000000" w:rsidRPr="00000000" w14:paraId="000000F0">
            <w:pPr>
              <w:jc w:val="left"/>
              <w:rPr>
                <w:color w:val="000000"/>
              </w:rPr>
            </w:pPr>
            <w:r w:rsidDel="00000000" w:rsidR="00000000" w:rsidRPr="00000000">
              <w:rPr>
                <w:color w:val="000000"/>
                <w:rtl w:val="0"/>
              </w:rPr>
              <w:t xml:space="preserve">Alam </w:t>
            </w:r>
            <w:r w:rsidDel="00000000" w:rsidR="00000000" w:rsidRPr="00000000">
              <w:rPr>
                <w:i w:val="1"/>
                <w:iCs w:val="1"/>
                <w:color w:val="000000"/>
                <w:rtl w:val="0"/>
              </w:rPr>
              <w:t xml:space="preserve">et al</w:t>
            </w:r>
            <w:r w:rsidDel="00000000" w:rsidR="00000000" w:rsidRPr="00000000">
              <w:rPr>
                <w:color w:val="000000"/>
                <w:rtl w:val="0"/>
              </w:rPr>
              <w:t xml:space="preserve">. (2022)</w:t>
            </w:r>
          </w:p>
        </w:tc>
        <w:tc>
          <w:tcPr>
            <w:vAlign w:val="center"/>
          </w:tcPr>
          <w:p w:rsidR="00000000" w:rsidDel="00000000" w:rsidP="00000000" w:rsidRDefault="00000000" w:rsidRPr="00000000" w14:paraId="000000F1">
            <w:pPr>
              <w:jc w:val="left"/>
              <w:rPr>
                <w:color w:val="000000"/>
              </w:rPr>
            </w:pPr>
            <w:r w:rsidDel="00000000" w:rsidR="00000000" w:rsidRPr="00000000">
              <w:rPr>
                <w:color w:val="000000"/>
                <w:rtl w:val="0"/>
              </w:rPr>
              <w:t xml:space="preserve">Artificial Intelligence (AI) for Talent Acquisition: Human Resource Professionals’ Perspective</w:t>
            </w:r>
          </w:p>
        </w:tc>
        <w:tc>
          <w:tcPr>
            <w:vAlign w:val="center"/>
          </w:tcPr>
          <w:p w:rsidR="00000000" w:rsidDel="00000000" w:rsidP="00000000" w:rsidRDefault="00000000" w:rsidRPr="00000000" w14:paraId="000000F2">
            <w:pPr>
              <w:jc w:val="left"/>
              <w:rPr>
                <w:color w:val="000000"/>
              </w:rPr>
            </w:pPr>
            <w:r w:rsidDel="00000000" w:rsidR="00000000" w:rsidRPr="00000000">
              <w:rPr>
                <w:color w:val="000000"/>
                <w:rtl w:val="0"/>
              </w:rPr>
              <w:t xml:space="preserve">Survey of 243 HR professionals in Bangladesh; PLS-based structural equation modeling.</w:t>
            </w:r>
          </w:p>
        </w:tc>
        <w:tc>
          <w:tcPr>
            <w:vAlign w:val="center"/>
          </w:tcPr>
          <w:p w:rsidR="00000000" w:rsidDel="00000000" w:rsidP="00000000" w:rsidRDefault="00000000" w:rsidRPr="00000000" w14:paraId="000000F3">
            <w:pPr>
              <w:jc w:val="left"/>
              <w:rPr>
                <w:b w:val="1"/>
                <w:bCs w:val="1"/>
                <w:color w:val="000000"/>
              </w:rPr>
            </w:pPr>
            <w:r w:rsidDel="00000000" w:rsidR="00000000" w:rsidRPr="00000000">
              <w:rPr>
                <w:b w:val="1"/>
                <w:bCs w:val="1"/>
                <w:color w:val="000000"/>
                <w:rtl w:val="0"/>
              </w:rPr>
              <w:t xml:space="preserve">RQ1:</w:t>
            </w:r>
            <w:r w:rsidDel="00000000" w:rsidR="00000000" w:rsidRPr="00000000">
              <w:rPr>
                <w:color w:val="000000"/>
                <w:rtl w:val="0"/>
              </w:rPr>
              <w:t xml:space="preserve"> Predictors significantly influence intention and actual use of AI for talent acquisition; facilitation conditions had no effect on actual use.</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0F4">
            <w:pPr>
              <w:jc w:val="center"/>
              <w:rPr>
                <w:color w:val="000000"/>
              </w:rPr>
            </w:pPr>
            <w:r w:rsidDel="00000000" w:rsidR="00000000" w:rsidRPr="00000000">
              <w:rPr>
                <w:color w:val="000000"/>
                <w:rtl w:val="0"/>
              </w:rPr>
              <w:t xml:space="preserve">5</w:t>
            </w:r>
          </w:p>
        </w:tc>
        <w:tc>
          <w:tcPr>
            <w:vAlign w:val="center"/>
          </w:tcPr>
          <w:p w:rsidR="00000000" w:rsidDel="00000000" w:rsidP="00000000" w:rsidRDefault="00000000" w:rsidRPr="00000000" w14:paraId="000000F5">
            <w:pPr>
              <w:jc w:val="left"/>
              <w:rPr>
                <w:color w:val="000000"/>
              </w:rPr>
            </w:pPr>
            <w:r w:rsidDel="00000000" w:rsidR="00000000" w:rsidRPr="00000000">
              <w:rPr>
                <w:color w:val="000000"/>
                <w:rtl w:val="0"/>
              </w:rPr>
              <w:t xml:space="preserve">Almansoori </w:t>
            </w:r>
            <w:r w:rsidDel="00000000" w:rsidR="00000000" w:rsidRPr="00000000">
              <w:rPr>
                <w:i w:val="1"/>
                <w:iCs w:val="1"/>
                <w:color w:val="000000"/>
                <w:rtl w:val="0"/>
              </w:rPr>
              <w:t xml:space="preserve">et al</w:t>
            </w:r>
            <w:r w:rsidDel="00000000" w:rsidR="00000000" w:rsidRPr="00000000">
              <w:rPr>
                <w:color w:val="000000"/>
                <w:rtl w:val="0"/>
              </w:rPr>
              <w:t xml:space="preserve">. (2021)</w:t>
            </w:r>
          </w:p>
        </w:tc>
        <w:tc>
          <w:tcPr>
            <w:vAlign w:val="center"/>
          </w:tcPr>
          <w:p w:rsidR="00000000" w:rsidDel="00000000" w:rsidP="00000000" w:rsidRDefault="00000000" w:rsidRPr="00000000" w14:paraId="000000F6">
            <w:pPr>
              <w:jc w:val="left"/>
              <w:rPr>
                <w:color w:val="000000"/>
              </w:rPr>
            </w:pPr>
            <w:r w:rsidDel="00000000" w:rsidR="00000000" w:rsidRPr="00000000">
              <w:rPr>
                <w:color w:val="000000"/>
                <w:rtl w:val="0"/>
              </w:rPr>
              <w:t xml:space="preserve">Moderating Impact of Artificial Intelligence Use in the Influences of Recruitment, Selection, and Staffing on Organisational Performance</w:t>
            </w:r>
          </w:p>
        </w:tc>
        <w:tc>
          <w:tcPr>
            <w:vAlign w:val="center"/>
          </w:tcPr>
          <w:p w:rsidR="00000000" w:rsidDel="00000000" w:rsidP="00000000" w:rsidRDefault="00000000" w:rsidRPr="00000000" w14:paraId="000000F7">
            <w:pPr>
              <w:jc w:val="left"/>
              <w:rPr>
                <w:color w:val="000000"/>
              </w:rPr>
            </w:pPr>
            <w:r w:rsidDel="00000000" w:rsidR="00000000" w:rsidRPr="00000000">
              <w:rPr>
                <w:color w:val="000000"/>
                <w:rtl w:val="0"/>
              </w:rPr>
              <w:t xml:space="preserve">Quantitative survey of 382 employees using SEM.</w:t>
            </w:r>
          </w:p>
        </w:tc>
        <w:tc>
          <w:tcPr>
            <w:vAlign w:val="center"/>
          </w:tcPr>
          <w:p w:rsidR="00000000" w:rsidDel="00000000" w:rsidP="00000000" w:rsidRDefault="00000000" w:rsidRPr="00000000" w14:paraId="000000F8">
            <w:pPr>
              <w:jc w:val="left"/>
              <w:rPr>
                <w:b w:val="1"/>
                <w:bCs w:val="1"/>
                <w:color w:val="000000"/>
              </w:rPr>
            </w:pPr>
            <w:r w:rsidDel="00000000" w:rsidR="00000000" w:rsidRPr="00000000">
              <w:rPr>
                <w:b w:val="1"/>
                <w:bCs w:val="1"/>
                <w:color w:val="000000"/>
                <w:rtl w:val="0"/>
              </w:rPr>
              <w:t xml:space="preserve">RQ2:</w:t>
            </w:r>
            <w:r w:rsidDel="00000000" w:rsidR="00000000" w:rsidRPr="00000000">
              <w:rPr>
                <w:color w:val="000000"/>
                <w:rtl w:val="0"/>
              </w:rPr>
              <w:t xml:space="preserve"> AI strengthens the effectiveness of recruitment and selection practices by positively moderating their impact on organisational performance.</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0F9">
            <w:pPr>
              <w:jc w:val="center"/>
              <w:rPr>
                <w:color w:val="000000"/>
              </w:rPr>
            </w:pPr>
            <w:r w:rsidDel="00000000" w:rsidR="00000000" w:rsidRPr="00000000">
              <w:rPr>
                <w:color w:val="000000"/>
                <w:rtl w:val="0"/>
              </w:rPr>
              <w:t xml:space="preserve">6</w:t>
            </w:r>
          </w:p>
        </w:tc>
        <w:tc>
          <w:tcPr>
            <w:vAlign w:val="center"/>
          </w:tcPr>
          <w:p w:rsidR="00000000" w:rsidDel="00000000" w:rsidP="00000000" w:rsidRDefault="00000000" w:rsidRPr="00000000" w14:paraId="000000FA">
            <w:pPr>
              <w:jc w:val="left"/>
              <w:rPr>
                <w:color w:val="000000"/>
              </w:rPr>
            </w:pPr>
            <w:r w:rsidDel="00000000" w:rsidR="00000000" w:rsidRPr="00000000">
              <w:rPr>
                <w:color w:val="000000"/>
                <w:rtl w:val="0"/>
              </w:rPr>
              <w:t xml:space="preserve">Arora </w:t>
            </w:r>
            <w:r w:rsidDel="00000000" w:rsidR="00000000" w:rsidRPr="00000000">
              <w:rPr>
                <w:i w:val="1"/>
                <w:iCs w:val="1"/>
                <w:color w:val="000000"/>
                <w:rtl w:val="0"/>
              </w:rPr>
              <w:t xml:space="preserve">et al</w:t>
            </w:r>
            <w:r w:rsidDel="00000000" w:rsidR="00000000" w:rsidRPr="00000000">
              <w:rPr>
                <w:color w:val="000000"/>
                <w:rtl w:val="0"/>
              </w:rPr>
              <w:t xml:space="preserve">. (2022)</w:t>
            </w:r>
          </w:p>
        </w:tc>
        <w:tc>
          <w:tcPr>
            <w:vAlign w:val="center"/>
          </w:tcPr>
          <w:p w:rsidR="00000000" w:rsidDel="00000000" w:rsidP="00000000" w:rsidRDefault="00000000" w:rsidRPr="00000000" w14:paraId="000000FB">
            <w:pPr>
              <w:jc w:val="left"/>
              <w:rPr>
                <w:color w:val="000000"/>
              </w:rPr>
            </w:pPr>
            <w:r w:rsidDel="00000000" w:rsidR="00000000" w:rsidRPr="00000000">
              <w:rPr>
                <w:color w:val="000000"/>
                <w:rtl w:val="0"/>
              </w:rPr>
              <w:t xml:space="preserve">The Future of Hiring Through Artificial Intelligence by Human Resource Managers in India</w:t>
            </w:r>
          </w:p>
        </w:tc>
        <w:tc>
          <w:tcPr>
            <w:vAlign w:val="center"/>
          </w:tcPr>
          <w:p w:rsidR="00000000" w:rsidDel="00000000" w:rsidP="00000000" w:rsidRDefault="00000000" w:rsidRPr="00000000" w14:paraId="000000FC">
            <w:pPr>
              <w:jc w:val="left"/>
              <w:rPr>
                <w:color w:val="000000"/>
              </w:rPr>
            </w:pPr>
            <w:r w:rsidDel="00000000" w:rsidR="00000000" w:rsidRPr="00000000">
              <w:rPr>
                <w:color w:val="000000"/>
                <w:rtl w:val="0"/>
              </w:rPr>
              <w:t xml:space="preserve">Survey using 5-point Likert scale targeting HR managers</w:t>
            </w:r>
          </w:p>
        </w:tc>
        <w:tc>
          <w:tcPr>
            <w:vAlign w:val="center"/>
          </w:tcPr>
          <w:p w:rsidR="00000000" w:rsidDel="00000000" w:rsidP="00000000" w:rsidRDefault="00000000" w:rsidRPr="00000000" w14:paraId="000000FD">
            <w:pPr>
              <w:jc w:val="left"/>
              <w:rPr>
                <w:b w:val="1"/>
                <w:bCs w:val="1"/>
                <w:color w:val="000000"/>
              </w:rPr>
            </w:pPr>
            <w:r w:rsidDel="00000000" w:rsidR="00000000" w:rsidRPr="00000000">
              <w:rPr>
                <w:b w:val="1"/>
                <w:bCs w:val="1"/>
                <w:color w:val="000000"/>
                <w:rtl w:val="0"/>
              </w:rPr>
              <w:t xml:space="preserve">RQ3:</w:t>
            </w:r>
            <w:r w:rsidDel="00000000" w:rsidR="00000000" w:rsidRPr="00000000">
              <w:rPr>
                <w:color w:val="000000"/>
                <w:rtl w:val="0"/>
              </w:rPr>
              <w:t xml:space="preserve"> AI can automate lower-level tasks, but high-level hiring decisions still require human judgment; thus, AI enhances efficiency without fully replacing humans.</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0FE">
            <w:pPr>
              <w:jc w:val="center"/>
              <w:rPr>
                <w:color w:val="000000"/>
              </w:rPr>
            </w:pPr>
            <w:r w:rsidDel="00000000" w:rsidR="00000000" w:rsidRPr="00000000">
              <w:rPr>
                <w:color w:val="000000"/>
                <w:rtl w:val="0"/>
              </w:rPr>
              <w:t xml:space="preserve">7</w:t>
            </w:r>
          </w:p>
        </w:tc>
        <w:tc>
          <w:tcPr>
            <w:vAlign w:val="center"/>
          </w:tcPr>
          <w:p w:rsidR="00000000" w:rsidDel="00000000" w:rsidP="00000000" w:rsidRDefault="00000000" w:rsidRPr="00000000" w14:paraId="000000FF">
            <w:pPr>
              <w:jc w:val="left"/>
              <w:rPr>
                <w:color w:val="000000"/>
              </w:rPr>
            </w:pPr>
            <w:r w:rsidDel="00000000" w:rsidR="00000000" w:rsidRPr="00000000">
              <w:rPr>
                <w:color w:val="000000"/>
                <w:rtl w:val="0"/>
              </w:rPr>
              <w:t xml:space="preserve">Balcioğlu and Artar (2024)</w:t>
            </w:r>
          </w:p>
        </w:tc>
        <w:tc>
          <w:tcPr>
            <w:vAlign w:val="center"/>
          </w:tcPr>
          <w:p w:rsidR="00000000" w:rsidDel="00000000" w:rsidP="00000000" w:rsidRDefault="00000000" w:rsidRPr="00000000" w14:paraId="00000100">
            <w:pPr>
              <w:jc w:val="left"/>
              <w:rPr>
                <w:color w:val="000000"/>
              </w:rPr>
            </w:pPr>
            <w:r w:rsidDel="00000000" w:rsidR="00000000" w:rsidRPr="00000000">
              <w:rPr>
                <w:color w:val="000000"/>
                <w:rtl w:val="0"/>
              </w:rPr>
              <w:t xml:space="preserve">Artificial intelligence in employee recruitment</w:t>
            </w:r>
          </w:p>
        </w:tc>
        <w:tc>
          <w:tcPr>
            <w:vAlign w:val="center"/>
          </w:tcPr>
          <w:p w:rsidR="00000000" w:rsidDel="00000000" w:rsidP="00000000" w:rsidRDefault="00000000" w:rsidRPr="00000000" w14:paraId="00000101">
            <w:pPr>
              <w:jc w:val="left"/>
              <w:rPr>
                <w:color w:val="000000"/>
              </w:rPr>
            </w:pPr>
            <w:r w:rsidDel="00000000" w:rsidR="00000000" w:rsidRPr="00000000">
              <w:rPr>
                <w:color w:val="000000"/>
                <w:rtl w:val="0"/>
              </w:rPr>
              <w:t xml:space="preserve">Analytic Hierarchy Process (AHP) and pairwise comparison survey</w:t>
            </w:r>
          </w:p>
        </w:tc>
        <w:tc>
          <w:tcPr>
            <w:vAlign w:val="center"/>
          </w:tcPr>
          <w:p w:rsidR="00000000" w:rsidDel="00000000" w:rsidP="00000000" w:rsidRDefault="00000000" w:rsidRPr="00000000" w14:paraId="00000102">
            <w:pPr>
              <w:jc w:val="left"/>
              <w:rPr>
                <w:b w:val="1"/>
                <w:bCs w:val="1"/>
                <w:color w:val="000000"/>
              </w:rPr>
            </w:pPr>
            <w:r w:rsidDel="00000000" w:rsidR="00000000" w:rsidRPr="00000000">
              <w:rPr>
                <w:b w:val="1"/>
                <w:bCs w:val="1"/>
                <w:color w:val="000000"/>
                <w:rtl w:val="0"/>
              </w:rPr>
              <w:t xml:space="preserve">RQ3:</w:t>
            </w:r>
            <w:r w:rsidDel="00000000" w:rsidR="00000000" w:rsidRPr="00000000">
              <w:rPr>
                <w:color w:val="000000"/>
                <w:rtl w:val="0"/>
              </w:rPr>
              <w:t xml:space="preserve"> AI-supported interview chatbots reduce candidate anxiety and create more comfortable interview conditions, thereby improving the overall efficiency of the selection stage.</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03">
            <w:pPr>
              <w:jc w:val="center"/>
              <w:rPr>
                <w:color w:val="000000"/>
              </w:rPr>
            </w:pPr>
            <w:r w:rsidDel="00000000" w:rsidR="00000000" w:rsidRPr="00000000">
              <w:rPr>
                <w:color w:val="000000"/>
                <w:rtl w:val="0"/>
              </w:rPr>
              <w:t xml:space="preserve">8</w:t>
            </w:r>
          </w:p>
        </w:tc>
        <w:tc>
          <w:tcPr>
            <w:vAlign w:val="center"/>
          </w:tcPr>
          <w:p w:rsidR="00000000" w:rsidDel="00000000" w:rsidP="00000000" w:rsidRDefault="00000000" w:rsidRPr="00000000" w14:paraId="00000104">
            <w:pPr>
              <w:jc w:val="left"/>
              <w:rPr>
                <w:color w:val="000000"/>
              </w:rPr>
            </w:pPr>
            <w:r w:rsidDel="00000000" w:rsidR="00000000" w:rsidRPr="00000000">
              <w:rPr>
                <w:color w:val="000000"/>
                <w:rtl w:val="0"/>
              </w:rPr>
              <w:t xml:space="preserve">Bedi </w:t>
            </w:r>
            <w:r w:rsidDel="00000000" w:rsidR="00000000" w:rsidRPr="00000000">
              <w:rPr>
                <w:i w:val="1"/>
                <w:iCs w:val="1"/>
                <w:color w:val="000000"/>
                <w:rtl w:val="0"/>
              </w:rPr>
              <w:t xml:space="preserve">et al</w:t>
            </w:r>
            <w:r w:rsidDel="00000000" w:rsidR="00000000" w:rsidRPr="00000000">
              <w:rPr>
                <w:color w:val="000000"/>
                <w:rtl w:val="0"/>
              </w:rPr>
              <w:t xml:space="preserve">. (2024)</w:t>
            </w:r>
          </w:p>
        </w:tc>
        <w:tc>
          <w:tcPr>
            <w:vAlign w:val="center"/>
          </w:tcPr>
          <w:p w:rsidR="00000000" w:rsidDel="00000000" w:rsidP="00000000" w:rsidRDefault="00000000" w:rsidRPr="00000000" w14:paraId="00000105">
            <w:pPr>
              <w:jc w:val="left"/>
              <w:rPr>
                <w:color w:val="000000"/>
              </w:rPr>
            </w:pPr>
            <w:r w:rsidDel="00000000" w:rsidR="00000000" w:rsidRPr="00000000">
              <w:rPr>
                <w:color w:val="000000"/>
                <w:rtl w:val="0"/>
              </w:rPr>
              <w:t xml:space="preserve">The Influence of Artificial Intelligence in the Talent Acquisition</w:t>
            </w:r>
          </w:p>
        </w:tc>
        <w:tc>
          <w:tcPr>
            <w:vAlign w:val="center"/>
          </w:tcPr>
          <w:p w:rsidR="00000000" w:rsidDel="00000000" w:rsidP="00000000" w:rsidRDefault="00000000" w:rsidRPr="00000000" w14:paraId="00000106">
            <w:pPr>
              <w:jc w:val="left"/>
              <w:rPr>
                <w:color w:val="000000"/>
              </w:rPr>
            </w:pPr>
            <w:r w:rsidDel="00000000" w:rsidR="00000000" w:rsidRPr="00000000">
              <w:rPr>
                <w:color w:val="000000"/>
                <w:rtl w:val="0"/>
              </w:rPr>
              <w:t xml:space="preserve">Conference paper; conceptual discussion and literature overview</w:t>
            </w:r>
          </w:p>
        </w:tc>
        <w:tc>
          <w:tcPr>
            <w:vAlign w:val="center"/>
          </w:tcPr>
          <w:p w:rsidR="00000000" w:rsidDel="00000000" w:rsidP="00000000" w:rsidRDefault="00000000" w:rsidRPr="00000000" w14:paraId="00000107">
            <w:pPr>
              <w:jc w:val="left"/>
              <w:rPr>
                <w:b w:val="1"/>
                <w:bCs w:val="1"/>
                <w:color w:val="000000"/>
              </w:rPr>
            </w:pPr>
            <w:r w:rsidDel="00000000" w:rsidR="00000000" w:rsidRPr="00000000">
              <w:rPr>
                <w:b w:val="1"/>
                <w:bCs w:val="1"/>
                <w:color w:val="000000"/>
                <w:rtl w:val="0"/>
              </w:rPr>
              <w:t xml:space="preserve">RQ1:</w:t>
            </w:r>
            <w:r w:rsidDel="00000000" w:rsidR="00000000" w:rsidRPr="00000000">
              <w:rPr>
                <w:color w:val="000000"/>
                <w:rtl w:val="0"/>
              </w:rPr>
              <w:t xml:space="preserve"> AI optimizes recruitment by reducing HR workload, improving applicant experience, and accelerating hiring processes; adoption is growing among HR professionals globally.</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08">
            <w:pPr>
              <w:jc w:val="center"/>
              <w:rPr>
                <w:color w:val="000000"/>
              </w:rPr>
            </w:pPr>
            <w:r w:rsidDel="00000000" w:rsidR="00000000" w:rsidRPr="00000000">
              <w:rPr>
                <w:color w:val="000000"/>
                <w:rtl w:val="0"/>
              </w:rPr>
              <w:t xml:space="preserve">9</w:t>
            </w:r>
          </w:p>
        </w:tc>
        <w:tc>
          <w:tcPr>
            <w:vAlign w:val="center"/>
          </w:tcPr>
          <w:p w:rsidR="00000000" w:rsidDel="00000000" w:rsidP="00000000" w:rsidRDefault="00000000" w:rsidRPr="00000000" w14:paraId="00000109">
            <w:pPr>
              <w:jc w:val="left"/>
              <w:rPr>
                <w:color w:val="000000"/>
              </w:rPr>
            </w:pPr>
            <w:r w:rsidDel="00000000" w:rsidR="00000000" w:rsidRPr="00000000">
              <w:rPr>
                <w:color w:val="000000"/>
                <w:rtl w:val="0"/>
              </w:rPr>
              <w:t xml:space="preserve">Chen (2023)</w:t>
            </w:r>
          </w:p>
        </w:tc>
        <w:tc>
          <w:tcPr>
            <w:vAlign w:val="center"/>
          </w:tcPr>
          <w:p w:rsidR="00000000" w:rsidDel="00000000" w:rsidP="00000000" w:rsidRDefault="00000000" w:rsidRPr="00000000" w14:paraId="0000010A">
            <w:pPr>
              <w:jc w:val="left"/>
              <w:rPr>
                <w:color w:val="000000"/>
              </w:rPr>
            </w:pPr>
            <w:r w:rsidDel="00000000" w:rsidR="00000000" w:rsidRPr="00000000">
              <w:rPr>
                <w:color w:val="000000"/>
                <w:rtl w:val="0"/>
              </w:rPr>
              <w:t xml:space="preserve">Collaboration among recruiters and artificial intelligence: removing human prejudices in employment</w:t>
            </w:r>
          </w:p>
        </w:tc>
        <w:tc>
          <w:tcPr>
            <w:vAlign w:val="center"/>
          </w:tcPr>
          <w:p w:rsidR="00000000" w:rsidDel="00000000" w:rsidP="00000000" w:rsidRDefault="00000000" w:rsidRPr="00000000" w14:paraId="0000010B">
            <w:pPr>
              <w:jc w:val="left"/>
              <w:rPr>
                <w:color w:val="000000"/>
              </w:rPr>
            </w:pPr>
            <w:r w:rsidDel="00000000" w:rsidR="00000000" w:rsidRPr="00000000">
              <w:rPr>
                <w:color w:val="000000"/>
                <w:rtl w:val="0"/>
              </w:rPr>
              <w:t xml:space="preserve">Interviews with applicants, recruiters, and managers; qualitative thematic analysis</w:t>
            </w:r>
          </w:p>
        </w:tc>
        <w:tc>
          <w:tcPr>
            <w:vAlign w:val="center"/>
          </w:tcPr>
          <w:p w:rsidR="00000000" w:rsidDel="00000000" w:rsidP="00000000" w:rsidRDefault="00000000" w:rsidRPr="00000000" w14:paraId="0000010C">
            <w:pPr>
              <w:jc w:val="left"/>
              <w:rPr>
                <w:b w:val="1"/>
                <w:bCs w:val="1"/>
                <w:color w:val="000000"/>
              </w:rPr>
            </w:pPr>
            <w:r w:rsidDel="00000000" w:rsidR="00000000" w:rsidRPr="00000000">
              <w:rPr>
                <w:b w:val="1"/>
                <w:bCs w:val="1"/>
                <w:color w:val="000000"/>
                <w:rtl w:val="0"/>
              </w:rPr>
              <w:t xml:space="preserve">RQ2:</w:t>
            </w:r>
            <w:r w:rsidDel="00000000" w:rsidR="00000000" w:rsidRPr="00000000">
              <w:rPr>
                <w:color w:val="000000"/>
                <w:rtl w:val="0"/>
              </w:rPr>
              <w:t xml:space="preserve"> AI tools differ in effectiveness across recruitment stages, with stakeholders reporting higher value during screening and assessment but more concerns about bias and acceptance during later stages.</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0D">
            <w:pPr>
              <w:jc w:val="center"/>
              <w:rPr>
                <w:color w:val="000000"/>
              </w:rPr>
            </w:pPr>
            <w:r w:rsidDel="00000000" w:rsidR="00000000" w:rsidRPr="00000000">
              <w:rPr>
                <w:color w:val="000000"/>
                <w:rtl w:val="0"/>
              </w:rPr>
              <w:t xml:space="preserve">10</w:t>
            </w:r>
          </w:p>
        </w:tc>
        <w:tc>
          <w:tcPr>
            <w:vAlign w:val="center"/>
          </w:tcPr>
          <w:p w:rsidR="00000000" w:rsidDel="00000000" w:rsidP="00000000" w:rsidRDefault="00000000" w:rsidRPr="00000000" w14:paraId="0000010E">
            <w:pPr>
              <w:jc w:val="left"/>
              <w:rPr>
                <w:color w:val="000000"/>
              </w:rPr>
            </w:pPr>
            <w:r w:rsidDel="00000000" w:rsidR="00000000" w:rsidRPr="00000000">
              <w:rPr>
                <w:color w:val="000000"/>
                <w:rtl w:val="0"/>
              </w:rPr>
              <w:t xml:space="preserve">Chen and Benson (2023)</w:t>
            </w:r>
          </w:p>
        </w:tc>
        <w:tc>
          <w:tcPr>
            <w:vAlign w:val="center"/>
          </w:tcPr>
          <w:p w:rsidR="00000000" w:rsidDel="00000000" w:rsidP="00000000" w:rsidRDefault="00000000" w:rsidRPr="00000000" w14:paraId="0000010F">
            <w:pPr>
              <w:jc w:val="left"/>
              <w:rPr>
                <w:color w:val="000000"/>
              </w:rPr>
            </w:pPr>
            <w:r w:rsidDel="00000000" w:rsidR="00000000" w:rsidRPr="00000000">
              <w:rPr>
                <w:color w:val="000000"/>
                <w:rtl w:val="0"/>
              </w:rPr>
              <w:t xml:space="preserve">Artificial Intelligence (AI) in Employee Selection: How Algorithm-Based Decision Aids Influence Decision-Making in Application Screening</w:t>
            </w:r>
          </w:p>
        </w:tc>
        <w:tc>
          <w:tcPr>
            <w:vAlign w:val="center"/>
          </w:tcPr>
          <w:p w:rsidR="00000000" w:rsidDel="00000000" w:rsidP="00000000" w:rsidRDefault="00000000" w:rsidRPr="00000000" w14:paraId="00000110">
            <w:pPr>
              <w:jc w:val="left"/>
              <w:rPr>
                <w:color w:val="000000"/>
              </w:rPr>
            </w:pPr>
            <w:r w:rsidDel="00000000" w:rsidR="00000000" w:rsidRPr="00000000">
              <w:rPr>
                <w:color w:val="000000"/>
                <w:rtl w:val="0"/>
              </w:rPr>
              <w:t xml:space="preserve">Empirical study examining manager decision-making using algorithmic aids</w:t>
            </w:r>
          </w:p>
        </w:tc>
        <w:tc>
          <w:tcPr>
            <w:vAlign w:val="center"/>
          </w:tcPr>
          <w:p w:rsidR="00000000" w:rsidDel="00000000" w:rsidP="00000000" w:rsidRDefault="00000000" w:rsidRPr="00000000" w14:paraId="00000111">
            <w:pPr>
              <w:jc w:val="left"/>
              <w:rPr>
                <w:b w:val="1"/>
                <w:bCs w:val="1"/>
                <w:color w:val="000000"/>
              </w:rPr>
            </w:pPr>
            <w:r w:rsidDel="00000000" w:rsidR="00000000" w:rsidRPr="00000000">
              <w:rPr>
                <w:b w:val="1"/>
                <w:bCs w:val="1"/>
                <w:color w:val="000000"/>
                <w:rtl w:val="0"/>
              </w:rPr>
              <w:t xml:space="preserve">RQ3:</w:t>
            </w:r>
            <w:r w:rsidDel="00000000" w:rsidR="00000000" w:rsidRPr="00000000">
              <w:rPr>
                <w:color w:val="000000"/>
                <w:rtl w:val="0"/>
              </w:rPr>
              <w:t xml:space="preserve"> Algorithm-based decision aids increase hiring efficiency, especially for technical roles, although manager characteristics (e.g., algorithm aversion) affect perceived usefulness.</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12">
            <w:pPr>
              <w:jc w:val="center"/>
              <w:rPr>
                <w:color w:val="000000"/>
              </w:rPr>
            </w:pPr>
            <w:r w:rsidDel="00000000" w:rsidR="00000000" w:rsidRPr="00000000">
              <w:rPr>
                <w:color w:val="000000"/>
                <w:rtl w:val="0"/>
              </w:rPr>
              <w:t xml:space="preserve">11</w:t>
            </w:r>
          </w:p>
        </w:tc>
        <w:tc>
          <w:tcPr>
            <w:vAlign w:val="center"/>
          </w:tcPr>
          <w:p w:rsidR="00000000" w:rsidDel="00000000" w:rsidP="00000000" w:rsidRDefault="00000000" w:rsidRPr="00000000" w14:paraId="00000113">
            <w:pPr>
              <w:jc w:val="left"/>
              <w:rPr>
                <w:color w:val="000000"/>
              </w:rPr>
            </w:pPr>
            <w:r w:rsidDel="00000000" w:rsidR="00000000" w:rsidRPr="00000000">
              <w:rPr>
                <w:color w:val="000000"/>
                <w:rtl w:val="0"/>
              </w:rPr>
              <w:t xml:space="preserve">Choudhuri </w:t>
            </w:r>
            <w:r w:rsidDel="00000000" w:rsidR="00000000" w:rsidRPr="00000000">
              <w:rPr>
                <w:i w:val="1"/>
                <w:iCs w:val="1"/>
                <w:color w:val="000000"/>
                <w:rtl w:val="0"/>
              </w:rPr>
              <w:t xml:space="preserve">et al</w:t>
            </w:r>
            <w:r w:rsidDel="00000000" w:rsidR="00000000" w:rsidRPr="00000000">
              <w:rPr>
                <w:color w:val="000000"/>
                <w:rtl w:val="0"/>
              </w:rPr>
              <w:t xml:space="preserve">. (2024)</w:t>
            </w:r>
          </w:p>
        </w:tc>
        <w:tc>
          <w:tcPr>
            <w:vAlign w:val="center"/>
          </w:tcPr>
          <w:p w:rsidR="00000000" w:rsidDel="00000000" w:rsidP="00000000" w:rsidRDefault="00000000" w:rsidRPr="00000000" w14:paraId="00000114">
            <w:pPr>
              <w:jc w:val="left"/>
              <w:rPr>
                <w:color w:val="000000"/>
              </w:rPr>
            </w:pPr>
            <w:r w:rsidDel="00000000" w:rsidR="00000000" w:rsidRPr="00000000">
              <w:rPr>
                <w:color w:val="000000"/>
                <w:rtl w:val="0"/>
              </w:rPr>
              <w:t xml:space="preserve">AI-Powered HR Marketing: Revolutionizing Employee Recruitment and Retention Strategies</w:t>
            </w:r>
          </w:p>
        </w:tc>
        <w:tc>
          <w:tcPr>
            <w:vAlign w:val="center"/>
          </w:tcPr>
          <w:p w:rsidR="00000000" w:rsidDel="00000000" w:rsidP="00000000" w:rsidRDefault="00000000" w:rsidRPr="00000000" w14:paraId="00000115">
            <w:pPr>
              <w:jc w:val="left"/>
              <w:rPr>
                <w:color w:val="000000"/>
              </w:rPr>
            </w:pPr>
            <w:r w:rsidDel="00000000" w:rsidR="00000000" w:rsidRPr="00000000">
              <w:rPr>
                <w:color w:val="000000"/>
                <w:rtl w:val="0"/>
              </w:rPr>
              <w:t xml:space="preserve">Literature review on AI applications in recruitment and HRM.</w:t>
            </w:r>
          </w:p>
        </w:tc>
        <w:tc>
          <w:tcPr>
            <w:vAlign w:val="center"/>
          </w:tcPr>
          <w:p w:rsidR="00000000" w:rsidDel="00000000" w:rsidP="00000000" w:rsidRDefault="00000000" w:rsidRPr="00000000" w14:paraId="00000116">
            <w:pPr>
              <w:jc w:val="left"/>
              <w:rPr>
                <w:b w:val="1"/>
                <w:bCs w:val="1"/>
                <w:color w:val="000000"/>
              </w:rPr>
            </w:pPr>
            <w:r w:rsidDel="00000000" w:rsidR="00000000" w:rsidRPr="00000000">
              <w:rPr>
                <w:b w:val="1"/>
                <w:bCs w:val="1"/>
                <w:color w:val="000000"/>
                <w:rtl w:val="0"/>
              </w:rPr>
              <w:t xml:space="preserve">RQ1:</w:t>
            </w:r>
            <w:r w:rsidDel="00000000" w:rsidR="00000000" w:rsidRPr="00000000">
              <w:rPr>
                <w:color w:val="000000"/>
                <w:rtl w:val="0"/>
              </w:rPr>
              <w:t xml:space="preserve"> AI adoption in recruitment is increasingly widespread, with methods such as chatbots, predictive analytics, and social media screening enhancing efficiency and candidate reach.</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17">
            <w:pPr>
              <w:jc w:val="center"/>
              <w:rPr>
                <w:color w:val="000000"/>
              </w:rPr>
            </w:pPr>
            <w:r w:rsidDel="00000000" w:rsidR="00000000" w:rsidRPr="00000000">
              <w:rPr>
                <w:color w:val="000000"/>
                <w:rtl w:val="0"/>
              </w:rPr>
              <w:t xml:space="preserve">12</w:t>
            </w:r>
          </w:p>
        </w:tc>
        <w:tc>
          <w:tcPr>
            <w:vAlign w:val="center"/>
          </w:tcPr>
          <w:p w:rsidR="00000000" w:rsidDel="00000000" w:rsidP="00000000" w:rsidRDefault="00000000" w:rsidRPr="00000000" w14:paraId="00000118">
            <w:pPr>
              <w:jc w:val="left"/>
              <w:rPr>
                <w:color w:val="000000"/>
              </w:rPr>
            </w:pPr>
            <w:r w:rsidDel="00000000" w:rsidR="00000000" w:rsidRPr="00000000">
              <w:rPr>
                <w:color w:val="000000"/>
                <w:rtl w:val="0"/>
              </w:rPr>
              <w:t xml:space="preserve">D'Souza </w:t>
            </w:r>
            <w:r w:rsidDel="00000000" w:rsidR="00000000" w:rsidRPr="00000000">
              <w:rPr>
                <w:i w:val="1"/>
                <w:iCs w:val="1"/>
                <w:color w:val="000000"/>
                <w:rtl w:val="0"/>
              </w:rPr>
              <w:t xml:space="preserve">et al</w:t>
            </w:r>
            <w:r w:rsidDel="00000000" w:rsidR="00000000" w:rsidRPr="00000000">
              <w:rPr>
                <w:color w:val="000000"/>
                <w:rtl w:val="0"/>
              </w:rPr>
              <w:t xml:space="preserve">. (2023)</w:t>
            </w:r>
          </w:p>
        </w:tc>
        <w:tc>
          <w:tcPr>
            <w:vAlign w:val="center"/>
          </w:tcPr>
          <w:p w:rsidR="00000000" w:rsidDel="00000000" w:rsidP="00000000" w:rsidRDefault="00000000" w:rsidRPr="00000000" w14:paraId="00000119">
            <w:pPr>
              <w:jc w:val="left"/>
              <w:rPr>
                <w:color w:val="000000"/>
              </w:rPr>
            </w:pPr>
            <w:r w:rsidDel="00000000" w:rsidR="00000000" w:rsidRPr="00000000">
              <w:rPr>
                <w:color w:val="000000"/>
                <w:rtl w:val="0"/>
              </w:rPr>
              <w:t xml:space="preserve">The Quest for Fairness: A Comparative Study of Accuracy in AI Hiring Systems</w:t>
            </w:r>
          </w:p>
        </w:tc>
        <w:tc>
          <w:tcPr>
            <w:vAlign w:val="center"/>
          </w:tcPr>
          <w:p w:rsidR="00000000" w:rsidDel="00000000" w:rsidP="00000000" w:rsidRDefault="00000000" w:rsidRPr="00000000" w14:paraId="0000011A">
            <w:pPr>
              <w:jc w:val="left"/>
              <w:rPr>
                <w:color w:val="000000"/>
              </w:rPr>
            </w:pPr>
            <w:r w:rsidDel="00000000" w:rsidR="00000000" w:rsidRPr="00000000">
              <w:rPr>
                <w:color w:val="000000"/>
                <w:rtl w:val="0"/>
              </w:rPr>
              <w:t xml:space="preserve">Applied ML models (Random Forest, Decision Tree, KNN, AdaBoost, XGBoost) to hiring data; compared accuracies</w:t>
            </w:r>
          </w:p>
        </w:tc>
        <w:tc>
          <w:tcPr>
            <w:vAlign w:val="center"/>
          </w:tcPr>
          <w:p w:rsidR="00000000" w:rsidDel="00000000" w:rsidP="00000000" w:rsidRDefault="00000000" w:rsidRPr="00000000" w14:paraId="0000011B">
            <w:pPr>
              <w:jc w:val="left"/>
              <w:rPr>
                <w:b w:val="1"/>
                <w:bCs w:val="1"/>
                <w:color w:val="000000"/>
              </w:rPr>
            </w:pPr>
            <w:r w:rsidDel="00000000" w:rsidR="00000000" w:rsidRPr="00000000">
              <w:rPr>
                <w:b w:val="1"/>
                <w:bCs w:val="1"/>
                <w:color w:val="000000"/>
                <w:rtl w:val="0"/>
              </w:rPr>
              <w:t xml:space="preserve">RQ3:</w:t>
            </w:r>
            <w:r w:rsidDel="00000000" w:rsidR="00000000" w:rsidRPr="00000000">
              <w:rPr>
                <w:color w:val="000000"/>
                <w:rtl w:val="0"/>
              </w:rPr>
              <w:t xml:space="preserve"> AI models show varied accuracy (0.78–0.84); risk of bias persists based on design or data input; careful model selection needed.</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1C">
            <w:pPr>
              <w:jc w:val="center"/>
              <w:rPr>
                <w:color w:val="000000"/>
              </w:rPr>
            </w:pPr>
            <w:r w:rsidDel="00000000" w:rsidR="00000000" w:rsidRPr="00000000">
              <w:rPr>
                <w:color w:val="000000"/>
                <w:rtl w:val="0"/>
              </w:rPr>
              <w:t xml:space="preserve">13</w:t>
            </w:r>
          </w:p>
        </w:tc>
        <w:tc>
          <w:tcPr>
            <w:vAlign w:val="center"/>
          </w:tcPr>
          <w:p w:rsidR="00000000" w:rsidDel="00000000" w:rsidP="00000000" w:rsidRDefault="00000000" w:rsidRPr="00000000" w14:paraId="0000011D">
            <w:pPr>
              <w:jc w:val="left"/>
              <w:rPr>
                <w:color w:val="000000"/>
              </w:rPr>
            </w:pPr>
            <w:r w:rsidDel="00000000" w:rsidR="00000000" w:rsidRPr="00000000">
              <w:rPr>
                <w:color w:val="000000"/>
                <w:rtl w:val="0"/>
              </w:rPr>
              <w:t xml:space="preserve">Dugyala </w:t>
            </w:r>
            <w:r w:rsidDel="00000000" w:rsidR="00000000" w:rsidRPr="00000000">
              <w:rPr>
                <w:i w:val="1"/>
                <w:iCs w:val="1"/>
                <w:color w:val="000000"/>
                <w:rtl w:val="0"/>
              </w:rPr>
              <w:t xml:space="preserve">et al</w:t>
            </w:r>
            <w:r w:rsidDel="00000000" w:rsidR="00000000" w:rsidRPr="00000000">
              <w:rPr>
                <w:color w:val="000000"/>
                <w:rtl w:val="0"/>
              </w:rPr>
              <w:t xml:space="preserve">. (2024)</w:t>
            </w:r>
          </w:p>
        </w:tc>
        <w:tc>
          <w:tcPr>
            <w:vAlign w:val="center"/>
          </w:tcPr>
          <w:p w:rsidR="00000000" w:rsidDel="00000000" w:rsidP="00000000" w:rsidRDefault="00000000" w:rsidRPr="00000000" w14:paraId="0000011E">
            <w:pPr>
              <w:jc w:val="left"/>
              <w:rPr>
                <w:color w:val="000000"/>
              </w:rPr>
            </w:pPr>
            <w:r w:rsidDel="00000000" w:rsidR="00000000" w:rsidRPr="00000000">
              <w:rPr>
                <w:color w:val="000000"/>
                <w:rtl w:val="0"/>
              </w:rPr>
              <w:t xml:space="preserve">Smart Recruitment System</w:t>
            </w:r>
          </w:p>
        </w:tc>
        <w:tc>
          <w:tcPr>
            <w:vAlign w:val="center"/>
          </w:tcPr>
          <w:p w:rsidR="00000000" w:rsidDel="00000000" w:rsidP="00000000" w:rsidRDefault="00000000" w:rsidRPr="00000000" w14:paraId="0000011F">
            <w:pPr>
              <w:jc w:val="left"/>
              <w:rPr>
                <w:color w:val="000000"/>
              </w:rPr>
            </w:pPr>
            <w:r w:rsidDel="00000000" w:rsidR="00000000" w:rsidRPr="00000000">
              <w:rPr>
                <w:color w:val="000000"/>
                <w:rtl w:val="0"/>
              </w:rPr>
              <w:t xml:space="preserve">AI system design integrating NLP and machine learning for automated resume screening, skill evaluation, and interview scheduling.</w:t>
            </w:r>
          </w:p>
        </w:tc>
        <w:tc>
          <w:tcPr>
            <w:vAlign w:val="center"/>
          </w:tcPr>
          <w:p w:rsidR="00000000" w:rsidDel="00000000" w:rsidP="00000000" w:rsidRDefault="00000000" w:rsidRPr="00000000" w14:paraId="00000120">
            <w:pPr>
              <w:jc w:val="left"/>
              <w:rPr>
                <w:b w:val="1"/>
                <w:bCs w:val="1"/>
                <w:color w:val="000000"/>
              </w:rPr>
            </w:pPr>
            <w:r w:rsidDel="00000000" w:rsidR="00000000" w:rsidRPr="00000000">
              <w:rPr>
                <w:b w:val="1"/>
                <w:bCs w:val="1"/>
                <w:color w:val="000000"/>
                <w:rtl w:val="0"/>
              </w:rPr>
              <w:t xml:space="preserve">RQ3:</w:t>
            </w:r>
            <w:r w:rsidDel="00000000" w:rsidR="00000000" w:rsidRPr="00000000">
              <w:rPr>
                <w:color w:val="000000"/>
                <w:rtl w:val="0"/>
              </w:rPr>
              <w:t xml:space="preserve"> AI-driven recruitment systems enhance efficiency by automating resume screening, candidate assessment, and interview scheduling.</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21">
            <w:pPr>
              <w:jc w:val="center"/>
              <w:rPr>
                <w:color w:val="000000"/>
              </w:rPr>
            </w:pPr>
            <w:r w:rsidDel="00000000" w:rsidR="00000000" w:rsidRPr="00000000">
              <w:rPr>
                <w:color w:val="000000"/>
                <w:rtl w:val="0"/>
              </w:rPr>
              <w:t xml:space="preserve">14</w:t>
            </w:r>
          </w:p>
        </w:tc>
        <w:tc>
          <w:tcPr>
            <w:vAlign w:val="center"/>
          </w:tcPr>
          <w:p w:rsidR="00000000" w:rsidDel="00000000" w:rsidP="00000000" w:rsidRDefault="00000000" w:rsidRPr="00000000" w14:paraId="00000122">
            <w:pPr>
              <w:jc w:val="left"/>
              <w:rPr>
                <w:color w:val="000000"/>
              </w:rPr>
            </w:pPr>
            <w:r w:rsidDel="00000000" w:rsidR="00000000" w:rsidRPr="00000000">
              <w:rPr>
                <w:color w:val="000000"/>
                <w:rtl w:val="0"/>
              </w:rPr>
              <w:t xml:space="preserve">Gethe (2022)</w:t>
            </w:r>
          </w:p>
        </w:tc>
        <w:tc>
          <w:tcPr>
            <w:vAlign w:val="center"/>
          </w:tcPr>
          <w:p w:rsidR="00000000" w:rsidDel="00000000" w:rsidP="00000000" w:rsidRDefault="00000000" w:rsidRPr="00000000" w14:paraId="00000123">
            <w:pPr>
              <w:jc w:val="left"/>
              <w:rPr>
                <w:color w:val="000000"/>
              </w:rPr>
            </w:pPr>
            <w:r w:rsidDel="00000000" w:rsidR="00000000" w:rsidRPr="00000000">
              <w:rPr>
                <w:color w:val="000000"/>
                <w:rtl w:val="0"/>
              </w:rPr>
              <w:t xml:space="preserve">Extrapolation of Talent Acquisition in AI Aided Professional Environment</w:t>
            </w:r>
          </w:p>
        </w:tc>
        <w:tc>
          <w:tcPr>
            <w:vAlign w:val="center"/>
          </w:tcPr>
          <w:p w:rsidR="00000000" w:rsidDel="00000000" w:rsidP="00000000" w:rsidRDefault="00000000" w:rsidRPr="00000000" w14:paraId="00000124">
            <w:pPr>
              <w:jc w:val="left"/>
              <w:rPr>
                <w:color w:val="000000"/>
              </w:rPr>
            </w:pPr>
            <w:r w:rsidDel="00000000" w:rsidR="00000000" w:rsidRPr="00000000">
              <w:rPr>
                <w:color w:val="000000"/>
                <w:rtl w:val="0"/>
              </w:rPr>
              <w:t xml:space="preserve">Conceptual study using secondary sources; review of AI techniques in recruitment.</w:t>
            </w:r>
          </w:p>
        </w:tc>
        <w:tc>
          <w:tcPr>
            <w:vAlign w:val="center"/>
          </w:tcPr>
          <w:p w:rsidR="00000000" w:rsidDel="00000000" w:rsidP="00000000" w:rsidRDefault="00000000" w:rsidRPr="00000000" w14:paraId="00000125">
            <w:pPr>
              <w:jc w:val="left"/>
              <w:rPr>
                <w:b w:val="1"/>
                <w:bCs w:val="1"/>
                <w:color w:val="000000"/>
              </w:rPr>
            </w:pPr>
            <w:r w:rsidDel="00000000" w:rsidR="00000000" w:rsidRPr="00000000">
              <w:rPr>
                <w:b w:val="1"/>
                <w:bCs w:val="1"/>
                <w:color w:val="000000"/>
                <w:rtl w:val="0"/>
              </w:rPr>
              <w:t xml:space="preserve">RQ3:</w:t>
            </w:r>
            <w:r w:rsidDel="00000000" w:rsidR="00000000" w:rsidRPr="00000000">
              <w:rPr>
                <w:color w:val="000000"/>
                <w:rtl w:val="0"/>
              </w:rPr>
              <w:t xml:space="preserve"> AI automates sourcing, screening, and testing, improving recruiter productivity and candidate experience.</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26">
            <w:pPr>
              <w:jc w:val="center"/>
              <w:rPr>
                <w:color w:val="000000"/>
              </w:rPr>
            </w:pPr>
            <w:r w:rsidDel="00000000" w:rsidR="00000000" w:rsidRPr="00000000">
              <w:rPr>
                <w:color w:val="000000"/>
                <w:rtl w:val="0"/>
              </w:rPr>
              <w:t xml:space="preserve">15</w:t>
            </w:r>
          </w:p>
        </w:tc>
        <w:tc>
          <w:tcPr>
            <w:vAlign w:val="center"/>
          </w:tcPr>
          <w:p w:rsidR="00000000" w:rsidDel="00000000" w:rsidP="00000000" w:rsidRDefault="00000000" w:rsidRPr="00000000" w14:paraId="00000127">
            <w:pPr>
              <w:jc w:val="left"/>
              <w:rPr>
                <w:color w:val="000000"/>
              </w:rPr>
            </w:pPr>
            <w:r w:rsidDel="00000000" w:rsidR="00000000" w:rsidRPr="00000000">
              <w:rPr>
                <w:color w:val="000000"/>
                <w:rtl w:val="0"/>
              </w:rPr>
              <w:t xml:space="preserve">Girona &amp; Yarger (2024)</w:t>
            </w:r>
          </w:p>
        </w:tc>
        <w:tc>
          <w:tcPr>
            <w:vAlign w:val="center"/>
          </w:tcPr>
          <w:p w:rsidR="00000000" w:rsidDel="00000000" w:rsidP="00000000" w:rsidRDefault="00000000" w:rsidRPr="00000000" w14:paraId="00000128">
            <w:pPr>
              <w:jc w:val="left"/>
              <w:rPr>
                <w:color w:val="000000"/>
              </w:rPr>
            </w:pPr>
            <w:r w:rsidDel="00000000" w:rsidR="00000000" w:rsidRPr="00000000">
              <w:rPr>
                <w:color w:val="000000"/>
                <w:rtl w:val="0"/>
              </w:rPr>
              <w:t xml:space="preserve">To Impress an Algorithm: Minoritized Applicants’ Perceptions of Fairness in AI Hiring Systems</w:t>
            </w:r>
          </w:p>
        </w:tc>
        <w:tc>
          <w:tcPr>
            <w:vAlign w:val="center"/>
          </w:tcPr>
          <w:p w:rsidR="00000000" w:rsidDel="00000000" w:rsidP="00000000" w:rsidRDefault="00000000" w:rsidRPr="00000000" w14:paraId="00000129">
            <w:pPr>
              <w:jc w:val="left"/>
              <w:rPr>
                <w:color w:val="000000"/>
              </w:rPr>
            </w:pPr>
            <w:r w:rsidDel="00000000" w:rsidR="00000000" w:rsidRPr="00000000">
              <w:rPr>
                <w:color w:val="000000"/>
                <w:rtl w:val="0"/>
              </w:rPr>
              <w:t xml:space="preserve">Focus groups/interviews with 47 minoritized candidates; procedural justice framework</w:t>
            </w:r>
          </w:p>
        </w:tc>
        <w:tc>
          <w:tcPr>
            <w:vAlign w:val="center"/>
          </w:tcPr>
          <w:p w:rsidR="00000000" w:rsidDel="00000000" w:rsidP="00000000" w:rsidRDefault="00000000" w:rsidRPr="00000000" w14:paraId="0000012A">
            <w:pPr>
              <w:jc w:val="left"/>
              <w:rPr>
                <w:b w:val="1"/>
                <w:bCs w:val="1"/>
                <w:color w:val="000000"/>
              </w:rPr>
            </w:pPr>
            <w:r w:rsidDel="00000000" w:rsidR="00000000" w:rsidRPr="00000000">
              <w:rPr>
                <w:b w:val="1"/>
                <w:bCs w:val="1"/>
                <w:color w:val="000000"/>
                <w:rtl w:val="0"/>
              </w:rPr>
              <w:t xml:space="preserve">RQ2:</w:t>
            </w:r>
            <w:r w:rsidDel="00000000" w:rsidR="00000000" w:rsidRPr="00000000">
              <w:rPr>
                <w:color w:val="000000"/>
                <w:rtl w:val="0"/>
              </w:rPr>
              <w:t xml:space="preserve"> Candidates assess fairness based on consistency, job-relatedness, and information transparency; diversity impacts perception of AI hiring systems.</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2B">
            <w:pPr>
              <w:jc w:val="center"/>
              <w:rPr>
                <w:color w:val="000000"/>
              </w:rPr>
            </w:pPr>
            <w:r w:rsidDel="00000000" w:rsidR="00000000" w:rsidRPr="00000000">
              <w:rPr>
                <w:color w:val="000000"/>
                <w:rtl w:val="0"/>
              </w:rPr>
              <w:t xml:space="preserve">16</w:t>
            </w:r>
          </w:p>
        </w:tc>
        <w:tc>
          <w:tcPr>
            <w:vAlign w:val="center"/>
          </w:tcPr>
          <w:p w:rsidR="00000000" w:rsidDel="00000000" w:rsidP="00000000" w:rsidRDefault="00000000" w:rsidRPr="00000000" w14:paraId="0000012C">
            <w:pPr>
              <w:jc w:val="left"/>
              <w:rPr>
                <w:color w:val="000000"/>
              </w:rPr>
            </w:pPr>
            <w:r w:rsidDel="00000000" w:rsidR="00000000" w:rsidRPr="00000000">
              <w:rPr>
                <w:color w:val="000000"/>
                <w:rtl w:val="0"/>
              </w:rPr>
              <w:t xml:space="preserve">Gonzalez </w:t>
            </w:r>
            <w:r w:rsidDel="00000000" w:rsidR="00000000" w:rsidRPr="00000000">
              <w:rPr>
                <w:i w:val="1"/>
                <w:iCs w:val="1"/>
                <w:color w:val="000000"/>
                <w:rtl w:val="0"/>
              </w:rPr>
              <w:t xml:space="preserve">et al</w:t>
            </w:r>
            <w:r w:rsidDel="00000000" w:rsidR="00000000" w:rsidRPr="00000000">
              <w:rPr>
                <w:color w:val="000000"/>
                <w:rtl w:val="0"/>
              </w:rPr>
              <w:t xml:space="preserve"> (2022)</w:t>
            </w:r>
          </w:p>
        </w:tc>
        <w:tc>
          <w:tcPr>
            <w:vAlign w:val="center"/>
          </w:tcPr>
          <w:p w:rsidR="00000000" w:rsidDel="00000000" w:rsidP="00000000" w:rsidRDefault="00000000" w:rsidRPr="00000000" w14:paraId="0000012D">
            <w:pPr>
              <w:jc w:val="left"/>
              <w:rPr>
                <w:color w:val="000000"/>
              </w:rPr>
            </w:pPr>
            <w:r w:rsidDel="00000000" w:rsidR="00000000" w:rsidRPr="00000000">
              <w:rPr>
                <w:color w:val="000000"/>
                <w:rtl w:val="0"/>
              </w:rPr>
              <w:t xml:space="preserve">Allying with AI? Reactions toward human-based, AI/ML-based, and augmented hiring processes</w:t>
            </w:r>
          </w:p>
        </w:tc>
        <w:tc>
          <w:tcPr>
            <w:vAlign w:val="center"/>
          </w:tcPr>
          <w:p w:rsidR="00000000" w:rsidDel="00000000" w:rsidP="00000000" w:rsidRDefault="00000000" w:rsidRPr="00000000" w14:paraId="0000012E">
            <w:pPr>
              <w:jc w:val="left"/>
              <w:rPr>
                <w:color w:val="000000"/>
              </w:rPr>
            </w:pPr>
            <w:r w:rsidDel="00000000" w:rsidR="00000000" w:rsidRPr="00000000">
              <w:rPr>
                <w:color w:val="000000"/>
                <w:rtl w:val="0"/>
              </w:rPr>
              <w:t xml:space="preserve">Two experimental vignette-based studies using online participants</w:t>
            </w:r>
          </w:p>
        </w:tc>
        <w:tc>
          <w:tcPr>
            <w:vAlign w:val="center"/>
          </w:tcPr>
          <w:p w:rsidR="00000000" w:rsidDel="00000000" w:rsidP="00000000" w:rsidRDefault="00000000" w:rsidRPr="00000000" w14:paraId="0000012F">
            <w:pPr>
              <w:jc w:val="left"/>
              <w:rPr>
                <w:b w:val="1"/>
                <w:bCs w:val="1"/>
                <w:color w:val="000000"/>
              </w:rPr>
            </w:pPr>
            <w:r w:rsidDel="00000000" w:rsidR="00000000" w:rsidRPr="00000000">
              <w:rPr>
                <w:b w:val="1"/>
                <w:bCs w:val="1"/>
                <w:color w:val="000000"/>
                <w:rtl w:val="0"/>
              </w:rPr>
              <w:t xml:space="preserve">RQ3:</w:t>
            </w:r>
            <w:r w:rsidDel="00000000" w:rsidR="00000000" w:rsidRPr="00000000">
              <w:rPr>
                <w:color w:val="000000"/>
                <w:rtl w:val="0"/>
              </w:rPr>
              <w:t xml:space="preserve"> Applicant reactions show that augmented human–AI hiring systems reduce negative perceptions of AI-driven recruitment, indicating that hybrid approaches improve implementation effectiveness.</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30">
            <w:pPr>
              <w:jc w:val="center"/>
              <w:rPr>
                <w:color w:val="000000"/>
              </w:rPr>
            </w:pPr>
            <w:r w:rsidDel="00000000" w:rsidR="00000000" w:rsidRPr="00000000">
              <w:rPr>
                <w:color w:val="000000"/>
                <w:rtl w:val="0"/>
              </w:rPr>
              <w:t xml:space="preserve">17</w:t>
            </w:r>
          </w:p>
        </w:tc>
        <w:tc>
          <w:tcPr>
            <w:vAlign w:val="center"/>
          </w:tcPr>
          <w:p w:rsidR="00000000" w:rsidDel="00000000" w:rsidP="00000000" w:rsidRDefault="00000000" w:rsidRPr="00000000" w14:paraId="00000131">
            <w:pPr>
              <w:jc w:val="left"/>
              <w:rPr>
                <w:color w:val="000000"/>
              </w:rPr>
            </w:pPr>
            <w:r w:rsidDel="00000000" w:rsidR="00000000" w:rsidRPr="00000000">
              <w:rPr>
                <w:color w:val="000000"/>
                <w:rtl w:val="0"/>
              </w:rPr>
              <w:t xml:space="preserve">Gowrabhathini </w:t>
            </w:r>
            <w:r w:rsidDel="00000000" w:rsidR="00000000" w:rsidRPr="00000000">
              <w:rPr>
                <w:i w:val="1"/>
                <w:iCs w:val="1"/>
                <w:color w:val="000000"/>
                <w:rtl w:val="0"/>
              </w:rPr>
              <w:t xml:space="preserve">et al</w:t>
            </w:r>
            <w:r w:rsidDel="00000000" w:rsidR="00000000" w:rsidRPr="00000000">
              <w:rPr>
                <w:color w:val="000000"/>
                <w:rtl w:val="0"/>
              </w:rPr>
              <w:t xml:space="preserve">. (2024)</w:t>
            </w:r>
          </w:p>
        </w:tc>
        <w:tc>
          <w:tcPr>
            <w:vAlign w:val="center"/>
          </w:tcPr>
          <w:p w:rsidR="00000000" w:rsidDel="00000000" w:rsidP="00000000" w:rsidRDefault="00000000" w:rsidRPr="00000000" w14:paraId="00000132">
            <w:pPr>
              <w:jc w:val="left"/>
              <w:rPr>
                <w:color w:val="000000"/>
              </w:rPr>
            </w:pPr>
            <w:r w:rsidDel="00000000" w:rsidR="00000000" w:rsidRPr="00000000">
              <w:rPr>
                <w:color w:val="000000"/>
                <w:rtl w:val="0"/>
              </w:rPr>
              <w:t xml:space="preserve">Enhancing Human Resources Management With AI-Powered Talent Acquisition Strategy Using Deep RESNET</w:t>
            </w:r>
          </w:p>
        </w:tc>
        <w:tc>
          <w:tcPr>
            <w:vAlign w:val="center"/>
          </w:tcPr>
          <w:p w:rsidR="00000000" w:rsidDel="00000000" w:rsidP="00000000" w:rsidRDefault="00000000" w:rsidRPr="00000000" w14:paraId="00000133">
            <w:pPr>
              <w:jc w:val="left"/>
              <w:rPr>
                <w:color w:val="000000"/>
              </w:rPr>
            </w:pPr>
            <w:r w:rsidDel="00000000" w:rsidR="00000000" w:rsidRPr="00000000">
              <w:rPr>
                <w:color w:val="000000"/>
                <w:rtl w:val="0"/>
              </w:rPr>
              <w:t xml:space="preserve">Machine learning study using ResNet architecture, data analysis and real-world case validation.</w:t>
            </w:r>
          </w:p>
        </w:tc>
        <w:tc>
          <w:tcPr>
            <w:vAlign w:val="center"/>
          </w:tcPr>
          <w:p w:rsidR="00000000" w:rsidDel="00000000" w:rsidP="00000000" w:rsidRDefault="00000000" w:rsidRPr="00000000" w14:paraId="00000134">
            <w:pPr>
              <w:jc w:val="left"/>
              <w:rPr>
                <w:b w:val="1"/>
                <w:bCs w:val="1"/>
                <w:color w:val="000000"/>
              </w:rPr>
            </w:pPr>
            <w:r w:rsidDel="00000000" w:rsidR="00000000" w:rsidRPr="00000000">
              <w:rPr>
                <w:b w:val="1"/>
                <w:bCs w:val="1"/>
                <w:color w:val="000000"/>
                <w:rtl w:val="0"/>
              </w:rPr>
              <w:t xml:space="preserve">RQ2:</w:t>
            </w:r>
            <w:r w:rsidDel="00000000" w:rsidR="00000000" w:rsidRPr="00000000">
              <w:rPr>
                <w:color w:val="000000"/>
                <w:rtl w:val="0"/>
              </w:rPr>
              <w:t xml:space="preserve"> Deep-learning-based screening tools show higher accuracy in candidate identification compared to traditional or rule-based methods.</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35">
            <w:pPr>
              <w:jc w:val="center"/>
              <w:rPr>
                <w:color w:val="000000"/>
              </w:rPr>
            </w:pPr>
            <w:r w:rsidDel="00000000" w:rsidR="00000000" w:rsidRPr="00000000">
              <w:rPr>
                <w:color w:val="000000"/>
                <w:rtl w:val="0"/>
              </w:rPr>
              <w:t xml:space="preserve">18</w:t>
            </w:r>
          </w:p>
        </w:tc>
        <w:tc>
          <w:tcPr>
            <w:vAlign w:val="center"/>
          </w:tcPr>
          <w:p w:rsidR="00000000" w:rsidDel="00000000" w:rsidP="00000000" w:rsidRDefault="00000000" w:rsidRPr="00000000" w14:paraId="00000136">
            <w:pPr>
              <w:jc w:val="left"/>
              <w:rPr>
                <w:color w:val="000000"/>
              </w:rPr>
            </w:pPr>
            <w:r w:rsidDel="00000000" w:rsidR="00000000" w:rsidRPr="00000000">
              <w:rPr>
                <w:color w:val="000000"/>
                <w:rtl w:val="0"/>
              </w:rPr>
              <w:t xml:space="preserve">Goyal </w:t>
            </w:r>
            <w:r w:rsidDel="00000000" w:rsidR="00000000" w:rsidRPr="00000000">
              <w:rPr>
                <w:i w:val="1"/>
                <w:iCs w:val="1"/>
                <w:color w:val="000000"/>
                <w:rtl w:val="0"/>
              </w:rPr>
              <w:t xml:space="preserve">et al</w:t>
            </w:r>
            <w:r w:rsidDel="00000000" w:rsidR="00000000" w:rsidRPr="00000000">
              <w:rPr>
                <w:color w:val="000000"/>
                <w:rtl w:val="0"/>
              </w:rPr>
              <w:t xml:space="preserve">. (2024)</w:t>
            </w:r>
          </w:p>
        </w:tc>
        <w:tc>
          <w:tcPr>
            <w:vAlign w:val="center"/>
          </w:tcPr>
          <w:p w:rsidR="00000000" w:rsidDel="00000000" w:rsidP="00000000" w:rsidRDefault="00000000" w:rsidRPr="00000000" w14:paraId="00000137">
            <w:pPr>
              <w:jc w:val="left"/>
              <w:rPr>
                <w:color w:val="000000"/>
              </w:rPr>
            </w:pPr>
            <w:r w:rsidDel="00000000" w:rsidR="00000000" w:rsidRPr="00000000">
              <w:rPr>
                <w:color w:val="000000"/>
                <w:rtl w:val="0"/>
              </w:rPr>
              <w:t xml:space="preserve">Importance of Artificial Intelligence in Improving Human Resource Management for Companies to Find Suitable Candidature</w:t>
            </w:r>
          </w:p>
        </w:tc>
        <w:tc>
          <w:tcPr>
            <w:vAlign w:val="center"/>
          </w:tcPr>
          <w:p w:rsidR="00000000" w:rsidDel="00000000" w:rsidP="00000000" w:rsidRDefault="00000000" w:rsidRPr="00000000" w14:paraId="00000138">
            <w:pPr>
              <w:jc w:val="left"/>
              <w:rPr>
                <w:color w:val="000000"/>
              </w:rPr>
            </w:pPr>
            <w:r w:rsidDel="00000000" w:rsidR="00000000" w:rsidRPr="00000000">
              <w:rPr>
                <w:color w:val="000000"/>
                <w:rtl w:val="0"/>
              </w:rPr>
              <w:t xml:space="preserve">Conceptual review of AI-enabled recruitment from digital 1.0 to 3.0, including application and screening processes.</w:t>
            </w:r>
          </w:p>
        </w:tc>
        <w:tc>
          <w:tcPr>
            <w:vAlign w:val="center"/>
          </w:tcPr>
          <w:p w:rsidR="00000000" w:rsidDel="00000000" w:rsidP="00000000" w:rsidRDefault="00000000" w:rsidRPr="00000000" w14:paraId="00000139">
            <w:pPr>
              <w:jc w:val="left"/>
              <w:rPr>
                <w:b w:val="1"/>
                <w:bCs w:val="1"/>
                <w:color w:val="000000"/>
              </w:rPr>
            </w:pPr>
            <w:r w:rsidDel="00000000" w:rsidR="00000000" w:rsidRPr="00000000">
              <w:rPr>
                <w:b w:val="1"/>
                <w:bCs w:val="1"/>
                <w:color w:val="000000"/>
                <w:rtl w:val="0"/>
              </w:rPr>
              <w:t xml:space="preserve">RQ1:</w:t>
            </w:r>
            <w:r w:rsidDel="00000000" w:rsidR="00000000" w:rsidRPr="00000000">
              <w:rPr>
                <w:color w:val="000000"/>
                <w:rtl w:val="0"/>
              </w:rPr>
              <w:t xml:space="preserve"> AI adoption is crucial across all phases of hiring, from application to evaluation, improving efficiency and recruiter productivity.</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3A">
            <w:pPr>
              <w:jc w:val="center"/>
              <w:rPr>
                <w:color w:val="000000"/>
              </w:rPr>
            </w:pPr>
            <w:r w:rsidDel="00000000" w:rsidR="00000000" w:rsidRPr="00000000">
              <w:rPr>
                <w:color w:val="000000"/>
                <w:rtl w:val="0"/>
              </w:rPr>
              <w:t xml:space="preserve">19</w:t>
            </w:r>
          </w:p>
        </w:tc>
        <w:tc>
          <w:tcPr>
            <w:vAlign w:val="center"/>
          </w:tcPr>
          <w:p w:rsidR="00000000" w:rsidDel="00000000" w:rsidP="00000000" w:rsidRDefault="00000000" w:rsidRPr="00000000" w14:paraId="0000013B">
            <w:pPr>
              <w:jc w:val="left"/>
              <w:rPr>
                <w:color w:val="000000"/>
              </w:rPr>
            </w:pPr>
            <w:r w:rsidDel="00000000" w:rsidR="00000000" w:rsidRPr="00000000">
              <w:rPr>
                <w:color w:val="000000"/>
                <w:rtl w:val="0"/>
              </w:rPr>
              <w:t xml:space="preserve">Hemachandran </w:t>
            </w:r>
            <w:r w:rsidDel="00000000" w:rsidR="00000000" w:rsidRPr="00000000">
              <w:rPr>
                <w:i w:val="1"/>
                <w:iCs w:val="1"/>
                <w:color w:val="000000"/>
                <w:rtl w:val="0"/>
              </w:rPr>
              <w:t xml:space="preserve">et al</w:t>
            </w:r>
            <w:r w:rsidDel="00000000" w:rsidR="00000000" w:rsidRPr="00000000">
              <w:rPr>
                <w:color w:val="000000"/>
                <w:rtl w:val="0"/>
              </w:rPr>
              <w:t xml:space="preserve">. (2024)</w:t>
            </w:r>
          </w:p>
        </w:tc>
        <w:tc>
          <w:tcPr>
            <w:vAlign w:val="center"/>
          </w:tcPr>
          <w:p w:rsidR="00000000" w:rsidDel="00000000" w:rsidP="00000000" w:rsidRDefault="00000000" w:rsidRPr="00000000" w14:paraId="0000013C">
            <w:pPr>
              <w:jc w:val="left"/>
              <w:rPr>
                <w:color w:val="000000"/>
              </w:rPr>
            </w:pPr>
            <w:r w:rsidDel="00000000" w:rsidR="00000000" w:rsidRPr="00000000">
              <w:rPr>
                <w:color w:val="000000"/>
                <w:rtl w:val="0"/>
              </w:rPr>
              <w:t xml:space="preserve">A Study on the Impact of Artificial Intelligence on Talent Sourcing</w:t>
            </w:r>
          </w:p>
        </w:tc>
        <w:tc>
          <w:tcPr>
            <w:vAlign w:val="center"/>
          </w:tcPr>
          <w:p w:rsidR="00000000" w:rsidDel="00000000" w:rsidP="00000000" w:rsidRDefault="00000000" w:rsidRPr="00000000" w14:paraId="0000013D">
            <w:pPr>
              <w:jc w:val="left"/>
              <w:rPr>
                <w:color w:val="000000"/>
              </w:rPr>
            </w:pPr>
            <w:r w:rsidDel="00000000" w:rsidR="00000000" w:rsidRPr="00000000">
              <w:rPr>
                <w:color w:val="000000"/>
                <w:rtl w:val="0"/>
              </w:rPr>
              <w:t xml:space="preserve">Survey of executives and analysis of AI-based recruitment tools.</w:t>
            </w:r>
          </w:p>
        </w:tc>
        <w:tc>
          <w:tcPr>
            <w:vAlign w:val="center"/>
          </w:tcPr>
          <w:p w:rsidR="00000000" w:rsidDel="00000000" w:rsidP="00000000" w:rsidRDefault="00000000" w:rsidRPr="00000000" w14:paraId="0000013E">
            <w:pPr>
              <w:jc w:val="left"/>
              <w:rPr>
                <w:b w:val="1"/>
                <w:bCs w:val="1"/>
                <w:color w:val="000000"/>
              </w:rPr>
            </w:pPr>
            <w:r w:rsidDel="00000000" w:rsidR="00000000" w:rsidRPr="00000000">
              <w:rPr>
                <w:b w:val="1"/>
                <w:bCs w:val="1"/>
                <w:color w:val="000000"/>
                <w:rtl w:val="0"/>
              </w:rPr>
              <w:t xml:space="preserve">RQ3:</w:t>
            </w:r>
            <w:r w:rsidDel="00000000" w:rsidR="00000000" w:rsidRPr="00000000">
              <w:rPr>
                <w:color w:val="000000"/>
                <w:rtl w:val="0"/>
              </w:rPr>
              <w:t xml:space="preserve"> Deep learning and NLP significantly increase efficiency in candidate sourcing and screening.</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3F">
            <w:pPr>
              <w:jc w:val="center"/>
              <w:rPr>
                <w:color w:val="000000"/>
              </w:rPr>
            </w:pPr>
            <w:r w:rsidDel="00000000" w:rsidR="00000000" w:rsidRPr="00000000">
              <w:rPr>
                <w:color w:val="000000"/>
                <w:rtl w:val="0"/>
              </w:rPr>
              <w:t xml:space="preserve">20</w:t>
            </w:r>
          </w:p>
        </w:tc>
        <w:tc>
          <w:tcPr>
            <w:vAlign w:val="center"/>
          </w:tcPr>
          <w:p w:rsidR="00000000" w:rsidDel="00000000" w:rsidP="00000000" w:rsidRDefault="00000000" w:rsidRPr="00000000" w14:paraId="00000140">
            <w:pPr>
              <w:jc w:val="left"/>
              <w:rPr>
                <w:color w:val="000000"/>
              </w:rPr>
            </w:pPr>
            <w:r w:rsidDel="00000000" w:rsidR="00000000" w:rsidRPr="00000000">
              <w:rPr>
                <w:color w:val="000000"/>
                <w:rtl w:val="0"/>
              </w:rPr>
              <w:t xml:space="preserve">Horodyski (2023)</w:t>
            </w:r>
          </w:p>
        </w:tc>
        <w:tc>
          <w:tcPr>
            <w:vAlign w:val="center"/>
          </w:tcPr>
          <w:p w:rsidR="00000000" w:rsidDel="00000000" w:rsidP="00000000" w:rsidRDefault="00000000" w:rsidRPr="00000000" w14:paraId="00000141">
            <w:pPr>
              <w:jc w:val="left"/>
              <w:rPr>
                <w:color w:val="000000"/>
              </w:rPr>
            </w:pPr>
            <w:r w:rsidDel="00000000" w:rsidR="00000000" w:rsidRPr="00000000">
              <w:rPr>
                <w:color w:val="000000"/>
                <w:rtl w:val="0"/>
              </w:rPr>
              <w:t xml:space="preserve">Recruiter's perception of artificial intelligence (AI)-based tools in recruitment</w:t>
            </w:r>
          </w:p>
        </w:tc>
        <w:tc>
          <w:tcPr>
            <w:vAlign w:val="center"/>
          </w:tcPr>
          <w:p w:rsidR="00000000" w:rsidDel="00000000" w:rsidP="00000000" w:rsidRDefault="00000000" w:rsidRPr="00000000" w14:paraId="00000142">
            <w:pPr>
              <w:jc w:val="left"/>
              <w:rPr>
                <w:color w:val="000000"/>
              </w:rPr>
            </w:pPr>
            <w:r w:rsidDel="00000000" w:rsidR="00000000" w:rsidRPr="00000000">
              <w:rPr>
                <w:color w:val="000000"/>
                <w:rtl w:val="0"/>
              </w:rPr>
              <w:t xml:space="preserve">Survey with 238 recruiters; hierarchical regression analysis</w:t>
            </w:r>
          </w:p>
        </w:tc>
        <w:tc>
          <w:tcPr>
            <w:vAlign w:val="center"/>
          </w:tcPr>
          <w:p w:rsidR="00000000" w:rsidDel="00000000" w:rsidP="00000000" w:rsidRDefault="00000000" w:rsidRPr="00000000" w14:paraId="00000143">
            <w:pPr>
              <w:jc w:val="left"/>
              <w:rPr>
                <w:b w:val="1"/>
                <w:bCs w:val="1"/>
                <w:color w:val="000000"/>
              </w:rPr>
            </w:pPr>
            <w:r w:rsidDel="00000000" w:rsidR="00000000" w:rsidRPr="00000000">
              <w:rPr>
                <w:b w:val="1"/>
                <w:bCs w:val="1"/>
                <w:color w:val="000000"/>
                <w:rtl w:val="0"/>
              </w:rPr>
              <w:t xml:space="preserve">RQ1:</w:t>
            </w:r>
            <w:r w:rsidDel="00000000" w:rsidR="00000000" w:rsidRPr="00000000">
              <w:rPr>
                <w:color w:val="000000"/>
                <w:rtl w:val="0"/>
              </w:rPr>
              <w:t xml:space="preserve"> Recruiters perceive AI as beneficial for efficiency gains and time savings, although the lack of human judgment is a noted disadvantage.</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44">
            <w:pPr>
              <w:jc w:val="center"/>
              <w:rPr>
                <w:color w:val="000000"/>
              </w:rPr>
            </w:pPr>
            <w:r w:rsidDel="00000000" w:rsidR="00000000" w:rsidRPr="00000000">
              <w:rPr>
                <w:color w:val="000000"/>
                <w:rtl w:val="0"/>
              </w:rPr>
              <w:t xml:space="preserve">21</w:t>
            </w:r>
          </w:p>
        </w:tc>
        <w:tc>
          <w:tcPr>
            <w:vAlign w:val="center"/>
          </w:tcPr>
          <w:p w:rsidR="00000000" w:rsidDel="00000000" w:rsidP="00000000" w:rsidRDefault="00000000" w:rsidRPr="00000000" w14:paraId="00000145">
            <w:pPr>
              <w:jc w:val="left"/>
              <w:rPr>
                <w:color w:val="000000"/>
              </w:rPr>
            </w:pPr>
            <w:r w:rsidDel="00000000" w:rsidR="00000000" w:rsidRPr="00000000">
              <w:rPr>
                <w:color w:val="000000"/>
                <w:rtl w:val="0"/>
              </w:rPr>
              <w:t xml:space="preserve">Horodyski (2023)</w:t>
            </w:r>
          </w:p>
        </w:tc>
        <w:tc>
          <w:tcPr>
            <w:vAlign w:val="center"/>
          </w:tcPr>
          <w:p w:rsidR="00000000" w:rsidDel="00000000" w:rsidP="00000000" w:rsidRDefault="00000000" w:rsidRPr="00000000" w14:paraId="00000146">
            <w:pPr>
              <w:jc w:val="left"/>
              <w:rPr>
                <w:color w:val="000000"/>
              </w:rPr>
            </w:pPr>
            <w:r w:rsidDel="00000000" w:rsidR="00000000" w:rsidRPr="00000000">
              <w:rPr>
                <w:color w:val="000000"/>
                <w:rtl w:val="0"/>
              </w:rPr>
              <w:t xml:space="preserve">Applicants' perception of artificial intelligence in the recruitment process</w:t>
            </w:r>
          </w:p>
        </w:tc>
        <w:tc>
          <w:tcPr>
            <w:vAlign w:val="center"/>
          </w:tcPr>
          <w:p w:rsidR="00000000" w:rsidDel="00000000" w:rsidP="00000000" w:rsidRDefault="00000000" w:rsidRPr="00000000" w14:paraId="00000147">
            <w:pPr>
              <w:jc w:val="left"/>
              <w:rPr>
                <w:color w:val="000000"/>
              </w:rPr>
            </w:pPr>
            <w:r w:rsidDel="00000000" w:rsidR="00000000" w:rsidRPr="00000000">
              <w:rPr>
                <w:color w:val="000000"/>
                <w:rtl w:val="0"/>
              </w:rPr>
              <w:t xml:space="preserve">Survey of applicants; focus on candidate experiences</w:t>
            </w:r>
          </w:p>
        </w:tc>
        <w:tc>
          <w:tcPr>
            <w:vAlign w:val="center"/>
          </w:tcPr>
          <w:p w:rsidR="00000000" w:rsidDel="00000000" w:rsidP="00000000" w:rsidRDefault="00000000" w:rsidRPr="00000000" w14:paraId="00000148">
            <w:pPr>
              <w:jc w:val="left"/>
              <w:rPr>
                <w:b w:val="1"/>
                <w:bCs w:val="1"/>
                <w:color w:val="000000"/>
              </w:rPr>
            </w:pPr>
            <w:r w:rsidDel="00000000" w:rsidR="00000000" w:rsidRPr="00000000">
              <w:rPr>
                <w:b w:val="1"/>
                <w:bCs w:val="1"/>
                <w:color w:val="000000"/>
                <w:rtl w:val="0"/>
              </w:rPr>
              <w:t xml:space="preserve">RQ2:</w:t>
            </w:r>
            <w:r w:rsidDel="00000000" w:rsidR="00000000" w:rsidRPr="00000000">
              <w:rPr>
                <w:color w:val="000000"/>
                <w:rtl w:val="0"/>
              </w:rPr>
              <w:t xml:space="preserve"> Applicants perceive AI positively for speed and ease of use; limitations include lack of nuance, low reliability, and immature technology.</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49">
            <w:pPr>
              <w:jc w:val="center"/>
              <w:rPr>
                <w:color w:val="000000"/>
              </w:rPr>
            </w:pPr>
            <w:r w:rsidDel="00000000" w:rsidR="00000000" w:rsidRPr="00000000">
              <w:rPr>
                <w:color w:val="000000"/>
                <w:rtl w:val="0"/>
              </w:rPr>
              <w:t xml:space="preserve">22</w:t>
            </w:r>
          </w:p>
        </w:tc>
        <w:tc>
          <w:tcPr>
            <w:vAlign w:val="center"/>
          </w:tcPr>
          <w:p w:rsidR="00000000" w:rsidDel="00000000" w:rsidP="00000000" w:rsidRDefault="00000000" w:rsidRPr="00000000" w14:paraId="0000014A">
            <w:pPr>
              <w:jc w:val="left"/>
              <w:rPr>
                <w:color w:val="000000"/>
              </w:rPr>
            </w:pPr>
            <w:r w:rsidDel="00000000" w:rsidR="00000000" w:rsidRPr="00000000">
              <w:rPr>
                <w:color w:val="000000"/>
                <w:rtl w:val="0"/>
              </w:rPr>
              <w:t xml:space="preserve">Jora </w:t>
            </w:r>
            <w:r w:rsidDel="00000000" w:rsidR="00000000" w:rsidRPr="00000000">
              <w:rPr>
                <w:i w:val="1"/>
                <w:iCs w:val="1"/>
                <w:color w:val="000000"/>
                <w:rtl w:val="0"/>
              </w:rPr>
              <w:t xml:space="preserve">et al</w:t>
            </w:r>
            <w:r w:rsidDel="00000000" w:rsidR="00000000" w:rsidRPr="00000000">
              <w:rPr>
                <w:color w:val="000000"/>
                <w:rtl w:val="0"/>
              </w:rPr>
              <w:t xml:space="preserve">. (2022)</w:t>
            </w:r>
          </w:p>
        </w:tc>
        <w:tc>
          <w:tcPr>
            <w:vAlign w:val="center"/>
          </w:tcPr>
          <w:p w:rsidR="00000000" w:rsidDel="00000000" w:rsidP="00000000" w:rsidRDefault="00000000" w:rsidRPr="00000000" w14:paraId="0000014B">
            <w:pPr>
              <w:jc w:val="left"/>
              <w:rPr>
                <w:color w:val="000000"/>
              </w:rPr>
            </w:pPr>
            <w:r w:rsidDel="00000000" w:rsidR="00000000" w:rsidRPr="00000000">
              <w:rPr>
                <w:color w:val="000000"/>
                <w:rtl w:val="0"/>
              </w:rPr>
              <w:t xml:space="preserve">Role of Artificial Intelligence in Meeting Diversity, Equality and Inclusion Goals</w:t>
            </w:r>
          </w:p>
        </w:tc>
        <w:tc>
          <w:tcPr>
            <w:vAlign w:val="center"/>
          </w:tcPr>
          <w:p w:rsidR="00000000" w:rsidDel="00000000" w:rsidP="00000000" w:rsidRDefault="00000000" w:rsidRPr="00000000" w14:paraId="0000014C">
            <w:pPr>
              <w:jc w:val="left"/>
              <w:rPr>
                <w:color w:val="000000"/>
              </w:rPr>
            </w:pPr>
            <w:r w:rsidDel="00000000" w:rsidR="00000000" w:rsidRPr="00000000">
              <w:rPr>
                <w:color w:val="000000"/>
                <w:rtl w:val="0"/>
              </w:rPr>
              <w:t xml:space="preserve">Conceptual analysis of AI’s role in DEI-oriented hiring.</w:t>
            </w:r>
          </w:p>
        </w:tc>
        <w:tc>
          <w:tcPr>
            <w:vAlign w:val="center"/>
          </w:tcPr>
          <w:p w:rsidR="00000000" w:rsidDel="00000000" w:rsidP="00000000" w:rsidRDefault="00000000" w:rsidRPr="00000000" w14:paraId="0000014D">
            <w:pPr>
              <w:jc w:val="left"/>
              <w:rPr>
                <w:b w:val="1"/>
                <w:bCs w:val="1"/>
                <w:color w:val="000000"/>
              </w:rPr>
            </w:pPr>
            <w:r w:rsidDel="00000000" w:rsidR="00000000" w:rsidRPr="00000000">
              <w:rPr>
                <w:b w:val="1"/>
                <w:bCs w:val="1"/>
                <w:color w:val="000000"/>
                <w:rtl w:val="0"/>
              </w:rPr>
              <w:t xml:space="preserve">RQ2:</w:t>
            </w:r>
            <w:r w:rsidDel="00000000" w:rsidR="00000000" w:rsidRPr="00000000">
              <w:rPr>
                <w:color w:val="000000"/>
                <w:rtl w:val="0"/>
              </w:rPr>
              <w:t xml:space="preserve"> AI-driven hiring tools improve fairness by reducing human bias in early screening stages, enhancing the effectiveness of diversity-focused recruitment strategies.</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4E">
            <w:pPr>
              <w:jc w:val="center"/>
              <w:rPr>
                <w:color w:val="000000"/>
              </w:rPr>
            </w:pPr>
            <w:r w:rsidDel="00000000" w:rsidR="00000000" w:rsidRPr="00000000">
              <w:rPr>
                <w:color w:val="000000"/>
                <w:rtl w:val="0"/>
              </w:rPr>
              <w:t xml:space="preserve">23</w:t>
            </w:r>
          </w:p>
        </w:tc>
        <w:tc>
          <w:tcPr>
            <w:vAlign w:val="center"/>
          </w:tcPr>
          <w:p w:rsidR="00000000" w:rsidDel="00000000" w:rsidP="00000000" w:rsidRDefault="00000000" w:rsidRPr="00000000" w14:paraId="0000014F">
            <w:pPr>
              <w:jc w:val="left"/>
              <w:rPr>
                <w:color w:val="000000"/>
              </w:rPr>
            </w:pPr>
            <w:r w:rsidDel="00000000" w:rsidR="00000000" w:rsidRPr="00000000">
              <w:rPr>
                <w:color w:val="000000"/>
                <w:rtl w:val="0"/>
              </w:rPr>
              <w:t xml:space="preserve">Joshi (2024)</w:t>
            </w:r>
          </w:p>
        </w:tc>
        <w:tc>
          <w:tcPr>
            <w:vAlign w:val="center"/>
          </w:tcPr>
          <w:p w:rsidR="00000000" w:rsidDel="00000000" w:rsidP="00000000" w:rsidRDefault="00000000" w:rsidRPr="00000000" w14:paraId="00000150">
            <w:pPr>
              <w:jc w:val="left"/>
              <w:rPr>
                <w:color w:val="000000"/>
              </w:rPr>
            </w:pPr>
            <w:r w:rsidDel="00000000" w:rsidR="00000000" w:rsidRPr="00000000">
              <w:rPr>
                <w:color w:val="000000"/>
                <w:rtl w:val="0"/>
              </w:rPr>
              <w:t xml:space="preserve">Sculpting the Perfect Workforce: A Study of Cognitive AI and Machine Learning Algorithms in Reshaping the Future of Talent Acquisition</w:t>
            </w:r>
          </w:p>
        </w:tc>
        <w:tc>
          <w:tcPr>
            <w:vAlign w:val="center"/>
          </w:tcPr>
          <w:p w:rsidR="00000000" w:rsidDel="00000000" w:rsidP="00000000" w:rsidRDefault="00000000" w:rsidRPr="00000000" w14:paraId="00000151">
            <w:pPr>
              <w:jc w:val="left"/>
              <w:rPr>
                <w:color w:val="000000"/>
              </w:rPr>
            </w:pPr>
            <w:r w:rsidDel="00000000" w:rsidR="00000000" w:rsidRPr="00000000">
              <w:rPr>
                <w:color w:val="000000"/>
                <w:rtl w:val="0"/>
              </w:rPr>
              <w:t xml:space="preserve">Literature review and focus group interviews with HR and AI experts; thematic analysis</w:t>
            </w:r>
          </w:p>
        </w:tc>
        <w:tc>
          <w:tcPr>
            <w:vAlign w:val="center"/>
          </w:tcPr>
          <w:p w:rsidR="00000000" w:rsidDel="00000000" w:rsidP="00000000" w:rsidRDefault="00000000" w:rsidRPr="00000000" w14:paraId="00000152">
            <w:pPr>
              <w:jc w:val="left"/>
              <w:rPr>
                <w:b w:val="1"/>
                <w:bCs w:val="1"/>
                <w:color w:val="000000"/>
              </w:rPr>
            </w:pPr>
            <w:r w:rsidDel="00000000" w:rsidR="00000000" w:rsidRPr="00000000">
              <w:rPr>
                <w:b w:val="1"/>
                <w:bCs w:val="1"/>
                <w:color w:val="000000"/>
                <w:rtl w:val="0"/>
              </w:rPr>
              <w:t xml:space="preserve">RQ3:</w:t>
            </w:r>
            <w:r w:rsidDel="00000000" w:rsidR="00000000" w:rsidRPr="00000000">
              <w:rPr>
                <w:color w:val="000000"/>
                <w:rtl w:val="0"/>
              </w:rPr>
              <w:t xml:space="preserve"> Cognitive AI improves candidate sourcing accuracy and screening quality, although organisations face implementation challenges related to algorithmic bias.</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53">
            <w:pPr>
              <w:jc w:val="center"/>
              <w:rPr>
                <w:color w:val="000000"/>
              </w:rPr>
            </w:pPr>
            <w:r w:rsidDel="00000000" w:rsidR="00000000" w:rsidRPr="00000000">
              <w:rPr>
                <w:color w:val="000000"/>
                <w:rtl w:val="0"/>
              </w:rPr>
              <w:t xml:space="preserve">24</w:t>
            </w:r>
          </w:p>
        </w:tc>
        <w:tc>
          <w:tcPr>
            <w:vAlign w:val="center"/>
          </w:tcPr>
          <w:p w:rsidR="00000000" w:rsidDel="00000000" w:rsidP="00000000" w:rsidRDefault="00000000" w:rsidRPr="00000000" w14:paraId="00000154">
            <w:pPr>
              <w:jc w:val="left"/>
              <w:rPr>
                <w:color w:val="000000"/>
              </w:rPr>
            </w:pPr>
            <w:r w:rsidDel="00000000" w:rsidR="00000000" w:rsidRPr="00000000">
              <w:rPr>
                <w:color w:val="000000"/>
                <w:rtl w:val="0"/>
              </w:rPr>
              <w:t xml:space="preserve">Kadirov </w:t>
            </w:r>
            <w:r w:rsidDel="00000000" w:rsidR="00000000" w:rsidRPr="00000000">
              <w:rPr>
                <w:i w:val="1"/>
                <w:iCs w:val="1"/>
                <w:color w:val="000000"/>
                <w:rtl w:val="0"/>
              </w:rPr>
              <w:t xml:space="preserve">et al</w:t>
            </w:r>
            <w:r w:rsidDel="00000000" w:rsidR="00000000" w:rsidRPr="00000000">
              <w:rPr>
                <w:color w:val="000000"/>
                <w:rtl w:val="0"/>
              </w:rPr>
              <w:t xml:space="preserve">. (2024)</w:t>
            </w:r>
          </w:p>
        </w:tc>
        <w:tc>
          <w:tcPr>
            <w:vAlign w:val="center"/>
          </w:tcPr>
          <w:p w:rsidR="00000000" w:rsidDel="00000000" w:rsidP="00000000" w:rsidRDefault="00000000" w:rsidRPr="00000000" w14:paraId="00000155">
            <w:pPr>
              <w:jc w:val="left"/>
              <w:rPr>
                <w:color w:val="000000"/>
              </w:rPr>
            </w:pPr>
            <w:r w:rsidDel="00000000" w:rsidR="00000000" w:rsidRPr="00000000">
              <w:rPr>
                <w:color w:val="000000"/>
                <w:rtl w:val="0"/>
              </w:rPr>
              <w:t xml:space="preserve">AI in Human Resource Management: Reimagining Talent Acquisition, Development, and Retention</w:t>
            </w:r>
          </w:p>
        </w:tc>
        <w:tc>
          <w:tcPr>
            <w:vAlign w:val="center"/>
          </w:tcPr>
          <w:p w:rsidR="00000000" w:rsidDel="00000000" w:rsidP="00000000" w:rsidRDefault="00000000" w:rsidRPr="00000000" w14:paraId="00000156">
            <w:pPr>
              <w:jc w:val="left"/>
              <w:rPr>
                <w:color w:val="000000"/>
              </w:rPr>
            </w:pPr>
            <w:r w:rsidDel="00000000" w:rsidR="00000000" w:rsidRPr="00000000">
              <w:rPr>
                <w:color w:val="000000"/>
                <w:rtl w:val="0"/>
              </w:rPr>
              <w:t xml:space="preserve">Survey-based review analysing AI applications across HR functions.</w:t>
            </w:r>
          </w:p>
        </w:tc>
        <w:tc>
          <w:tcPr>
            <w:vAlign w:val="center"/>
          </w:tcPr>
          <w:p w:rsidR="00000000" w:rsidDel="00000000" w:rsidP="00000000" w:rsidRDefault="00000000" w:rsidRPr="00000000" w14:paraId="00000157">
            <w:pPr>
              <w:jc w:val="left"/>
              <w:rPr>
                <w:b w:val="1"/>
                <w:bCs w:val="1"/>
                <w:color w:val="000000"/>
              </w:rPr>
            </w:pPr>
            <w:r w:rsidDel="00000000" w:rsidR="00000000" w:rsidRPr="00000000">
              <w:rPr>
                <w:b w:val="1"/>
                <w:bCs w:val="1"/>
                <w:color w:val="000000"/>
                <w:rtl w:val="0"/>
              </w:rPr>
              <w:t xml:space="preserve">RQ3:</w:t>
            </w:r>
            <w:r w:rsidDel="00000000" w:rsidR="00000000" w:rsidRPr="00000000">
              <w:rPr>
                <w:color w:val="000000"/>
                <w:rtl w:val="0"/>
              </w:rPr>
              <w:t xml:space="preserve"> AI enhances recruitment efficiency through automated resume screening, predictive analytics and improved candidate engagement.</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58">
            <w:pPr>
              <w:jc w:val="center"/>
              <w:rPr>
                <w:color w:val="000000"/>
              </w:rPr>
            </w:pPr>
            <w:r w:rsidDel="00000000" w:rsidR="00000000" w:rsidRPr="00000000">
              <w:rPr>
                <w:color w:val="000000"/>
                <w:rtl w:val="0"/>
              </w:rPr>
              <w:t xml:space="preserve">25</w:t>
            </w:r>
          </w:p>
        </w:tc>
        <w:tc>
          <w:tcPr>
            <w:vAlign w:val="center"/>
          </w:tcPr>
          <w:p w:rsidR="00000000" w:rsidDel="00000000" w:rsidP="00000000" w:rsidRDefault="00000000" w:rsidRPr="00000000" w14:paraId="00000159">
            <w:pPr>
              <w:jc w:val="left"/>
              <w:rPr>
                <w:color w:val="000000"/>
              </w:rPr>
            </w:pPr>
            <w:r w:rsidDel="00000000" w:rsidR="00000000" w:rsidRPr="00000000">
              <w:rPr>
                <w:color w:val="000000"/>
                <w:rtl w:val="0"/>
              </w:rPr>
              <w:t xml:space="preserve">Kapoor (2024)</w:t>
            </w:r>
          </w:p>
        </w:tc>
        <w:tc>
          <w:tcPr>
            <w:vAlign w:val="center"/>
          </w:tcPr>
          <w:p w:rsidR="00000000" w:rsidDel="00000000" w:rsidP="00000000" w:rsidRDefault="00000000" w:rsidRPr="00000000" w14:paraId="0000015A">
            <w:pPr>
              <w:jc w:val="left"/>
              <w:rPr>
                <w:color w:val="000000"/>
              </w:rPr>
            </w:pPr>
            <w:r w:rsidDel="00000000" w:rsidR="00000000" w:rsidRPr="00000000">
              <w:rPr>
                <w:color w:val="000000"/>
                <w:rtl w:val="0"/>
              </w:rPr>
              <w:t xml:space="preserve">Exploring the Indian MSME perspective on integrating AI-enabled solutions in the recruitment process: an analytical hierarchy (AHP) approach</w:t>
            </w:r>
          </w:p>
        </w:tc>
        <w:tc>
          <w:tcPr>
            <w:vAlign w:val="center"/>
          </w:tcPr>
          <w:p w:rsidR="00000000" w:rsidDel="00000000" w:rsidP="00000000" w:rsidRDefault="00000000" w:rsidRPr="00000000" w14:paraId="0000015B">
            <w:pPr>
              <w:jc w:val="left"/>
              <w:rPr>
                <w:color w:val="000000"/>
              </w:rPr>
            </w:pPr>
            <w:r w:rsidDel="00000000" w:rsidR="00000000" w:rsidRPr="00000000">
              <w:rPr>
                <w:color w:val="000000"/>
                <w:rtl w:val="0"/>
              </w:rPr>
              <w:t xml:space="preserve">Analytical Hierarchy Process to prioritise barriers to AI adoption</w:t>
            </w:r>
          </w:p>
        </w:tc>
        <w:tc>
          <w:tcPr>
            <w:vAlign w:val="center"/>
          </w:tcPr>
          <w:p w:rsidR="00000000" w:rsidDel="00000000" w:rsidP="00000000" w:rsidRDefault="00000000" w:rsidRPr="00000000" w14:paraId="0000015C">
            <w:pPr>
              <w:jc w:val="left"/>
              <w:rPr>
                <w:b w:val="1"/>
                <w:bCs w:val="1"/>
                <w:color w:val="000000"/>
              </w:rPr>
            </w:pPr>
            <w:r w:rsidDel="00000000" w:rsidR="00000000" w:rsidRPr="00000000">
              <w:rPr>
                <w:b w:val="1"/>
                <w:bCs w:val="1"/>
                <w:color w:val="000000"/>
                <w:rtl w:val="0"/>
              </w:rPr>
              <w:t xml:space="preserve">RQ1:</w:t>
            </w:r>
            <w:r w:rsidDel="00000000" w:rsidR="00000000" w:rsidRPr="00000000">
              <w:rPr>
                <w:color w:val="000000"/>
                <w:rtl w:val="0"/>
              </w:rPr>
              <w:t xml:space="preserve"> Adoption of AI in MSME recruitment remains low due to organisational and environmental barriers such as inadequate infrastructure and limited competitive pressure.</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5D">
            <w:pPr>
              <w:jc w:val="center"/>
              <w:rPr>
                <w:color w:val="000000"/>
              </w:rPr>
            </w:pPr>
            <w:r w:rsidDel="00000000" w:rsidR="00000000" w:rsidRPr="00000000">
              <w:rPr>
                <w:color w:val="000000"/>
                <w:rtl w:val="0"/>
              </w:rPr>
              <w:t xml:space="preserve">26</w:t>
            </w:r>
          </w:p>
        </w:tc>
        <w:tc>
          <w:tcPr>
            <w:vAlign w:val="center"/>
          </w:tcPr>
          <w:p w:rsidR="00000000" w:rsidDel="00000000" w:rsidP="00000000" w:rsidRDefault="00000000" w:rsidRPr="00000000" w14:paraId="0000015E">
            <w:pPr>
              <w:jc w:val="left"/>
              <w:rPr>
                <w:color w:val="000000"/>
              </w:rPr>
            </w:pPr>
            <w:r w:rsidDel="00000000" w:rsidR="00000000" w:rsidRPr="00000000">
              <w:rPr>
                <w:color w:val="000000"/>
                <w:rtl w:val="0"/>
              </w:rPr>
              <w:t xml:space="preserve">Kelan (2024)</w:t>
            </w:r>
          </w:p>
        </w:tc>
        <w:tc>
          <w:tcPr>
            <w:vAlign w:val="center"/>
          </w:tcPr>
          <w:p w:rsidR="00000000" w:rsidDel="00000000" w:rsidP="00000000" w:rsidRDefault="00000000" w:rsidRPr="00000000" w14:paraId="0000015F">
            <w:pPr>
              <w:jc w:val="left"/>
              <w:rPr>
                <w:color w:val="000000"/>
              </w:rPr>
            </w:pPr>
            <w:r w:rsidDel="00000000" w:rsidR="00000000" w:rsidRPr="00000000">
              <w:rPr>
                <w:color w:val="000000"/>
                <w:rtl w:val="0"/>
              </w:rPr>
              <w:t xml:space="preserve">Algorithmic inclusion: Shaping the predictive algorithms of artificial intelligence in hiring</w:t>
            </w:r>
          </w:p>
        </w:tc>
        <w:tc>
          <w:tcPr>
            <w:vAlign w:val="center"/>
          </w:tcPr>
          <w:p w:rsidR="00000000" w:rsidDel="00000000" w:rsidP="00000000" w:rsidRDefault="00000000" w:rsidRPr="00000000" w14:paraId="00000160">
            <w:pPr>
              <w:jc w:val="left"/>
              <w:rPr>
                <w:color w:val="000000"/>
              </w:rPr>
            </w:pPr>
            <w:r w:rsidDel="00000000" w:rsidR="00000000" w:rsidRPr="00000000">
              <w:rPr>
                <w:color w:val="000000"/>
                <w:rtl w:val="0"/>
              </w:rPr>
              <w:t xml:space="preserve">Conceptual/qualitative study; analysis of data, design, and decision-making processes</w:t>
            </w:r>
          </w:p>
        </w:tc>
        <w:tc>
          <w:tcPr>
            <w:vAlign w:val="center"/>
          </w:tcPr>
          <w:p w:rsidR="00000000" w:rsidDel="00000000" w:rsidP="00000000" w:rsidRDefault="00000000" w:rsidRPr="00000000" w14:paraId="00000161">
            <w:pPr>
              <w:jc w:val="left"/>
              <w:rPr>
                <w:b w:val="1"/>
                <w:bCs w:val="1"/>
                <w:color w:val="000000"/>
              </w:rPr>
            </w:pPr>
            <w:r w:rsidDel="00000000" w:rsidR="00000000" w:rsidRPr="00000000">
              <w:rPr>
                <w:b w:val="1"/>
                <w:bCs w:val="1"/>
                <w:color w:val="000000"/>
                <w:rtl w:val="0"/>
              </w:rPr>
              <w:t xml:space="preserve">RQ2:</w:t>
            </w:r>
            <w:r w:rsidDel="00000000" w:rsidR="00000000" w:rsidRPr="00000000">
              <w:rPr>
                <w:color w:val="000000"/>
                <w:rtl w:val="0"/>
              </w:rPr>
              <w:t xml:space="preserve"> AI can replicate biases despite reducing human bias; inclusion requires auditing, regulation, and consideration of intersectionality in design and data.</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62">
            <w:pPr>
              <w:jc w:val="center"/>
              <w:rPr>
                <w:color w:val="000000"/>
              </w:rPr>
            </w:pPr>
            <w:r w:rsidDel="00000000" w:rsidR="00000000" w:rsidRPr="00000000">
              <w:rPr>
                <w:color w:val="000000"/>
                <w:rtl w:val="0"/>
              </w:rPr>
              <w:t xml:space="preserve">27</w:t>
            </w:r>
          </w:p>
        </w:tc>
        <w:tc>
          <w:tcPr>
            <w:vAlign w:val="center"/>
          </w:tcPr>
          <w:p w:rsidR="00000000" w:rsidDel="00000000" w:rsidP="00000000" w:rsidRDefault="00000000" w:rsidRPr="00000000" w14:paraId="00000163">
            <w:pPr>
              <w:jc w:val="left"/>
              <w:rPr>
                <w:color w:val="000000"/>
              </w:rPr>
            </w:pPr>
            <w:r w:rsidDel="00000000" w:rsidR="00000000" w:rsidRPr="00000000">
              <w:rPr>
                <w:color w:val="000000"/>
                <w:rtl w:val="0"/>
              </w:rPr>
              <w:t xml:space="preserve">Khallouk Yassine and Said (2023)</w:t>
            </w:r>
          </w:p>
        </w:tc>
        <w:tc>
          <w:tcPr>
            <w:vAlign w:val="center"/>
          </w:tcPr>
          <w:p w:rsidR="00000000" w:rsidDel="00000000" w:rsidP="00000000" w:rsidRDefault="00000000" w:rsidRPr="00000000" w14:paraId="00000164">
            <w:pPr>
              <w:jc w:val="left"/>
              <w:rPr>
                <w:color w:val="000000"/>
              </w:rPr>
            </w:pPr>
            <w:r w:rsidDel="00000000" w:rsidR="00000000" w:rsidRPr="00000000">
              <w:rPr>
                <w:color w:val="000000"/>
                <w:rtl w:val="0"/>
              </w:rPr>
              <w:t xml:space="preserve">Implementing AI in HRM: Leveraging Machine Learning for Smart Recruitment Systems</w:t>
            </w:r>
          </w:p>
        </w:tc>
        <w:tc>
          <w:tcPr>
            <w:vAlign w:val="center"/>
          </w:tcPr>
          <w:p w:rsidR="00000000" w:rsidDel="00000000" w:rsidP="00000000" w:rsidRDefault="00000000" w:rsidRPr="00000000" w14:paraId="00000165">
            <w:pPr>
              <w:jc w:val="left"/>
              <w:rPr>
                <w:color w:val="000000"/>
              </w:rPr>
            </w:pPr>
            <w:r w:rsidDel="00000000" w:rsidR="00000000" w:rsidRPr="00000000">
              <w:rPr>
                <w:color w:val="000000"/>
                <w:rtl w:val="0"/>
              </w:rPr>
              <w:t xml:space="preserve">ML model development and comparative evaluation (KNN, Logistic Regression, SVM with SFS)</w:t>
            </w:r>
          </w:p>
        </w:tc>
        <w:tc>
          <w:tcPr>
            <w:vAlign w:val="center"/>
          </w:tcPr>
          <w:p w:rsidR="00000000" w:rsidDel="00000000" w:rsidP="00000000" w:rsidRDefault="00000000" w:rsidRPr="00000000" w14:paraId="00000166">
            <w:pPr>
              <w:jc w:val="left"/>
              <w:rPr>
                <w:b w:val="1"/>
                <w:bCs w:val="1"/>
                <w:color w:val="000000"/>
              </w:rPr>
            </w:pPr>
            <w:r w:rsidDel="00000000" w:rsidR="00000000" w:rsidRPr="00000000">
              <w:rPr>
                <w:b w:val="1"/>
                <w:bCs w:val="1"/>
                <w:color w:val="000000"/>
                <w:rtl w:val="0"/>
              </w:rPr>
              <w:t xml:space="preserve">RQ3:</w:t>
            </w:r>
            <w:r w:rsidDel="00000000" w:rsidR="00000000" w:rsidRPr="00000000">
              <w:rPr>
                <w:color w:val="000000"/>
                <w:rtl w:val="0"/>
              </w:rPr>
              <w:t xml:space="preserve"> Optimised ML models significantly improve prediction accuracy in candidate screening, enhancing recruitment efficiency through better job performance prediction.</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67">
            <w:pPr>
              <w:jc w:val="center"/>
              <w:rPr>
                <w:color w:val="000000"/>
              </w:rPr>
            </w:pPr>
            <w:r w:rsidDel="00000000" w:rsidR="00000000" w:rsidRPr="00000000">
              <w:rPr>
                <w:color w:val="000000"/>
                <w:rtl w:val="0"/>
              </w:rPr>
              <w:t xml:space="preserve">28</w:t>
            </w:r>
          </w:p>
        </w:tc>
        <w:tc>
          <w:tcPr>
            <w:vAlign w:val="center"/>
          </w:tcPr>
          <w:p w:rsidR="00000000" w:rsidDel="00000000" w:rsidP="00000000" w:rsidRDefault="00000000" w:rsidRPr="00000000" w14:paraId="00000168">
            <w:pPr>
              <w:jc w:val="left"/>
              <w:rPr>
                <w:color w:val="000000"/>
              </w:rPr>
            </w:pPr>
            <w:r w:rsidDel="00000000" w:rsidR="00000000" w:rsidRPr="00000000">
              <w:rPr>
                <w:color w:val="000000"/>
                <w:rtl w:val="0"/>
              </w:rPr>
              <w:t xml:space="preserve">Khan </w:t>
            </w:r>
            <w:r w:rsidDel="00000000" w:rsidR="00000000" w:rsidRPr="00000000">
              <w:rPr>
                <w:i w:val="1"/>
                <w:iCs w:val="1"/>
                <w:color w:val="000000"/>
                <w:rtl w:val="0"/>
              </w:rPr>
              <w:t xml:space="preserve">et al</w:t>
            </w:r>
            <w:r w:rsidDel="00000000" w:rsidR="00000000" w:rsidRPr="00000000">
              <w:rPr>
                <w:color w:val="000000"/>
                <w:rtl w:val="0"/>
              </w:rPr>
              <w:t xml:space="preserve">. (2024)</w:t>
            </w:r>
          </w:p>
        </w:tc>
        <w:tc>
          <w:tcPr>
            <w:vAlign w:val="center"/>
          </w:tcPr>
          <w:p w:rsidR="00000000" w:rsidDel="00000000" w:rsidP="00000000" w:rsidRDefault="00000000" w:rsidRPr="00000000" w14:paraId="00000169">
            <w:pPr>
              <w:jc w:val="left"/>
              <w:rPr>
                <w:color w:val="000000"/>
              </w:rPr>
            </w:pPr>
            <w:r w:rsidDel="00000000" w:rsidR="00000000" w:rsidRPr="00000000">
              <w:rPr>
                <w:color w:val="000000"/>
                <w:rtl w:val="0"/>
              </w:rPr>
              <w:t xml:space="preserve">Exploring the Nexus of Artificial Intelligence in Talent Acquisition: Unravelling Cost-Benefit Dynamics, Seizing Opportunities, and Mitigating Risks</w:t>
            </w:r>
          </w:p>
        </w:tc>
        <w:tc>
          <w:tcPr>
            <w:vAlign w:val="center"/>
          </w:tcPr>
          <w:p w:rsidR="00000000" w:rsidDel="00000000" w:rsidP="00000000" w:rsidRDefault="00000000" w:rsidRPr="00000000" w14:paraId="0000016A">
            <w:pPr>
              <w:jc w:val="left"/>
              <w:rPr>
                <w:color w:val="000000"/>
              </w:rPr>
            </w:pPr>
            <w:r w:rsidDel="00000000" w:rsidR="00000000" w:rsidRPr="00000000">
              <w:rPr>
                <w:color w:val="000000"/>
                <w:rtl w:val="0"/>
              </w:rPr>
              <w:t xml:space="preserve">Focus group discussion with 52 HR and IT professionals; analytical hierarchy process (AHP) for decision-making.</w:t>
            </w:r>
          </w:p>
        </w:tc>
        <w:tc>
          <w:tcPr>
            <w:vAlign w:val="center"/>
          </w:tcPr>
          <w:p w:rsidR="00000000" w:rsidDel="00000000" w:rsidP="00000000" w:rsidRDefault="00000000" w:rsidRPr="00000000" w14:paraId="0000016B">
            <w:pPr>
              <w:jc w:val="left"/>
              <w:rPr>
                <w:b w:val="1"/>
                <w:bCs w:val="1"/>
                <w:color w:val="000000"/>
              </w:rPr>
            </w:pPr>
            <w:r w:rsidDel="00000000" w:rsidR="00000000" w:rsidRPr="00000000">
              <w:rPr>
                <w:b w:val="1"/>
                <w:bCs w:val="1"/>
                <w:color w:val="000000"/>
                <w:rtl w:val="0"/>
              </w:rPr>
              <w:t xml:space="preserve">RQ3:</w:t>
            </w:r>
            <w:r w:rsidDel="00000000" w:rsidR="00000000" w:rsidRPr="00000000">
              <w:rPr>
                <w:color w:val="000000"/>
                <w:rtl w:val="0"/>
              </w:rPr>
              <w:t xml:space="preserve"> AI enhances efficiency, decision-making, and reduces costs in talent acquisition but requires strategic integration and ethical oversight.</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6C">
            <w:pPr>
              <w:jc w:val="center"/>
              <w:rPr>
                <w:color w:val="000000"/>
              </w:rPr>
            </w:pPr>
            <w:r w:rsidDel="00000000" w:rsidR="00000000" w:rsidRPr="00000000">
              <w:rPr>
                <w:color w:val="000000"/>
                <w:rtl w:val="0"/>
              </w:rPr>
              <w:t xml:space="preserve">29</w:t>
            </w:r>
          </w:p>
        </w:tc>
        <w:tc>
          <w:tcPr>
            <w:vAlign w:val="center"/>
          </w:tcPr>
          <w:p w:rsidR="00000000" w:rsidDel="00000000" w:rsidP="00000000" w:rsidRDefault="00000000" w:rsidRPr="00000000" w14:paraId="0000016D">
            <w:pPr>
              <w:jc w:val="left"/>
              <w:rPr>
                <w:color w:val="000000"/>
              </w:rPr>
            </w:pPr>
            <w:r w:rsidDel="00000000" w:rsidR="00000000" w:rsidRPr="00000000">
              <w:rPr>
                <w:color w:val="000000"/>
                <w:rtl w:val="0"/>
              </w:rPr>
              <w:t xml:space="preserve">Madhavi and Kaveri (2024)</w:t>
            </w:r>
          </w:p>
        </w:tc>
        <w:tc>
          <w:tcPr>
            <w:vAlign w:val="center"/>
          </w:tcPr>
          <w:p w:rsidR="00000000" w:rsidDel="00000000" w:rsidP="00000000" w:rsidRDefault="00000000" w:rsidRPr="00000000" w14:paraId="0000016E">
            <w:pPr>
              <w:jc w:val="left"/>
              <w:rPr>
                <w:color w:val="000000"/>
              </w:rPr>
            </w:pPr>
            <w:r w:rsidDel="00000000" w:rsidR="00000000" w:rsidRPr="00000000">
              <w:rPr>
                <w:color w:val="000000"/>
                <w:rtl w:val="0"/>
              </w:rPr>
              <w:t xml:space="preserve">The Impact of Artificial Intelligence in Recruitment and Selection Processes in IT Companies</w:t>
            </w:r>
          </w:p>
        </w:tc>
        <w:tc>
          <w:tcPr>
            <w:vAlign w:val="center"/>
          </w:tcPr>
          <w:p w:rsidR="00000000" w:rsidDel="00000000" w:rsidP="00000000" w:rsidRDefault="00000000" w:rsidRPr="00000000" w14:paraId="0000016F">
            <w:pPr>
              <w:jc w:val="left"/>
              <w:rPr>
                <w:color w:val="000000"/>
              </w:rPr>
            </w:pPr>
            <w:r w:rsidDel="00000000" w:rsidR="00000000" w:rsidRPr="00000000">
              <w:rPr>
                <w:color w:val="000000"/>
                <w:rtl w:val="0"/>
              </w:rPr>
              <w:t xml:space="preserve">Quantitative survey of IT firms assessing adoption of AI, chatbots, VR and social media in hiring.</w:t>
            </w:r>
          </w:p>
        </w:tc>
        <w:tc>
          <w:tcPr>
            <w:vAlign w:val="center"/>
          </w:tcPr>
          <w:p w:rsidR="00000000" w:rsidDel="00000000" w:rsidP="00000000" w:rsidRDefault="00000000" w:rsidRPr="00000000" w14:paraId="00000170">
            <w:pPr>
              <w:jc w:val="left"/>
              <w:rPr>
                <w:b w:val="1"/>
                <w:bCs w:val="1"/>
                <w:color w:val="000000"/>
              </w:rPr>
            </w:pPr>
            <w:r w:rsidDel="00000000" w:rsidR="00000000" w:rsidRPr="00000000">
              <w:rPr>
                <w:b w:val="1"/>
                <w:bCs w:val="1"/>
                <w:color w:val="000000"/>
                <w:rtl w:val="0"/>
              </w:rPr>
              <w:t xml:space="preserve">RQ1:</w:t>
            </w:r>
            <w:r w:rsidDel="00000000" w:rsidR="00000000" w:rsidRPr="00000000">
              <w:rPr>
                <w:color w:val="000000"/>
                <w:rtl w:val="0"/>
              </w:rPr>
              <w:t xml:space="preserve"> AI accelerates candidate sourcing and screening, indicating high adoption levels among IT companies for early-stage recruitment tasks.</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71">
            <w:pPr>
              <w:jc w:val="center"/>
              <w:rPr>
                <w:color w:val="000000"/>
              </w:rPr>
            </w:pPr>
            <w:r w:rsidDel="00000000" w:rsidR="00000000" w:rsidRPr="00000000">
              <w:rPr>
                <w:color w:val="000000"/>
                <w:rtl w:val="0"/>
              </w:rPr>
              <w:t xml:space="preserve">30</w:t>
            </w:r>
          </w:p>
        </w:tc>
        <w:tc>
          <w:tcPr>
            <w:vAlign w:val="center"/>
          </w:tcPr>
          <w:p w:rsidR="00000000" w:rsidDel="00000000" w:rsidP="00000000" w:rsidRDefault="00000000" w:rsidRPr="00000000" w14:paraId="00000172">
            <w:pPr>
              <w:jc w:val="left"/>
              <w:rPr>
                <w:color w:val="000000"/>
              </w:rPr>
            </w:pPr>
            <w:r w:rsidDel="00000000" w:rsidR="00000000" w:rsidRPr="00000000">
              <w:rPr>
                <w:color w:val="000000"/>
                <w:rtl w:val="0"/>
              </w:rPr>
              <w:t xml:space="preserve">Mollay </w:t>
            </w:r>
            <w:r w:rsidDel="00000000" w:rsidR="00000000" w:rsidRPr="00000000">
              <w:rPr>
                <w:i w:val="1"/>
                <w:iCs w:val="1"/>
                <w:color w:val="000000"/>
                <w:rtl w:val="0"/>
              </w:rPr>
              <w:t xml:space="preserve">et al</w:t>
            </w:r>
            <w:r w:rsidDel="00000000" w:rsidR="00000000" w:rsidRPr="00000000">
              <w:rPr>
                <w:color w:val="000000"/>
                <w:rtl w:val="0"/>
              </w:rPr>
              <w:t xml:space="preserve">. (2024)</w:t>
            </w:r>
          </w:p>
        </w:tc>
        <w:tc>
          <w:tcPr>
            <w:vAlign w:val="center"/>
          </w:tcPr>
          <w:p w:rsidR="00000000" w:rsidDel="00000000" w:rsidP="00000000" w:rsidRDefault="00000000" w:rsidRPr="00000000" w14:paraId="00000173">
            <w:pPr>
              <w:jc w:val="left"/>
              <w:rPr>
                <w:color w:val="000000"/>
              </w:rPr>
            </w:pPr>
            <w:r w:rsidDel="00000000" w:rsidR="00000000" w:rsidRPr="00000000">
              <w:rPr>
                <w:color w:val="000000"/>
                <w:rtl w:val="0"/>
              </w:rPr>
              <w:t xml:space="preserve">Smart Hiring: Leveraging AI for Effective Employee Selection</w:t>
            </w:r>
          </w:p>
        </w:tc>
        <w:tc>
          <w:tcPr>
            <w:vAlign w:val="center"/>
          </w:tcPr>
          <w:p w:rsidR="00000000" w:rsidDel="00000000" w:rsidP="00000000" w:rsidRDefault="00000000" w:rsidRPr="00000000" w14:paraId="00000174">
            <w:pPr>
              <w:jc w:val="left"/>
              <w:rPr>
                <w:color w:val="000000"/>
              </w:rPr>
            </w:pPr>
            <w:r w:rsidDel="00000000" w:rsidR="00000000" w:rsidRPr="00000000">
              <w:rPr>
                <w:color w:val="000000"/>
                <w:rtl w:val="0"/>
              </w:rPr>
              <w:t xml:space="preserve">Case-study and review of AI recruitment applications.</w:t>
            </w:r>
          </w:p>
        </w:tc>
        <w:tc>
          <w:tcPr>
            <w:vAlign w:val="center"/>
          </w:tcPr>
          <w:p w:rsidR="00000000" w:rsidDel="00000000" w:rsidP="00000000" w:rsidRDefault="00000000" w:rsidRPr="00000000" w14:paraId="00000175">
            <w:pPr>
              <w:jc w:val="left"/>
              <w:rPr>
                <w:b w:val="1"/>
                <w:bCs w:val="1"/>
                <w:color w:val="000000"/>
              </w:rPr>
            </w:pPr>
            <w:r w:rsidDel="00000000" w:rsidR="00000000" w:rsidRPr="00000000">
              <w:rPr>
                <w:b w:val="1"/>
                <w:bCs w:val="1"/>
                <w:color w:val="000000"/>
                <w:rtl w:val="0"/>
              </w:rPr>
              <w:t xml:space="preserve">RQ3:</w:t>
            </w:r>
            <w:r w:rsidDel="00000000" w:rsidR="00000000" w:rsidRPr="00000000">
              <w:rPr>
                <w:color w:val="000000"/>
                <w:rtl w:val="0"/>
              </w:rPr>
              <w:t xml:space="preserve"> AI improves efficiency and reduces bias in hiring by automating job postings, resume screening, and candidate evaluation.</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76">
            <w:pPr>
              <w:jc w:val="center"/>
              <w:rPr>
                <w:color w:val="000000"/>
              </w:rPr>
            </w:pPr>
            <w:r w:rsidDel="00000000" w:rsidR="00000000" w:rsidRPr="00000000">
              <w:rPr>
                <w:color w:val="000000"/>
                <w:rtl w:val="0"/>
              </w:rPr>
              <w:t xml:space="preserve">31</w:t>
            </w:r>
          </w:p>
        </w:tc>
        <w:tc>
          <w:tcPr>
            <w:vAlign w:val="center"/>
          </w:tcPr>
          <w:p w:rsidR="00000000" w:rsidDel="00000000" w:rsidP="00000000" w:rsidRDefault="00000000" w:rsidRPr="00000000" w14:paraId="00000177">
            <w:pPr>
              <w:jc w:val="left"/>
              <w:rPr>
                <w:color w:val="000000"/>
              </w:rPr>
            </w:pPr>
            <w:r w:rsidDel="00000000" w:rsidR="00000000" w:rsidRPr="00000000">
              <w:rPr>
                <w:color w:val="000000"/>
                <w:rtl w:val="0"/>
              </w:rPr>
              <w:t xml:space="preserve">Narkhede </w:t>
            </w:r>
            <w:r w:rsidDel="00000000" w:rsidR="00000000" w:rsidRPr="00000000">
              <w:rPr>
                <w:i w:val="1"/>
                <w:iCs w:val="1"/>
                <w:color w:val="000000"/>
                <w:rtl w:val="0"/>
              </w:rPr>
              <w:t xml:space="preserve">et al</w:t>
            </w:r>
            <w:r w:rsidDel="00000000" w:rsidR="00000000" w:rsidRPr="00000000">
              <w:rPr>
                <w:color w:val="000000"/>
                <w:rtl w:val="0"/>
              </w:rPr>
              <w:t xml:space="preserve"> (2023)</w:t>
            </w:r>
          </w:p>
        </w:tc>
        <w:tc>
          <w:tcPr>
            <w:vAlign w:val="center"/>
          </w:tcPr>
          <w:p w:rsidR="00000000" w:rsidDel="00000000" w:rsidP="00000000" w:rsidRDefault="00000000" w:rsidRPr="00000000" w14:paraId="00000178">
            <w:pPr>
              <w:jc w:val="left"/>
              <w:rPr>
                <w:color w:val="000000"/>
              </w:rPr>
            </w:pPr>
            <w:r w:rsidDel="00000000" w:rsidR="00000000" w:rsidRPr="00000000">
              <w:rPr>
                <w:color w:val="000000"/>
                <w:rtl w:val="0"/>
              </w:rPr>
              <w:t xml:space="preserve">AVA: A Photorealistic AI Bot for Human-like Interaction and Extended Reality</w:t>
            </w:r>
          </w:p>
        </w:tc>
        <w:tc>
          <w:tcPr>
            <w:vAlign w:val="center"/>
          </w:tcPr>
          <w:p w:rsidR="00000000" w:rsidDel="00000000" w:rsidP="00000000" w:rsidRDefault="00000000" w:rsidRPr="00000000" w14:paraId="00000179">
            <w:pPr>
              <w:jc w:val="left"/>
              <w:rPr>
                <w:color w:val="000000"/>
              </w:rPr>
            </w:pPr>
            <w:r w:rsidDel="00000000" w:rsidR="00000000" w:rsidRPr="00000000">
              <w:rPr>
                <w:color w:val="000000"/>
                <w:rtl w:val="0"/>
              </w:rPr>
              <w:t xml:space="preserve">Development and demonstration of an AI interview bot assessing skills, behaviour, and confidence</w:t>
            </w:r>
          </w:p>
        </w:tc>
        <w:tc>
          <w:tcPr>
            <w:vAlign w:val="center"/>
          </w:tcPr>
          <w:p w:rsidR="00000000" w:rsidDel="00000000" w:rsidP="00000000" w:rsidRDefault="00000000" w:rsidRPr="00000000" w14:paraId="0000017A">
            <w:pPr>
              <w:jc w:val="left"/>
              <w:rPr>
                <w:b w:val="1"/>
                <w:bCs w:val="1"/>
                <w:color w:val="000000"/>
              </w:rPr>
            </w:pPr>
            <w:r w:rsidDel="00000000" w:rsidR="00000000" w:rsidRPr="00000000">
              <w:rPr>
                <w:b w:val="1"/>
                <w:bCs w:val="1"/>
                <w:color w:val="000000"/>
                <w:rtl w:val="0"/>
              </w:rPr>
              <w:t xml:space="preserve">RQ3:</w:t>
            </w:r>
            <w:r w:rsidDel="00000000" w:rsidR="00000000" w:rsidRPr="00000000">
              <w:rPr>
                <w:color w:val="000000"/>
                <w:rtl w:val="0"/>
              </w:rPr>
              <w:t xml:space="preserve"> Automated AI-led interviews reduce time and bias in candidate assessment, improving the efficiency and consistency of early-stage selection.</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7B">
            <w:pPr>
              <w:jc w:val="center"/>
              <w:rPr>
                <w:color w:val="000000"/>
              </w:rPr>
            </w:pPr>
            <w:r w:rsidDel="00000000" w:rsidR="00000000" w:rsidRPr="00000000">
              <w:rPr>
                <w:color w:val="000000"/>
                <w:rtl w:val="0"/>
              </w:rPr>
              <w:t xml:space="preserve">32</w:t>
            </w:r>
          </w:p>
        </w:tc>
        <w:tc>
          <w:tcPr>
            <w:vAlign w:val="center"/>
          </w:tcPr>
          <w:p w:rsidR="00000000" w:rsidDel="00000000" w:rsidP="00000000" w:rsidRDefault="00000000" w:rsidRPr="00000000" w14:paraId="0000017C">
            <w:pPr>
              <w:jc w:val="left"/>
              <w:rPr>
                <w:color w:val="000000"/>
              </w:rPr>
            </w:pPr>
            <w:r w:rsidDel="00000000" w:rsidR="00000000" w:rsidRPr="00000000">
              <w:rPr>
                <w:color w:val="000000"/>
                <w:rtl w:val="0"/>
              </w:rPr>
              <w:t xml:space="preserve">Nguyen and Park (2022)</w:t>
            </w:r>
          </w:p>
        </w:tc>
        <w:tc>
          <w:tcPr>
            <w:vAlign w:val="center"/>
          </w:tcPr>
          <w:p w:rsidR="00000000" w:rsidDel="00000000" w:rsidP="00000000" w:rsidRDefault="00000000" w:rsidRPr="00000000" w14:paraId="0000017D">
            <w:pPr>
              <w:jc w:val="left"/>
              <w:rPr>
                <w:color w:val="000000"/>
              </w:rPr>
            </w:pPr>
            <w:r w:rsidDel="00000000" w:rsidR="00000000" w:rsidRPr="00000000">
              <w:rPr>
                <w:color w:val="000000"/>
                <w:rtl w:val="0"/>
              </w:rPr>
              <w:t xml:space="preserve">Artificial Intelligence in Staffing</w:t>
            </w:r>
          </w:p>
        </w:tc>
        <w:tc>
          <w:tcPr>
            <w:vAlign w:val="center"/>
          </w:tcPr>
          <w:p w:rsidR="00000000" w:rsidDel="00000000" w:rsidP="00000000" w:rsidRDefault="00000000" w:rsidRPr="00000000" w14:paraId="0000017E">
            <w:pPr>
              <w:jc w:val="left"/>
              <w:rPr>
                <w:color w:val="000000"/>
              </w:rPr>
            </w:pPr>
            <w:r w:rsidDel="00000000" w:rsidR="00000000" w:rsidRPr="00000000">
              <w:rPr>
                <w:color w:val="000000"/>
                <w:rtl w:val="0"/>
              </w:rPr>
              <w:t xml:space="preserve">Systematic literature review and content analysis</w:t>
            </w:r>
          </w:p>
        </w:tc>
        <w:tc>
          <w:tcPr>
            <w:vAlign w:val="center"/>
          </w:tcPr>
          <w:p w:rsidR="00000000" w:rsidDel="00000000" w:rsidP="00000000" w:rsidRDefault="00000000" w:rsidRPr="00000000" w14:paraId="0000017F">
            <w:pPr>
              <w:jc w:val="left"/>
              <w:rPr>
                <w:b w:val="1"/>
                <w:bCs w:val="1"/>
                <w:color w:val="000000"/>
              </w:rPr>
            </w:pPr>
            <w:r w:rsidDel="00000000" w:rsidR="00000000" w:rsidRPr="00000000">
              <w:rPr>
                <w:b w:val="1"/>
                <w:bCs w:val="1"/>
                <w:color w:val="000000"/>
                <w:rtl w:val="0"/>
              </w:rPr>
              <w:t xml:space="preserve">RQ1:</w:t>
            </w:r>
            <w:r w:rsidDel="00000000" w:rsidR="00000000" w:rsidRPr="00000000">
              <w:rPr>
                <w:color w:val="000000"/>
                <w:rtl w:val="0"/>
              </w:rPr>
              <w:t xml:space="preserve"> Review shows that staffing functions are among the earliest adopters of AI, with applications in candidate sourcing, screening, and role matching.</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80">
            <w:pPr>
              <w:jc w:val="center"/>
              <w:rPr>
                <w:color w:val="000000"/>
              </w:rPr>
            </w:pPr>
            <w:r w:rsidDel="00000000" w:rsidR="00000000" w:rsidRPr="00000000">
              <w:rPr>
                <w:color w:val="000000"/>
                <w:rtl w:val="0"/>
              </w:rPr>
              <w:t xml:space="preserve">33</w:t>
            </w:r>
          </w:p>
        </w:tc>
        <w:tc>
          <w:tcPr>
            <w:vAlign w:val="center"/>
          </w:tcPr>
          <w:p w:rsidR="00000000" w:rsidDel="00000000" w:rsidP="00000000" w:rsidRDefault="00000000" w:rsidRPr="00000000" w14:paraId="00000181">
            <w:pPr>
              <w:jc w:val="left"/>
              <w:rPr>
                <w:color w:val="000000"/>
              </w:rPr>
            </w:pPr>
            <w:r w:rsidDel="00000000" w:rsidR="00000000" w:rsidRPr="00000000">
              <w:rPr>
                <w:color w:val="000000"/>
                <w:rtl w:val="0"/>
              </w:rPr>
              <w:t xml:space="preserve">Paramita </w:t>
            </w:r>
            <w:r w:rsidDel="00000000" w:rsidR="00000000" w:rsidRPr="00000000">
              <w:rPr>
                <w:i w:val="1"/>
                <w:iCs w:val="1"/>
                <w:color w:val="000000"/>
                <w:rtl w:val="0"/>
              </w:rPr>
              <w:t xml:space="preserve">et al</w:t>
            </w:r>
            <w:r w:rsidDel="00000000" w:rsidR="00000000" w:rsidRPr="00000000">
              <w:rPr>
                <w:color w:val="000000"/>
                <w:rtl w:val="0"/>
              </w:rPr>
              <w:t xml:space="preserve">. (2024)</w:t>
            </w:r>
          </w:p>
        </w:tc>
        <w:tc>
          <w:tcPr>
            <w:vAlign w:val="center"/>
          </w:tcPr>
          <w:p w:rsidR="00000000" w:rsidDel="00000000" w:rsidP="00000000" w:rsidRDefault="00000000" w:rsidRPr="00000000" w14:paraId="00000182">
            <w:pPr>
              <w:jc w:val="left"/>
              <w:rPr>
                <w:color w:val="000000"/>
              </w:rPr>
            </w:pPr>
            <w:r w:rsidDel="00000000" w:rsidR="00000000" w:rsidRPr="00000000">
              <w:rPr>
                <w:color w:val="000000"/>
                <w:rtl w:val="0"/>
              </w:rPr>
              <w:t xml:space="preserve">Artificial Intelligence in Talent Acquisition: Exploring Organisational and Operational Dimensions</w:t>
            </w:r>
          </w:p>
        </w:tc>
        <w:tc>
          <w:tcPr>
            <w:vAlign w:val="center"/>
          </w:tcPr>
          <w:p w:rsidR="00000000" w:rsidDel="00000000" w:rsidP="00000000" w:rsidRDefault="00000000" w:rsidRPr="00000000" w14:paraId="00000183">
            <w:pPr>
              <w:jc w:val="left"/>
              <w:rPr>
                <w:color w:val="000000"/>
              </w:rPr>
            </w:pPr>
            <w:r w:rsidDel="00000000" w:rsidR="00000000" w:rsidRPr="00000000">
              <w:rPr>
                <w:color w:val="000000"/>
                <w:rtl w:val="0"/>
              </w:rPr>
              <w:t xml:space="preserve">Semi-structured interviews with HR professionals and AI platform providers; grounded theory analysis.</w:t>
            </w:r>
          </w:p>
        </w:tc>
        <w:tc>
          <w:tcPr>
            <w:vAlign w:val="center"/>
          </w:tcPr>
          <w:p w:rsidR="00000000" w:rsidDel="00000000" w:rsidP="00000000" w:rsidRDefault="00000000" w:rsidRPr="00000000" w14:paraId="00000184">
            <w:pPr>
              <w:jc w:val="left"/>
              <w:rPr>
                <w:b w:val="1"/>
                <w:bCs w:val="1"/>
                <w:color w:val="000000"/>
              </w:rPr>
            </w:pPr>
            <w:r w:rsidDel="00000000" w:rsidR="00000000" w:rsidRPr="00000000">
              <w:rPr>
                <w:b w:val="1"/>
                <w:bCs w:val="1"/>
                <w:color w:val="000000"/>
                <w:rtl w:val="0"/>
              </w:rPr>
              <w:t xml:space="preserve">RQ2:</w:t>
            </w:r>
            <w:r w:rsidDel="00000000" w:rsidR="00000000" w:rsidRPr="00000000">
              <w:rPr>
                <w:color w:val="000000"/>
                <w:rtl w:val="0"/>
              </w:rPr>
              <w:t xml:space="preserve"> AI tools vary in effectiveness depending on operational integration; overreliance on algorithms can compromise relational engagement and fairness.</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85">
            <w:pPr>
              <w:jc w:val="center"/>
              <w:rPr>
                <w:color w:val="000000"/>
              </w:rPr>
            </w:pPr>
            <w:r w:rsidDel="00000000" w:rsidR="00000000" w:rsidRPr="00000000">
              <w:rPr>
                <w:color w:val="000000"/>
                <w:rtl w:val="0"/>
              </w:rPr>
              <w:t xml:space="preserve">34</w:t>
            </w:r>
          </w:p>
        </w:tc>
        <w:tc>
          <w:tcPr>
            <w:vAlign w:val="center"/>
          </w:tcPr>
          <w:p w:rsidR="00000000" w:rsidDel="00000000" w:rsidP="00000000" w:rsidRDefault="00000000" w:rsidRPr="00000000" w14:paraId="00000186">
            <w:pPr>
              <w:jc w:val="left"/>
              <w:rPr>
                <w:color w:val="000000"/>
              </w:rPr>
            </w:pPr>
            <w:r w:rsidDel="00000000" w:rsidR="00000000" w:rsidRPr="00000000">
              <w:rPr>
                <w:color w:val="000000"/>
                <w:rtl w:val="0"/>
              </w:rPr>
              <w:t xml:space="preserve">Peña </w:t>
            </w:r>
            <w:r w:rsidDel="00000000" w:rsidR="00000000" w:rsidRPr="00000000">
              <w:rPr>
                <w:i w:val="1"/>
                <w:iCs w:val="1"/>
                <w:color w:val="000000"/>
                <w:rtl w:val="0"/>
              </w:rPr>
              <w:t xml:space="preserve">et al</w:t>
            </w:r>
            <w:r w:rsidDel="00000000" w:rsidR="00000000" w:rsidRPr="00000000">
              <w:rPr>
                <w:color w:val="000000"/>
                <w:rtl w:val="0"/>
              </w:rPr>
              <w:t xml:space="preserve">. (2023)</w:t>
            </w:r>
          </w:p>
        </w:tc>
        <w:tc>
          <w:tcPr>
            <w:vAlign w:val="center"/>
          </w:tcPr>
          <w:p w:rsidR="00000000" w:rsidDel="00000000" w:rsidP="00000000" w:rsidRDefault="00000000" w:rsidRPr="00000000" w14:paraId="00000187">
            <w:pPr>
              <w:jc w:val="left"/>
              <w:rPr>
                <w:color w:val="000000"/>
              </w:rPr>
            </w:pPr>
            <w:r w:rsidDel="00000000" w:rsidR="00000000" w:rsidRPr="00000000">
              <w:rPr>
                <w:color w:val="000000"/>
                <w:rtl w:val="0"/>
              </w:rPr>
              <w:t xml:space="preserve">Human-Centric Multimodal Machine Learning: Recent Advances and Testbed on AI-Based Recruitment</w:t>
            </w:r>
          </w:p>
        </w:tc>
        <w:tc>
          <w:tcPr>
            <w:vAlign w:val="center"/>
          </w:tcPr>
          <w:p w:rsidR="00000000" w:rsidDel="00000000" w:rsidP="00000000" w:rsidRDefault="00000000" w:rsidRPr="00000000" w14:paraId="00000188">
            <w:pPr>
              <w:jc w:val="left"/>
              <w:rPr>
                <w:color w:val="000000"/>
              </w:rPr>
            </w:pPr>
            <w:r w:rsidDel="00000000" w:rsidR="00000000" w:rsidRPr="00000000">
              <w:rPr>
                <w:color w:val="000000"/>
                <w:rtl w:val="0"/>
              </w:rPr>
              <w:t xml:space="preserve">Experimental case study (FairCVtest) analysing multimodal recruitment algorithms and bias detection.</w:t>
            </w:r>
          </w:p>
        </w:tc>
        <w:tc>
          <w:tcPr>
            <w:vAlign w:val="center"/>
          </w:tcPr>
          <w:p w:rsidR="00000000" w:rsidDel="00000000" w:rsidP="00000000" w:rsidRDefault="00000000" w:rsidRPr="00000000" w14:paraId="00000189">
            <w:pPr>
              <w:jc w:val="left"/>
              <w:rPr>
                <w:b w:val="1"/>
                <w:bCs w:val="1"/>
                <w:color w:val="000000"/>
              </w:rPr>
            </w:pPr>
            <w:r w:rsidDel="00000000" w:rsidR="00000000" w:rsidRPr="00000000">
              <w:rPr>
                <w:b w:val="1"/>
                <w:bCs w:val="1"/>
                <w:color w:val="000000"/>
                <w:rtl w:val="0"/>
              </w:rPr>
              <w:t xml:space="preserve">RQ2:</w:t>
            </w:r>
            <w:r w:rsidDel="00000000" w:rsidR="00000000" w:rsidRPr="00000000">
              <w:rPr>
                <w:color w:val="000000"/>
                <w:rtl w:val="0"/>
              </w:rPr>
              <w:t xml:space="preserve"> AI recruitment tools differ in effectiveness due to embedded biases, with multimodal systems extracting sensitive attributes that can distort hiring outcomes.</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8A">
            <w:pPr>
              <w:jc w:val="center"/>
              <w:rPr>
                <w:color w:val="000000"/>
              </w:rPr>
            </w:pPr>
            <w:r w:rsidDel="00000000" w:rsidR="00000000" w:rsidRPr="00000000">
              <w:rPr>
                <w:color w:val="000000"/>
                <w:rtl w:val="0"/>
              </w:rPr>
              <w:t xml:space="preserve">35</w:t>
            </w:r>
          </w:p>
        </w:tc>
        <w:tc>
          <w:tcPr>
            <w:vAlign w:val="center"/>
          </w:tcPr>
          <w:p w:rsidR="00000000" w:rsidDel="00000000" w:rsidP="00000000" w:rsidRDefault="00000000" w:rsidRPr="00000000" w14:paraId="0000018B">
            <w:pPr>
              <w:jc w:val="left"/>
              <w:rPr>
                <w:color w:val="000000"/>
              </w:rPr>
            </w:pPr>
            <w:r w:rsidDel="00000000" w:rsidR="00000000" w:rsidRPr="00000000">
              <w:rPr>
                <w:color w:val="000000"/>
                <w:rtl w:val="0"/>
              </w:rPr>
              <w:t xml:space="preserve">Ramesh and Das (2022)</w:t>
            </w:r>
          </w:p>
        </w:tc>
        <w:tc>
          <w:tcPr>
            <w:vAlign w:val="center"/>
          </w:tcPr>
          <w:p w:rsidR="00000000" w:rsidDel="00000000" w:rsidP="00000000" w:rsidRDefault="00000000" w:rsidRPr="00000000" w14:paraId="0000018C">
            <w:pPr>
              <w:jc w:val="left"/>
              <w:rPr>
                <w:color w:val="000000"/>
              </w:rPr>
            </w:pPr>
            <w:r w:rsidDel="00000000" w:rsidR="00000000" w:rsidRPr="00000000">
              <w:rPr>
                <w:color w:val="000000"/>
                <w:rtl w:val="0"/>
              </w:rPr>
              <w:t xml:space="preserve">Adoption of AI in Talent Acquisition: A Conceptual Framework</w:t>
            </w:r>
          </w:p>
        </w:tc>
        <w:tc>
          <w:tcPr>
            <w:vAlign w:val="center"/>
          </w:tcPr>
          <w:p w:rsidR="00000000" w:rsidDel="00000000" w:rsidP="00000000" w:rsidRDefault="00000000" w:rsidRPr="00000000" w14:paraId="0000018D">
            <w:pPr>
              <w:jc w:val="left"/>
              <w:rPr>
                <w:color w:val="000000"/>
              </w:rPr>
            </w:pPr>
            <w:r w:rsidDel="00000000" w:rsidR="00000000" w:rsidRPr="00000000">
              <w:rPr>
                <w:color w:val="000000"/>
                <w:rtl w:val="0"/>
              </w:rPr>
              <w:t xml:space="preserve">Conceptual framework based on VAM, TOE, and TTF theories</w:t>
            </w:r>
          </w:p>
        </w:tc>
        <w:tc>
          <w:tcPr>
            <w:vAlign w:val="center"/>
          </w:tcPr>
          <w:p w:rsidR="00000000" w:rsidDel="00000000" w:rsidP="00000000" w:rsidRDefault="00000000" w:rsidRPr="00000000" w14:paraId="0000018E">
            <w:pPr>
              <w:jc w:val="left"/>
              <w:rPr>
                <w:b w:val="1"/>
                <w:bCs w:val="1"/>
                <w:color w:val="000000"/>
              </w:rPr>
            </w:pPr>
            <w:r w:rsidDel="00000000" w:rsidR="00000000" w:rsidRPr="00000000">
              <w:rPr>
                <w:b w:val="1"/>
                <w:bCs w:val="1"/>
                <w:color w:val="000000"/>
                <w:rtl w:val="0"/>
              </w:rPr>
              <w:t xml:space="preserve">RQ1:</w:t>
            </w:r>
            <w:r w:rsidDel="00000000" w:rsidR="00000000" w:rsidRPr="00000000">
              <w:rPr>
                <w:color w:val="000000"/>
                <w:rtl w:val="0"/>
              </w:rPr>
              <w:t xml:space="preserve"> Adoption of AI in talent acquisition is shaped by organisational and environmental factors, particularly perceived value relative to cost.</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8F">
            <w:pPr>
              <w:jc w:val="center"/>
              <w:rPr>
                <w:color w:val="000000"/>
              </w:rPr>
            </w:pPr>
            <w:r w:rsidDel="00000000" w:rsidR="00000000" w:rsidRPr="00000000">
              <w:rPr>
                <w:color w:val="000000"/>
                <w:rtl w:val="0"/>
              </w:rPr>
              <w:t xml:space="preserve">36</w:t>
            </w:r>
          </w:p>
        </w:tc>
        <w:tc>
          <w:tcPr>
            <w:vAlign w:val="center"/>
          </w:tcPr>
          <w:p w:rsidR="00000000" w:rsidDel="00000000" w:rsidP="00000000" w:rsidRDefault="00000000" w:rsidRPr="00000000" w14:paraId="00000190">
            <w:pPr>
              <w:jc w:val="left"/>
              <w:rPr>
                <w:color w:val="000000"/>
              </w:rPr>
            </w:pPr>
            <w:r w:rsidDel="00000000" w:rsidR="00000000" w:rsidRPr="00000000">
              <w:rPr>
                <w:color w:val="000000"/>
                <w:rtl w:val="0"/>
              </w:rPr>
              <w:t xml:space="preserve">Ranjan Das </w:t>
            </w:r>
            <w:r w:rsidDel="00000000" w:rsidR="00000000" w:rsidRPr="00000000">
              <w:rPr>
                <w:i w:val="1"/>
                <w:iCs w:val="1"/>
                <w:color w:val="000000"/>
                <w:rtl w:val="0"/>
              </w:rPr>
              <w:t xml:space="preserve">et al</w:t>
            </w:r>
            <w:r w:rsidDel="00000000" w:rsidR="00000000" w:rsidRPr="00000000">
              <w:rPr>
                <w:color w:val="000000"/>
                <w:rtl w:val="0"/>
              </w:rPr>
              <w:t xml:space="preserve">. (2023)</w:t>
            </w:r>
          </w:p>
        </w:tc>
        <w:tc>
          <w:tcPr>
            <w:vAlign w:val="center"/>
          </w:tcPr>
          <w:p w:rsidR="00000000" w:rsidDel="00000000" w:rsidP="00000000" w:rsidRDefault="00000000" w:rsidRPr="00000000" w14:paraId="00000191">
            <w:pPr>
              <w:jc w:val="left"/>
              <w:rPr>
                <w:color w:val="000000"/>
              </w:rPr>
            </w:pPr>
            <w:r w:rsidDel="00000000" w:rsidR="00000000" w:rsidRPr="00000000">
              <w:rPr>
                <w:color w:val="000000"/>
                <w:rtl w:val="0"/>
              </w:rPr>
              <w:t xml:space="preserve">Artificial Intelligence in Human Resource Management: Transforming Business Practices</w:t>
            </w:r>
          </w:p>
        </w:tc>
        <w:tc>
          <w:tcPr>
            <w:vAlign w:val="center"/>
          </w:tcPr>
          <w:p w:rsidR="00000000" w:rsidDel="00000000" w:rsidP="00000000" w:rsidRDefault="00000000" w:rsidRPr="00000000" w14:paraId="00000192">
            <w:pPr>
              <w:jc w:val="left"/>
              <w:rPr>
                <w:color w:val="000000"/>
              </w:rPr>
            </w:pPr>
            <w:r w:rsidDel="00000000" w:rsidR="00000000" w:rsidRPr="00000000">
              <w:rPr>
                <w:color w:val="000000"/>
                <w:rtl w:val="0"/>
              </w:rPr>
              <w:t xml:space="preserve">Empirical study analysing AI’s effects across HRM</w:t>
            </w:r>
          </w:p>
        </w:tc>
        <w:tc>
          <w:tcPr>
            <w:vAlign w:val="center"/>
          </w:tcPr>
          <w:p w:rsidR="00000000" w:rsidDel="00000000" w:rsidP="00000000" w:rsidRDefault="00000000" w:rsidRPr="00000000" w14:paraId="00000193">
            <w:pPr>
              <w:jc w:val="left"/>
              <w:rPr>
                <w:b w:val="1"/>
                <w:bCs w:val="1"/>
                <w:color w:val="000000"/>
              </w:rPr>
            </w:pPr>
            <w:r w:rsidDel="00000000" w:rsidR="00000000" w:rsidRPr="00000000">
              <w:rPr>
                <w:b w:val="1"/>
                <w:bCs w:val="1"/>
                <w:color w:val="000000"/>
                <w:rtl w:val="0"/>
              </w:rPr>
              <w:t xml:space="preserve">RQ1:</w:t>
            </w:r>
            <w:r w:rsidDel="00000000" w:rsidR="00000000" w:rsidRPr="00000000">
              <w:rPr>
                <w:color w:val="000000"/>
                <w:rtl w:val="0"/>
              </w:rPr>
              <w:t xml:space="preserve"> AI increases adoption of automated resume screening and real-time candidate engagement, significantly expanding the talent pool and speeding initial selection processes.</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94">
            <w:pPr>
              <w:jc w:val="center"/>
              <w:rPr>
                <w:color w:val="000000"/>
              </w:rPr>
            </w:pPr>
            <w:r w:rsidDel="00000000" w:rsidR="00000000" w:rsidRPr="00000000">
              <w:rPr>
                <w:color w:val="000000"/>
                <w:rtl w:val="0"/>
              </w:rPr>
              <w:t xml:space="preserve">37</w:t>
            </w:r>
          </w:p>
        </w:tc>
        <w:tc>
          <w:tcPr>
            <w:vAlign w:val="center"/>
          </w:tcPr>
          <w:p w:rsidR="00000000" w:rsidDel="00000000" w:rsidP="00000000" w:rsidRDefault="00000000" w:rsidRPr="00000000" w14:paraId="00000195">
            <w:pPr>
              <w:jc w:val="left"/>
              <w:rPr>
                <w:color w:val="000000"/>
              </w:rPr>
            </w:pPr>
            <w:r w:rsidDel="00000000" w:rsidR="00000000" w:rsidRPr="00000000">
              <w:rPr>
                <w:color w:val="000000"/>
                <w:rtl w:val="0"/>
              </w:rPr>
              <w:t xml:space="preserve">Rukadikar </w:t>
            </w:r>
            <w:r w:rsidDel="00000000" w:rsidR="00000000" w:rsidRPr="00000000">
              <w:rPr>
                <w:i w:val="1"/>
                <w:iCs w:val="1"/>
                <w:color w:val="000000"/>
                <w:rtl w:val="0"/>
              </w:rPr>
              <w:t xml:space="preserve">et al</w:t>
            </w:r>
            <w:r w:rsidDel="00000000" w:rsidR="00000000" w:rsidRPr="00000000">
              <w:rPr>
                <w:color w:val="000000"/>
                <w:rtl w:val="0"/>
              </w:rPr>
              <w:t xml:space="preserve">. (2023)</w:t>
            </w:r>
          </w:p>
        </w:tc>
        <w:tc>
          <w:tcPr>
            <w:vAlign w:val="center"/>
          </w:tcPr>
          <w:p w:rsidR="00000000" w:rsidDel="00000000" w:rsidP="00000000" w:rsidRDefault="00000000" w:rsidRPr="00000000" w14:paraId="00000196">
            <w:pPr>
              <w:jc w:val="left"/>
              <w:rPr>
                <w:color w:val="000000"/>
              </w:rPr>
            </w:pPr>
            <w:r w:rsidDel="00000000" w:rsidR="00000000" w:rsidRPr="00000000">
              <w:rPr>
                <w:color w:val="000000"/>
                <w:rtl w:val="0"/>
              </w:rPr>
              <w:t xml:space="preserve">Adoption of Artificial Intelligence in Talent Acquisition: The Need for the E-Business Environment</w:t>
            </w:r>
          </w:p>
        </w:tc>
        <w:tc>
          <w:tcPr>
            <w:vAlign w:val="center"/>
          </w:tcPr>
          <w:p w:rsidR="00000000" w:rsidDel="00000000" w:rsidP="00000000" w:rsidRDefault="00000000" w:rsidRPr="00000000" w14:paraId="00000197">
            <w:pPr>
              <w:jc w:val="left"/>
              <w:rPr>
                <w:color w:val="000000"/>
              </w:rPr>
            </w:pPr>
            <w:r w:rsidDel="00000000" w:rsidR="00000000" w:rsidRPr="00000000">
              <w:rPr>
                <w:color w:val="000000"/>
                <w:rtl w:val="0"/>
              </w:rPr>
              <w:t xml:space="preserve">Integrated literature review and focus group interviews with IT recruiters.</w:t>
            </w:r>
          </w:p>
        </w:tc>
        <w:tc>
          <w:tcPr>
            <w:vAlign w:val="center"/>
          </w:tcPr>
          <w:p w:rsidR="00000000" w:rsidDel="00000000" w:rsidP="00000000" w:rsidRDefault="00000000" w:rsidRPr="00000000" w14:paraId="00000198">
            <w:pPr>
              <w:jc w:val="left"/>
              <w:rPr>
                <w:b w:val="1"/>
                <w:bCs w:val="1"/>
                <w:color w:val="000000"/>
              </w:rPr>
            </w:pPr>
            <w:r w:rsidDel="00000000" w:rsidR="00000000" w:rsidRPr="00000000">
              <w:rPr>
                <w:b w:val="1"/>
                <w:bCs w:val="1"/>
                <w:color w:val="000000"/>
                <w:rtl w:val="0"/>
              </w:rPr>
              <w:t xml:space="preserve">RQ3:</w:t>
            </w:r>
            <w:r w:rsidDel="00000000" w:rsidR="00000000" w:rsidRPr="00000000">
              <w:rPr>
                <w:color w:val="000000"/>
                <w:rtl w:val="0"/>
              </w:rPr>
              <w:t xml:space="preserve"> Recruiters report improved skill-matching accuracy and faster filtering of applicants after adopting AI.</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99">
            <w:pPr>
              <w:jc w:val="center"/>
              <w:rPr>
                <w:color w:val="000000"/>
              </w:rPr>
            </w:pPr>
            <w:r w:rsidDel="00000000" w:rsidR="00000000" w:rsidRPr="00000000">
              <w:rPr>
                <w:color w:val="000000"/>
                <w:rtl w:val="0"/>
              </w:rPr>
              <w:t xml:space="preserve">38</w:t>
            </w:r>
          </w:p>
        </w:tc>
        <w:tc>
          <w:tcPr>
            <w:vAlign w:val="center"/>
          </w:tcPr>
          <w:p w:rsidR="00000000" w:rsidDel="00000000" w:rsidP="00000000" w:rsidRDefault="00000000" w:rsidRPr="00000000" w14:paraId="0000019A">
            <w:pPr>
              <w:jc w:val="left"/>
              <w:rPr>
                <w:color w:val="000000"/>
              </w:rPr>
            </w:pPr>
            <w:r w:rsidDel="00000000" w:rsidR="00000000" w:rsidRPr="00000000">
              <w:rPr>
                <w:color w:val="000000"/>
                <w:rtl w:val="0"/>
              </w:rPr>
              <w:t xml:space="preserve">Sattu </w:t>
            </w:r>
            <w:r w:rsidDel="00000000" w:rsidR="00000000" w:rsidRPr="00000000">
              <w:rPr>
                <w:i w:val="1"/>
                <w:iCs w:val="1"/>
                <w:color w:val="000000"/>
                <w:rtl w:val="0"/>
              </w:rPr>
              <w:t xml:space="preserve">et al</w:t>
            </w:r>
            <w:r w:rsidDel="00000000" w:rsidR="00000000" w:rsidRPr="00000000">
              <w:rPr>
                <w:color w:val="000000"/>
                <w:rtl w:val="0"/>
              </w:rPr>
              <w:t xml:space="preserve">. (2024)</w:t>
            </w:r>
          </w:p>
        </w:tc>
        <w:tc>
          <w:tcPr>
            <w:vAlign w:val="center"/>
          </w:tcPr>
          <w:p w:rsidR="00000000" w:rsidDel="00000000" w:rsidP="00000000" w:rsidRDefault="00000000" w:rsidRPr="00000000" w14:paraId="0000019B">
            <w:pPr>
              <w:jc w:val="left"/>
              <w:rPr>
                <w:color w:val="000000"/>
              </w:rPr>
            </w:pPr>
            <w:r w:rsidDel="00000000" w:rsidR="00000000" w:rsidRPr="00000000">
              <w:rPr>
                <w:color w:val="000000"/>
                <w:rtl w:val="0"/>
              </w:rPr>
              <w:t xml:space="preserve">Should I Adopt AI During Talent Acquisition? Evidence from HR Professionals of Indian IT Organisations</w:t>
            </w:r>
          </w:p>
        </w:tc>
        <w:tc>
          <w:tcPr>
            <w:vAlign w:val="center"/>
          </w:tcPr>
          <w:p w:rsidR="00000000" w:rsidDel="00000000" w:rsidP="00000000" w:rsidRDefault="00000000" w:rsidRPr="00000000" w14:paraId="0000019C">
            <w:pPr>
              <w:jc w:val="left"/>
              <w:rPr>
                <w:color w:val="000000"/>
              </w:rPr>
            </w:pPr>
            <w:r w:rsidDel="00000000" w:rsidR="00000000" w:rsidRPr="00000000">
              <w:rPr>
                <w:color w:val="000000"/>
                <w:rtl w:val="0"/>
              </w:rPr>
              <w:t xml:space="preserve">Survey of 198 HR professionals; PLS-SEM analysis.</w:t>
            </w:r>
          </w:p>
        </w:tc>
        <w:tc>
          <w:tcPr>
            <w:vAlign w:val="center"/>
          </w:tcPr>
          <w:p w:rsidR="00000000" w:rsidDel="00000000" w:rsidP="00000000" w:rsidRDefault="00000000" w:rsidRPr="00000000" w14:paraId="0000019D">
            <w:pPr>
              <w:jc w:val="left"/>
              <w:rPr>
                <w:b w:val="1"/>
                <w:bCs w:val="1"/>
                <w:color w:val="000000"/>
              </w:rPr>
            </w:pPr>
            <w:r w:rsidDel="00000000" w:rsidR="00000000" w:rsidRPr="00000000">
              <w:rPr>
                <w:b w:val="1"/>
                <w:bCs w:val="1"/>
                <w:color w:val="000000"/>
                <w:rtl w:val="0"/>
              </w:rPr>
              <w:t xml:space="preserve">RQ1:</w:t>
            </w:r>
            <w:r w:rsidDel="00000000" w:rsidR="00000000" w:rsidRPr="00000000">
              <w:rPr>
                <w:color w:val="000000"/>
                <w:rtl w:val="0"/>
              </w:rPr>
              <w:t xml:space="preserve"> Perceived benefits and HR readiness significantly influence intention to adopt AI for talent acquisition.</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9E">
            <w:pPr>
              <w:jc w:val="center"/>
              <w:rPr>
                <w:color w:val="000000"/>
              </w:rPr>
            </w:pPr>
            <w:r w:rsidDel="00000000" w:rsidR="00000000" w:rsidRPr="00000000">
              <w:rPr>
                <w:color w:val="000000"/>
                <w:rtl w:val="0"/>
              </w:rPr>
              <w:t xml:space="preserve">39</w:t>
            </w:r>
          </w:p>
        </w:tc>
        <w:tc>
          <w:tcPr>
            <w:vAlign w:val="center"/>
          </w:tcPr>
          <w:p w:rsidR="00000000" w:rsidDel="00000000" w:rsidP="00000000" w:rsidRDefault="00000000" w:rsidRPr="00000000" w14:paraId="0000019F">
            <w:pPr>
              <w:jc w:val="left"/>
              <w:rPr>
                <w:color w:val="000000"/>
              </w:rPr>
            </w:pPr>
            <w:r w:rsidDel="00000000" w:rsidR="00000000" w:rsidRPr="00000000">
              <w:rPr>
                <w:color w:val="000000"/>
                <w:rtl w:val="0"/>
              </w:rPr>
              <w:t xml:space="preserve">Sethumadhavan (2023)</w:t>
            </w:r>
          </w:p>
        </w:tc>
        <w:tc>
          <w:tcPr>
            <w:vAlign w:val="center"/>
          </w:tcPr>
          <w:p w:rsidR="00000000" w:rsidDel="00000000" w:rsidP="00000000" w:rsidRDefault="00000000" w:rsidRPr="00000000" w14:paraId="000001A0">
            <w:pPr>
              <w:jc w:val="left"/>
              <w:rPr>
                <w:color w:val="000000"/>
              </w:rPr>
            </w:pPr>
            <w:r w:rsidDel="00000000" w:rsidR="00000000" w:rsidRPr="00000000">
              <w:rPr>
                <w:color w:val="000000"/>
                <w:rtl w:val="0"/>
              </w:rPr>
              <w:t xml:space="preserve">A study on Employee Perception of Artificial Intelligence in the Recruitment process of an IT Organization</w:t>
            </w:r>
          </w:p>
        </w:tc>
        <w:tc>
          <w:tcPr>
            <w:vAlign w:val="center"/>
          </w:tcPr>
          <w:p w:rsidR="00000000" w:rsidDel="00000000" w:rsidP="00000000" w:rsidRDefault="00000000" w:rsidRPr="00000000" w14:paraId="000001A1">
            <w:pPr>
              <w:jc w:val="left"/>
              <w:rPr>
                <w:color w:val="000000"/>
              </w:rPr>
            </w:pPr>
            <w:r w:rsidDel="00000000" w:rsidR="00000000" w:rsidRPr="00000000">
              <w:rPr>
                <w:color w:val="000000"/>
                <w:rtl w:val="0"/>
              </w:rPr>
              <w:t xml:space="preserve">Descriptive study; sample of 101 employees; Chi-square, ANOVA, correlation</w:t>
            </w:r>
          </w:p>
        </w:tc>
        <w:tc>
          <w:tcPr>
            <w:vAlign w:val="center"/>
          </w:tcPr>
          <w:p w:rsidR="00000000" w:rsidDel="00000000" w:rsidP="00000000" w:rsidRDefault="00000000" w:rsidRPr="00000000" w14:paraId="000001A2">
            <w:pPr>
              <w:jc w:val="left"/>
              <w:rPr>
                <w:b w:val="1"/>
                <w:bCs w:val="1"/>
                <w:color w:val="000000"/>
              </w:rPr>
            </w:pPr>
            <w:r w:rsidDel="00000000" w:rsidR="00000000" w:rsidRPr="00000000">
              <w:rPr>
                <w:b w:val="1"/>
                <w:bCs w:val="1"/>
                <w:color w:val="000000"/>
                <w:rtl w:val="0"/>
              </w:rPr>
              <w:t xml:space="preserve">RQ2:</w:t>
            </w:r>
            <w:r w:rsidDel="00000000" w:rsidR="00000000" w:rsidRPr="00000000">
              <w:rPr>
                <w:color w:val="000000"/>
                <w:rtl w:val="0"/>
              </w:rPr>
              <w:t xml:space="preserve"> Employees perceive AI as improving candidate experience, speeding hiring, reducing bias, and supporting documentation and recruitment at scale.</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A3">
            <w:pPr>
              <w:jc w:val="center"/>
              <w:rPr>
                <w:color w:val="000000"/>
              </w:rPr>
            </w:pPr>
            <w:r w:rsidDel="00000000" w:rsidR="00000000" w:rsidRPr="00000000">
              <w:rPr>
                <w:color w:val="000000"/>
                <w:rtl w:val="0"/>
              </w:rPr>
              <w:t xml:space="preserve">40</w:t>
            </w:r>
          </w:p>
        </w:tc>
        <w:tc>
          <w:tcPr>
            <w:vAlign w:val="center"/>
          </w:tcPr>
          <w:p w:rsidR="00000000" w:rsidDel="00000000" w:rsidP="00000000" w:rsidRDefault="00000000" w:rsidRPr="00000000" w14:paraId="000001A4">
            <w:pPr>
              <w:jc w:val="left"/>
              <w:rPr>
                <w:color w:val="000000"/>
              </w:rPr>
            </w:pPr>
            <w:r w:rsidDel="00000000" w:rsidR="00000000" w:rsidRPr="00000000">
              <w:rPr>
                <w:color w:val="000000"/>
                <w:rtl w:val="0"/>
              </w:rPr>
              <w:t xml:space="preserve">Shefali and Chadha (2024)</w:t>
            </w:r>
          </w:p>
        </w:tc>
        <w:tc>
          <w:tcPr>
            <w:vAlign w:val="center"/>
          </w:tcPr>
          <w:p w:rsidR="00000000" w:rsidDel="00000000" w:rsidP="00000000" w:rsidRDefault="00000000" w:rsidRPr="00000000" w14:paraId="000001A5">
            <w:pPr>
              <w:jc w:val="left"/>
              <w:rPr>
                <w:color w:val="000000"/>
              </w:rPr>
            </w:pPr>
            <w:r w:rsidDel="00000000" w:rsidR="00000000" w:rsidRPr="00000000">
              <w:rPr>
                <w:color w:val="000000"/>
                <w:rtl w:val="0"/>
              </w:rPr>
              <w:t xml:space="preserve">Impact of Artificial Intelligence on the Efficacy of Talent Acquisition: A Quantitative Study from the Perspective of Recruiter</w:t>
            </w:r>
          </w:p>
        </w:tc>
        <w:tc>
          <w:tcPr>
            <w:vAlign w:val="center"/>
          </w:tcPr>
          <w:p w:rsidR="00000000" w:rsidDel="00000000" w:rsidP="00000000" w:rsidRDefault="00000000" w:rsidRPr="00000000" w14:paraId="000001A6">
            <w:pPr>
              <w:jc w:val="left"/>
              <w:rPr>
                <w:color w:val="000000"/>
              </w:rPr>
            </w:pPr>
            <w:r w:rsidDel="00000000" w:rsidR="00000000" w:rsidRPr="00000000">
              <w:rPr>
                <w:color w:val="000000"/>
                <w:rtl w:val="0"/>
              </w:rPr>
              <w:t xml:space="preserve">Survey of 400 recruiters using simple random sampling; empirical analysis.</w:t>
            </w:r>
          </w:p>
        </w:tc>
        <w:tc>
          <w:tcPr>
            <w:vAlign w:val="center"/>
          </w:tcPr>
          <w:p w:rsidR="00000000" w:rsidDel="00000000" w:rsidP="00000000" w:rsidRDefault="00000000" w:rsidRPr="00000000" w14:paraId="000001A7">
            <w:pPr>
              <w:jc w:val="left"/>
              <w:rPr>
                <w:b w:val="1"/>
                <w:bCs w:val="1"/>
                <w:color w:val="000000"/>
              </w:rPr>
            </w:pPr>
            <w:r w:rsidDel="00000000" w:rsidR="00000000" w:rsidRPr="00000000">
              <w:rPr>
                <w:b w:val="1"/>
                <w:bCs w:val="1"/>
                <w:color w:val="000000"/>
                <w:rtl w:val="0"/>
              </w:rPr>
              <w:t xml:space="preserve">RQ3:</w:t>
            </w:r>
            <w:r w:rsidDel="00000000" w:rsidR="00000000" w:rsidRPr="00000000">
              <w:rPr>
                <w:color w:val="000000"/>
                <w:rtl w:val="0"/>
              </w:rPr>
              <w:t xml:space="preserve"> AI reduces recruiting time, cost, and improves hiring quality across multiple recruitment phases.</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A8">
            <w:pPr>
              <w:jc w:val="center"/>
              <w:rPr>
                <w:color w:val="000000"/>
              </w:rPr>
            </w:pPr>
            <w:r w:rsidDel="00000000" w:rsidR="00000000" w:rsidRPr="00000000">
              <w:rPr>
                <w:color w:val="000000"/>
                <w:rtl w:val="0"/>
              </w:rPr>
              <w:t xml:space="preserve">41</w:t>
            </w:r>
          </w:p>
        </w:tc>
        <w:tc>
          <w:tcPr>
            <w:vAlign w:val="center"/>
          </w:tcPr>
          <w:p w:rsidR="00000000" w:rsidDel="00000000" w:rsidP="00000000" w:rsidRDefault="00000000" w:rsidRPr="00000000" w14:paraId="000001A9">
            <w:pPr>
              <w:jc w:val="left"/>
              <w:rPr>
                <w:color w:val="000000"/>
              </w:rPr>
            </w:pPr>
            <w:r w:rsidDel="00000000" w:rsidR="00000000" w:rsidRPr="00000000">
              <w:rPr>
                <w:color w:val="000000"/>
                <w:rtl w:val="0"/>
              </w:rPr>
              <w:t xml:space="preserve">Singla </w:t>
            </w:r>
            <w:r w:rsidDel="00000000" w:rsidR="00000000" w:rsidRPr="00000000">
              <w:rPr>
                <w:i w:val="1"/>
                <w:iCs w:val="1"/>
                <w:color w:val="000000"/>
                <w:rtl w:val="0"/>
              </w:rPr>
              <w:t xml:space="preserve">et al</w:t>
            </w:r>
            <w:r w:rsidDel="00000000" w:rsidR="00000000" w:rsidRPr="00000000">
              <w:rPr>
                <w:color w:val="000000"/>
                <w:rtl w:val="0"/>
              </w:rPr>
              <w:t xml:space="preserve"> (2024)</w:t>
            </w:r>
          </w:p>
        </w:tc>
        <w:tc>
          <w:tcPr>
            <w:vAlign w:val="center"/>
          </w:tcPr>
          <w:p w:rsidR="00000000" w:rsidDel="00000000" w:rsidP="00000000" w:rsidRDefault="00000000" w:rsidRPr="00000000" w14:paraId="000001AA">
            <w:pPr>
              <w:jc w:val="left"/>
              <w:rPr>
                <w:color w:val="000000"/>
              </w:rPr>
            </w:pPr>
            <w:r w:rsidDel="00000000" w:rsidR="00000000" w:rsidRPr="00000000">
              <w:rPr>
                <w:color w:val="000000"/>
                <w:rtl w:val="0"/>
              </w:rPr>
              <w:t xml:space="preserve">Streamlining Talent Acquisition: A Machine Learning Approach to Automated Resume Screening</w:t>
            </w:r>
          </w:p>
        </w:tc>
        <w:tc>
          <w:tcPr>
            <w:vAlign w:val="center"/>
          </w:tcPr>
          <w:p w:rsidR="00000000" w:rsidDel="00000000" w:rsidP="00000000" w:rsidRDefault="00000000" w:rsidRPr="00000000" w14:paraId="000001AB">
            <w:pPr>
              <w:jc w:val="left"/>
              <w:rPr>
                <w:color w:val="000000"/>
              </w:rPr>
            </w:pPr>
            <w:r w:rsidDel="00000000" w:rsidR="00000000" w:rsidRPr="00000000">
              <w:rPr>
                <w:color w:val="000000"/>
                <w:rtl w:val="0"/>
              </w:rPr>
              <w:t xml:space="preserve">Development and testing of ML-based automated resume screening system</w:t>
            </w:r>
          </w:p>
        </w:tc>
        <w:tc>
          <w:tcPr>
            <w:vAlign w:val="center"/>
          </w:tcPr>
          <w:p w:rsidR="00000000" w:rsidDel="00000000" w:rsidP="00000000" w:rsidRDefault="00000000" w:rsidRPr="00000000" w14:paraId="000001AC">
            <w:pPr>
              <w:jc w:val="left"/>
              <w:rPr>
                <w:b w:val="1"/>
                <w:bCs w:val="1"/>
                <w:color w:val="000000"/>
              </w:rPr>
            </w:pPr>
            <w:r w:rsidDel="00000000" w:rsidR="00000000" w:rsidRPr="00000000">
              <w:rPr>
                <w:b w:val="1"/>
                <w:bCs w:val="1"/>
                <w:color w:val="000000"/>
                <w:rtl w:val="0"/>
              </w:rPr>
              <w:t xml:space="preserve">RQ3:</w:t>
            </w:r>
            <w:r w:rsidDel="00000000" w:rsidR="00000000" w:rsidRPr="00000000">
              <w:rPr>
                <w:color w:val="000000"/>
                <w:rtl w:val="0"/>
              </w:rPr>
              <w:t xml:space="preserve"> ML-based automated screening substantially reduces processing time and enhances matching accuracy, demonstrating efficiency gains in recruitment workflows.</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AD">
            <w:pPr>
              <w:jc w:val="center"/>
              <w:rPr>
                <w:color w:val="000000"/>
              </w:rPr>
            </w:pPr>
            <w:r w:rsidDel="00000000" w:rsidR="00000000" w:rsidRPr="00000000">
              <w:rPr>
                <w:color w:val="000000"/>
                <w:rtl w:val="0"/>
              </w:rPr>
              <w:t xml:space="preserve">42</w:t>
            </w:r>
          </w:p>
        </w:tc>
        <w:tc>
          <w:tcPr>
            <w:vAlign w:val="center"/>
          </w:tcPr>
          <w:p w:rsidR="00000000" w:rsidDel="00000000" w:rsidP="00000000" w:rsidRDefault="00000000" w:rsidRPr="00000000" w14:paraId="000001AE">
            <w:pPr>
              <w:jc w:val="left"/>
              <w:rPr>
                <w:color w:val="000000"/>
              </w:rPr>
            </w:pPr>
            <w:r w:rsidDel="00000000" w:rsidR="00000000" w:rsidRPr="00000000">
              <w:rPr>
                <w:color w:val="000000"/>
                <w:rtl w:val="0"/>
              </w:rPr>
              <w:t xml:space="preserve">Soni (2024)</w:t>
            </w:r>
          </w:p>
        </w:tc>
        <w:tc>
          <w:tcPr>
            <w:vAlign w:val="center"/>
          </w:tcPr>
          <w:p w:rsidR="00000000" w:rsidDel="00000000" w:rsidP="00000000" w:rsidRDefault="00000000" w:rsidRPr="00000000" w14:paraId="000001AF">
            <w:pPr>
              <w:jc w:val="left"/>
              <w:rPr>
                <w:color w:val="000000"/>
              </w:rPr>
            </w:pPr>
            <w:r w:rsidDel="00000000" w:rsidR="00000000" w:rsidRPr="00000000">
              <w:rPr>
                <w:color w:val="000000"/>
                <w:rtl w:val="0"/>
              </w:rPr>
              <w:t xml:space="preserve">AI in Job Matching and Recruitment: Analyzing the Efficiency and Equity of Automated Hiring Processes</w:t>
            </w:r>
          </w:p>
        </w:tc>
        <w:tc>
          <w:tcPr>
            <w:vAlign w:val="center"/>
          </w:tcPr>
          <w:p w:rsidR="00000000" w:rsidDel="00000000" w:rsidP="00000000" w:rsidRDefault="00000000" w:rsidRPr="00000000" w14:paraId="000001B0">
            <w:pPr>
              <w:jc w:val="left"/>
              <w:rPr>
                <w:color w:val="000000"/>
              </w:rPr>
            </w:pPr>
            <w:r w:rsidDel="00000000" w:rsidR="00000000" w:rsidRPr="00000000">
              <w:rPr>
                <w:color w:val="000000"/>
                <w:rtl w:val="0"/>
              </w:rPr>
              <w:t xml:space="preserve">Literature survey and empirical evaluation of an AI hiring model</w:t>
            </w:r>
          </w:p>
        </w:tc>
        <w:tc>
          <w:tcPr>
            <w:vAlign w:val="center"/>
          </w:tcPr>
          <w:p w:rsidR="00000000" w:rsidDel="00000000" w:rsidP="00000000" w:rsidRDefault="00000000" w:rsidRPr="00000000" w14:paraId="000001B1">
            <w:pPr>
              <w:jc w:val="left"/>
              <w:rPr>
                <w:b w:val="1"/>
                <w:bCs w:val="1"/>
                <w:color w:val="000000"/>
              </w:rPr>
            </w:pPr>
            <w:r w:rsidDel="00000000" w:rsidR="00000000" w:rsidRPr="00000000">
              <w:rPr>
                <w:b w:val="1"/>
                <w:bCs w:val="1"/>
                <w:color w:val="000000"/>
                <w:rtl w:val="0"/>
              </w:rPr>
              <w:t xml:space="preserve">RQ3:</w:t>
            </w:r>
            <w:r w:rsidDel="00000000" w:rsidR="00000000" w:rsidRPr="00000000">
              <w:rPr>
                <w:color w:val="000000"/>
                <w:rtl w:val="0"/>
              </w:rPr>
              <w:t xml:space="preserve"> AI-driven hiring improves processing efficiency but faces persistent bias concerns, highlighting implementation challenges related to fairness and accountability.</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B2">
            <w:pPr>
              <w:jc w:val="center"/>
              <w:rPr>
                <w:color w:val="000000"/>
              </w:rPr>
            </w:pPr>
            <w:r w:rsidDel="00000000" w:rsidR="00000000" w:rsidRPr="00000000">
              <w:rPr>
                <w:color w:val="000000"/>
                <w:rtl w:val="0"/>
              </w:rPr>
              <w:t xml:space="preserve">43</w:t>
            </w:r>
          </w:p>
        </w:tc>
        <w:tc>
          <w:tcPr>
            <w:vAlign w:val="center"/>
          </w:tcPr>
          <w:p w:rsidR="00000000" w:rsidDel="00000000" w:rsidP="00000000" w:rsidRDefault="00000000" w:rsidRPr="00000000" w14:paraId="000001B3">
            <w:pPr>
              <w:jc w:val="left"/>
              <w:rPr>
                <w:color w:val="000000"/>
              </w:rPr>
            </w:pPr>
            <w:r w:rsidDel="00000000" w:rsidR="00000000" w:rsidRPr="00000000">
              <w:rPr>
                <w:color w:val="000000"/>
                <w:rtl w:val="0"/>
              </w:rPr>
              <w:t xml:space="preserve">Tay </w:t>
            </w:r>
            <w:r w:rsidDel="00000000" w:rsidR="00000000" w:rsidRPr="00000000">
              <w:rPr>
                <w:i w:val="1"/>
                <w:iCs w:val="1"/>
                <w:color w:val="000000"/>
                <w:rtl w:val="0"/>
              </w:rPr>
              <w:t xml:space="preserve">et al</w:t>
            </w:r>
            <w:r w:rsidDel="00000000" w:rsidR="00000000" w:rsidRPr="00000000">
              <w:rPr>
                <w:color w:val="000000"/>
                <w:rtl w:val="0"/>
              </w:rPr>
              <w:t xml:space="preserve">. (2024)</w:t>
            </w:r>
          </w:p>
        </w:tc>
        <w:tc>
          <w:tcPr>
            <w:vAlign w:val="center"/>
          </w:tcPr>
          <w:p w:rsidR="00000000" w:rsidDel="00000000" w:rsidP="00000000" w:rsidRDefault="00000000" w:rsidRPr="00000000" w14:paraId="000001B4">
            <w:pPr>
              <w:jc w:val="left"/>
              <w:rPr>
                <w:color w:val="000000"/>
              </w:rPr>
            </w:pPr>
            <w:r w:rsidDel="00000000" w:rsidR="00000000" w:rsidRPr="00000000">
              <w:rPr>
                <w:color w:val="000000"/>
                <w:rtl w:val="0"/>
              </w:rPr>
              <w:t xml:space="preserve">Revolutionizing Recruitment: The Rise of Artificial Intelligence in Talent Acquisition</w:t>
            </w:r>
          </w:p>
        </w:tc>
        <w:tc>
          <w:tcPr>
            <w:vAlign w:val="center"/>
          </w:tcPr>
          <w:p w:rsidR="00000000" w:rsidDel="00000000" w:rsidP="00000000" w:rsidRDefault="00000000" w:rsidRPr="00000000" w14:paraId="000001B5">
            <w:pPr>
              <w:jc w:val="left"/>
              <w:rPr>
                <w:color w:val="000000"/>
              </w:rPr>
            </w:pPr>
            <w:r w:rsidDel="00000000" w:rsidR="00000000" w:rsidRPr="00000000">
              <w:rPr>
                <w:color w:val="000000"/>
                <w:rtl w:val="0"/>
              </w:rPr>
              <w:t xml:space="preserve">Empirical study analysing organisational factors (relative advantage, regulatory environment, technological complexity, competence) influencing AI usage in recruitment.</w:t>
            </w:r>
          </w:p>
        </w:tc>
        <w:tc>
          <w:tcPr>
            <w:vAlign w:val="center"/>
          </w:tcPr>
          <w:p w:rsidR="00000000" w:rsidDel="00000000" w:rsidP="00000000" w:rsidRDefault="00000000" w:rsidRPr="00000000" w14:paraId="000001B6">
            <w:pPr>
              <w:jc w:val="left"/>
              <w:rPr>
                <w:b w:val="1"/>
                <w:bCs w:val="1"/>
                <w:color w:val="000000"/>
              </w:rPr>
            </w:pPr>
            <w:r w:rsidDel="00000000" w:rsidR="00000000" w:rsidRPr="00000000">
              <w:rPr>
                <w:b w:val="1"/>
                <w:bCs w:val="1"/>
                <w:color w:val="000000"/>
                <w:rtl w:val="0"/>
              </w:rPr>
              <w:t xml:space="preserve">RQ1:</w:t>
            </w:r>
            <w:r w:rsidDel="00000000" w:rsidR="00000000" w:rsidRPr="00000000">
              <w:rPr>
                <w:color w:val="000000"/>
                <w:rtl w:val="0"/>
              </w:rPr>
              <w:t xml:space="preserve"> AI adoption is primarily driven by perceived relative advantage and organisational technology competence, which significantly increase actual usage in recruitment processes.</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B7">
            <w:pPr>
              <w:jc w:val="center"/>
              <w:rPr>
                <w:color w:val="000000"/>
              </w:rPr>
            </w:pPr>
            <w:r w:rsidDel="00000000" w:rsidR="00000000" w:rsidRPr="00000000">
              <w:rPr>
                <w:color w:val="000000"/>
                <w:rtl w:val="0"/>
              </w:rPr>
              <w:t xml:space="preserve">44</w:t>
            </w:r>
          </w:p>
        </w:tc>
        <w:tc>
          <w:tcPr>
            <w:vAlign w:val="center"/>
          </w:tcPr>
          <w:p w:rsidR="00000000" w:rsidDel="00000000" w:rsidP="00000000" w:rsidRDefault="00000000" w:rsidRPr="00000000" w14:paraId="000001B8">
            <w:pPr>
              <w:jc w:val="left"/>
              <w:rPr>
                <w:color w:val="000000"/>
              </w:rPr>
            </w:pPr>
            <w:r w:rsidDel="00000000" w:rsidR="00000000" w:rsidRPr="00000000">
              <w:rPr>
                <w:color w:val="000000"/>
                <w:rtl w:val="0"/>
              </w:rPr>
              <w:t xml:space="preserve">Tiwari </w:t>
            </w:r>
            <w:r w:rsidDel="00000000" w:rsidR="00000000" w:rsidRPr="00000000">
              <w:rPr>
                <w:i w:val="1"/>
                <w:iCs w:val="1"/>
                <w:color w:val="000000"/>
                <w:rtl w:val="0"/>
              </w:rPr>
              <w:t xml:space="preserve">et al</w:t>
            </w:r>
            <w:r w:rsidDel="00000000" w:rsidR="00000000" w:rsidRPr="00000000">
              <w:rPr>
                <w:color w:val="000000"/>
                <w:rtl w:val="0"/>
              </w:rPr>
              <w:t xml:space="preserve">. (2022)</w:t>
            </w:r>
          </w:p>
        </w:tc>
        <w:tc>
          <w:tcPr>
            <w:vAlign w:val="center"/>
          </w:tcPr>
          <w:p w:rsidR="00000000" w:rsidDel="00000000" w:rsidP="00000000" w:rsidRDefault="00000000" w:rsidRPr="00000000" w14:paraId="000001B9">
            <w:pPr>
              <w:jc w:val="left"/>
              <w:rPr>
                <w:color w:val="000000"/>
              </w:rPr>
            </w:pPr>
            <w:r w:rsidDel="00000000" w:rsidR="00000000" w:rsidRPr="00000000">
              <w:rPr>
                <w:color w:val="000000"/>
                <w:rtl w:val="0"/>
              </w:rPr>
              <w:t xml:space="preserve">Artificial Intelligence and Talent Acquisition–Role of HR leaders in Adoption</w:t>
            </w:r>
          </w:p>
        </w:tc>
        <w:tc>
          <w:tcPr>
            <w:vAlign w:val="center"/>
          </w:tcPr>
          <w:p w:rsidR="00000000" w:rsidDel="00000000" w:rsidP="00000000" w:rsidRDefault="00000000" w:rsidRPr="00000000" w14:paraId="000001BA">
            <w:pPr>
              <w:jc w:val="left"/>
              <w:rPr>
                <w:color w:val="000000"/>
              </w:rPr>
            </w:pPr>
            <w:r w:rsidDel="00000000" w:rsidR="00000000" w:rsidRPr="00000000">
              <w:rPr>
                <w:color w:val="000000"/>
                <w:rtl w:val="0"/>
              </w:rPr>
              <w:t xml:space="preserve">Survey of 389 HR managers in SMEs/startups; data analysed for innovativeness and attitude</w:t>
            </w:r>
          </w:p>
        </w:tc>
        <w:tc>
          <w:tcPr>
            <w:vAlign w:val="center"/>
          </w:tcPr>
          <w:p w:rsidR="00000000" w:rsidDel="00000000" w:rsidP="00000000" w:rsidRDefault="00000000" w:rsidRPr="00000000" w14:paraId="000001BB">
            <w:pPr>
              <w:jc w:val="left"/>
              <w:rPr>
                <w:b w:val="1"/>
                <w:bCs w:val="1"/>
                <w:color w:val="000000"/>
              </w:rPr>
            </w:pPr>
            <w:r w:rsidDel="00000000" w:rsidR="00000000" w:rsidRPr="00000000">
              <w:rPr>
                <w:b w:val="1"/>
                <w:bCs w:val="1"/>
                <w:color w:val="000000"/>
                <w:rtl w:val="0"/>
              </w:rPr>
              <w:t xml:space="preserve">RQ1:</w:t>
            </w:r>
            <w:r w:rsidDel="00000000" w:rsidR="00000000" w:rsidRPr="00000000">
              <w:rPr>
                <w:color w:val="000000"/>
                <w:rtl w:val="0"/>
              </w:rPr>
              <w:t xml:space="preserve"> HR leaders’ positive orientation and innovativeness strongly influence AI adoption in talent acquisition.</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BC">
            <w:pPr>
              <w:jc w:val="center"/>
              <w:rPr>
                <w:color w:val="000000"/>
              </w:rPr>
            </w:pPr>
            <w:r w:rsidDel="00000000" w:rsidR="00000000" w:rsidRPr="00000000">
              <w:rPr>
                <w:color w:val="000000"/>
                <w:rtl w:val="0"/>
              </w:rPr>
              <w:t xml:space="preserve">45</w:t>
            </w:r>
          </w:p>
        </w:tc>
        <w:tc>
          <w:tcPr>
            <w:vAlign w:val="center"/>
          </w:tcPr>
          <w:p w:rsidR="00000000" w:rsidDel="00000000" w:rsidP="00000000" w:rsidRDefault="00000000" w:rsidRPr="00000000" w14:paraId="000001BD">
            <w:pPr>
              <w:jc w:val="left"/>
              <w:rPr>
                <w:color w:val="000000"/>
              </w:rPr>
            </w:pPr>
            <w:r w:rsidDel="00000000" w:rsidR="00000000" w:rsidRPr="00000000">
              <w:rPr>
                <w:color w:val="000000"/>
                <w:rtl w:val="0"/>
              </w:rPr>
              <w:t xml:space="preserve">Vedapradha </w:t>
            </w:r>
            <w:r w:rsidDel="00000000" w:rsidR="00000000" w:rsidRPr="00000000">
              <w:rPr>
                <w:i w:val="1"/>
                <w:iCs w:val="1"/>
                <w:color w:val="000000"/>
                <w:rtl w:val="0"/>
              </w:rPr>
              <w:t xml:space="preserve">et al</w:t>
            </w:r>
            <w:r w:rsidDel="00000000" w:rsidR="00000000" w:rsidRPr="00000000">
              <w:rPr>
                <w:color w:val="000000"/>
                <w:rtl w:val="0"/>
              </w:rPr>
              <w:t xml:space="preserve">. (2023)</w:t>
            </w:r>
          </w:p>
        </w:tc>
        <w:tc>
          <w:tcPr>
            <w:vAlign w:val="center"/>
          </w:tcPr>
          <w:p w:rsidR="00000000" w:rsidDel="00000000" w:rsidP="00000000" w:rsidRDefault="00000000" w:rsidRPr="00000000" w14:paraId="000001BE">
            <w:pPr>
              <w:jc w:val="left"/>
              <w:rPr>
                <w:color w:val="000000"/>
              </w:rPr>
            </w:pPr>
            <w:r w:rsidDel="00000000" w:rsidR="00000000" w:rsidRPr="00000000">
              <w:rPr>
                <w:color w:val="000000"/>
                <w:rtl w:val="0"/>
              </w:rPr>
              <w:t xml:space="preserve">Talent acquisition-artificial intelligence to manage recruitment</w:t>
            </w:r>
          </w:p>
        </w:tc>
        <w:tc>
          <w:tcPr>
            <w:vAlign w:val="center"/>
          </w:tcPr>
          <w:p w:rsidR="00000000" w:rsidDel="00000000" w:rsidP="00000000" w:rsidRDefault="00000000" w:rsidRPr="00000000" w14:paraId="000001BF">
            <w:pPr>
              <w:jc w:val="left"/>
              <w:rPr>
                <w:color w:val="000000"/>
              </w:rPr>
            </w:pPr>
            <w:r w:rsidDel="00000000" w:rsidR="00000000" w:rsidRPr="00000000">
              <w:rPr>
                <w:color w:val="000000"/>
                <w:rtl w:val="0"/>
              </w:rPr>
              <w:t xml:space="preserve">Multi-stage sampling of 384 HR/TA managers in IT; SAS analyses (correlation, regression)</w:t>
            </w:r>
          </w:p>
        </w:tc>
        <w:tc>
          <w:tcPr>
            <w:vAlign w:val="center"/>
          </w:tcPr>
          <w:p w:rsidR="00000000" w:rsidDel="00000000" w:rsidP="00000000" w:rsidRDefault="00000000" w:rsidRPr="00000000" w14:paraId="000001C0">
            <w:pPr>
              <w:jc w:val="left"/>
              <w:rPr>
                <w:b w:val="1"/>
                <w:bCs w:val="1"/>
                <w:color w:val="000000"/>
              </w:rPr>
            </w:pPr>
            <w:r w:rsidDel="00000000" w:rsidR="00000000" w:rsidRPr="00000000">
              <w:rPr>
                <w:b w:val="1"/>
                <w:bCs w:val="1"/>
                <w:color w:val="000000"/>
                <w:rtl w:val="0"/>
              </w:rPr>
              <w:t xml:space="preserve">RQ1:</w:t>
            </w:r>
            <w:r w:rsidDel="00000000" w:rsidR="00000000" w:rsidRPr="00000000">
              <w:rPr>
                <w:color w:val="000000"/>
                <w:rtl w:val="0"/>
              </w:rPr>
              <w:t xml:space="preserve"> Awareness and adoption of AI positively correlate with talent management effectiveness; candidate experience and ease of use are key predictors.</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C1">
            <w:pPr>
              <w:jc w:val="center"/>
              <w:rPr>
                <w:color w:val="000000"/>
              </w:rPr>
            </w:pPr>
            <w:r w:rsidDel="00000000" w:rsidR="00000000" w:rsidRPr="00000000">
              <w:rPr>
                <w:color w:val="000000"/>
                <w:rtl w:val="0"/>
              </w:rPr>
              <w:t xml:space="preserve">46</w:t>
            </w:r>
          </w:p>
        </w:tc>
        <w:tc>
          <w:tcPr>
            <w:vAlign w:val="center"/>
          </w:tcPr>
          <w:p w:rsidR="00000000" w:rsidDel="00000000" w:rsidP="00000000" w:rsidRDefault="00000000" w:rsidRPr="00000000" w14:paraId="000001C2">
            <w:pPr>
              <w:jc w:val="left"/>
              <w:rPr>
                <w:color w:val="000000"/>
              </w:rPr>
            </w:pPr>
            <w:r w:rsidDel="00000000" w:rsidR="00000000" w:rsidRPr="00000000">
              <w:rPr>
                <w:color w:val="000000"/>
                <w:rtl w:val="0"/>
              </w:rPr>
              <w:t xml:space="preserve">Vedapradha </w:t>
            </w:r>
            <w:r w:rsidDel="00000000" w:rsidR="00000000" w:rsidRPr="00000000">
              <w:rPr>
                <w:i w:val="1"/>
                <w:iCs w:val="1"/>
                <w:color w:val="000000"/>
                <w:rtl w:val="0"/>
              </w:rPr>
              <w:t xml:space="preserve">et al</w:t>
            </w:r>
            <w:r w:rsidDel="00000000" w:rsidR="00000000" w:rsidRPr="00000000">
              <w:rPr>
                <w:color w:val="000000"/>
                <w:rtl w:val="0"/>
              </w:rPr>
              <w:t xml:space="preserve">. (2024)</w:t>
            </w:r>
          </w:p>
        </w:tc>
        <w:tc>
          <w:tcPr>
            <w:vAlign w:val="center"/>
          </w:tcPr>
          <w:p w:rsidR="00000000" w:rsidDel="00000000" w:rsidP="00000000" w:rsidRDefault="00000000" w:rsidRPr="00000000" w14:paraId="000001C3">
            <w:pPr>
              <w:jc w:val="left"/>
              <w:rPr>
                <w:color w:val="000000"/>
              </w:rPr>
            </w:pPr>
            <w:r w:rsidDel="00000000" w:rsidR="00000000" w:rsidRPr="00000000">
              <w:rPr>
                <w:color w:val="000000"/>
                <w:rtl w:val="0"/>
              </w:rPr>
              <w:t xml:space="preserve">Artificial Intelligence – Talent Acquisition in HEIs Recruitments</w:t>
            </w:r>
          </w:p>
        </w:tc>
        <w:tc>
          <w:tcPr>
            <w:vAlign w:val="center"/>
          </w:tcPr>
          <w:p w:rsidR="00000000" w:rsidDel="00000000" w:rsidP="00000000" w:rsidRDefault="00000000" w:rsidRPr="00000000" w14:paraId="000001C4">
            <w:pPr>
              <w:jc w:val="left"/>
              <w:rPr>
                <w:color w:val="000000"/>
              </w:rPr>
            </w:pPr>
            <w:r w:rsidDel="00000000" w:rsidR="00000000" w:rsidRPr="00000000">
              <w:rPr>
                <w:color w:val="000000"/>
                <w:rtl w:val="0"/>
              </w:rPr>
              <w:t xml:space="preserve">Quantitative SEM using data from 385 staff members in Indian HEIs.</w:t>
            </w:r>
          </w:p>
        </w:tc>
        <w:tc>
          <w:tcPr>
            <w:vAlign w:val="center"/>
          </w:tcPr>
          <w:p w:rsidR="00000000" w:rsidDel="00000000" w:rsidP="00000000" w:rsidRDefault="00000000" w:rsidRPr="00000000" w14:paraId="000001C5">
            <w:pPr>
              <w:jc w:val="left"/>
              <w:rPr>
                <w:b w:val="1"/>
                <w:bCs w:val="1"/>
                <w:color w:val="000000"/>
              </w:rPr>
            </w:pPr>
            <w:r w:rsidDel="00000000" w:rsidR="00000000" w:rsidRPr="00000000">
              <w:rPr>
                <w:b w:val="1"/>
                <w:bCs w:val="1"/>
                <w:color w:val="000000"/>
                <w:rtl w:val="0"/>
              </w:rPr>
              <w:t xml:space="preserve">RQ1:</w:t>
            </w:r>
            <w:r w:rsidDel="00000000" w:rsidR="00000000" w:rsidRPr="00000000">
              <w:rPr>
                <w:color w:val="000000"/>
                <w:rtl w:val="0"/>
              </w:rPr>
              <w:t xml:space="preserve"> Adoption and actual usage of AI in higher education recruitment are most influenced by perceived usefulness and ease of use.</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C6">
            <w:pPr>
              <w:jc w:val="center"/>
              <w:rPr>
                <w:color w:val="000000"/>
              </w:rPr>
            </w:pPr>
            <w:r w:rsidDel="00000000" w:rsidR="00000000" w:rsidRPr="00000000">
              <w:rPr>
                <w:color w:val="000000"/>
                <w:rtl w:val="0"/>
              </w:rPr>
              <w:t xml:space="preserve">47</w:t>
            </w:r>
          </w:p>
        </w:tc>
        <w:tc>
          <w:tcPr>
            <w:vAlign w:val="center"/>
          </w:tcPr>
          <w:p w:rsidR="00000000" w:rsidDel="00000000" w:rsidP="00000000" w:rsidRDefault="00000000" w:rsidRPr="00000000" w14:paraId="000001C7">
            <w:pPr>
              <w:jc w:val="left"/>
              <w:rPr>
                <w:color w:val="000000"/>
              </w:rPr>
            </w:pPr>
            <w:r w:rsidDel="00000000" w:rsidR="00000000" w:rsidRPr="00000000">
              <w:rPr>
                <w:color w:val="000000"/>
                <w:rtl w:val="0"/>
              </w:rPr>
              <w:t xml:space="preserve">Verma, Lamsal and Verma (2022)</w:t>
            </w:r>
          </w:p>
        </w:tc>
        <w:tc>
          <w:tcPr>
            <w:vAlign w:val="center"/>
          </w:tcPr>
          <w:p w:rsidR="00000000" w:rsidDel="00000000" w:rsidP="00000000" w:rsidRDefault="00000000" w:rsidRPr="00000000" w14:paraId="000001C8">
            <w:pPr>
              <w:jc w:val="left"/>
              <w:rPr>
                <w:color w:val="000000"/>
              </w:rPr>
            </w:pPr>
            <w:r w:rsidDel="00000000" w:rsidR="00000000" w:rsidRPr="00000000">
              <w:rPr>
                <w:color w:val="000000"/>
                <w:rtl w:val="0"/>
              </w:rPr>
              <w:t xml:space="preserve">An investigation of skill requirements in artificial intelligence and machine learning job advertisements</w:t>
            </w:r>
          </w:p>
        </w:tc>
        <w:tc>
          <w:tcPr>
            <w:vAlign w:val="center"/>
          </w:tcPr>
          <w:p w:rsidR="00000000" w:rsidDel="00000000" w:rsidP="00000000" w:rsidRDefault="00000000" w:rsidRPr="00000000" w14:paraId="000001C9">
            <w:pPr>
              <w:jc w:val="left"/>
              <w:rPr>
                <w:color w:val="000000"/>
              </w:rPr>
            </w:pPr>
            <w:r w:rsidDel="00000000" w:rsidR="00000000" w:rsidRPr="00000000">
              <w:rPr>
                <w:color w:val="000000"/>
                <w:rtl w:val="0"/>
              </w:rPr>
              <w:t xml:space="preserve">Content analysis of online job ads on Indeed.com</w:t>
            </w:r>
          </w:p>
        </w:tc>
        <w:tc>
          <w:tcPr>
            <w:vAlign w:val="center"/>
          </w:tcPr>
          <w:p w:rsidR="00000000" w:rsidDel="00000000" w:rsidP="00000000" w:rsidRDefault="00000000" w:rsidRPr="00000000" w14:paraId="000001CA">
            <w:pPr>
              <w:jc w:val="left"/>
              <w:rPr>
                <w:b w:val="1"/>
                <w:bCs w:val="1"/>
                <w:color w:val="000000"/>
              </w:rPr>
            </w:pPr>
            <w:r w:rsidDel="00000000" w:rsidR="00000000" w:rsidRPr="00000000">
              <w:rPr>
                <w:b w:val="1"/>
                <w:bCs w:val="1"/>
                <w:color w:val="000000"/>
                <w:rtl w:val="0"/>
              </w:rPr>
              <w:t xml:space="preserve">RQ2:</w:t>
            </w:r>
            <w:r w:rsidDel="00000000" w:rsidR="00000000" w:rsidRPr="00000000">
              <w:rPr>
                <w:color w:val="000000"/>
                <w:rtl w:val="0"/>
              </w:rPr>
              <w:t xml:space="preserve"> Highlights the skill requirements for AI and ML roles, showing differences in technical versus generic skills, which informs recruitment strategies and candidate selection criteria.</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CB">
            <w:pPr>
              <w:jc w:val="center"/>
              <w:rPr>
                <w:color w:val="000000"/>
              </w:rPr>
            </w:pPr>
            <w:r w:rsidDel="00000000" w:rsidR="00000000" w:rsidRPr="00000000">
              <w:rPr>
                <w:color w:val="000000"/>
                <w:rtl w:val="0"/>
              </w:rPr>
              <w:t xml:space="preserve">48</w:t>
            </w:r>
          </w:p>
        </w:tc>
        <w:tc>
          <w:tcPr>
            <w:vAlign w:val="center"/>
          </w:tcPr>
          <w:p w:rsidR="00000000" w:rsidDel="00000000" w:rsidP="00000000" w:rsidRDefault="00000000" w:rsidRPr="00000000" w14:paraId="000001CC">
            <w:pPr>
              <w:jc w:val="left"/>
              <w:rPr>
                <w:color w:val="000000"/>
              </w:rPr>
            </w:pPr>
            <w:r w:rsidDel="00000000" w:rsidR="00000000" w:rsidRPr="00000000">
              <w:rPr>
                <w:color w:val="000000"/>
                <w:rtl w:val="0"/>
              </w:rPr>
              <w:t xml:space="preserve">Wang </w:t>
            </w:r>
            <w:r w:rsidDel="00000000" w:rsidR="00000000" w:rsidRPr="00000000">
              <w:rPr>
                <w:i w:val="1"/>
                <w:iCs w:val="1"/>
                <w:color w:val="000000"/>
                <w:rtl w:val="0"/>
              </w:rPr>
              <w:t xml:space="preserve">et al</w:t>
            </w:r>
            <w:r w:rsidDel="00000000" w:rsidR="00000000" w:rsidRPr="00000000">
              <w:rPr>
                <w:color w:val="000000"/>
                <w:rtl w:val="0"/>
              </w:rPr>
              <w:t xml:space="preserve">. (2021)</w:t>
            </w:r>
          </w:p>
        </w:tc>
        <w:tc>
          <w:tcPr>
            <w:vAlign w:val="center"/>
          </w:tcPr>
          <w:p w:rsidR="00000000" w:rsidDel="00000000" w:rsidP="00000000" w:rsidRDefault="00000000" w:rsidRPr="00000000" w14:paraId="000001CD">
            <w:pPr>
              <w:jc w:val="left"/>
              <w:rPr>
                <w:color w:val="000000"/>
              </w:rPr>
            </w:pPr>
            <w:r w:rsidDel="00000000" w:rsidR="00000000" w:rsidRPr="00000000">
              <w:rPr>
                <w:color w:val="000000"/>
                <w:rtl w:val="0"/>
              </w:rPr>
              <w:t xml:space="preserve">AI-enabled E-recruitment services make job searching, application submission, and employee selection more interactive</w:t>
            </w:r>
          </w:p>
        </w:tc>
        <w:tc>
          <w:tcPr>
            <w:vAlign w:val="center"/>
          </w:tcPr>
          <w:p w:rsidR="00000000" w:rsidDel="00000000" w:rsidP="00000000" w:rsidRDefault="00000000" w:rsidRPr="00000000" w14:paraId="000001CE">
            <w:pPr>
              <w:jc w:val="left"/>
              <w:rPr>
                <w:color w:val="000000"/>
              </w:rPr>
            </w:pPr>
            <w:r w:rsidDel="00000000" w:rsidR="00000000" w:rsidRPr="00000000">
              <w:rPr>
                <w:color w:val="000000"/>
                <w:rtl w:val="0"/>
              </w:rPr>
              <w:t xml:space="preserve">Empirical study examining applicant perceptions of AI tools</w:t>
            </w:r>
          </w:p>
        </w:tc>
        <w:tc>
          <w:tcPr>
            <w:vAlign w:val="center"/>
          </w:tcPr>
          <w:p w:rsidR="00000000" w:rsidDel="00000000" w:rsidP="00000000" w:rsidRDefault="00000000" w:rsidRPr="00000000" w14:paraId="000001CF">
            <w:pPr>
              <w:jc w:val="left"/>
              <w:rPr>
                <w:b w:val="1"/>
                <w:bCs w:val="1"/>
                <w:color w:val="000000"/>
              </w:rPr>
            </w:pPr>
            <w:r w:rsidDel="00000000" w:rsidR="00000000" w:rsidRPr="00000000">
              <w:rPr>
                <w:b w:val="1"/>
                <w:bCs w:val="1"/>
                <w:color w:val="000000"/>
                <w:rtl w:val="0"/>
              </w:rPr>
              <w:t xml:space="preserve">RQ1:</w:t>
            </w:r>
            <w:r w:rsidDel="00000000" w:rsidR="00000000" w:rsidRPr="00000000">
              <w:rPr>
                <w:color w:val="000000"/>
                <w:rtl w:val="0"/>
              </w:rPr>
              <w:t xml:space="preserve"> AI-based recruitment interfaces encourage more applicants to apply by offering personalised and interactive application experiences, increasing the size and quality of applicant pools.</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D0">
            <w:pPr>
              <w:jc w:val="center"/>
              <w:rPr>
                <w:color w:val="000000"/>
              </w:rPr>
            </w:pPr>
            <w:r w:rsidDel="00000000" w:rsidR="00000000" w:rsidRPr="00000000">
              <w:rPr>
                <w:color w:val="000000"/>
                <w:rtl w:val="0"/>
              </w:rPr>
              <w:t xml:space="preserve">49</w:t>
            </w:r>
          </w:p>
        </w:tc>
        <w:tc>
          <w:tcPr>
            <w:vAlign w:val="center"/>
          </w:tcPr>
          <w:p w:rsidR="00000000" w:rsidDel="00000000" w:rsidP="00000000" w:rsidRDefault="00000000" w:rsidRPr="00000000" w14:paraId="000001D1">
            <w:pPr>
              <w:jc w:val="left"/>
              <w:rPr>
                <w:color w:val="000000"/>
              </w:rPr>
            </w:pPr>
            <w:r w:rsidDel="00000000" w:rsidR="00000000" w:rsidRPr="00000000">
              <w:rPr>
                <w:color w:val="000000"/>
                <w:rtl w:val="0"/>
              </w:rPr>
              <w:t xml:space="preserve">Yadav </w:t>
            </w:r>
            <w:r w:rsidDel="00000000" w:rsidR="00000000" w:rsidRPr="00000000">
              <w:rPr>
                <w:i w:val="1"/>
                <w:iCs w:val="1"/>
                <w:color w:val="000000"/>
                <w:rtl w:val="0"/>
              </w:rPr>
              <w:t xml:space="preserve">et al</w:t>
            </w:r>
            <w:r w:rsidDel="00000000" w:rsidR="00000000" w:rsidRPr="00000000">
              <w:rPr>
                <w:color w:val="000000"/>
                <w:rtl w:val="0"/>
              </w:rPr>
              <w:t xml:space="preserve">. (2023)</w:t>
            </w:r>
          </w:p>
        </w:tc>
        <w:tc>
          <w:tcPr>
            <w:vAlign w:val="center"/>
          </w:tcPr>
          <w:p w:rsidR="00000000" w:rsidDel="00000000" w:rsidP="00000000" w:rsidRDefault="00000000" w:rsidRPr="00000000" w14:paraId="000001D2">
            <w:pPr>
              <w:jc w:val="left"/>
              <w:rPr>
                <w:color w:val="000000"/>
              </w:rPr>
            </w:pPr>
            <w:r w:rsidDel="00000000" w:rsidR="00000000" w:rsidRPr="00000000">
              <w:rPr>
                <w:color w:val="000000"/>
                <w:rtl w:val="0"/>
              </w:rPr>
              <w:t xml:space="preserve">Impact of Artificial Intelligence (AI) in Talent Acquisition Process: A Study with Reference to IT Industry</w:t>
            </w:r>
          </w:p>
        </w:tc>
        <w:tc>
          <w:tcPr>
            <w:vAlign w:val="center"/>
          </w:tcPr>
          <w:p w:rsidR="00000000" w:rsidDel="00000000" w:rsidP="00000000" w:rsidRDefault="00000000" w:rsidRPr="00000000" w14:paraId="000001D3">
            <w:pPr>
              <w:jc w:val="left"/>
              <w:rPr>
                <w:color w:val="000000"/>
              </w:rPr>
            </w:pPr>
            <w:r w:rsidDel="00000000" w:rsidR="00000000" w:rsidRPr="00000000">
              <w:rPr>
                <w:color w:val="000000"/>
                <w:rtl w:val="0"/>
              </w:rPr>
              <w:t xml:space="preserve">Survey of HR professionals in Pune IT industry; paired t-test on pre- and post-AI implementation data.</w:t>
            </w:r>
          </w:p>
        </w:tc>
        <w:tc>
          <w:tcPr>
            <w:vAlign w:val="center"/>
          </w:tcPr>
          <w:p w:rsidR="00000000" w:rsidDel="00000000" w:rsidP="00000000" w:rsidRDefault="00000000" w:rsidRPr="00000000" w14:paraId="000001D4">
            <w:pPr>
              <w:jc w:val="left"/>
              <w:rPr>
                <w:b w:val="1"/>
                <w:bCs w:val="1"/>
                <w:color w:val="000000"/>
              </w:rPr>
            </w:pPr>
            <w:r w:rsidDel="00000000" w:rsidR="00000000" w:rsidRPr="00000000">
              <w:rPr>
                <w:b w:val="1"/>
                <w:bCs w:val="1"/>
                <w:color w:val="000000"/>
                <w:rtl w:val="0"/>
              </w:rPr>
              <w:t xml:space="preserve">RQ3:</w:t>
            </w:r>
            <w:r w:rsidDel="00000000" w:rsidR="00000000" w:rsidRPr="00000000">
              <w:rPr>
                <w:color w:val="000000"/>
                <w:rtl w:val="0"/>
              </w:rPr>
              <w:t xml:space="preserve"> AI implementation significantly improves efficiency, speed, and workflow in talent acquisition processes such as screening, scheduling, and sourcing.</w:t>
            </w:r>
            <w:r w:rsidDel="00000000" w:rsidR="00000000" w:rsidRPr="00000000">
              <w:rPr>
                <w:rtl w:val="0"/>
              </w:rPr>
            </w:r>
          </w:p>
        </w:tc>
      </w:tr>
      <w:tr>
        <w:trPr>
          <w:cantSplit w:val="0"/>
          <w:trHeight w:val="288" w:hRule="atLeast"/>
          <w:tblHeader w:val="0"/>
        </w:trPr>
        <w:tc>
          <w:tcPr>
            <w:vAlign w:val="center"/>
          </w:tcPr>
          <w:p w:rsidR="00000000" w:rsidDel="00000000" w:rsidP="00000000" w:rsidRDefault="00000000" w:rsidRPr="00000000" w14:paraId="000001D5">
            <w:pPr>
              <w:jc w:val="center"/>
              <w:rPr>
                <w:color w:val="000000"/>
              </w:rPr>
            </w:pPr>
            <w:r w:rsidDel="00000000" w:rsidR="00000000" w:rsidRPr="00000000">
              <w:rPr>
                <w:color w:val="000000"/>
                <w:rtl w:val="0"/>
              </w:rPr>
              <w:t xml:space="preserve">50</w:t>
            </w:r>
          </w:p>
        </w:tc>
        <w:tc>
          <w:tcPr>
            <w:vAlign w:val="center"/>
          </w:tcPr>
          <w:p w:rsidR="00000000" w:rsidDel="00000000" w:rsidP="00000000" w:rsidRDefault="00000000" w:rsidRPr="00000000" w14:paraId="000001D6">
            <w:pPr>
              <w:jc w:val="left"/>
              <w:rPr>
                <w:color w:val="000000"/>
              </w:rPr>
            </w:pPr>
            <w:r w:rsidDel="00000000" w:rsidR="00000000" w:rsidRPr="00000000">
              <w:rPr>
                <w:color w:val="000000"/>
                <w:rtl w:val="0"/>
              </w:rPr>
              <w:t xml:space="preserve">Zheng </w:t>
            </w:r>
            <w:r w:rsidDel="00000000" w:rsidR="00000000" w:rsidRPr="00000000">
              <w:rPr>
                <w:i w:val="1"/>
                <w:iCs w:val="1"/>
                <w:color w:val="000000"/>
                <w:rtl w:val="0"/>
              </w:rPr>
              <w:t xml:space="preserve">et al</w:t>
            </w:r>
            <w:r w:rsidDel="00000000" w:rsidR="00000000" w:rsidRPr="00000000">
              <w:rPr>
                <w:color w:val="000000"/>
                <w:rtl w:val="0"/>
              </w:rPr>
              <w:t xml:space="preserve">. (2024)</w:t>
            </w:r>
          </w:p>
        </w:tc>
        <w:tc>
          <w:tcPr>
            <w:vAlign w:val="center"/>
          </w:tcPr>
          <w:p w:rsidR="00000000" w:rsidDel="00000000" w:rsidP="00000000" w:rsidRDefault="00000000" w:rsidRPr="00000000" w14:paraId="000001D7">
            <w:pPr>
              <w:jc w:val="left"/>
              <w:rPr>
                <w:color w:val="000000"/>
              </w:rPr>
            </w:pPr>
            <w:r w:rsidDel="00000000" w:rsidR="00000000" w:rsidRPr="00000000">
              <w:rPr>
                <w:color w:val="000000"/>
                <w:rtl w:val="0"/>
              </w:rPr>
              <w:t xml:space="preserve">From Bias to Brilliance: The Impact of Artificial Intelligence Usage on Recruitment Biases in China</w:t>
            </w:r>
          </w:p>
        </w:tc>
        <w:tc>
          <w:tcPr>
            <w:vAlign w:val="center"/>
          </w:tcPr>
          <w:p w:rsidR="00000000" w:rsidDel="00000000" w:rsidP="00000000" w:rsidRDefault="00000000" w:rsidRPr="00000000" w14:paraId="000001D8">
            <w:pPr>
              <w:jc w:val="left"/>
              <w:rPr>
                <w:color w:val="000000"/>
              </w:rPr>
            </w:pPr>
            <w:r w:rsidDel="00000000" w:rsidR="00000000" w:rsidRPr="00000000">
              <w:rPr>
                <w:color w:val="000000"/>
                <w:rtl w:val="0"/>
              </w:rPr>
              <w:t xml:space="preserve">Survey of 423 manufacturing-sector employees; multivariate regression analysis.</w:t>
            </w:r>
          </w:p>
        </w:tc>
        <w:tc>
          <w:tcPr>
            <w:vAlign w:val="center"/>
          </w:tcPr>
          <w:p w:rsidR="00000000" w:rsidDel="00000000" w:rsidP="00000000" w:rsidRDefault="00000000" w:rsidRPr="00000000" w14:paraId="000001D9">
            <w:pPr>
              <w:jc w:val="left"/>
              <w:rPr>
                <w:b w:val="1"/>
                <w:bCs w:val="1"/>
                <w:color w:val="000000"/>
              </w:rPr>
            </w:pPr>
            <w:r w:rsidDel="00000000" w:rsidR="00000000" w:rsidRPr="00000000">
              <w:rPr>
                <w:b w:val="1"/>
                <w:bCs w:val="1"/>
                <w:color w:val="000000"/>
                <w:rtl w:val="0"/>
              </w:rPr>
              <w:t xml:space="preserve">RQ2:</w:t>
            </w:r>
            <w:r w:rsidDel="00000000" w:rsidR="00000000" w:rsidRPr="00000000">
              <w:rPr>
                <w:color w:val="000000"/>
                <w:rtl w:val="0"/>
              </w:rPr>
              <w:t xml:space="preserve"> AI reduces recruitment bias in resume screening and data analysis, but human judgment remains essential for assessing soft skills and cultural fit.</w:t>
            </w:r>
            <w:r w:rsidDel="00000000" w:rsidR="00000000" w:rsidRPr="00000000">
              <w:rPr>
                <w:rtl w:val="0"/>
              </w:rPr>
            </w:r>
          </w:p>
        </w:tc>
      </w:tr>
    </w:tbl>
    <w:p w:rsidR="00000000" w:rsidDel="00000000" w:rsidP="00000000" w:rsidRDefault="00000000" w:rsidRPr="00000000" w14:paraId="000001DA">
      <w:pPr>
        <w:rPr/>
      </w:pPr>
      <w:r w:rsidDel="00000000" w:rsidR="00000000" w:rsidRPr="00000000">
        <w:rPr>
          <w:rtl w:val="0"/>
        </w:rPr>
      </w:r>
    </w:p>
    <w:p w:rsidR="00000000" w:rsidDel="00000000" w:rsidP="00000000" w:rsidRDefault="00000000" w:rsidRPr="00000000" w14:paraId="000001DB">
      <w:pPr>
        <w:spacing w:after="160" w:before="0" w:line="259" w:lineRule="auto"/>
        <w:jc w:val="left"/>
        <w:rPr/>
        <w:sectPr>
          <w:type w:val="nextPage"/>
          <w:pgSz w:h="11906" w:w="16838" w:orient="landscape"/>
          <w:pgMar w:bottom="1440" w:top="1440" w:left="1440" w:right="1440" w:header="720" w:footer="720"/>
          <w:titlePg w:val="1"/>
        </w:sectPr>
      </w:pPr>
      <w:r w:rsidDel="00000000" w:rsidR="00000000" w:rsidRPr="00000000">
        <w:br w:type="page"/>
      </w:r>
      <w:r w:rsidDel="00000000" w:rsidR="00000000" w:rsidRPr="00000000">
        <w:rPr>
          <w:rtl w:val="0"/>
        </w:rPr>
      </w:r>
    </w:p>
    <w:p w:rsidR="00000000" w:rsidDel="00000000" w:rsidP="00000000" w:rsidRDefault="00000000" w:rsidRPr="00000000" w14:paraId="000001DC">
      <w:pPr>
        <w:pStyle w:val="Heading2"/>
        <w:numPr>
          <w:ilvl w:val="1"/>
          <w:numId w:val="1"/>
        </w:numPr>
        <w:ind w:left="576" w:hanging="576"/>
        <w:rPr/>
      </w:pPr>
      <w:bookmarkStart w:colFirst="0" w:colLast="0" w:name="_prb5yhljhem" w:id="43"/>
      <w:bookmarkEnd w:id="43"/>
      <w:r w:rsidDel="00000000" w:rsidR="00000000" w:rsidRPr="00000000">
        <w:rPr>
          <w:rtl w:val="0"/>
        </w:rPr>
        <w:t xml:space="preserve">Narrative Synthesis: Adoption and Applications of AI in Recruitment (RQ1)</w:t>
      </w:r>
    </w:p>
    <w:p w:rsidR="00000000" w:rsidDel="00000000" w:rsidP="00000000" w:rsidRDefault="00000000" w:rsidRPr="00000000" w14:paraId="000001D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drawing>
          <wp:inline distB="0" distT="0" distL="0" distR="0">
            <wp:extent cx="5731510" cy="3574472"/>
            <wp:effectExtent b="0" l="0" r="0" t="0"/>
            <wp:docPr id="5" name="image5.png"/>
            <a:graphic>
              <a:graphicData uri="http://schemas.openxmlformats.org/drawingml/2006/picture">
                <pic:pic>
                  <pic:nvPicPr>
                    <pic:cNvPr id="0" name="image5.png"/>
                    <pic:cNvPicPr preferRelativeResize="0"/>
                  </pic:nvPicPr>
                  <pic:blipFill>
                    <a:blip r:embed="rId10"/>
                    <a:srcRect b="6447" l="0" r="0" t="0"/>
                    <a:stretch>
                      <a:fillRect/>
                    </a:stretch>
                  </pic:blipFill>
                  <pic:spPr>
                    <a:xfrm>
                      <a:off x="0" y="0"/>
                      <a:ext cx="5731510" cy="3574472"/>
                    </a:xfrm>
                    <a:prstGeom prst="rect"/>
                    <a:ln/>
                  </pic:spPr>
                </pic:pic>
              </a:graphicData>
            </a:graphic>
          </wp:inline>
        </w:drawing>
      </w:r>
      <w:r w:rsidDel="00000000" w:rsidR="00000000" w:rsidRPr="00000000">
        <w:rPr>
          <w:rtl w:val="0"/>
        </w:rPr>
      </w:r>
    </w:p>
    <w:p w:rsidR="00000000" w:rsidDel="00000000" w:rsidP="00000000" w:rsidRDefault="00000000" w:rsidRPr="00000000" w14:paraId="000001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1"/>
          <w:iCs w:val="1"/>
          <w:smallCaps w:val="0"/>
          <w:strike w:val="0"/>
          <w:color w:val="1f3864"/>
          <w:sz w:val="22"/>
          <w:szCs w:val="22"/>
          <w:u w:val="none"/>
          <w:shd w:fill="auto" w:val="clear"/>
          <w:vertAlign w:val="baseline"/>
        </w:rPr>
      </w:pPr>
      <w:bookmarkStart w:colFirst="0" w:colLast="0" w:name="_4z4yc1gx776m" w:id="44"/>
      <w:bookmarkEnd w:id="44"/>
      <w:r w:rsidDel="00000000" w:rsidR="00000000" w:rsidRPr="00000000">
        <w:rPr>
          <w:rFonts w:ascii="Arial" w:cs="Arial" w:eastAsia="Arial" w:hAnsi="Arial"/>
          <w:b w:val="0"/>
          <w:bCs w:val="0"/>
          <w:i w:val="1"/>
          <w:iCs w:val="1"/>
          <w:smallCaps w:val="0"/>
          <w:strike w:val="0"/>
          <w:color w:val="1f3864"/>
          <w:sz w:val="22"/>
          <w:szCs w:val="22"/>
          <w:u w:val="none"/>
          <w:shd w:fill="auto" w:val="clear"/>
          <w:vertAlign w:val="baseline"/>
          <w:rtl w:val="0"/>
        </w:rPr>
        <w:t xml:space="preserve">Figure 3 Adoption and Applications of Artificial Intelligence in Recruitment (Author)</w:t>
      </w:r>
    </w:p>
    <w:p w:rsidR="00000000" w:rsidDel="00000000" w:rsidP="00000000" w:rsidRDefault="00000000" w:rsidRPr="00000000" w14:paraId="000001DF">
      <w:pPr>
        <w:rPr/>
      </w:pPr>
      <w:r w:rsidDel="00000000" w:rsidR="00000000" w:rsidRPr="00000000">
        <w:rPr>
          <w:rtl w:val="0"/>
        </w:rPr>
        <w:t xml:space="preserve">According to the reviewed literature, the use of the artificial intelligence (AI) in the recruitment process is becoming more common, albeit with varying rates of adoption depending on organisational contexts, industries, and geographical locations. Research by Vedapradha </w:t>
      </w:r>
      <w:r w:rsidDel="00000000" w:rsidR="00000000" w:rsidRPr="00000000">
        <w:rPr>
          <w:i w:val="1"/>
          <w:iCs w:val="1"/>
          <w:rtl w:val="0"/>
        </w:rPr>
        <w:t xml:space="preserve">et al</w:t>
      </w:r>
      <w:r w:rsidDel="00000000" w:rsidR="00000000" w:rsidRPr="00000000">
        <w:rPr>
          <w:rtl w:val="0"/>
        </w:rPr>
        <w:t xml:space="preserve">. (2024) and Madhavi and Kaveri (2024) indicates that the adoption in higher education institutions and IT companies is high, especially in the recruitment tasks that are done at the initial stages of the process, including candidate sourcing and screening. On the other hand, the use of AI in Indian micro, small, and medium enterprises (MSMEs) is rather low because of the organisational and environmental factors, such as insufficient infrastructure and a lack of competitive pressure (Kapoor, 2024). There are also indications that AI adoption is more common in large, high-tech, or technologically mature organisations, with the perceived usefulness, relative advantage, and ease of use playing a significant role in determining uptake (Al-Alawi </w:t>
      </w:r>
      <w:r w:rsidDel="00000000" w:rsidR="00000000" w:rsidRPr="00000000">
        <w:rPr>
          <w:i w:val="1"/>
          <w:iCs w:val="1"/>
          <w:rtl w:val="0"/>
        </w:rPr>
        <w:t xml:space="preserve">et al</w:t>
      </w:r>
      <w:r w:rsidDel="00000000" w:rsidR="00000000" w:rsidRPr="00000000">
        <w:rPr>
          <w:rtl w:val="0"/>
        </w:rPr>
        <w:t xml:space="preserve">., 2021; Tay </w:t>
      </w:r>
      <w:r w:rsidDel="00000000" w:rsidR="00000000" w:rsidRPr="00000000">
        <w:rPr>
          <w:i w:val="1"/>
          <w:iCs w:val="1"/>
          <w:rtl w:val="0"/>
        </w:rPr>
        <w:t xml:space="preserve">et al</w:t>
      </w:r>
      <w:r w:rsidDel="00000000" w:rsidR="00000000" w:rsidRPr="00000000">
        <w:rPr>
          <w:rtl w:val="0"/>
        </w:rPr>
        <w:t xml:space="preserve">., 2024; Ramesh and Das, 2022). The role of leadership orientation and innovativeness in the determination of adoption in SMEs and start-ups is also important (Tiwari </w:t>
      </w:r>
      <w:r w:rsidDel="00000000" w:rsidR="00000000" w:rsidRPr="00000000">
        <w:rPr>
          <w:i w:val="1"/>
          <w:iCs w:val="1"/>
          <w:rtl w:val="0"/>
        </w:rPr>
        <w:t xml:space="preserve">et al</w:t>
      </w:r>
      <w:r w:rsidDel="00000000" w:rsidR="00000000" w:rsidRPr="00000000">
        <w:rPr>
          <w:rtl w:val="0"/>
        </w:rPr>
        <w:t xml:space="preserve">., 2022; Sattu </w:t>
      </w:r>
      <w:r w:rsidDel="00000000" w:rsidR="00000000" w:rsidRPr="00000000">
        <w:rPr>
          <w:i w:val="1"/>
          <w:iCs w:val="1"/>
          <w:rtl w:val="0"/>
        </w:rPr>
        <w:t xml:space="preserve">et al</w:t>
      </w:r>
      <w:r w:rsidDel="00000000" w:rsidR="00000000" w:rsidRPr="00000000">
        <w:rPr>
          <w:rtl w:val="0"/>
        </w:rPr>
        <w:t xml:space="preserve">., 2024).</w:t>
      </w:r>
    </w:p>
    <w:p w:rsidR="00000000" w:rsidDel="00000000" w:rsidP="00000000" w:rsidRDefault="00000000" w:rsidRPr="00000000" w14:paraId="000001E0">
      <w:pPr>
        <w:rPr/>
      </w:pPr>
      <w:r w:rsidDel="00000000" w:rsidR="00000000" w:rsidRPr="00000000">
        <w:rPr>
          <w:rtl w:val="0"/>
        </w:rPr>
        <w:t xml:space="preserve">In the field of applications, AI in recruiting touches upon various steps of the recruitment process. Automated candidate sourcing, resume screening, and job matching are some of the early-stage applications, which increase efficiency and significantly decrease the workload of HR (Madhavi and Kaveri, 2024; Nguyen and Park, 2022; Ranjan Das </w:t>
      </w:r>
      <w:r w:rsidDel="00000000" w:rsidR="00000000" w:rsidRPr="00000000">
        <w:rPr>
          <w:i w:val="1"/>
          <w:iCs w:val="1"/>
          <w:rtl w:val="0"/>
        </w:rPr>
        <w:t xml:space="preserve">et al</w:t>
      </w:r>
      <w:r w:rsidDel="00000000" w:rsidR="00000000" w:rsidRPr="00000000">
        <w:rPr>
          <w:rtl w:val="0"/>
        </w:rPr>
        <w:t xml:space="preserve">., 2023). Chatbots that are AI-based and platforms of interactive applications help to engage with and communicate with candidates, enhance the applicant experience, and expand the quality and quantity of talent pools (Choudhuri </w:t>
      </w:r>
      <w:r w:rsidDel="00000000" w:rsidR="00000000" w:rsidRPr="00000000">
        <w:rPr>
          <w:i w:val="1"/>
          <w:iCs w:val="1"/>
          <w:rtl w:val="0"/>
        </w:rPr>
        <w:t xml:space="preserve">et al</w:t>
      </w:r>
      <w:r w:rsidDel="00000000" w:rsidR="00000000" w:rsidRPr="00000000">
        <w:rPr>
          <w:rtl w:val="0"/>
        </w:rPr>
        <w:t xml:space="preserve">., 2024; Wang </w:t>
      </w:r>
      <w:r w:rsidDel="00000000" w:rsidR="00000000" w:rsidRPr="00000000">
        <w:rPr>
          <w:i w:val="1"/>
          <w:iCs w:val="1"/>
          <w:rtl w:val="0"/>
        </w:rPr>
        <w:t xml:space="preserve">et al</w:t>
      </w:r>
      <w:r w:rsidDel="00000000" w:rsidR="00000000" w:rsidRPr="00000000">
        <w:rPr>
          <w:rtl w:val="0"/>
        </w:rPr>
        <w:t xml:space="preserve">., 2021). Mid-stage recruitment applications are concerned with decision support in selection and interview scheduling, though human judgement remains used in most organisations to make final decisions (Al-Alawi </w:t>
      </w:r>
      <w:r w:rsidDel="00000000" w:rsidR="00000000" w:rsidRPr="00000000">
        <w:rPr>
          <w:i w:val="1"/>
          <w:iCs w:val="1"/>
          <w:rtl w:val="0"/>
        </w:rPr>
        <w:t xml:space="preserve">et al</w:t>
      </w:r>
      <w:r w:rsidDel="00000000" w:rsidR="00000000" w:rsidRPr="00000000">
        <w:rPr>
          <w:rtl w:val="0"/>
        </w:rPr>
        <w:t xml:space="preserve">., 2021; Horodyski, 2023). Other advanced uses are in talent intelligence, predictive analytics, and smart employee management, whereby HR professionals can optimise workforce planning, predict candidate success and optimise overall recruitment effectiveness (Agnihotri </w:t>
      </w:r>
      <w:r w:rsidDel="00000000" w:rsidR="00000000" w:rsidRPr="00000000">
        <w:rPr>
          <w:i w:val="1"/>
          <w:iCs w:val="1"/>
          <w:rtl w:val="0"/>
        </w:rPr>
        <w:t xml:space="preserve">et al</w:t>
      </w:r>
      <w:r w:rsidDel="00000000" w:rsidR="00000000" w:rsidRPr="00000000">
        <w:rPr>
          <w:rtl w:val="0"/>
        </w:rPr>
        <w:t xml:space="preserve">., 2024; Bedi </w:t>
      </w:r>
      <w:r w:rsidDel="00000000" w:rsidR="00000000" w:rsidRPr="00000000">
        <w:rPr>
          <w:i w:val="1"/>
          <w:iCs w:val="1"/>
          <w:rtl w:val="0"/>
        </w:rPr>
        <w:t xml:space="preserve">et al</w:t>
      </w:r>
      <w:r w:rsidDel="00000000" w:rsidR="00000000" w:rsidRPr="00000000">
        <w:rPr>
          <w:rtl w:val="0"/>
        </w:rPr>
        <w:t xml:space="preserve">., 2024; Goyal </w:t>
      </w:r>
      <w:r w:rsidDel="00000000" w:rsidR="00000000" w:rsidRPr="00000000">
        <w:rPr>
          <w:i w:val="1"/>
          <w:iCs w:val="1"/>
          <w:rtl w:val="0"/>
        </w:rPr>
        <w:t xml:space="preserve">et al</w:t>
      </w:r>
      <w:r w:rsidDel="00000000" w:rsidR="00000000" w:rsidRPr="00000000">
        <w:rPr>
          <w:rtl w:val="0"/>
        </w:rPr>
        <w:t xml:space="preserve">., 2024).</w:t>
      </w:r>
    </w:p>
    <w:p w:rsidR="00000000" w:rsidDel="00000000" w:rsidP="00000000" w:rsidRDefault="00000000" w:rsidRPr="00000000" w14:paraId="000001E1">
      <w:pPr>
        <w:rPr/>
      </w:pPr>
      <w:r w:rsidDel="00000000" w:rsidR="00000000" w:rsidRPr="00000000">
        <w:rPr>
          <w:rtl w:val="0"/>
        </w:rPr>
        <w:t xml:space="preserve">On the whole, the narrative synthesis reveals that the adoption of AI in the recruitment area is moderately to highly developed in technologically developed organisations, and the areas of application of AI in recruitment are focused on the candidate sourcing, screening, engagement, and predictive talent analytics. There is still a disparity between adoption in smaller or resource-constrained organisations, which underscores the role of organisational readiness, technological competence, and leadership attitudes on the effective adoption of AI in recruitment.</w:t>
      </w:r>
    </w:p>
    <w:p w:rsidR="00000000" w:rsidDel="00000000" w:rsidP="00000000" w:rsidRDefault="00000000" w:rsidRPr="00000000" w14:paraId="000001E2">
      <w:pPr>
        <w:pStyle w:val="Heading2"/>
        <w:numPr>
          <w:ilvl w:val="1"/>
          <w:numId w:val="1"/>
        </w:numPr>
        <w:spacing w:line="276" w:lineRule="auto"/>
        <w:ind w:left="576" w:hanging="576"/>
        <w:rPr/>
      </w:pPr>
      <w:bookmarkStart w:colFirst="0" w:colLast="0" w:name="_b3z2zqkrnv3g" w:id="45"/>
      <w:bookmarkEnd w:id="45"/>
      <w:r w:rsidDel="00000000" w:rsidR="00000000" w:rsidRPr="00000000">
        <w:rPr>
          <w:rtl w:val="0"/>
        </w:rPr>
        <w:t xml:space="preserve">Narrative Synthesis: Effectiveness and Organisational Influence of AI-Driven Recruitment Tools (RQ2)</w:t>
      </w:r>
    </w:p>
    <w:p w:rsidR="00000000" w:rsidDel="00000000" w:rsidP="00000000" w:rsidRDefault="00000000" w:rsidRPr="00000000" w14:paraId="000001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8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drawing>
          <wp:inline distB="0" distT="0" distL="0" distR="0">
            <wp:extent cx="5731510" cy="3151985"/>
            <wp:effectExtent b="0" l="0" r="0" t="0"/>
            <wp:docPr id="4" name="image4.png"/>
            <a:graphic>
              <a:graphicData uri="http://schemas.openxmlformats.org/drawingml/2006/picture">
                <pic:pic>
                  <pic:nvPicPr>
                    <pic:cNvPr id="0" name="image4.png"/>
                    <pic:cNvPicPr preferRelativeResize="0"/>
                  </pic:nvPicPr>
                  <pic:blipFill>
                    <a:blip r:embed="rId11"/>
                    <a:srcRect b="2163" l="0" r="0" t="15340"/>
                    <a:stretch>
                      <a:fillRect/>
                    </a:stretch>
                  </pic:blipFill>
                  <pic:spPr>
                    <a:xfrm>
                      <a:off x="0" y="0"/>
                      <a:ext cx="5731510" cy="3151985"/>
                    </a:xfrm>
                    <a:prstGeom prst="rect"/>
                    <a:ln/>
                  </pic:spPr>
                </pic:pic>
              </a:graphicData>
            </a:graphic>
          </wp:inline>
        </w:drawing>
      </w:r>
      <w:r w:rsidDel="00000000" w:rsidR="00000000" w:rsidRPr="00000000">
        <w:rPr>
          <w:rtl w:val="0"/>
        </w:rPr>
      </w:r>
    </w:p>
    <w:p w:rsidR="00000000" w:rsidDel="00000000" w:rsidP="00000000" w:rsidRDefault="00000000" w:rsidRPr="00000000" w14:paraId="000001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1"/>
          <w:iCs w:val="1"/>
          <w:smallCaps w:val="0"/>
          <w:strike w:val="0"/>
          <w:color w:val="1f3864"/>
          <w:sz w:val="22"/>
          <w:szCs w:val="22"/>
          <w:u w:val="none"/>
          <w:shd w:fill="auto" w:val="clear"/>
          <w:vertAlign w:val="baseline"/>
        </w:rPr>
      </w:pPr>
      <w:bookmarkStart w:colFirst="0" w:colLast="0" w:name="_515hzrddknr" w:id="46"/>
      <w:bookmarkEnd w:id="46"/>
      <w:r w:rsidDel="00000000" w:rsidR="00000000" w:rsidRPr="00000000">
        <w:rPr>
          <w:rFonts w:ascii="Arial" w:cs="Arial" w:eastAsia="Arial" w:hAnsi="Arial"/>
          <w:b w:val="0"/>
          <w:bCs w:val="0"/>
          <w:i w:val="1"/>
          <w:iCs w:val="1"/>
          <w:smallCaps w:val="0"/>
          <w:strike w:val="0"/>
          <w:color w:val="1f3864"/>
          <w:sz w:val="22"/>
          <w:szCs w:val="22"/>
          <w:u w:val="none"/>
          <w:shd w:fill="auto" w:val="clear"/>
          <w:vertAlign w:val="baseline"/>
          <w:rtl w:val="0"/>
        </w:rPr>
        <w:t xml:space="preserve">Figure 4 Effectiveness and Organisational Influence of AI-Driven Recruitment Tools (Author)</w:t>
      </w:r>
    </w:p>
    <w:p w:rsidR="00000000" w:rsidDel="00000000" w:rsidP="00000000" w:rsidRDefault="00000000" w:rsidRPr="00000000" w14:paraId="000001E5">
      <w:pPr>
        <w:rPr/>
      </w:pPr>
      <w:r w:rsidDel="00000000" w:rsidR="00000000" w:rsidRPr="00000000">
        <w:rPr>
          <w:rtl w:val="0"/>
        </w:rPr>
        <w:t xml:space="preserve">According to the literature, AI-driven recruitment tools differ significantly in their effectiveness based on the nature of the tool, level of recruitment, organisational environment and integration into operations. Research like Gowrabhathini </w:t>
      </w:r>
      <w:r w:rsidDel="00000000" w:rsidR="00000000" w:rsidRPr="00000000">
        <w:rPr>
          <w:i w:val="1"/>
          <w:iCs w:val="1"/>
          <w:rtl w:val="0"/>
        </w:rPr>
        <w:t xml:space="preserve">et al</w:t>
      </w:r>
      <w:r w:rsidDel="00000000" w:rsidR="00000000" w:rsidRPr="00000000">
        <w:rPr>
          <w:rtl w:val="0"/>
        </w:rPr>
        <w:t xml:space="preserve">. (2024) shows that more sophisticated deep-learning algorithms, including ResNet-based screening systems, are more accurate and efficient in identifying candidates than a more traditional or rule-based solution, especially in companies that have access to high-quality datasets and are experienced technologically. Likewise, Pena </w:t>
      </w:r>
      <w:r w:rsidDel="00000000" w:rsidR="00000000" w:rsidRPr="00000000">
        <w:rPr>
          <w:i w:val="1"/>
          <w:iCs w:val="1"/>
          <w:rtl w:val="0"/>
        </w:rPr>
        <w:t xml:space="preserve">et al</w:t>
      </w:r>
      <w:r w:rsidDel="00000000" w:rsidR="00000000" w:rsidRPr="00000000">
        <w:rPr>
          <w:rtl w:val="0"/>
        </w:rPr>
        <w:t xml:space="preserve">. (2023) highlight that multimodal machine learning systems (that combine textual, visual and behavioural data) can provide greater screening opportunities but are very sensitive to the presence of hidden biases, which may bias the hiring process unless thoroughly audited.</w:t>
      </w:r>
    </w:p>
    <w:p w:rsidR="00000000" w:rsidDel="00000000" w:rsidP="00000000" w:rsidRDefault="00000000" w:rsidRPr="00000000" w14:paraId="000001E6">
      <w:pPr>
        <w:rPr/>
      </w:pPr>
      <w:r w:rsidDel="00000000" w:rsidR="00000000" w:rsidRPr="00000000">
        <w:rPr>
          <w:rtl w:val="0"/>
        </w:rPr>
        <w:t xml:space="preserve">Another important dimension of effectiveness is the effect of AI on bias and fairness. Some studies emphasise the idea that AI tools would help to reduce some types of human bias during an initial recruitment process, including resume screening and data-driven selection (Zheng </w:t>
      </w:r>
      <w:r w:rsidDel="00000000" w:rsidR="00000000" w:rsidRPr="00000000">
        <w:rPr>
          <w:i w:val="1"/>
          <w:iCs w:val="1"/>
          <w:rtl w:val="0"/>
        </w:rPr>
        <w:t xml:space="preserve">et al</w:t>
      </w:r>
      <w:r w:rsidDel="00000000" w:rsidR="00000000" w:rsidRPr="00000000">
        <w:rPr>
          <w:rtl w:val="0"/>
        </w:rPr>
        <w:t xml:space="preserve">., 2024; Jora </w:t>
      </w:r>
      <w:r w:rsidDel="00000000" w:rsidR="00000000" w:rsidRPr="00000000">
        <w:rPr>
          <w:i w:val="1"/>
          <w:iCs w:val="1"/>
          <w:rtl w:val="0"/>
        </w:rPr>
        <w:t xml:space="preserve">et al</w:t>
      </w:r>
      <w:r w:rsidDel="00000000" w:rsidR="00000000" w:rsidRPr="00000000">
        <w:rPr>
          <w:rtl w:val="0"/>
        </w:rPr>
        <w:t xml:space="preserve">., 2022). The advantages, however, depend on the design of the algorithm, the quality of data and the management of the organisation. According to Kelan (2024) and Chen (2023), AI systems may also reproduce systemic biases in case predictive models are trained on biased data, which is why regular auditing, regulatory alignment, and intersectionality consideration are essential. In addition, the perceptions of AI fairness vary among demographic and organisational factors, with minority applicants in the system assessing factors in the form of transparency, job relevance, and consistency (Girona and Yarger, 2024).</w:t>
      </w:r>
    </w:p>
    <w:p w:rsidR="00000000" w:rsidDel="00000000" w:rsidP="00000000" w:rsidRDefault="00000000" w:rsidRPr="00000000" w14:paraId="000001E7">
      <w:pPr>
        <w:rPr/>
      </w:pPr>
      <w:r w:rsidDel="00000000" w:rsidR="00000000" w:rsidRPr="00000000">
        <w:rPr>
          <w:rtl w:val="0"/>
        </w:rPr>
        <w:t xml:space="preserve">There is also variation in effectiveness depending on the stage of recruitment and integration of operations. The AI tools are likely to be the most effective at the initial stages of screening and evaluation, as they simplify the process of candidates evaluation, make it more efficient, and enhance the performance of the organisation in general (Almansoori </w:t>
      </w:r>
      <w:r w:rsidDel="00000000" w:rsidR="00000000" w:rsidRPr="00000000">
        <w:rPr>
          <w:i w:val="1"/>
          <w:iCs w:val="1"/>
          <w:rtl w:val="0"/>
        </w:rPr>
        <w:t xml:space="preserve">et al</w:t>
      </w:r>
      <w:r w:rsidDel="00000000" w:rsidR="00000000" w:rsidRPr="00000000">
        <w:rPr>
          <w:rtl w:val="0"/>
        </w:rPr>
        <w:t xml:space="preserve">., 2021; Chen, 2023). Interviews and relational engagement are also mid- to late-stage applications that are less susceptible to complete automation and excessive reliance on algorithms during these stages could affect fairness and experiences of candidates (Paramita </w:t>
      </w:r>
      <w:r w:rsidDel="00000000" w:rsidR="00000000" w:rsidRPr="00000000">
        <w:rPr>
          <w:i w:val="1"/>
          <w:iCs w:val="1"/>
          <w:rtl w:val="0"/>
        </w:rPr>
        <w:t xml:space="preserve">et al</w:t>
      </w:r>
      <w:r w:rsidDel="00000000" w:rsidR="00000000" w:rsidRPr="00000000">
        <w:rPr>
          <w:rtl w:val="0"/>
        </w:rPr>
        <w:t xml:space="preserve">., 2024; Horodyski, 2023). The trend is also supported by the perception of employees: AI is appreciated as enhancing speed, decreasing the administrative burden, and facilitating documentation, although constraints are still present in subtle decision-making and relational judgement (Sethumadhavan, 2023).</w:t>
      </w:r>
    </w:p>
    <w:p w:rsidR="00000000" w:rsidDel="00000000" w:rsidP="00000000" w:rsidRDefault="00000000" w:rsidRPr="00000000" w14:paraId="000001E8">
      <w:pPr>
        <w:rPr/>
      </w:pPr>
      <w:r w:rsidDel="00000000" w:rsidR="00000000" w:rsidRPr="00000000">
        <w:rPr>
          <w:rtl w:val="0"/>
        </w:rPr>
        <w:t xml:space="preserve">Lastly, the use and perceived efficacy of AI tools depend on the organisational attributes like size, technological maturity, and operational strategy. Companies that have an established HR infrastructure and technical capacity exhibit greater utilisation and integration of AI solutions, and less digitally mature organisations have barriers that restrict the effects of AI (Paramita </w:t>
      </w:r>
      <w:r w:rsidDel="00000000" w:rsidR="00000000" w:rsidRPr="00000000">
        <w:rPr>
          <w:i w:val="1"/>
          <w:iCs w:val="1"/>
          <w:rtl w:val="0"/>
        </w:rPr>
        <w:t xml:space="preserve">et al</w:t>
      </w:r>
      <w:r w:rsidDel="00000000" w:rsidR="00000000" w:rsidRPr="00000000">
        <w:rPr>
          <w:rtl w:val="0"/>
        </w:rPr>
        <w:t xml:space="preserve">., 2024; Verma, Lamsal and Verma, 2022). These disparities highlight the fact that AI-based recruitment is not universal in its effectiveness but rather contextual and all three aspects of technology, organisational practises, and human oversight need to be carefully aligned.</w:t>
      </w:r>
    </w:p>
    <w:p w:rsidR="00000000" w:rsidDel="00000000" w:rsidP="00000000" w:rsidRDefault="00000000" w:rsidRPr="00000000" w14:paraId="000001E9">
      <w:pPr>
        <w:rPr/>
      </w:pPr>
      <w:r w:rsidDel="00000000" w:rsidR="00000000" w:rsidRPr="00000000">
        <w:rPr>
          <w:rtl w:val="0"/>
        </w:rPr>
        <w:t xml:space="preserve">In conclusion, within an organisational context, AI-based recruitment systems demonstrate the most success at the initial stages of candidate acquisition, screening, and forecasting. Their effect is tempered by the sophistication of the tool, bias management, integration of operations, and organisational preparedness, which shows the significance of integrating AI possibilities with human judgement to obtain equitable, effective, and situation-specific recruitment results.</w:t>
      </w:r>
      <w:r w:rsidDel="00000000" w:rsidR="00000000" w:rsidRPr="00000000">
        <w:br w:type="page"/>
      </w:r>
      <w:r w:rsidDel="00000000" w:rsidR="00000000" w:rsidRPr="00000000">
        <w:rPr>
          <w:rtl w:val="0"/>
        </w:rPr>
      </w:r>
    </w:p>
    <w:p w:rsidR="00000000" w:rsidDel="00000000" w:rsidP="00000000" w:rsidRDefault="00000000" w:rsidRPr="00000000" w14:paraId="000001EA">
      <w:pPr>
        <w:pStyle w:val="Heading2"/>
        <w:numPr>
          <w:ilvl w:val="1"/>
          <w:numId w:val="1"/>
        </w:numPr>
        <w:spacing w:line="276" w:lineRule="auto"/>
        <w:ind w:left="576" w:hanging="576"/>
        <w:rPr/>
      </w:pPr>
      <w:bookmarkStart w:colFirst="0" w:colLast="0" w:name="_bf9zfw2lr3ni" w:id="47"/>
      <w:bookmarkEnd w:id="47"/>
      <w:r w:rsidDel="00000000" w:rsidR="00000000" w:rsidRPr="00000000">
        <w:rPr>
          <w:rtl w:val="0"/>
        </w:rPr>
        <w:t xml:space="preserve">Narrative Synthesis: Efficiency Gains and Implementation Challenges of AI in Recruitment (RQ3)</w:t>
      </w:r>
    </w:p>
    <w:p w:rsidR="00000000" w:rsidDel="00000000" w:rsidP="00000000" w:rsidRDefault="00000000" w:rsidRPr="00000000" w14:paraId="000001EB">
      <w:pPr>
        <w:pStyle w:val="Heading3"/>
        <w:numPr>
          <w:ilvl w:val="2"/>
          <w:numId w:val="1"/>
        </w:numPr>
        <w:ind w:left="720" w:hanging="720"/>
        <w:rPr/>
      </w:pPr>
      <w:bookmarkStart w:colFirst="0" w:colLast="0" w:name="_6ahwtbcqlxgu" w:id="48"/>
      <w:bookmarkEnd w:id="48"/>
      <w:r w:rsidDel="00000000" w:rsidR="00000000" w:rsidRPr="00000000">
        <w:rPr>
          <w:rtl w:val="0"/>
        </w:rPr>
        <w:t xml:space="preserve">AI Implementation and Efficiency Gains in Recruitment</w:t>
      </w:r>
    </w:p>
    <w:p w:rsidR="00000000" w:rsidDel="00000000" w:rsidP="00000000" w:rsidRDefault="00000000" w:rsidRPr="00000000" w14:paraId="000001E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drawing>
          <wp:inline distB="0" distT="0" distL="0" distR="0">
            <wp:extent cx="5375220" cy="3063934"/>
            <wp:effectExtent b="0" l="0" r="0" t="0"/>
            <wp:docPr id="7" name="image7.png"/>
            <a:graphic>
              <a:graphicData uri="http://schemas.openxmlformats.org/drawingml/2006/picture">
                <pic:pic>
                  <pic:nvPicPr>
                    <pic:cNvPr id="0" name="image7.png"/>
                    <pic:cNvPicPr preferRelativeResize="0"/>
                  </pic:nvPicPr>
                  <pic:blipFill>
                    <a:blip r:embed="rId12"/>
                    <a:srcRect b="19303" l="6341" r="5383" t="5217"/>
                    <a:stretch>
                      <a:fillRect/>
                    </a:stretch>
                  </pic:blipFill>
                  <pic:spPr>
                    <a:xfrm>
                      <a:off x="0" y="0"/>
                      <a:ext cx="5375220" cy="3063934"/>
                    </a:xfrm>
                    <a:prstGeom prst="rect"/>
                    <a:ln/>
                  </pic:spPr>
                </pic:pic>
              </a:graphicData>
            </a:graphic>
          </wp:inline>
        </w:drawing>
      </w:r>
      <w:r w:rsidDel="00000000" w:rsidR="00000000" w:rsidRPr="00000000">
        <w:rPr>
          <w:rtl w:val="0"/>
        </w:rPr>
      </w:r>
    </w:p>
    <w:p w:rsidR="00000000" w:rsidDel="00000000" w:rsidP="00000000" w:rsidRDefault="00000000" w:rsidRPr="00000000" w14:paraId="000001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1"/>
          <w:iCs w:val="1"/>
          <w:smallCaps w:val="0"/>
          <w:strike w:val="0"/>
          <w:color w:val="1f3864"/>
          <w:sz w:val="22"/>
          <w:szCs w:val="22"/>
          <w:u w:val="none"/>
          <w:shd w:fill="auto" w:val="clear"/>
          <w:vertAlign w:val="baseline"/>
        </w:rPr>
      </w:pPr>
      <w:bookmarkStart w:colFirst="0" w:colLast="0" w:name="_ombh0vhkeo4f" w:id="49"/>
      <w:bookmarkEnd w:id="49"/>
      <w:r w:rsidDel="00000000" w:rsidR="00000000" w:rsidRPr="00000000">
        <w:rPr>
          <w:rFonts w:ascii="Arial" w:cs="Arial" w:eastAsia="Arial" w:hAnsi="Arial"/>
          <w:b w:val="0"/>
          <w:bCs w:val="0"/>
          <w:i w:val="1"/>
          <w:iCs w:val="1"/>
          <w:smallCaps w:val="0"/>
          <w:strike w:val="0"/>
          <w:color w:val="1f3864"/>
          <w:sz w:val="22"/>
          <w:szCs w:val="22"/>
          <w:u w:val="none"/>
          <w:shd w:fill="auto" w:val="clear"/>
          <w:vertAlign w:val="baseline"/>
          <w:rtl w:val="0"/>
        </w:rPr>
        <w:t xml:space="preserve">Figure 5 AI Implementation and Efficiency Gains in Recruitment (Author)</w:t>
      </w:r>
    </w:p>
    <w:p w:rsidR="00000000" w:rsidDel="00000000" w:rsidP="00000000" w:rsidRDefault="00000000" w:rsidRPr="00000000" w14:paraId="000001EE">
      <w:pPr>
        <w:rPr/>
      </w:pPr>
      <w:r w:rsidDel="00000000" w:rsidR="00000000" w:rsidRPr="00000000">
        <w:rPr>
          <w:rtl w:val="0"/>
        </w:rPr>
        <w:t xml:space="preserve">The literature reviewed suggests that artificial intelligence (AI) is an important factor in increasing the efficiency of numerous steps of the recruitment process, such as the sourcing of candidates, screening, assessment, and scheduling interviews. Theoretical works, including Gethe (2022) and Aamer </w:t>
      </w:r>
      <w:r w:rsidDel="00000000" w:rsidR="00000000" w:rsidRPr="00000000">
        <w:rPr>
          <w:i w:val="1"/>
          <w:iCs w:val="1"/>
          <w:rtl w:val="0"/>
        </w:rPr>
        <w:t xml:space="preserve">et al</w:t>
      </w:r>
      <w:r w:rsidDel="00000000" w:rsidR="00000000" w:rsidRPr="00000000">
        <w:rPr>
          <w:rtl w:val="0"/>
        </w:rPr>
        <w:t xml:space="preserve">. (2023), emphasise the potential of AI to automate routine and administration, enhance recruiter efficiency, lower expenses, and simplify the processes. The efficiency benefits are also transferred to the candidate experience, as AI-enabled systems help to communicate faster, be more personalised, and consistent in their evaluation, which eliminates delays in the initial recruitment phases.</w:t>
      </w:r>
    </w:p>
    <w:p w:rsidR="00000000" w:rsidDel="00000000" w:rsidP="00000000" w:rsidRDefault="00000000" w:rsidRPr="00000000" w14:paraId="000001EF">
      <w:pPr>
        <w:rPr/>
      </w:pPr>
      <w:r w:rsidDel="00000000" w:rsidR="00000000" w:rsidRPr="00000000">
        <w:rPr>
          <w:rtl w:val="0"/>
        </w:rPr>
        <w:t xml:space="preserve">Empirical evidence supports these conceptual arguments. The quantitative research and surveys carried out indicate efficiency gains that are measurable in a wide range of organisational environments. As an illustration, Yadav </w:t>
      </w:r>
      <w:r w:rsidDel="00000000" w:rsidR="00000000" w:rsidRPr="00000000">
        <w:rPr>
          <w:i w:val="1"/>
          <w:iCs w:val="1"/>
          <w:rtl w:val="0"/>
        </w:rPr>
        <w:t xml:space="preserve">et al</w:t>
      </w:r>
      <w:r w:rsidDel="00000000" w:rsidR="00000000" w:rsidRPr="00000000">
        <w:rPr>
          <w:rtl w:val="0"/>
        </w:rPr>
        <w:t xml:space="preserve">. (2023) demonstrate that AI implementation in IT companies can speed up the sourcing, screening, and scheduling processes, and Shefali and Chadha (2024) achieve considerable time and cost savings at each recruitment phase. On the same note, Khan </w:t>
      </w:r>
      <w:r w:rsidDel="00000000" w:rsidR="00000000" w:rsidRPr="00000000">
        <w:rPr>
          <w:i w:val="1"/>
          <w:iCs w:val="1"/>
          <w:rtl w:val="0"/>
        </w:rPr>
        <w:t xml:space="preserve">et al</w:t>
      </w:r>
      <w:r w:rsidDel="00000000" w:rsidR="00000000" w:rsidRPr="00000000">
        <w:rPr>
          <w:rtl w:val="0"/>
        </w:rPr>
        <w:t xml:space="preserve">. (2024) prove that strategic integration of AI improves the quality of decisions and reduces operational costs, but they also note that it is necessary to align with organisational policies and ethical considerations.</w:t>
      </w:r>
    </w:p>
    <w:p w:rsidR="00000000" w:rsidDel="00000000" w:rsidP="00000000" w:rsidRDefault="00000000" w:rsidRPr="00000000" w14:paraId="000001F0">
      <w:pPr>
        <w:rPr/>
      </w:pPr>
      <w:r w:rsidDel="00000000" w:rsidR="00000000" w:rsidRPr="00000000">
        <w:rPr>
          <w:rtl w:val="0"/>
        </w:rPr>
        <w:t xml:space="preserve">Different AI tools can improve efficiency in a number of ways. Machine learning models and automated resume screening (Singla </w:t>
      </w:r>
      <w:r w:rsidDel="00000000" w:rsidR="00000000" w:rsidRPr="00000000">
        <w:rPr>
          <w:i w:val="1"/>
          <w:iCs w:val="1"/>
          <w:rtl w:val="0"/>
        </w:rPr>
        <w:t xml:space="preserve">et al</w:t>
      </w:r>
      <w:r w:rsidDel="00000000" w:rsidR="00000000" w:rsidRPr="00000000">
        <w:rPr>
          <w:rtl w:val="0"/>
        </w:rPr>
        <w:t xml:space="preserve">., 2024; Khallouk Yassine and Said, 2023) save on processing time and enhance the accuracy of the matches between candidates and their job requirements. Candidate engagement, anxieties, and standardisation of early-stage testing are promoted by chatbots and AI interview assistants (Balcioglu and Artar, 2024; Narkhede </w:t>
      </w:r>
      <w:r w:rsidDel="00000000" w:rsidR="00000000" w:rsidRPr="00000000">
        <w:rPr>
          <w:i w:val="1"/>
          <w:iCs w:val="1"/>
          <w:rtl w:val="0"/>
        </w:rPr>
        <w:t xml:space="preserve">et al</w:t>
      </w:r>
      <w:r w:rsidDel="00000000" w:rsidR="00000000" w:rsidRPr="00000000">
        <w:rPr>
          <w:rtl w:val="0"/>
        </w:rPr>
        <w:t xml:space="preserve">., 2023), whereas decision aids based on algorithms (Chen and Benson, 2023) help managers to evaluate applicants faster, especially when it comes to technical jobs. Cognitive AI systems and predictive analytics (Joshi, 2024; Hemachandran </w:t>
      </w:r>
      <w:r w:rsidDel="00000000" w:rsidR="00000000" w:rsidRPr="00000000">
        <w:rPr>
          <w:i w:val="1"/>
          <w:iCs w:val="1"/>
          <w:rtl w:val="0"/>
        </w:rPr>
        <w:t xml:space="preserve">et al</w:t>
      </w:r>
      <w:r w:rsidDel="00000000" w:rsidR="00000000" w:rsidRPr="00000000">
        <w:rPr>
          <w:rtl w:val="0"/>
        </w:rPr>
        <w:t xml:space="preserve">., 2024) also enhance sourcing of candidates by helping organisations to find high-potential talent more effectively and more accurately.</w:t>
      </w:r>
    </w:p>
    <w:p w:rsidR="00000000" w:rsidDel="00000000" w:rsidP="00000000" w:rsidRDefault="00000000" w:rsidRPr="00000000" w14:paraId="000001F1">
      <w:pPr>
        <w:rPr/>
      </w:pPr>
      <w:r w:rsidDel="00000000" w:rsidR="00000000" w:rsidRPr="00000000">
        <w:rPr>
          <w:rtl w:val="0"/>
        </w:rPr>
        <w:t xml:space="preserve">Hybrid methods, which involve human judgement as well as AI functionality also exhibit the benefits of efficiency without compromising applicant and recruiter acceptability. Gonzalez </w:t>
      </w:r>
      <w:r w:rsidDel="00000000" w:rsidR="00000000" w:rsidRPr="00000000">
        <w:rPr>
          <w:i w:val="1"/>
          <w:iCs w:val="1"/>
          <w:rtl w:val="0"/>
        </w:rPr>
        <w:t xml:space="preserve">et al</w:t>
      </w:r>
      <w:r w:rsidDel="00000000" w:rsidR="00000000" w:rsidRPr="00000000">
        <w:rPr>
          <w:rtl w:val="0"/>
        </w:rPr>
        <w:t xml:space="preserve">. (2022) discovered that the use of augmented human-AI systems decreases the negative perceptions of automated hiring, which means that cooperative methods can improve the adoption and functional performance. In a similar manner, the research highlights that AI is especially useful when applied at several recruitment phases, including sourcing, selection, and there is appropriate supervision to ensure accuracy and fairness (Kadirov </w:t>
      </w:r>
      <w:r w:rsidDel="00000000" w:rsidR="00000000" w:rsidRPr="00000000">
        <w:rPr>
          <w:i w:val="1"/>
          <w:iCs w:val="1"/>
          <w:rtl w:val="0"/>
        </w:rPr>
        <w:t xml:space="preserve">et al</w:t>
      </w:r>
      <w:r w:rsidDel="00000000" w:rsidR="00000000" w:rsidRPr="00000000">
        <w:rPr>
          <w:rtl w:val="0"/>
        </w:rPr>
        <w:t xml:space="preserve">., 2024; Rukadikar </w:t>
      </w:r>
      <w:r w:rsidDel="00000000" w:rsidR="00000000" w:rsidRPr="00000000">
        <w:rPr>
          <w:i w:val="1"/>
          <w:iCs w:val="1"/>
          <w:rtl w:val="0"/>
        </w:rPr>
        <w:t xml:space="preserve">et al</w:t>
      </w:r>
      <w:r w:rsidDel="00000000" w:rsidR="00000000" w:rsidRPr="00000000">
        <w:rPr>
          <w:rtl w:val="0"/>
        </w:rPr>
        <w:t xml:space="preserve">., 2023).</w:t>
      </w:r>
    </w:p>
    <w:p w:rsidR="00000000" w:rsidDel="00000000" w:rsidP="00000000" w:rsidRDefault="00000000" w:rsidRPr="00000000" w14:paraId="000001F2">
      <w:pPr>
        <w:rPr/>
      </w:pPr>
      <w:r w:rsidDel="00000000" w:rsidR="00000000" w:rsidRPr="00000000">
        <w:rPr>
          <w:rtl w:val="0"/>
        </w:rPr>
        <w:t xml:space="preserve">In general, the summary is that AI can enhance recruitment efficiency through automating repetitive tasks, accelerating screening and selection, improving job and candidate matching, and improving communication. The benefits of these include time and cost savings, as well as improved experiences of the recruiters and the candidates. These advantages are best seen in technologically already developed organisations where AI tools are intentionally integrated into the recruitment approaches.</w:t>
      </w:r>
    </w:p>
    <w:p w:rsidR="00000000" w:rsidDel="00000000" w:rsidP="00000000" w:rsidRDefault="00000000" w:rsidRPr="00000000" w14:paraId="000001F3">
      <w:pPr>
        <w:spacing w:after="160"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1F4">
      <w:pPr>
        <w:pStyle w:val="Heading3"/>
        <w:numPr>
          <w:ilvl w:val="2"/>
          <w:numId w:val="1"/>
        </w:numPr>
        <w:ind w:left="720" w:hanging="720"/>
        <w:rPr/>
      </w:pPr>
      <w:bookmarkStart w:colFirst="0" w:colLast="0" w:name="_9dgm71t4cb83" w:id="50"/>
      <w:bookmarkEnd w:id="50"/>
      <w:r w:rsidDel="00000000" w:rsidR="00000000" w:rsidRPr="00000000">
        <w:rPr>
          <w:rtl w:val="0"/>
        </w:rPr>
        <w:t xml:space="preserve">Challenges in Implementing AI in Recruitment</w:t>
      </w:r>
    </w:p>
    <w:p w:rsidR="00000000" w:rsidDel="00000000" w:rsidP="00000000" w:rsidRDefault="00000000" w:rsidRPr="00000000" w14:paraId="000001F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drawing>
          <wp:inline distB="0" distT="0" distL="0" distR="0">
            <wp:extent cx="5731510" cy="2977867"/>
            <wp:effectExtent b="0" l="0" r="0" t="0"/>
            <wp:docPr id="6" name="image6.png"/>
            <a:graphic>
              <a:graphicData uri="http://schemas.openxmlformats.org/drawingml/2006/picture">
                <pic:pic>
                  <pic:nvPicPr>
                    <pic:cNvPr id="0" name="image6.png"/>
                    <pic:cNvPicPr preferRelativeResize="0"/>
                  </pic:nvPicPr>
                  <pic:blipFill>
                    <a:blip r:embed="rId13"/>
                    <a:srcRect b="15005" l="0" r="0" t="7057"/>
                    <a:stretch>
                      <a:fillRect/>
                    </a:stretch>
                  </pic:blipFill>
                  <pic:spPr>
                    <a:xfrm>
                      <a:off x="0" y="0"/>
                      <a:ext cx="5731510" cy="2977867"/>
                    </a:xfrm>
                    <a:prstGeom prst="rect"/>
                    <a:ln/>
                  </pic:spPr>
                </pic:pic>
              </a:graphicData>
            </a:graphic>
          </wp:inline>
        </w:drawing>
      </w:r>
      <w:r w:rsidDel="00000000" w:rsidR="00000000" w:rsidRPr="00000000">
        <w:rPr>
          <w:rtl w:val="0"/>
        </w:rPr>
      </w:r>
    </w:p>
    <w:p w:rsidR="00000000" w:rsidDel="00000000" w:rsidP="00000000" w:rsidRDefault="00000000" w:rsidRPr="00000000" w14:paraId="000001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1"/>
          <w:iCs w:val="1"/>
          <w:smallCaps w:val="0"/>
          <w:strike w:val="0"/>
          <w:color w:val="1f3864"/>
          <w:sz w:val="22"/>
          <w:szCs w:val="22"/>
          <w:u w:val="none"/>
          <w:shd w:fill="auto" w:val="clear"/>
          <w:vertAlign w:val="baseline"/>
        </w:rPr>
      </w:pPr>
      <w:bookmarkStart w:colFirst="0" w:colLast="0" w:name="_za5qb4sh9xmn" w:id="51"/>
      <w:bookmarkEnd w:id="51"/>
      <w:r w:rsidDel="00000000" w:rsidR="00000000" w:rsidRPr="00000000">
        <w:rPr>
          <w:rFonts w:ascii="Arial" w:cs="Arial" w:eastAsia="Arial" w:hAnsi="Arial"/>
          <w:b w:val="0"/>
          <w:bCs w:val="0"/>
          <w:i w:val="1"/>
          <w:iCs w:val="1"/>
          <w:smallCaps w:val="0"/>
          <w:strike w:val="0"/>
          <w:color w:val="1f3864"/>
          <w:sz w:val="22"/>
          <w:szCs w:val="22"/>
          <w:u w:val="none"/>
          <w:shd w:fill="auto" w:val="clear"/>
          <w:vertAlign w:val="baseline"/>
          <w:rtl w:val="0"/>
        </w:rPr>
        <w:t xml:space="preserve">Figure 6 Challenges in Implementing AI in Recruitment (Author)</w:t>
      </w:r>
    </w:p>
    <w:p w:rsidR="00000000" w:rsidDel="00000000" w:rsidP="00000000" w:rsidRDefault="00000000" w:rsidRPr="00000000" w14:paraId="000001F7">
      <w:pPr>
        <w:rPr/>
      </w:pPr>
      <w:r w:rsidDel="00000000" w:rsidR="00000000" w:rsidRPr="00000000">
        <w:rPr>
          <w:rtl w:val="0"/>
        </w:rPr>
        <w:t xml:space="preserve"> Although AI provides significant efficiency benefits during the recruitment process, the literature shows that there are several challenges that may impede successful adoption. Algorithms bias and fairness is one of the challenges. Research on AI applications in hiring, including D'Souza </w:t>
      </w:r>
      <w:r w:rsidDel="00000000" w:rsidR="00000000" w:rsidRPr="00000000">
        <w:rPr>
          <w:i w:val="1"/>
          <w:iCs w:val="1"/>
          <w:rtl w:val="0"/>
        </w:rPr>
        <w:t xml:space="preserve">et al</w:t>
      </w:r>
      <w:r w:rsidDel="00000000" w:rsidR="00000000" w:rsidRPr="00000000">
        <w:rPr>
          <w:rtl w:val="0"/>
        </w:rPr>
        <w:t xml:space="preserve">. (2023), Soni (2024), and Joshi (2024) highlights that AI models can reproduce or exaggerate historical hiring data biases. Although very accurate, multimodal and predictive algorithms may include sensitive characteristics that may bias the hiring results unless strictly audited and supervised (Pena </w:t>
      </w:r>
      <w:r w:rsidDel="00000000" w:rsidR="00000000" w:rsidRPr="00000000">
        <w:rPr>
          <w:i w:val="1"/>
          <w:iCs w:val="1"/>
          <w:rtl w:val="0"/>
        </w:rPr>
        <w:t xml:space="preserve">et al</w:t>
      </w:r>
      <w:r w:rsidDel="00000000" w:rsidR="00000000" w:rsidRPr="00000000">
        <w:rPr>
          <w:rtl w:val="0"/>
        </w:rPr>
        <w:t xml:space="preserve">., 2023; Kelan, 2024). The perceptions of fairness among the candidates are also a factor, as the minoritized groups and job applicants can base their trust and acceptance on the transparency, consistency, and relevance of the AI systems (Girona and Yarger, 2024; Horodyski, 2023).</w:t>
      </w:r>
    </w:p>
    <w:p w:rsidR="00000000" w:rsidDel="00000000" w:rsidP="00000000" w:rsidRDefault="00000000" w:rsidRPr="00000000" w14:paraId="000001F8">
      <w:pPr>
        <w:rPr/>
      </w:pPr>
      <w:r w:rsidDel="00000000" w:rsidR="00000000" w:rsidRPr="00000000">
        <w:rPr>
          <w:rtl w:val="0"/>
        </w:rPr>
        <w:t xml:space="preserve">The other important issue is the excessive use of AI and less human control. According to Paramita </w:t>
      </w:r>
      <w:r w:rsidDel="00000000" w:rsidR="00000000" w:rsidRPr="00000000">
        <w:rPr>
          <w:i w:val="1"/>
          <w:iCs w:val="1"/>
          <w:rtl w:val="0"/>
        </w:rPr>
        <w:t xml:space="preserve">et al</w:t>
      </w:r>
      <w:r w:rsidDel="00000000" w:rsidR="00000000" w:rsidRPr="00000000">
        <w:rPr>
          <w:rtl w:val="0"/>
        </w:rPr>
        <w:t xml:space="preserve">. (2024) and Chen and Benson (2023), overreliance on algorithmic suggestions can impair relational interaction, decrease contextual evaluation, and limit the assessment of soft skills, cultural fit, and sensitive decision-making. Arora </w:t>
      </w:r>
      <w:r w:rsidDel="00000000" w:rsidR="00000000" w:rsidRPr="00000000">
        <w:rPr>
          <w:i w:val="1"/>
          <w:iCs w:val="1"/>
          <w:rtl w:val="0"/>
        </w:rPr>
        <w:t xml:space="preserve">et al</w:t>
      </w:r>
      <w:r w:rsidDel="00000000" w:rsidR="00000000" w:rsidRPr="00000000">
        <w:rPr>
          <w:rtl w:val="0"/>
        </w:rPr>
        <w:t xml:space="preserve">. (2022) also claim that on the one hand, AI can automate lower-level tasks and do so effectively, but high-level hiring cannot be dealt with by human skills to prevent mistakes or inadequate choices.</w:t>
      </w:r>
    </w:p>
    <w:p w:rsidR="00000000" w:rsidDel="00000000" w:rsidP="00000000" w:rsidRDefault="00000000" w:rsidRPr="00000000" w14:paraId="000001F9">
      <w:pPr>
        <w:rPr/>
      </w:pPr>
      <w:r w:rsidDel="00000000" w:rsidR="00000000" w:rsidRPr="00000000">
        <w:rPr>
          <w:rtl w:val="0"/>
        </w:rPr>
        <w:t xml:space="preserve">The adoption of AI also has to deal with technical and operational barriers. Researchers like Khan </w:t>
      </w:r>
      <w:r w:rsidDel="00000000" w:rsidR="00000000" w:rsidRPr="00000000">
        <w:rPr>
          <w:i w:val="1"/>
          <w:iCs w:val="1"/>
          <w:rtl w:val="0"/>
        </w:rPr>
        <w:t xml:space="preserve">et al</w:t>
      </w:r>
      <w:r w:rsidDel="00000000" w:rsidR="00000000" w:rsidRPr="00000000">
        <w:rPr>
          <w:rtl w:val="0"/>
        </w:rPr>
        <w:t xml:space="preserve">. (2024), Rukadikar </w:t>
      </w:r>
      <w:r w:rsidDel="00000000" w:rsidR="00000000" w:rsidRPr="00000000">
        <w:rPr>
          <w:i w:val="1"/>
          <w:iCs w:val="1"/>
          <w:rtl w:val="0"/>
        </w:rPr>
        <w:t xml:space="preserve">et al</w:t>
      </w:r>
      <w:r w:rsidDel="00000000" w:rsidR="00000000" w:rsidRPr="00000000">
        <w:rPr>
          <w:rtl w:val="0"/>
        </w:rPr>
        <w:t xml:space="preserve">. (2023), and Hemachandran </w:t>
      </w:r>
      <w:r w:rsidDel="00000000" w:rsidR="00000000" w:rsidRPr="00000000">
        <w:rPr>
          <w:i w:val="1"/>
          <w:iCs w:val="1"/>
          <w:rtl w:val="0"/>
        </w:rPr>
        <w:t xml:space="preserve">et al</w:t>
      </w:r>
      <w:r w:rsidDel="00000000" w:rsidR="00000000" w:rsidRPr="00000000">
        <w:rPr>
          <w:rtl w:val="0"/>
        </w:rPr>
        <w:t xml:space="preserve">. (2024) emphasise that it should be integrated into the current recruitment processes, supply adequate technical infrastructure, and be consistent with the organisational strategy to be successfully implemented. Smaller organisations with less advanced technology can have challenges in implementing AI tools and thus limit their benefits.</w:t>
      </w:r>
    </w:p>
    <w:p w:rsidR="00000000" w:rsidDel="00000000" w:rsidP="00000000" w:rsidRDefault="00000000" w:rsidRPr="00000000" w14:paraId="000001FA">
      <w:pPr>
        <w:rPr/>
      </w:pPr>
      <w:r w:rsidDel="00000000" w:rsidR="00000000" w:rsidRPr="00000000">
        <w:rPr>
          <w:rtl w:val="0"/>
        </w:rPr>
        <w:t xml:space="preserve">Implementation is also complicated by model selection, data quality and variability of performance. As demonstrated by D'Souza </w:t>
      </w:r>
      <w:r w:rsidDel="00000000" w:rsidR="00000000" w:rsidRPr="00000000">
        <w:rPr>
          <w:i w:val="1"/>
          <w:iCs w:val="1"/>
          <w:rtl w:val="0"/>
        </w:rPr>
        <w:t xml:space="preserve">et al</w:t>
      </w:r>
      <w:r w:rsidDel="00000000" w:rsidR="00000000" w:rsidRPr="00000000">
        <w:rPr>
          <w:rtl w:val="0"/>
        </w:rPr>
        <w:t xml:space="preserve">. (2023), various AI models (Random Forest, Decision Tree, KNN, AdaBoost, XGBoost) have different accuracy (0.78-0.84), and, therefore, a lack of a good choice of the model or poor data quality can compromise efficiency and introduce errors. Likewise, AI systems of cognitive type and predictive analytics need a lot of training data and a proper validation to achieve reliability, which may be resource-heavy (Joshi, 2024; Singla </w:t>
      </w:r>
      <w:r w:rsidDel="00000000" w:rsidR="00000000" w:rsidRPr="00000000">
        <w:rPr>
          <w:i w:val="1"/>
          <w:iCs w:val="1"/>
          <w:rtl w:val="0"/>
        </w:rPr>
        <w:t xml:space="preserve">et al</w:t>
      </w:r>
      <w:r w:rsidDel="00000000" w:rsidR="00000000" w:rsidRPr="00000000">
        <w:rPr>
          <w:rtl w:val="0"/>
        </w:rPr>
        <w:t xml:space="preserve">., 2024).</w:t>
      </w:r>
    </w:p>
    <w:p w:rsidR="00000000" w:rsidDel="00000000" w:rsidP="00000000" w:rsidRDefault="00000000" w:rsidRPr="00000000" w14:paraId="000001FB">
      <w:pPr>
        <w:rPr/>
      </w:pPr>
      <w:r w:rsidDel="00000000" w:rsidR="00000000" w:rsidRPr="00000000">
        <w:rPr>
          <w:rtl w:val="0"/>
        </w:rPr>
        <w:t xml:space="preserve">Lastly, there are practical limitations with regard to ethical, regulatory and candidate perception. As Kadirov </w:t>
      </w:r>
      <w:r w:rsidDel="00000000" w:rsidR="00000000" w:rsidRPr="00000000">
        <w:rPr>
          <w:i w:val="1"/>
          <w:iCs w:val="1"/>
          <w:rtl w:val="0"/>
        </w:rPr>
        <w:t xml:space="preserve">et al</w:t>
      </w:r>
      <w:r w:rsidDel="00000000" w:rsidR="00000000" w:rsidRPr="00000000">
        <w:rPr>
          <w:rtl w:val="0"/>
        </w:rPr>
        <w:t xml:space="preserve">. (2024) and Gonzalez </w:t>
      </w:r>
      <w:r w:rsidDel="00000000" w:rsidR="00000000" w:rsidRPr="00000000">
        <w:rPr>
          <w:i w:val="1"/>
          <w:iCs w:val="1"/>
          <w:rtl w:val="0"/>
        </w:rPr>
        <w:t xml:space="preserve">et al</w:t>
      </w:r>
      <w:r w:rsidDel="00000000" w:rsidR="00000000" w:rsidRPr="00000000">
        <w:rPr>
          <w:rtl w:val="0"/>
        </w:rPr>
        <w:t xml:space="preserve">. (2022) mention, the ethical oversight, transparency, and regulatory compliance are required to ensure the candidate trust and organisational legitimacy. Without proper communication, the applicant might feel that AI is impersonal, opaque, or unfair, and may influence branding of the employer and interaction with the candidate (Horodyski, 2023; Gonzalez </w:t>
      </w:r>
      <w:r w:rsidDel="00000000" w:rsidR="00000000" w:rsidRPr="00000000">
        <w:rPr>
          <w:i w:val="1"/>
          <w:iCs w:val="1"/>
          <w:rtl w:val="0"/>
        </w:rPr>
        <w:t xml:space="preserve">et al</w:t>
      </w:r>
      <w:r w:rsidDel="00000000" w:rsidR="00000000" w:rsidRPr="00000000">
        <w:rPr>
          <w:rtl w:val="0"/>
        </w:rPr>
        <w:t xml:space="preserve">., 2022).</w:t>
      </w:r>
    </w:p>
    <w:p w:rsidR="00000000" w:rsidDel="00000000" w:rsidP="00000000" w:rsidRDefault="00000000" w:rsidRPr="00000000" w14:paraId="000001FC">
      <w:pPr>
        <w:rPr/>
      </w:pPr>
      <w:r w:rsidDel="00000000" w:rsidR="00000000" w:rsidRPr="00000000">
        <w:rPr>
          <w:rtl w:val="0"/>
        </w:rPr>
        <w:t xml:space="preserve">To conclude, AI can significantly increase the efficiency of recruitment, but the successful application is contested by algorithmic bias, dependence on automated systems, technical and operational constraints, the inconsistency of model performance, and ethical or perception issues. To overcome these issues, the models should be designed with care, human-AI partnership, organisational preparedness, and continuous monitoring to achieve equitable, productive, and context-specific recruitment results.</w:t>
      </w:r>
    </w:p>
    <w:p w:rsidR="00000000" w:rsidDel="00000000" w:rsidP="00000000" w:rsidRDefault="00000000" w:rsidRPr="00000000" w14:paraId="000001FD">
      <w:pPr>
        <w:spacing w:after="160"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1FE">
      <w:pPr>
        <w:pStyle w:val="Heading2"/>
        <w:numPr>
          <w:ilvl w:val="1"/>
          <w:numId w:val="1"/>
        </w:numPr>
        <w:ind w:left="576" w:hanging="576"/>
        <w:rPr/>
      </w:pPr>
      <w:bookmarkStart w:colFirst="0" w:colLast="0" w:name="_oaqpv4dfzwky" w:id="52"/>
      <w:bookmarkEnd w:id="52"/>
      <w:r w:rsidDel="00000000" w:rsidR="00000000" w:rsidRPr="00000000">
        <w:rPr>
          <w:rtl w:val="0"/>
        </w:rPr>
        <w:t xml:space="preserve">Discussion and Comparison with Existing Theories and Models of HRM/Talent Management</w:t>
      </w:r>
    </w:p>
    <w:p w:rsidR="00000000" w:rsidDel="00000000" w:rsidP="00000000" w:rsidRDefault="00000000" w:rsidRPr="00000000" w14:paraId="000001FF">
      <w:pPr>
        <w:rPr/>
      </w:pPr>
      <w:r w:rsidDel="00000000" w:rsidR="00000000" w:rsidRPr="00000000">
        <w:rPr>
          <w:rtl w:val="0"/>
        </w:rPr>
        <w:t xml:space="preserve">The results of this systematic review also suggest that AI has now become a core element in modern recruitment, which affects efficiency, decision-making, and organisational performance. It is possible to explain these results by existing theoretical models in the human resource management field and talent management, specifically, the Technology Acceptance Model (TAM), the Socio-Technical Systems (STS) theory, and the Resource-Based View (RBV). The combination of these views elucidates the determinants of AI adoption, its operational implications and the challenges organisations encounter in the process of implementation.</w:t>
      </w:r>
    </w:p>
    <w:p w:rsidR="00000000" w:rsidDel="00000000" w:rsidP="00000000" w:rsidRDefault="00000000" w:rsidRPr="00000000" w14:paraId="00000200">
      <w:pPr>
        <w:rPr/>
      </w:pPr>
      <w:r w:rsidDel="00000000" w:rsidR="00000000" w:rsidRPr="00000000">
        <w:rPr>
          <w:rtl w:val="0"/>
        </w:rPr>
        <w:t xml:space="preserve">Through the lens of TAM, perceived usefulness and perceived ease of use turn into the key factors of AI adoption in recruitment. It has been demonstrated throughout the literature that organisations that have technologically mature Hr infrastructures and highly skilled personnel tend to incorporate AI tools in a more efficient manner, especially regarding early-stage recruitment activities like sourcing of candidates, screening, and job matching (Vedapradha </w:t>
      </w:r>
      <w:r w:rsidDel="00000000" w:rsidR="00000000" w:rsidRPr="00000000">
        <w:rPr>
          <w:i w:val="1"/>
          <w:iCs w:val="1"/>
          <w:rtl w:val="0"/>
        </w:rPr>
        <w:t xml:space="preserve">et al</w:t>
      </w:r>
      <w:r w:rsidDel="00000000" w:rsidR="00000000" w:rsidRPr="00000000">
        <w:rPr>
          <w:rtl w:val="0"/>
        </w:rPr>
        <w:t xml:space="preserve">., 2024; Madhavi and Kaveri, 2024). These results comply with the TAM claim that the positive views concerning the technology potential to increase job performance have a direct impact on the adoption levels (Davis, 1989). As an example, AI-based chatbots and automated resume screening systems do not only minimise the amount of administration but also improve candidate interaction, which brings efficiency and perceived value to the HR practitioners (Balcioglu and Artar, 2024; Narkhede </w:t>
      </w:r>
      <w:r w:rsidDel="00000000" w:rsidR="00000000" w:rsidRPr="00000000">
        <w:rPr>
          <w:i w:val="1"/>
          <w:iCs w:val="1"/>
          <w:rtl w:val="0"/>
        </w:rPr>
        <w:t xml:space="preserve">et al</w:t>
      </w:r>
      <w:r w:rsidDel="00000000" w:rsidR="00000000" w:rsidRPr="00000000">
        <w:rPr>
          <w:rtl w:val="0"/>
        </w:rPr>
        <w:t xml:space="preserve">., 2023). In addition, more recent developments in TAM, such as UTAUT, emphasise the role of social influence and facilitating conditions, which are useful in explaining why leadership orientation, innovativeness, and organisational readiness are the strongest moderators of adoption in SMEs and start-ups (Tiwari </w:t>
      </w:r>
      <w:r w:rsidDel="00000000" w:rsidR="00000000" w:rsidRPr="00000000">
        <w:rPr>
          <w:i w:val="1"/>
          <w:iCs w:val="1"/>
          <w:rtl w:val="0"/>
        </w:rPr>
        <w:t xml:space="preserve">et al</w:t>
      </w:r>
      <w:r w:rsidDel="00000000" w:rsidR="00000000" w:rsidRPr="00000000">
        <w:rPr>
          <w:rtl w:val="0"/>
        </w:rPr>
        <w:t xml:space="preserve">., 2022; Sattu </w:t>
      </w:r>
      <w:r w:rsidDel="00000000" w:rsidR="00000000" w:rsidRPr="00000000">
        <w:rPr>
          <w:i w:val="1"/>
          <w:iCs w:val="1"/>
          <w:rtl w:val="0"/>
        </w:rPr>
        <w:t xml:space="preserve">et al</w:t>
      </w:r>
      <w:r w:rsidDel="00000000" w:rsidR="00000000" w:rsidRPr="00000000">
        <w:rPr>
          <w:rtl w:val="0"/>
        </w:rPr>
        <w:t xml:space="preserve">., 2024). These observations highlight the point that adoption is not an entirely technical choice but is moderated by the interactions between individual attitudes, organisational culture, and structural support which supports the relevance of TAM in explaining AI use in recruitment.</w:t>
      </w:r>
    </w:p>
    <w:p w:rsidR="00000000" w:rsidDel="00000000" w:rsidP="00000000" w:rsidRDefault="00000000" w:rsidRPr="00000000" w14:paraId="00000201">
      <w:pPr>
        <w:rPr/>
      </w:pPr>
      <w:r w:rsidDel="00000000" w:rsidR="00000000" w:rsidRPr="00000000">
        <w:rPr>
          <w:rtl w:val="0"/>
        </w:rPr>
        <w:t xml:space="preserve">The STS theory also presents another perspective on the interpretation of the results, where social and technical subsystems in organisations are interdependent. The reported efficiency gains are mainly based on technical capabilities, automated resume screening, predictive analytics, cognitive AI, and machine learning algorithms (Gethe, 2022; Singla </w:t>
      </w:r>
      <w:r w:rsidDel="00000000" w:rsidR="00000000" w:rsidRPr="00000000">
        <w:rPr>
          <w:i w:val="1"/>
          <w:iCs w:val="1"/>
          <w:rtl w:val="0"/>
        </w:rPr>
        <w:t xml:space="preserve">et al</w:t>
      </w:r>
      <w:r w:rsidDel="00000000" w:rsidR="00000000" w:rsidRPr="00000000">
        <w:rPr>
          <w:rtl w:val="0"/>
        </w:rPr>
        <w:t xml:space="preserve">., 2024; Joshi, 2024). Nevertheless, it is also demonstrated in the literature that technological efficacy depends on the compatibility with human functions, ethical control, and organisational procedures (Paramita </w:t>
      </w:r>
      <w:r w:rsidDel="00000000" w:rsidR="00000000" w:rsidRPr="00000000">
        <w:rPr>
          <w:i w:val="1"/>
          <w:iCs w:val="1"/>
          <w:rtl w:val="0"/>
        </w:rPr>
        <w:t xml:space="preserve">et al</w:t>
      </w:r>
      <w:r w:rsidDel="00000000" w:rsidR="00000000" w:rsidRPr="00000000">
        <w:rPr>
          <w:rtl w:val="0"/>
        </w:rPr>
        <w:t xml:space="preserve">., 2024; Chen and Benson, 2023). The overuse of AI may also undermine relational interaction, the quality of decisions in complex situations, and fairness, especially in mid- and late-stage recruitment (Horodyski, 2023; Arora </w:t>
      </w:r>
      <w:r w:rsidDel="00000000" w:rsidR="00000000" w:rsidRPr="00000000">
        <w:rPr>
          <w:i w:val="1"/>
          <w:iCs w:val="1"/>
          <w:rtl w:val="0"/>
        </w:rPr>
        <w:t xml:space="preserve">et al</w:t>
      </w:r>
      <w:r w:rsidDel="00000000" w:rsidR="00000000" w:rsidRPr="00000000">
        <w:rPr>
          <w:rtl w:val="0"/>
        </w:rPr>
        <w:t xml:space="preserve">., 2022). This supports the STS argument that the best organisational performance is achieved not just by the use of advanced technologies but through a harmonious combination with human judgement and social structures. This balance is demonstrated by hybrid models of recruitment that combine AI efficiency with human control, reducing the risks of bias and still gaining efficiency (Gonzalez </w:t>
      </w:r>
      <w:r w:rsidDel="00000000" w:rsidR="00000000" w:rsidRPr="00000000">
        <w:rPr>
          <w:i w:val="1"/>
          <w:iCs w:val="1"/>
          <w:rtl w:val="0"/>
        </w:rPr>
        <w:t xml:space="preserve">et al</w:t>
      </w:r>
      <w:r w:rsidDel="00000000" w:rsidR="00000000" w:rsidRPr="00000000">
        <w:rPr>
          <w:rtl w:val="0"/>
        </w:rPr>
        <w:t xml:space="preserve">., 2022). The STS theory also aids in contextualising the variability of AI effectiveness in organisational settings, as less resourceful firms or those with underdeveloped HRM infrastructures gain fewer benefits as a result of AI adoption (Kapoor, 2024; Verma, Lamsal &amp; Verma, 2022).</w:t>
      </w:r>
    </w:p>
    <w:p w:rsidR="00000000" w:rsidDel="00000000" w:rsidP="00000000" w:rsidRDefault="00000000" w:rsidRPr="00000000" w14:paraId="00000202">
      <w:pPr>
        <w:rPr/>
      </w:pPr>
      <w:r w:rsidDel="00000000" w:rsidR="00000000" w:rsidRPr="00000000">
        <w:rPr>
          <w:rtl w:val="0"/>
        </w:rPr>
        <w:t xml:space="preserve">Resource-Based View (RBV) supplements these views by describing AI as a strategic resource that has the potential to bring competitive advantage in case it is effectively integrated into organisational processes. VRIN resources are predictive algorithms, talent intelligence platforms and AI-powered workforce analytics, which are valuable, rare, and hard to copy when incorporated with human knowledge and governance mechanisms (Almansoori </w:t>
      </w:r>
      <w:r w:rsidDel="00000000" w:rsidR="00000000" w:rsidRPr="00000000">
        <w:rPr>
          <w:i w:val="1"/>
          <w:iCs w:val="1"/>
          <w:rtl w:val="0"/>
        </w:rPr>
        <w:t xml:space="preserve">et al</w:t>
      </w:r>
      <w:r w:rsidDel="00000000" w:rsidR="00000000" w:rsidRPr="00000000">
        <w:rPr>
          <w:rtl w:val="0"/>
        </w:rPr>
        <w:t xml:space="preserve">., 2021; Gonzalez </w:t>
      </w:r>
      <w:r w:rsidDel="00000000" w:rsidR="00000000" w:rsidRPr="00000000">
        <w:rPr>
          <w:i w:val="1"/>
          <w:iCs w:val="1"/>
          <w:rtl w:val="0"/>
        </w:rPr>
        <w:t xml:space="preserve">et al</w:t>
      </w:r>
      <w:r w:rsidDel="00000000" w:rsidR="00000000" w:rsidRPr="00000000">
        <w:rPr>
          <w:rtl w:val="0"/>
        </w:rPr>
        <w:t xml:space="preserve">., 2022). RBV specifies why the adoption of AI in large, high-tech, and IT organisations facilitates better recruitment results: these companies have the complementary resources to utilise AI strategically, including data infrastructure, qualified HR staff, and effective governance systems (Agnihotri </w:t>
      </w:r>
      <w:r w:rsidDel="00000000" w:rsidR="00000000" w:rsidRPr="00000000">
        <w:rPr>
          <w:i w:val="1"/>
          <w:iCs w:val="1"/>
          <w:rtl w:val="0"/>
        </w:rPr>
        <w:t xml:space="preserve">et al</w:t>
      </w:r>
      <w:r w:rsidDel="00000000" w:rsidR="00000000" w:rsidRPr="00000000">
        <w:rPr>
          <w:rtl w:val="0"/>
        </w:rPr>
        <w:t xml:space="preserve">., 2024; Bedi </w:t>
      </w:r>
      <w:r w:rsidDel="00000000" w:rsidR="00000000" w:rsidRPr="00000000">
        <w:rPr>
          <w:i w:val="1"/>
          <w:iCs w:val="1"/>
          <w:rtl w:val="0"/>
        </w:rPr>
        <w:t xml:space="preserve">et al</w:t>
      </w:r>
      <w:r w:rsidDel="00000000" w:rsidR="00000000" w:rsidRPr="00000000">
        <w:rPr>
          <w:rtl w:val="0"/>
        </w:rPr>
        <w:t xml:space="preserve">., 2024). On the other hand, in businesses that are not technologically developed or lack significant technological maturity, the use of AI is unlikely to bring competitive benefits, emphasising that the presence of AI tools alone cannot bring competitive advantages, and it is necessary to integrate it, use it strategically, and continuously adapt it (Kapoor, 2024; Rukadikar </w:t>
      </w:r>
      <w:r w:rsidDel="00000000" w:rsidR="00000000" w:rsidRPr="00000000">
        <w:rPr>
          <w:i w:val="1"/>
          <w:iCs w:val="1"/>
          <w:rtl w:val="0"/>
        </w:rPr>
        <w:t xml:space="preserve">et al</w:t>
      </w:r>
      <w:r w:rsidDel="00000000" w:rsidR="00000000" w:rsidRPr="00000000">
        <w:rPr>
          <w:rtl w:val="0"/>
        </w:rPr>
        <w:t xml:space="preserve">., 2023).</w:t>
      </w:r>
    </w:p>
    <w:p w:rsidR="00000000" w:rsidDel="00000000" w:rsidP="00000000" w:rsidRDefault="00000000" w:rsidRPr="00000000" w14:paraId="00000203">
      <w:pPr>
        <w:rPr/>
      </w:pPr>
      <w:r w:rsidDel="00000000" w:rsidR="00000000" w:rsidRPr="00000000">
        <w:rPr>
          <w:rtl w:val="0"/>
        </w:rPr>
        <w:t xml:space="preserve">The syntheses of the narrative also show that AI increases efficiency in quantifiable terms, which confirms the perception of technology presented by RBV that technology is a performance-enhancing resource. AI speeds up the sourcing of candidates, automates resume screening, lowers the number of human workers, standardises assessments at an early stage, and increases the accuracy of matching candidates (Yadav </w:t>
      </w:r>
      <w:r w:rsidDel="00000000" w:rsidR="00000000" w:rsidRPr="00000000">
        <w:rPr>
          <w:i w:val="1"/>
          <w:iCs w:val="1"/>
          <w:rtl w:val="0"/>
        </w:rPr>
        <w:t xml:space="preserve">et al</w:t>
      </w:r>
      <w:r w:rsidDel="00000000" w:rsidR="00000000" w:rsidRPr="00000000">
        <w:rPr>
          <w:rtl w:val="0"/>
        </w:rPr>
        <w:t xml:space="preserve">., 2023; Singla </w:t>
      </w:r>
      <w:r w:rsidDel="00000000" w:rsidR="00000000" w:rsidRPr="00000000">
        <w:rPr>
          <w:i w:val="1"/>
          <w:iCs w:val="1"/>
          <w:rtl w:val="0"/>
        </w:rPr>
        <w:t xml:space="preserve">et al</w:t>
      </w:r>
      <w:r w:rsidDel="00000000" w:rsidR="00000000" w:rsidRPr="00000000">
        <w:rPr>
          <w:rtl w:val="0"/>
        </w:rPr>
        <w:t xml:space="preserve">., 2024; Hemachandran </w:t>
      </w:r>
      <w:r w:rsidDel="00000000" w:rsidR="00000000" w:rsidRPr="00000000">
        <w:rPr>
          <w:i w:val="1"/>
          <w:iCs w:val="1"/>
          <w:rtl w:val="0"/>
        </w:rPr>
        <w:t xml:space="preserve">et al</w:t>
      </w:r>
      <w:r w:rsidDel="00000000" w:rsidR="00000000" w:rsidRPr="00000000">
        <w:rPr>
          <w:rtl w:val="0"/>
        </w:rPr>
        <w:t xml:space="preserve">., 2024). Cognitive AI and machine learning systems also streamline the identification and selection of candidates, enabling organisations to devote human resources to strategic decision-making and relationship elements of hiring (Joshi, 2024; Khallouk Yassine and Said, 2023). These efficiency improvements are the examples of how AI can turn HR into strategic resource-based capabilities that reinforce organisational performance.</w:t>
      </w:r>
    </w:p>
    <w:p w:rsidR="00000000" w:rsidDel="00000000" w:rsidP="00000000" w:rsidRDefault="00000000" w:rsidRPr="00000000" w14:paraId="00000204">
      <w:pPr>
        <w:rPr/>
      </w:pPr>
      <w:r w:rsidDel="00000000" w:rsidR="00000000" w:rsidRPr="00000000">
        <w:rPr>
          <w:rtl w:val="0"/>
        </w:rPr>
        <w:t xml:space="preserve">Nevertheless, there is also a challenge associated with the implementation of AI that cuts across all three theoretical perspectives. Regarding a TAM viewpoint, the perceived usefulness and ease of use may be diminished due to apprehension of lack of algorithmic transparency, perceived unfairness, and possible displacement of HR jobs, which restricts adoption (Kelan, 2024; Girona and Yarger, 2024). According to the theory of STS, operational misalignment, the inability to integrate AI with human control and the absence of organisational preparedness can reduce the effectiveness of AI and create ethical or social frictions (Paramita </w:t>
      </w:r>
      <w:r w:rsidDel="00000000" w:rsidR="00000000" w:rsidRPr="00000000">
        <w:rPr>
          <w:i w:val="1"/>
          <w:iCs w:val="1"/>
          <w:rtl w:val="0"/>
        </w:rPr>
        <w:t xml:space="preserve">et al</w:t>
      </w:r>
      <w:r w:rsidDel="00000000" w:rsidR="00000000" w:rsidRPr="00000000">
        <w:rPr>
          <w:rtl w:val="0"/>
        </w:rPr>
        <w:t xml:space="preserve">., 2024; Horodyski, 2023). Equally, RBV points to the fact that the strategic value of AI depends on complementary resources, without quality data, qualified staff, and ethical governance systems, AI will not provide sustainable competitive advantage and, even, can destroy recruitment results (D'Souza </w:t>
      </w:r>
      <w:r w:rsidDel="00000000" w:rsidR="00000000" w:rsidRPr="00000000">
        <w:rPr>
          <w:i w:val="1"/>
          <w:iCs w:val="1"/>
          <w:rtl w:val="0"/>
        </w:rPr>
        <w:t xml:space="preserve">et al</w:t>
      </w:r>
      <w:r w:rsidDel="00000000" w:rsidR="00000000" w:rsidRPr="00000000">
        <w:rPr>
          <w:rtl w:val="0"/>
        </w:rPr>
        <w:t xml:space="preserve">., 2023; Soni, 2024). Predictive model bias, algorithmic accuracy differences, and candidate perceptions of fairness also make the adoption of AI even more complicated and require constant monitoring and continuous enhancement (Pena </w:t>
      </w:r>
      <w:r w:rsidDel="00000000" w:rsidR="00000000" w:rsidRPr="00000000">
        <w:rPr>
          <w:i w:val="1"/>
          <w:iCs w:val="1"/>
          <w:rtl w:val="0"/>
        </w:rPr>
        <w:t xml:space="preserve">et al</w:t>
      </w:r>
      <w:r w:rsidDel="00000000" w:rsidR="00000000" w:rsidRPr="00000000">
        <w:rPr>
          <w:rtl w:val="0"/>
        </w:rPr>
        <w:t xml:space="preserve">., 2023; Kelan, 2024; Joshi, 2024).</w:t>
      </w:r>
    </w:p>
    <w:p w:rsidR="00000000" w:rsidDel="00000000" w:rsidP="00000000" w:rsidRDefault="00000000" w:rsidRPr="00000000" w14:paraId="00000205">
      <w:pPr>
        <w:rPr/>
      </w:pPr>
      <w:r w:rsidDel="00000000" w:rsidR="00000000" w:rsidRPr="00000000">
        <w:rPr>
          <w:rtl w:val="0"/>
        </w:rPr>
        <w:t xml:space="preserve">In general, the use of AI in recruitment indicates that technology, human and organisational strategy converge. TAM describes adoption at an individual scale, STS gives a clearer picture of the socio-technical fit that is needed to be operational, and RBV places AI in a strategic, resource-oriented environment that determines organisational performance. The empirical results of this review indicate that the best AI applications can be realised where the views overlap: organisations that are highly technologically prepared, have favourable social systems, ethical controls, and strategic alignment achieve efficiency improvements without sacrificing fairness, experience of candidates, and value creation in the long term. On the other hand, inefficiency in any of these areas, like an inappropriate model choice, lack of human control, or failure to integrate with organisational processes, can diminish efficiency, increase bias, and limit adoption, and these technological, human, and strategic aspects of HRM are all interdependent.</w:t>
      </w:r>
    </w:p>
    <w:p w:rsidR="00000000" w:rsidDel="00000000" w:rsidP="00000000" w:rsidRDefault="00000000" w:rsidRPr="00000000" w14:paraId="00000206">
      <w:pPr>
        <w:rPr/>
      </w:pPr>
      <w:r w:rsidDel="00000000" w:rsidR="00000000" w:rsidRPr="00000000">
        <w:rPr>
          <w:rtl w:val="0"/>
        </w:rPr>
        <w:t xml:space="preserve">To sum up, AI in recruitment is an example of the interaction of theory and practise in contemporary HRM. The results support the TAM emphasis on perceived usefulness and ease of use, STS emphasis on socio-technical alignment, and RBV emphasis of strategic view of resource value. Combined, these frameworks explain the manner in which individual perceptions, organisational structures and resource capabilities define the nature of AI adoption, its efficiency and effectiveness, providing a complete theoretical insight on AI-enabled recruitment in modern HRM.</w:t>
      </w:r>
    </w:p>
    <w:p w:rsidR="00000000" w:rsidDel="00000000" w:rsidP="00000000" w:rsidRDefault="00000000" w:rsidRPr="00000000" w14:paraId="00000207">
      <w:pPr>
        <w:pStyle w:val="Heading2"/>
        <w:numPr>
          <w:ilvl w:val="1"/>
          <w:numId w:val="1"/>
        </w:numPr>
        <w:ind w:left="576" w:hanging="576"/>
        <w:rPr/>
      </w:pPr>
      <w:bookmarkStart w:colFirst="0" w:colLast="0" w:name="_kgnap6h1q53a" w:id="53"/>
      <w:bookmarkEnd w:id="53"/>
      <w:r w:rsidDel="00000000" w:rsidR="00000000" w:rsidRPr="00000000">
        <w:rPr>
          <w:rtl w:val="0"/>
        </w:rPr>
        <w:t xml:space="preserve">Chapter Summary</w:t>
      </w:r>
    </w:p>
    <w:p w:rsidR="00000000" w:rsidDel="00000000" w:rsidP="00000000" w:rsidRDefault="00000000" w:rsidRPr="00000000" w14:paraId="00000208">
      <w:pPr>
        <w:rPr/>
      </w:pPr>
      <w:r w:rsidDel="00000000" w:rsidR="00000000" w:rsidRPr="00000000">
        <w:rPr>
          <w:rtl w:val="0"/>
        </w:rPr>
        <w:t xml:space="preserve">As has been seen in this chapter, artificial intelligence (AI) is being embraced in recruitment, especially within organisations that are technologically advanced and resource-rich, where it offers efficiency and accuracy in recruitment, as well as improving the experience of candidates at various stages of the hiring process, such as sourcing, screening, scheduling interviews, and predictive talent analytics. The usefulness of AI-based tools, though, is very situation-specific and depends on the size of the organisation, its technical capacity, integration of operations, and complexity of algorithms, and the most effective solutions are the hybrid human-AI solutions. However, with these advantages, the problems of implementation are also particularly serious, such as algorithmic bias, excessive dependence on technologies, ethical and legal issues, and the inconsistency of model performance, which highlights that the introduction of AI does not guarantee better results. These results are consistent with theoretical notions of the Technology Acceptance Model, Socio-Technical Systems theory, and the Resource-Based View that all highlight the significance of perceived usefulness, socio-technical fit, and strategic positioning of AI as a useful organisational resource. In general, this chapter indicates that although AI has the potential to revolutionise recruitment through enhancing efficiency and decision-making, its potential can only be fully realised when it is backed by human control, ethical governance, and organisational preparedness.</w:t>
      </w:r>
    </w:p>
    <w:p w:rsidR="00000000" w:rsidDel="00000000" w:rsidP="00000000" w:rsidRDefault="00000000" w:rsidRPr="00000000" w14:paraId="00000209">
      <w:pPr>
        <w:spacing w:after="160"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20A">
      <w:pPr>
        <w:pStyle w:val="Heading1"/>
        <w:numPr>
          <w:ilvl w:val="0"/>
          <w:numId w:val="1"/>
        </w:numPr>
        <w:ind w:left="432" w:hanging="432"/>
        <w:rPr/>
      </w:pPr>
      <w:bookmarkStart w:colFirst="0" w:colLast="0" w:name="_ftwhslu4rr5q" w:id="54"/>
      <w:bookmarkEnd w:id="54"/>
      <w:r w:rsidDel="00000000" w:rsidR="00000000" w:rsidRPr="00000000">
        <w:rPr>
          <w:rtl w:val="0"/>
        </w:rPr>
        <w:t xml:space="preserve">Chapter 5: CONCLUSION &amp; RECOMMENDATIONS</w:t>
      </w:r>
    </w:p>
    <w:p w:rsidR="00000000" w:rsidDel="00000000" w:rsidP="00000000" w:rsidRDefault="00000000" w:rsidRPr="00000000" w14:paraId="0000020B">
      <w:pPr>
        <w:pStyle w:val="Heading2"/>
        <w:numPr>
          <w:ilvl w:val="1"/>
          <w:numId w:val="1"/>
        </w:numPr>
        <w:ind w:left="576" w:hanging="576"/>
        <w:rPr/>
      </w:pPr>
      <w:bookmarkStart w:colFirst="0" w:colLast="0" w:name="_2a6op132vlju" w:id="55"/>
      <w:bookmarkEnd w:id="55"/>
      <w:r w:rsidDel="00000000" w:rsidR="00000000" w:rsidRPr="00000000">
        <w:rPr>
          <w:rtl w:val="0"/>
        </w:rPr>
        <w:t xml:space="preserve">Summary of Main Findings </w:t>
      </w:r>
    </w:p>
    <w:p w:rsidR="00000000" w:rsidDel="00000000" w:rsidP="00000000" w:rsidRDefault="00000000" w:rsidRPr="00000000" w14:paraId="0000020C">
      <w:pPr>
        <w:rPr/>
      </w:pPr>
      <w:r w:rsidDel="00000000" w:rsidR="00000000" w:rsidRPr="00000000">
        <w:rPr>
          <w:rtl w:val="0"/>
        </w:rPr>
        <w:t xml:space="preserve">This is a systematic review that summarised 50 peer-reviewed articles that explored the adoption, application, effectiveness, and implementation issues of artificial intelligence (AI) in the recruitment process. The results indicate that AI adoption is becoming more common, especially in large, technologically advanced, and high-tech organisations, and smaller or resource-intensive companies, like MSMEs, adopt AI less frequently because of infrastructural and organisational factors. The early stages of the recruitment process, such as finding candidates, screening their resumes, job matching, and interacting with them via chatbots and interactive platforms, are automated using AI applications, whereas the mid- and late-stage processes, such as interviews and relational assessment, are mostly human-oriented. The review also shows that AI-based tools enhance efficiency, time-to-hire, costs, and administrative load, and candidate experience but this effect varies greatly depending on the contextual context, moderated by the sophistication of the tools, their integration with other operations, organisational preparedness, and the quality of the data. Although these advantages exist, there are still several problems, such as bias in algorithms, excessive automation, inconsistency in model performance, ethical and regulatory issues, and perceptions of fairness among candidates, which should be addressed through human supervision and strategic orientation. The evidence also shows that the influence of AI on recruitment can be theoretically explained using the Technology Acceptance Model (TAM), Socio-Technical Systems (STS) theory, and the Resource-Based View (RBV), which explain the adoption patterns, operational success, and strategic value collectively.</w:t>
      </w:r>
    </w:p>
    <w:p w:rsidR="00000000" w:rsidDel="00000000" w:rsidP="00000000" w:rsidRDefault="00000000" w:rsidRPr="00000000" w14:paraId="0000020D">
      <w:pPr>
        <w:spacing w:after="160"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20E">
      <w:pPr>
        <w:pStyle w:val="Heading2"/>
        <w:numPr>
          <w:ilvl w:val="1"/>
          <w:numId w:val="1"/>
        </w:numPr>
        <w:ind w:left="576" w:hanging="576"/>
        <w:rPr/>
      </w:pPr>
      <w:bookmarkStart w:colFirst="0" w:colLast="0" w:name="_hvn5hrtdkygk" w:id="56"/>
      <w:bookmarkEnd w:id="56"/>
      <w:r w:rsidDel="00000000" w:rsidR="00000000" w:rsidRPr="00000000">
        <w:rPr>
          <w:rtl w:val="0"/>
        </w:rPr>
        <w:t xml:space="preserve">Conclusion based on the Research Questions</w:t>
      </w:r>
    </w:p>
    <w:p w:rsidR="00000000" w:rsidDel="00000000" w:rsidP="00000000" w:rsidRDefault="00000000" w:rsidRPr="00000000" w14:paraId="0000020F">
      <w:pPr>
        <w:rPr/>
      </w:pPr>
      <w:r w:rsidDel="00000000" w:rsidR="00000000" w:rsidRPr="00000000">
        <w:rPr>
          <w:b w:val="1"/>
          <w:bCs w:val="1"/>
          <w:rtl w:val="0"/>
        </w:rPr>
        <w:t xml:space="preserve">RQ1: Level of AI adoption and main applications</w:t>
      </w:r>
      <w:r w:rsidDel="00000000" w:rsidR="00000000" w:rsidRPr="00000000">
        <w:rPr>
          <w:rtl w:val="0"/>
        </w:rPr>
      </w:r>
    </w:p>
    <w:p w:rsidR="00000000" w:rsidDel="00000000" w:rsidP="00000000" w:rsidRDefault="00000000" w:rsidRPr="00000000" w14:paraId="00000210">
      <w:pPr>
        <w:rPr/>
      </w:pPr>
      <w:r w:rsidDel="00000000" w:rsidR="00000000" w:rsidRPr="00000000">
        <w:rPr>
          <w:rtl w:val="0"/>
        </w:rPr>
        <w:t xml:space="preserve">The use of AI in recruitment is moderately to highly developed in technologically advanced and high-technology organisations, and is commonly used in early-stage recruitment activities including candidate sourcing, screening, job matching, and engagement. Less digitally progressive and smaller organisations, especially MSMEs, are more cautious about the adoption of AI, which depends on organisational preparedness, leadership focus, and technological ability. Other important AI uses include predictive analytics and talent intelligence, which allow HR experts to streamline the process of workforce planning and candidate evaluation.</w:t>
      </w:r>
    </w:p>
    <w:p w:rsidR="00000000" w:rsidDel="00000000" w:rsidP="00000000" w:rsidRDefault="00000000" w:rsidRPr="00000000" w14:paraId="00000211">
      <w:pPr>
        <w:rPr/>
      </w:pPr>
      <w:r w:rsidDel="00000000" w:rsidR="00000000" w:rsidRPr="00000000">
        <w:rPr>
          <w:b w:val="1"/>
          <w:bCs w:val="1"/>
          <w:rtl w:val="0"/>
        </w:rPr>
        <w:t xml:space="preserve">RQ2: Effectiveness of AI-driven recruitment tools and organisational implications</w:t>
      </w:r>
      <w:r w:rsidDel="00000000" w:rsidR="00000000" w:rsidRPr="00000000">
        <w:rPr>
          <w:rtl w:val="0"/>
        </w:rPr>
      </w:r>
    </w:p>
    <w:p w:rsidR="00000000" w:rsidDel="00000000" w:rsidP="00000000" w:rsidRDefault="00000000" w:rsidRPr="00000000" w14:paraId="00000212">
      <w:pPr>
        <w:rPr/>
      </w:pPr>
      <w:r w:rsidDel="00000000" w:rsidR="00000000" w:rsidRPr="00000000">
        <w:rPr>
          <w:rtl w:val="0"/>
        </w:rPr>
        <w:t xml:space="preserve">The early-stage recruitment is the most effective area where AI-driven tools can be used to increase accuracy, efficiency, and fairness, as long as it is combined with strong organisational processes and human control. The effectiveness depends on the sophistication of the tool, its integration within the operations and the context of the organisation. The use of AI can address some of the human biases, however, it can reproduce or even exacerbate biases unless algorithms are properly designed, audited, and monitored. The effect of AI on recruitment performance is highly moderated by the size of the organisation, technical capacity and strategic alignment.</w:t>
      </w:r>
    </w:p>
    <w:p w:rsidR="00000000" w:rsidDel="00000000" w:rsidP="00000000" w:rsidRDefault="00000000" w:rsidRPr="00000000" w14:paraId="00000213">
      <w:pPr>
        <w:rPr/>
      </w:pPr>
      <w:r w:rsidDel="00000000" w:rsidR="00000000" w:rsidRPr="00000000">
        <w:rPr>
          <w:b w:val="1"/>
          <w:bCs w:val="1"/>
          <w:rtl w:val="0"/>
        </w:rPr>
        <w:t xml:space="preserve">RQ3: Efficiency gains and implementation challenges</w:t>
      </w:r>
      <w:r w:rsidDel="00000000" w:rsidR="00000000" w:rsidRPr="00000000">
        <w:rPr>
          <w:rtl w:val="0"/>
        </w:rPr>
      </w:r>
    </w:p>
    <w:p w:rsidR="00000000" w:rsidDel="00000000" w:rsidP="00000000" w:rsidRDefault="00000000" w:rsidRPr="00000000" w14:paraId="00000214">
      <w:pPr>
        <w:rPr/>
      </w:pPr>
      <w:r w:rsidDel="00000000" w:rsidR="00000000" w:rsidRPr="00000000">
        <w:rPr>
          <w:rtl w:val="0"/>
        </w:rPr>
        <w:t xml:space="preserve">AI helps in improving recruitment efficiency and efficiency, minimising time-to-hire, costs, and administrative workload and enhancing candidate experience and allowing HR resources to be allocated more efficiently. The issues of implementation, however, are algorithmic bias, excessive reliance on automated systems, technological and operational constraints, model performance variability, and ethical or perceptual issues. Its successful application demands the cooperation between humans and AI, organisational preparedness, continuous monitoring, and alignment to ethical and regulatory norms in order to achieve the equitable and contextually relevant recruitment results.</w:t>
      </w:r>
    </w:p>
    <w:p w:rsidR="00000000" w:rsidDel="00000000" w:rsidP="00000000" w:rsidRDefault="00000000" w:rsidRPr="00000000" w14:paraId="00000215">
      <w:pPr>
        <w:rPr/>
      </w:pPr>
      <w:r w:rsidDel="00000000" w:rsidR="00000000" w:rsidRPr="00000000">
        <w:rPr>
          <w:rtl w:val="0"/>
        </w:rPr>
        <w:t xml:space="preserve">To summarise, the review confirms that AI can be used in the recruitment process in a transformative manner, but when technical abilities, human supervision, and organisational approach are well coordinated, the benefits will be the most effective. Adoption, effectiveness, and efficiency are therefore mutually constrained and the importance of critical interplay of technology, organisational structures, and human decision-making in contemporary HRM.</w:t>
      </w:r>
    </w:p>
    <w:p w:rsidR="00000000" w:rsidDel="00000000" w:rsidP="00000000" w:rsidRDefault="00000000" w:rsidRPr="00000000" w14:paraId="00000216">
      <w:pPr>
        <w:pStyle w:val="Heading2"/>
        <w:numPr>
          <w:ilvl w:val="1"/>
          <w:numId w:val="1"/>
        </w:numPr>
        <w:ind w:left="576" w:hanging="576"/>
        <w:rPr/>
      </w:pPr>
      <w:bookmarkStart w:colFirst="0" w:colLast="0" w:name="_3955odj109db" w:id="57"/>
      <w:bookmarkEnd w:id="57"/>
      <w:r w:rsidDel="00000000" w:rsidR="00000000" w:rsidRPr="00000000">
        <w:rPr>
          <w:rtl w:val="0"/>
        </w:rPr>
        <w:t xml:space="preserve">Recommendation (Practical and Theoretical)</w:t>
      </w:r>
    </w:p>
    <w:p w:rsidR="00000000" w:rsidDel="00000000" w:rsidP="00000000" w:rsidRDefault="00000000" w:rsidRPr="00000000" w14:paraId="00000217">
      <w:pPr>
        <w:rPr/>
      </w:pPr>
      <w:r w:rsidDel="00000000" w:rsidR="00000000" w:rsidRPr="00000000">
        <w:rPr>
          <w:rtl w:val="0"/>
        </w:rPr>
        <w:t xml:space="preserve">In practical terms, organisations ought to focus on strategic integration of AI tools in various phases of the recruitment process, especially those involved in the initial phases of recruitment, including source of candidates, resume sifting, and job matching. Although AI can be extremely effective in increasing efficiency, human control is also necessary in the mid- and late-stage processes to ensure fairness, human interaction, and subtle decision-making. As a way of avoiding repeating the biases of the entire system, organisations ought to include the routine audit of AI algorithms, select training data carefully, and ensure that it is consistent with ethical and regulatory principles. Bringing organisational preparedness by investing into technological infrastructure, training of HR staff, and digital literacy is essential, particularly in smaller or resource-strained companies, to maximise the effectiveness and efficiency of AI implementation. It is proposed to use hybrid methods to balance AI automation and human judgement to maximise the effectiveness of recruitment and maintain vital analysis of soft skills and organisational fit. Moreover, a continuous enhancement and constant observation should be integrated with AI implementation strategies to optimise algorithms, react to performance issues, and adjust to the perceptions of candidates and emerging recruitment demands.</w:t>
      </w:r>
    </w:p>
    <w:p w:rsidR="00000000" w:rsidDel="00000000" w:rsidP="00000000" w:rsidRDefault="00000000" w:rsidRPr="00000000" w14:paraId="00000218">
      <w:pPr>
        <w:rPr/>
      </w:pPr>
      <w:r w:rsidDel="00000000" w:rsidR="00000000" w:rsidRPr="00000000">
        <w:rPr>
          <w:rtl w:val="0"/>
        </w:rPr>
        <w:t xml:space="preserve">Theoretically, the results highlight the applicability of the Technology Acceptance Model (TAM), indicating that the perceived usefulness, ease of use, social influence, and facilitating conditions play a significant role in determining the adoption of AI, especially in SMEs and non-technologically mature organisations. The Socio-Technical Systems (STS) theory emphasises the significance of interaction between the technical competencies and human or organisational subsystems, which stated that the best recruitment results are obtained when the socio-technical alignment and hybrid process design are tested carefully. Resource-Based View (RBV) makes AI a strategic organisational resource, and competitive advantage relies on complementary assets, which include skilled HR personnel, governance mechanisms, and strong organisational processes. A combination of TAM, STS, and RBV provides a more holistic approach to the phenomena of AI adoption, effectiveness, and value within recruitment that may be used to inform both research and practise in AI-enabled talent management.</w:t>
      </w:r>
    </w:p>
    <w:p w:rsidR="00000000" w:rsidDel="00000000" w:rsidP="00000000" w:rsidRDefault="00000000" w:rsidRPr="00000000" w14:paraId="00000219">
      <w:pPr>
        <w:pStyle w:val="Heading2"/>
        <w:numPr>
          <w:ilvl w:val="1"/>
          <w:numId w:val="1"/>
        </w:numPr>
        <w:ind w:left="576" w:hanging="576"/>
        <w:rPr/>
      </w:pPr>
      <w:bookmarkStart w:colFirst="0" w:colLast="0" w:name="_3skfy2kque7o" w:id="58"/>
      <w:bookmarkEnd w:id="58"/>
      <w:r w:rsidDel="00000000" w:rsidR="00000000" w:rsidRPr="00000000">
        <w:rPr>
          <w:rtl w:val="0"/>
        </w:rPr>
        <w:t xml:space="preserve">Limitation of Research </w:t>
      </w:r>
    </w:p>
    <w:p w:rsidR="00000000" w:rsidDel="00000000" w:rsidP="00000000" w:rsidRDefault="00000000" w:rsidRPr="00000000" w14:paraId="0000021A">
      <w:pPr>
        <w:rPr/>
      </w:pPr>
      <w:r w:rsidDel="00000000" w:rsidR="00000000" w:rsidRPr="00000000">
        <w:rPr>
          <w:rtl w:val="0"/>
        </w:rPr>
        <w:t xml:space="preserve">Although this systematic review is comprehensive, there are a number of limitations that ought to be recognised. First, the research is limited to publications in English language and this could cut out any pertinent research carried out in other languages and generalisability of the results to non-English speaking settings. Second, it was only peer-reviewed articles, conference papers, and reviews that could be found in Scopus and Google Scholar, which means that grey literature, organisational reports, and industry white papers could not be included, which may have provided a more practical idea of AI utilisation in recruitment. Third, the studies included are rather heterogeneous regarding research design, the AI tools under consideration, the organisational settings, or the outcomes measurements, which complicates the direct comparison and can have an impact on the synthesis of evidence. This heterogeneity also meant that quantitative synthesis methods, including meta-analysis, were not possible, and this restricted the study to narrative synthesis and made it impossible to statistically aggregate effect sizes between studies. Fourth, the methodological variability and inconsistencies in reporting, especially in the case of survey-based or conceptual research, can influence the reliability of the results because not every study describes data collection, analysis, or ethical issues in detail. Lastly, the fast development of AI technologies implies that certain findings might go out of date relatively quickly, which restricts the applicability of the findings in the long term. All these restrictions together indicate that although the review offers a solid introduction to the topic of AI implementation and its effectiveness in the recruitment arena, one should be cautious about extrapolating the findings to all organisational settings or forecasting the future.</w:t>
      </w:r>
    </w:p>
    <w:p w:rsidR="00000000" w:rsidDel="00000000" w:rsidP="00000000" w:rsidRDefault="00000000" w:rsidRPr="00000000" w14:paraId="0000021B">
      <w:pPr>
        <w:pStyle w:val="Heading2"/>
        <w:numPr>
          <w:ilvl w:val="1"/>
          <w:numId w:val="1"/>
        </w:numPr>
        <w:ind w:left="576" w:hanging="576"/>
        <w:rPr/>
      </w:pPr>
      <w:bookmarkStart w:colFirst="0" w:colLast="0" w:name="_1xe4yfojquug" w:id="59"/>
      <w:bookmarkEnd w:id="59"/>
      <w:r w:rsidDel="00000000" w:rsidR="00000000" w:rsidRPr="00000000">
        <w:rPr>
          <w:rtl w:val="0"/>
        </w:rPr>
        <w:t xml:space="preserve">Recommendation for Future Work</w:t>
      </w:r>
    </w:p>
    <w:p w:rsidR="00000000" w:rsidDel="00000000" w:rsidP="00000000" w:rsidRDefault="00000000" w:rsidRPr="00000000" w14:paraId="0000021C">
      <w:pPr>
        <w:rPr/>
      </w:pPr>
      <w:r w:rsidDel="00000000" w:rsidR="00000000" w:rsidRPr="00000000">
        <w:rPr>
          <w:rtl w:val="0"/>
        </w:rPr>
        <w:t xml:space="preserve">Some of the gaps identified in this review should be addressed in future studies to help develop the knowledge on AI in recruitment. The quantitative research, such as large-scale surveys and experimental designs, might yield more generalisable evidence on the effectiveness and impact of AI-driven tools in different organisational settings, and allow synthesising the findings meta-analytically. A comparative study of the various forms of AI application, including automated resume screening, predictive analytics, and cognitive AI, would assist in identifying the tools that are most efficient in particular circumstances and recruitment phases. The adoption of AI in smaller firms, micro-enterprises, and non-technologically advanced organisations should also be investigated further to gain insight into the barriers, organisational preparedness, and the influence of leadership and innovation on adoption. Longitudinal studies have the potential to explore the long-term impacts of AI integration on efficiency in recruitment, candidate experience, and organisational performance as well as reflect changing ethical, legal, and social implications. In future studies, it would be beneficial to pay more attention to models of human-AI recruitment, and the socio-technical fit of AI systems and organisational procedures, as well as provide practical suggestions on how to attain efficiency gains without compromising fairness or constructive engagement of a candidate. Furthermore, interdisciplinary research that builds on HRM, data science, organisational behaviour, and ethics will probably produce a more holistic view of AI-facilitated recruitment and help to create more powerful, context-individualised implementation models.</w:t>
      </w:r>
    </w:p>
    <w:p w:rsidR="00000000" w:rsidDel="00000000" w:rsidP="00000000" w:rsidRDefault="00000000" w:rsidRPr="00000000" w14:paraId="0000021D">
      <w:pPr>
        <w:rPr/>
      </w:pPr>
      <w:r w:rsidDel="00000000" w:rsidR="00000000" w:rsidRPr="00000000">
        <w:rPr>
          <w:rtl w:val="0"/>
        </w:rPr>
      </w:r>
    </w:p>
    <w:p w:rsidR="00000000" w:rsidDel="00000000" w:rsidP="00000000" w:rsidRDefault="00000000" w:rsidRPr="00000000" w14:paraId="0000021E">
      <w:pPr>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21F">
      <w:pPr>
        <w:pStyle w:val="Heading1"/>
        <w:numPr>
          <w:ilvl w:val="0"/>
          <w:numId w:val="1"/>
        </w:numPr>
        <w:ind w:left="432" w:hanging="432"/>
        <w:rPr/>
      </w:pPr>
      <w:bookmarkStart w:colFirst="0" w:colLast="0" w:name="_fo0wo9xn3m3n" w:id="60"/>
      <w:bookmarkEnd w:id="60"/>
      <w:r w:rsidDel="00000000" w:rsidR="00000000" w:rsidRPr="00000000">
        <w:rPr>
          <w:rtl w:val="0"/>
        </w:rPr>
        <w:t xml:space="preserve">References</w:t>
      </w:r>
    </w:p>
    <w:p w:rsidR="00000000" w:rsidDel="00000000" w:rsidP="00000000" w:rsidRDefault="00000000" w:rsidRPr="00000000" w14:paraId="00000220">
      <w:pPr>
        <w:jc w:val="left"/>
        <w:rPr>
          <w:color w:val="000000"/>
        </w:rPr>
      </w:pPr>
      <w:r w:rsidDel="00000000" w:rsidR="00000000" w:rsidRPr="00000000">
        <w:rPr>
          <w:rtl w:val="0"/>
        </w:rPr>
        <w:t xml:space="preserve">Aamer, A.K.A., Hamdan, A. and Abusaq, Z. (2023) ‘The impact of artificial intelligence on the human resource industry and the process of recruitment and selection’, </w:t>
      </w:r>
      <w:r w:rsidDel="00000000" w:rsidR="00000000" w:rsidRPr="00000000">
        <w:rPr>
          <w:i w:val="1"/>
          <w:iCs w:val="1"/>
          <w:rtl w:val="0"/>
        </w:rPr>
        <w:t xml:space="preserve">Lecture Notes in Networks and Systems</w:t>
      </w:r>
      <w:r w:rsidDel="00000000" w:rsidR="00000000" w:rsidRPr="00000000">
        <w:rPr>
          <w:rtl w:val="0"/>
        </w:rPr>
        <w:t xml:space="preserve">, 620, pp. 622–630.</w:t>
      </w:r>
      <w:r w:rsidDel="00000000" w:rsidR="00000000" w:rsidRPr="00000000">
        <w:rPr>
          <w:rtl w:val="0"/>
        </w:rPr>
      </w:r>
    </w:p>
    <w:p w:rsidR="00000000" w:rsidDel="00000000" w:rsidP="00000000" w:rsidRDefault="00000000" w:rsidRPr="00000000" w14:paraId="00000221">
      <w:pPr>
        <w:jc w:val="left"/>
        <w:rPr/>
      </w:pPr>
      <w:r w:rsidDel="00000000" w:rsidR="00000000" w:rsidRPr="00000000">
        <w:rPr>
          <w:rtl w:val="0"/>
        </w:rPr>
        <w:t xml:space="preserve">Agnihotri, A., Pavitra, K.H., Balusamy, B., Maurya, A. and Bibhakar, P. (2024) ‘Artificial intelligence shaping talent intelligence and talent acquisition for smart employee management’, </w:t>
      </w:r>
      <w:r w:rsidDel="00000000" w:rsidR="00000000" w:rsidRPr="00000000">
        <w:rPr>
          <w:i w:val="1"/>
          <w:iCs w:val="1"/>
          <w:rtl w:val="0"/>
        </w:rPr>
        <w:t xml:space="preserve">EAI Endorsed Transactions on Internet of Things</w:t>
      </w:r>
      <w:r w:rsidDel="00000000" w:rsidR="00000000" w:rsidRPr="00000000">
        <w:rPr>
          <w:rtl w:val="0"/>
        </w:rPr>
        <w:t xml:space="preserve">, 10.</w:t>
      </w:r>
    </w:p>
    <w:p w:rsidR="00000000" w:rsidDel="00000000" w:rsidP="00000000" w:rsidRDefault="00000000" w:rsidRPr="00000000" w14:paraId="00000222">
      <w:pPr>
        <w:jc w:val="left"/>
        <w:rPr/>
      </w:pPr>
      <w:r w:rsidDel="00000000" w:rsidR="00000000" w:rsidRPr="00000000">
        <w:rPr>
          <w:rtl w:val="0"/>
        </w:rPr>
        <w:t xml:space="preserve">Al-Alawi, A.I., Naureen, M., Alalawi, E.I. and Al-Hadad, A.A.N. (2021) ‘The Role of Artificial Intelligence in Recruitment Process Decision-Making’, </w:t>
      </w:r>
      <w:r w:rsidDel="00000000" w:rsidR="00000000" w:rsidRPr="00000000">
        <w:rPr>
          <w:i w:val="1"/>
          <w:iCs w:val="1"/>
          <w:rtl w:val="0"/>
        </w:rPr>
        <w:t xml:space="preserve">International Conference on Decision Aid Sciences and Application (DASA 2021)</w:t>
      </w:r>
      <w:r w:rsidDel="00000000" w:rsidR="00000000" w:rsidRPr="00000000">
        <w:rPr>
          <w:rtl w:val="0"/>
        </w:rPr>
        <w:t xml:space="preserve">, pp. 197–203.</w:t>
      </w:r>
    </w:p>
    <w:p w:rsidR="00000000" w:rsidDel="00000000" w:rsidP="00000000" w:rsidRDefault="00000000" w:rsidRPr="00000000" w14:paraId="00000223">
      <w:pPr>
        <w:jc w:val="left"/>
        <w:rPr/>
      </w:pPr>
      <w:r w:rsidDel="00000000" w:rsidR="00000000" w:rsidRPr="00000000">
        <w:rPr>
          <w:rtl w:val="0"/>
        </w:rPr>
        <w:t xml:space="preserve">Alam, M.S., Munira, K.S., Rahman, Md.S., Uddin, Md.A. and Akter, A. (2022) ‘Artificial Intelligence (AI) for Talent Acquisition: Human Resource Professionals’ Perspective’, </w:t>
      </w:r>
      <w:r w:rsidDel="00000000" w:rsidR="00000000" w:rsidRPr="00000000">
        <w:rPr>
          <w:i w:val="1"/>
          <w:iCs w:val="1"/>
          <w:rtl w:val="0"/>
        </w:rPr>
        <w:t xml:space="preserve">International Journal of Human Capital and Information Technology Professionals</w:t>
      </w:r>
      <w:r w:rsidDel="00000000" w:rsidR="00000000" w:rsidRPr="00000000">
        <w:rPr>
          <w:rtl w:val="0"/>
        </w:rPr>
        <w:t xml:space="preserve">, 13(1).</w:t>
      </w:r>
    </w:p>
    <w:p w:rsidR="00000000" w:rsidDel="00000000" w:rsidP="00000000" w:rsidRDefault="00000000" w:rsidRPr="00000000" w14:paraId="00000224">
      <w:pPr>
        <w:jc w:val="left"/>
        <w:rPr/>
      </w:pPr>
      <w:r w:rsidDel="00000000" w:rsidR="00000000" w:rsidRPr="00000000">
        <w:rPr>
          <w:rtl w:val="0"/>
        </w:rPr>
        <w:t xml:space="preserve">Almansoori, A.H.M.A., bin Othman, M.F. and Siam, M.R.A. (2021) ‘Moderating Impact of Artificial Intelligence Use in the Influences of Recruitment, Selection, and Staffing on the Organisational Performance in the UAE Manufacturing Industry’, </w:t>
      </w:r>
      <w:r w:rsidDel="00000000" w:rsidR="00000000" w:rsidRPr="00000000">
        <w:rPr>
          <w:i w:val="1"/>
          <w:iCs w:val="1"/>
          <w:rtl w:val="0"/>
        </w:rPr>
        <w:t xml:space="preserve">Academy of Entrepreneurship Journal</w:t>
      </w:r>
      <w:r w:rsidDel="00000000" w:rsidR="00000000" w:rsidRPr="00000000">
        <w:rPr>
          <w:rtl w:val="0"/>
        </w:rPr>
        <w:t xml:space="preserve">, 27(SI 2), pp. 1–14.</w:t>
      </w:r>
    </w:p>
    <w:p w:rsidR="00000000" w:rsidDel="00000000" w:rsidP="00000000" w:rsidRDefault="00000000" w:rsidRPr="00000000" w14:paraId="00000225">
      <w:pPr>
        <w:jc w:val="left"/>
        <w:rPr/>
      </w:pPr>
      <w:r w:rsidDel="00000000" w:rsidR="00000000" w:rsidRPr="00000000">
        <w:rPr>
          <w:rtl w:val="0"/>
        </w:rPr>
        <w:t xml:space="preserve">Arora, A., Aggarwal, V. and Doifode, A. (2022) ‘The future of hiring through artificial intelligence by human resource managers in India’, </w:t>
      </w:r>
      <w:r w:rsidDel="00000000" w:rsidR="00000000" w:rsidRPr="00000000">
        <w:rPr>
          <w:i w:val="1"/>
          <w:iCs w:val="1"/>
          <w:rtl w:val="0"/>
        </w:rPr>
        <w:t xml:space="preserve">Lecture Notes in Networks and Systems</w:t>
      </w:r>
      <w:r w:rsidDel="00000000" w:rsidR="00000000" w:rsidRPr="00000000">
        <w:rPr>
          <w:rtl w:val="0"/>
        </w:rPr>
        <w:t xml:space="preserve">, 444, pp. 529–541.</w:t>
      </w:r>
    </w:p>
    <w:p w:rsidR="00000000" w:rsidDel="00000000" w:rsidP="00000000" w:rsidRDefault="00000000" w:rsidRPr="00000000" w14:paraId="00000226">
      <w:pPr>
        <w:jc w:val="left"/>
        <w:rPr/>
      </w:pPr>
      <w:r w:rsidDel="00000000" w:rsidR="00000000" w:rsidRPr="00000000">
        <w:rPr>
          <w:rtl w:val="0"/>
        </w:rPr>
        <w:t xml:space="preserve">Balcioğlu, Y.S. and Artar, M. (2024) ‘Artificial intelligence in employee recruitment’, </w:t>
      </w:r>
      <w:r w:rsidDel="00000000" w:rsidR="00000000" w:rsidRPr="00000000">
        <w:rPr>
          <w:i w:val="1"/>
          <w:iCs w:val="1"/>
          <w:rtl w:val="0"/>
        </w:rPr>
        <w:t xml:space="preserve">Global Business and Organizational Excellence</w:t>
      </w:r>
      <w:r w:rsidDel="00000000" w:rsidR="00000000" w:rsidRPr="00000000">
        <w:rPr>
          <w:rtl w:val="0"/>
        </w:rPr>
        <w:t xml:space="preserve">, 43(5), pp. 56–66.</w:t>
      </w:r>
    </w:p>
    <w:p w:rsidR="00000000" w:rsidDel="00000000" w:rsidP="00000000" w:rsidRDefault="00000000" w:rsidRPr="00000000" w14:paraId="00000227">
      <w:pPr>
        <w:jc w:val="left"/>
        <w:rPr/>
      </w:pPr>
      <w:r w:rsidDel="00000000" w:rsidR="00000000" w:rsidRPr="00000000">
        <w:rPr>
          <w:rtl w:val="0"/>
        </w:rPr>
        <w:t xml:space="preserve">Bedi, M.S., Arora, N., Badoni, P. and Paras, P.K. (2024) ‘The influence of artificial intelligence in the talent acquisition’, </w:t>
      </w:r>
      <w:r w:rsidDel="00000000" w:rsidR="00000000" w:rsidRPr="00000000">
        <w:rPr>
          <w:i w:val="1"/>
          <w:iCs w:val="1"/>
          <w:rtl w:val="0"/>
        </w:rPr>
        <w:t xml:space="preserve">Proceedings 2024 International Conference on Emerging Innovations and Advanced Computing (INNOCOMP 2024)</w:t>
      </w:r>
      <w:r w:rsidDel="00000000" w:rsidR="00000000" w:rsidRPr="00000000">
        <w:rPr>
          <w:rtl w:val="0"/>
        </w:rPr>
        <w:t xml:space="preserve">, pp. 94–100.</w:t>
      </w:r>
    </w:p>
    <w:p w:rsidR="00000000" w:rsidDel="00000000" w:rsidP="00000000" w:rsidRDefault="00000000" w:rsidRPr="00000000" w14:paraId="00000228">
      <w:pPr>
        <w:jc w:val="left"/>
        <w:rPr>
          <w:color w:val="000000"/>
        </w:rPr>
      </w:pPr>
      <w:r w:rsidDel="00000000" w:rsidR="00000000" w:rsidRPr="00000000">
        <w:rPr>
          <w:color w:val="000000"/>
          <w:rtl w:val="0"/>
        </w:rPr>
        <w:t xml:space="preserve">Bramer, W.M., Rethlefsen, M.L., Kleijnen, J. and Franco, O.H. (2017) ‘Optimal database combinations for literature searches in systematic reviews: a prospective exploratory study’, </w:t>
      </w:r>
      <w:r w:rsidDel="00000000" w:rsidR="00000000" w:rsidRPr="00000000">
        <w:rPr>
          <w:i w:val="1"/>
          <w:iCs w:val="1"/>
          <w:color w:val="000000"/>
          <w:rtl w:val="0"/>
        </w:rPr>
        <w:t xml:space="preserve">Systematic Reviews</w:t>
      </w:r>
      <w:r w:rsidDel="00000000" w:rsidR="00000000" w:rsidRPr="00000000">
        <w:rPr>
          <w:color w:val="000000"/>
          <w:rtl w:val="0"/>
        </w:rPr>
        <w:t xml:space="preserve">, 6, 245.</w:t>
      </w:r>
    </w:p>
    <w:p w:rsidR="00000000" w:rsidDel="00000000" w:rsidP="00000000" w:rsidRDefault="00000000" w:rsidRPr="00000000" w14:paraId="00000229">
      <w:pPr>
        <w:jc w:val="left"/>
        <w:rPr>
          <w:color w:val="000000"/>
        </w:rPr>
      </w:pPr>
      <w:r w:rsidDel="00000000" w:rsidR="00000000" w:rsidRPr="00000000">
        <w:rPr>
          <w:color w:val="000000"/>
          <w:rtl w:val="0"/>
        </w:rPr>
        <w:t xml:space="preserve">Campbell, M., McKenzie, J.E., Sowden, A., Katikireddi, S.V., Brennan, S., Ellis, S. and Thomson, H. (2020) ‘Synthesis without meta-analysis (SWiM) in systematic reviews: reporting guideline’, </w:t>
      </w:r>
      <w:r w:rsidDel="00000000" w:rsidR="00000000" w:rsidRPr="00000000">
        <w:rPr>
          <w:i w:val="1"/>
          <w:iCs w:val="1"/>
          <w:color w:val="000000"/>
          <w:rtl w:val="0"/>
        </w:rPr>
        <w:t xml:space="preserve">BMJ</w:t>
      </w:r>
      <w:r w:rsidDel="00000000" w:rsidR="00000000" w:rsidRPr="00000000">
        <w:rPr>
          <w:color w:val="000000"/>
          <w:rtl w:val="0"/>
        </w:rPr>
        <w:t xml:space="preserve">, 368, l6890.</w:t>
      </w:r>
    </w:p>
    <w:p w:rsidR="00000000" w:rsidDel="00000000" w:rsidP="00000000" w:rsidRDefault="00000000" w:rsidRPr="00000000" w14:paraId="0000022A">
      <w:pPr>
        <w:jc w:val="left"/>
        <w:rPr>
          <w:color w:val="000000"/>
        </w:rPr>
      </w:pPr>
      <w:r w:rsidDel="00000000" w:rsidR="00000000" w:rsidRPr="00000000">
        <w:rPr>
          <w:color w:val="000000"/>
          <w:rtl w:val="0"/>
        </w:rPr>
        <w:t xml:space="preserve">Cao, T.M. and Nguyen, L.T.V. (2025) ‘Factors affecting artificial intelligence (AI) adoption in the talent acquisition process: the case of Vietnam’s medium-sized firms’, </w:t>
      </w:r>
      <w:r w:rsidDel="00000000" w:rsidR="00000000" w:rsidRPr="00000000">
        <w:rPr>
          <w:i w:val="1"/>
          <w:iCs w:val="1"/>
          <w:color w:val="000000"/>
          <w:rtl w:val="0"/>
        </w:rPr>
        <w:t xml:space="preserve">Journal of Asia Business Studies</w:t>
      </w:r>
      <w:r w:rsidDel="00000000" w:rsidR="00000000" w:rsidRPr="00000000">
        <w:rPr>
          <w:color w:val="000000"/>
          <w:rtl w:val="0"/>
        </w:rPr>
        <w:t xml:space="preserve">, 19(3), pp. 748–768.</w:t>
      </w:r>
    </w:p>
    <w:p w:rsidR="00000000" w:rsidDel="00000000" w:rsidP="00000000" w:rsidRDefault="00000000" w:rsidRPr="00000000" w14:paraId="0000022B">
      <w:pPr>
        <w:jc w:val="left"/>
        <w:rPr/>
      </w:pPr>
      <w:r w:rsidDel="00000000" w:rsidR="00000000" w:rsidRPr="00000000">
        <w:rPr>
          <w:rtl w:val="0"/>
        </w:rPr>
        <w:t xml:space="preserve">Chen, D. and Benson, G.S. (2023) ‘Artificial intelligence (AI) in employee selection: How algorithm-based decision aids influence decision-making in application screening’, </w:t>
      </w:r>
      <w:r w:rsidDel="00000000" w:rsidR="00000000" w:rsidRPr="00000000">
        <w:rPr>
          <w:i w:val="1"/>
          <w:iCs w:val="1"/>
          <w:rtl w:val="0"/>
        </w:rPr>
        <w:t xml:space="preserve">Academy of Management Annual Meeting Proceedings</w:t>
      </w:r>
      <w:r w:rsidDel="00000000" w:rsidR="00000000" w:rsidRPr="00000000">
        <w:rPr>
          <w:rtl w:val="0"/>
        </w:rPr>
        <w:t xml:space="preserve">, 2023(1).</w:t>
      </w:r>
    </w:p>
    <w:p w:rsidR="00000000" w:rsidDel="00000000" w:rsidP="00000000" w:rsidRDefault="00000000" w:rsidRPr="00000000" w14:paraId="0000022C">
      <w:pPr>
        <w:jc w:val="left"/>
        <w:rPr/>
      </w:pPr>
      <w:r w:rsidDel="00000000" w:rsidR="00000000" w:rsidRPr="00000000">
        <w:rPr>
          <w:rtl w:val="0"/>
        </w:rPr>
        <w:t xml:space="preserve">Chen, Z. (2023) ‘Collaboration among recruiters and artificial intelligence: removing human prejudices in employment’, </w:t>
      </w:r>
      <w:r w:rsidDel="00000000" w:rsidR="00000000" w:rsidRPr="00000000">
        <w:rPr>
          <w:i w:val="1"/>
          <w:iCs w:val="1"/>
          <w:rtl w:val="0"/>
        </w:rPr>
        <w:t xml:space="preserve">Cognition Technology and Work</w:t>
      </w:r>
      <w:r w:rsidDel="00000000" w:rsidR="00000000" w:rsidRPr="00000000">
        <w:rPr>
          <w:rtl w:val="0"/>
        </w:rPr>
        <w:t xml:space="preserve">, 25(1), pp. 135–149.</w:t>
      </w:r>
    </w:p>
    <w:p w:rsidR="00000000" w:rsidDel="00000000" w:rsidP="00000000" w:rsidRDefault="00000000" w:rsidRPr="00000000" w14:paraId="0000022D">
      <w:pPr>
        <w:jc w:val="left"/>
        <w:rPr>
          <w:color w:val="000000"/>
        </w:rPr>
      </w:pPr>
      <w:r w:rsidDel="00000000" w:rsidR="00000000" w:rsidRPr="00000000">
        <w:rPr>
          <w:color w:val="000000"/>
          <w:rtl w:val="0"/>
        </w:rPr>
        <w:t xml:space="preserve">Choudhari, Y., Shrestha, P., Singh, G. and Bindra, S. (2025) ‘The Impact of Artificial Intelligence (AI) on Talent Acquisition in Human Resource Management’, </w:t>
      </w:r>
      <w:r w:rsidDel="00000000" w:rsidR="00000000" w:rsidRPr="00000000">
        <w:rPr>
          <w:i w:val="1"/>
          <w:iCs w:val="1"/>
          <w:color w:val="000000"/>
          <w:rtl w:val="0"/>
        </w:rPr>
        <w:t xml:space="preserve">Australasian Accounting Business and Finance Journal</w:t>
      </w:r>
      <w:r w:rsidDel="00000000" w:rsidR="00000000" w:rsidRPr="00000000">
        <w:rPr>
          <w:color w:val="000000"/>
          <w:rtl w:val="0"/>
        </w:rPr>
        <w:t xml:space="preserve">, 19(1), pp. 153–172.</w:t>
      </w:r>
    </w:p>
    <w:p w:rsidR="00000000" w:rsidDel="00000000" w:rsidP="00000000" w:rsidRDefault="00000000" w:rsidRPr="00000000" w14:paraId="0000022E">
      <w:pPr>
        <w:jc w:val="left"/>
        <w:rPr/>
      </w:pPr>
      <w:r w:rsidDel="00000000" w:rsidR="00000000" w:rsidRPr="00000000">
        <w:rPr>
          <w:rtl w:val="0"/>
        </w:rPr>
        <w:t xml:space="preserve">Choudhuri, S., Veeranalla, S., Gamini, P., Priya, U. and Katta, S.K. (2024) ‘AI-Powered HR Marketing: Revolutionizing Employee Recruitment and Retention Strategies’, </w:t>
      </w:r>
      <w:r w:rsidDel="00000000" w:rsidR="00000000" w:rsidRPr="00000000">
        <w:rPr>
          <w:i w:val="1"/>
          <w:iCs w:val="1"/>
          <w:rtl w:val="0"/>
        </w:rPr>
        <w:t xml:space="preserve">Intelligent Computing and Emerging Communication Technologies (ICEC 2024)</w:t>
      </w:r>
      <w:r w:rsidDel="00000000" w:rsidR="00000000" w:rsidRPr="00000000">
        <w:rPr>
          <w:rtl w:val="0"/>
        </w:rPr>
        <w:t xml:space="preserve">.</w:t>
      </w:r>
    </w:p>
    <w:p w:rsidR="00000000" w:rsidDel="00000000" w:rsidP="00000000" w:rsidRDefault="00000000" w:rsidRPr="00000000" w14:paraId="0000022F">
      <w:pPr>
        <w:jc w:val="left"/>
        <w:rPr>
          <w:color w:val="000000"/>
        </w:rPr>
      </w:pPr>
      <w:r w:rsidDel="00000000" w:rsidR="00000000" w:rsidRPr="00000000">
        <w:rPr>
          <w:color w:val="000000"/>
          <w:rtl w:val="0"/>
        </w:rPr>
        <w:t xml:space="preserve">Critical Appraisal Skills Programme (2018) </w:t>
      </w:r>
      <w:r w:rsidDel="00000000" w:rsidR="00000000" w:rsidRPr="00000000">
        <w:rPr>
          <w:i w:val="1"/>
          <w:iCs w:val="1"/>
          <w:color w:val="000000"/>
          <w:rtl w:val="0"/>
        </w:rPr>
        <w:t xml:space="preserve">CASP checklists</w:t>
      </w:r>
      <w:r w:rsidDel="00000000" w:rsidR="00000000" w:rsidRPr="00000000">
        <w:rPr>
          <w:color w:val="000000"/>
          <w:rtl w:val="0"/>
        </w:rPr>
        <w:t xml:space="preserve">. Available at: </w:t>
      </w:r>
      <w:hyperlink r:id="rId14">
        <w:r w:rsidDel="00000000" w:rsidR="00000000" w:rsidRPr="00000000">
          <w:rPr>
            <w:color w:val="000000"/>
            <w:u w:val="single"/>
            <w:rtl w:val="0"/>
          </w:rPr>
          <w:t xml:space="preserve">https://casp-uk.net/casp-tools-checklists/</w:t>
        </w:r>
      </w:hyperlink>
      <w:r w:rsidDel="00000000" w:rsidR="00000000" w:rsidRPr="00000000">
        <w:rPr>
          <w:color w:val="000000"/>
          <w:rtl w:val="0"/>
        </w:rPr>
        <w:t xml:space="preserve"> (Accessed: 5 October 2025).</w:t>
      </w:r>
    </w:p>
    <w:p w:rsidR="00000000" w:rsidDel="00000000" w:rsidP="00000000" w:rsidRDefault="00000000" w:rsidRPr="00000000" w14:paraId="00000230">
      <w:pPr>
        <w:jc w:val="left"/>
        <w:rPr/>
      </w:pPr>
      <w:r w:rsidDel="00000000" w:rsidR="00000000" w:rsidRPr="00000000">
        <w:rPr>
          <w:rtl w:val="0"/>
        </w:rPr>
        <w:t xml:space="preserve">Do, H., Chu, L.X. and Shipton, H. (2025) ‘How and when AI-driven HRM promotes employee resilience and adaptive performance: A self-determination theory’, </w:t>
      </w:r>
      <w:r w:rsidDel="00000000" w:rsidR="00000000" w:rsidRPr="00000000">
        <w:rPr>
          <w:i w:val="1"/>
          <w:iCs w:val="1"/>
          <w:rtl w:val="0"/>
        </w:rPr>
        <w:t xml:space="preserve">Journal of Business Research</w:t>
      </w:r>
      <w:r w:rsidDel="00000000" w:rsidR="00000000" w:rsidRPr="00000000">
        <w:rPr>
          <w:rtl w:val="0"/>
        </w:rPr>
        <w:t xml:space="preserve">, 192, p. 115279. Available at: https://doi.org/10.1016/j.jbusres.2025.115279.</w:t>
      </w:r>
    </w:p>
    <w:p w:rsidR="00000000" w:rsidDel="00000000" w:rsidP="00000000" w:rsidRDefault="00000000" w:rsidRPr="00000000" w14:paraId="00000231">
      <w:pPr>
        <w:jc w:val="left"/>
        <w:rPr/>
      </w:pPr>
      <w:r w:rsidDel="00000000" w:rsidR="00000000" w:rsidRPr="00000000">
        <w:rPr>
          <w:rtl w:val="0"/>
        </w:rPr>
        <w:t xml:space="preserve">D'Souza, J., Kadam, V., Shinde, P. and Saxena, K. (2023) ‘The Quest for Fairness: A Comparative Study of Accuracy in AI Hiring Systems’, </w:t>
      </w:r>
      <w:r w:rsidDel="00000000" w:rsidR="00000000" w:rsidRPr="00000000">
        <w:rPr>
          <w:i w:val="1"/>
          <w:iCs w:val="1"/>
          <w:rtl w:val="0"/>
        </w:rPr>
        <w:t xml:space="preserve">2023 3rd Asian Conference on Innovation in Technology (Asiancon 2023)</w:t>
      </w:r>
      <w:r w:rsidDel="00000000" w:rsidR="00000000" w:rsidRPr="00000000">
        <w:rPr>
          <w:rtl w:val="0"/>
        </w:rPr>
        <w:t xml:space="preserve">.</w:t>
      </w:r>
    </w:p>
    <w:p w:rsidR="00000000" w:rsidDel="00000000" w:rsidP="00000000" w:rsidRDefault="00000000" w:rsidRPr="00000000" w14:paraId="00000232">
      <w:pPr>
        <w:jc w:val="left"/>
        <w:rPr/>
      </w:pPr>
      <w:r w:rsidDel="00000000" w:rsidR="00000000" w:rsidRPr="00000000">
        <w:rPr>
          <w:rtl w:val="0"/>
        </w:rPr>
        <w:t xml:space="preserve">Dugyala, R., Gaddam, V.K., Eroju, H., Dantuluri, M.V. and Madhubabu, C.H. (2024) ‘Smart Recruitment System’, </w:t>
      </w:r>
      <w:r w:rsidDel="00000000" w:rsidR="00000000" w:rsidRPr="00000000">
        <w:rPr>
          <w:i w:val="1"/>
          <w:iCs w:val="1"/>
          <w:rtl w:val="0"/>
        </w:rPr>
        <w:t xml:space="preserve">15th International Conference on Computing Communication and Networking Technologies (ICCCNT 2024)</w:t>
      </w:r>
      <w:r w:rsidDel="00000000" w:rsidR="00000000" w:rsidRPr="00000000">
        <w:rPr>
          <w:rtl w:val="0"/>
        </w:rPr>
        <w:t xml:space="preserve">.</w:t>
      </w:r>
    </w:p>
    <w:p w:rsidR="00000000" w:rsidDel="00000000" w:rsidP="00000000" w:rsidRDefault="00000000" w:rsidRPr="00000000" w14:paraId="00000233">
      <w:pPr>
        <w:jc w:val="left"/>
        <w:rPr>
          <w:color w:val="000000"/>
        </w:rPr>
      </w:pPr>
      <w:r w:rsidDel="00000000" w:rsidR="00000000" w:rsidRPr="00000000">
        <w:rPr>
          <w:color w:val="000000"/>
          <w:rtl w:val="0"/>
        </w:rPr>
        <w:t xml:space="preserve">Fabris, A., Baranowska, N., Dennis, M.J., Zuiderveen Borgesius, F. and Biega, A.J. (2025) ‘Fairness and Bias in Algorithmic Hiring: A Multidisciplinary Survey’, </w:t>
      </w:r>
      <w:r w:rsidDel="00000000" w:rsidR="00000000" w:rsidRPr="00000000">
        <w:rPr>
          <w:i w:val="1"/>
          <w:iCs w:val="1"/>
          <w:color w:val="000000"/>
          <w:rtl w:val="0"/>
        </w:rPr>
        <w:t xml:space="preserve">ACM Transactions on Intelligent Systems and Technology</w:t>
      </w:r>
      <w:r w:rsidDel="00000000" w:rsidR="00000000" w:rsidRPr="00000000">
        <w:rPr>
          <w:color w:val="000000"/>
          <w:rtl w:val="0"/>
        </w:rPr>
        <w:t xml:space="preserve">, 16(1), ART16.</w:t>
      </w:r>
    </w:p>
    <w:p w:rsidR="00000000" w:rsidDel="00000000" w:rsidP="00000000" w:rsidRDefault="00000000" w:rsidRPr="00000000" w14:paraId="00000234">
      <w:pPr>
        <w:jc w:val="left"/>
        <w:rPr>
          <w:color w:val="000000"/>
        </w:rPr>
      </w:pPr>
      <w:r w:rsidDel="00000000" w:rsidR="00000000" w:rsidRPr="00000000">
        <w:rPr>
          <w:color w:val="000000"/>
          <w:rtl w:val="0"/>
        </w:rPr>
        <w:t xml:space="preserve">Falagas, M.E., Pitsouni, E.I., Malietzis, G.A. and Pappas, G. (2008) ‘Comparison of PubMed, Scopus, Web of Science, and Google Scholar: strengths and weaknesses’, </w:t>
      </w:r>
      <w:r w:rsidDel="00000000" w:rsidR="00000000" w:rsidRPr="00000000">
        <w:rPr>
          <w:i w:val="1"/>
          <w:iCs w:val="1"/>
          <w:color w:val="000000"/>
          <w:rtl w:val="0"/>
        </w:rPr>
        <w:t xml:space="preserve">The FASEB Journal</w:t>
      </w:r>
      <w:r w:rsidDel="00000000" w:rsidR="00000000" w:rsidRPr="00000000">
        <w:rPr>
          <w:color w:val="000000"/>
          <w:rtl w:val="0"/>
        </w:rPr>
        <w:t xml:space="preserve">, 22(2), pp. 338–342.</w:t>
      </w:r>
    </w:p>
    <w:p w:rsidR="00000000" w:rsidDel="00000000" w:rsidP="00000000" w:rsidRDefault="00000000" w:rsidRPr="00000000" w14:paraId="00000235">
      <w:pPr>
        <w:jc w:val="left"/>
        <w:rPr/>
      </w:pPr>
      <w:r w:rsidDel="00000000" w:rsidR="00000000" w:rsidRPr="00000000">
        <w:rPr>
          <w:rtl w:val="0"/>
        </w:rPr>
        <w:t xml:space="preserve">Gethe, R.K. (2022) ‘Extrapolation of Talent Acquisition in AI Aided Professional Environment’, </w:t>
      </w:r>
      <w:r w:rsidDel="00000000" w:rsidR="00000000" w:rsidRPr="00000000">
        <w:rPr>
          <w:i w:val="1"/>
          <w:iCs w:val="1"/>
          <w:rtl w:val="0"/>
        </w:rPr>
        <w:t xml:space="preserve">International Journal of Business Innovation and Research</w:t>
      </w:r>
      <w:r w:rsidDel="00000000" w:rsidR="00000000" w:rsidRPr="00000000">
        <w:rPr>
          <w:rtl w:val="0"/>
        </w:rPr>
        <w:t xml:space="preserve">, 27(4), pp. 462–479.</w:t>
      </w:r>
    </w:p>
    <w:p w:rsidR="00000000" w:rsidDel="00000000" w:rsidP="00000000" w:rsidRDefault="00000000" w:rsidRPr="00000000" w14:paraId="00000236">
      <w:pPr>
        <w:jc w:val="left"/>
        <w:rPr/>
      </w:pPr>
      <w:r w:rsidDel="00000000" w:rsidR="00000000" w:rsidRPr="00000000">
        <w:rPr>
          <w:rtl w:val="0"/>
        </w:rPr>
        <w:t xml:space="preserve">Girona, A.E. and Yarger, L. (2024) ‘To Impress an Algorithm: Minoritized Applicants’ Perceptions of Fairness in AI Hiring Systems’, </w:t>
      </w:r>
      <w:r w:rsidDel="00000000" w:rsidR="00000000" w:rsidRPr="00000000">
        <w:rPr>
          <w:i w:val="1"/>
          <w:iCs w:val="1"/>
          <w:rtl w:val="0"/>
        </w:rPr>
        <w:t xml:space="preserve">Lecture Notes in Computer Science</w:t>
      </w:r>
      <w:r w:rsidDel="00000000" w:rsidR="00000000" w:rsidRPr="00000000">
        <w:rPr>
          <w:rtl w:val="0"/>
        </w:rPr>
        <w:t xml:space="preserve">, 14597 LNCS, pp. 43–61.</w:t>
      </w:r>
    </w:p>
    <w:p w:rsidR="00000000" w:rsidDel="00000000" w:rsidP="00000000" w:rsidRDefault="00000000" w:rsidRPr="00000000" w14:paraId="00000237">
      <w:pPr>
        <w:jc w:val="left"/>
        <w:rPr/>
      </w:pPr>
      <w:r w:rsidDel="00000000" w:rsidR="00000000" w:rsidRPr="00000000">
        <w:rPr>
          <w:rtl w:val="0"/>
        </w:rPr>
        <w:t xml:space="preserve">Gonzalez, M.F., Liu, W., Shirase, L., Justenhoven, R. and Martin, N.R. (2022) ‘Allying with AI? Reactions toward human-based, AI/ML-based, and augmented hiring processes’, </w:t>
      </w:r>
      <w:r w:rsidDel="00000000" w:rsidR="00000000" w:rsidRPr="00000000">
        <w:rPr>
          <w:i w:val="1"/>
          <w:iCs w:val="1"/>
          <w:rtl w:val="0"/>
        </w:rPr>
        <w:t xml:space="preserve">Computers in Human Behavior</w:t>
      </w:r>
      <w:r w:rsidDel="00000000" w:rsidR="00000000" w:rsidRPr="00000000">
        <w:rPr>
          <w:rtl w:val="0"/>
        </w:rPr>
        <w:t xml:space="preserve">, 130, 107179.</w:t>
      </w:r>
    </w:p>
    <w:p w:rsidR="00000000" w:rsidDel="00000000" w:rsidP="00000000" w:rsidRDefault="00000000" w:rsidRPr="00000000" w14:paraId="00000238">
      <w:pPr>
        <w:jc w:val="left"/>
        <w:rPr>
          <w:color w:val="000000"/>
        </w:rPr>
      </w:pPr>
      <w:r w:rsidDel="00000000" w:rsidR="00000000" w:rsidRPr="00000000">
        <w:rPr>
          <w:color w:val="000000"/>
          <w:rtl w:val="0"/>
        </w:rPr>
        <w:t xml:space="preserve">Gough, D., Oliver, S. and Thomas, J. (2017) </w:t>
      </w:r>
      <w:r w:rsidDel="00000000" w:rsidR="00000000" w:rsidRPr="00000000">
        <w:rPr>
          <w:i w:val="1"/>
          <w:iCs w:val="1"/>
          <w:color w:val="000000"/>
          <w:rtl w:val="0"/>
        </w:rPr>
        <w:t xml:space="preserve">An introduction to systematic reviews</w:t>
      </w:r>
      <w:r w:rsidDel="00000000" w:rsidR="00000000" w:rsidRPr="00000000">
        <w:rPr>
          <w:color w:val="000000"/>
          <w:rtl w:val="0"/>
        </w:rPr>
        <w:t xml:space="preserve">. London: Sage Publications.</w:t>
      </w:r>
    </w:p>
    <w:p w:rsidR="00000000" w:rsidDel="00000000" w:rsidP="00000000" w:rsidRDefault="00000000" w:rsidRPr="00000000" w14:paraId="00000239">
      <w:pPr>
        <w:jc w:val="left"/>
        <w:rPr/>
      </w:pPr>
      <w:r w:rsidDel="00000000" w:rsidR="00000000" w:rsidRPr="00000000">
        <w:rPr>
          <w:rtl w:val="0"/>
        </w:rPr>
        <w:t xml:space="preserve">Gowrabhathini, J., Arulini, K., Priya, T.H., Veera Satya Bhargavi, S.N. and Varshini, N. (2024) ‘Enhancing Human Resources Management With AI-Powered Talent Acquisition Strategy Using Deep RESNET’, </w:t>
      </w:r>
      <w:r w:rsidDel="00000000" w:rsidR="00000000" w:rsidRPr="00000000">
        <w:rPr>
          <w:i w:val="1"/>
          <w:iCs w:val="1"/>
          <w:rtl w:val="0"/>
        </w:rPr>
        <w:t xml:space="preserve">ICDT 2024</w:t>
      </w:r>
      <w:r w:rsidDel="00000000" w:rsidR="00000000" w:rsidRPr="00000000">
        <w:rPr>
          <w:rtl w:val="0"/>
        </w:rPr>
        <w:t xml:space="preserve">, pp. 60–65.</w:t>
      </w:r>
    </w:p>
    <w:p w:rsidR="00000000" w:rsidDel="00000000" w:rsidP="00000000" w:rsidRDefault="00000000" w:rsidRPr="00000000" w14:paraId="0000023A">
      <w:pPr>
        <w:jc w:val="left"/>
        <w:rPr/>
      </w:pPr>
      <w:r w:rsidDel="00000000" w:rsidR="00000000" w:rsidRPr="00000000">
        <w:rPr>
          <w:rtl w:val="0"/>
        </w:rPr>
        <w:t xml:space="preserve">Goyal, V., Tiwari, A., Kamble, D., Patil, V.C. and Jha, A. (2024) ‘Importance of Artificial Intelligence in Improving Human Resource Management for Companies to Find Suitable Candidature’, </w:t>
      </w:r>
      <w:r w:rsidDel="00000000" w:rsidR="00000000" w:rsidRPr="00000000">
        <w:rPr>
          <w:i w:val="1"/>
          <w:iCs w:val="1"/>
          <w:rtl w:val="0"/>
        </w:rPr>
        <w:t xml:space="preserve">2024 International Conference on Healthcare Innovations Software and Engineering Technologies (HISET 2024)</w:t>
      </w:r>
      <w:r w:rsidDel="00000000" w:rsidR="00000000" w:rsidRPr="00000000">
        <w:rPr>
          <w:rtl w:val="0"/>
        </w:rPr>
        <w:t xml:space="preserve">, pp. 281–285.</w:t>
      </w:r>
    </w:p>
    <w:p w:rsidR="00000000" w:rsidDel="00000000" w:rsidP="00000000" w:rsidRDefault="00000000" w:rsidRPr="00000000" w14:paraId="0000023B">
      <w:pPr>
        <w:jc w:val="left"/>
        <w:rPr/>
      </w:pPr>
      <w:r w:rsidDel="00000000" w:rsidR="00000000" w:rsidRPr="00000000">
        <w:rPr>
          <w:rtl w:val="0"/>
        </w:rPr>
        <w:t xml:space="preserve">Hemachandran, V.C., Kumar, K.A., Sikandar, S.A., Sabharwal, S. and Kumar, S.A. (2024) ‘A Study on the Impact of Artificial Intelligence on Talent Sourcing’, </w:t>
      </w:r>
      <w:r w:rsidDel="00000000" w:rsidR="00000000" w:rsidRPr="00000000">
        <w:rPr>
          <w:i w:val="1"/>
          <w:iCs w:val="1"/>
          <w:rtl w:val="0"/>
        </w:rPr>
        <w:t xml:space="preserve">IAES International Journal of Artificial Intelligence</w:t>
      </w:r>
      <w:r w:rsidDel="00000000" w:rsidR="00000000" w:rsidRPr="00000000">
        <w:rPr>
          <w:rtl w:val="0"/>
        </w:rPr>
        <w:t xml:space="preserve">, 13(1), pp. 1–8.</w:t>
      </w:r>
    </w:p>
    <w:p w:rsidR="00000000" w:rsidDel="00000000" w:rsidP="00000000" w:rsidRDefault="00000000" w:rsidRPr="00000000" w14:paraId="0000023C">
      <w:pPr>
        <w:jc w:val="left"/>
        <w:rPr>
          <w:color w:val="000000"/>
        </w:rPr>
      </w:pPr>
      <w:r w:rsidDel="00000000" w:rsidR="00000000" w:rsidRPr="00000000">
        <w:rPr>
          <w:color w:val="000000"/>
          <w:rtl w:val="0"/>
        </w:rPr>
        <w:t xml:space="preserve">Higgins, J.P.T. and Green, S. (eds.) (2011) </w:t>
      </w:r>
      <w:r w:rsidDel="00000000" w:rsidR="00000000" w:rsidRPr="00000000">
        <w:rPr>
          <w:i w:val="1"/>
          <w:iCs w:val="1"/>
          <w:color w:val="000000"/>
          <w:rtl w:val="0"/>
        </w:rPr>
        <w:t xml:space="preserve">Cochrane handbook for systematic reviews of interventions</w:t>
      </w:r>
      <w:r w:rsidDel="00000000" w:rsidR="00000000" w:rsidRPr="00000000">
        <w:rPr>
          <w:color w:val="000000"/>
          <w:rtl w:val="0"/>
        </w:rPr>
        <w:t xml:space="preserve">. Version 5.1.0. The Cochrane Collaboration.</w:t>
      </w:r>
    </w:p>
    <w:p w:rsidR="00000000" w:rsidDel="00000000" w:rsidP="00000000" w:rsidRDefault="00000000" w:rsidRPr="00000000" w14:paraId="0000023D">
      <w:pPr>
        <w:jc w:val="left"/>
        <w:rPr/>
      </w:pPr>
      <w:r w:rsidDel="00000000" w:rsidR="00000000" w:rsidRPr="00000000">
        <w:rPr>
          <w:rtl w:val="0"/>
        </w:rPr>
        <w:t xml:space="preserve">Horodyski, P. (2023) ‘Applicants' perception of artificial intelligence in the recruitment process’, </w:t>
      </w:r>
      <w:r w:rsidDel="00000000" w:rsidR="00000000" w:rsidRPr="00000000">
        <w:rPr>
          <w:i w:val="1"/>
          <w:iCs w:val="1"/>
          <w:rtl w:val="0"/>
        </w:rPr>
        <w:t xml:space="preserve">Computers in Human Behavior Reports</w:t>
      </w:r>
      <w:r w:rsidDel="00000000" w:rsidR="00000000" w:rsidRPr="00000000">
        <w:rPr>
          <w:rtl w:val="0"/>
        </w:rPr>
        <w:t xml:space="preserve">, 11, 100303.</w:t>
      </w:r>
    </w:p>
    <w:p w:rsidR="00000000" w:rsidDel="00000000" w:rsidP="00000000" w:rsidRDefault="00000000" w:rsidRPr="00000000" w14:paraId="0000023E">
      <w:pPr>
        <w:jc w:val="left"/>
        <w:rPr/>
      </w:pPr>
      <w:r w:rsidDel="00000000" w:rsidR="00000000" w:rsidRPr="00000000">
        <w:rPr>
          <w:rtl w:val="0"/>
        </w:rPr>
        <w:t xml:space="preserve">Horodyski, P. (2023) ‘Recruiter's perception of artificial intelligence (AI)-based tools in recruitment’, </w:t>
      </w:r>
      <w:r w:rsidDel="00000000" w:rsidR="00000000" w:rsidRPr="00000000">
        <w:rPr>
          <w:i w:val="1"/>
          <w:iCs w:val="1"/>
          <w:rtl w:val="0"/>
        </w:rPr>
        <w:t xml:space="preserve">Computers in Human Behavior Reports</w:t>
      </w:r>
      <w:r w:rsidDel="00000000" w:rsidR="00000000" w:rsidRPr="00000000">
        <w:rPr>
          <w:rtl w:val="0"/>
        </w:rPr>
        <w:t xml:space="preserve">, 10, 100298.</w:t>
      </w:r>
    </w:p>
    <w:p w:rsidR="00000000" w:rsidDel="00000000" w:rsidP="00000000" w:rsidRDefault="00000000" w:rsidRPr="00000000" w14:paraId="0000023F">
      <w:pPr>
        <w:jc w:val="left"/>
        <w:rPr>
          <w:color w:val="000000"/>
        </w:rPr>
      </w:pPr>
      <w:r w:rsidDel="00000000" w:rsidR="00000000" w:rsidRPr="00000000">
        <w:rPr>
          <w:color w:val="000000"/>
          <w:rtl w:val="0"/>
        </w:rPr>
        <w:t xml:space="preserve">Hosain, M.S., Amin, M.B., Debnath, G.C. and Rahaman, M.A. (2025) ‘The use of Artificial Intelligence (AI) in the hiring process: Job applicants’ perceptions of procedural justice’, </w:t>
      </w:r>
      <w:r w:rsidDel="00000000" w:rsidR="00000000" w:rsidRPr="00000000">
        <w:rPr>
          <w:i w:val="1"/>
          <w:iCs w:val="1"/>
          <w:color w:val="000000"/>
          <w:rtl w:val="0"/>
        </w:rPr>
        <w:t xml:space="preserve">Computers in Human Behavior Reports</w:t>
      </w:r>
      <w:r w:rsidDel="00000000" w:rsidR="00000000" w:rsidRPr="00000000">
        <w:rPr>
          <w:color w:val="000000"/>
          <w:rtl w:val="0"/>
        </w:rPr>
        <w:t xml:space="preserve">, 19, 100713.</w:t>
      </w:r>
    </w:p>
    <w:p w:rsidR="00000000" w:rsidDel="00000000" w:rsidP="00000000" w:rsidRDefault="00000000" w:rsidRPr="00000000" w14:paraId="00000240">
      <w:pPr>
        <w:jc w:val="left"/>
        <w:rPr/>
      </w:pPr>
      <w:r w:rsidDel="00000000" w:rsidR="00000000" w:rsidRPr="00000000">
        <w:rPr>
          <w:rtl w:val="0"/>
        </w:rPr>
        <w:t xml:space="preserve">Jora, R.B., Sodhi, K.K., Mittal, P. and Saxena, P. (2022) ‘Role of Artificial Intelligence (AI) in Meeting Diversity, Equality and Inclusion Goals’, </w:t>
      </w:r>
      <w:r w:rsidDel="00000000" w:rsidR="00000000" w:rsidRPr="00000000">
        <w:rPr>
          <w:i w:val="1"/>
          <w:iCs w:val="1"/>
          <w:rtl w:val="0"/>
        </w:rPr>
        <w:t xml:space="preserve">ICACCS 2022</w:t>
      </w:r>
      <w:r w:rsidDel="00000000" w:rsidR="00000000" w:rsidRPr="00000000">
        <w:rPr>
          <w:rtl w:val="0"/>
        </w:rPr>
        <w:t xml:space="preserve">, pp. 1687–1690.</w:t>
      </w:r>
    </w:p>
    <w:p w:rsidR="00000000" w:rsidDel="00000000" w:rsidP="00000000" w:rsidRDefault="00000000" w:rsidRPr="00000000" w14:paraId="00000241">
      <w:pPr>
        <w:jc w:val="left"/>
        <w:rPr/>
      </w:pPr>
      <w:r w:rsidDel="00000000" w:rsidR="00000000" w:rsidRPr="00000000">
        <w:rPr>
          <w:rtl w:val="0"/>
        </w:rPr>
        <w:t xml:space="preserve">Joshi, M. (2024) ‘Sculpting the Perfect Workforce: A Study of Cognitive AI and Machine Learning Algorithms in Reshaping the Future of Talent Acquisition and Fostering Synergistic HR-Technology Ecosystems’, </w:t>
      </w:r>
      <w:r w:rsidDel="00000000" w:rsidR="00000000" w:rsidRPr="00000000">
        <w:rPr>
          <w:i w:val="1"/>
          <w:iCs w:val="1"/>
          <w:rtl w:val="0"/>
        </w:rPr>
        <w:t xml:space="preserve">Communications in Computer and Information Science</w:t>
      </w:r>
      <w:r w:rsidDel="00000000" w:rsidR="00000000" w:rsidRPr="00000000">
        <w:rPr>
          <w:rtl w:val="0"/>
        </w:rPr>
        <w:t xml:space="preserve">, 2040, pp. 39–52.</w:t>
      </w:r>
    </w:p>
    <w:p w:rsidR="00000000" w:rsidDel="00000000" w:rsidP="00000000" w:rsidRDefault="00000000" w:rsidRPr="00000000" w14:paraId="00000242">
      <w:pPr>
        <w:jc w:val="left"/>
        <w:rPr/>
      </w:pPr>
      <w:r w:rsidDel="00000000" w:rsidR="00000000" w:rsidRPr="00000000">
        <w:rPr>
          <w:rtl w:val="0"/>
        </w:rPr>
        <w:t xml:space="preserve">Kadirov, A., Shakirova, Y., Ismoilova, G. and Makhmudova, N. (2024) ‘AI in Human Resource Management: Reimagining Talent Acquisition, Development, and Retention’, </w:t>
      </w:r>
      <w:r w:rsidDel="00000000" w:rsidR="00000000" w:rsidRPr="00000000">
        <w:rPr>
          <w:i w:val="1"/>
          <w:iCs w:val="1"/>
          <w:rtl w:val="0"/>
        </w:rPr>
        <w:t xml:space="preserve">ICKECS 2024</w:t>
      </w:r>
      <w:r w:rsidDel="00000000" w:rsidR="00000000" w:rsidRPr="00000000">
        <w:rPr>
          <w:rtl w:val="0"/>
        </w:rPr>
        <w:t xml:space="preserve">.</w:t>
      </w:r>
    </w:p>
    <w:p w:rsidR="00000000" w:rsidDel="00000000" w:rsidP="00000000" w:rsidRDefault="00000000" w:rsidRPr="00000000" w14:paraId="00000243">
      <w:pPr>
        <w:jc w:val="left"/>
        <w:rPr/>
      </w:pPr>
      <w:r w:rsidDel="00000000" w:rsidR="00000000" w:rsidRPr="00000000">
        <w:rPr>
          <w:rtl w:val="0"/>
        </w:rPr>
        <w:t xml:space="preserve">Kapoor, V. (2024) ‘Exploring the Indian MSME perspective on integrating AI-enabled solutions in the recruitment process: an analytical hierarchy (AHP) approach’, </w:t>
      </w:r>
      <w:r w:rsidDel="00000000" w:rsidR="00000000" w:rsidRPr="00000000">
        <w:rPr>
          <w:i w:val="1"/>
          <w:iCs w:val="1"/>
          <w:rtl w:val="0"/>
        </w:rPr>
        <w:t xml:space="preserve">International Journal of Globalisation and Small Business</w:t>
      </w:r>
      <w:r w:rsidDel="00000000" w:rsidR="00000000" w:rsidRPr="00000000">
        <w:rPr>
          <w:rtl w:val="0"/>
        </w:rPr>
        <w:t xml:space="preserve">, 14(1), pp. 1–17.</w:t>
      </w:r>
    </w:p>
    <w:p w:rsidR="00000000" w:rsidDel="00000000" w:rsidP="00000000" w:rsidRDefault="00000000" w:rsidRPr="00000000" w14:paraId="00000244">
      <w:pPr>
        <w:jc w:val="left"/>
        <w:rPr/>
      </w:pPr>
      <w:r w:rsidDel="00000000" w:rsidR="00000000" w:rsidRPr="00000000">
        <w:rPr>
          <w:rtl w:val="0"/>
        </w:rPr>
        <w:t xml:space="preserve">Kelan, E.K. (2024) ‘Algorithmic inclusion: Shaping the predictive algorithms of artificial intelligence in hiring’, </w:t>
      </w:r>
      <w:r w:rsidDel="00000000" w:rsidR="00000000" w:rsidRPr="00000000">
        <w:rPr>
          <w:i w:val="1"/>
          <w:iCs w:val="1"/>
          <w:rtl w:val="0"/>
        </w:rPr>
        <w:t xml:space="preserve">Human Resource Management Journal</w:t>
      </w:r>
      <w:r w:rsidDel="00000000" w:rsidR="00000000" w:rsidRPr="00000000">
        <w:rPr>
          <w:rtl w:val="0"/>
        </w:rPr>
        <w:t xml:space="preserve">, 34(3), pp. 694–707.</w:t>
      </w:r>
    </w:p>
    <w:p w:rsidR="00000000" w:rsidDel="00000000" w:rsidP="00000000" w:rsidRDefault="00000000" w:rsidRPr="00000000" w14:paraId="00000245">
      <w:pPr>
        <w:jc w:val="left"/>
        <w:rPr/>
      </w:pPr>
      <w:r w:rsidDel="00000000" w:rsidR="00000000" w:rsidRPr="00000000">
        <w:rPr>
          <w:rtl w:val="0"/>
        </w:rPr>
        <w:t xml:space="preserve">Khallouk Yassine, T. and Said, A. (2023) ‘Implementing AI in HRM: Leveraging Machine Learning for Smart Recruitment Systems’, </w:t>
      </w:r>
      <w:r w:rsidDel="00000000" w:rsidR="00000000" w:rsidRPr="00000000">
        <w:rPr>
          <w:i w:val="1"/>
          <w:iCs w:val="1"/>
          <w:rtl w:val="0"/>
        </w:rPr>
        <w:t xml:space="preserve">IEEE International Conference on Technology Management, Operations and Decisions (ICTMOD 2023)</w:t>
      </w:r>
      <w:r w:rsidDel="00000000" w:rsidR="00000000" w:rsidRPr="00000000">
        <w:rPr>
          <w:rtl w:val="0"/>
        </w:rPr>
        <w:t xml:space="preserve">.</w:t>
      </w:r>
    </w:p>
    <w:p w:rsidR="00000000" w:rsidDel="00000000" w:rsidP="00000000" w:rsidRDefault="00000000" w:rsidRPr="00000000" w14:paraId="00000246">
      <w:pPr>
        <w:jc w:val="left"/>
        <w:rPr>
          <w:color w:val="000000"/>
        </w:rPr>
      </w:pPr>
      <w:r w:rsidDel="00000000" w:rsidR="00000000" w:rsidRPr="00000000">
        <w:rPr>
          <w:color w:val="000000"/>
          <w:rtl w:val="0"/>
        </w:rPr>
        <w:t xml:space="preserve">Khan, S., Faisal, S. and Thomas, G. (2024) ‘Exploring the nexus of artificial intelligence in talent acquisition: Unravelling cost-benefit dynamics, seizing opportunities, and mitigating risks’, </w:t>
      </w:r>
      <w:r w:rsidDel="00000000" w:rsidR="00000000" w:rsidRPr="00000000">
        <w:rPr>
          <w:i w:val="1"/>
          <w:iCs w:val="1"/>
          <w:color w:val="000000"/>
          <w:rtl w:val="0"/>
        </w:rPr>
        <w:t xml:space="preserve">Problems and Perspectives in Management</w:t>
      </w:r>
      <w:r w:rsidDel="00000000" w:rsidR="00000000" w:rsidRPr="00000000">
        <w:rPr>
          <w:color w:val="000000"/>
          <w:rtl w:val="0"/>
        </w:rPr>
        <w:t xml:space="preserve">, 22(1), pp. 462–476.</w:t>
      </w:r>
    </w:p>
    <w:p w:rsidR="00000000" w:rsidDel="00000000" w:rsidP="00000000" w:rsidRDefault="00000000" w:rsidRPr="00000000" w14:paraId="00000247">
      <w:pPr>
        <w:jc w:val="left"/>
        <w:rPr>
          <w:color w:val="000000"/>
        </w:rPr>
      </w:pPr>
      <w:r w:rsidDel="00000000" w:rsidR="00000000" w:rsidRPr="00000000">
        <w:rPr>
          <w:color w:val="000000"/>
          <w:rtl w:val="0"/>
        </w:rPr>
        <w:t xml:space="preserve">Kitchenham, B. and Charters, S. (2007) </w:t>
      </w:r>
      <w:r w:rsidDel="00000000" w:rsidR="00000000" w:rsidRPr="00000000">
        <w:rPr>
          <w:i w:val="1"/>
          <w:iCs w:val="1"/>
          <w:color w:val="000000"/>
          <w:rtl w:val="0"/>
        </w:rPr>
        <w:t xml:space="preserve">Guidelines for performing systematic literature reviews in software engineering</w:t>
      </w:r>
      <w:r w:rsidDel="00000000" w:rsidR="00000000" w:rsidRPr="00000000">
        <w:rPr>
          <w:color w:val="000000"/>
          <w:rtl w:val="0"/>
        </w:rPr>
        <w:t xml:space="preserve">. Technical Report EBSE-2007-01.</w:t>
      </w:r>
    </w:p>
    <w:p w:rsidR="00000000" w:rsidDel="00000000" w:rsidP="00000000" w:rsidRDefault="00000000" w:rsidRPr="00000000" w14:paraId="00000248">
      <w:pPr>
        <w:jc w:val="left"/>
        <w:rPr/>
      </w:pPr>
      <w:r w:rsidDel="00000000" w:rsidR="00000000" w:rsidRPr="00000000">
        <w:rPr>
          <w:rtl w:val="0"/>
        </w:rPr>
        <w:t xml:space="preserve">Madhavi, T. and Kaveri, A. (2024) ‘The Impact of Artificial Intelligence in Recruitment and Selection Processes in IT Companies’, </w:t>
      </w:r>
      <w:r w:rsidDel="00000000" w:rsidR="00000000" w:rsidRPr="00000000">
        <w:rPr>
          <w:i w:val="1"/>
          <w:iCs w:val="1"/>
          <w:rtl w:val="0"/>
        </w:rPr>
        <w:t xml:space="preserve">Proceedings of ECAI 2024</w:t>
      </w:r>
      <w:r w:rsidDel="00000000" w:rsidR="00000000" w:rsidRPr="00000000">
        <w:rPr>
          <w:rtl w:val="0"/>
        </w:rPr>
        <w:t xml:space="preserve">.</w:t>
      </w:r>
    </w:p>
    <w:p w:rsidR="00000000" w:rsidDel="00000000" w:rsidP="00000000" w:rsidRDefault="00000000" w:rsidRPr="00000000" w14:paraId="00000249">
      <w:pPr>
        <w:jc w:val="left"/>
        <w:rPr>
          <w:color w:val="000000"/>
        </w:rPr>
      </w:pPr>
      <w:r w:rsidDel="00000000" w:rsidR="00000000" w:rsidRPr="00000000">
        <w:rPr>
          <w:color w:val="000000"/>
          <w:rtl w:val="0"/>
        </w:rPr>
        <w:t xml:space="preserve">Marinakou, E., Giousmpasoglou, C. and Papavasileiou, E.F. (2025) ‘The Use of Artificial Intelligence (AI) in Talent Acquisition: The Case of Greek Luxury Hotels’, </w:t>
      </w:r>
      <w:r w:rsidDel="00000000" w:rsidR="00000000" w:rsidRPr="00000000">
        <w:rPr>
          <w:i w:val="1"/>
          <w:iCs w:val="1"/>
          <w:color w:val="000000"/>
          <w:rtl w:val="0"/>
        </w:rPr>
        <w:t xml:space="preserve">Strategic Change</w:t>
      </w:r>
      <w:r w:rsidDel="00000000" w:rsidR="00000000" w:rsidRPr="00000000">
        <w:rPr>
          <w:color w:val="000000"/>
          <w:rtl w:val="0"/>
        </w:rPr>
        <w:t xml:space="preserve">, 34(4), pp. 533–543.</w:t>
      </w:r>
    </w:p>
    <w:p w:rsidR="00000000" w:rsidDel="00000000" w:rsidP="00000000" w:rsidRDefault="00000000" w:rsidRPr="00000000" w14:paraId="0000024A">
      <w:pPr>
        <w:jc w:val="left"/>
        <w:rPr>
          <w:color w:val="000000"/>
        </w:rPr>
      </w:pPr>
      <w:r w:rsidDel="00000000" w:rsidR="00000000" w:rsidRPr="00000000">
        <w:rPr>
          <w:color w:val="000000"/>
          <w:rtl w:val="0"/>
        </w:rPr>
        <w:t xml:space="preserve">Marks, P. (2022) ‘Algorithmic hiring needs a human face’, </w:t>
      </w:r>
      <w:r w:rsidDel="00000000" w:rsidR="00000000" w:rsidRPr="00000000">
        <w:rPr>
          <w:i w:val="1"/>
          <w:iCs w:val="1"/>
          <w:color w:val="000000"/>
          <w:rtl w:val="0"/>
        </w:rPr>
        <w:t xml:space="preserve">Communications of the ACM</w:t>
      </w:r>
      <w:r w:rsidDel="00000000" w:rsidR="00000000" w:rsidRPr="00000000">
        <w:rPr>
          <w:color w:val="000000"/>
          <w:rtl w:val="0"/>
        </w:rPr>
        <w:t xml:space="preserve">, 65(3), pp. 17–19.</w:t>
      </w:r>
    </w:p>
    <w:p w:rsidR="00000000" w:rsidDel="00000000" w:rsidP="00000000" w:rsidRDefault="00000000" w:rsidRPr="00000000" w14:paraId="0000024B">
      <w:pPr>
        <w:jc w:val="left"/>
        <w:rPr>
          <w:color w:val="000000"/>
        </w:rPr>
      </w:pPr>
      <w:r w:rsidDel="00000000" w:rsidR="00000000" w:rsidRPr="00000000">
        <w:rPr>
          <w:color w:val="000000"/>
          <w:rtl w:val="0"/>
        </w:rPr>
        <w:t xml:space="preserve">Matić, J.J., Neumann, M., Kerscher, F., Linn, F.H. and de Vries, R.E. (2025) ‘Balancing accuracy and acceptance of algorithmic hiring decisions: Put the human touch into the equation’, </w:t>
      </w:r>
      <w:r w:rsidDel="00000000" w:rsidR="00000000" w:rsidRPr="00000000">
        <w:rPr>
          <w:i w:val="1"/>
          <w:iCs w:val="1"/>
          <w:color w:val="000000"/>
          <w:rtl w:val="0"/>
        </w:rPr>
        <w:t xml:space="preserve">Journal of Business and Psychology</w:t>
      </w:r>
      <w:r w:rsidDel="00000000" w:rsidR="00000000" w:rsidRPr="00000000">
        <w:rPr>
          <w:color w:val="000000"/>
          <w:rtl w:val="0"/>
        </w:rPr>
        <w:t xml:space="preserve">.</w:t>
      </w:r>
    </w:p>
    <w:p w:rsidR="00000000" w:rsidDel="00000000" w:rsidP="00000000" w:rsidRDefault="00000000" w:rsidRPr="00000000" w14:paraId="0000024C">
      <w:pPr>
        <w:jc w:val="left"/>
        <w:rPr>
          <w:color w:val="000000"/>
        </w:rPr>
      </w:pPr>
      <w:r w:rsidDel="00000000" w:rsidR="00000000" w:rsidRPr="00000000">
        <w:rPr>
          <w:color w:val="000000"/>
          <w:rtl w:val="0"/>
        </w:rPr>
        <w:t xml:space="preserve">Moher, D., Liberati, A., Tetzlaff, J., Altman, D.G. and PRISMA Group (2009) ‘Preferred reporting items for systematic reviews and meta-analyses: The PRISMA statement’, </w:t>
      </w:r>
      <w:r w:rsidDel="00000000" w:rsidR="00000000" w:rsidRPr="00000000">
        <w:rPr>
          <w:i w:val="1"/>
          <w:iCs w:val="1"/>
          <w:color w:val="000000"/>
          <w:rtl w:val="0"/>
        </w:rPr>
        <w:t xml:space="preserve">PLoS Medicine</w:t>
      </w:r>
      <w:r w:rsidDel="00000000" w:rsidR="00000000" w:rsidRPr="00000000">
        <w:rPr>
          <w:color w:val="000000"/>
          <w:rtl w:val="0"/>
        </w:rPr>
        <w:t xml:space="preserve">, 6(7), e1000097.</w:t>
      </w:r>
    </w:p>
    <w:p w:rsidR="00000000" w:rsidDel="00000000" w:rsidP="00000000" w:rsidRDefault="00000000" w:rsidRPr="00000000" w14:paraId="0000024D">
      <w:pPr>
        <w:jc w:val="left"/>
        <w:rPr/>
      </w:pPr>
      <w:r w:rsidDel="00000000" w:rsidR="00000000" w:rsidRPr="00000000">
        <w:rPr>
          <w:rtl w:val="0"/>
        </w:rPr>
        <w:t xml:space="preserve">Mollay, M.H., Sharma, D.S., Kale, A.G., Anawade, P. and Gahane, S. (2024) ‘Smart Hiring: Leveraging AI for Effective Employee Selection’, </w:t>
      </w:r>
      <w:r w:rsidDel="00000000" w:rsidR="00000000" w:rsidRPr="00000000">
        <w:rPr>
          <w:i w:val="1"/>
          <w:iCs w:val="1"/>
          <w:rtl w:val="0"/>
        </w:rPr>
        <w:t xml:space="preserve">2nd DMIHER International Conference on Artificial Intelligence in Healthcare Education and Industry (IDICAEI 2024)</w:t>
      </w:r>
      <w:r w:rsidDel="00000000" w:rsidR="00000000" w:rsidRPr="00000000">
        <w:rPr>
          <w:rtl w:val="0"/>
        </w:rPr>
        <w:t xml:space="preserve">.</w:t>
      </w:r>
    </w:p>
    <w:p w:rsidR="00000000" w:rsidDel="00000000" w:rsidP="00000000" w:rsidRDefault="00000000" w:rsidRPr="00000000" w14:paraId="0000024E">
      <w:pPr>
        <w:jc w:val="left"/>
        <w:rPr/>
      </w:pPr>
      <w:r w:rsidDel="00000000" w:rsidR="00000000" w:rsidRPr="00000000">
        <w:rPr>
          <w:rtl w:val="0"/>
        </w:rPr>
        <w:t xml:space="preserve">Narkhede, V., Surushe, O., Kulkarni, S., Ekbote, T. and Joshi, D. (2023) ‘AVA: A Photorealistic AI Bot for Human-like Interaction and Extended Reality’, </w:t>
      </w:r>
      <w:r w:rsidDel="00000000" w:rsidR="00000000" w:rsidRPr="00000000">
        <w:rPr>
          <w:i w:val="1"/>
          <w:iCs w:val="1"/>
          <w:rtl w:val="0"/>
        </w:rPr>
        <w:t xml:space="preserve">4th International Conference on Communication Systems, Computing and IT Applications (CSCITA 2023)</w:t>
      </w:r>
      <w:r w:rsidDel="00000000" w:rsidR="00000000" w:rsidRPr="00000000">
        <w:rPr>
          <w:rtl w:val="0"/>
        </w:rPr>
        <w:t xml:space="preserve">, pp. 5–9.</w:t>
      </w:r>
    </w:p>
    <w:p w:rsidR="00000000" w:rsidDel="00000000" w:rsidP="00000000" w:rsidRDefault="00000000" w:rsidRPr="00000000" w14:paraId="0000024F">
      <w:pPr>
        <w:jc w:val="left"/>
        <w:rPr/>
      </w:pPr>
      <w:r w:rsidDel="00000000" w:rsidR="00000000" w:rsidRPr="00000000">
        <w:rPr>
          <w:rtl w:val="0"/>
        </w:rPr>
        <w:t xml:space="preserve">Nguyen, L.A. and Park, M. (2022) ‘Artificial Intelligence in Staffing’, </w:t>
      </w:r>
      <w:r w:rsidDel="00000000" w:rsidR="00000000" w:rsidRPr="00000000">
        <w:rPr>
          <w:i w:val="1"/>
          <w:iCs w:val="1"/>
          <w:rtl w:val="0"/>
        </w:rPr>
        <w:t xml:space="preserve">Vision</w:t>
      </w:r>
      <w:r w:rsidDel="00000000" w:rsidR="00000000" w:rsidRPr="00000000">
        <w:rPr>
          <w:rtl w:val="0"/>
        </w:rPr>
        <w:t xml:space="preserve">.</w:t>
      </w:r>
    </w:p>
    <w:p w:rsidR="00000000" w:rsidDel="00000000" w:rsidP="00000000" w:rsidRDefault="00000000" w:rsidRPr="00000000" w14:paraId="00000250">
      <w:pPr>
        <w:jc w:val="left"/>
        <w:rPr/>
      </w:pPr>
      <w:r w:rsidDel="00000000" w:rsidR="00000000" w:rsidRPr="00000000">
        <w:rPr>
          <w:rtl w:val="0"/>
        </w:rPr>
        <w:t xml:space="preserve">Nishanthi, B., Hariharan, C. and Parthiban, P. (2025) ‘Unveiling the future of artificial intelligence in talent acquisition: A bibliometric analysis of emerging trends and future directions’, </w:t>
      </w:r>
      <w:r w:rsidDel="00000000" w:rsidR="00000000" w:rsidRPr="00000000">
        <w:rPr>
          <w:i w:val="1"/>
          <w:iCs w:val="1"/>
          <w:rtl w:val="0"/>
        </w:rPr>
        <w:t xml:space="preserve">Sustainable Futures</w:t>
      </w:r>
      <w:r w:rsidDel="00000000" w:rsidR="00000000" w:rsidRPr="00000000">
        <w:rPr>
          <w:rtl w:val="0"/>
        </w:rPr>
        <w:t xml:space="preserve">, 10, p. 101410. Available at: https://doi.org/10.1016/j.sftr.2025.101410.</w:t>
      </w:r>
    </w:p>
    <w:p w:rsidR="00000000" w:rsidDel="00000000" w:rsidP="00000000" w:rsidRDefault="00000000" w:rsidRPr="00000000" w14:paraId="00000251">
      <w:pPr>
        <w:jc w:val="left"/>
        <w:rPr/>
      </w:pPr>
      <w:r w:rsidDel="00000000" w:rsidR="00000000" w:rsidRPr="00000000">
        <w:rPr>
          <w:rtl w:val="0"/>
        </w:rPr>
        <w:t xml:space="preserve">Paramita, D., Okwir, S. and Nuur, C. (2024) ‘Artificial Intelligence in Talent Acquisition: Exploring Organisational and Operational Dimensions’, </w:t>
      </w:r>
      <w:r w:rsidDel="00000000" w:rsidR="00000000" w:rsidRPr="00000000">
        <w:rPr>
          <w:i w:val="1"/>
          <w:iCs w:val="1"/>
          <w:rtl w:val="0"/>
        </w:rPr>
        <w:t xml:space="preserve">International Journal of Organizational Analysis</w:t>
      </w:r>
      <w:r w:rsidDel="00000000" w:rsidR="00000000" w:rsidRPr="00000000">
        <w:rPr>
          <w:rtl w:val="0"/>
        </w:rPr>
        <w:t xml:space="preserve">, 32(11), pp. 108–131.</w:t>
      </w:r>
    </w:p>
    <w:p w:rsidR="00000000" w:rsidDel="00000000" w:rsidP="00000000" w:rsidRDefault="00000000" w:rsidRPr="00000000" w14:paraId="00000252">
      <w:pPr>
        <w:jc w:val="left"/>
        <w:rPr/>
      </w:pPr>
      <w:r w:rsidDel="00000000" w:rsidR="00000000" w:rsidRPr="00000000">
        <w:rPr>
          <w:rtl w:val="0"/>
        </w:rPr>
        <w:t xml:space="preserve">Peña, A., Serna, I., Morales, A., Alcantara, M. and Ortega-Garcia, J. (2023) ‘Human-Centric Multimodal Machine Learning: Recent Advances and Testbed on AI-Based Recruitment’, </w:t>
      </w:r>
      <w:r w:rsidDel="00000000" w:rsidR="00000000" w:rsidRPr="00000000">
        <w:rPr>
          <w:i w:val="1"/>
          <w:iCs w:val="1"/>
          <w:rtl w:val="0"/>
        </w:rPr>
        <w:t xml:space="preserve">SN Computer Science</w:t>
      </w:r>
      <w:r w:rsidDel="00000000" w:rsidR="00000000" w:rsidRPr="00000000">
        <w:rPr>
          <w:rtl w:val="0"/>
        </w:rPr>
        <w:t xml:space="preserve">, 4(5), 434.</w:t>
      </w:r>
    </w:p>
    <w:p w:rsidR="00000000" w:rsidDel="00000000" w:rsidP="00000000" w:rsidRDefault="00000000" w:rsidRPr="00000000" w14:paraId="00000253">
      <w:pPr>
        <w:jc w:val="left"/>
        <w:rPr>
          <w:color w:val="000000"/>
        </w:rPr>
      </w:pPr>
      <w:r w:rsidDel="00000000" w:rsidR="00000000" w:rsidRPr="00000000">
        <w:rPr>
          <w:color w:val="000000"/>
          <w:rtl w:val="0"/>
        </w:rPr>
        <w:t xml:space="preserve">Petticrew, M. and Roberts, H. (2006) </w:t>
      </w:r>
      <w:r w:rsidDel="00000000" w:rsidR="00000000" w:rsidRPr="00000000">
        <w:rPr>
          <w:i w:val="1"/>
          <w:iCs w:val="1"/>
          <w:color w:val="000000"/>
          <w:rtl w:val="0"/>
        </w:rPr>
        <w:t xml:space="preserve">Systematic reviews in the social sciences: A practical guide</w:t>
      </w:r>
      <w:r w:rsidDel="00000000" w:rsidR="00000000" w:rsidRPr="00000000">
        <w:rPr>
          <w:color w:val="000000"/>
          <w:rtl w:val="0"/>
        </w:rPr>
        <w:t xml:space="preserve">. Oxford: Blackwell Publishing.</w:t>
      </w:r>
    </w:p>
    <w:p w:rsidR="00000000" w:rsidDel="00000000" w:rsidP="00000000" w:rsidRDefault="00000000" w:rsidRPr="00000000" w14:paraId="00000254">
      <w:pPr>
        <w:jc w:val="left"/>
        <w:rPr>
          <w:color w:val="000000"/>
        </w:rPr>
      </w:pPr>
      <w:r w:rsidDel="00000000" w:rsidR="00000000" w:rsidRPr="00000000">
        <w:rPr>
          <w:color w:val="000000"/>
          <w:rtl w:val="0"/>
        </w:rPr>
        <w:t xml:space="preserve">Pillai, R. and Sivathanu, B. (2020) ‘Adoption of artificial intelligence (AI) for talent acquisition in IT/ITeS organizations’, </w:t>
      </w:r>
      <w:r w:rsidDel="00000000" w:rsidR="00000000" w:rsidRPr="00000000">
        <w:rPr>
          <w:i w:val="1"/>
          <w:iCs w:val="1"/>
          <w:color w:val="000000"/>
          <w:rtl w:val="0"/>
        </w:rPr>
        <w:t xml:space="preserve">Benchmarking: An International Journal</w:t>
      </w:r>
      <w:r w:rsidDel="00000000" w:rsidR="00000000" w:rsidRPr="00000000">
        <w:rPr>
          <w:color w:val="000000"/>
          <w:rtl w:val="0"/>
        </w:rPr>
        <w:t xml:space="preserve">, 27(9), pp. 2599–2629.</w:t>
      </w:r>
    </w:p>
    <w:p w:rsidR="00000000" w:rsidDel="00000000" w:rsidP="00000000" w:rsidRDefault="00000000" w:rsidRPr="00000000" w14:paraId="00000255">
      <w:pPr>
        <w:jc w:val="left"/>
        <w:rPr>
          <w:color w:val="000000"/>
        </w:rPr>
      </w:pPr>
      <w:r w:rsidDel="00000000" w:rsidR="00000000" w:rsidRPr="00000000">
        <w:rPr>
          <w:color w:val="000000"/>
          <w:rtl w:val="0"/>
        </w:rPr>
        <w:t xml:space="preserve">Popay, J., Roberts, H., Sowden, A., Petticrew, M., Arai, L., Rodgers, M., Britten, N., Roen, K. and Duffy, S. (2006) </w:t>
      </w:r>
      <w:r w:rsidDel="00000000" w:rsidR="00000000" w:rsidRPr="00000000">
        <w:rPr>
          <w:i w:val="1"/>
          <w:iCs w:val="1"/>
          <w:color w:val="000000"/>
          <w:rtl w:val="0"/>
        </w:rPr>
        <w:t xml:space="preserve">Guidance on the conduct of narrative synthesis in systematic reviews</w:t>
      </w:r>
      <w:r w:rsidDel="00000000" w:rsidR="00000000" w:rsidRPr="00000000">
        <w:rPr>
          <w:color w:val="000000"/>
          <w:rtl w:val="0"/>
        </w:rPr>
        <w:t xml:space="preserve">. ESRC Methods Programme.</w:t>
      </w:r>
    </w:p>
    <w:p w:rsidR="00000000" w:rsidDel="00000000" w:rsidP="00000000" w:rsidRDefault="00000000" w:rsidRPr="00000000" w14:paraId="00000256">
      <w:pPr>
        <w:jc w:val="left"/>
        <w:rPr/>
      </w:pPr>
      <w:r w:rsidDel="00000000" w:rsidR="00000000" w:rsidRPr="00000000">
        <w:rPr>
          <w:rtl w:val="0"/>
        </w:rPr>
        <w:t xml:space="preserve">Ramesh, S. and Das, S. (2022) ‘Adoption of AI in talent acquisition: A conceptual framework’, </w:t>
      </w:r>
      <w:r w:rsidDel="00000000" w:rsidR="00000000" w:rsidRPr="00000000">
        <w:rPr>
          <w:i w:val="1"/>
          <w:iCs w:val="1"/>
          <w:rtl w:val="0"/>
        </w:rPr>
        <w:t xml:space="preserve">Lecture Notes in Networks and Systems</w:t>
      </w:r>
      <w:r w:rsidDel="00000000" w:rsidR="00000000" w:rsidRPr="00000000">
        <w:rPr>
          <w:rtl w:val="0"/>
        </w:rPr>
        <w:t xml:space="preserve">, 454, pp. 12–20.</w:t>
      </w:r>
    </w:p>
    <w:p w:rsidR="00000000" w:rsidDel="00000000" w:rsidP="00000000" w:rsidRDefault="00000000" w:rsidRPr="00000000" w14:paraId="00000257">
      <w:pPr>
        <w:jc w:val="left"/>
        <w:rPr/>
      </w:pPr>
      <w:r w:rsidDel="00000000" w:rsidR="00000000" w:rsidRPr="00000000">
        <w:rPr>
          <w:rtl w:val="0"/>
        </w:rPr>
        <w:t xml:space="preserve">Ranjan Das, S., Sarkar, P., Patil, S., Aggarwal, S. and Lourens, M. (2023) ‘Artificial intelligence in human resource management: Transforming business practices’, </w:t>
      </w:r>
      <w:r w:rsidDel="00000000" w:rsidR="00000000" w:rsidRPr="00000000">
        <w:rPr>
          <w:i w:val="1"/>
          <w:iCs w:val="1"/>
          <w:rtl w:val="0"/>
        </w:rPr>
        <w:t xml:space="preserve">2023 10th IEEE Uttar Pradesh Section International Conference on Electrical Electronics and Computer Engineering (UPCON)</w:t>
      </w:r>
      <w:r w:rsidDel="00000000" w:rsidR="00000000" w:rsidRPr="00000000">
        <w:rPr>
          <w:rtl w:val="0"/>
        </w:rPr>
        <w:t xml:space="preserve">, pp. 1699–1703.</w:t>
      </w:r>
    </w:p>
    <w:p w:rsidR="00000000" w:rsidDel="00000000" w:rsidP="00000000" w:rsidRDefault="00000000" w:rsidRPr="00000000" w14:paraId="00000258">
      <w:pPr>
        <w:jc w:val="left"/>
        <w:rPr>
          <w:color w:val="000000"/>
        </w:rPr>
      </w:pPr>
      <w:r w:rsidDel="00000000" w:rsidR="00000000" w:rsidRPr="00000000">
        <w:rPr>
          <w:color w:val="000000"/>
          <w:rtl w:val="0"/>
        </w:rPr>
        <w:t xml:space="preserve">Roppelt, J.S., Greimel, N.S., Kanbach, D.K., Stubner, S. and Maran, T.K. (2024) ‘Artificial intelligence in talent acquisition: a multiple case study on multi-national corporations’, </w:t>
      </w:r>
      <w:r w:rsidDel="00000000" w:rsidR="00000000" w:rsidRPr="00000000">
        <w:rPr>
          <w:i w:val="1"/>
          <w:iCs w:val="1"/>
          <w:color w:val="000000"/>
          <w:rtl w:val="0"/>
        </w:rPr>
        <w:t xml:space="preserve">Management Decision</w:t>
      </w:r>
      <w:r w:rsidDel="00000000" w:rsidR="00000000" w:rsidRPr="00000000">
        <w:rPr>
          <w:color w:val="000000"/>
          <w:rtl w:val="0"/>
        </w:rPr>
        <w:t xml:space="preserve">, 62(10), pp. 2986–3007.</w:t>
      </w:r>
    </w:p>
    <w:p w:rsidR="00000000" w:rsidDel="00000000" w:rsidP="00000000" w:rsidRDefault="00000000" w:rsidRPr="00000000" w14:paraId="00000259">
      <w:pPr>
        <w:jc w:val="left"/>
        <w:rPr>
          <w:color w:val="000000"/>
        </w:rPr>
      </w:pPr>
      <w:r w:rsidDel="00000000" w:rsidR="00000000" w:rsidRPr="00000000">
        <w:rPr>
          <w:color w:val="000000"/>
          <w:rtl w:val="0"/>
        </w:rPr>
        <w:t xml:space="preserve">Roppelt, J.S., Schuster, A., Greimel, N.S., Kanbach, D.K. and Sen, K. (2025) ‘Towards effective adoption of artificial intelligence in talent acquisition: A mixed method study’, </w:t>
      </w:r>
      <w:r w:rsidDel="00000000" w:rsidR="00000000" w:rsidRPr="00000000">
        <w:rPr>
          <w:i w:val="1"/>
          <w:iCs w:val="1"/>
          <w:color w:val="000000"/>
          <w:rtl w:val="0"/>
        </w:rPr>
        <w:t xml:space="preserve">International Journal of Information Management</w:t>
      </w:r>
      <w:r w:rsidDel="00000000" w:rsidR="00000000" w:rsidRPr="00000000">
        <w:rPr>
          <w:color w:val="000000"/>
          <w:rtl w:val="0"/>
        </w:rPr>
        <w:t xml:space="preserve">, 82, 102870.</w:t>
      </w:r>
    </w:p>
    <w:p w:rsidR="00000000" w:rsidDel="00000000" w:rsidP="00000000" w:rsidRDefault="00000000" w:rsidRPr="00000000" w14:paraId="0000025A">
      <w:pPr>
        <w:jc w:val="left"/>
        <w:rPr/>
      </w:pPr>
      <w:r w:rsidDel="00000000" w:rsidR="00000000" w:rsidRPr="00000000">
        <w:rPr>
          <w:rtl w:val="0"/>
        </w:rPr>
        <w:t xml:space="preserve">Rukadikar, A., Pandita, D. and Choudhary, H. (2023) ‘Adoption of Artificial Intelligence in Talent Acquisition: The Need for the E-Business Environment’, </w:t>
      </w:r>
      <w:r w:rsidDel="00000000" w:rsidR="00000000" w:rsidRPr="00000000">
        <w:rPr>
          <w:i w:val="1"/>
          <w:iCs w:val="1"/>
          <w:rtl w:val="0"/>
        </w:rPr>
        <w:t xml:space="preserve">ICBIR 2023 Proceedings</w:t>
      </w:r>
      <w:r w:rsidDel="00000000" w:rsidR="00000000" w:rsidRPr="00000000">
        <w:rPr>
          <w:rtl w:val="0"/>
        </w:rPr>
        <w:t xml:space="preserve">, pp. 228–232.</w:t>
      </w:r>
    </w:p>
    <w:p w:rsidR="00000000" w:rsidDel="00000000" w:rsidP="00000000" w:rsidRDefault="00000000" w:rsidRPr="00000000" w14:paraId="0000025B">
      <w:pPr>
        <w:jc w:val="left"/>
        <w:rPr/>
      </w:pPr>
      <w:r w:rsidDel="00000000" w:rsidR="00000000" w:rsidRPr="00000000">
        <w:rPr>
          <w:rtl w:val="0"/>
        </w:rPr>
        <w:t xml:space="preserve">Sattu, R., Das, S. and Jena, L.K. (2024) ‘Should I Adopt AI During Talent Acquisition? Evidence from HR Professionals of Indian IT Organisations’, </w:t>
      </w:r>
      <w:r w:rsidDel="00000000" w:rsidR="00000000" w:rsidRPr="00000000">
        <w:rPr>
          <w:i w:val="1"/>
          <w:iCs w:val="1"/>
          <w:rtl w:val="0"/>
        </w:rPr>
        <w:t xml:space="preserve">Journal of Organizational Effectiveness</w:t>
      </w:r>
      <w:r w:rsidDel="00000000" w:rsidR="00000000" w:rsidRPr="00000000">
        <w:rPr>
          <w:rtl w:val="0"/>
        </w:rPr>
        <w:t xml:space="preserve">, 11(4), pp. 1005–1022.</w:t>
      </w:r>
    </w:p>
    <w:p w:rsidR="00000000" w:rsidDel="00000000" w:rsidP="00000000" w:rsidRDefault="00000000" w:rsidRPr="00000000" w14:paraId="0000025C">
      <w:pPr>
        <w:jc w:val="left"/>
        <w:rPr/>
      </w:pPr>
      <w:r w:rsidDel="00000000" w:rsidR="00000000" w:rsidRPr="00000000">
        <w:rPr>
          <w:rtl w:val="0"/>
        </w:rPr>
        <w:t xml:space="preserve">Sethumadhavan, R. (2023) ‘A study on Employee Perception of Artificial Intelligence in the Recruitment process of an IT Organization’, </w:t>
      </w:r>
      <w:r w:rsidDel="00000000" w:rsidR="00000000" w:rsidRPr="00000000">
        <w:rPr>
          <w:i w:val="1"/>
          <w:iCs w:val="1"/>
          <w:rtl w:val="0"/>
        </w:rPr>
        <w:t xml:space="preserve">2023 International Conference on the Confluence of Advancements in Robotics Vision and Interdisciplinary Technology Management (ICRVITM 2023)</w:t>
      </w:r>
      <w:r w:rsidDel="00000000" w:rsidR="00000000" w:rsidRPr="00000000">
        <w:rPr>
          <w:rtl w:val="0"/>
        </w:rPr>
        <w:t xml:space="preserve">.</w:t>
      </w:r>
    </w:p>
    <w:p w:rsidR="00000000" w:rsidDel="00000000" w:rsidP="00000000" w:rsidRDefault="00000000" w:rsidRPr="00000000" w14:paraId="0000025D">
      <w:pPr>
        <w:jc w:val="left"/>
        <w:rPr/>
      </w:pPr>
      <w:r w:rsidDel="00000000" w:rsidR="00000000" w:rsidRPr="00000000">
        <w:rPr>
          <w:rtl w:val="0"/>
        </w:rPr>
        <w:t xml:space="preserve">Shefali and Chadha, A. (2024) ‘Impact of Artificial Intelligence on the Efficacy of Talent Acquisition: A Quantitative Study from the Perspective of Recruiter’, </w:t>
      </w:r>
      <w:r w:rsidDel="00000000" w:rsidR="00000000" w:rsidRPr="00000000">
        <w:rPr>
          <w:i w:val="1"/>
          <w:iCs w:val="1"/>
          <w:rtl w:val="0"/>
        </w:rPr>
        <w:t xml:space="preserve">2024 2nd International Conference on Advanced Computing and Communication Technologies (ICACCTECH 2024)</w:t>
      </w:r>
      <w:r w:rsidDel="00000000" w:rsidR="00000000" w:rsidRPr="00000000">
        <w:rPr>
          <w:rtl w:val="0"/>
        </w:rPr>
        <w:t xml:space="preserve">, pp. 238–243.</w:t>
      </w:r>
    </w:p>
    <w:p w:rsidR="00000000" w:rsidDel="00000000" w:rsidP="00000000" w:rsidRDefault="00000000" w:rsidRPr="00000000" w14:paraId="0000025E">
      <w:pPr>
        <w:jc w:val="left"/>
        <w:rPr>
          <w:color w:val="000000"/>
        </w:rPr>
      </w:pPr>
      <w:r w:rsidDel="00000000" w:rsidR="00000000" w:rsidRPr="00000000">
        <w:rPr>
          <w:color w:val="000000"/>
          <w:rtl w:val="0"/>
        </w:rPr>
        <w:t xml:space="preserve">Singh, G. and Kularatne, I. (2025) ‘The impacts of artificial intelligence (AI) driven hiring processes on job applicants’ experience: a comparative study between New Zealand and India’, </w:t>
      </w:r>
      <w:r w:rsidDel="00000000" w:rsidR="00000000" w:rsidRPr="00000000">
        <w:rPr>
          <w:i w:val="1"/>
          <w:iCs w:val="1"/>
          <w:color w:val="000000"/>
          <w:rtl w:val="0"/>
        </w:rPr>
        <w:t xml:space="preserve">SN Business and Economics</w:t>
      </w:r>
      <w:r w:rsidDel="00000000" w:rsidR="00000000" w:rsidRPr="00000000">
        <w:rPr>
          <w:color w:val="000000"/>
          <w:rtl w:val="0"/>
        </w:rPr>
        <w:t xml:space="preserve">, 5(3), 22.</w:t>
      </w:r>
    </w:p>
    <w:p w:rsidR="00000000" w:rsidDel="00000000" w:rsidP="00000000" w:rsidRDefault="00000000" w:rsidRPr="00000000" w14:paraId="0000025F">
      <w:pPr>
        <w:jc w:val="left"/>
        <w:rPr/>
      </w:pPr>
      <w:r w:rsidDel="00000000" w:rsidR="00000000" w:rsidRPr="00000000">
        <w:rPr>
          <w:rtl w:val="0"/>
        </w:rPr>
        <w:t xml:space="preserve">Singla, P., Kaur, J., Anju, Tuteja, A. and Sharma, S. (2024) ‘Streamlining Talent Acquisition: A Machine Learning Approach to Automated Resume Screening’, </w:t>
      </w:r>
      <w:r w:rsidDel="00000000" w:rsidR="00000000" w:rsidRPr="00000000">
        <w:rPr>
          <w:i w:val="1"/>
          <w:iCs w:val="1"/>
          <w:rtl w:val="0"/>
        </w:rPr>
        <w:t xml:space="preserve">2nd International Conference on Advanced Computing and Communication Technologies (ICACCTech 2024)</w:t>
      </w:r>
      <w:r w:rsidDel="00000000" w:rsidR="00000000" w:rsidRPr="00000000">
        <w:rPr>
          <w:rtl w:val="0"/>
        </w:rPr>
        <w:t xml:space="preserve">, pp. 69–75.</w:t>
      </w:r>
    </w:p>
    <w:p w:rsidR="00000000" w:rsidDel="00000000" w:rsidP="00000000" w:rsidRDefault="00000000" w:rsidRPr="00000000" w14:paraId="00000260">
      <w:pPr>
        <w:jc w:val="left"/>
        <w:rPr/>
      </w:pPr>
      <w:r w:rsidDel="00000000" w:rsidR="00000000" w:rsidRPr="00000000">
        <w:rPr>
          <w:rtl w:val="0"/>
        </w:rPr>
        <w:t xml:space="preserve">Soni, V. (2024) ‘AI in Job Matching and Recruitment: Analyzing the Efficiency and Equity of Automated Hiring Processes’, </w:t>
      </w:r>
      <w:r w:rsidDel="00000000" w:rsidR="00000000" w:rsidRPr="00000000">
        <w:rPr>
          <w:i w:val="1"/>
          <w:iCs w:val="1"/>
          <w:rtl w:val="0"/>
        </w:rPr>
        <w:t xml:space="preserve">International Conference on Knowledge Engineering and Communication Systems (ICKECS 2024)</w:t>
      </w:r>
      <w:r w:rsidDel="00000000" w:rsidR="00000000" w:rsidRPr="00000000">
        <w:rPr>
          <w:rtl w:val="0"/>
        </w:rPr>
        <w:t xml:space="preserve">.</w:t>
      </w:r>
    </w:p>
    <w:p w:rsidR="00000000" w:rsidDel="00000000" w:rsidP="00000000" w:rsidRDefault="00000000" w:rsidRPr="00000000" w14:paraId="00000261">
      <w:pPr>
        <w:jc w:val="left"/>
        <w:rPr/>
      </w:pPr>
      <w:r w:rsidDel="00000000" w:rsidR="00000000" w:rsidRPr="00000000">
        <w:rPr>
          <w:rtl w:val="0"/>
        </w:rPr>
        <w:t xml:space="preserve">Tay, C.E., Ying, C.Y., Yeo, S.F. and Cheah, C.S. (2024) ‘Revolutionizing Recruitment: The Rise of Artificial Intelligence in Talent Acquisition’, </w:t>
      </w:r>
      <w:r w:rsidDel="00000000" w:rsidR="00000000" w:rsidRPr="00000000">
        <w:rPr>
          <w:i w:val="1"/>
          <w:iCs w:val="1"/>
          <w:rtl w:val="0"/>
        </w:rPr>
        <w:t xml:space="preserve">Paper Asia</w:t>
      </w:r>
      <w:r w:rsidDel="00000000" w:rsidR="00000000" w:rsidRPr="00000000">
        <w:rPr>
          <w:rtl w:val="0"/>
        </w:rPr>
        <w:t xml:space="preserve">, 40(6), pp. 191–199.</w:t>
      </w:r>
    </w:p>
    <w:p w:rsidR="00000000" w:rsidDel="00000000" w:rsidP="00000000" w:rsidRDefault="00000000" w:rsidRPr="00000000" w14:paraId="00000262">
      <w:pPr>
        <w:jc w:val="left"/>
        <w:rPr/>
      </w:pPr>
      <w:r w:rsidDel="00000000" w:rsidR="00000000" w:rsidRPr="00000000">
        <w:rPr>
          <w:rtl w:val="0"/>
        </w:rPr>
        <w:t xml:space="preserve">Tiwari, P., Rajput, N. and Garg, V. (2022) ‘Artificial Intelligence and Talent Acquisition–Role of HR leaders in Adoption’, </w:t>
      </w:r>
      <w:r w:rsidDel="00000000" w:rsidR="00000000" w:rsidRPr="00000000">
        <w:rPr>
          <w:i w:val="1"/>
          <w:iCs w:val="1"/>
          <w:rtl w:val="0"/>
        </w:rPr>
        <w:t xml:space="preserve">Proceedings of 3rd International Conference on Intelligent Engineering and Management (ICIEM 2022)</w:t>
      </w:r>
      <w:r w:rsidDel="00000000" w:rsidR="00000000" w:rsidRPr="00000000">
        <w:rPr>
          <w:rtl w:val="0"/>
        </w:rPr>
        <w:t xml:space="preserve">, pp. 313–317.</w:t>
      </w:r>
    </w:p>
    <w:p w:rsidR="00000000" w:rsidDel="00000000" w:rsidP="00000000" w:rsidRDefault="00000000" w:rsidRPr="00000000" w14:paraId="00000263">
      <w:pPr>
        <w:jc w:val="left"/>
        <w:rPr/>
      </w:pPr>
      <w:r w:rsidDel="00000000" w:rsidR="00000000" w:rsidRPr="00000000">
        <w:rPr>
          <w:rtl w:val="0"/>
        </w:rPr>
        <w:t xml:space="preserve">Vedapradha R., Hariharan R., Sudha E. and Divyashree V. (2024) ‘Artificial Intelligence – Talent Acquisition in HEIs Recruitments’, </w:t>
      </w:r>
      <w:r w:rsidDel="00000000" w:rsidR="00000000" w:rsidRPr="00000000">
        <w:rPr>
          <w:i w:val="1"/>
          <w:iCs w:val="1"/>
          <w:rtl w:val="0"/>
        </w:rPr>
        <w:t xml:space="preserve">International Journal of Information and Learning Technology</w:t>
      </w:r>
      <w:r w:rsidDel="00000000" w:rsidR="00000000" w:rsidRPr="00000000">
        <w:rPr>
          <w:rtl w:val="0"/>
        </w:rPr>
        <w:t xml:space="preserve">, 41(3), pp. 230–243.</w:t>
      </w:r>
    </w:p>
    <w:p w:rsidR="00000000" w:rsidDel="00000000" w:rsidP="00000000" w:rsidRDefault="00000000" w:rsidRPr="00000000" w14:paraId="00000264">
      <w:pPr>
        <w:jc w:val="left"/>
        <w:rPr/>
      </w:pPr>
      <w:r w:rsidDel="00000000" w:rsidR="00000000" w:rsidRPr="00000000">
        <w:rPr>
          <w:rtl w:val="0"/>
        </w:rPr>
        <w:t xml:space="preserve">Vedapradha, R., Hariharan, R., David Winster Praveenraj, D., Sudha, E. and Ashok, J. (2023) ‘Talent acquisition-artificial intelligence to manage recruitment’, </w:t>
      </w:r>
      <w:r w:rsidDel="00000000" w:rsidR="00000000" w:rsidRPr="00000000">
        <w:rPr>
          <w:i w:val="1"/>
          <w:iCs w:val="1"/>
          <w:rtl w:val="0"/>
        </w:rPr>
        <w:t xml:space="preserve">E3S Web of Conferences</w:t>
      </w:r>
      <w:r w:rsidDel="00000000" w:rsidR="00000000" w:rsidRPr="00000000">
        <w:rPr>
          <w:rtl w:val="0"/>
        </w:rPr>
        <w:t xml:space="preserve">, 376, 05001.</w:t>
      </w:r>
    </w:p>
    <w:p w:rsidR="00000000" w:rsidDel="00000000" w:rsidP="00000000" w:rsidRDefault="00000000" w:rsidRPr="00000000" w14:paraId="00000265">
      <w:pPr>
        <w:jc w:val="left"/>
        <w:rPr>
          <w:color w:val="000000"/>
        </w:rPr>
      </w:pPr>
      <w:r w:rsidDel="00000000" w:rsidR="00000000" w:rsidRPr="00000000">
        <w:rPr>
          <w:color w:val="000000"/>
          <w:rtl w:val="0"/>
        </w:rPr>
        <w:t xml:space="preserve">Vedapradha, R., Hariharan, R., Sudha, E. and Divyashree, V. (2024) ‘Artificial intelligence – talent acquisition in HEIs recruitments’, </w:t>
      </w:r>
      <w:r w:rsidDel="00000000" w:rsidR="00000000" w:rsidRPr="00000000">
        <w:rPr>
          <w:i w:val="1"/>
          <w:iCs w:val="1"/>
          <w:color w:val="000000"/>
          <w:rtl w:val="0"/>
        </w:rPr>
        <w:t xml:space="preserve">International Journal of Information and Learning Technology</w:t>
      </w:r>
      <w:r w:rsidDel="00000000" w:rsidR="00000000" w:rsidRPr="00000000">
        <w:rPr>
          <w:color w:val="000000"/>
          <w:rtl w:val="0"/>
        </w:rPr>
        <w:t xml:space="preserve">, 41(3), pp. 230–243.</w:t>
      </w:r>
    </w:p>
    <w:p w:rsidR="00000000" w:rsidDel="00000000" w:rsidP="00000000" w:rsidRDefault="00000000" w:rsidRPr="00000000" w14:paraId="00000266">
      <w:pPr>
        <w:jc w:val="left"/>
        <w:rPr/>
      </w:pPr>
      <w:r w:rsidDel="00000000" w:rsidR="00000000" w:rsidRPr="00000000">
        <w:rPr>
          <w:rtl w:val="0"/>
        </w:rPr>
        <w:t xml:space="preserve">Verma, A., Lamsal, K. and Verma, P. (2022) ‘An investigation of skill requirements in artificial intelligence and machine learning job advertisements’, </w:t>
      </w:r>
      <w:r w:rsidDel="00000000" w:rsidR="00000000" w:rsidRPr="00000000">
        <w:rPr>
          <w:i w:val="1"/>
          <w:iCs w:val="1"/>
          <w:rtl w:val="0"/>
        </w:rPr>
        <w:t xml:space="preserve">Industry and Higher Education</w:t>
      </w:r>
      <w:r w:rsidDel="00000000" w:rsidR="00000000" w:rsidRPr="00000000">
        <w:rPr>
          <w:rtl w:val="0"/>
        </w:rPr>
        <w:t xml:space="preserve">, 36(1), pp. 63–73.</w:t>
      </w:r>
    </w:p>
    <w:p w:rsidR="00000000" w:rsidDel="00000000" w:rsidP="00000000" w:rsidRDefault="00000000" w:rsidRPr="00000000" w14:paraId="00000267">
      <w:pPr>
        <w:jc w:val="left"/>
        <w:rPr/>
      </w:pPr>
      <w:r w:rsidDel="00000000" w:rsidR="00000000" w:rsidRPr="00000000">
        <w:rPr>
          <w:rtl w:val="0"/>
        </w:rPr>
        <w:t xml:space="preserve">Wang, X., Haque, M.J., Li, W., Ahmad, H. and Shaikh, H.A. (2021) ‘AI-enabled e-recruitment services make job searching, application submission, and employee selection more interactive’, </w:t>
      </w:r>
      <w:r w:rsidDel="00000000" w:rsidR="00000000" w:rsidRPr="00000000">
        <w:rPr>
          <w:i w:val="1"/>
          <w:iCs w:val="1"/>
          <w:rtl w:val="0"/>
        </w:rPr>
        <w:t xml:space="preserve">Information Resources Management Journal</w:t>
      </w:r>
      <w:r w:rsidDel="00000000" w:rsidR="00000000" w:rsidRPr="00000000">
        <w:rPr>
          <w:rtl w:val="0"/>
        </w:rPr>
        <w:t xml:space="preserve">, 34(4), pp. 48–68.</w:t>
      </w:r>
    </w:p>
    <w:p w:rsidR="00000000" w:rsidDel="00000000" w:rsidP="00000000" w:rsidRDefault="00000000" w:rsidRPr="00000000" w14:paraId="00000268">
      <w:pPr>
        <w:jc w:val="left"/>
        <w:rPr/>
      </w:pPr>
      <w:r w:rsidDel="00000000" w:rsidR="00000000" w:rsidRPr="00000000">
        <w:rPr>
          <w:rtl w:val="0"/>
        </w:rPr>
        <w:t xml:space="preserve">Yadav, P.V., Kollimath, U.S., Chavan, T.V., Giramkar, S.A. and Swamy, S.M. (2023) ‘Impact of Artificial Intelligence (AI) in Talent Acquisition Process: A Study with Reference to IT Industry’, </w:t>
      </w:r>
      <w:r w:rsidDel="00000000" w:rsidR="00000000" w:rsidRPr="00000000">
        <w:rPr>
          <w:i w:val="1"/>
          <w:iCs w:val="1"/>
          <w:rtl w:val="0"/>
        </w:rPr>
        <w:t xml:space="preserve">Proceedings of the International Conference on Intelligent and Innovative Technologies in Computing Electrical and Electronics (ICIITCEE 2023)</w:t>
      </w:r>
      <w:r w:rsidDel="00000000" w:rsidR="00000000" w:rsidRPr="00000000">
        <w:rPr>
          <w:rtl w:val="0"/>
        </w:rPr>
        <w:t xml:space="preserve">, pp. 885–889.</w:t>
      </w:r>
    </w:p>
    <w:p w:rsidR="00000000" w:rsidDel="00000000" w:rsidP="00000000" w:rsidRDefault="00000000" w:rsidRPr="00000000" w14:paraId="00000269">
      <w:pPr>
        <w:jc w:val="left"/>
        <w:rPr/>
      </w:pPr>
      <w:r w:rsidDel="00000000" w:rsidR="00000000" w:rsidRPr="00000000">
        <w:rPr>
          <w:rtl w:val="0"/>
        </w:rPr>
        <w:t xml:space="preserve">Zheng, F., Zhao, C., Usman, M. and Poulova, P. (2024) ‘From Bias to Brilliance: The Impact of Artificial Intelligence Usage on Recruitment Biases in China’, </w:t>
      </w:r>
      <w:r w:rsidDel="00000000" w:rsidR="00000000" w:rsidRPr="00000000">
        <w:rPr>
          <w:i w:val="1"/>
          <w:iCs w:val="1"/>
          <w:rtl w:val="0"/>
        </w:rPr>
        <w:t xml:space="preserve">IEEE Transactions on Engineering Management</w:t>
      </w:r>
      <w:r w:rsidDel="00000000" w:rsidR="00000000" w:rsidRPr="00000000">
        <w:rPr>
          <w:rtl w:val="0"/>
        </w:rPr>
        <w:t xml:space="preserve">, 71, pp. 14155–14167.</w:t>
      </w:r>
    </w:p>
    <w:p w:rsidR="00000000" w:rsidDel="00000000" w:rsidP="00000000" w:rsidRDefault="00000000" w:rsidRPr="00000000" w14:paraId="0000026A">
      <w:pPr>
        <w:jc w:val="left"/>
        <w:rPr/>
      </w:pPr>
      <w:r w:rsidDel="00000000" w:rsidR="00000000" w:rsidRPr="00000000">
        <w:rPr>
          <w:rtl w:val="0"/>
        </w:rPr>
      </w:r>
    </w:p>
    <w:p w:rsidR="00000000" w:rsidDel="00000000" w:rsidP="00000000" w:rsidRDefault="00000000" w:rsidRPr="00000000" w14:paraId="0000026B">
      <w:pPr>
        <w:spacing w:after="160" w:before="0" w:line="259" w:lineRule="auto"/>
        <w:jc w:val="left"/>
        <w:rPr/>
        <w:sectPr>
          <w:type w:val="nextPage"/>
          <w:pgSz w:h="16838" w:w="11906" w:orient="portrait"/>
          <w:pgMar w:bottom="1440" w:top="1440" w:left="1440" w:right="1440" w:header="720" w:footer="720"/>
          <w:titlePg w:val="1"/>
        </w:sectPr>
      </w:pPr>
      <w:r w:rsidDel="00000000" w:rsidR="00000000" w:rsidRPr="00000000">
        <w:br w:type="page"/>
      </w:r>
      <w:r w:rsidDel="00000000" w:rsidR="00000000" w:rsidRPr="00000000">
        <w:rPr>
          <w:rtl w:val="0"/>
        </w:rPr>
      </w:r>
    </w:p>
    <w:p w:rsidR="00000000" w:rsidDel="00000000" w:rsidP="00000000" w:rsidRDefault="00000000" w:rsidRPr="00000000" w14:paraId="0000026C">
      <w:pPr>
        <w:pStyle w:val="Heading1"/>
        <w:numPr>
          <w:ilvl w:val="0"/>
          <w:numId w:val="1"/>
        </w:numPr>
        <w:ind w:left="432" w:hanging="432"/>
        <w:rPr/>
      </w:pPr>
      <w:bookmarkStart w:colFirst="0" w:colLast="0" w:name="_56ek03tka1r1" w:id="61"/>
      <w:bookmarkEnd w:id="61"/>
      <w:r w:rsidDel="00000000" w:rsidR="00000000" w:rsidRPr="00000000">
        <w:rPr>
          <w:rtl w:val="0"/>
        </w:rPr>
        <w:t xml:space="preserve">Appendix 1</w:t>
      </w:r>
    </w:p>
    <w:p w:rsidR="00000000" w:rsidDel="00000000" w:rsidP="00000000" w:rsidRDefault="00000000" w:rsidRPr="00000000" w14:paraId="0000026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left"/>
        <w:rPr>
          <w:rFonts w:ascii="Arial" w:cs="Arial" w:eastAsia="Arial" w:hAnsi="Arial"/>
          <w:b w:val="0"/>
          <w:bCs w:val="0"/>
          <w:i w:val="1"/>
          <w:iCs w:val="1"/>
          <w:smallCaps w:val="0"/>
          <w:strike w:val="0"/>
          <w:color w:val="1f3864"/>
          <w:sz w:val="22"/>
          <w:szCs w:val="22"/>
          <w:u w:val="none"/>
          <w:shd w:fill="auto" w:val="clear"/>
          <w:vertAlign w:val="baseline"/>
        </w:rPr>
      </w:pPr>
      <w:bookmarkStart w:colFirst="0" w:colLast="0" w:name="_b3rtd6awwg5y" w:id="62"/>
      <w:bookmarkEnd w:id="62"/>
      <w:r w:rsidDel="00000000" w:rsidR="00000000" w:rsidRPr="00000000">
        <w:rPr>
          <w:rFonts w:ascii="Arial" w:cs="Arial" w:eastAsia="Arial" w:hAnsi="Arial"/>
          <w:b w:val="0"/>
          <w:bCs w:val="0"/>
          <w:i w:val="1"/>
          <w:iCs w:val="1"/>
          <w:smallCaps w:val="0"/>
          <w:strike w:val="0"/>
          <w:color w:val="1f3864"/>
          <w:sz w:val="22"/>
          <w:szCs w:val="22"/>
          <w:u w:val="none"/>
          <w:shd w:fill="auto" w:val="clear"/>
          <w:vertAlign w:val="baseline"/>
          <w:rtl w:val="0"/>
        </w:rPr>
        <w:t xml:space="preserve">Table 3 Quality Assessment of the Reviewed Articles by CASP Checklist</w:t>
      </w:r>
    </w:p>
    <w:tbl>
      <w:tblPr>
        <w:tblStyle w:val="Table3"/>
        <w:tblW w:w="13961.999999999996" w:type="dxa"/>
        <w:jc w:val="left"/>
        <w:tblLayout w:type="fixed"/>
        <w:tblLook w:val="0400"/>
      </w:tblPr>
      <w:tblGrid>
        <w:gridCol w:w="2736"/>
        <w:gridCol w:w="1008"/>
        <w:gridCol w:w="1008"/>
        <w:gridCol w:w="1008"/>
        <w:gridCol w:w="1008"/>
        <w:gridCol w:w="1008"/>
        <w:gridCol w:w="1008"/>
        <w:gridCol w:w="1008"/>
        <w:gridCol w:w="1008"/>
        <w:gridCol w:w="1008"/>
        <w:gridCol w:w="1008"/>
        <w:gridCol w:w="1146"/>
        <w:tblGridChange w:id="0">
          <w:tblGrid>
            <w:gridCol w:w="2736"/>
            <w:gridCol w:w="1008"/>
            <w:gridCol w:w="1008"/>
            <w:gridCol w:w="1008"/>
            <w:gridCol w:w="1008"/>
            <w:gridCol w:w="1008"/>
            <w:gridCol w:w="1008"/>
            <w:gridCol w:w="1008"/>
            <w:gridCol w:w="1008"/>
            <w:gridCol w:w="1008"/>
            <w:gridCol w:w="1008"/>
            <w:gridCol w:w="1146"/>
          </w:tblGrid>
        </w:tblGridChange>
      </w:tblGrid>
      <w:tr>
        <w:trPr>
          <w:cantSplit w:val="1"/>
          <w:trHeight w:val="2869" w:hRule="atLeast"/>
          <w:tblHeader w:val="0"/>
        </w:trPr>
        <w:tc>
          <w:tcPr>
            <w:tcBorders>
              <w:top w:color="bfbfbf" w:space="0" w:sz="8" w:val="single"/>
              <w:left w:color="bfbfbf" w:space="0" w:sz="8" w:val="single"/>
              <w:bottom w:color="bfbfbf" w:space="0" w:sz="8" w:val="single"/>
              <w:right w:color="bfbfbf" w:space="0" w:sz="8" w:val="single"/>
            </w:tcBorders>
            <w:vAlign w:val="center"/>
          </w:tcPr>
          <w:p w:rsidR="00000000" w:rsidDel="00000000" w:rsidP="00000000" w:rsidRDefault="00000000" w:rsidRPr="00000000" w14:paraId="0000026E">
            <w:pPr>
              <w:spacing w:line="240" w:lineRule="auto"/>
              <w:jc w:val="left"/>
              <w:rPr>
                <w:b w:val="1"/>
                <w:bCs w:val="1"/>
                <w:color w:val="000000"/>
                <w:sz w:val="22"/>
                <w:szCs w:val="22"/>
              </w:rPr>
            </w:pPr>
            <w:r w:rsidDel="00000000" w:rsidR="00000000" w:rsidRPr="00000000">
              <w:rPr>
                <w:b w:val="1"/>
                <w:bCs w:val="1"/>
                <w:color w:val="000000"/>
                <w:sz w:val="22"/>
                <w:szCs w:val="22"/>
                <w:rtl w:val="0"/>
              </w:rPr>
              <w:t xml:space="preserve">Author (Year)</w:t>
            </w:r>
          </w:p>
        </w:tc>
        <w:tc>
          <w:tcPr>
            <w:tcBorders>
              <w:top w:color="bfbfbf" w:space="0" w:sz="8" w:val="single"/>
              <w:left w:color="000000" w:space="0" w:sz="0" w:val="nil"/>
              <w:bottom w:color="bfbfbf" w:space="0" w:sz="8" w:val="single"/>
              <w:right w:color="bfbfbf" w:space="0" w:sz="8" w:val="single"/>
            </w:tcBorders>
            <w:vAlign w:val="center"/>
          </w:tcPr>
          <w:p w:rsidR="00000000" w:rsidDel="00000000" w:rsidP="00000000" w:rsidRDefault="00000000" w:rsidRPr="00000000" w14:paraId="0000026F">
            <w:pPr>
              <w:spacing w:line="240" w:lineRule="auto"/>
              <w:ind w:left="113" w:right="113" w:firstLine="0"/>
              <w:jc w:val="left"/>
              <w:rPr>
                <w:b w:val="1"/>
                <w:bCs w:val="1"/>
                <w:color w:val="000000"/>
                <w:sz w:val="22"/>
                <w:szCs w:val="22"/>
              </w:rPr>
            </w:pPr>
            <w:r w:rsidDel="00000000" w:rsidR="00000000" w:rsidRPr="00000000">
              <w:rPr>
                <w:b w:val="1"/>
                <w:bCs w:val="1"/>
                <w:color w:val="000000"/>
                <w:sz w:val="22"/>
                <w:szCs w:val="22"/>
                <w:rtl w:val="0"/>
              </w:rPr>
              <w:t xml:space="preserve">Q1 Clear aims</w:t>
            </w:r>
          </w:p>
        </w:tc>
        <w:tc>
          <w:tcPr>
            <w:tcBorders>
              <w:top w:color="bfbfbf" w:space="0" w:sz="8" w:val="single"/>
              <w:left w:color="000000" w:space="0" w:sz="0" w:val="nil"/>
              <w:bottom w:color="bfbfbf" w:space="0" w:sz="8" w:val="single"/>
              <w:right w:color="bfbfbf" w:space="0" w:sz="8" w:val="single"/>
            </w:tcBorders>
            <w:vAlign w:val="center"/>
          </w:tcPr>
          <w:p w:rsidR="00000000" w:rsidDel="00000000" w:rsidP="00000000" w:rsidRDefault="00000000" w:rsidRPr="00000000" w14:paraId="00000270">
            <w:pPr>
              <w:spacing w:line="240" w:lineRule="auto"/>
              <w:ind w:left="113" w:right="113" w:firstLine="0"/>
              <w:jc w:val="left"/>
              <w:rPr>
                <w:b w:val="1"/>
                <w:bCs w:val="1"/>
                <w:color w:val="000000"/>
                <w:sz w:val="22"/>
                <w:szCs w:val="22"/>
              </w:rPr>
            </w:pPr>
            <w:r w:rsidDel="00000000" w:rsidR="00000000" w:rsidRPr="00000000">
              <w:rPr>
                <w:b w:val="1"/>
                <w:bCs w:val="1"/>
                <w:color w:val="000000"/>
                <w:sz w:val="22"/>
                <w:szCs w:val="22"/>
                <w:rtl w:val="0"/>
              </w:rPr>
              <w:t xml:space="preserve">Q2 Appropriate methodology</w:t>
            </w:r>
          </w:p>
        </w:tc>
        <w:tc>
          <w:tcPr>
            <w:tcBorders>
              <w:top w:color="bfbfbf" w:space="0" w:sz="8" w:val="single"/>
              <w:left w:color="000000" w:space="0" w:sz="0" w:val="nil"/>
              <w:bottom w:color="bfbfbf" w:space="0" w:sz="8" w:val="single"/>
              <w:right w:color="bfbfbf" w:space="0" w:sz="8" w:val="single"/>
            </w:tcBorders>
            <w:vAlign w:val="center"/>
          </w:tcPr>
          <w:p w:rsidR="00000000" w:rsidDel="00000000" w:rsidP="00000000" w:rsidRDefault="00000000" w:rsidRPr="00000000" w14:paraId="00000271">
            <w:pPr>
              <w:spacing w:line="240" w:lineRule="auto"/>
              <w:ind w:left="113" w:right="113" w:firstLine="0"/>
              <w:jc w:val="left"/>
              <w:rPr>
                <w:b w:val="1"/>
                <w:bCs w:val="1"/>
                <w:color w:val="000000"/>
                <w:sz w:val="22"/>
                <w:szCs w:val="22"/>
              </w:rPr>
            </w:pPr>
            <w:r w:rsidDel="00000000" w:rsidR="00000000" w:rsidRPr="00000000">
              <w:rPr>
                <w:b w:val="1"/>
                <w:bCs w:val="1"/>
                <w:color w:val="000000"/>
                <w:sz w:val="22"/>
                <w:szCs w:val="22"/>
                <w:rtl w:val="0"/>
              </w:rPr>
              <w:t xml:space="preserve">Q3 Appropriate design</w:t>
            </w:r>
          </w:p>
        </w:tc>
        <w:tc>
          <w:tcPr>
            <w:tcBorders>
              <w:top w:color="bfbfbf" w:space="0" w:sz="8" w:val="single"/>
              <w:left w:color="000000" w:space="0" w:sz="0" w:val="nil"/>
              <w:bottom w:color="bfbfbf" w:space="0" w:sz="8" w:val="single"/>
              <w:right w:color="bfbfbf" w:space="0" w:sz="8" w:val="single"/>
            </w:tcBorders>
            <w:vAlign w:val="center"/>
          </w:tcPr>
          <w:p w:rsidR="00000000" w:rsidDel="00000000" w:rsidP="00000000" w:rsidRDefault="00000000" w:rsidRPr="00000000" w14:paraId="00000272">
            <w:pPr>
              <w:spacing w:line="240" w:lineRule="auto"/>
              <w:ind w:left="113" w:right="113" w:firstLine="0"/>
              <w:jc w:val="left"/>
              <w:rPr>
                <w:b w:val="1"/>
                <w:bCs w:val="1"/>
                <w:color w:val="000000"/>
                <w:sz w:val="22"/>
                <w:szCs w:val="22"/>
              </w:rPr>
            </w:pPr>
            <w:r w:rsidDel="00000000" w:rsidR="00000000" w:rsidRPr="00000000">
              <w:rPr>
                <w:b w:val="1"/>
                <w:bCs w:val="1"/>
                <w:color w:val="000000"/>
                <w:sz w:val="22"/>
                <w:szCs w:val="22"/>
                <w:rtl w:val="0"/>
              </w:rPr>
              <w:t xml:space="preserve">Q4 Recruitment strategy</w:t>
            </w:r>
          </w:p>
        </w:tc>
        <w:tc>
          <w:tcPr>
            <w:tcBorders>
              <w:top w:color="bfbfbf" w:space="0" w:sz="8" w:val="single"/>
              <w:left w:color="000000" w:space="0" w:sz="0" w:val="nil"/>
              <w:bottom w:color="bfbfbf" w:space="0" w:sz="8" w:val="single"/>
              <w:right w:color="bfbfbf" w:space="0" w:sz="8" w:val="single"/>
            </w:tcBorders>
            <w:vAlign w:val="center"/>
          </w:tcPr>
          <w:p w:rsidR="00000000" w:rsidDel="00000000" w:rsidP="00000000" w:rsidRDefault="00000000" w:rsidRPr="00000000" w14:paraId="00000273">
            <w:pPr>
              <w:spacing w:line="240" w:lineRule="auto"/>
              <w:ind w:left="113" w:right="113" w:firstLine="0"/>
              <w:jc w:val="left"/>
              <w:rPr>
                <w:b w:val="1"/>
                <w:bCs w:val="1"/>
                <w:color w:val="000000"/>
                <w:sz w:val="22"/>
                <w:szCs w:val="22"/>
              </w:rPr>
            </w:pPr>
            <w:r w:rsidDel="00000000" w:rsidR="00000000" w:rsidRPr="00000000">
              <w:rPr>
                <w:b w:val="1"/>
                <w:bCs w:val="1"/>
                <w:color w:val="000000"/>
                <w:sz w:val="22"/>
                <w:szCs w:val="22"/>
                <w:rtl w:val="0"/>
              </w:rPr>
              <w:t xml:space="preserve">Q5 Data collection</w:t>
            </w:r>
          </w:p>
        </w:tc>
        <w:tc>
          <w:tcPr>
            <w:tcBorders>
              <w:top w:color="bfbfbf" w:space="0" w:sz="8" w:val="single"/>
              <w:left w:color="000000" w:space="0" w:sz="0" w:val="nil"/>
              <w:bottom w:color="bfbfbf" w:space="0" w:sz="8" w:val="single"/>
              <w:right w:color="bfbfbf" w:space="0" w:sz="8" w:val="single"/>
            </w:tcBorders>
            <w:vAlign w:val="center"/>
          </w:tcPr>
          <w:p w:rsidR="00000000" w:rsidDel="00000000" w:rsidP="00000000" w:rsidRDefault="00000000" w:rsidRPr="00000000" w14:paraId="00000274">
            <w:pPr>
              <w:spacing w:line="240" w:lineRule="auto"/>
              <w:ind w:left="113" w:right="113" w:firstLine="0"/>
              <w:jc w:val="left"/>
              <w:rPr>
                <w:b w:val="1"/>
                <w:bCs w:val="1"/>
                <w:color w:val="000000"/>
                <w:sz w:val="22"/>
                <w:szCs w:val="22"/>
              </w:rPr>
            </w:pPr>
            <w:r w:rsidDel="00000000" w:rsidR="00000000" w:rsidRPr="00000000">
              <w:rPr>
                <w:b w:val="1"/>
                <w:bCs w:val="1"/>
                <w:color w:val="000000"/>
                <w:sz w:val="22"/>
                <w:szCs w:val="22"/>
                <w:rtl w:val="0"/>
              </w:rPr>
              <w:t xml:space="preserve">Q6 Researcher–participant relationship</w:t>
            </w:r>
          </w:p>
        </w:tc>
        <w:tc>
          <w:tcPr>
            <w:tcBorders>
              <w:top w:color="bfbfbf" w:space="0" w:sz="8" w:val="single"/>
              <w:left w:color="000000" w:space="0" w:sz="0" w:val="nil"/>
              <w:bottom w:color="bfbfbf" w:space="0" w:sz="8" w:val="single"/>
              <w:right w:color="bfbfbf" w:space="0" w:sz="8" w:val="single"/>
            </w:tcBorders>
            <w:vAlign w:val="center"/>
          </w:tcPr>
          <w:p w:rsidR="00000000" w:rsidDel="00000000" w:rsidP="00000000" w:rsidRDefault="00000000" w:rsidRPr="00000000" w14:paraId="00000275">
            <w:pPr>
              <w:spacing w:line="240" w:lineRule="auto"/>
              <w:ind w:left="113" w:right="113" w:firstLine="0"/>
              <w:jc w:val="left"/>
              <w:rPr>
                <w:b w:val="1"/>
                <w:bCs w:val="1"/>
                <w:color w:val="000000"/>
                <w:sz w:val="22"/>
                <w:szCs w:val="22"/>
              </w:rPr>
            </w:pPr>
            <w:r w:rsidDel="00000000" w:rsidR="00000000" w:rsidRPr="00000000">
              <w:rPr>
                <w:b w:val="1"/>
                <w:bCs w:val="1"/>
                <w:color w:val="000000"/>
                <w:sz w:val="22"/>
                <w:szCs w:val="22"/>
                <w:rtl w:val="0"/>
              </w:rPr>
              <w:t xml:space="preserve">Q7 Ethical considerations</w:t>
            </w:r>
          </w:p>
        </w:tc>
        <w:tc>
          <w:tcPr>
            <w:tcBorders>
              <w:top w:color="bfbfbf" w:space="0" w:sz="8" w:val="single"/>
              <w:left w:color="000000" w:space="0" w:sz="0" w:val="nil"/>
              <w:bottom w:color="bfbfbf" w:space="0" w:sz="8" w:val="single"/>
              <w:right w:color="bfbfbf" w:space="0" w:sz="8" w:val="single"/>
            </w:tcBorders>
            <w:vAlign w:val="center"/>
          </w:tcPr>
          <w:p w:rsidR="00000000" w:rsidDel="00000000" w:rsidP="00000000" w:rsidRDefault="00000000" w:rsidRPr="00000000" w14:paraId="00000276">
            <w:pPr>
              <w:spacing w:line="240" w:lineRule="auto"/>
              <w:ind w:left="113" w:right="113" w:firstLine="0"/>
              <w:jc w:val="left"/>
              <w:rPr>
                <w:b w:val="1"/>
                <w:bCs w:val="1"/>
                <w:color w:val="000000"/>
                <w:sz w:val="22"/>
                <w:szCs w:val="22"/>
              </w:rPr>
            </w:pPr>
            <w:r w:rsidDel="00000000" w:rsidR="00000000" w:rsidRPr="00000000">
              <w:rPr>
                <w:b w:val="1"/>
                <w:bCs w:val="1"/>
                <w:color w:val="000000"/>
                <w:sz w:val="22"/>
                <w:szCs w:val="22"/>
                <w:rtl w:val="0"/>
              </w:rPr>
              <w:t xml:space="preserve">Q8 Rigorous analysis</w:t>
            </w:r>
          </w:p>
        </w:tc>
        <w:tc>
          <w:tcPr>
            <w:tcBorders>
              <w:top w:color="bfbfbf" w:space="0" w:sz="8" w:val="single"/>
              <w:left w:color="000000" w:space="0" w:sz="0" w:val="nil"/>
              <w:bottom w:color="bfbfbf" w:space="0" w:sz="8" w:val="single"/>
              <w:right w:color="bfbfbf" w:space="0" w:sz="8" w:val="single"/>
            </w:tcBorders>
            <w:vAlign w:val="center"/>
          </w:tcPr>
          <w:p w:rsidR="00000000" w:rsidDel="00000000" w:rsidP="00000000" w:rsidRDefault="00000000" w:rsidRPr="00000000" w14:paraId="00000277">
            <w:pPr>
              <w:spacing w:line="240" w:lineRule="auto"/>
              <w:ind w:left="113" w:right="113" w:firstLine="0"/>
              <w:jc w:val="left"/>
              <w:rPr>
                <w:b w:val="1"/>
                <w:bCs w:val="1"/>
                <w:color w:val="000000"/>
                <w:sz w:val="22"/>
                <w:szCs w:val="22"/>
              </w:rPr>
            </w:pPr>
            <w:r w:rsidDel="00000000" w:rsidR="00000000" w:rsidRPr="00000000">
              <w:rPr>
                <w:b w:val="1"/>
                <w:bCs w:val="1"/>
                <w:color w:val="000000"/>
                <w:sz w:val="22"/>
                <w:szCs w:val="22"/>
                <w:rtl w:val="0"/>
              </w:rPr>
              <w:t xml:space="preserve">Q9 Clear findings</w:t>
            </w:r>
          </w:p>
        </w:tc>
        <w:tc>
          <w:tcPr>
            <w:tcBorders>
              <w:top w:color="bfbfbf" w:space="0" w:sz="8" w:val="single"/>
              <w:left w:color="000000" w:space="0" w:sz="0" w:val="nil"/>
              <w:bottom w:color="bfbfbf" w:space="0" w:sz="8" w:val="single"/>
              <w:right w:color="bfbfbf" w:space="0" w:sz="8" w:val="single"/>
            </w:tcBorders>
            <w:vAlign w:val="center"/>
          </w:tcPr>
          <w:p w:rsidR="00000000" w:rsidDel="00000000" w:rsidP="00000000" w:rsidRDefault="00000000" w:rsidRPr="00000000" w14:paraId="00000278">
            <w:pPr>
              <w:spacing w:line="240" w:lineRule="auto"/>
              <w:ind w:left="113" w:right="113" w:firstLine="0"/>
              <w:jc w:val="left"/>
              <w:rPr>
                <w:b w:val="1"/>
                <w:bCs w:val="1"/>
                <w:color w:val="000000"/>
                <w:sz w:val="22"/>
                <w:szCs w:val="22"/>
              </w:rPr>
            </w:pPr>
            <w:r w:rsidDel="00000000" w:rsidR="00000000" w:rsidRPr="00000000">
              <w:rPr>
                <w:b w:val="1"/>
                <w:bCs w:val="1"/>
                <w:color w:val="000000"/>
                <w:sz w:val="22"/>
                <w:szCs w:val="22"/>
                <w:rtl w:val="0"/>
              </w:rPr>
              <w:t xml:space="preserve">Q10 Value of research</w:t>
            </w:r>
          </w:p>
        </w:tc>
        <w:tc>
          <w:tcPr>
            <w:tcBorders>
              <w:top w:color="bfbfbf" w:space="0" w:sz="8" w:val="single"/>
              <w:left w:color="000000" w:space="0" w:sz="0" w:val="nil"/>
              <w:bottom w:color="bfbfbf" w:space="0" w:sz="8" w:val="single"/>
              <w:right w:color="bfbfbf" w:space="0" w:sz="8" w:val="single"/>
            </w:tcBorders>
            <w:vAlign w:val="center"/>
          </w:tcPr>
          <w:p w:rsidR="00000000" w:rsidDel="00000000" w:rsidP="00000000" w:rsidRDefault="00000000" w:rsidRPr="00000000" w14:paraId="00000279">
            <w:pPr>
              <w:spacing w:line="240" w:lineRule="auto"/>
              <w:jc w:val="left"/>
              <w:rPr>
                <w:b w:val="1"/>
                <w:bCs w:val="1"/>
                <w:color w:val="000000"/>
                <w:sz w:val="22"/>
                <w:szCs w:val="22"/>
              </w:rPr>
            </w:pPr>
            <w:r w:rsidDel="00000000" w:rsidR="00000000" w:rsidRPr="00000000">
              <w:rPr>
                <w:b w:val="1"/>
                <w:bCs w:val="1"/>
                <w:color w:val="000000"/>
                <w:sz w:val="22"/>
                <w:szCs w:val="22"/>
                <w:rtl w:val="0"/>
              </w:rPr>
              <w:t xml:space="preserve">Overall Quality</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27A">
            <w:pPr>
              <w:spacing w:line="240" w:lineRule="auto"/>
              <w:jc w:val="left"/>
              <w:rPr>
                <w:color w:val="000000"/>
                <w:sz w:val="22"/>
                <w:szCs w:val="22"/>
              </w:rPr>
            </w:pPr>
            <w:r w:rsidDel="00000000" w:rsidR="00000000" w:rsidRPr="00000000">
              <w:rPr>
                <w:color w:val="000000"/>
                <w:sz w:val="22"/>
                <w:szCs w:val="22"/>
                <w:rtl w:val="0"/>
              </w:rPr>
              <w:t xml:space="preserve">Aamer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(2023)</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7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7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7D">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7E">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7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80">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81">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82">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8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8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85">
            <w:pPr>
              <w:spacing w:line="240" w:lineRule="auto"/>
              <w:jc w:val="left"/>
              <w:rPr>
                <w:color w:val="000000"/>
                <w:sz w:val="22"/>
                <w:szCs w:val="22"/>
              </w:rPr>
            </w:pPr>
            <w:r w:rsidDel="00000000" w:rsidR="00000000" w:rsidRPr="00000000">
              <w:rPr>
                <w:color w:val="000000"/>
                <w:sz w:val="22"/>
                <w:szCs w:val="22"/>
                <w:rtl w:val="0"/>
              </w:rPr>
              <w:t xml:space="preserve">Moderate</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286">
            <w:pPr>
              <w:spacing w:line="240" w:lineRule="auto"/>
              <w:jc w:val="left"/>
              <w:rPr>
                <w:color w:val="000000"/>
                <w:sz w:val="22"/>
                <w:szCs w:val="22"/>
              </w:rPr>
            </w:pPr>
            <w:r w:rsidDel="00000000" w:rsidR="00000000" w:rsidRPr="00000000">
              <w:rPr>
                <w:color w:val="000000"/>
                <w:sz w:val="22"/>
                <w:szCs w:val="22"/>
                <w:rtl w:val="0"/>
              </w:rPr>
              <w:t xml:space="preserve">Agnihotri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8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8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89">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8A">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8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8C">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8D">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8E">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8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9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91">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292">
            <w:pPr>
              <w:spacing w:line="240" w:lineRule="auto"/>
              <w:jc w:val="left"/>
              <w:rPr>
                <w:color w:val="000000"/>
                <w:sz w:val="22"/>
                <w:szCs w:val="22"/>
              </w:rPr>
            </w:pPr>
            <w:r w:rsidDel="00000000" w:rsidR="00000000" w:rsidRPr="00000000">
              <w:rPr>
                <w:color w:val="000000"/>
                <w:sz w:val="22"/>
                <w:szCs w:val="22"/>
                <w:rtl w:val="0"/>
              </w:rPr>
              <w:t xml:space="preserve">Al-Alawi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(2021)</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9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9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95">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96">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9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98">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99">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9A">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9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9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9D">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29E">
            <w:pPr>
              <w:spacing w:line="240" w:lineRule="auto"/>
              <w:jc w:val="left"/>
              <w:rPr>
                <w:color w:val="000000"/>
                <w:sz w:val="22"/>
                <w:szCs w:val="22"/>
              </w:rPr>
            </w:pPr>
            <w:r w:rsidDel="00000000" w:rsidR="00000000" w:rsidRPr="00000000">
              <w:rPr>
                <w:color w:val="000000"/>
                <w:sz w:val="22"/>
                <w:szCs w:val="22"/>
                <w:rtl w:val="0"/>
              </w:rPr>
              <w:t xml:space="preserve">Alam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(2022)</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9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A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A1">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A2">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A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A4">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A5">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A6">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A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A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A9">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2AA">
            <w:pPr>
              <w:spacing w:line="240" w:lineRule="auto"/>
              <w:jc w:val="left"/>
              <w:rPr>
                <w:color w:val="000000"/>
                <w:sz w:val="22"/>
                <w:szCs w:val="22"/>
              </w:rPr>
            </w:pPr>
            <w:r w:rsidDel="00000000" w:rsidR="00000000" w:rsidRPr="00000000">
              <w:rPr>
                <w:color w:val="000000"/>
                <w:sz w:val="22"/>
                <w:szCs w:val="22"/>
                <w:rtl w:val="0"/>
              </w:rPr>
              <w:t xml:space="preserve">Almansoori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(2021)</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A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A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AD">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AE">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A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B0">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B1">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B2">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B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B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B5">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2B6">
            <w:pPr>
              <w:spacing w:line="240" w:lineRule="auto"/>
              <w:jc w:val="left"/>
              <w:rPr>
                <w:color w:val="000000"/>
                <w:sz w:val="22"/>
                <w:szCs w:val="22"/>
              </w:rPr>
            </w:pPr>
            <w:r w:rsidDel="00000000" w:rsidR="00000000" w:rsidRPr="00000000">
              <w:rPr>
                <w:color w:val="000000"/>
                <w:sz w:val="22"/>
                <w:szCs w:val="22"/>
                <w:rtl w:val="0"/>
              </w:rPr>
              <w:t xml:space="preserve">Arora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(2022)</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B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B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B9">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BA">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B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BC">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BD">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BE">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B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C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C1">
            <w:pPr>
              <w:spacing w:line="240" w:lineRule="auto"/>
              <w:jc w:val="left"/>
              <w:rPr>
                <w:color w:val="000000"/>
                <w:sz w:val="22"/>
                <w:szCs w:val="22"/>
              </w:rPr>
            </w:pPr>
            <w:r w:rsidDel="00000000" w:rsidR="00000000" w:rsidRPr="00000000">
              <w:rPr>
                <w:color w:val="000000"/>
                <w:sz w:val="22"/>
                <w:szCs w:val="22"/>
                <w:rtl w:val="0"/>
              </w:rPr>
              <w:t xml:space="preserve">Moderate</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2C2">
            <w:pPr>
              <w:spacing w:line="240" w:lineRule="auto"/>
              <w:jc w:val="left"/>
              <w:rPr>
                <w:color w:val="000000"/>
                <w:sz w:val="22"/>
                <w:szCs w:val="22"/>
              </w:rPr>
            </w:pPr>
            <w:r w:rsidDel="00000000" w:rsidR="00000000" w:rsidRPr="00000000">
              <w:rPr>
                <w:color w:val="000000"/>
                <w:sz w:val="22"/>
                <w:szCs w:val="22"/>
                <w:rtl w:val="0"/>
              </w:rPr>
              <w:t xml:space="preserve">Balcıoğlu and Artar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C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C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C5">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C6">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C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C8">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C9">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CA">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C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C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CD">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2CE">
            <w:pPr>
              <w:spacing w:line="240" w:lineRule="auto"/>
              <w:jc w:val="left"/>
              <w:rPr>
                <w:color w:val="000000"/>
                <w:sz w:val="22"/>
                <w:szCs w:val="22"/>
              </w:rPr>
            </w:pPr>
            <w:r w:rsidDel="00000000" w:rsidR="00000000" w:rsidRPr="00000000">
              <w:rPr>
                <w:color w:val="000000"/>
                <w:sz w:val="22"/>
                <w:szCs w:val="22"/>
                <w:rtl w:val="0"/>
              </w:rPr>
              <w:t xml:space="preserve">Bedi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C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D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D1">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D2">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D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D4">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D5">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D6">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D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D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D9">
            <w:pPr>
              <w:spacing w:line="240" w:lineRule="auto"/>
              <w:jc w:val="left"/>
              <w:rPr>
                <w:color w:val="000000"/>
                <w:sz w:val="22"/>
                <w:szCs w:val="22"/>
              </w:rPr>
            </w:pPr>
            <w:r w:rsidDel="00000000" w:rsidR="00000000" w:rsidRPr="00000000">
              <w:rPr>
                <w:color w:val="000000"/>
                <w:sz w:val="22"/>
                <w:szCs w:val="22"/>
                <w:rtl w:val="0"/>
              </w:rPr>
              <w:t xml:space="preserve">Moderate</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2DA">
            <w:pPr>
              <w:spacing w:line="240" w:lineRule="auto"/>
              <w:jc w:val="left"/>
              <w:rPr>
                <w:color w:val="000000"/>
                <w:sz w:val="22"/>
                <w:szCs w:val="22"/>
              </w:rPr>
            </w:pPr>
            <w:r w:rsidDel="00000000" w:rsidR="00000000" w:rsidRPr="00000000">
              <w:rPr>
                <w:color w:val="000000"/>
                <w:sz w:val="22"/>
                <w:szCs w:val="22"/>
                <w:rtl w:val="0"/>
              </w:rPr>
              <w:t xml:space="preserve">Chen (2023)</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D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D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DD">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DE">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D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E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E1">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E2">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E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E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E5">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2E6">
            <w:pPr>
              <w:spacing w:line="240" w:lineRule="auto"/>
              <w:jc w:val="left"/>
              <w:rPr>
                <w:color w:val="000000"/>
                <w:sz w:val="22"/>
                <w:szCs w:val="22"/>
              </w:rPr>
            </w:pPr>
            <w:r w:rsidDel="00000000" w:rsidR="00000000" w:rsidRPr="00000000">
              <w:rPr>
                <w:color w:val="000000"/>
                <w:sz w:val="22"/>
                <w:szCs w:val="22"/>
                <w:rtl w:val="0"/>
              </w:rPr>
              <w:t xml:space="preserve">Chen and Benson (2023)</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E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E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E9">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EA">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E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EC">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ED">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EE">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E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F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F1">
            <w:pPr>
              <w:spacing w:line="240" w:lineRule="auto"/>
              <w:jc w:val="left"/>
              <w:rPr>
                <w:color w:val="000000"/>
                <w:sz w:val="22"/>
                <w:szCs w:val="22"/>
              </w:rPr>
            </w:pPr>
            <w:r w:rsidDel="00000000" w:rsidR="00000000" w:rsidRPr="00000000">
              <w:rPr>
                <w:color w:val="000000"/>
                <w:sz w:val="22"/>
                <w:szCs w:val="22"/>
                <w:rtl w:val="0"/>
              </w:rPr>
              <w:t xml:space="preserve">Moderate</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2F2">
            <w:pPr>
              <w:spacing w:line="240" w:lineRule="auto"/>
              <w:jc w:val="left"/>
              <w:rPr>
                <w:color w:val="000000"/>
                <w:sz w:val="22"/>
                <w:szCs w:val="22"/>
              </w:rPr>
            </w:pPr>
            <w:r w:rsidDel="00000000" w:rsidR="00000000" w:rsidRPr="00000000">
              <w:rPr>
                <w:color w:val="000000"/>
                <w:sz w:val="22"/>
                <w:szCs w:val="22"/>
                <w:rtl w:val="0"/>
              </w:rPr>
              <w:t xml:space="preserve">Choudhuri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F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F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F5">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F6">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F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F8">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F9">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FA">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F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F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FD">
            <w:pPr>
              <w:spacing w:line="240" w:lineRule="auto"/>
              <w:jc w:val="left"/>
              <w:rPr>
                <w:color w:val="000000"/>
                <w:sz w:val="22"/>
                <w:szCs w:val="22"/>
              </w:rPr>
            </w:pPr>
            <w:r w:rsidDel="00000000" w:rsidR="00000000" w:rsidRPr="00000000">
              <w:rPr>
                <w:color w:val="000000"/>
                <w:sz w:val="22"/>
                <w:szCs w:val="22"/>
                <w:rtl w:val="0"/>
              </w:rPr>
              <w:t xml:space="preserve">Moderate</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2FE">
            <w:pPr>
              <w:spacing w:line="240" w:lineRule="auto"/>
              <w:jc w:val="left"/>
              <w:rPr>
                <w:color w:val="000000"/>
                <w:sz w:val="22"/>
                <w:szCs w:val="22"/>
              </w:rPr>
            </w:pPr>
            <w:r w:rsidDel="00000000" w:rsidR="00000000" w:rsidRPr="00000000">
              <w:rPr>
                <w:color w:val="000000"/>
                <w:sz w:val="22"/>
                <w:szCs w:val="22"/>
                <w:rtl w:val="0"/>
              </w:rPr>
              <w:t xml:space="preserve">D’Souza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(2023)</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2F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0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01">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02">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0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04">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05">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06">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0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0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09">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30A">
            <w:pPr>
              <w:spacing w:line="240" w:lineRule="auto"/>
              <w:jc w:val="left"/>
              <w:rPr>
                <w:color w:val="000000"/>
                <w:sz w:val="22"/>
                <w:szCs w:val="22"/>
              </w:rPr>
            </w:pPr>
            <w:r w:rsidDel="00000000" w:rsidR="00000000" w:rsidRPr="00000000">
              <w:rPr>
                <w:color w:val="000000"/>
                <w:sz w:val="22"/>
                <w:szCs w:val="22"/>
                <w:rtl w:val="0"/>
              </w:rPr>
              <w:t xml:space="preserve">Dugyala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0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0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0D">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0E">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0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10">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11">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12">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1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1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15">
            <w:pPr>
              <w:spacing w:line="240" w:lineRule="auto"/>
              <w:jc w:val="left"/>
              <w:rPr>
                <w:color w:val="000000"/>
                <w:sz w:val="22"/>
                <w:szCs w:val="22"/>
              </w:rPr>
            </w:pPr>
            <w:r w:rsidDel="00000000" w:rsidR="00000000" w:rsidRPr="00000000">
              <w:rPr>
                <w:color w:val="000000"/>
                <w:sz w:val="22"/>
                <w:szCs w:val="22"/>
                <w:rtl w:val="0"/>
              </w:rPr>
              <w:t xml:space="preserve">Moderate</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316">
            <w:pPr>
              <w:spacing w:line="240" w:lineRule="auto"/>
              <w:jc w:val="left"/>
              <w:rPr>
                <w:color w:val="000000"/>
                <w:sz w:val="22"/>
                <w:szCs w:val="22"/>
              </w:rPr>
            </w:pPr>
            <w:r w:rsidDel="00000000" w:rsidR="00000000" w:rsidRPr="00000000">
              <w:rPr>
                <w:color w:val="000000"/>
                <w:sz w:val="22"/>
                <w:szCs w:val="22"/>
                <w:rtl w:val="0"/>
              </w:rPr>
              <w:t xml:space="preserve">Gethe (2022)</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1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1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19">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1A">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1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1C">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1D">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1E">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1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2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21">
            <w:pPr>
              <w:spacing w:line="240" w:lineRule="auto"/>
              <w:jc w:val="left"/>
              <w:rPr>
                <w:color w:val="000000"/>
                <w:sz w:val="22"/>
                <w:szCs w:val="22"/>
              </w:rPr>
            </w:pPr>
            <w:r w:rsidDel="00000000" w:rsidR="00000000" w:rsidRPr="00000000">
              <w:rPr>
                <w:color w:val="000000"/>
                <w:sz w:val="22"/>
                <w:szCs w:val="22"/>
                <w:rtl w:val="0"/>
              </w:rPr>
              <w:t xml:space="preserve">Moderate</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322">
            <w:pPr>
              <w:spacing w:line="240" w:lineRule="auto"/>
              <w:jc w:val="left"/>
              <w:rPr>
                <w:color w:val="000000"/>
                <w:sz w:val="22"/>
                <w:szCs w:val="22"/>
              </w:rPr>
            </w:pPr>
            <w:r w:rsidDel="00000000" w:rsidR="00000000" w:rsidRPr="00000000">
              <w:rPr>
                <w:color w:val="000000"/>
                <w:sz w:val="22"/>
                <w:szCs w:val="22"/>
                <w:rtl w:val="0"/>
              </w:rPr>
              <w:t xml:space="preserve">Girona and Yarger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2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2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25">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26">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2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2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29">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2A">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2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2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2D">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32E">
            <w:pPr>
              <w:spacing w:line="240" w:lineRule="auto"/>
              <w:jc w:val="left"/>
              <w:rPr>
                <w:color w:val="000000"/>
                <w:sz w:val="22"/>
                <w:szCs w:val="22"/>
              </w:rPr>
            </w:pPr>
            <w:r w:rsidDel="00000000" w:rsidR="00000000" w:rsidRPr="00000000">
              <w:rPr>
                <w:color w:val="000000"/>
                <w:sz w:val="22"/>
                <w:szCs w:val="22"/>
                <w:rtl w:val="0"/>
              </w:rPr>
              <w:t xml:space="preserve">Gonzalez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(2022)</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2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3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31">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32">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3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34">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35">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36">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3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3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39">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33A">
            <w:pPr>
              <w:spacing w:line="240" w:lineRule="auto"/>
              <w:jc w:val="left"/>
              <w:rPr>
                <w:color w:val="000000"/>
                <w:sz w:val="22"/>
                <w:szCs w:val="22"/>
              </w:rPr>
            </w:pPr>
            <w:r w:rsidDel="00000000" w:rsidR="00000000" w:rsidRPr="00000000">
              <w:rPr>
                <w:color w:val="000000"/>
                <w:sz w:val="22"/>
                <w:szCs w:val="22"/>
                <w:rtl w:val="0"/>
              </w:rPr>
              <w:t xml:space="preserve">Gowrabhathini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3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3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3D">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3E">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3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40">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41">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42">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4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4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45">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346">
            <w:pPr>
              <w:spacing w:line="240" w:lineRule="auto"/>
              <w:jc w:val="left"/>
              <w:rPr>
                <w:color w:val="000000"/>
                <w:sz w:val="22"/>
                <w:szCs w:val="22"/>
              </w:rPr>
            </w:pPr>
            <w:r w:rsidDel="00000000" w:rsidR="00000000" w:rsidRPr="00000000">
              <w:rPr>
                <w:color w:val="000000"/>
                <w:sz w:val="22"/>
                <w:szCs w:val="22"/>
                <w:rtl w:val="0"/>
              </w:rPr>
              <w:t xml:space="preserve">Goyal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4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4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49">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4A">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4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4C">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4D">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4E">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4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5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51">
            <w:pPr>
              <w:spacing w:line="240" w:lineRule="auto"/>
              <w:jc w:val="left"/>
              <w:rPr>
                <w:color w:val="000000"/>
                <w:sz w:val="22"/>
                <w:szCs w:val="22"/>
              </w:rPr>
            </w:pPr>
            <w:r w:rsidDel="00000000" w:rsidR="00000000" w:rsidRPr="00000000">
              <w:rPr>
                <w:color w:val="000000"/>
                <w:sz w:val="22"/>
                <w:szCs w:val="22"/>
                <w:rtl w:val="0"/>
              </w:rPr>
              <w:t xml:space="preserve">Moderate</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352">
            <w:pPr>
              <w:spacing w:line="240" w:lineRule="auto"/>
              <w:jc w:val="left"/>
              <w:rPr>
                <w:color w:val="000000"/>
                <w:sz w:val="22"/>
                <w:szCs w:val="22"/>
              </w:rPr>
            </w:pPr>
            <w:r w:rsidDel="00000000" w:rsidR="00000000" w:rsidRPr="00000000">
              <w:rPr>
                <w:color w:val="000000"/>
                <w:sz w:val="22"/>
                <w:szCs w:val="22"/>
                <w:rtl w:val="0"/>
              </w:rPr>
              <w:t xml:space="preserve">Hemachandran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5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5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55">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56">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5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58">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59">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5A">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5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5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5D">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35E">
            <w:pPr>
              <w:spacing w:line="240" w:lineRule="auto"/>
              <w:jc w:val="left"/>
              <w:rPr>
                <w:color w:val="000000"/>
                <w:sz w:val="22"/>
                <w:szCs w:val="22"/>
              </w:rPr>
            </w:pPr>
            <w:r w:rsidDel="00000000" w:rsidR="00000000" w:rsidRPr="00000000">
              <w:rPr>
                <w:color w:val="000000"/>
                <w:sz w:val="22"/>
                <w:szCs w:val="22"/>
                <w:rtl w:val="0"/>
              </w:rPr>
              <w:t xml:space="preserve">Horodyski (2023) – Recruiters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5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6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61">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62">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6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64">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65">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66">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6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6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69">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36A">
            <w:pPr>
              <w:spacing w:line="240" w:lineRule="auto"/>
              <w:jc w:val="left"/>
              <w:rPr>
                <w:color w:val="000000"/>
                <w:sz w:val="22"/>
                <w:szCs w:val="22"/>
              </w:rPr>
            </w:pPr>
            <w:r w:rsidDel="00000000" w:rsidR="00000000" w:rsidRPr="00000000">
              <w:rPr>
                <w:color w:val="000000"/>
                <w:sz w:val="22"/>
                <w:szCs w:val="22"/>
                <w:rtl w:val="0"/>
              </w:rPr>
              <w:t xml:space="preserve">Horodyski (2023) – Applicants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6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6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6D">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6E">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6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70">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71">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72">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7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7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75">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376">
            <w:pPr>
              <w:spacing w:line="240" w:lineRule="auto"/>
              <w:jc w:val="left"/>
              <w:rPr>
                <w:color w:val="000000"/>
                <w:sz w:val="22"/>
                <w:szCs w:val="22"/>
              </w:rPr>
            </w:pPr>
            <w:r w:rsidDel="00000000" w:rsidR="00000000" w:rsidRPr="00000000">
              <w:rPr>
                <w:color w:val="000000"/>
                <w:sz w:val="22"/>
                <w:szCs w:val="22"/>
                <w:rtl w:val="0"/>
              </w:rPr>
              <w:t xml:space="preserve">Jora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(2022)</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7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7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79">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7A">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7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7C">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7D">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7E">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7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8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81">
            <w:pPr>
              <w:spacing w:line="240" w:lineRule="auto"/>
              <w:jc w:val="left"/>
              <w:rPr>
                <w:color w:val="000000"/>
                <w:sz w:val="22"/>
                <w:szCs w:val="22"/>
              </w:rPr>
            </w:pPr>
            <w:r w:rsidDel="00000000" w:rsidR="00000000" w:rsidRPr="00000000">
              <w:rPr>
                <w:color w:val="000000"/>
                <w:sz w:val="22"/>
                <w:szCs w:val="22"/>
                <w:rtl w:val="0"/>
              </w:rPr>
              <w:t xml:space="preserve">Moderate</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382">
            <w:pPr>
              <w:spacing w:line="240" w:lineRule="auto"/>
              <w:jc w:val="left"/>
              <w:rPr>
                <w:color w:val="000000"/>
                <w:sz w:val="22"/>
                <w:szCs w:val="22"/>
              </w:rPr>
            </w:pPr>
            <w:r w:rsidDel="00000000" w:rsidR="00000000" w:rsidRPr="00000000">
              <w:rPr>
                <w:color w:val="000000"/>
                <w:sz w:val="22"/>
                <w:szCs w:val="22"/>
                <w:rtl w:val="0"/>
              </w:rPr>
              <w:t xml:space="preserve">Joshi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8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8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85">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86">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8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8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89">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8A">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8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8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8D">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38E">
            <w:pPr>
              <w:spacing w:line="240" w:lineRule="auto"/>
              <w:jc w:val="left"/>
              <w:rPr>
                <w:color w:val="000000"/>
                <w:sz w:val="22"/>
                <w:szCs w:val="22"/>
              </w:rPr>
            </w:pPr>
            <w:r w:rsidDel="00000000" w:rsidR="00000000" w:rsidRPr="00000000">
              <w:rPr>
                <w:color w:val="000000"/>
                <w:sz w:val="22"/>
                <w:szCs w:val="22"/>
                <w:rtl w:val="0"/>
              </w:rPr>
              <w:t xml:space="preserve">Kadirov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8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9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91">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92">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9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94">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95">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96">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9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9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99">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39A">
            <w:pPr>
              <w:spacing w:line="240" w:lineRule="auto"/>
              <w:jc w:val="left"/>
              <w:rPr>
                <w:color w:val="000000"/>
                <w:sz w:val="22"/>
                <w:szCs w:val="22"/>
              </w:rPr>
            </w:pPr>
            <w:r w:rsidDel="00000000" w:rsidR="00000000" w:rsidRPr="00000000">
              <w:rPr>
                <w:color w:val="000000"/>
                <w:sz w:val="22"/>
                <w:szCs w:val="22"/>
                <w:rtl w:val="0"/>
              </w:rPr>
              <w:t xml:space="preserve">Kapoor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9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9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9D">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9E">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9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A0">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A1">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A2">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A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A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A5">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3A6">
            <w:pPr>
              <w:spacing w:line="240" w:lineRule="auto"/>
              <w:jc w:val="left"/>
              <w:rPr>
                <w:color w:val="000000"/>
                <w:sz w:val="22"/>
                <w:szCs w:val="22"/>
              </w:rPr>
            </w:pPr>
            <w:r w:rsidDel="00000000" w:rsidR="00000000" w:rsidRPr="00000000">
              <w:rPr>
                <w:color w:val="000000"/>
                <w:sz w:val="22"/>
                <w:szCs w:val="22"/>
                <w:rtl w:val="0"/>
              </w:rPr>
              <w:t xml:space="preserve">Kelan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A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A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A9">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AA">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A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AC">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AD">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AE">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A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B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B1">
            <w:pPr>
              <w:spacing w:line="240" w:lineRule="auto"/>
              <w:jc w:val="left"/>
              <w:rPr>
                <w:color w:val="000000"/>
                <w:sz w:val="22"/>
                <w:szCs w:val="22"/>
              </w:rPr>
            </w:pPr>
            <w:r w:rsidDel="00000000" w:rsidR="00000000" w:rsidRPr="00000000">
              <w:rPr>
                <w:color w:val="000000"/>
                <w:sz w:val="22"/>
                <w:szCs w:val="22"/>
                <w:rtl w:val="0"/>
              </w:rPr>
              <w:t xml:space="preserve">Moderate</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3B2">
            <w:pPr>
              <w:spacing w:line="240" w:lineRule="auto"/>
              <w:jc w:val="left"/>
              <w:rPr>
                <w:color w:val="000000"/>
                <w:sz w:val="22"/>
                <w:szCs w:val="22"/>
              </w:rPr>
            </w:pPr>
            <w:r w:rsidDel="00000000" w:rsidR="00000000" w:rsidRPr="00000000">
              <w:rPr>
                <w:color w:val="000000"/>
                <w:sz w:val="22"/>
                <w:szCs w:val="22"/>
                <w:rtl w:val="0"/>
              </w:rPr>
              <w:t xml:space="preserve">Khallouk Yassine &amp; Said (2023)</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B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B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B5">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B6">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B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B8">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B9">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BA">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B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B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BD">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3BE">
            <w:pPr>
              <w:spacing w:line="240" w:lineRule="auto"/>
              <w:jc w:val="left"/>
              <w:rPr>
                <w:color w:val="000000"/>
                <w:sz w:val="22"/>
                <w:szCs w:val="22"/>
              </w:rPr>
            </w:pPr>
            <w:r w:rsidDel="00000000" w:rsidR="00000000" w:rsidRPr="00000000">
              <w:rPr>
                <w:color w:val="000000"/>
                <w:sz w:val="22"/>
                <w:szCs w:val="22"/>
                <w:rtl w:val="0"/>
              </w:rPr>
              <w:t xml:space="preserve">Khan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B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C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C1">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C2">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C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C4">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C5">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C6">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C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C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C9">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3CA">
            <w:pPr>
              <w:spacing w:line="240" w:lineRule="auto"/>
              <w:jc w:val="left"/>
              <w:rPr>
                <w:color w:val="000000"/>
                <w:sz w:val="22"/>
                <w:szCs w:val="22"/>
              </w:rPr>
            </w:pPr>
            <w:r w:rsidDel="00000000" w:rsidR="00000000" w:rsidRPr="00000000">
              <w:rPr>
                <w:color w:val="000000"/>
                <w:sz w:val="22"/>
                <w:szCs w:val="22"/>
                <w:rtl w:val="0"/>
              </w:rPr>
              <w:t xml:space="preserve">Madhavi &amp; Kaveri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C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C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CD">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CE">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C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D0">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D1">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D2">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D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D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D5">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3D6">
            <w:pPr>
              <w:spacing w:line="240" w:lineRule="auto"/>
              <w:jc w:val="left"/>
              <w:rPr>
                <w:color w:val="000000"/>
                <w:sz w:val="22"/>
                <w:szCs w:val="22"/>
              </w:rPr>
            </w:pPr>
            <w:r w:rsidDel="00000000" w:rsidR="00000000" w:rsidRPr="00000000">
              <w:rPr>
                <w:color w:val="000000"/>
                <w:sz w:val="22"/>
                <w:szCs w:val="22"/>
                <w:rtl w:val="0"/>
              </w:rPr>
              <w:t xml:space="preserve">Mollay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D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D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D9">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DA">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D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DC">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DD">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DE">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D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E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E1">
            <w:pPr>
              <w:spacing w:line="240" w:lineRule="auto"/>
              <w:jc w:val="left"/>
              <w:rPr>
                <w:color w:val="000000"/>
                <w:sz w:val="22"/>
                <w:szCs w:val="22"/>
              </w:rPr>
            </w:pPr>
            <w:r w:rsidDel="00000000" w:rsidR="00000000" w:rsidRPr="00000000">
              <w:rPr>
                <w:color w:val="000000"/>
                <w:sz w:val="22"/>
                <w:szCs w:val="22"/>
                <w:rtl w:val="0"/>
              </w:rPr>
              <w:t xml:space="preserve">Moderate</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3E2">
            <w:pPr>
              <w:spacing w:line="240" w:lineRule="auto"/>
              <w:jc w:val="left"/>
              <w:rPr>
                <w:color w:val="000000"/>
                <w:sz w:val="22"/>
                <w:szCs w:val="22"/>
              </w:rPr>
            </w:pPr>
            <w:r w:rsidDel="00000000" w:rsidR="00000000" w:rsidRPr="00000000">
              <w:rPr>
                <w:color w:val="000000"/>
                <w:sz w:val="22"/>
                <w:szCs w:val="22"/>
                <w:rtl w:val="0"/>
              </w:rPr>
              <w:t xml:space="preserve">Narkhede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(2023)</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E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E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E5">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E6">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E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E8">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E9">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EA">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E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E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ED">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3EE">
            <w:pPr>
              <w:spacing w:line="240" w:lineRule="auto"/>
              <w:jc w:val="left"/>
              <w:rPr>
                <w:color w:val="000000"/>
                <w:sz w:val="22"/>
                <w:szCs w:val="22"/>
              </w:rPr>
            </w:pPr>
            <w:r w:rsidDel="00000000" w:rsidR="00000000" w:rsidRPr="00000000">
              <w:rPr>
                <w:color w:val="000000"/>
                <w:sz w:val="22"/>
                <w:szCs w:val="22"/>
                <w:rtl w:val="0"/>
              </w:rPr>
              <w:t xml:space="preserve">Nguyen &amp; Park (2022)</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E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F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F1">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F2">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F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F4">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F5">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F6">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F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F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F9">
            <w:pPr>
              <w:spacing w:line="240" w:lineRule="auto"/>
              <w:jc w:val="left"/>
              <w:rPr>
                <w:color w:val="000000"/>
                <w:sz w:val="22"/>
                <w:szCs w:val="22"/>
              </w:rPr>
            </w:pPr>
            <w:r w:rsidDel="00000000" w:rsidR="00000000" w:rsidRPr="00000000">
              <w:rPr>
                <w:color w:val="000000"/>
                <w:sz w:val="22"/>
                <w:szCs w:val="22"/>
                <w:rtl w:val="0"/>
              </w:rPr>
              <w:t xml:space="preserve">Moderate</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3FA">
            <w:pPr>
              <w:spacing w:line="240" w:lineRule="auto"/>
              <w:jc w:val="left"/>
              <w:rPr>
                <w:color w:val="000000"/>
                <w:sz w:val="22"/>
                <w:szCs w:val="22"/>
              </w:rPr>
            </w:pPr>
            <w:r w:rsidDel="00000000" w:rsidR="00000000" w:rsidRPr="00000000">
              <w:rPr>
                <w:color w:val="000000"/>
                <w:sz w:val="22"/>
                <w:szCs w:val="22"/>
                <w:rtl w:val="0"/>
              </w:rPr>
              <w:t xml:space="preserve">Paramita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F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F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FD">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FE">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3F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0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01">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02">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0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0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05">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406">
            <w:pPr>
              <w:spacing w:line="240" w:lineRule="auto"/>
              <w:jc w:val="left"/>
              <w:rPr>
                <w:color w:val="000000"/>
                <w:sz w:val="22"/>
                <w:szCs w:val="22"/>
              </w:rPr>
            </w:pPr>
            <w:r w:rsidDel="00000000" w:rsidR="00000000" w:rsidRPr="00000000">
              <w:rPr>
                <w:color w:val="000000"/>
                <w:sz w:val="22"/>
                <w:szCs w:val="22"/>
                <w:rtl w:val="0"/>
              </w:rPr>
              <w:t xml:space="preserve">Peña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(2023)</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0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0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09">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0A">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0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0C">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0D">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0E">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0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1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11">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412">
            <w:pPr>
              <w:spacing w:line="240" w:lineRule="auto"/>
              <w:jc w:val="left"/>
              <w:rPr>
                <w:color w:val="000000"/>
                <w:sz w:val="22"/>
                <w:szCs w:val="22"/>
              </w:rPr>
            </w:pPr>
            <w:r w:rsidDel="00000000" w:rsidR="00000000" w:rsidRPr="00000000">
              <w:rPr>
                <w:color w:val="000000"/>
                <w:sz w:val="22"/>
                <w:szCs w:val="22"/>
                <w:rtl w:val="0"/>
              </w:rPr>
              <w:t xml:space="preserve">Ramesh &amp; Das (2022)</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1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1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15">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16">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1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18">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19">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1A">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1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1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1D">
            <w:pPr>
              <w:spacing w:line="240" w:lineRule="auto"/>
              <w:jc w:val="left"/>
              <w:rPr>
                <w:color w:val="000000"/>
                <w:sz w:val="22"/>
                <w:szCs w:val="22"/>
              </w:rPr>
            </w:pPr>
            <w:r w:rsidDel="00000000" w:rsidR="00000000" w:rsidRPr="00000000">
              <w:rPr>
                <w:color w:val="000000"/>
                <w:sz w:val="22"/>
                <w:szCs w:val="22"/>
                <w:rtl w:val="0"/>
              </w:rPr>
              <w:t xml:space="preserve">Moderate</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41E">
            <w:pPr>
              <w:spacing w:line="240" w:lineRule="auto"/>
              <w:jc w:val="left"/>
              <w:rPr>
                <w:color w:val="000000"/>
                <w:sz w:val="22"/>
                <w:szCs w:val="22"/>
              </w:rPr>
            </w:pPr>
            <w:r w:rsidDel="00000000" w:rsidR="00000000" w:rsidRPr="00000000">
              <w:rPr>
                <w:color w:val="000000"/>
                <w:sz w:val="22"/>
                <w:szCs w:val="22"/>
                <w:rtl w:val="0"/>
              </w:rPr>
              <w:t xml:space="preserve">Ranjan Das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(2023)</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1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2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21">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22">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2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24">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25">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26">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2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2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29">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42A">
            <w:pPr>
              <w:spacing w:line="240" w:lineRule="auto"/>
              <w:jc w:val="left"/>
              <w:rPr>
                <w:color w:val="000000"/>
                <w:sz w:val="22"/>
                <w:szCs w:val="22"/>
              </w:rPr>
            </w:pPr>
            <w:r w:rsidDel="00000000" w:rsidR="00000000" w:rsidRPr="00000000">
              <w:rPr>
                <w:color w:val="000000"/>
                <w:sz w:val="22"/>
                <w:szCs w:val="22"/>
                <w:rtl w:val="0"/>
              </w:rPr>
              <w:t xml:space="preserve">Rukadikar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(2023)</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2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2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2D">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2E">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2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30">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31">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32">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3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3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35">
            <w:pPr>
              <w:spacing w:line="240" w:lineRule="auto"/>
              <w:jc w:val="left"/>
              <w:rPr>
                <w:color w:val="000000"/>
                <w:sz w:val="22"/>
                <w:szCs w:val="22"/>
              </w:rPr>
            </w:pPr>
            <w:r w:rsidDel="00000000" w:rsidR="00000000" w:rsidRPr="00000000">
              <w:rPr>
                <w:color w:val="000000"/>
                <w:sz w:val="22"/>
                <w:szCs w:val="22"/>
                <w:rtl w:val="0"/>
              </w:rPr>
              <w:t xml:space="preserve">Moderate</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436">
            <w:pPr>
              <w:spacing w:line="240" w:lineRule="auto"/>
              <w:jc w:val="left"/>
              <w:rPr>
                <w:color w:val="000000"/>
                <w:sz w:val="22"/>
                <w:szCs w:val="22"/>
              </w:rPr>
            </w:pPr>
            <w:r w:rsidDel="00000000" w:rsidR="00000000" w:rsidRPr="00000000">
              <w:rPr>
                <w:color w:val="000000"/>
                <w:sz w:val="22"/>
                <w:szCs w:val="22"/>
                <w:rtl w:val="0"/>
              </w:rPr>
              <w:t xml:space="preserve">Sattu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3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3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39">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3A">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3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3C">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3D">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3E">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3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4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41">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442">
            <w:pPr>
              <w:spacing w:line="240" w:lineRule="auto"/>
              <w:jc w:val="left"/>
              <w:rPr>
                <w:color w:val="000000"/>
                <w:sz w:val="22"/>
                <w:szCs w:val="22"/>
              </w:rPr>
            </w:pPr>
            <w:r w:rsidDel="00000000" w:rsidR="00000000" w:rsidRPr="00000000">
              <w:rPr>
                <w:color w:val="000000"/>
                <w:sz w:val="22"/>
                <w:szCs w:val="22"/>
                <w:rtl w:val="0"/>
              </w:rPr>
              <w:t xml:space="preserve">Sethumadhavan (2023)</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4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4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45">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46">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4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48">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49">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4A">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4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4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4D">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44E">
            <w:pPr>
              <w:spacing w:line="240" w:lineRule="auto"/>
              <w:jc w:val="left"/>
              <w:rPr>
                <w:color w:val="000000"/>
                <w:sz w:val="22"/>
                <w:szCs w:val="22"/>
              </w:rPr>
            </w:pPr>
            <w:r w:rsidDel="00000000" w:rsidR="00000000" w:rsidRPr="00000000">
              <w:rPr>
                <w:color w:val="000000"/>
                <w:sz w:val="22"/>
                <w:szCs w:val="22"/>
                <w:rtl w:val="0"/>
              </w:rPr>
              <w:t xml:space="preserve">Shefali &amp; Chadha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4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5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51">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52">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5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54">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55">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56">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5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5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59">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45A">
            <w:pPr>
              <w:spacing w:line="240" w:lineRule="auto"/>
              <w:jc w:val="left"/>
              <w:rPr>
                <w:color w:val="000000"/>
                <w:sz w:val="22"/>
                <w:szCs w:val="22"/>
              </w:rPr>
            </w:pPr>
            <w:r w:rsidDel="00000000" w:rsidR="00000000" w:rsidRPr="00000000">
              <w:rPr>
                <w:color w:val="000000"/>
                <w:sz w:val="22"/>
                <w:szCs w:val="22"/>
                <w:rtl w:val="0"/>
              </w:rPr>
              <w:t xml:space="preserve">Singla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5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5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5D">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5E">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5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60">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61">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62">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6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6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65">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466">
            <w:pPr>
              <w:spacing w:line="240" w:lineRule="auto"/>
              <w:jc w:val="left"/>
              <w:rPr>
                <w:color w:val="000000"/>
                <w:sz w:val="22"/>
                <w:szCs w:val="22"/>
              </w:rPr>
            </w:pPr>
            <w:r w:rsidDel="00000000" w:rsidR="00000000" w:rsidRPr="00000000">
              <w:rPr>
                <w:color w:val="000000"/>
                <w:sz w:val="22"/>
                <w:szCs w:val="22"/>
                <w:rtl w:val="0"/>
              </w:rPr>
              <w:t xml:space="preserve">Soni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6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6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69">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6A">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6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6C">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6D">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6E">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6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7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71">
            <w:pPr>
              <w:spacing w:line="240" w:lineRule="auto"/>
              <w:jc w:val="left"/>
              <w:rPr>
                <w:color w:val="000000"/>
                <w:sz w:val="22"/>
                <w:szCs w:val="22"/>
              </w:rPr>
            </w:pPr>
            <w:r w:rsidDel="00000000" w:rsidR="00000000" w:rsidRPr="00000000">
              <w:rPr>
                <w:color w:val="000000"/>
                <w:sz w:val="22"/>
                <w:szCs w:val="22"/>
                <w:rtl w:val="0"/>
              </w:rPr>
              <w:t xml:space="preserve">Moderate</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472">
            <w:pPr>
              <w:spacing w:line="240" w:lineRule="auto"/>
              <w:jc w:val="left"/>
              <w:rPr>
                <w:color w:val="000000"/>
                <w:sz w:val="22"/>
                <w:szCs w:val="22"/>
              </w:rPr>
            </w:pPr>
            <w:r w:rsidDel="00000000" w:rsidR="00000000" w:rsidRPr="00000000">
              <w:rPr>
                <w:color w:val="000000"/>
                <w:sz w:val="22"/>
                <w:szCs w:val="22"/>
                <w:rtl w:val="0"/>
              </w:rPr>
              <w:t xml:space="preserve">Tay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7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7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75">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76">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7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78">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79">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7A">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7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7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7D">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47E">
            <w:pPr>
              <w:spacing w:line="240" w:lineRule="auto"/>
              <w:jc w:val="left"/>
              <w:rPr>
                <w:color w:val="000000"/>
                <w:sz w:val="22"/>
                <w:szCs w:val="22"/>
              </w:rPr>
            </w:pPr>
            <w:r w:rsidDel="00000000" w:rsidR="00000000" w:rsidRPr="00000000">
              <w:rPr>
                <w:color w:val="000000"/>
                <w:sz w:val="22"/>
                <w:szCs w:val="22"/>
                <w:rtl w:val="0"/>
              </w:rPr>
              <w:t xml:space="preserve">Tiwari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(2022)</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7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8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81">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82">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8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84">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85">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86">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8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8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89">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48A">
            <w:pPr>
              <w:spacing w:line="240" w:lineRule="auto"/>
              <w:jc w:val="left"/>
              <w:rPr>
                <w:color w:val="000000"/>
                <w:sz w:val="22"/>
                <w:szCs w:val="22"/>
              </w:rPr>
            </w:pPr>
            <w:r w:rsidDel="00000000" w:rsidR="00000000" w:rsidRPr="00000000">
              <w:rPr>
                <w:color w:val="000000"/>
                <w:sz w:val="22"/>
                <w:szCs w:val="22"/>
                <w:rtl w:val="0"/>
              </w:rPr>
              <w:t xml:space="preserve">Vedapradha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(2023)</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8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8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8D">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8E">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8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90">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91">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92">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9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9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95">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496">
            <w:pPr>
              <w:spacing w:line="240" w:lineRule="auto"/>
              <w:jc w:val="left"/>
              <w:rPr>
                <w:color w:val="000000"/>
                <w:sz w:val="22"/>
                <w:szCs w:val="22"/>
              </w:rPr>
            </w:pPr>
            <w:r w:rsidDel="00000000" w:rsidR="00000000" w:rsidRPr="00000000">
              <w:rPr>
                <w:color w:val="000000"/>
                <w:sz w:val="22"/>
                <w:szCs w:val="22"/>
                <w:rtl w:val="0"/>
              </w:rPr>
              <w:t xml:space="preserve">Vedapradha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9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9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99">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9A">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9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9C">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9D">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9E">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9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A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A1">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4A2">
            <w:pPr>
              <w:spacing w:line="240" w:lineRule="auto"/>
              <w:jc w:val="left"/>
              <w:rPr>
                <w:color w:val="000000"/>
                <w:sz w:val="22"/>
                <w:szCs w:val="22"/>
              </w:rPr>
            </w:pPr>
            <w:r w:rsidDel="00000000" w:rsidR="00000000" w:rsidRPr="00000000">
              <w:rPr>
                <w:color w:val="000000"/>
                <w:sz w:val="22"/>
                <w:szCs w:val="22"/>
                <w:rtl w:val="0"/>
              </w:rPr>
              <w:t xml:space="preserve">Verma, Lamsal &amp; Verma (2022)</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A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A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A5">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A6">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A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A8">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A9">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AA">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A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A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AD">
            <w:pPr>
              <w:spacing w:line="240" w:lineRule="auto"/>
              <w:jc w:val="left"/>
              <w:rPr>
                <w:color w:val="000000"/>
                <w:sz w:val="22"/>
                <w:szCs w:val="22"/>
              </w:rPr>
            </w:pPr>
            <w:r w:rsidDel="00000000" w:rsidR="00000000" w:rsidRPr="00000000">
              <w:rPr>
                <w:color w:val="000000"/>
                <w:sz w:val="22"/>
                <w:szCs w:val="22"/>
                <w:rtl w:val="0"/>
              </w:rPr>
              <w:t xml:space="preserve">Moderate</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4AE">
            <w:pPr>
              <w:spacing w:line="240" w:lineRule="auto"/>
              <w:jc w:val="left"/>
              <w:rPr>
                <w:color w:val="000000"/>
                <w:sz w:val="22"/>
                <w:szCs w:val="22"/>
              </w:rPr>
            </w:pPr>
            <w:r w:rsidDel="00000000" w:rsidR="00000000" w:rsidRPr="00000000">
              <w:rPr>
                <w:color w:val="000000"/>
                <w:sz w:val="22"/>
                <w:szCs w:val="22"/>
                <w:rtl w:val="0"/>
              </w:rPr>
              <w:t xml:space="preserve">Wang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(2021)</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A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B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B1">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B2">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B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B4">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B5">
            <w:pPr>
              <w:spacing w:line="240" w:lineRule="auto"/>
              <w:jc w:val="center"/>
              <w:rPr>
                <w:color w:val="000000"/>
                <w:sz w:val="22"/>
                <w:szCs w:val="22"/>
              </w:rPr>
            </w:pPr>
            <w:r w:rsidDel="00000000" w:rsidR="00000000" w:rsidRPr="00000000">
              <w:rPr>
                <w:color w:val="000000"/>
                <w:sz w:val="22"/>
                <w:szCs w:val="22"/>
                <w:rtl w:val="0"/>
              </w:rPr>
              <w:t xml:space="preserve">Can’t tell</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B6">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B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B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B9">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4BA">
            <w:pPr>
              <w:spacing w:line="240" w:lineRule="auto"/>
              <w:jc w:val="left"/>
              <w:rPr>
                <w:color w:val="000000"/>
                <w:sz w:val="22"/>
                <w:szCs w:val="22"/>
              </w:rPr>
            </w:pPr>
            <w:r w:rsidDel="00000000" w:rsidR="00000000" w:rsidRPr="00000000">
              <w:rPr>
                <w:color w:val="000000"/>
                <w:sz w:val="22"/>
                <w:szCs w:val="22"/>
                <w:rtl w:val="0"/>
              </w:rPr>
              <w:t xml:space="preserve">Yadav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(2023)</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B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BC">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BD">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BE">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B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C0">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C1">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C2">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C3">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C4">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C5">
            <w:pPr>
              <w:spacing w:line="240" w:lineRule="auto"/>
              <w:jc w:val="left"/>
              <w:rPr>
                <w:color w:val="000000"/>
                <w:sz w:val="22"/>
                <w:szCs w:val="22"/>
              </w:rPr>
            </w:pPr>
            <w:r w:rsidDel="00000000" w:rsidR="00000000" w:rsidRPr="00000000">
              <w:rPr>
                <w:color w:val="000000"/>
                <w:sz w:val="22"/>
                <w:szCs w:val="22"/>
                <w:rtl w:val="0"/>
              </w:rPr>
              <w:t xml:space="preserve">High</w:t>
            </w:r>
          </w:p>
        </w:tc>
      </w:tr>
      <w:tr>
        <w:trPr>
          <w:cantSplit w:val="0"/>
          <w:trHeight w:val="20" w:hRule="atLeast"/>
          <w:tblHeader w:val="0"/>
        </w:trPr>
        <w:tc>
          <w:tcPr>
            <w:tcBorders>
              <w:top w:color="000000" w:space="0" w:sz="0" w:val="nil"/>
              <w:left w:color="bfbfbf" w:space="0" w:sz="8" w:val="single"/>
              <w:bottom w:color="bfbfbf" w:space="0" w:sz="8" w:val="single"/>
              <w:right w:color="bfbfbf" w:space="0" w:sz="8" w:val="single"/>
            </w:tcBorders>
            <w:vAlign w:val="center"/>
          </w:tcPr>
          <w:p w:rsidR="00000000" w:rsidDel="00000000" w:rsidP="00000000" w:rsidRDefault="00000000" w:rsidRPr="00000000" w14:paraId="000004C6">
            <w:pPr>
              <w:spacing w:line="240" w:lineRule="auto"/>
              <w:jc w:val="left"/>
              <w:rPr>
                <w:color w:val="000000"/>
                <w:sz w:val="22"/>
                <w:szCs w:val="22"/>
              </w:rPr>
            </w:pPr>
            <w:r w:rsidDel="00000000" w:rsidR="00000000" w:rsidRPr="00000000">
              <w:rPr>
                <w:color w:val="000000"/>
                <w:sz w:val="22"/>
                <w:szCs w:val="22"/>
                <w:rtl w:val="0"/>
              </w:rPr>
              <w:t xml:space="preserve">Zheng </w:t>
            </w:r>
            <w:r w:rsidDel="00000000" w:rsidR="00000000" w:rsidRPr="00000000">
              <w:rPr>
                <w:i w:val="1"/>
                <w:iCs w:val="1"/>
                <w:color w:val="000000"/>
                <w:sz w:val="22"/>
                <w:szCs w:val="22"/>
                <w:rtl w:val="0"/>
              </w:rPr>
              <w:t xml:space="preserve">et al</w:t>
            </w:r>
            <w:r w:rsidDel="00000000" w:rsidR="00000000" w:rsidRPr="00000000">
              <w:rPr>
                <w:color w:val="000000"/>
                <w:sz w:val="22"/>
                <w:szCs w:val="22"/>
                <w:rtl w:val="0"/>
              </w:rPr>
              <w:t xml:space="preserve">. (2024)</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C7">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C8">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C9">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CA">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CB">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CC">
            <w:pPr>
              <w:spacing w:line="240" w:lineRule="auto"/>
              <w:jc w:val="center"/>
              <w:rPr>
                <w:color w:val="000000"/>
                <w:sz w:val="22"/>
                <w:szCs w:val="22"/>
              </w:rPr>
            </w:pPr>
            <w:r w:rsidDel="00000000" w:rsidR="00000000" w:rsidRPr="00000000">
              <w:rPr>
                <w:color w:val="000000"/>
                <w:sz w:val="22"/>
                <w:szCs w:val="22"/>
                <w:rtl w:val="0"/>
              </w:rPr>
              <w:t xml:space="preserve">No</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CD">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CE">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CF">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D0">
            <w:pPr>
              <w:spacing w:line="240" w:lineRule="auto"/>
              <w:jc w:val="center"/>
              <w:rPr>
                <w:color w:val="000000"/>
                <w:sz w:val="22"/>
                <w:szCs w:val="22"/>
              </w:rPr>
            </w:pPr>
            <w:r w:rsidDel="00000000" w:rsidR="00000000" w:rsidRPr="00000000">
              <w:rPr>
                <w:color w:val="000000"/>
                <w:sz w:val="22"/>
                <w:szCs w:val="22"/>
                <w:rtl w:val="0"/>
              </w:rPr>
              <w:t xml:space="preserve">Yes</w:t>
            </w:r>
          </w:p>
        </w:tc>
        <w:tc>
          <w:tcPr>
            <w:tcBorders>
              <w:top w:color="000000" w:space="0" w:sz="0" w:val="nil"/>
              <w:left w:color="000000" w:space="0" w:sz="0" w:val="nil"/>
              <w:bottom w:color="bfbfbf" w:space="0" w:sz="8" w:val="single"/>
              <w:right w:color="bfbfbf" w:space="0" w:sz="8" w:val="single"/>
            </w:tcBorders>
            <w:vAlign w:val="center"/>
          </w:tcPr>
          <w:p w:rsidR="00000000" w:rsidDel="00000000" w:rsidP="00000000" w:rsidRDefault="00000000" w:rsidRPr="00000000" w14:paraId="000004D1">
            <w:pPr>
              <w:spacing w:line="240" w:lineRule="auto"/>
              <w:jc w:val="left"/>
              <w:rPr>
                <w:color w:val="000000"/>
                <w:sz w:val="22"/>
                <w:szCs w:val="22"/>
              </w:rPr>
            </w:pPr>
            <w:r w:rsidDel="00000000" w:rsidR="00000000" w:rsidRPr="00000000">
              <w:rPr>
                <w:color w:val="000000"/>
                <w:sz w:val="22"/>
                <w:szCs w:val="22"/>
                <w:rtl w:val="0"/>
              </w:rPr>
              <w:t xml:space="preserve">High</w:t>
            </w:r>
          </w:p>
        </w:tc>
      </w:tr>
    </w:tbl>
    <w:p w:rsidR="00000000" w:rsidDel="00000000" w:rsidP="00000000" w:rsidRDefault="00000000" w:rsidRPr="00000000" w14:paraId="000004D2">
      <w:pPr>
        <w:jc w:val="left"/>
        <w:rPr/>
      </w:pPr>
      <w:r w:rsidDel="00000000" w:rsidR="00000000" w:rsidRPr="00000000">
        <w:rPr>
          <w:rtl w:val="0"/>
        </w:rPr>
      </w:r>
    </w:p>
    <w:p w:rsidR="00000000" w:rsidDel="00000000" w:rsidP="00000000" w:rsidRDefault="00000000" w:rsidRPr="00000000" w14:paraId="000004D3">
      <w:pPr>
        <w:rPr/>
      </w:pPr>
      <w:r w:rsidDel="00000000" w:rsidR="00000000" w:rsidRPr="00000000">
        <w:rPr>
          <w:rtl w:val="0"/>
        </w:rPr>
      </w:r>
    </w:p>
    <w:p w:rsidR="00000000" w:rsidDel="00000000" w:rsidP="00000000" w:rsidRDefault="00000000" w:rsidRPr="00000000" w14:paraId="000004D4">
      <w:pPr>
        <w:rPr/>
      </w:pPr>
      <w:r w:rsidDel="00000000" w:rsidR="00000000" w:rsidRPr="00000000">
        <w:rPr>
          <w:rtl w:val="0"/>
        </w:rPr>
      </w:r>
    </w:p>
    <w:sectPr>
      <w:type w:val="nextPage"/>
      <w:pgSz w:h="11906" w:w="16838" w:orient="landscape"/>
      <w:pgMar w:bottom="1440" w:top="1440" w:left="1440" w:right="1440" w:header="720" w:footer="72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Times New Roman"/>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4D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4D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432" w:hanging="432"/>
      </w:pPr>
      <w:rPr>
        <w:color w:val="ffffff"/>
      </w:rPr>
    </w:lvl>
    <w:lvl w:ilvl="1">
      <w:start w:val="1"/>
      <w:numFmt w:val="decimal"/>
      <w:lvlText w:val="%1.%2"/>
      <w:lvlJc w:val="left"/>
      <w:pPr>
        <w:ind w:left="576" w:hanging="576"/>
      </w:pPr>
      <w:rPr/>
    </w:lvl>
    <w:lvl w:ilvl="2">
      <w:start w:val="1"/>
      <w:numFmt w:val="decimal"/>
      <w:lvlText w:val="%1.%2.%3"/>
      <w:lvlJc w:val="left"/>
      <w:pPr>
        <w:ind w:left="720" w:hanging="720"/>
      </w:pPr>
      <w:rPr/>
    </w:lvl>
    <w:lvl w:ilvl="3">
      <w:start w:val="1"/>
      <w:numFmt w:val="decimal"/>
      <w:lvlText w:val="%1.%2.%3.%4"/>
      <w:lvlJc w:val="left"/>
      <w:pPr>
        <w:ind w:left="864" w:hanging="864"/>
      </w:pPr>
      <w:rPr/>
    </w:lvl>
    <w:lvl w:ilvl="4">
      <w:start w:val="1"/>
      <w:numFmt w:val="decimal"/>
      <w:lvlText w:val="%1.%2.%3.%4.%5"/>
      <w:lvlJc w:val="left"/>
      <w:pPr>
        <w:ind w:left="1008" w:hanging="1008"/>
      </w:pPr>
      <w:rPr/>
    </w:lvl>
    <w:lvl w:ilvl="5">
      <w:start w:val="1"/>
      <w:numFmt w:val="decimal"/>
      <w:lvlText w:val="%1.%2.%3.%4.%5.%6"/>
      <w:lvlJc w:val="left"/>
      <w:pPr>
        <w:ind w:left="1152" w:hanging="1152"/>
      </w:pPr>
      <w:rPr/>
    </w:lvl>
    <w:lvl w:ilvl="6">
      <w:start w:val="1"/>
      <w:numFmt w:val="decimal"/>
      <w:lvlText w:val="%1.%2.%3.%4.%5.%6.%7"/>
      <w:lvlJc w:val="left"/>
      <w:pPr>
        <w:ind w:left="1296" w:hanging="1296"/>
      </w:pPr>
      <w:rPr/>
    </w:lvl>
    <w:lvl w:ilvl="7">
      <w:start w:val="1"/>
      <w:numFmt w:val="decimal"/>
      <w:lvlText w:val="%1.%2.%3.%4.%5.%6.%7.%8"/>
      <w:lvlJc w:val="left"/>
      <w:pPr>
        <w:ind w:left="1440" w:hanging="1440"/>
      </w:pPr>
      <w:rPr/>
    </w:lvl>
    <w:lvl w:ilvl="8">
      <w:start w:val="1"/>
      <w:numFmt w:val="decimal"/>
      <w:lvlText w:val="%1.%2.%3.%4.%5.%6.%7.%8.%9"/>
      <w:lvlJc w:val="left"/>
      <w:pPr>
        <w:ind w:left="1584" w:hanging="1584"/>
      </w:pPr>
      <w:rPr/>
    </w:lvl>
  </w:abstractNum>
  <w:abstractNum w:abstractNumId="2">
    <w:lvl w:ilvl="0">
      <w:start w:val="0"/>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
      </w:rPr>
    </w:rPrDefault>
    <w:pPrDefault>
      <w:pPr>
        <w:spacing w:after="120" w:before="12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Bdr>
        <w:bottom w:color="595959" w:space="1" w:sz="4" w:val="single"/>
      </w:pBdr>
      <w:spacing w:after="0" w:before="200" w:lineRule="auto"/>
      <w:ind w:left="432" w:hanging="432"/>
      <w:jc w:val="center"/>
    </w:pPr>
    <w:rPr>
      <w:b w:val="1"/>
      <w:bCs w:val="1"/>
      <w:color w:val="0070c0"/>
      <w:sz w:val="32"/>
      <w:szCs w:val="32"/>
    </w:rPr>
  </w:style>
  <w:style w:type="paragraph" w:styleId="Heading2">
    <w:name w:val="heading 2"/>
    <w:basedOn w:val="Normal"/>
    <w:next w:val="Normal"/>
    <w:pPr>
      <w:keepNext w:val="1"/>
      <w:keepLines w:val="1"/>
      <w:spacing w:after="0" w:lineRule="auto"/>
      <w:ind w:left="576" w:hanging="576"/>
    </w:pPr>
    <w:rPr>
      <w:b w:val="1"/>
      <w:bCs w:val="1"/>
      <w:color w:val="0070c0"/>
      <w:sz w:val="28"/>
      <w:szCs w:val="28"/>
    </w:rPr>
  </w:style>
  <w:style w:type="paragraph" w:styleId="Heading3">
    <w:name w:val="heading 3"/>
    <w:basedOn w:val="Normal"/>
    <w:next w:val="Normal"/>
    <w:pPr>
      <w:keepNext w:val="1"/>
      <w:keepLines w:val="1"/>
      <w:spacing w:after="0" w:lineRule="auto"/>
      <w:ind w:left="720" w:hanging="720"/>
    </w:pPr>
    <w:rPr>
      <w:b w:val="1"/>
      <w:bCs w:val="1"/>
      <w:color w:val="0070c0"/>
    </w:rPr>
  </w:style>
  <w:style w:type="paragraph" w:styleId="Heading4">
    <w:name w:val="heading 4"/>
    <w:basedOn w:val="Normal"/>
    <w:next w:val="Normal"/>
    <w:pPr>
      <w:keepNext w:val="1"/>
      <w:keepLines w:val="1"/>
      <w:spacing w:after="0" w:before="200" w:lineRule="auto"/>
      <w:ind w:left="864" w:hanging="864"/>
    </w:pPr>
    <w:rPr>
      <w:b w:val="1"/>
      <w:bCs w:val="1"/>
      <w:i w:val="1"/>
      <w:iCs w:val="1"/>
      <w:color w:val="000000"/>
    </w:rPr>
  </w:style>
  <w:style w:type="paragraph" w:styleId="Heading5">
    <w:name w:val="heading 5"/>
    <w:basedOn w:val="Normal"/>
    <w:next w:val="Normal"/>
    <w:pPr>
      <w:keepNext w:val="1"/>
      <w:keepLines w:val="1"/>
      <w:spacing w:after="0" w:before="200" w:lineRule="auto"/>
      <w:ind w:left="1008" w:hanging="1008"/>
    </w:pPr>
    <w:rPr>
      <w:rFonts w:ascii="Calibri" w:cs="Calibri" w:eastAsia="Calibri" w:hAnsi="Calibri"/>
      <w:color w:val="323e4f"/>
    </w:rPr>
  </w:style>
  <w:style w:type="paragraph" w:styleId="Heading6">
    <w:name w:val="heading 6"/>
    <w:basedOn w:val="Normal"/>
    <w:next w:val="Normal"/>
    <w:pPr>
      <w:keepNext w:val="1"/>
      <w:keepLines w:val="1"/>
      <w:spacing w:after="0" w:before="200" w:lineRule="auto"/>
      <w:ind w:left="1152" w:hanging="1152"/>
    </w:pPr>
    <w:rPr>
      <w:rFonts w:ascii="Calibri" w:cs="Calibri" w:eastAsia="Calibri" w:hAnsi="Calibri"/>
      <w:i w:val="1"/>
      <w:iCs w:val="1"/>
      <w:color w:val="323e4f"/>
    </w:rPr>
  </w:style>
  <w:style w:type="paragraph" w:styleId="Title">
    <w:name w:val="Title"/>
    <w:basedOn w:val="Normal"/>
    <w:next w:val="Normal"/>
    <w:pPr>
      <w:spacing w:after="0" w:line="240" w:lineRule="auto"/>
    </w:pPr>
    <w:rPr>
      <w:rFonts w:ascii="Calibri" w:cs="Calibri" w:eastAsia="Calibri" w:hAnsi="Calibri"/>
      <w:color w:val="000000"/>
      <w:sz w:val="56"/>
      <w:szCs w:val="56"/>
    </w:rPr>
  </w:style>
  <w:style w:type="paragraph" w:styleId="Subtitle">
    <w:name w:val="Subtitle"/>
    <w:basedOn w:val="Normal"/>
    <w:next w:val="Normal"/>
    <w:pPr/>
    <w:rPr>
      <w:color w:val="5a5a5a"/>
    </w:rPr>
  </w:style>
  <w:style w:type="table" w:styleId="Table1">
    <w:basedOn w:val="TableNormal"/>
    <w:pPr>
      <w:spacing w:after="0" w:line="240" w:lineRule="auto"/>
    </w:pPr>
    <w:rPr>
      <w:sz w:val="24"/>
      <w:szCs w:val="24"/>
    </w:r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rPr>
      <w:sz w:val="24"/>
      <w:szCs w:val="24"/>
    </w:r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0" Type="http://schemas.openxmlformats.org/officeDocument/2006/relationships/image" Target="media/image5.png"/><Relationship Id="rId13" Type="http://schemas.openxmlformats.org/officeDocument/2006/relationships/image" Target="media/image6.png"/><Relationship Id="rId12" Type="http://schemas.openxmlformats.org/officeDocument/2006/relationships/image" Target="media/image7.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14" Type="http://schemas.openxmlformats.org/officeDocument/2006/relationships/hyperlink" Target="https://casp-uk.net/casp-tools-checklists/"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