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224CB" w14:textId="1CF99992" w:rsidR="008749AB" w:rsidRDefault="002460DF">
      <w:r>
        <w:t>Learning in the Digital Era</w:t>
      </w:r>
    </w:p>
    <w:p w14:paraId="2E854610" w14:textId="23954B43" w:rsidR="002460DF" w:rsidRDefault="002460DF">
      <w:r>
        <w:t>ADPA4001</w:t>
      </w:r>
    </w:p>
    <w:p w14:paraId="31751551" w14:textId="0AEF1437" w:rsidR="002460DF" w:rsidRDefault="002460DF">
      <w:r>
        <w:t>Gracie Ellen Jones</w:t>
      </w:r>
    </w:p>
    <w:p w14:paraId="10E74066" w14:textId="08CBED81" w:rsidR="002460DF" w:rsidRDefault="002460DF">
      <w:r>
        <w:t>2204556</w:t>
      </w:r>
    </w:p>
    <w:p w14:paraId="12632CBB" w14:textId="6F099F5C" w:rsidR="002460DF" w:rsidRDefault="002460DF">
      <w:r>
        <w:t>Assessment 2</w:t>
      </w:r>
    </w:p>
    <w:p w14:paraId="5F3386A1" w14:textId="07C1ACC9" w:rsidR="002460DF" w:rsidRDefault="002460DF"/>
    <w:p w14:paraId="2C0E5BE9" w14:textId="3DE8B8A9" w:rsidR="002460DF" w:rsidRDefault="002460DF"/>
    <w:p w14:paraId="2400FC05" w14:textId="12562C4D" w:rsidR="002460DF" w:rsidRDefault="002460DF">
      <w:r>
        <w:t>My three-minute reflective video:</w:t>
      </w:r>
    </w:p>
    <w:p w14:paraId="481BEC40" w14:textId="0EEE399A" w:rsidR="002460DF" w:rsidRDefault="002460DF">
      <w:hyperlink r:id="rId4" w:history="1">
        <w:r w:rsidRPr="008A74EE">
          <w:rPr>
            <w:rStyle w:val="Hyperlink"/>
          </w:rPr>
          <w:t>ht</w:t>
        </w:r>
        <w:r w:rsidRPr="008A74EE">
          <w:rPr>
            <w:rStyle w:val="Hyperlink"/>
          </w:rPr>
          <w:t>t</w:t>
        </w:r>
        <w:r w:rsidRPr="008A74EE">
          <w:rPr>
            <w:rStyle w:val="Hyperlink"/>
          </w:rPr>
          <w:t>ps://youtu.be/uTCndvgHvZk</w:t>
        </w:r>
      </w:hyperlink>
    </w:p>
    <w:p w14:paraId="64248230" w14:textId="67A362F2" w:rsidR="002460DF" w:rsidRDefault="002460DF"/>
    <w:p w14:paraId="0217D342" w14:textId="0E13CA28" w:rsidR="002460DF" w:rsidRDefault="002460DF">
      <w:r>
        <w:t>Reference List:</w:t>
      </w:r>
    </w:p>
    <w:p w14:paraId="283F2265" w14:textId="57A7F810" w:rsidR="002460DF" w:rsidRDefault="002460DF">
      <w:r w:rsidRPr="002460DF">
        <w:t>Palmer, B. (2022). How Much Do Actors Get Paid in the UK? [online] BACKSTAGE. Available at: https://www.backstage.com/uk/magazine/article/how-much-do-actors-get-paid-in-the-uk-74998/ [Accessed 15 Feb. 2023].</w:t>
      </w:r>
    </w:p>
    <w:p w14:paraId="29EB7805" w14:textId="77777777" w:rsidR="00F73581" w:rsidRDefault="00F73581" w:rsidP="00F73581">
      <w:proofErr w:type="spellStart"/>
      <w:r>
        <w:t>Woodling</w:t>
      </w:r>
      <w:proofErr w:type="spellEnd"/>
      <w:r>
        <w:t>, A. (2018). 63% of entertainment professionals earn less than £5,000 per year. [online] Mandy. Available at: https://www.mandy.com/aa/news/entertainment-industry-pay-report [Accessed 15 Feb. 2023].</w:t>
      </w:r>
    </w:p>
    <w:p w14:paraId="4968255E" w14:textId="114BA32B" w:rsidR="00F73581" w:rsidRDefault="00F73581" w:rsidP="00F73581">
      <w:r w:rsidRPr="00F73581">
        <w:t>National Association of Youth Theatres. (n.d.). About Us - National Association of Youth Theatres. [online] Available at: https://www.nayt.org.uk/about_us [Accessed 15 Feb. 2023].</w:t>
      </w:r>
    </w:p>
    <w:p w14:paraId="5FD72AA3" w14:textId="3B6E60EA" w:rsidR="002460DF" w:rsidRPr="002460DF" w:rsidRDefault="00F73581" w:rsidP="00F73581">
      <w:r>
        <w:t>‌</w:t>
      </w:r>
    </w:p>
    <w:sectPr w:rsidR="002460DF" w:rsidRPr="002460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0DF"/>
    <w:rsid w:val="002460DF"/>
    <w:rsid w:val="00330956"/>
    <w:rsid w:val="008A3370"/>
    <w:rsid w:val="00E70185"/>
    <w:rsid w:val="00F65D95"/>
    <w:rsid w:val="00F7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AD3EA"/>
  <w15:chartTrackingRefBased/>
  <w15:docId w15:val="{D918721F-5CDD-4D75-9C06-D08F6A228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60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60D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460D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uTCndvgHvZ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E15330 (Gracie Jones)</dc:creator>
  <cp:keywords/>
  <dc:description/>
  <cp:lastModifiedBy>E15330 (Gracie Jones)</cp:lastModifiedBy>
  <cp:revision>1</cp:revision>
  <dcterms:created xsi:type="dcterms:W3CDTF">2023-02-20T19:50:00Z</dcterms:created>
  <dcterms:modified xsi:type="dcterms:W3CDTF">2023-02-20T20:05:00Z</dcterms:modified>
</cp:coreProperties>
</file>