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lineRule="auto"/>
        <w:ind w:left="0" w:firstLine="0"/>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2">
          <w:pPr>
            <w:tabs>
              <w:tab w:val="right" w:pos="9030"/>
            </w:tabs>
            <w:spacing w:before="80" w:line="240" w:lineRule="auto"/>
            <w:ind w:left="0" w:firstLine="0"/>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u6itpcsgv5me">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Abstract</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_u6itpcsgv5me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03">
          <w:pPr>
            <w:tabs>
              <w:tab w:val="right" w:pos="903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p7l4l9o70fw7">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Introduction</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_p7l4l9o70fw7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04">
          <w:pPr>
            <w:tabs>
              <w:tab w:val="right" w:pos="903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oi9af5rm4gx8">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Chapter 1</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_oi9af5rm4gx8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5">
          <w:pPr>
            <w:tabs>
              <w:tab w:val="right" w:pos="903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25ltesvj1q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Fields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_25ltesvj1q2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6">
          <w:pPr>
            <w:tabs>
              <w:tab w:val="right" w:pos="903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si60vfz73bu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Foreign keys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_si60vfz73bu8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7">
          <w:pPr>
            <w:tabs>
              <w:tab w:val="right" w:pos="903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6ldezpipwfqq">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Relationships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_6ldezpipwfqq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08">
          <w:pPr>
            <w:tabs>
              <w:tab w:val="right" w:pos="903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7c61ckkaokn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Tables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_7c61ckkaoknh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09">
          <w:pPr>
            <w:tabs>
              <w:tab w:val="right" w:pos="903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832jxy6gfke4">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Chapter 2</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_832jxy6gfke4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0A">
          <w:pPr>
            <w:tabs>
              <w:tab w:val="right" w:pos="903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c63y6bp6gf64">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Chapter 3</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_c63y6bp6gf64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0B">
          <w:pPr>
            <w:tabs>
              <w:tab w:val="right" w:pos="903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xm2qawd0clc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Reports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_xm2qawd0clcj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0C">
          <w:pPr>
            <w:tabs>
              <w:tab w:val="right" w:pos="903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5b8lvq5xupw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Forms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_5b8lvq5xupww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0D">
          <w:pPr>
            <w:tabs>
              <w:tab w:val="right" w:pos="903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ivn9hgtlkk5d">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SQL</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_ivn9hgtlkk5d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16</w:t>
          </w:r>
          <w:r w:rsidDel="00000000" w:rsidR="00000000" w:rsidRPr="00000000">
            <w:fldChar w:fldCharType="end"/>
          </w:r>
          <w:r w:rsidDel="00000000" w:rsidR="00000000" w:rsidRPr="00000000">
            <w:rPr>
              <w:rtl w:val="0"/>
            </w:rPr>
          </w:r>
        </w:p>
        <w:p w:rsidR="00000000" w:rsidDel="00000000" w:rsidP="00000000" w:rsidRDefault="00000000" w:rsidRPr="00000000" w14:paraId="0000000E">
          <w:pPr>
            <w:tabs>
              <w:tab w:val="right" w:pos="903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1hgw0vx7ox0j">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Chapter 4</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_1hgw0vx7ox0j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17</w:t>
          </w:r>
          <w:r w:rsidDel="00000000" w:rsidR="00000000" w:rsidRPr="00000000">
            <w:fldChar w:fldCharType="end"/>
          </w:r>
          <w:r w:rsidDel="00000000" w:rsidR="00000000" w:rsidRPr="00000000">
            <w:rPr>
              <w:rtl w:val="0"/>
            </w:rPr>
          </w:r>
        </w:p>
        <w:p w:rsidR="00000000" w:rsidDel="00000000" w:rsidP="00000000" w:rsidRDefault="00000000" w:rsidRPr="00000000" w14:paraId="0000000F">
          <w:pPr>
            <w:tabs>
              <w:tab w:val="right" w:pos="903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64i5u0hbi0u5">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User Guide - Simple</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_64i5u0hbi0u5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17</w:t>
          </w:r>
          <w:r w:rsidDel="00000000" w:rsidR="00000000" w:rsidRPr="00000000">
            <w:fldChar w:fldCharType="end"/>
          </w:r>
          <w:r w:rsidDel="00000000" w:rsidR="00000000" w:rsidRPr="00000000">
            <w:rPr>
              <w:rtl w:val="0"/>
            </w:rPr>
          </w:r>
        </w:p>
        <w:p w:rsidR="00000000" w:rsidDel="00000000" w:rsidP="00000000" w:rsidRDefault="00000000" w:rsidRPr="00000000" w14:paraId="00000010">
          <w:pPr>
            <w:tabs>
              <w:tab w:val="right" w:pos="9030"/>
            </w:tabs>
            <w:spacing w:before="60" w:line="240" w:lineRule="auto"/>
            <w:ind w:left="720" w:firstLine="0"/>
            <w:rPr/>
          </w:pPr>
          <w:hyperlink w:anchor="_3lear8bcjvgh">
            <w:r w:rsidDel="00000000" w:rsidR="00000000" w:rsidRPr="00000000">
              <w:rPr>
                <w:rtl w:val="0"/>
              </w:rPr>
              <w:t xml:space="preserve">Forms and Reports</w:t>
            </w:r>
          </w:hyperlink>
          <w:r w:rsidDel="00000000" w:rsidR="00000000" w:rsidRPr="00000000">
            <w:rPr>
              <w:rtl w:val="0"/>
            </w:rPr>
            <w:tab/>
          </w:r>
          <w:r w:rsidDel="00000000" w:rsidR="00000000" w:rsidRPr="00000000">
            <w:fldChar w:fldCharType="begin"/>
            <w:instrText xml:space="preserve"> PAGEREF _3lear8bcjvgh \h </w:instrText>
            <w:fldChar w:fldCharType="separate"/>
          </w:r>
          <w:r w:rsidDel="00000000" w:rsidR="00000000" w:rsidRPr="00000000">
            <w:rPr>
              <w:rtl w:val="0"/>
            </w:rPr>
            <w:t xml:space="preserve">17</w:t>
          </w:r>
          <w:r w:rsidDel="00000000" w:rsidR="00000000" w:rsidRPr="00000000">
            <w:fldChar w:fldCharType="end"/>
          </w:r>
          <w:r w:rsidDel="00000000" w:rsidR="00000000" w:rsidRPr="00000000">
            <w:rPr>
              <w:rtl w:val="0"/>
            </w:rPr>
          </w:r>
        </w:p>
        <w:p w:rsidR="00000000" w:rsidDel="00000000" w:rsidP="00000000" w:rsidRDefault="00000000" w:rsidRPr="00000000" w14:paraId="00000011">
          <w:pPr>
            <w:tabs>
              <w:tab w:val="right" w:pos="9030"/>
            </w:tabs>
            <w:spacing w:after="80"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asvs7lh7555o">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Conclusion</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_asvs7lh7555o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18</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spacing w:after="240" w:lineRule="auto"/>
        <w:ind w:left="0" w:firstLine="0"/>
        <w:rPr/>
      </w:pPr>
      <w:r w:rsidDel="00000000" w:rsidR="00000000" w:rsidRPr="00000000">
        <w:br w:type="page"/>
      </w:r>
      <w:r w:rsidDel="00000000" w:rsidR="00000000" w:rsidRPr="00000000">
        <w:rPr>
          <w:rtl w:val="0"/>
        </w:rPr>
      </w:r>
    </w:p>
    <w:p w:rsidR="00000000" w:rsidDel="00000000" w:rsidP="00000000" w:rsidRDefault="00000000" w:rsidRPr="00000000" w14:paraId="00000014">
      <w:pPr>
        <w:pStyle w:val="Heading1"/>
        <w:spacing w:after="240" w:lineRule="auto"/>
        <w:rPr/>
      </w:pPr>
      <w:bookmarkStart w:colFirst="0" w:colLast="0" w:name="_u6itpcsgv5me" w:id="0"/>
      <w:bookmarkEnd w:id="0"/>
      <w:r w:rsidDel="00000000" w:rsidR="00000000" w:rsidRPr="00000000">
        <w:rPr>
          <w:rtl w:val="0"/>
        </w:rPr>
        <w:t xml:space="preserve">Abstract</w:t>
      </w:r>
    </w:p>
    <w:p w:rsidR="00000000" w:rsidDel="00000000" w:rsidP="00000000" w:rsidRDefault="00000000" w:rsidRPr="00000000" w14:paraId="00000015">
      <w:pPr>
        <w:spacing w:after="240" w:lineRule="auto"/>
        <w:rPr/>
      </w:pPr>
      <w:r w:rsidDel="00000000" w:rsidR="00000000" w:rsidRPr="00000000">
        <w:rPr>
          <w:rtl w:val="0"/>
        </w:rPr>
        <w:t xml:space="preserve">Databases are used every day from small tasks like checking the weather to large jobs like managing Amazon's Warehouses. Databases or around us all the time affecting our lives in everything we do without them the internet wouldn't work, and all of our services would be non-existent. This report is created to show the basics and understanding of database management.</w:t>
      </w:r>
    </w:p>
    <w:p w:rsidR="00000000" w:rsidDel="00000000" w:rsidP="00000000" w:rsidRDefault="00000000" w:rsidRPr="00000000" w14:paraId="00000016">
      <w:pPr>
        <w:pStyle w:val="Heading1"/>
        <w:spacing w:after="240" w:lineRule="auto"/>
        <w:rPr/>
      </w:pPr>
      <w:bookmarkStart w:colFirst="0" w:colLast="0" w:name="_p7l4l9o70fw7" w:id="1"/>
      <w:bookmarkEnd w:id="1"/>
      <w:r w:rsidDel="00000000" w:rsidR="00000000" w:rsidRPr="00000000">
        <w:rPr>
          <w:rtl w:val="0"/>
        </w:rPr>
        <w:t xml:space="preserve">Introduction</w:t>
      </w:r>
    </w:p>
    <w:p w:rsidR="00000000" w:rsidDel="00000000" w:rsidP="00000000" w:rsidRDefault="00000000" w:rsidRPr="00000000" w14:paraId="00000017">
      <w:pPr>
        <w:spacing w:after="240" w:lineRule="auto"/>
        <w:rPr/>
      </w:pPr>
      <w:r w:rsidDel="00000000" w:rsidR="00000000" w:rsidRPr="00000000">
        <w:rPr>
          <w:rtl w:val="0"/>
        </w:rPr>
        <w:t xml:space="preserve">Database management is essential and is also a very effective way of running a business. This report contains a database that has been created for a bookshop in Swansea. The purpose of the database is to create a flexible system to be able to order books in from publishers to distribute them through to customers, that wish to purchase and also to be able to manage a mailing system for customers that are outside of the Swansea area.</w:t>
      </w:r>
    </w:p>
    <w:p w:rsidR="00000000" w:rsidDel="00000000" w:rsidP="00000000" w:rsidRDefault="00000000" w:rsidRPr="00000000" w14:paraId="00000018">
      <w:pPr>
        <w:spacing w:after="240" w:lineRule="auto"/>
        <w:rPr/>
      </w:pPr>
      <w:r w:rsidDel="00000000" w:rsidR="00000000" w:rsidRPr="00000000">
        <w:rPr>
          <w:rtl w:val="0"/>
        </w:rPr>
        <w:t xml:space="preserve">The database features multiple tables, forms, reports and a handful of queries. This allows the staff to run and maintain the database using practical tools to help operate. Using the reports can allow for easy input of data and also allow for an accessible summary of data as well; this allows the individual to quickly gain information from the database without much time being wasted.</w:t>
      </w:r>
    </w:p>
    <w:p w:rsidR="00000000" w:rsidDel="00000000" w:rsidP="00000000" w:rsidRDefault="00000000" w:rsidRPr="00000000" w14:paraId="00000019">
      <w:pPr>
        <w:spacing w:after="240" w:lineRule="auto"/>
        <w:rPr/>
      </w:pPr>
      <w:r w:rsidDel="00000000" w:rsidR="00000000" w:rsidRPr="00000000">
        <w:rPr>
          <w:rtl w:val="0"/>
        </w:rPr>
        <w:t xml:space="preserve">Tables are used to create and store data where forms are allowing the user to input the data into the tables using a user-friendly interface.</w:t>
      </w:r>
    </w:p>
    <w:p w:rsidR="00000000" w:rsidDel="00000000" w:rsidP="00000000" w:rsidRDefault="00000000" w:rsidRPr="00000000" w14:paraId="0000001A">
      <w:pPr>
        <w:spacing w:after="240" w:lineRule="auto"/>
        <w:rPr/>
      </w:pPr>
      <w:r w:rsidDel="00000000" w:rsidR="00000000" w:rsidRPr="00000000">
        <w:rPr>
          <w:rtl w:val="0"/>
        </w:rPr>
        <w:t xml:space="preserve">A large part of a database is when tables are linked together through relationships these relationships are at the core of databases and allow for tables to link to one another to update data records. They should be talked about later in the report but this a significant and essential part of the database.</w:t>
      </w:r>
    </w:p>
    <w:p w:rsidR="00000000" w:rsidDel="00000000" w:rsidP="00000000" w:rsidRDefault="00000000" w:rsidRPr="00000000" w14:paraId="0000001B">
      <w:pPr>
        <w:spacing w:after="240" w:lineRule="auto"/>
        <w:rPr/>
      </w:pPr>
      <w:r w:rsidDel="00000000" w:rsidR="00000000" w:rsidRPr="00000000">
        <w:rPr>
          <w:rtl w:val="0"/>
        </w:rPr>
      </w:r>
    </w:p>
    <w:p w:rsidR="00000000" w:rsidDel="00000000" w:rsidP="00000000" w:rsidRDefault="00000000" w:rsidRPr="00000000" w14:paraId="0000001C">
      <w:pPr>
        <w:spacing w:after="240" w:lineRule="auto"/>
        <w:rPr/>
      </w:pPr>
      <w:r w:rsidDel="00000000" w:rsidR="00000000" w:rsidRPr="00000000">
        <w:rPr>
          <w:rtl w:val="0"/>
        </w:rPr>
      </w:r>
    </w:p>
    <w:p w:rsidR="00000000" w:rsidDel="00000000" w:rsidP="00000000" w:rsidRDefault="00000000" w:rsidRPr="00000000" w14:paraId="0000001D">
      <w:pPr>
        <w:spacing w:after="240" w:lineRule="auto"/>
        <w:rPr/>
      </w:pPr>
      <w:r w:rsidDel="00000000" w:rsidR="00000000" w:rsidRPr="00000000">
        <w:rPr>
          <w:rtl w:val="0"/>
        </w:rPr>
      </w:r>
    </w:p>
    <w:p w:rsidR="00000000" w:rsidDel="00000000" w:rsidP="00000000" w:rsidRDefault="00000000" w:rsidRPr="00000000" w14:paraId="0000001E">
      <w:pPr>
        <w:spacing w:after="240" w:lineRule="auto"/>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spacing w:after="240" w:lineRule="auto"/>
        <w:rPr/>
      </w:pPr>
      <w:bookmarkStart w:colFirst="0" w:colLast="0" w:name="_oi9af5rm4gx8" w:id="2"/>
      <w:bookmarkEnd w:id="2"/>
      <w:r w:rsidDel="00000000" w:rsidR="00000000" w:rsidRPr="00000000">
        <w:rPr>
          <w:rtl w:val="0"/>
        </w:rPr>
        <w:t xml:space="preserve">Chapter 1</w:t>
      </w:r>
    </w:p>
    <w:p w:rsidR="00000000" w:rsidDel="00000000" w:rsidP="00000000" w:rsidRDefault="00000000" w:rsidRPr="00000000" w14:paraId="00000020">
      <w:pPr>
        <w:pStyle w:val="Heading2"/>
        <w:spacing w:after="240" w:lineRule="auto"/>
        <w:rPr/>
      </w:pPr>
      <w:bookmarkStart w:colFirst="0" w:colLast="0" w:name="_25ltesvj1q2" w:id="3"/>
      <w:bookmarkEnd w:id="3"/>
      <w:r w:rsidDel="00000000" w:rsidR="00000000" w:rsidRPr="00000000">
        <w:rPr>
          <w:rtl w:val="0"/>
        </w:rPr>
        <w:t xml:space="preserve">Fields</w:t>
      </w:r>
    </w:p>
    <w:p w:rsidR="00000000" w:rsidDel="00000000" w:rsidP="00000000" w:rsidRDefault="00000000" w:rsidRPr="00000000" w14:paraId="00000021">
      <w:pPr>
        <w:rPr/>
      </w:pPr>
      <w:r w:rsidDel="00000000" w:rsidR="00000000" w:rsidRPr="00000000">
        <w:rPr>
          <w:rtl w:val="0"/>
        </w:rPr>
        <w:t xml:space="preserve">Inside of tables, you find fields on these fields are vertical columns the other day tourism put it in a series these all represent the same type of data that you will find in the table whether it contains a customer's name or a customer's phone number it will all be the same data type. </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drawing>
          <wp:inline distB="114300" distT="114300" distL="114300" distR="114300">
            <wp:extent cx="3586163" cy="1438275"/>
            <wp:effectExtent b="0" l="0" r="0" t="0"/>
            <wp:docPr id="5"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586163" cy="1438275"/>
                    </a:xfrm>
                    <a:prstGeom prst="rect"/>
                    <a:ln/>
                  </pic:spPr>
                </pic:pic>
              </a:graphicData>
            </a:graphic>
          </wp:inline>
        </w:drawing>
      </w: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Above is a screenshot that has been taken from the bookshop database, as you can see the first field is using a data type for the date which allows for the user to input a date and tree that can be stored. The second column uses number these numbers are represented in a short text format as the plus represents a character it Is it into a text field instead of a number field. The last field contains emails and this is also a short text field as well as it contains numerous amount of characters.</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drawing>
          <wp:inline distB="114300" distT="114300" distL="114300" distR="114300">
            <wp:extent cx="5148263" cy="2052463"/>
            <wp:effectExtent b="0" l="0" r="0" t="0"/>
            <wp:docPr id="16" name="image17.png"/>
            <a:graphic>
              <a:graphicData uri="http://schemas.openxmlformats.org/drawingml/2006/picture">
                <pic:pic>
                  <pic:nvPicPr>
                    <pic:cNvPr id="0" name="image17.png"/>
                    <pic:cNvPicPr preferRelativeResize="0"/>
                  </pic:nvPicPr>
                  <pic:blipFill>
                    <a:blip r:embed="rId7"/>
                    <a:srcRect b="0" l="0" r="0" t="0"/>
                    <a:stretch>
                      <a:fillRect/>
                    </a:stretch>
                  </pic:blipFill>
                  <pic:spPr>
                    <a:xfrm>
                      <a:off x="0" y="0"/>
                      <a:ext cx="5148263" cy="2052463"/>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pStyle w:val="Heading2"/>
        <w:spacing w:after="240" w:lineRule="auto"/>
        <w:rPr/>
      </w:pPr>
      <w:bookmarkStart w:colFirst="0" w:colLast="0" w:name="_si60vfz73bu8" w:id="4"/>
      <w:bookmarkEnd w:id="4"/>
      <w:r w:rsidDel="00000000" w:rsidR="00000000" w:rsidRPr="00000000">
        <w:rPr>
          <w:rtl w:val="0"/>
        </w:rPr>
        <w:t xml:space="preserve">Foreign keys </w:t>
      </w:r>
    </w:p>
    <w:p w:rsidR="00000000" w:rsidDel="00000000" w:rsidP="00000000" w:rsidRDefault="00000000" w:rsidRPr="00000000" w14:paraId="00000029">
      <w:pPr>
        <w:rPr/>
      </w:pPr>
      <w:r w:rsidDel="00000000" w:rsidR="00000000" w:rsidRPr="00000000">
        <w:rPr>
          <w:rtl w:val="0"/>
        </w:rPr>
        <w:t xml:space="preserve">A foreign key is a field that is in a table inside a database; it is a primary key that can be in another table in the same database, this is used to link up two tables together </w:t>
      </w:r>
      <w:r w:rsidDel="00000000" w:rsidR="00000000" w:rsidRPr="00000000">
        <w:rPr>
          <w:sz w:val="24"/>
          <w:szCs w:val="24"/>
          <w:highlight w:val="white"/>
          <w:rtl w:val="0"/>
        </w:rPr>
        <w:t xml:space="preserve">[1].</w:t>
      </w: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An example from the database is the ISBN; This is a foreign key as it links into another table using the information that is from those fields. It is then carried over to the supplier table and imported into that table without having to create new data this way it can effectively take information without having to recreate it making it more data-efficient in the database.</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drawing>
          <wp:inline distB="114300" distT="114300" distL="114300" distR="114300">
            <wp:extent cx="3205163" cy="2933539"/>
            <wp:effectExtent b="0" l="0" r="0" t="0"/>
            <wp:docPr id="11" name="image14.png"/>
            <a:graphic>
              <a:graphicData uri="http://schemas.openxmlformats.org/drawingml/2006/picture">
                <pic:pic>
                  <pic:nvPicPr>
                    <pic:cNvPr id="0" name="image14.png"/>
                    <pic:cNvPicPr preferRelativeResize="0"/>
                  </pic:nvPicPr>
                  <pic:blipFill>
                    <a:blip r:embed="rId8"/>
                    <a:srcRect b="0" l="0" r="0" t="0"/>
                    <a:stretch>
                      <a:fillRect/>
                    </a:stretch>
                  </pic:blipFill>
                  <pic:spPr>
                    <a:xfrm>
                      <a:off x="0" y="0"/>
                      <a:ext cx="3205163" cy="2933539"/>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Linking the ISBN through the publisher table is a much more efficient way to link the book through to the supplier; this is because the ISBN is a unique identifier for any book in the world. Meaning that it can pull any book through and creates a much simpler and refined table without overfilling it with information that could be with an ISBN.</w:t>
      </w:r>
    </w:p>
    <w:p w:rsidR="00000000" w:rsidDel="00000000" w:rsidP="00000000" w:rsidRDefault="00000000" w:rsidRPr="00000000" w14:paraId="0000002F">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133350</wp:posOffset>
            </wp:positionV>
            <wp:extent cx="2566988" cy="2324100"/>
            <wp:effectExtent b="0" l="0" r="0" t="0"/>
            <wp:wrapSquare wrapText="bothSides" distB="114300" distT="114300" distL="114300" distR="114300"/>
            <wp:docPr id="13"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2566988" cy="2324100"/>
                    </a:xfrm>
                    <a:prstGeom prst="rect"/>
                    <a:ln/>
                  </pic:spPr>
                </pic:pic>
              </a:graphicData>
            </a:graphic>
          </wp:anchor>
        </w:drawing>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This screenshot show us multiple Foreign key being used at the same time, this show how key are linked in to the table giving information.</w:t>
      </w:r>
    </w:p>
    <w:p w:rsidR="00000000" w:rsidDel="00000000" w:rsidP="00000000" w:rsidRDefault="00000000" w:rsidRPr="00000000" w14:paraId="00000035">
      <w:pPr>
        <w:pStyle w:val="Heading2"/>
        <w:spacing w:after="240" w:lineRule="auto"/>
        <w:rPr/>
      </w:pPr>
      <w:bookmarkStart w:colFirst="0" w:colLast="0" w:name="_dr2zb5dnkkum" w:id="5"/>
      <w:bookmarkEnd w:id="5"/>
      <w:r w:rsidDel="00000000" w:rsidR="00000000" w:rsidRPr="00000000">
        <w:rPr>
          <w:rtl w:val="0"/>
        </w:rPr>
      </w:r>
    </w:p>
    <w:p w:rsidR="00000000" w:rsidDel="00000000" w:rsidP="00000000" w:rsidRDefault="00000000" w:rsidRPr="00000000" w14:paraId="00000036">
      <w:pPr>
        <w:pStyle w:val="Heading2"/>
        <w:spacing w:after="240" w:lineRule="auto"/>
        <w:rPr/>
      </w:pPr>
      <w:bookmarkStart w:colFirst="0" w:colLast="0" w:name="_dc93cd9ncgv7" w:id="6"/>
      <w:bookmarkEnd w:id="6"/>
      <w:r w:rsidDel="00000000" w:rsidR="00000000" w:rsidRPr="00000000">
        <w:rPr>
          <w:rtl w:val="0"/>
        </w:rPr>
      </w:r>
    </w:p>
    <w:p w:rsidR="00000000" w:rsidDel="00000000" w:rsidP="00000000" w:rsidRDefault="00000000" w:rsidRPr="00000000" w14:paraId="00000037">
      <w:pPr>
        <w:pStyle w:val="Heading2"/>
        <w:spacing w:after="240" w:lineRule="auto"/>
        <w:rPr/>
      </w:pPr>
      <w:bookmarkStart w:colFirst="0" w:colLast="0" w:name="_8ipubmlp3tv2" w:id="7"/>
      <w:bookmarkEnd w:id="7"/>
      <w:r w:rsidDel="00000000" w:rsidR="00000000" w:rsidRPr="00000000">
        <w:rPr>
          <w:rtl w:val="0"/>
        </w:rPr>
      </w:r>
    </w:p>
    <w:p w:rsidR="00000000" w:rsidDel="00000000" w:rsidP="00000000" w:rsidRDefault="00000000" w:rsidRPr="00000000" w14:paraId="00000038">
      <w:pPr>
        <w:pStyle w:val="Heading2"/>
        <w:spacing w:after="240" w:lineRule="auto"/>
        <w:rPr/>
      </w:pPr>
      <w:bookmarkStart w:colFirst="0" w:colLast="0" w:name="_pwn7aj8eqf91" w:id="8"/>
      <w:bookmarkEnd w:id="8"/>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pStyle w:val="Heading2"/>
        <w:spacing w:after="240" w:lineRule="auto"/>
        <w:rPr/>
      </w:pPr>
      <w:bookmarkStart w:colFirst="0" w:colLast="0" w:name="_6ldezpipwfqq" w:id="9"/>
      <w:bookmarkEnd w:id="9"/>
      <w:r w:rsidDel="00000000" w:rsidR="00000000" w:rsidRPr="00000000">
        <w:rPr>
          <w:rtl w:val="0"/>
        </w:rPr>
        <w:t xml:space="preserve">Relationships</w:t>
      </w:r>
    </w:p>
    <w:p w:rsidR="00000000" w:rsidDel="00000000" w:rsidP="00000000" w:rsidRDefault="00000000" w:rsidRPr="00000000" w14:paraId="0000003B">
      <w:pPr>
        <w:rPr/>
      </w:pPr>
      <w:r w:rsidDel="00000000" w:rsidR="00000000" w:rsidRPr="00000000">
        <w:rPr>
          <w:rtl w:val="0"/>
        </w:rPr>
        <w:t xml:space="preserve">Relationships are when two tables have established a connection within the same database; this is with using foreign keys that are references to primary keys found in the table that are linked. The primary key of the table that is used to link to another table becomes a foreign key; this was in the paragraph above. A quick overview of what relationships are and the benefits of having them allow for tables to update information through each other with perfectly</w:t>
      </w:r>
      <w:r w:rsidDel="00000000" w:rsidR="00000000" w:rsidRPr="00000000">
        <w:rPr>
          <w:sz w:val="24"/>
          <w:szCs w:val="24"/>
          <w:highlight w:val="white"/>
          <w:rtl w:val="0"/>
        </w:rPr>
        <w:t xml:space="preserve">[5]</w:t>
      </w:r>
      <w:r w:rsidDel="00000000" w:rsidR="00000000" w:rsidRPr="00000000">
        <w:rPr>
          <w:rtl w:val="0"/>
        </w:rPr>
        <w:t xml:space="preserve">.</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A screenshot has been taken from the database to show what a relationship looks like between tables,  the tables below are all linked up in relationship this means that they are connected through one another allowing for data to flow and be updated and inputted through the fields that are connected. </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drawing>
          <wp:inline distB="114300" distT="114300" distL="114300" distR="114300">
            <wp:extent cx="5734050" cy="3162300"/>
            <wp:effectExtent b="0" l="0" r="0" t="0"/>
            <wp:docPr id="2" name="image10.png"/>
            <a:graphic>
              <a:graphicData uri="http://schemas.openxmlformats.org/drawingml/2006/picture">
                <pic:pic>
                  <pic:nvPicPr>
                    <pic:cNvPr id="0" name="image10.png"/>
                    <pic:cNvPicPr preferRelativeResize="0"/>
                  </pic:nvPicPr>
                  <pic:blipFill>
                    <a:blip r:embed="rId10"/>
                    <a:srcRect b="0" l="0" r="0" t="0"/>
                    <a:stretch>
                      <a:fillRect/>
                    </a:stretch>
                  </pic:blipFill>
                  <pic:spPr>
                    <a:xfrm>
                      <a:off x="0" y="0"/>
                      <a:ext cx="5734050" cy="3162300"/>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Microsoft Access allows Individuals to link their tables using a wizard that is a built-in tool that allows for linking the tables through to one another, or can use SQL and create links using the code. There will be more talking about SQL data later on throughout the report.</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pStyle w:val="Heading2"/>
        <w:spacing w:after="240" w:lineRule="auto"/>
        <w:rPr/>
      </w:pPr>
      <w:bookmarkStart w:colFirst="0" w:colLast="0" w:name="_kvyn2b1mvazr" w:id="10"/>
      <w:bookmarkEnd w:id="10"/>
      <w:r w:rsidDel="00000000" w:rsidR="00000000" w:rsidRPr="00000000">
        <w:br w:type="page"/>
      </w:r>
      <w:r w:rsidDel="00000000" w:rsidR="00000000" w:rsidRPr="00000000">
        <w:rPr>
          <w:rtl w:val="0"/>
        </w:rPr>
      </w:r>
    </w:p>
    <w:p w:rsidR="00000000" w:rsidDel="00000000" w:rsidP="00000000" w:rsidRDefault="00000000" w:rsidRPr="00000000" w14:paraId="00000045">
      <w:pPr>
        <w:pStyle w:val="Heading2"/>
        <w:spacing w:after="240" w:lineRule="auto"/>
        <w:rPr/>
      </w:pPr>
      <w:bookmarkStart w:colFirst="0" w:colLast="0" w:name="_7c61ckkaoknh" w:id="11"/>
      <w:bookmarkEnd w:id="11"/>
      <w:r w:rsidDel="00000000" w:rsidR="00000000" w:rsidRPr="00000000">
        <w:rPr>
          <w:rtl w:val="0"/>
        </w:rPr>
        <w:t xml:space="preserve">Tables</w:t>
      </w:r>
    </w:p>
    <w:p w:rsidR="00000000" w:rsidDel="00000000" w:rsidP="00000000" w:rsidRDefault="00000000" w:rsidRPr="00000000" w14:paraId="00000046">
      <w:pPr>
        <w:rPr/>
      </w:pPr>
      <w:r w:rsidDel="00000000" w:rsidR="00000000" w:rsidRPr="00000000">
        <w:rPr>
          <w:rtl w:val="0"/>
        </w:rPr>
        <w:t xml:space="preserve">Databases have been around for a very long time, and at the heart and the centre of a database, tables are used to store all the information. Inside of the tables are rows and fields, and the fields are the vertical columns going down the page</w:t>
      </w:r>
      <w:r w:rsidDel="00000000" w:rsidR="00000000" w:rsidRPr="00000000">
        <w:rPr>
          <w:sz w:val="24"/>
          <w:szCs w:val="24"/>
          <w:highlight w:val="white"/>
          <w:rtl w:val="0"/>
        </w:rPr>
        <w:t xml:space="preserve">[3]</w:t>
      </w:r>
      <w:r w:rsidDel="00000000" w:rsidR="00000000" w:rsidRPr="00000000">
        <w:rPr>
          <w:rtl w:val="0"/>
        </w:rPr>
        <w:t xml:space="preserve">. When setting up the fields they are set to a single data type, and these will follow down forever to the very bottom of the database — going across the page of columns and these linked all of the fields that pass in its track going straight across linking everything into one column </w:t>
      </w:r>
      <w:r w:rsidDel="00000000" w:rsidR="00000000" w:rsidRPr="00000000">
        <w:rPr>
          <w:sz w:val="24"/>
          <w:szCs w:val="24"/>
          <w:highlight w:val="white"/>
          <w:rtl w:val="0"/>
        </w:rPr>
        <w:t xml:space="preserve">[2]</w:t>
      </w:r>
      <w:r w:rsidDel="00000000" w:rsidR="00000000" w:rsidRPr="00000000">
        <w:rPr>
          <w:rtl w:val="0"/>
        </w:rPr>
        <w:t xml:space="preserve">.</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Every table has a primary key; this is a unique identifier for the table making it able to link up to other tables using relationships. If a table does not have a primary key, then it is a flat database.</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This is an example from the database of a table full of data and user information. </w:t>
      </w:r>
    </w:p>
    <w:p w:rsidR="00000000" w:rsidDel="00000000" w:rsidP="00000000" w:rsidRDefault="00000000" w:rsidRPr="00000000" w14:paraId="0000004B">
      <w:pPr>
        <w:rPr/>
      </w:pPr>
      <w:r w:rsidDel="00000000" w:rsidR="00000000" w:rsidRPr="00000000">
        <w:rPr/>
        <w:drawing>
          <wp:inline distB="114300" distT="114300" distL="114300" distR="114300">
            <wp:extent cx="5734050" cy="2309813"/>
            <wp:effectExtent b="0" l="0" r="0" t="0"/>
            <wp:docPr id="9" name="image12.png"/>
            <a:graphic>
              <a:graphicData uri="http://schemas.openxmlformats.org/drawingml/2006/picture">
                <pic:pic>
                  <pic:nvPicPr>
                    <pic:cNvPr id="0" name="image12.png"/>
                    <pic:cNvPicPr preferRelativeResize="0"/>
                  </pic:nvPicPr>
                  <pic:blipFill>
                    <a:blip r:embed="rId11"/>
                    <a:srcRect b="0" l="0" r="0" t="0"/>
                    <a:stretch>
                      <a:fillRect/>
                    </a:stretch>
                  </pic:blipFill>
                  <pic:spPr>
                    <a:xfrm>
                      <a:off x="0" y="0"/>
                      <a:ext cx="5734050" cy="2309813"/>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spacing w:after="240" w:lineRule="auto"/>
        <w:ind w:left="0" w:firstLine="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228600</wp:posOffset>
            </wp:positionV>
            <wp:extent cx="827067" cy="2700338"/>
            <wp:effectExtent b="0" l="0" r="0" t="0"/>
            <wp:wrapSquare wrapText="bothSides" distB="114300" distT="114300" distL="114300" distR="114300"/>
            <wp:docPr id="21" name="image21.png"/>
            <a:graphic>
              <a:graphicData uri="http://schemas.openxmlformats.org/drawingml/2006/picture">
                <pic:pic>
                  <pic:nvPicPr>
                    <pic:cNvPr id="0" name="image21.png"/>
                    <pic:cNvPicPr preferRelativeResize="0"/>
                  </pic:nvPicPr>
                  <pic:blipFill>
                    <a:blip r:embed="rId12"/>
                    <a:srcRect b="0" l="0" r="0" t="0"/>
                    <a:stretch>
                      <a:fillRect/>
                    </a:stretch>
                  </pic:blipFill>
                  <pic:spPr>
                    <a:xfrm>
                      <a:off x="0" y="0"/>
                      <a:ext cx="827067" cy="2700338"/>
                    </a:xfrm>
                    <a:prstGeom prst="rect"/>
                    <a:ln/>
                  </pic:spPr>
                </pic:pic>
              </a:graphicData>
            </a:graphic>
          </wp:anchor>
        </w:drawing>
      </w:r>
    </w:p>
    <w:p w:rsidR="00000000" w:rsidDel="00000000" w:rsidP="00000000" w:rsidRDefault="00000000" w:rsidRPr="00000000" w14:paraId="0000004D">
      <w:pPr>
        <w:spacing w:after="240" w:lineRule="auto"/>
        <w:rPr/>
      </w:pPr>
      <w:r w:rsidDel="00000000" w:rsidR="00000000" w:rsidRPr="00000000">
        <w:rPr>
          <w:rtl w:val="0"/>
        </w:rPr>
        <w:t xml:space="preserve">Inside of the database, there is a table for customer addresses, this was singly created as a separate table to create a foreign key and a primary key to link up the two databases. The customer table has a foreign key which links to the primary key inside of the customer address this links to the address ID which then links the tables together using a single field and using a simple lookup wizard can create a relationship between the two tables.</w:t>
      </w:r>
    </w:p>
    <w:p w:rsidR="00000000" w:rsidDel="00000000" w:rsidP="00000000" w:rsidRDefault="00000000" w:rsidRPr="00000000" w14:paraId="0000004E">
      <w:pPr>
        <w:pStyle w:val="Heading1"/>
        <w:spacing w:after="240" w:lineRule="auto"/>
        <w:rPr/>
      </w:pPr>
      <w:bookmarkStart w:colFirst="0" w:colLast="0" w:name="_wmtyvu847uyb" w:id="12"/>
      <w:bookmarkEnd w:id="12"/>
      <w:r w:rsidDel="00000000" w:rsidR="00000000" w:rsidRPr="00000000">
        <w:br w:type="page"/>
      </w:r>
      <w:r w:rsidDel="00000000" w:rsidR="00000000" w:rsidRPr="00000000">
        <w:rPr>
          <w:rtl w:val="0"/>
        </w:rPr>
      </w:r>
    </w:p>
    <w:p w:rsidR="00000000" w:rsidDel="00000000" w:rsidP="00000000" w:rsidRDefault="00000000" w:rsidRPr="00000000" w14:paraId="0000004F">
      <w:pPr>
        <w:pStyle w:val="Heading1"/>
        <w:spacing w:after="240" w:lineRule="auto"/>
        <w:rPr/>
      </w:pPr>
      <w:bookmarkStart w:colFirst="0" w:colLast="0" w:name="_832jxy6gfke4" w:id="13"/>
      <w:bookmarkEnd w:id="13"/>
      <w:r w:rsidDel="00000000" w:rsidR="00000000" w:rsidRPr="00000000">
        <w:rPr>
          <w:rtl w:val="0"/>
        </w:rPr>
        <w:t xml:space="preserve">Chapter 2</w:t>
      </w:r>
    </w:p>
    <w:p w:rsidR="00000000" w:rsidDel="00000000" w:rsidP="00000000" w:rsidRDefault="00000000" w:rsidRPr="00000000" w14:paraId="00000050">
      <w:pPr>
        <w:spacing w:after="240" w:lineRule="auto"/>
        <w:ind w:left="0" w:firstLine="0"/>
        <w:rPr/>
      </w:pPr>
      <w:r w:rsidDel="00000000" w:rsidR="00000000" w:rsidRPr="00000000">
        <w:rPr/>
        <w:drawing>
          <wp:inline distB="114300" distT="114300" distL="114300" distR="114300">
            <wp:extent cx="5734050" cy="3949700"/>
            <wp:effectExtent b="0" l="0" r="0" t="0"/>
            <wp:docPr id="22" name="image24.png"/>
            <a:graphic>
              <a:graphicData uri="http://schemas.openxmlformats.org/drawingml/2006/picture">
                <pic:pic>
                  <pic:nvPicPr>
                    <pic:cNvPr id="0" name="image24.png"/>
                    <pic:cNvPicPr preferRelativeResize="0"/>
                  </pic:nvPicPr>
                  <pic:blipFill>
                    <a:blip r:embed="rId13"/>
                    <a:srcRect b="0" l="0" r="0" t="0"/>
                    <a:stretch>
                      <a:fillRect/>
                    </a:stretch>
                  </pic:blipFill>
                  <pic:spPr>
                    <a:xfrm>
                      <a:off x="0" y="0"/>
                      <a:ext cx="5734050" cy="3949700"/>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spacing w:after="240" w:lineRule="auto"/>
        <w:rPr/>
      </w:pPr>
      <w:r w:rsidDel="00000000" w:rsidR="00000000" w:rsidRPr="00000000">
        <w:rPr>
          <w:rtl w:val="0"/>
        </w:rPr>
        <w:t xml:space="preserve">Microsoft Visio is an excellent package for designing databases in it offers the correct tools for database designers as it can help create ERD diagrams. These diagrams help move forward in development giving a help understanding to the stages in a simple plan to follow helping designers construct a database in a professional Manor.</w:t>
      </w:r>
    </w:p>
    <w:p w:rsidR="00000000" w:rsidDel="00000000" w:rsidP="00000000" w:rsidRDefault="00000000" w:rsidRPr="00000000" w14:paraId="00000052">
      <w:pPr>
        <w:spacing w:after="240" w:lineRule="auto"/>
        <w:rPr/>
      </w:pPr>
      <w:r w:rsidDel="00000000" w:rsidR="00000000" w:rsidRPr="00000000">
        <w:rPr>
          <w:rtl w:val="0"/>
        </w:rPr>
        <w:t xml:space="preserve">When this database was created, this software package was very much used to get a understand of development. There is a screenshot below showing a detailed design in the early stages of this database, also showing the development modifications have been made throughout, but it still follows a considerable resemblance to the initial design phase at the beginning.</w:t>
      </w:r>
    </w:p>
    <w:p w:rsidR="00000000" w:rsidDel="00000000" w:rsidP="00000000" w:rsidRDefault="00000000" w:rsidRPr="00000000" w14:paraId="00000053">
      <w:pPr>
        <w:spacing w:after="240" w:lineRule="auto"/>
        <w:rPr/>
      </w:pPr>
      <w:r w:rsidDel="00000000" w:rsidR="00000000" w:rsidRPr="00000000">
        <w:rPr>
          <w:rtl w:val="0"/>
        </w:rPr>
        <w:t xml:space="preserve">Microsoft Visio offers an extensive amount of tools and features to help design and going back and forth does give a deeper understanding of creating a database with specific features in mind.</w:t>
      </w:r>
    </w:p>
    <w:p w:rsidR="00000000" w:rsidDel="00000000" w:rsidP="00000000" w:rsidRDefault="00000000" w:rsidRPr="00000000" w14:paraId="00000054">
      <w:pPr>
        <w:pStyle w:val="Heading1"/>
        <w:spacing w:after="240" w:lineRule="auto"/>
        <w:rPr/>
      </w:pPr>
      <w:bookmarkStart w:colFirst="0" w:colLast="0" w:name="_scarw3143v57" w:id="14"/>
      <w:bookmarkEnd w:id="14"/>
      <w:r w:rsidDel="00000000" w:rsidR="00000000" w:rsidRPr="00000000">
        <w:br w:type="page"/>
      </w:r>
      <w:r w:rsidDel="00000000" w:rsidR="00000000" w:rsidRPr="00000000">
        <w:rPr>
          <w:rtl w:val="0"/>
        </w:rPr>
      </w:r>
    </w:p>
    <w:p w:rsidR="00000000" w:rsidDel="00000000" w:rsidP="00000000" w:rsidRDefault="00000000" w:rsidRPr="00000000" w14:paraId="00000055">
      <w:pPr>
        <w:pStyle w:val="Heading1"/>
        <w:spacing w:after="240" w:lineRule="auto"/>
        <w:rPr/>
      </w:pPr>
      <w:bookmarkStart w:colFirst="0" w:colLast="0" w:name="_c63y6bp6gf64" w:id="15"/>
      <w:bookmarkEnd w:id="15"/>
      <w:r w:rsidDel="00000000" w:rsidR="00000000" w:rsidRPr="00000000">
        <w:rPr>
          <w:rtl w:val="0"/>
        </w:rPr>
        <w:t xml:space="preserve">Chapter 3</w:t>
      </w:r>
    </w:p>
    <w:p w:rsidR="00000000" w:rsidDel="00000000" w:rsidP="00000000" w:rsidRDefault="00000000" w:rsidRPr="00000000" w14:paraId="00000056">
      <w:pPr>
        <w:spacing w:after="240" w:lineRule="auto"/>
        <w:ind w:left="0" w:firstLine="0"/>
        <w:rPr/>
      </w:pPr>
      <w:r w:rsidDel="00000000" w:rsidR="00000000" w:rsidRPr="00000000">
        <w:rPr>
          <w:rtl w:val="0"/>
        </w:rPr>
      </w:r>
    </w:p>
    <w:p w:rsidR="00000000" w:rsidDel="00000000" w:rsidP="00000000" w:rsidRDefault="00000000" w:rsidRPr="00000000" w14:paraId="00000057">
      <w:pPr>
        <w:pStyle w:val="Heading2"/>
        <w:spacing w:after="240" w:lineRule="auto"/>
        <w:rPr/>
      </w:pPr>
      <w:bookmarkStart w:colFirst="0" w:colLast="0" w:name="_xm2qawd0clcj" w:id="16"/>
      <w:bookmarkEnd w:id="16"/>
      <w:r w:rsidDel="00000000" w:rsidR="00000000" w:rsidRPr="00000000">
        <w:rPr>
          <w:rtl w:val="0"/>
        </w:rPr>
        <w:t xml:space="preserve">Reports</w:t>
      </w:r>
    </w:p>
    <w:p w:rsidR="00000000" w:rsidDel="00000000" w:rsidP="00000000" w:rsidRDefault="00000000" w:rsidRPr="00000000" w14:paraId="00000058">
      <w:pPr>
        <w:rPr/>
      </w:pPr>
      <w:r w:rsidDel="00000000" w:rsidR="00000000" w:rsidRPr="00000000">
        <w:rPr>
          <w:rtl w:val="0"/>
        </w:rPr>
        <w:t xml:space="preserve">Access can offer a report feature that allows database designers to create a report designed to show specific data that would be desirable for the end user to see. By linking up multiple tables into a report showing specific Fields that may be required and then displaying them in a report format, this would be used to show specific information for the end users. Using these with macros can create reports at the end of every day week month or creating yearly reports for say company profits or end of year sales</w:t>
      </w:r>
      <w:r w:rsidDel="00000000" w:rsidR="00000000" w:rsidRPr="00000000">
        <w:rPr>
          <w:sz w:val="24"/>
          <w:szCs w:val="24"/>
          <w:highlight w:val="white"/>
          <w:rtl w:val="0"/>
        </w:rPr>
        <w:t xml:space="preserve">[6,8]</w:t>
      </w:r>
      <w:r w:rsidDel="00000000" w:rsidR="00000000" w:rsidRPr="00000000">
        <w:rPr>
          <w:rtl w:val="0"/>
        </w:rPr>
        <w:t xml:space="preserve">. </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Below are a load of screenshots from the database that contain all of the report that are being used. </w:t>
      </w:r>
    </w:p>
    <w:p w:rsidR="00000000" w:rsidDel="00000000" w:rsidP="00000000" w:rsidRDefault="00000000" w:rsidRPr="00000000" w14:paraId="0000005B">
      <w:pPr>
        <w:rPr/>
      </w:pPr>
      <w:r w:rsidDel="00000000" w:rsidR="00000000" w:rsidRPr="00000000">
        <w:rPr>
          <w:rtl w:val="0"/>
        </w:rPr>
      </w:r>
    </w:p>
    <w:tbl>
      <w:tblPr>
        <w:tblStyle w:val="Table1"/>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drawing>
                <wp:inline distB="114300" distT="114300" distL="114300" distR="114300">
                  <wp:extent cx="5591175" cy="2184400"/>
                  <wp:effectExtent b="0" l="0" r="0" t="0"/>
                  <wp:docPr id="10" name="image11.png"/>
                  <a:graphic>
                    <a:graphicData uri="http://schemas.openxmlformats.org/drawingml/2006/picture">
                      <pic:pic>
                        <pic:nvPicPr>
                          <pic:cNvPr id="0" name="image11.png"/>
                          <pic:cNvPicPr preferRelativeResize="0"/>
                        </pic:nvPicPr>
                        <pic:blipFill>
                          <a:blip r:embed="rId14"/>
                          <a:srcRect b="0" l="0" r="0" t="0"/>
                          <a:stretch>
                            <a:fillRect/>
                          </a:stretch>
                        </pic:blipFill>
                        <pic:spPr>
                          <a:xfrm>
                            <a:off x="0" y="0"/>
                            <a:ext cx="5591175" cy="2184400"/>
                          </a:xfrm>
                          <a:prstGeom prst="rect"/>
                          <a:ln/>
                        </pic:spPr>
                      </pic:pic>
                    </a:graphicData>
                  </a:graphic>
                </wp:inline>
              </w:drawing>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D">
            <w:pPr>
              <w:rPr/>
            </w:pPr>
            <w:r w:rsidDel="00000000" w:rsidR="00000000" w:rsidRPr="00000000">
              <w:rPr/>
              <w:drawing>
                <wp:inline distB="114300" distT="114300" distL="114300" distR="114300">
                  <wp:extent cx="5591175" cy="4013200"/>
                  <wp:effectExtent b="0" l="0" r="0" t="0"/>
                  <wp:docPr id="8" name="image2.png"/>
                  <a:graphic>
                    <a:graphicData uri="http://schemas.openxmlformats.org/drawingml/2006/picture">
                      <pic:pic>
                        <pic:nvPicPr>
                          <pic:cNvPr id="0" name="image2.png"/>
                          <pic:cNvPicPr preferRelativeResize="0"/>
                        </pic:nvPicPr>
                        <pic:blipFill>
                          <a:blip r:embed="rId15"/>
                          <a:srcRect b="0" l="0" r="0" t="0"/>
                          <a:stretch>
                            <a:fillRect/>
                          </a:stretch>
                        </pic:blipFill>
                        <pic:spPr>
                          <a:xfrm>
                            <a:off x="0" y="0"/>
                            <a:ext cx="5591175" cy="4013200"/>
                          </a:xfrm>
                          <a:prstGeom prst="rect"/>
                          <a:ln/>
                        </pic:spPr>
                      </pic:pic>
                    </a:graphicData>
                  </a:graphic>
                </wp:inline>
              </w:drawing>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drawing>
                <wp:inline distB="114300" distT="114300" distL="114300" distR="114300">
                  <wp:extent cx="5591175" cy="2476500"/>
                  <wp:effectExtent b="0" l="0" r="0" t="0"/>
                  <wp:docPr id="26" name="image25.png"/>
                  <a:graphic>
                    <a:graphicData uri="http://schemas.openxmlformats.org/drawingml/2006/picture">
                      <pic:pic>
                        <pic:nvPicPr>
                          <pic:cNvPr id="0" name="image25.png"/>
                          <pic:cNvPicPr preferRelativeResize="0"/>
                        </pic:nvPicPr>
                        <pic:blipFill>
                          <a:blip r:embed="rId16"/>
                          <a:srcRect b="0" l="0" r="0" t="0"/>
                          <a:stretch>
                            <a:fillRect/>
                          </a:stretch>
                        </pic:blipFill>
                        <pic:spPr>
                          <a:xfrm>
                            <a:off x="0" y="0"/>
                            <a:ext cx="5591175" cy="2476500"/>
                          </a:xfrm>
                          <a:prstGeom prst="rect"/>
                          <a:ln/>
                        </pic:spPr>
                      </pic:pic>
                    </a:graphicData>
                  </a:graphic>
                </wp:inline>
              </w:drawing>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drawing>
                <wp:inline distB="114300" distT="114300" distL="114300" distR="114300">
                  <wp:extent cx="5591175" cy="3281363"/>
                  <wp:effectExtent b="0" l="0" r="0" t="0"/>
                  <wp:docPr id="4" name="image7.png"/>
                  <a:graphic>
                    <a:graphicData uri="http://schemas.openxmlformats.org/drawingml/2006/picture">
                      <pic:pic>
                        <pic:nvPicPr>
                          <pic:cNvPr id="0" name="image7.png"/>
                          <pic:cNvPicPr preferRelativeResize="0"/>
                        </pic:nvPicPr>
                        <pic:blipFill>
                          <a:blip r:embed="rId17"/>
                          <a:srcRect b="0" l="0" r="0" t="0"/>
                          <a:stretch>
                            <a:fillRect/>
                          </a:stretch>
                        </pic:blipFill>
                        <pic:spPr>
                          <a:xfrm>
                            <a:off x="0" y="0"/>
                            <a:ext cx="5591175" cy="3281363"/>
                          </a:xfrm>
                          <a:prstGeom prst="rect"/>
                          <a:ln/>
                        </pic:spPr>
                      </pic:pic>
                    </a:graphicData>
                  </a:graphic>
                </wp:inline>
              </w:drawing>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drawing>
                <wp:inline distB="114300" distT="114300" distL="114300" distR="114300">
                  <wp:extent cx="5591175" cy="3543300"/>
                  <wp:effectExtent b="0" l="0" r="0" t="0"/>
                  <wp:docPr id="24" name="image23.png"/>
                  <a:graphic>
                    <a:graphicData uri="http://schemas.openxmlformats.org/drawingml/2006/picture">
                      <pic:pic>
                        <pic:nvPicPr>
                          <pic:cNvPr id="0" name="image23.png"/>
                          <pic:cNvPicPr preferRelativeResize="0"/>
                        </pic:nvPicPr>
                        <pic:blipFill>
                          <a:blip r:embed="rId18"/>
                          <a:srcRect b="0" l="0" r="0" t="0"/>
                          <a:stretch>
                            <a:fillRect/>
                          </a:stretch>
                        </pic:blipFill>
                        <pic:spPr>
                          <a:xfrm>
                            <a:off x="0" y="0"/>
                            <a:ext cx="5591175" cy="3543300"/>
                          </a:xfrm>
                          <a:prstGeom prst="rect"/>
                          <a:ln/>
                        </pic:spPr>
                      </pic:pic>
                    </a:graphicData>
                  </a:graphic>
                </wp:inline>
              </w:drawing>
            </w:r>
            <w:r w:rsidDel="00000000" w:rsidR="00000000" w:rsidRPr="00000000">
              <w:rPr>
                <w:rtl w:val="0"/>
              </w:rPr>
            </w:r>
          </w:p>
        </w:tc>
      </w:tr>
    </w:tbl>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pStyle w:val="Heading2"/>
        <w:spacing w:after="240" w:lineRule="auto"/>
        <w:rPr/>
      </w:pPr>
      <w:bookmarkStart w:colFirst="0" w:colLast="0" w:name="_7uivk1kenv7v" w:id="17"/>
      <w:bookmarkEnd w:id="17"/>
      <w:r w:rsidDel="00000000" w:rsidR="00000000" w:rsidRPr="00000000">
        <w:br w:type="page"/>
      </w:r>
      <w:r w:rsidDel="00000000" w:rsidR="00000000" w:rsidRPr="00000000">
        <w:rPr>
          <w:rtl w:val="0"/>
        </w:rPr>
      </w:r>
    </w:p>
    <w:p w:rsidR="00000000" w:rsidDel="00000000" w:rsidP="00000000" w:rsidRDefault="00000000" w:rsidRPr="00000000" w14:paraId="00000064">
      <w:pPr>
        <w:pStyle w:val="Heading2"/>
        <w:spacing w:after="240" w:lineRule="auto"/>
        <w:rPr/>
      </w:pPr>
      <w:bookmarkStart w:colFirst="0" w:colLast="0" w:name="_5b8lvq5xupww" w:id="18"/>
      <w:bookmarkEnd w:id="18"/>
      <w:r w:rsidDel="00000000" w:rsidR="00000000" w:rsidRPr="00000000">
        <w:rPr>
          <w:rtl w:val="0"/>
        </w:rPr>
        <w:t xml:space="preserve">Forms</w:t>
      </w:r>
    </w:p>
    <w:p w:rsidR="00000000" w:rsidDel="00000000" w:rsidP="00000000" w:rsidRDefault="00000000" w:rsidRPr="00000000" w14:paraId="00000065">
      <w:pPr>
        <w:rPr/>
      </w:pPr>
      <w:r w:rsidDel="00000000" w:rsidR="00000000" w:rsidRPr="00000000">
        <w:rPr>
          <w:rtl w:val="0"/>
        </w:rPr>
        <w:t xml:space="preserve">Inside of Microsoft Access, forms are one of the best ways to interact with the database and its data inside, The allow for users to navigate through fields of data and also modify the information in the fields. They are also able to search up certain users using search tools and also can add new information into the database. </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Forms are a compelling application, and they allow for user-friendly tools to easily navigate and operate an access database, the popularity of access is through these tools and being able to get to grips and understanding quickly how to navigate and input data as well </w:t>
      </w:r>
      <w:r w:rsidDel="00000000" w:rsidR="00000000" w:rsidRPr="00000000">
        <w:rPr>
          <w:sz w:val="24"/>
          <w:szCs w:val="24"/>
          <w:highlight w:val="white"/>
          <w:rtl w:val="0"/>
        </w:rPr>
        <w:t xml:space="preserve">[7]</w:t>
      </w:r>
      <w:r w:rsidDel="00000000" w:rsidR="00000000" w:rsidRPr="00000000">
        <w:rPr>
          <w:rtl w:val="0"/>
        </w:rPr>
        <w:t xml:space="preserve">.</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One of the forms is a menu for the database, this menu allows you to navigate through the database without having to open up any of the tables on the side PC allows for quick and easy access across the database without having to navigate in areas where an individual may not understand or potentially cause damage in that field.</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Below is a screenshot of the database and all of its forms listed in a table below.</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tbl>
      <w:tblPr>
        <w:tblStyle w:val="Table2"/>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drawing>
                <wp:inline distB="114300" distT="114300" distL="114300" distR="114300">
                  <wp:extent cx="5518807" cy="4767263"/>
                  <wp:effectExtent b="0" l="0" r="0" t="0"/>
                  <wp:docPr id="18" name="image20.png"/>
                  <a:graphic>
                    <a:graphicData uri="http://schemas.openxmlformats.org/drawingml/2006/picture">
                      <pic:pic>
                        <pic:nvPicPr>
                          <pic:cNvPr id="0" name="image20.png"/>
                          <pic:cNvPicPr preferRelativeResize="0"/>
                        </pic:nvPicPr>
                        <pic:blipFill>
                          <a:blip r:embed="rId19"/>
                          <a:srcRect b="0" l="0" r="0" t="0"/>
                          <a:stretch>
                            <a:fillRect/>
                          </a:stretch>
                        </pic:blipFill>
                        <pic:spPr>
                          <a:xfrm>
                            <a:off x="0" y="0"/>
                            <a:ext cx="5518807" cy="4767263"/>
                          </a:xfrm>
                          <a:prstGeom prst="rect"/>
                          <a:ln/>
                        </pic:spPr>
                      </pic:pic>
                    </a:graphicData>
                  </a:graphic>
                </wp:inline>
              </w:drawing>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drawing>
                <wp:inline distB="114300" distT="114300" distL="114300" distR="114300">
                  <wp:extent cx="5581650" cy="3700463"/>
                  <wp:effectExtent b="0" l="0" r="0" t="0"/>
                  <wp:docPr id="14" name="image15.png"/>
                  <a:graphic>
                    <a:graphicData uri="http://schemas.openxmlformats.org/drawingml/2006/picture">
                      <pic:pic>
                        <pic:nvPicPr>
                          <pic:cNvPr id="0" name="image15.png"/>
                          <pic:cNvPicPr preferRelativeResize="0"/>
                        </pic:nvPicPr>
                        <pic:blipFill>
                          <a:blip r:embed="rId20"/>
                          <a:srcRect b="0" l="0" r="0" t="0"/>
                          <a:stretch>
                            <a:fillRect/>
                          </a:stretch>
                        </pic:blipFill>
                        <pic:spPr>
                          <a:xfrm>
                            <a:off x="0" y="0"/>
                            <a:ext cx="5581650" cy="3700463"/>
                          </a:xfrm>
                          <a:prstGeom prst="rect"/>
                          <a:ln/>
                        </pic:spPr>
                      </pic:pic>
                    </a:graphicData>
                  </a:graphic>
                </wp:inline>
              </w:drawing>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drawing>
                <wp:inline distB="114300" distT="114300" distL="114300" distR="114300">
                  <wp:extent cx="5619750" cy="4043363"/>
                  <wp:effectExtent b="0" l="0" r="0" t="0"/>
                  <wp:docPr id="6" name="image9.png"/>
                  <a:graphic>
                    <a:graphicData uri="http://schemas.openxmlformats.org/drawingml/2006/picture">
                      <pic:pic>
                        <pic:nvPicPr>
                          <pic:cNvPr id="0" name="image9.png"/>
                          <pic:cNvPicPr preferRelativeResize="0"/>
                        </pic:nvPicPr>
                        <pic:blipFill>
                          <a:blip r:embed="rId21"/>
                          <a:srcRect b="0" l="0" r="0" t="0"/>
                          <a:stretch>
                            <a:fillRect/>
                          </a:stretch>
                        </pic:blipFill>
                        <pic:spPr>
                          <a:xfrm>
                            <a:off x="0" y="0"/>
                            <a:ext cx="5619750" cy="4043363"/>
                          </a:xfrm>
                          <a:prstGeom prst="rect"/>
                          <a:ln/>
                        </pic:spPr>
                      </pic:pic>
                    </a:graphicData>
                  </a:graphic>
                </wp:inline>
              </w:drawing>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drawing>
                <wp:inline distB="114300" distT="114300" distL="114300" distR="114300">
                  <wp:extent cx="5591175" cy="3586163"/>
                  <wp:effectExtent b="0" l="0" r="0" t="0"/>
                  <wp:docPr id="23" name="image22.png"/>
                  <a:graphic>
                    <a:graphicData uri="http://schemas.openxmlformats.org/drawingml/2006/picture">
                      <pic:pic>
                        <pic:nvPicPr>
                          <pic:cNvPr id="0" name="image22.png"/>
                          <pic:cNvPicPr preferRelativeResize="0"/>
                        </pic:nvPicPr>
                        <pic:blipFill>
                          <a:blip r:embed="rId22"/>
                          <a:srcRect b="0" l="0" r="0" t="0"/>
                          <a:stretch>
                            <a:fillRect/>
                          </a:stretch>
                        </pic:blipFill>
                        <pic:spPr>
                          <a:xfrm>
                            <a:off x="0" y="0"/>
                            <a:ext cx="5591175" cy="3586163"/>
                          </a:xfrm>
                          <a:prstGeom prst="rect"/>
                          <a:ln/>
                        </pic:spPr>
                      </pic:pic>
                    </a:graphicData>
                  </a:graphic>
                </wp:inline>
              </w:drawing>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drawing>
                <wp:inline distB="114300" distT="114300" distL="114300" distR="114300">
                  <wp:extent cx="5591175" cy="3605213"/>
                  <wp:effectExtent b="0" l="0" r="0" t="0"/>
                  <wp:docPr id="1" name="image3.png"/>
                  <a:graphic>
                    <a:graphicData uri="http://schemas.openxmlformats.org/drawingml/2006/picture">
                      <pic:pic>
                        <pic:nvPicPr>
                          <pic:cNvPr id="0" name="image3.png"/>
                          <pic:cNvPicPr preferRelativeResize="0"/>
                        </pic:nvPicPr>
                        <pic:blipFill>
                          <a:blip r:embed="rId23"/>
                          <a:srcRect b="0" l="0" r="0" t="0"/>
                          <a:stretch>
                            <a:fillRect/>
                          </a:stretch>
                        </pic:blipFill>
                        <pic:spPr>
                          <a:xfrm>
                            <a:off x="0" y="0"/>
                            <a:ext cx="5591175" cy="3605213"/>
                          </a:xfrm>
                          <a:prstGeom prst="rect"/>
                          <a:ln/>
                        </pic:spPr>
                      </pic:pic>
                    </a:graphicData>
                  </a:graphic>
                </wp:inline>
              </w:drawing>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drawing>
                <wp:inline distB="114300" distT="114300" distL="114300" distR="114300">
                  <wp:extent cx="5591175" cy="4338638"/>
                  <wp:effectExtent b="0" l="0" r="0" t="0"/>
                  <wp:docPr id="3" name="image6.png"/>
                  <a:graphic>
                    <a:graphicData uri="http://schemas.openxmlformats.org/drawingml/2006/picture">
                      <pic:pic>
                        <pic:nvPicPr>
                          <pic:cNvPr id="0" name="image6.png"/>
                          <pic:cNvPicPr preferRelativeResize="0"/>
                        </pic:nvPicPr>
                        <pic:blipFill>
                          <a:blip r:embed="rId24"/>
                          <a:srcRect b="0" l="0" r="0" t="0"/>
                          <a:stretch>
                            <a:fillRect/>
                          </a:stretch>
                        </pic:blipFill>
                        <pic:spPr>
                          <a:xfrm>
                            <a:off x="0" y="0"/>
                            <a:ext cx="5591175" cy="4338638"/>
                          </a:xfrm>
                          <a:prstGeom prst="rect"/>
                          <a:ln/>
                        </pic:spPr>
                      </pic:pic>
                    </a:graphicData>
                  </a:graphic>
                </wp:inline>
              </w:drawing>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drawing>
                <wp:inline distB="114300" distT="114300" distL="114300" distR="114300">
                  <wp:extent cx="5591175" cy="4033838"/>
                  <wp:effectExtent b="0" l="0" r="0" t="0"/>
                  <wp:docPr id="12" name="image13.png"/>
                  <a:graphic>
                    <a:graphicData uri="http://schemas.openxmlformats.org/drawingml/2006/picture">
                      <pic:pic>
                        <pic:nvPicPr>
                          <pic:cNvPr id="0" name="image13.png"/>
                          <pic:cNvPicPr preferRelativeResize="0"/>
                        </pic:nvPicPr>
                        <pic:blipFill>
                          <a:blip r:embed="rId25"/>
                          <a:srcRect b="0" l="0" r="0" t="0"/>
                          <a:stretch>
                            <a:fillRect/>
                          </a:stretch>
                        </pic:blipFill>
                        <pic:spPr>
                          <a:xfrm>
                            <a:off x="0" y="0"/>
                            <a:ext cx="5591175" cy="4033838"/>
                          </a:xfrm>
                          <a:prstGeom prst="rect"/>
                          <a:ln/>
                        </pic:spPr>
                      </pic:pic>
                    </a:graphicData>
                  </a:graphic>
                </wp:inline>
              </w:drawing>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drawing>
                <wp:inline distB="114300" distT="114300" distL="114300" distR="114300">
                  <wp:extent cx="5591175" cy="4491038"/>
                  <wp:effectExtent b="0" l="0" r="0" t="0"/>
                  <wp:docPr id="19" name="image16.png"/>
                  <a:graphic>
                    <a:graphicData uri="http://schemas.openxmlformats.org/drawingml/2006/picture">
                      <pic:pic>
                        <pic:nvPicPr>
                          <pic:cNvPr id="0" name="image16.png"/>
                          <pic:cNvPicPr preferRelativeResize="0"/>
                        </pic:nvPicPr>
                        <pic:blipFill>
                          <a:blip r:embed="rId26"/>
                          <a:srcRect b="0" l="0" r="0" t="0"/>
                          <a:stretch>
                            <a:fillRect/>
                          </a:stretch>
                        </pic:blipFill>
                        <pic:spPr>
                          <a:xfrm>
                            <a:off x="0" y="0"/>
                            <a:ext cx="5591175" cy="4491038"/>
                          </a:xfrm>
                          <a:prstGeom prst="rect"/>
                          <a:ln/>
                        </pic:spPr>
                      </pic:pic>
                    </a:graphicData>
                  </a:graphic>
                </wp:inline>
              </w:drawing>
            </w:r>
            <w:r w:rsidDel="00000000" w:rsidR="00000000" w:rsidRPr="00000000">
              <w:rPr>
                <w:rtl w:val="0"/>
              </w:rPr>
            </w:r>
          </w:p>
        </w:tc>
      </w:tr>
    </w:tbl>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The database has a built-in menu, and this is automatically open when it launches the database every time. The page allows the operator to open up other forms and reports and allows for the user to be able to close them from within side of the report or the form page giving the user a way of navigating throughout the database. As seen in the screenshots, can see that there are close buttons that allow the user to close the application and go to the main menu.</w:t>
      </w:r>
    </w:p>
    <w:p w:rsidR="00000000" w:rsidDel="00000000" w:rsidP="00000000" w:rsidRDefault="00000000" w:rsidRPr="00000000" w14:paraId="00000078">
      <w:pPr>
        <w:pStyle w:val="Heading2"/>
        <w:spacing w:after="240" w:lineRule="auto"/>
        <w:rPr/>
      </w:pPr>
      <w:bookmarkStart w:colFirst="0" w:colLast="0" w:name="_dn77wtam0j63" w:id="19"/>
      <w:bookmarkEnd w:id="19"/>
      <w:r w:rsidDel="00000000" w:rsidR="00000000" w:rsidRPr="00000000">
        <w:br w:type="page"/>
      </w:r>
      <w:r w:rsidDel="00000000" w:rsidR="00000000" w:rsidRPr="00000000">
        <w:rPr>
          <w:rtl w:val="0"/>
        </w:rPr>
      </w:r>
    </w:p>
    <w:p w:rsidR="00000000" w:rsidDel="00000000" w:rsidP="00000000" w:rsidRDefault="00000000" w:rsidRPr="00000000" w14:paraId="00000079">
      <w:pPr>
        <w:pStyle w:val="Heading2"/>
        <w:spacing w:after="240" w:lineRule="auto"/>
        <w:rPr/>
      </w:pPr>
      <w:bookmarkStart w:colFirst="0" w:colLast="0" w:name="_ivn9hgtlkk5d" w:id="20"/>
      <w:bookmarkEnd w:id="20"/>
      <w:r w:rsidDel="00000000" w:rsidR="00000000" w:rsidRPr="00000000">
        <w:rPr>
          <w:rtl w:val="0"/>
        </w:rPr>
        <w:t xml:space="preserve">SQL</w:t>
      </w:r>
    </w:p>
    <w:p w:rsidR="00000000" w:rsidDel="00000000" w:rsidP="00000000" w:rsidRDefault="00000000" w:rsidRPr="00000000" w14:paraId="0000007A">
      <w:pPr>
        <w:spacing w:after="240" w:lineRule="auto"/>
        <w:ind w:left="0" w:firstLine="0"/>
        <w:rPr/>
      </w:pPr>
      <w:r w:rsidDel="00000000" w:rsidR="00000000" w:rsidRPr="00000000">
        <w:rPr>
          <w:rtl w:val="0"/>
        </w:rPr>
        <w:t xml:space="preserve">There have been some screenshot taken of the of the SQL code that is in the database. There are some screenshot below to show for an example </w:t>
      </w:r>
      <w:r w:rsidDel="00000000" w:rsidR="00000000" w:rsidRPr="00000000">
        <w:rPr>
          <w:sz w:val="24"/>
          <w:szCs w:val="24"/>
          <w:highlight w:val="white"/>
          <w:rtl w:val="0"/>
        </w:rPr>
        <w:t xml:space="preserve">[4]</w:t>
      </w:r>
      <w:r w:rsidDel="00000000" w:rsidR="00000000" w:rsidRPr="00000000">
        <w:rPr>
          <w:rtl w:val="0"/>
        </w:rPr>
        <w:t xml:space="preserve">.</w:t>
      </w:r>
    </w:p>
    <w:p w:rsidR="00000000" w:rsidDel="00000000" w:rsidP="00000000" w:rsidRDefault="00000000" w:rsidRPr="00000000" w14:paraId="0000007B">
      <w:pPr>
        <w:spacing w:after="240" w:lineRule="auto"/>
        <w:ind w:left="720" w:firstLine="0"/>
        <w:rPr/>
      </w:pPr>
      <w:r w:rsidDel="00000000" w:rsidR="00000000" w:rsidRPr="00000000">
        <w:rPr/>
        <w:drawing>
          <wp:inline distB="114300" distT="114300" distL="114300" distR="114300">
            <wp:extent cx="5067300" cy="876300"/>
            <wp:effectExtent b="0" l="0" r="0" t="0"/>
            <wp:docPr id="20" name="image19.png"/>
            <a:graphic>
              <a:graphicData uri="http://schemas.openxmlformats.org/drawingml/2006/picture">
                <pic:pic>
                  <pic:nvPicPr>
                    <pic:cNvPr id="0" name="image19.png"/>
                    <pic:cNvPicPr preferRelativeResize="0"/>
                  </pic:nvPicPr>
                  <pic:blipFill>
                    <a:blip r:embed="rId27"/>
                    <a:srcRect b="0" l="0" r="0" t="0"/>
                    <a:stretch>
                      <a:fillRect/>
                    </a:stretch>
                  </pic:blipFill>
                  <pic:spPr>
                    <a:xfrm>
                      <a:off x="0" y="0"/>
                      <a:ext cx="5067300" cy="876300"/>
                    </a:xfrm>
                    <a:prstGeom prst="rect"/>
                    <a:ln/>
                  </pic:spPr>
                </pic:pic>
              </a:graphicData>
            </a:graphic>
          </wp:inline>
        </w:drawing>
      </w:r>
      <w:r w:rsidDel="00000000" w:rsidR="00000000" w:rsidRPr="00000000">
        <w:rPr>
          <w:rtl w:val="0"/>
        </w:rPr>
      </w:r>
    </w:p>
    <w:p w:rsidR="00000000" w:rsidDel="00000000" w:rsidP="00000000" w:rsidRDefault="00000000" w:rsidRPr="00000000" w14:paraId="0000007C">
      <w:pPr>
        <w:spacing w:after="240" w:lineRule="auto"/>
        <w:ind w:left="720" w:firstLine="0"/>
        <w:rPr/>
      </w:pPr>
      <w:r w:rsidDel="00000000" w:rsidR="00000000" w:rsidRPr="00000000">
        <w:rPr/>
        <w:drawing>
          <wp:inline distB="114300" distT="114300" distL="114300" distR="114300">
            <wp:extent cx="5734050" cy="787400"/>
            <wp:effectExtent b="0" l="0" r="0" t="0"/>
            <wp:docPr id="25" name="image26.png"/>
            <a:graphic>
              <a:graphicData uri="http://schemas.openxmlformats.org/drawingml/2006/picture">
                <pic:pic>
                  <pic:nvPicPr>
                    <pic:cNvPr id="0" name="image26.png"/>
                    <pic:cNvPicPr preferRelativeResize="0"/>
                  </pic:nvPicPr>
                  <pic:blipFill>
                    <a:blip r:embed="rId28"/>
                    <a:srcRect b="0" l="0" r="0" t="0"/>
                    <a:stretch>
                      <a:fillRect/>
                    </a:stretch>
                  </pic:blipFill>
                  <pic:spPr>
                    <a:xfrm>
                      <a:off x="0" y="0"/>
                      <a:ext cx="5734050" cy="787400"/>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spacing w:after="240" w:lineRule="auto"/>
        <w:ind w:left="720" w:firstLine="0"/>
        <w:rPr/>
      </w:pPr>
      <w:r w:rsidDel="00000000" w:rsidR="00000000" w:rsidRPr="00000000">
        <w:rPr/>
        <w:drawing>
          <wp:inline distB="114300" distT="114300" distL="114300" distR="114300">
            <wp:extent cx="5734050" cy="977900"/>
            <wp:effectExtent b="0" l="0" r="0" t="0"/>
            <wp:docPr id="15" name="image8.png"/>
            <a:graphic>
              <a:graphicData uri="http://schemas.openxmlformats.org/drawingml/2006/picture">
                <pic:pic>
                  <pic:nvPicPr>
                    <pic:cNvPr id="0" name="image8.png"/>
                    <pic:cNvPicPr preferRelativeResize="0"/>
                  </pic:nvPicPr>
                  <pic:blipFill>
                    <a:blip r:embed="rId29"/>
                    <a:srcRect b="0" l="0" r="0" t="0"/>
                    <a:stretch>
                      <a:fillRect/>
                    </a:stretch>
                  </pic:blipFill>
                  <pic:spPr>
                    <a:xfrm>
                      <a:off x="0" y="0"/>
                      <a:ext cx="5734050" cy="977900"/>
                    </a:xfrm>
                    <a:prstGeom prst="rect"/>
                    <a:ln/>
                  </pic:spPr>
                </pic:pic>
              </a:graphicData>
            </a:graphic>
          </wp:inline>
        </w:drawing>
      </w:r>
      <w:r w:rsidDel="00000000" w:rsidR="00000000" w:rsidRPr="00000000">
        <w:rPr>
          <w:rtl w:val="0"/>
        </w:rPr>
      </w:r>
    </w:p>
    <w:p w:rsidR="00000000" w:rsidDel="00000000" w:rsidP="00000000" w:rsidRDefault="00000000" w:rsidRPr="00000000" w14:paraId="0000007E">
      <w:pPr>
        <w:spacing w:after="240" w:lineRule="auto"/>
        <w:ind w:left="720" w:firstLine="0"/>
        <w:rPr/>
      </w:pPr>
      <w:r w:rsidDel="00000000" w:rsidR="00000000" w:rsidRPr="00000000">
        <w:rPr>
          <w:rtl w:val="0"/>
        </w:rPr>
        <w:t xml:space="preserve">This is an example to if a customer table was to be created, this can be seen below with in a text box, it is functional SQL code that would work if it was in entered.</w:t>
      </w:r>
    </w:p>
    <w:tbl>
      <w:tblPr>
        <w:tblStyle w:val="Table3"/>
        <w:tblW w:w="8309.0" w:type="dxa"/>
        <w:jc w:val="left"/>
        <w:tblInd w:w="82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8309"/>
        <w:tblGridChange w:id="0">
          <w:tblGrid>
            <w:gridCol w:w="8309"/>
          </w:tblGrid>
        </w:tblGridChange>
      </w:tblGrid>
      <w:tr>
        <w:trPr>
          <w:trHeight w:val="1560" w:hRule="atLeast"/>
        </w:trPr>
        <w:tc>
          <w:tcPr>
            <w:shd w:fill="e69138"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onsolas" w:cs="Consolas" w:eastAsia="Consolas" w:hAnsi="Consolas"/>
                <w:sz w:val="24"/>
                <w:szCs w:val="24"/>
                <w:shd w:fill="e69138" w:val="clear"/>
              </w:rPr>
            </w:pPr>
            <w:r w:rsidDel="00000000" w:rsidR="00000000" w:rsidRPr="00000000">
              <w:rPr>
                <w:rFonts w:ascii="Consolas" w:cs="Consolas" w:eastAsia="Consolas" w:hAnsi="Consolas"/>
                <w:color w:val="0000cd"/>
                <w:sz w:val="24"/>
                <w:szCs w:val="24"/>
                <w:shd w:fill="e69138" w:val="clear"/>
                <w:rtl w:val="0"/>
              </w:rPr>
              <w:t xml:space="preserve">CREATE</w:t>
            </w:r>
            <w:r w:rsidDel="00000000" w:rsidR="00000000" w:rsidRPr="00000000">
              <w:rPr>
                <w:rFonts w:ascii="Consolas" w:cs="Consolas" w:eastAsia="Consolas" w:hAnsi="Consolas"/>
                <w:sz w:val="24"/>
                <w:szCs w:val="24"/>
                <w:shd w:fill="e69138" w:val="clear"/>
                <w:rtl w:val="0"/>
              </w:rPr>
              <w:t xml:space="preserve"> </w:t>
            </w:r>
            <w:r w:rsidDel="00000000" w:rsidR="00000000" w:rsidRPr="00000000">
              <w:rPr>
                <w:rFonts w:ascii="Consolas" w:cs="Consolas" w:eastAsia="Consolas" w:hAnsi="Consolas"/>
                <w:color w:val="0000cd"/>
                <w:sz w:val="24"/>
                <w:szCs w:val="24"/>
                <w:shd w:fill="e69138" w:val="clear"/>
                <w:rtl w:val="0"/>
              </w:rPr>
              <w:t xml:space="preserve">TABLE</w:t>
            </w:r>
            <w:r w:rsidDel="00000000" w:rsidR="00000000" w:rsidRPr="00000000">
              <w:rPr>
                <w:rFonts w:ascii="Consolas" w:cs="Consolas" w:eastAsia="Consolas" w:hAnsi="Consolas"/>
                <w:sz w:val="24"/>
                <w:szCs w:val="24"/>
                <w:shd w:fill="e69138" w:val="clear"/>
                <w:rtl w:val="0"/>
              </w:rPr>
              <w:t xml:space="preserve"> Customer (</w:t>
            </w:r>
          </w:p>
          <w:p w:rsidR="00000000" w:rsidDel="00000000" w:rsidP="00000000" w:rsidRDefault="00000000" w:rsidRPr="00000000" w14:paraId="0000008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onsolas" w:cs="Consolas" w:eastAsia="Consolas" w:hAnsi="Consolas"/>
                <w:sz w:val="24"/>
                <w:szCs w:val="24"/>
                <w:shd w:fill="e69138" w:val="clear"/>
              </w:rPr>
            </w:pPr>
            <w:r w:rsidDel="00000000" w:rsidR="00000000" w:rsidRPr="00000000">
              <w:rPr>
                <w:rFonts w:ascii="Consolas" w:cs="Consolas" w:eastAsia="Consolas" w:hAnsi="Consolas"/>
                <w:sz w:val="24"/>
                <w:szCs w:val="24"/>
                <w:shd w:fill="e69138" w:val="clear"/>
                <w:rtl w:val="0"/>
              </w:rPr>
              <w:t xml:space="preserve">      Customer ID int </w:t>
            </w:r>
            <w:r w:rsidDel="00000000" w:rsidR="00000000" w:rsidRPr="00000000">
              <w:rPr>
                <w:rFonts w:ascii="Consolas" w:cs="Consolas" w:eastAsia="Consolas" w:hAnsi="Consolas"/>
                <w:color w:val="0000cd"/>
                <w:sz w:val="24"/>
                <w:szCs w:val="24"/>
                <w:shd w:fill="e69138" w:val="clear"/>
                <w:rtl w:val="0"/>
              </w:rPr>
              <w:t xml:space="preserve">NOT</w:t>
            </w:r>
            <w:r w:rsidDel="00000000" w:rsidR="00000000" w:rsidRPr="00000000">
              <w:rPr>
                <w:rFonts w:ascii="Consolas" w:cs="Consolas" w:eastAsia="Consolas" w:hAnsi="Consolas"/>
                <w:sz w:val="24"/>
                <w:szCs w:val="24"/>
                <w:shd w:fill="e69138" w:val="clear"/>
                <w:rtl w:val="0"/>
              </w:rPr>
              <w:t xml:space="preserve"> </w:t>
            </w:r>
            <w:r w:rsidDel="00000000" w:rsidR="00000000" w:rsidRPr="00000000">
              <w:rPr>
                <w:rFonts w:ascii="Consolas" w:cs="Consolas" w:eastAsia="Consolas" w:hAnsi="Consolas"/>
                <w:color w:val="0000cd"/>
                <w:sz w:val="24"/>
                <w:szCs w:val="24"/>
                <w:shd w:fill="e69138" w:val="clear"/>
                <w:rtl w:val="0"/>
              </w:rPr>
              <w:t xml:space="preserve">NULL</w:t>
            </w:r>
            <w:r w:rsidDel="00000000" w:rsidR="00000000" w:rsidRPr="00000000">
              <w:rPr>
                <w:rFonts w:ascii="Consolas" w:cs="Consolas" w:eastAsia="Consolas" w:hAnsi="Consolas"/>
                <w:sz w:val="24"/>
                <w:szCs w:val="24"/>
                <w:shd w:fill="e69138" w:val="clear"/>
                <w:rtl w:val="0"/>
              </w:rPr>
              <w:t xml:space="preserve"> </w:t>
            </w:r>
            <w:r w:rsidDel="00000000" w:rsidR="00000000" w:rsidRPr="00000000">
              <w:rPr>
                <w:rFonts w:ascii="Consolas" w:cs="Consolas" w:eastAsia="Consolas" w:hAnsi="Consolas"/>
                <w:color w:val="0000cd"/>
                <w:sz w:val="24"/>
                <w:szCs w:val="24"/>
                <w:shd w:fill="e69138" w:val="clear"/>
                <w:rtl w:val="0"/>
              </w:rPr>
              <w:t xml:space="preserve">PRIMARY</w:t>
            </w:r>
            <w:r w:rsidDel="00000000" w:rsidR="00000000" w:rsidRPr="00000000">
              <w:rPr>
                <w:rFonts w:ascii="Consolas" w:cs="Consolas" w:eastAsia="Consolas" w:hAnsi="Consolas"/>
                <w:sz w:val="24"/>
                <w:szCs w:val="24"/>
                <w:shd w:fill="e69138" w:val="clear"/>
                <w:rtl w:val="0"/>
              </w:rPr>
              <w:t xml:space="preserve"> </w:t>
            </w:r>
            <w:r w:rsidDel="00000000" w:rsidR="00000000" w:rsidRPr="00000000">
              <w:rPr>
                <w:rFonts w:ascii="Consolas" w:cs="Consolas" w:eastAsia="Consolas" w:hAnsi="Consolas"/>
                <w:color w:val="0000cd"/>
                <w:sz w:val="24"/>
                <w:szCs w:val="24"/>
                <w:shd w:fill="e69138" w:val="clear"/>
                <w:rtl w:val="0"/>
              </w:rPr>
              <w:t xml:space="preserve">KEY</w:t>
            </w:r>
            <w:r w:rsidDel="00000000" w:rsidR="00000000" w:rsidRPr="00000000">
              <w:rPr>
                <w:rFonts w:ascii="Consolas" w:cs="Consolas" w:eastAsia="Consolas" w:hAnsi="Consolas"/>
                <w:sz w:val="24"/>
                <w:szCs w:val="24"/>
                <w:shd w:fill="e69138" w:val="clear"/>
                <w:rtl w:val="0"/>
              </w:rPr>
              <w:t xml:space="preserve">,</w:t>
            </w:r>
          </w:p>
          <w:p w:rsidR="00000000" w:rsidDel="00000000" w:rsidP="00000000" w:rsidRDefault="00000000" w:rsidRPr="00000000" w14:paraId="0000008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onsolas" w:cs="Consolas" w:eastAsia="Consolas" w:hAnsi="Consolas"/>
                <w:sz w:val="24"/>
                <w:szCs w:val="24"/>
                <w:shd w:fill="e69138" w:val="clear"/>
              </w:rPr>
            </w:pPr>
            <w:r w:rsidDel="00000000" w:rsidR="00000000" w:rsidRPr="00000000">
              <w:rPr>
                <w:rFonts w:ascii="Consolas" w:cs="Consolas" w:eastAsia="Consolas" w:hAnsi="Consolas"/>
                <w:sz w:val="24"/>
                <w:szCs w:val="24"/>
                <w:shd w:fill="e69138" w:val="clear"/>
                <w:rtl w:val="0"/>
              </w:rPr>
              <w:t xml:space="preserve">      Title int </w:t>
            </w:r>
            <w:r w:rsidDel="00000000" w:rsidR="00000000" w:rsidRPr="00000000">
              <w:rPr>
                <w:rFonts w:ascii="Consolas" w:cs="Consolas" w:eastAsia="Consolas" w:hAnsi="Consolas"/>
                <w:color w:val="0000cd"/>
                <w:sz w:val="24"/>
                <w:szCs w:val="24"/>
                <w:shd w:fill="e69138" w:val="clear"/>
                <w:rtl w:val="0"/>
              </w:rPr>
              <w:t xml:space="preserve">FOREIGN</w:t>
            </w:r>
            <w:r w:rsidDel="00000000" w:rsidR="00000000" w:rsidRPr="00000000">
              <w:rPr>
                <w:rFonts w:ascii="Consolas" w:cs="Consolas" w:eastAsia="Consolas" w:hAnsi="Consolas"/>
                <w:sz w:val="24"/>
                <w:szCs w:val="24"/>
                <w:shd w:fill="e69138" w:val="clear"/>
                <w:rtl w:val="0"/>
              </w:rPr>
              <w:t xml:space="preserve"> </w:t>
            </w:r>
            <w:r w:rsidDel="00000000" w:rsidR="00000000" w:rsidRPr="00000000">
              <w:rPr>
                <w:rFonts w:ascii="Consolas" w:cs="Consolas" w:eastAsia="Consolas" w:hAnsi="Consolas"/>
                <w:color w:val="0000cd"/>
                <w:sz w:val="24"/>
                <w:szCs w:val="24"/>
                <w:shd w:fill="e69138" w:val="clear"/>
                <w:rtl w:val="0"/>
              </w:rPr>
              <w:t xml:space="preserve">KEY</w:t>
            </w:r>
            <w:r w:rsidDel="00000000" w:rsidR="00000000" w:rsidRPr="00000000">
              <w:rPr>
                <w:rFonts w:ascii="Consolas" w:cs="Consolas" w:eastAsia="Consolas" w:hAnsi="Consolas"/>
                <w:sz w:val="24"/>
                <w:szCs w:val="24"/>
                <w:shd w:fill="e69138" w:val="clear"/>
                <w:rtl w:val="0"/>
              </w:rPr>
              <w:t xml:space="preserve"> </w:t>
            </w:r>
            <w:r w:rsidDel="00000000" w:rsidR="00000000" w:rsidRPr="00000000">
              <w:rPr>
                <w:rFonts w:ascii="Consolas" w:cs="Consolas" w:eastAsia="Consolas" w:hAnsi="Consolas"/>
                <w:color w:val="0000cd"/>
                <w:sz w:val="24"/>
                <w:szCs w:val="24"/>
                <w:shd w:fill="e69138" w:val="clear"/>
                <w:rtl w:val="0"/>
              </w:rPr>
              <w:t xml:space="preserve">REFERENCES</w:t>
            </w:r>
            <w:r w:rsidDel="00000000" w:rsidR="00000000" w:rsidRPr="00000000">
              <w:rPr>
                <w:rFonts w:ascii="Consolas" w:cs="Consolas" w:eastAsia="Consolas" w:hAnsi="Consolas"/>
                <w:sz w:val="24"/>
                <w:szCs w:val="24"/>
                <w:shd w:fill="e69138" w:val="clear"/>
                <w:rtl w:val="0"/>
              </w:rPr>
              <w:t xml:space="preserve">,</w:t>
            </w:r>
          </w:p>
          <w:p w:rsidR="00000000" w:rsidDel="00000000" w:rsidP="00000000" w:rsidRDefault="00000000" w:rsidRPr="00000000" w14:paraId="0000008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onsolas" w:cs="Consolas" w:eastAsia="Consolas" w:hAnsi="Consolas"/>
                <w:sz w:val="24"/>
                <w:szCs w:val="24"/>
                <w:shd w:fill="e69138" w:val="clear"/>
              </w:rPr>
            </w:pPr>
            <w:r w:rsidDel="00000000" w:rsidR="00000000" w:rsidRPr="00000000">
              <w:rPr>
                <w:rFonts w:ascii="Consolas" w:cs="Consolas" w:eastAsia="Consolas" w:hAnsi="Consolas"/>
                <w:sz w:val="24"/>
                <w:szCs w:val="24"/>
                <w:shd w:fill="e69138" w:val="clear"/>
                <w:rtl w:val="0"/>
              </w:rPr>
              <w:t xml:space="preserve">      First Name int </w:t>
            </w:r>
            <w:r w:rsidDel="00000000" w:rsidR="00000000" w:rsidRPr="00000000">
              <w:rPr>
                <w:rFonts w:ascii="Consolas" w:cs="Consolas" w:eastAsia="Consolas" w:hAnsi="Consolas"/>
                <w:color w:val="0000cd"/>
                <w:sz w:val="24"/>
                <w:szCs w:val="24"/>
                <w:shd w:fill="e69138" w:val="clear"/>
                <w:rtl w:val="0"/>
              </w:rPr>
              <w:t xml:space="preserve">FOREIGN</w:t>
            </w:r>
            <w:r w:rsidDel="00000000" w:rsidR="00000000" w:rsidRPr="00000000">
              <w:rPr>
                <w:rFonts w:ascii="Consolas" w:cs="Consolas" w:eastAsia="Consolas" w:hAnsi="Consolas"/>
                <w:sz w:val="24"/>
                <w:szCs w:val="24"/>
                <w:shd w:fill="e69138" w:val="clear"/>
                <w:rtl w:val="0"/>
              </w:rPr>
              <w:t xml:space="preserve"> </w:t>
            </w:r>
            <w:r w:rsidDel="00000000" w:rsidR="00000000" w:rsidRPr="00000000">
              <w:rPr>
                <w:rFonts w:ascii="Consolas" w:cs="Consolas" w:eastAsia="Consolas" w:hAnsi="Consolas"/>
                <w:color w:val="0000cd"/>
                <w:sz w:val="24"/>
                <w:szCs w:val="24"/>
                <w:shd w:fill="e69138" w:val="clear"/>
                <w:rtl w:val="0"/>
              </w:rPr>
              <w:t xml:space="preserve">KEY</w:t>
            </w:r>
            <w:r w:rsidDel="00000000" w:rsidR="00000000" w:rsidRPr="00000000">
              <w:rPr>
                <w:rFonts w:ascii="Consolas" w:cs="Consolas" w:eastAsia="Consolas" w:hAnsi="Consolas"/>
                <w:sz w:val="24"/>
                <w:szCs w:val="24"/>
                <w:shd w:fill="e69138" w:val="clear"/>
                <w:rtl w:val="0"/>
              </w:rPr>
              <w:t xml:space="preserve"> </w:t>
            </w:r>
            <w:r w:rsidDel="00000000" w:rsidR="00000000" w:rsidRPr="00000000">
              <w:rPr>
                <w:rFonts w:ascii="Consolas" w:cs="Consolas" w:eastAsia="Consolas" w:hAnsi="Consolas"/>
                <w:color w:val="0000cd"/>
                <w:sz w:val="24"/>
                <w:szCs w:val="24"/>
                <w:shd w:fill="e69138" w:val="clear"/>
                <w:rtl w:val="0"/>
              </w:rPr>
              <w:t xml:space="preserve">REFERENCES</w:t>
            </w:r>
            <w:r w:rsidDel="00000000" w:rsidR="00000000" w:rsidRPr="00000000">
              <w:rPr>
                <w:rFonts w:ascii="Consolas" w:cs="Consolas" w:eastAsia="Consolas" w:hAnsi="Consolas"/>
                <w:sz w:val="24"/>
                <w:szCs w:val="24"/>
                <w:shd w:fill="e69138" w:val="clear"/>
                <w:rtl w:val="0"/>
              </w:rPr>
              <w:t xml:space="preserve">,</w:t>
            </w:r>
          </w:p>
          <w:p w:rsidR="00000000" w:rsidDel="00000000" w:rsidP="00000000" w:rsidRDefault="00000000" w:rsidRPr="00000000" w14:paraId="00000083">
            <w:pPr>
              <w:widowControl w:val="0"/>
              <w:spacing w:line="240" w:lineRule="auto"/>
              <w:rPr>
                <w:rFonts w:ascii="Consolas" w:cs="Consolas" w:eastAsia="Consolas" w:hAnsi="Consolas"/>
                <w:sz w:val="24"/>
                <w:szCs w:val="24"/>
                <w:shd w:fill="e69138" w:val="clear"/>
              </w:rPr>
            </w:pPr>
            <w:r w:rsidDel="00000000" w:rsidR="00000000" w:rsidRPr="00000000">
              <w:rPr>
                <w:rFonts w:ascii="Consolas" w:cs="Consolas" w:eastAsia="Consolas" w:hAnsi="Consolas"/>
                <w:sz w:val="24"/>
                <w:szCs w:val="24"/>
                <w:shd w:fill="e69138" w:val="clear"/>
                <w:rtl w:val="0"/>
              </w:rPr>
              <w:t xml:space="preserve">      Last Name int </w:t>
            </w:r>
            <w:r w:rsidDel="00000000" w:rsidR="00000000" w:rsidRPr="00000000">
              <w:rPr>
                <w:rFonts w:ascii="Consolas" w:cs="Consolas" w:eastAsia="Consolas" w:hAnsi="Consolas"/>
                <w:color w:val="0000cd"/>
                <w:sz w:val="24"/>
                <w:szCs w:val="24"/>
                <w:shd w:fill="e69138" w:val="clear"/>
                <w:rtl w:val="0"/>
              </w:rPr>
              <w:t xml:space="preserve">NOT</w:t>
            </w:r>
            <w:r w:rsidDel="00000000" w:rsidR="00000000" w:rsidRPr="00000000">
              <w:rPr>
                <w:rFonts w:ascii="Consolas" w:cs="Consolas" w:eastAsia="Consolas" w:hAnsi="Consolas"/>
                <w:sz w:val="24"/>
                <w:szCs w:val="24"/>
                <w:shd w:fill="e69138" w:val="clear"/>
                <w:rtl w:val="0"/>
              </w:rPr>
              <w:t xml:space="preserve"> </w:t>
            </w:r>
            <w:r w:rsidDel="00000000" w:rsidR="00000000" w:rsidRPr="00000000">
              <w:rPr>
                <w:rFonts w:ascii="Consolas" w:cs="Consolas" w:eastAsia="Consolas" w:hAnsi="Consolas"/>
                <w:color w:val="0000cd"/>
                <w:sz w:val="24"/>
                <w:szCs w:val="24"/>
                <w:shd w:fill="e69138" w:val="clear"/>
                <w:rtl w:val="0"/>
              </w:rPr>
              <w:t xml:space="preserve">NULL</w:t>
            </w:r>
            <w:r w:rsidDel="00000000" w:rsidR="00000000" w:rsidRPr="00000000">
              <w:rPr>
                <w:rFonts w:ascii="Consolas" w:cs="Consolas" w:eastAsia="Consolas" w:hAnsi="Consolas"/>
                <w:sz w:val="24"/>
                <w:szCs w:val="24"/>
                <w:shd w:fill="e69138" w:val="clear"/>
                <w:rtl w:val="0"/>
              </w:rPr>
              <w:t xml:space="preserve">,</w:t>
            </w:r>
          </w:p>
          <w:p w:rsidR="00000000" w:rsidDel="00000000" w:rsidP="00000000" w:rsidRDefault="00000000" w:rsidRPr="00000000" w14:paraId="00000084">
            <w:pPr>
              <w:widowControl w:val="0"/>
              <w:spacing w:line="240" w:lineRule="auto"/>
              <w:rPr>
                <w:rFonts w:ascii="Consolas" w:cs="Consolas" w:eastAsia="Consolas" w:hAnsi="Consolas"/>
                <w:sz w:val="24"/>
                <w:szCs w:val="24"/>
                <w:shd w:fill="e69138" w:val="clear"/>
              </w:rPr>
            </w:pPr>
            <w:r w:rsidDel="00000000" w:rsidR="00000000" w:rsidRPr="00000000">
              <w:rPr>
                <w:rFonts w:ascii="Consolas" w:cs="Consolas" w:eastAsia="Consolas" w:hAnsi="Consolas"/>
                <w:sz w:val="24"/>
                <w:szCs w:val="24"/>
                <w:shd w:fill="e69138" w:val="clear"/>
                <w:rtl w:val="0"/>
              </w:rPr>
              <w:t xml:space="preserve">      gender int </w:t>
            </w:r>
            <w:r w:rsidDel="00000000" w:rsidR="00000000" w:rsidRPr="00000000">
              <w:rPr>
                <w:rFonts w:ascii="Consolas" w:cs="Consolas" w:eastAsia="Consolas" w:hAnsi="Consolas"/>
                <w:color w:val="0000cd"/>
                <w:sz w:val="24"/>
                <w:szCs w:val="24"/>
                <w:shd w:fill="e69138" w:val="clear"/>
                <w:rtl w:val="0"/>
              </w:rPr>
              <w:t xml:space="preserve">NOT</w:t>
            </w:r>
            <w:r w:rsidDel="00000000" w:rsidR="00000000" w:rsidRPr="00000000">
              <w:rPr>
                <w:rFonts w:ascii="Consolas" w:cs="Consolas" w:eastAsia="Consolas" w:hAnsi="Consolas"/>
                <w:sz w:val="24"/>
                <w:szCs w:val="24"/>
                <w:shd w:fill="e69138" w:val="clear"/>
                <w:rtl w:val="0"/>
              </w:rPr>
              <w:t xml:space="preserve"> </w:t>
            </w:r>
            <w:r w:rsidDel="00000000" w:rsidR="00000000" w:rsidRPr="00000000">
              <w:rPr>
                <w:rFonts w:ascii="Consolas" w:cs="Consolas" w:eastAsia="Consolas" w:hAnsi="Consolas"/>
                <w:color w:val="0000cd"/>
                <w:sz w:val="24"/>
                <w:szCs w:val="24"/>
                <w:shd w:fill="e69138" w:val="clear"/>
                <w:rtl w:val="0"/>
              </w:rPr>
              <w:t xml:space="preserve">NULL</w:t>
            </w:r>
            <w:r w:rsidDel="00000000" w:rsidR="00000000" w:rsidRPr="00000000">
              <w:rPr>
                <w:rFonts w:ascii="Consolas" w:cs="Consolas" w:eastAsia="Consolas" w:hAnsi="Consolas"/>
                <w:sz w:val="24"/>
                <w:szCs w:val="24"/>
                <w:shd w:fill="e69138" w:val="clear"/>
                <w:rtl w:val="0"/>
              </w:rPr>
              <w:t xml:space="preserve">,</w:t>
            </w:r>
          </w:p>
          <w:p w:rsidR="00000000" w:rsidDel="00000000" w:rsidP="00000000" w:rsidRDefault="00000000" w:rsidRPr="00000000" w14:paraId="00000085">
            <w:pPr>
              <w:widowControl w:val="0"/>
              <w:spacing w:line="240" w:lineRule="auto"/>
              <w:rPr>
                <w:rFonts w:ascii="Consolas" w:cs="Consolas" w:eastAsia="Consolas" w:hAnsi="Consolas"/>
                <w:sz w:val="24"/>
                <w:szCs w:val="24"/>
                <w:shd w:fill="e69138" w:val="clear"/>
              </w:rPr>
            </w:pPr>
            <w:r w:rsidDel="00000000" w:rsidR="00000000" w:rsidRPr="00000000">
              <w:rPr>
                <w:rFonts w:ascii="Consolas" w:cs="Consolas" w:eastAsia="Consolas" w:hAnsi="Consolas"/>
                <w:sz w:val="24"/>
                <w:szCs w:val="24"/>
                <w:shd w:fill="e69138" w:val="clear"/>
                <w:rtl w:val="0"/>
              </w:rPr>
              <w:t xml:space="preserve">      dob int </w:t>
            </w:r>
            <w:r w:rsidDel="00000000" w:rsidR="00000000" w:rsidRPr="00000000">
              <w:rPr>
                <w:rFonts w:ascii="Consolas" w:cs="Consolas" w:eastAsia="Consolas" w:hAnsi="Consolas"/>
                <w:color w:val="0000cd"/>
                <w:sz w:val="24"/>
                <w:szCs w:val="24"/>
                <w:shd w:fill="e69138" w:val="clear"/>
                <w:rtl w:val="0"/>
              </w:rPr>
              <w:t xml:space="preserve">NOT</w:t>
            </w:r>
            <w:r w:rsidDel="00000000" w:rsidR="00000000" w:rsidRPr="00000000">
              <w:rPr>
                <w:rFonts w:ascii="Consolas" w:cs="Consolas" w:eastAsia="Consolas" w:hAnsi="Consolas"/>
                <w:sz w:val="24"/>
                <w:szCs w:val="24"/>
                <w:shd w:fill="e69138" w:val="clear"/>
                <w:rtl w:val="0"/>
              </w:rPr>
              <w:t xml:space="preserve"> </w:t>
            </w:r>
            <w:r w:rsidDel="00000000" w:rsidR="00000000" w:rsidRPr="00000000">
              <w:rPr>
                <w:rFonts w:ascii="Consolas" w:cs="Consolas" w:eastAsia="Consolas" w:hAnsi="Consolas"/>
                <w:color w:val="0000cd"/>
                <w:sz w:val="24"/>
                <w:szCs w:val="24"/>
                <w:shd w:fill="e69138" w:val="clear"/>
                <w:rtl w:val="0"/>
              </w:rPr>
              <w:t xml:space="preserve">NULL</w:t>
            </w:r>
            <w:r w:rsidDel="00000000" w:rsidR="00000000" w:rsidRPr="00000000">
              <w:rPr>
                <w:rFonts w:ascii="Consolas" w:cs="Consolas" w:eastAsia="Consolas" w:hAnsi="Consolas"/>
                <w:sz w:val="24"/>
                <w:szCs w:val="24"/>
                <w:shd w:fill="e69138" w:val="clear"/>
                <w:rtl w:val="0"/>
              </w:rPr>
              <w:t xml:space="preserve">,</w:t>
            </w:r>
          </w:p>
          <w:p w:rsidR="00000000" w:rsidDel="00000000" w:rsidP="00000000" w:rsidRDefault="00000000" w:rsidRPr="00000000" w14:paraId="00000086">
            <w:pPr>
              <w:widowControl w:val="0"/>
              <w:spacing w:line="240" w:lineRule="auto"/>
              <w:rPr>
                <w:rFonts w:ascii="Consolas" w:cs="Consolas" w:eastAsia="Consolas" w:hAnsi="Consolas"/>
                <w:sz w:val="24"/>
                <w:szCs w:val="24"/>
                <w:shd w:fill="e69138" w:val="clear"/>
              </w:rPr>
            </w:pPr>
            <w:r w:rsidDel="00000000" w:rsidR="00000000" w:rsidRPr="00000000">
              <w:rPr>
                <w:rFonts w:ascii="Consolas" w:cs="Consolas" w:eastAsia="Consolas" w:hAnsi="Consolas"/>
                <w:sz w:val="24"/>
                <w:szCs w:val="24"/>
                <w:shd w:fill="e69138" w:val="clear"/>
                <w:rtl w:val="0"/>
              </w:rPr>
              <w:t xml:space="preserve">      Phone number int </w:t>
            </w:r>
            <w:r w:rsidDel="00000000" w:rsidR="00000000" w:rsidRPr="00000000">
              <w:rPr>
                <w:rFonts w:ascii="Consolas" w:cs="Consolas" w:eastAsia="Consolas" w:hAnsi="Consolas"/>
                <w:color w:val="0000cd"/>
                <w:sz w:val="24"/>
                <w:szCs w:val="24"/>
                <w:shd w:fill="e69138" w:val="clear"/>
                <w:rtl w:val="0"/>
              </w:rPr>
              <w:t xml:space="preserve">FOREIGN</w:t>
            </w:r>
            <w:r w:rsidDel="00000000" w:rsidR="00000000" w:rsidRPr="00000000">
              <w:rPr>
                <w:rFonts w:ascii="Consolas" w:cs="Consolas" w:eastAsia="Consolas" w:hAnsi="Consolas"/>
                <w:sz w:val="24"/>
                <w:szCs w:val="24"/>
                <w:shd w:fill="e69138" w:val="clear"/>
                <w:rtl w:val="0"/>
              </w:rPr>
              <w:t xml:space="preserve"> </w:t>
            </w:r>
            <w:r w:rsidDel="00000000" w:rsidR="00000000" w:rsidRPr="00000000">
              <w:rPr>
                <w:rFonts w:ascii="Consolas" w:cs="Consolas" w:eastAsia="Consolas" w:hAnsi="Consolas"/>
                <w:color w:val="0000cd"/>
                <w:sz w:val="24"/>
                <w:szCs w:val="24"/>
                <w:shd w:fill="e69138" w:val="clear"/>
                <w:rtl w:val="0"/>
              </w:rPr>
              <w:t xml:space="preserve">KEY</w:t>
            </w:r>
            <w:r w:rsidDel="00000000" w:rsidR="00000000" w:rsidRPr="00000000">
              <w:rPr>
                <w:rFonts w:ascii="Consolas" w:cs="Consolas" w:eastAsia="Consolas" w:hAnsi="Consolas"/>
                <w:sz w:val="24"/>
                <w:szCs w:val="24"/>
                <w:shd w:fill="e69138" w:val="clear"/>
                <w:rtl w:val="0"/>
              </w:rPr>
              <w:t xml:space="preserve"> </w:t>
            </w:r>
            <w:r w:rsidDel="00000000" w:rsidR="00000000" w:rsidRPr="00000000">
              <w:rPr>
                <w:rFonts w:ascii="Consolas" w:cs="Consolas" w:eastAsia="Consolas" w:hAnsi="Consolas"/>
                <w:color w:val="0000cd"/>
                <w:sz w:val="24"/>
                <w:szCs w:val="24"/>
                <w:shd w:fill="e69138" w:val="clear"/>
                <w:rtl w:val="0"/>
              </w:rPr>
              <w:t xml:space="preserve">REFERENCES</w:t>
            </w:r>
            <w:r w:rsidDel="00000000" w:rsidR="00000000" w:rsidRPr="00000000">
              <w:rPr>
                <w:rFonts w:ascii="Consolas" w:cs="Consolas" w:eastAsia="Consolas" w:hAnsi="Consolas"/>
                <w:sz w:val="24"/>
                <w:szCs w:val="24"/>
                <w:shd w:fill="e69138" w:val="clear"/>
                <w:rtl w:val="0"/>
              </w:rPr>
              <w:t xml:space="preserve">,</w:t>
            </w:r>
          </w:p>
          <w:p w:rsidR="00000000" w:rsidDel="00000000" w:rsidP="00000000" w:rsidRDefault="00000000" w:rsidRPr="00000000" w14:paraId="00000087">
            <w:pPr>
              <w:widowControl w:val="0"/>
              <w:spacing w:line="240" w:lineRule="auto"/>
              <w:rPr>
                <w:rFonts w:ascii="Consolas" w:cs="Consolas" w:eastAsia="Consolas" w:hAnsi="Consolas"/>
                <w:sz w:val="24"/>
                <w:szCs w:val="24"/>
                <w:shd w:fill="e69138" w:val="clear"/>
              </w:rPr>
            </w:pPr>
            <w:r w:rsidDel="00000000" w:rsidR="00000000" w:rsidRPr="00000000">
              <w:rPr>
                <w:rFonts w:ascii="Consolas" w:cs="Consolas" w:eastAsia="Consolas" w:hAnsi="Consolas"/>
                <w:sz w:val="24"/>
                <w:szCs w:val="24"/>
                <w:shd w:fill="e69138" w:val="clear"/>
                <w:rtl w:val="0"/>
              </w:rPr>
              <w:t xml:space="preserve">      email int </w:t>
            </w:r>
            <w:r w:rsidDel="00000000" w:rsidR="00000000" w:rsidRPr="00000000">
              <w:rPr>
                <w:rFonts w:ascii="Consolas" w:cs="Consolas" w:eastAsia="Consolas" w:hAnsi="Consolas"/>
                <w:color w:val="0000cd"/>
                <w:sz w:val="24"/>
                <w:szCs w:val="24"/>
                <w:shd w:fill="e69138" w:val="clear"/>
                <w:rtl w:val="0"/>
              </w:rPr>
              <w:t xml:space="preserve">FOREIGN</w:t>
            </w:r>
            <w:r w:rsidDel="00000000" w:rsidR="00000000" w:rsidRPr="00000000">
              <w:rPr>
                <w:rFonts w:ascii="Consolas" w:cs="Consolas" w:eastAsia="Consolas" w:hAnsi="Consolas"/>
                <w:sz w:val="24"/>
                <w:szCs w:val="24"/>
                <w:shd w:fill="e69138" w:val="clear"/>
                <w:rtl w:val="0"/>
              </w:rPr>
              <w:t xml:space="preserve"> </w:t>
            </w:r>
            <w:r w:rsidDel="00000000" w:rsidR="00000000" w:rsidRPr="00000000">
              <w:rPr>
                <w:rFonts w:ascii="Consolas" w:cs="Consolas" w:eastAsia="Consolas" w:hAnsi="Consolas"/>
                <w:color w:val="0000cd"/>
                <w:sz w:val="24"/>
                <w:szCs w:val="24"/>
                <w:shd w:fill="e69138" w:val="clear"/>
                <w:rtl w:val="0"/>
              </w:rPr>
              <w:t xml:space="preserve">KEY</w:t>
            </w:r>
            <w:r w:rsidDel="00000000" w:rsidR="00000000" w:rsidRPr="00000000">
              <w:rPr>
                <w:rFonts w:ascii="Consolas" w:cs="Consolas" w:eastAsia="Consolas" w:hAnsi="Consolas"/>
                <w:sz w:val="24"/>
                <w:szCs w:val="24"/>
                <w:shd w:fill="e69138" w:val="clear"/>
                <w:rtl w:val="0"/>
              </w:rPr>
              <w:t xml:space="preserve"> </w:t>
            </w:r>
            <w:r w:rsidDel="00000000" w:rsidR="00000000" w:rsidRPr="00000000">
              <w:rPr>
                <w:rFonts w:ascii="Consolas" w:cs="Consolas" w:eastAsia="Consolas" w:hAnsi="Consolas"/>
                <w:color w:val="0000cd"/>
                <w:sz w:val="24"/>
                <w:szCs w:val="24"/>
                <w:shd w:fill="e69138" w:val="clear"/>
                <w:rtl w:val="0"/>
              </w:rPr>
              <w:t xml:space="preserve">REFERENCES</w:t>
            </w:r>
            <w:r w:rsidDel="00000000" w:rsidR="00000000" w:rsidRPr="00000000">
              <w:rPr>
                <w:rFonts w:ascii="Consolas" w:cs="Consolas" w:eastAsia="Consolas" w:hAnsi="Consolas"/>
                <w:sz w:val="24"/>
                <w:szCs w:val="24"/>
                <w:shd w:fill="e69138" w:val="clear"/>
                <w:rtl w:val="0"/>
              </w:rPr>
              <w:t xml:space="preserve">,</w:t>
            </w:r>
          </w:p>
          <w:p w:rsidR="00000000" w:rsidDel="00000000" w:rsidP="00000000" w:rsidRDefault="00000000" w:rsidRPr="00000000" w14:paraId="0000008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onsolas" w:cs="Consolas" w:eastAsia="Consolas" w:hAnsi="Consolas"/>
                <w:sz w:val="24"/>
                <w:szCs w:val="24"/>
                <w:shd w:fill="e69138" w:val="clear"/>
              </w:rPr>
            </w:pPr>
            <w:r w:rsidDel="00000000" w:rsidR="00000000" w:rsidRPr="00000000">
              <w:rPr>
                <w:rFonts w:ascii="Consolas" w:cs="Consolas" w:eastAsia="Consolas" w:hAnsi="Consolas"/>
                <w:sz w:val="24"/>
                <w:szCs w:val="24"/>
                <w:shd w:fill="e69138" w:val="clear"/>
                <w:rtl w:val="0"/>
              </w:rPr>
              <w:t xml:space="preserve">      Address ID int </w:t>
            </w:r>
            <w:r w:rsidDel="00000000" w:rsidR="00000000" w:rsidRPr="00000000">
              <w:rPr>
                <w:rFonts w:ascii="Consolas" w:cs="Consolas" w:eastAsia="Consolas" w:hAnsi="Consolas"/>
                <w:color w:val="0000cd"/>
                <w:sz w:val="24"/>
                <w:szCs w:val="24"/>
                <w:shd w:fill="e69138" w:val="clear"/>
                <w:rtl w:val="0"/>
              </w:rPr>
              <w:t xml:space="preserve">FOREIGN</w:t>
            </w:r>
            <w:r w:rsidDel="00000000" w:rsidR="00000000" w:rsidRPr="00000000">
              <w:rPr>
                <w:rFonts w:ascii="Consolas" w:cs="Consolas" w:eastAsia="Consolas" w:hAnsi="Consolas"/>
                <w:sz w:val="24"/>
                <w:szCs w:val="24"/>
                <w:shd w:fill="e69138" w:val="clear"/>
                <w:rtl w:val="0"/>
              </w:rPr>
              <w:t xml:space="preserve"> </w:t>
            </w:r>
            <w:r w:rsidDel="00000000" w:rsidR="00000000" w:rsidRPr="00000000">
              <w:rPr>
                <w:rFonts w:ascii="Consolas" w:cs="Consolas" w:eastAsia="Consolas" w:hAnsi="Consolas"/>
                <w:color w:val="0000cd"/>
                <w:sz w:val="24"/>
                <w:szCs w:val="24"/>
                <w:shd w:fill="e69138" w:val="clear"/>
                <w:rtl w:val="0"/>
              </w:rPr>
              <w:t xml:space="preserve">KEY</w:t>
            </w:r>
            <w:r w:rsidDel="00000000" w:rsidR="00000000" w:rsidRPr="00000000">
              <w:rPr>
                <w:rFonts w:ascii="Consolas" w:cs="Consolas" w:eastAsia="Consolas" w:hAnsi="Consolas"/>
                <w:sz w:val="24"/>
                <w:szCs w:val="24"/>
                <w:shd w:fill="e69138" w:val="clear"/>
                <w:rtl w:val="0"/>
              </w:rPr>
              <w:t xml:space="preserve"> </w:t>
            </w:r>
            <w:r w:rsidDel="00000000" w:rsidR="00000000" w:rsidRPr="00000000">
              <w:rPr>
                <w:rFonts w:ascii="Consolas" w:cs="Consolas" w:eastAsia="Consolas" w:hAnsi="Consolas"/>
                <w:color w:val="0000cd"/>
                <w:sz w:val="24"/>
                <w:szCs w:val="24"/>
                <w:shd w:fill="e69138" w:val="clear"/>
                <w:rtl w:val="0"/>
              </w:rPr>
              <w:t xml:space="preserve">REFERENCES</w:t>
            </w:r>
            <w:r w:rsidDel="00000000" w:rsidR="00000000" w:rsidRPr="00000000">
              <w:rPr>
                <w:rtl w:val="0"/>
              </w:rPr>
            </w:r>
          </w:p>
          <w:p w:rsidR="00000000" w:rsidDel="00000000" w:rsidP="00000000" w:rsidRDefault="00000000" w:rsidRPr="00000000" w14:paraId="0000008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hd w:fill="e69138" w:val="clear"/>
              </w:rPr>
            </w:pPr>
            <w:r w:rsidDel="00000000" w:rsidR="00000000" w:rsidRPr="00000000">
              <w:rPr>
                <w:rFonts w:ascii="Consolas" w:cs="Consolas" w:eastAsia="Consolas" w:hAnsi="Consolas"/>
                <w:sz w:val="24"/>
                <w:szCs w:val="24"/>
                <w:shd w:fill="e69138" w:val="clear"/>
                <w:rtl w:val="0"/>
              </w:rPr>
              <w:t xml:space="preserve">);</w:t>
            </w:r>
            <w:r w:rsidDel="00000000" w:rsidR="00000000" w:rsidRPr="00000000">
              <w:rPr>
                <w:rtl w:val="0"/>
              </w:rPr>
            </w:r>
          </w:p>
        </w:tc>
      </w:tr>
    </w:tbl>
    <w:p w:rsidR="00000000" w:rsidDel="00000000" w:rsidP="00000000" w:rsidRDefault="00000000" w:rsidRPr="00000000" w14:paraId="0000008A">
      <w:pPr>
        <w:spacing w:after="240" w:lineRule="auto"/>
        <w:rPr/>
      </w:pPr>
      <w:r w:rsidDel="00000000" w:rsidR="00000000" w:rsidRPr="00000000">
        <w:rPr>
          <w:rtl w:val="0"/>
        </w:rPr>
      </w:r>
    </w:p>
    <w:p w:rsidR="00000000" w:rsidDel="00000000" w:rsidP="00000000" w:rsidRDefault="00000000" w:rsidRPr="00000000" w14:paraId="0000008B">
      <w:pPr>
        <w:pStyle w:val="Heading1"/>
        <w:spacing w:after="240" w:lineRule="auto"/>
        <w:rPr/>
      </w:pPr>
      <w:bookmarkStart w:colFirst="0" w:colLast="0" w:name="_uckrvnd9hy7f" w:id="21"/>
      <w:bookmarkEnd w:id="21"/>
      <w:r w:rsidDel="00000000" w:rsidR="00000000" w:rsidRPr="00000000">
        <w:br w:type="page"/>
      </w:r>
      <w:r w:rsidDel="00000000" w:rsidR="00000000" w:rsidRPr="00000000">
        <w:rPr>
          <w:rtl w:val="0"/>
        </w:rPr>
      </w:r>
    </w:p>
    <w:p w:rsidR="00000000" w:rsidDel="00000000" w:rsidP="00000000" w:rsidRDefault="00000000" w:rsidRPr="00000000" w14:paraId="0000008C">
      <w:pPr>
        <w:pStyle w:val="Heading1"/>
        <w:spacing w:after="240" w:lineRule="auto"/>
        <w:rPr/>
      </w:pPr>
      <w:bookmarkStart w:colFirst="0" w:colLast="0" w:name="_1hgw0vx7ox0j" w:id="22"/>
      <w:bookmarkEnd w:id="22"/>
      <w:r w:rsidDel="00000000" w:rsidR="00000000" w:rsidRPr="00000000">
        <w:rPr>
          <w:rtl w:val="0"/>
        </w:rPr>
        <w:t xml:space="preserve">Chapter 4</w:t>
      </w:r>
    </w:p>
    <w:p w:rsidR="00000000" w:rsidDel="00000000" w:rsidP="00000000" w:rsidRDefault="00000000" w:rsidRPr="00000000" w14:paraId="0000008D">
      <w:pPr>
        <w:pStyle w:val="Heading2"/>
        <w:spacing w:after="240" w:lineRule="auto"/>
        <w:rPr/>
      </w:pPr>
      <w:bookmarkStart w:colFirst="0" w:colLast="0" w:name="_64i5u0hbi0u5" w:id="23"/>
      <w:bookmarkEnd w:id="23"/>
      <w:r w:rsidDel="00000000" w:rsidR="00000000" w:rsidRPr="00000000">
        <w:rPr>
          <w:rtl w:val="0"/>
        </w:rPr>
        <w:t xml:space="preserve">User Guide - Simple</w:t>
      </w:r>
    </w:p>
    <w:p w:rsidR="00000000" w:rsidDel="00000000" w:rsidP="00000000" w:rsidRDefault="00000000" w:rsidRPr="00000000" w14:paraId="0000008E">
      <w:pPr>
        <w:rPr/>
      </w:pPr>
      <w:r w:rsidDel="00000000" w:rsidR="00000000" w:rsidRPr="00000000">
        <w:rPr>
          <w:rtl w:val="0"/>
        </w:rPr>
        <w:t xml:space="preserve">Microsoft Access is a very user-friendly software program. When it comes to using the Forms, Reports and Queries that are built into the database as features and once they have been set-up, running databases is a straightforward job and easy to manage. This is a concise guide showing how to navigate and efficiently use some of the features that the forms can offer as well as how well a report can make a department inside of a company ease their workload.</w:t>
      </w:r>
    </w:p>
    <w:p w:rsidR="00000000" w:rsidDel="00000000" w:rsidP="00000000" w:rsidRDefault="00000000" w:rsidRPr="00000000" w14:paraId="0000008F">
      <w:pPr>
        <w:pStyle w:val="Heading3"/>
        <w:rPr/>
      </w:pPr>
      <w:bookmarkStart w:colFirst="0" w:colLast="0" w:name="_3lear8bcjvgh" w:id="24"/>
      <w:bookmarkEnd w:id="24"/>
      <w:r w:rsidDel="00000000" w:rsidR="00000000" w:rsidRPr="00000000">
        <w:rPr>
          <w:rtl w:val="0"/>
        </w:rPr>
        <w:t xml:space="preserve">Forms and Reports </w:t>
      </w:r>
      <w:r w:rsidDel="00000000" w:rsidR="00000000" w:rsidRPr="00000000">
        <w:drawing>
          <wp:anchor allowOverlap="1" behindDoc="0" distB="114300" distT="114300" distL="114300" distR="114300" hidden="0" layoutInCell="1" locked="0" relativeHeight="0" simplePos="0">
            <wp:simplePos x="0" y="0"/>
            <wp:positionH relativeFrom="column">
              <wp:posOffset>-133349</wp:posOffset>
            </wp:positionH>
            <wp:positionV relativeFrom="paragraph">
              <wp:posOffset>238125</wp:posOffset>
            </wp:positionV>
            <wp:extent cx="2886075" cy="2405063"/>
            <wp:effectExtent b="0" l="0" r="0" t="0"/>
            <wp:wrapSquare wrapText="bothSides" distB="114300" distT="114300" distL="114300" distR="114300"/>
            <wp:docPr id="7" name="image4.png"/>
            <a:graphic>
              <a:graphicData uri="http://schemas.openxmlformats.org/drawingml/2006/picture">
                <pic:pic>
                  <pic:nvPicPr>
                    <pic:cNvPr id="0" name="image4.png"/>
                    <pic:cNvPicPr preferRelativeResize="0"/>
                  </pic:nvPicPr>
                  <pic:blipFill>
                    <a:blip r:embed="rId30"/>
                    <a:srcRect b="0" l="0" r="0" t="0"/>
                    <a:stretch>
                      <a:fillRect/>
                    </a:stretch>
                  </pic:blipFill>
                  <pic:spPr>
                    <a:xfrm>
                      <a:off x="0" y="0"/>
                      <a:ext cx="2886075" cy="2405063"/>
                    </a:xfrm>
                    <a:prstGeom prst="rect"/>
                    <a:ln/>
                  </pic:spPr>
                </pic:pic>
              </a:graphicData>
            </a:graphic>
          </wp:anchor>
        </w:drawing>
      </w:r>
    </w:p>
    <w:p w:rsidR="00000000" w:rsidDel="00000000" w:rsidP="00000000" w:rsidRDefault="00000000" w:rsidRPr="00000000" w14:paraId="00000090">
      <w:pPr>
        <w:spacing w:after="240" w:lineRule="auto"/>
        <w:rPr/>
      </w:pPr>
      <w:r w:rsidDel="00000000" w:rsidR="00000000" w:rsidRPr="00000000">
        <w:rPr>
          <w:rtl w:val="0"/>
        </w:rPr>
      </w:r>
    </w:p>
    <w:p w:rsidR="00000000" w:rsidDel="00000000" w:rsidP="00000000" w:rsidRDefault="00000000" w:rsidRPr="00000000" w14:paraId="00000091">
      <w:pPr>
        <w:spacing w:after="240" w:lineRule="auto"/>
        <w:rPr/>
      </w:pPr>
      <w:r w:rsidDel="00000000" w:rsidR="00000000" w:rsidRPr="00000000">
        <w:rPr>
          <w:rtl w:val="0"/>
        </w:rPr>
        <w:t xml:space="preserve">When opening up a form for the first time, it will have data inside of it; this is from the previous data that was left. Either this is from either previous entries or the first data that is in the database, what will need to happen is the user will need to click on add address button. then the system will give a new fresh blank copy and will start to load up empty fields and start the auto number on the next available line ready for user input. </w:t>
      </w:r>
      <w:r w:rsidDel="00000000" w:rsidR="00000000" w:rsidRPr="00000000">
        <w:drawing>
          <wp:anchor allowOverlap="1" behindDoc="0" distB="114300" distT="114300" distL="114300" distR="114300" hidden="0" layoutInCell="1" locked="0" relativeHeight="0" simplePos="0">
            <wp:simplePos x="0" y="0"/>
            <wp:positionH relativeFrom="column">
              <wp:posOffset>2752725</wp:posOffset>
            </wp:positionH>
            <wp:positionV relativeFrom="paragraph">
              <wp:posOffset>2009775</wp:posOffset>
            </wp:positionV>
            <wp:extent cx="2990850" cy="3128963"/>
            <wp:effectExtent b="0" l="0" r="0" t="0"/>
            <wp:wrapSquare wrapText="bothSides" distB="114300" distT="114300" distL="114300" distR="114300"/>
            <wp:docPr id="17" name="image18.png"/>
            <a:graphic>
              <a:graphicData uri="http://schemas.openxmlformats.org/drawingml/2006/picture">
                <pic:pic>
                  <pic:nvPicPr>
                    <pic:cNvPr id="0" name="image18.png"/>
                    <pic:cNvPicPr preferRelativeResize="0"/>
                  </pic:nvPicPr>
                  <pic:blipFill>
                    <a:blip r:embed="rId31"/>
                    <a:srcRect b="0" l="0" r="0" t="0"/>
                    <a:stretch>
                      <a:fillRect/>
                    </a:stretch>
                  </pic:blipFill>
                  <pic:spPr>
                    <a:xfrm>
                      <a:off x="0" y="0"/>
                      <a:ext cx="2990850" cy="3128963"/>
                    </a:xfrm>
                    <a:prstGeom prst="rect"/>
                    <a:ln/>
                  </pic:spPr>
                </pic:pic>
              </a:graphicData>
            </a:graphic>
          </wp:anchor>
        </w:drawing>
      </w:r>
    </w:p>
    <w:p w:rsidR="00000000" w:rsidDel="00000000" w:rsidP="00000000" w:rsidRDefault="00000000" w:rsidRPr="00000000" w14:paraId="00000092">
      <w:pPr>
        <w:spacing w:after="240" w:lineRule="auto"/>
        <w:rPr/>
      </w:pPr>
      <w:r w:rsidDel="00000000" w:rsidR="00000000" w:rsidRPr="00000000">
        <w:rPr>
          <w:rtl w:val="0"/>
        </w:rPr>
        <w:t xml:space="preserve">Once all of the fields have been entered, and the individual is happy with the data that they have entered, they then can press the save address button, and it will then save it into the table. This process can be repeated multiple times with multiple addresses across multiple tables as this formula can be across any table or any form to input data into the database. </w:t>
      </w:r>
    </w:p>
    <w:p w:rsidR="00000000" w:rsidDel="00000000" w:rsidP="00000000" w:rsidRDefault="00000000" w:rsidRPr="00000000" w14:paraId="00000093">
      <w:pPr>
        <w:spacing w:after="240" w:lineRule="auto"/>
        <w:rPr/>
      </w:pPr>
      <w:r w:rsidDel="00000000" w:rsidR="00000000" w:rsidRPr="00000000">
        <w:rPr>
          <w:rtl w:val="0"/>
        </w:rPr>
        <w:t xml:space="preserve">If a user has entered incorrect data or does not want to have an existing data from available they can click on the address first or next and navigate through the addresses until they find the right field then delete the address or modify it. Once a user has done with this they can close the form down and navigate themselves back to the main menu.</w:t>
      </w:r>
      <w:r w:rsidDel="00000000" w:rsidR="00000000" w:rsidRPr="00000000">
        <w:br w:type="page"/>
      </w:r>
      <w:r w:rsidDel="00000000" w:rsidR="00000000" w:rsidRPr="00000000">
        <w:rPr>
          <w:rtl w:val="0"/>
        </w:rPr>
      </w:r>
    </w:p>
    <w:p w:rsidR="00000000" w:rsidDel="00000000" w:rsidP="00000000" w:rsidRDefault="00000000" w:rsidRPr="00000000" w14:paraId="00000094">
      <w:pPr>
        <w:pStyle w:val="Heading1"/>
        <w:spacing w:after="240" w:lineRule="auto"/>
        <w:rPr/>
      </w:pPr>
      <w:bookmarkStart w:colFirst="0" w:colLast="0" w:name="_asvs7lh7555o" w:id="25"/>
      <w:bookmarkEnd w:id="25"/>
      <w:r w:rsidDel="00000000" w:rsidR="00000000" w:rsidRPr="00000000">
        <w:rPr>
          <w:rtl w:val="0"/>
        </w:rPr>
        <w:t xml:space="preserve">Conclusion </w:t>
      </w:r>
    </w:p>
    <w:p w:rsidR="00000000" w:rsidDel="00000000" w:rsidP="00000000" w:rsidRDefault="00000000" w:rsidRPr="00000000" w14:paraId="00000095">
      <w:pPr>
        <w:rPr/>
      </w:pPr>
      <w:r w:rsidDel="00000000" w:rsidR="00000000" w:rsidRPr="00000000">
        <w:rPr>
          <w:rtl w:val="0"/>
        </w:rPr>
        <w:t xml:space="preserve">To summarise this report, databases are critical and very intricate. They offer plenty of tools and features for everyday use and four mixed-use as well. Many lessons have been learnt throughout this report and a lot more in-depth understanding. Much previous knowledge from creating databases in the past has gone into making an understanding this database; there are little to none references used throughout this as a majority of the information throughout this has been prior knowledge and past skill.</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t xml:space="preserve">Overall there are many features in this from tables being the central part of a database and primary keys linking through to create relationships and forms and reports being a big part of helping analyse data.</w:t>
      </w:r>
      <w:r w:rsidDel="00000000" w:rsidR="00000000" w:rsidRPr="00000000">
        <w:br w:type="page"/>
      </w:r>
      <w:r w:rsidDel="00000000" w:rsidR="00000000" w:rsidRPr="00000000">
        <w:rPr>
          <w:rtl w:val="0"/>
        </w:rPr>
      </w:r>
    </w:p>
    <w:p w:rsidR="00000000" w:rsidDel="00000000" w:rsidP="00000000" w:rsidRDefault="00000000" w:rsidRPr="00000000" w14:paraId="00000098">
      <w:pPr>
        <w:spacing w:after="340" w:line="240" w:lineRule="auto"/>
        <w:rPr>
          <w:sz w:val="33"/>
          <w:szCs w:val="33"/>
        </w:rPr>
      </w:pPr>
      <w:r w:rsidDel="00000000" w:rsidR="00000000" w:rsidRPr="00000000">
        <w:rPr>
          <w:sz w:val="33"/>
          <w:szCs w:val="33"/>
          <w:rtl w:val="0"/>
        </w:rPr>
        <w:t xml:space="preserve">Bibliography</w:t>
      </w:r>
    </w:p>
    <w:p w:rsidR="00000000" w:rsidDel="00000000" w:rsidP="00000000" w:rsidRDefault="00000000" w:rsidRPr="00000000" w14:paraId="00000099">
      <w:pPr>
        <w:rPr>
          <w:sz w:val="24"/>
          <w:szCs w:val="24"/>
        </w:rPr>
      </w:pPr>
      <w:r w:rsidDel="00000000" w:rsidR="00000000" w:rsidRPr="00000000">
        <w:rPr>
          <w:sz w:val="24"/>
          <w:szCs w:val="24"/>
          <w:rtl w:val="0"/>
        </w:rPr>
        <w:t xml:space="preserve">[1]“SQL FOREIGN KEY Constraint,” </w:t>
      </w:r>
      <w:r w:rsidDel="00000000" w:rsidR="00000000" w:rsidRPr="00000000">
        <w:rPr>
          <w:i w:val="1"/>
          <w:sz w:val="24"/>
          <w:szCs w:val="24"/>
          <w:rtl w:val="0"/>
        </w:rPr>
        <w:t xml:space="preserve">W3schools.com</w:t>
      </w:r>
      <w:r w:rsidDel="00000000" w:rsidR="00000000" w:rsidRPr="00000000">
        <w:rPr>
          <w:sz w:val="24"/>
          <w:szCs w:val="24"/>
          <w:rtl w:val="0"/>
        </w:rPr>
        <w:t xml:space="preserve">, 2019. [Online]. Available: https://www.w3schools.com/sql/sql_foreignkey.asp. [Accessed: 05-May-2019].</w:t>
      </w:r>
    </w:p>
    <w:p w:rsidR="00000000" w:rsidDel="00000000" w:rsidP="00000000" w:rsidRDefault="00000000" w:rsidRPr="00000000" w14:paraId="0000009A">
      <w:pPr>
        <w:rPr>
          <w:sz w:val="24"/>
          <w:szCs w:val="24"/>
        </w:rPr>
      </w:pPr>
      <w:r w:rsidDel="00000000" w:rsidR="00000000" w:rsidRPr="00000000">
        <w:rPr>
          <w:sz w:val="24"/>
          <w:szCs w:val="24"/>
          <w:rtl w:val="0"/>
        </w:rPr>
        <w:t xml:space="preserve">[2]“What is a Database Table? - Essential SQL,” </w:t>
      </w:r>
      <w:r w:rsidDel="00000000" w:rsidR="00000000" w:rsidRPr="00000000">
        <w:rPr>
          <w:i w:val="1"/>
          <w:sz w:val="24"/>
          <w:szCs w:val="24"/>
          <w:rtl w:val="0"/>
        </w:rPr>
        <w:t xml:space="preserve">Essential SQL</w:t>
      </w:r>
      <w:r w:rsidDel="00000000" w:rsidR="00000000" w:rsidRPr="00000000">
        <w:rPr>
          <w:sz w:val="24"/>
          <w:szCs w:val="24"/>
          <w:rtl w:val="0"/>
        </w:rPr>
        <w:t xml:space="preserve">, 24-Aug-2017. [Online]. Available: https://www.essentialsql.com/what-is-a-database-table/. [Accessed: 06-May-2019].</w:t>
      </w:r>
    </w:p>
    <w:p w:rsidR="00000000" w:rsidDel="00000000" w:rsidP="00000000" w:rsidRDefault="00000000" w:rsidRPr="00000000" w14:paraId="0000009B">
      <w:pPr>
        <w:rPr>
          <w:sz w:val="24"/>
          <w:szCs w:val="24"/>
        </w:rPr>
      </w:pPr>
      <w:r w:rsidDel="00000000" w:rsidR="00000000" w:rsidRPr="00000000">
        <w:rPr>
          <w:sz w:val="24"/>
          <w:szCs w:val="24"/>
          <w:rtl w:val="0"/>
        </w:rPr>
        <w:t xml:space="preserve">[3]“About Database Tables,” </w:t>
      </w:r>
      <w:r w:rsidDel="00000000" w:rsidR="00000000" w:rsidRPr="00000000">
        <w:rPr>
          <w:i w:val="1"/>
          <w:sz w:val="24"/>
          <w:szCs w:val="24"/>
          <w:rtl w:val="0"/>
        </w:rPr>
        <w:t xml:space="preserve">Quackit.com</w:t>
      </w:r>
      <w:r w:rsidDel="00000000" w:rsidR="00000000" w:rsidRPr="00000000">
        <w:rPr>
          <w:sz w:val="24"/>
          <w:szCs w:val="24"/>
          <w:rtl w:val="0"/>
        </w:rPr>
        <w:t xml:space="preserve">, 2019. [Online]. Available: https://www.quackit.com/database/tutorial/about_database_tables.cfm. [Accessed: 06-May-2019].</w:t>
      </w:r>
    </w:p>
    <w:p w:rsidR="00000000" w:rsidDel="00000000" w:rsidP="00000000" w:rsidRDefault="00000000" w:rsidRPr="00000000" w14:paraId="0000009C">
      <w:pPr>
        <w:rPr>
          <w:sz w:val="24"/>
          <w:szCs w:val="24"/>
        </w:rPr>
      </w:pPr>
      <w:r w:rsidDel="00000000" w:rsidR="00000000" w:rsidRPr="00000000">
        <w:rPr>
          <w:sz w:val="24"/>
          <w:szCs w:val="24"/>
          <w:rtl w:val="0"/>
        </w:rPr>
        <w:t xml:space="preserve">[4]“List of SQL Commands | Codecademy,” </w:t>
      </w:r>
      <w:r w:rsidDel="00000000" w:rsidR="00000000" w:rsidRPr="00000000">
        <w:rPr>
          <w:i w:val="1"/>
          <w:sz w:val="24"/>
          <w:szCs w:val="24"/>
          <w:rtl w:val="0"/>
        </w:rPr>
        <w:t xml:space="preserve">Codecademy</w:t>
      </w:r>
      <w:r w:rsidDel="00000000" w:rsidR="00000000" w:rsidRPr="00000000">
        <w:rPr>
          <w:sz w:val="24"/>
          <w:szCs w:val="24"/>
          <w:rtl w:val="0"/>
        </w:rPr>
        <w:t xml:space="preserve">, 2019. [Online]. Available: https://www.codecademy.com/articles/sql-commands. [Accessed: 06-May-2019].</w:t>
      </w:r>
    </w:p>
    <w:p w:rsidR="00000000" w:rsidDel="00000000" w:rsidP="00000000" w:rsidRDefault="00000000" w:rsidRPr="00000000" w14:paraId="0000009D">
      <w:pPr>
        <w:rPr>
          <w:sz w:val="24"/>
          <w:szCs w:val="24"/>
        </w:rPr>
      </w:pPr>
      <w:r w:rsidDel="00000000" w:rsidR="00000000" w:rsidRPr="00000000">
        <w:rPr>
          <w:sz w:val="24"/>
          <w:szCs w:val="24"/>
          <w:rtl w:val="0"/>
        </w:rPr>
        <w:t xml:space="preserve">[5]https://www.facebook.com/lifewire, “Relationships Are the Basis for Relational Databases,” </w:t>
      </w:r>
      <w:r w:rsidDel="00000000" w:rsidR="00000000" w:rsidRPr="00000000">
        <w:rPr>
          <w:i w:val="1"/>
          <w:sz w:val="24"/>
          <w:szCs w:val="24"/>
          <w:rtl w:val="0"/>
        </w:rPr>
        <w:t xml:space="preserve">Lifewire</w:t>
      </w:r>
      <w:r w:rsidDel="00000000" w:rsidR="00000000" w:rsidRPr="00000000">
        <w:rPr>
          <w:sz w:val="24"/>
          <w:szCs w:val="24"/>
          <w:rtl w:val="0"/>
        </w:rPr>
        <w:t xml:space="preserve">, 2018. [Online]. Available: https://www.lifewire.com/database-relationships-p2-1019758. [Accessed: 06-May-2019].</w:t>
      </w:r>
    </w:p>
    <w:p w:rsidR="00000000" w:rsidDel="00000000" w:rsidP="00000000" w:rsidRDefault="00000000" w:rsidRPr="00000000" w14:paraId="0000009E">
      <w:pPr>
        <w:rPr>
          <w:sz w:val="24"/>
          <w:szCs w:val="24"/>
        </w:rPr>
      </w:pPr>
      <w:r w:rsidDel="00000000" w:rsidR="00000000" w:rsidRPr="00000000">
        <w:rPr>
          <w:sz w:val="24"/>
          <w:szCs w:val="24"/>
          <w:rtl w:val="0"/>
        </w:rPr>
        <w:t xml:space="preserve">[6]“What is a Database Report? - Definition from Techopedia,” </w:t>
      </w:r>
      <w:r w:rsidDel="00000000" w:rsidR="00000000" w:rsidRPr="00000000">
        <w:rPr>
          <w:i w:val="1"/>
          <w:sz w:val="24"/>
          <w:szCs w:val="24"/>
          <w:rtl w:val="0"/>
        </w:rPr>
        <w:t xml:space="preserve">Techopedia.com</w:t>
      </w:r>
      <w:r w:rsidDel="00000000" w:rsidR="00000000" w:rsidRPr="00000000">
        <w:rPr>
          <w:sz w:val="24"/>
          <w:szCs w:val="24"/>
          <w:rtl w:val="0"/>
        </w:rPr>
        <w:t xml:space="preserve">, 2019. [Online]. Available: https://www.techopedia.com/definition/24439/database-report. [Accessed: 06-May-2019].</w:t>
      </w:r>
    </w:p>
    <w:p w:rsidR="00000000" w:rsidDel="00000000" w:rsidP="00000000" w:rsidRDefault="00000000" w:rsidRPr="00000000" w14:paraId="0000009F">
      <w:pPr>
        <w:rPr>
          <w:sz w:val="24"/>
          <w:szCs w:val="24"/>
        </w:rPr>
      </w:pPr>
      <w:r w:rsidDel="00000000" w:rsidR="00000000" w:rsidRPr="00000000">
        <w:rPr>
          <w:sz w:val="24"/>
          <w:szCs w:val="24"/>
          <w:rtl w:val="0"/>
        </w:rPr>
        <w:t xml:space="preserve">[7]“Introduction to forms,” </w:t>
      </w:r>
      <w:r w:rsidDel="00000000" w:rsidR="00000000" w:rsidRPr="00000000">
        <w:rPr>
          <w:i w:val="1"/>
          <w:sz w:val="24"/>
          <w:szCs w:val="24"/>
          <w:rtl w:val="0"/>
        </w:rPr>
        <w:t xml:space="preserve">Office.com</w:t>
      </w:r>
      <w:r w:rsidDel="00000000" w:rsidR="00000000" w:rsidRPr="00000000">
        <w:rPr>
          <w:sz w:val="24"/>
          <w:szCs w:val="24"/>
          <w:rtl w:val="0"/>
        </w:rPr>
        <w:t xml:space="preserve">, 2019. [Online]. Available: https://support.office.com/en-us/article/introduction-to-forms-e8d47343-c937-44e8-a80f-b6a83a1fa3ae. [Accessed: 06-May-2019].</w:t>
      </w:r>
    </w:p>
    <w:p w:rsidR="00000000" w:rsidDel="00000000" w:rsidP="00000000" w:rsidRDefault="00000000" w:rsidRPr="00000000" w14:paraId="000000A0">
      <w:pPr>
        <w:rPr>
          <w:sz w:val="24"/>
          <w:szCs w:val="24"/>
        </w:rPr>
      </w:pPr>
      <w:r w:rsidDel="00000000" w:rsidR="00000000" w:rsidRPr="00000000">
        <w:rPr>
          <w:sz w:val="24"/>
          <w:szCs w:val="24"/>
          <w:rtl w:val="0"/>
        </w:rPr>
        <w:t xml:space="preserve">[8]tutorialspoint.com, “MS Access Macros,” </w:t>
      </w:r>
      <w:r w:rsidDel="00000000" w:rsidR="00000000" w:rsidRPr="00000000">
        <w:rPr>
          <w:i w:val="1"/>
          <w:sz w:val="24"/>
          <w:szCs w:val="24"/>
          <w:rtl w:val="0"/>
        </w:rPr>
        <w:t xml:space="preserve">www.tutorialspoint.com</w:t>
      </w:r>
      <w:r w:rsidDel="00000000" w:rsidR="00000000" w:rsidRPr="00000000">
        <w:rPr>
          <w:sz w:val="24"/>
          <w:szCs w:val="24"/>
          <w:rtl w:val="0"/>
        </w:rPr>
        <w:t xml:space="preserve">, 2019. [Online]. Available: https://www.tutorialspoint.com/ms_access/ms_access_macros.htm. [Accessed: 06-May-2019].</w:t>
      </w:r>
    </w:p>
    <w:p w:rsidR="00000000" w:rsidDel="00000000" w:rsidP="00000000" w:rsidRDefault="00000000" w:rsidRPr="00000000" w14:paraId="000000A1">
      <w:pPr>
        <w:rPr>
          <w:sz w:val="24"/>
          <w:szCs w:val="24"/>
        </w:rPr>
      </w:pPr>
      <w:r w:rsidDel="00000000" w:rsidR="00000000" w:rsidRPr="00000000">
        <w:rPr>
          <w:sz w:val="24"/>
          <w:szCs w:val="24"/>
          <w:rtl w:val="0"/>
        </w:rPr>
        <w:t xml:space="preserve">‌</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sectPr>
      <w:headerReference r:id="rId32" w:type="default"/>
      <w:headerReference r:id="rId33" w:type="first"/>
      <w:footerReference r:id="rId34" w:type="default"/>
      <w:footerReference r:id="rId35" w:type="firs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onsola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6">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7">
    <w:pPr>
      <w:jc w:val="left"/>
      <w:rPr/>
    </w:pPr>
    <w:r w:rsidDel="00000000" w:rsidR="00000000" w:rsidRPr="00000000">
      <w:rPr>
        <w:rtl w:val="0"/>
      </w:rPr>
      <w:t xml:space="preserve">Page </w:t>
    </w:r>
    <w:r w:rsidDel="00000000" w:rsidR="00000000" w:rsidRPr="00000000">
      <w:rPr/>
      <w:fldChar w:fldCharType="begin"/>
      <w:instrText xml:space="preserve">PAGE</w:instrText>
      <w:fldChar w:fldCharType="separate"/>
      <w:fldChar w:fldCharType="end"/>
    </w:r>
    <w:r w:rsidDel="00000000" w:rsidR="00000000" w:rsidRPr="00000000">
      <w:rPr>
        <w:rtl w:val="0"/>
      </w:rPr>
      <w:t xml:space="preserve"> of </w:t>
    </w:r>
    <w:r w:rsidDel="00000000" w:rsidR="00000000" w:rsidRPr="00000000">
      <w:rPr/>
      <w:fldChar w:fldCharType="begin"/>
      <w:instrText xml:space="preserve">NUMPAGES</w:instrText>
      <w:fldChar w:fldCharType="separate"/>
      <w:fldChar w:fldCharType="end"/>
    </w:r>
    <w:r w:rsidDel="00000000" w:rsidR="00000000" w:rsidRPr="00000000">
      <w:rPr>
        <w:rtl w:val="0"/>
      </w:rPr>
      <w:t xml:space="preserve"> </w:t>
      <w:tab/>
      <w:tab/>
      <w:tab/>
      <w:tab/>
      <w:tab/>
      <w:tab/>
      <w:tab/>
      <w:tab/>
      <w:tab/>
      <w:t xml:space="preserve">UWTSD</w:t>
    </w:r>
  </w:p>
  <w:p w:rsidR="00000000" w:rsidDel="00000000" w:rsidP="00000000" w:rsidRDefault="00000000" w:rsidRPr="00000000" w14:paraId="000000A8">
    <w:pPr>
      <w:jc w:val="center"/>
      <w:rPr/>
    </w:pPr>
    <w:r w:rsidDel="00000000" w:rsidR="00000000" w:rsidRPr="00000000">
      <w:rPr>
        <w:rtl w:val="0"/>
      </w:rPr>
      <w:tab/>
      <w:tab/>
      <w:tab/>
      <w:tab/>
      <w:tab/>
      <w:tab/>
      <w:tab/>
      <w:tab/>
      <w:tab/>
      <w:t xml:space="preserve">Student ID: 1800349</w:t>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4">
    <w:pPr>
      <w:rPr/>
    </w:pPr>
    <w:r w:rsidDel="00000000" w:rsidR="00000000" w:rsidRPr="00000000">
      <w:rPr>
        <w:rtl w:val="0"/>
      </w:rPr>
      <w:t xml:space="preserve">Information Engineering</w:t>
      <w:tab/>
      <w:tab/>
      <w:tab/>
      <w:tab/>
      <w:tab/>
      <w:tab/>
      <w:t xml:space="preserve">  </w:t>
      <w:tab/>
      <w:t xml:space="preserve">       James Dunhill</w:t>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5">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15.png"/><Relationship Id="rId22" Type="http://schemas.openxmlformats.org/officeDocument/2006/relationships/image" Target="media/image22.png"/><Relationship Id="rId21" Type="http://schemas.openxmlformats.org/officeDocument/2006/relationships/image" Target="media/image9.png"/><Relationship Id="rId24" Type="http://schemas.openxmlformats.org/officeDocument/2006/relationships/image" Target="media/image6.png"/><Relationship Id="rId23" Type="http://schemas.openxmlformats.org/officeDocument/2006/relationships/image" Target="media/image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26" Type="http://schemas.openxmlformats.org/officeDocument/2006/relationships/image" Target="media/image16.png"/><Relationship Id="rId25" Type="http://schemas.openxmlformats.org/officeDocument/2006/relationships/image" Target="media/image13.png"/><Relationship Id="rId28" Type="http://schemas.openxmlformats.org/officeDocument/2006/relationships/image" Target="media/image26.png"/><Relationship Id="rId27" Type="http://schemas.openxmlformats.org/officeDocument/2006/relationships/image" Target="media/image19.png"/><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image" Target="media/image8.png"/><Relationship Id="rId7" Type="http://schemas.openxmlformats.org/officeDocument/2006/relationships/image" Target="media/image17.png"/><Relationship Id="rId8" Type="http://schemas.openxmlformats.org/officeDocument/2006/relationships/image" Target="media/image14.png"/><Relationship Id="rId31" Type="http://schemas.openxmlformats.org/officeDocument/2006/relationships/image" Target="media/image18.png"/><Relationship Id="rId30" Type="http://schemas.openxmlformats.org/officeDocument/2006/relationships/image" Target="media/image4.png"/><Relationship Id="rId11" Type="http://schemas.openxmlformats.org/officeDocument/2006/relationships/image" Target="media/image12.png"/><Relationship Id="rId33" Type="http://schemas.openxmlformats.org/officeDocument/2006/relationships/header" Target="header2.xml"/><Relationship Id="rId10" Type="http://schemas.openxmlformats.org/officeDocument/2006/relationships/image" Target="media/image10.png"/><Relationship Id="rId32" Type="http://schemas.openxmlformats.org/officeDocument/2006/relationships/header" Target="header1.xml"/><Relationship Id="rId13" Type="http://schemas.openxmlformats.org/officeDocument/2006/relationships/image" Target="media/image24.png"/><Relationship Id="rId35" Type="http://schemas.openxmlformats.org/officeDocument/2006/relationships/footer" Target="footer1.xml"/><Relationship Id="rId12" Type="http://schemas.openxmlformats.org/officeDocument/2006/relationships/image" Target="media/image21.png"/><Relationship Id="rId34" Type="http://schemas.openxmlformats.org/officeDocument/2006/relationships/footer" Target="footer2.xml"/><Relationship Id="rId15" Type="http://schemas.openxmlformats.org/officeDocument/2006/relationships/image" Target="media/image2.png"/><Relationship Id="rId14" Type="http://schemas.openxmlformats.org/officeDocument/2006/relationships/image" Target="media/image11.png"/><Relationship Id="rId17" Type="http://schemas.openxmlformats.org/officeDocument/2006/relationships/image" Target="media/image7.png"/><Relationship Id="rId16" Type="http://schemas.openxmlformats.org/officeDocument/2006/relationships/image" Target="media/image25.png"/><Relationship Id="rId19" Type="http://schemas.openxmlformats.org/officeDocument/2006/relationships/image" Target="media/image20.png"/><Relationship Id="rId18"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