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3F15A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EA5B55A" wp14:editId="262B076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92E437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F37986C" w14:textId="77777777" w:rsidTr="00A406E5">
        <w:tc>
          <w:tcPr>
            <w:tcW w:w="9922" w:type="dxa"/>
            <w:shd w:val="clear" w:color="auto" w:fill="C0C0C0"/>
          </w:tcPr>
          <w:p w14:paraId="7EDF150D"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2DF351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7D55690" w14:textId="77777777" w:rsidTr="008F1308">
        <w:tc>
          <w:tcPr>
            <w:tcW w:w="2093" w:type="dxa"/>
            <w:shd w:val="pct15" w:color="auto" w:fill="auto"/>
          </w:tcPr>
          <w:p w14:paraId="68045C4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A547D4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657388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B20792C" w14:textId="77777777" w:rsidR="003B3F9D" w:rsidRPr="00A406E5" w:rsidRDefault="003B3F9D" w:rsidP="001E57C1">
            <w:pPr>
              <w:spacing w:before="120" w:after="120"/>
              <w:jc w:val="both"/>
              <w:rPr>
                <w:rFonts w:ascii="Arial" w:hAnsi="Arial" w:cs="Arial"/>
                <w:b/>
                <w:sz w:val="22"/>
                <w:szCs w:val="22"/>
              </w:rPr>
            </w:pPr>
          </w:p>
        </w:tc>
      </w:tr>
      <w:tr w:rsidR="00DB116D" w:rsidRPr="00A406E5" w14:paraId="6DE619B8" w14:textId="77777777" w:rsidTr="00A406E5">
        <w:tc>
          <w:tcPr>
            <w:tcW w:w="2093" w:type="dxa"/>
            <w:shd w:val="pct15" w:color="auto" w:fill="auto"/>
          </w:tcPr>
          <w:p w14:paraId="7E66BA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6094D45" w14:textId="13E0E6EA" w:rsidR="00DB116D" w:rsidRPr="00A406E5" w:rsidRDefault="00CA6E16" w:rsidP="00E51AAC">
            <w:pPr>
              <w:spacing w:before="120" w:after="120"/>
              <w:jc w:val="both"/>
              <w:rPr>
                <w:rFonts w:ascii="Arial" w:hAnsi="Arial" w:cs="Arial"/>
                <w:b/>
                <w:sz w:val="22"/>
                <w:szCs w:val="22"/>
              </w:rPr>
            </w:pPr>
            <w:r>
              <w:rPr>
                <w:rFonts w:ascii="Arial" w:hAnsi="Arial" w:cs="Arial"/>
                <w:b/>
                <w:sz w:val="22"/>
                <w:szCs w:val="22"/>
              </w:rPr>
              <w:t>MBA</w:t>
            </w:r>
          </w:p>
        </w:tc>
      </w:tr>
      <w:tr w:rsidR="008F1308" w:rsidRPr="00A406E5" w14:paraId="6E436113" w14:textId="77777777" w:rsidTr="00A628CC">
        <w:tc>
          <w:tcPr>
            <w:tcW w:w="2093" w:type="dxa"/>
            <w:shd w:val="pct15" w:color="auto" w:fill="auto"/>
          </w:tcPr>
          <w:p w14:paraId="2F7596E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D2A63CC" w14:textId="690B907D" w:rsidR="008F1308" w:rsidRPr="00A406E5" w:rsidRDefault="00CA6E16" w:rsidP="00E51AAC">
            <w:pPr>
              <w:spacing w:before="120" w:after="120"/>
              <w:jc w:val="both"/>
              <w:rPr>
                <w:rFonts w:ascii="Arial" w:hAnsi="Arial" w:cs="Arial"/>
                <w:b/>
                <w:sz w:val="22"/>
                <w:szCs w:val="22"/>
              </w:rPr>
            </w:pPr>
            <w:r>
              <w:rPr>
                <w:rFonts w:ascii="Arial" w:hAnsi="Arial" w:cs="Arial"/>
                <w:b/>
                <w:sz w:val="22"/>
                <w:szCs w:val="22"/>
              </w:rPr>
              <w:t>International Marketing</w:t>
            </w:r>
          </w:p>
        </w:tc>
      </w:tr>
      <w:tr w:rsidR="00B84B5B" w:rsidRPr="00A406E5" w14:paraId="53E2CB83" w14:textId="77777777" w:rsidTr="008F1308">
        <w:tc>
          <w:tcPr>
            <w:tcW w:w="2093" w:type="dxa"/>
            <w:shd w:val="pct15" w:color="auto" w:fill="auto"/>
          </w:tcPr>
          <w:p w14:paraId="29EFF92F" w14:textId="77777777" w:rsidR="00B84B5B" w:rsidRPr="00687580" w:rsidRDefault="00B84B5B" w:rsidP="00B71739">
            <w:pPr>
              <w:spacing w:before="120" w:after="120"/>
              <w:jc w:val="center"/>
              <w:rPr>
                <w:rFonts w:ascii="Arial" w:hAnsi="Arial" w:cs="Arial"/>
                <w:b/>
                <w:sz w:val="22"/>
                <w:szCs w:val="22"/>
              </w:rPr>
            </w:pPr>
            <w:r w:rsidRPr="00687580">
              <w:rPr>
                <w:rFonts w:ascii="Arial" w:hAnsi="Arial" w:cs="Arial"/>
                <w:b/>
                <w:sz w:val="22"/>
                <w:szCs w:val="22"/>
              </w:rPr>
              <w:t>Module code:</w:t>
            </w:r>
          </w:p>
        </w:tc>
        <w:tc>
          <w:tcPr>
            <w:tcW w:w="3293" w:type="dxa"/>
          </w:tcPr>
          <w:p w14:paraId="76374D79" w14:textId="138D27C8" w:rsidR="00B84B5B" w:rsidRPr="00687580" w:rsidRDefault="00CA6E16" w:rsidP="00B71739">
            <w:pPr>
              <w:spacing w:before="120" w:after="120"/>
              <w:jc w:val="center"/>
              <w:rPr>
                <w:rFonts w:ascii="Arial" w:hAnsi="Arial" w:cs="Arial"/>
                <w:b/>
                <w:sz w:val="22"/>
                <w:szCs w:val="22"/>
              </w:rPr>
            </w:pPr>
            <w:r w:rsidRPr="00687580">
              <w:rPr>
                <w:rFonts w:ascii="Arial" w:hAnsi="Arial" w:cs="Arial"/>
                <w:b/>
                <w:bCs/>
                <w:sz w:val="22"/>
                <w:szCs w:val="22"/>
              </w:rPr>
              <w:t>LCMB7006</w:t>
            </w:r>
          </w:p>
        </w:tc>
        <w:tc>
          <w:tcPr>
            <w:tcW w:w="2268" w:type="dxa"/>
            <w:shd w:val="clear" w:color="auto" w:fill="D9D9D9"/>
          </w:tcPr>
          <w:p w14:paraId="42A40D26" w14:textId="77777777" w:rsidR="00B84B5B" w:rsidRPr="004D5E9B" w:rsidRDefault="00B84B5B" w:rsidP="00B71739">
            <w:pPr>
              <w:pStyle w:val="Heading2"/>
              <w:jc w:val="center"/>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993DC0" w14:textId="23B423C4" w:rsidR="00B84B5B" w:rsidRPr="00A406E5" w:rsidRDefault="00CA6E16" w:rsidP="00B71739">
            <w:pPr>
              <w:spacing w:before="120" w:after="120"/>
              <w:jc w:val="center"/>
              <w:rPr>
                <w:rFonts w:ascii="Arial" w:hAnsi="Arial" w:cs="Arial"/>
                <w:b/>
                <w:sz w:val="22"/>
                <w:szCs w:val="22"/>
              </w:rPr>
            </w:pPr>
            <w:r>
              <w:rPr>
                <w:rFonts w:ascii="Arial" w:hAnsi="Arial" w:cs="Arial"/>
                <w:b/>
                <w:sz w:val="22"/>
                <w:szCs w:val="22"/>
              </w:rPr>
              <w:t>100%</w:t>
            </w:r>
          </w:p>
        </w:tc>
      </w:tr>
      <w:tr w:rsidR="00DB116D" w:rsidRPr="00A406E5" w14:paraId="46D4BE26" w14:textId="77777777" w:rsidTr="008F1308">
        <w:tc>
          <w:tcPr>
            <w:tcW w:w="2093" w:type="dxa"/>
            <w:shd w:val="pct15" w:color="auto" w:fill="auto"/>
          </w:tcPr>
          <w:p w14:paraId="3EA6357C" w14:textId="77777777" w:rsidR="00DB116D" w:rsidRPr="00A406E5" w:rsidRDefault="00DB116D" w:rsidP="00B71739">
            <w:pPr>
              <w:spacing w:before="120" w:after="120"/>
              <w:jc w:val="center"/>
              <w:rPr>
                <w:rFonts w:ascii="Arial" w:hAnsi="Arial" w:cs="Arial"/>
                <w:b/>
                <w:sz w:val="22"/>
                <w:szCs w:val="22"/>
              </w:rPr>
            </w:pPr>
            <w:r w:rsidRPr="00A406E5">
              <w:rPr>
                <w:rFonts w:ascii="Arial" w:hAnsi="Arial" w:cs="Arial"/>
                <w:b/>
                <w:sz w:val="22"/>
                <w:szCs w:val="22"/>
              </w:rPr>
              <w:t>Lecturer:</w:t>
            </w:r>
          </w:p>
        </w:tc>
        <w:tc>
          <w:tcPr>
            <w:tcW w:w="3293" w:type="dxa"/>
          </w:tcPr>
          <w:p w14:paraId="095EA82C" w14:textId="3BF2560F" w:rsidR="00DB116D" w:rsidRPr="00A406E5" w:rsidRDefault="00CA6E16" w:rsidP="00B71739">
            <w:pPr>
              <w:spacing w:before="120" w:after="120"/>
              <w:jc w:val="center"/>
              <w:rPr>
                <w:rFonts w:ascii="Arial" w:hAnsi="Arial" w:cs="Arial"/>
                <w:b/>
                <w:sz w:val="22"/>
                <w:szCs w:val="22"/>
              </w:rPr>
            </w:pPr>
            <w:r>
              <w:rPr>
                <w:rFonts w:ascii="Arial" w:hAnsi="Arial" w:cs="Arial"/>
                <w:b/>
                <w:sz w:val="22"/>
                <w:szCs w:val="22"/>
              </w:rPr>
              <w:t>Dr Liyanage Rodrigo</w:t>
            </w:r>
          </w:p>
        </w:tc>
        <w:tc>
          <w:tcPr>
            <w:tcW w:w="2268" w:type="dxa"/>
            <w:shd w:val="clear" w:color="auto" w:fill="D9D9D9"/>
          </w:tcPr>
          <w:p w14:paraId="0F665676" w14:textId="77777777" w:rsidR="00DB116D" w:rsidRPr="00A406E5" w:rsidRDefault="00DB116D" w:rsidP="00B71739">
            <w:pPr>
              <w:spacing w:before="120" w:after="120"/>
              <w:jc w:val="center"/>
              <w:rPr>
                <w:rFonts w:ascii="Arial" w:hAnsi="Arial" w:cs="Arial"/>
                <w:b/>
                <w:sz w:val="22"/>
                <w:szCs w:val="22"/>
              </w:rPr>
            </w:pPr>
            <w:r w:rsidRPr="00A406E5">
              <w:rPr>
                <w:rFonts w:ascii="Arial" w:hAnsi="Arial" w:cs="Arial"/>
                <w:b/>
                <w:sz w:val="22"/>
                <w:szCs w:val="22"/>
              </w:rPr>
              <w:t>Internal Verifier:</w:t>
            </w:r>
          </w:p>
        </w:tc>
        <w:tc>
          <w:tcPr>
            <w:tcW w:w="2268" w:type="dxa"/>
          </w:tcPr>
          <w:p w14:paraId="640FA25D" w14:textId="60DAC0E6" w:rsidR="00DB116D" w:rsidRPr="00A406E5" w:rsidRDefault="0044130D" w:rsidP="00B71739">
            <w:pPr>
              <w:spacing w:before="120" w:after="120"/>
              <w:jc w:val="center"/>
              <w:rPr>
                <w:rFonts w:ascii="Arial" w:hAnsi="Arial" w:cs="Arial"/>
                <w:b/>
                <w:sz w:val="22"/>
                <w:szCs w:val="22"/>
              </w:rPr>
            </w:pPr>
            <w:r>
              <w:rPr>
                <w:rFonts w:ascii="Arial" w:hAnsi="Arial" w:cs="Arial"/>
                <w:b/>
                <w:sz w:val="22"/>
                <w:szCs w:val="22"/>
              </w:rPr>
              <w:t>Vasilios Tavlaridis</w:t>
            </w:r>
          </w:p>
        </w:tc>
      </w:tr>
      <w:tr w:rsidR="00DB116D" w:rsidRPr="00A406E5" w14:paraId="0C897503" w14:textId="77777777" w:rsidTr="008F1308">
        <w:tc>
          <w:tcPr>
            <w:tcW w:w="2093" w:type="dxa"/>
            <w:shd w:val="pct15" w:color="auto" w:fill="auto"/>
          </w:tcPr>
          <w:p w14:paraId="6A8F9503" w14:textId="77777777" w:rsidR="00DB116D" w:rsidRPr="00A406E5" w:rsidRDefault="00DB116D" w:rsidP="00B71739">
            <w:pPr>
              <w:spacing w:before="120" w:after="120"/>
              <w:jc w:val="center"/>
              <w:rPr>
                <w:rFonts w:ascii="Arial" w:hAnsi="Arial" w:cs="Arial"/>
                <w:b/>
                <w:sz w:val="22"/>
                <w:szCs w:val="22"/>
              </w:rPr>
            </w:pPr>
            <w:r w:rsidRPr="00A406E5">
              <w:rPr>
                <w:rFonts w:ascii="Arial" w:hAnsi="Arial" w:cs="Arial"/>
                <w:b/>
                <w:sz w:val="22"/>
                <w:szCs w:val="22"/>
              </w:rPr>
              <w:t>Assignment Title:</w:t>
            </w:r>
          </w:p>
        </w:tc>
        <w:tc>
          <w:tcPr>
            <w:tcW w:w="3293" w:type="dxa"/>
          </w:tcPr>
          <w:p w14:paraId="215492CC" w14:textId="01664321" w:rsidR="00DB116D" w:rsidRPr="00A406E5" w:rsidRDefault="00CA6E16" w:rsidP="00B71739">
            <w:pPr>
              <w:spacing w:before="120" w:after="120"/>
              <w:jc w:val="center"/>
              <w:rPr>
                <w:rFonts w:ascii="Arial" w:hAnsi="Arial" w:cs="Arial"/>
                <w:b/>
                <w:sz w:val="22"/>
                <w:szCs w:val="22"/>
              </w:rPr>
            </w:pPr>
            <w:r>
              <w:rPr>
                <w:rFonts w:ascii="Arial" w:hAnsi="Arial" w:cs="Arial"/>
                <w:b/>
                <w:sz w:val="22"/>
                <w:szCs w:val="22"/>
              </w:rPr>
              <w:t>International Marketing Plan</w:t>
            </w:r>
          </w:p>
        </w:tc>
        <w:tc>
          <w:tcPr>
            <w:tcW w:w="2268" w:type="dxa"/>
            <w:shd w:val="pct15" w:color="auto" w:fill="auto"/>
          </w:tcPr>
          <w:p w14:paraId="44905581" w14:textId="77777777" w:rsidR="00DB116D" w:rsidRPr="00A406E5" w:rsidRDefault="004D5E9B" w:rsidP="00B71739">
            <w:pPr>
              <w:spacing w:before="120" w:after="120"/>
              <w:jc w:val="center"/>
              <w:rPr>
                <w:rFonts w:ascii="Arial" w:hAnsi="Arial" w:cs="Arial"/>
                <w:b/>
                <w:sz w:val="22"/>
                <w:szCs w:val="22"/>
              </w:rPr>
            </w:pPr>
            <w:r>
              <w:rPr>
                <w:rFonts w:ascii="Arial" w:hAnsi="Arial" w:cs="Arial"/>
                <w:b/>
                <w:sz w:val="22"/>
                <w:szCs w:val="22"/>
              </w:rPr>
              <w:t>Word count (or equivalent):</w:t>
            </w:r>
          </w:p>
        </w:tc>
        <w:tc>
          <w:tcPr>
            <w:tcW w:w="2268" w:type="dxa"/>
          </w:tcPr>
          <w:p w14:paraId="702D14F2" w14:textId="6E130CB4" w:rsidR="00DB116D" w:rsidRPr="00A406E5" w:rsidRDefault="00CA6E16" w:rsidP="00B71739">
            <w:pPr>
              <w:spacing w:before="120" w:after="120"/>
              <w:jc w:val="center"/>
              <w:rPr>
                <w:rFonts w:ascii="Arial" w:hAnsi="Arial" w:cs="Arial"/>
                <w:b/>
                <w:sz w:val="22"/>
                <w:szCs w:val="22"/>
              </w:rPr>
            </w:pPr>
            <w:r>
              <w:rPr>
                <w:rFonts w:ascii="Arial" w:hAnsi="Arial" w:cs="Arial"/>
                <w:b/>
                <w:sz w:val="22"/>
                <w:szCs w:val="22"/>
              </w:rPr>
              <w:t>5000</w:t>
            </w:r>
            <w:r w:rsidR="00C41944">
              <w:rPr>
                <w:rFonts w:ascii="Arial" w:hAnsi="Arial" w:cs="Arial"/>
                <w:b/>
                <w:sz w:val="22"/>
                <w:szCs w:val="22"/>
              </w:rPr>
              <w:t xml:space="preserve"> +/- 10%</w:t>
            </w:r>
          </w:p>
        </w:tc>
      </w:tr>
      <w:tr w:rsidR="00B84B5B" w:rsidRPr="00A406E5" w14:paraId="7D2C5BA2" w14:textId="77777777" w:rsidTr="008F1308">
        <w:tc>
          <w:tcPr>
            <w:tcW w:w="2093" w:type="dxa"/>
            <w:shd w:val="pct15" w:color="auto" w:fill="auto"/>
          </w:tcPr>
          <w:p w14:paraId="105AB98D" w14:textId="77777777" w:rsidR="00B84B5B" w:rsidRPr="00A406E5" w:rsidRDefault="00552351" w:rsidP="00B71739">
            <w:pPr>
              <w:spacing w:before="120" w:after="120"/>
              <w:jc w:val="center"/>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38D1850" w14:textId="48AA5070" w:rsidR="00B84B5B" w:rsidRPr="00A406E5" w:rsidRDefault="00B71739" w:rsidP="00B71739">
            <w:pPr>
              <w:spacing w:before="120" w:after="120"/>
              <w:jc w:val="center"/>
              <w:rPr>
                <w:rFonts w:ascii="Arial" w:hAnsi="Arial" w:cs="Arial"/>
                <w:b/>
                <w:sz w:val="22"/>
                <w:szCs w:val="22"/>
              </w:rPr>
            </w:pPr>
            <w:r>
              <w:rPr>
                <w:rFonts w:ascii="Arial" w:hAnsi="Arial" w:cs="Arial"/>
                <w:b/>
                <w:sz w:val="22"/>
                <w:szCs w:val="22"/>
              </w:rPr>
              <w:t>17/11/2023</w:t>
            </w:r>
            <w:r w:rsidR="00CB0416">
              <w:rPr>
                <w:rFonts w:ascii="Arial" w:hAnsi="Arial" w:cs="Arial"/>
                <w:b/>
                <w:sz w:val="22"/>
                <w:szCs w:val="22"/>
              </w:rPr>
              <w:t xml:space="preserve"> by 3pm</w:t>
            </w:r>
          </w:p>
        </w:tc>
        <w:tc>
          <w:tcPr>
            <w:tcW w:w="2268" w:type="dxa"/>
            <w:shd w:val="pct15" w:color="auto" w:fill="auto"/>
          </w:tcPr>
          <w:p w14:paraId="56EA707B" w14:textId="77777777" w:rsidR="00B84B5B" w:rsidRPr="00A406E5" w:rsidRDefault="00552351" w:rsidP="00B71739">
            <w:pPr>
              <w:spacing w:before="120" w:after="120"/>
              <w:jc w:val="center"/>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AE9FA18" w14:textId="43273177" w:rsidR="00B84B5B" w:rsidRPr="00A406E5" w:rsidRDefault="00B71739" w:rsidP="00B71739">
            <w:pPr>
              <w:spacing w:before="120" w:after="120"/>
              <w:jc w:val="center"/>
              <w:rPr>
                <w:rFonts w:ascii="Arial" w:hAnsi="Arial" w:cs="Arial"/>
                <w:b/>
                <w:sz w:val="22"/>
                <w:szCs w:val="22"/>
              </w:rPr>
            </w:pPr>
            <w:r>
              <w:rPr>
                <w:rFonts w:ascii="Arial" w:hAnsi="Arial" w:cs="Arial"/>
                <w:b/>
                <w:sz w:val="22"/>
                <w:szCs w:val="22"/>
              </w:rPr>
              <w:t>15/12/2023</w:t>
            </w:r>
          </w:p>
        </w:tc>
      </w:tr>
      <w:tr w:rsidR="00152E9D" w:rsidRPr="00A406E5" w14:paraId="4ED81839" w14:textId="77777777" w:rsidTr="00A406E5">
        <w:tc>
          <w:tcPr>
            <w:tcW w:w="2093" w:type="dxa"/>
            <w:shd w:val="pct15" w:color="auto" w:fill="auto"/>
          </w:tcPr>
          <w:p w14:paraId="29C44BD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A9F3A6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991129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D83A83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0A6C15F" w14:textId="77777777" w:rsidTr="00A406E5">
        <w:tc>
          <w:tcPr>
            <w:tcW w:w="2093" w:type="dxa"/>
            <w:shd w:val="pct15" w:color="auto" w:fill="auto"/>
          </w:tcPr>
          <w:p w14:paraId="532613E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6D7676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592022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4B25E29" w14:textId="77777777" w:rsidTr="00A406E5">
        <w:tc>
          <w:tcPr>
            <w:tcW w:w="9747" w:type="dxa"/>
            <w:shd w:val="pct10" w:color="auto" w:fill="auto"/>
          </w:tcPr>
          <w:p w14:paraId="6DB7F156" w14:textId="3257BCCE" w:rsidR="00C01A3F" w:rsidRPr="00B71739" w:rsidRDefault="00C01A3F" w:rsidP="00273FEE">
            <w:pPr>
              <w:rPr>
                <w:rFonts w:ascii="Arial" w:hAnsi="Arial" w:cs="Arial"/>
                <w:b/>
                <w:sz w:val="22"/>
                <w:szCs w:val="22"/>
              </w:rPr>
            </w:pPr>
            <w:r w:rsidRPr="00A406E5">
              <w:rPr>
                <w:rFonts w:ascii="Arial" w:hAnsi="Arial" w:cs="Arial"/>
                <w:b/>
                <w:sz w:val="22"/>
                <w:szCs w:val="22"/>
              </w:rPr>
              <w:t xml:space="preserve">Module Learning Outcomes </w:t>
            </w:r>
            <w:r w:rsidR="00B71739">
              <w:rPr>
                <w:rFonts w:ascii="Arial" w:hAnsi="Arial" w:cs="Arial"/>
                <w:b/>
                <w:sz w:val="22"/>
                <w:szCs w:val="22"/>
              </w:rPr>
              <w:t xml:space="preserve"> </w:t>
            </w:r>
            <w:r w:rsidRPr="00A406E5">
              <w:rPr>
                <w:rFonts w:ascii="Arial" w:hAnsi="Arial" w:cs="Arial"/>
                <w:b/>
                <w:sz w:val="22"/>
                <w:szCs w:val="22"/>
              </w:rPr>
              <w:t>(from module syllabus)</w:t>
            </w:r>
          </w:p>
        </w:tc>
      </w:tr>
      <w:tr w:rsidR="00C01A3F" w:rsidRPr="00A406E5" w14:paraId="294A5260" w14:textId="77777777" w:rsidTr="00A406E5">
        <w:tc>
          <w:tcPr>
            <w:tcW w:w="9747" w:type="dxa"/>
          </w:tcPr>
          <w:p w14:paraId="06E6F2EF" w14:textId="77777777" w:rsidR="00C01A3F" w:rsidRPr="00B71739" w:rsidRDefault="00C01A3F" w:rsidP="00B71739">
            <w:pPr>
              <w:rPr>
                <w:rFonts w:ascii="Arial" w:hAnsi="Arial" w:cs="Arial"/>
                <w:sz w:val="24"/>
                <w:szCs w:val="24"/>
              </w:rPr>
            </w:pPr>
          </w:p>
          <w:p w14:paraId="6BBB95D5" w14:textId="77777777" w:rsidR="00B71739" w:rsidRDefault="00B71739" w:rsidP="00B71739">
            <w:pPr>
              <w:ind w:left="360"/>
              <w:rPr>
                <w:rFonts w:ascii="Arial" w:hAnsi="Arial" w:cs="Arial"/>
                <w:sz w:val="24"/>
                <w:szCs w:val="24"/>
              </w:rPr>
            </w:pPr>
            <w:r w:rsidRPr="00B71739">
              <w:rPr>
                <w:rFonts w:ascii="Arial" w:hAnsi="Arial" w:cs="Arial"/>
                <w:sz w:val="24"/>
                <w:szCs w:val="24"/>
              </w:rPr>
              <w:t>Upon the successful completion of this module, the student should be able to demonstrate the ability to:</w:t>
            </w:r>
          </w:p>
          <w:p w14:paraId="4701D90C" w14:textId="77777777" w:rsidR="00B71739" w:rsidRPr="00B71739" w:rsidRDefault="00B71739" w:rsidP="00B71739">
            <w:pPr>
              <w:ind w:left="360"/>
              <w:rPr>
                <w:rFonts w:ascii="Arial" w:hAnsi="Arial" w:cs="Arial"/>
                <w:sz w:val="24"/>
                <w:szCs w:val="24"/>
              </w:rPr>
            </w:pPr>
          </w:p>
          <w:p w14:paraId="166FFEB9" w14:textId="22C9CD26" w:rsidR="00B71739" w:rsidRDefault="00B71739" w:rsidP="00B71739">
            <w:pPr>
              <w:ind w:left="360"/>
              <w:rPr>
                <w:rFonts w:ascii="Arial" w:hAnsi="Arial" w:cs="Arial"/>
                <w:sz w:val="24"/>
                <w:szCs w:val="24"/>
              </w:rPr>
            </w:pPr>
            <w:r w:rsidRPr="00B71739">
              <w:rPr>
                <w:rFonts w:ascii="Arial" w:hAnsi="Arial" w:cs="Arial"/>
                <w:sz w:val="24"/>
                <w:szCs w:val="24"/>
              </w:rPr>
              <w:t>• critically compare and contrast the impact of cultural differences and similarities between nations in a marketing context</w:t>
            </w:r>
            <w:r>
              <w:rPr>
                <w:rFonts w:ascii="Arial" w:hAnsi="Arial" w:cs="Arial"/>
                <w:sz w:val="24"/>
                <w:szCs w:val="24"/>
              </w:rPr>
              <w:t>.</w:t>
            </w:r>
          </w:p>
          <w:p w14:paraId="6B9AC14F" w14:textId="77777777" w:rsidR="00B71739" w:rsidRPr="00B71739" w:rsidRDefault="00B71739" w:rsidP="00B71739">
            <w:pPr>
              <w:ind w:left="360"/>
              <w:rPr>
                <w:rFonts w:ascii="Arial" w:hAnsi="Arial" w:cs="Arial"/>
                <w:sz w:val="24"/>
                <w:szCs w:val="24"/>
              </w:rPr>
            </w:pPr>
          </w:p>
          <w:p w14:paraId="6502763E" w14:textId="618BB9E0" w:rsidR="00C01A3F" w:rsidRPr="00B71739" w:rsidRDefault="00B71739" w:rsidP="00B71739">
            <w:pPr>
              <w:ind w:left="360"/>
              <w:rPr>
                <w:rFonts w:ascii="Arial" w:hAnsi="Arial" w:cs="Arial"/>
                <w:sz w:val="24"/>
                <w:szCs w:val="24"/>
              </w:rPr>
            </w:pPr>
            <w:r w:rsidRPr="00B71739">
              <w:rPr>
                <w:rFonts w:ascii="Arial" w:hAnsi="Arial" w:cs="Arial"/>
                <w:sz w:val="24"/>
                <w:szCs w:val="24"/>
              </w:rPr>
              <w:t>• identify and critically reflect on the contemporary ethical and practical frameworks of marketing within a global context.</w:t>
            </w:r>
          </w:p>
          <w:p w14:paraId="786A83AC" w14:textId="77777777" w:rsidR="00C01A3F" w:rsidRPr="00A406E5" w:rsidRDefault="00C01A3F" w:rsidP="00B71739">
            <w:pPr>
              <w:rPr>
                <w:rFonts w:ascii="Arial" w:hAnsi="Arial" w:cs="Arial"/>
                <w:sz w:val="22"/>
                <w:szCs w:val="22"/>
              </w:rPr>
            </w:pPr>
          </w:p>
        </w:tc>
      </w:tr>
    </w:tbl>
    <w:p w14:paraId="2346EE24" w14:textId="77777777" w:rsidR="00C01A3F" w:rsidRPr="00A406E5" w:rsidRDefault="00C01A3F" w:rsidP="00BA1176">
      <w:pPr>
        <w:rPr>
          <w:rFonts w:ascii="Arial" w:hAnsi="Arial" w:cs="Arial"/>
          <w:b/>
        </w:rPr>
      </w:pPr>
    </w:p>
    <w:p w14:paraId="732A9692" w14:textId="77777777" w:rsidR="00C01A3F" w:rsidRDefault="00C01A3F" w:rsidP="00BA1176">
      <w:pPr>
        <w:rPr>
          <w:rFonts w:ascii="Arial" w:hAnsi="Arial" w:cs="Arial"/>
          <w:b/>
        </w:rPr>
      </w:pPr>
    </w:p>
    <w:p w14:paraId="62493268" w14:textId="77777777" w:rsidR="00790269" w:rsidRDefault="00790269" w:rsidP="00BA1176">
      <w:pPr>
        <w:rPr>
          <w:rFonts w:ascii="Arial" w:hAnsi="Arial" w:cs="Arial"/>
          <w:b/>
        </w:rPr>
      </w:pPr>
    </w:p>
    <w:p w14:paraId="34C1C77B" w14:textId="77777777" w:rsidR="00790269" w:rsidRPr="00A406E5" w:rsidRDefault="00790269" w:rsidP="00BA1176">
      <w:pPr>
        <w:rPr>
          <w:rFonts w:ascii="Arial" w:hAnsi="Arial" w:cs="Arial"/>
          <w:b/>
        </w:rPr>
      </w:pPr>
    </w:p>
    <w:p w14:paraId="43DF416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5359F0" w14:textId="77777777" w:rsidTr="00A406E5">
        <w:tc>
          <w:tcPr>
            <w:tcW w:w="9781" w:type="dxa"/>
            <w:shd w:val="clear" w:color="auto" w:fill="C0C0C0"/>
          </w:tcPr>
          <w:p w14:paraId="66DD92B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1AE4100" w14:textId="77777777" w:rsidR="00EE6F25" w:rsidRPr="00A406E5" w:rsidRDefault="00EE6F25" w:rsidP="005969E2">
      <w:pPr>
        <w:jc w:val="both"/>
        <w:rPr>
          <w:rFonts w:ascii="Arial" w:hAnsi="Arial" w:cs="Arial"/>
          <w:sz w:val="22"/>
          <w:szCs w:val="22"/>
        </w:rPr>
      </w:pPr>
    </w:p>
    <w:p w14:paraId="75007DA8" w14:textId="77777777" w:rsidR="00A67FB1" w:rsidRPr="00A406E5" w:rsidRDefault="00A67FB1" w:rsidP="00A67FB1">
      <w:pPr>
        <w:ind w:left="720"/>
        <w:rPr>
          <w:rFonts w:ascii="Arial" w:hAnsi="Arial" w:cs="Arial"/>
          <w:sz w:val="24"/>
          <w:szCs w:val="24"/>
        </w:rPr>
      </w:pPr>
    </w:p>
    <w:p w14:paraId="2EE4F75E" w14:textId="77777777" w:rsidR="00790269" w:rsidRPr="00790269" w:rsidRDefault="00790269" w:rsidP="00B71739">
      <w:pPr>
        <w:jc w:val="center"/>
        <w:rPr>
          <w:rFonts w:ascii="Arial" w:hAnsi="Arial" w:cs="Arial"/>
          <w:sz w:val="28"/>
          <w:szCs w:val="28"/>
        </w:rPr>
      </w:pPr>
      <w:r w:rsidRPr="00790269">
        <w:rPr>
          <w:rFonts w:ascii="Arial" w:hAnsi="Arial" w:cs="Arial"/>
          <w:b/>
          <w:bCs/>
          <w:sz w:val="28"/>
          <w:szCs w:val="28"/>
        </w:rPr>
        <w:t>Case Study</w:t>
      </w:r>
      <w:r w:rsidRPr="00790269">
        <w:rPr>
          <w:rFonts w:ascii="Arial" w:hAnsi="Arial" w:cs="Arial"/>
          <w:sz w:val="28"/>
          <w:szCs w:val="28"/>
        </w:rPr>
        <w:t>: IKEA fails to please Chinese consumers despite promising a price increase lower than the global average</w:t>
      </w:r>
    </w:p>
    <w:p w14:paraId="20F28AC5" w14:textId="77777777" w:rsidR="00790269" w:rsidRDefault="00790269" w:rsidP="00B71739">
      <w:pPr>
        <w:spacing w:line="360" w:lineRule="auto"/>
        <w:jc w:val="center"/>
        <w:rPr>
          <w:rFonts w:ascii="Arial" w:hAnsi="Arial" w:cs="Arial"/>
          <w:sz w:val="24"/>
          <w:szCs w:val="24"/>
        </w:rPr>
      </w:pPr>
    </w:p>
    <w:p w14:paraId="13C27532" w14:textId="77777777" w:rsidR="00790269" w:rsidRDefault="00790269" w:rsidP="00790269">
      <w:pPr>
        <w:pStyle w:val="NormalWeb"/>
        <w:shd w:val="clear" w:color="auto" w:fill="FFFFFF"/>
        <w:spacing w:before="0" w:after="0" w:line="360" w:lineRule="auto"/>
        <w:jc w:val="both"/>
        <w:rPr>
          <w:rFonts w:ascii="Arial" w:eastAsia="Microsoft YaHei" w:hAnsi="Arial" w:cs="Arial"/>
          <w:color w:val="000000"/>
          <w:szCs w:val="24"/>
        </w:rPr>
      </w:pPr>
      <w:r w:rsidRPr="006A1B34">
        <w:rPr>
          <w:rFonts w:ascii="Arial" w:eastAsia="Microsoft YaHei" w:hAnsi="Arial" w:cs="Arial"/>
          <w:color w:val="000000"/>
          <w:szCs w:val="24"/>
        </w:rPr>
        <w:t>IKEA has hiked its prices globally, by an average of 9%, after the Christmas season and blamed the increase in costs on the supply chain. Including raw materials, transport, and logistics as reasons for the increase, ultimately caused by</w:t>
      </w:r>
      <w:r>
        <w:rPr>
          <w:rFonts w:ascii="Arial" w:eastAsia="Microsoft YaHei" w:hAnsi="Arial" w:cs="Arial"/>
          <w:color w:val="000000"/>
          <w:szCs w:val="24"/>
        </w:rPr>
        <w:t xml:space="preserve"> the pandemic. </w:t>
      </w:r>
      <w:r w:rsidRPr="006A1B34">
        <w:rPr>
          <w:rFonts w:ascii="Arial" w:eastAsia="Microsoft YaHei" w:hAnsi="Arial" w:cs="Arial"/>
          <w:color w:val="000000"/>
          <w:szCs w:val="24"/>
        </w:rPr>
        <w:t>Soon after the group’s announcement, a staff member of</w:t>
      </w:r>
      <w:r>
        <w:rPr>
          <w:rFonts w:ascii="Arial" w:eastAsia="Microsoft YaHei" w:hAnsi="Arial" w:cs="Arial"/>
          <w:color w:val="000000"/>
          <w:szCs w:val="24"/>
        </w:rPr>
        <w:t xml:space="preserve"> IKEA in mainland China</w:t>
      </w:r>
      <w:r w:rsidRPr="006A1B34">
        <w:rPr>
          <w:rFonts w:ascii="Arial" w:eastAsia="Microsoft YaHei" w:hAnsi="Arial" w:cs="Arial"/>
          <w:color w:val="000000"/>
          <w:szCs w:val="24"/>
        </w:rPr>
        <w:t> provided more clarity on 31 December as to how the retailer’s global price adjustment would affect the Chinese market “There had been some price adjustments made to our products by the parent company, but </w:t>
      </w:r>
      <w:r w:rsidRPr="00D851ED">
        <w:rPr>
          <w:rStyle w:val="Strong"/>
          <w:rFonts w:ascii="Arial" w:eastAsia="Microsoft YaHei" w:hAnsi="Arial" w:cs="Arial"/>
          <w:b w:val="0"/>
          <w:bCs w:val="0"/>
          <w:color w:val="000000"/>
          <w:szCs w:val="24"/>
        </w:rPr>
        <w:t>the price adjustment level in the Chinese mainland market is lower than the average increase of price worldwide</w:t>
      </w:r>
      <w:r w:rsidRPr="00D851ED">
        <w:rPr>
          <w:rFonts w:ascii="Arial" w:eastAsia="Microsoft YaHei" w:hAnsi="Arial" w:cs="Arial"/>
          <w:b/>
          <w:bCs/>
          <w:color w:val="000000"/>
          <w:szCs w:val="24"/>
        </w:rPr>
        <w:t>.”</w:t>
      </w:r>
    </w:p>
    <w:p w14:paraId="2616B989" w14:textId="77777777" w:rsidR="00790269" w:rsidRDefault="00790269" w:rsidP="00790269">
      <w:pPr>
        <w:pStyle w:val="NormalWeb"/>
        <w:shd w:val="clear" w:color="auto" w:fill="FFFFFF"/>
        <w:spacing w:before="0" w:after="0" w:line="360" w:lineRule="auto"/>
        <w:jc w:val="both"/>
        <w:rPr>
          <w:rFonts w:ascii="Arial" w:eastAsia="Microsoft YaHei" w:hAnsi="Arial" w:cs="Arial"/>
          <w:color w:val="000000"/>
          <w:szCs w:val="24"/>
        </w:rPr>
      </w:pPr>
    </w:p>
    <w:p w14:paraId="50D8835A" w14:textId="77777777" w:rsidR="00790269" w:rsidRDefault="00790269" w:rsidP="00790269">
      <w:pPr>
        <w:pStyle w:val="NormalWeb"/>
        <w:shd w:val="clear" w:color="auto" w:fill="FFFFFF"/>
        <w:spacing w:before="0" w:after="0" w:line="360" w:lineRule="auto"/>
        <w:jc w:val="both"/>
        <w:rPr>
          <w:rFonts w:ascii="Arial" w:eastAsia="Microsoft YaHei" w:hAnsi="Arial" w:cs="Arial"/>
          <w:color w:val="000000"/>
          <w:szCs w:val="24"/>
        </w:rPr>
      </w:pPr>
      <w:r>
        <w:rPr>
          <w:rFonts w:ascii="Arial" w:eastAsia="Microsoft YaHei" w:hAnsi="Arial" w:cs="Arial"/>
          <w:color w:val="000000"/>
          <w:szCs w:val="24"/>
        </w:rPr>
        <w:t xml:space="preserve">The Swedish furniture maker </w:t>
      </w:r>
      <w:r w:rsidRPr="006A1B34">
        <w:rPr>
          <w:rFonts w:ascii="Arial" w:eastAsia="Microsoft YaHei" w:hAnsi="Arial" w:cs="Arial"/>
          <w:color w:val="000000"/>
          <w:szCs w:val="24"/>
        </w:rPr>
        <w:t>has prided itself on economical yet stylish household products and warned of price rises in November 2021 amid the company’s consecutive drop in profits and ongoing disruptions from Covid-19. It is understood that “price increases vary but remain in line with what it sees globally at IKEA, which is approximately 9% average increase across countries and product ranges”.</w:t>
      </w:r>
      <w:r>
        <w:rPr>
          <w:rFonts w:ascii="Arial" w:eastAsia="Microsoft YaHei" w:hAnsi="Arial" w:cs="Arial"/>
          <w:color w:val="000000"/>
          <w:szCs w:val="24"/>
        </w:rPr>
        <w:t xml:space="preserve"> </w:t>
      </w:r>
      <w:r w:rsidRPr="006A1B34">
        <w:rPr>
          <w:rFonts w:ascii="Arial" w:eastAsia="Microsoft YaHei" w:hAnsi="Arial" w:cs="Arial"/>
          <w:color w:val="000000"/>
          <w:szCs w:val="24"/>
        </w:rPr>
        <w:t>According to the Guardian, some of its flatpack furniture, which IKEA has made its name from, has seen </w:t>
      </w:r>
      <w:r w:rsidRPr="00D851ED">
        <w:rPr>
          <w:rStyle w:val="Strong"/>
          <w:rFonts w:ascii="Arial" w:eastAsia="Microsoft YaHei" w:hAnsi="Arial" w:cs="Arial"/>
          <w:b w:val="0"/>
          <w:bCs w:val="0"/>
          <w:color w:val="000000"/>
          <w:szCs w:val="24"/>
        </w:rPr>
        <w:t>a 50% jump in price in western countries</w:t>
      </w:r>
      <w:r w:rsidRPr="006A1B34">
        <w:rPr>
          <w:rFonts w:ascii="Arial" w:eastAsia="Microsoft YaHei" w:hAnsi="Arial" w:cs="Arial"/>
          <w:color w:val="000000"/>
          <w:szCs w:val="24"/>
        </w:rPr>
        <w:t>. The sharp rise has sparked consumer anger overseas, despite understanding the reason for the increase. Naturally, the company has had to respond to Covid-19 and continue to make stable revenue, but these price increases needed to do so contradict their unique position in the market as the affordable brand.</w:t>
      </w:r>
    </w:p>
    <w:p w14:paraId="1D33F195" w14:textId="77777777" w:rsidR="00790269" w:rsidRPr="006A1B34" w:rsidRDefault="00790269" w:rsidP="00790269">
      <w:pPr>
        <w:pStyle w:val="NormalWeb"/>
        <w:shd w:val="clear" w:color="auto" w:fill="FFFFFF"/>
        <w:spacing w:before="0" w:after="0" w:line="360" w:lineRule="auto"/>
        <w:jc w:val="both"/>
        <w:rPr>
          <w:rFonts w:ascii="Arial" w:eastAsia="Microsoft YaHei" w:hAnsi="Arial" w:cs="Arial"/>
          <w:color w:val="000000"/>
          <w:szCs w:val="24"/>
        </w:rPr>
      </w:pPr>
    </w:p>
    <w:p w14:paraId="6CC7AB75" w14:textId="77777777" w:rsidR="00790269" w:rsidRDefault="00790269" w:rsidP="00790269">
      <w:pPr>
        <w:pStyle w:val="NormalWeb"/>
        <w:shd w:val="clear" w:color="auto" w:fill="FFFFFF"/>
        <w:spacing w:before="0" w:after="0" w:line="360" w:lineRule="auto"/>
        <w:jc w:val="both"/>
        <w:rPr>
          <w:rFonts w:ascii="Arial" w:eastAsia="Microsoft YaHei" w:hAnsi="Arial" w:cs="Arial"/>
          <w:color w:val="000000"/>
          <w:szCs w:val="24"/>
        </w:rPr>
      </w:pPr>
      <w:r w:rsidRPr="006A1B34">
        <w:rPr>
          <w:rFonts w:ascii="Arial" w:eastAsia="Microsoft YaHei" w:hAnsi="Arial" w:cs="Arial"/>
          <w:color w:val="000000"/>
          <w:szCs w:val="24"/>
        </w:rPr>
        <w:t>On the other hand, it is reported that </w:t>
      </w:r>
      <w:r w:rsidRPr="006A1B34">
        <w:rPr>
          <w:rStyle w:val="Strong"/>
          <w:rFonts w:ascii="Arial" w:eastAsia="Microsoft YaHei" w:hAnsi="Arial" w:cs="Arial"/>
          <w:color w:val="000000"/>
          <w:szCs w:val="24"/>
        </w:rPr>
        <w:t>prices of most IKEA products sold in China have been kept stable</w:t>
      </w:r>
      <w:r w:rsidRPr="006A1B34">
        <w:rPr>
          <w:rFonts w:ascii="Arial" w:eastAsia="Microsoft YaHei" w:hAnsi="Arial" w:cs="Arial"/>
          <w:color w:val="000000"/>
          <w:szCs w:val="24"/>
        </w:rPr>
        <w:t>, especially classic products and seasonal popular items. Though it still remains unclear what the exact range of price increase in China would be, as IKEA did not give any information as to why it could offer the Chinese consumers a better deal. The lower cost in China, however, might be one of the factors that makes it possible and if they can keep their price from rising highly then the impact within this market, in particular, is likely to be considerably less.</w:t>
      </w:r>
      <w:r>
        <w:rPr>
          <w:rFonts w:ascii="Arial" w:eastAsia="Microsoft YaHei" w:hAnsi="Arial" w:cs="Arial"/>
          <w:color w:val="000000"/>
          <w:szCs w:val="24"/>
        </w:rPr>
        <w:t xml:space="preserve"> </w:t>
      </w:r>
      <w:r w:rsidRPr="006A1B34">
        <w:rPr>
          <w:rFonts w:ascii="Arial" w:eastAsia="Microsoft YaHei" w:hAnsi="Arial" w:cs="Arial"/>
          <w:color w:val="000000"/>
          <w:szCs w:val="24"/>
        </w:rPr>
        <w:t>Although being a Swedish company, like many international brands, only the product designs are completed in Sweden with IKEA’s manufacturing lines located in countries with cheaper labour, such as those in Asia. China has been the largest sourcing country for IKEA since 2015, with 22% of its global purchases with about 300 local suppliers, showing the size within the market.</w:t>
      </w:r>
    </w:p>
    <w:p w14:paraId="43098889" w14:textId="77777777" w:rsidR="00790269" w:rsidRPr="006A1B34" w:rsidRDefault="00790269" w:rsidP="00790269">
      <w:pPr>
        <w:pStyle w:val="NormalWeb"/>
        <w:shd w:val="clear" w:color="auto" w:fill="FFFFFF"/>
        <w:spacing w:before="0" w:after="0" w:line="360" w:lineRule="auto"/>
        <w:jc w:val="both"/>
        <w:rPr>
          <w:rFonts w:ascii="Arial" w:eastAsia="Microsoft YaHei" w:hAnsi="Arial" w:cs="Arial"/>
          <w:color w:val="000000"/>
          <w:szCs w:val="24"/>
        </w:rPr>
      </w:pPr>
    </w:p>
    <w:p w14:paraId="5FC7D24C" w14:textId="77777777" w:rsidR="00790269" w:rsidRDefault="00790269" w:rsidP="00790269">
      <w:pPr>
        <w:pStyle w:val="NormalWeb"/>
        <w:shd w:val="clear" w:color="auto" w:fill="FFFFFF"/>
        <w:spacing w:before="0" w:after="0" w:line="360" w:lineRule="auto"/>
        <w:jc w:val="both"/>
        <w:rPr>
          <w:rFonts w:ascii="Arial" w:eastAsia="Microsoft YaHei" w:hAnsi="Arial" w:cs="Arial"/>
          <w:color w:val="000000"/>
          <w:szCs w:val="24"/>
        </w:rPr>
      </w:pPr>
      <w:r w:rsidRPr="006A1B34">
        <w:rPr>
          <w:rFonts w:ascii="Arial" w:eastAsia="Microsoft YaHei" w:hAnsi="Arial" w:cs="Arial"/>
          <w:color w:val="000000"/>
          <w:szCs w:val="24"/>
        </w:rPr>
        <w:lastRenderedPageBreak/>
        <w:t>Those figures have been growing since 2015, with an increasing number of IKEA’s local stores, as the retailer expands its business in the Chinese market since its entry in 1998. As a result of the availability of these resources in China, IKEA can weather the impacts of the pandemic, by </w:t>
      </w:r>
      <w:r w:rsidRPr="006A1B34">
        <w:rPr>
          <w:rStyle w:val="Strong"/>
          <w:rFonts w:ascii="Arial" w:eastAsia="Microsoft YaHei" w:hAnsi="Arial" w:cs="Arial"/>
          <w:color w:val="000000"/>
          <w:szCs w:val="24"/>
        </w:rPr>
        <w:t>passing minimum increased costs onto its Chinese consumers </w:t>
      </w:r>
      <w:r w:rsidRPr="006A1B34">
        <w:rPr>
          <w:rFonts w:ascii="Arial" w:eastAsia="Microsoft YaHei" w:hAnsi="Arial" w:cs="Arial"/>
          <w:color w:val="000000"/>
          <w:szCs w:val="24"/>
        </w:rPr>
        <w:t>allowing them to maintain their strong position within the country.</w:t>
      </w:r>
      <w:r>
        <w:rPr>
          <w:rFonts w:ascii="Arial" w:eastAsia="Microsoft YaHei" w:hAnsi="Arial" w:cs="Arial"/>
          <w:color w:val="000000"/>
          <w:szCs w:val="24"/>
        </w:rPr>
        <w:t xml:space="preserve"> </w:t>
      </w:r>
      <w:r w:rsidRPr="006A1B34">
        <w:rPr>
          <w:rFonts w:ascii="Arial" w:eastAsia="Microsoft YaHei" w:hAnsi="Arial" w:cs="Arial"/>
          <w:color w:val="000000"/>
          <w:szCs w:val="24"/>
        </w:rPr>
        <w:t>However, this decision could also be a cautionary step taken by IKEA to not annoy its consumers in China further, as the company is still remembered for its stance on</w:t>
      </w:r>
      <w:r>
        <w:rPr>
          <w:rFonts w:ascii="Arial" w:eastAsia="Microsoft YaHei" w:hAnsi="Arial" w:cs="Arial"/>
          <w:color w:val="000000"/>
          <w:szCs w:val="24"/>
        </w:rPr>
        <w:t xml:space="preserve"> banning Xinjiang cotton. </w:t>
      </w:r>
      <w:r w:rsidRPr="006A1B34">
        <w:rPr>
          <w:rFonts w:ascii="Arial" w:eastAsia="Microsoft YaHei" w:hAnsi="Arial" w:cs="Arial"/>
          <w:color w:val="000000"/>
          <w:szCs w:val="24"/>
        </w:rPr>
        <w:t>These concerns of alleged forced labour in the region, which is</w:t>
      </w:r>
      <w:r>
        <w:rPr>
          <w:rFonts w:ascii="Arial" w:eastAsia="Microsoft YaHei" w:hAnsi="Arial" w:cs="Arial"/>
          <w:color w:val="000000"/>
          <w:szCs w:val="24"/>
        </w:rPr>
        <w:t xml:space="preserve"> an ongoing controversy</w:t>
      </w:r>
      <w:r w:rsidRPr="006A1B34">
        <w:rPr>
          <w:rFonts w:ascii="Arial" w:eastAsia="Microsoft YaHei" w:hAnsi="Arial" w:cs="Arial"/>
          <w:color w:val="000000"/>
          <w:szCs w:val="24"/>
        </w:rPr>
        <w:t>  that has seen many global brands boycotted in China.</w:t>
      </w:r>
    </w:p>
    <w:p w14:paraId="0FDBA858" w14:textId="77777777" w:rsidR="00790269" w:rsidRPr="006A1B34" w:rsidRDefault="00790269" w:rsidP="00790269">
      <w:pPr>
        <w:pStyle w:val="NormalWeb"/>
        <w:shd w:val="clear" w:color="auto" w:fill="FFFFFF"/>
        <w:spacing w:before="0" w:after="0" w:line="360" w:lineRule="auto"/>
        <w:jc w:val="both"/>
        <w:rPr>
          <w:rFonts w:ascii="Arial" w:eastAsia="Microsoft YaHei" w:hAnsi="Arial" w:cs="Arial"/>
          <w:color w:val="000000"/>
          <w:szCs w:val="24"/>
        </w:rPr>
      </w:pPr>
    </w:p>
    <w:p w14:paraId="78D5FFAC" w14:textId="77777777" w:rsidR="00790269" w:rsidRDefault="00790269" w:rsidP="00790269">
      <w:pPr>
        <w:pStyle w:val="NormalWeb"/>
        <w:shd w:val="clear" w:color="auto" w:fill="FFFFFF"/>
        <w:spacing w:before="0" w:after="0" w:line="360" w:lineRule="auto"/>
        <w:jc w:val="both"/>
        <w:rPr>
          <w:rFonts w:ascii="Arial" w:eastAsia="Microsoft YaHei" w:hAnsi="Arial" w:cs="Arial"/>
          <w:color w:val="000000"/>
          <w:szCs w:val="24"/>
        </w:rPr>
      </w:pPr>
      <w:r w:rsidRPr="006A1B34">
        <w:rPr>
          <w:rFonts w:ascii="Arial" w:eastAsia="Microsoft YaHei" w:hAnsi="Arial" w:cs="Arial"/>
          <w:color w:val="000000"/>
          <w:szCs w:val="24"/>
        </w:rPr>
        <w:t>This has impacted IKEA’s position and anything beyond this could be a final nail in the coffin. Although IKEA’s announcement did not seem to catch as much public attention as that seen at other international brands at the time,</w:t>
      </w:r>
      <w:r>
        <w:rPr>
          <w:rFonts w:ascii="Arial" w:eastAsia="Microsoft YaHei" w:hAnsi="Arial" w:cs="Arial"/>
          <w:color w:val="000000"/>
          <w:szCs w:val="24"/>
        </w:rPr>
        <w:t xml:space="preserve"> criticism on its Xinjiang stance</w:t>
      </w:r>
      <w:r w:rsidRPr="006A1B34">
        <w:rPr>
          <w:rFonts w:ascii="Arial" w:eastAsia="Microsoft YaHei" w:hAnsi="Arial" w:cs="Arial"/>
          <w:color w:val="000000"/>
          <w:szCs w:val="24"/>
        </w:rPr>
        <w:t xml:space="preserve"> resurged with the latest news emerging, indicating IKEA still hasn’t fully come out from the PR crisis.</w:t>
      </w:r>
      <w:r>
        <w:rPr>
          <w:rFonts w:ascii="Arial" w:eastAsia="Microsoft YaHei" w:hAnsi="Arial" w:cs="Arial"/>
          <w:color w:val="000000"/>
          <w:szCs w:val="24"/>
        </w:rPr>
        <w:t xml:space="preserve"> </w:t>
      </w:r>
      <w:r w:rsidRPr="006A1B34">
        <w:rPr>
          <w:rFonts w:ascii="Arial" w:eastAsia="Microsoft YaHei" w:hAnsi="Arial" w:cs="Arial"/>
          <w:color w:val="000000"/>
          <w:szCs w:val="24"/>
        </w:rPr>
        <w:t>On top of that, IKEA has been seeing shrinking consumer confidence in its products after having been fined more than 2.6 million RMB ($409,140) by Chinese authorities between 2017 and 2021, for anything from false marketing to substandard products.</w:t>
      </w:r>
      <w:r>
        <w:rPr>
          <w:rFonts w:ascii="Arial" w:eastAsia="Microsoft YaHei" w:hAnsi="Arial" w:cs="Arial"/>
          <w:color w:val="000000"/>
          <w:szCs w:val="24"/>
        </w:rPr>
        <w:t xml:space="preserve"> </w:t>
      </w:r>
      <w:r w:rsidRPr="006A1B34">
        <w:rPr>
          <w:rFonts w:ascii="Arial" w:eastAsia="Microsoft YaHei" w:hAnsi="Arial" w:cs="Arial"/>
          <w:color w:val="000000"/>
          <w:szCs w:val="24"/>
        </w:rPr>
        <w:t>There were several product recalls published on IKEA China’s website at the time of publishing, including HEROISK and TALRIKA plates, bowls, and mugs due to “risks of breakage and burns”, and the KULLEN 3-drawer chest that was sold in mainland China following the instruction from Shanghai Market Supervision and Administration.</w:t>
      </w:r>
    </w:p>
    <w:p w14:paraId="44BE632B" w14:textId="77777777" w:rsidR="00790269" w:rsidRPr="006A1B34" w:rsidRDefault="00790269" w:rsidP="00790269">
      <w:pPr>
        <w:pStyle w:val="NormalWeb"/>
        <w:shd w:val="clear" w:color="auto" w:fill="FFFFFF"/>
        <w:spacing w:before="0" w:after="0" w:line="360" w:lineRule="auto"/>
        <w:jc w:val="both"/>
        <w:rPr>
          <w:rFonts w:ascii="Arial" w:eastAsia="Microsoft YaHei" w:hAnsi="Arial" w:cs="Arial"/>
          <w:color w:val="000000"/>
          <w:szCs w:val="24"/>
        </w:rPr>
      </w:pPr>
    </w:p>
    <w:p w14:paraId="56EF41DC" w14:textId="77777777" w:rsidR="00790269" w:rsidRPr="006A1B34" w:rsidRDefault="00790269" w:rsidP="00790269">
      <w:pPr>
        <w:pStyle w:val="NormalWeb"/>
        <w:shd w:val="clear" w:color="auto" w:fill="FFFFFF"/>
        <w:spacing w:before="0" w:after="0" w:line="360" w:lineRule="auto"/>
        <w:jc w:val="both"/>
        <w:rPr>
          <w:rFonts w:ascii="Arial" w:eastAsia="Microsoft YaHei" w:hAnsi="Arial" w:cs="Arial"/>
          <w:color w:val="000000"/>
          <w:szCs w:val="24"/>
        </w:rPr>
      </w:pPr>
      <w:r w:rsidRPr="006A1B34">
        <w:rPr>
          <w:rFonts w:ascii="Arial" w:eastAsia="Microsoft YaHei" w:hAnsi="Arial" w:cs="Arial"/>
          <w:color w:val="000000"/>
          <w:szCs w:val="24"/>
        </w:rPr>
        <w:t>All these issues are still taking a toll on the brand’s reputation in China, whilst</w:t>
      </w:r>
      <w:r w:rsidRPr="006A1B34">
        <w:rPr>
          <w:rStyle w:val="Strong"/>
          <w:rFonts w:ascii="Arial" w:eastAsia="Microsoft YaHei" w:hAnsi="Arial" w:cs="Arial"/>
          <w:color w:val="000000"/>
          <w:szCs w:val="24"/>
        </w:rPr>
        <w:t> the lower price increase doesn’t appear to overturn the public attitude towards IKEA</w:t>
      </w:r>
      <w:r w:rsidRPr="006A1B34">
        <w:rPr>
          <w:rFonts w:ascii="Arial" w:eastAsia="Microsoft YaHei" w:hAnsi="Arial" w:cs="Arial"/>
          <w:color w:val="000000"/>
          <w:szCs w:val="24"/>
        </w:rPr>
        <w:t>. Whether it is to please its Chinese consumers, or it is just practically able to offer a lower price in China, extra efforts would still be needed to defend the high-quality goods that the international brand IKEA made its name from and ultimately, to fix consumer confidence. </w:t>
      </w:r>
    </w:p>
    <w:p w14:paraId="33BE7B93" w14:textId="77777777" w:rsidR="00790269" w:rsidRDefault="00790269" w:rsidP="00790269">
      <w:pPr>
        <w:ind w:left="720"/>
        <w:rPr>
          <w:rFonts w:ascii="Arial" w:hAnsi="Arial" w:cs="Arial"/>
          <w:sz w:val="24"/>
          <w:szCs w:val="24"/>
        </w:rPr>
      </w:pPr>
    </w:p>
    <w:p w14:paraId="2D978A66" w14:textId="77777777" w:rsidR="00790269" w:rsidRDefault="00790269" w:rsidP="00790269">
      <w:pPr>
        <w:ind w:left="720"/>
        <w:rPr>
          <w:rFonts w:ascii="Arial" w:hAnsi="Arial" w:cs="Arial"/>
          <w:sz w:val="24"/>
          <w:szCs w:val="24"/>
        </w:rPr>
      </w:pPr>
    </w:p>
    <w:p w14:paraId="29A53649" w14:textId="77777777" w:rsidR="00790269" w:rsidRPr="00B71739" w:rsidRDefault="00790269" w:rsidP="00B71739">
      <w:pPr>
        <w:rPr>
          <w:rFonts w:ascii="Arial" w:hAnsi="Arial" w:cs="Arial"/>
          <w:sz w:val="24"/>
          <w:szCs w:val="24"/>
        </w:rPr>
      </w:pPr>
      <w:r w:rsidRPr="00B71739">
        <w:rPr>
          <w:rFonts w:ascii="Arial" w:hAnsi="Arial" w:cs="Arial"/>
          <w:sz w:val="24"/>
          <w:szCs w:val="24"/>
        </w:rPr>
        <w:t xml:space="preserve">Source: Dao Insights (2022), IKEA fails to please Chinese consumers despite promising a price increase lower than the global average, [Online], Available at:   </w:t>
      </w:r>
      <w:hyperlink r:id="rId11" w:anchor=":~:text=On%20top%20of%20that%2C%20IKEA,false%20marketing%20to%20substandard%20products." w:history="1">
        <w:r w:rsidRPr="00B71739">
          <w:rPr>
            <w:rStyle w:val="Hyperlink"/>
            <w:rFonts w:ascii="Arial" w:hAnsi="Arial" w:cs="Arial"/>
            <w:sz w:val="24"/>
            <w:szCs w:val="24"/>
          </w:rPr>
          <w:t>IKEA fails to please Chinese consumers despite a lower price offer (daoinsights.com)</w:t>
        </w:r>
      </w:hyperlink>
    </w:p>
    <w:p w14:paraId="42205015" w14:textId="77777777" w:rsidR="00790269" w:rsidRPr="00B71739" w:rsidRDefault="00790269" w:rsidP="00B71739">
      <w:pPr>
        <w:rPr>
          <w:rFonts w:ascii="Arial" w:hAnsi="Arial" w:cs="Arial"/>
          <w:sz w:val="24"/>
          <w:szCs w:val="24"/>
        </w:rPr>
      </w:pPr>
    </w:p>
    <w:p w14:paraId="6CAD0CFE" w14:textId="77777777" w:rsidR="00790269" w:rsidRPr="00B71739" w:rsidRDefault="00790269" w:rsidP="00790269">
      <w:pPr>
        <w:ind w:left="720"/>
        <w:rPr>
          <w:rFonts w:ascii="Arial" w:hAnsi="Arial" w:cs="Arial"/>
          <w:sz w:val="24"/>
          <w:szCs w:val="24"/>
        </w:rPr>
      </w:pPr>
    </w:p>
    <w:p w14:paraId="45D86489" w14:textId="77777777" w:rsidR="00790269" w:rsidRPr="00A406E5" w:rsidRDefault="00790269" w:rsidP="00790269">
      <w:pPr>
        <w:ind w:left="720"/>
        <w:rPr>
          <w:rFonts w:ascii="Arial" w:hAnsi="Arial" w:cs="Arial"/>
          <w:sz w:val="24"/>
          <w:szCs w:val="24"/>
        </w:rPr>
      </w:pPr>
    </w:p>
    <w:p w14:paraId="1995A3C7" w14:textId="77777777" w:rsidR="00790269" w:rsidRDefault="00790269" w:rsidP="00790269">
      <w:pPr>
        <w:ind w:left="720"/>
        <w:rPr>
          <w:rFonts w:ascii="Arial" w:hAnsi="Arial" w:cs="Arial"/>
          <w:sz w:val="24"/>
          <w:szCs w:val="24"/>
        </w:rPr>
      </w:pPr>
    </w:p>
    <w:p w14:paraId="1CB8D220" w14:textId="77777777" w:rsidR="00790269" w:rsidRDefault="00790269" w:rsidP="00790269">
      <w:pPr>
        <w:ind w:left="720"/>
        <w:rPr>
          <w:rFonts w:ascii="Arial" w:hAnsi="Arial" w:cs="Arial"/>
          <w:sz w:val="24"/>
          <w:szCs w:val="24"/>
        </w:rPr>
      </w:pPr>
    </w:p>
    <w:p w14:paraId="7177C8DF" w14:textId="77777777" w:rsidR="00790269" w:rsidRDefault="00790269" w:rsidP="00790269">
      <w:pPr>
        <w:ind w:left="720"/>
        <w:rPr>
          <w:rFonts w:ascii="Arial" w:hAnsi="Arial" w:cs="Arial"/>
          <w:b/>
          <w:bCs/>
          <w:sz w:val="24"/>
          <w:szCs w:val="24"/>
        </w:rPr>
      </w:pPr>
    </w:p>
    <w:p w14:paraId="1954BBAA" w14:textId="77777777" w:rsidR="00790269" w:rsidRDefault="00790269" w:rsidP="00790269">
      <w:pPr>
        <w:ind w:left="720"/>
        <w:rPr>
          <w:rFonts w:ascii="Arial" w:hAnsi="Arial" w:cs="Arial"/>
          <w:b/>
          <w:bCs/>
          <w:sz w:val="24"/>
          <w:szCs w:val="24"/>
        </w:rPr>
      </w:pPr>
    </w:p>
    <w:p w14:paraId="083BC18A" w14:textId="77777777" w:rsidR="00790269" w:rsidRDefault="00790269" w:rsidP="00790269">
      <w:pPr>
        <w:ind w:left="720"/>
        <w:rPr>
          <w:rFonts w:ascii="Arial" w:hAnsi="Arial" w:cs="Arial"/>
          <w:b/>
          <w:bCs/>
          <w:sz w:val="24"/>
          <w:szCs w:val="24"/>
        </w:rPr>
      </w:pPr>
    </w:p>
    <w:p w14:paraId="00E937A1" w14:textId="77777777" w:rsidR="00790269" w:rsidRDefault="00790269" w:rsidP="00790269">
      <w:pPr>
        <w:ind w:left="720"/>
        <w:rPr>
          <w:rFonts w:ascii="Arial" w:hAnsi="Arial" w:cs="Arial"/>
          <w:b/>
          <w:bCs/>
          <w:sz w:val="24"/>
          <w:szCs w:val="24"/>
        </w:rPr>
      </w:pPr>
    </w:p>
    <w:p w14:paraId="5B87B7D1" w14:textId="77777777" w:rsidR="00790269" w:rsidRDefault="00790269" w:rsidP="00790269">
      <w:pPr>
        <w:ind w:left="720"/>
        <w:rPr>
          <w:rFonts w:ascii="Arial" w:hAnsi="Arial" w:cs="Arial"/>
          <w:b/>
          <w:bCs/>
          <w:sz w:val="24"/>
          <w:szCs w:val="24"/>
        </w:rPr>
      </w:pPr>
    </w:p>
    <w:p w14:paraId="24B56726" w14:textId="77777777" w:rsidR="00790269" w:rsidRDefault="00790269" w:rsidP="00790269">
      <w:pPr>
        <w:ind w:left="720"/>
        <w:rPr>
          <w:rFonts w:ascii="Arial" w:hAnsi="Arial" w:cs="Arial"/>
          <w:b/>
          <w:bCs/>
          <w:sz w:val="24"/>
          <w:szCs w:val="24"/>
        </w:rPr>
      </w:pPr>
    </w:p>
    <w:p w14:paraId="4482343A" w14:textId="77777777" w:rsidR="00790269" w:rsidRDefault="00790269" w:rsidP="00790269">
      <w:pPr>
        <w:ind w:left="720"/>
        <w:rPr>
          <w:rFonts w:ascii="Arial" w:hAnsi="Arial" w:cs="Arial"/>
          <w:b/>
          <w:bCs/>
          <w:sz w:val="24"/>
          <w:szCs w:val="24"/>
        </w:rPr>
      </w:pPr>
    </w:p>
    <w:p w14:paraId="7961DE61" w14:textId="1B61FDDD" w:rsidR="00790269" w:rsidRPr="00790269" w:rsidRDefault="00790269" w:rsidP="00047C73">
      <w:pPr>
        <w:rPr>
          <w:rFonts w:ascii="Arial" w:hAnsi="Arial" w:cs="Arial"/>
          <w:b/>
          <w:bCs/>
          <w:sz w:val="24"/>
          <w:szCs w:val="24"/>
        </w:rPr>
      </w:pPr>
      <w:r w:rsidRPr="00790269">
        <w:rPr>
          <w:rFonts w:ascii="Arial" w:hAnsi="Arial" w:cs="Arial"/>
          <w:b/>
          <w:bCs/>
          <w:sz w:val="24"/>
          <w:szCs w:val="24"/>
        </w:rPr>
        <w:lastRenderedPageBreak/>
        <w:t>Tasks:</w:t>
      </w:r>
    </w:p>
    <w:p w14:paraId="3A9D1764" w14:textId="77777777" w:rsidR="00790269" w:rsidRDefault="00790269" w:rsidP="00790269">
      <w:pPr>
        <w:ind w:left="720"/>
        <w:rPr>
          <w:rFonts w:ascii="Arial" w:hAnsi="Arial" w:cs="Arial"/>
          <w:sz w:val="24"/>
          <w:szCs w:val="24"/>
        </w:rPr>
      </w:pPr>
    </w:p>
    <w:p w14:paraId="37971D63" w14:textId="754A46A0" w:rsidR="00790269" w:rsidRDefault="00790269" w:rsidP="00790269">
      <w:pPr>
        <w:spacing w:line="360" w:lineRule="auto"/>
        <w:ind w:left="720"/>
        <w:jc w:val="both"/>
        <w:rPr>
          <w:rFonts w:ascii="Arial" w:hAnsi="Arial" w:cs="Arial"/>
          <w:sz w:val="24"/>
          <w:szCs w:val="24"/>
        </w:rPr>
      </w:pPr>
      <w:r>
        <w:rPr>
          <w:rFonts w:ascii="Arial" w:hAnsi="Arial" w:cs="Arial"/>
          <w:sz w:val="24"/>
          <w:szCs w:val="24"/>
        </w:rPr>
        <w:t>IKEA as a world leading world furniture retailer is currently operating in number of international markets. According to the above case study, IKEA is currently facing challenges in their Chinese market. As an expert in international marketing, you have been assigned to produce a</w:t>
      </w:r>
      <w:r w:rsidR="006D0FF6">
        <w:rPr>
          <w:rFonts w:ascii="Arial" w:hAnsi="Arial" w:cs="Arial"/>
          <w:sz w:val="24"/>
          <w:szCs w:val="24"/>
        </w:rPr>
        <w:t>n</w:t>
      </w:r>
      <w:r>
        <w:rPr>
          <w:rFonts w:ascii="Arial" w:hAnsi="Arial" w:cs="Arial"/>
          <w:sz w:val="24"/>
          <w:szCs w:val="24"/>
        </w:rPr>
        <w:t xml:space="preserve"> international marketing plan to address the market challenges faced by IKEA in China. You are required to develop a report (5000 words +-10%)  by covering following main issues.</w:t>
      </w:r>
    </w:p>
    <w:p w14:paraId="3B4F3270" w14:textId="77777777" w:rsidR="00790269" w:rsidRPr="00AF20EC" w:rsidRDefault="00790269" w:rsidP="00790269">
      <w:pPr>
        <w:ind w:left="720"/>
        <w:rPr>
          <w:rFonts w:ascii="Arial" w:hAnsi="Arial" w:cs="Arial"/>
          <w:sz w:val="24"/>
          <w:szCs w:val="24"/>
        </w:rPr>
      </w:pPr>
    </w:p>
    <w:p w14:paraId="684EB380" w14:textId="77777777" w:rsidR="00790269" w:rsidRPr="00AF20EC" w:rsidRDefault="00790269" w:rsidP="00790269">
      <w:pPr>
        <w:pStyle w:val="ListParagraph"/>
        <w:numPr>
          <w:ilvl w:val="0"/>
          <w:numId w:val="17"/>
        </w:numPr>
        <w:rPr>
          <w:rFonts w:ascii="Arial" w:hAnsi="Arial" w:cs="Arial"/>
          <w:sz w:val="24"/>
          <w:szCs w:val="24"/>
        </w:rPr>
      </w:pPr>
      <w:r w:rsidRPr="00AF20EC">
        <w:rPr>
          <w:rFonts w:ascii="Arial" w:hAnsi="Arial" w:cs="Arial"/>
          <w:sz w:val="24"/>
          <w:szCs w:val="24"/>
        </w:rPr>
        <w:t>Carry out a depth environmental audit for the IKEA in China – 800 words</w:t>
      </w:r>
    </w:p>
    <w:p w14:paraId="2E4913E9" w14:textId="77777777" w:rsidR="00790269" w:rsidRPr="00AF20EC" w:rsidRDefault="00790269" w:rsidP="00790269">
      <w:pPr>
        <w:ind w:left="720"/>
        <w:rPr>
          <w:rFonts w:ascii="Arial" w:hAnsi="Arial" w:cs="Arial"/>
          <w:sz w:val="24"/>
          <w:szCs w:val="24"/>
        </w:rPr>
      </w:pPr>
    </w:p>
    <w:p w14:paraId="448DA663" w14:textId="77777777" w:rsidR="00790269" w:rsidRPr="00AF20EC" w:rsidRDefault="00790269" w:rsidP="00790269">
      <w:pPr>
        <w:pStyle w:val="ListParagraph"/>
        <w:numPr>
          <w:ilvl w:val="0"/>
          <w:numId w:val="17"/>
        </w:numPr>
        <w:rPr>
          <w:rFonts w:ascii="Arial" w:hAnsi="Arial" w:cs="Arial"/>
          <w:sz w:val="24"/>
          <w:szCs w:val="24"/>
        </w:rPr>
      </w:pPr>
      <w:r w:rsidRPr="00AF20EC">
        <w:rPr>
          <w:rFonts w:ascii="Arial" w:hAnsi="Arial" w:cs="Arial"/>
          <w:sz w:val="24"/>
          <w:szCs w:val="24"/>
        </w:rPr>
        <w:t>Evaluate IKEA international market entry strategies – 800 words</w:t>
      </w:r>
    </w:p>
    <w:p w14:paraId="09350E84" w14:textId="77777777" w:rsidR="00790269" w:rsidRPr="00AF20EC" w:rsidRDefault="00790269" w:rsidP="00790269">
      <w:pPr>
        <w:ind w:left="720"/>
        <w:rPr>
          <w:rFonts w:ascii="Arial" w:hAnsi="Arial" w:cs="Arial"/>
          <w:sz w:val="24"/>
          <w:szCs w:val="24"/>
        </w:rPr>
      </w:pPr>
    </w:p>
    <w:p w14:paraId="42FC18D4" w14:textId="4612C0CA" w:rsidR="00D8206F" w:rsidRDefault="00D8206F" w:rsidP="00790269">
      <w:pPr>
        <w:pStyle w:val="ListParagraph"/>
        <w:numPr>
          <w:ilvl w:val="0"/>
          <w:numId w:val="17"/>
        </w:numPr>
        <w:rPr>
          <w:rFonts w:ascii="Arial" w:hAnsi="Arial" w:cs="Arial"/>
          <w:sz w:val="24"/>
          <w:szCs w:val="24"/>
        </w:rPr>
      </w:pPr>
      <w:r>
        <w:rPr>
          <w:rFonts w:ascii="Arial" w:hAnsi="Arial" w:cs="Arial"/>
          <w:sz w:val="24"/>
          <w:szCs w:val="24"/>
        </w:rPr>
        <w:t xml:space="preserve">Explain how cultural and social factors influence on </w:t>
      </w:r>
      <w:r w:rsidR="00AD3805">
        <w:rPr>
          <w:rFonts w:ascii="Arial" w:hAnsi="Arial" w:cs="Arial"/>
          <w:sz w:val="24"/>
          <w:szCs w:val="24"/>
        </w:rPr>
        <w:t xml:space="preserve">consumer buying behaviour and </w:t>
      </w:r>
      <w:r>
        <w:rPr>
          <w:rFonts w:ascii="Arial" w:hAnsi="Arial" w:cs="Arial"/>
          <w:sz w:val="24"/>
          <w:szCs w:val="24"/>
        </w:rPr>
        <w:t xml:space="preserve">the current marketing strategies </w:t>
      </w:r>
      <w:r w:rsidR="002D5CBB">
        <w:rPr>
          <w:rFonts w:ascii="Arial" w:hAnsi="Arial" w:cs="Arial"/>
          <w:sz w:val="24"/>
          <w:szCs w:val="24"/>
        </w:rPr>
        <w:t>employed</w:t>
      </w:r>
      <w:r>
        <w:rPr>
          <w:rFonts w:ascii="Arial" w:hAnsi="Arial" w:cs="Arial"/>
          <w:sz w:val="24"/>
          <w:szCs w:val="24"/>
        </w:rPr>
        <w:t xml:space="preserve"> by IKEA China</w:t>
      </w:r>
      <w:r w:rsidR="00DE41B8">
        <w:rPr>
          <w:rFonts w:ascii="Arial" w:hAnsi="Arial" w:cs="Arial"/>
          <w:sz w:val="24"/>
          <w:szCs w:val="24"/>
        </w:rPr>
        <w:t xml:space="preserve"> – 500 words</w:t>
      </w:r>
    </w:p>
    <w:p w14:paraId="5C514CF6" w14:textId="77777777" w:rsidR="00D8206F" w:rsidRPr="00D8206F" w:rsidRDefault="00D8206F" w:rsidP="00D8206F">
      <w:pPr>
        <w:pStyle w:val="ListParagraph"/>
        <w:rPr>
          <w:rFonts w:ascii="Arial" w:hAnsi="Arial" w:cs="Arial"/>
          <w:sz w:val="24"/>
          <w:szCs w:val="24"/>
        </w:rPr>
      </w:pPr>
    </w:p>
    <w:p w14:paraId="537A9CAB" w14:textId="6307417B" w:rsidR="00790269" w:rsidRPr="00AF20EC" w:rsidRDefault="00790269" w:rsidP="00790269">
      <w:pPr>
        <w:pStyle w:val="ListParagraph"/>
        <w:numPr>
          <w:ilvl w:val="0"/>
          <w:numId w:val="17"/>
        </w:numPr>
        <w:rPr>
          <w:rFonts w:ascii="Arial" w:hAnsi="Arial" w:cs="Arial"/>
          <w:sz w:val="24"/>
          <w:szCs w:val="24"/>
        </w:rPr>
      </w:pPr>
      <w:r w:rsidRPr="00AF20EC">
        <w:rPr>
          <w:rFonts w:ascii="Arial" w:hAnsi="Arial" w:cs="Arial"/>
          <w:sz w:val="24"/>
          <w:szCs w:val="24"/>
        </w:rPr>
        <w:t>Identify the marketing challenges encountered by the IKEA China – 1</w:t>
      </w:r>
      <w:r w:rsidR="00DE41B8">
        <w:rPr>
          <w:rFonts w:ascii="Arial" w:hAnsi="Arial" w:cs="Arial"/>
          <w:sz w:val="24"/>
          <w:szCs w:val="24"/>
        </w:rPr>
        <w:t>0</w:t>
      </w:r>
      <w:r w:rsidRPr="00AF20EC">
        <w:rPr>
          <w:rFonts w:ascii="Arial" w:hAnsi="Arial" w:cs="Arial"/>
          <w:sz w:val="24"/>
          <w:szCs w:val="24"/>
        </w:rPr>
        <w:t>00 words</w:t>
      </w:r>
    </w:p>
    <w:p w14:paraId="21D9273C" w14:textId="77777777" w:rsidR="00790269" w:rsidRPr="00AF20EC" w:rsidRDefault="00790269" w:rsidP="00790269">
      <w:pPr>
        <w:ind w:left="720"/>
        <w:rPr>
          <w:rFonts w:ascii="Arial" w:hAnsi="Arial" w:cs="Arial"/>
          <w:sz w:val="24"/>
          <w:szCs w:val="24"/>
        </w:rPr>
      </w:pPr>
    </w:p>
    <w:p w14:paraId="22C2FDD8" w14:textId="2AA32AF1" w:rsidR="00790269" w:rsidRPr="00AF20EC" w:rsidRDefault="00790269" w:rsidP="00790269">
      <w:pPr>
        <w:pStyle w:val="ListParagraph"/>
        <w:numPr>
          <w:ilvl w:val="0"/>
          <w:numId w:val="17"/>
        </w:numPr>
        <w:rPr>
          <w:rFonts w:ascii="Arial" w:hAnsi="Arial" w:cs="Arial"/>
          <w:sz w:val="24"/>
          <w:szCs w:val="24"/>
        </w:rPr>
      </w:pPr>
      <w:r w:rsidRPr="00AF20EC">
        <w:rPr>
          <w:rFonts w:ascii="Arial" w:hAnsi="Arial" w:cs="Arial"/>
          <w:sz w:val="24"/>
          <w:szCs w:val="24"/>
        </w:rPr>
        <w:t xml:space="preserve">Propose and justify a sound marketing strategy which allows IKEA to gain the sustainable competitive advantage in the Chinese Market. </w:t>
      </w:r>
      <w:r w:rsidR="0027285A">
        <w:rPr>
          <w:rFonts w:ascii="Arial" w:hAnsi="Arial" w:cs="Arial"/>
          <w:sz w:val="24"/>
          <w:szCs w:val="24"/>
        </w:rPr>
        <w:t>–</w:t>
      </w:r>
      <w:r w:rsidRPr="00AF20EC">
        <w:rPr>
          <w:rFonts w:ascii="Arial" w:hAnsi="Arial" w:cs="Arial"/>
          <w:sz w:val="24"/>
          <w:szCs w:val="24"/>
        </w:rPr>
        <w:t xml:space="preserve"> 1</w:t>
      </w:r>
      <w:r w:rsidR="00DE41B8">
        <w:rPr>
          <w:rFonts w:ascii="Arial" w:hAnsi="Arial" w:cs="Arial"/>
          <w:sz w:val="24"/>
          <w:szCs w:val="24"/>
        </w:rPr>
        <w:t>2</w:t>
      </w:r>
      <w:r w:rsidRPr="00AF20EC">
        <w:rPr>
          <w:rFonts w:ascii="Arial" w:hAnsi="Arial" w:cs="Arial"/>
          <w:sz w:val="24"/>
          <w:szCs w:val="24"/>
        </w:rPr>
        <w:t>00</w:t>
      </w:r>
      <w:r w:rsidR="0027285A">
        <w:rPr>
          <w:rFonts w:ascii="Arial" w:hAnsi="Arial" w:cs="Arial"/>
          <w:sz w:val="24"/>
          <w:szCs w:val="24"/>
        </w:rPr>
        <w:t xml:space="preserve"> words</w:t>
      </w:r>
    </w:p>
    <w:p w14:paraId="2D91012A" w14:textId="77777777" w:rsidR="00790269" w:rsidRPr="00AF20EC" w:rsidRDefault="00790269" w:rsidP="00790269">
      <w:pPr>
        <w:ind w:left="720"/>
        <w:rPr>
          <w:rFonts w:ascii="Arial" w:hAnsi="Arial" w:cs="Arial"/>
          <w:sz w:val="24"/>
          <w:szCs w:val="24"/>
        </w:rPr>
      </w:pPr>
    </w:p>
    <w:p w14:paraId="2EE67CDA" w14:textId="266C3AE0" w:rsidR="00790269" w:rsidRPr="00AF20EC" w:rsidRDefault="00790269" w:rsidP="00790269">
      <w:pPr>
        <w:pStyle w:val="ListParagraph"/>
        <w:numPr>
          <w:ilvl w:val="0"/>
          <w:numId w:val="17"/>
        </w:numPr>
        <w:rPr>
          <w:rFonts w:ascii="Arial" w:hAnsi="Arial" w:cs="Arial"/>
          <w:sz w:val="24"/>
          <w:szCs w:val="24"/>
        </w:rPr>
      </w:pPr>
      <w:r w:rsidRPr="00AF20EC">
        <w:rPr>
          <w:rFonts w:ascii="Arial" w:hAnsi="Arial"/>
          <w:sz w:val="24"/>
          <w:szCs w:val="24"/>
        </w:rPr>
        <w:t>Prepare a detailed implementation plan for the proposed strategy you identified taking into consideration all factors related – 700 words</w:t>
      </w:r>
    </w:p>
    <w:p w14:paraId="5B5093CE" w14:textId="77777777" w:rsidR="00790269" w:rsidRPr="00761593" w:rsidRDefault="00790269" w:rsidP="00790269">
      <w:pPr>
        <w:ind w:left="720"/>
        <w:rPr>
          <w:rFonts w:ascii="Arial" w:hAnsi="Arial" w:cs="Arial"/>
          <w:sz w:val="22"/>
          <w:szCs w:val="22"/>
        </w:rPr>
      </w:pPr>
    </w:p>
    <w:p w14:paraId="3D433328" w14:textId="77777777" w:rsidR="00790269" w:rsidRPr="00A406E5" w:rsidRDefault="00790269" w:rsidP="00790269">
      <w:pPr>
        <w:ind w:left="720"/>
        <w:rPr>
          <w:rFonts w:ascii="Arial" w:hAnsi="Arial" w:cs="Arial"/>
          <w:sz w:val="24"/>
          <w:szCs w:val="24"/>
        </w:rPr>
      </w:pPr>
    </w:p>
    <w:p w14:paraId="0081B048" w14:textId="44C569EE" w:rsidR="00790269" w:rsidRPr="00A406E5" w:rsidRDefault="00790269" w:rsidP="00790269">
      <w:pPr>
        <w:ind w:left="720"/>
        <w:rPr>
          <w:rFonts w:ascii="Arial" w:hAnsi="Arial" w:cs="Arial"/>
          <w:sz w:val="24"/>
          <w:szCs w:val="24"/>
        </w:rPr>
      </w:pPr>
      <w:bookmarkStart w:id="0" w:name="_Hlk142320716"/>
      <w:r w:rsidRPr="0089421D">
        <w:rPr>
          <w:rFonts w:ascii="Arial" w:hAnsi="Arial" w:cs="Arial"/>
          <w:b/>
          <w:bCs/>
          <w:sz w:val="24"/>
          <w:szCs w:val="24"/>
        </w:rPr>
        <w:t>Note</w:t>
      </w:r>
      <w:r>
        <w:rPr>
          <w:rFonts w:ascii="Arial" w:hAnsi="Arial" w:cs="Arial"/>
          <w:sz w:val="24"/>
          <w:szCs w:val="24"/>
        </w:rPr>
        <w:t xml:space="preserve">: </w:t>
      </w:r>
      <w:r w:rsidR="003E5A6D">
        <w:rPr>
          <w:rFonts w:ascii="Arial" w:hAnsi="Arial" w:cs="Arial"/>
          <w:sz w:val="24"/>
          <w:szCs w:val="24"/>
        </w:rPr>
        <w:t xml:space="preserve">You are not limited to obtain information only from the case study. You can use other relevant resources. </w:t>
      </w:r>
      <w:r>
        <w:rPr>
          <w:rFonts w:ascii="Arial" w:hAnsi="Arial" w:cs="Arial"/>
          <w:sz w:val="24"/>
          <w:szCs w:val="24"/>
        </w:rPr>
        <w:t xml:space="preserve">You are expected to apply theories, concepts and models discussed in the module to </w:t>
      </w:r>
      <w:r w:rsidR="00687580">
        <w:rPr>
          <w:rFonts w:ascii="Arial" w:hAnsi="Arial" w:cs="Arial"/>
          <w:sz w:val="24"/>
          <w:szCs w:val="24"/>
        </w:rPr>
        <w:t>analyse</w:t>
      </w:r>
      <w:r>
        <w:rPr>
          <w:rFonts w:ascii="Arial" w:hAnsi="Arial" w:cs="Arial"/>
          <w:sz w:val="24"/>
          <w:szCs w:val="24"/>
        </w:rPr>
        <w:t xml:space="preserve"> the case. Also, you should follow the formal report structure. </w:t>
      </w:r>
    </w:p>
    <w:bookmarkEnd w:id="0"/>
    <w:p w14:paraId="0A5476B4" w14:textId="77777777" w:rsidR="00790269" w:rsidRPr="00A406E5" w:rsidRDefault="00790269" w:rsidP="00790269">
      <w:pPr>
        <w:ind w:left="720"/>
        <w:rPr>
          <w:rFonts w:ascii="Arial" w:hAnsi="Arial" w:cs="Arial"/>
          <w:sz w:val="24"/>
          <w:szCs w:val="24"/>
        </w:rPr>
      </w:pPr>
    </w:p>
    <w:p w14:paraId="1B5F3ACF" w14:textId="77777777" w:rsidR="00152E9D" w:rsidRPr="00A406E5" w:rsidRDefault="00152E9D" w:rsidP="00A67FB1">
      <w:pPr>
        <w:ind w:left="720"/>
        <w:rPr>
          <w:rFonts w:ascii="Arial" w:hAnsi="Arial" w:cs="Arial"/>
          <w:sz w:val="24"/>
          <w:szCs w:val="24"/>
        </w:rPr>
      </w:pPr>
    </w:p>
    <w:p w14:paraId="2F5FE820" w14:textId="77777777" w:rsidR="00152E9D" w:rsidRPr="00A406E5" w:rsidRDefault="00152E9D" w:rsidP="00A67FB1">
      <w:pPr>
        <w:ind w:left="720"/>
        <w:rPr>
          <w:rFonts w:ascii="Arial" w:hAnsi="Arial" w:cs="Arial"/>
          <w:sz w:val="24"/>
          <w:szCs w:val="24"/>
        </w:rPr>
      </w:pPr>
    </w:p>
    <w:p w14:paraId="0D58CDB3" w14:textId="77777777" w:rsidR="00152E9D" w:rsidRPr="00A406E5" w:rsidRDefault="00152E9D" w:rsidP="00A67FB1">
      <w:pPr>
        <w:ind w:left="720"/>
        <w:rPr>
          <w:rFonts w:ascii="Arial" w:hAnsi="Arial" w:cs="Arial"/>
          <w:sz w:val="24"/>
          <w:szCs w:val="24"/>
        </w:rPr>
      </w:pPr>
    </w:p>
    <w:p w14:paraId="22D7F6BD" w14:textId="77777777" w:rsidR="00152E9D" w:rsidRPr="00A406E5" w:rsidRDefault="00152E9D" w:rsidP="00A67FB1">
      <w:pPr>
        <w:ind w:left="720"/>
        <w:rPr>
          <w:rFonts w:ascii="Arial" w:hAnsi="Arial" w:cs="Arial"/>
          <w:sz w:val="24"/>
          <w:szCs w:val="24"/>
        </w:rPr>
      </w:pPr>
    </w:p>
    <w:p w14:paraId="522178AA" w14:textId="77777777" w:rsidR="00152E9D" w:rsidRPr="00A406E5" w:rsidRDefault="00152E9D" w:rsidP="00A67FB1">
      <w:pPr>
        <w:ind w:left="720"/>
        <w:rPr>
          <w:rFonts w:ascii="Arial" w:hAnsi="Arial" w:cs="Arial"/>
          <w:sz w:val="24"/>
          <w:szCs w:val="24"/>
        </w:rPr>
      </w:pPr>
    </w:p>
    <w:p w14:paraId="691F00F3" w14:textId="77777777" w:rsidR="00152E9D" w:rsidRPr="00A406E5" w:rsidRDefault="00152E9D" w:rsidP="00A67FB1">
      <w:pPr>
        <w:ind w:left="720"/>
        <w:rPr>
          <w:rFonts w:ascii="Arial" w:hAnsi="Arial" w:cs="Arial"/>
          <w:sz w:val="24"/>
          <w:szCs w:val="24"/>
        </w:rPr>
      </w:pPr>
    </w:p>
    <w:p w14:paraId="65745965" w14:textId="77777777" w:rsidR="00152E9D" w:rsidRPr="00A406E5" w:rsidRDefault="00152E9D" w:rsidP="00A67FB1">
      <w:pPr>
        <w:ind w:left="720"/>
        <w:rPr>
          <w:rFonts w:ascii="Arial" w:hAnsi="Arial" w:cs="Arial"/>
          <w:sz w:val="24"/>
          <w:szCs w:val="24"/>
        </w:rPr>
      </w:pPr>
    </w:p>
    <w:p w14:paraId="3B965FD8" w14:textId="77777777" w:rsidR="00152E9D" w:rsidRPr="00A406E5" w:rsidRDefault="00152E9D" w:rsidP="00A67FB1">
      <w:pPr>
        <w:ind w:left="720"/>
        <w:rPr>
          <w:rFonts w:ascii="Arial" w:hAnsi="Arial" w:cs="Arial"/>
          <w:sz w:val="24"/>
          <w:szCs w:val="24"/>
        </w:rPr>
      </w:pPr>
    </w:p>
    <w:p w14:paraId="12E7A761" w14:textId="77777777" w:rsidR="00152E9D" w:rsidRPr="00A406E5" w:rsidRDefault="00152E9D" w:rsidP="00A67FB1">
      <w:pPr>
        <w:ind w:left="720"/>
        <w:rPr>
          <w:rFonts w:ascii="Arial" w:hAnsi="Arial" w:cs="Arial"/>
          <w:sz w:val="24"/>
          <w:szCs w:val="24"/>
        </w:rPr>
      </w:pPr>
    </w:p>
    <w:p w14:paraId="5C0CF9C5" w14:textId="77777777" w:rsidR="00152E9D" w:rsidRPr="00A406E5" w:rsidRDefault="00152E9D" w:rsidP="00A67FB1">
      <w:pPr>
        <w:ind w:left="720"/>
        <w:rPr>
          <w:rFonts w:ascii="Arial" w:hAnsi="Arial" w:cs="Arial"/>
          <w:sz w:val="24"/>
          <w:szCs w:val="24"/>
        </w:rPr>
      </w:pPr>
    </w:p>
    <w:p w14:paraId="78D6E9FB" w14:textId="77777777" w:rsidR="00152E9D" w:rsidRPr="00A406E5" w:rsidRDefault="00152E9D" w:rsidP="00A67FB1">
      <w:pPr>
        <w:ind w:left="720"/>
        <w:rPr>
          <w:rFonts w:ascii="Arial" w:hAnsi="Arial" w:cs="Arial"/>
          <w:sz w:val="24"/>
          <w:szCs w:val="24"/>
        </w:rPr>
      </w:pPr>
    </w:p>
    <w:p w14:paraId="67DB4635" w14:textId="77777777" w:rsidR="00152E9D" w:rsidRPr="00A406E5" w:rsidRDefault="00152E9D" w:rsidP="00A67FB1">
      <w:pPr>
        <w:ind w:left="720"/>
        <w:rPr>
          <w:rFonts w:ascii="Arial" w:hAnsi="Arial" w:cs="Arial"/>
          <w:sz w:val="24"/>
          <w:szCs w:val="24"/>
        </w:rPr>
      </w:pPr>
    </w:p>
    <w:p w14:paraId="62213B30" w14:textId="77777777" w:rsidR="00152E9D" w:rsidRPr="00A406E5" w:rsidRDefault="00152E9D" w:rsidP="00A67FB1">
      <w:pPr>
        <w:ind w:left="720"/>
        <w:rPr>
          <w:rFonts w:ascii="Arial" w:hAnsi="Arial" w:cs="Arial"/>
          <w:sz w:val="24"/>
          <w:szCs w:val="24"/>
        </w:rPr>
      </w:pPr>
    </w:p>
    <w:p w14:paraId="2FE89BC5" w14:textId="77777777" w:rsidR="00152E9D" w:rsidRPr="00A406E5" w:rsidRDefault="00152E9D" w:rsidP="00A67FB1">
      <w:pPr>
        <w:ind w:left="720"/>
        <w:rPr>
          <w:rFonts w:ascii="Arial" w:hAnsi="Arial" w:cs="Arial"/>
          <w:sz w:val="24"/>
          <w:szCs w:val="24"/>
        </w:rPr>
      </w:pPr>
    </w:p>
    <w:p w14:paraId="09ACADA9" w14:textId="77777777" w:rsidR="00152E9D" w:rsidRPr="00A406E5" w:rsidRDefault="00152E9D" w:rsidP="00A67FB1">
      <w:pPr>
        <w:ind w:left="720"/>
        <w:rPr>
          <w:rFonts w:ascii="Arial" w:hAnsi="Arial" w:cs="Arial"/>
          <w:sz w:val="24"/>
          <w:szCs w:val="24"/>
        </w:rPr>
      </w:pPr>
    </w:p>
    <w:p w14:paraId="408EDEBF" w14:textId="77777777" w:rsidR="00152E9D" w:rsidRPr="00A406E5" w:rsidRDefault="00152E9D" w:rsidP="00A67FB1">
      <w:pPr>
        <w:ind w:left="720"/>
        <w:rPr>
          <w:rFonts w:ascii="Arial" w:hAnsi="Arial" w:cs="Arial"/>
          <w:sz w:val="24"/>
          <w:szCs w:val="24"/>
        </w:rPr>
      </w:pPr>
    </w:p>
    <w:p w14:paraId="440421A0" w14:textId="77777777" w:rsidR="00152E9D" w:rsidRPr="00A406E5" w:rsidRDefault="00152E9D" w:rsidP="00A67FB1">
      <w:pPr>
        <w:ind w:left="720"/>
        <w:rPr>
          <w:rFonts w:ascii="Arial" w:hAnsi="Arial" w:cs="Arial"/>
          <w:sz w:val="24"/>
          <w:szCs w:val="24"/>
        </w:rPr>
      </w:pPr>
    </w:p>
    <w:p w14:paraId="6D8AC19A" w14:textId="77777777" w:rsidR="00152E9D" w:rsidRPr="00A406E5" w:rsidRDefault="00152E9D" w:rsidP="00A67FB1">
      <w:pPr>
        <w:ind w:left="720"/>
        <w:rPr>
          <w:rFonts w:ascii="Arial" w:hAnsi="Arial" w:cs="Arial"/>
          <w:sz w:val="24"/>
          <w:szCs w:val="24"/>
        </w:rPr>
      </w:pPr>
    </w:p>
    <w:p w14:paraId="7F321FE9" w14:textId="77777777" w:rsidR="00152E9D" w:rsidRPr="00A406E5" w:rsidRDefault="00152E9D" w:rsidP="00A67FB1">
      <w:pPr>
        <w:ind w:left="720"/>
        <w:rPr>
          <w:rFonts w:ascii="Arial" w:hAnsi="Arial" w:cs="Arial"/>
          <w:sz w:val="24"/>
          <w:szCs w:val="24"/>
        </w:rPr>
      </w:pPr>
    </w:p>
    <w:p w14:paraId="388221C1" w14:textId="558F8261" w:rsidR="00047C73" w:rsidRDefault="00047C73">
      <w:pPr>
        <w:rPr>
          <w:rFonts w:ascii="Arial" w:hAnsi="Arial" w:cs="Arial"/>
          <w:sz w:val="22"/>
          <w:szCs w:val="22"/>
        </w:rPr>
      </w:pPr>
      <w:r>
        <w:rPr>
          <w:rFonts w:ascii="Arial" w:hAnsi="Arial" w:cs="Arial"/>
          <w:sz w:val="22"/>
          <w:szCs w:val="22"/>
        </w:rPr>
        <w:br w:type="page"/>
      </w:r>
    </w:p>
    <w:p w14:paraId="7D89992D" w14:textId="77777777"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3F81B16" w14:textId="77777777" w:rsidTr="00790269">
        <w:trPr>
          <w:trHeight w:val="414"/>
        </w:trPr>
        <w:tc>
          <w:tcPr>
            <w:tcW w:w="10444" w:type="dxa"/>
            <w:shd w:val="clear" w:color="auto" w:fill="D9D9D9"/>
          </w:tcPr>
          <w:p w14:paraId="7606F52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033D1C3" w14:textId="77777777" w:rsidR="00D22D9C" w:rsidRPr="00A406E5" w:rsidRDefault="00D22D9C" w:rsidP="00D22D9C">
      <w:pPr>
        <w:jc w:val="both"/>
        <w:rPr>
          <w:rFonts w:ascii="Arial" w:hAnsi="Arial" w:cs="Arial"/>
          <w:sz w:val="22"/>
          <w:szCs w:val="22"/>
        </w:rPr>
      </w:pPr>
    </w:p>
    <w:p w14:paraId="3F031D9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5927447" w14:textId="77777777" w:rsidR="004D5E9B" w:rsidRDefault="004D5E9B" w:rsidP="00D22D9C">
      <w:pPr>
        <w:jc w:val="both"/>
        <w:rPr>
          <w:rFonts w:ascii="Arial" w:hAnsi="Arial" w:cs="Arial"/>
          <w:b/>
          <w:sz w:val="22"/>
          <w:szCs w:val="22"/>
        </w:rPr>
      </w:pPr>
    </w:p>
    <w:p w14:paraId="0E83CCD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1572AE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815B9FC" w14:textId="77777777" w:rsidR="00C01A3F" w:rsidRPr="00A406E5" w:rsidRDefault="00C01A3F" w:rsidP="00D22D9C">
      <w:pPr>
        <w:jc w:val="both"/>
        <w:rPr>
          <w:rFonts w:ascii="Arial" w:hAnsi="Arial" w:cs="Arial"/>
          <w:sz w:val="22"/>
          <w:szCs w:val="22"/>
        </w:rPr>
      </w:pPr>
    </w:p>
    <w:p w14:paraId="330E5D61" w14:textId="6FDE4B5E" w:rsidR="00C42E7D" w:rsidRDefault="008042F0" w:rsidP="00C42E7D">
      <w:pPr>
        <w:jc w:val="both"/>
        <w:rPr>
          <w:rFonts w:ascii="Arial" w:hAnsi="Arial" w:cs="Arial"/>
          <w:i/>
          <w:color w:val="FF0000"/>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E99E73" w14:textId="77777777" w:rsidR="00944F06" w:rsidRPr="002B1605" w:rsidRDefault="00944F06" w:rsidP="00C42E7D">
      <w:pPr>
        <w:jc w:val="both"/>
        <w:rPr>
          <w:rFonts w:ascii="Arial" w:hAnsi="Arial" w:cs="Arial"/>
          <w:i/>
          <w:sz w:val="22"/>
          <w:szCs w:val="22"/>
        </w:rPr>
      </w:pPr>
    </w:p>
    <w:p w14:paraId="12C5C8B7" w14:textId="7FB91176" w:rsidR="00944F06" w:rsidRPr="002B1605" w:rsidRDefault="00944F06" w:rsidP="00C42E7D">
      <w:pPr>
        <w:jc w:val="both"/>
        <w:rPr>
          <w:rFonts w:ascii="Arial" w:hAnsi="Arial" w:cs="Arial"/>
          <w:i/>
          <w:sz w:val="22"/>
          <w:szCs w:val="22"/>
        </w:rPr>
      </w:pPr>
      <w:r w:rsidRPr="002B1605">
        <w:rPr>
          <w:rFonts w:ascii="Arial" w:hAnsi="Arial" w:cs="Arial"/>
          <w:i/>
          <w:sz w:val="22"/>
          <w:szCs w:val="22"/>
        </w:rPr>
        <w:t xml:space="preserve">To meet this criteria, students are expected to </w:t>
      </w:r>
      <w:r w:rsidR="00FE3549" w:rsidRPr="002B1605">
        <w:rPr>
          <w:rFonts w:ascii="Arial" w:hAnsi="Arial" w:cs="Arial"/>
          <w:i/>
          <w:sz w:val="22"/>
          <w:szCs w:val="22"/>
        </w:rPr>
        <w:t>refer rele</w:t>
      </w:r>
      <w:r w:rsidRPr="002B1605">
        <w:rPr>
          <w:rFonts w:ascii="Arial" w:hAnsi="Arial" w:cs="Arial"/>
          <w:i/>
          <w:sz w:val="22"/>
          <w:szCs w:val="22"/>
        </w:rPr>
        <w:t xml:space="preserve">vant literature </w:t>
      </w:r>
      <w:r w:rsidR="00FE3549" w:rsidRPr="002B1605">
        <w:rPr>
          <w:rFonts w:ascii="Arial" w:hAnsi="Arial" w:cs="Arial"/>
          <w:i/>
          <w:sz w:val="22"/>
          <w:szCs w:val="22"/>
        </w:rPr>
        <w:t xml:space="preserve">(ex: </w:t>
      </w:r>
      <w:r w:rsidRPr="002B1605">
        <w:rPr>
          <w:rFonts w:ascii="Arial" w:hAnsi="Arial" w:cs="Arial"/>
          <w:i/>
          <w:sz w:val="22"/>
          <w:szCs w:val="22"/>
        </w:rPr>
        <w:t>books and journal articles</w:t>
      </w:r>
      <w:r w:rsidR="00FE3549" w:rsidRPr="002B1605">
        <w:rPr>
          <w:rFonts w:ascii="Arial" w:hAnsi="Arial" w:cs="Arial"/>
          <w:i/>
          <w:sz w:val="22"/>
          <w:szCs w:val="22"/>
        </w:rPr>
        <w:t>)</w:t>
      </w:r>
      <w:r w:rsidRPr="002B1605">
        <w:rPr>
          <w:rFonts w:ascii="Arial" w:hAnsi="Arial" w:cs="Arial"/>
          <w:i/>
          <w:sz w:val="22"/>
          <w:szCs w:val="22"/>
        </w:rPr>
        <w:t xml:space="preserve"> in the context of international marketing</w:t>
      </w:r>
      <w:r w:rsidR="00FE3549" w:rsidRPr="002B1605">
        <w:rPr>
          <w:rFonts w:ascii="Arial" w:hAnsi="Arial" w:cs="Arial"/>
          <w:i/>
          <w:sz w:val="22"/>
          <w:szCs w:val="22"/>
        </w:rPr>
        <w:t xml:space="preserve">. </w:t>
      </w:r>
      <w:r w:rsidRPr="002B1605">
        <w:rPr>
          <w:rFonts w:ascii="Arial" w:hAnsi="Arial" w:cs="Arial"/>
          <w:i/>
          <w:sz w:val="22"/>
          <w:szCs w:val="22"/>
        </w:rPr>
        <w:t xml:space="preserve">Additionally, you can refer other reliable sources those provide further information for the case study provided. Your arguments </w:t>
      </w:r>
      <w:r w:rsidR="00FE3549" w:rsidRPr="002B1605">
        <w:rPr>
          <w:rFonts w:ascii="Arial" w:hAnsi="Arial" w:cs="Arial"/>
          <w:i/>
          <w:sz w:val="22"/>
          <w:szCs w:val="22"/>
        </w:rPr>
        <w:t>should also</w:t>
      </w:r>
      <w:r w:rsidRPr="002B1605">
        <w:rPr>
          <w:rFonts w:ascii="Arial" w:hAnsi="Arial" w:cs="Arial"/>
          <w:i/>
          <w:sz w:val="22"/>
          <w:szCs w:val="22"/>
        </w:rPr>
        <w:t xml:space="preserve"> be supported by </w:t>
      </w:r>
      <w:r w:rsidR="00FE3549" w:rsidRPr="002B1605">
        <w:rPr>
          <w:rFonts w:ascii="Arial" w:hAnsi="Arial" w:cs="Arial"/>
          <w:i/>
          <w:sz w:val="22"/>
          <w:szCs w:val="22"/>
        </w:rPr>
        <w:t xml:space="preserve">references as appropriately. You are </w:t>
      </w:r>
      <w:r w:rsidR="0054382F" w:rsidRPr="002B1605">
        <w:rPr>
          <w:rFonts w:ascii="Arial" w:hAnsi="Arial" w:cs="Arial"/>
          <w:i/>
          <w:sz w:val="22"/>
          <w:szCs w:val="22"/>
        </w:rPr>
        <w:t>recommended</w:t>
      </w:r>
      <w:r w:rsidR="00FE3549" w:rsidRPr="002B1605">
        <w:rPr>
          <w:rFonts w:ascii="Arial" w:hAnsi="Arial" w:cs="Arial"/>
          <w:i/>
          <w:sz w:val="22"/>
          <w:szCs w:val="22"/>
        </w:rPr>
        <w:t xml:space="preserve"> to </w:t>
      </w:r>
      <w:r w:rsidR="0054382F" w:rsidRPr="002B1605">
        <w:rPr>
          <w:rFonts w:ascii="Arial" w:hAnsi="Arial" w:cs="Arial"/>
          <w:i/>
          <w:sz w:val="22"/>
          <w:szCs w:val="22"/>
        </w:rPr>
        <w:t>follow</w:t>
      </w:r>
      <w:r w:rsidR="00FE3549" w:rsidRPr="002B1605">
        <w:rPr>
          <w:rFonts w:ascii="Arial" w:hAnsi="Arial" w:cs="Arial"/>
          <w:i/>
          <w:sz w:val="22"/>
          <w:szCs w:val="22"/>
        </w:rPr>
        <w:t xml:space="preserve"> the reading lis</w:t>
      </w:r>
      <w:r w:rsidR="00173856" w:rsidRPr="002B1605">
        <w:rPr>
          <w:rFonts w:ascii="Arial" w:hAnsi="Arial" w:cs="Arial"/>
          <w:i/>
          <w:sz w:val="22"/>
          <w:szCs w:val="22"/>
        </w:rPr>
        <w:t>t of the module</w:t>
      </w:r>
      <w:r w:rsidR="000D641E" w:rsidRPr="002B1605">
        <w:rPr>
          <w:rFonts w:ascii="Arial" w:hAnsi="Arial" w:cs="Arial"/>
          <w:i/>
          <w:sz w:val="22"/>
          <w:szCs w:val="22"/>
        </w:rPr>
        <w:t xml:space="preserve"> and other related sources for further knowledge</w:t>
      </w:r>
      <w:r w:rsidR="00173856" w:rsidRPr="002B1605">
        <w:rPr>
          <w:rFonts w:ascii="Arial" w:hAnsi="Arial" w:cs="Arial"/>
          <w:i/>
          <w:sz w:val="22"/>
          <w:szCs w:val="22"/>
        </w:rPr>
        <w:t xml:space="preserve">. </w:t>
      </w:r>
    </w:p>
    <w:p w14:paraId="011130C8" w14:textId="49212EB3" w:rsidR="00D22D9C" w:rsidRPr="002B1605" w:rsidRDefault="00D22D9C" w:rsidP="00D22D9C">
      <w:pPr>
        <w:jc w:val="both"/>
        <w:rPr>
          <w:rFonts w:ascii="Arial" w:hAnsi="Arial" w:cs="Arial"/>
          <w:sz w:val="22"/>
          <w:szCs w:val="22"/>
        </w:rPr>
      </w:pPr>
    </w:p>
    <w:p w14:paraId="0B892A99" w14:textId="77777777" w:rsidR="00D22D9C" w:rsidRPr="002B1605" w:rsidRDefault="00D22D9C" w:rsidP="00D22D9C">
      <w:pPr>
        <w:numPr>
          <w:ilvl w:val="0"/>
          <w:numId w:val="6"/>
        </w:numPr>
        <w:jc w:val="both"/>
        <w:rPr>
          <w:rFonts w:ascii="Arial" w:hAnsi="Arial" w:cs="Arial"/>
          <w:b/>
          <w:sz w:val="22"/>
          <w:szCs w:val="22"/>
        </w:rPr>
      </w:pPr>
      <w:r w:rsidRPr="002B1605">
        <w:rPr>
          <w:rFonts w:ascii="Arial" w:hAnsi="Arial" w:cs="Arial"/>
          <w:b/>
          <w:sz w:val="22"/>
          <w:szCs w:val="22"/>
        </w:rPr>
        <w:t xml:space="preserve">Knowledge and Understanding </w:t>
      </w:r>
      <w:r w:rsidR="005F3A53" w:rsidRPr="002B1605">
        <w:rPr>
          <w:rFonts w:ascii="Arial" w:hAnsi="Arial" w:cs="Arial"/>
          <w:b/>
          <w:sz w:val="22"/>
          <w:szCs w:val="22"/>
        </w:rPr>
        <w:t>Skills</w:t>
      </w:r>
    </w:p>
    <w:p w14:paraId="2833DD11" w14:textId="77777777" w:rsidR="00D22D9C" w:rsidRPr="002B1605" w:rsidRDefault="00B10CF0" w:rsidP="00B10CF0">
      <w:pPr>
        <w:jc w:val="both"/>
        <w:rPr>
          <w:rFonts w:ascii="Arial" w:hAnsi="Arial" w:cs="Arial"/>
          <w:sz w:val="22"/>
          <w:szCs w:val="22"/>
        </w:rPr>
      </w:pPr>
      <w:r w:rsidRPr="002B1605">
        <w:rPr>
          <w:rFonts w:ascii="Arial" w:hAnsi="Arial" w:cs="Arial"/>
          <w:sz w:val="22"/>
          <w:szCs w:val="22"/>
        </w:rPr>
        <w:t>At level 7</w:t>
      </w:r>
      <w:r w:rsidR="004D5E9B" w:rsidRPr="002B1605">
        <w:rPr>
          <w:rFonts w:ascii="Arial" w:hAnsi="Arial" w:cs="Arial"/>
          <w:sz w:val="22"/>
          <w:szCs w:val="22"/>
        </w:rPr>
        <w:t xml:space="preserve">, </w:t>
      </w:r>
      <w:r w:rsidR="00995D51" w:rsidRPr="002B1605">
        <w:rPr>
          <w:rFonts w:ascii="Arial" w:hAnsi="Arial" w:cs="Arial"/>
          <w:sz w:val="22"/>
          <w:szCs w:val="22"/>
        </w:rPr>
        <w:t xml:space="preserve">you should be able to </w:t>
      </w:r>
      <w:r w:rsidR="004D5E9B" w:rsidRPr="002B1605">
        <w:rPr>
          <w:rFonts w:ascii="Arial" w:hAnsi="Arial" w:cs="Arial"/>
          <w:sz w:val="22"/>
          <w:szCs w:val="22"/>
        </w:rPr>
        <w:t>demonstrate</w:t>
      </w:r>
      <w:r w:rsidRPr="002B1605">
        <w:rPr>
          <w:rFonts w:ascii="Arial" w:hAnsi="Arial" w:cs="Arial"/>
          <w:sz w:val="22"/>
          <w:szCs w:val="22"/>
        </w:rPr>
        <w:t xml:space="preserve"> a</w:t>
      </w:r>
      <w:r w:rsidR="004D5E9B" w:rsidRPr="002B1605">
        <w:t xml:space="preserve"> </w:t>
      </w:r>
      <w:r w:rsidRPr="002B1605">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00011C22" w:rsidRPr="002B1605">
        <w:rPr>
          <w:rFonts w:ascii="Arial" w:hAnsi="Arial" w:cs="Arial"/>
          <w:sz w:val="22"/>
          <w:szCs w:val="22"/>
        </w:rPr>
        <w:t>,</w:t>
      </w:r>
      <w:r w:rsidRPr="002B1605">
        <w:rPr>
          <w:rFonts w:ascii="Arial" w:hAnsi="Arial" w:cs="Arial"/>
          <w:sz w:val="22"/>
          <w:szCs w:val="22"/>
        </w:rPr>
        <w:t xml:space="preserve"> with a comprehensive understanding of techniques applicable to your own research or advanced scholarship. </w:t>
      </w:r>
      <w:r w:rsidR="00D22D9C" w:rsidRPr="002B1605">
        <w:rPr>
          <w:rFonts w:ascii="Arial" w:hAnsi="Arial" w:cs="Arial"/>
          <w:sz w:val="22"/>
          <w:szCs w:val="22"/>
        </w:rPr>
        <w:t xml:space="preserve">Your work must demonstrate </w:t>
      </w:r>
      <w:r w:rsidR="00011C22" w:rsidRPr="002B1605">
        <w:rPr>
          <w:rFonts w:ascii="Arial" w:hAnsi="Arial" w:cs="Arial"/>
          <w:sz w:val="22"/>
          <w:szCs w:val="22"/>
        </w:rPr>
        <w:t>your</w:t>
      </w:r>
      <w:r w:rsidR="00D22D9C" w:rsidRPr="002B1605">
        <w:rPr>
          <w:rFonts w:ascii="Arial" w:hAnsi="Arial" w:cs="Arial"/>
          <w:sz w:val="22"/>
          <w:szCs w:val="22"/>
        </w:rPr>
        <w:t xml:space="preserve"> growing </w:t>
      </w:r>
      <w:r w:rsidR="00011C22" w:rsidRPr="002B1605">
        <w:rPr>
          <w:rFonts w:ascii="Arial" w:hAnsi="Arial" w:cs="Arial"/>
          <w:sz w:val="22"/>
          <w:szCs w:val="22"/>
        </w:rPr>
        <w:t>mastery</w:t>
      </w:r>
      <w:r w:rsidR="00D22D9C" w:rsidRPr="002B1605">
        <w:rPr>
          <w:rFonts w:ascii="Arial" w:hAnsi="Arial" w:cs="Arial"/>
          <w:sz w:val="22"/>
          <w:szCs w:val="22"/>
        </w:rPr>
        <w:t xml:space="preserve"> of </w:t>
      </w:r>
      <w:r w:rsidR="00876776" w:rsidRPr="002B1605">
        <w:rPr>
          <w:rFonts w:ascii="Arial" w:hAnsi="Arial" w:cs="Arial"/>
          <w:sz w:val="22"/>
          <w:szCs w:val="22"/>
        </w:rPr>
        <w:t xml:space="preserve">these </w:t>
      </w:r>
      <w:r w:rsidR="00011C22" w:rsidRPr="002B1605">
        <w:rPr>
          <w:rFonts w:ascii="Arial" w:hAnsi="Arial" w:cs="Arial"/>
          <w:sz w:val="22"/>
          <w:szCs w:val="22"/>
        </w:rPr>
        <w:t xml:space="preserve">concepts, </w:t>
      </w:r>
      <w:r w:rsidR="00D22D9C" w:rsidRPr="002B1605">
        <w:rPr>
          <w:rFonts w:ascii="Arial" w:hAnsi="Arial" w:cs="Arial"/>
          <w:sz w:val="22"/>
          <w:szCs w:val="22"/>
        </w:rPr>
        <w:t>principles</w:t>
      </w:r>
      <w:r w:rsidR="00011C22" w:rsidRPr="002B1605">
        <w:rPr>
          <w:rFonts w:ascii="Arial" w:hAnsi="Arial" w:cs="Arial"/>
          <w:sz w:val="22"/>
          <w:szCs w:val="22"/>
        </w:rPr>
        <w:t>, current challenges, innovation and insights</w:t>
      </w:r>
      <w:r w:rsidR="00D22D9C" w:rsidRPr="002B1605">
        <w:rPr>
          <w:rFonts w:ascii="Arial" w:hAnsi="Arial" w:cs="Arial"/>
          <w:sz w:val="22"/>
          <w:szCs w:val="22"/>
        </w:rPr>
        <w:t xml:space="preserve"> associated with the subject area.  </w:t>
      </w:r>
      <w:r w:rsidR="00D22D9C" w:rsidRPr="002B1605">
        <w:rPr>
          <w:rFonts w:ascii="Arial" w:hAnsi="Arial" w:cs="Arial"/>
          <w:i/>
          <w:sz w:val="22"/>
          <w:szCs w:val="22"/>
        </w:rPr>
        <w:t>Knowledge</w:t>
      </w:r>
      <w:r w:rsidR="00D22D9C" w:rsidRPr="002B1605">
        <w:rPr>
          <w:rFonts w:ascii="Arial" w:hAnsi="Arial" w:cs="Arial"/>
          <w:sz w:val="22"/>
          <w:szCs w:val="22"/>
        </w:rPr>
        <w:t xml:space="preserve"> relates to the facts, information and skills you have acquired through your learning.  You demonstrate your </w:t>
      </w:r>
      <w:r w:rsidR="00D22D9C" w:rsidRPr="002B1605">
        <w:rPr>
          <w:rFonts w:ascii="Arial" w:hAnsi="Arial" w:cs="Arial"/>
          <w:i/>
          <w:sz w:val="22"/>
          <w:szCs w:val="22"/>
        </w:rPr>
        <w:t>understanding</w:t>
      </w:r>
      <w:r w:rsidR="00D22D9C" w:rsidRPr="002B1605">
        <w:rPr>
          <w:rFonts w:ascii="Arial" w:hAnsi="Arial" w:cs="Arial"/>
          <w:sz w:val="22"/>
          <w:szCs w:val="22"/>
        </w:rPr>
        <w:t xml:space="preserve"> by interpreting the meaning of the facts and information (knowledge). This means that you need to select and include in your work the </w:t>
      </w:r>
      <w:r w:rsidR="00011C22" w:rsidRPr="002B1605">
        <w:rPr>
          <w:rFonts w:ascii="Arial" w:hAnsi="Arial" w:cs="Arial"/>
          <w:sz w:val="22"/>
          <w:szCs w:val="22"/>
        </w:rPr>
        <w:t xml:space="preserve">contemporary </w:t>
      </w:r>
      <w:r w:rsidR="00D22D9C" w:rsidRPr="002B160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2B1605">
        <w:rPr>
          <w:rFonts w:ascii="Arial" w:hAnsi="Arial" w:cs="Arial"/>
          <w:i/>
          <w:sz w:val="22"/>
          <w:szCs w:val="22"/>
        </w:rPr>
        <w:t>extent</w:t>
      </w:r>
      <w:r w:rsidR="00D22D9C" w:rsidRPr="002B1605">
        <w:rPr>
          <w:rFonts w:ascii="Arial" w:hAnsi="Arial" w:cs="Arial"/>
          <w:sz w:val="22"/>
          <w:szCs w:val="22"/>
        </w:rPr>
        <w:t xml:space="preserve"> to which you demonstrate your knowledge and understanding; ideally each should be complete and detailed, with comprehensive coverage.</w:t>
      </w:r>
      <w:r w:rsidR="004D5E9B" w:rsidRPr="002B1605">
        <w:t xml:space="preserve"> </w:t>
      </w:r>
    </w:p>
    <w:p w14:paraId="68B49DF7" w14:textId="77777777" w:rsidR="00C01A3F" w:rsidRPr="002B1605" w:rsidRDefault="00C01A3F" w:rsidP="00C01A3F">
      <w:pPr>
        <w:jc w:val="both"/>
        <w:rPr>
          <w:rFonts w:ascii="Arial" w:hAnsi="Arial" w:cs="Arial"/>
          <w:b/>
          <w:i/>
          <w:sz w:val="22"/>
          <w:szCs w:val="22"/>
        </w:rPr>
      </w:pPr>
    </w:p>
    <w:p w14:paraId="081A0D93" w14:textId="3B9EA4BB" w:rsidR="00C42E7D" w:rsidRPr="002B1605" w:rsidRDefault="008042F0" w:rsidP="00C42E7D">
      <w:pPr>
        <w:jc w:val="both"/>
        <w:rPr>
          <w:rFonts w:ascii="Arial" w:hAnsi="Arial" w:cs="Arial"/>
          <w:i/>
          <w:sz w:val="22"/>
          <w:szCs w:val="22"/>
        </w:rPr>
      </w:pPr>
      <w:r w:rsidRPr="002B1605">
        <w:rPr>
          <w:rFonts w:ascii="Arial" w:hAnsi="Arial" w:cs="Arial"/>
          <w:b/>
          <w:i/>
          <w:sz w:val="22"/>
          <w:szCs w:val="22"/>
        </w:rPr>
        <w:t xml:space="preserve">Guidance </w:t>
      </w:r>
      <w:r w:rsidR="00C01A3F" w:rsidRPr="002B1605">
        <w:rPr>
          <w:rFonts w:ascii="Arial" w:hAnsi="Arial" w:cs="Arial"/>
          <w:b/>
          <w:i/>
          <w:sz w:val="22"/>
          <w:szCs w:val="22"/>
        </w:rPr>
        <w:t xml:space="preserve">specific to this </w:t>
      </w:r>
      <w:r w:rsidR="004C4F19" w:rsidRPr="002B1605">
        <w:rPr>
          <w:rFonts w:ascii="Arial" w:hAnsi="Arial" w:cs="Arial"/>
          <w:b/>
          <w:i/>
          <w:sz w:val="22"/>
          <w:szCs w:val="22"/>
        </w:rPr>
        <w:t>assessment</w:t>
      </w:r>
      <w:r w:rsidR="00C01A3F" w:rsidRPr="002B1605">
        <w:rPr>
          <w:rFonts w:ascii="Arial" w:hAnsi="Arial" w:cs="Arial"/>
          <w:b/>
          <w:i/>
          <w:sz w:val="22"/>
          <w:szCs w:val="22"/>
        </w:rPr>
        <w:t>:</w:t>
      </w:r>
      <w:r w:rsidR="00C01A3F" w:rsidRPr="002B1605">
        <w:rPr>
          <w:rFonts w:ascii="Arial" w:hAnsi="Arial" w:cs="Arial"/>
          <w:i/>
          <w:sz w:val="22"/>
          <w:szCs w:val="22"/>
        </w:rPr>
        <w:t xml:space="preserve"> </w:t>
      </w:r>
    </w:p>
    <w:p w14:paraId="4C6BF0A2" w14:textId="6A8776B9" w:rsidR="00D22D9C" w:rsidRPr="002B1605" w:rsidRDefault="00D22D9C" w:rsidP="00D22D9C">
      <w:pPr>
        <w:jc w:val="both"/>
        <w:rPr>
          <w:rFonts w:ascii="Arial" w:hAnsi="Arial" w:cs="Arial"/>
          <w:b/>
          <w:sz w:val="22"/>
          <w:szCs w:val="22"/>
        </w:rPr>
      </w:pPr>
    </w:p>
    <w:p w14:paraId="40109F6C" w14:textId="6292BA0D" w:rsidR="00173856" w:rsidRPr="002B1605" w:rsidRDefault="00A97F20" w:rsidP="00D22D9C">
      <w:pPr>
        <w:jc w:val="both"/>
        <w:rPr>
          <w:rFonts w:ascii="Arial" w:hAnsi="Arial" w:cs="Arial"/>
          <w:b/>
          <w:i/>
          <w:iCs/>
          <w:sz w:val="22"/>
          <w:szCs w:val="22"/>
        </w:rPr>
      </w:pPr>
      <w:r w:rsidRPr="002B1605">
        <w:rPr>
          <w:rFonts w:ascii="Arial" w:hAnsi="Arial" w:cs="Arial"/>
          <w:bCs/>
          <w:i/>
          <w:iCs/>
          <w:sz w:val="22"/>
          <w:szCs w:val="22"/>
        </w:rPr>
        <w:t>I</w:t>
      </w:r>
      <w:r w:rsidR="000D641E" w:rsidRPr="002B1605">
        <w:rPr>
          <w:rFonts w:ascii="Arial" w:hAnsi="Arial" w:cs="Arial"/>
          <w:bCs/>
          <w:i/>
          <w:iCs/>
          <w:sz w:val="22"/>
          <w:szCs w:val="22"/>
        </w:rPr>
        <w:t xml:space="preserve">t is required to prove student’s </w:t>
      </w:r>
      <w:r w:rsidRPr="002B1605">
        <w:rPr>
          <w:rFonts w:ascii="Arial" w:hAnsi="Arial" w:cs="Arial"/>
          <w:bCs/>
          <w:i/>
          <w:iCs/>
          <w:sz w:val="22"/>
          <w:szCs w:val="22"/>
        </w:rPr>
        <w:t xml:space="preserve">sound </w:t>
      </w:r>
      <w:r w:rsidR="000D641E" w:rsidRPr="002B1605">
        <w:rPr>
          <w:rFonts w:ascii="Arial" w:hAnsi="Arial" w:cs="Arial"/>
          <w:bCs/>
          <w:i/>
          <w:iCs/>
          <w:sz w:val="22"/>
          <w:szCs w:val="22"/>
        </w:rPr>
        <w:t xml:space="preserve">knowledge and understanding on the subject </w:t>
      </w:r>
      <w:r w:rsidR="00DA6056" w:rsidRPr="002B1605">
        <w:rPr>
          <w:rFonts w:ascii="Arial" w:hAnsi="Arial" w:cs="Arial"/>
          <w:bCs/>
          <w:i/>
          <w:iCs/>
          <w:sz w:val="22"/>
          <w:szCs w:val="22"/>
        </w:rPr>
        <w:t>contents delivered in</w:t>
      </w:r>
      <w:r w:rsidR="000D641E" w:rsidRPr="002B1605">
        <w:rPr>
          <w:rFonts w:ascii="Arial" w:hAnsi="Arial" w:cs="Arial"/>
          <w:bCs/>
          <w:i/>
          <w:iCs/>
          <w:sz w:val="22"/>
          <w:szCs w:val="22"/>
        </w:rPr>
        <w:t xml:space="preserve"> international marketing module. </w:t>
      </w:r>
      <w:r w:rsidR="00C7087D" w:rsidRPr="002B1605">
        <w:rPr>
          <w:rFonts w:ascii="Arial" w:hAnsi="Arial" w:cs="Arial"/>
          <w:bCs/>
          <w:i/>
          <w:iCs/>
          <w:sz w:val="22"/>
          <w:szCs w:val="22"/>
        </w:rPr>
        <w:t>S</w:t>
      </w:r>
      <w:r w:rsidR="000D641E" w:rsidRPr="002B1605">
        <w:rPr>
          <w:rFonts w:ascii="Arial" w:hAnsi="Arial" w:cs="Arial"/>
          <w:bCs/>
          <w:i/>
          <w:iCs/>
          <w:sz w:val="22"/>
          <w:szCs w:val="22"/>
        </w:rPr>
        <w:t xml:space="preserve">tudent is expected to </w:t>
      </w:r>
      <w:r w:rsidR="00C7087D" w:rsidRPr="002B1605">
        <w:rPr>
          <w:rFonts w:ascii="Arial" w:hAnsi="Arial" w:cs="Arial"/>
          <w:bCs/>
          <w:i/>
          <w:iCs/>
          <w:sz w:val="22"/>
          <w:szCs w:val="22"/>
        </w:rPr>
        <w:t>show the knowledge and understanding</w:t>
      </w:r>
      <w:r w:rsidR="000D641E" w:rsidRPr="002B1605">
        <w:rPr>
          <w:rFonts w:ascii="Arial" w:hAnsi="Arial" w:cs="Arial"/>
          <w:bCs/>
          <w:i/>
          <w:iCs/>
          <w:sz w:val="22"/>
          <w:szCs w:val="22"/>
        </w:rPr>
        <w:t xml:space="preserve"> </w:t>
      </w:r>
      <w:r w:rsidR="00C7087D" w:rsidRPr="002B1605">
        <w:rPr>
          <w:rFonts w:ascii="Arial" w:hAnsi="Arial" w:cs="Arial"/>
          <w:bCs/>
          <w:i/>
          <w:iCs/>
          <w:sz w:val="22"/>
          <w:szCs w:val="22"/>
        </w:rPr>
        <w:t>appropriate</w:t>
      </w:r>
      <w:r w:rsidR="000D641E" w:rsidRPr="002B1605">
        <w:rPr>
          <w:rFonts w:ascii="Arial" w:hAnsi="Arial" w:cs="Arial"/>
          <w:bCs/>
          <w:i/>
          <w:iCs/>
          <w:sz w:val="22"/>
          <w:szCs w:val="22"/>
        </w:rPr>
        <w:t xml:space="preserve"> theories, models and notions </w:t>
      </w:r>
      <w:r w:rsidR="00C7087D" w:rsidRPr="002B1605">
        <w:rPr>
          <w:rFonts w:ascii="Arial" w:hAnsi="Arial" w:cs="Arial"/>
          <w:bCs/>
          <w:i/>
          <w:iCs/>
          <w:sz w:val="22"/>
          <w:szCs w:val="22"/>
        </w:rPr>
        <w:t xml:space="preserve">learned </w:t>
      </w:r>
      <w:r w:rsidRPr="002B1605">
        <w:rPr>
          <w:rFonts w:ascii="Arial" w:hAnsi="Arial" w:cs="Arial"/>
          <w:bCs/>
          <w:i/>
          <w:iCs/>
          <w:sz w:val="22"/>
          <w:szCs w:val="22"/>
        </w:rPr>
        <w:t>throughout</w:t>
      </w:r>
      <w:r w:rsidR="00C7087D" w:rsidRPr="002B1605">
        <w:rPr>
          <w:rFonts w:ascii="Arial" w:hAnsi="Arial" w:cs="Arial"/>
          <w:bCs/>
          <w:i/>
          <w:iCs/>
          <w:sz w:val="22"/>
          <w:szCs w:val="22"/>
        </w:rPr>
        <w:t xml:space="preserve"> the</w:t>
      </w:r>
      <w:r w:rsidR="000D641E" w:rsidRPr="002B1605">
        <w:rPr>
          <w:rFonts w:ascii="Arial" w:hAnsi="Arial" w:cs="Arial"/>
          <w:bCs/>
          <w:i/>
          <w:iCs/>
          <w:sz w:val="22"/>
          <w:szCs w:val="22"/>
        </w:rPr>
        <w:t xml:space="preserve"> international marketing</w:t>
      </w:r>
      <w:r w:rsidR="00C7087D" w:rsidRPr="002B1605">
        <w:rPr>
          <w:rFonts w:ascii="Arial" w:hAnsi="Arial" w:cs="Arial"/>
          <w:bCs/>
          <w:i/>
          <w:iCs/>
          <w:sz w:val="22"/>
          <w:szCs w:val="22"/>
        </w:rPr>
        <w:t xml:space="preserve"> module</w:t>
      </w:r>
      <w:r w:rsidR="000D641E" w:rsidRPr="002B1605">
        <w:rPr>
          <w:rFonts w:ascii="Arial" w:hAnsi="Arial" w:cs="Arial"/>
          <w:bCs/>
          <w:i/>
          <w:iCs/>
          <w:sz w:val="22"/>
          <w:szCs w:val="22"/>
        </w:rPr>
        <w:t xml:space="preserve">. </w:t>
      </w:r>
    </w:p>
    <w:p w14:paraId="77F73FD9" w14:textId="77777777" w:rsidR="00173856" w:rsidRPr="002B1605" w:rsidRDefault="00173856" w:rsidP="00D22D9C">
      <w:pPr>
        <w:jc w:val="both"/>
        <w:rPr>
          <w:rFonts w:ascii="Arial" w:hAnsi="Arial" w:cs="Arial"/>
          <w:b/>
          <w:sz w:val="22"/>
          <w:szCs w:val="22"/>
        </w:rPr>
      </w:pPr>
    </w:p>
    <w:p w14:paraId="63FB5D34" w14:textId="77777777" w:rsidR="00D22D9C" w:rsidRPr="002B1605" w:rsidRDefault="005F3A53" w:rsidP="00D22D9C">
      <w:pPr>
        <w:numPr>
          <w:ilvl w:val="0"/>
          <w:numId w:val="6"/>
        </w:numPr>
        <w:jc w:val="both"/>
        <w:rPr>
          <w:rFonts w:ascii="Arial" w:hAnsi="Arial" w:cs="Arial"/>
          <w:b/>
          <w:sz w:val="22"/>
          <w:szCs w:val="22"/>
        </w:rPr>
      </w:pPr>
      <w:r w:rsidRPr="002B1605">
        <w:rPr>
          <w:rFonts w:ascii="Arial" w:hAnsi="Arial" w:cs="Arial"/>
          <w:b/>
          <w:sz w:val="22"/>
          <w:szCs w:val="22"/>
        </w:rPr>
        <w:t>Cognitive and Intellectual Skills</w:t>
      </w:r>
    </w:p>
    <w:p w14:paraId="3D337260" w14:textId="77777777" w:rsidR="00D22D9C" w:rsidRPr="002B1605" w:rsidRDefault="00C073F1" w:rsidP="008440FE">
      <w:pPr>
        <w:jc w:val="both"/>
        <w:rPr>
          <w:rFonts w:ascii="Arial" w:hAnsi="Arial" w:cs="Arial"/>
          <w:sz w:val="22"/>
          <w:szCs w:val="22"/>
        </w:rPr>
      </w:pPr>
      <w:r w:rsidRPr="002B1605">
        <w:rPr>
          <w:rFonts w:ascii="Arial" w:hAnsi="Arial" w:cs="Arial"/>
          <w:sz w:val="22"/>
          <w:szCs w:val="22"/>
        </w:rPr>
        <w:t>You should be able to</w:t>
      </w:r>
      <w:r w:rsidR="006E3E4E" w:rsidRPr="002B1605">
        <w:rPr>
          <w:rFonts w:ascii="Arial" w:hAnsi="Arial" w:cs="Arial"/>
          <w:sz w:val="22"/>
          <w:szCs w:val="22"/>
        </w:rPr>
        <w:t>:</w:t>
      </w:r>
      <w:r w:rsidRPr="002B1605">
        <w:rPr>
          <w:rFonts w:ascii="Arial" w:hAnsi="Arial" w:cs="Arial"/>
          <w:sz w:val="22"/>
          <w:szCs w:val="22"/>
        </w:rPr>
        <w:t xml:space="preserve"> </w:t>
      </w:r>
      <w:r w:rsidR="008440FE" w:rsidRPr="002B1605">
        <w:rPr>
          <w:rFonts w:ascii="Arial" w:hAnsi="Arial" w:cs="Arial"/>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2B160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2B1605">
        <w:rPr>
          <w:rFonts w:ascii="Arial" w:hAnsi="Arial" w:cs="Arial"/>
          <w:sz w:val="22"/>
          <w:szCs w:val="22"/>
        </w:rPr>
        <w:t>what</w:t>
      </w:r>
      <w:r w:rsidR="00D22D9C" w:rsidRPr="002B1605">
        <w:rPr>
          <w:rFonts w:ascii="Arial" w:hAnsi="Arial" w:cs="Arial"/>
          <w:sz w:val="22"/>
          <w:szCs w:val="22"/>
        </w:rPr>
        <w:t xml:space="preserve">! </w:t>
      </w:r>
      <w:r w:rsidR="00FB3B4E" w:rsidRPr="002B1605">
        <w:rPr>
          <w:rFonts w:ascii="Arial" w:hAnsi="Arial" w:cs="Arial"/>
          <w:sz w:val="22"/>
          <w:szCs w:val="22"/>
        </w:rPr>
        <w:t>But</w:t>
      </w:r>
      <w:r w:rsidR="00D22D9C" w:rsidRPr="002B1605">
        <w:rPr>
          <w:rFonts w:ascii="Arial" w:hAnsi="Arial" w:cs="Arial"/>
          <w:sz w:val="22"/>
          <w:szCs w:val="22"/>
        </w:rPr>
        <w:t xml:space="preserve"> also justifying: Why? How? When? Who? Where? </w:t>
      </w:r>
      <w:r w:rsidRPr="002B1605">
        <w:rPr>
          <w:rFonts w:ascii="Arial" w:hAnsi="Arial" w:cs="Arial"/>
          <w:sz w:val="22"/>
          <w:szCs w:val="22"/>
        </w:rPr>
        <w:t xml:space="preserve">At what cost? </w:t>
      </w:r>
      <w:r w:rsidR="00D22D9C" w:rsidRPr="002B1605">
        <w:rPr>
          <w:rFonts w:ascii="Arial" w:hAnsi="Arial" w:cs="Arial"/>
          <w:sz w:val="22"/>
          <w:szCs w:val="22"/>
        </w:rPr>
        <w:t xml:space="preserve">At all times, you must provide justification for your arguments and judgements.  Evidence that you have reflected upon the ideas of </w:t>
      </w:r>
      <w:r w:rsidR="008440FE" w:rsidRPr="002B1605">
        <w:rPr>
          <w:rFonts w:ascii="Arial" w:hAnsi="Arial" w:cs="Arial"/>
          <w:sz w:val="22"/>
          <w:szCs w:val="22"/>
        </w:rPr>
        <w:t>experts</w:t>
      </w:r>
      <w:r w:rsidR="00D22D9C" w:rsidRPr="002B1605">
        <w:rPr>
          <w:rFonts w:ascii="Arial" w:hAnsi="Arial" w:cs="Arial"/>
          <w:sz w:val="22"/>
          <w:szCs w:val="22"/>
        </w:rPr>
        <w:t xml:space="preserve"> within the subject area is crucial to you providing a reasoned and informed debate within your work.  </w:t>
      </w:r>
      <w:r w:rsidR="00876776" w:rsidRPr="002B1605">
        <w:rPr>
          <w:rFonts w:ascii="Arial" w:hAnsi="Arial" w:cs="Arial"/>
          <w:sz w:val="22"/>
          <w:szCs w:val="22"/>
        </w:rPr>
        <w:t xml:space="preserve">Your choice of methodologies to gather data and information must be rigorously defended. </w:t>
      </w:r>
      <w:r w:rsidR="00D22D9C" w:rsidRPr="002B1605">
        <w:rPr>
          <w:rFonts w:ascii="Arial" w:hAnsi="Arial" w:cs="Arial"/>
          <w:sz w:val="22"/>
          <w:szCs w:val="22"/>
        </w:rPr>
        <w:t xml:space="preserve">Furthermore, you should provide evidence that you are able to make sound </w:t>
      </w:r>
      <w:r w:rsidR="00D22D9C" w:rsidRPr="002B1605">
        <w:rPr>
          <w:rFonts w:ascii="Arial" w:hAnsi="Arial" w:cs="Arial"/>
          <w:sz w:val="22"/>
          <w:szCs w:val="22"/>
        </w:rPr>
        <w:lastRenderedPageBreak/>
        <w:t>judgements and convincing arguments using data and concepts.  Sound, valid</w:t>
      </w:r>
      <w:r w:rsidR="00876776" w:rsidRPr="002B1605">
        <w:rPr>
          <w:rFonts w:ascii="Arial" w:hAnsi="Arial" w:cs="Arial"/>
          <w:sz w:val="22"/>
          <w:szCs w:val="22"/>
        </w:rPr>
        <w:t>, persuasive</w:t>
      </w:r>
      <w:r w:rsidR="00D22D9C" w:rsidRPr="002B1605">
        <w:rPr>
          <w:rFonts w:ascii="Arial" w:hAnsi="Arial" w:cs="Arial"/>
          <w:sz w:val="22"/>
          <w:szCs w:val="22"/>
        </w:rPr>
        <w:t xml:space="preserve"> conclusions are necessary and must be derived </w:t>
      </w:r>
      <w:r w:rsidR="00995D51" w:rsidRPr="002B1605">
        <w:rPr>
          <w:rFonts w:ascii="Arial" w:hAnsi="Arial" w:cs="Arial"/>
          <w:sz w:val="22"/>
          <w:szCs w:val="22"/>
        </w:rPr>
        <w:t xml:space="preserve">from the content of your work. </w:t>
      </w:r>
      <w:r w:rsidR="00D22D9C" w:rsidRPr="002B1605">
        <w:rPr>
          <w:rFonts w:ascii="Arial" w:hAnsi="Arial" w:cs="Arial"/>
          <w:sz w:val="22"/>
          <w:szCs w:val="22"/>
        </w:rPr>
        <w:t xml:space="preserve">  Where relevant, alternative solutions and recommendations may be proposed.</w:t>
      </w:r>
    </w:p>
    <w:p w14:paraId="79B7A896" w14:textId="77777777" w:rsidR="00D22D9C" w:rsidRPr="002B1605" w:rsidRDefault="00D22D9C" w:rsidP="00D22D9C">
      <w:pPr>
        <w:jc w:val="both"/>
        <w:rPr>
          <w:rFonts w:ascii="Arial" w:hAnsi="Arial" w:cs="Arial"/>
          <w:sz w:val="22"/>
          <w:szCs w:val="22"/>
        </w:rPr>
      </w:pPr>
    </w:p>
    <w:p w14:paraId="67970B76" w14:textId="3E64872E" w:rsidR="00C42E7D" w:rsidRPr="002B1605" w:rsidRDefault="008042F0" w:rsidP="00C42E7D">
      <w:pPr>
        <w:jc w:val="both"/>
        <w:rPr>
          <w:rFonts w:ascii="Arial" w:hAnsi="Arial" w:cs="Arial"/>
          <w:i/>
          <w:sz w:val="22"/>
          <w:szCs w:val="22"/>
        </w:rPr>
      </w:pPr>
      <w:r w:rsidRPr="002B1605">
        <w:rPr>
          <w:rFonts w:ascii="Arial" w:hAnsi="Arial" w:cs="Arial"/>
          <w:b/>
          <w:i/>
          <w:sz w:val="22"/>
          <w:szCs w:val="22"/>
        </w:rPr>
        <w:t xml:space="preserve">Guidance </w:t>
      </w:r>
      <w:r w:rsidR="00C01A3F" w:rsidRPr="002B1605">
        <w:rPr>
          <w:rFonts w:ascii="Arial" w:hAnsi="Arial" w:cs="Arial"/>
          <w:b/>
          <w:i/>
          <w:sz w:val="22"/>
          <w:szCs w:val="22"/>
        </w:rPr>
        <w:t xml:space="preserve">specific to this </w:t>
      </w:r>
      <w:r w:rsidR="004C4F19" w:rsidRPr="002B1605">
        <w:rPr>
          <w:rFonts w:ascii="Arial" w:hAnsi="Arial" w:cs="Arial"/>
          <w:b/>
          <w:i/>
          <w:sz w:val="22"/>
          <w:szCs w:val="22"/>
        </w:rPr>
        <w:t>assessment</w:t>
      </w:r>
      <w:r w:rsidR="000A00A6" w:rsidRPr="002B1605">
        <w:rPr>
          <w:rFonts w:ascii="Arial" w:hAnsi="Arial" w:cs="Arial"/>
          <w:b/>
          <w:i/>
          <w:sz w:val="22"/>
          <w:szCs w:val="22"/>
        </w:rPr>
        <w:t>:</w:t>
      </w:r>
    </w:p>
    <w:p w14:paraId="004E2A1E" w14:textId="239764A0" w:rsidR="00D22D9C" w:rsidRPr="002B1605" w:rsidRDefault="00D22D9C" w:rsidP="00D22D9C">
      <w:pPr>
        <w:jc w:val="both"/>
        <w:rPr>
          <w:rFonts w:ascii="Arial" w:hAnsi="Arial" w:cs="Arial"/>
          <w:sz w:val="22"/>
          <w:szCs w:val="22"/>
        </w:rPr>
      </w:pPr>
    </w:p>
    <w:p w14:paraId="3E37A733" w14:textId="051A8EF8" w:rsidR="00C7087D" w:rsidRPr="002B1605" w:rsidRDefault="00C7087D" w:rsidP="00D22D9C">
      <w:pPr>
        <w:jc w:val="both"/>
        <w:rPr>
          <w:rFonts w:ascii="Arial" w:hAnsi="Arial" w:cs="Arial"/>
          <w:b/>
          <w:i/>
          <w:iCs/>
          <w:sz w:val="22"/>
          <w:szCs w:val="22"/>
        </w:rPr>
      </w:pPr>
      <w:bookmarkStart w:id="1" w:name="_Hlk143062434"/>
      <w:r w:rsidRPr="002B1605">
        <w:rPr>
          <w:rFonts w:ascii="Arial" w:hAnsi="Arial" w:cs="Arial"/>
          <w:i/>
          <w:iCs/>
          <w:sz w:val="22"/>
          <w:szCs w:val="22"/>
        </w:rPr>
        <w:t>This 3</w:t>
      </w:r>
      <w:r w:rsidRPr="002B1605">
        <w:rPr>
          <w:rFonts w:ascii="Arial" w:hAnsi="Arial" w:cs="Arial"/>
          <w:i/>
          <w:iCs/>
          <w:sz w:val="22"/>
          <w:szCs w:val="22"/>
          <w:vertAlign w:val="superscript"/>
        </w:rPr>
        <w:t>rd</w:t>
      </w:r>
      <w:r w:rsidRPr="002B1605">
        <w:rPr>
          <w:rFonts w:ascii="Arial" w:hAnsi="Arial" w:cs="Arial"/>
          <w:i/>
          <w:iCs/>
          <w:sz w:val="22"/>
          <w:szCs w:val="22"/>
        </w:rPr>
        <w:t xml:space="preserve"> criteria will be achieved by </w:t>
      </w:r>
      <w:r w:rsidR="000A00A6" w:rsidRPr="002B1605">
        <w:rPr>
          <w:rFonts w:ascii="Arial" w:hAnsi="Arial" w:cs="Arial"/>
          <w:i/>
          <w:iCs/>
          <w:sz w:val="22"/>
          <w:szCs w:val="22"/>
        </w:rPr>
        <w:t>demonstrating</w:t>
      </w:r>
      <w:r w:rsidRPr="002B1605">
        <w:rPr>
          <w:rFonts w:ascii="Arial" w:hAnsi="Arial" w:cs="Arial"/>
          <w:i/>
          <w:iCs/>
          <w:sz w:val="22"/>
          <w:szCs w:val="22"/>
        </w:rPr>
        <w:t xml:space="preserve"> student’s analytical and evaluation </w:t>
      </w:r>
      <w:r w:rsidR="000A00A6" w:rsidRPr="002B1605">
        <w:rPr>
          <w:rFonts w:ascii="Arial" w:hAnsi="Arial" w:cs="Arial"/>
          <w:i/>
          <w:iCs/>
          <w:sz w:val="22"/>
          <w:szCs w:val="22"/>
        </w:rPr>
        <w:t xml:space="preserve">skills on the case study provided. Student is expected to identify the </w:t>
      </w:r>
      <w:proofErr w:type="gramStart"/>
      <w:r w:rsidR="000A00A6" w:rsidRPr="002B1605">
        <w:rPr>
          <w:rFonts w:ascii="Arial" w:hAnsi="Arial" w:cs="Arial"/>
          <w:i/>
          <w:iCs/>
          <w:sz w:val="22"/>
          <w:szCs w:val="22"/>
        </w:rPr>
        <w:t>evidences</w:t>
      </w:r>
      <w:proofErr w:type="gramEnd"/>
      <w:r w:rsidR="000A00A6" w:rsidRPr="002B1605">
        <w:rPr>
          <w:rFonts w:ascii="Arial" w:hAnsi="Arial" w:cs="Arial"/>
          <w:i/>
          <w:iCs/>
          <w:sz w:val="22"/>
          <w:szCs w:val="22"/>
        </w:rPr>
        <w:t xml:space="preserve"> from the case study to support the arguments.</w:t>
      </w:r>
      <w:r w:rsidR="008F20EC" w:rsidRPr="002B1605">
        <w:rPr>
          <w:rFonts w:ascii="Arial" w:hAnsi="Arial" w:cs="Arial"/>
          <w:i/>
          <w:iCs/>
          <w:sz w:val="22"/>
          <w:szCs w:val="22"/>
        </w:rPr>
        <w:t xml:space="preserve"> S</w:t>
      </w:r>
      <w:r w:rsidR="000A00A6" w:rsidRPr="002B1605">
        <w:rPr>
          <w:rFonts w:ascii="Arial" w:hAnsi="Arial" w:cs="Arial"/>
          <w:i/>
          <w:iCs/>
          <w:sz w:val="22"/>
          <w:szCs w:val="22"/>
        </w:rPr>
        <w:t>tudent’s own thinking, interpretations and synthesis should be presented in a logical way.</w:t>
      </w:r>
    </w:p>
    <w:bookmarkEnd w:id="1"/>
    <w:p w14:paraId="34565C84" w14:textId="77777777" w:rsidR="00C7087D" w:rsidRPr="002B1605" w:rsidRDefault="00C7087D" w:rsidP="00D22D9C">
      <w:pPr>
        <w:jc w:val="both"/>
        <w:rPr>
          <w:rFonts w:ascii="Arial" w:hAnsi="Arial" w:cs="Arial"/>
          <w:b/>
          <w:sz w:val="22"/>
          <w:szCs w:val="22"/>
        </w:rPr>
      </w:pPr>
    </w:p>
    <w:p w14:paraId="4A38E6D8" w14:textId="77777777" w:rsidR="00C7087D" w:rsidRPr="002B1605" w:rsidRDefault="00C7087D" w:rsidP="00D22D9C">
      <w:pPr>
        <w:jc w:val="both"/>
        <w:rPr>
          <w:rFonts w:ascii="Arial" w:hAnsi="Arial" w:cs="Arial"/>
          <w:b/>
          <w:sz w:val="22"/>
          <w:szCs w:val="22"/>
        </w:rPr>
      </w:pPr>
    </w:p>
    <w:p w14:paraId="51B27D37" w14:textId="77777777" w:rsidR="00D22D9C" w:rsidRPr="002B1605" w:rsidRDefault="00D22D9C" w:rsidP="00D22D9C">
      <w:pPr>
        <w:numPr>
          <w:ilvl w:val="0"/>
          <w:numId w:val="6"/>
        </w:numPr>
        <w:jc w:val="both"/>
        <w:rPr>
          <w:rFonts w:ascii="Arial" w:hAnsi="Arial" w:cs="Arial"/>
          <w:b/>
          <w:sz w:val="22"/>
          <w:szCs w:val="22"/>
        </w:rPr>
      </w:pPr>
      <w:r w:rsidRPr="002B1605">
        <w:rPr>
          <w:rFonts w:ascii="Arial" w:hAnsi="Arial" w:cs="Arial"/>
          <w:b/>
          <w:sz w:val="22"/>
          <w:szCs w:val="22"/>
        </w:rPr>
        <w:t xml:space="preserve">Practical </w:t>
      </w:r>
      <w:r w:rsidR="005F3A53" w:rsidRPr="002B1605">
        <w:rPr>
          <w:rFonts w:ascii="Arial" w:hAnsi="Arial" w:cs="Arial"/>
          <w:b/>
          <w:sz w:val="22"/>
          <w:szCs w:val="22"/>
        </w:rPr>
        <w:t>Skills</w:t>
      </w:r>
    </w:p>
    <w:p w14:paraId="477A894A" w14:textId="77777777" w:rsidR="00DB444C" w:rsidRPr="002B1605" w:rsidRDefault="008440FE" w:rsidP="00DB444C">
      <w:pPr>
        <w:jc w:val="both"/>
        <w:rPr>
          <w:rFonts w:ascii="Arial" w:hAnsi="Arial" w:cs="Arial"/>
          <w:sz w:val="22"/>
          <w:szCs w:val="22"/>
        </w:rPr>
      </w:pPr>
      <w:r w:rsidRPr="002B1605">
        <w:rPr>
          <w:rFonts w:ascii="Arial" w:hAnsi="Arial" w:cs="Arial"/>
          <w:sz w:val="22"/>
          <w:szCs w:val="22"/>
        </w:rPr>
        <w:t>At level 7</w:t>
      </w:r>
      <w:r w:rsidR="00C073F1" w:rsidRPr="002B1605">
        <w:rPr>
          <w:rFonts w:ascii="Arial" w:hAnsi="Arial" w:cs="Arial"/>
          <w:sz w:val="22"/>
          <w:szCs w:val="22"/>
        </w:rPr>
        <w:t xml:space="preserve">, you should be able to </w:t>
      </w:r>
      <w:r w:rsidRPr="002B1605">
        <w:rPr>
          <w:rFonts w:ascii="Arial" w:hAnsi="Arial" w:cs="Arial"/>
          <w:sz w:val="22"/>
          <w:szCs w:val="22"/>
        </w:rPr>
        <w:t>demonstrate originality in the application of knowledge, together with a practical understanding of</w:t>
      </w:r>
      <w:r w:rsidR="00DB444C" w:rsidRPr="002B1605">
        <w:rPr>
          <w:rFonts w:ascii="Arial" w:hAnsi="Arial" w:cs="Arial"/>
          <w:sz w:val="22"/>
          <w:szCs w:val="22"/>
        </w:rPr>
        <w:t xml:space="preserve"> </w:t>
      </w:r>
      <w:r w:rsidRPr="002B1605">
        <w:rPr>
          <w:rFonts w:ascii="Arial" w:hAnsi="Arial" w:cs="Arial"/>
          <w:sz w:val="22"/>
          <w:szCs w:val="22"/>
        </w:rPr>
        <w:t>how established techniques of research and enquiry are used to create and interpret</w:t>
      </w:r>
      <w:r w:rsidR="00DB444C" w:rsidRPr="002B1605">
        <w:rPr>
          <w:rFonts w:ascii="Arial" w:hAnsi="Arial" w:cs="Arial"/>
          <w:sz w:val="22"/>
          <w:szCs w:val="22"/>
        </w:rPr>
        <w:t xml:space="preserve"> </w:t>
      </w:r>
      <w:r w:rsidRPr="002B1605">
        <w:rPr>
          <w:rFonts w:ascii="Arial" w:hAnsi="Arial" w:cs="Arial"/>
          <w:sz w:val="22"/>
          <w:szCs w:val="22"/>
        </w:rPr>
        <w:t>knowledge in the discipline</w:t>
      </w:r>
      <w:r w:rsidR="00DB444C" w:rsidRPr="002B1605">
        <w:rPr>
          <w:rFonts w:ascii="Arial" w:hAnsi="Arial" w:cs="Arial"/>
          <w:sz w:val="22"/>
          <w:szCs w:val="22"/>
        </w:rPr>
        <w:t>.</w:t>
      </w:r>
      <w:r w:rsidR="00DB444C" w:rsidRPr="002B1605">
        <w:t xml:space="preserve"> </w:t>
      </w:r>
      <w:r w:rsidR="00DB444C" w:rsidRPr="002B1605">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42F1A9BC" w14:textId="77777777" w:rsidR="00DB444C" w:rsidRPr="002B1605" w:rsidRDefault="00DB444C" w:rsidP="008440FE">
      <w:pPr>
        <w:jc w:val="both"/>
        <w:rPr>
          <w:rFonts w:ascii="Arial" w:hAnsi="Arial" w:cs="Arial"/>
          <w:sz w:val="22"/>
          <w:szCs w:val="22"/>
        </w:rPr>
      </w:pPr>
    </w:p>
    <w:p w14:paraId="4C096092" w14:textId="77777777" w:rsidR="00D22D9C" w:rsidRPr="002B1605" w:rsidRDefault="00D22D9C" w:rsidP="006F1715">
      <w:pPr>
        <w:jc w:val="both"/>
        <w:rPr>
          <w:rFonts w:ascii="Arial" w:hAnsi="Arial" w:cs="Arial"/>
          <w:sz w:val="22"/>
          <w:szCs w:val="22"/>
        </w:rPr>
      </w:pPr>
      <w:r w:rsidRPr="002B1605">
        <w:rPr>
          <w:rFonts w:ascii="Arial" w:hAnsi="Arial" w:cs="Arial"/>
          <w:sz w:val="22"/>
          <w:szCs w:val="22"/>
        </w:rPr>
        <w:t xml:space="preserve">You should be able to demonstrate </w:t>
      </w:r>
      <w:r w:rsidR="006F1715" w:rsidRPr="002B1605">
        <w:rPr>
          <w:rFonts w:ascii="Arial" w:hAnsi="Arial" w:cs="Arial"/>
          <w:sz w:val="22"/>
          <w:szCs w:val="22"/>
        </w:rPr>
        <w:t>mastery of</w:t>
      </w:r>
      <w:r w:rsidRPr="002B1605">
        <w:rPr>
          <w:rFonts w:ascii="Arial" w:hAnsi="Arial" w:cs="Arial"/>
          <w:sz w:val="22"/>
          <w:szCs w:val="22"/>
        </w:rPr>
        <w:t xml:space="preserve"> the </w:t>
      </w:r>
      <w:proofErr w:type="gramStart"/>
      <w:r w:rsidR="00DB444C" w:rsidRPr="002B1605">
        <w:rPr>
          <w:rFonts w:ascii="Arial" w:hAnsi="Arial" w:cs="Arial"/>
          <w:sz w:val="22"/>
          <w:szCs w:val="22"/>
        </w:rPr>
        <w:t>leading edge</w:t>
      </w:r>
      <w:proofErr w:type="gramEnd"/>
      <w:r w:rsidR="00DB444C" w:rsidRPr="002B1605">
        <w:rPr>
          <w:rFonts w:ascii="Arial" w:hAnsi="Arial" w:cs="Arial"/>
          <w:sz w:val="22"/>
          <w:szCs w:val="22"/>
        </w:rPr>
        <w:t xml:space="preserve"> </w:t>
      </w:r>
      <w:r w:rsidRPr="002B1605">
        <w:rPr>
          <w:rFonts w:ascii="Arial" w:hAnsi="Arial" w:cs="Arial"/>
          <w:sz w:val="22"/>
          <w:szCs w:val="22"/>
        </w:rPr>
        <w:t xml:space="preserve">subject-related concepts and ideas </w:t>
      </w:r>
      <w:r w:rsidR="006F1715" w:rsidRPr="002B1605">
        <w:rPr>
          <w:rFonts w:ascii="Arial" w:hAnsi="Arial" w:cs="Arial"/>
          <w:sz w:val="22"/>
          <w:szCs w:val="22"/>
        </w:rPr>
        <w:t xml:space="preserve">as they </w:t>
      </w:r>
      <w:r w:rsidRPr="002B1605">
        <w:rPr>
          <w:rFonts w:ascii="Arial" w:hAnsi="Arial" w:cs="Arial"/>
          <w:sz w:val="22"/>
          <w:szCs w:val="22"/>
        </w:rPr>
        <w:t xml:space="preserve">relate to real world situations </w:t>
      </w:r>
      <w:r w:rsidR="00C073F1" w:rsidRPr="002B1605">
        <w:rPr>
          <w:rFonts w:ascii="Arial" w:hAnsi="Arial" w:cs="Arial"/>
          <w:sz w:val="22"/>
          <w:szCs w:val="22"/>
        </w:rPr>
        <w:t>and/</w:t>
      </w:r>
      <w:r w:rsidR="000B6520" w:rsidRPr="002B1605">
        <w:rPr>
          <w:rFonts w:ascii="Arial" w:hAnsi="Arial" w:cs="Arial"/>
          <w:sz w:val="22"/>
          <w:szCs w:val="22"/>
        </w:rPr>
        <w:t xml:space="preserve">or </w:t>
      </w:r>
      <w:r w:rsidRPr="002B1605">
        <w:rPr>
          <w:rFonts w:ascii="Arial" w:hAnsi="Arial" w:cs="Arial"/>
          <w:sz w:val="22"/>
          <w:szCs w:val="22"/>
        </w:rPr>
        <w:t>particular context</w:t>
      </w:r>
      <w:r w:rsidR="000B6520" w:rsidRPr="002B1605">
        <w:rPr>
          <w:rFonts w:ascii="Arial" w:hAnsi="Arial" w:cs="Arial"/>
          <w:sz w:val="22"/>
          <w:szCs w:val="22"/>
        </w:rPr>
        <w:t>s</w:t>
      </w:r>
      <w:r w:rsidRPr="002B1605">
        <w:rPr>
          <w:rFonts w:ascii="Arial" w:hAnsi="Arial" w:cs="Arial"/>
          <w:sz w:val="22"/>
          <w:szCs w:val="22"/>
        </w:rPr>
        <w:t xml:space="preserve">.  How do they work in practice?  You will deploy models, methods, techniques, and/or theories, in </w:t>
      </w:r>
      <w:r w:rsidR="000B6520" w:rsidRPr="002B1605">
        <w:rPr>
          <w:rFonts w:ascii="Arial" w:hAnsi="Arial" w:cs="Arial"/>
          <w:sz w:val="22"/>
          <w:szCs w:val="22"/>
        </w:rPr>
        <w:t>those</w:t>
      </w:r>
      <w:r w:rsidRPr="002B1605">
        <w:rPr>
          <w:rFonts w:ascii="Arial" w:hAnsi="Arial" w:cs="Arial"/>
          <w:sz w:val="22"/>
          <w:szCs w:val="22"/>
        </w:rPr>
        <w:t xml:space="preserve"> context</w:t>
      </w:r>
      <w:r w:rsidR="000B6520" w:rsidRPr="002B1605">
        <w:rPr>
          <w:rFonts w:ascii="Arial" w:hAnsi="Arial" w:cs="Arial"/>
          <w:sz w:val="22"/>
          <w:szCs w:val="22"/>
        </w:rPr>
        <w:t>s</w:t>
      </w:r>
      <w:r w:rsidR="006D6B5E" w:rsidRPr="002B1605">
        <w:rPr>
          <w:rFonts w:ascii="Arial" w:hAnsi="Arial" w:cs="Arial"/>
          <w:sz w:val="22"/>
          <w:szCs w:val="22"/>
        </w:rPr>
        <w:t xml:space="preserve"> or circumstances</w:t>
      </w:r>
      <w:r w:rsidRPr="002B1605">
        <w:rPr>
          <w:rFonts w:ascii="Arial" w:hAnsi="Arial" w:cs="Arial"/>
          <w:sz w:val="22"/>
          <w:szCs w:val="22"/>
        </w:rPr>
        <w:t xml:space="preserve">, to assess current situations, perhaps to formulate plans or </w:t>
      </w:r>
      <w:r w:rsidR="006F1715" w:rsidRPr="002B1605">
        <w:rPr>
          <w:rFonts w:ascii="Arial" w:hAnsi="Arial" w:cs="Arial"/>
          <w:sz w:val="22"/>
          <w:szCs w:val="22"/>
        </w:rPr>
        <w:t>plausible, justifiable recommendations</w:t>
      </w:r>
      <w:r w:rsidRPr="002B1605">
        <w:rPr>
          <w:rFonts w:ascii="Arial" w:hAnsi="Arial" w:cs="Arial"/>
          <w:sz w:val="22"/>
          <w:szCs w:val="22"/>
        </w:rPr>
        <w:t xml:space="preserve"> to solve problems, </w:t>
      </w:r>
      <w:r w:rsidR="00676241" w:rsidRPr="002B1605">
        <w:rPr>
          <w:rFonts w:ascii="Arial" w:hAnsi="Arial" w:cs="Arial"/>
          <w:sz w:val="22"/>
          <w:szCs w:val="22"/>
        </w:rPr>
        <w:t xml:space="preserve">or to propose new models, </w:t>
      </w:r>
      <w:r w:rsidR="00C073F1" w:rsidRPr="002B1605">
        <w:rPr>
          <w:rFonts w:ascii="Arial" w:hAnsi="Arial" w:cs="Arial"/>
          <w:sz w:val="22"/>
          <w:szCs w:val="22"/>
        </w:rPr>
        <w:t xml:space="preserve">or to create artefacts, </w:t>
      </w:r>
      <w:r w:rsidRPr="002B1605">
        <w:rPr>
          <w:rFonts w:ascii="Arial" w:hAnsi="Arial" w:cs="Arial"/>
          <w:sz w:val="22"/>
          <w:szCs w:val="22"/>
        </w:rPr>
        <w:t>which may be innovative and creative</w:t>
      </w:r>
      <w:r w:rsidR="006F1715" w:rsidRPr="002B1605">
        <w:rPr>
          <w:rFonts w:ascii="Arial" w:hAnsi="Arial" w:cs="Arial"/>
          <w:sz w:val="22"/>
          <w:szCs w:val="22"/>
        </w:rPr>
        <w:t>, thereby demonstrating your understanding of</w:t>
      </w:r>
      <w:r w:rsidR="006F1715" w:rsidRPr="002B1605">
        <w:t xml:space="preserve"> </w:t>
      </w:r>
      <w:r w:rsidR="006F1715" w:rsidRPr="002B1605">
        <w:rPr>
          <w:rFonts w:ascii="Arial" w:hAnsi="Arial" w:cs="Arial"/>
          <w:sz w:val="22"/>
          <w:szCs w:val="22"/>
        </w:rPr>
        <w:t>how the boundaries of knowledge are advanced through research</w:t>
      </w:r>
      <w:r w:rsidR="00676241" w:rsidRPr="002B1605">
        <w:rPr>
          <w:rFonts w:ascii="Arial" w:hAnsi="Arial" w:cs="Arial"/>
          <w:sz w:val="22"/>
          <w:szCs w:val="22"/>
        </w:rPr>
        <w:t xml:space="preserve"> and/or application</w:t>
      </w:r>
      <w:r w:rsidR="006F1715" w:rsidRPr="002B1605">
        <w:rPr>
          <w:rFonts w:ascii="Arial" w:hAnsi="Arial" w:cs="Arial"/>
          <w:sz w:val="22"/>
          <w:szCs w:val="22"/>
        </w:rPr>
        <w:t>.</w:t>
      </w:r>
      <w:r w:rsidRPr="002B1605">
        <w:rPr>
          <w:rFonts w:ascii="Arial" w:hAnsi="Arial" w:cs="Arial"/>
          <w:sz w:val="22"/>
          <w:szCs w:val="22"/>
        </w:rPr>
        <w:t xml:space="preserve">  This is likely to involve, for instance, the use of </w:t>
      </w:r>
      <w:proofErr w:type="gramStart"/>
      <w:r w:rsidRPr="002B1605">
        <w:rPr>
          <w:rFonts w:ascii="Arial" w:hAnsi="Arial" w:cs="Arial"/>
          <w:sz w:val="22"/>
          <w:szCs w:val="22"/>
        </w:rPr>
        <w:t>real world</w:t>
      </w:r>
      <w:proofErr w:type="gramEnd"/>
      <w:r w:rsidRPr="002B1605">
        <w:rPr>
          <w:rFonts w:ascii="Arial" w:hAnsi="Arial" w:cs="Arial"/>
          <w:sz w:val="22"/>
          <w:szCs w:val="22"/>
        </w:rPr>
        <w:t xml:space="preserve"> </w:t>
      </w:r>
      <w:r w:rsidR="00C073F1" w:rsidRPr="002B1605">
        <w:rPr>
          <w:rFonts w:ascii="Arial" w:hAnsi="Arial" w:cs="Arial"/>
          <w:sz w:val="22"/>
          <w:szCs w:val="22"/>
        </w:rPr>
        <w:t xml:space="preserve">artefacts, </w:t>
      </w:r>
      <w:r w:rsidRPr="002B1605">
        <w:rPr>
          <w:rFonts w:ascii="Arial" w:hAnsi="Arial" w:cs="Arial"/>
          <w:sz w:val="22"/>
          <w:szCs w:val="22"/>
        </w:rPr>
        <w:t xml:space="preserve">examples and cases, the application of a model within an organisation and/or benchmarking one </w:t>
      </w:r>
      <w:r w:rsidR="00C073F1" w:rsidRPr="002B1605">
        <w:rPr>
          <w:rFonts w:ascii="Arial" w:hAnsi="Arial" w:cs="Arial"/>
          <w:sz w:val="22"/>
          <w:szCs w:val="22"/>
        </w:rPr>
        <w:t xml:space="preserve">theory or </w:t>
      </w:r>
      <w:r w:rsidRPr="002B1605">
        <w:rPr>
          <w:rFonts w:ascii="Arial" w:hAnsi="Arial" w:cs="Arial"/>
          <w:sz w:val="22"/>
          <w:szCs w:val="22"/>
        </w:rPr>
        <w:t xml:space="preserve">organisation against others.  </w:t>
      </w:r>
    </w:p>
    <w:p w14:paraId="1ECAA1A0" w14:textId="77777777" w:rsidR="00D22D9C" w:rsidRPr="002B1605" w:rsidRDefault="00D22D9C" w:rsidP="00D22D9C">
      <w:pPr>
        <w:jc w:val="both"/>
        <w:rPr>
          <w:rFonts w:ascii="Arial" w:hAnsi="Arial" w:cs="Arial"/>
          <w:sz w:val="22"/>
          <w:szCs w:val="22"/>
        </w:rPr>
      </w:pPr>
    </w:p>
    <w:p w14:paraId="36976158" w14:textId="77777777" w:rsidR="008F20EC" w:rsidRPr="002B1605" w:rsidRDefault="008042F0" w:rsidP="008F20EC">
      <w:pPr>
        <w:jc w:val="both"/>
        <w:rPr>
          <w:rFonts w:ascii="Arial" w:hAnsi="Arial" w:cs="Arial"/>
          <w:i/>
          <w:sz w:val="22"/>
          <w:szCs w:val="22"/>
        </w:rPr>
      </w:pPr>
      <w:r w:rsidRPr="002B1605">
        <w:rPr>
          <w:rFonts w:ascii="Arial" w:hAnsi="Arial" w:cs="Arial"/>
          <w:b/>
          <w:i/>
          <w:sz w:val="22"/>
          <w:szCs w:val="22"/>
        </w:rPr>
        <w:t xml:space="preserve">Guidance </w:t>
      </w:r>
      <w:r w:rsidR="00C01A3F" w:rsidRPr="002B1605">
        <w:rPr>
          <w:rFonts w:ascii="Arial" w:hAnsi="Arial" w:cs="Arial"/>
          <w:b/>
          <w:i/>
          <w:sz w:val="22"/>
          <w:szCs w:val="22"/>
        </w:rPr>
        <w:t xml:space="preserve">specific to this </w:t>
      </w:r>
      <w:r w:rsidR="004C4F19" w:rsidRPr="002B1605">
        <w:rPr>
          <w:rFonts w:ascii="Arial" w:hAnsi="Arial" w:cs="Arial"/>
          <w:b/>
          <w:i/>
          <w:sz w:val="22"/>
          <w:szCs w:val="22"/>
        </w:rPr>
        <w:t>assessment</w:t>
      </w:r>
      <w:r w:rsidR="00C01A3F" w:rsidRPr="002B1605">
        <w:rPr>
          <w:rFonts w:ascii="Arial" w:hAnsi="Arial" w:cs="Arial"/>
          <w:b/>
          <w:i/>
          <w:sz w:val="22"/>
          <w:szCs w:val="22"/>
        </w:rPr>
        <w:t>:</w:t>
      </w:r>
      <w:r w:rsidR="00C01A3F" w:rsidRPr="002B1605">
        <w:rPr>
          <w:rFonts w:ascii="Arial" w:hAnsi="Arial" w:cs="Arial"/>
          <w:i/>
          <w:sz w:val="22"/>
          <w:szCs w:val="22"/>
        </w:rPr>
        <w:t xml:space="preserve"> </w:t>
      </w:r>
    </w:p>
    <w:p w14:paraId="508EB7F0" w14:textId="77777777" w:rsidR="008F20EC" w:rsidRPr="002B1605" w:rsidRDefault="008F20EC" w:rsidP="008F20EC">
      <w:pPr>
        <w:jc w:val="both"/>
        <w:rPr>
          <w:rFonts w:ascii="Arial" w:hAnsi="Arial" w:cs="Arial"/>
          <w:i/>
          <w:sz w:val="22"/>
          <w:szCs w:val="22"/>
        </w:rPr>
      </w:pPr>
    </w:p>
    <w:p w14:paraId="736B4FB2" w14:textId="4F20A68F" w:rsidR="008F20EC" w:rsidRPr="002B1605" w:rsidRDefault="008F20EC" w:rsidP="008F20EC">
      <w:pPr>
        <w:jc w:val="both"/>
        <w:rPr>
          <w:rFonts w:ascii="Arial" w:hAnsi="Arial" w:cs="Arial"/>
          <w:i/>
          <w:sz w:val="22"/>
          <w:szCs w:val="22"/>
        </w:rPr>
      </w:pPr>
      <w:r w:rsidRPr="002B1605">
        <w:rPr>
          <w:rFonts w:ascii="Arial" w:hAnsi="Arial" w:cs="Arial"/>
          <w:i/>
          <w:sz w:val="22"/>
          <w:szCs w:val="22"/>
        </w:rPr>
        <w:t xml:space="preserve">As </w:t>
      </w:r>
      <w:proofErr w:type="gramStart"/>
      <w:r w:rsidRPr="002B1605">
        <w:rPr>
          <w:rFonts w:ascii="Arial" w:hAnsi="Arial" w:cs="Arial"/>
          <w:i/>
          <w:sz w:val="22"/>
          <w:szCs w:val="22"/>
        </w:rPr>
        <w:t>a</w:t>
      </w:r>
      <w:proofErr w:type="gramEnd"/>
      <w:r w:rsidRPr="002B1605">
        <w:rPr>
          <w:rFonts w:ascii="Arial" w:hAnsi="Arial" w:cs="Arial"/>
          <w:i/>
          <w:sz w:val="22"/>
          <w:szCs w:val="22"/>
        </w:rPr>
        <w:t xml:space="preserve"> MBA student, you are expected to demonstrate you</w:t>
      </w:r>
      <w:r w:rsidR="00A85AA4" w:rsidRPr="002B1605">
        <w:rPr>
          <w:rFonts w:ascii="Arial" w:hAnsi="Arial" w:cs="Arial"/>
          <w:i/>
          <w:sz w:val="22"/>
          <w:szCs w:val="22"/>
        </w:rPr>
        <w:t>r</w:t>
      </w:r>
      <w:r w:rsidRPr="002B1605">
        <w:rPr>
          <w:rFonts w:ascii="Arial" w:hAnsi="Arial" w:cs="Arial"/>
          <w:i/>
          <w:sz w:val="22"/>
          <w:szCs w:val="22"/>
        </w:rPr>
        <w:t xml:space="preserve"> ability to apply the findings derived from your</w:t>
      </w:r>
      <w:r w:rsidR="005F6CCC" w:rsidRPr="002B1605">
        <w:rPr>
          <w:rFonts w:ascii="Arial" w:hAnsi="Arial" w:cs="Arial"/>
          <w:i/>
          <w:sz w:val="22"/>
          <w:szCs w:val="22"/>
        </w:rPr>
        <w:t xml:space="preserve"> own</w:t>
      </w:r>
      <w:r w:rsidRPr="002B1605">
        <w:rPr>
          <w:rFonts w:ascii="Arial" w:hAnsi="Arial" w:cs="Arial"/>
          <w:i/>
          <w:sz w:val="22"/>
          <w:szCs w:val="22"/>
        </w:rPr>
        <w:t xml:space="preserve"> research to practical real world scenarios</w:t>
      </w:r>
      <w:r w:rsidR="005F6CCC" w:rsidRPr="002B1605">
        <w:rPr>
          <w:rFonts w:ascii="Arial" w:hAnsi="Arial" w:cs="Arial"/>
          <w:i/>
          <w:sz w:val="22"/>
          <w:szCs w:val="22"/>
        </w:rPr>
        <w:t xml:space="preserve"> with a high level of originality</w:t>
      </w:r>
      <w:r w:rsidRPr="002B1605">
        <w:rPr>
          <w:rFonts w:ascii="Arial" w:hAnsi="Arial" w:cs="Arial"/>
          <w:i/>
          <w:sz w:val="22"/>
          <w:szCs w:val="22"/>
        </w:rPr>
        <w:t xml:space="preserve">. For that, you should make recommendations and conclusions based on theories and best practises in international marketing. </w:t>
      </w:r>
    </w:p>
    <w:p w14:paraId="6262A9EB" w14:textId="77777777" w:rsidR="008F20EC" w:rsidRPr="002B1605" w:rsidRDefault="008F20EC" w:rsidP="008F20EC">
      <w:pPr>
        <w:jc w:val="both"/>
        <w:rPr>
          <w:rFonts w:ascii="Arial" w:hAnsi="Arial" w:cs="Arial"/>
          <w:i/>
          <w:sz w:val="22"/>
          <w:szCs w:val="22"/>
        </w:rPr>
      </w:pPr>
    </w:p>
    <w:p w14:paraId="44CB2970" w14:textId="77777777" w:rsidR="008F20EC" w:rsidRPr="002B1605" w:rsidRDefault="008F20EC" w:rsidP="008F20EC">
      <w:pPr>
        <w:jc w:val="both"/>
        <w:rPr>
          <w:rFonts w:ascii="Arial" w:hAnsi="Arial" w:cs="Arial"/>
          <w:i/>
          <w:sz w:val="22"/>
          <w:szCs w:val="22"/>
        </w:rPr>
      </w:pPr>
    </w:p>
    <w:p w14:paraId="0138FE9A" w14:textId="4B56320E" w:rsidR="00D22D9C" w:rsidRPr="002B1605" w:rsidRDefault="005F3A53" w:rsidP="008F20EC">
      <w:pPr>
        <w:jc w:val="both"/>
        <w:rPr>
          <w:rFonts w:ascii="Arial" w:hAnsi="Arial" w:cs="Arial"/>
          <w:b/>
          <w:sz w:val="22"/>
          <w:szCs w:val="22"/>
        </w:rPr>
      </w:pPr>
      <w:r w:rsidRPr="002B1605">
        <w:rPr>
          <w:rFonts w:ascii="Arial" w:hAnsi="Arial" w:cs="Arial"/>
          <w:b/>
          <w:sz w:val="22"/>
          <w:szCs w:val="22"/>
        </w:rPr>
        <w:t xml:space="preserve">Transferable </w:t>
      </w:r>
      <w:r w:rsidR="00D22D9C" w:rsidRPr="002B1605">
        <w:rPr>
          <w:rFonts w:ascii="Arial" w:hAnsi="Arial" w:cs="Arial"/>
          <w:b/>
          <w:sz w:val="22"/>
          <w:szCs w:val="22"/>
        </w:rPr>
        <w:t xml:space="preserve">Skills for </w:t>
      </w:r>
      <w:r w:rsidRPr="002B1605">
        <w:rPr>
          <w:rFonts w:ascii="Arial" w:hAnsi="Arial" w:cs="Arial"/>
          <w:b/>
          <w:sz w:val="22"/>
          <w:szCs w:val="22"/>
        </w:rPr>
        <w:t xml:space="preserve">Life and </w:t>
      </w:r>
      <w:r w:rsidR="00D22D9C" w:rsidRPr="002B1605">
        <w:rPr>
          <w:rFonts w:ascii="Arial" w:hAnsi="Arial" w:cs="Arial"/>
          <w:b/>
          <w:sz w:val="22"/>
          <w:szCs w:val="22"/>
        </w:rPr>
        <w:t xml:space="preserve">Professional Practice </w:t>
      </w:r>
    </w:p>
    <w:p w14:paraId="028C18E4" w14:textId="77777777" w:rsidR="00995D51" w:rsidRPr="002B1605" w:rsidRDefault="00D22D9C" w:rsidP="002466CE">
      <w:pPr>
        <w:jc w:val="both"/>
        <w:rPr>
          <w:rFonts w:ascii="Arial" w:hAnsi="Arial" w:cs="Arial"/>
          <w:sz w:val="22"/>
          <w:szCs w:val="22"/>
        </w:rPr>
      </w:pPr>
      <w:r w:rsidRPr="002B1605">
        <w:rPr>
          <w:rFonts w:ascii="Arial" w:hAnsi="Arial" w:cs="Arial"/>
          <w:sz w:val="22"/>
          <w:szCs w:val="22"/>
        </w:rPr>
        <w:t xml:space="preserve">Your work must provide evidence of the </w:t>
      </w:r>
      <w:r w:rsidR="00103507" w:rsidRPr="002B1605">
        <w:rPr>
          <w:rFonts w:ascii="Arial" w:hAnsi="Arial" w:cs="Arial"/>
          <w:sz w:val="22"/>
          <w:szCs w:val="22"/>
        </w:rPr>
        <w:t xml:space="preserve">qualities and transferable skills necessary for </w:t>
      </w:r>
      <w:r w:rsidR="00DB444C" w:rsidRPr="002B1605">
        <w:rPr>
          <w:rFonts w:ascii="Arial" w:hAnsi="Arial" w:cs="Arial"/>
          <w:sz w:val="22"/>
          <w:szCs w:val="22"/>
        </w:rPr>
        <w:t>post</w:t>
      </w:r>
      <w:r w:rsidR="00103507" w:rsidRPr="002B1605">
        <w:rPr>
          <w:rFonts w:ascii="Arial" w:hAnsi="Arial" w:cs="Arial"/>
          <w:sz w:val="22"/>
          <w:szCs w:val="22"/>
        </w:rPr>
        <w:t xml:space="preserve">graduate-level employment </w:t>
      </w:r>
      <w:r w:rsidR="002466CE" w:rsidRPr="002B1605">
        <w:rPr>
          <w:rFonts w:ascii="Arial" w:hAnsi="Arial" w:cs="Arial"/>
          <w:sz w:val="22"/>
          <w:szCs w:val="22"/>
        </w:rPr>
        <w:t>in circumstances requiring sound judgement, personal responsibility and initiative in complex and unpredictable professional environments.</w:t>
      </w:r>
      <w:r w:rsidRPr="002B1605">
        <w:rPr>
          <w:rFonts w:ascii="Arial" w:hAnsi="Arial" w:cs="Arial"/>
          <w:sz w:val="22"/>
          <w:szCs w:val="22"/>
        </w:rPr>
        <w:t xml:space="preserve">  This includes demonstrating</w:t>
      </w:r>
      <w:r w:rsidR="007E6F99" w:rsidRPr="002B1605">
        <w:rPr>
          <w:rFonts w:ascii="Arial" w:hAnsi="Arial" w:cs="Arial"/>
          <w:sz w:val="22"/>
          <w:szCs w:val="22"/>
        </w:rPr>
        <w:t>:</w:t>
      </w:r>
      <w:r w:rsidRPr="002B1605">
        <w:rPr>
          <w:rFonts w:ascii="Arial" w:hAnsi="Arial" w:cs="Arial"/>
          <w:sz w:val="22"/>
          <w:szCs w:val="22"/>
        </w:rPr>
        <w:t xml:space="preserve"> </w:t>
      </w:r>
      <w:r w:rsidR="00103507" w:rsidRPr="002B1605">
        <w:rPr>
          <w:rFonts w:ascii="Arial" w:hAnsi="Arial" w:cs="Arial"/>
          <w:sz w:val="22"/>
          <w:szCs w:val="22"/>
        </w:rPr>
        <w:t xml:space="preserve">the </w:t>
      </w:r>
      <w:r w:rsidR="002466CE" w:rsidRPr="002B1605">
        <w:rPr>
          <w:rFonts w:ascii="Arial" w:hAnsi="Arial" w:cs="Arial"/>
          <w:sz w:val="22"/>
          <w:szCs w:val="22"/>
        </w:rPr>
        <w:t xml:space="preserve">independent </w:t>
      </w:r>
      <w:r w:rsidR="00103507" w:rsidRPr="002B1605">
        <w:rPr>
          <w:rFonts w:ascii="Arial" w:hAnsi="Arial" w:cs="Arial"/>
          <w:sz w:val="22"/>
          <w:szCs w:val="22"/>
        </w:rPr>
        <w:t xml:space="preserve">learning ability for </w:t>
      </w:r>
      <w:r w:rsidR="002466CE" w:rsidRPr="002B1605">
        <w:rPr>
          <w:rFonts w:ascii="Arial" w:hAnsi="Arial" w:cs="Arial"/>
          <w:sz w:val="22"/>
          <w:szCs w:val="22"/>
        </w:rPr>
        <w:t xml:space="preserve">continuing </w:t>
      </w:r>
      <w:r w:rsidR="00103507" w:rsidRPr="002B1605">
        <w:rPr>
          <w:rFonts w:ascii="Arial" w:hAnsi="Arial" w:cs="Arial"/>
          <w:sz w:val="22"/>
          <w:szCs w:val="22"/>
        </w:rPr>
        <w:t>professional development to advance existing skills and acquire new competences of a professional nature that will enable you to assume significant responsibility within organisations;</w:t>
      </w:r>
      <w:r w:rsidR="00995D51" w:rsidRPr="002B1605">
        <w:rPr>
          <w:rFonts w:ascii="Arial" w:hAnsi="Arial" w:cs="Arial"/>
          <w:sz w:val="22"/>
          <w:szCs w:val="22"/>
        </w:rPr>
        <w:t xml:space="preserve"> that you can initiate and complete tasks</w:t>
      </w:r>
      <w:r w:rsidR="002466CE" w:rsidRPr="002B1605">
        <w:rPr>
          <w:rFonts w:ascii="Arial" w:hAnsi="Arial" w:cs="Arial"/>
          <w:sz w:val="22"/>
          <w:szCs w:val="22"/>
        </w:rPr>
        <w:t>, projects</w:t>
      </w:r>
      <w:r w:rsidR="00995D51" w:rsidRPr="002B1605">
        <w:rPr>
          <w:rFonts w:ascii="Arial" w:hAnsi="Arial" w:cs="Arial"/>
          <w:sz w:val="22"/>
          <w:szCs w:val="22"/>
        </w:rPr>
        <w:t xml:space="preserve"> and procedures, whether individually and/or collaboratively</w:t>
      </w:r>
      <w:r w:rsidR="00676241" w:rsidRPr="002B1605">
        <w:rPr>
          <w:rFonts w:ascii="Arial" w:hAnsi="Arial" w:cs="Arial"/>
          <w:sz w:val="22"/>
          <w:szCs w:val="22"/>
        </w:rPr>
        <w:t>, to a professional level</w:t>
      </w:r>
      <w:r w:rsidR="00995D51" w:rsidRPr="002B1605">
        <w:rPr>
          <w:rFonts w:ascii="Arial" w:hAnsi="Arial" w:cs="Arial"/>
          <w:sz w:val="22"/>
          <w:szCs w:val="22"/>
        </w:rPr>
        <w:t xml:space="preserve">; </w:t>
      </w:r>
      <w:r w:rsidR="006D6B5E" w:rsidRPr="002B1605">
        <w:rPr>
          <w:rFonts w:ascii="Arial" w:hAnsi="Arial" w:cs="Arial"/>
          <w:sz w:val="22"/>
          <w:szCs w:val="22"/>
        </w:rPr>
        <w:t xml:space="preserve">that you can use appropriate media to effectively communicate information, arguments and analysis in a variety of forms </w:t>
      </w:r>
      <w:r w:rsidR="002466CE" w:rsidRPr="002B1605">
        <w:rPr>
          <w:rFonts w:ascii="Arial" w:hAnsi="Arial" w:cs="Arial"/>
          <w:sz w:val="22"/>
          <w:szCs w:val="22"/>
        </w:rPr>
        <w:t>for a variety of</w:t>
      </w:r>
      <w:r w:rsidR="006D6B5E" w:rsidRPr="002B1605">
        <w:rPr>
          <w:rFonts w:ascii="Arial" w:hAnsi="Arial" w:cs="Arial"/>
          <w:sz w:val="22"/>
          <w:szCs w:val="22"/>
        </w:rPr>
        <w:t xml:space="preserve"> audiences</w:t>
      </w:r>
      <w:r w:rsidR="00995D51" w:rsidRPr="002B1605">
        <w:rPr>
          <w:rFonts w:ascii="Arial" w:hAnsi="Arial" w:cs="Arial"/>
          <w:sz w:val="22"/>
          <w:szCs w:val="22"/>
        </w:rPr>
        <w:t>; fluency of expression; clarity and effectiveness in presentation and organisation. Work should be coherent and well-structured in presentation and organisation.</w:t>
      </w:r>
    </w:p>
    <w:p w14:paraId="53A3861F" w14:textId="77777777" w:rsidR="00995D51" w:rsidRPr="002B1605" w:rsidRDefault="00995D51" w:rsidP="00D22D9C">
      <w:pPr>
        <w:jc w:val="both"/>
        <w:rPr>
          <w:rFonts w:ascii="Arial" w:hAnsi="Arial" w:cs="Arial"/>
          <w:sz w:val="22"/>
          <w:szCs w:val="22"/>
        </w:rPr>
      </w:pPr>
    </w:p>
    <w:p w14:paraId="435D2771" w14:textId="77777777" w:rsidR="00D22D9C" w:rsidRPr="002B1605" w:rsidRDefault="00D22D9C" w:rsidP="00D22D9C">
      <w:pPr>
        <w:jc w:val="both"/>
        <w:rPr>
          <w:rFonts w:ascii="Arial" w:hAnsi="Arial" w:cs="Arial"/>
          <w:sz w:val="22"/>
          <w:szCs w:val="22"/>
        </w:rPr>
      </w:pPr>
    </w:p>
    <w:p w14:paraId="157E0C6C" w14:textId="5D7DCEB6" w:rsidR="00D22D9C" w:rsidRPr="002B1605" w:rsidRDefault="008042F0" w:rsidP="00D22D9C">
      <w:pPr>
        <w:jc w:val="both"/>
        <w:rPr>
          <w:rFonts w:ascii="Arial" w:hAnsi="Arial" w:cs="Arial"/>
          <w:i/>
          <w:sz w:val="22"/>
          <w:szCs w:val="22"/>
        </w:rPr>
      </w:pPr>
      <w:r w:rsidRPr="002B1605">
        <w:rPr>
          <w:rFonts w:ascii="Arial" w:hAnsi="Arial" w:cs="Arial"/>
          <w:b/>
          <w:i/>
          <w:sz w:val="22"/>
          <w:szCs w:val="22"/>
        </w:rPr>
        <w:t xml:space="preserve">Guidance </w:t>
      </w:r>
      <w:r w:rsidR="00C01A3F" w:rsidRPr="002B1605">
        <w:rPr>
          <w:rFonts w:ascii="Arial" w:hAnsi="Arial" w:cs="Arial"/>
          <w:b/>
          <w:i/>
          <w:sz w:val="22"/>
          <w:szCs w:val="22"/>
        </w:rPr>
        <w:t xml:space="preserve">specific to this </w:t>
      </w:r>
      <w:r w:rsidR="004C4F19" w:rsidRPr="002B1605">
        <w:rPr>
          <w:rFonts w:ascii="Arial" w:hAnsi="Arial" w:cs="Arial"/>
          <w:b/>
          <w:i/>
          <w:sz w:val="22"/>
          <w:szCs w:val="22"/>
        </w:rPr>
        <w:t>assessment</w:t>
      </w:r>
      <w:r w:rsidR="00C01A3F" w:rsidRPr="002B1605">
        <w:rPr>
          <w:rFonts w:ascii="Arial" w:hAnsi="Arial" w:cs="Arial"/>
          <w:b/>
          <w:i/>
          <w:sz w:val="22"/>
          <w:szCs w:val="22"/>
        </w:rPr>
        <w:t>:</w:t>
      </w:r>
      <w:r w:rsidR="00C01A3F" w:rsidRPr="002B1605">
        <w:rPr>
          <w:rFonts w:ascii="Arial" w:hAnsi="Arial" w:cs="Arial"/>
          <w:i/>
          <w:sz w:val="22"/>
          <w:szCs w:val="22"/>
        </w:rPr>
        <w:t xml:space="preserve"> </w:t>
      </w:r>
    </w:p>
    <w:p w14:paraId="653F0272" w14:textId="77777777" w:rsidR="008F20EC" w:rsidRPr="002B1605" w:rsidRDefault="008F20EC" w:rsidP="00D22D9C">
      <w:pPr>
        <w:jc w:val="both"/>
        <w:rPr>
          <w:rFonts w:ascii="Arial" w:hAnsi="Arial" w:cs="Arial"/>
          <w:i/>
          <w:sz w:val="22"/>
          <w:szCs w:val="22"/>
        </w:rPr>
      </w:pPr>
    </w:p>
    <w:p w14:paraId="6932BE8D" w14:textId="74FAD4FB" w:rsidR="008F20EC" w:rsidRPr="002B1605" w:rsidRDefault="008F20EC" w:rsidP="00D22D9C">
      <w:pPr>
        <w:jc w:val="both"/>
        <w:rPr>
          <w:rFonts w:ascii="Arial" w:hAnsi="Arial" w:cs="Arial"/>
          <w:sz w:val="22"/>
          <w:szCs w:val="22"/>
        </w:rPr>
      </w:pPr>
      <w:r w:rsidRPr="002B1605">
        <w:rPr>
          <w:rFonts w:ascii="Arial" w:hAnsi="Arial" w:cs="Arial"/>
          <w:i/>
          <w:sz w:val="22"/>
          <w:szCs w:val="22"/>
        </w:rPr>
        <w:t>At level 07, your</w:t>
      </w:r>
      <w:r w:rsidR="00A97F20" w:rsidRPr="002B1605">
        <w:rPr>
          <w:rFonts w:ascii="Arial" w:hAnsi="Arial" w:cs="Arial"/>
          <w:i/>
          <w:sz w:val="22"/>
          <w:szCs w:val="22"/>
        </w:rPr>
        <w:t xml:space="preserve"> work is essentially required to be presented in a professional manner. Your communication and presentation skills are to be assessed. Student is expected to address all the tasks separately under separate headings and assure the formal report structure.</w:t>
      </w:r>
    </w:p>
    <w:p w14:paraId="1FAF380B" w14:textId="77777777" w:rsidR="00C01A3F" w:rsidRPr="002B1605" w:rsidRDefault="00C01A3F">
      <w:pPr>
        <w:rPr>
          <w:rFonts w:ascii="Arial" w:hAnsi="Arial" w:cs="Arial"/>
          <w:sz w:val="22"/>
          <w:szCs w:val="22"/>
        </w:rPr>
      </w:pPr>
      <w:r w:rsidRPr="002B1605">
        <w:rPr>
          <w:rFonts w:ascii="Arial" w:hAnsi="Arial" w:cs="Arial"/>
          <w:sz w:val="22"/>
          <w:szCs w:val="22"/>
        </w:rPr>
        <w:br w:type="page"/>
      </w:r>
    </w:p>
    <w:p w14:paraId="2005C94D" w14:textId="77777777" w:rsidR="001F50B6" w:rsidRPr="002B160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B1605" w:rsidRPr="002B1605" w14:paraId="7011C31B" w14:textId="77777777" w:rsidTr="00152E9D">
        <w:trPr>
          <w:jc w:val="center"/>
        </w:trPr>
        <w:tc>
          <w:tcPr>
            <w:tcW w:w="10670" w:type="dxa"/>
            <w:shd w:val="clear" w:color="auto" w:fill="BFBFBF"/>
          </w:tcPr>
          <w:p w14:paraId="19085782" w14:textId="77777777" w:rsidR="00152E9D" w:rsidRPr="002B1605" w:rsidRDefault="00152E9D" w:rsidP="004D5E9B">
            <w:pPr>
              <w:rPr>
                <w:rFonts w:ascii="Arial" w:hAnsi="Arial" w:cs="Arial"/>
              </w:rPr>
            </w:pPr>
            <w:r w:rsidRPr="002B1605">
              <w:rPr>
                <w:rFonts w:ascii="Arial" w:hAnsi="Arial" w:cs="Arial"/>
                <w:sz w:val="32"/>
                <w:szCs w:val="32"/>
              </w:rPr>
              <w:br w:type="page"/>
            </w:r>
            <w:r w:rsidR="004D5E9B" w:rsidRPr="002B1605">
              <w:rPr>
                <w:rFonts w:ascii="Arial" w:hAnsi="Arial" w:cs="Arial"/>
                <w:b/>
                <w:caps/>
                <w:sz w:val="40"/>
              </w:rPr>
              <w:t xml:space="preserve">     </w:t>
            </w:r>
            <w:r w:rsidRPr="002B1605">
              <w:rPr>
                <w:rFonts w:ascii="Arial" w:hAnsi="Arial" w:cs="Arial"/>
                <w:b/>
                <w:caps/>
                <w:sz w:val="40"/>
              </w:rPr>
              <w:t>Student FEEDBACK</w:t>
            </w:r>
            <w:r w:rsidR="004D5E9B" w:rsidRPr="002B1605">
              <w:rPr>
                <w:rFonts w:ascii="Arial" w:hAnsi="Arial" w:cs="Arial"/>
                <w:b/>
                <w:caps/>
                <w:sz w:val="40"/>
              </w:rPr>
              <w:t xml:space="preserve"> FORM</w:t>
            </w:r>
          </w:p>
        </w:tc>
      </w:tr>
    </w:tbl>
    <w:p w14:paraId="7476DB71" w14:textId="77777777" w:rsidR="00152E9D" w:rsidRPr="002B1605" w:rsidRDefault="00152E9D" w:rsidP="00152E9D">
      <w:pPr>
        <w:rPr>
          <w:rFonts w:ascii="Arial" w:hAnsi="Arial" w:cs="Arial"/>
        </w:rPr>
      </w:pPr>
    </w:p>
    <w:p w14:paraId="0ECD68FA" w14:textId="77777777" w:rsidR="00152E9D" w:rsidRPr="002B1605" w:rsidRDefault="00152E9D" w:rsidP="00152E9D">
      <w:pPr>
        <w:pStyle w:val="BodyText1"/>
        <w:tabs>
          <w:tab w:val="clear" w:pos="720"/>
          <w:tab w:val="clear" w:pos="1440"/>
        </w:tabs>
        <w:jc w:val="both"/>
        <w:rPr>
          <w:rFonts w:ascii="Arial" w:hAnsi="Arial" w:cs="Arial"/>
          <w:sz w:val="20"/>
        </w:rPr>
      </w:pPr>
      <w:r w:rsidRPr="002B1605">
        <w:rPr>
          <w:rFonts w:ascii="Arial" w:hAnsi="Arial" w:cs="Arial"/>
          <w:sz w:val="20"/>
        </w:rPr>
        <w:t>This section details</w:t>
      </w:r>
      <w:r w:rsidR="004D5E9B" w:rsidRPr="002B1605">
        <w:rPr>
          <w:rFonts w:ascii="Arial" w:hAnsi="Arial" w:cs="Arial"/>
          <w:sz w:val="20"/>
        </w:rPr>
        <w:t xml:space="preserve"> t</w:t>
      </w:r>
      <w:r w:rsidRPr="002B1605">
        <w:rPr>
          <w:rFonts w:ascii="Arial" w:hAnsi="Arial" w:cs="Arial"/>
          <w:sz w:val="20"/>
        </w:rPr>
        <w:t xml:space="preserve">he </w:t>
      </w:r>
      <w:r w:rsidRPr="002B1605">
        <w:rPr>
          <w:rFonts w:ascii="Arial" w:hAnsi="Arial" w:cs="Arial"/>
          <w:i/>
          <w:sz w:val="20"/>
        </w:rPr>
        <w:t>extent</w:t>
      </w:r>
      <w:r w:rsidRPr="002B1605">
        <w:rPr>
          <w:rFonts w:ascii="Arial" w:hAnsi="Arial" w:cs="Arial"/>
          <w:sz w:val="20"/>
        </w:rPr>
        <w:t xml:space="preserve"> to which </w:t>
      </w:r>
      <w:r w:rsidR="004D5E9B" w:rsidRPr="002B1605">
        <w:rPr>
          <w:rFonts w:ascii="Arial" w:hAnsi="Arial" w:cs="Arial"/>
          <w:sz w:val="20"/>
        </w:rPr>
        <w:t xml:space="preserve">the assessment criteria </w:t>
      </w:r>
      <w:r w:rsidRPr="002B1605">
        <w:rPr>
          <w:rFonts w:ascii="Arial" w:hAnsi="Arial" w:cs="Arial"/>
          <w:sz w:val="20"/>
        </w:rPr>
        <w:t>are demonstrated by you</w:t>
      </w:r>
      <w:r w:rsidR="004D5E9B" w:rsidRPr="002B1605">
        <w:rPr>
          <w:rFonts w:ascii="Arial" w:hAnsi="Arial" w:cs="Arial"/>
          <w:sz w:val="20"/>
        </w:rPr>
        <w:t>, which</w:t>
      </w:r>
      <w:r w:rsidRPr="002B1605">
        <w:rPr>
          <w:rFonts w:ascii="Arial" w:hAnsi="Arial" w:cs="Arial"/>
          <w:sz w:val="20"/>
        </w:rPr>
        <w:t xml:space="preserve"> </w:t>
      </w:r>
      <w:r w:rsidR="005F3A53" w:rsidRPr="002B1605">
        <w:rPr>
          <w:rFonts w:ascii="Arial" w:hAnsi="Arial" w:cs="Arial"/>
          <w:sz w:val="20"/>
        </w:rPr>
        <w:t xml:space="preserve">in turn </w:t>
      </w:r>
      <w:r w:rsidRPr="002B1605">
        <w:rPr>
          <w:rFonts w:ascii="Arial" w:hAnsi="Arial" w:cs="Arial"/>
          <w:sz w:val="20"/>
        </w:rPr>
        <w:t xml:space="preserve">determines your mark. The marks available for each </w:t>
      </w:r>
      <w:r w:rsidR="005F3A53" w:rsidRPr="002B1605">
        <w:rPr>
          <w:rFonts w:ascii="Arial" w:hAnsi="Arial" w:cs="Arial"/>
          <w:sz w:val="20"/>
        </w:rPr>
        <w:t>category of skill</w:t>
      </w:r>
      <w:r w:rsidRPr="002B160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940FA16" w14:textId="77777777" w:rsidR="00152E9D" w:rsidRPr="002B1605" w:rsidRDefault="00152E9D" w:rsidP="00152E9D">
      <w:pPr>
        <w:rPr>
          <w:rFonts w:ascii="Arial" w:hAnsi="Arial" w:cs="Arial"/>
          <w:b/>
          <w:sz w:val="22"/>
          <w:szCs w:val="22"/>
        </w:rPr>
        <w:sectPr w:rsidR="00152E9D" w:rsidRPr="002B1605" w:rsidSect="00F31C04">
          <w:footerReference w:type="default" r:id="rId12"/>
          <w:pgSz w:w="11894" w:h="16834"/>
          <w:pgMar w:top="720" w:right="720" w:bottom="720" w:left="720" w:header="706" w:footer="454" w:gutter="0"/>
          <w:paperSrc w:first="1" w:other="1"/>
          <w:cols w:space="720"/>
          <w:docGrid w:linePitch="272"/>
        </w:sectPr>
      </w:pPr>
    </w:p>
    <w:p w14:paraId="4CC711D5" w14:textId="77777777" w:rsidR="00152E9D" w:rsidRPr="002B160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2B1605" w:rsidRPr="002B1605" w14:paraId="4734307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03EB54" w14:textId="77777777" w:rsidR="00152E9D" w:rsidRPr="002B1605" w:rsidRDefault="004D5E9B" w:rsidP="004D5E9B">
            <w:pPr>
              <w:rPr>
                <w:rFonts w:ascii="Arial" w:hAnsi="Arial" w:cs="Arial"/>
                <w:b/>
                <w:sz w:val="22"/>
              </w:rPr>
            </w:pPr>
            <w:r w:rsidRPr="002B1605">
              <w:rPr>
                <w:rFonts w:ascii="Arial" w:hAnsi="Arial" w:cs="Arial"/>
                <w:b/>
                <w:sz w:val="22"/>
                <w:szCs w:val="16"/>
              </w:rPr>
              <w:t>Generic</w:t>
            </w:r>
            <w:r w:rsidR="00152E9D" w:rsidRPr="002B160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D67ABEB" w14:textId="77777777" w:rsidR="00152E9D" w:rsidRPr="002B1605" w:rsidRDefault="00152E9D" w:rsidP="00152E9D">
            <w:pPr>
              <w:ind w:left="34" w:right="113"/>
              <w:jc w:val="center"/>
              <w:rPr>
                <w:rFonts w:ascii="Arial" w:hAnsi="Arial" w:cs="Arial"/>
                <w:b/>
                <w:sz w:val="18"/>
                <w:szCs w:val="18"/>
              </w:rPr>
            </w:pPr>
            <w:r w:rsidRPr="002B1605">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3B04E6" w14:textId="77777777" w:rsidR="00152E9D" w:rsidRPr="002B1605" w:rsidRDefault="00152E9D" w:rsidP="00152E9D">
            <w:pPr>
              <w:ind w:left="113" w:right="113"/>
              <w:jc w:val="center"/>
              <w:rPr>
                <w:rFonts w:ascii="Arial" w:hAnsi="Arial" w:cs="Arial"/>
                <w:b/>
                <w:sz w:val="18"/>
                <w:szCs w:val="18"/>
              </w:rPr>
            </w:pPr>
            <w:r w:rsidRPr="002B1605">
              <w:rPr>
                <w:rFonts w:ascii="Arial" w:hAnsi="Arial" w:cs="Arial"/>
                <w:b/>
                <w:sz w:val="18"/>
                <w:szCs w:val="18"/>
              </w:rPr>
              <w:t xml:space="preserve">Marks </w:t>
            </w:r>
          </w:p>
          <w:p w14:paraId="3C37E40A" w14:textId="77777777" w:rsidR="00152E9D" w:rsidRPr="002B1605" w:rsidRDefault="00152E9D" w:rsidP="00152E9D">
            <w:pPr>
              <w:ind w:left="113" w:right="113"/>
              <w:jc w:val="center"/>
              <w:rPr>
                <w:rFonts w:ascii="Arial" w:hAnsi="Arial" w:cs="Arial"/>
                <w:b/>
                <w:sz w:val="18"/>
                <w:szCs w:val="18"/>
              </w:rPr>
            </w:pPr>
            <w:r w:rsidRPr="002B1605">
              <w:rPr>
                <w:rFonts w:ascii="Arial" w:hAnsi="Arial" w:cs="Arial"/>
                <w:b/>
                <w:sz w:val="18"/>
                <w:szCs w:val="18"/>
              </w:rPr>
              <w:t>awarded</w:t>
            </w:r>
          </w:p>
        </w:tc>
      </w:tr>
      <w:tr w:rsidR="002B1605" w:rsidRPr="002B1605" w14:paraId="0B475E4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344775" w14:textId="77777777" w:rsidR="00152E9D" w:rsidRPr="002B1605" w:rsidRDefault="00152E9D" w:rsidP="00152E9D">
            <w:pPr>
              <w:rPr>
                <w:rFonts w:ascii="Arial" w:hAnsi="Arial" w:cs="Arial"/>
                <w:b/>
                <w:sz w:val="16"/>
                <w:szCs w:val="16"/>
              </w:rPr>
            </w:pPr>
            <w:r w:rsidRPr="002B1605">
              <w:rPr>
                <w:rFonts w:ascii="Arial" w:hAnsi="Arial" w:cs="Arial"/>
                <w:b/>
                <w:szCs w:val="16"/>
              </w:rPr>
              <w:t xml:space="preserve">1. </w:t>
            </w:r>
            <w:r w:rsidR="004D5E9B" w:rsidRPr="002B1605">
              <w:rPr>
                <w:rFonts w:ascii="Arial" w:hAnsi="Arial" w:cs="Arial"/>
                <w:b/>
              </w:rPr>
              <w:t>Engagement with</w:t>
            </w:r>
            <w:r w:rsidRPr="002B1605">
              <w:rPr>
                <w:rFonts w:ascii="Arial" w:hAnsi="Arial" w:cs="Arial"/>
                <w:b/>
              </w:rPr>
              <w:t xml:space="preserve"> Literature</w:t>
            </w:r>
            <w:r w:rsidR="005F3A53" w:rsidRPr="002B1605">
              <w:rPr>
                <w:rFonts w:ascii="Arial" w:hAnsi="Arial" w:cs="Arial"/>
                <w:b/>
              </w:rPr>
              <w:t xml:space="preserve"> Skills</w:t>
            </w:r>
          </w:p>
          <w:p w14:paraId="48A62181" w14:textId="77777777" w:rsidR="00152E9D" w:rsidRPr="002B1605" w:rsidRDefault="00152E9D" w:rsidP="00152E9D">
            <w:pPr>
              <w:spacing w:after="120"/>
              <w:rPr>
                <w:rFonts w:ascii="Arial" w:hAnsi="Arial" w:cs="Arial"/>
                <w:sz w:val="14"/>
                <w:szCs w:val="14"/>
              </w:rPr>
            </w:pPr>
            <w:r w:rsidRPr="002B160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602F13" w14:textId="2B04EDB8" w:rsidR="00152E9D" w:rsidRPr="002B1605" w:rsidRDefault="00B71739" w:rsidP="00152E9D">
            <w:pPr>
              <w:jc w:val="center"/>
              <w:rPr>
                <w:rFonts w:ascii="Arial" w:hAnsi="Arial" w:cs="Arial"/>
                <w:sz w:val="32"/>
              </w:rPr>
            </w:pPr>
            <w:r w:rsidRPr="002B1605">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FAC43F" w14:textId="77777777" w:rsidR="00152E9D" w:rsidRPr="002B1605" w:rsidRDefault="00152E9D" w:rsidP="00152E9D">
            <w:pPr>
              <w:jc w:val="center"/>
              <w:rPr>
                <w:rFonts w:ascii="Arial" w:hAnsi="Arial" w:cs="Arial"/>
                <w:sz w:val="32"/>
              </w:rPr>
            </w:pPr>
          </w:p>
        </w:tc>
      </w:tr>
      <w:tr w:rsidR="002B1605" w:rsidRPr="002B1605" w14:paraId="671DADD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F8CF3D" w14:textId="77777777" w:rsidR="00152E9D" w:rsidRPr="002B1605" w:rsidRDefault="00152E9D" w:rsidP="00152E9D">
            <w:pPr>
              <w:spacing w:after="120"/>
              <w:rPr>
                <w:rFonts w:ascii="Arial" w:hAnsi="Arial" w:cs="Arial"/>
                <w:sz w:val="14"/>
                <w:szCs w:val="14"/>
              </w:rPr>
            </w:pPr>
          </w:p>
          <w:p w14:paraId="23334442" w14:textId="77777777" w:rsidR="00152E9D" w:rsidRPr="002B1605" w:rsidRDefault="00152E9D" w:rsidP="00152E9D">
            <w:pPr>
              <w:spacing w:after="120"/>
              <w:rPr>
                <w:rFonts w:ascii="Arial" w:hAnsi="Arial" w:cs="Arial"/>
                <w:sz w:val="14"/>
                <w:szCs w:val="14"/>
              </w:rPr>
            </w:pPr>
          </w:p>
          <w:p w14:paraId="00CE5D70" w14:textId="77777777" w:rsidR="00152E9D" w:rsidRPr="002B1605" w:rsidRDefault="00152E9D" w:rsidP="00152E9D">
            <w:pPr>
              <w:spacing w:after="120"/>
              <w:rPr>
                <w:rFonts w:ascii="Arial" w:hAnsi="Arial" w:cs="Arial"/>
                <w:sz w:val="14"/>
                <w:szCs w:val="14"/>
              </w:rPr>
            </w:pPr>
          </w:p>
          <w:p w14:paraId="07E353C7" w14:textId="77777777" w:rsidR="00152E9D" w:rsidRPr="002B1605" w:rsidRDefault="00152E9D" w:rsidP="00152E9D">
            <w:pPr>
              <w:spacing w:after="120"/>
              <w:rPr>
                <w:rFonts w:ascii="Arial" w:hAnsi="Arial" w:cs="Arial"/>
                <w:sz w:val="14"/>
                <w:szCs w:val="14"/>
              </w:rPr>
            </w:pPr>
          </w:p>
          <w:p w14:paraId="3711B4B7" w14:textId="77777777" w:rsidR="00152E9D" w:rsidRPr="002B1605" w:rsidRDefault="00152E9D" w:rsidP="00152E9D">
            <w:pPr>
              <w:spacing w:after="120"/>
              <w:rPr>
                <w:rFonts w:ascii="Arial" w:hAnsi="Arial" w:cs="Arial"/>
                <w:sz w:val="14"/>
                <w:szCs w:val="14"/>
              </w:rPr>
            </w:pPr>
          </w:p>
          <w:p w14:paraId="3D4E9108" w14:textId="77777777" w:rsidR="00152E9D" w:rsidRPr="002B160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1EB913" w14:textId="77777777" w:rsidR="00152E9D" w:rsidRPr="002B160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AEC739" w14:textId="77777777" w:rsidR="00152E9D" w:rsidRPr="002B1605" w:rsidRDefault="00152E9D" w:rsidP="00152E9D">
            <w:pPr>
              <w:jc w:val="center"/>
              <w:rPr>
                <w:rFonts w:ascii="Arial" w:hAnsi="Arial" w:cs="Arial"/>
                <w:sz w:val="32"/>
              </w:rPr>
            </w:pPr>
          </w:p>
        </w:tc>
      </w:tr>
      <w:tr w:rsidR="002B1605" w:rsidRPr="002B1605" w14:paraId="00445A41" w14:textId="77777777" w:rsidTr="00A85BFE">
        <w:trPr>
          <w:trHeight w:val="451"/>
        </w:trPr>
        <w:tc>
          <w:tcPr>
            <w:tcW w:w="4169" w:type="pct"/>
            <w:vMerge/>
            <w:tcBorders>
              <w:left w:val="single" w:sz="4" w:space="0" w:color="auto"/>
              <w:bottom w:val="single" w:sz="4" w:space="0" w:color="auto"/>
              <w:right w:val="single" w:sz="4" w:space="0" w:color="auto"/>
            </w:tcBorders>
          </w:tcPr>
          <w:p w14:paraId="78A24281" w14:textId="77777777" w:rsidR="00152E9D" w:rsidRPr="002B160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DE3A51" w14:textId="24ECC9C2" w:rsidR="00152E9D" w:rsidRPr="002B160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6FD4D1" w14:textId="77777777" w:rsidR="00152E9D" w:rsidRPr="002B1605" w:rsidRDefault="00152E9D" w:rsidP="00152E9D">
            <w:pPr>
              <w:jc w:val="center"/>
              <w:rPr>
                <w:rFonts w:ascii="Arial" w:hAnsi="Arial" w:cs="Arial"/>
                <w:sz w:val="32"/>
              </w:rPr>
            </w:pPr>
          </w:p>
        </w:tc>
      </w:tr>
      <w:tr w:rsidR="002B1605" w:rsidRPr="002B1605" w14:paraId="075767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71AB2" w14:textId="77777777" w:rsidR="00152E9D" w:rsidRPr="002B1605" w:rsidRDefault="00152E9D" w:rsidP="00152E9D">
            <w:pPr>
              <w:rPr>
                <w:rFonts w:ascii="Arial" w:hAnsi="Arial" w:cs="Arial"/>
                <w:b/>
              </w:rPr>
            </w:pPr>
            <w:r w:rsidRPr="002B1605">
              <w:rPr>
                <w:rFonts w:ascii="Arial" w:hAnsi="Arial" w:cs="Arial"/>
                <w:b/>
                <w:szCs w:val="16"/>
              </w:rPr>
              <w:t xml:space="preserve">2. </w:t>
            </w:r>
            <w:r w:rsidRPr="002B1605">
              <w:rPr>
                <w:rFonts w:ascii="Arial" w:hAnsi="Arial" w:cs="Arial"/>
                <w:b/>
              </w:rPr>
              <w:t xml:space="preserve">Knowledge and Understanding </w:t>
            </w:r>
            <w:r w:rsidR="005F3A53" w:rsidRPr="002B1605">
              <w:rPr>
                <w:rFonts w:ascii="Arial" w:hAnsi="Arial" w:cs="Arial"/>
                <w:b/>
              </w:rPr>
              <w:t>Skills</w:t>
            </w:r>
          </w:p>
          <w:p w14:paraId="17D80984" w14:textId="77777777" w:rsidR="00152E9D" w:rsidRPr="002B160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F1CF90" w14:textId="7EC9B3E9" w:rsidR="00152E9D" w:rsidRPr="002B1605" w:rsidRDefault="00B71739" w:rsidP="00152E9D">
            <w:pPr>
              <w:jc w:val="center"/>
              <w:rPr>
                <w:rFonts w:ascii="Arial" w:hAnsi="Arial" w:cs="Arial"/>
                <w:sz w:val="32"/>
              </w:rPr>
            </w:pPr>
            <w:r w:rsidRPr="002B1605">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B4B382" w14:textId="77777777" w:rsidR="00152E9D" w:rsidRPr="002B1605" w:rsidRDefault="00152E9D" w:rsidP="00152E9D">
            <w:pPr>
              <w:jc w:val="center"/>
              <w:rPr>
                <w:rFonts w:ascii="Arial" w:hAnsi="Arial" w:cs="Arial"/>
                <w:sz w:val="32"/>
              </w:rPr>
            </w:pPr>
          </w:p>
        </w:tc>
      </w:tr>
      <w:tr w:rsidR="002B1605" w:rsidRPr="002B1605" w14:paraId="27FD975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F1D36B5" w14:textId="77777777" w:rsidR="00152E9D" w:rsidRPr="002B1605" w:rsidRDefault="00152E9D" w:rsidP="00152E9D">
            <w:pPr>
              <w:spacing w:after="120"/>
              <w:rPr>
                <w:rFonts w:ascii="Arial" w:hAnsi="Arial" w:cs="Arial"/>
                <w:sz w:val="14"/>
                <w:szCs w:val="14"/>
              </w:rPr>
            </w:pPr>
          </w:p>
          <w:p w14:paraId="5EC89B0A" w14:textId="77777777" w:rsidR="00152E9D" w:rsidRPr="002B1605" w:rsidRDefault="00152E9D" w:rsidP="00152E9D">
            <w:pPr>
              <w:spacing w:after="120"/>
              <w:rPr>
                <w:rFonts w:ascii="Arial" w:hAnsi="Arial" w:cs="Arial"/>
                <w:sz w:val="14"/>
                <w:szCs w:val="14"/>
              </w:rPr>
            </w:pPr>
          </w:p>
          <w:p w14:paraId="50F0ADF1" w14:textId="77777777" w:rsidR="00152E9D" w:rsidRPr="002B1605" w:rsidRDefault="00152E9D" w:rsidP="00152E9D">
            <w:pPr>
              <w:spacing w:after="120"/>
              <w:rPr>
                <w:rFonts w:ascii="Arial" w:hAnsi="Arial" w:cs="Arial"/>
                <w:sz w:val="14"/>
                <w:szCs w:val="14"/>
              </w:rPr>
            </w:pPr>
          </w:p>
          <w:p w14:paraId="3C4DD230" w14:textId="77777777" w:rsidR="00152E9D" w:rsidRPr="002B1605" w:rsidRDefault="00152E9D" w:rsidP="00152E9D">
            <w:pPr>
              <w:spacing w:after="120"/>
              <w:rPr>
                <w:rFonts w:ascii="Arial" w:hAnsi="Arial" w:cs="Arial"/>
                <w:sz w:val="14"/>
                <w:szCs w:val="14"/>
              </w:rPr>
            </w:pPr>
          </w:p>
          <w:p w14:paraId="10855AE6" w14:textId="77777777" w:rsidR="00152E9D" w:rsidRPr="002B1605" w:rsidRDefault="00152E9D" w:rsidP="00152E9D">
            <w:pPr>
              <w:spacing w:after="120"/>
              <w:rPr>
                <w:rFonts w:ascii="Arial" w:hAnsi="Arial" w:cs="Arial"/>
                <w:sz w:val="14"/>
                <w:szCs w:val="14"/>
              </w:rPr>
            </w:pPr>
          </w:p>
          <w:p w14:paraId="66FCECC3" w14:textId="77777777" w:rsidR="00152E9D" w:rsidRPr="002B160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13F26C" w14:textId="77777777" w:rsidR="00152E9D" w:rsidRPr="002B160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47DD31" w14:textId="77777777" w:rsidR="00152E9D" w:rsidRPr="002B1605" w:rsidRDefault="00152E9D" w:rsidP="00152E9D">
            <w:pPr>
              <w:jc w:val="center"/>
              <w:rPr>
                <w:rFonts w:ascii="Arial" w:hAnsi="Arial" w:cs="Arial"/>
                <w:sz w:val="32"/>
              </w:rPr>
            </w:pPr>
          </w:p>
        </w:tc>
      </w:tr>
      <w:tr w:rsidR="002B1605" w:rsidRPr="002B1605" w14:paraId="33BFA0EA" w14:textId="77777777" w:rsidTr="00A85BFE">
        <w:trPr>
          <w:trHeight w:val="451"/>
        </w:trPr>
        <w:tc>
          <w:tcPr>
            <w:tcW w:w="4169" w:type="pct"/>
            <w:vMerge/>
            <w:tcBorders>
              <w:left w:val="single" w:sz="4" w:space="0" w:color="auto"/>
              <w:bottom w:val="single" w:sz="4" w:space="0" w:color="auto"/>
              <w:right w:val="single" w:sz="4" w:space="0" w:color="auto"/>
            </w:tcBorders>
          </w:tcPr>
          <w:p w14:paraId="46A3A5B8" w14:textId="77777777" w:rsidR="00152E9D" w:rsidRPr="002B160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1957C4" w14:textId="15EEA201" w:rsidR="00152E9D" w:rsidRPr="002B160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48BE76" w14:textId="77777777" w:rsidR="00152E9D" w:rsidRPr="002B1605" w:rsidRDefault="00152E9D" w:rsidP="00152E9D">
            <w:pPr>
              <w:jc w:val="center"/>
              <w:rPr>
                <w:rFonts w:ascii="Arial" w:hAnsi="Arial" w:cs="Arial"/>
                <w:sz w:val="32"/>
              </w:rPr>
            </w:pPr>
          </w:p>
        </w:tc>
      </w:tr>
      <w:tr w:rsidR="002B1605" w:rsidRPr="002B1605" w14:paraId="1F9780D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8D0800" w14:textId="77777777" w:rsidR="00152E9D" w:rsidRPr="002B1605" w:rsidRDefault="00152E9D" w:rsidP="00152E9D">
            <w:pPr>
              <w:rPr>
                <w:rFonts w:ascii="Arial" w:hAnsi="Arial" w:cs="Arial"/>
                <w:b/>
                <w:sz w:val="16"/>
                <w:szCs w:val="16"/>
              </w:rPr>
            </w:pPr>
            <w:r w:rsidRPr="002B1605">
              <w:rPr>
                <w:rFonts w:ascii="Arial" w:hAnsi="Arial" w:cs="Arial"/>
                <w:b/>
                <w:szCs w:val="16"/>
              </w:rPr>
              <w:t xml:space="preserve">3. </w:t>
            </w:r>
            <w:r w:rsidR="004D5E9B" w:rsidRPr="002B1605">
              <w:rPr>
                <w:rFonts w:ascii="Arial" w:hAnsi="Arial" w:cs="Arial"/>
                <w:b/>
              </w:rPr>
              <w:t>Cognitive and Intellectual Skills</w:t>
            </w:r>
          </w:p>
          <w:p w14:paraId="1278BD6C" w14:textId="77777777" w:rsidR="00152E9D" w:rsidRPr="002B160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078E68" w14:textId="37046412" w:rsidR="00152E9D" w:rsidRPr="002B1605" w:rsidRDefault="00B71739" w:rsidP="00152E9D">
            <w:pPr>
              <w:jc w:val="center"/>
              <w:rPr>
                <w:rFonts w:ascii="Arial" w:hAnsi="Arial" w:cs="Arial"/>
                <w:sz w:val="32"/>
              </w:rPr>
            </w:pPr>
            <w:r w:rsidRPr="002B1605">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EF1222" w14:textId="77777777" w:rsidR="00152E9D" w:rsidRPr="002B1605" w:rsidRDefault="00152E9D" w:rsidP="00152E9D">
            <w:pPr>
              <w:jc w:val="center"/>
              <w:rPr>
                <w:rFonts w:ascii="Arial" w:hAnsi="Arial" w:cs="Arial"/>
                <w:sz w:val="32"/>
              </w:rPr>
            </w:pPr>
          </w:p>
        </w:tc>
      </w:tr>
      <w:tr w:rsidR="002B1605" w:rsidRPr="002B1605" w14:paraId="1FE996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366D75" w14:textId="77777777" w:rsidR="00152E9D" w:rsidRPr="002B1605" w:rsidRDefault="00152E9D" w:rsidP="00152E9D">
            <w:pPr>
              <w:spacing w:after="120"/>
              <w:rPr>
                <w:rFonts w:ascii="Arial" w:hAnsi="Arial" w:cs="Arial"/>
                <w:sz w:val="14"/>
                <w:szCs w:val="14"/>
              </w:rPr>
            </w:pPr>
          </w:p>
          <w:p w14:paraId="4D11E191" w14:textId="77777777" w:rsidR="00152E9D" w:rsidRPr="002B1605" w:rsidRDefault="00152E9D" w:rsidP="00152E9D">
            <w:pPr>
              <w:spacing w:after="120"/>
              <w:rPr>
                <w:rFonts w:ascii="Arial" w:hAnsi="Arial" w:cs="Arial"/>
                <w:sz w:val="14"/>
                <w:szCs w:val="14"/>
              </w:rPr>
            </w:pPr>
          </w:p>
          <w:p w14:paraId="42075D21" w14:textId="77777777" w:rsidR="00152E9D" w:rsidRPr="002B1605" w:rsidRDefault="00152E9D" w:rsidP="00152E9D">
            <w:pPr>
              <w:spacing w:after="120"/>
              <w:rPr>
                <w:rFonts w:ascii="Arial" w:hAnsi="Arial" w:cs="Arial"/>
                <w:sz w:val="14"/>
                <w:szCs w:val="14"/>
              </w:rPr>
            </w:pPr>
          </w:p>
          <w:p w14:paraId="2F8C9295" w14:textId="77777777" w:rsidR="00152E9D" w:rsidRPr="002B1605" w:rsidRDefault="00152E9D" w:rsidP="00152E9D">
            <w:pPr>
              <w:spacing w:after="120"/>
              <w:rPr>
                <w:rFonts w:ascii="Arial" w:hAnsi="Arial" w:cs="Arial"/>
                <w:sz w:val="14"/>
                <w:szCs w:val="14"/>
              </w:rPr>
            </w:pPr>
          </w:p>
          <w:p w14:paraId="3EE01E91" w14:textId="77777777" w:rsidR="00152E9D" w:rsidRPr="002B1605" w:rsidRDefault="00152E9D" w:rsidP="00152E9D">
            <w:pPr>
              <w:spacing w:after="120"/>
              <w:rPr>
                <w:rFonts w:ascii="Arial" w:hAnsi="Arial" w:cs="Arial"/>
                <w:sz w:val="14"/>
                <w:szCs w:val="14"/>
              </w:rPr>
            </w:pPr>
          </w:p>
          <w:p w14:paraId="3701829C" w14:textId="77777777" w:rsidR="00152E9D" w:rsidRPr="002B160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FC5DA8" w14:textId="77777777" w:rsidR="00152E9D" w:rsidRPr="002B160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A1DEB5" w14:textId="77777777" w:rsidR="00152E9D" w:rsidRPr="002B1605" w:rsidRDefault="00152E9D" w:rsidP="00152E9D">
            <w:pPr>
              <w:jc w:val="center"/>
              <w:rPr>
                <w:rFonts w:ascii="Arial" w:hAnsi="Arial" w:cs="Arial"/>
                <w:sz w:val="32"/>
              </w:rPr>
            </w:pPr>
          </w:p>
        </w:tc>
      </w:tr>
      <w:tr w:rsidR="002B1605" w:rsidRPr="002B1605" w14:paraId="627AE9ED" w14:textId="77777777" w:rsidTr="00A85BFE">
        <w:trPr>
          <w:trHeight w:val="451"/>
        </w:trPr>
        <w:tc>
          <w:tcPr>
            <w:tcW w:w="4169" w:type="pct"/>
            <w:vMerge/>
            <w:tcBorders>
              <w:left w:val="single" w:sz="4" w:space="0" w:color="auto"/>
              <w:bottom w:val="single" w:sz="4" w:space="0" w:color="auto"/>
              <w:right w:val="single" w:sz="4" w:space="0" w:color="auto"/>
            </w:tcBorders>
          </w:tcPr>
          <w:p w14:paraId="5F2F4C50" w14:textId="77777777" w:rsidR="00152E9D" w:rsidRPr="002B160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8F8B1B" w14:textId="6AB1833B" w:rsidR="00152E9D" w:rsidRPr="002B160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D84FD2" w14:textId="77777777" w:rsidR="00152E9D" w:rsidRPr="002B1605" w:rsidRDefault="00152E9D" w:rsidP="00152E9D">
            <w:pPr>
              <w:jc w:val="center"/>
              <w:rPr>
                <w:rFonts w:ascii="Arial" w:hAnsi="Arial" w:cs="Arial"/>
                <w:sz w:val="32"/>
              </w:rPr>
            </w:pPr>
          </w:p>
        </w:tc>
      </w:tr>
      <w:tr w:rsidR="002B1605" w:rsidRPr="002B1605" w14:paraId="09F53FD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6D239C" w14:textId="77777777" w:rsidR="00152E9D" w:rsidRPr="002B1605" w:rsidRDefault="00152E9D" w:rsidP="00152E9D">
            <w:pPr>
              <w:rPr>
                <w:rFonts w:ascii="Arial" w:hAnsi="Arial" w:cs="Arial"/>
                <w:b/>
                <w:sz w:val="16"/>
                <w:szCs w:val="16"/>
              </w:rPr>
            </w:pPr>
            <w:r w:rsidRPr="002B1605">
              <w:rPr>
                <w:rFonts w:ascii="Arial" w:hAnsi="Arial" w:cs="Arial"/>
                <w:b/>
                <w:szCs w:val="16"/>
              </w:rPr>
              <w:t xml:space="preserve">4. </w:t>
            </w:r>
            <w:r w:rsidRPr="002B1605">
              <w:rPr>
                <w:rFonts w:ascii="Arial" w:hAnsi="Arial" w:cs="Arial"/>
                <w:b/>
              </w:rPr>
              <w:t xml:space="preserve">Practical Application </w:t>
            </w:r>
            <w:r w:rsidR="005F3A53" w:rsidRPr="002B1605">
              <w:rPr>
                <w:rFonts w:ascii="Arial" w:hAnsi="Arial" w:cs="Arial"/>
                <w:b/>
              </w:rPr>
              <w:t>Skills</w:t>
            </w:r>
          </w:p>
          <w:p w14:paraId="15FBE17B" w14:textId="77777777" w:rsidR="00152E9D" w:rsidRPr="002B160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05DBEF" w14:textId="1D77A3D9" w:rsidR="00152E9D" w:rsidRPr="002B1605" w:rsidRDefault="00B71739" w:rsidP="00152E9D">
            <w:pPr>
              <w:jc w:val="center"/>
              <w:rPr>
                <w:rFonts w:ascii="Arial" w:hAnsi="Arial" w:cs="Arial"/>
                <w:sz w:val="32"/>
              </w:rPr>
            </w:pPr>
            <w:r w:rsidRPr="002B1605">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D35F21" w14:textId="77777777" w:rsidR="00152E9D" w:rsidRPr="002B1605" w:rsidRDefault="00152E9D" w:rsidP="00152E9D">
            <w:pPr>
              <w:jc w:val="center"/>
              <w:rPr>
                <w:rFonts w:ascii="Arial" w:hAnsi="Arial" w:cs="Arial"/>
                <w:sz w:val="32"/>
              </w:rPr>
            </w:pPr>
          </w:p>
        </w:tc>
      </w:tr>
      <w:tr w:rsidR="002B1605" w:rsidRPr="002B1605" w14:paraId="5BE871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09F068E" w14:textId="77777777" w:rsidR="00152E9D" w:rsidRPr="002B1605" w:rsidRDefault="00152E9D" w:rsidP="00152E9D">
            <w:pPr>
              <w:spacing w:after="120"/>
              <w:rPr>
                <w:rFonts w:ascii="Arial" w:hAnsi="Arial" w:cs="Arial"/>
                <w:sz w:val="14"/>
                <w:szCs w:val="14"/>
              </w:rPr>
            </w:pPr>
          </w:p>
          <w:p w14:paraId="0FCB3B33" w14:textId="77777777" w:rsidR="00152E9D" w:rsidRPr="002B1605" w:rsidRDefault="00152E9D" w:rsidP="00152E9D">
            <w:pPr>
              <w:spacing w:after="120"/>
              <w:rPr>
                <w:rFonts w:ascii="Arial" w:hAnsi="Arial" w:cs="Arial"/>
                <w:sz w:val="14"/>
                <w:szCs w:val="14"/>
              </w:rPr>
            </w:pPr>
          </w:p>
          <w:p w14:paraId="02AABD31" w14:textId="77777777" w:rsidR="00152E9D" w:rsidRPr="002B1605" w:rsidRDefault="00152E9D" w:rsidP="00152E9D">
            <w:pPr>
              <w:spacing w:after="120"/>
              <w:rPr>
                <w:rFonts w:ascii="Arial" w:hAnsi="Arial" w:cs="Arial"/>
                <w:sz w:val="14"/>
                <w:szCs w:val="14"/>
              </w:rPr>
            </w:pPr>
          </w:p>
          <w:p w14:paraId="6B28B3F9" w14:textId="77777777" w:rsidR="00152E9D" w:rsidRPr="002B1605" w:rsidRDefault="00152E9D" w:rsidP="00152E9D">
            <w:pPr>
              <w:spacing w:after="120"/>
              <w:rPr>
                <w:rFonts w:ascii="Arial" w:hAnsi="Arial" w:cs="Arial"/>
                <w:sz w:val="14"/>
                <w:szCs w:val="14"/>
              </w:rPr>
            </w:pPr>
          </w:p>
          <w:p w14:paraId="138D59FD" w14:textId="77777777" w:rsidR="00152E9D" w:rsidRPr="002B1605" w:rsidRDefault="00152E9D" w:rsidP="00152E9D">
            <w:pPr>
              <w:spacing w:after="120"/>
              <w:rPr>
                <w:rFonts w:ascii="Arial" w:hAnsi="Arial" w:cs="Arial"/>
                <w:sz w:val="14"/>
                <w:szCs w:val="14"/>
              </w:rPr>
            </w:pPr>
          </w:p>
          <w:p w14:paraId="30C1F323" w14:textId="77777777" w:rsidR="00152E9D" w:rsidRPr="002B160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995059" w14:textId="77777777" w:rsidR="00152E9D" w:rsidRPr="002B160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AC1682" w14:textId="77777777" w:rsidR="00152E9D" w:rsidRPr="002B1605" w:rsidRDefault="00152E9D" w:rsidP="00152E9D">
            <w:pPr>
              <w:jc w:val="center"/>
              <w:rPr>
                <w:rFonts w:ascii="Arial" w:hAnsi="Arial" w:cs="Arial"/>
                <w:sz w:val="32"/>
              </w:rPr>
            </w:pPr>
          </w:p>
        </w:tc>
      </w:tr>
      <w:tr w:rsidR="002B1605" w:rsidRPr="002B1605" w14:paraId="2EC25DC2" w14:textId="77777777" w:rsidTr="00A85BFE">
        <w:trPr>
          <w:trHeight w:val="450"/>
        </w:trPr>
        <w:tc>
          <w:tcPr>
            <w:tcW w:w="4169" w:type="pct"/>
            <w:vMerge/>
            <w:tcBorders>
              <w:left w:val="single" w:sz="4" w:space="0" w:color="auto"/>
              <w:bottom w:val="single" w:sz="4" w:space="0" w:color="auto"/>
              <w:right w:val="single" w:sz="4" w:space="0" w:color="auto"/>
            </w:tcBorders>
          </w:tcPr>
          <w:p w14:paraId="7F597035" w14:textId="77777777" w:rsidR="00152E9D" w:rsidRPr="002B160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32ABB9" w14:textId="09ABC37F" w:rsidR="00152E9D" w:rsidRPr="002B160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F2A576" w14:textId="77777777" w:rsidR="00152E9D" w:rsidRPr="002B1605" w:rsidRDefault="00152E9D" w:rsidP="00152E9D">
            <w:pPr>
              <w:jc w:val="center"/>
              <w:rPr>
                <w:rFonts w:ascii="Arial" w:hAnsi="Arial" w:cs="Arial"/>
                <w:sz w:val="32"/>
              </w:rPr>
            </w:pPr>
          </w:p>
        </w:tc>
      </w:tr>
      <w:tr w:rsidR="002B1605" w:rsidRPr="002B1605" w14:paraId="29CE117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93B6A9" w14:textId="77777777" w:rsidR="00152E9D" w:rsidRPr="002B1605" w:rsidRDefault="00152E9D" w:rsidP="00152E9D">
            <w:pPr>
              <w:rPr>
                <w:rFonts w:ascii="Arial" w:hAnsi="Arial" w:cs="Arial"/>
                <w:b/>
                <w:sz w:val="16"/>
                <w:szCs w:val="16"/>
              </w:rPr>
            </w:pPr>
            <w:r w:rsidRPr="002B1605">
              <w:rPr>
                <w:rFonts w:ascii="Arial" w:hAnsi="Arial" w:cs="Arial"/>
                <w:b/>
                <w:szCs w:val="16"/>
              </w:rPr>
              <w:t xml:space="preserve">5. </w:t>
            </w:r>
            <w:r w:rsidR="005F3A53" w:rsidRPr="002B1605">
              <w:rPr>
                <w:rFonts w:ascii="Arial" w:hAnsi="Arial" w:cs="Arial"/>
                <w:b/>
              </w:rPr>
              <w:t>Transferable S</w:t>
            </w:r>
            <w:r w:rsidRPr="002B1605">
              <w:rPr>
                <w:rFonts w:ascii="Arial" w:hAnsi="Arial" w:cs="Arial"/>
                <w:b/>
              </w:rPr>
              <w:t xml:space="preserve">kills for </w:t>
            </w:r>
            <w:r w:rsidR="005F3A53" w:rsidRPr="002B1605">
              <w:rPr>
                <w:rFonts w:ascii="Arial" w:hAnsi="Arial" w:cs="Arial"/>
                <w:b/>
              </w:rPr>
              <w:t xml:space="preserve">Life and </w:t>
            </w:r>
            <w:r w:rsidRPr="002B1605">
              <w:rPr>
                <w:rFonts w:ascii="Arial" w:hAnsi="Arial" w:cs="Arial"/>
                <w:b/>
              </w:rPr>
              <w:t>Professional Practice</w:t>
            </w:r>
          </w:p>
          <w:p w14:paraId="4AD373C5" w14:textId="77777777" w:rsidR="00152E9D" w:rsidRPr="002B160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0D2881" w14:textId="3619F7B8" w:rsidR="00152E9D" w:rsidRPr="002B1605" w:rsidRDefault="00B71739" w:rsidP="00152E9D">
            <w:pPr>
              <w:jc w:val="center"/>
              <w:rPr>
                <w:rFonts w:ascii="Arial" w:hAnsi="Arial" w:cs="Arial"/>
                <w:sz w:val="32"/>
              </w:rPr>
            </w:pPr>
            <w:r w:rsidRPr="002B1605">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D7B1D4" w14:textId="77777777" w:rsidR="00152E9D" w:rsidRPr="002B1605" w:rsidRDefault="00152E9D" w:rsidP="00152E9D">
            <w:pPr>
              <w:jc w:val="center"/>
              <w:rPr>
                <w:rFonts w:ascii="Arial" w:hAnsi="Arial" w:cs="Arial"/>
                <w:sz w:val="32"/>
              </w:rPr>
            </w:pPr>
          </w:p>
        </w:tc>
      </w:tr>
      <w:tr w:rsidR="002B1605" w:rsidRPr="002B1605" w14:paraId="7FEEF2E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1810162" w14:textId="77777777" w:rsidR="00152E9D" w:rsidRPr="002B1605" w:rsidRDefault="00152E9D" w:rsidP="00152E9D">
            <w:pPr>
              <w:spacing w:after="120"/>
              <w:rPr>
                <w:rFonts w:ascii="Arial" w:hAnsi="Arial" w:cs="Arial"/>
                <w:sz w:val="14"/>
                <w:szCs w:val="14"/>
              </w:rPr>
            </w:pPr>
          </w:p>
          <w:p w14:paraId="2D1EEFCF" w14:textId="77777777" w:rsidR="00152E9D" w:rsidRPr="002B1605" w:rsidRDefault="00152E9D" w:rsidP="00152E9D">
            <w:pPr>
              <w:spacing w:after="120"/>
              <w:rPr>
                <w:rFonts w:ascii="Arial" w:hAnsi="Arial" w:cs="Arial"/>
                <w:sz w:val="14"/>
                <w:szCs w:val="14"/>
              </w:rPr>
            </w:pPr>
          </w:p>
          <w:p w14:paraId="16E29E8F" w14:textId="77777777" w:rsidR="00152E9D" w:rsidRPr="002B1605" w:rsidRDefault="00152E9D" w:rsidP="00152E9D">
            <w:pPr>
              <w:spacing w:after="120"/>
              <w:rPr>
                <w:rFonts w:ascii="Arial" w:hAnsi="Arial" w:cs="Arial"/>
                <w:sz w:val="14"/>
                <w:szCs w:val="14"/>
              </w:rPr>
            </w:pPr>
          </w:p>
          <w:p w14:paraId="0EE99CEF" w14:textId="77777777" w:rsidR="00152E9D" w:rsidRPr="002B160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362D27" w14:textId="77777777" w:rsidR="00152E9D" w:rsidRPr="002B160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6F1114" w14:textId="77777777" w:rsidR="00152E9D" w:rsidRPr="002B1605" w:rsidRDefault="00152E9D" w:rsidP="00152E9D">
            <w:pPr>
              <w:jc w:val="center"/>
              <w:rPr>
                <w:rFonts w:ascii="Arial" w:hAnsi="Arial" w:cs="Arial"/>
                <w:sz w:val="32"/>
              </w:rPr>
            </w:pPr>
          </w:p>
        </w:tc>
      </w:tr>
      <w:tr w:rsidR="00152E9D" w:rsidRPr="00A406E5" w14:paraId="52829D0F" w14:textId="77777777" w:rsidTr="00A85BFE">
        <w:trPr>
          <w:trHeight w:val="450"/>
        </w:trPr>
        <w:tc>
          <w:tcPr>
            <w:tcW w:w="4169" w:type="pct"/>
            <w:vMerge/>
            <w:tcBorders>
              <w:left w:val="single" w:sz="4" w:space="0" w:color="auto"/>
              <w:bottom w:val="single" w:sz="4" w:space="0" w:color="auto"/>
              <w:right w:val="single" w:sz="4" w:space="0" w:color="auto"/>
            </w:tcBorders>
          </w:tcPr>
          <w:p w14:paraId="0CEA2C9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BD633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93FDF7" w14:textId="77777777" w:rsidR="00152E9D" w:rsidRPr="00A406E5" w:rsidRDefault="00152E9D" w:rsidP="00152E9D">
            <w:pPr>
              <w:jc w:val="center"/>
              <w:rPr>
                <w:rFonts w:ascii="Arial" w:hAnsi="Arial" w:cs="Arial"/>
                <w:sz w:val="32"/>
              </w:rPr>
            </w:pPr>
          </w:p>
        </w:tc>
      </w:tr>
    </w:tbl>
    <w:p w14:paraId="77D0285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476A20B" w14:textId="77777777" w:rsidTr="00152E9D">
        <w:trPr>
          <w:cantSplit/>
        </w:trPr>
        <w:tc>
          <w:tcPr>
            <w:tcW w:w="6062" w:type="dxa"/>
            <w:vMerge w:val="restart"/>
            <w:shd w:val="pct15" w:color="auto" w:fill="auto"/>
            <w:vAlign w:val="center"/>
          </w:tcPr>
          <w:p w14:paraId="07A9181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D0D9C3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E2DF758" w14:textId="434EB760" w:rsidR="00152E9D" w:rsidRPr="00A406E5" w:rsidRDefault="00B71739"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2230E821" w14:textId="77777777" w:rsidTr="00152E9D">
        <w:trPr>
          <w:cantSplit/>
        </w:trPr>
        <w:tc>
          <w:tcPr>
            <w:tcW w:w="6062" w:type="dxa"/>
            <w:vMerge/>
            <w:vAlign w:val="bottom"/>
          </w:tcPr>
          <w:p w14:paraId="263346E1" w14:textId="77777777" w:rsidR="00152E9D" w:rsidRPr="00A406E5" w:rsidRDefault="00152E9D" w:rsidP="00152E9D">
            <w:pPr>
              <w:rPr>
                <w:rFonts w:ascii="Arial" w:hAnsi="Arial" w:cs="Arial"/>
              </w:rPr>
            </w:pPr>
          </w:p>
        </w:tc>
        <w:tc>
          <w:tcPr>
            <w:tcW w:w="2903" w:type="dxa"/>
            <w:vAlign w:val="bottom"/>
          </w:tcPr>
          <w:p w14:paraId="1832F92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768C6D8E" w14:textId="77777777" w:rsidR="00152E9D" w:rsidRPr="00A406E5" w:rsidRDefault="00152E9D" w:rsidP="00152E9D">
            <w:pPr>
              <w:jc w:val="center"/>
              <w:rPr>
                <w:rFonts w:ascii="Arial" w:hAnsi="Arial" w:cs="Arial"/>
                <w:sz w:val="12"/>
                <w:szCs w:val="12"/>
              </w:rPr>
            </w:pPr>
          </w:p>
        </w:tc>
        <w:tc>
          <w:tcPr>
            <w:tcW w:w="1060" w:type="dxa"/>
            <w:vMerge/>
            <w:vAlign w:val="bottom"/>
          </w:tcPr>
          <w:p w14:paraId="0453E97C" w14:textId="77777777" w:rsidR="00152E9D" w:rsidRPr="00A406E5" w:rsidRDefault="00152E9D" w:rsidP="00152E9D">
            <w:pPr>
              <w:ind w:leftChars="71" w:left="142"/>
              <w:rPr>
                <w:rFonts w:ascii="Arial" w:hAnsi="Arial" w:cs="Arial"/>
              </w:rPr>
            </w:pPr>
          </w:p>
        </w:tc>
      </w:tr>
      <w:tr w:rsidR="00152E9D" w:rsidRPr="00A406E5" w14:paraId="0D6770CD" w14:textId="77777777" w:rsidTr="00152E9D">
        <w:trPr>
          <w:cantSplit/>
        </w:trPr>
        <w:tc>
          <w:tcPr>
            <w:tcW w:w="6062" w:type="dxa"/>
            <w:vMerge/>
            <w:vAlign w:val="bottom"/>
          </w:tcPr>
          <w:p w14:paraId="494608AA" w14:textId="77777777" w:rsidR="00152E9D" w:rsidRPr="00A406E5" w:rsidRDefault="00152E9D" w:rsidP="00152E9D">
            <w:pPr>
              <w:rPr>
                <w:rFonts w:ascii="Arial" w:hAnsi="Arial" w:cs="Arial"/>
              </w:rPr>
            </w:pPr>
          </w:p>
        </w:tc>
        <w:tc>
          <w:tcPr>
            <w:tcW w:w="2903" w:type="dxa"/>
            <w:vAlign w:val="bottom"/>
          </w:tcPr>
          <w:p w14:paraId="1EC730F6" w14:textId="7D00631B"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B71739">
              <w:rPr>
                <w:rFonts w:ascii="Arial" w:hAnsi="Arial" w:cs="Arial"/>
                <w:sz w:val="12"/>
                <w:szCs w:val="12"/>
              </w:rPr>
              <w:t>)</w:t>
            </w:r>
          </w:p>
        </w:tc>
        <w:tc>
          <w:tcPr>
            <w:tcW w:w="641" w:type="dxa"/>
            <w:vAlign w:val="bottom"/>
          </w:tcPr>
          <w:p w14:paraId="5AAE009E" w14:textId="77777777" w:rsidR="00152E9D" w:rsidRPr="00A406E5" w:rsidRDefault="00152E9D" w:rsidP="00152E9D">
            <w:pPr>
              <w:jc w:val="center"/>
              <w:rPr>
                <w:rFonts w:ascii="Arial" w:hAnsi="Arial" w:cs="Arial"/>
                <w:sz w:val="12"/>
                <w:szCs w:val="12"/>
              </w:rPr>
            </w:pPr>
          </w:p>
        </w:tc>
        <w:tc>
          <w:tcPr>
            <w:tcW w:w="1060" w:type="dxa"/>
            <w:vMerge/>
            <w:vAlign w:val="bottom"/>
          </w:tcPr>
          <w:p w14:paraId="605A9087" w14:textId="77777777" w:rsidR="00152E9D" w:rsidRPr="00A406E5" w:rsidRDefault="00152E9D" w:rsidP="00152E9D">
            <w:pPr>
              <w:ind w:firstLineChars="141" w:firstLine="282"/>
              <w:rPr>
                <w:rFonts w:ascii="Arial" w:hAnsi="Arial" w:cs="Arial"/>
              </w:rPr>
            </w:pPr>
          </w:p>
        </w:tc>
      </w:tr>
    </w:tbl>
    <w:p w14:paraId="545F0F36" w14:textId="77777777" w:rsidR="00152E9D" w:rsidRDefault="00152E9D" w:rsidP="00152E9D">
      <w:pPr>
        <w:rPr>
          <w:rFonts w:ascii="Arial" w:hAnsi="Arial" w:cs="Arial"/>
        </w:rPr>
      </w:pPr>
    </w:p>
    <w:p w14:paraId="5DD760EF" w14:textId="77777777" w:rsidR="00C073F1" w:rsidRDefault="00C073F1" w:rsidP="00152E9D">
      <w:pPr>
        <w:rPr>
          <w:rFonts w:ascii="Arial" w:hAnsi="Arial" w:cs="Arial"/>
        </w:rPr>
      </w:pPr>
    </w:p>
    <w:p w14:paraId="2AAE944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67A5CE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F49E05C" w14:textId="77777777" w:rsidR="00C073F1" w:rsidRPr="00A406E5" w:rsidRDefault="00C073F1" w:rsidP="00152E9D">
      <w:pPr>
        <w:rPr>
          <w:rFonts w:ascii="Arial" w:hAnsi="Arial" w:cs="Arial"/>
          <w:vanish/>
        </w:rPr>
      </w:pPr>
    </w:p>
    <w:p w14:paraId="7030DAD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B74A07D" w14:textId="77777777" w:rsidTr="000B6520">
        <w:tc>
          <w:tcPr>
            <w:tcW w:w="13858" w:type="dxa"/>
            <w:shd w:val="clear" w:color="auto" w:fill="95B3D7" w:themeFill="accent1" w:themeFillTint="99"/>
          </w:tcPr>
          <w:p w14:paraId="1D4998B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43DA67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7A89FAB" w14:textId="77777777" w:rsidTr="009F1137">
        <w:tc>
          <w:tcPr>
            <w:tcW w:w="13948" w:type="dxa"/>
            <w:shd w:val="clear" w:color="auto" w:fill="95B3D7" w:themeFill="accent1" w:themeFillTint="99"/>
          </w:tcPr>
          <w:p w14:paraId="3C28E366"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8DC4C41" w14:textId="77777777" w:rsidTr="009F1137">
        <w:tc>
          <w:tcPr>
            <w:tcW w:w="13948" w:type="dxa"/>
            <w:shd w:val="clear" w:color="auto" w:fill="DBE5F1" w:themeFill="accent1" w:themeFillTint="33"/>
          </w:tcPr>
          <w:p w14:paraId="6B020DE7"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66644D6"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CF57E3A" w14:textId="77777777" w:rsidTr="009F1137">
        <w:trPr>
          <w:tblHeader/>
        </w:trPr>
        <w:tc>
          <w:tcPr>
            <w:tcW w:w="1735" w:type="dxa"/>
            <w:shd w:val="clear" w:color="auto" w:fill="95B3D7" w:themeFill="accent1" w:themeFillTint="99"/>
          </w:tcPr>
          <w:p w14:paraId="5C6B9CC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76B8D9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4238BE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2BB2A0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14769B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BAE7268"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E67E81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33F4179"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CBFA2A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3ED10AC9"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4979A7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70E5C3D"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738F1C9" w14:textId="77777777" w:rsidTr="009F1137">
        <w:trPr>
          <w:tblHeader/>
        </w:trPr>
        <w:tc>
          <w:tcPr>
            <w:tcW w:w="1735" w:type="dxa"/>
            <w:shd w:val="clear" w:color="auto" w:fill="95B3D7" w:themeFill="accent1" w:themeFillTint="99"/>
          </w:tcPr>
          <w:p w14:paraId="70F870D3"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60D554D"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88E2E2F"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18E984B"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675393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A20766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A6C1B13"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0577BE6"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6E67642" w14:textId="77777777" w:rsidTr="009F1137">
        <w:tc>
          <w:tcPr>
            <w:tcW w:w="1735" w:type="dxa"/>
            <w:shd w:val="clear" w:color="auto" w:fill="95B3D7" w:themeFill="accent1" w:themeFillTint="99"/>
          </w:tcPr>
          <w:p w14:paraId="4EA06D9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B98C47E"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B70E09"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FA23747"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D2F679F"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A72DE2"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E97F8E3"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3408BD"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2400031"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C544739"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83D0D14"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2B9B06"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E6F817"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C86C0F"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D9DC89B" w14:textId="77777777" w:rsidTr="009F1137">
        <w:tc>
          <w:tcPr>
            <w:tcW w:w="1735" w:type="dxa"/>
            <w:shd w:val="clear" w:color="auto" w:fill="95B3D7" w:themeFill="accent1" w:themeFillTint="99"/>
          </w:tcPr>
          <w:p w14:paraId="125390BB"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E405BD"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8BCF928"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54AF30A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EB18B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920035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2CF8C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4517BE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50C40C9"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221E4B5E"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F3E21A6"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1F6B74A8" w14:textId="77777777" w:rsidTr="009F1137">
        <w:tc>
          <w:tcPr>
            <w:tcW w:w="1735" w:type="dxa"/>
            <w:shd w:val="clear" w:color="auto" w:fill="95B3D7" w:themeFill="accent1" w:themeFillTint="99"/>
          </w:tcPr>
          <w:p w14:paraId="792599FA"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2910A73"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014AB6B9"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A507BA0"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CA3673D" w14:textId="77777777" w:rsidR="002466CE" w:rsidRPr="00B669B1" w:rsidRDefault="002466CE" w:rsidP="009F1137">
            <w:pPr>
              <w:rPr>
                <w:rFonts w:ascii="Arial" w:hAnsi="Arial" w:cs="Arial"/>
              </w:rPr>
            </w:pPr>
          </w:p>
        </w:tc>
        <w:tc>
          <w:tcPr>
            <w:tcW w:w="1736" w:type="dxa"/>
          </w:tcPr>
          <w:p w14:paraId="53BC8AC1"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23EC74"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432C58E"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AD1A0E4"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7164689" w14:textId="77777777" w:rsidR="002466CE" w:rsidRPr="00B669B1" w:rsidRDefault="002466CE" w:rsidP="009F1137">
            <w:pPr>
              <w:rPr>
                <w:rFonts w:ascii="Arial" w:hAnsi="Arial" w:cs="Arial"/>
              </w:rPr>
            </w:pPr>
          </w:p>
        </w:tc>
        <w:tc>
          <w:tcPr>
            <w:tcW w:w="1736" w:type="dxa"/>
          </w:tcPr>
          <w:p w14:paraId="0C9CCB6B"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76346C95"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436907B" w14:textId="77777777" w:rsidR="002466CE" w:rsidRDefault="002466CE" w:rsidP="009F1137">
            <w:pPr>
              <w:rPr>
                <w:rFonts w:ascii="Arial" w:hAnsi="Arial" w:cs="Arial"/>
              </w:rPr>
            </w:pPr>
          </w:p>
          <w:p w14:paraId="4C519E5E" w14:textId="77777777" w:rsidR="002466CE" w:rsidRPr="00B669B1" w:rsidRDefault="002466CE" w:rsidP="009F1137">
            <w:pPr>
              <w:rPr>
                <w:rFonts w:ascii="Arial" w:hAnsi="Arial" w:cs="Arial"/>
              </w:rPr>
            </w:pPr>
          </w:p>
        </w:tc>
        <w:tc>
          <w:tcPr>
            <w:tcW w:w="1736" w:type="dxa"/>
          </w:tcPr>
          <w:p w14:paraId="72355443"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2EE7F90" w14:textId="77777777" w:rsidR="002466CE" w:rsidRPr="00B669B1" w:rsidRDefault="002466CE" w:rsidP="009F1137">
            <w:pPr>
              <w:rPr>
                <w:rFonts w:ascii="Arial" w:hAnsi="Arial" w:cs="Arial"/>
              </w:rPr>
            </w:pPr>
          </w:p>
        </w:tc>
        <w:tc>
          <w:tcPr>
            <w:tcW w:w="1736" w:type="dxa"/>
          </w:tcPr>
          <w:p w14:paraId="12A0561C"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2C143CC1"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EF3642D" w14:textId="77777777" w:rsidTr="009F1137">
        <w:tc>
          <w:tcPr>
            <w:tcW w:w="1735" w:type="dxa"/>
            <w:shd w:val="clear" w:color="auto" w:fill="95B3D7" w:themeFill="accent1" w:themeFillTint="99"/>
          </w:tcPr>
          <w:p w14:paraId="786721E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78B8E34"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FDB363C"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7BC715E"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6355E742"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195AD15"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161E043B"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894F9D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6408B1D" w14:textId="77777777" w:rsidR="002466CE" w:rsidRPr="00B669B1" w:rsidRDefault="002466CE" w:rsidP="009F1137">
            <w:pPr>
              <w:rPr>
                <w:rFonts w:ascii="Arial" w:hAnsi="Arial" w:cs="Arial"/>
              </w:rPr>
            </w:pPr>
          </w:p>
          <w:p w14:paraId="15259641" w14:textId="77777777" w:rsidR="002466CE" w:rsidRPr="00B669B1" w:rsidRDefault="002466CE" w:rsidP="009F1137">
            <w:pPr>
              <w:rPr>
                <w:rFonts w:ascii="Arial" w:hAnsi="Arial" w:cs="Arial"/>
              </w:rPr>
            </w:pPr>
          </w:p>
        </w:tc>
        <w:tc>
          <w:tcPr>
            <w:tcW w:w="1736" w:type="dxa"/>
          </w:tcPr>
          <w:p w14:paraId="5E01F05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0B6EF4D5"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3AB34913"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B073280"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E290EC0"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827A2B4"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399D41F"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5F6B5F22"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52D8C32"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2F6822C5"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90AB9C8"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B85FBCF"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E19F8FC"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571ABA5"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4D2B973"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32148D2"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6D88C903" w14:textId="77777777" w:rsidTr="009F1137">
        <w:tc>
          <w:tcPr>
            <w:tcW w:w="1735" w:type="dxa"/>
            <w:shd w:val="clear" w:color="auto" w:fill="95B3D7" w:themeFill="accent1" w:themeFillTint="99"/>
          </w:tcPr>
          <w:p w14:paraId="7A56DB8D"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1319BD1"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7339AD6"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1C7CB9A"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8DA8DD6" w14:textId="77777777" w:rsidR="002466CE" w:rsidRPr="00ED3ABD" w:rsidRDefault="002466CE" w:rsidP="009F1137">
            <w:pPr>
              <w:rPr>
                <w:rFonts w:ascii="Arial" w:hAnsi="Arial" w:cs="Arial"/>
              </w:rPr>
            </w:pPr>
          </w:p>
          <w:p w14:paraId="5380421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A74C6D8"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CFD3FC8"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A84CA7A"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35876AC"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3CD81D8"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DFB21C0"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64A73E6"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14D44C1"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C535FE1"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15920452"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DBC7F81"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37436CD"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C67467D"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1081875"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E9EFB7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442228EC"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3946BC8" w14:textId="77777777" w:rsidR="002466CE" w:rsidRDefault="002466CE" w:rsidP="002466CE">
      <w:pPr>
        <w:pStyle w:val="NormalWeb"/>
        <w:rPr>
          <w:rFonts w:ascii="Arial" w:hAnsi="Arial" w:cs="Arial"/>
          <w:color w:val="303B44"/>
          <w:sz w:val="22"/>
          <w:szCs w:val="22"/>
        </w:rPr>
      </w:pPr>
    </w:p>
    <w:p w14:paraId="5FF79C84" w14:textId="77777777" w:rsidR="00050AF9" w:rsidRDefault="00050AF9" w:rsidP="002466CE">
      <w:pPr>
        <w:pStyle w:val="NormalWeb"/>
        <w:rPr>
          <w:rFonts w:ascii="Arial" w:hAnsi="Arial" w:cs="Arial"/>
          <w:color w:val="303B44"/>
          <w:sz w:val="22"/>
          <w:szCs w:val="22"/>
        </w:rPr>
      </w:pPr>
    </w:p>
    <w:p w14:paraId="393C4B05" w14:textId="77777777" w:rsidR="00050AF9" w:rsidRDefault="00050AF9" w:rsidP="002466CE">
      <w:pPr>
        <w:pStyle w:val="NormalWeb"/>
        <w:rPr>
          <w:rFonts w:ascii="Arial" w:hAnsi="Arial" w:cs="Arial"/>
          <w:color w:val="303B44"/>
          <w:sz w:val="22"/>
          <w:szCs w:val="22"/>
        </w:rPr>
      </w:pPr>
    </w:p>
    <w:p w14:paraId="5916DB34" w14:textId="77777777" w:rsidR="00050AF9" w:rsidRDefault="00050AF9" w:rsidP="002466CE">
      <w:pPr>
        <w:pStyle w:val="NormalWeb"/>
        <w:rPr>
          <w:rFonts w:ascii="Arial" w:hAnsi="Arial" w:cs="Arial"/>
          <w:color w:val="303B44"/>
          <w:sz w:val="22"/>
          <w:szCs w:val="22"/>
        </w:rPr>
      </w:pPr>
    </w:p>
    <w:p w14:paraId="5CE4324E" w14:textId="77777777" w:rsidR="00050AF9" w:rsidRDefault="00050AF9" w:rsidP="002466CE">
      <w:pPr>
        <w:pStyle w:val="NormalWeb"/>
        <w:rPr>
          <w:rFonts w:ascii="Arial" w:hAnsi="Arial" w:cs="Arial"/>
          <w:color w:val="303B44"/>
          <w:sz w:val="22"/>
          <w:szCs w:val="22"/>
        </w:rPr>
      </w:pPr>
    </w:p>
    <w:p w14:paraId="396AC110" w14:textId="77777777" w:rsidR="00050AF9" w:rsidRDefault="00050AF9" w:rsidP="002466CE">
      <w:pPr>
        <w:pStyle w:val="NormalWeb"/>
        <w:rPr>
          <w:rFonts w:ascii="Arial" w:hAnsi="Arial" w:cs="Arial"/>
          <w:color w:val="303B44"/>
          <w:sz w:val="22"/>
          <w:szCs w:val="22"/>
        </w:rPr>
      </w:pPr>
    </w:p>
    <w:p w14:paraId="4F7D5DC6" w14:textId="77777777" w:rsidR="00050AF9" w:rsidRDefault="00050AF9" w:rsidP="002466CE">
      <w:pPr>
        <w:pStyle w:val="NormalWeb"/>
        <w:rPr>
          <w:rFonts w:ascii="Arial" w:hAnsi="Arial" w:cs="Arial"/>
          <w:color w:val="303B44"/>
          <w:sz w:val="22"/>
          <w:szCs w:val="22"/>
        </w:rPr>
      </w:pPr>
    </w:p>
    <w:p w14:paraId="17836267" w14:textId="77777777" w:rsidR="00050AF9" w:rsidRDefault="00050AF9" w:rsidP="002466CE">
      <w:pPr>
        <w:pStyle w:val="NormalWeb"/>
        <w:rPr>
          <w:rFonts w:ascii="Arial" w:hAnsi="Arial" w:cs="Arial"/>
          <w:color w:val="303B44"/>
          <w:sz w:val="22"/>
          <w:szCs w:val="22"/>
        </w:rPr>
      </w:pPr>
    </w:p>
    <w:p w14:paraId="2662CB5B" w14:textId="77777777" w:rsidR="00050AF9" w:rsidRDefault="00050AF9" w:rsidP="002466CE">
      <w:pPr>
        <w:pStyle w:val="NormalWeb"/>
        <w:rPr>
          <w:rFonts w:ascii="Arial" w:hAnsi="Arial" w:cs="Arial"/>
          <w:color w:val="303B44"/>
          <w:sz w:val="22"/>
          <w:szCs w:val="22"/>
        </w:rPr>
      </w:pPr>
    </w:p>
    <w:p w14:paraId="372035E7" w14:textId="77777777" w:rsidR="00050AF9" w:rsidRDefault="00050AF9" w:rsidP="002466CE">
      <w:pPr>
        <w:pStyle w:val="NormalWeb"/>
        <w:rPr>
          <w:rFonts w:ascii="Arial" w:hAnsi="Arial" w:cs="Arial"/>
          <w:color w:val="303B44"/>
          <w:sz w:val="22"/>
          <w:szCs w:val="22"/>
        </w:rPr>
      </w:pPr>
    </w:p>
    <w:p w14:paraId="69C0C292" w14:textId="77777777" w:rsidR="00050AF9" w:rsidRDefault="00050AF9" w:rsidP="002466CE">
      <w:pPr>
        <w:pStyle w:val="NormalWeb"/>
        <w:rPr>
          <w:rFonts w:ascii="Arial" w:hAnsi="Arial" w:cs="Arial"/>
          <w:color w:val="303B44"/>
          <w:sz w:val="22"/>
          <w:szCs w:val="22"/>
        </w:rPr>
      </w:pPr>
    </w:p>
    <w:p w14:paraId="22F54B35" w14:textId="77777777" w:rsidR="00050AF9" w:rsidRDefault="00050AF9" w:rsidP="002466CE">
      <w:pPr>
        <w:pStyle w:val="NormalWeb"/>
        <w:rPr>
          <w:rFonts w:ascii="Arial" w:hAnsi="Arial" w:cs="Arial"/>
          <w:color w:val="303B44"/>
          <w:sz w:val="22"/>
          <w:szCs w:val="22"/>
        </w:rPr>
      </w:pPr>
    </w:p>
    <w:p w14:paraId="375306DF" w14:textId="77777777" w:rsidR="00050AF9" w:rsidRDefault="00050AF9" w:rsidP="002466CE">
      <w:pPr>
        <w:pStyle w:val="NormalWeb"/>
        <w:rPr>
          <w:rFonts w:ascii="Arial" w:hAnsi="Arial" w:cs="Arial"/>
          <w:color w:val="303B44"/>
          <w:sz w:val="22"/>
          <w:szCs w:val="22"/>
        </w:rPr>
      </w:pPr>
    </w:p>
    <w:p w14:paraId="073B71F5" w14:textId="77777777" w:rsidR="00050AF9" w:rsidRDefault="00050AF9" w:rsidP="002466CE">
      <w:pPr>
        <w:pStyle w:val="NormalWeb"/>
        <w:rPr>
          <w:rFonts w:ascii="Arial" w:hAnsi="Arial" w:cs="Arial"/>
          <w:color w:val="303B44"/>
          <w:sz w:val="22"/>
          <w:szCs w:val="22"/>
        </w:rPr>
      </w:pPr>
    </w:p>
    <w:p w14:paraId="0E8F686C"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1699E9" w14:textId="77777777" w:rsidR="00FC5BA7" w:rsidRDefault="00FC5BA7">
      <w:r>
        <w:separator/>
      </w:r>
    </w:p>
  </w:endnote>
  <w:endnote w:type="continuationSeparator" w:id="0">
    <w:p w14:paraId="4B9331C7" w14:textId="77777777" w:rsidR="00FC5BA7" w:rsidRDefault="00FC5B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crosoft YaHei">
    <w:panose1 w:val="020B0503020204020204"/>
    <w:charset w:val="86"/>
    <w:family w:val="swiss"/>
    <w:pitch w:val="variable"/>
    <w:sig w:usb0="80000287" w:usb1="2ACF3C50" w:usb2="00000016" w:usb3="00000000" w:csb0="0004001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2F504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5628867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C509F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A878E2" w14:textId="77777777" w:rsidR="00FC5BA7" w:rsidRDefault="00FC5BA7">
      <w:r>
        <w:separator/>
      </w:r>
    </w:p>
  </w:footnote>
  <w:footnote w:type="continuationSeparator" w:id="0">
    <w:p w14:paraId="16E020C9" w14:textId="77777777" w:rsidR="00FC5BA7" w:rsidRDefault="00FC5B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114FCE"/>
    <w:multiLevelType w:val="hybridMultilevel"/>
    <w:tmpl w:val="4AA049BA"/>
    <w:lvl w:ilvl="0" w:tplc="A60CBC2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1304165">
    <w:abstractNumId w:val="1"/>
  </w:num>
  <w:num w:numId="2" w16cid:durableId="1704020687">
    <w:abstractNumId w:val="9"/>
  </w:num>
  <w:num w:numId="3" w16cid:durableId="1755006461">
    <w:abstractNumId w:val="16"/>
  </w:num>
  <w:num w:numId="4" w16cid:durableId="38404907">
    <w:abstractNumId w:val="11"/>
  </w:num>
  <w:num w:numId="5" w16cid:durableId="354161485">
    <w:abstractNumId w:val="7"/>
  </w:num>
  <w:num w:numId="6" w16cid:durableId="707031766">
    <w:abstractNumId w:val="15"/>
  </w:num>
  <w:num w:numId="7" w16cid:durableId="1990283912">
    <w:abstractNumId w:val="2"/>
  </w:num>
  <w:num w:numId="8" w16cid:durableId="1287663699">
    <w:abstractNumId w:val="14"/>
  </w:num>
  <w:num w:numId="9" w16cid:durableId="605573900">
    <w:abstractNumId w:val="10"/>
  </w:num>
  <w:num w:numId="10" w16cid:durableId="1043167031">
    <w:abstractNumId w:val="4"/>
  </w:num>
  <w:num w:numId="11" w16cid:durableId="1205682145">
    <w:abstractNumId w:val="5"/>
  </w:num>
  <w:num w:numId="12" w16cid:durableId="4478016">
    <w:abstractNumId w:val="8"/>
  </w:num>
  <w:num w:numId="13" w16cid:durableId="1234659023">
    <w:abstractNumId w:val="13"/>
  </w:num>
  <w:num w:numId="14" w16cid:durableId="543104258">
    <w:abstractNumId w:val="3"/>
  </w:num>
  <w:num w:numId="15" w16cid:durableId="288123839">
    <w:abstractNumId w:val="0"/>
  </w:num>
  <w:num w:numId="16" w16cid:durableId="1550916194">
    <w:abstractNumId w:val="6"/>
  </w:num>
  <w:num w:numId="17" w16cid:durableId="97290366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4472C"/>
    <w:rsid w:val="00047C73"/>
    <w:rsid w:val="00050AF9"/>
    <w:rsid w:val="000822E5"/>
    <w:rsid w:val="000971FC"/>
    <w:rsid w:val="000A00A6"/>
    <w:rsid w:val="000A2A3A"/>
    <w:rsid w:val="000A492A"/>
    <w:rsid w:val="000B6520"/>
    <w:rsid w:val="000C4F03"/>
    <w:rsid w:val="000C51D2"/>
    <w:rsid w:val="000C64EA"/>
    <w:rsid w:val="000D2F80"/>
    <w:rsid w:val="000D641E"/>
    <w:rsid w:val="000E413A"/>
    <w:rsid w:val="000F5AA3"/>
    <w:rsid w:val="00100396"/>
    <w:rsid w:val="00100B5C"/>
    <w:rsid w:val="00103507"/>
    <w:rsid w:val="001106E9"/>
    <w:rsid w:val="00124CA5"/>
    <w:rsid w:val="00134F77"/>
    <w:rsid w:val="00152E9D"/>
    <w:rsid w:val="00154487"/>
    <w:rsid w:val="001644DE"/>
    <w:rsid w:val="00173856"/>
    <w:rsid w:val="0017512A"/>
    <w:rsid w:val="001905DD"/>
    <w:rsid w:val="00196958"/>
    <w:rsid w:val="001A1369"/>
    <w:rsid w:val="001A1E39"/>
    <w:rsid w:val="001A24F3"/>
    <w:rsid w:val="001B405C"/>
    <w:rsid w:val="001B5F45"/>
    <w:rsid w:val="001E0BD0"/>
    <w:rsid w:val="001E1050"/>
    <w:rsid w:val="001E1E1F"/>
    <w:rsid w:val="001E2007"/>
    <w:rsid w:val="001E57C1"/>
    <w:rsid w:val="001F07EF"/>
    <w:rsid w:val="001F50B6"/>
    <w:rsid w:val="001F6D7A"/>
    <w:rsid w:val="0022746E"/>
    <w:rsid w:val="00235F71"/>
    <w:rsid w:val="002444CA"/>
    <w:rsid w:val="002466CE"/>
    <w:rsid w:val="00260DE6"/>
    <w:rsid w:val="0027285A"/>
    <w:rsid w:val="00273FEE"/>
    <w:rsid w:val="0028204E"/>
    <w:rsid w:val="0028591B"/>
    <w:rsid w:val="00291841"/>
    <w:rsid w:val="002B1605"/>
    <w:rsid w:val="002C449B"/>
    <w:rsid w:val="002C6040"/>
    <w:rsid w:val="002D5B3F"/>
    <w:rsid w:val="002D5CBB"/>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5A6D"/>
    <w:rsid w:val="004046A9"/>
    <w:rsid w:val="00404C50"/>
    <w:rsid w:val="00423934"/>
    <w:rsid w:val="00426244"/>
    <w:rsid w:val="0044130D"/>
    <w:rsid w:val="00470A38"/>
    <w:rsid w:val="004874DE"/>
    <w:rsid w:val="004B5334"/>
    <w:rsid w:val="004B6C14"/>
    <w:rsid w:val="004C4F19"/>
    <w:rsid w:val="004D5E9B"/>
    <w:rsid w:val="004D63D9"/>
    <w:rsid w:val="004E6585"/>
    <w:rsid w:val="0050249F"/>
    <w:rsid w:val="00524566"/>
    <w:rsid w:val="00530BEF"/>
    <w:rsid w:val="0054382F"/>
    <w:rsid w:val="00552351"/>
    <w:rsid w:val="00561F00"/>
    <w:rsid w:val="00562C4E"/>
    <w:rsid w:val="00562DEC"/>
    <w:rsid w:val="00576AB4"/>
    <w:rsid w:val="00577917"/>
    <w:rsid w:val="00590667"/>
    <w:rsid w:val="005969E2"/>
    <w:rsid w:val="005A1689"/>
    <w:rsid w:val="005B61CD"/>
    <w:rsid w:val="005D1D58"/>
    <w:rsid w:val="005D374C"/>
    <w:rsid w:val="005D432C"/>
    <w:rsid w:val="005E285E"/>
    <w:rsid w:val="005E72F8"/>
    <w:rsid w:val="005F0579"/>
    <w:rsid w:val="005F3A53"/>
    <w:rsid w:val="005F6757"/>
    <w:rsid w:val="005F6CCC"/>
    <w:rsid w:val="006062A3"/>
    <w:rsid w:val="00610E08"/>
    <w:rsid w:val="006140BF"/>
    <w:rsid w:val="006161BE"/>
    <w:rsid w:val="00620787"/>
    <w:rsid w:val="00624D43"/>
    <w:rsid w:val="00632434"/>
    <w:rsid w:val="0063478F"/>
    <w:rsid w:val="00644256"/>
    <w:rsid w:val="00661D6F"/>
    <w:rsid w:val="006628E9"/>
    <w:rsid w:val="0066725E"/>
    <w:rsid w:val="006716C7"/>
    <w:rsid w:val="00676241"/>
    <w:rsid w:val="00681208"/>
    <w:rsid w:val="00681FA9"/>
    <w:rsid w:val="00687580"/>
    <w:rsid w:val="00691EA9"/>
    <w:rsid w:val="006934D4"/>
    <w:rsid w:val="006A08ED"/>
    <w:rsid w:val="006A6DC3"/>
    <w:rsid w:val="006B399D"/>
    <w:rsid w:val="006C1480"/>
    <w:rsid w:val="006D0FF6"/>
    <w:rsid w:val="006D49ED"/>
    <w:rsid w:val="006D55CE"/>
    <w:rsid w:val="006D637A"/>
    <w:rsid w:val="006D6B5E"/>
    <w:rsid w:val="006D6F24"/>
    <w:rsid w:val="006E3E4E"/>
    <w:rsid w:val="006F1715"/>
    <w:rsid w:val="006F45BF"/>
    <w:rsid w:val="006F60E0"/>
    <w:rsid w:val="00702EBE"/>
    <w:rsid w:val="00702F71"/>
    <w:rsid w:val="007366DF"/>
    <w:rsid w:val="00757839"/>
    <w:rsid w:val="00770C81"/>
    <w:rsid w:val="00790269"/>
    <w:rsid w:val="00791024"/>
    <w:rsid w:val="00793F0A"/>
    <w:rsid w:val="007A2657"/>
    <w:rsid w:val="007B3E3D"/>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20EC"/>
    <w:rsid w:val="008F78C2"/>
    <w:rsid w:val="00904568"/>
    <w:rsid w:val="00911394"/>
    <w:rsid w:val="00923EF2"/>
    <w:rsid w:val="00926D25"/>
    <w:rsid w:val="00926E9D"/>
    <w:rsid w:val="00932C6E"/>
    <w:rsid w:val="00933F10"/>
    <w:rsid w:val="009433C5"/>
    <w:rsid w:val="00944F06"/>
    <w:rsid w:val="00965881"/>
    <w:rsid w:val="009871FF"/>
    <w:rsid w:val="00990799"/>
    <w:rsid w:val="00995D51"/>
    <w:rsid w:val="009A0631"/>
    <w:rsid w:val="009B10ED"/>
    <w:rsid w:val="009C66C1"/>
    <w:rsid w:val="009D3EA4"/>
    <w:rsid w:val="009D649C"/>
    <w:rsid w:val="009E4BC1"/>
    <w:rsid w:val="009F5CB2"/>
    <w:rsid w:val="00A03BB8"/>
    <w:rsid w:val="00A3505D"/>
    <w:rsid w:val="00A4036F"/>
    <w:rsid w:val="00A406E5"/>
    <w:rsid w:val="00A41E2F"/>
    <w:rsid w:val="00A4641C"/>
    <w:rsid w:val="00A55876"/>
    <w:rsid w:val="00A67FB1"/>
    <w:rsid w:val="00A85AA4"/>
    <w:rsid w:val="00A85BFE"/>
    <w:rsid w:val="00A97F20"/>
    <w:rsid w:val="00AB6FE7"/>
    <w:rsid w:val="00AB7AD7"/>
    <w:rsid w:val="00AC5F32"/>
    <w:rsid w:val="00AD2430"/>
    <w:rsid w:val="00AD3805"/>
    <w:rsid w:val="00AE41A6"/>
    <w:rsid w:val="00AF0E34"/>
    <w:rsid w:val="00AF20EC"/>
    <w:rsid w:val="00AF271D"/>
    <w:rsid w:val="00AF56C2"/>
    <w:rsid w:val="00B004E6"/>
    <w:rsid w:val="00B0744D"/>
    <w:rsid w:val="00B10CF0"/>
    <w:rsid w:val="00B16DB8"/>
    <w:rsid w:val="00B377F3"/>
    <w:rsid w:val="00B50EA8"/>
    <w:rsid w:val="00B64082"/>
    <w:rsid w:val="00B71739"/>
    <w:rsid w:val="00B72325"/>
    <w:rsid w:val="00B72EC6"/>
    <w:rsid w:val="00B81AD3"/>
    <w:rsid w:val="00B829D8"/>
    <w:rsid w:val="00B84B5B"/>
    <w:rsid w:val="00B86446"/>
    <w:rsid w:val="00B9707F"/>
    <w:rsid w:val="00BA1176"/>
    <w:rsid w:val="00BB3E51"/>
    <w:rsid w:val="00BE0B01"/>
    <w:rsid w:val="00BE79C7"/>
    <w:rsid w:val="00BF3CB5"/>
    <w:rsid w:val="00C01A3F"/>
    <w:rsid w:val="00C073F1"/>
    <w:rsid w:val="00C1285B"/>
    <w:rsid w:val="00C1361B"/>
    <w:rsid w:val="00C14E1F"/>
    <w:rsid w:val="00C315AF"/>
    <w:rsid w:val="00C36D9A"/>
    <w:rsid w:val="00C41944"/>
    <w:rsid w:val="00C42E7D"/>
    <w:rsid w:val="00C44A72"/>
    <w:rsid w:val="00C579A1"/>
    <w:rsid w:val="00C61FC2"/>
    <w:rsid w:val="00C705F9"/>
    <w:rsid w:val="00C7087D"/>
    <w:rsid w:val="00C80F0F"/>
    <w:rsid w:val="00C8667A"/>
    <w:rsid w:val="00C93BCB"/>
    <w:rsid w:val="00CA6E16"/>
    <w:rsid w:val="00CB0416"/>
    <w:rsid w:val="00CB4082"/>
    <w:rsid w:val="00CC241A"/>
    <w:rsid w:val="00CE4035"/>
    <w:rsid w:val="00CE65AB"/>
    <w:rsid w:val="00CF4266"/>
    <w:rsid w:val="00D22D9C"/>
    <w:rsid w:val="00D241F1"/>
    <w:rsid w:val="00D275CB"/>
    <w:rsid w:val="00D30DFA"/>
    <w:rsid w:val="00D35828"/>
    <w:rsid w:val="00D463A5"/>
    <w:rsid w:val="00D4710D"/>
    <w:rsid w:val="00D47D25"/>
    <w:rsid w:val="00D62ACD"/>
    <w:rsid w:val="00D8206F"/>
    <w:rsid w:val="00DA36EE"/>
    <w:rsid w:val="00DA6056"/>
    <w:rsid w:val="00DB116D"/>
    <w:rsid w:val="00DB444C"/>
    <w:rsid w:val="00DD17CC"/>
    <w:rsid w:val="00DE217A"/>
    <w:rsid w:val="00DE41B8"/>
    <w:rsid w:val="00DF321B"/>
    <w:rsid w:val="00E22649"/>
    <w:rsid w:val="00E230E0"/>
    <w:rsid w:val="00E5075C"/>
    <w:rsid w:val="00E51AAC"/>
    <w:rsid w:val="00E61D43"/>
    <w:rsid w:val="00E66CC0"/>
    <w:rsid w:val="00E722AF"/>
    <w:rsid w:val="00E728A9"/>
    <w:rsid w:val="00E807D9"/>
    <w:rsid w:val="00EA0F4E"/>
    <w:rsid w:val="00EA295B"/>
    <w:rsid w:val="00EA3B9B"/>
    <w:rsid w:val="00EA6801"/>
    <w:rsid w:val="00EB4F96"/>
    <w:rsid w:val="00ED7072"/>
    <w:rsid w:val="00EE3132"/>
    <w:rsid w:val="00EE3D9D"/>
    <w:rsid w:val="00EE6F25"/>
    <w:rsid w:val="00F02126"/>
    <w:rsid w:val="00F03D85"/>
    <w:rsid w:val="00F05561"/>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C5BA7"/>
    <w:rsid w:val="00FE354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CB6DE6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790269"/>
    <w:rPr>
      <w:b/>
      <w:bCs/>
    </w:rPr>
  </w:style>
  <w:style w:type="character" w:styleId="CommentReference">
    <w:name w:val="annotation reference"/>
    <w:basedOn w:val="DefaultParagraphFont"/>
    <w:semiHidden/>
    <w:unhideWhenUsed/>
    <w:rsid w:val="00B377F3"/>
    <w:rPr>
      <w:sz w:val="16"/>
      <w:szCs w:val="16"/>
    </w:rPr>
  </w:style>
  <w:style w:type="paragraph" w:styleId="CommentText">
    <w:name w:val="annotation text"/>
    <w:basedOn w:val="Normal"/>
    <w:link w:val="CommentTextChar"/>
    <w:unhideWhenUsed/>
    <w:rsid w:val="00B377F3"/>
  </w:style>
  <w:style w:type="character" w:customStyle="1" w:styleId="CommentTextChar">
    <w:name w:val="Comment Text Char"/>
    <w:basedOn w:val="DefaultParagraphFont"/>
    <w:link w:val="CommentText"/>
    <w:rsid w:val="00B377F3"/>
    <w:rPr>
      <w:lang w:eastAsia="en-GB"/>
    </w:rPr>
  </w:style>
  <w:style w:type="paragraph" w:styleId="CommentSubject">
    <w:name w:val="annotation subject"/>
    <w:basedOn w:val="CommentText"/>
    <w:next w:val="CommentText"/>
    <w:link w:val="CommentSubjectChar"/>
    <w:semiHidden/>
    <w:unhideWhenUsed/>
    <w:rsid w:val="00B377F3"/>
    <w:rPr>
      <w:b/>
      <w:bCs/>
    </w:rPr>
  </w:style>
  <w:style w:type="character" w:customStyle="1" w:styleId="CommentSubjectChar">
    <w:name w:val="Comment Subject Char"/>
    <w:basedOn w:val="CommentTextChar"/>
    <w:link w:val="CommentSubject"/>
    <w:semiHidden/>
    <w:rsid w:val="00B377F3"/>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aoinsights.com/news/ikea-fails-to-please-chinese-consumers-despite-promising-a-price-increase-lower-than-the-global-average/"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805CE10-5D69-4F21-A666-B69D72290B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0931783-87FC-4FCE-A6C4-9EE03EDFCFA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Pages>
  <Words>4824</Words>
  <Characters>27500</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32260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V T</cp:lastModifiedBy>
  <cp:revision>47</cp:revision>
  <cp:lastPrinted>2014-10-10T07:42:00Z</cp:lastPrinted>
  <dcterms:created xsi:type="dcterms:W3CDTF">2018-07-10T11:44:00Z</dcterms:created>
  <dcterms:modified xsi:type="dcterms:W3CDTF">2023-08-29T00:55:00Z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