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36331806"/>
        <w:docPartObj>
          <w:docPartGallery w:val="Cover Pages"/>
          <w:docPartUnique/>
        </w:docPartObj>
      </w:sdtPr>
      <w:sdtEndPr>
        <w:rPr>
          <w:rFonts w:ascii="Times New Roman" w:hAnsi="Times New Roman" w:cs="Times New Roman"/>
          <w:sz w:val="28"/>
          <w:szCs w:val="28"/>
        </w:rPr>
      </w:sdtEndPr>
      <w:sdtContent>
        <w:p w14:paraId="16BAD6C5" w14:textId="74995744" w:rsidR="003B360E" w:rsidRDefault="003B360E"/>
        <w:p w14:paraId="498ABB48" w14:textId="67ABF1FD" w:rsidR="00161ECD" w:rsidRPr="00CF1F37" w:rsidRDefault="003B360E">
          <w:pPr>
            <w:rPr>
              <w:rFonts w:ascii="Times New Roman" w:hAnsi="Times New Roman" w:cs="Times New Roman"/>
              <w:sz w:val="28"/>
              <w:szCs w:val="28"/>
            </w:rPr>
          </w:pPr>
          <w:r>
            <w:rPr>
              <w:noProof/>
              <w:lang w:eastAsia="zh-CN"/>
            </w:rPr>
            <mc:AlternateContent>
              <mc:Choice Requires="wps">
                <w:drawing>
                  <wp:anchor distT="0" distB="0" distL="114300" distR="114300" simplePos="0" relativeHeight="251662336" behindDoc="0" locked="0" layoutInCell="1" allowOverlap="1" wp14:anchorId="344E2758" wp14:editId="354834E2">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2-04-29T00:00:00Z">
                                    <w:dateFormat w:val="MMMM d, yyyy"/>
                                    <w:lid w:val="en-US"/>
                                    <w:storeMappedDataAs w:val="dateTime"/>
                                    <w:calendar w:val="gregorian"/>
                                  </w:date>
                                </w:sdtPr>
                                <w:sdtContent>
                                  <w:p w14:paraId="4B308BBD" w14:textId="5CA28ECE" w:rsidR="003B360E" w:rsidRDefault="003B360E">
                                    <w:pPr>
                                      <w:pStyle w:val="NoSpacing"/>
                                      <w:jc w:val="right"/>
                                      <w:rPr>
                                        <w:caps/>
                                        <w:color w:val="323E4F" w:themeColor="text2" w:themeShade="BF"/>
                                        <w:sz w:val="40"/>
                                        <w:szCs w:val="40"/>
                                      </w:rPr>
                                    </w:pPr>
                                    <w:r>
                                      <w:rPr>
                                        <w:caps/>
                                        <w:color w:val="323E4F" w:themeColor="text2" w:themeShade="BF"/>
                                        <w:sz w:val="40"/>
                                        <w:szCs w:val="40"/>
                                      </w:rPr>
                                      <w:t>April 29, 2022</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w14:anchorId="344E2758" id="_x0000_t202" coordsize="21600,21600" o:spt="202" path="m,l,21600r21600,l21600,xe">
                    <v:stroke joinstyle="miter"/>
                    <v:path gradientshapeok="t" o:connecttype="rect"/>
                  </v:shapetype>
                  <v:shape id="Text Box 111" o:spid="_x0000_s1026"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" filled="f" stroked="f" strokeweight=".5pt">
                    <v:textbox style="mso-fit-shape-to-text:t" inset="0,0,0,0">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2-04-29T00:00:00Z">
                              <w:dateFormat w:val="MMMM d, yyyy"/>
                              <w:lid w:val="en-US"/>
                              <w:storeMappedDataAs w:val="dateTime"/>
                              <w:calendar w:val="gregorian"/>
                            </w:date>
                          </w:sdtPr>
                          <w:sdtContent>
                            <w:p w14:paraId="4B308BBD" w14:textId="5CA28ECE" w:rsidR="003B360E" w:rsidRDefault="003B360E">
                              <w:pPr>
                                <w:pStyle w:val="NoSpacing"/>
                                <w:jc w:val="right"/>
                                <w:rPr>
                                  <w:caps/>
                                  <w:color w:val="323E4F" w:themeColor="text2" w:themeShade="BF"/>
                                  <w:sz w:val="40"/>
                                  <w:szCs w:val="40"/>
                                </w:rPr>
                              </w:pPr>
                              <w:r>
                                <w:rPr>
                                  <w:caps/>
                                  <w:color w:val="323E4F" w:themeColor="text2" w:themeShade="BF"/>
                                  <w:sz w:val="40"/>
                                  <w:szCs w:val="40"/>
                                </w:rPr>
                                <w:t>April 29, 2022</w:t>
                              </w:r>
                            </w:p>
                          </w:sdtContent>
                        </w:sdt>
                      </w:txbxContent>
                    </v:textbox>
                    <w10:wrap type="square" anchorx="page" anchory="page"/>
                  </v:shape>
                </w:pict>
              </mc:Fallback>
            </mc:AlternateContent>
          </w:r>
          <w:r>
            <w:rPr>
              <w:noProof/>
              <w:lang w:eastAsia="zh-CN"/>
            </w:rPr>
            <mc:AlternateContent>
              <mc:Choice Requires="wps">
                <w:drawing>
                  <wp:anchor distT="0" distB="0" distL="114300" distR="114300" simplePos="0" relativeHeight="251661312" behindDoc="0" locked="0" layoutInCell="1" allowOverlap="1" wp14:anchorId="2E219ABE" wp14:editId="5A3A404A">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2C3089F7" w14:textId="7F137978" w:rsidR="003B360E" w:rsidRDefault="003B360E">
                                    <w:pPr>
                                      <w:pStyle w:val="NoSpacing"/>
                                      <w:jc w:val="right"/>
                                      <w:rPr>
                                        <w:caps/>
                                        <w:color w:val="262626" w:themeColor="text1" w:themeTint="D9"/>
                                        <w:sz w:val="28"/>
                                        <w:szCs w:val="28"/>
                                      </w:rPr>
                                    </w:pPr>
                                    <w:r>
                                      <w:rPr>
                                        <w:caps/>
                                        <w:color w:val="262626" w:themeColor="text1" w:themeTint="D9"/>
                                        <w:sz w:val="28"/>
                                        <w:szCs w:val="28"/>
                                      </w:rPr>
                                      <w:t>Mark Horridge (Customer Services)</w:t>
                                    </w:r>
                                  </w:p>
                                </w:sdtContent>
                              </w:sdt>
                              <w:p w14:paraId="5D298A71" w14:textId="12DD5F2B" w:rsidR="003B360E" w:rsidRDefault="003B360E">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sidR="00161ECD">
                                      <w:rPr>
                                        <w:caps/>
                                        <w:color w:val="262626" w:themeColor="text1" w:themeTint="D9"/>
                                        <w:sz w:val="20"/>
                                        <w:szCs w:val="20"/>
                                      </w:rPr>
                                      <w:t>2114475</w:t>
                                    </w:r>
                                  </w:sdtContent>
                                </w:sdt>
                              </w:p>
                              <w:p w14:paraId="1DB0F65B" w14:textId="7CCBCF73" w:rsidR="003B360E" w:rsidRDefault="003B360E">
                                <w:pPr>
                                  <w:pStyle w:val="NoSpacing"/>
                                  <w:jc w:val="right"/>
                                  <w:rPr>
                                    <w:caps/>
                                    <w:color w:val="262626" w:themeColor="text1" w:themeTint="D9"/>
                                    <w:sz w:val="20"/>
                                    <w:szCs w:val="20"/>
                                  </w:rPr>
                                </w:pPr>
                                <w:sdt>
                                  <w:sdtPr>
                                    <w:rPr>
                                      <w:color w:val="262626" w:themeColor="text1" w:themeTint="D9"/>
                                      <w:sz w:val="20"/>
                                      <w:szCs w:val="20"/>
                                    </w:rPr>
                                    <w:alias w:val="Address"/>
                                    <w:tag w:val=""/>
                                    <w:id w:val="171227497"/>
                                    <w:dataBinding w:prefixMappings="xmlns:ns0='http://schemas.microsoft.com/office/2006/coverPageProps' " w:xpath="/ns0:CoverPageProperties[1]/ns0:CompanyAddress[1]" w:storeItemID="{55AF091B-3C7A-41E3-B477-F2FDAA23CFDA}"/>
                                    <w:text/>
                                  </w:sdtPr>
                                  <w:sdtContent>
                                    <w:r w:rsidR="00161ECD">
                                      <w:rPr>
                                        <w:color w:val="262626" w:themeColor="text1" w:themeTint="D9"/>
                                        <w:sz w:val="20"/>
                                        <w:szCs w:val="20"/>
                                      </w:rPr>
                                      <w:t>UWTSD</w:t>
                                    </w:r>
                                  </w:sdtContent>
                                </w:sdt>
                                <w:r>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2E219ABE" id="Text Box 112" o:spid="_x0000_s1027" type="#_x0000_t202" style="position:absolute;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&#13;&#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2C3089F7" w14:textId="7F137978" w:rsidR="003B360E" w:rsidRDefault="003B360E">
                              <w:pPr>
                                <w:pStyle w:val="NoSpacing"/>
                                <w:jc w:val="right"/>
                                <w:rPr>
                                  <w:caps/>
                                  <w:color w:val="262626" w:themeColor="text1" w:themeTint="D9"/>
                                  <w:sz w:val="28"/>
                                  <w:szCs w:val="28"/>
                                </w:rPr>
                              </w:pPr>
                              <w:r>
                                <w:rPr>
                                  <w:caps/>
                                  <w:color w:val="262626" w:themeColor="text1" w:themeTint="D9"/>
                                  <w:sz w:val="28"/>
                                  <w:szCs w:val="28"/>
                                </w:rPr>
                                <w:t>Mark Horridge (Customer Services)</w:t>
                              </w:r>
                            </w:p>
                          </w:sdtContent>
                        </w:sdt>
                        <w:p w14:paraId="5D298A71" w14:textId="12DD5F2B" w:rsidR="003B360E" w:rsidRDefault="003B360E">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sidR="00161ECD">
                                <w:rPr>
                                  <w:caps/>
                                  <w:color w:val="262626" w:themeColor="text1" w:themeTint="D9"/>
                                  <w:sz w:val="20"/>
                                  <w:szCs w:val="20"/>
                                </w:rPr>
                                <w:t>2114475</w:t>
                              </w:r>
                            </w:sdtContent>
                          </w:sdt>
                        </w:p>
                        <w:p w14:paraId="1DB0F65B" w14:textId="7CCBCF73" w:rsidR="003B360E" w:rsidRDefault="003B360E">
                          <w:pPr>
                            <w:pStyle w:val="NoSpacing"/>
                            <w:jc w:val="right"/>
                            <w:rPr>
                              <w:caps/>
                              <w:color w:val="262626" w:themeColor="text1" w:themeTint="D9"/>
                              <w:sz w:val="20"/>
                              <w:szCs w:val="20"/>
                            </w:rPr>
                          </w:pPr>
                          <w:sdt>
                            <w:sdtPr>
                              <w:rPr>
                                <w:color w:val="262626" w:themeColor="text1" w:themeTint="D9"/>
                                <w:sz w:val="20"/>
                                <w:szCs w:val="20"/>
                              </w:rPr>
                              <w:alias w:val="Address"/>
                              <w:tag w:val=""/>
                              <w:id w:val="171227497"/>
                              <w:dataBinding w:prefixMappings="xmlns:ns0='http://schemas.microsoft.com/office/2006/coverPageProps' " w:xpath="/ns0:CoverPageProperties[1]/ns0:CompanyAddress[1]" w:storeItemID="{55AF091B-3C7A-41E3-B477-F2FDAA23CFDA}"/>
                              <w:text/>
                            </w:sdtPr>
                            <w:sdtContent>
                              <w:r w:rsidR="00161ECD">
                                <w:rPr>
                                  <w:color w:val="262626" w:themeColor="text1" w:themeTint="D9"/>
                                  <w:sz w:val="20"/>
                                  <w:szCs w:val="20"/>
                                </w:rPr>
                                <w:t>UWTSD</w:t>
                              </w:r>
                            </w:sdtContent>
                          </w:sdt>
                          <w:r>
                            <w:rPr>
                              <w:color w:val="262626" w:themeColor="text1" w:themeTint="D9"/>
                              <w:sz w:val="20"/>
                              <w:szCs w:val="20"/>
                            </w:rPr>
                            <w:t xml:space="preserve"> </w:t>
                          </w:r>
                        </w:p>
                      </w:txbxContent>
                    </v:textbox>
                    <w10:wrap type="square" anchorx="page" anchory="page"/>
                  </v:shape>
                </w:pict>
              </mc:Fallback>
            </mc:AlternateContent>
          </w:r>
          <w:r>
            <w:rPr>
              <w:noProof/>
              <w:lang w:eastAsia="zh-CN"/>
            </w:rPr>
            <mc:AlternateContent>
              <mc:Choice Requires="wps">
                <w:drawing>
                  <wp:anchor distT="0" distB="0" distL="114300" distR="114300" simplePos="0" relativeHeight="251660288" behindDoc="0" locked="0" layoutInCell="1" allowOverlap="1" wp14:anchorId="07C14BDA" wp14:editId="1D878C11">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10160"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F589729" w14:textId="488987CD" w:rsidR="003B360E" w:rsidRDefault="003B360E">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Pr>
                                        <w:caps/>
                                        <w:color w:val="323E4F" w:themeColor="text2" w:themeShade="BF"/>
                                        <w:sz w:val="52"/>
                                        <w:szCs w:val="52"/>
                                      </w:rPr>
                                      <w:t>Tendering</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64ABE113" w14:textId="11F02452" w:rsidR="003B360E" w:rsidRDefault="00161ECD">
                                    <w:pPr>
                                      <w:pStyle w:val="NoSpacing"/>
                                      <w:jc w:val="right"/>
                                      <w:rPr>
                                        <w:smallCaps/>
                                        <w:color w:val="44546A" w:themeColor="text2"/>
                                        <w:sz w:val="36"/>
                                        <w:szCs w:val="36"/>
                                      </w:rPr>
                                    </w:pPr>
                                    <w:r>
                                      <w:rPr>
                                        <w:smallCaps/>
                                        <w:color w:val="44546A" w:themeColor="text2"/>
                                        <w:sz w:val="36"/>
                                        <w:szCs w:val="36"/>
                                      </w:rPr>
                                      <w:t>ABIAGIL JOHNSON</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07C14BDA" id="Text Box 113" o:spid="_x0000_s1028" type="#_x0000_t202" style="position:absolute;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" filled="f" stroked="f" strokeweight=".5pt">
                    <v:textbox inset="0,0,0,0">
                      <w:txbxContent>
                        <w:p w14:paraId="5F589729" w14:textId="488987CD" w:rsidR="003B360E" w:rsidRDefault="003B360E">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Pr>
                                  <w:caps/>
                                  <w:color w:val="323E4F" w:themeColor="text2" w:themeShade="BF"/>
                                  <w:sz w:val="52"/>
                                  <w:szCs w:val="52"/>
                                </w:rPr>
                                <w:t>Tendering</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64ABE113" w14:textId="11F02452" w:rsidR="003B360E" w:rsidRDefault="00161ECD">
                              <w:pPr>
                                <w:pStyle w:val="NoSpacing"/>
                                <w:jc w:val="right"/>
                                <w:rPr>
                                  <w:smallCaps/>
                                  <w:color w:val="44546A" w:themeColor="text2"/>
                                  <w:sz w:val="36"/>
                                  <w:szCs w:val="36"/>
                                </w:rPr>
                              </w:pPr>
                              <w:r>
                                <w:rPr>
                                  <w:smallCaps/>
                                  <w:color w:val="44546A" w:themeColor="text2"/>
                                  <w:sz w:val="36"/>
                                  <w:szCs w:val="36"/>
                                </w:rPr>
                                <w:t>ABIAGIL JOHNSON</w:t>
                              </w:r>
                            </w:p>
                          </w:sdtContent>
                        </w:sdt>
                      </w:txbxContent>
                    </v:textbox>
                    <w10:wrap type="square" anchorx="page" anchory="page"/>
                  </v:shape>
                </w:pict>
              </mc:Fallback>
            </mc:AlternateContent>
          </w:r>
          <w:r>
            <w:rPr>
              <w:noProof/>
              <w:lang w:eastAsia="zh-CN"/>
            </w:rPr>
            <mc:AlternateContent>
              <mc:Choice Requires="wpg">
                <w:drawing>
                  <wp:anchor distT="0" distB="0" distL="114300" distR="114300" simplePos="0" relativeHeight="251659264" behindDoc="0" locked="0" layoutInCell="1" allowOverlap="1" wp14:anchorId="74151F8C" wp14:editId="6968209D">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24706334"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">
                    <v:rect id="Rectangle 115" o:spid="_x0000_s1027" style="position:absolute;width:2286;height:8782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" fillcolor="#ed7d31 [3205]" stroked="f" strokeweight="1pt"/>
                    <v:rect id="Rectangle 116" o:spid="_x0000_s1028" style="position:absolute;top:89154;width:2286;height:228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" fillcolor="#4472c4 [3204]" stroked="f" strokeweight="1pt">
                      <o:lock v:ext="edit" aspectratio="t"/>
                    </v:rect>
                    <w10:wrap anchorx="page" anchory="page"/>
                  </v:group>
                </w:pict>
              </mc:Fallback>
            </mc:AlternateContent>
          </w:r>
          <w:r>
            <w:rPr>
              <w:rFonts w:ascii="Times New Roman" w:hAnsi="Times New Roman" w:cs="Times New Roman"/>
              <w:sz w:val="28"/>
              <w:szCs w:val="28"/>
            </w:rPr>
            <w:br w:type="page"/>
          </w:r>
        </w:p>
      </w:sdtContent>
    </w:sdt>
    <w:p w14:paraId="5E570786" w14:textId="2EE1ED41" w:rsidR="00FF11A4" w:rsidRPr="008C7CD7" w:rsidRDefault="001C069C">
      <w:pPr>
        <w:rPr>
          <w:rFonts w:ascii="Times New Roman" w:hAnsi="Times New Roman" w:cs="Times New Roman"/>
          <w:b/>
          <w:bCs/>
          <w:sz w:val="28"/>
          <w:szCs w:val="28"/>
        </w:rPr>
      </w:pPr>
      <w:r w:rsidRPr="008C7CD7">
        <w:rPr>
          <w:rFonts w:ascii="Times New Roman" w:hAnsi="Times New Roman" w:cs="Times New Roman"/>
          <w:b/>
          <w:bCs/>
          <w:sz w:val="28"/>
          <w:szCs w:val="28"/>
        </w:rPr>
        <w:lastRenderedPageBreak/>
        <w:t>What is tendering?</w:t>
      </w:r>
    </w:p>
    <w:p w14:paraId="69FCDBE0" w14:textId="77777777" w:rsidR="001C069C" w:rsidRDefault="001C069C">
      <w:pPr>
        <w:rPr>
          <w:rFonts w:ascii="Times New Roman" w:hAnsi="Times New Roman" w:cs="Times New Roman"/>
          <w:sz w:val="28"/>
          <w:szCs w:val="28"/>
        </w:rPr>
      </w:pPr>
    </w:p>
    <w:p w14:paraId="23BA2F65" w14:textId="77777777" w:rsidR="008C7CD7" w:rsidRDefault="006E17DE" w:rsidP="008C7CD7">
      <w:pPr>
        <w:spacing w:line="480" w:lineRule="auto"/>
        <w:rPr>
          <w:rFonts w:ascii="Times New Roman" w:hAnsi="Times New Roman" w:cs="Times New Roman"/>
          <w:sz w:val="28"/>
          <w:szCs w:val="28"/>
        </w:rPr>
      </w:pPr>
      <w:r>
        <w:rPr>
          <w:rFonts w:ascii="Times New Roman" w:hAnsi="Times New Roman" w:cs="Times New Roman"/>
          <w:sz w:val="28"/>
          <w:szCs w:val="28"/>
        </w:rPr>
        <w:t xml:space="preserve">Ronald Finch technical author at National Building Specification (NBS) defines tendering to be </w:t>
      </w:r>
      <w:r w:rsidR="00D022B7">
        <w:rPr>
          <w:rFonts w:ascii="Times New Roman" w:hAnsi="Times New Roman" w:cs="Times New Roman"/>
          <w:sz w:val="28"/>
          <w:szCs w:val="28"/>
        </w:rPr>
        <w:t>“the</w:t>
      </w:r>
      <w:r w:rsidRPr="006E17DE">
        <w:rPr>
          <w:rFonts w:ascii="Times New Roman" w:hAnsi="Times New Roman" w:cs="Times New Roman"/>
          <w:sz w:val="28"/>
          <w:szCs w:val="28"/>
        </w:rPr>
        <w:t xml:space="preserve"> process by which bids are invited from interested contractors to carry out specific packages of construction work.</w:t>
      </w:r>
      <w:r>
        <w:rPr>
          <w:rFonts w:ascii="Times New Roman" w:hAnsi="Times New Roman" w:cs="Times New Roman"/>
          <w:sz w:val="28"/>
          <w:szCs w:val="28"/>
        </w:rPr>
        <w:t>”</w:t>
      </w:r>
      <w:r w:rsidRPr="006E17DE">
        <w:t xml:space="preserve"> </w:t>
      </w:r>
      <w:r w:rsidR="00D022B7" w:rsidRPr="00D022B7">
        <w:rPr>
          <w:rFonts w:ascii="Times New Roman" w:hAnsi="Times New Roman" w:cs="Times New Roman"/>
          <w:sz w:val="28"/>
          <w:szCs w:val="28"/>
        </w:rPr>
        <w:t>(Finch)</w:t>
      </w:r>
      <w:r w:rsidR="00D022B7">
        <w:rPr>
          <w:rFonts w:ascii="Times New Roman" w:hAnsi="Times New Roman" w:cs="Times New Roman"/>
          <w:sz w:val="28"/>
          <w:szCs w:val="28"/>
        </w:rPr>
        <w:t xml:space="preserve"> </w:t>
      </w:r>
    </w:p>
    <w:p w14:paraId="6DFBBDB5" w14:textId="48B3F955" w:rsidR="003C275F" w:rsidRDefault="00D022B7" w:rsidP="008C7CD7">
      <w:pPr>
        <w:spacing w:line="480" w:lineRule="auto"/>
        <w:rPr>
          <w:rFonts w:ascii="Times New Roman" w:hAnsi="Times New Roman" w:cs="Times New Roman"/>
          <w:sz w:val="28"/>
          <w:szCs w:val="28"/>
        </w:rPr>
      </w:pPr>
      <w:r>
        <w:rPr>
          <w:rFonts w:ascii="Times New Roman" w:hAnsi="Times New Roman" w:cs="Times New Roman"/>
          <w:sz w:val="28"/>
          <w:szCs w:val="28"/>
        </w:rPr>
        <w:t xml:space="preserve">Tendering is the way in which contractors are </w:t>
      </w:r>
      <w:r w:rsidR="008D7EC0">
        <w:rPr>
          <w:rFonts w:ascii="Times New Roman" w:hAnsi="Times New Roman" w:cs="Times New Roman"/>
          <w:sz w:val="28"/>
          <w:szCs w:val="28"/>
        </w:rPr>
        <w:t>chosen</w:t>
      </w:r>
      <w:r>
        <w:rPr>
          <w:rFonts w:ascii="Times New Roman" w:hAnsi="Times New Roman" w:cs="Times New Roman"/>
          <w:sz w:val="28"/>
          <w:szCs w:val="28"/>
        </w:rPr>
        <w:t xml:space="preserve"> and </w:t>
      </w:r>
      <w:r w:rsidR="00224519">
        <w:rPr>
          <w:rFonts w:ascii="Times New Roman" w:hAnsi="Times New Roman" w:cs="Times New Roman"/>
          <w:sz w:val="28"/>
          <w:szCs w:val="28"/>
        </w:rPr>
        <w:t>often</w:t>
      </w:r>
      <w:r>
        <w:rPr>
          <w:rFonts w:ascii="Times New Roman" w:hAnsi="Times New Roman" w:cs="Times New Roman"/>
          <w:sz w:val="28"/>
          <w:szCs w:val="28"/>
        </w:rPr>
        <w:t xml:space="preserve"> confused or</w:t>
      </w:r>
      <w:r w:rsidR="00224519">
        <w:rPr>
          <w:rFonts w:ascii="Times New Roman" w:hAnsi="Times New Roman" w:cs="Times New Roman"/>
          <w:sz w:val="28"/>
          <w:szCs w:val="28"/>
        </w:rPr>
        <w:t xml:space="preserve"> wrongfully</w:t>
      </w:r>
      <w:r>
        <w:rPr>
          <w:rFonts w:ascii="Times New Roman" w:hAnsi="Times New Roman" w:cs="Times New Roman"/>
          <w:sz w:val="28"/>
          <w:szCs w:val="28"/>
        </w:rPr>
        <w:t xml:space="preserve"> used interchangeably with procurement which is not just involving bidding </w:t>
      </w:r>
      <w:r w:rsidR="00A271F9">
        <w:rPr>
          <w:rFonts w:ascii="Times New Roman" w:hAnsi="Times New Roman" w:cs="Times New Roman"/>
          <w:sz w:val="28"/>
          <w:szCs w:val="28"/>
        </w:rPr>
        <w:t xml:space="preserve">but the overall act of obtaining goods and services from external sources </w:t>
      </w:r>
      <w:r w:rsidR="00224519">
        <w:rPr>
          <w:rFonts w:ascii="Times New Roman" w:hAnsi="Times New Roman" w:cs="Times New Roman"/>
          <w:sz w:val="28"/>
          <w:szCs w:val="28"/>
        </w:rPr>
        <w:t>i.e.,</w:t>
      </w:r>
      <w:r w:rsidR="00A271F9">
        <w:rPr>
          <w:rFonts w:ascii="Times New Roman" w:hAnsi="Times New Roman" w:cs="Times New Roman"/>
          <w:sz w:val="28"/>
          <w:szCs w:val="28"/>
        </w:rPr>
        <w:t xml:space="preserve"> the strategy of obtaining </w:t>
      </w:r>
      <w:r w:rsidR="00224519">
        <w:rPr>
          <w:rFonts w:ascii="Times New Roman" w:hAnsi="Times New Roman" w:cs="Times New Roman"/>
          <w:sz w:val="28"/>
          <w:szCs w:val="28"/>
        </w:rPr>
        <w:t xml:space="preserve">the </w:t>
      </w:r>
      <w:r w:rsidR="00A271F9">
        <w:rPr>
          <w:rFonts w:ascii="Times New Roman" w:hAnsi="Times New Roman" w:cs="Times New Roman"/>
          <w:sz w:val="28"/>
          <w:szCs w:val="28"/>
        </w:rPr>
        <w:t xml:space="preserve">goods or services </w:t>
      </w:r>
      <w:r w:rsidR="00224519">
        <w:rPr>
          <w:rFonts w:ascii="Times New Roman" w:hAnsi="Times New Roman" w:cs="Times New Roman"/>
          <w:sz w:val="28"/>
          <w:szCs w:val="28"/>
        </w:rPr>
        <w:t>and how they are</w:t>
      </w:r>
      <w:r w:rsidR="00A271F9">
        <w:rPr>
          <w:rFonts w:ascii="Times New Roman" w:hAnsi="Times New Roman" w:cs="Times New Roman"/>
          <w:sz w:val="28"/>
          <w:szCs w:val="28"/>
        </w:rPr>
        <w:t xml:space="preserve"> acquired which is</w:t>
      </w:r>
      <w:r w:rsidR="00DD2A48">
        <w:rPr>
          <w:rFonts w:ascii="Times New Roman" w:hAnsi="Times New Roman" w:cs="Times New Roman"/>
          <w:sz w:val="28"/>
          <w:szCs w:val="28"/>
        </w:rPr>
        <w:t xml:space="preserve"> procurement is</w:t>
      </w:r>
      <w:r w:rsidR="00A271F9">
        <w:rPr>
          <w:rFonts w:ascii="Times New Roman" w:hAnsi="Times New Roman" w:cs="Times New Roman"/>
          <w:sz w:val="28"/>
          <w:szCs w:val="28"/>
        </w:rPr>
        <w:t xml:space="preserve"> more than cost alone as in tendering but incorporates time and quality as well. </w:t>
      </w:r>
      <w:r w:rsidR="00DD2A48">
        <w:rPr>
          <w:rFonts w:ascii="Times New Roman" w:hAnsi="Times New Roman" w:cs="Times New Roman"/>
          <w:sz w:val="28"/>
          <w:szCs w:val="28"/>
        </w:rPr>
        <w:t xml:space="preserve">Tendering in </w:t>
      </w:r>
      <w:r w:rsidR="008C7CD7">
        <w:rPr>
          <w:rFonts w:ascii="Times New Roman" w:hAnsi="Times New Roman" w:cs="Times New Roman"/>
          <w:sz w:val="28"/>
          <w:szCs w:val="28"/>
        </w:rPr>
        <w:t>hindsight</w:t>
      </w:r>
      <w:r w:rsidR="00DD2A48">
        <w:rPr>
          <w:rFonts w:ascii="Times New Roman" w:hAnsi="Times New Roman" w:cs="Times New Roman"/>
          <w:sz w:val="28"/>
          <w:szCs w:val="28"/>
        </w:rPr>
        <w:t xml:space="preserve"> is a bidding process.</w:t>
      </w:r>
    </w:p>
    <w:p w14:paraId="0916C184" w14:textId="10FC6903" w:rsidR="00FB3825" w:rsidRDefault="00FB3825" w:rsidP="008C7CD7">
      <w:pPr>
        <w:spacing w:line="480" w:lineRule="auto"/>
        <w:rPr>
          <w:rFonts w:ascii="Times New Roman" w:hAnsi="Times New Roman" w:cs="Times New Roman"/>
          <w:sz w:val="28"/>
          <w:szCs w:val="28"/>
        </w:rPr>
      </w:pPr>
      <w:r>
        <w:rPr>
          <w:rFonts w:ascii="Times New Roman" w:hAnsi="Times New Roman" w:cs="Times New Roman"/>
          <w:sz w:val="28"/>
          <w:szCs w:val="28"/>
        </w:rPr>
        <w:t xml:space="preserve">Tendering or the invitation to </w:t>
      </w:r>
      <w:r w:rsidR="008C7CD7">
        <w:rPr>
          <w:rFonts w:ascii="Times New Roman" w:hAnsi="Times New Roman" w:cs="Times New Roman"/>
          <w:sz w:val="28"/>
          <w:szCs w:val="28"/>
        </w:rPr>
        <w:t>tender</w:t>
      </w:r>
      <w:r>
        <w:rPr>
          <w:rFonts w:ascii="Times New Roman" w:hAnsi="Times New Roman" w:cs="Times New Roman"/>
          <w:sz w:val="28"/>
          <w:szCs w:val="28"/>
        </w:rPr>
        <w:t xml:space="preserve"> is the way in which </w:t>
      </w:r>
      <w:r w:rsidR="008C7CD7">
        <w:rPr>
          <w:rFonts w:ascii="Times New Roman" w:hAnsi="Times New Roman" w:cs="Times New Roman"/>
          <w:sz w:val="28"/>
          <w:szCs w:val="28"/>
        </w:rPr>
        <w:t xml:space="preserve">organisations or professionals who require support or assistance such as transportation, material or equipment supply, specialist work etc in the construction industry ask for assistance. </w:t>
      </w:r>
    </w:p>
    <w:p w14:paraId="7C76500D" w14:textId="0C67DD40" w:rsidR="001E581D" w:rsidRDefault="00576988" w:rsidP="00151D09">
      <w:pPr>
        <w:spacing w:line="480" w:lineRule="auto"/>
        <w:rPr>
          <w:rFonts w:ascii="Times New Roman" w:hAnsi="Times New Roman" w:cs="Times New Roman"/>
          <w:sz w:val="28"/>
          <w:szCs w:val="28"/>
        </w:rPr>
      </w:pPr>
      <w:r>
        <w:rPr>
          <w:rFonts w:ascii="Times New Roman" w:hAnsi="Times New Roman" w:cs="Times New Roman"/>
          <w:sz w:val="28"/>
          <w:szCs w:val="28"/>
        </w:rPr>
        <w:t>The Royal Institution for Chartered Surveyors (RICS) states that there are three (3) main types of tendering used in the industry single stage tendering, two-stage tendering and negotiated tendering</w:t>
      </w:r>
      <w:r w:rsidR="001E581D">
        <w:rPr>
          <w:rFonts w:ascii="Times New Roman" w:hAnsi="Times New Roman" w:cs="Times New Roman"/>
          <w:sz w:val="28"/>
          <w:szCs w:val="28"/>
        </w:rPr>
        <w:t xml:space="preserve"> and they all have subtypes. </w:t>
      </w:r>
    </w:p>
    <w:p w14:paraId="1EBF4A49" w14:textId="36388796" w:rsidR="006973C8" w:rsidRDefault="00A32E85" w:rsidP="00151D09">
      <w:pPr>
        <w:spacing w:line="480" w:lineRule="auto"/>
        <w:rPr>
          <w:rFonts w:ascii="Times New Roman" w:hAnsi="Times New Roman" w:cs="Times New Roman"/>
          <w:sz w:val="28"/>
          <w:szCs w:val="28"/>
        </w:rPr>
      </w:pPr>
      <w:r>
        <w:rPr>
          <w:rFonts w:ascii="Times New Roman" w:hAnsi="Times New Roman" w:cs="Times New Roman"/>
          <w:sz w:val="28"/>
          <w:szCs w:val="28"/>
        </w:rPr>
        <w:t xml:space="preserve">Because there are different types of tendering you need to find which </w:t>
      </w:r>
      <w:r w:rsidR="00576988">
        <w:rPr>
          <w:rFonts w:ascii="Times New Roman" w:hAnsi="Times New Roman" w:cs="Times New Roman"/>
          <w:sz w:val="28"/>
          <w:szCs w:val="28"/>
        </w:rPr>
        <w:t>one</w:t>
      </w:r>
      <w:r>
        <w:rPr>
          <w:rFonts w:ascii="Times New Roman" w:hAnsi="Times New Roman" w:cs="Times New Roman"/>
          <w:sz w:val="28"/>
          <w:szCs w:val="28"/>
        </w:rPr>
        <w:t xml:space="preserve"> is best for you. Therefor there are some </w:t>
      </w:r>
      <w:r w:rsidR="001E581D">
        <w:rPr>
          <w:rFonts w:ascii="Times New Roman" w:hAnsi="Times New Roman" w:cs="Times New Roman"/>
          <w:sz w:val="28"/>
          <w:szCs w:val="28"/>
        </w:rPr>
        <w:t xml:space="preserve">criteria’s </w:t>
      </w:r>
      <w:r>
        <w:rPr>
          <w:rFonts w:ascii="Times New Roman" w:hAnsi="Times New Roman" w:cs="Times New Roman"/>
          <w:sz w:val="28"/>
          <w:szCs w:val="28"/>
        </w:rPr>
        <w:t xml:space="preserve">you need to know </w:t>
      </w:r>
      <w:r w:rsidR="00151D09">
        <w:rPr>
          <w:rFonts w:ascii="Times New Roman" w:hAnsi="Times New Roman" w:cs="Times New Roman"/>
          <w:sz w:val="28"/>
          <w:szCs w:val="28"/>
        </w:rPr>
        <w:t>to</w:t>
      </w:r>
      <w:r>
        <w:rPr>
          <w:rFonts w:ascii="Times New Roman" w:hAnsi="Times New Roman" w:cs="Times New Roman"/>
          <w:sz w:val="28"/>
          <w:szCs w:val="28"/>
        </w:rPr>
        <w:t xml:space="preserve"> </w:t>
      </w:r>
      <w:proofErr w:type="gramStart"/>
      <w:r w:rsidR="001E581D">
        <w:rPr>
          <w:rFonts w:ascii="Times New Roman" w:hAnsi="Times New Roman" w:cs="Times New Roman"/>
          <w:sz w:val="28"/>
          <w:szCs w:val="28"/>
        </w:rPr>
        <w:t>in order to</w:t>
      </w:r>
      <w:proofErr w:type="gramEnd"/>
      <w:r w:rsidR="001E581D">
        <w:rPr>
          <w:rFonts w:ascii="Times New Roman" w:hAnsi="Times New Roman" w:cs="Times New Roman"/>
          <w:sz w:val="28"/>
          <w:szCs w:val="28"/>
        </w:rPr>
        <w:t xml:space="preserve"> </w:t>
      </w:r>
      <w:r>
        <w:rPr>
          <w:rFonts w:ascii="Times New Roman" w:hAnsi="Times New Roman" w:cs="Times New Roman"/>
          <w:sz w:val="28"/>
          <w:szCs w:val="28"/>
        </w:rPr>
        <w:t xml:space="preserve">make </w:t>
      </w:r>
      <w:r>
        <w:rPr>
          <w:rFonts w:ascii="Times New Roman" w:hAnsi="Times New Roman" w:cs="Times New Roman"/>
          <w:sz w:val="28"/>
          <w:szCs w:val="28"/>
        </w:rPr>
        <w:lastRenderedPageBreak/>
        <w:t>a ch</w:t>
      </w:r>
      <w:r w:rsidR="00151D09">
        <w:rPr>
          <w:rFonts w:ascii="Times New Roman" w:hAnsi="Times New Roman" w:cs="Times New Roman"/>
          <w:sz w:val="28"/>
          <w:szCs w:val="28"/>
        </w:rPr>
        <w:t xml:space="preserve">oice. You would want to know the time frame allocated, does the work require a specialist, if the design has been carried etc. </w:t>
      </w:r>
    </w:p>
    <w:p w14:paraId="30FBEA05" w14:textId="7846F31B" w:rsidR="000E49E2" w:rsidRPr="0023512C" w:rsidRDefault="001C069C" w:rsidP="000C49E7">
      <w:pPr>
        <w:spacing w:line="480" w:lineRule="auto"/>
        <w:rPr>
          <w:rFonts w:ascii="Times New Roman" w:hAnsi="Times New Roman" w:cs="Times New Roman"/>
          <w:sz w:val="28"/>
          <w:szCs w:val="28"/>
          <w:u w:val="single"/>
        </w:rPr>
      </w:pPr>
      <w:r w:rsidRPr="0023512C">
        <w:rPr>
          <w:rFonts w:ascii="Times New Roman" w:hAnsi="Times New Roman" w:cs="Times New Roman"/>
          <w:sz w:val="28"/>
          <w:szCs w:val="28"/>
          <w:u w:val="single"/>
        </w:rPr>
        <w:t xml:space="preserve">TYPES OF TENDERING </w:t>
      </w:r>
      <w:r w:rsidR="0023512C" w:rsidRPr="0023512C">
        <w:rPr>
          <w:rFonts w:ascii="Times New Roman" w:hAnsi="Times New Roman" w:cs="Times New Roman"/>
          <w:sz w:val="28"/>
          <w:szCs w:val="28"/>
          <w:u w:val="single"/>
        </w:rPr>
        <w:t>IN CONSTRUCTION</w:t>
      </w:r>
    </w:p>
    <w:p w14:paraId="54E95329" w14:textId="1D2518F4" w:rsidR="0023512C" w:rsidRDefault="0023512C" w:rsidP="000C49E7">
      <w:pPr>
        <w:pStyle w:val="ListParagraph"/>
        <w:numPr>
          <w:ilvl w:val="0"/>
          <w:numId w:val="1"/>
        </w:numPr>
        <w:spacing w:line="480" w:lineRule="auto"/>
        <w:rPr>
          <w:rFonts w:ascii="Times New Roman" w:hAnsi="Times New Roman" w:cs="Times New Roman"/>
          <w:sz w:val="28"/>
          <w:szCs w:val="28"/>
        </w:rPr>
      </w:pPr>
      <w:r>
        <w:rPr>
          <w:rFonts w:ascii="Times New Roman" w:hAnsi="Times New Roman" w:cs="Times New Roman"/>
          <w:sz w:val="28"/>
          <w:szCs w:val="28"/>
        </w:rPr>
        <w:t>Single Stage</w:t>
      </w:r>
    </w:p>
    <w:p w14:paraId="333AFBAB" w14:textId="0EE1BC9D" w:rsidR="0023512C" w:rsidRDefault="0023512C" w:rsidP="000C49E7">
      <w:pPr>
        <w:pStyle w:val="ListParagraph"/>
        <w:numPr>
          <w:ilvl w:val="0"/>
          <w:numId w:val="1"/>
        </w:numPr>
        <w:spacing w:line="480" w:lineRule="auto"/>
        <w:rPr>
          <w:rFonts w:ascii="Times New Roman" w:hAnsi="Times New Roman" w:cs="Times New Roman"/>
          <w:sz w:val="28"/>
          <w:szCs w:val="28"/>
        </w:rPr>
      </w:pPr>
      <w:r>
        <w:rPr>
          <w:rFonts w:ascii="Times New Roman" w:hAnsi="Times New Roman" w:cs="Times New Roman"/>
          <w:sz w:val="28"/>
          <w:szCs w:val="28"/>
        </w:rPr>
        <w:t xml:space="preserve">Two Stage </w:t>
      </w:r>
    </w:p>
    <w:p w14:paraId="050D8850" w14:textId="2A8133F0" w:rsidR="0023512C" w:rsidRDefault="0023512C" w:rsidP="000C49E7">
      <w:pPr>
        <w:pStyle w:val="ListParagraph"/>
        <w:numPr>
          <w:ilvl w:val="0"/>
          <w:numId w:val="1"/>
        </w:numPr>
        <w:spacing w:line="480" w:lineRule="auto"/>
        <w:rPr>
          <w:rFonts w:ascii="Times New Roman" w:hAnsi="Times New Roman" w:cs="Times New Roman"/>
          <w:sz w:val="28"/>
          <w:szCs w:val="28"/>
        </w:rPr>
      </w:pPr>
      <w:r>
        <w:rPr>
          <w:rFonts w:ascii="Times New Roman" w:hAnsi="Times New Roman" w:cs="Times New Roman"/>
          <w:sz w:val="28"/>
          <w:szCs w:val="28"/>
        </w:rPr>
        <w:t xml:space="preserve">Negotiated </w:t>
      </w:r>
    </w:p>
    <w:p w14:paraId="39B244B2" w14:textId="57097D02" w:rsidR="0023512C" w:rsidRDefault="0023512C" w:rsidP="000C49E7">
      <w:pPr>
        <w:spacing w:line="480" w:lineRule="auto"/>
        <w:rPr>
          <w:rFonts w:ascii="Times New Roman" w:hAnsi="Times New Roman" w:cs="Times New Roman"/>
          <w:sz w:val="28"/>
          <w:szCs w:val="28"/>
        </w:rPr>
      </w:pPr>
    </w:p>
    <w:p w14:paraId="220DA8F8" w14:textId="08F129A8" w:rsidR="0023512C" w:rsidRDefault="0023512C" w:rsidP="000C49E7">
      <w:pPr>
        <w:spacing w:line="480" w:lineRule="auto"/>
        <w:rPr>
          <w:rFonts w:ascii="Times New Roman" w:hAnsi="Times New Roman" w:cs="Times New Roman"/>
          <w:sz w:val="28"/>
          <w:szCs w:val="28"/>
          <w:u w:val="single"/>
        </w:rPr>
      </w:pPr>
      <w:r w:rsidRPr="0023512C">
        <w:rPr>
          <w:rFonts w:ascii="Times New Roman" w:hAnsi="Times New Roman" w:cs="Times New Roman"/>
          <w:sz w:val="28"/>
          <w:szCs w:val="28"/>
          <w:u w:val="single"/>
        </w:rPr>
        <w:t>SINGLE STAGE</w:t>
      </w:r>
    </w:p>
    <w:p w14:paraId="3D4DCFDB" w14:textId="77777777" w:rsidR="004D7D97" w:rsidRDefault="00151D09" w:rsidP="000C49E7">
      <w:pPr>
        <w:spacing w:line="480" w:lineRule="auto"/>
        <w:rPr>
          <w:rFonts w:ascii="Times New Roman" w:hAnsi="Times New Roman" w:cs="Times New Roman"/>
          <w:sz w:val="28"/>
          <w:szCs w:val="28"/>
        </w:rPr>
      </w:pPr>
      <w:r w:rsidRPr="00151D09">
        <w:rPr>
          <w:rFonts w:ascii="Times New Roman" w:hAnsi="Times New Roman" w:cs="Times New Roman"/>
          <w:sz w:val="28"/>
          <w:szCs w:val="28"/>
        </w:rPr>
        <w:t xml:space="preserve">This is the traditional and most </w:t>
      </w:r>
      <w:r w:rsidRPr="00151D09">
        <w:rPr>
          <w:rFonts w:ascii="Times New Roman" w:hAnsi="Times New Roman" w:cs="Times New Roman"/>
          <w:sz w:val="28"/>
          <w:szCs w:val="28"/>
        </w:rPr>
        <w:t>common</w:t>
      </w:r>
      <w:r w:rsidRPr="00151D09">
        <w:rPr>
          <w:rFonts w:ascii="Times New Roman" w:hAnsi="Times New Roman" w:cs="Times New Roman"/>
          <w:sz w:val="28"/>
          <w:szCs w:val="28"/>
        </w:rPr>
        <w:t xml:space="preserve"> form of </w:t>
      </w:r>
      <w:r w:rsidRPr="00151D09">
        <w:rPr>
          <w:rFonts w:ascii="Times New Roman" w:hAnsi="Times New Roman" w:cs="Times New Roman"/>
          <w:sz w:val="28"/>
          <w:szCs w:val="28"/>
        </w:rPr>
        <w:t>trending</w:t>
      </w:r>
      <w:r>
        <w:rPr>
          <w:rFonts w:ascii="Times New Roman" w:hAnsi="Times New Roman" w:cs="Times New Roman"/>
          <w:sz w:val="28"/>
          <w:szCs w:val="28"/>
        </w:rPr>
        <w:t xml:space="preserve">. </w:t>
      </w:r>
    </w:p>
    <w:p w14:paraId="3A0D735C" w14:textId="3CF84B9A" w:rsidR="004D7D97" w:rsidRDefault="00D24708" w:rsidP="000C49E7">
      <w:pPr>
        <w:spacing w:line="480" w:lineRule="auto"/>
        <w:rPr>
          <w:rFonts w:ascii="Times New Roman" w:hAnsi="Times New Roman" w:cs="Times New Roman"/>
          <w:sz w:val="28"/>
          <w:szCs w:val="28"/>
        </w:rPr>
      </w:pPr>
      <w:r>
        <w:rPr>
          <w:rFonts w:ascii="Times New Roman" w:hAnsi="Times New Roman" w:cs="Times New Roman"/>
          <w:sz w:val="28"/>
          <w:szCs w:val="28"/>
        </w:rPr>
        <w:t xml:space="preserve">It is used when all information is readily available and is usually done in RIBA stage 4 </w:t>
      </w:r>
      <w:r w:rsidR="000C49E7">
        <w:rPr>
          <w:rFonts w:ascii="Times New Roman" w:hAnsi="Times New Roman" w:cs="Times New Roman"/>
          <w:sz w:val="28"/>
          <w:szCs w:val="28"/>
        </w:rPr>
        <w:t xml:space="preserve">(see </w:t>
      </w:r>
      <w:r w:rsidR="0025629E">
        <w:rPr>
          <w:rFonts w:ascii="Times New Roman" w:hAnsi="Times New Roman" w:cs="Times New Roman"/>
          <w:sz w:val="28"/>
          <w:szCs w:val="28"/>
        </w:rPr>
        <w:t xml:space="preserve">fig 1) </w:t>
      </w:r>
      <w:r>
        <w:rPr>
          <w:rFonts w:ascii="Times New Roman" w:hAnsi="Times New Roman" w:cs="Times New Roman"/>
          <w:sz w:val="28"/>
          <w:szCs w:val="28"/>
        </w:rPr>
        <w:t xml:space="preserve">so that contractors can receive the most </w:t>
      </w:r>
      <w:r w:rsidR="004D7D97">
        <w:rPr>
          <w:rFonts w:ascii="Times New Roman" w:hAnsi="Times New Roman" w:cs="Times New Roman"/>
          <w:sz w:val="28"/>
          <w:szCs w:val="28"/>
        </w:rPr>
        <w:t xml:space="preserve">detailed </w:t>
      </w:r>
      <w:r>
        <w:rPr>
          <w:rFonts w:ascii="Times New Roman" w:hAnsi="Times New Roman" w:cs="Times New Roman"/>
          <w:sz w:val="28"/>
          <w:szCs w:val="28"/>
        </w:rPr>
        <w:t xml:space="preserve">information before they bid. </w:t>
      </w:r>
      <w:r w:rsidR="00A409E0">
        <w:rPr>
          <w:rFonts w:ascii="Times New Roman" w:hAnsi="Times New Roman" w:cs="Times New Roman"/>
          <w:sz w:val="28"/>
          <w:szCs w:val="28"/>
        </w:rPr>
        <w:t>The invitation to tender is issued to competing contractors who have all received the same tender document, this makes it quite fair.</w:t>
      </w:r>
      <w:r w:rsidR="004D7D97">
        <w:rPr>
          <w:rFonts w:ascii="Times New Roman" w:hAnsi="Times New Roman" w:cs="Times New Roman"/>
          <w:sz w:val="28"/>
          <w:szCs w:val="28"/>
        </w:rPr>
        <w:t xml:space="preserve"> The bidding contractors are given a </w:t>
      </w:r>
      <w:r w:rsidR="00864E5B">
        <w:rPr>
          <w:rFonts w:ascii="Times New Roman" w:hAnsi="Times New Roman" w:cs="Times New Roman"/>
          <w:sz w:val="28"/>
          <w:szCs w:val="28"/>
        </w:rPr>
        <w:t>specified</w:t>
      </w:r>
      <w:r w:rsidR="004D7D97">
        <w:rPr>
          <w:rFonts w:ascii="Times New Roman" w:hAnsi="Times New Roman" w:cs="Times New Roman"/>
          <w:sz w:val="28"/>
          <w:szCs w:val="28"/>
        </w:rPr>
        <w:t xml:space="preserve"> amount of time to submit </w:t>
      </w:r>
      <w:r w:rsidR="00864E5B">
        <w:rPr>
          <w:rFonts w:ascii="Times New Roman" w:hAnsi="Times New Roman" w:cs="Times New Roman"/>
          <w:sz w:val="28"/>
          <w:szCs w:val="28"/>
        </w:rPr>
        <w:t>their</w:t>
      </w:r>
      <w:r w:rsidR="004D7D97">
        <w:rPr>
          <w:rFonts w:ascii="Times New Roman" w:hAnsi="Times New Roman" w:cs="Times New Roman"/>
          <w:sz w:val="28"/>
          <w:szCs w:val="28"/>
        </w:rPr>
        <w:t xml:space="preserve"> </w:t>
      </w:r>
      <w:r w:rsidR="00864E5B">
        <w:rPr>
          <w:rFonts w:ascii="Times New Roman" w:hAnsi="Times New Roman" w:cs="Times New Roman"/>
          <w:sz w:val="28"/>
          <w:szCs w:val="28"/>
        </w:rPr>
        <w:t>bid</w:t>
      </w:r>
      <w:r w:rsidR="004D7D97">
        <w:rPr>
          <w:rFonts w:ascii="Times New Roman" w:hAnsi="Times New Roman" w:cs="Times New Roman"/>
          <w:sz w:val="28"/>
          <w:szCs w:val="28"/>
        </w:rPr>
        <w:t xml:space="preserve">. Then a contractor is then </w:t>
      </w:r>
      <w:r w:rsidR="00864E5B">
        <w:rPr>
          <w:rFonts w:ascii="Times New Roman" w:hAnsi="Times New Roman" w:cs="Times New Roman"/>
          <w:sz w:val="28"/>
          <w:szCs w:val="28"/>
        </w:rPr>
        <w:t xml:space="preserve">chosen </w:t>
      </w:r>
      <w:r w:rsidR="004D7D97">
        <w:rPr>
          <w:rFonts w:ascii="Times New Roman" w:hAnsi="Times New Roman" w:cs="Times New Roman"/>
          <w:sz w:val="28"/>
          <w:szCs w:val="28"/>
        </w:rPr>
        <w:t>after</w:t>
      </w:r>
      <w:r w:rsidR="00864E5B">
        <w:rPr>
          <w:rFonts w:ascii="Times New Roman" w:hAnsi="Times New Roman" w:cs="Times New Roman"/>
          <w:sz w:val="28"/>
          <w:szCs w:val="28"/>
        </w:rPr>
        <w:t xml:space="preserve"> </w:t>
      </w:r>
      <w:r w:rsidR="004D7D97">
        <w:rPr>
          <w:rFonts w:ascii="Times New Roman" w:hAnsi="Times New Roman" w:cs="Times New Roman"/>
          <w:sz w:val="28"/>
          <w:szCs w:val="28"/>
        </w:rPr>
        <w:t xml:space="preserve">all </w:t>
      </w:r>
      <w:r w:rsidR="00864E5B">
        <w:rPr>
          <w:rFonts w:ascii="Times New Roman" w:hAnsi="Times New Roman" w:cs="Times New Roman"/>
          <w:sz w:val="28"/>
          <w:szCs w:val="28"/>
        </w:rPr>
        <w:t xml:space="preserve">bids </w:t>
      </w:r>
      <w:r w:rsidR="004D7D97">
        <w:rPr>
          <w:rFonts w:ascii="Times New Roman" w:hAnsi="Times New Roman" w:cs="Times New Roman"/>
          <w:sz w:val="28"/>
          <w:szCs w:val="28"/>
        </w:rPr>
        <w:t>are analysed in term</w:t>
      </w:r>
      <w:r w:rsidR="00864E5B">
        <w:rPr>
          <w:rFonts w:ascii="Times New Roman" w:hAnsi="Times New Roman" w:cs="Times New Roman"/>
          <w:sz w:val="28"/>
          <w:szCs w:val="28"/>
        </w:rPr>
        <w:t>s</w:t>
      </w:r>
      <w:r w:rsidR="004D7D97">
        <w:rPr>
          <w:rFonts w:ascii="Times New Roman" w:hAnsi="Times New Roman" w:cs="Times New Roman"/>
          <w:sz w:val="28"/>
          <w:szCs w:val="28"/>
        </w:rPr>
        <w:t xml:space="preserve"> of cost and quality, after the contractor is chosen the contractor </w:t>
      </w:r>
      <w:r w:rsidR="00864E5B">
        <w:rPr>
          <w:rFonts w:ascii="Times New Roman" w:hAnsi="Times New Roman" w:cs="Times New Roman"/>
          <w:sz w:val="28"/>
          <w:szCs w:val="28"/>
        </w:rPr>
        <w:t xml:space="preserve">will </w:t>
      </w:r>
      <w:r w:rsidR="004D7D97">
        <w:rPr>
          <w:rFonts w:ascii="Times New Roman" w:hAnsi="Times New Roman" w:cs="Times New Roman"/>
          <w:sz w:val="28"/>
          <w:szCs w:val="28"/>
        </w:rPr>
        <w:t xml:space="preserve">then </w:t>
      </w:r>
      <w:r w:rsidR="000C49E7">
        <w:rPr>
          <w:rFonts w:ascii="Times New Roman" w:hAnsi="Times New Roman" w:cs="Times New Roman"/>
          <w:sz w:val="28"/>
          <w:szCs w:val="28"/>
        </w:rPr>
        <w:t>enter</w:t>
      </w:r>
      <w:r w:rsidR="004D7D97">
        <w:rPr>
          <w:rFonts w:ascii="Times New Roman" w:hAnsi="Times New Roman" w:cs="Times New Roman"/>
          <w:sz w:val="28"/>
          <w:szCs w:val="28"/>
        </w:rPr>
        <w:t xml:space="preserve"> a building contract with the client to provide the</w:t>
      </w:r>
      <w:r w:rsidR="00864E5B">
        <w:rPr>
          <w:rFonts w:ascii="Times New Roman" w:hAnsi="Times New Roman" w:cs="Times New Roman"/>
          <w:sz w:val="28"/>
          <w:szCs w:val="28"/>
        </w:rPr>
        <w:t xml:space="preserve">m </w:t>
      </w:r>
      <w:r w:rsidR="004D7D97">
        <w:rPr>
          <w:rFonts w:ascii="Times New Roman" w:hAnsi="Times New Roman" w:cs="Times New Roman"/>
          <w:sz w:val="28"/>
          <w:szCs w:val="28"/>
        </w:rPr>
        <w:t xml:space="preserve">with the work or supply the tender was </w:t>
      </w:r>
      <w:r w:rsidR="00864E5B">
        <w:rPr>
          <w:rFonts w:ascii="Times New Roman" w:hAnsi="Times New Roman" w:cs="Times New Roman"/>
          <w:sz w:val="28"/>
          <w:szCs w:val="28"/>
        </w:rPr>
        <w:t>issued</w:t>
      </w:r>
      <w:r w:rsidR="004D7D97">
        <w:rPr>
          <w:rFonts w:ascii="Times New Roman" w:hAnsi="Times New Roman" w:cs="Times New Roman"/>
          <w:sz w:val="28"/>
          <w:szCs w:val="28"/>
        </w:rPr>
        <w:t xml:space="preserve"> for. </w:t>
      </w:r>
    </w:p>
    <w:p w14:paraId="6917E9FB" w14:textId="77777777" w:rsidR="000C49E7" w:rsidRDefault="000C49E7" w:rsidP="000C49E7">
      <w:pPr>
        <w:spacing w:line="480" w:lineRule="auto"/>
        <w:rPr>
          <w:rFonts w:ascii="Times New Roman" w:hAnsi="Times New Roman" w:cs="Times New Roman"/>
          <w:sz w:val="28"/>
          <w:szCs w:val="28"/>
        </w:rPr>
      </w:pPr>
    </w:p>
    <w:p w14:paraId="6FFCE996" w14:textId="77777777" w:rsidR="00161ECD" w:rsidRDefault="00161ECD" w:rsidP="000C49E7">
      <w:pPr>
        <w:spacing w:line="480" w:lineRule="auto"/>
        <w:rPr>
          <w:rFonts w:ascii="Times New Roman" w:hAnsi="Times New Roman" w:cs="Times New Roman"/>
          <w:sz w:val="28"/>
          <w:szCs w:val="28"/>
        </w:rPr>
      </w:pPr>
    </w:p>
    <w:p w14:paraId="5E6C9FF2" w14:textId="1C792E96" w:rsidR="0023512C" w:rsidRPr="000C49E7" w:rsidRDefault="0023512C" w:rsidP="000C49E7">
      <w:pPr>
        <w:spacing w:line="480" w:lineRule="auto"/>
        <w:rPr>
          <w:rFonts w:ascii="Times New Roman" w:hAnsi="Times New Roman" w:cs="Times New Roman"/>
          <w:b/>
          <w:bCs/>
          <w:sz w:val="28"/>
          <w:szCs w:val="28"/>
          <w:u w:val="single"/>
        </w:rPr>
      </w:pPr>
      <w:r w:rsidRPr="000C49E7">
        <w:rPr>
          <w:rFonts w:ascii="Times New Roman" w:hAnsi="Times New Roman" w:cs="Times New Roman"/>
          <w:b/>
          <w:bCs/>
          <w:sz w:val="28"/>
          <w:szCs w:val="28"/>
          <w:u w:val="single"/>
        </w:rPr>
        <w:lastRenderedPageBreak/>
        <w:t>TWO</w:t>
      </w:r>
      <w:r w:rsidR="000C49E7" w:rsidRPr="000C49E7">
        <w:rPr>
          <w:rFonts w:ascii="Times New Roman" w:hAnsi="Times New Roman" w:cs="Times New Roman"/>
          <w:b/>
          <w:bCs/>
          <w:sz w:val="28"/>
          <w:szCs w:val="28"/>
          <w:u w:val="single"/>
        </w:rPr>
        <w:t>-</w:t>
      </w:r>
      <w:r w:rsidRPr="000C49E7">
        <w:rPr>
          <w:rFonts w:ascii="Times New Roman" w:hAnsi="Times New Roman" w:cs="Times New Roman"/>
          <w:b/>
          <w:bCs/>
          <w:sz w:val="28"/>
          <w:szCs w:val="28"/>
          <w:u w:val="single"/>
        </w:rPr>
        <w:t>STAGE</w:t>
      </w:r>
    </w:p>
    <w:p w14:paraId="0FDF4D0B" w14:textId="78D1835D" w:rsidR="0023512C" w:rsidRDefault="0023512C" w:rsidP="000C49E7">
      <w:pPr>
        <w:spacing w:line="480" w:lineRule="auto"/>
        <w:rPr>
          <w:rFonts w:ascii="Times New Roman" w:hAnsi="Times New Roman" w:cs="Times New Roman"/>
          <w:sz w:val="28"/>
          <w:szCs w:val="28"/>
        </w:rPr>
      </w:pPr>
      <w:r>
        <w:rPr>
          <w:rFonts w:ascii="Times New Roman" w:hAnsi="Times New Roman" w:cs="Times New Roman"/>
          <w:sz w:val="28"/>
          <w:szCs w:val="28"/>
        </w:rPr>
        <w:t>This type of tendering is used where time is constrained the popularity of its use has increased over the years</w:t>
      </w:r>
      <w:r w:rsidR="00AE0E40">
        <w:rPr>
          <w:rFonts w:ascii="Times New Roman" w:hAnsi="Times New Roman" w:cs="Times New Roman"/>
          <w:sz w:val="28"/>
          <w:szCs w:val="28"/>
        </w:rPr>
        <w:t xml:space="preserve">. The reason it is </w:t>
      </w:r>
      <w:r w:rsidR="00D6354F">
        <w:rPr>
          <w:rFonts w:ascii="Times New Roman" w:hAnsi="Times New Roman" w:cs="Times New Roman"/>
          <w:sz w:val="28"/>
          <w:szCs w:val="28"/>
        </w:rPr>
        <w:t>somewhat</w:t>
      </w:r>
      <w:r w:rsidR="00AE0E40">
        <w:rPr>
          <w:rFonts w:ascii="Times New Roman" w:hAnsi="Times New Roman" w:cs="Times New Roman"/>
          <w:sz w:val="28"/>
          <w:szCs w:val="28"/>
        </w:rPr>
        <w:t xml:space="preserve"> </w:t>
      </w:r>
      <w:r w:rsidR="00D6354F">
        <w:rPr>
          <w:rFonts w:ascii="Times New Roman" w:hAnsi="Times New Roman" w:cs="Times New Roman"/>
          <w:sz w:val="28"/>
          <w:szCs w:val="28"/>
        </w:rPr>
        <w:t>quicker</w:t>
      </w:r>
      <w:r w:rsidR="00AE0E40">
        <w:rPr>
          <w:rFonts w:ascii="Times New Roman" w:hAnsi="Times New Roman" w:cs="Times New Roman"/>
          <w:sz w:val="28"/>
          <w:szCs w:val="28"/>
        </w:rPr>
        <w:t xml:space="preserve"> is because it allows </w:t>
      </w:r>
      <w:r w:rsidR="003F2289">
        <w:rPr>
          <w:rFonts w:ascii="Times New Roman" w:hAnsi="Times New Roman" w:cs="Times New Roman"/>
          <w:sz w:val="28"/>
          <w:szCs w:val="28"/>
        </w:rPr>
        <w:t xml:space="preserve">an early appointment of a contractor before all the information is completed to </w:t>
      </w:r>
      <w:r w:rsidR="00864E5B">
        <w:rPr>
          <w:rFonts w:ascii="Times New Roman" w:hAnsi="Times New Roman" w:cs="Times New Roman"/>
          <w:sz w:val="28"/>
          <w:szCs w:val="28"/>
        </w:rPr>
        <w:t>give</w:t>
      </w:r>
      <w:r w:rsidR="003F2289">
        <w:rPr>
          <w:rFonts w:ascii="Times New Roman" w:hAnsi="Times New Roman" w:cs="Times New Roman"/>
          <w:sz w:val="28"/>
          <w:szCs w:val="28"/>
        </w:rPr>
        <w:t xml:space="preserve"> a fixed price. </w:t>
      </w:r>
      <w:r w:rsidR="006D7ABB" w:rsidRPr="006D7ABB">
        <w:rPr>
          <w:rFonts w:ascii="Times New Roman" w:hAnsi="Times New Roman" w:cs="Times New Roman"/>
          <w:sz w:val="28"/>
          <w:szCs w:val="28"/>
        </w:rPr>
        <w:t>(Simons, 2021)</w:t>
      </w:r>
      <w:r w:rsidR="006D7ABB">
        <w:rPr>
          <w:rFonts w:ascii="Times New Roman" w:hAnsi="Times New Roman" w:cs="Times New Roman"/>
          <w:sz w:val="28"/>
          <w:szCs w:val="28"/>
        </w:rPr>
        <w:t xml:space="preserve"> </w:t>
      </w:r>
      <w:r w:rsidR="003F2289">
        <w:rPr>
          <w:rFonts w:ascii="Times New Roman" w:hAnsi="Times New Roman" w:cs="Times New Roman"/>
          <w:sz w:val="28"/>
          <w:szCs w:val="28"/>
        </w:rPr>
        <w:t>I</w:t>
      </w:r>
      <w:r w:rsidR="00D6354F">
        <w:rPr>
          <w:rFonts w:ascii="Times New Roman" w:hAnsi="Times New Roman" w:cs="Times New Roman"/>
          <w:sz w:val="28"/>
          <w:szCs w:val="28"/>
        </w:rPr>
        <w:t xml:space="preserve">t allows for contractors to give an initial price so that work can begin and then allow them to </w:t>
      </w:r>
      <w:r w:rsidR="003F2289">
        <w:rPr>
          <w:rFonts w:ascii="Times New Roman" w:hAnsi="Times New Roman" w:cs="Times New Roman"/>
          <w:sz w:val="28"/>
          <w:szCs w:val="28"/>
        </w:rPr>
        <w:t>later</w:t>
      </w:r>
      <w:r w:rsidR="00D6354F">
        <w:rPr>
          <w:rFonts w:ascii="Times New Roman" w:hAnsi="Times New Roman" w:cs="Times New Roman"/>
          <w:sz w:val="28"/>
          <w:szCs w:val="28"/>
        </w:rPr>
        <w:t xml:space="preserve"> enter a next price which will be </w:t>
      </w:r>
      <w:r w:rsidR="003F2289">
        <w:rPr>
          <w:rFonts w:ascii="Times New Roman" w:hAnsi="Times New Roman" w:cs="Times New Roman"/>
          <w:sz w:val="28"/>
          <w:szCs w:val="28"/>
        </w:rPr>
        <w:t>fixed.</w:t>
      </w:r>
      <w:r w:rsidR="00D6354F">
        <w:rPr>
          <w:rFonts w:ascii="Times New Roman" w:hAnsi="Times New Roman" w:cs="Times New Roman"/>
          <w:sz w:val="28"/>
          <w:szCs w:val="28"/>
        </w:rPr>
        <w:t xml:space="preserve"> </w:t>
      </w:r>
    </w:p>
    <w:p w14:paraId="49772741" w14:textId="345AA878" w:rsidR="00864E5B" w:rsidRDefault="00864E5B" w:rsidP="000C49E7">
      <w:pPr>
        <w:spacing w:line="480" w:lineRule="auto"/>
        <w:rPr>
          <w:rFonts w:ascii="Times New Roman" w:hAnsi="Times New Roman" w:cs="Times New Roman"/>
          <w:sz w:val="28"/>
          <w:szCs w:val="28"/>
        </w:rPr>
      </w:pPr>
      <w:r>
        <w:rPr>
          <w:rFonts w:ascii="Times New Roman" w:hAnsi="Times New Roman" w:cs="Times New Roman"/>
          <w:sz w:val="28"/>
          <w:szCs w:val="28"/>
        </w:rPr>
        <w:t>Two</w:t>
      </w:r>
      <w:r w:rsidR="000C49E7">
        <w:rPr>
          <w:rFonts w:ascii="Times New Roman" w:hAnsi="Times New Roman" w:cs="Times New Roman"/>
          <w:sz w:val="28"/>
          <w:szCs w:val="28"/>
        </w:rPr>
        <w:t>-</w:t>
      </w:r>
      <w:r>
        <w:rPr>
          <w:rFonts w:ascii="Times New Roman" w:hAnsi="Times New Roman" w:cs="Times New Roman"/>
          <w:sz w:val="28"/>
          <w:szCs w:val="28"/>
        </w:rPr>
        <w:t xml:space="preserve">stage can </w:t>
      </w:r>
      <w:r w:rsidR="00161ECD">
        <w:rPr>
          <w:rFonts w:ascii="Times New Roman" w:hAnsi="Times New Roman" w:cs="Times New Roman"/>
          <w:sz w:val="28"/>
          <w:szCs w:val="28"/>
        </w:rPr>
        <w:t>begin</w:t>
      </w:r>
      <w:r>
        <w:rPr>
          <w:rFonts w:ascii="Times New Roman" w:hAnsi="Times New Roman" w:cs="Times New Roman"/>
          <w:sz w:val="28"/>
          <w:szCs w:val="28"/>
        </w:rPr>
        <w:t xml:space="preserve"> at either RIBA two or three</w:t>
      </w:r>
      <w:r w:rsidR="0025629E">
        <w:rPr>
          <w:rFonts w:ascii="Times New Roman" w:hAnsi="Times New Roman" w:cs="Times New Roman"/>
          <w:sz w:val="28"/>
          <w:szCs w:val="28"/>
        </w:rPr>
        <w:t xml:space="preserve"> (see fig1)</w:t>
      </w:r>
      <w:r>
        <w:rPr>
          <w:rFonts w:ascii="Times New Roman" w:hAnsi="Times New Roman" w:cs="Times New Roman"/>
          <w:sz w:val="28"/>
          <w:szCs w:val="28"/>
        </w:rPr>
        <w:t xml:space="preserve">, this type of tendering is used where </w:t>
      </w:r>
      <w:proofErr w:type="gramStart"/>
      <w:r>
        <w:rPr>
          <w:rFonts w:ascii="Times New Roman" w:hAnsi="Times New Roman" w:cs="Times New Roman"/>
          <w:sz w:val="28"/>
          <w:szCs w:val="28"/>
        </w:rPr>
        <w:t>the a</w:t>
      </w:r>
      <w:proofErr w:type="gramEnd"/>
      <w:r>
        <w:rPr>
          <w:rFonts w:ascii="Times New Roman" w:hAnsi="Times New Roman" w:cs="Times New Roman"/>
          <w:sz w:val="28"/>
          <w:szCs w:val="28"/>
        </w:rPr>
        <w:t xml:space="preserve"> technical </w:t>
      </w:r>
      <w:r w:rsidR="003E0672">
        <w:rPr>
          <w:rFonts w:ascii="Times New Roman" w:hAnsi="Times New Roman" w:cs="Times New Roman"/>
          <w:sz w:val="28"/>
          <w:szCs w:val="28"/>
        </w:rPr>
        <w:t xml:space="preserve">input from the contractor is needed to complete the design which is why it allows for as </w:t>
      </w:r>
      <w:r w:rsidR="000C49E7">
        <w:rPr>
          <w:rFonts w:ascii="Times New Roman" w:hAnsi="Times New Roman" w:cs="Times New Roman"/>
          <w:sz w:val="28"/>
          <w:szCs w:val="28"/>
        </w:rPr>
        <w:t>mentioned</w:t>
      </w:r>
      <w:r w:rsidR="003E0672">
        <w:rPr>
          <w:rFonts w:ascii="Times New Roman" w:hAnsi="Times New Roman" w:cs="Times New Roman"/>
          <w:sz w:val="28"/>
          <w:szCs w:val="28"/>
        </w:rPr>
        <w:t xml:space="preserve"> above the early tendering of a contractor. </w:t>
      </w:r>
    </w:p>
    <w:p w14:paraId="0D2891F2" w14:textId="7DAB40D7" w:rsidR="003E0672" w:rsidRDefault="003E0672" w:rsidP="000C49E7">
      <w:pPr>
        <w:spacing w:line="480" w:lineRule="auto"/>
        <w:rPr>
          <w:rFonts w:ascii="Times New Roman" w:hAnsi="Times New Roman" w:cs="Times New Roman"/>
          <w:sz w:val="28"/>
          <w:szCs w:val="28"/>
        </w:rPr>
      </w:pPr>
      <w:r>
        <w:rPr>
          <w:rFonts w:ascii="Times New Roman" w:hAnsi="Times New Roman" w:cs="Times New Roman"/>
          <w:sz w:val="28"/>
          <w:szCs w:val="28"/>
        </w:rPr>
        <w:t xml:space="preserve">Two stage </w:t>
      </w:r>
      <w:r w:rsidR="000C49E7">
        <w:rPr>
          <w:rFonts w:ascii="Times New Roman" w:hAnsi="Times New Roman" w:cs="Times New Roman"/>
          <w:sz w:val="28"/>
          <w:szCs w:val="28"/>
        </w:rPr>
        <w:t>tendering</w:t>
      </w:r>
      <w:r>
        <w:rPr>
          <w:rFonts w:ascii="Times New Roman" w:hAnsi="Times New Roman" w:cs="Times New Roman"/>
          <w:sz w:val="28"/>
          <w:szCs w:val="28"/>
        </w:rPr>
        <w:t xml:space="preserve"> puts quality above all else, also the initial bid is not for the </w:t>
      </w:r>
      <w:r w:rsidR="00135957">
        <w:rPr>
          <w:rFonts w:ascii="Times New Roman" w:hAnsi="Times New Roman" w:cs="Times New Roman"/>
          <w:sz w:val="28"/>
          <w:szCs w:val="28"/>
        </w:rPr>
        <w:t xml:space="preserve">construction of the entire project but, to consult and aid the design team. Later, after RIBA 4 does the contractor make a bid for the construction of the entire project. </w:t>
      </w:r>
    </w:p>
    <w:p w14:paraId="2DE36846" w14:textId="08241C20" w:rsidR="0025629E" w:rsidRDefault="0025629E" w:rsidP="000C49E7">
      <w:pPr>
        <w:spacing w:line="480" w:lineRule="auto"/>
        <w:rPr>
          <w:rFonts w:ascii="Times New Roman" w:hAnsi="Times New Roman" w:cs="Times New Roman"/>
          <w:sz w:val="28"/>
          <w:szCs w:val="28"/>
        </w:rPr>
      </w:pPr>
    </w:p>
    <w:p w14:paraId="6C57B12B" w14:textId="7B34ABA3" w:rsidR="0025629E" w:rsidRDefault="0025629E" w:rsidP="000C49E7">
      <w:pPr>
        <w:spacing w:line="480" w:lineRule="auto"/>
        <w:rPr>
          <w:rFonts w:ascii="Times New Roman" w:hAnsi="Times New Roman" w:cs="Times New Roman"/>
          <w:sz w:val="28"/>
          <w:szCs w:val="28"/>
        </w:rPr>
      </w:pPr>
    </w:p>
    <w:p w14:paraId="2EA99782" w14:textId="3B26237A" w:rsidR="0025629E" w:rsidRDefault="0025629E" w:rsidP="000C49E7">
      <w:pPr>
        <w:spacing w:line="480" w:lineRule="auto"/>
        <w:rPr>
          <w:rFonts w:ascii="Times New Roman" w:hAnsi="Times New Roman" w:cs="Times New Roman"/>
          <w:sz w:val="28"/>
          <w:szCs w:val="28"/>
        </w:rPr>
      </w:pPr>
    </w:p>
    <w:p w14:paraId="412BE393" w14:textId="4BC65997" w:rsidR="0025629E" w:rsidRDefault="0025629E" w:rsidP="000C49E7">
      <w:pPr>
        <w:spacing w:line="480" w:lineRule="auto"/>
        <w:rPr>
          <w:rFonts w:ascii="Times New Roman" w:hAnsi="Times New Roman" w:cs="Times New Roman"/>
          <w:sz w:val="28"/>
          <w:szCs w:val="28"/>
        </w:rPr>
      </w:pPr>
    </w:p>
    <w:p w14:paraId="0937A655" w14:textId="77777777" w:rsidR="0025629E" w:rsidRDefault="0025629E" w:rsidP="000C49E7">
      <w:pPr>
        <w:spacing w:line="480" w:lineRule="auto"/>
        <w:rPr>
          <w:rFonts w:ascii="Times New Roman" w:hAnsi="Times New Roman" w:cs="Times New Roman"/>
          <w:sz w:val="28"/>
          <w:szCs w:val="28"/>
        </w:rPr>
      </w:pPr>
    </w:p>
    <w:p w14:paraId="21AE25AA" w14:textId="77777777" w:rsidR="0025629E" w:rsidRDefault="0025629E" w:rsidP="0025629E">
      <w:pPr>
        <w:spacing w:line="240" w:lineRule="auto"/>
        <w:rPr>
          <w:rFonts w:ascii="Times New Roman" w:hAnsi="Times New Roman" w:cs="Times New Roman"/>
          <w:sz w:val="28"/>
          <w:szCs w:val="28"/>
        </w:rPr>
      </w:pPr>
      <w:r>
        <w:rPr>
          <w:rFonts w:ascii="Times New Roman" w:hAnsi="Times New Roman" w:cs="Times New Roman"/>
          <w:sz w:val="28"/>
          <w:szCs w:val="28"/>
        </w:rPr>
        <w:lastRenderedPageBreak/>
        <w:t>Fig 1</w:t>
      </w:r>
    </w:p>
    <w:p w14:paraId="42C4DD6A" w14:textId="2F214343" w:rsidR="0025629E" w:rsidRPr="0025629E" w:rsidRDefault="0025629E" w:rsidP="0025629E">
      <w:pPr>
        <w:spacing w:line="240" w:lineRule="auto"/>
        <w:rPr>
          <w:rFonts w:ascii="Times New Roman" w:hAnsi="Times New Roman" w:cs="Times New Roman"/>
          <w:i/>
          <w:iCs/>
          <w:sz w:val="28"/>
          <w:szCs w:val="28"/>
        </w:rPr>
      </w:pPr>
      <w:r w:rsidRPr="0025629E">
        <w:rPr>
          <w:rFonts w:ascii="Times New Roman" w:hAnsi="Times New Roman" w:cs="Times New Roman"/>
          <w:i/>
          <w:iCs/>
          <w:sz w:val="28"/>
          <w:szCs w:val="28"/>
        </w:rPr>
        <w:t>Showing an image of the RIBA plan of work</w:t>
      </w:r>
      <w:r>
        <w:rPr>
          <w:rFonts w:ascii="Times New Roman" w:hAnsi="Times New Roman" w:cs="Times New Roman"/>
          <w:noProof/>
          <w:sz w:val="28"/>
          <w:szCs w:val="28"/>
        </w:rPr>
        <w:drawing>
          <wp:inline distT="0" distB="0" distL="0" distR="0" wp14:anchorId="56559BA6" wp14:editId="637F5D64">
            <wp:extent cx="5731510" cy="3977005"/>
            <wp:effectExtent l="0" t="0" r="0" b="0"/>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977005"/>
                    </a:xfrm>
                    <a:prstGeom prst="rect">
                      <a:avLst/>
                    </a:prstGeom>
                  </pic:spPr>
                </pic:pic>
              </a:graphicData>
            </a:graphic>
          </wp:inline>
        </w:drawing>
      </w:r>
      <w:r w:rsidRPr="0025629E">
        <w:rPr>
          <w:rFonts w:ascii="Times New Roman" w:hAnsi="Times New Roman" w:cs="Times New Roman"/>
          <w:sz w:val="28"/>
          <w:szCs w:val="28"/>
        </w:rPr>
        <w:t>(RIBA, 2020)</w:t>
      </w:r>
    </w:p>
    <w:p w14:paraId="6065398B" w14:textId="265D76BE" w:rsidR="000C49E7" w:rsidRDefault="000C49E7" w:rsidP="000C49E7">
      <w:pPr>
        <w:spacing w:line="480" w:lineRule="auto"/>
        <w:rPr>
          <w:rFonts w:ascii="Times New Roman" w:hAnsi="Times New Roman" w:cs="Times New Roman"/>
          <w:sz w:val="28"/>
          <w:szCs w:val="28"/>
        </w:rPr>
      </w:pPr>
    </w:p>
    <w:p w14:paraId="70B1683C" w14:textId="672C44E8" w:rsidR="00135957" w:rsidRPr="000C49E7" w:rsidRDefault="000C49E7" w:rsidP="000C49E7">
      <w:pPr>
        <w:spacing w:line="480" w:lineRule="auto"/>
        <w:rPr>
          <w:rFonts w:ascii="Times New Roman" w:hAnsi="Times New Roman" w:cs="Times New Roman"/>
          <w:b/>
          <w:bCs/>
          <w:sz w:val="28"/>
          <w:szCs w:val="28"/>
          <w:u w:val="single"/>
        </w:rPr>
      </w:pPr>
      <w:r w:rsidRPr="000C49E7">
        <w:rPr>
          <w:rFonts w:ascii="Times New Roman" w:hAnsi="Times New Roman" w:cs="Times New Roman"/>
          <w:b/>
          <w:bCs/>
          <w:sz w:val="28"/>
          <w:szCs w:val="28"/>
          <w:u w:val="single"/>
        </w:rPr>
        <w:t>NEGOTIATED TENDERING</w:t>
      </w:r>
    </w:p>
    <w:p w14:paraId="0F305737" w14:textId="1BF08FA2" w:rsidR="00135957" w:rsidRDefault="00135957" w:rsidP="000C49E7">
      <w:pPr>
        <w:spacing w:line="480" w:lineRule="auto"/>
        <w:rPr>
          <w:rFonts w:ascii="Times New Roman" w:hAnsi="Times New Roman" w:cs="Times New Roman"/>
          <w:sz w:val="28"/>
          <w:szCs w:val="28"/>
        </w:rPr>
      </w:pPr>
      <w:r>
        <w:rPr>
          <w:rFonts w:ascii="Times New Roman" w:hAnsi="Times New Roman" w:cs="Times New Roman"/>
          <w:sz w:val="28"/>
          <w:szCs w:val="28"/>
        </w:rPr>
        <w:t xml:space="preserve">This form of tendering is </w:t>
      </w:r>
      <w:r w:rsidR="006D7ABB">
        <w:rPr>
          <w:rFonts w:ascii="Times New Roman" w:hAnsi="Times New Roman" w:cs="Times New Roman"/>
          <w:sz w:val="28"/>
          <w:szCs w:val="28"/>
        </w:rPr>
        <w:t xml:space="preserve">known </w:t>
      </w:r>
      <w:r w:rsidR="00DB0F30">
        <w:rPr>
          <w:rFonts w:ascii="Times New Roman" w:hAnsi="Times New Roman" w:cs="Times New Roman"/>
          <w:sz w:val="28"/>
          <w:szCs w:val="28"/>
        </w:rPr>
        <w:t>primarily</w:t>
      </w:r>
      <w:r w:rsidR="006D7ABB">
        <w:rPr>
          <w:rFonts w:ascii="Times New Roman" w:hAnsi="Times New Roman" w:cs="Times New Roman"/>
          <w:sz w:val="28"/>
          <w:szCs w:val="28"/>
        </w:rPr>
        <w:t xml:space="preserve"> for its speed however public bodies/ </w:t>
      </w:r>
      <w:r w:rsidR="00DB0F30">
        <w:rPr>
          <w:rFonts w:ascii="Times New Roman" w:hAnsi="Times New Roman" w:cs="Times New Roman"/>
          <w:sz w:val="28"/>
          <w:szCs w:val="28"/>
        </w:rPr>
        <w:t>governments</w:t>
      </w:r>
      <w:r w:rsidR="006D7ABB">
        <w:rPr>
          <w:rFonts w:ascii="Times New Roman" w:hAnsi="Times New Roman" w:cs="Times New Roman"/>
          <w:sz w:val="28"/>
          <w:szCs w:val="28"/>
        </w:rPr>
        <w:t xml:space="preserve"> will opt to not use this method unless the </w:t>
      </w:r>
      <w:r w:rsidR="00DB0F30">
        <w:rPr>
          <w:rFonts w:ascii="Times New Roman" w:hAnsi="Times New Roman" w:cs="Times New Roman"/>
          <w:sz w:val="28"/>
          <w:szCs w:val="28"/>
        </w:rPr>
        <w:t>circumstances</w:t>
      </w:r>
      <w:r w:rsidR="006D7ABB">
        <w:rPr>
          <w:rFonts w:ascii="Times New Roman" w:hAnsi="Times New Roman" w:cs="Times New Roman"/>
          <w:sz w:val="28"/>
          <w:szCs w:val="28"/>
        </w:rPr>
        <w:t xml:space="preserve"> are extreme</w:t>
      </w:r>
      <w:r w:rsidR="00253D11">
        <w:rPr>
          <w:rFonts w:ascii="Times New Roman" w:hAnsi="Times New Roman" w:cs="Times New Roman"/>
          <w:sz w:val="28"/>
          <w:szCs w:val="28"/>
        </w:rPr>
        <w:t xml:space="preserve">, because this promotes </w:t>
      </w:r>
      <w:r w:rsidR="00DB0F30">
        <w:rPr>
          <w:rFonts w:ascii="Times New Roman" w:hAnsi="Times New Roman" w:cs="Times New Roman"/>
          <w:sz w:val="28"/>
          <w:szCs w:val="28"/>
        </w:rPr>
        <w:t>favouritism</w:t>
      </w:r>
      <w:r w:rsidR="00253D11">
        <w:rPr>
          <w:rFonts w:ascii="Times New Roman" w:hAnsi="Times New Roman" w:cs="Times New Roman"/>
          <w:sz w:val="28"/>
          <w:szCs w:val="28"/>
        </w:rPr>
        <w:t xml:space="preserve"> and will not allow for them to be able to choose the best price with good quality. </w:t>
      </w:r>
    </w:p>
    <w:p w14:paraId="77081F3B" w14:textId="5EDE1DD6" w:rsidR="00EC1108" w:rsidRDefault="00EC1108" w:rsidP="000C49E7">
      <w:pPr>
        <w:spacing w:line="480" w:lineRule="auto"/>
        <w:rPr>
          <w:rFonts w:ascii="Times New Roman" w:hAnsi="Times New Roman" w:cs="Times New Roman"/>
          <w:sz w:val="28"/>
          <w:szCs w:val="28"/>
        </w:rPr>
      </w:pPr>
      <w:r>
        <w:rPr>
          <w:rFonts w:ascii="Times New Roman" w:hAnsi="Times New Roman" w:cs="Times New Roman"/>
          <w:sz w:val="28"/>
          <w:szCs w:val="28"/>
        </w:rPr>
        <w:t xml:space="preserve">In this form the contractor is of choice by the client it is basically a single stage tendering process but between the client and the </w:t>
      </w:r>
      <w:r w:rsidR="00DB0F30">
        <w:rPr>
          <w:rFonts w:ascii="Times New Roman" w:hAnsi="Times New Roman" w:cs="Times New Roman"/>
          <w:sz w:val="28"/>
          <w:szCs w:val="28"/>
        </w:rPr>
        <w:t>prechosen contractor</w:t>
      </w:r>
      <w:r>
        <w:rPr>
          <w:rFonts w:ascii="Times New Roman" w:hAnsi="Times New Roman" w:cs="Times New Roman"/>
          <w:sz w:val="28"/>
          <w:szCs w:val="28"/>
        </w:rPr>
        <w:t xml:space="preserve">. There was no formal bidding from different contractors, which </w:t>
      </w:r>
      <w:r w:rsidR="00DB0F30">
        <w:rPr>
          <w:rFonts w:ascii="Times New Roman" w:hAnsi="Times New Roman" w:cs="Times New Roman"/>
          <w:sz w:val="28"/>
          <w:szCs w:val="28"/>
        </w:rPr>
        <w:t xml:space="preserve">doesn’t </w:t>
      </w:r>
      <w:r>
        <w:rPr>
          <w:rFonts w:ascii="Times New Roman" w:hAnsi="Times New Roman" w:cs="Times New Roman"/>
          <w:sz w:val="28"/>
          <w:szCs w:val="28"/>
        </w:rPr>
        <w:t xml:space="preserve">allow for </w:t>
      </w:r>
      <w:r>
        <w:rPr>
          <w:rFonts w:ascii="Times New Roman" w:hAnsi="Times New Roman" w:cs="Times New Roman"/>
          <w:sz w:val="28"/>
          <w:szCs w:val="28"/>
        </w:rPr>
        <w:lastRenderedPageBreak/>
        <w:t xml:space="preserve">competing, however </w:t>
      </w:r>
      <w:r w:rsidR="00DB0F30">
        <w:rPr>
          <w:rFonts w:ascii="Times New Roman" w:hAnsi="Times New Roman" w:cs="Times New Roman"/>
          <w:sz w:val="28"/>
          <w:szCs w:val="28"/>
        </w:rPr>
        <w:t>because</w:t>
      </w:r>
      <w:r>
        <w:rPr>
          <w:rFonts w:ascii="Times New Roman" w:hAnsi="Times New Roman" w:cs="Times New Roman"/>
          <w:sz w:val="28"/>
          <w:szCs w:val="28"/>
        </w:rPr>
        <w:t xml:space="preserve"> </w:t>
      </w:r>
      <w:r w:rsidR="00DB0F30">
        <w:rPr>
          <w:rFonts w:ascii="Times New Roman" w:hAnsi="Times New Roman" w:cs="Times New Roman"/>
          <w:sz w:val="28"/>
          <w:szCs w:val="28"/>
        </w:rPr>
        <w:t>there</w:t>
      </w:r>
      <w:r>
        <w:rPr>
          <w:rFonts w:ascii="Times New Roman" w:hAnsi="Times New Roman" w:cs="Times New Roman"/>
          <w:sz w:val="28"/>
          <w:szCs w:val="28"/>
        </w:rPr>
        <w:t xml:space="preserve"> is no formal bidding his reduces the time it takes to issue an invitation </w:t>
      </w:r>
      <w:r w:rsidR="00253D11">
        <w:rPr>
          <w:rFonts w:ascii="Times New Roman" w:hAnsi="Times New Roman" w:cs="Times New Roman"/>
          <w:sz w:val="28"/>
          <w:szCs w:val="28"/>
        </w:rPr>
        <w:t xml:space="preserve">to tender, wait on bids and then make a choice. </w:t>
      </w:r>
      <w:r w:rsidR="00253D11" w:rsidRPr="00253D11">
        <w:rPr>
          <w:rFonts w:ascii="Times New Roman" w:hAnsi="Times New Roman" w:cs="Times New Roman"/>
          <w:sz w:val="28"/>
          <w:szCs w:val="28"/>
        </w:rPr>
        <w:t>(Coventry University, n.d.)</w:t>
      </w:r>
    </w:p>
    <w:p w14:paraId="053F9C5D" w14:textId="3FECEAD2" w:rsidR="00EA1E6A" w:rsidRDefault="00EA1E6A" w:rsidP="000C49E7">
      <w:pPr>
        <w:spacing w:line="480" w:lineRule="auto"/>
        <w:rPr>
          <w:rFonts w:ascii="Times New Roman" w:hAnsi="Times New Roman" w:cs="Times New Roman"/>
          <w:sz w:val="28"/>
          <w:szCs w:val="28"/>
        </w:rPr>
      </w:pPr>
      <w:r>
        <w:rPr>
          <w:rFonts w:ascii="Times New Roman" w:hAnsi="Times New Roman" w:cs="Times New Roman"/>
          <w:sz w:val="28"/>
          <w:szCs w:val="28"/>
        </w:rPr>
        <w:t xml:space="preserve">Also, it must be noted the advantages and disadvantages vary for tender depending on the route procurement has taken. Procurement can take either the design and build route, traditional or management route. </w:t>
      </w:r>
    </w:p>
    <w:p w14:paraId="7EF93E52" w14:textId="68D80599" w:rsidR="00CF06E2" w:rsidRDefault="00297A57" w:rsidP="000C49E7">
      <w:pPr>
        <w:spacing w:line="480" w:lineRule="auto"/>
        <w:rPr>
          <w:rFonts w:ascii="Times New Roman" w:hAnsi="Times New Roman" w:cs="Times New Roman"/>
          <w:sz w:val="28"/>
          <w:szCs w:val="28"/>
        </w:rPr>
      </w:pPr>
      <w:r>
        <w:rPr>
          <w:rFonts w:ascii="Times New Roman" w:hAnsi="Times New Roman" w:cs="Times New Roman"/>
          <w:sz w:val="28"/>
          <w:szCs w:val="28"/>
        </w:rPr>
        <w:t>The tendering process</w:t>
      </w:r>
      <w:r w:rsidR="00DB0F30">
        <w:rPr>
          <w:rFonts w:ascii="Times New Roman" w:hAnsi="Times New Roman" w:cs="Times New Roman"/>
          <w:sz w:val="28"/>
          <w:szCs w:val="28"/>
        </w:rPr>
        <w:t>, documents and information required</w:t>
      </w:r>
      <w:r>
        <w:rPr>
          <w:rFonts w:ascii="Times New Roman" w:hAnsi="Times New Roman" w:cs="Times New Roman"/>
          <w:sz w:val="28"/>
          <w:szCs w:val="28"/>
        </w:rPr>
        <w:t xml:space="preserve"> is as follows:</w:t>
      </w:r>
    </w:p>
    <w:p w14:paraId="356C80D0" w14:textId="5ADD44C1" w:rsidR="00297A57" w:rsidRDefault="00297A57" w:rsidP="00297A57">
      <w:pPr>
        <w:pStyle w:val="ListParagraph"/>
        <w:numPr>
          <w:ilvl w:val="0"/>
          <w:numId w:val="2"/>
        </w:numPr>
        <w:spacing w:line="480" w:lineRule="auto"/>
        <w:rPr>
          <w:rFonts w:ascii="Times New Roman" w:hAnsi="Times New Roman" w:cs="Times New Roman"/>
          <w:sz w:val="28"/>
          <w:szCs w:val="28"/>
        </w:rPr>
      </w:pPr>
      <w:r>
        <w:rPr>
          <w:rFonts w:ascii="Times New Roman" w:hAnsi="Times New Roman" w:cs="Times New Roman"/>
          <w:sz w:val="28"/>
          <w:szCs w:val="28"/>
        </w:rPr>
        <w:t xml:space="preserve">The invitation to tender document needs to be drafted this is the formal document inviting the contractor to tender the project. This document includes the date the bid needs to be entered </w:t>
      </w:r>
      <w:r w:rsidR="00DB0F30">
        <w:rPr>
          <w:rFonts w:ascii="Times New Roman" w:hAnsi="Times New Roman" w:cs="Times New Roman"/>
          <w:sz w:val="28"/>
          <w:szCs w:val="28"/>
        </w:rPr>
        <w:t>by</w:t>
      </w:r>
      <w:r w:rsidR="00FC12E3">
        <w:rPr>
          <w:rFonts w:ascii="Times New Roman" w:hAnsi="Times New Roman" w:cs="Times New Roman"/>
          <w:sz w:val="28"/>
          <w:szCs w:val="28"/>
        </w:rPr>
        <w:t xml:space="preserve"> </w:t>
      </w:r>
      <w:r>
        <w:rPr>
          <w:rFonts w:ascii="Times New Roman" w:hAnsi="Times New Roman" w:cs="Times New Roman"/>
          <w:sz w:val="28"/>
          <w:szCs w:val="28"/>
        </w:rPr>
        <w:t>the description of the project (what exactly it is and what is required from the contractor and the time span he is the provide the service or material) and contact information for any qu</w:t>
      </w:r>
      <w:r w:rsidR="00DB0F30">
        <w:rPr>
          <w:rFonts w:ascii="Times New Roman" w:hAnsi="Times New Roman" w:cs="Times New Roman"/>
          <w:sz w:val="28"/>
          <w:szCs w:val="28"/>
        </w:rPr>
        <w:t>eries</w:t>
      </w:r>
      <w:r>
        <w:rPr>
          <w:rFonts w:ascii="Times New Roman" w:hAnsi="Times New Roman" w:cs="Times New Roman"/>
          <w:sz w:val="28"/>
          <w:szCs w:val="28"/>
        </w:rPr>
        <w:t xml:space="preserve"> that may arise. </w:t>
      </w:r>
    </w:p>
    <w:p w14:paraId="5FCEE667" w14:textId="70EC0142" w:rsidR="00297A57" w:rsidRDefault="00FC12E3" w:rsidP="00297A57">
      <w:pPr>
        <w:pStyle w:val="ListParagraph"/>
        <w:numPr>
          <w:ilvl w:val="0"/>
          <w:numId w:val="2"/>
        </w:numPr>
        <w:spacing w:line="480" w:lineRule="auto"/>
        <w:rPr>
          <w:rFonts w:ascii="Times New Roman" w:hAnsi="Times New Roman" w:cs="Times New Roman"/>
          <w:sz w:val="28"/>
          <w:szCs w:val="28"/>
        </w:rPr>
      </w:pPr>
      <w:r>
        <w:rPr>
          <w:rFonts w:ascii="Times New Roman" w:hAnsi="Times New Roman" w:cs="Times New Roman"/>
          <w:sz w:val="28"/>
          <w:szCs w:val="28"/>
        </w:rPr>
        <w:t xml:space="preserve">The next step is the form of tender which is a document the prospective contractor signs and returns which includes their price and the way in which they will fulfil the tender. </w:t>
      </w:r>
    </w:p>
    <w:p w14:paraId="70D6FE40" w14:textId="0351732D" w:rsidR="00683282" w:rsidRDefault="0027537C" w:rsidP="00683282">
      <w:pPr>
        <w:pStyle w:val="ListParagraph"/>
        <w:numPr>
          <w:ilvl w:val="0"/>
          <w:numId w:val="2"/>
        </w:numPr>
        <w:spacing w:line="480" w:lineRule="auto"/>
        <w:rPr>
          <w:rFonts w:ascii="Times New Roman" w:hAnsi="Times New Roman" w:cs="Times New Roman"/>
          <w:sz w:val="28"/>
          <w:szCs w:val="28"/>
        </w:rPr>
      </w:pPr>
      <w:r>
        <w:rPr>
          <w:rFonts w:ascii="Times New Roman" w:hAnsi="Times New Roman" w:cs="Times New Roman"/>
          <w:sz w:val="28"/>
          <w:szCs w:val="28"/>
        </w:rPr>
        <w:t xml:space="preserve">Most </w:t>
      </w:r>
      <w:r w:rsidR="0029491E">
        <w:rPr>
          <w:rFonts w:ascii="Times New Roman" w:hAnsi="Times New Roman" w:cs="Times New Roman"/>
          <w:sz w:val="28"/>
          <w:szCs w:val="28"/>
        </w:rPr>
        <w:t>but not a</w:t>
      </w:r>
      <w:r w:rsidR="00683282">
        <w:rPr>
          <w:rFonts w:ascii="Times New Roman" w:hAnsi="Times New Roman" w:cs="Times New Roman"/>
          <w:sz w:val="28"/>
          <w:szCs w:val="28"/>
        </w:rPr>
        <w:t>ll tenders inclu</w:t>
      </w:r>
      <w:r w:rsidR="007359C5">
        <w:rPr>
          <w:rFonts w:ascii="Times New Roman" w:hAnsi="Times New Roman" w:cs="Times New Roman"/>
          <w:sz w:val="28"/>
          <w:szCs w:val="28"/>
        </w:rPr>
        <w:t xml:space="preserve">de </w:t>
      </w:r>
      <w:r w:rsidR="00683282">
        <w:rPr>
          <w:rFonts w:ascii="Times New Roman" w:hAnsi="Times New Roman" w:cs="Times New Roman"/>
          <w:sz w:val="28"/>
          <w:szCs w:val="28"/>
        </w:rPr>
        <w:t xml:space="preserve">instructions to tender document </w:t>
      </w:r>
      <w:r w:rsidR="007359C5">
        <w:rPr>
          <w:rFonts w:ascii="Times New Roman" w:hAnsi="Times New Roman" w:cs="Times New Roman"/>
          <w:sz w:val="28"/>
          <w:szCs w:val="28"/>
        </w:rPr>
        <w:t xml:space="preserve">which </w:t>
      </w:r>
      <w:r w:rsidR="00683282">
        <w:rPr>
          <w:rFonts w:ascii="Times New Roman" w:hAnsi="Times New Roman" w:cs="Times New Roman"/>
          <w:sz w:val="28"/>
          <w:szCs w:val="28"/>
        </w:rPr>
        <w:t xml:space="preserve">at times </w:t>
      </w:r>
      <w:r w:rsidR="007359C5">
        <w:rPr>
          <w:rFonts w:ascii="Times New Roman" w:hAnsi="Times New Roman" w:cs="Times New Roman"/>
          <w:sz w:val="28"/>
          <w:szCs w:val="28"/>
        </w:rPr>
        <w:t xml:space="preserve">is </w:t>
      </w:r>
      <w:r w:rsidR="00683282">
        <w:rPr>
          <w:rFonts w:ascii="Times New Roman" w:hAnsi="Times New Roman" w:cs="Times New Roman"/>
          <w:sz w:val="28"/>
          <w:szCs w:val="28"/>
        </w:rPr>
        <w:t>called conditions to tender letter it specifies what they expect the prospective contractor t</w:t>
      </w:r>
      <w:r w:rsidR="001F2883">
        <w:rPr>
          <w:rFonts w:ascii="Times New Roman" w:hAnsi="Times New Roman" w:cs="Times New Roman"/>
          <w:sz w:val="28"/>
          <w:szCs w:val="28"/>
        </w:rPr>
        <w:t xml:space="preserve">o </w:t>
      </w:r>
      <w:r w:rsidR="00683282">
        <w:rPr>
          <w:rFonts w:ascii="Times New Roman" w:hAnsi="Times New Roman" w:cs="Times New Roman"/>
          <w:sz w:val="28"/>
          <w:szCs w:val="28"/>
        </w:rPr>
        <w:t xml:space="preserve">return and </w:t>
      </w:r>
      <w:r w:rsidR="004364CE">
        <w:rPr>
          <w:rFonts w:ascii="Times New Roman" w:hAnsi="Times New Roman" w:cs="Times New Roman"/>
          <w:sz w:val="28"/>
          <w:szCs w:val="28"/>
        </w:rPr>
        <w:t>will also contain in</w:t>
      </w:r>
      <w:r w:rsidR="00683282">
        <w:rPr>
          <w:rFonts w:ascii="Times New Roman" w:hAnsi="Times New Roman" w:cs="Times New Roman"/>
          <w:sz w:val="28"/>
          <w:szCs w:val="28"/>
        </w:rPr>
        <w:t xml:space="preserve">formation on how to set </w:t>
      </w:r>
      <w:r w:rsidR="001F2883">
        <w:rPr>
          <w:rFonts w:ascii="Times New Roman" w:hAnsi="Times New Roman" w:cs="Times New Roman"/>
          <w:sz w:val="28"/>
          <w:szCs w:val="28"/>
        </w:rPr>
        <w:t>up</w:t>
      </w:r>
      <w:r w:rsidR="00683282">
        <w:rPr>
          <w:rFonts w:ascii="Times New Roman" w:hAnsi="Times New Roman" w:cs="Times New Roman"/>
          <w:sz w:val="28"/>
          <w:szCs w:val="28"/>
        </w:rPr>
        <w:t xml:space="preserve"> site </w:t>
      </w:r>
      <w:r w:rsidR="001F2883">
        <w:rPr>
          <w:rFonts w:ascii="Times New Roman" w:hAnsi="Times New Roman" w:cs="Times New Roman"/>
          <w:sz w:val="28"/>
          <w:szCs w:val="28"/>
        </w:rPr>
        <w:t>visits</w:t>
      </w:r>
      <w:r w:rsidR="00683282">
        <w:rPr>
          <w:rFonts w:ascii="Times New Roman" w:hAnsi="Times New Roman" w:cs="Times New Roman"/>
          <w:sz w:val="28"/>
          <w:szCs w:val="28"/>
        </w:rPr>
        <w:t xml:space="preserve"> and how to submit </w:t>
      </w:r>
      <w:r w:rsidR="001F2883">
        <w:rPr>
          <w:rFonts w:ascii="Times New Roman" w:hAnsi="Times New Roman" w:cs="Times New Roman"/>
          <w:sz w:val="28"/>
          <w:szCs w:val="28"/>
        </w:rPr>
        <w:t>queries</w:t>
      </w:r>
      <w:r w:rsidR="00683282">
        <w:rPr>
          <w:rFonts w:ascii="Times New Roman" w:hAnsi="Times New Roman" w:cs="Times New Roman"/>
          <w:sz w:val="28"/>
          <w:szCs w:val="28"/>
        </w:rPr>
        <w:t xml:space="preserve"> relative to the tender. This </w:t>
      </w:r>
      <w:r w:rsidR="00683282">
        <w:rPr>
          <w:rFonts w:ascii="Times New Roman" w:hAnsi="Times New Roman" w:cs="Times New Roman"/>
          <w:sz w:val="28"/>
          <w:szCs w:val="28"/>
        </w:rPr>
        <w:lastRenderedPageBreak/>
        <w:t xml:space="preserve">is the only document that is part of tendering that </w:t>
      </w:r>
      <w:r w:rsidR="004364CE">
        <w:rPr>
          <w:rFonts w:ascii="Times New Roman" w:hAnsi="Times New Roman" w:cs="Times New Roman"/>
          <w:sz w:val="28"/>
          <w:szCs w:val="28"/>
        </w:rPr>
        <w:t>does</w:t>
      </w:r>
      <w:r w:rsidR="00683282">
        <w:rPr>
          <w:rFonts w:ascii="Times New Roman" w:hAnsi="Times New Roman" w:cs="Times New Roman"/>
          <w:sz w:val="28"/>
          <w:szCs w:val="28"/>
        </w:rPr>
        <w:t xml:space="preserve"> not eventually form the basis for the contract documents. </w:t>
      </w:r>
    </w:p>
    <w:p w14:paraId="757E0311" w14:textId="449135BD" w:rsidR="001E19E0" w:rsidRDefault="00683282" w:rsidP="001E19E0">
      <w:pPr>
        <w:pStyle w:val="ListParagraph"/>
        <w:numPr>
          <w:ilvl w:val="0"/>
          <w:numId w:val="2"/>
        </w:numPr>
        <w:spacing w:line="480" w:lineRule="auto"/>
        <w:rPr>
          <w:rFonts w:ascii="Times New Roman" w:hAnsi="Times New Roman" w:cs="Times New Roman"/>
          <w:sz w:val="28"/>
          <w:szCs w:val="28"/>
        </w:rPr>
      </w:pPr>
      <w:r>
        <w:rPr>
          <w:rFonts w:ascii="Times New Roman" w:hAnsi="Times New Roman" w:cs="Times New Roman"/>
          <w:sz w:val="28"/>
          <w:szCs w:val="28"/>
        </w:rPr>
        <w:t xml:space="preserve">Project information document is </w:t>
      </w:r>
      <w:r w:rsidR="004364CE">
        <w:rPr>
          <w:rFonts w:ascii="Times New Roman" w:hAnsi="Times New Roman" w:cs="Times New Roman"/>
          <w:sz w:val="28"/>
          <w:szCs w:val="28"/>
        </w:rPr>
        <w:t>basically</w:t>
      </w:r>
      <w:r>
        <w:rPr>
          <w:rFonts w:ascii="Times New Roman" w:hAnsi="Times New Roman" w:cs="Times New Roman"/>
          <w:sz w:val="28"/>
          <w:szCs w:val="28"/>
        </w:rPr>
        <w:t xml:space="preserve"> where the project is describe</w:t>
      </w:r>
      <w:r w:rsidR="00971DDE">
        <w:rPr>
          <w:rFonts w:ascii="Times New Roman" w:hAnsi="Times New Roman" w:cs="Times New Roman"/>
          <w:sz w:val="28"/>
          <w:szCs w:val="28"/>
        </w:rPr>
        <w:t xml:space="preserve">d </w:t>
      </w:r>
      <w:r>
        <w:rPr>
          <w:rFonts w:ascii="Times New Roman" w:hAnsi="Times New Roman" w:cs="Times New Roman"/>
          <w:sz w:val="28"/>
          <w:szCs w:val="28"/>
        </w:rPr>
        <w:t xml:space="preserve">in extreme detail and the contractual obligations </w:t>
      </w:r>
      <w:r w:rsidR="001E19E0">
        <w:rPr>
          <w:rFonts w:ascii="Times New Roman" w:hAnsi="Times New Roman" w:cs="Times New Roman"/>
          <w:sz w:val="28"/>
          <w:szCs w:val="28"/>
        </w:rPr>
        <w:t xml:space="preserve">that if successful the contract is asked to undertake it will include </w:t>
      </w:r>
      <w:r w:rsidR="00971DDE">
        <w:rPr>
          <w:rFonts w:ascii="Times New Roman" w:hAnsi="Times New Roman" w:cs="Times New Roman"/>
          <w:sz w:val="28"/>
          <w:szCs w:val="28"/>
        </w:rPr>
        <w:t xml:space="preserve">things </w:t>
      </w:r>
      <w:r w:rsidR="001E19E0">
        <w:rPr>
          <w:rFonts w:ascii="Times New Roman" w:hAnsi="Times New Roman" w:cs="Times New Roman"/>
          <w:sz w:val="28"/>
          <w:szCs w:val="28"/>
        </w:rPr>
        <w:t>like method of payment strategy, setting b</w:t>
      </w:r>
      <w:r w:rsidR="00971DDE">
        <w:rPr>
          <w:rFonts w:ascii="Times New Roman" w:hAnsi="Times New Roman" w:cs="Times New Roman"/>
          <w:sz w:val="28"/>
          <w:szCs w:val="28"/>
        </w:rPr>
        <w:t>ase</w:t>
      </w:r>
      <w:r w:rsidR="001E19E0">
        <w:rPr>
          <w:rFonts w:ascii="Times New Roman" w:hAnsi="Times New Roman" w:cs="Times New Roman"/>
          <w:sz w:val="28"/>
          <w:szCs w:val="28"/>
        </w:rPr>
        <w:t xml:space="preserve"> date amongst other</w:t>
      </w:r>
      <w:r w:rsidR="00971DDE">
        <w:rPr>
          <w:rFonts w:ascii="Times New Roman" w:hAnsi="Times New Roman" w:cs="Times New Roman"/>
          <w:sz w:val="28"/>
          <w:szCs w:val="28"/>
        </w:rPr>
        <w:t>s</w:t>
      </w:r>
      <w:r w:rsidR="001E19E0">
        <w:rPr>
          <w:rFonts w:ascii="Times New Roman" w:hAnsi="Times New Roman" w:cs="Times New Roman"/>
          <w:sz w:val="28"/>
          <w:szCs w:val="28"/>
        </w:rPr>
        <w:t xml:space="preserve"> and the contents of this document depends on the contract. For </w:t>
      </w:r>
      <w:r w:rsidR="00971DDE">
        <w:rPr>
          <w:rFonts w:ascii="Times New Roman" w:hAnsi="Times New Roman" w:cs="Times New Roman"/>
          <w:sz w:val="28"/>
          <w:szCs w:val="28"/>
        </w:rPr>
        <w:t>example,</w:t>
      </w:r>
      <w:r w:rsidR="001E19E0">
        <w:rPr>
          <w:rFonts w:ascii="Times New Roman" w:hAnsi="Times New Roman" w:cs="Times New Roman"/>
          <w:sz w:val="28"/>
          <w:szCs w:val="28"/>
        </w:rPr>
        <w:t xml:space="preserve"> if it is a design and build contract it will include the </w:t>
      </w:r>
      <w:r w:rsidR="00971DDE">
        <w:rPr>
          <w:rFonts w:ascii="Times New Roman" w:hAnsi="Times New Roman" w:cs="Times New Roman"/>
          <w:sz w:val="28"/>
          <w:szCs w:val="28"/>
        </w:rPr>
        <w:t>responsibility</w:t>
      </w:r>
      <w:r w:rsidR="001E19E0">
        <w:rPr>
          <w:rFonts w:ascii="Times New Roman" w:hAnsi="Times New Roman" w:cs="Times New Roman"/>
          <w:sz w:val="28"/>
          <w:szCs w:val="28"/>
        </w:rPr>
        <w:t xml:space="preserve"> </w:t>
      </w:r>
      <w:r w:rsidR="00971DDE">
        <w:rPr>
          <w:rFonts w:ascii="Times New Roman" w:hAnsi="Times New Roman" w:cs="Times New Roman"/>
          <w:sz w:val="28"/>
          <w:szCs w:val="28"/>
        </w:rPr>
        <w:t xml:space="preserve">for the contractor to aid in </w:t>
      </w:r>
      <w:r w:rsidR="001E19E0">
        <w:rPr>
          <w:rFonts w:ascii="Times New Roman" w:hAnsi="Times New Roman" w:cs="Times New Roman"/>
          <w:sz w:val="28"/>
          <w:szCs w:val="28"/>
        </w:rPr>
        <w:t>design in it.</w:t>
      </w:r>
    </w:p>
    <w:p w14:paraId="77FF0FB7" w14:textId="3563DCC7" w:rsidR="001E19E0" w:rsidRDefault="001E19E0" w:rsidP="001E19E0">
      <w:pPr>
        <w:pStyle w:val="ListParagraph"/>
        <w:numPr>
          <w:ilvl w:val="0"/>
          <w:numId w:val="2"/>
        </w:numPr>
        <w:spacing w:line="480" w:lineRule="auto"/>
        <w:rPr>
          <w:rFonts w:ascii="Times New Roman" w:hAnsi="Times New Roman" w:cs="Times New Roman"/>
          <w:sz w:val="28"/>
          <w:szCs w:val="28"/>
        </w:rPr>
      </w:pPr>
      <w:r>
        <w:rPr>
          <w:rFonts w:ascii="Times New Roman" w:hAnsi="Times New Roman" w:cs="Times New Roman"/>
          <w:sz w:val="28"/>
          <w:szCs w:val="28"/>
        </w:rPr>
        <w:t xml:space="preserve">The design information then follows it which generally includes the civil </w:t>
      </w:r>
      <w:r w:rsidR="00E73056">
        <w:rPr>
          <w:rFonts w:ascii="Times New Roman" w:hAnsi="Times New Roman" w:cs="Times New Roman"/>
          <w:sz w:val="28"/>
          <w:szCs w:val="28"/>
        </w:rPr>
        <w:t>engineer</w:t>
      </w:r>
      <w:r>
        <w:rPr>
          <w:rFonts w:ascii="Times New Roman" w:hAnsi="Times New Roman" w:cs="Times New Roman"/>
          <w:sz w:val="28"/>
          <w:szCs w:val="28"/>
        </w:rPr>
        <w:t xml:space="preserve">, </w:t>
      </w:r>
      <w:r w:rsidR="00E73056">
        <w:rPr>
          <w:rFonts w:ascii="Times New Roman" w:hAnsi="Times New Roman" w:cs="Times New Roman"/>
          <w:sz w:val="28"/>
          <w:szCs w:val="28"/>
        </w:rPr>
        <w:t>architect,</w:t>
      </w:r>
      <w:r>
        <w:rPr>
          <w:rFonts w:ascii="Times New Roman" w:hAnsi="Times New Roman" w:cs="Times New Roman"/>
          <w:sz w:val="28"/>
          <w:szCs w:val="28"/>
        </w:rPr>
        <w:t xml:space="preserve"> or even </w:t>
      </w:r>
      <w:r w:rsidR="00E73056">
        <w:rPr>
          <w:rFonts w:ascii="Times New Roman" w:hAnsi="Times New Roman" w:cs="Times New Roman"/>
          <w:sz w:val="28"/>
          <w:szCs w:val="28"/>
        </w:rPr>
        <w:t>structural</w:t>
      </w:r>
      <w:r>
        <w:rPr>
          <w:rFonts w:ascii="Times New Roman" w:hAnsi="Times New Roman" w:cs="Times New Roman"/>
          <w:sz w:val="28"/>
          <w:szCs w:val="28"/>
        </w:rPr>
        <w:t xml:space="preserve"> engineer. This information must be brought across in a </w:t>
      </w:r>
      <w:r w:rsidR="00824FD5">
        <w:rPr>
          <w:rFonts w:ascii="Times New Roman" w:hAnsi="Times New Roman" w:cs="Times New Roman"/>
          <w:sz w:val="28"/>
          <w:szCs w:val="28"/>
        </w:rPr>
        <w:t xml:space="preserve">clear manner. </w:t>
      </w:r>
    </w:p>
    <w:p w14:paraId="60BF35F6" w14:textId="64BC72C7" w:rsidR="00824FD5" w:rsidRDefault="00824FD5" w:rsidP="001E19E0">
      <w:pPr>
        <w:pStyle w:val="ListParagraph"/>
        <w:numPr>
          <w:ilvl w:val="0"/>
          <w:numId w:val="2"/>
        </w:numPr>
        <w:spacing w:line="480" w:lineRule="auto"/>
        <w:rPr>
          <w:rFonts w:ascii="Times New Roman" w:hAnsi="Times New Roman" w:cs="Times New Roman"/>
          <w:sz w:val="28"/>
          <w:szCs w:val="28"/>
        </w:rPr>
      </w:pPr>
      <w:r>
        <w:rPr>
          <w:rFonts w:ascii="Times New Roman" w:hAnsi="Times New Roman" w:cs="Times New Roman"/>
          <w:sz w:val="28"/>
          <w:szCs w:val="28"/>
        </w:rPr>
        <w:t xml:space="preserve">The </w:t>
      </w:r>
      <w:r w:rsidR="00E73056">
        <w:rPr>
          <w:rFonts w:ascii="Times New Roman" w:hAnsi="Times New Roman" w:cs="Times New Roman"/>
          <w:sz w:val="28"/>
          <w:szCs w:val="28"/>
        </w:rPr>
        <w:t>pricing</w:t>
      </w:r>
      <w:r>
        <w:rPr>
          <w:rFonts w:ascii="Times New Roman" w:hAnsi="Times New Roman" w:cs="Times New Roman"/>
          <w:sz w:val="28"/>
          <w:szCs w:val="28"/>
        </w:rPr>
        <w:t xml:space="preserve"> document is </w:t>
      </w:r>
      <w:r w:rsidR="00E73056">
        <w:rPr>
          <w:rFonts w:ascii="Times New Roman" w:hAnsi="Times New Roman" w:cs="Times New Roman"/>
          <w:sz w:val="28"/>
          <w:szCs w:val="28"/>
        </w:rPr>
        <w:t>next,</w:t>
      </w:r>
      <w:r>
        <w:rPr>
          <w:rFonts w:ascii="Times New Roman" w:hAnsi="Times New Roman" w:cs="Times New Roman"/>
          <w:sz w:val="28"/>
          <w:szCs w:val="28"/>
        </w:rPr>
        <w:t xml:space="preserve"> and the type used depends on what type of contract it </w:t>
      </w:r>
      <w:proofErr w:type="gramStart"/>
      <w:r w:rsidR="00E73056">
        <w:rPr>
          <w:rFonts w:ascii="Times New Roman" w:hAnsi="Times New Roman" w:cs="Times New Roman"/>
          <w:sz w:val="28"/>
          <w:szCs w:val="28"/>
        </w:rPr>
        <w:t>is</w:t>
      </w:r>
      <w:proofErr w:type="gramEnd"/>
      <w:r>
        <w:rPr>
          <w:rFonts w:ascii="Times New Roman" w:hAnsi="Times New Roman" w:cs="Times New Roman"/>
          <w:sz w:val="28"/>
          <w:szCs w:val="28"/>
        </w:rPr>
        <w:t xml:space="preserve"> and th</w:t>
      </w:r>
      <w:r w:rsidR="00E73056">
        <w:rPr>
          <w:rFonts w:ascii="Times New Roman" w:hAnsi="Times New Roman" w:cs="Times New Roman"/>
          <w:sz w:val="28"/>
          <w:szCs w:val="28"/>
        </w:rPr>
        <w:t xml:space="preserve">e </w:t>
      </w:r>
      <w:r>
        <w:rPr>
          <w:rFonts w:ascii="Times New Roman" w:hAnsi="Times New Roman" w:cs="Times New Roman"/>
          <w:sz w:val="28"/>
          <w:szCs w:val="28"/>
        </w:rPr>
        <w:t xml:space="preserve">way </w:t>
      </w:r>
      <w:r w:rsidR="00E73056">
        <w:rPr>
          <w:rFonts w:ascii="Times New Roman" w:hAnsi="Times New Roman" w:cs="Times New Roman"/>
          <w:sz w:val="28"/>
          <w:szCs w:val="28"/>
        </w:rPr>
        <w:t>procurement</w:t>
      </w:r>
      <w:r>
        <w:rPr>
          <w:rFonts w:ascii="Times New Roman" w:hAnsi="Times New Roman" w:cs="Times New Roman"/>
          <w:sz w:val="28"/>
          <w:szCs w:val="28"/>
        </w:rPr>
        <w:t xml:space="preserve"> went about for </w:t>
      </w:r>
      <w:r w:rsidR="00E73056">
        <w:rPr>
          <w:rFonts w:ascii="Times New Roman" w:hAnsi="Times New Roman" w:cs="Times New Roman"/>
          <w:sz w:val="28"/>
          <w:szCs w:val="28"/>
        </w:rPr>
        <w:t>traditional</w:t>
      </w:r>
      <w:r>
        <w:rPr>
          <w:rFonts w:ascii="Times New Roman" w:hAnsi="Times New Roman" w:cs="Times New Roman"/>
          <w:sz w:val="28"/>
          <w:szCs w:val="28"/>
        </w:rPr>
        <w:t xml:space="preserve"> project a bill of </w:t>
      </w:r>
      <w:r w:rsidR="00E73056">
        <w:rPr>
          <w:rFonts w:ascii="Times New Roman" w:hAnsi="Times New Roman" w:cs="Times New Roman"/>
          <w:sz w:val="28"/>
          <w:szCs w:val="28"/>
        </w:rPr>
        <w:t>quality</w:t>
      </w:r>
      <w:r>
        <w:rPr>
          <w:rFonts w:ascii="Times New Roman" w:hAnsi="Times New Roman" w:cs="Times New Roman"/>
          <w:sz w:val="28"/>
          <w:szCs w:val="28"/>
        </w:rPr>
        <w:t xml:space="preserve"> is the most </w:t>
      </w:r>
      <w:r w:rsidR="00E73056">
        <w:rPr>
          <w:rFonts w:ascii="Times New Roman" w:hAnsi="Times New Roman" w:cs="Times New Roman"/>
          <w:sz w:val="28"/>
          <w:szCs w:val="28"/>
        </w:rPr>
        <w:t xml:space="preserve">common </w:t>
      </w:r>
      <w:r>
        <w:rPr>
          <w:rFonts w:ascii="Times New Roman" w:hAnsi="Times New Roman" w:cs="Times New Roman"/>
          <w:sz w:val="28"/>
          <w:szCs w:val="28"/>
        </w:rPr>
        <w:t xml:space="preserve">document and this is where the use of a professional such as a quantity surveyor is needed. The QS </w:t>
      </w:r>
      <w:r w:rsidR="00E73056">
        <w:rPr>
          <w:rFonts w:ascii="Times New Roman" w:hAnsi="Times New Roman" w:cs="Times New Roman"/>
          <w:sz w:val="28"/>
          <w:szCs w:val="28"/>
        </w:rPr>
        <w:t>will estimate</w:t>
      </w:r>
      <w:r>
        <w:rPr>
          <w:rFonts w:ascii="Times New Roman" w:hAnsi="Times New Roman" w:cs="Times New Roman"/>
          <w:sz w:val="28"/>
          <w:szCs w:val="28"/>
        </w:rPr>
        <w:t xml:space="preserve"> and then produce the bill of quantities however if it is in the aspect design and build project the </w:t>
      </w:r>
      <w:r w:rsidR="00E73056">
        <w:rPr>
          <w:rFonts w:ascii="Times New Roman" w:hAnsi="Times New Roman" w:cs="Times New Roman"/>
          <w:sz w:val="28"/>
          <w:szCs w:val="28"/>
        </w:rPr>
        <w:t>responsibility</w:t>
      </w:r>
      <w:r>
        <w:rPr>
          <w:rFonts w:ascii="Times New Roman" w:hAnsi="Times New Roman" w:cs="Times New Roman"/>
          <w:sz w:val="28"/>
          <w:szCs w:val="28"/>
        </w:rPr>
        <w:t xml:space="preserve"> </w:t>
      </w:r>
      <w:r w:rsidR="00E73056">
        <w:rPr>
          <w:rFonts w:ascii="Times New Roman" w:hAnsi="Times New Roman" w:cs="Times New Roman"/>
          <w:sz w:val="28"/>
          <w:szCs w:val="28"/>
        </w:rPr>
        <w:t>m</w:t>
      </w:r>
      <w:r>
        <w:rPr>
          <w:rFonts w:ascii="Times New Roman" w:hAnsi="Times New Roman" w:cs="Times New Roman"/>
          <w:sz w:val="28"/>
          <w:szCs w:val="28"/>
        </w:rPr>
        <w:t xml:space="preserve">oves from the QS to the </w:t>
      </w:r>
      <w:r w:rsidR="00E73056">
        <w:rPr>
          <w:rFonts w:ascii="Times New Roman" w:hAnsi="Times New Roman" w:cs="Times New Roman"/>
          <w:sz w:val="28"/>
          <w:szCs w:val="28"/>
        </w:rPr>
        <w:t>contractor</w:t>
      </w:r>
      <w:r>
        <w:rPr>
          <w:rFonts w:ascii="Times New Roman" w:hAnsi="Times New Roman" w:cs="Times New Roman"/>
          <w:sz w:val="28"/>
          <w:szCs w:val="28"/>
        </w:rPr>
        <w:t xml:space="preserve"> to </w:t>
      </w:r>
      <w:r w:rsidR="00E73056">
        <w:rPr>
          <w:rFonts w:ascii="Times New Roman" w:hAnsi="Times New Roman" w:cs="Times New Roman"/>
          <w:sz w:val="28"/>
          <w:szCs w:val="28"/>
        </w:rPr>
        <w:t>produce</w:t>
      </w:r>
      <w:r>
        <w:rPr>
          <w:rFonts w:ascii="Times New Roman" w:hAnsi="Times New Roman" w:cs="Times New Roman"/>
          <w:sz w:val="28"/>
          <w:szCs w:val="28"/>
        </w:rPr>
        <w:t xml:space="preserve"> the bill of quantities. </w:t>
      </w:r>
    </w:p>
    <w:p w14:paraId="6BAE7EB0" w14:textId="1878B9A7" w:rsidR="00824FD5" w:rsidRDefault="00824FD5" w:rsidP="001E19E0">
      <w:pPr>
        <w:pStyle w:val="ListParagraph"/>
        <w:numPr>
          <w:ilvl w:val="0"/>
          <w:numId w:val="2"/>
        </w:numPr>
        <w:spacing w:line="480" w:lineRule="auto"/>
        <w:rPr>
          <w:rFonts w:ascii="Times New Roman" w:hAnsi="Times New Roman" w:cs="Times New Roman"/>
          <w:sz w:val="28"/>
          <w:szCs w:val="28"/>
        </w:rPr>
      </w:pPr>
      <w:r>
        <w:rPr>
          <w:rFonts w:ascii="Times New Roman" w:hAnsi="Times New Roman" w:cs="Times New Roman"/>
          <w:sz w:val="28"/>
          <w:szCs w:val="28"/>
        </w:rPr>
        <w:t xml:space="preserve">The mode of </w:t>
      </w:r>
      <w:r w:rsidR="00E73056">
        <w:rPr>
          <w:rFonts w:ascii="Times New Roman" w:hAnsi="Times New Roman" w:cs="Times New Roman"/>
          <w:sz w:val="28"/>
          <w:szCs w:val="28"/>
        </w:rPr>
        <w:t>issuing</w:t>
      </w:r>
      <w:r>
        <w:rPr>
          <w:rFonts w:ascii="Times New Roman" w:hAnsi="Times New Roman" w:cs="Times New Roman"/>
          <w:sz w:val="28"/>
          <w:szCs w:val="28"/>
        </w:rPr>
        <w:t xml:space="preserve"> the tender needs to be determined </w:t>
      </w:r>
      <w:r w:rsidR="00C50157">
        <w:rPr>
          <w:rFonts w:ascii="Times New Roman" w:hAnsi="Times New Roman" w:cs="Times New Roman"/>
          <w:sz w:val="28"/>
          <w:szCs w:val="28"/>
        </w:rPr>
        <w:t xml:space="preserve">which is either traditional or online e-tendering. </w:t>
      </w:r>
    </w:p>
    <w:p w14:paraId="6F4201AC" w14:textId="4005FF77" w:rsidR="00C50157" w:rsidRDefault="00E73056" w:rsidP="00C50157">
      <w:pPr>
        <w:pStyle w:val="ListParagraph"/>
        <w:numPr>
          <w:ilvl w:val="0"/>
          <w:numId w:val="2"/>
        </w:numPr>
        <w:spacing w:line="480" w:lineRule="auto"/>
        <w:rPr>
          <w:rFonts w:ascii="Times New Roman" w:hAnsi="Times New Roman" w:cs="Times New Roman"/>
          <w:sz w:val="28"/>
          <w:szCs w:val="28"/>
        </w:rPr>
      </w:pPr>
      <w:r>
        <w:rPr>
          <w:rFonts w:ascii="Times New Roman" w:hAnsi="Times New Roman" w:cs="Times New Roman"/>
          <w:sz w:val="28"/>
          <w:szCs w:val="28"/>
        </w:rPr>
        <w:lastRenderedPageBreak/>
        <w:t>Traditional</w:t>
      </w:r>
      <w:r w:rsidR="00C50157">
        <w:rPr>
          <w:rFonts w:ascii="Times New Roman" w:hAnsi="Times New Roman" w:cs="Times New Roman"/>
          <w:sz w:val="28"/>
          <w:szCs w:val="28"/>
        </w:rPr>
        <w:t xml:space="preserve"> i</w:t>
      </w:r>
      <w:r>
        <w:rPr>
          <w:rFonts w:ascii="Times New Roman" w:hAnsi="Times New Roman" w:cs="Times New Roman"/>
          <w:sz w:val="28"/>
          <w:szCs w:val="28"/>
        </w:rPr>
        <w:t>s</w:t>
      </w:r>
      <w:r w:rsidR="00C50157">
        <w:rPr>
          <w:rFonts w:ascii="Times New Roman" w:hAnsi="Times New Roman" w:cs="Times New Roman"/>
          <w:sz w:val="28"/>
          <w:szCs w:val="28"/>
        </w:rPr>
        <w:t xml:space="preserve"> </w:t>
      </w:r>
      <w:r>
        <w:rPr>
          <w:rFonts w:ascii="Times New Roman" w:hAnsi="Times New Roman" w:cs="Times New Roman"/>
          <w:sz w:val="28"/>
          <w:szCs w:val="28"/>
        </w:rPr>
        <w:t>basically</w:t>
      </w:r>
      <w:r w:rsidR="00C50157">
        <w:rPr>
          <w:rFonts w:ascii="Times New Roman" w:hAnsi="Times New Roman" w:cs="Times New Roman"/>
          <w:sz w:val="28"/>
          <w:szCs w:val="28"/>
        </w:rPr>
        <w:t xml:space="preserve"> sending tenders out in the post which is quite expensive depending on the size of the tender. Sending </w:t>
      </w:r>
      <w:r>
        <w:rPr>
          <w:rFonts w:ascii="Times New Roman" w:hAnsi="Times New Roman" w:cs="Times New Roman"/>
          <w:sz w:val="28"/>
          <w:szCs w:val="28"/>
        </w:rPr>
        <w:t>things in</w:t>
      </w:r>
      <w:r w:rsidR="00C50157">
        <w:rPr>
          <w:rFonts w:ascii="Times New Roman" w:hAnsi="Times New Roman" w:cs="Times New Roman"/>
          <w:sz w:val="28"/>
          <w:szCs w:val="28"/>
        </w:rPr>
        <w:t xml:space="preserve"> the post can lead to one person getting it before the other even though all were sent at the same time, a document might </w:t>
      </w:r>
      <w:r>
        <w:rPr>
          <w:rFonts w:ascii="Times New Roman" w:hAnsi="Times New Roman" w:cs="Times New Roman"/>
          <w:sz w:val="28"/>
          <w:szCs w:val="28"/>
        </w:rPr>
        <w:t>become</w:t>
      </w:r>
      <w:r w:rsidR="00C50157">
        <w:rPr>
          <w:rFonts w:ascii="Times New Roman" w:hAnsi="Times New Roman" w:cs="Times New Roman"/>
          <w:sz w:val="28"/>
          <w:szCs w:val="28"/>
        </w:rPr>
        <w:t xml:space="preserve"> misplaces in transit and the client </w:t>
      </w:r>
      <w:r>
        <w:rPr>
          <w:rFonts w:ascii="Times New Roman" w:hAnsi="Times New Roman" w:cs="Times New Roman"/>
          <w:sz w:val="28"/>
          <w:szCs w:val="28"/>
        </w:rPr>
        <w:t>will</w:t>
      </w:r>
      <w:r w:rsidR="00C50157">
        <w:rPr>
          <w:rFonts w:ascii="Times New Roman" w:hAnsi="Times New Roman" w:cs="Times New Roman"/>
          <w:sz w:val="28"/>
          <w:szCs w:val="28"/>
        </w:rPr>
        <w:t xml:space="preserve"> then have to wait for a </w:t>
      </w:r>
      <w:r>
        <w:rPr>
          <w:rFonts w:ascii="Times New Roman" w:hAnsi="Times New Roman" w:cs="Times New Roman"/>
          <w:sz w:val="28"/>
          <w:szCs w:val="28"/>
        </w:rPr>
        <w:t>confirmation</w:t>
      </w:r>
      <w:r w:rsidR="00C50157">
        <w:rPr>
          <w:rFonts w:ascii="Times New Roman" w:hAnsi="Times New Roman" w:cs="Times New Roman"/>
          <w:sz w:val="28"/>
          <w:szCs w:val="28"/>
        </w:rPr>
        <w:t xml:space="preserve"> of </w:t>
      </w:r>
      <w:r>
        <w:rPr>
          <w:rFonts w:ascii="Times New Roman" w:hAnsi="Times New Roman" w:cs="Times New Roman"/>
          <w:sz w:val="28"/>
          <w:szCs w:val="28"/>
        </w:rPr>
        <w:t>receipt</w:t>
      </w:r>
      <w:r w:rsidR="00C50157">
        <w:rPr>
          <w:rFonts w:ascii="Times New Roman" w:hAnsi="Times New Roman" w:cs="Times New Roman"/>
          <w:sz w:val="28"/>
          <w:szCs w:val="28"/>
        </w:rPr>
        <w:t xml:space="preserve"> to ensure that all </w:t>
      </w:r>
      <w:r>
        <w:rPr>
          <w:rFonts w:ascii="Times New Roman" w:hAnsi="Times New Roman" w:cs="Times New Roman"/>
          <w:sz w:val="28"/>
          <w:szCs w:val="28"/>
        </w:rPr>
        <w:t>received.</w:t>
      </w:r>
      <w:r w:rsidR="00C50157">
        <w:rPr>
          <w:rFonts w:ascii="Times New Roman" w:hAnsi="Times New Roman" w:cs="Times New Roman"/>
          <w:sz w:val="28"/>
          <w:szCs w:val="28"/>
        </w:rPr>
        <w:t xml:space="preserve"> E-tendering basically uses online tendering portal which will send and track and allow for easy query. This way reduces the amount of paper used (</w:t>
      </w:r>
      <w:r>
        <w:rPr>
          <w:rFonts w:ascii="Times New Roman" w:hAnsi="Times New Roman" w:cs="Times New Roman"/>
          <w:sz w:val="28"/>
          <w:szCs w:val="28"/>
        </w:rPr>
        <w:t>environmentally</w:t>
      </w:r>
      <w:r w:rsidR="00C50157">
        <w:rPr>
          <w:rFonts w:ascii="Times New Roman" w:hAnsi="Times New Roman" w:cs="Times New Roman"/>
          <w:sz w:val="28"/>
          <w:szCs w:val="28"/>
        </w:rPr>
        <w:t xml:space="preserve"> </w:t>
      </w:r>
      <w:r>
        <w:rPr>
          <w:rFonts w:ascii="Times New Roman" w:hAnsi="Times New Roman" w:cs="Times New Roman"/>
          <w:sz w:val="28"/>
          <w:szCs w:val="28"/>
        </w:rPr>
        <w:t>friendly</w:t>
      </w:r>
      <w:r w:rsidR="00C50157">
        <w:rPr>
          <w:rFonts w:ascii="Times New Roman" w:hAnsi="Times New Roman" w:cs="Times New Roman"/>
          <w:sz w:val="28"/>
          <w:szCs w:val="28"/>
        </w:rPr>
        <w:t>), less expensive</w:t>
      </w:r>
      <w:r w:rsidR="00EB411B">
        <w:rPr>
          <w:rFonts w:ascii="Times New Roman" w:hAnsi="Times New Roman" w:cs="Times New Roman"/>
          <w:sz w:val="28"/>
          <w:szCs w:val="28"/>
        </w:rPr>
        <w:t>.</w:t>
      </w:r>
    </w:p>
    <w:p w14:paraId="2DB8EAAD" w14:textId="0E2D8570" w:rsidR="00EB411B" w:rsidRDefault="00EB411B" w:rsidP="00C50157">
      <w:pPr>
        <w:pStyle w:val="ListParagraph"/>
        <w:numPr>
          <w:ilvl w:val="0"/>
          <w:numId w:val="2"/>
        </w:numPr>
        <w:spacing w:line="480" w:lineRule="auto"/>
        <w:rPr>
          <w:rFonts w:ascii="Times New Roman" w:hAnsi="Times New Roman" w:cs="Times New Roman"/>
          <w:sz w:val="28"/>
          <w:szCs w:val="28"/>
        </w:rPr>
      </w:pPr>
      <w:r>
        <w:rPr>
          <w:rFonts w:ascii="Times New Roman" w:hAnsi="Times New Roman" w:cs="Times New Roman"/>
          <w:sz w:val="28"/>
          <w:szCs w:val="28"/>
        </w:rPr>
        <w:t xml:space="preserve">After </w:t>
      </w:r>
      <w:r w:rsidR="00E73056">
        <w:rPr>
          <w:rFonts w:ascii="Times New Roman" w:hAnsi="Times New Roman" w:cs="Times New Roman"/>
          <w:sz w:val="28"/>
          <w:szCs w:val="28"/>
        </w:rPr>
        <w:t>sending</w:t>
      </w:r>
      <w:r>
        <w:rPr>
          <w:rFonts w:ascii="Times New Roman" w:hAnsi="Times New Roman" w:cs="Times New Roman"/>
          <w:sz w:val="28"/>
          <w:szCs w:val="28"/>
        </w:rPr>
        <w:t xml:space="preserve"> ou</w:t>
      </w:r>
      <w:r w:rsidR="00E73056">
        <w:rPr>
          <w:rFonts w:ascii="Times New Roman" w:hAnsi="Times New Roman" w:cs="Times New Roman"/>
          <w:sz w:val="28"/>
          <w:szCs w:val="28"/>
        </w:rPr>
        <w:t>t</w:t>
      </w:r>
      <w:r>
        <w:rPr>
          <w:rFonts w:ascii="Times New Roman" w:hAnsi="Times New Roman" w:cs="Times New Roman"/>
          <w:sz w:val="28"/>
          <w:szCs w:val="28"/>
        </w:rPr>
        <w:t xml:space="preserve"> the tender the </w:t>
      </w:r>
      <w:r w:rsidR="00E73056">
        <w:rPr>
          <w:rFonts w:ascii="Times New Roman" w:hAnsi="Times New Roman" w:cs="Times New Roman"/>
          <w:sz w:val="28"/>
          <w:szCs w:val="28"/>
        </w:rPr>
        <w:t xml:space="preserve">queries </w:t>
      </w:r>
      <w:r>
        <w:rPr>
          <w:rFonts w:ascii="Times New Roman" w:hAnsi="Times New Roman" w:cs="Times New Roman"/>
          <w:sz w:val="28"/>
          <w:szCs w:val="28"/>
        </w:rPr>
        <w:t xml:space="preserve">will </w:t>
      </w:r>
      <w:proofErr w:type="gramStart"/>
      <w:r>
        <w:rPr>
          <w:rFonts w:ascii="Times New Roman" w:hAnsi="Times New Roman" w:cs="Times New Roman"/>
          <w:sz w:val="28"/>
          <w:szCs w:val="28"/>
        </w:rPr>
        <w:t>come</w:t>
      </w:r>
      <w:proofErr w:type="gramEnd"/>
      <w:r>
        <w:rPr>
          <w:rFonts w:ascii="Times New Roman" w:hAnsi="Times New Roman" w:cs="Times New Roman"/>
          <w:sz w:val="28"/>
          <w:szCs w:val="28"/>
        </w:rPr>
        <w:t xml:space="preserve"> and it is quite normal</w:t>
      </w:r>
      <w:r w:rsidR="00E73056">
        <w:rPr>
          <w:rFonts w:ascii="Times New Roman" w:hAnsi="Times New Roman" w:cs="Times New Roman"/>
          <w:sz w:val="28"/>
          <w:szCs w:val="28"/>
        </w:rPr>
        <w:t xml:space="preserve"> more so</w:t>
      </w:r>
      <w:r>
        <w:rPr>
          <w:rFonts w:ascii="Times New Roman" w:hAnsi="Times New Roman" w:cs="Times New Roman"/>
          <w:sz w:val="28"/>
          <w:szCs w:val="28"/>
        </w:rPr>
        <w:t xml:space="preserve"> an </w:t>
      </w:r>
      <w:r w:rsidR="00E73056">
        <w:rPr>
          <w:rFonts w:ascii="Times New Roman" w:hAnsi="Times New Roman" w:cs="Times New Roman"/>
          <w:sz w:val="28"/>
          <w:szCs w:val="28"/>
        </w:rPr>
        <w:t>excellent</w:t>
      </w:r>
      <w:r>
        <w:rPr>
          <w:rFonts w:ascii="Times New Roman" w:hAnsi="Times New Roman" w:cs="Times New Roman"/>
          <w:sz w:val="28"/>
          <w:szCs w:val="28"/>
        </w:rPr>
        <w:t xml:space="preserve"> </w:t>
      </w:r>
      <w:r w:rsidR="00E73056">
        <w:rPr>
          <w:rFonts w:ascii="Times New Roman" w:hAnsi="Times New Roman" w:cs="Times New Roman"/>
          <w:sz w:val="28"/>
          <w:szCs w:val="28"/>
        </w:rPr>
        <w:t>thing</w:t>
      </w:r>
      <w:r>
        <w:rPr>
          <w:rFonts w:ascii="Times New Roman" w:hAnsi="Times New Roman" w:cs="Times New Roman"/>
          <w:sz w:val="28"/>
          <w:szCs w:val="28"/>
        </w:rPr>
        <w:t xml:space="preserve"> when issuing tenders provoke </w:t>
      </w:r>
      <w:r w:rsidR="00E73056">
        <w:rPr>
          <w:rFonts w:ascii="Times New Roman" w:hAnsi="Times New Roman" w:cs="Times New Roman"/>
          <w:sz w:val="28"/>
          <w:szCs w:val="28"/>
        </w:rPr>
        <w:t>queries</w:t>
      </w:r>
      <w:r>
        <w:rPr>
          <w:rFonts w:ascii="Times New Roman" w:hAnsi="Times New Roman" w:cs="Times New Roman"/>
          <w:sz w:val="28"/>
          <w:szCs w:val="28"/>
        </w:rPr>
        <w:t xml:space="preserve"> this sho</w:t>
      </w:r>
      <w:r w:rsidR="00E73056">
        <w:rPr>
          <w:rFonts w:ascii="Times New Roman" w:hAnsi="Times New Roman" w:cs="Times New Roman"/>
          <w:sz w:val="28"/>
          <w:szCs w:val="28"/>
        </w:rPr>
        <w:t>ws</w:t>
      </w:r>
      <w:r>
        <w:rPr>
          <w:rFonts w:ascii="Times New Roman" w:hAnsi="Times New Roman" w:cs="Times New Roman"/>
          <w:sz w:val="28"/>
          <w:szCs w:val="28"/>
        </w:rPr>
        <w:t xml:space="preserve"> int</w:t>
      </w:r>
      <w:r w:rsidR="00E73056">
        <w:rPr>
          <w:rFonts w:ascii="Times New Roman" w:hAnsi="Times New Roman" w:cs="Times New Roman"/>
          <w:sz w:val="28"/>
          <w:szCs w:val="28"/>
        </w:rPr>
        <w:t>erest</w:t>
      </w:r>
      <w:r>
        <w:rPr>
          <w:rFonts w:ascii="Times New Roman" w:hAnsi="Times New Roman" w:cs="Times New Roman"/>
          <w:sz w:val="28"/>
          <w:szCs w:val="28"/>
        </w:rPr>
        <w:t xml:space="preserve"> and can allow the client to see if the contractor’s thought </w:t>
      </w:r>
      <w:r w:rsidR="00E73056">
        <w:rPr>
          <w:rFonts w:ascii="Times New Roman" w:hAnsi="Times New Roman" w:cs="Times New Roman"/>
          <w:sz w:val="28"/>
          <w:szCs w:val="28"/>
        </w:rPr>
        <w:t>process</w:t>
      </w:r>
      <w:r>
        <w:rPr>
          <w:rFonts w:ascii="Times New Roman" w:hAnsi="Times New Roman" w:cs="Times New Roman"/>
          <w:sz w:val="28"/>
          <w:szCs w:val="28"/>
        </w:rPr>
        <w:t xml:space="preserve"> fit for the project</w:t>
      </w:r>
    </w:p>
    <w:p w14:paraId="1DAD9F12" w14:textId="72FC96DA" w:rsidR="00EB411B" w:rsidRDefault="00EB411B" w:rsidP="00C50157">
      <w:pPr>
        <w:pStyle w:val="ListParagraph"/>
        <w:numPr>
          <w:ilvl w:val="0"/>
          <w:numId w:val="2"/>
        </w:numPr>
        <w:spacing w:line="480" w:lineRule="auto"/>
        <w:rPr>
          <w:rFonts w:ascii="Times New Roman" w:hAnsi="Times New Roman" w:cs="Times New Roman"/>
          <w:sz w:val="28"/>
          <w:szCs w:val="28"/>
        </w:rPr>
      </w:pPr>
      <w:r>
        <w:rPr>
          <w:rFonts w:ascii="Times New Roman" w:hAnsi="Times New Roman" w:cs="Times New Roman"/>
          <w:sz w:val="28"/>
          <w:szCs w:val="28"/>
        </w:rPr>
        <w:t xml:space="preserve">Tender addenda </w:t>
      </w:r>
      <w:proofErr w:type="gramStart"/>
      <w:r>
        <w:rPr>
          <w:rFonts w:ascii="Times New Roman" w:hAnsi="Times New Roman" w:cs="Times New Roman"/>
          <w:sz w:val="28"/>
          <w:szCs w:val="28"/>
        </w:rPr>
        <w:t>is</w:t>
      </w:r>
      <w:proofErr w:type="gramEnd"/>
      <w:r>
        <w:rPr>
          <w:rFonts w:ascii="Times New Roman" w:hAnsi="Times New Roman" w:cs="Times New Roman"/>
          <w:sz w:val="28"/>
          <w:szCs w:val="28"/>
        </w:rPr>
        <w:t xml:space="preserve"> basically additional information that is sent out this can be sparked by the </w:t>
      </w:r>
      <w:r w:rsidR="00E73056">
        <w:rPr>
          <w:rFonts w:ascii="Times New Roman" w:hAnsi="Times New Roman" w:cs="Times New Roman"/>
          <w:sz w:val="28"/>
          <w:szCs w:val="28"/>
        </w:rPr>
        <w:t>queries</w:t>
      </w:r>
      <w:r>
        <w:rPr>
          <w:rFonts w:ascii="Times New Roman" w:hAnsi="Times New Roman" w:cs="Times New Roman"/>
          <w:sz w:val="28"/>
          <w:szCs w:val="28"/>
        </w:rPr>
        <w:t xml:space="preserve"> this can however show disorganisation on the clients part. </w:t>
      </w:r>
    </w:p>
    <w:p w14:paraId="542F9313" w14:textId="06576CE5" w:rsidR="00EB411B" w:rsidRDefault="007B66EA" w:rsidP="00C50157">
      <w:pPr>
        <w:pStyle w:val="ListParagraph"/>
        <w:numPr>
          <w:ilvl w:val="0"/>
          <w:numId w:val="2"/>
        </w:numPr>
        <w:spacing w:line="480" w:lineRule="auto"/>
        <w:rPr>
          <w:rFonts w:ascii="Times New Roman" w:hAnsi="Times New Roman" w:cs="Times New Roman"/>
          <w:sz w:val="28"/>
          <w:szCs w:val="28"/>
        </w:rPr>
      </w:pPr>
      <w:r>
        <w:rPr>
          <w:rFonts w:ascii="Times New Roman" w:hAnsi="Times New Roman" w:cs="Times New Roman"/>
          <w:sz w:val="28"/>
          <w:szCs w:val="28"/>
        </w:rPr>
        <w:t xml:space="preserve">Mid tender interviews which are not </w:t>
      </w:r>
      <w:r w:rsidR="00E73056">
        <w:rPr>
          <w:rFonts w:ascii="Times New Roman" w:hAnsi="Times New Roman" w:cs="Times New Roman"/>
          <w:sz w:val="28"/>
          <w:szCs w:val="28"/>
        </w:rPr>
        <w:t>necessary</w:t>
      </w:r>
      <w:r>
        <w:rPr>
          <w:rFonts w:ascii="Times New Roman" w:hAnsi="Times New Roman" w:cs="Times New Roman"/>
          <w:sz w:val="28"/>
          <w:szCs w:val="28"/>
        </w:rPr>
        <w:t xml:space="preserve"> are becoming common it is basically a test drive, allowing the </w:t>
      </w:r>
      <w:r w:rsidR="00E73056">
        <w:rPr>
          <w:rFonts w:ascii="Times New Roman" w:hAnsi="Times New Roman" w:cs="Times New Roman"/>
          <w:sz w:val="28"/>
          <w:szCs w:val="28"/>
        </w:rPr>
        <w:t>prospective</w:t>
      </w:r>
      <w:r>
        <w:rPr>
          <w:rFonts w:ascii="Times New Roman" w:hAnsi="Times New Roman" w:cs="Times New Roman"/>
          <w:sz w:val="28"/>
          <w:szCs w:val="28"/>
        </w:rPr>
        <w:t xml:space="preserve"> contractor to meet the persons working on the </w:t>
      </w:r>
      <w:r w:rsidR="00E73056">
        <w:rPr>
          <w:rFonts w:ascii="Times New Roman" w:hAnsi="Times New Roman" w:cs="Times New Roman"/>
          <w:sz w:val="28"/>
          <w:szCs w:val="28"/>
        </w:rPr>
        <w:t>tender</w:t>
      </w:r>
      <w:r>
        <w:rPr>
          <w:rFonts w:ascii="Times New Roman" w:hAnsi="Times New Roman" w:cs="Times New Roman"/>
          <w:sz w:val="28"/>
          <w:szCs w:val="28"/>
        </w:rPr>
        <w:t xml:space="preserve">, raise </w:t>
      </w:r>
      <w:r w:rsidR="00E73056">
        <w:rPr>
          <w:rFonts w:ascii="Times New Roman" w:hAnsi="Times New Roman" w:cs="Times New Roman"/>
          <w:sz w:val="28"/>
          <w:szCs w:val="28"/>
        </w:rPr>
        <w:t>queries</w:t>
      </w:r>
      <w:r>
        <w:rPr>
          <w:rFonts w:ascii="Times New Roman" w:hAnsi="Times New Roman" w:cs="Times New Roman"/>
          <w:sz w:val="28"/>
          <w:szCs w:val="28"/>
        </w:rPr>
        <w:t xml:space="preserve"> face to face, see the site if the interview is carried out on site</w:t>
      </w:r>
      <w:r w:rsidR="00A34FE9">
        <w:rPr>
          <w:rFonts w:ascii="Times New Roman" w:hAnsi="Times New Roman" w:cs="Times New Roman"/>
          <w:sz w:val="28"/>
          <w:szCs w:val="28"/>
        </w:rPr>
        <w:t xml:space="preserve"> and</w:t>
      </w:r>
      <w:r>
        <w:rPr>
          <w:rFonts w:ascii="Times New Roman" w:hAnsi="Times New Roman" w:cs="Times New Roman"/>
          <w:sz w:val="28"/>
          <w:szCs w:val="28"/>
        </w:rPr>
        <w:t xml:space="preserve"> for both parties to show each other their </w:t>
      </w:r>
      <w:r w:rsidR="00A34FE9">
        <w:rPr>
          <w:rFonts w:ascii="Times New Roman" w:hAnsi="Times New Roman" w:cs="Times New Roman"/>
          <w:sz w:val="28"/>
          <w:szCs w:val="28"/>
        </w:rPr>
        <w:t>interest</w:t>
      </w:r>
      <w:r>
        <w:rPr>
          <w:rFonts w:ascii="Times New Roman" w:hAnsi="Times New Roman" w:cs="Times New Roman"/>
          <w:sz w:val="28"/>
          <w:szCs w:val="28"/>
        </w:rPr>
        <w:t xml:space="preserve"> in the project has not </w:t>
      </w:r>
      <w:r w:rsidR="00A34FE9">
        <w:rPr>
          <w:rFonts w:ascii="Times New Roman" w:hAnsi="Times New Roman" w:cs="Times New Roman"/>
          <w:sz w:val="28"/>
          <w:szCs w:val="28"/>
        </w:rPr>
        <w:t>changed</w:t>
      </w:r>
      <w:r>
        <w:rPr>
          <w:rFonts w:ascii="Times New Roman" w:hAnsi="Times New Roman" w:cs="Times New Roman"/>
          <w:sz w:val="28"/>
          <w:szCs w:val="28"/>
        </w:rPr>
        <w:t>.</w:t>
      </w:r>
    </w:p>
    <w:p w14:paraId="6325B1C5" w14:textId="0E247DF4" w:rsidR="007B66EA" w:rsidRDefault="00A34FE9" w:rsidP="00C50157">
      <w:pPr>
        <w:pStyle w:val="ListParagraph"/>
        <w:numPr>
          <w:ilvl w:val="0"/>
          <w:numId w:val="2"/>
        </w:numPr>
        <w:spacing w:line="480" w:lineRule="auto"/>
        <w:rPr>
          <w:rFonts w:ascii="Times New Roman" w:hAnsi="Times New Roman" w:cs="Times New Roman"/>
          <w:sz w:val="28"/>
          <w:szCs w:val="28"/>
        </w:rPr>
      </w:pPr>
      <w:r>
        <w:rPr>
          <w:rFonts w:ascii="Times New Roman" w:hAnsi="Times New Roman" w:cs="Times New Roman"/>
          <w:sz w:val="28"/>
          <w:szCs w:val="28"/>
        </w:rPr>
        <w:t xml:space="preserve">Even though </w:t>
      </w:r>
      <w:r w:rsidR="007B66EA">
        <w:rPr>
          <w:rFonts w:ascii="Times New Roman" w:hAnsi="Times New Roman" w:cs="Times New Roman"/>
          <w:sz w:val="28"/>
          <w:szCs w:val="28"/>
        </w:rPr>
        <w:t xml:space="preserve">all the above was completed it is possible for </w:t>
      </w:r>
      <w:r>
        <w:rPr>
          <w:rFonts w:ascii="Times New Roman" w:hAnsi="Times New Roman" w:cs="Times New Roman"/>
          <w:sz w:val="28"/>
          <w:szCs w:val="28"/>
        </w:rPr>
        <w:t>tenders</w:t>
      </w:r>
      <w:r w:rsidR="007B66EA">
        <w:rPr>
          <w:rFonts w:ascii="Times New Roman" w:hAnsi="Times New Roman" w:cs="Times New Roman"/>
          <w:sz w:val="28"/>
          <w:szCs w:val="28"/>
        </w:rPr>
        <w:t xml:space="preserve"> to withdraw </w:t>
      </w:r>
      <w:r w:rsidR="001B6401">
        <w:rPr>
          <w:rFonts w:ascii="Times New Roman" w:hAnsi="Times New Roman" w:cs="Times New Roman"/>
          <w:sz w:val="28"/>
          <w:szCs w:val="28"/>
        </w:rPr>
        <w:t xml:space="preserve">for various reasons. </w:t>
      </w:r>
    </w:p>
    <w:p w14:paraId="218CD1DB" w14:textId="30384CEB" w:rsidR="001B6401" w:rsidRDefault="001B6401" w:rsidP="00C50157">
      <w:pPr>
        <w:pStyle w:val="ListParagraph"/>
        <w:numPr>
          <w:ilvl w:val="0"/>
          <w:numId w:val="2"/>
        </w:numPr>
        <w:spacing w:line="480" w:lineRule="auto"/>
        <w:rPr>
          <w:rFonts w:ascii="Times New Roman" w:hAnsi="Times New Roman" w:cs="Times New Roman"/>
          <w:sz w:val="28"/>
          <w:szCs w:val="28"/>
        </w:rPr>
      </w:pPr>
      <w:r>
        <w:rPr>
          <w:rFonts w:ascii="Times New Roman" w:hAnsi="Times New Roman" w:cs="Times New Roman"/>
          <w:sz w:val="28"/>
          <w:szCs w:val="28"/>
        </w:rPr>
        <w:lastRenderedPageBreak/>
        <w:t xml:space="preserve">It then is time to open tenders </w:t>
      </w:r>
      <w:r w:rsidR="00A34FE9">
        <w:rPr>
          <w:rFonts w:ascii="Times New Roman" w:hAnsi="Times New Roman" w:cs="Times New Roman"/>
          <w:sz w:val="28"/>
          <w:szCs w:val="28"/>
        </w:rPr>
        <w:t>which uses</w:t>
      </w:r>
      <w:r>
        <w:rPr>
          <w:rFonts w:ascii="Times New Roman" w:hAnsi="Times New Roman" w:cs="Times New Roman"/>
          <w:sz w:val="28"/>
          <w:szCs w:val="28"/>
        </w:rPr>
        <w:t xml:space="preserve"> the tender ope</w:t>
      </w:r>
      <w:r w:rsidR="00A34FE9">
        <w:rPr>
          <w:rFonts w:ascii="Times New Roman" w:hAnsi="Times New Roman" w:cs="Times New Roman"/>
          <w:sz w:val="28"/>
          <w:szCs w:val="28"/>
        </w:rPr>
        <w:t xml:space="preserve">n </w:t>
      </w:r>
      <w:r>
        <w:rPr>
          <w:rFonts w:ascii="Times New Roman" w:hAnsi="Times New Roman" w:cs="Times New Roman"/>
          <w:sz w:val="28"/>
          <w:szCs w:val="28"/>
        </w:rPr>
        <w:t xml:space="preserve">form where a </w:t>
      </w:r>
      <w:r w:rsidR="00A34FE9">
        <w:rPr>
          <w:rFonts w:ascii="Times New Roman" w:hAnsi="Times New Roman" w:cs="Times New Roman"/>
          <w:sz w:val="28"/>
          <w:szCs w:val="28"/>
        </w:rPr>
        <w:t>construction</w:t>
      </w:r>
      <w:r>
        <w:rPr>
          <w:rFonts w:ascii="Times New Roman" w:hAnsi="Times New Roman" w:cs="Times New Roman"/>
          <w:sz w:val="28"/>
          <w:szCs w:val="28"/>
        </w:rPr>
        <w:t xml:space="preserve"> professional should be present to witness the opening of the </w:t>
      </w:r>
      <w:r w:rsidR="00A34FE9">
        <w:rPr>
          <w:rFonts w:ascii="Times New Roman" w:hAnsi="Times New Roman" w:cs="Times New Roman"/>
          <w:sz w:val="28"/>
          <w:szCs w:val="28"/>
        </w:rPr>
        <w:t>tender</w:t>
      </w:r>
      <w:r>
        <w:rPr>
          <w:rFonts w:ascii="Times New Roman" w:hAnsi="Times New Roman" w:cs="Times New Roman"/>
          <w:sz w:val="28"/>
          <w:szCs w:val="28"/>
        </w:rPr>
        <w:t xml:space="preserve"> which </w:t>
      </w:r>
      <w:r w:rsidR="00A34FE9">
        <w:rPr>
          <w:rFonts w:ascii="Times New Roman" w:hAnsi="Times New Roman" w:cs="Times New Roman"/>
          <w:sz w:val="28"/>
          <w:szCs w:val="28"/>
        </w:rPr>
        <w:t>includes</w:t>
      </w:r>
      <w:r>
        <w:rPr>
          <w:rFonts w:ascii="Times New Roman" w:hAnsi="Times New Roman" w:cs="Times New Roman"/>
          <w:sz w:val="28"/>
          <w:szCs w:val="28"/>
        </w:rPr>
        <w:t xml:space="preserve"> the tender </w:t>
      </w:r>
      <w:r w:rsidR="00A34FE9">
        <w:rPr>
          <w:rFonts w:ascii="Times New Roman" w:hAnsi="Times New Roman" w:cs="Times New Roman"/>
          <w:sz w:val="28"/>
          <w:szCs w:val="28"/>
        </w:rPr>
        <w:t>price,</w:t>
      </w:r>
      <w:r>
        <w:rPr>
          <w:rFonts w:ascii="Times New Roman" w:hAnsi="Times New Roman" w:cs="Times New Roman"/>
          <w:sz w:val="28"/>
          <w:szCs w:val="28"/>
        </w:rPr>
        <w:t xml:space="preserve"> proposed programme, key </w:t>
      </w:r>
      <w:r w:rsidR="00A34FE9">
        <w:rPr>
          <w:rFonts w:ascii="Times New Roman" w:hAnsi="Times New Roman" w:cs="Times New Roman"/>
          <w:sz w:val="28"/>
          <w:szCs w:val="28"/>
        </w:rPr>
        <w:t>comments,</w:t>
      </w:r>
      <w:r>
        <w:rPr>
          <w:rFonts w:ascii="Times New Roman" w:hAnsi="Times New Roman" w:cs="Times New Roman"/>
          <w:sz w:val="28"/>
          <w:szCs w:val="28"/>
        </w:rPr>
        <w:t xml:space="preserve"> or exclusions, if there are any alternative tender offers and a confirmation that all documents have been submitted or not. </w:t>
      </w:r>
      <w:r w:rsidR="00BF0394">
        <w:rPr>
          <w:rFonts w:ascii="Times New Roman" w:hAnsi="Times New Roman" w:cs="Times New Roman"/>
          <w:sz w:val="28"/>
          <w:szCs w:val="28"/>
        </w:rPr>
        <w:t>Onc</w:t>
      </w:r>
      <w:r w:rsidR="00A34FE9">
        <w:rPr>
          <w:rFonts w:ascii="Times New Roman" w:hAnsi="Times New Roman" w:cs="Times New Roman"/>
          <w:sz w:val="28"/>
          <w:szCs w:val="28"/>
        </w:rPr>
        <w:t>e</w:t>
      </w:r>
      <w:r w:rsidR="00BF0394">
        <w:rPr>
          <w:rFonts w:ascii="Times New Roman" w:hAnsi="Times New Roman" w:cs="Times New Roman"/>
          <w:sz w:val="28"/>
          <w:szCs w:val="28"/>
        </w:rPr>
        <w:t xml:space="preserve"> </w:t>
      </w:r>
      <w:r w:rsidR="00A34FE9">
        <w:rPr>
          <w:rFonts w:ascii="Times New Roman" w:hAnsi="Times New Roman" w:cs="Times New Roman"/>
          <w:sz w:val="28"/>
          <w:szCs w:val="28"/>
        </w:rPr>
        <w:t>opened</w:t>
      </w:r>
      <w:r w:rsidR="00BF0394">
        <w:rPr>
          <w:rFonts w:ascii="Times New Roman" w:hAnsi="Times New Roman" w:cs="Times New Roman"/>
          <w:sz w:val="28"/>
          <w:szCs w:val="28"/>
        </w:rPr>
        <w:t xml:space="preserve"> it needs to </w:t>
      </w:r>
      <w:r w:rsidR="00A34FE9">
        <w:rPr>
          <w:rFonts w:ascii="Times New Roman" w:hAnsi="Times New Roman" w:cs="Times New Roman"/>
          <w:sz w:val="28"/>
          <w:szCs w:val="28"/>
        </w:rPr>
        <w:t xml:space="preserve">be </w:t>
      </w:r>
      <w:r w:rsidR="00BF0394">
        <w:rPr>
          <w:rFonts w:ascii="Times New Roman" w:hAnsi="Times New Roman" w:cs="Times New Roman"/>
          <w:sz w:val="28"/>
          <w:szCs w:val="28"/>
        </w:rPr>
        <w:t>signed and d</w:t>
      </w:r>
      <w:r w:rsidR="00A34FE9">
        <w:rPr>
          <w:rFonts w:ascii="Times New Roman" w:hAnsi="Times New Roman" w:cs="Times New Roman"/>
          <w:sz w:val="28"/>
          <w:szCs w:val="28"/>
        </w:rPr>
        <w:t>a</w:t>
      </w:r>
      <w:r w:rsidR="00BF0394">
        <w:rPr>
          <w:rFonts w:ascii="Times New Roman" w:hAnsi="Times New Roman" w:cs="Times New Roman"/>
          <w:sz w:val="28"/>
          <w:szCs w:val="28"/>
        </w:rPr>
        <w:t>te</w:t>
      </w:r>
      <w:r w:rsidR="00A34FE9">
        <w:rPr>
          <w:rFonts w:ascii="Times New Roman" w:hAnsi="Times New Roman" w:cs="Times New Roman"/>
          <w:sz w:val="28"/>
          <w:szCs w:val="28"/>
        </w:rPr>
        <w:t>d</w:t>
      </w:r>
      <w:r w:rsidR="00BF0394">
        <w:rPr>
          <w:rFonts w:ascii="Times New Roman" w:hAnsi="Times New Roman" w:cs="Times New Roman"/>
          <w:sz w:val="28"/>
          <w:szCs w:val="28"/>
        </w:rPr>
        <w:t xml:space="preserve"> by all parties.</w:t>
      </w:r>
    </w:p>
    <w:p w14:paraId="3FBAD93B" w14:textId="6C1B7292" w:rsidR="00BF0394" w:rsidRDefault="00BF0394" w:rsidP="00C50157">
      <w:pPr>
        <w:pStyle w:val="ListParagraph"/>
        <w:numPr>
          <w:ilvl w:val="0"/>
          <w:numId w:val="2"/>
        </w:numPr>
        <w:spacing w:line="480" w:lineRule="auto"/>
        <w:rPr>
          <w:rFonts w:ascii="Times New Roman" w:hAnsi="Times New Roman" w:cs="Times New Roman"/>
          <w:sz w:val="28"/>
          <w:szCs w:val="28"/>
        </w:rPr>
      </w:pPr>
      <w:r>
        <w:rPr>
          <w:rFonts w:ascii="Times New Roman" w:hAnsi="Times New Roman" w:cs="Times New Roman"/>
          <w:sz w:val="28"/>
          <w:szCs w:val="28"/>
        </w:rPr>
        <w:t xml:space="preserve">The quantity survey then checks for equalisation or </w:t>
      </w:r>
      <w:r w:rsidR="00A34FE9">
        <w:rPr>
          <w:rFonts w:ascii="Times New Roman" w:hAnsi="Times New Roman" w:cs="Times New Roman"/>
          <w:sz w:val="28"/>
          <w:szCs w:val="28"/>
        </w:rPr>
        <w:t>normalisation</w:t>
      </w:r>
      <w:r>
        <w:rPr>
          <w:rFonts w:ascii="Times New Roman" w:hAnsi="Times New Roman" w:cs="Times New Roman"/>
          <w:sz w:val="28"/>
          <w:szCs w:val="28"/>
        </w:rPr>
        <w:t xml:space="preserve">. </w:t>
      </w:r>
    </w:p>
    <w:p w14:paraId="35287955" w14:textId="6CE4062E" w:rsidR="00BF0394" w:rsidRDefault="00BF0394" w:rsidP="00C50157">
      <w:pPr>
        <w:pStyle w:val="ListParagraph"/>
        <w:numPr>
          <w:ilvl w:val="0"/>
          <w:numId w:val="2"/>
        </w:numPr>
        <w:spacing w:line="480" w:lineRule="auto"/>
        <w:rPr>
          <w:rFonts w:ascii="Times New Roman" w:hAnsi="Times New Roman" w:cs="Times New Roman"/>
          <w:sz w:val="28"/>
          <w:szCs w:val="28"/>
        </w:rPr>
      </w:pPr>
      <w:r>
        <w:rPr>
          <w:rFonts w:ascii="Times New Roman" w:hAnsi="Times New Roman" w:cs="Times New Roman"/>
          <w:sz w:val="28"/>
          <w:szCs w:val="28"/>
        </w:rPr>
        <w:t xml:space="preserve">Post </w:t>
      </w:r>
      <w:r w:rsidR="00A34FE9">
        <w:rPr>
          <w:rFonts w:ascii="Times New Roman" w:hAnsi="Times New Roman" w:cs="Times New Roman"/>
          <w:sz w:val="28"/>
          <w:szCs w:val="28"/>
        </w:rPr>
        <w:t>tender</w:t>
      </w:r>
      <w:r>
        <w:rPr>
          <w:rFonts w:ascii="Times New Roman" w:hAnsi="Times New Roman" w:cs="Times New Roman"/>
          <w:sz w:val="28"/>
          <w:szCs w:val="28"/>
        </w:rPr>
        <w:t xml:space="preserve"> </w:t>
      </w:r>
      <w:r w:rsidR="00A34FE9">
        <w:rPr>
          <w:rFonts w:ascii="Times New Roman" w:hAnsi="Times New Roman" w:cs="Times New Roman"/>
          <w:sz w:val="28"/>
          <w:szCs w:val="28"/>
        </w:rPr>
        <w:t>interviews</w:t>
      </w:r>
      <w:r>
        <w:rPr>
          <w:rFonts w:ascii="Times New Roman" w:hAnsi="Times New Roman" w:cs="Times New Roman"/>
          <w:sz w:val="28"/>
          <w:szCs w:val="28"/>
        </w:rPr>
        <w:t xml:space="preserve"> are then </w:t>
      </w:r>
      <w:r w:rsidR="00A34FE9">
        <w:rPr>
          <w:rFonts w:ascii="Times New Roman" w:hAnsi="Times New Roman" w:cs="Times New Roman"/>
          <w:sz w:val="28"/>
          <w:szCs w:val="28"/>
        </w:rPr>
        <w:t>taken</w:t>
      </w:r>
      <w:r>
        <w:rPr>
          <w:rFonts w:ascii="Times New Roman" w:hAnsi="Times New Roman" w:cs="Times New Roman"/>
          <w:sz w:val="28"/>
          <w:szCs w:val="28"/>
        </w:rPr>
        <w:t xml:space="preserve"> place where this </w:t>
      </w:r>
      <w:r w:rsidR="00635412">
        <w:rPr>
          <w:rFonts w:ascii="Times New Roman" w:hAnsi="Times New Roman" w:cs="Times New Roman"/>
          <w:sz w:val="28"/>
          <w:szCs w:val="28"/>
        </w:rPr>
        <w:t xml:space="preserve">bidding contractors last chance to impress or prove where they are the best fit for the tender basically a job interview. After this a contractor is chosen and then the </w:t>
      </w:r>
      <w:r w:rsidR="00A34FE9">
        <w:rPr>
          <w:rFonts w:ascii="Times New Roman" w:hAnsi="Times New Roman" w:cs="Times New Roman"/>
          <w:sz w:val="28"/>
          <w:szCs w:val="28"/>
        </w:rPr>
        <w:t>contract</w:t>
      </w:r>
      <w:r w:rsidR="00635412">
        <w:rPr>
          <w:rFonts w:ascii="Times New Roman" w:hAnsi="Times New Roman" w:cs="Times New Roman"/>
          <w:sz w:val="28"/>
          <w:szCs w:val="28"/>
        </w:rPr>
        <w:t xml:space="preserve"> to </w:t>
      </w:r>
      <w:r w:rsidR="00A34FE9">
        <w:rPr>
          <w:rFonts w:ascii="Times New Roman" w:hAnsi="Times New Roman" w:cs="Times New Roman"/>
          <w:sz w:val="28"/>
          <w:szCs w:val="28"/>
        </w:rPr>
        <w:t>enter</w:t>
      </w:r>
      <w:r w:rsidR="00635412">
        <w:rPr>
          <w:rFonts w:ascii="Times New Roman" w:hAnsi="Times New Roman" w:cs="Times New Roman"/>
          <w:sz w:val="28"/>
          <w:szCs w:val="28"/>
        </w:rPr>
        <w:t xml:space="preserve"> an official tender with the client is then offered.</w:t>
      </w:r>
    </w:p>
    <w:p w14:paraId="5949795C" w14:textId="6D88CF89" w:rsidR="00635412" w:rsidRDefault="00A34FE9" w:rsidP="00635412">
      <w:pPr>
        <w:spacing w:line="480" w:lineRule="auto"/>
        <w:ind w:left="360"/>
        <w:rPr>
          <w:rFonts w:ascii="Times New Roman" w:hAnsi="Times New Roman" w:cs="Times New Roman"/>
          <w:sz w:val="28"/>
          <w:szCs w:val="28"/>
        </w:rPr>
      </w:pPr>
      <w:r>
        <w:rPr>
          <w:rFonts w:ascii="Times New Roman" w:hAnsi="Times New Roman" w:cs="Times New Roman"/>
          <w:sz w:val="28"/>
          <w:szCs w:val="28"/>
        </w:rPr>
        <w:t>Quantity</w:t>
      </w:r>
      <w:r w:rsidR="00635412">
        <w:rPr>
          <w:rFonts w:ascii="Times New Roman" w:hAnsi="Times New Roman" w:cs="Times New Roman"/>
          <w:sz w:val="28"/>
          <w:szCs w:val="28"/>
        </w:rPr>
        <w:t xml:space="preserve"> Surveyor involvement</w:t>
      </w:r>
    </w:p>
    <w:p w14:paraId="6AA39CBA" w14:textId="7FAC6CB7" w:rsidR="00635412" w:rsidRPr="00635412" w:rsidRDefault="00635412" w:rsidP="00635412">
      <w:pPr>
        <w:spacing w:line="480" w:lineRule="auto"/>
        <w:ind w:left="360"/>
        <w:rPr>
          <w:rFonts w:ascii="Times New Roman" w:hAnsi="Times New Roman" w:cs="Times New Roman"/>
          <w:sz w:val="28"/>
          <w:szCs w:val="28"/>
        </w:rPr>
      </w:pPr>
      <w:r>
        <w:rPr>
          <w:rFonts w:ascii="Times New Roman" w:hAnsi="Times New Roman" w:cs="Times New Roman"/>
          <w:sz w:val="28"/>
          <w:szCs w:val="28"/>
        </w:rPr>
        <w:t xml:space="preserve">A </w:t>
      </w:r>
      <w:r w:rsidR="00A34FE9">
        <w:rPr>
          <w:rFonts w:ascii="Times New Roman" w:hAnsi="Times New Roman" w:cs="Times New Roman"/>
          <w:sz w:val="28"/>
          <w:szCs w:val="28"/>
        </w:rPr>
        <w:t>quantity</w:t>
      </w:r>
      <w:r>
        <w:rPr>
          <w:rFonts w:ascii="Times New Roman" w:hAnsi="Times New Roman" w:cs="Times New Roman"/>
          <w:sz w:val="28"/>
          <w:szCs w:val="28"/>
        </w:rPr>
        <w:t xml:space="preserve"> surveyor is expected in the tendering process to first take and </w:t>
      </w:r>
      <w:r w:rsidR="00A34FE9">
        <w:rPr>
          <w:rFonts w:ascii="Times New Roman" w:hAnsi="Times New Roman" w:cs="Times New Roman"/>
          <w:sz w:val="28"/>
          <w:szCs w:val="28"/>
        </w:rPr>
        <w:t>initial</w:t>
      </w:r>
      <w:r>
        <w:rPr>
          <w:rFonts w:ascii="Times New Roman" w:hAnsi="Times New Roman" w:cs="Times New Roman"/>
          <w:sz w:val="28"/>
          <w:szCs w:val="28"/>
        </w:rPr>
        <w:t xml:space="preserve"> brief</w:t>
      </w:r>
      <w:r w:rsidR="00A34FE9">
        <w:rPr>
          <w:rFonts w:ascii="Times New Roman" w:hAnsi="Times New Roman" w:cs="Times New Roman"/>
          <w:sz w:val="28"/>
          <w:szCs w:val="28"/>
        </w:rPr>
        <w:t xml:space="preserve"> </w:t>
      </w:r>
      <w:r>
        <w:rPr>
          <w:rFonts w:ascii="Times New Roman" w:hAnsi="Times New Roman" w:cs="Times New Roman"/>
          <w:sz w:val="28"/>
          <w:szCs w:val="28"/>
        </w:rPr>
        <w:t xml:space="preserve">from the employer so that they can </w:t>
      </w:r>
      <w:r w:rsidR="00A34FE9">
        <w:rPr>
          <w:rFonts w:ascii="Times New Roman" w:hAnsi="Times New Roman" w:cs="Times New Roman"/>
          <w:sz w:val="28"/>
          <w:szCs w:val="28"/>
        </w:rPr>
        <w:t>understand</w:t>
      </w:r>
      <w:r>
        <w:rPr>
          <w:rFonts w:ascii="Times New Roman" w:hAnsi="Times New Roman" w:cs="Times New Roman"/>
          <w:sz w:val="28"/>
          <w:szCs w:val="28"/>
        </w:rPr>
        <w:t xml:space="preserve"> the requirements for </w:t>
      </w:r>
      <w:r w:rsidR="00A34FE9">
        <w:rPr>
          <w:rFonts w:ascii="Times New Roman" w:hAnsi="Times New Roman" w:cs="Times New Roman"/>
          <w:sz w:val="28"/>
          <w:szCs w:val="28"/>
        </w:rPr>
        <w:t>tendering</w:t>
      </w:r>
      <w:r>
        <w:rPr>
          <w:rFonts w:ascii="Times New Roman" w:hAnsi="Times New Roman" w:cs="Times New Roman"/>
          <w:sz w:val="28"/>
          <w:szCs w:val="28"/>
        </w:rPr>
        <w:t>, the QS is to then choose a suitable tender str</w:t>
      </w:r>
      <w:r w:rsidR="00A34FE9">
        <w:rPr>
          <w:rFonts w:ascii="Times New Roman" w:hAnsi="Times New Roman" w:cs="Times New Roman"/>
          <w:sz w:val="28"/>
          <w:szCs w:val="28"/>
        </w:rPr>
        <w:t>ateg</w:t>
      </w:r>
      <w:r>
        <w:rPr>
          <w:rFonts w:ascii="Times New Roman" w:hAnsi="Times New Roman" w:cs="Times New Roman"/>
          <w:sz w:val="28"/>
          <w:szCs w:val="28"/>
        </w:rPr>
        <w:t xml:space="preserve">y, </w:t>
      </w:r>
      <w:r w:rsidR="00B829AA">
        <w:rPr>
          <w:rFonts w:ascii="Times New Roman" w:hAnsi="Times New Roman" w:cs="Times New Roman"/>
          <w:sz w:val="28"/>
          <w:szCs w:val="28"/>
        </w:rPr>
        <w:t xml:space="preserve">put together and produce the invitation to tender document and </w:t>
      </w:r>
      <w:r w:rsidR="00A34FE9">
        <w:rPr>
          <w:rFonts w:ascii="Times New Roman" w:hAnsi="Times New Roman" w:cs="Times New Roman"/>
          <w:sz w:val="28"/>
          <w:szCs w:val="28"/>
        </w:rPr>
        <w:t>issue</w:t>
      </w:r>
      <w:r w:rsidR="00B829AA">
        <w:rPr>
          <w:rFonts w:ascii="Times New Roman" w:hAnsi="Times New Roman" w:cs="Times New Roman"/>
          <w:sz w:val="28"/>
          <w:szCs w:val="28"/>
        </w:rPr>
        <w:t xml:space="preserve"> in the most </w:t>
      </w:r>
      <w:r w:rsidR="00A34FE9">
        <w:rPr>
          <w:rFonts w:ascii="Times New Roman" w:hAnsi="Times New Roman" w:cs="Times New Roman"/>
          <w:sz w:val="28"/>
          <w:szCs w:val="28"/>
        </w:rPr>
        <w:t>appropriate</w:t>
      </w:r>
      <w:r w:rsidR="00B829AA">
        <w:rPr>
          <w:rFonts w:ascii="Times New Roman" w:hAnsi="Times New Roman" w:cs="Times New Roman"/>
          <w:sz w:val="28"/>
          <w:szCs w:val="28"/>
        </w:rPr>
        <w:t xml:space="preserve"> manner, they are to deal with </w:t>
      </w:r>
      <w:r w:rsidR="00CF1F37">
        <w:rPr>
          <w:rFonts w:ascii="Times New Roman" w:hAnsi="Times New Roman" w:cs="Times New Roman"/>
          <w:sz w:val="28"/>
          <w:szCs w:val="28"/>
        </w:rPr>
        <w:t>all</w:t>
      </w:r>
      <w:r w:rsidR="00B829AA">
        <w:rPr>
          <w:rFonts w:ascii="Times New Roman" w:hAnsi="Times New Roman" w:cs="Times New Roman"/>
          <w:sz w:val="28"/>
          <w:szCs w:val="28"/>
        </w:rPr>
        <w:t xml:space="preserve"> qu</w:t>
      </w:r>
      <w:r w:rsidR="00A34FE9">
        <w:rPr>
          <w:rFonts w:ascii="Times New Roman" w:hAnsi="Times New Roman" w:cs="Times New Roman"/>
          <w:sz w:val="28"/>
          <w:szCs w:val="28"/>
        </w:rPr>
        <w:t>eries</w:t>
      </w:r>
      <w:r w:rsidR="00B829AA">
        <w:rPr>
          <w:rFonts w:ascii="Times New Roman" w:hAnsi="Times New Roman" w:cs="Times New Roman"/>
          <w:sz w:val="28"/>
          <w:szCs w:val="28"/>
        </w:rPr>
        <w:t xml:space="preserve"> as it regards the tender in a timely manner</w:t>
      </w:r>
      <w:r w:rsidR="00CF1F37">
        <w:rPr>
          <w:rFonts w:ascii="Times New Roman" w:hAnsi="Times New Roman" w:cs="Times New Roman"/>
          <w:sz w:val="28"/>
          <w:szCs w:val="28"/>
        </w:rPr>
        <w:t>.</w:t>
      </w:r>
      <w:r w:rsidR="00B829AA">
        <w:rPr>
          <w:rFonts w:ascii="Times New Roman" w:hAnsi="Times New Roman" w:cs="Times New Roman"/>
          <w:sz w:val="28"/>
          <w:szCs w:val="28"/>
        </w:rPr>
        <w:t xml:space="preserve"> </w:t>
      </w:r>
      <w:r w:rsidR="003B360E" w:rsidRPr="003B360E">
        <w:rPr>
          <w:rFonts w:ascii="Times New Roman" w:hAnsi="Times New Roman" w:cs="Times New Roman"/>
          <w:sz w:val="28"/>
          <w:szCs w:val="28"/>
        </w:rPr>
        <w:t>(RICS, 2019)</w:t>
      </w:r>
    </w:p>
    <w:p w14:paraId="4A8521BE" w14:textId="706C45E5" w:rsidR="000C49E7" w:rsidRDefault="000C49E7" w:rsidP="000C49E7">
      <w:pPr>
        <w:spacing w:line="480" w:lineRule="auto"/>
        <w:rPr>
          <w:rFonts w:ascii="Times New Roman" w:hAnsi="Times New Roman" w:cs="Times New Roman"/>
          <w:sz w:val="28"/>
          <w:szCs w:val="28"/>
        </w:rPr>
      </w:pPr>
    </w:p>
    <w:p w14:paraId="2FEBF436" w14:textId="77777777" w:rsidR="00CF1F37" w:rsidRDefault="00CF1F37" w:rsidP="00CF1F37">
      <w:pPr>
        <w:spacing w:line="480" w:lineRule="auto"/>
        <w:rPr>
          <w:rFonts w:ascii="Times New Roman" w:hAnsi="Times New Roman" w:cs="Times New Roman"/>
          <w:sz w:val="28"/>
          <w:szCs w:val="28"/>
        </w:rPr>
      </w:pPr>
    </w:p>
    <w:p w14:paraId="331CD08C" w14:textId="4A6F6E6C" w:rsidR="000C49E7" w:rsidRPr="00CF1F37" w:rsidRDefault="00CF1F37" w:rsidP="00CF1F37">
      <w:pPr>
        <w:spacing w:line="480" w:lineRule="auto"/>
        <w:jc w:val="center"/>
        <w:rPr>
          <w:rFonts w:ascii="Times New Roman" w:hAnsi="Times New Roman" w:cs="Times New Roman"/>
          <w:b/>
          <w:bCs/>
          <w:sz w:val="28"/>
          <w:szCs w:val="28"/>
          <w:u w:val="single"/>
        </w:rPr>
      </w:pPr>
      <w:r w:rsidRPr="00CF1F37">
        <w:rPr>
          <w:rFonts w:ascii="Times New Roman" w:hAnsi="Times New Roman" w:cs="Times New Roman"/>
          <w:b/>
          <w:bCs/>
          <w:sz w:val="28"/>
          <w:szCs w:val="28"/>
          <w:u w:val="single"/>
        </w:rPr>
        <w:lastRenderedPageBreak/>
        <w:t>REFERENCE</w:t>
      </w:r>
    </w:p>
    <w:p w14:paraId="5EAB0EB0" w14:textId="77777777" w:rsidR="00CF1F37" w:rsidRPr="00CF1F37" w:rsidRDefault="00CF1F37" w:rsidP="00CF1F37">
      <w:pPr>
        <w:autoSpaceDE w:val="0"/>
        <w:autoSpaceDN w:val="0"/>
        <w:adjustRightInd w:val="0"/>
        <w:spacing w:after="240" w:line="360" w:lineRule="auto"/>
        <w:rPr>
          <w:rFonts w:ascii="Times New Roman" w:hAnsi="Times New Roman" w:cs="Times New Roman"/>
          <w:sz w:val="28"/>
          <w:szCs w:val="28"/>
        </w:rPr>
      </w:pPr>
      <w:r w:rsidRPr="00CF1F37">
        <w:rPr>
          <w:rFonts w:ascii="Times New Roman" w:hAnsi="Times New Roman" w:cs="Times New Roman"/>
          <w:sz w:val="28"/>
          <w:szCs w:val="28"/>
        </w:rPr>
        <w:t xml:space="preserve">Coventry University (n.d.). </w:t>
      </w:r>
      <w:r w:rsidRPr="00CF1F37">
        <w:rPr>
          <w:rFonts w:ascii="Times New Roman" w:hAnsi="Times New Roman" w:cs="Times New Roman"/>
          <w:i/>
          <w:iCs/>
          <w:sz w:val="28"/>
          <w:szCs w:val="28"/>
        </w:rPr>
        <w:t>Negotiated tendering</w:t>
      </w:r>
      <w:r w:rsidRPr="00CF1F37">
        <w:rPr>
          <w:rFonts w:ascii="Times New Roman" w:hAnsi="Times New Roman" w:cs="Times New Roman"/>
          <w:sz w:val="28"/>
          <w:szCs w:val="28"/>
        </w:rPr>
        <w:t xml:space="preserve">. [online] </w:t>
      </w:r>
      <w:proofErr w:type="spellStart"/>
      <w:r w:rsidRPr="00CF1F37">
        <w:rPr>
          <w:rFonts w:ascii="Times New Roman" w:hAnsi="Times New Roman" w:cs="Times New Roman"/>
          <w:sz w:val="28"/>
          <w:szCs w:val="28"/>
        </w:rPr>
        <w:t>FutureLearn</w:t>
      </w:r>
      <w:proofErr w:type="spellEnd"/>
      <w:r w:rsidRPr="00CF1F37">
        <w:rPr>
          <w:rFonts w:ascii="Times New Roman" w:hAnsi="Times New Roman" w:cs="Times New Roman"/>
          <w:sz w:val="28"/>
          <w:szCs w:val="28"/>
        </w:rPr>
        <w:t>. Available at: https://www.futurelearn.com/info/courses/procurement-strategies-and-tendering/0/steps/89051.</w:t>
      </w:r>
    </w:p>
    <w:p w14:paraId="635F5804" w14:textId="77777777" w:rsidR="00CF1F37" w:rsidRPr="00CF1F37" w:rsidRDefault="00CF1F37" w:rsidP="00CF1F37">
      <w:pPr>
        <w:autoSpaceDE w:val="0"/>
        <w:autoSpaceDN w:val="0"/>
        <w:adjustRightInd w:val="0"/>
        <w:spacing w:after="240" w:line="360" w:lineRule="auto"/>
        <w:rPr>
          <w:rFonts w:ascii="Times New Roman" w:hAnsi="Times New Roman" w:cs="Times New Roman"/>
          <w:sz w:val="28"/>
          <w:szCs w:val="28"/>
        </w:rPr>
      </w:pPr>
      <w:r w:rsidRPr="00CF1F37">
        <w:rPr>
          <w:rFonts w:ascii="Times New Roman" w:hAnsi="Times New Roman" w:cs="Times New Roman"/>
          <w:sz w:val="28"/>
          <w:szCs w:val="28"/>
        </w:rPr>
        <w:t xml:space="preserve">Finch, R. (2011). </w:t>
      </w:r>
      <w:r w:rsidRPr="00CF1F37">
        <w:rPr>
          <w:rFonts w:ascii="Times New Roman" w:hAnsi="Times New Roman" w:cs="Times New Roman"/>
          <w:i/>
          <w:iCs/>
          <w:sz w:val="28"/>
          <w:szCs w:val="28"/>
        </w:rPr>
        <w:t>Tendering for construction projects</w:t>
      </w:r>
      <w:r w:rsidRPr="00CF1F37">
        <w:rPr>
          <w:rFonts w:ascii="Times New Roman" w:hAnsi="Times New Roman" w:cs="Times New Roman"/>
          <w:sz w:val="28"/>
          <w:szCs w:val="28"/>
        </w:rPr>
        <w:t>. [online] NBS. Available at: https://www.thenbs.com/knowledge/tendering-for-construction-projects.</w:t>
      </w:r>
    </w:p>
    <w:p w14:paraId="5BC088BD" w14:textId="77777777" w:rsidR="00CF1F37" w:rsidRPr="00CF1F37" w:rsidRDefault="00CF1F37" w:rsidP="00CF1F37">
      <w:pPr>
        <w:autoSpaceDE w:val="0"/>
        <w:autoSpaceDN w:val="0"/>
        <w:adjustRightInd w:val="0"/>
        <w:spacing w:after="240" w:line="360" w:lineRule="auto"/>
        <w:rPr>
          <w:rFonts w:ascii="Times New Roman" w:hAnsi="Times New Roman" w:cs="Times New Roman"/>
          <w:sz w:val="28"/>
          <w:szCs w:val="28"/>
        </w:rPr>
      </w:pPr>
      <w:r w:rsidRPr="00CF1F37">
        <w:rPr>
          <w:rFonts w:ascii="Times New Roman" w:hAnsi="Times New Roman" w:cs="Times New Roman"/>
          <w:sz w:val="28"/>
          <w:szCs w:val="28"/>
        </w:rPr>
        <w:t xml:space="preserve">RIBA (2020). </w:t>
      </w:r>
      <w:r w:rsidRPr="00CF1F37">
        <w:rPr>
          <w:rFonts w:ascii="Times New Roman" w:hAnsi="Times New Roman" w:cs="Times New Roman"/>
          <w:i/>
          <w:iCs/>
          <w:sz w:val="28"/>
          <w:szCs w:val="28"/>
        </w:rPr>
        <w:t>RIBA Plan of Work</w:t>
      </w:r>
      <w:r w:rsidRPr="00CF1F37">
        <w:rPr>
          <w:rFonts w:ascii="Times New Roman" w:hAnsi="Times New Roman" w:cs="Times New Roman"/>
          <w:sz w:val="28"/>
          <w:szCs w:val="28"/>
        </w:rPr>
        <w:t>. [online] www.architecture.com. Available at: https://www.architecture.com/knowledge-and-resources/resources-landing-page/riba-plan-of-work#available-resources.</w:t>
      </w:r>
    </w:p>
    <w:p w14:paraId="044A9B19" w14:textId="77777777" w:rsidR="00CF1F37" w:rsidRPr="00CF1F37" w:rsidRDefault="00CF1F37" w:rsidP="00CF1F37">
      <w:pPr>
        <w:autoSpaceDE w:val="0"/>
        <w:autoSpaceDN w:val="0"/>
        <w:adjustRightInd w:val="0"/>
        <w:spacing w:after="240" w:line="360" w:lineRule="auto"/>
        <w:rPr>
          <w:rFonts w:ascii="Times New Roman" w:hAnsi="Times New Roman" w:cs="Times New Roman"/>
          <w:sz w:val="28"/>
          <w:szCs w:val="28"/>
        </w:rPr>
      </w:pPr>
      <w:r w:rsidRPr="00CF1F37">
        <w:rPr>
          <w:rFonts w:ascii="Times New Roman" w:hAnsi="Times New Roman" w:cs="Times New Roman"/>
          <w:sz w:val="28"/>
          <w:szCs w:val="28"/>
        </w:rPr>
        <w:t xml:space="preserve">RICS (2019). </w:t>
      </w:r>
      <w:r w:rsidRPr="00CF1F37">
        <w:rPr>
          <w:rFonts w:ascii="Times New Roman" w:hAnsi="Times New Roman" w:cs="Times New Roman"/>
          <w:i/>
          <w:iCs/>
          <w:sz w:val="28"/>
          <w:szCs w:val="28"/>
        </w:rPr>
        <w:t>Tendering Strategies, 1st edition</w:t>
      </w:r>
      <w:r w:rsidRPr="00CF1F37">
        <w:rPr>
          <w:rFonts w:ascii="Times New Roman" w:hAnsi="Times New Roman" w:cs="Times New Roman"/>
          <w:sz w:val="28"/>
          <w:szCs w:val="28"/>
        </w:rPr>
        <w:t>. [online] Rics.org. Available at: https://www.rics.org/uk/upholding-professional-standards/sector-standards/construction/black-book/tendering-strategies/.</w:t>
      </w:r>
    </w:p>
    <w:p w14:paraId="3D2CB8CB" w14:textId="77777777" w:rsidR="00CF1F37" w:rsidRPr="00CF1F37" w:rsidRDefault="00CF1F37" w:rsidP="00CF1F37">
      <w:pPr>
        <w:autoSpaceDE w:val="0"/>
        <w:autoSpaceDN w:val="0"/>
        <w:adjustRightInd w:val="0"/>
        <w:spacing w:after="240" w:line="360" w:lineRule="auto"/>
        <w:rPr>
          <w:rFonts w:ascii="Times New Roman" w:hAnsi="Times New Roman" w:cs="Times New Roman"/>
          <w:sz w:val="28"/>
          <w:szCs w:val="28"/>
        </w:rPr>
      </w:pPr>
      <w:r w:rsidRPr="00CF1F37">
        <w:rPr>
          <w:rFonts w:ascii="Times New Roman" w:hAnsi="Times New Roman" w:cs="Times New Roman"/>
          <w:sz w:val="28"/>
          <w:szCs w:val="28"/>
        </w:rPr>
        <w:t xml:space="preserve">Simons, J. (2021). </w:t>
      </w:r>
      <w:r w:rsidRPr="00CF1F37">
        <w:rPr>
          <w:rFonts w:ascii="Times New Roman" w:hAnsi="Times New Roman" w:cs="Times New Roman"/>
          <w:i/>
          <w:iCs/>
          <w:sz w:val="28"/>
          <w:szCs w:val="28"/>
        </w:rPr>
        <w:t>Single stage vs two stage tendering - procurement process</w:t>
      </w:r>
      <w:r w:rsidRPr="00CF1F37">
        <w:rPr>
          <w:rFonts w:ascii="Times New Roman" w:hAnsi="Times New Roman" w:cs="Times New Roman"/>
          <w:sz w:val="28"/>
          <w:szCs w:val="28"/>
        </w:rPr>
        <w:t>. [online] Scape. Available at: https://www.scape.co.uk/news/2021/single-stage-vs-two-stage-tendering.</w:t>
      </w:r>
    </w:p>
    <w:p w14:paraId="2C845BB5" w14:textId="6CBEFA0E" w:rsidR="00253D11" w:rsidRPr="00CF1F37" w:rsidRDefault="00253D11" w:rsidP="000C49E7">
      <w:pPr>
        <w:spacing w:line="480" w:lineRule="auto"/>
        <w:rPr>
          <w:rFonts w:ascii="Times New Roman" w:hAnsi="Times New Roman" w:cs="Times New Roman"/>
          <w:sz w:val="28"/>
          <w:szCs w:val="28"/>
        </w:rPr>
      </w:pPr>
    </w:p>
    <w:p w14:paraId="758BD9FA" w14:textId="77777777" w:rsidR="00253D11" w:rsidRPr="00CF1F37" w:rsidRDefault="00253D11" w:rsidP="000C49E7">
      <w:pPr>
        <w:spacing w:line="480" w:lineRule="auto"/>
        <w:rPr>
          <w:rFonts w:ascii="Times New Roman" w:hAnsi="Times New Roman" w:cs="Times New Roman"/>
          <w:sz w:val="28"/>
          <w:szCs w:val="28"/>
        </w:rPr>
      </w:pPr>
    </w:p>
    <w:p w14:paraId="7F0E86C9" w14:textId="77777777" w:rsidR="0023512C" w:rsidRPr="0023512C" w:rsidRDefault="0023512C" w:rsidP="0023512C">
      <w:pPr>
        <w:rPr>
          <w:rFonts w:ascii="Times New Roman" w:hAnsi="Times New Roman" w:cs="Times New Roman"/>
          <w:sz w:val="28"/>
          <w:szCs w:val="28"/>
        </w:rPr>
      </w:pPr>
    </w:p>
    <w:p w14:paraId="21AA8E64" w14:textId="2725601B" w:rsidR="00224519" w:rsidRDefault="00224519">
      <w:pPr>
        <w:rPr>
          <w:rFonts w:ascii="Times New Roman" w:hAnsi="Times New Roman" w:cs="Times New Roman"/>
          <w:sz w:val="28"/>
          <w:szCs w:val="28"/>
        </w:rPr>
      </w:pPr>
    </w:p>
    <w:p w14:paraId="5FE4B41D" w14:textId="77777777" w:rsidR="00224519" w:rsidRDefault="00224519">
      <w:pPr>
        <w:rPr>
          <w:rFonts w:ascii="Times New Roman" w:hAnsi="Times New Roman" w:cs="Times New Roman"/>
          <w:sz w:val="28"/>
          <w:szCs w:val="28"/>
        </w:rPr>
      </w:pPr>
    </w:p>
    <w:p w14:paraId="1B0C37A4" w14:textId="77777777" w:rsidR="00A271F9" w:rsidRDefault="00A271F9">
      <w:pPr>
        <w:rPr>
          <w:rFonts w:ascii="Times New Roman" w:hAnsi="Times New Roman" w:cs="Times New Roman"/>
          <w:sz w:val="28"/>
          <w:szCs w:val="28"/>
        </w:rPr>
      </w:pPr>
    </w:p>
    <w:p w14:paraId="2B3526A3" w14:textId="31180B9D" w:rsidR="00A271F9" w:rsidRDefault="00A271F9">
      <w:pPr>
        <w:rPr>
          <w:rFonts w:ascii="Times New Roman" w:hAnsi="Times New Roman" w:cs="Times New Roman"/>
          <w:sz w:val="28"/>
          <w:szCs w:val="28"/>
        </w:rPr>
      </w:pPr>
    </w:p>
    <w:p w14:paraId="02825C0F" w14:textId="77777777" w:rsidR="00A271F9" w:rsidRPr="003C275F" w:rsidRDefault="00A271F9">
      <w:pPr>
        <w:rPr>
          <w:rFonts w:ascii="Times New Roman" w:hAnsi="Times New Roman" w:cs="Times New Roman"/>
          <w:sz w:val="28"/>
          <w:szCs w:val="28"/>
        </w:rPr>
      </w:pPr>
    </w:p>
    <w:sectPr w:rsidR="00A271F9" w:rsidRPr="003C275F" w:rsidSect="003B360E">
      <w:footerReference w:type="even" r:id="rId9"/>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E6FADE" w14:textId="77777777" w:rsidR="00D03C23" w:rsidRDefault="00D03C23" w:rsidP="00A57D44">
      <w:pPr>
        <w:spacing w:after="0" w:line="240" w:lineRule="auto"/>
      </w:pPr>
      <w:r>
        <w:separator/>
      </w:r>
    </w:p>
  </w:endnote>
  <w:endnote w:type="continuationSeparator" w:id="0">
    <w:p w14:paraId="1CD5DF57" w14:textId="77777777" w:rsidR="00D03C23" w:rsidRDefault="00D03C23" w:rsidP="00A57D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19154178"/>
      <w:docPartObj>
        <w:docPartGallery w:val="Page Numbers (Bottom of Page)"/>
        <w:docPartUnique/>
      </w:docPartObj>
    </w:sdtPr>
    <w:sdtContent>
      <w:p w14:paraId="53D55869" w14:textId="321B0C77" w:rsidR="00161ECD" w:rsidRDefault="00161ECD" w:rsidP="00E154B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4156520" w14:textId="77777777" w:rsidR="00161ECD" w:rsidRDefault="00161ECD" w:rsidP="00161EC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93508491"/>
      <w:docPartObj>
        <w:docPartGallery w:val="Page Numbers (Bottom of Page)"/>
        <w:docPartUnique/>
      </w:docPartObj>
    </w:sdtPr>
    <w:sdtContent>
      <w:p w14:paraId="7A368E3D" w14:textId="4A3C147F" w:rsidR="00161ECD" w:rsidRDefault="00161ECD" w:rsidP="00E154B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1D7ADE1" w14:textId="77777777" w:rsidR="00161ECD" w:rsidRDefault="00161ECD" w:rsidP="00161EC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5FBF8A" w14:textId="77777777" w:rsidR="00D03C23" w:rsidRDefault="00D03C23" w:rsidP="00A57D44">
      <w:pPr>
        <w:spacing w:after="0" w:line="240" w:lineRule="auto"/>
      </w:pPr>
      <w:r>
        <w:separator/>
      </w:r>
    </w:p>
  </w:footnote>
  <w:footnote w:type="continuationSeparator" w:id="0">
    <w:p w14:paraId="199FE3DF" w14:textId="77777777" w:rsidR="00D03C23" w:rsidRDefault="00D03C23" w:rsidP="00A57D4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E60390C"/>
    <w:multiLevelType w:val="hybridMultilevel"/>
    <w:tmpl w:val="7B12FC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F6567A6"/>
    <w:multiLevelType w:val="hybridMultilevel"/>
    <w:tmpl w:val="179616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15976748">
    <w:abstractNumId w:val="1"/>
  </w:num>
  <w:num w:numId="2" w16cid:durableId="11895671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2"/>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7D44"/>
    <w:rsid w:val="000C49E7"/>
    <w:rsid w:val="000E49E2"/>
    <w:rsid w:val="00135957"/>
    <w:rsid w:val="00151D09"/>
    <w:rsid w:val="00161ECD"/>
    <w:rsid w:val="001B6401"/>
    <w:rsid w:val="001C069C"/>
    <w:rsid w:val="001E19E0"/>
    <w:rsid w:val="001E581D"/>
    <w:rsid w:val="001F2883"/>
    <w:rsid w:val="002173AB"/>
    <w:rsid w:val="00224519"/>
    <w:rsid w:val="0023512C"/>
    <w:rsid w:val="00253D11"/>
    <w:rsid w:val="0025629E"/>
    <w:rsid w:val="00267286"/>
    <w:rsid w:val="0027537C"/>
    <w:rsid w:val="0029491E"/>
    <w:rsid w:val="00297A57"/>
    <w:rsid w:val="003B360E"/>
    <w:rsid w:val="003C275F"/>
    <w:rsid w:val="003E0672"/>
    <w:rsid w:val="003F2289"/>
    <w:rsid w:val="004364CE"/>
    <w:rsid w:val="004414F9"/>
    <w:rsid w:val="004D7D97"/>
    <w:rsid w:val="00576988"/>
    <w:rsid w:val="00596CE1"/>
    <w:rsid w:val="00635412"/>
    <w:rsid w:val="00683282"/>
    <w:rsid w:val="006973C8"/>
    <w:rsid w:val="006D7ABB"/>
    <w:rsid w:val="006E17DE"/>
    <w:rsid w:val="007359C5"/>
    <w:rsid w:val="007B66EA"/>
    <w:rsid w:val="007D226B"/>
    <w:rsid w:val="00824FD5"/>
    <w:rsid w:val="00864E5B"/>
    <w:rsid w:val="008C7CD7"/>
    <w:rsid w:val="008D7EC0"/>
    <w:rsid w:val="00944BB6"/>
    <w:rsid w:val="00945C55"/>
    <w:rsid w:val="00971DDE"/>
    <w:rsid w:val="009F2AAC"/>
    <w:rsid w:val="00A271F9"/>
    <w:rsid w:val="00A32E85"/>
    <w:rsid w:val="00A34FE9"/>
    <w:rsid w:val="00A409E0"/>
    <w:rsid w:val="00A57D44"/>
    <w:rsid w:val="00AE0E40"/>
    <w:rsid w:val="00B829AA"/>
    <w:rsid w:val="00BB6652"/>
    <w:rsid w:val="00BF0394"/>
    <w:rsid w:val="00C50157"/>
    <w:rsid w:val="00CB35A8"/>
    <w:rsid w:val="00CF06E2"/>
    <w:rsid w:val="00CF1F37"/>
    <w:rsid w:val="00D022B7"/>
    <w:rsid w:val="00D03C23"/>
    <w:rsid w:val="00D24708"/>
    <w:rsid w:val="00D6354F"/>
    <w:rsid w:val="00DB0F30"/>
    <w:rsid w:val="00DD2A48"/>
    <w:rsid w:val="00E73056"/>
    <w:rsid w:val="00EA1E6A"/>
    <w:rsid w:val="00EB411B"/>
    <w:rsid w:val="00EC1108"/>
    <w:rsid w:val="00FB3825"/>
    <w:rsid w:val="00FC12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58BADBE"/>
  <w15:chartTrackingRefBased/>
  <w15:docId w15:val="{D84B1A34-C9FC-4E2F-8AD6-22BA69B39A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3512C"/>
    <w:pPr>
      <w:ind w:left="720"/>
      <w:contextualSpacing/>
    </w:pPr>
  </w:style>
  <w:style w:type="paragraph" w:styleId="NoSpacing">
    <w:name w:val="No Spacing"/>
    <w:link w:val="NoSpacingChar"/>
    <w:uiPriority w:val="1"/>
    <w:qFormat/>
    <w:rsid w:val="003B360E"/>
    <w:pPr>
      <w:spacing w:after="0" w:line="240" w:lineRule="auto"/>
    </w:pPr>
    <w:rPr>
      <w:rFonts w:eastAsiaTheme="minorEastAsia"/>
      <w:lang w:val="en-US" w:eastAsia="zh-CN"/>
    </w:rPr>
  </w:style>
  <w:style w:type="character" w:customStyle="1" w:styleId="NoSpacingChar">
    <w:name w:val="No Spacing Char"/>
    <w:basedOn w:val="DefaultParagraphFont"/>
    <w:link w:val="NoSpacing"/>
    <w:uiPriority w:val="1"/>
    <w:rsid w:val="003B360E"/>
    <w:rPr>
      <w:rFonts w:eastAsiaTheme="minorEastAsia"/>
      <w:lang w:val="en-US" w:eastAsia="zh-CN"/>
    </w:rPr>
  </w:style>
  <w:style w:type="paragraph" w:styleId="Footer">
    <w:name w:val="footer"/>
    <w:basedOn w:val="Normal"/>
    <w:link w:val="FooterChar"/>
    <w:uiPriority w:val="99"/>
    <w:unhideWhenUsed/>
    <w:rsid w:val="00161E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1ECD"/>
  </w:style>
  <w:style w:type="character" w:styleId="PageNumber">
    <w:name w:val="page number"/>
    <w:basedOn w:val="DefaultParagraphFont"/>
    <w:uiPriority w:val="99"/>
    <w:semiHidden/>
    <w:unhideWhenUsed/>
    <w:rsid w:val="00161EC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30233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2022-04-29T00:00:00</PublishDate>
  <Abstract/>
  <CompanyAddress>UWTSD</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1043</TotalTime>
  <Pages>10</Pages>
  <Words>1505</Words>
  <Characters>8584</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2114475</Company>
  <LinksUpToDate>false</LinksUpToDate>
  <CharactersWithSpaces>10069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Tendering</dc:title>
  <dc:subject>ABIAGIL JOHNSON</dc:subject>
  <dc:creator>Mark Horridge (Customer Services)</dc:creator>
  <cp:keywords/>
  <dc:description/>
  <cp:lastModifiedBy>Abigail Johnson (2114475)</cp:lastModifiedBy>
  <cp:revision>12</cp:revision>
  <dcterms:created xsi:type="dcterms:W3CDTF">2022-04-22T20:53:00Z</dcterms:created>
  <dcterms:modified xsi:type="dcterms:W3CDTF">2022-04-29T22:31:00Z</dcterms:modified>
</cp:coreProperties>
</file>