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E5780D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47726">
              <w:rPr>
                <w:rFonts w:ascii="Times New Roman" w:hAnsi="Times New Roman" w:cs="Times New Roman"/>
                <w:b/>
                <w:color w:val="auto"/>
                <w:sz w:val="48"/>
              </w:rPr>
              <w:t>Natalie Louise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8E8F8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47726">
              <w:rPr>
                <w:rFonts w:ascii="Times New Roman" w:hAnsi="Times New Roman" w:cs="Times New Roman"/>
                <w:b/>
                <w:color w:val="auto"/>
                <w:sz w:val="48"/>
              </w:rPr>
              <w:t xml:space="preserve"> Natalielj97@hotmail.com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E8DE1F4" w14:textId="77777777" w:rsidR="00C4772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w:t>
            </w:r>
          </w:p>
          <w:p w14:paraId="0DE696B2" w14:textId="53CD090B" w:rsidR="00F927A1" w:rsidRPr="005D3F07" w:rsidRDefault="00F927A1"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Number:</w:t>
            </w:r>
            <w:r w:rsidR="00C47726">
              <w:rPr>
                <w:rFonts w:ascii="Times New Roman" w:hAnsi="Times New Roman" w:cs="Times New Roman"/>
                <w:b/>
                <w:color w:val="auto"/>
                <w:sz w:val="48"/>
              </w:rPr>
              <w:t>2221579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BEE6191" w:rsidR="0085230E" w:rsidRPr="005D3F07" w:rsidRDefault="00706BB5" w:rsidP="00C4772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C47726">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E30FE28" w14:textId="27FB1709" w:rsidR="00C47726" w:rsidRDefault="00C47726" w:rsidP="00C47726">
      <w:pPr>
        <w:spacing w:line="360" w:lineRule="auto"/>
      </w:pPr>
      <w:r w:rsidRPr="008A4713">
        <w:t xml:space="preserve">Abbott, A. A. (1988). </w:t>
      </w:r>
      <w:r w:rsidRPr="008A4713">
        <w:rPr>
          <w:i/>
        </w:rPr>
        <w:t>‘Professional Choices: Values at Work’</w:t>
      </w:r>
      <w:r w:rsidRPr="008A4713">
        <w:t xml:space="preserve">.  Silver Springs, MD: National Association of Social Workers. </w:t>
      </w:r>
    </w:p>
    <w:p w14:paraId="66AF7B26" w14:textId="77777777" w:rsidR="00C47726" w:rsidRPr="008A4713" w:rsidRDefault="00C47726" w:rsidP="00C47726">
      <w:pPr>
        <w:spacing w:line="360" w:lineRule="auto"/>
      </w:pPr>
    </w:p>
    <w:p w14:paraId="5892FA2E" w14:textId="0427C77A" w:rsidR="00C47726" w:rsidRDefault="00C47726" w:rsidP="00C47726">
      <w:pPr>
        <w:spacing w:line="360" w:lineRule="auto"/>
      </w:pPr>
      <w:r w:rsidRPr="008A4713">
        <w:t xml:space="preserve">ADASS. (2014). </w:t>
      </w:r>
      <w:r w:rsidRPr="008A4713">
        <w:rPr>
          <w:i/>
        </w:rPr>
        <w:t xml:space="preserve">‘The Mental Capacity Act Deprivation of Liberty Safeguards’.  </w:t>
      </w:r>
      <w:r w:rsidRPr="008A4713">
        <w:t xml:space="preserve">Available at: 1/Final_DoLS_Guidance_2015.pdf. (Accessed: 25th Jan. 2023). </w:t>
      </w:r>
    </w:p>
    <w:p w14:paraId="051C45E7" w14:textId="77777777" w:rsidR="00C47726" w:rsidRPr="008A4713" w:rsidRDefault="00C47726" w:rsidP="00C47726">
      <w:pPr>
        <w:spacing w:line="360" w:lineRule="auto"/>
      </w:pPr>
    </w:p>
    <w:p w14:paraId="199492A7" w14:textId="781FD9F3" w:rsidR="00C47726" w:rsidRDefault="00C47726" w:rsidP="00C47726">
      <w:pPr>
        <w:spacing w:line="360" w:lineRule="auto"/>
      </w:pPr>
      <w:r w:rsidRPr="008A4713">
        <w:t xml:space="preserve">Ashcroft, R., Sur, D., Greenblatt, A. and Donahue, P. (2021). </w:t>
      </w:r>
      <w:r w:rsidRPr="008A4713">
        <w:rPr>
          <w:i/>
        </w:rPr>
        <w:t>‘The Impact of the COVID-19 Pandemic on Social Workers and the Frontline: A Survey of Canadian Social Workers’.</w:t>
      </w:r>
      <w:r w:rsidRPr="008A4713">
        <w:t xml:space="preserve"> The British Journal of Social Work. Available at: </w:t>
      </w:r>
      <w:hyperlink r:id="rId11" w:history="1">
        <w:r w:rsidRPr="008A4713">
          <w:rPr>
            <w:rStyle w:val="Hyperlink"/>
            <w:color w:val="auto"/>
          </w:rPr>
          <w:t>https://doi.org/10.1093/bjsw/bcab158</w:t>
        </w:r>
      </w:hyperlink>
      <w:r w:rsidRPr="008A4713">
        <w:t xml:space="preserve">. (Accessed: 28th March, 2023). </w:t>
      </w:r>
    </w:p>
    <w:p w14:paraId="78F93849" w14:textId="77777777" w:rsidR="00C47726" w:rsidRPr="008A4713" w:rsidRDefault="00C47726" w:rsidP="00C47726">
      <w:pPr>
        <w:spacing w:line="360" w:lineRule="auto"/>
      </w:pPr>
    </w:p>
    <w:p w14:paraId="73CABF45" w14:textId="25E27958" w:rsidR="00C47726" w:rsidRDefault="00C47726" w:rsidP="00C47726">
      <w:pPr>
        <w:spacing w:line="360" w:lineRule="auto"/>
      </w:pPr>
      <w:r w:rsidRPr="008A4713">
        <w:t xml:space="preserve">Barry, M. (2007). </w:t>
      </w:r>
      <w:r w:rsidRPr="008A4713">
        <w:rPr>
          <w:i/>
        </w:rPr>
        <w:t>‘Effective Approaches to Risk Assessment in Social Work: An International Literature Review’.</w:t>
      </w:r>
      <w:r w:rsidRPr="008A4713">
        <w:t xml:space="preserve">  Available at: </w:t>
      </w:r>
      <w:hyperlink r:id="rId12" w:history="1">
        <w:r w:rsidRPr="008A4713">
          <w:rPr>
            <w:rStyle w:val="Hyperlink"/>
            <w:color w:val="auto"/>
          </w:rPr>
          <w:t>https://www.webarchive.org.uk/wayback/archive/3000/https://www.gov.scot/Resource/Doc/194419/0052192.pdf</w:t>
        </w:r>
      </w:hyperlink>
      <w:r w:rsidRPr="008A4713">
        <w:t xml:space="preserve">. (Accessed: 12th August, 2023). </w:t>
      </w:r>
    </w:p>
    <w:p w14:paraId="7C55F510" w14:textId="77777777" w:rsidR="00C47726" w:rsidRPr="008A4713" w:rsidRDefault="00C47726" w:rsidP="00C47726">
      <w:pPr>
        <w:spacing w:line="360" w:lineRule="auto"/>
      </w:pPr>
    </w:p>
    <w:p w14:paraId="4418B985" w14:textId="2DB4E88D" w:rsidR="00C47726" w:rsidRDefault="00C47726" w:rsidP="00C47726">
      <w:pPr>
        <w:spacing w:line="360" w:lineRule="auto"/>
        <w:rPr>
          <w:bCs/>
        </w:rPr>
      </w:pPr>
      <w:r w:rsidRPr="008A4713">
        <w:rPr>
          <w:bCs/>
        </w:rPr>
        <w:t xml:space="preserve">BASW. (2021). ‘The Code of Ethics for Social Work’. Available at: </w:t>
      </w:r>
      <w:hyperlink r:id="rId13" w:history="1">
        <w:r w:rsidRPr="008A4713">
          <w:rPr>
            <w:rStyle w:val="Hyperlink"/>
            <w:bCs/>
            <w:color w:val="auto"/>
          </w:rPr>
          <w:t>https://new.basw.co.uk/policy-practice/standards/code-ethics</w:t>
        </w:r>
      </w:hyperlink>
      <w:r w:rsidRPr="008A4713">
        <w:rPr>
          <w:bCs/>
        </w:rPr>
        <w:t>. (Accessed 5</w:t>
      </w:r>
      <w:r w:rsidRPr="008A4713">
        <w:rPr>
          <w:bCs/>
          <w:vertAlign w:val="superscript"/>
        </w:rPr>
        <w:t>th</w:t>
      </w:r>
      <w:r w:rsidRPr="008A4713">
        <w:rPr>
          <w:bCs/>
        </w:rPr>
        <w:t xml:space="preserve"> June, 2023).</w:t>
      </w:r>
    </w:p>
    <w:p w14:paraId="104A3F78" w14:textId="77777777" w:rsidR="00C47726" w:rsidRPr="008A4713" w:rsidRDefault="00C47726" w:rsidP="00C47726">
      <w:pPr>
        <w:spacing w:line="360" w:lineRule="auto"/>
        <w:rPr>
          <w:bCs/>
        </w:rPr>
      </w:pPr>
    </w:p>
    <w:p w14:paraId="0391FC1C" w14:textId="77777777" w:rsidR="00C47726" w:rsidRPr="008A4713" w:rsidRDefault="00C47726" w:rsidP="00C47726">
      <w:pPr>
        <w:spacing w:line="360" w:lineRule="auto"/>
      </w:pPr>
      <w:r w:rsidRPr="008A4713">
        <w:t xml:space="preserve">Beckett, C. and Taylor, H. (2016). </w:t>
      </w:r>
      <w:r w:rsidRPr="008A4713">
        <w:rPr>
          <w:i/>
        </w:rPr>
        <w:t>‘Human Growth and Development’</w:t>
      </w:r>
      <w:r w:rsidRPr="008A4713">
        <w:t xml:space="preserve">. 3rd edition.  London: SAGE Publications. </w:t>
      </w:r>
    </w:p>
    <w:p w14:paraId="12817B04" w14:textId="7B15BCBF" w:rsidR="00C47726" w:rsidRDefault="00C47726" w:rsidP="00C47726">
      <w:pPr>
        <w:spacing w:line="360" w:lineRule="auto"/>
      </w:pPr>
      <w:r w:rsidRPr="008A4713">
        <w:t xml:space="preserve">British Association for Social Work. (2018). </w:t>
      </w:r>
      <w:r w:rsidRPr="008A4713">
        <w:rPr>
          <w:i/>
        </w:rPr>
        <w:t>‘Relationship Based Social Work’.</w:t>
      </w:r>
      <w:r w:rsidRPr="008A4713">
        <w:t xml:space="preserve"> Available at:  </w:t>
      </w:r>
      <w:hyperlink r:id="rId14" w:history="1">
        <w:r w:rsidRPr="008A4713">
          <w:rPr>
            <w:rStyle w:val="Hyperlink"/>
            <w:color w:val="auto"/>
          </w:rPr>
          <w:t>Relationship-based practice | BASW</w:t>
        </w:r>
      </w:hyperlink>
      <w:r w:rsidRPr="008A4713">
        <w:rPr>
          <w:rStyle w:val="Hyperlink"/>
          <w:color w:val="auto"/>
        </w:rPr>
        <w:t xml:space="preserve">. </w:t>
      </w:r>
      <w:r w:rsidRPr="008A4713">
        <w:t xml:space="preserve"> (Accessed 4</w:t>
      </w:r>
      <w:r w:rsidRPr="008A4713">
        <w:rPr>
          <w:vertAlign w:val="superscript"/>
        </w:rPr>
        <w:t>th</w:t>
      </w:r>
      <w:r w:rsidRPr="008A4713">
        <w:t xml:space="preserve"> August, 2023). </w:t>
      </w:r>
    </w:p>
    <w:p w14:paraId="0BF6EF30" w14:textId="77777777" w:rsidR="00C47726" w:rsidRPr="008A4713" w:rsidRDefault="00C47726" w:rsidP="00C47726">
      <w:pPr>
        <w:spacing w:line="360" w:lineRule="auto"/>
      </w:pPr>
    </w:p>
    <w:p w14:paraId="0C590ED0" w14:textId="7DD33CFD" w:rsidR="00C47726" w:rsidRDefault="00C47726" w:rsidP="00C47726">
      <w:pPr>
        <w:spacing w:line="360" w:lineRule="auto"/>
      </w:pPr>
      <w:r w:rsidRPr="008A4713">
        <w:rPr>
          <w:bCs/>
        </w:rPr>
        <w:t xml:space="preserve">British Association of Social Work. (2016). </w:t>
      </w:r>
      <w:r w:rsidRPr="008A4713">
        <w:rPr>
          <w:bCs/>
          <w:i/>
        </w:rPr>
        <w:t>‘Professional Capabilities Framework’.</w:t>
      </w:r>
      <w:r w:rsidRPr="008A4713">
        <w:rPr>
          <w:bCs/>
        </w:rPr>
        <w:t xml:space="preserve"> Available at:</w:t>
      </w:r>
      <w:r w:rsidRPr="008A4713">
        <w:t xml:space="preserve"> </w:t>
      </w:r>
      <w:hyperlink r:id="rId15" w:history="1">
        <w:r w:rsidRPr="008A4713">
          <w:rPr>
            <w:rStyle w:val="Hyperlink"/>
            <w:color w:val="auto"/>
          </w:rPr>
          <w:t>pcf-social-worker.pdf (basw.co.uk)</w:t>
        </w:r>
      </w:hyperlink>
      <w:proofErr w:type="gramStart"/>
      <w:r w:rsidRPr="008A4713">
        <w:t>.(</w:t>
      </w:r>
      <w:proofErr w:type="gramEnd"/>
      <w:r w:rsidRPr="008A4713">
        <w:t>Accessed 10</w:t>
      </w:r>
      <w:r w:rsidRPr="008A4713">
        <w:rPr>
          <w:vertAlign w:val="superscript"/>
        </w:rPr>
        <w:t>th</w:t>
      </w:r>
      <w:r w:rsidRPr="008A4713">
        <w:t xml:space="preserve"> June, 2023). </w:t>
      </w:r>
    </w:p>
    <w:p w14:paraId="2BD7BEBB" w14:textId="77777777" w:rsidR="00C47726" w:rsidRPr="008A4713" w:rsidRDefault="00C47726" w:rsidP="00C47726">
      <w:pPr>
        <w:spacing w:line="360" w:lineRule="auto"/>
      </w:pPr>
    </w:p>
    <w:p w14:paraId="4F9A0A8B" w14:textId="0A07A3E2" w:rsidR="00C47726" w:rsidRDefault="00C47726" w:rsidP="00C47726">
      <w:pPr>
        <w:spacing w:line="360" w:lineRule="auto"/>
      </w:pPr>
      <w:r w:rsidRPr="008A4713">
        <w:t>British Association of Social Work. (2021). ‘</w:t>
      </w:r>
      <w:r w:rsidRPr="008A4713">
        <w:rPr>
          <w:i/>
        </w:rPr>
        <w:t>The BASW Code of Ethics for Social Work’.</w:t>
      </w:r>
      <w:r w:rsidRPr="008A4713">
        <w:t xml:space="preserve">  Available at: </w:t>
      </w:r>
      <w:hyperlink r:id="rId16" w:history="1">
        <w:r w:rsidRPr="008A4713">
          <w:rPr>
            <w:rStyle w:val="Hyperlink"/>
            <w:color w:val="auto"/>
          </w:rPr>
          <w:t>https://www.basw.co.uk/system/files/resources/basw_code_of_ethics_-_2021.pdf</w:t>
        </w:r>
      </w:hyperlink>
      <w:r w:rsidRPr="008A4713">
        <w:t>. (Accessed: 3rd June 2022).</w:t>
      </w:r>
    </w:p>
    <w:p w14:paraId="6226CCFF" w14:textId="77777777" w:rsidR="00C47726" w:rsidRPr="008A4713" w:rsidRDefault="00C47726" w:rsidP="00C47726">
      <w:pPr>
        <w:spacing w:line="360" w:lineRule="auto"/>
      </w:pPr>
    </w:p>
    <w:p w14:paraId="63934D30" w14:textId="77777777" w:rsidR="00C47726" w:rsidRPr="008A4713" w:rsidRDefault="00C47726" w:rsidP="00C47726">
      <w:pPr>
        <w:spacing w:line="360" w:lineRule="auto"/>
      </w:pPr>
      <w:r w:rsidRPr="008A4713">
        <w:t xml:space="preserve"> Byrne, J. and Kirwan, G. (2019). </w:t>
      </w:r>
      <w:r w:rsidRPr="008A4713">
        <w:rPr>
          <w:i/>
        </w:rPr>
        <w:t>‘Relationship-based social work and electronic communication technologies: anticipation, adaptation and achievement’</w:t>
      </w:r>
      <w:r w:rsidRPr="008A4713">
        <w:t xml:space="preserve">.  Journal of Social Work Practice, 33(2), pp.217-232. </w:t>
      </w:r>
    </w:p>
    <w:p w14:paraId="25050A59" w14:textId="027066B6" w:rsidR="00C47726" w:rsidRDefault="00C47726" w:rsidP="00C47726">
      <w:pPr>
        <w:spacing w:line="360" w:lineRule="auto"/>
      </w:pPr>
      <w:r w:rsidRPr="008A4713">
        <w:rPr>
          <w:bCs/>
        </w:rPr>
        <w:lastRenderedPageBreak/>
        <w:t xml:space="preserve">Children’s Bureau. (2019). </w:t>
      </w:r>
      <w:r w:rsidRPr="008A4713">
        <w:rPr>
          <w:bCs/>
          <w:i/>
        </w:rPr>
        <w:t>‘</w:t>
      </w:r>
      <w:r w:rsidRPr="008A4713">
        <w:rPr>
          <w:i/>
        </w:rPr>
        <w:t>Long-Term Consequences of Child Abuse and Neglect. Child Welfare Information Getaway’</w:t>
      </w:r>
      <w:r w:rsidRPr="008A4713">
        <w:t xml:space="preserve">. Available at: </w:t>
      </w:r>
      <w:hyperlink r:id="rId17" w:history="1">
        <w:r w:rsidRPr="008A4713">
          <w:rPr>
            <w:rStyle w:val="Hyperlink"/>
            <w:color w:val="auto"/>
          </w:rPr>
          <w:t>https://www.childwelfare.gov/pubpdfs/long_term_consequences.pdf</w:t>
        </w:r>
      </w:hyperlink>
      <w:r w:rsidRPr="008A4713">
        <w:t>. (Accessed on 18</w:t>
      </w:r>
      <w:r w:rsidRPr="008A4713">
        <w:rPr>
          <w:vertAlign w:val="superscript"/>
        </w:rPr>
        <w:t>th</w:t>
      </w:r>
      <w:r w:rsidRPr="008A4713">
        <w:t xml:space="preserve"> July, 2023). </w:t>
      </w:r>
    </w:p>
    <w:p w14:paraId="2D20F370" w14:textId="77777777" w:rsidR="00C47726" w:rsidRPr="008A4713" w:rsidRDefault="00C47726" w:rsidP="00C47726">
      <w:pPr>
        <w:spacing w:line="360" w:lineRule="auto"/>
        <w:rPr>
          <w:bCs/>
        </w:rPr>
      </w:pPr>
    </w:p>
    <w:p w14:paraId="4D6ABEFD" w14:textId="2C572E60" w:rsidR="00C47726" w:rsidRDefault="00C47726" w:rsidP="00C47726">
      <w:pPr>
        <w:spacing w:line="360" w:lineRule="auto"/>
        <w:rPr>
          <w:bCs/>
        </w:rPr>
      </w:pPr>
      <w:r w:rsidRPr="008A4713">
        <w:rPr>
          <w:bCs/>
        </w:rPr>
        <w:t>Community Care. (2012). ‘</w:t>
      </w:r>
      <w:r w:rsidRPr="008A4713">
        <w:rPr>
          <w:bCs/>
          <w:i/>
        </w:rPr>
        <w:t>’How to Handle Difficult Communications’.</w:t>
      </w:r>
      <w:r w:rsidRPr="008A4713">
        <w:rPr>
          <w:bCs/>
        </w:rPr>
        <w:t xml:space="preserve"> Available at: </w:t>
      </w:r>
      <w:hyperlink r:id="rId18" w:history="1">
        <w:r w:rsidRPr="008A4713">
          <w:rPr>
            <w:rStyle w:val="Hyperlink"/>
            <w:bCs/>
            <w:color w:val="auto"/>
          </w:rPr>
          <w:t>https://www.communitycare.co.uk/2012/05/08/how-to-handle-difficult-conversations/</w:t>
        </w:r>
      </w:hyperlink>
      <w:r w:rsidRPr="008A4713">
        <w:rPr>
          <w:bCs/>
        </w:rPr>
        <w:t>. (Accessed on 13</w:t>
      </w:r>
      <w:r w:rsidRPr="008A4713">
        <w:rPr>
          <w:bCs/>
          <w:vertAlign w:val="superscript"/>
        </w:rPr>
        <w:t>th</w:t>
      </w:r>
      <w:r w:rsidRPr="008A4713">
        <w:rPr>
          <w:bCs/>
        </w:rPr>
        <w:t xml:space="preserve"> June, 2023). </w:t>
      </w:r>
    </w:p>
    <w:p w14:paraId="279AE83A" w14:textId="77777777" w:rsidR="00C47726" w:rsidRPr="008A4713" w:rsidRDefault="00C47726" w:rsidP="00C47726">
      <w:pPr>
        <w:spacing w:line="360" w:lineRule="auto"/>
        <w:rPr>
          <w:bCs/>
        </w:rPr>
      </w:pPr>
    </w:p>
    <w:p w14:paraId="132DD4C4" w14:textId="7A9E4FF6" w:rsidR="00C47726" w:rsidRDefault="00C47726" w:rsidP="00C47726">
      <w:pPr>
        <w:spacing w:line="360" w:lineRule="auto"/>
      </w:pPr>
      <w:r w:rsidRPr="008A4713">
        <w:t xml:space="preserve">Equality Act. (2010). Available at: https://www.legislation.gov.uk/ukpga/2010/15/contents (Accessed: 03 June 2023). </w:t>
      </w:r>
    </w:p>
    <w:p w14:paraId="266E8781" w14:textId="77777777" w:rsidR="00C47726" w:rsidRPr="008A4713" w:rsidRDefault="00C47726" w:rsidP="00C47726">
      <w:pPr>
        <w:spacing w:line="360" w:lineRule="auto"/>
      </w:pPr>
    </w:p>
    <w:p w14:paraId="60482969" w14:textId="5BAF0E6E" w:rsidR="00C47726" w:rsidRDefault="00C47726" w:rsidP="00C47726">
      <w:pPr>
        <w:spacing w:line="360" w:lineRule="auto"/>
      </w:pPr>
      <w:r w:rsidRPr="008A4713">
        <w:t>Equality and Human Rights Commission</w:t>
      </w:r>
      <w:proofErr w:type="gramStart"/>
      <w:r w:rsidRPr="008A4713">
        <w:t>.(</w:t>
      </w:r>
      <w:proofErr w:type="gramEnd"/>
      <w:r w:rsidRPr="008A4713">
        <w:t xml:space="preserve">2023). </w:t>
      </w:r>
      <w:r w:rsidRPr="008A4713">
        <w:rPr>
          <w:i/>
        </w:rPr>
        <w:t>‘Disability Discrimination’.</w:t>
      </w:r>
      <w:r w:rsidRPr="008A4713">
        <w:t xml:space="preserve"> Available at: </w:t>
      </w:r>
      <w:hyperlink r:id="rId19" w:history="1">
        <w:r w:rsidRPr="008A4713">
          <w:rPr>
            <w:rStyle w:val="Hyperlink"/>
            <w:color w:val="auto"/>
          </w:rPr>
          <w:t>Disability discrimination | Equality and Human Rights Commission (equalityhumanrights.com)</w:t>
        </w:r>
      </w:hyperlink>
      <w:r w:rsidRPr="008A4713">
        <w:t xml:space="preserve"> . (Accessed 4</w:t>
      </w:r>
      <w:r w:rsidRPr="008A4713">
        <w:rPr>
          <w:vertAlign w:val="superscript"/>
        </w:rPr>
        <w:t>th</w:t>
      </w:r>
      <w:r w:rsidRPr="008A4713">
        <w:t xml:space="preserve"> Jul. 2023). </w:t>
      </w:r>
    </w:p>
    <w:p w14:paraId="65C980EE" w14:textId="77777777" w:rsidR="00C47726" w:rsidRPr="008A4713" w:rsidRDefault="00C47726" w:rsidP="00C47726">
      <w:pPr>
        <w:spacing w:line="360" w:lineRule="auto"/>
      </w:pPr>
    </w:p>
    <w:p w14:paraId="4B69828D" w14:textId="2249AE6A" w:rsidR="00C47726" w:rsidRDefault="00C47726" w:rsidP="00C47726">
      <w:pPr>
        <w:spacing w:line="360" w:lineRule="auto"/>
      </w:pPr>
      <w:r w:rsidRPr="008A4713">
        <w:t>European Court on Human Rights</w:t>
      </w:r>
      <w:proofErr w:type="gramStart"/>
      <w:r w:rsidRPr="008A4713">
        <w:t>.(</w:t>
      </w:r>
      <w:proofErr w:type="gramEnd"/>
      <w:r w:rsidRPr="008A4713">
        <w:t xml:space="preserve">2021).  </w:t>
      </w:r>
      <w:r w:rsidRPr="008A4713">
        <w:rPr>
          <w:i/>
        </w:rPr>
        <w:t>‘European Convention on Human Rights’.</w:t>
      </w:r>
      <w:r w:rsidRPr="008A4713">
        <w:t xml:space="preserve">  Available at: https://www.echr.coe.int/documents/convention_eng.pdf (Accessed: 4th July 2023). </w:t>
      </w:r>
    </w:p>
    <w:p w14:paraId="7FB4D9FE" w14:textId="77777777" w:rsidR="00C47726" w:rsidRPr="008A4713" w:rsidRDefault="00C47726" w:rsidP="00C47726">
      <w:pPr>
        <w:spacing w:line="360" w:lineRule="auto"/>
      </w:pPr>
    </w:p>
    <w:p w14:paraId="29C23A29" w14:textId="06C935DA" w:rsidR="00C47726" w:rsidRDefault="00C47726" w:rsidP="00C47726">
      <w:pPr>
        <w:spacing w:line="360" w:lineRule="auto"/>
        <w:rPr>
          <w:bCs/>
        </w:rPr>
      </w:pPr>
      <w:r w:rsidRPr="008A4713">
        <w:rPr>
          <w:bCs/>
        </w:rPr>
        <w:t xml:space="preserve">Ferguson, H. (2018). </w:t>
      </w:r>
      <w:r w:rsidRPr="008A4713">
        <w:rPr>
          <w:bCs/>
          <w:i/>
        </w:rPr>
        <w:t xml:space="preserve">‘How social workers reflect in action and when and why they don’t: the possibilities and limits to reflective practice in social work’. </w:t>
      </w:r>
      <w:r w:rsidRPr="008A4713">
        <w:rPr>
          <w:bCs/>
        </w:rPr>
        <w:t>Social Work Education. The International Journal. Volume 37, 2018 - Issue 4.</w:t>
      </w:r>
    </w:p>
    <w:p w14:paraId="7023A79C" w14:textId="77777777" w:rsidR="00C47726" w:rsidRPr="008A4713" w:rsidRDefault="00C47726" w:rsidP="00C47726">
      <w:pPr>
        <w:spacing w:line="360" w:lineRule="auto"/>
        <w:rPr>
          <w:bCs/>
        </w:rPr>
      </w:pPr>
    </w:p>
    <w:p w14:paraId="1B3DEFB1" w14:textId="268C0474" w:rsidR="00C47726" w:rsidRDefault="00C47726" w:rsidP="00C47726">
      <w:pPr>
        <w:spacing w:line="360" w:lineRule="auto"/>
      </w:pPr>
      <w:proofErr w:type="spellStart"/>
      <w:r w:rsidRPr="008A4713">
        <w:t>Gillick</w:t>
      </w:r>
      <w:proofErr w:type="spellEnd"/>
      <w:r w:rsidRPr="008A4713">
        <w:t xml:space="preserve"> v West Norfolk and </w:t>
      </w:r>
      <w:proofErr w:type="spellStart"/>
      <w:r w:rsidRPr="008A4713">
        <w:t>Wisbech</w:t>
      </w:r>
      <w:proofErr w:type="spellEnd"/>
      <w:r w:rsidRPr="008A4713">
        <w:t xml:space="preserve"> Area Health Authority [1985] UKHL 7, [1985] 3 WLR 830, [1985] 3 All ER 402, [1986] AC 112, [1986] 1 FLR 229. </w:t>
      </w:r>
    </w:p>
    <w:p w14:paraId="64938F9C" w14:textId="77777777" w:rsidR="00C47726" w:rsidRPr="008A4713" w:rsidRDefault="00C47726" w:rsidP="00C47726">
      <w:pPr>
        <w:spacing w:line="360" w:lineRule="auto"/>
      </w:pPr>
    </w:p>
    <w:p w14:paraId="32D87EDD" w14:textId="77777777" w:rsidR="00C47726" w:rsidRDefault="00C47726" w:rsidP="00C47726">
      <w:pPr>
        <w:spacing w:line="360" w:lineRule="auto"/>
      </w:pPr>
      <w:r w:rsidRPr="008A4713">
        <w:t xml:space="preserve">Gov.uk. (1989). </w:t>
      </w:r>
      <w:r w:rsidRPr="008A4713">
        <w:rPr>
          <w:i/>
        </w:rPr>
        <w:t>‘Children Act 1989’</w:t>
      </w:r>
      <w:r w:rsidRPr="008A4713">
        <w:t>. UK Public General Acts.</w:t>
      </w:r>
    </w:p>
    <w:p w14:paraId="32212701" w14:textId="54C8B51A" w:rsidR="00C47726" w:rsidRPr="008A4713" w:rsidRDefault="00C47726" w:rsidP="00C47726">
      <w:pPr>
        <w:spacing w:line="360" w:lineRule="auto"/>
      </w:pPr>
      <w:r w:rsidRPr="008A4713">
        <w:t xml:space="preserve"> </w:t>
      </w:r>
    </w:p>
    <w:p w14:paraId="3CE212B4" w14:textId="0583DAED" w:rsidR="00C47726" w:rsidRDefault="00C47726" w:rsidP="00C47726">
      <w:pPr>
        <w:spacing w:line="360" w:lineRule="auto"/>
      </w:pPr>
      <w:r w:rsidRPr="008A4713">
        <w:rPr>
          <w:bCs/>
        </w:rPr>
        <w:t xml:space="preserve">Gov.uk. (2017). </w:t>
      </w:r>
      <w:r w:rsidRPr="008A4713">
        <w:rPr>
          <w:bCs/>
          <w:i/>
        </w:rPr>
        <w:t xml:space="preserve">‘Mental Capacity Act 2005 Code of Practice’. </w:t>
      </w:r>
      <w:r w:rsidRPr="008A4713">
        <w:rPr>
          <w:bCs/>
        </w:rPr>
        <w:t xml:space="preserve">TSO Publications. Available at: </w:t>
      </w:r>
      <w:hyperlink r:id="rId20" w:history="1">
        <w:r w:rsidRPr="008A4713">
          <w:rPr>
            <w:rStyle w:val="Hyperlink"/>
            <w:color w:val="auto"/>
          </w:rPr>
          <w:t>Mental-capacity-act-code-of-practice.pdf (publishing.service.gov.uk)</w:t>
        </w:r>
      </w:hyperlink>
      <w:r w:rsidRPr="008A4713">
        <w:t>. (Accessed 7</w:t>
      </w:r>
      <w:r w:rsidRPr="008A4713">
        <w:rPr>
          <w:vertAlign w:val="superscript"/>
        </w:rPr>
        <w:t>th</w:t>
      </w:r>
      <w:r w:rsidRPr="008A4713">
        <w:t xml:space="preserve"> Jun. 2023).</w:t>
      </w:r>
    </w:p>
    <w:p w14:paraId="2E725678" w14:textId="77777777" w:rsidR="00C47726" w:rsidRPr="008A4713" w:rsidRDefault="00C47726" w:rsidP="00C47726">
      <w:pPr>
        <w:spacing w:line="360" w:lineRule="auto"/>
      </w:pPr>
    </w:p>
    <w:p w14:paraId="47F445DA" w14:textId="3DB1A8E3" w:rsidR="00C47726" w:rsidRDefault="00C47726" w:rsidP="00C47726">
      <w:pPr>
        <w:spacing w:line="360" w:lineRule="auto"/>
        <w:rPr>
          <w:bCs/>
        </w:rPr>
      </w:pPr>
      <w:r w:rsidRPr="008A4713">
        <w:rPr>
          <w:bCs/>
        </w:rPr>
        <w:t xml:space="preserve">Gov.uk. (2018). </w:t>
      </w:r>
      <w:r w:rsidRPr="008A4713">
        <w:rPr>
          <w:bCs/>
          <w:i/>
        </w:rPr>
        <w:t>‘Data Protection Act 2018’</w:t>
      </w:r>
      <w:r w:rsidRPr="008A4713">
        <w:rPr>
          <w:bCs/>
        </w:rPr>
        <w:t xml:space="preserve">. UK Public General Acts. </w:t>
      </w:r>
    </w:p>
    <w:p w14:paraId="63A8D751" w14:textId="77777777" w:rsidR="00C47726" w:rsidRPr="008A4713" w:rsidRDefault="00C47726" w:rsidP="00C47726">
      <w:pPr>
        <w:spacing w:line="360" w:lineRule="auto"/>
        <w:rPr>
          <w:bCs/>
        </w:rPr>
      </w:pPr>
    </w:p>
    <w:p w14:paraId="01289A76" w14:textId="12FABFC2" w:rsidR="00C47726" w:rsidRPr="008A4713" w:rsidRDefault="00C47726" w:rsidP="00C47726">
      <w:pPr>
        <w:spacing w:line="360" w:lineRule="auto"/>
      </w:pPr>
      <w:r w:rsidRPr="008A4713">
        <w:rPr>
          <w:bCs/>
        </w:rPr>
        <w:t xml:space="preserve">Gov.uk. (2018). </w:t>
      </w:r>
      <w:r w:rsidRPr="008A4713">
        <w:rPr>
          <w:bCs/>
          <w:i/>
        </w:rPr>
        <w:t>‘</w:t>
      </w:r>
      <w:r w:rsidRPr="008A4713">
        <w:rPr>
          <w:i/>
        </w:rPr>
        <w:t>Working</w:t>
      </w:r>
      <w:r>
        <w:rPr>
          <w:i/>
        </w:rPr>
        <w:t xml:space="preserve"> Together to Safeguard Children-</w:t>
      </w:r>
      <w:r w:rsidRPr="008A4713">
        <w:rPr>
          <w:i/>
        </w:rPr>
        <w:t xml:space="preserve">A guide to inter-agency working to safeguard and promote the welfare of children’. </w:t>
      </w:r>
      <w:r w:rsidRPr="008A4713">
        <w:t xml:space="preserve">HM Government. Available at: </w:t>
      </w:r>
      <w:hyperlink r:id="rId21" w:history="1">
        <w:r w:rsidRPr="008A4713">
          <w:rPr>
            <w:rStyle w:val="Hyperlink"/>
            <w:color w:val="auto"/>
          </w:rPr>
          <w:t>https://assets.publishing.service.gov.uk/media/5fd0a8e78fa8f54d5d6555f9/Working_together_to_safeguard_children_inter_agency_guidance.pdf</w:t>
        </w:r>
      </w:hyperlink>
      <w:r w:rsidRPr="008A4713">
        <w:t>. (Accessed on 15</w:t>
      </w:r>
      <w:r w:rsidRPr="008A4713">
        <w:rPr>
          <w:vertAlign w:val="superscript"/>
        </w:rPr>
        <w:t>th</w:t>
      </w:r>
      <w:r w:rsidRPr="008A4713">
        <w:t xml:space="preserve"> July, 2023). </w:t>
      </w:r>
    </w:p>
    <w:p w14:paraId="0DBA4151" w14:textId="5D444C57" w:rsidR="00C47726" w:rsidRDefault="00C47726" w:rsidP="00C47726">
      <w:pPr>
        <w:spacing w:line="360" w:lineRule="auto"/>
        <w:rPr>
          <w:bCs/>
        </w:rPr>
      </w:pPr>
      <w:r w:rsidRPr="008A4713">
        <w:lastRenderedPageBreak/>
        <w:t xml:space="preserve">Hardy, M (2017). </w:t>
      </w:r>
      <w:r w:rsidRPr="008A4713">
        <w:rPr>
          <w:i/>
        </w:rPr>
        <w:t>‘</w:t>
      </w:r>
      <w:r w:rsidRPr="008A4713">
        <w:rPr>
          <w:bCs/>
          <w:i/>
        </w:rPr>
        <w:t xml:space="preserve">In Defence of </w:t>
      </w:r>
      <w:proofErr w:type="spellStart"/>
      <w:r w:rsidRPr="008A4713">
        <w:rPr>
          <w:bCs/>
          <w:i/>
        </w:rPr>
        <w:t>Actuarialism</w:t>
      </w:r>
      <w:proofErr w:type="spellEnd"/>
      <w:r w:rsidRPr="008A4713">
        <w:rPr>
          <w:bCs/>
          <w:i/>
        </w:rPr>
        <w:t>: Interrogating the Logic of Risk in Social Work Practice. Journal of Social Work Practice’.</w:t>
      </w:r>
      <w:r w:rsidRPr="008A4713">
        <w:rPr>
          <w:bCs/>
        </w:rPr>
        <w:t xml:space="preserve"> Psychotherapeutic Approaches in Health, Welfare and the Community. Volume 31, 2017 - Issue 4: Risk in Social Work. </w:t>
      </w:r>
    </w:p>
    <w:p w14:paraId="20319879" w14:textId="77777777" w:rsidR="00C47726" w:rsidRPr="008A4713" w:rsidRDefault="00C47726" w:rsidP="00C47726">
      <w:pPr>
        <w:spacing w:line="360" w:lineRule="auto"/>
        <w:rPr>
          <w:bCs/>
        </w:rPr>
      </w:pPr>
    </w:p>
    <w:p w14:paraId="3D68667E" w14:textId="2B9963B1" w:rsidR="00C47726" w:rsidRDefault="00C47726" w:rsidP="00C47726">
      <w:pPr>
        <w:spacing w:line="360" w:lineRule="auto"/>
      </w:pPr>
      <w:r w:rsidRPr="008A4713">
        <w:t xml:space="preserve">HCCH (2002). </w:t>
      </w:r>
      <w:r w:rsidRPr="008A4713">
        <w:rPr>
          <w:i/>
        </w:rPr>
        <w:t>‘Convention of the International Protection of Adults’.</w:t>
      </w:r>
      <w:r w:rsidRPr="008A4713">
        <w:t xml:space="preserve"> Available at: </w:t>
      </w:r>
      <w:hyperlink r:id="rId22" w:history="1">
        <w:r w:rsidRPr="008A4713">
          <w:rPr>
            <w:rStyle w:val="Hyperlink"/>
            <w:color w:val="auto"/>
          </w:rPr>
          <w:t>c2b94b6b-c54e-4886-ae9f-c5bbef93b8f3.pdf (hcch.net)</w:t>
        </w:r>
      </w:hyperlink>
      <w:r w:rsidRPr="008A4713">
        <w:t xml:space="preserve"> (Accessed 22 Aug. 2023).</w:t>
      </w:r>
    </w:p>
    <w:p w14:paraId="36925185" w14:textId="77777777" w:rsidR="00C47726" w:rsidRPr="008A4713" w:rsidRDefault="00C47726" w:rsidP="00C47726">
      <w:pPr>
        <w:spacing w:line="360" w:lineRule="auto"/>
      </w:pPr>
    </w:p>
    <w:p w14:paraId="6930B93D" w14:textId="77777777" w:rsidR="00C47726" w:rsidRPr="008A4713" w:rsidRDefault="00C47726" w:rsidP="00C47726">
      <w:pPr>
        <w:spacing w:line="360" w:lineRule="auto"/>
        <w:rPr>
          <w:shd w:val="clear" w:color="auto" w:fill="FFFFFF"/>
        </w:rPr>
      </w:pPr>
      <w:proofErr w:type="spellStart"/>
      <w:r w:rsidRPr="008A4713">
        <w:rPr>
          <w:bCs/>
        </w:rPr>
        <w:t>Heenan</w:t>
      </w:r>
      <w:proofErr w:type="spellEnd"/>
      <w:r w:rsidRPr="008A4713">
        <w:rPr>
          <w:bCs/>
        </w:rPr>
        <w:t xml:space="preserve">, D &amp; </w:t>
      </w:r>
      <w:proofErr w:type="spellStart"/>
      <w:r w:rsidRPr="008A4713">
        <w:rPr>
          <w:bCs/>
        </w:rPr>
        <w:t>Birell</w:t>
      </w:r>
      <w:proofErr w:type="spellEnd"/>
      <w:r w:rsidRPr="008A4713">
        <w:rPr>
          <w:bCs/>
        </w:rPr>
        <w:t xml:space="preserve">, D. (2019). </w:t>
      </w:r>
      <w:r w:rsidRPr="008A4713">
        <w:rPr>
          <w:bCs/>
          <w:i/>
        </w:rPr>
        <w:t>‘</w:t>
      </w:r>
      <w:r w:rsidRPr="008A4713">
        <w:rPr>
          <w:bCs/>
          <w:i/>
          <w:shd w:val="clear" w:color="auto" w:fill="FFFFFF"/>
        </w:rPr>
        <w:t>Hospital-Based Social Work: Challenges at the Interface between Health and Social Care’.</w:t>
      </w:r>
      <w:r w:rsidRPr="008A4713">
        <w:rPr>
          <w:bCs/>
          <w:shd w:val="clear" w:color="auto" w:fill="FFFFFF"/>
        </w:rPr>
        <w:t xml:space="preserve"> </w:t>
      </w:r>
      <w:r w:rsidRPr="008A4713">
        <w:rPr>
          <w:rStyle w:val="Emphasis"/>
          <w:bdr w:val="none" w:sz="0" w:space="0" w:color="auto" w:frame="1"/>
          <w:shd w:val="clear" w:color="auto" w:fill="FFFFFF"/>
        </w:rPr>
        <w:t>The British Journal of Social Work</w:t>
      </w:r>
      <w:r w:rsidRPr="008A4713">
        <w:rPr>
          <w:i/>
          <w:shd w:val="clear" w:color="auto" w:fill="FFFFFF"/>
        </w:rPr>
        <w:t>,</w:t>
      </w:r>
      <w:r w:rsidRPr="008A4713">
        <w:rPr>
          <w:shd w:val="clear" w:color="auto" w:fill="FFFFFF"/>
        </w:rPr>
        <w:t xml:space="preserve"> Volume 49, Issue 7, October 2019, Pages 1741–1758. </w:t>
      </w:r>
    </w:p>
    <w:p w14:paraId="0D3F4A01" w14:textId="77777777" w:rsidR="00C47726" w:rsidRPr="008A4713" w:rsidRDefault="00C47726" w:rsidP="00C47726">
      <w:pPr>
        <w:shd w:val="clear" w:color="auto" w:fill="FFFFFF"/>
        <w:spacing w:before="200" w:after="200" w:line="360" w:lineRule="auto"/>
        <w:rPr>
          <w:shd w:val="clear" w:color="auto" w:fill="FFFFFF"/>
        </w:rPr>
      </w:pPr>
      <w:r w:rsidRPr="008A4713">
        <w:t xml:space="preserve">Heiman, Y. (2023). </w:t>
      </w:r>
      <w:r w:rsidRPr="008A4713">
        <w:rPr>
          <w:i/>
        </w:rPr>
        <w:t xml:space="preserve">‘Power with and power over: Social workers’ reflections on their use of power when talking with parents about child welfare concerns’. </w:t>
      </w:r>
      <w:hyperlink r:id="rId23" w:history="1">
        <w:r w:rsidRPr="008A4713">
          <w:rPr>
            <w:rStyle w:val="Hyperlink"/>
            <w:color w:val="auto"/>
          </w:rPr>
          <w:t>Children and Youth Services Review</w:t>
        </w:r>
      </w:hyperlink>
      <w:r w:rsidRPr="008A4713">
        <w:rPr>
          <w:shd w:val="clear" w:color="auto" w:fill="FFFFFF"/>
        </w:rPr>
        <w:t xml:space="preserve">, Elsevier, vol. 145(C). </w:t>
      </w:r>
    </w:p>
    <w:p w14:paraId="5006D0F8" w14:textId="7929442C" w:rsidR="00C47726" w:rsidRDefault="00C47726" w:rsidP="00C47726">
      <w:pPr>
        <w:spacing w:line="360" w:lineRule="auto"/>
      </w:pPr>
      <w:r w:rsidRPr="008A4713">
        <w:t>HHS Gov. (2023). ‘</w:t>
      </w:r>
      <w:r w:rsidRPr="008A4713">
        <w:rPr>
          <w:i/>
        </w:rPr>
        <w:t>Administration for Strategic Preparedness and Response. Addressing the access and functional needs of At-Risk individuals’.</w:t>
      </w:r>
      <w:r w:rsidRPr="008A4713">
        <w:t xml:space="preserve"> Available at: https://aspr.hhs.gov/at-risk/Pages/default.aspx. (Accessed 2</w:t>
      </w:r>
      <w:r w:rsidRPr="008A4713">
        <w:rPr>
          <w:vertAlign w:val="superscript"/>
        </w:rPr>
        <w:t>nd</w:t>
      </w:r>
      <w:r w:rsidRPr="008A4713">
        <w:t xml:space="preserve"> Aug. 2023)</w:t>
      </w:r>
    </w:p>
    <w:p w14:paraId="3F29406C" w14:textId="77777777" w:rsidR="00C47726" w:rsidRPr="008A4713" w:rsidRDefault="00C47726" w:rsidP="00C47726">
      <w:pPr>
        <w:spacing w:line="360" w:lineRule="auto"/>
      </w:pPr>
    </w:p>
    <w:p w14:paraId="308B944F" w14:textId="2E813A33" w:rsidR="00C47726" w:rsidRDefault="00C47726" w:rsidP="00C47726">
      <w:pPr>
        <w:spacing w:line="360" w:lineRule="auto"/>
      </w:pPr>
      <w:r w:rsidRPr="008A4713">
        <w:t>Human Rights Act</w:t>
      </w:r>
      <w:proofErr w:type="gramStart"/>
      <w:r w:rsidRPr="008A4713">
        <w:t>.(</w:t>
      </w:r>
      <w:proofErr w:type="gramEnd"/>
      <w:r w:rsidRPr="008A4713">
        <w:t xml:space="preserve">1998).  Available at: </w:t>
      </w:r>
      <w:hyperlink r:id="rId24" w:history="1">
        <w:r w:rsidRPr="008A4713">
          <w:rPr>
            <w:rStyle w:val="Hyperlink"/>
            <w:color w:val="auto"/>
          </w:rPr>
          <w:t>https://www.legislation.gov.uk/ukpga/1998/42/contents</w:t>
        </w:r>
      </w:hyperlink>
      <w:r w:rsidRPr="008A4713">
        <w:t>. (Accessed: 4</w:t>
      </w:r>
      <w:r w:rsidRPr="008A4713">
        <w:rPr>
          <w:vertAlign w:val="superscript"/>
        </w:rPr>
        <w:t>th</w:t>
      </w:r>
      <w:r w:rsidRPr="008A4713">
        <w:t xml:space="preserve"> July 2023)</w:t>
      </w:r>
    </w:p>
    <w:p w14:paraId="2EA282CE" w14:textId="77777777" w:rsidR="00C47726" w:rsidRPr="008A4713" w:rsidRDefault="00C47726" w:rsidP="00C47726">
      <w:pPr>
        <w:spacing w:line="360" w:lineRule="auto"/>
      </w:pPr>
    </w:p>
    <w:p w14:paraId="75C568D9" w14:textId="796A1849" w:rsidR="00C47726" w:rsidRDefault="00C47726" w:rsidP="00C47726">
      <w:pPr>
        <w:spacing w:line="360" w:lineRule="auto"/>
        <w:rPr>
          <w:bCs/>
        </w:rPr>
      </w:pPr>
      <w:r w:rsidRPr="008A4713">
        <w:rPr>
          <w:bCs/>
        </w:rPr>
        <w:t xml:space="preserve">Ife, J. (2008). </w:t>
      </w:r>
      <w:r w:rsidRPr="008A4713">
        <w:rPr>
          <w:bCs/>
          <w:i/>
        </w:rPr>
        <w:t>‘Human Rights and Social Work: Towards Rights Based Practice’.</w:t>
      </w:r>
      <w:r w:rsidRPr="008A4713">
        <w:rPr>
          <w:bCs/>
        </w:rPr>
        <w:t xml:space="preserve"> Cambridge University Press. </w:t>
      </w:r>
    </w:p>
    <w:p w14:paraId="7632A9C5" w14:textId="77777777" w:rsidR="00C47726" w:rsidRPr="008A4713" w:rsidRDefault="00C47726" w:rsidP="00C47726">
      <w:pPr>
        <w:spacing w:line="360" w:lineRule="auto"/>
        <w:rPr>
          <w:bCs/>
        </w:rPr>
      </w:pPr>
    </w:p>
    <w:p w14:paraId="315437FB" w14:textId="77777777" w:rsidR="00C47726" w:rsidRPr="008A4713" w:rsidRDefault="00C47726" w:rsidP="00C47726">
      <w:pPr>
        <w:spacing w:line="360" w:lineRule="auto"/>
      </w:pPr>
      <w:r w:rsidRPr="008A4713">
        <w:t xml:space="preserve"> </w:t>
      </w:r>
      <w:proofErr w:type="spellStart"/>
      <w:r w:rsidRPr="008A4713">
        <w:t>Ingham</w:t>
      </w:r>
      <w:proofErr w:type="spellEnd"/>
      <w:r w:rsidRPr="008A4713">
        <w:t xml:space="preserve">, R. (2012).  </w:t>
      </w:r>
      <w:r w:rsidRPr="008A4713">
        <w:rPr>
          <w:i/>
        </w:rPr>
        <w:t>‘Emotions, social work practice and supervision: an uneasy alliance?</w:t>
      </w:r>
      <w:proofErr w:type="gramStart"/>
      <w:r w:rsidRPr="008A4713">
        <w:rPr>
          <w:i/>
        </w:rPr>
        <w:t>’.</w:t>
      </w:r>
      <w:proofErr w:type="gramEnd"/>
      <w:r w:rsidRPr="008A4713">
        <w:rPr>
          <w:i/>
        </w:rPr>
        <w:t xml:space="preserve">  </w:t>
      </w:r>
      <w:r w:rsidRPr="008A4713">
        <w:t xml:space="preserve">Journal of Social Work Practice, 27(1), pp. 5-19. </w:t>
      </w:r>
    </w:p>
    <w:p w14:paraId="06F46870" w14:textId="77777777" w:rsidR="00C47726" w:rsidRPr="008A4713" w:rsidRDefault="00C47726" w:rsidP="00C47726">
      <w:pPr>
        <w:shd w:val="clear" w:color="auto" w:fill="FFFFFF"/>
        <w:spacing w:before="200" w:after="200" w:line="360" w:lineRule="auto"/>
      </w:pPr>
      <w:r w:rsidRPr="008A4713">
        <w:t xml:space="preserve">Ingram, R. (2012). </w:t>
      </w:r>
      <w:r w:rsidRPr="008A4713">
        <w:rPr>
          <w:i/>
        </w:rPr>
        <w:t>‘Locating emotional intelligence at the heart of social work practice’. </w:t>
      </w:r>
      <w:r w:rsidRPr="008A4713">
        <w:rPr>
          <w:iCs/>
        </w:rPr>
        <w:t>British Journal of Social Work.</w:t>
      </w:r>
      <w:r w:rsidRPr="008A4713">
        <w:t> </w:t>
      </w:r>
    </w:p>
    <w:p w14:paraId="69573267" w14:textId="3D96E0A8" w:rsidR="00C47726" w:rsidRDefault="00C47726" w:rsidP="00C47726">
      <w:pPr>
        <w:spacing w:line="360" w:lineRule="auto"/>
      </w:pPr>
      <w:proofErr w:type="spellStart"/>
      <w:r w:rsidRPr="008A4713">
        <w:t>Kemshall</w:t>
      </w:r>
      <w:proofErr w:type="spellEnd"/>
      <w:r w:rsidRPr="008A4713">
        <w:t>, H. (2013).  ‘</w:t>
      </w:r>
      <w:r w:rsidRPr="008A4713">
        <w:rPr>
          <w:i/>
        </w:rPr>
        <w:t xml:space="preserve">Risk assessment and risk management, in </w:t>
      </w:r>
      <w:proofErr w:type="spellStart"/>
      <w:r w:rsidRPr="008A4713">
        <w:rPr>
          <w:i/>
        </w:rPr>
        <w:t>Lishman</w:t>
      </w:r>
      <w:proofErr w:type="spellEnd"/>
      <w:r w:rsidRPr="008A4713">
        <w:rPr>
          <w:i/>
        </w:rPr>
        <w:t xml:space="preserve">, J., </w:t>
      </w:r>
      <w:proofErr w:type="spellStart"/>
      <w:r w:rsidRPr="008A4713">
        <w:rPr>
          <w:i/>
        </w:rPr>
        <w:t>ed</w:t>
      </w:r>
      <w:proofErr w:type="spellEnd"/>
      <w:r w:rsidRPr="008A4713">
        <w:rPr>
          <w:i/>
        </w:rPr>
        <w:t>, Handbook for Practice Learning in Social Work and Social Care’.</w:t>
      </w:r>
      <w:r w:rsidRPr="008A4713">
        <w:t xml:space="preserve">  London: Jessica Kingsley Publishers, pp. 153-168. </w:t>
      </w:r>
    </w:p>
    <w:p w14:paraId="60356A2A" w14:textId="77777777" w:rsidR="00C47726" w:rsidRPr="008A4713" w:rsidRDefault="00C47726" w:rsidP="00C47726">
      <w:pPr>
        <w:spacing w:line="360" w:lineRule="auto"/>
      </w:pPr>
    </w:p>
    <w:p w14:paraId="51358F94" w14:textId="7F401460" w:rsidR="00C47726" w:rsidRDefault="00C47726" w:rsidP="00C47726">
      <w:pPr>
        <w:spacing w:line="360" w:lineRule="auto"/>
      </w:pPr>
      <w:r w:rsidRPr="008A4713">
        <w:t xml:space="preserve"> </w:t>
      </w:r>
      <w:proofErr w:type="spellStart"/>
      <w:r w:rsidRPr="008A4713">
        <w:t>Kemshall</w:t>
      </w:r>
      <w:proofErr w:type="spellEnd"/>
      <w:r w:rsidRPr="008A4713">
        <w:t xml:space="preserve">, H. and Pritchard, J. (1997).  </w:t>
      </w:r>
      <w:r w:rsidRPr="008A4713">
        <w:rPr>
          <w:i/>
        </w:rPr>
        <w:t>‘Good Practice in Risk Assessment and Risk Management’.</w:t>
      </w:r>
      <w:r w:rsidRPr="008A4713">
        <w:t xml:space="preserve">  London: Jessica Kingsley Publishers. </w:t>
      </w:r>
    </w:p>
    <w:p w14:paraId="585AAF2B" w14:textId="77777777" w:rsidR="00C47726" w:rsidRPr="008A4713" w:rsidRDefault="00C47726" w:rsidP="00C47726">
      <w:pPr>
        <w:spacing w:line="360" w:lineRule="auto"/>
      </w:pPr>
    </w:p>
    <w:p w14:paraId="0ED20BC4" w14:textId="590BCBF0" w:rsidR="00C47726" w:rsidRDefault="00C47726" w:rsidP="00C47726">
      <w:pPr>
        <w:spacing w:line="360" w:lineRule="auto"/>
      </w:pPr>
      <w:r w:rsidRPr="008A4713">
        <w:t xml:space="preserve"> </w:t>
      </w:r>
      <w:proofErr w:type="spellStart"/>
      <w:r w:rsidRPr="008A4713">
        <w:t>Koprowska</w:t>
      </w:r>
      <w:proofErr w:type="spellEnd"/>
      <w:r w:rsidRPr="008A4713">
        <w:t xml:space="preserve">, J. (2020). </w:t>
      </w:r>
      <w:r w:rsidRPr="008A4713">
        <w:rPr>
          <w:i/>
        </w:rPr>
        <w:t>‘Communication &amp; Interpersonal Skills in Social Work’</w:t>
      </w:r>
      <w:r w:rsidRPr="008A4713">
        <w:t xml:space="preserve">. 5th Ed.  Exeter: Learning Matters Ltd. </w:t>
      </w:r>
    </w:p>
    <w:p w14:paraId="349B9400" w14:textId="77777777" w:rsidR="00C47726" w:rsidRPr="008A4713" w:rsidRDefault="00C47726" w:rsidP="00C47726">
      <w:pPr>
        <w:spacing w:line="360" w:lineRule="auto"/>
      </w:pPr>
    </w:p>
    <w:p w14:paraId="2B1A205E" w14:textId="77777777" w:rsidR="00C47726" w:rsidRPr="008A4713" w:rsidRDefault="00C47726" w:rsidP="00C47726">
      <w:pPr>
        <w:spacing w:line="360" w:lineRule="auto"/>
      </w:pPr>
      <w:r w:rsidRPr="008A4713">
        <w:t xml:space="preserve">Levin, J &amp; </w:t>
      </w:r>
      <w:proofErr w:type="spellStart"/>
      <w:r w:rsidRPr="008A4713">
        <w:t>Milgrom</w:t>
      </w:r>
      <w:proofErr w:type="spellEnd"/>
      <w:r w:rsidRPr="008A4713">
        <w:t xml:space="preserve">, P (2004). </w:t>
      </w:r>
      <w:r w:rsidRPr="008A4713">
        <w:rPr>
          <w:i/>
        </w:rPr>
        <w:t>‘Introduction to Choice Theory’.</w:t>
      </w:r>
      <w:r w:rsidRPr="008A4713">
        <w:t xml:space="preserve"> Stanford University. </w:t>
      </w:r>
    </w:p>
    <w:p w14:paraId="24587889" w14:textId="1B08D093" w:rsidR="00C47726" w:rsidRDefault="00C47726" w:rsidP="00C47726">
      <w:pPr>
        <w:spacing w:line="360" w:lineRule="auto"/>
        <w:rPr>
          <w:bCs/>
        </w:rPr>
      </w:pPr>
      <w:proofErr w:type="spellStart"/>
      <w:r w:rsidRPr="008A4713">
        <w:rPr>
          <w:bCs/>
        </w:rPr>
        <w:lastRenderedPageBreak/>
        <w:t>Lishman</w:t>
      </w:r>
      <w:proofErr w:type="spellEnd"/>
      <w:r w:rsidRPr="008A4713">
        <w:rPr>
          <w:bCs/>
        </w:rPr>
        <w:t xml:space="preserve">, J. (2020). </w:t>
      </w:r>
      <w:r w:rsidRPr="008A4713">
        <w:rPr>
          <w:bCs/>
          <w:i/>
        </w:rPr>
        <w:t>‘Communication in Social Work’.</w:t>
      </w:r>
      <w:r w:rsidRPr="008A4713">
        <w:rPr>
          <w:bCs/>
        </w:rPr>
        <w:t xml:space="preserve"> Second Edition. BASW Social Work Series. Red Globe Press. </w:t>
      </w:r>
    </w:p>
    <w:p w14:paraId="3C365572" w14:textId="77777777" w:rsidR="00C47726" w:rsidRPr="008A4713" w:rsidRDefault="00C47726" w:rsidP="00C47726">
      <w:pPr>
        <w:spacing w:line="360" w:lineRule="auto"/>
        <w:rPr>
          <w:bCs/>
        </w:rPr>
      </w:pPr>
    </w:p>
    <w:p w14:paraId="7114F70F" w14:textId="77DAFE72" w:rsidR="00C47726" w:rsidRDefault="00C47726" w:rsidP="00C47726">
      <w:pPr>
        <w:spacing w:line="360" w:lineRule="auto"/>
      </w:pPr>
      <w:proofErr w:type="spellStart"/>
      <w:r w:rsidRPr="008A4713">
        <w:t>Luckock</w:t>
      </w:r>
      <w:proofErr w:type="spellEnd"/>
      <w:r w:rsidRPr="008A4713">
        <w:t xml:space="preserve">, B., </w:t>
      </w:r>
      <w:proofErr w:type="spellStart"/>
      <w:r w:rsidRPr="008A4713">
        <w:t>Hickle</w:t>
      </w:r>
      <w:proofErr w:type="spellEnd"/>
      <w:r w:rsidRPr="008A4713">
        <w:t xml:space="preserve">, K., Hampden- Thompson, G. &amp; Dickens, R. (2017). </w:t>
      </w:r>
      <w:r w:rsidRPr="008A4713">
        <w:rPr>
          <w:i/>
        </w:rPr>
        <w:t xml:space="preserve">‘The Islington Doing What Counts: Measuring what </w:t>
      </w:r>
      <w:proofErr w:type="gramStart"/>
      <w:r w:rsidRPr="008A4713">
        <w:rPr>
          <w:i/>
        </w:rPr>
        <w:t>matters’.</w:t>
      </w:r>
      <w:proofErr w:type="gramEnd"/>
      <w:r w:rsidRPr="008A4713">
        <w:rPr>
          <w:i/>
        </w:rPr>
        <w:t xml:space="preserve"> </w:t>
      </w:r>
      <w:r w:rsidRPr="008A4713">
        <w:t xml:space="preserve">Evaluation Report. University of Sussex. </w:t>
      </w:r>
    </w:p>
    <w:p w14:paraId="27604956" w14:textId="77777777" w:rsidR="00C47726" w:rsidRPr="008A4713" w:rsidRDefault="00C47726" w:rsidP="00C47726">
      <w:pPr>
        <w:spacing w:line="360" w:lineRule="auto"/>
      </w:pPr>
    </w:p>
    <w:p w14:paraId="4C56EBBE" w14:textId="437CD267" w:rsidR="00C47726" w:rsidRDefault="00C47726" w:rsidP="00C47726">
      <w:pPr>
        <w:spacing w:line="360" w:lineRule="auto"/>
        <w:rPr>
          <w:bCs/>
          <w:i/>
        </w:rPr>
      </w:pPr>
      <w:r w:rsidRPr="008A4713">
        <w:rPr>
          <w:bCs/>
        </w:rPr>
        <w:t xml:space="preserve">Maclean, S. (2012). </w:t>
      </w:r>
      <w:r w:rsidRPr="008A4713">
        <w:rPr>
          <w:bCs/>
          <w:i/>
        </w:rPr>
        <w:t>‘The City and Guild’s Guide to: Reflection and Reflective Practice’.</w:t>
      </w:r>
    </w:p>
    <w:p w14:paraId="26A09595" w14:textId="77777777" w:rsidR="00C47726" w:rsidRPr="008A4713" w:rsidRDefault="00C47726" w:rsidP="00C47726">
      <w:pPr>
        <w:spacing w:line="360" w:lineRule="auto"/>
        <w:rPr>
          <w:bCs/>
        </w:rPr>
      </w:pPr>
    </w:p>
    <w:p w14:paraId="3D9EA413" w14:textId="4ACED9DB" w:rsidR="00C47726" w:rsidRDefault="00C47726" w:rsidP="00C47726">
      <w:pPr>
        <w:spacing w:line="360" w:lineRule="auto"/>
      </w:pPr>
      <w:r w:rsidRPr="008A4713">
        <w:t xml:space="preserve">Maclean, S. (2015).  </w:t>
      </w:r>
      <w:r w:rsidRPr="008A4713">
        <w:rPr>
          <w:i/>
        </w:rPr>
        <w:t>‘Reflective Practice Cards: Prompt Cards for Social Workers’.</w:t>
      </w:r>
      <w:r w:rsidRPr="008A4713">
        <w:t xml:space="preserve">  Lichfield: </w:t>
      </w:r>
      <w:proofErr w:type="spellStart"/>
      <w:r w:rsidRPr="008A4713">
        <w:t>Kirwin</w:t>
      </w:r>
      <w:proofErr w:type="spellEnd"/>
      <w:r w:rsidRPr="008A4713">
        <w:t xml:space="preserve"> – Maclean Associates.</w:t>
      </w:r>
    </w:p>
    <w:p w14:paraId="7D9F7348" w14:textId="77777777" w:rsidR="00C47726" w:rsidRPr="008A4713" w:rsidRDefault="00C47726" w:rsidP="00C47726">
      <w:pPr>
        <w:spacing w:line="360" w:lineRule="auto"/>
      </w:pPr>
    </w:p>
    <w:p w14:paraId="13A173BA" w14:textId="77777777" w:rsidR="00C47726" w:rsidRDefault="00C47726" w:rsidP="00C47726">
      <w:pPr>
        <w:spacing w:line="360" w:lineRule="auto"/>
        <w:rPr>
          <w:bCs/>
        </w:rPr>
      </w:pPr>
      <w:r w:rsidRPr="008A4713">
        <w:rPr>
          <w:bCs/>
        </w:rPr>
        <w:t>Maclean, S. (2016</w:t>
      </w:r>
      <w:proofErr w:type="gramStart"/>
      <w:r w:rsidRPr="008A4713">
        <w:rPr>
          <w:bCs/>
        </w:rPr>
        <w:t xml:space="preserve">) </w:t>
      </w:r>
      <w:r w:rsidRPr="008A4713">
        <w:rPr>
          <w:bCs/>
          <w:i/>
        </w:rPr>
        <w:t>.“</w:t>
      </w:r>
      <w:proofErr w:type="gramEnd"/>
      <w:r w:rsidRPr="008A4713">
        <w:rPr>
          <w:bCs/>
          <w:i/>
        </w:rPr>
        <w:t>A New Model for Social Work Reflection: whatever the Weather.</w:t>
      </w:r>
      <w:r w:rsidRPr="008A4713">
        <w:rPr>
          <w:bCs/>
        </w:rPr>
        <w:t>” Professional Social Work</w:t>
      </w:r>
    </w:p>
    <w:p w14:paraId="0A0954C2" w14:textId="0EBA1417" w:rsidR="00C47726" w:rsidRPr="008A4713" w:rsidRDefault="00C47726" w:rsidP="00C47726">
      <w:pPr>
        <w:spacing w:line="360" w:lineRule="auto"/>
        <w:rPr>
          <w:bCs/>
        </w:rPr>
      </w:pPr>
      <w:r w:rsidRPr="008A4713">
        <w:rPr>
          <w:bCs/>
        </w:rPr>
        <w:t xml:space="preserve">. </w:t>
      </w:r>
    </w:p>
    <w:p w14:paraId="23054083" w14:textId="1FA2C756" w:rsidR="00C47726" w:rsidRDefault="00C47726" w:rsidP="00C47726">
      <w:pPr>
        <w:spacing w:line="360" w:lineRule="auto"/>
        <w:rPr>
          <w:i/>
        </w:rPr>
      </w:pPr>
      <w:r w:rsidRPr="008A4713">
        <w:t xml:space="preserve">Maclean, S. (2016). </w:t>
      </w:r>
      <w:r w:rsidRPr="008A4713">
        <w:rPr>
          <w:i/>
        </w:rPr>
        <w:t xml:space="preserve">‘Reflective Practice in Social Work. Reflective Practice Cards. </w:t>
      </w:r>
      <w:proofErr w:type="spellStart"/>
      <w:r w:rsidRPr="008A4713">
        <w:rPr>
          <w:i/>
        </w:rPr>
        <w:t>Kirwin</w:t>
      </w:r>
      <w:proofErr w:type="spellEnd"/>
      <w:r w:rsidRPr="008A4713">
        <w:rPr>
          <w:i/>
        </w:rPr>
        <w:t xml:space="preserve"> Maclean Associate’s. </w:t>
      </w:r>
    </w:p>
    <w:p w14:paraId="42C5F307" w14:textId="77777777" w:rsidR="00C47726" w:rsidRPr="008A4713" w:rsidRDefault="00C47726" w:rsidP="00C47726">
      <w:pPr>
        <w:spacing w:line="360" w:lineRule="auto"/>
      </w:pPr>
    </w:p>
    <w:p w14:paraId="1B88B79C" w14:textId="2B22F2B6" w:rsidR="00C47726" w:rsidRDefault="00C47726" w:rsidP="00C47726">
      <w:pPr>
        <w:spacing w:line="360" w:lineRule="auto"/>
      </w:pPr>
      <w:r w:rsidRPr="008A4713">
        <w:rPr>
          <w:shd w:val="clear" w:color="auto" w:fill="FFFFFF"/>
        </w:rPr>
        <w:t xml:space="preserve">Maslow, A. H. (1943). </w:t>
      </w:r>
      <w:r w:rsidRPr="008A4713">
        <w:rPr>
          <w:i/>
          <w:shd w:val="clear" w:color="auto" w:fill="FFFFFF"/>
        </w:rPr>
        <w:t>‘A theory of human motivation’. </w:t>
      </w:r>
      <w:r w:rsidRPr="008A4713">
        <w:rPr>
          <w:rStyle w:val="Emphasis"/>
          <w:shd w:val="clear" w:color="auto" w:fill="FFFFFF"/>
        </w:rPr>
        <w:t>Psychological Review, 50</w:t>
      </w:r>
      <w:r w:rsidRPr="008A4713">
        <w:rPr>
          <w:shd w:val="clear" w:color="auto" w:fill="FFFFFF"/>
        </w:rPr>
        <w:t>(4), 370–396. </w:t>
      </w:r>
      <w:hyperlink r:id="rId25" w:tgtFrame="_blank" w:history="1">
        <w:r w:rsidRPr="008A4713">
          <w:rPr>
            <w:rStyle w:val="Hyperlink"/>
            <w:color w:val="auto"/>
            <w:shd w:val="clear" w:color="auto" w:fill="FFFFFF"/>
          </w:rPr>
          <w:t>https://doi.org/10.1037/h0054346</w:t>
        </w:r>
      </w:hyperlink>
      <w:r w:rsidRPr="008A4713">
        <w:t>. (Accessed 10</w:t>
      </w:r>
      <w:r w:rsidRPr="008A4713">
        <w:rPr>
          <w:vertAlign w:val="superscript"/>
        </w:rPr>
        <w:t>th</w:t>
      </w:r>
      <w:r w:rsidRPr="008A4713">
        <w:t xml:space="preserve"> Aug. 2023).</w:t>
      </w:r>
    </w:p>
    <w:p w14:paraId="76C60502" w14:textId="77777777" w:rsidR="00C47726" w:rsidRPr="008A4713" w:rsidRDefault="00C47726" w:rsidP="00C47726">
      <w:pPr>
        <w:spacing w:line="360" w:lineRule="auto"/>
      </w:pPr>
    </w:p>
    <w:p w14:paraId="66F8A33A" w14:textId="53C2790E" w:rsidR="00C47726" w:rsidRDefault="00C47726" w:rsidP="00C47726">
      <w:pPr>
        <w:spacing w:line="360" w:lineRule="auto"/>
      </w:pPr>
      <w:proofErr w:type="spellStart"/>
      <w:r w:rsidRPr="008A4713">
        <w:t>Mcleod</w:t>
      </w:r>
      <w:proofErr w:type="spellEnd"/>
      <w:r w:rsidRPr="008A4713">
        <w:t xml:space="preserve">, S (2018). </w:t>
      </w:r>
      <w:r w:rsidRPr="008A4713">
        <w:rPr>
          <w:i/>
        </w:rPr>
        <w:t xml:space="preserve">‘Maslow’s Hierarchy of Needs’. </w:t>
      </w:r>
      <w:r w:rsidRPr="008A4713">
        <w:t xml:space="preserve">Simply Psychology. Available at: </w:t>
      </w:r>
      <w:hyperlink r:id="rId26" w:history="1">
        <w:r w:rsidRPr="008A4713">
          <w:rPr>
            <w:rStyle w:val="Hyperlink"/>
            <w:color w:val="auto"/>
          </w:rPr>
          <w:t>Maslow's Hierarchy of Needs (canadacollege.edu)</w:t>
        </w:r>
      </w:hyperlink>
      <w:r w:rsidRPr="008A4713">
        <w:t>. (Accessed 10</w:t>
      </w:r>
      <w:r w:rsidRPr="008A4713">
        <w:rPr>
          <w:vertAlign w:val="superscript"/>
        </w:rPr>
        <w:t>th</w:t>
      </w:r>
      <w:r w:rsidRPr="008A4713">
        <w:t xml:space="preserve"> Aug.2023).</w:t>
      </w:r>
    </w:p>
    <w:p w14:paraId="66AAFA35" w14:textId="77777777" w:rsidR="00C47726" w:rsidRPr="008A4713" w:rsidRDefault="00C47726" w:rsidP="00C47726">
      <w:pPr>
        <w:spacing w:line="360" w:lineRule="auto"/>
      </w:pPr>
    </w:p>
    <w:p w14:paraId="6B9AD3D1" w14:textId="47271958" w:rsidR="00C47726" w:rsidRDefault="00C47726" w:rsidP="00C47726">
      <w:pPr>
        <w:spacing w:line="360" w:lineRule="auto"/>
        <w:rPr>
          <w:bCs/>
        </w:rPr>
      </w:pPr>
      <w:proofErr w:type="spellStart"/>
      <w:r w:rsidRPr="008A4713">
        <w:rPr>
          <w:bCs/>
        </w:rPr>
        <w:t>Mencap</w:t>
      </w:r>
      <w:proofErr w:type="spellEnd"/>
      <w:r w:rsidRPr="008A4713">
        <w:rPr>
          <w:bCs/>
        </w:rPr>
        <w:t xml:space="preserve">. (2012). </w:t>
      </w:r>
      <w:r w:rsidRPr="008A4713">
        <w:rPr>
          <w:bCs/>
          <w:i/>
        </w:rPr>
        <w:t xml:space="preserve">‘Supporting Families through a learning disability diagnosis – a resource for parents’. </w:t>
      </w:r>
      <w:r w:rsidRPr="008A4713">
        <w:rPr>
          <w:bCs/>
        </w:rPr>
        <w:t xml:space="preserve">Available at: </w:t>
      </w:r>
      <w:hyperlink r:id="rId27" w:history="1">
        <w:r w:rsidRPr="008A4713">
          <w:rPr>
            <w:rStyle w:val="Hyperlink"/>
            <w:bCs/>
            <w:color w:val="auto"/>
          </w:rPr>
          <w:t>https://www.mencap.org.uk/sites/default/files/2020-12/UPDATED_A4%20DIAGNOSIS%20RESOURCE%20PARENTS%20V2%20%282%29.pdf</w:t>
        </w:r>
      </w:hyperlink>
      <w:r w:rsidRPr="008A4713">
        <w:rPr>
          <w:bCs/>
        </w:rPr>
        <w:t>. (Accessed 10</w:t>
      </w:r>
      <w:r w:rsidRPr="008A4713">
        <w:rPr>
          <w:bCs/>
          <w:vertAlign w:val="superscript"/>
        </w:rPr>
        <w:t>th</w:t>
      </w:r>
      <w:r w:rsidRPr="008A4713">
        <w:rPr>
          <w:bCs/>
        </w:rPr>
        <w:t xml:space="preserve"> June</w:t>
      </w:r>
      <w:proofErr w:type="gramStart"/>
      <w:r w:rsidRPr="008A4713">
        <w:rPr>
          <w:bCs/>
        </w:rPr>
        <w:t>,2023</w:t>
      </w:r>
      <w:proofErr w:type="gramEnd"/>
      <w:r w:rsidRPr="008A4713">
        <w:rPr>
          <w:bCs/>
        </w:rPr>
        <w:t>).</w:t>
      </w:r>
    </w:p>
    <w:p w14:paraId="42041105" w14:textId="77777777" w:rsidR="00C47726" w:rsidRPr="008A4713" w:rsidRDefault="00C47726" w:rsidP="00C47726">
      <w:pPr>
        <w:spacing w:line="360" w:lineRule="auto"/>
        <w:rPr>
          <w:bCs/>
        </w:rPr>
      </w:pPr>
    </w:p>
    <w:p w14:paraId="2DBCDA69" w14:textId="33494EC5" w:rsidR="00C47726" w:rsidRDefault="00C47726" w:rsidP="00C47726">
      <w:pPr>
        <w:spacing w:line="360" w:lineRule="auto"/>
      </w:pPr>
      <w:r w:rsidRPr="008A4713">
        <w:t xml:space="preserve"> Mental Capacity Act. (2005). Available at: </w:t>
      </w:r>
      <w:hyperlink r:id="rId28" w:history="1">
        <w:r w:rsidRPr="008A4713">
          <w:rPr>
            <w:rStyle w:val="Hyperlink"/>
            <w:color w:val="auto"/>
          </w:rPr>
          <w:t>https://www.legislation.gov.uk/ukpga/2005/9/contents</w:t>
        </w:r>
      </w:hyperlink>
      <w:r w:rsidRPr="008A4713">
        <w:t>. (Accessed 4</w:t>
      </w:r>
      <w:r w:rsidRPr="008A4713">
        <w:rPr>
          <w:vertAlign w:val="superscript"/>
        </w:rPr>
        <w:t>th</w:t>
      </w:r>
      <w:r w:rsidRPr="008A4713">
        <w:t xml:space="preserve"> March 2023). </w:t>
      </w:r>
    </w:p>
    <w:p w14:paraId="1E5F9F14" w14:textId="77777777" w:rsidR="00C47726" w:rsidRPr="008A4713" w:rsidRDefault="00C47726" w:rsidP="00C47726">
      <w:pPr>
        <w:spacing w:line="360" w:lineRule="auto"/>
      </w:pPr>
    </w:p>
    <w:p w14:paraId="4113ADC2" w14:textId="665C0D44" w:rsidR="00C47726" w:rsidRDefault="00C47726" w:rsidP="00C47726">
      <w:pPr>
        <w:spacing w:line="360" w:lineRule="auto"/>
      </w:pPr>
      <w:r w:rsidRPr="008A4713">
        <w:t>Mississippi Department of Human Services (2023).</w:t>
      </w:r>
      <w:r w:rsidRPr="008A4713">
        <w:rPr>
          <w:i/>
        </w:rPr>
        <w:t xml:space="preserve"> ‘Adult Protective Services. Adults and Seniors Adult Protective Services’. </w:t>
      </w:r>
      <w:r w:rsidRPr="008A4713">
        <w:t xml:space="preserve">Available at: </w:t>
      </w:r>
      <w:hyperlink r:id="rId29" w:anchor=":~:text=Adult%20Protective%20Services%20investigates%20allegations,a%20result%20of%20the%20investigations." w:history="1">
        <w:r w:rsidRPr="008A4713">
          <w:rPr>
            <w:rStyle w:val="Hyperlink"/>
            <w:color w:val="auto"/>
          </w:rPr>
          <w:t>Adult Protective Services - Mississippi Department of Human Services (ms.gov)</w:t>
        </w:r>
      </w:hyperlink>
      <w:r w:rsidRPr="008A4713">
        <w:t>. (Accessed 7</w:t>
      </w:r>
      <w:r w:rsidRPr="008A4713">
        <w:rPr>
          <w:vertAlign w:val="superscript"/>
        </w:rPr>
        <w:t>th</w:t>
      </w:r>
      <w:r w:rsidRPr="008A4713">
        <w:t xml:space="preserve"> Aug. 2023). </w:t>
      </w:r>
    </w:p>
    <w:p w14:paraId="7475C6D6" w14:textId="77777777" w:rsidR="00C47726" w:rsidRPr="008A4713" w:rsidRDefault="00C47726" w:rsidP="00C47726">
      <w:pPr>
        <w:spacing w:line="360" w:lineRule="auto"/>
      </w:pPr>
    </w:p>
    <w:p w14:paraId="2AFDCD7C" w14:textId="77777777" w:rsidR="00C47726" w:rsidRPr="008A4713" w:rsidRDefault="00C47726" w:rsidP="00C47726">
      <w:pPr>
        <w:spacing w:line="360" w:lineRule="auto"/>
      </w:pPr>
      <w:r w:rsidRPr="008A4713">
        <w:t xml:space="preserve">Munro, E. (2011). </w:t>
      </w:r>
      <w:r w:rsidRPr="008A4713">
        <w:rPr>
          <w:i/>
        </w:rPr>
        <w:t xml:space="preserve"> ‘The Munro Review of Child Protection: Final Report’.  </w:t>
      </w:r>
      <w:r w:rsidRPr="008A4713">
        <w:t xml:space="preserve">Available at: https://assets.publishing.service.gov.uk/government/uploads/system/uploads/attachment_data/file/175391/Munro-Review.pdf. (Accessed: 11 July 2023). </w:t>
      </w:r>
    </w:p>
    <w:p w14:paraId="3311406C" w14:textId="77777777" w:rsidR="00C47726" w:rsidRDefault="00C47726" w:rsidP="00C47726">
      <w:pPr>
        <w:spacing w:line="360" w:lineRule="auto"/>
        <w:rPr>
          <w:shd w:val="clear" w:color="auto" w:fill="FFFFFF"/>
        </w:rPr>
      </w:pPr>
      <w:r w:rsidRPr="008A4713">
        <w:lastRenderedPageBreak/>
        <w:t>Murphy, D., Duggan, M. &amp; Joseph, S. (2012). ‘</w:t>
      </w:r>
      <w:r w:rsidRPr="008A4713">
        <w:rPr>
          <w:bCs/>
          <w:i/>
          <w:shd w:val="clear" w:color="auto" w:fill="FFFFFF"/>
        </w:rPr>
        <w:t xml:space="preserve">Relationship-Based Social Work and Its Compatibility with the Person-Centred Approach: Principled versus Instrumental Perspectives’. </w:t>
      </w:r>
      <w:r w:rsidRPr="008A4713">
        <w:rPr>
          <w:rStyle w:val="Emphasis"/>
          <w:bdr w:val="none" w:sz="0" w:space="0" w:color="auto" w:frame="1"/>
          <w:shd w:val="clear" w:color="auto" w:fill="FFFFFF"/>
        </w:rPr>
        <w:t>The British Journal of Social Work</w:t>
      </w:r>
      <w:r w:rsidRPr="008A4713">
        <w:rPr>
          <w:shd w:val="clear" w:color="auto" w:fill="FFFFFF"/>
        </w:rPr>
        <w:t xml:space="preserve">, </w:t>
      </w:r>
    </w:p>
    <w:p w14:paraId="65C0D800" w14:textId="5260C0AA" w:rsidR="00C47726" w:rsidRDefault="00C47726" w:rsidP="00C47726">
      <w:pPr>
        <w:spacing w:line="360" w:lineRule="auto"/>
      </w:pPr>
      <w:r w:rsidRPr="008A4713">
        <w:rPr>
          <w:shd w:val="clear" w:color="auto" w:fill="FFFFFF"/>
        </w:rPr>
        <w:t>Volume 43, Issue 4, June 2013, Pages 703–719, </w:t>
      </w:r>
      <w:hyperlink r:id="rId30" w:history="1">
        <w:r w:rsidRPr="008A4713">
          <w:rPr>
            <w:rStyle w:val="Hyperlink"/>
            <w:color w:val="auto"/>
            <w:bdr w:val="none" w:sz="0" w:space="0" w:color="auto" w:frame="1"/>
            <w:shd w:val="clear" w:color="auto" w:fill="FFFFFF"/>
          </w:rPr>
          <w:t>https://doi.org/10.1093/bjsw/bcs003</w:t>
        </w:r>
      </w:hyperlink>
      <w:r w:rsidRPr="008A4713">
        <w:t>. (Accessed 10</w:t>
      </w:r>
      <w:r w:rsidRPr="008A4713">
        <w:rPr>
          <w:vertAlign w:val="superscript"/>
        </w:rPr>
        <w:t>th</w:t>
      </w:r>
      <w:r w:rsidRPr="008A4713">
        <w:t xml:space="preserve"> Aug. 2023).</w:t>
      </w:r>
    </w:p>
    <w:p w14:paraId="64CC1FE2" w14:textId="77777777" w:rsidR="00C47726" w:rsidRPr="008A4713" w:rsidRDefault="00C47726" w:rsidP="00C47726">
      <w:pPr>
        <w:spacing w:line="360" w:lineRule="auto"/>
      </w:pPr>
    </w:p>
    <w:p w14:paraId="322B5C8E" w14:textId="539E51A2" w:rsidR="00C47726" w:rsidRDefault="00C47726" w:rsidP="00C47726">
      <w:pPr>
        <w:spacing w:line="360" w:lineRule="auto"/>
      </w:pPr>
      <w:r w:rsidRPr="008A4713">
        <w:t xml:space="preserve">North Wales Safeguarding Board (2023).  </w:t>
      </w:r>
      <w:r w:rsidRPr="008A4713">
        <w:rPr>
          <w:i/>
        </w:rPr>
        <w:t xml:space="preserve">‘About the Children’s Board’. </w:t>
      </w:r>
      <w:r w:rsidRPr="008A4713">
        <w:t xml:space="preserve">Available at: </w:t>
      </w:r>
      <w:proofErr w:type="spellStart"/>
      <w:r w:rsidRPr="008A4713">
        <w:t>nos</w:t>
      </w:r>
      <w:proofErr w:type="spellEnd"/>
      <w:r w:rsidRPr="008A4713">
        <w:t>/social-work. (Accessed: 12</w:t>
      </w:r>
      <w:r w:rsidRPr="008A4713">
        <w:rPr>
          <w:vertAlign w:val="superscript"/>
        </w:rPr>
        <w:t>th</w:t>
      </w:r>
      <w:r w:rsidRPr="008A4713">
        <w:t xml:space="preserve"> July 2023). </w:t>
      </w:r>
    </w:p>
    <w:p w14:paraId="7BAEA2E4" w14:textId="77777777" w:rsidR="00C47726" w:rsidRPr="008A4713" w:rsidRDefault="00C47726" w:rsidP="00C47726">
      <w:pPr>
        <w:spacing w:line="360" w:lineRule="auto"/>
      </w:pPr>
    </w:p>
    <w:p w14:paraId="448A8449" w14:textId="4D42E91A" w:rsidR="00C47726" w:rsidRDefault="00C47726" w:rsidP="00C47726">
      <w:pPr>
        <w:spacing w:line="360" w:lineRule="auto"/>
        <w:rPr>
          <w:bCs/>
        </w:rPr>
      </w:pPr>
      <w:r w:rsidRPr="008A4713">
        <w:rPr>
          <w:bCs/>
        </w:rPr>
        <w:t xml:space="preserve">NSAB. (2021). Norfolk Safeguarding Adults Board. Child &amp; Adult Safeguarding – an overview. Available at: </w:t>
      </w:r>
      <w:hyperlink r:id="rId31" w:history="1">
        <w:r w:rsidRPr="008A4713">
          <w:rPr>
            <w:rStyle w:val="Hyperlink"/>
            <w:bCs/>
            <w:color w:val="auto"/>
          </w:rPr>
          <w:t>https://www.norfolksafeguardingadultsboard.info/assets/documents/Child-Adult-Safeguarding-Dec-2021-v2.pdf</w:t>
        </w:r>
      </w:hyperlink>
      <w:r w:rsidRPr="008A4713">
        <w:rPr>
          <w:bCs/>
        </w:rPr>
        <w:t>. (Accessed on 17</w:t>
      </w:r>
      <w:r w:rsidRPr="008A4713">
        <w:rPr>
          <w:bCs/>
          <w:vertAlign w:val="superscript"/>
        </w:rPr>
        <w:t>th</w:t>
      </w:r>
      <w:r w:rsidRPr="008A4713">
        <w:rPr>
          <w:bCs/>
        </w:rPr>
        <w:t xml:space="preserve"> July, 2023). </w:t>
      </w:r>
    </w:p>
    <w:p w14:paraId="1AF571C6" w14:textId="77777777" w:rsidR="00C47726" w:rsidRPr="008A4713" w:rsidRDefault="00C47726" w:rsidP="00C47726">
      <w:pPr>
        <w:spacing w:line="360" w:lineRule="auto"/>
        <w:rPr>
          <w:bCs/>
        </w:rPr>
      </w:pPr>
    </w:p>
    <w:p w14:paraId="1101B00D" w14:textId="1DDFEDBB" w:rsidR="00C47726" w:rsidRDefault="00C47726" w:rsidP="00C47726">
      <w:pPr>
        <w:spacing w:line="360" w:lineRule="auto"/>
      </w:pPr>
      <w:r w:rsidRPr="008A4713">
        <w:t xml:space="preserve">NSPCC (2023).  Spotting the signs of child abuse. Available at: https://www.nspcc.org.uk/what-is-child-abuse/spotting-signs-child-abuse/ [Accessed: 31 Dec. 2022]. </w:t>
      </w:r>
    </w:p>
    <w:p w14:paraId="32AFDCAD" w14:textId="77777777" w:rsidR="00C47726" w:rsidRPr="008A4713" w:rsidRDefault="00C47726" w:rsidP="00C47726">
      <w:pPr>
        <w:spacing w:line="360" w:lineRule="auto"/>
      </w:pPr>
    </w:p>
    <w:p w14:paraId="08CB99CC" w14:textId="708438B6" w:rsidR="00C47726" w:rsidRDefault="00C47726" w:rsidP="00C47726">
      <w:pPr>
        <w:spacing w:line="360" w:lineRule="auto"/>
        <w:rPr>
          <w:bCs/>
        </w:rPr>
      </w:pPr>
      <w:r w:rsidRPr="008A4713">
        <w:rPr>
          <w:bCs/>
        </w:rPr>
        <w:t xml:space="preserve">NSPCC. (2022). </w:t>
      </w:r>
      <w:r w:rsidRPr="008A4713">
        <w:rPr>
          <w:bCs/>
          <w:i/>
        </w:rPr>
        <w:t>‘</w:t>
      </w:r>
      <w:proofErr w:type="spellStart"/>
      <w:r w:rsidRPr="008A4713">
        <w:rPr>
          <w:bCs/>
          <w:i/>
        </w:rPr>
        <w:t>Gillick</w:t>
      </w:r>
      <w:proofErr w:type="spellEnd"/>
      <w:r w:rsidRPr="008A4713">
        <w:rPr>
          <w:bCs/>
          <w:i/>
        </w:rPr>
        <w:t xml:space="preserve"> competency and Fraser guidelines’.</w:t>
      </w:r>
      <w:r w:rsidRPr="008A4713">
        <w:rPr>
          <w:bCs/>
        </w:rPr>
        <w:t xml:space="preserve"> Available </w:t>
      </w:r>
      <w:proofErr w:type="gramStart"/>
      <w:r w:rsidRPr="008A4713">
        <w:rPr>
          <w:bCs/>
        </w:rPr>
        <w:t>at :</w:t>
      </w:r>
      <w:proofErr w:type="gramEnd"/>
      <w:r w:rsidRPr="008A4713">
        <w:rPr>
          <w:bCs/>
        </w:rPr>
        <w:t xml:space="preserve"> </w:t>
      </w:r>
      <w:hyperlink r:id="rId32" w:history="1">
        <w:r w:rsidRPr="008A4713">
          <w:rPr>
            <w:rStyle w:val="Hyperlink"/>
            <w:bCs/>
            <w:color w:val="auto"/>
          </w:rPr>
          <w:t>https://learning.nspcc.org.uk/child-protection-system/gillick-competence-fraser-guidelines</w:t>
        </w:r>
      </w:hyperlink>
      <w:r w:rsidRPr="008A4713">
        <w:rPr>
          <w:bCs/>
        </w:rPr>
        <w:t>. (Accessed on 17</w:t>
      </w:r>
      <w:r w:rsidRPr="008A4713">
        <w:rPr>
          <w:bCs/>
          <w:vertAlign w:val="superscript"/>
        </w:rPr>
        <w:t>th</w:t>
      </w:r>
      <w:r w:rsidRPr="008A4713">
        <w:rPr>
          <w:bCs/>
        </w:rPr>
        <w:t xml:space="preserve"> July, 2023). </w:t>
      </w:r>
    </w:p>
    <w:p w14:paraId="1B809B2D" w14:textId="77777777" w:rsidR="00C47726" w:rsidRPr="008A4713" w:rsidRDefault="00C47726" w:rsidP="00C47726">
      <w:pPr>
        <w:spacing w:line="360" w:lineRule="auto"/>
        <w:rPr>
          <w:bCs/>
        </w:rPr>
      </w:pPr>
    </w:p>
    <w:p w14:paraId="05D7EDFF" w14:textId="6E5C45EF" w:rsidR="00C47726" w:rsidRDefault="00C47726" w:rsidP="00C47726">
      <w:pPr>
        <w:spacing w:line="360" w:lineRule="auto"/>
        <w:rPr>
          <w:bCs/>
        </w:rPr>
      </w:pPr>
      <w:r w:rsidRPr="008A4713">
        <w:rPr>
          <w:shd w:val="clear" w:color="auto" w:fill="FFFFFF"/>
        </w:rPr>
        <w:t>Reid, W. J. (1997). ‘</w:t>
      </w:r>
      <w:r w:rsidRPr="008A4713">
        <w:rPr>
          <w:i/>
          <w:shd w:val="clear" w:color="auto" w:fill="FFFFFF"/>
        </w:rPr>
        <w:t>Research on task-</w:t>
      </w:r>
      <w:proofErr w:type="spellStart"/>
      <w:r w:rsidRPr="008A4713">
        <w:rPr>
          <w:i/>
          <w:shd w:val="clear" w:color="auto" w:fill="FFFFFF"/>
        </w:rPr>
        <w:t>centered</w:t>
      </w:r>
      <w:proofErr w:type="spellEnd"/>
      <w:r w:rsidRPr="008A4713">
        <w:rPr>
          <w:i/>
          <w:shd w:val="clear" w:color="auto" w:fill="FFFFFF"/>
        </w:rPr>
        <w:t xml:space="preserve"> practice’.</w:t>
      </w:r>
      <w:r w:rsidRPr="008A4713">
        <w:rPr>
          <w:shd w:val="clear" w:color="auto" w:fill="FFFFFF"/>
        </w:rPr>
        <w:t> </w:t>
      </w:r>
      <w:r w:rsidRPr="008A4713">
        <w:rPr>
          <w:rStyle w:val="Emphasis"/>
          <w:shd w:val="clear" w:color="auto" w:fill="FFFFFF"/>
        </w:rPr>
        <w:t>Social Work Research, 21</w:t>
      </w:r>
      <w:r w:rsidRPr="008A4713">
        <w:rPr>
          <w:shd w:val="clear" w:color="auto" w:fill="FFFFFF"/>
        </w:rPr>
        <w:t>(3), 132–137. </w:t>
      </w:r>
      <w:r w:rsidRPr="008A4713">
        <w:rPr>
          <w:bCs/>
        </w:rPr>
        <w:t xml:space="preserve"> </w:t>
      </w:r>
    </w:p>
    <w:p w14:paraId="64F3CC25" w14:textId="77777777" w:rsidR="00C47726" w:rsidRPr="008A4713" w:rsidRDefault="00C47726" w:rsidP="00C47726">
      <w:pPr>
        <w:spacing w:line="360" w:lineRule="auto"/>
        <w:rPr>
          <w:bCs/>
        </w:rPr>
      </w:pPr>
    </w:p>
    <w:p w14:paraId="47D1FCAB" w14:textId="1E023EF9" w:rsidR="00C47726" w:rsidRDefault="00C47726" w:rsidP="00C47726">
      <w:pPr>
        <w:spacing w:line="360" w:lineRule="auto"/>
      </w:pPr>
      <w:r w:rsidRPr="008A4713">
        <w:t xml:space="preserve">Safe Lives (2015).  </w:t>
      </w:r>
      <w:r w:rsidRPr="008A4713">
        <w:rPr>
          <w:i/>
        </w:rPr>
        <w:t xml:space="preserve">‘Toolkit for MARAC Adult Social Care’.  </w:t>
      </w:r>
      <w:r w:rsidRPr="008A4713">
        <w:t>Available at: https://safelives.org.uk/sites/default/files/resources/Adult%20social%20care%20toolkit_0.doc (Accessed: 7</w:t>
      </w:r>
      <w:r w:rsidRPr="008A4713">
        <w:rPr>
          <w:vertAlign w:val="superscript"/>
        </w:rPr>
        <w:t>th</w:t>
      </w:r>
      <w:r w:rsidRPr="008A4713">
        <w:t xml:space="preserve"> July 2023). </w:t>
      </w:r>
    </w:p>
    <w:p w14:paraId="5736A4FB" w14:textId="77777777" w:rsidR="00C47726" w:rsidRPr="008A4713" w:rsidRDefault="00C47726" w:rsidP="00C47726">
      <w:pPr>
        <w:spacing w:line="360" w:lineRule="auto"/>
      </w:pPr>
    </w:p>
    <w:p w14:paraId="5DD70C54" w14:textId="01DE3378" w:rsidR="00C47726" w:rsidRDefault="00C47726" w:rsidP="00C47726">
      <w:pPr>
        <w:spacing w:line="360" w:lineRule="auto"/>
        <w:rPr>
          <w:shd w:val="clear" w:color="auto" w:fill="FFFFFF"/>
        </w:rPr>
      </w:pPr>
      <w:proofErr w:type="spellStart"/>
      <w:r w:rsidRPr="008A4713">
        <w:rPr>
          <w:shd w:val="clear" w:color="auto" w:fill="FFFFFF"/>
        </w:rPr>
        <w:t>Schön</w:t>
      </w:r>
      <w:proofErr w:type="spellEnd"/>
      <w:r w:rsidRPr="008A4713">
        <w:rPr>
          <w:shd w:val="clear" w:color="auto" w:fill="FFFFFF"/>
        </w:rPr>
        <w:t xml:space="preserve">, D. (1983). </w:t>
      </w:r>
      <w:r w:rsidRPr="008A4713">
        <w:rPr>
          <w:i/>
          <w:shd w:val="clear" w:color="auto" w:fill="FFFFFF"/>
        </w:rPr>
        <w:t>‘The Reflective Practitioner: How Professionals Think in Action’.</w:t>
      </w:r>
      <w:r w:rsidRPr="008A4713">
        <w:rPr>
          <w:shd w:val="clear" w:color="auto" w:fill="FFFFFF"/>
        </w:rPr>
        <w:t xml:space="preserve"> London: Temple Smith.</w:t>
      </w:r>
    </w:p>
    <w:p w14:paraId="446923B6" w14:textId="77777777" w:rsidR="00C47726" w:rsidRPr="008A4713" w:rsidRDefault="00C47726" w:rsidP="00C47726">
      <w:pPr>
        <w:spacing w:line="360" w:lineRule="auto"/>
        <w:rPr>
          <w:shd w:val="clear" w:color="auto" w:fill="FFFFFF"/>
        </w:rPr>
      </w:pPr>
    </w:p>
    <w:p w14:paraId="1E00D50C" w14:textId="319368DC" w:rsidR="00C47726" w:rsidRDefault="00C47726" w:rsidP="00C47726">
      <w:pPr>
        <w:spacing w:line="360" w:lineRule="auto"/>
      </w:pPr>
      <w:r w:rsidRPr="008A4713">
        <w:t xml:space="preserve">Schwehr, B. (2014).  </w:t>
      </w:r>
      <w:r w:rsidRPr="008A4713">
        <w:rPr>
          <w:i/>
        </w:rPr>
        <w:t>‘Guide to the law on deprivation of liberty of children’.</w:t>
      </w:r>
      <w:r w:rsidRPr="008A4713">
        <w:t xml:space="preserve">  Available at: https://www.communitycare.co.uk/2016/07/14/guide-law-deprivation-liberty-children</w:t>
      </w:r>
      <w:proofErr w:type="gramStart"/>
      <w:r w:rsidRPr="008A4713">
        <w:t>/ .</w:t>
      </w:r>
      <w:proofErr w:type="gramEnd"/>
      <w:r w:rsidRPr="008A4713">
        <w:t xml:space="preserve"> (Accessed 16</w:t>
      </w:r>
      <w:r w:rsidRPr="008A4713">
        <w:rPr>
          <w:vertAlign w:val="superscript"/>
        </w:rPr>
        <w:t>th</w:t>
      </w:r>
      <w:r w:rsidRPr="008A4713">
        <w:t xml:space="preserve"> July 2023).  </w:t>
      </w:r>
    </w:p>
    <w:p w14:paraId="7F2A89DF" w14:textId="77777777" w:rsidR="00C47726" w:rsidRPr="008A4713" w:rsidRDefault="00C47726" w:rsidP="00C47726">
      <w:pPr>
        <w:spacing w:line="360" w:lineRule="auto"/>
      </w:pPr>
    </w:p>
    <w:p w14:paraId="20FA01BB" w14:textId="4BDA0844" w:rsidR="00C47726" w:rsidRDefault="00C47726" w:rsidP="00C47726">
      <w:pPr>
        <w:spacing w:line="360" w:lineRule="auto"/>
        <w:rPr>
          <w:bCs/>
        </w:rPr>
      </w:pPr>
      <w:r w:rsidRPr="008A4713">
        <w:rPr>
          <w:bCs/>
        </w:rPr>
        <w:t>SCIE. (2017).</w:t>
      </w:r>
      <w:r w:rsidRPr="008A4713">
        <w:rPr>
          <w:bCs/>
          <w:i/>
        </w:rPr>
        <w:t xml:space="preserve"> ‘Care planning, involvement and person-centred care. Mental Capacity Act’. </w:t>
      </w:r>
      <w:r w:rsidRPr="008A4713">
        <w:rPr>
          <w:bCs/>
        </w:rPr>
        <w:t xml:space="preserve">Available at: </w:t>
      </w:r>
      <w:hyperlink r:id="rId33" w:history="1">
        <w:r w:rsidRPr="008A4713">
          <w:rPr>
            <w:rStyle w:val="Hyperlink"/>
            <w:bCs/>
            <w:color w:val="auto"/>
          </w:rPr>
          <w:t>https://www.scie.org.uk/mca/practice/care-planning/person-centred-care</w:t>
        </w:r>
      </w:hyperlink>
      <w:r w:rsidRPr="008A4713">
        <w:rPr>
          <w:bCs/>
        </w:rPr>
        <w:t>. (Accessed on 10</w:t>
      </w:r>
      <w:r w:rsidRPr="008A4713">
        <w:rPr>
          <w:bCs/>
          <w:vertAlign w:val="superscript"/>
        </w:rPr>
        <w:t>th</w:t>
      </w:r>
      <w:r w:rsidRPr="008A4713">
        <w:rPr>
          <w:bCs/>
        </w:rPr>
        <w:t xml:space="preserve"> June, 2023). </w:t>
      </w:r>
    </w:p>
    <w:p w14:paraId="067C0008" w14:textId="77777777" w:rsidR="00C47726" w:rsidRPr="008A4713" w:rsidRDefault="00C47726" w:rsidP="00C47726">
      <w:pPr>
        <w:spacing w:line="360" w:lineRule="auto"/>
        <w:rPr>
          <w:bCs/>
        </w:rPr>
      </w:pPr>
    </w:p>
    <w:p w14:paraId="32212AA4" w14:textId="44A6627D" w:rsidR="00C47726" w:rsidRDefault="00C47726" w:rsidP="00C47726">
      <w:pPr>
        <w:spacing w:line="360" w:lineRule="auto"/>
      </w:pPr>
      <w:r w:rsidRPr="008A4713">
        <w:t xml:space="preserve">SCIE. (2020). </w:t>
      </w:r>
      <w:r w:rsidRPr="008A4713">
        <w:rPr>
          <w:i/>
        </w:rPr>
        <w:t>‘Equality Act 2010- Overview for Social Care’.</w:t>
      </w:r>
      <w:r w:rsidRPr="008A4713">
        <w:t xml:space="preserve"> .Available at: </w:t>
      </w:r>
      <w:hyperlink r:id="rId34" w:anchor="overview" w:history="1">
        <w:r w:rsidRPr="008A4713">
          <w:rPr>
            <w:rStyle w:val="Hyperlink"/>
            <w:color w:val="auto"/>
          </w:rPr>
          <w:t>https://www.scie.org.uk/key-social-care-legislation/equality-act#overview</w:t>
        </w:r>
      </w:hyperlink>
      <w:r w:rsidRPr="008A4713">
        <w:t>. (Accessed 16</w:t>
      </w:r>
      <w:r w:rsidRPr="008A4713">
        <w:rPr>
          <w:vertAlign w:val="superscript"/>
        </w:rPr>
        <w:t>th</w:t>
      </w:r>
      <w:r w:rsidRPr="008A4713">
        <w:t xml:space="preserve"> May, 2023).</w:t>
      </w:r>
    </w:p>
    <w:p w14:paraId="3E1D2B34" w14:textId="77777777" w:rsidR="00C47726" w:rsidRPr="008A4713" w:rsidRDefault="00C47726" w:rsidP="00C47726">
      <w:pPr>
        <w:spacing w:line="360" w:lineRule="auto"/>
      </w:pPr>
    </w:p>
    <w:p w14:paraId="3D6DA8E6" w14:textId="77777777" w:rsidR="00C47726" w:rsidRPr="008A4713" w:rsidRDefault="00C47726" w:rsidP="00C47726">
      <w:pPr>
        <w:spacing w:line="360" w:lineRule="auto"/>
        <w:rPr>
          <w:bCs/>
        </w:rPr>
      </w:pPr>
      <w:r w:rsidRPr="008A4713">
        <w:rPr>
          <w:bCs/>
        </w:rPr>
        <w:t xml:space="preserve">SCIE. (2022). </w:t>
      </w:r>
      <w:r w:rsidRPr="008A4713">
        <w:rPr>
          <w:bCs/>
          <w:i/>
        </w:rPr>
        <w:t xml:space="preserve">‘Multidisciplinary teams: Integrating care in places and neighbourhoods. Integrated Care’. </w:t>
      </w:r>
      <w:r w:rsidRPr="008A4713">
        <w:rPr>
          <w:bCs/>
        </w:rPr>
        <w:t xml:space="preserve">Available at: </w:t>
      </w:r>
      <w:hyperlink r:id="rId35" w:history="1">
        <w:r w:rsidRPr="008A4713">
          <w:rPr>
            <w:rStyle w:val="Hyperlink"/>
            <w:bCs/>
            <w:color w:val="auto"/>
          </w:rPr>
          <w:t>https://www.scie.org.uk/integrated-care/workforce/role-multidisciplinary-team</w:t>
        </w:r>
      </w:hyperlink>
      <w:r w:rsidRPr="008A4713">
        <w:rPr>
          <w:bCs/>
        </w:rPr>
        <w:t>. (Accessed on: 3</w:t>
      </w:r>
      <w:r w:rsidRPr="008A4713">
        <w:rPr>
          <w:bCs/>
          <w:vertAlign w:val="superscript"/>
        </w:rPr>
        <w:t>rd</w:t>
      </w:r>
      <w:r w:rsidRPr="008A4713">
        <w:rPr>
          <w:bCs/>
        </w:rPr>
        <w:t xml:space="preserve"> June, 2023). </w:t>
      </w:r>
    </w:p>
    <w:p w14:paraId="32F558CC" w14:textId="70AA2740" w:rsidR="00C47726" w:rsidRDefault="00C47726" w:rsidP="00C47726">
      <w:pPr>
        <w:spacing w:line="360" w:lineRule="auto"/>
      </w:pPr>
      <w:r w:rsidRPr="008A4713">
        <w:lastRenderedPageBreak/>
        <w:t>SCIE</w:t>
      </w:r>
      <w:proofErr w:type="gramStart"/>
      <w:r w:rsidRPr="008A4713">
        <w:t>.(</w:t>
      </w:r>
      <w:proofErr w:type="gramEnd"/>
      <w:r w:rsidRPr="008A4713">
        <w:t xml:space="preserve">2019).  </w:t>
      </w:r>
      <w:r w:rsidRPr="008A4713">
        <w:rPr>
          <w:i/>
        </w:rPr>
        <w:t>‘Safeguarding adults: sharing information’.</w:t>
      </w:r>
      <w:r w:rsidRPr="008A4713">
        <w:t xml:space="preserve">  Available at: </w:t>
      </w:r>
      <w:hyperlink r:id="rId36" w:history="1">
        <w:r w:rsidRPr="008A4713">
          <w:rPr>
            <w:rStyle w:val="Hyperlink"/>
            <w:color w:val="auto"/>
          </w:rPr>
          <w:t>https://www.basw.co.uk/system/files/resources/sharing-information.pdf</w:t>
        </w:r>
      </w:hyperlink>
      <w:r w:rsidRPr="008A4713">
        <w:t>. (Accessed: 4</w:t>
      </w:r>
      <w:r w:rsidRPr="008A4713">
        <w:rPr>
          <w:vertAlign w:val="superscript"/>
        </w:rPr>
        <w:t>th</w:t>
      </w:r>
      <w:r w:rsidRPr="008A4713">
        <w:t xml:space="preserve"> July, 2023)</w:t>
      </w:r>
    </w:p>
    <w:p w14:paraId="4AB0A54E" w14:textId="77777777" w:rsidR="00C47726" w:rsidRPr="008A4713" w:rsidRDefault="00C47726" w:rsidP="00C47726">
      <w:pPr>
        <w:spacing w:line="360" w:lineRule="auto"/>
      </w:pPr>
    </w:p>
    <w:p w14:paraId="095C4A67" w14:textId="2293C54B" w:rsidR="00C47726" w:rsidRDefault="00C47726" w:rsidP="00C47726">
      <w:pPr>
        <w:spacing w:line="360" w:lineRule="auto"/>
      </w:pPr>
      <w:proofErr w:type="spellStart"/>
      <w:r w:rsidRPr="008A4713">
        <w:t>Seden</w:t>
      </w:r>
      <w:proofErr w:type="spellEnd"/>
      <w:r w:rsidRPr="008A4713">
        <w:t>, J. (2106) ‘</w:t>
      </w:r>
      <w:r w:rsidRPr="008A4713">
        <w:rPr>
          <w:i/>
        </w:rPr>
        <w:t>Social work: risks, needs and balanced assessments’,</w:t>
      </w:r>
      <w:r w:rsidRPr="008A4713">
        <w:t xml:space="preserve"> K216 Readings, Milton Keynes, </w:t>
      </w:r>
      <w:proofErr w:type="gramStart"/>
      <w:r w:rsidRPr="008A4713">
        <w:t>The</w:t>
      </w:r>
      <w:proofErr w:type="gramEnd"/>
      <w:r w:rsidRPr="008A4713">
        <w:t xml:space="preserve"> Open University. </w:t>
      </w:r>
    </w:p>
    <w:p w14:paraId="1A049E92" w14:textId="77777777" w:rsidR="00C47726" w:rsidRPr="008A4713" w:rsidRDefault="00C47726" w:rsidP="00C47726">
      <w:pPr>
        <w:spacing w:line="360" w:lineRule="auto"/>
      </w:pPr>
    </w:p>
    <w:p w14:paraId="349EFF0D" w14:textId="21C323AF" w:rsidR="00C47726" w:rsidRDefault="00C47726" w:rsidP="00C47726">
      <w:pPr>
        <w:spacing w:line="360" w:lineRule="auto"/>
        <w:rPr>
          <w:bCs/>
        </w:rPr>
      </w:pPr>
      <w:r w:rsidRPr="008A4713">
        <w:rPr>
          <w:bCs/>
        </w:rPr>
        <w:t>Skills for Care. (2019). ‘</w:t>
      </w:r>
      <w:r w:rsidRPr="008A4713">
        <w:rPr>
          <w:bCs/>
          <w:i/>
        </w:rPr>
        <w:t>Working with families, friends and carers. A framework for adult social care employers’</w:t>
      </w:r>
      <w:r w:rsidRPr="008A4713">
        <w:rPr>
          <w:bCs/>
        </w:rPr>
        <w:t xml:space="preserve">. Avenues. Available at: </w:t>
      </w:r>
      <w:hyperlink r:id="rId37" w:history="1">
        <w:r w:rsidRPr="008A4713">
          <w:rPr>
            <w:rStyle w:val="Hyperlink"/>
            <w:bCs/>
            <w:color w:val="auto"/>
          </w:rPr>
          <w:t>https://www.skillsforcare.org.uk/resources/documents/Developing-your-workforce/Care-topics/Working-with-families/Working-with-families-friends-and-carers-A-framework-for-adult-social-care-employers.pdf</w:t>
        </w:r>
      </w:hyperlink>
      <w:r w:rsidRPr="008A4713">
        <w:rPr>
          <w:bCs/>
        </w:rPr>
        <w:t>. (Accessed on 10</w:t>
      </w:r>
      <w:r w:rsidRPr="008A4713">
        <w:rPr>
          <w:bCs/>
          <w:vertAlign w:val="superscript"/>
        </w:rPr>
        <w:t>th</w:t>
      </w:r>
      <w:r w:rsidRPr="008A4713">
        <w:rPr>
          <w:bCs/>
        </w:rPr>
        <w:t xml:space="preserve"> June, 2023). </w:t>
      </w:r>
    </w:p>
    <w:p w14:paraId="563CB2A9" w14:textId="77777777" w:rsidR="00C47726" w:rsidRPr="008A4713" w:rsidRDefault="00C47726" w:rsidP="00C47726">
      <w:pPr>
        <w:spacing w:line="360" w:lineRule="auto"/>
        <w:rPr>
          <w:bCs/>
        </w:rPr>
      </w:pPr>
    </w:p>
    <w:p w14:paraId="52AB60F3" w14:textId="0BE7314E" w:rsidR="00C47726" w:rsidRDefault="00C47726" w:rsidP="00C47726">
      <w:pPr>
        <w:spacing w:line="360" w:lineRule="auto"/>
      </w:pPr>
      <w:r w:rsidRPr="008A4713">
        <w:t xml:space="preserve">Social Care Wales (2022). </w:t>
      </w:r>
      <w:r w:rsidRPr="008A4713">
        <w:rPr>
          <w:i/>
        </w:rPr>
        <w:t>‘Wales Safeguarding Procedures’.</w:t>
      </w:r>
      <w:r w:rsidRPr="008A4713">
        <w:t xml:space="preserve"> Available at: </w:t>
      </w:r>
      <w:hyperlink r:id="rId38" w:history="1">
        <w:r w:rsidRPr="008A4713">
          <w:rPr>
            <w:rStyle w:val="Hyperlink"/>
            <w:color w:val="auto"/>
          </w:rPr>
          <w:t>https://www.safeguarding.wales/en/</w:t>
        </w:r>
      </w:hyperlink>
      <w:r w:rsidRPr="008A4713">
        <w:t xml:space="preserve">. (Accessed: 2nd May 2023). </w:t>
      </w:r>
    </w:p>
    <w:p w14:paraId="3F5B3AA1" w14:textId="77777777" w:rsidR="00C47726" w:rsidRPr="008A4713" w:rsidRDefault="00C47726" w:rsidP="00C47726">
      <w:pPr>
        <w:spacing w:line="360" w:lineRule="auto"/>
      </w:pPr>
    </w:p>
    <w:p w14:paraId="13B33235" w14:textId="1789EA28" w:rsidR="00C47726" w:rsidRDefault="00C47726" w:rsidP="00C47726">
      <w:pPr>
        <w:spacing w:line="360" w:lineRule="auto"/>
      </w:pPr>
      <w:r w:rsidRPr="008A4713">
        <w:t xml:space="preserve">Social Care Wales. (2011). </w:t>
      </w:r>
      <w:r w:rsidRPr="008A4713">
        <w:rPr>
          <w:i/>
        </w:rPr>
        <w:t xml:space="preserve">‘National Occupational Standards (NOS) Social Work’. </w:t>
      </w:r>
      <w:r w:rsidRPr="008A4713">
        <w:t xml:space="preserve">Available at: </w:t>
      </w:r>
      <w:hyperlink r:id="rId39" w:history="1">
        <w:r w:rsidRPr="008A4713">
          <w:rPr>
            <w:rStyle w:val="Hyperlink"/>
            <w:color w:val="auto"/>
          </w:rPr>
          <w:t>Return-to-Social-Work-in-Wales-My-Portfolio-of-Evidence.docx (live.com)</w:t>
        </w:r>
      </w:hyperlink>
      <w:r w:rsidRPr="008A4713">
        <w:t>. (Accessed 17</w:t>
      </w:r>
      <w:r w:rsidRPr="008A4713">
        <w:rPr>
          <w:vertAlign w:val="superscript"/>
        </w:rPr>
        <w:t>th</w:t>
      </w:r>
      <w:r w:rsidRPr="008A4713">
        <w:t xml:space="preserve"> July, 2023). </w:t>
      </w:r>
    </w:p>
    <w:p w14:paraId="20E8BC54" w14:textId="77777777" w:rsidR="00C47726" w:rsidRPr="008A4713" w:rsidRDefault="00C47726" w:rsidP="00C47726">
      <w:pPr>
        <w:spacing w:line="360" w:lineRule="auto"/>
      </w:pPr>
    </w:p>
    <w:p w14:paraId="5C99CC41" w14:textId="2406C872" w:rsidR="00C47726" w:rsidRDefault="00C47726" w:rsidP="00C47726">
      <w:pPr>
        <w:spacing w:line="360" w:lineRule="auto"/>
        <w:rPr>
          <w:bCs/>
        </w:rPr>
      </w:pPr>
      <w:r w:rsidRPr="008A4713">
        <w:rPr>
          <w:bCs/>
        </w:rPr>
        <w:t xml:space="preserve">Social Care Wales. (2014). </w:t>
      </w:r>
      <w:proofErr w:type="gramStart"/>
      <w:r w:rsidRPr="008A4713">
        <w:rPr>
          <w:bCs/>
        </w:rPr>
        <w:t>The</w:t>
      </w:r>
      <w:proofErr w:type="gramEnd"/>
      <w:r w:rsidRPr="008A4713">
        <w:rPr>
          <w:bCs/>
        </w:rPr>
        <w:t xml:space="preserve"> Social Worker. Practice Guidance for Social Workers registered with Social Care Wales. Available at: </w:t>
      </w:r>
      <w:hyperlink r:id="rId40" w:history="1">
        <w:r w:rsidRPr="008A4713">
          <w:rPr>
            <w:rStyle w:val="Hyperlink"/>
            <w:bCs/>
            <w:color w:val="auto"/>
          </w:rPr>
          <w:t>https://socialcare.wales/cms-assets/documents/The-social-worker-April-2017.pdf</w:t>
        </w:r>
      </w:hyperlink>
      <w:r w:rsidRPr="008A4713">
        <w:rPr>
          <w:bCs/>
        </w:rPr>
        <w:t>. (Accessed on 1</w:t>
      </w:r>
      <w:r w:rsidRPr="008A4713">
        <w:rPr>
          <w:bCs/>
          <w:vertAlign w:val="superscript"/>
        </w:rPr>
        <w:t>st</w:t>
      </w:r>
      <w:r w:rsidRPr="008A4713">
        <w:rPr>
          <w:bCs/>
        </w:rPr>
        <w:t xml:space="preserve"> June, 2023).</w:t>
      </w:r>
    </w:p>
    <w:p w14:paraId="3344918F" w14:textId="77777777" w:rsidR="00C47726" w:rsidRPr="008A4713" w:rsidRDefault="00C47726" w:rsidP="00C47726">
      <w:pPr>
        <w:spacing w:line="360" w:lineRule="auto"/>
        <w:rPr>
          <w:bCs/>
        </w:rPr>
      </w:pPr>
    </w:p>
    <w:p w14:paraId="133DD1E0" w14:textId="119E121E" w:rsidR="00C47726" w:rsidRDefault="00C47726" w:rsidP="00C47726">
      <w:pPr>
        <w:spacing w:line="360" w:lineRule="auto"/>
      </w:pPr>
      <w:r w:rsidRPr="008A4713">
        <w:t xml:space="preserve">Social Care Wales. (2017). </w:t>
      </w:r>
      <w:r w:rsidRPr="008A4713">
        <w:rPr>
          <w:i/>
        </w:rPr>
        <w:t>‘Code of Professional Practice’</w:t>
      </w:r>
      <w:r w:rsidRPr="008A4713">
        <w:t xml:space="preserve">.  Available at: https://socialcare.wales/cms_assets/file-uploads/Code-of-Professional-Practice-for-Social-Care-web version.pdf. (Accessed 28 May, 2023). </w:t>
      </w:r>
    </w:p>
    <w:p w14:paraId="7829C43D" w14:textId="77777777" w:rsidR="00C47726" w:rsidRPr="008A4713" w:rsidRDefault="00C47726" w:rsidP="00C47726">
      <w:pPr>
        <w:spacing w:line="360" w:lineRule="auto"/>
      </w:pPr>
    </w:p>
    <w:p w14:paraId="45A9464E" w14:textId="5A857D5B" w:rsidR="00C47726" w:rsidRDefault="00C47726" w:rsidP="00C47726">
      <w:pPr>
        <w:spacing w:line="360" w:lineRule="auto"/>
      </w:pPr>
      <w:r w:rsidRPr="008A4713">
        <w:t xml:space="preserve"> Social Services and Well-being (Wales) Act. (2014). Available at: </w:t>
      </w:r>
      <w:hyperlink r:id="rId41" w:history="1">
        <w:r w:rsidRPr="008A4713">
          <w:rPr>
            <w:rStyle w:val="Hyperlink"/>
            <w:color w:val="auto"/>
          </w:rPr>
          <w:t>https://www.legislation.gov.uk/anaw/2014/4/contents</w:t>
        </w:r>
      </w:hyperlink>
      <w:r w:rsidRPr="008A4713">
        <w:t>. (Accessed: 1</w:t>
      </w:r>
      <w:r w:rsidRPr="008A4713">
        <w:rPr>
          <w:vertAlign w:val="superscript"/>
        </w:rPr>
        <w:t>st</w:t>
      </w:r>
      <w:r w:rsidRPr="008A4713">
        <w:t xml:space="preserve"> May 2023). </w:t>
      </w:r>
    </w:p>
    <w:p w14:paraId="4E26F435" w14:textId="77777777" w:rsidR="00C47726" w:rsidRPr="008A4713" w:rsidRDefault="00C47726" w:rsidP="00C47726">
      <w:pPr>
        <w:spacing w:line="360" w:lineRule="auto"/>
      </w:pPr>
    </w:p>
    <w:p w14:paraId="09FB0691" w14:textId="298A2475" w:rsidR="00C47726" w:rsidRDefault="00C47726" w:rsidP="00C47726">
      <w:pPr>
        <w:spacing w:line="360" w:lineRule="auto"/>
        <w:rPr>
          <w:bCs/>
        </w:rPr>
      </w:pPr>
      <w:r w:rsidRPr="008A4713">
        <w:t xml:space="preserve">Stevens, A. (2008). </w:t>
      </w:r>
      <w:r w:rsidRPr="008A4713">
        <w:rPr>
          <w:i/>
        </w:rPr>
        <w:t>‘</w:t>
      </w:r>
      <w:r w:rsidRPr="008A4713">
        <w:rPr>
          <w:bCs/>
          <w:i/>
        </w:rPr>
        <w:t xml:space="preserve">Social Models of Disability and Social Work in the Twenty-first Century’. </w:t>
      </w:r>
      <w:r w:rsidRPr="008A4713">
        <w:rPr>
          <w:bCs/>
        </w:rPr>
        <w:t xml:space="preserve">Ethics and Social Welfare. Taylor and Francis Publications. </w:t>
      </w:r>
    </w:p>
    <w:p w14:paraId="33A56676" w14:textId="77777777" w:rsidR="00C47726" w:rsidRPr="008A4713" w:rsidRDefault="00C47726" w:rsidP="00C47726">
      <w:pPr>
        <w:spacing w:line="360" w:lineRule="auto"/>
        <w:rPr>
          <w:bCs/>
        </w:rPr>
      </w:pPr>
    </w:p>
    <w:p w14:paraId="7E378F2F" w14:textId="373DE185" w:rsidR="00C47726" w:rsidRDefault="00C47726" w:rsidP="00C47726">
      <w:pPr>
        <w:spacing w:line="360" w:lineRule="auto"/>
      </w:pPr>
      <w:r w:rsidRPr="008A4713">
        <w:t xml:space="preserve">Thompson, N. (2002). </w:t>
      </w:r>
      <w:r w:rsidRPr="008A4713">
        <w:rPr>
          <w:i/>
        </w:rPr>
        <w:t>‘People Skills. Communication in Social Work’.</w:t>
      </w:r>
      <w:r w:rsidRPr="008A4713">
        <w:t xml:space="preserve"> Palgrave Macmillan Publications. </w:t>
      </w:r>
    </w:p>
    <w:p w14:paraId="5C017A37" w14:textId="77777777" w:rsidR="00C47726" w:rsidRPr="008A4713" w:rsidRDefault="00C47726" w:rsidP="00C47726">
      <w:pPr>
        <w:spacing w:line="360" w:lineRule="auto"/>
      </w:pPr>
    </w:p>
    <w:p w14:paraId="347D0C37" w14:textId="47619555" w:rsidR="00C47726" w:rsidRDefault="00C47726" w:rsidP="00C47726">
      <w:pPr>
        <w:spacing w:line="360" w:lineRule="auto"/>
      </w:pPr>
      <w:r w:rsidRPr="008A4713">
        <w:t>UNICEF (2023).  ‘Child rights and why they matter’. Available at: https://www.unicef.org/child-rights-convention/child-rights-why-they-matter (Accessed: 25</w:t>
      </w:r>
      <w:r w:rsidRPr="008A4713">
        <w:rPr>
          <w:vertAlign w:val="superscript"/>
        </w:rPr>
        <w:t>th</w:t>
      </w:r>
      <w:r w:rsidRPr="008A4713">
        <w:t xml:space="preserve"> May 2023). </w:t>
      </w:r>
    </w:p>
    <w:p w14:paraId="05AAB972" w14:textId="77777777" w:rsidR="00C47726" w:rsidRPr="008A4713" w:rsidRDefault="00C47726" w:rsidP="00C47726">
      <w:pPr>
        <w:spacing w:line="360" w:lineRule="auto"/>
      </w:pPr>
    </w:p>
    <w:p w14:paraId="3C4A637C" w14:textId="5FB93C97" w:rsidR="00C47726" w:rsidRDefault="00C47726" w:rsidP="00C47726">
      <w:pPr>
        <w:spacing w:line="360" w:lineRule="auto"/>
      </w:pPr>
      <w:r w:rsidRPr="008A4713">
        <w:lastRenderedPageBreak/>
        <w:t>United Nations Convention on the Rights of Persons with Disabilities. (2009)</w:t>
      </w:r>
      <w:proofErr w:type="gramStart"/>
      <w:r w:rsidRPr="008A4713">
        <w:t>.  Available</w:t>
      </w:r>
      <w:proofErr w:type="gramEnd"/>
      <w:r w:rsidRPr="008A4713">
        <w:t xml:space="preserve"> at: </w:t>
      </w:r>
      <w:hyperlink r:id="rId42" w:history="1">
        <w:r w:rsidRPr="008A4713">
          <w:rPr>
            <w:rStyle w:val="Hyperlink"/>
            <w:color w:val="auto"/>
          </w:rPr>
          <w:t>https://www.un.org/development/desa/disabilities/convention-on-the-rights-of-persons-with-disabilities/convention-on-the-rights-of-persons-with-disabilities-2.html</w:t>
        </w:r>
      </w:hyperlink>
      <w:r w:rsidRPr="008A4713">
        <w:t>. (Accessed 5</w:t>
      </w:r>
      <w:r w:rsidRPr="008A4713">
        <w:rPr>
          <w:vertAlign w:val="superscript"/>
        </w:rPr>
        <w:t>th</w:t>
      </w:r>
      <w:r w:rsidRPr="008A4713">
        <w:t xml:space="preserve"> May 2023).</w:t>
      </w:r>
    </w:p>
    <w:p w14:paraId="6056530E" w14:textId="77777777" w:rsidR="00C47726" w:rsidRPr="008A4713" w:rsidRDefault="00C47726" w:rsidP="00C47726">
      <w:pPr>
        <w:spacing w:line="360" w:lineRule="auto"/>
      </w:pPr>
    </w:p>
    <w:p w14:paraId="0CD76D28" w14:textId="778D7C8F" w:rsidR="00C47726" w:rsidRDefault="00C47726" w:rsidP="00C47726">
      <w:pPr>
        <w:spacing w:line="360" w:lineRule="auto"/>
      </w:pPr>
      <w:r w:rsidRPr="008A4713">
        <w:t xml:space="preserve"> Wales Safeguarding Procedures (2019). </w:t>
      </w:r>
      <w:r w:rsidRPr="008A4713">
        <w:rPr>
          <w:i/>
        </w:rPr>
        <w:t>‘Adults at Risk’.</w:t>
      </w:r>
      <w:r w:rsidRPr="008A4713">
        <w:t xml:space="preserve"> Available at: </w:t>
      </w:r>
      <w:hyperlink r:id="rId43" w:history="1">
        <w:r w:rsidRPr="008A4713">
          <w:rPr>
            <w:rStyle w:val="Hyperlink"/>
            <w:color w:val="auto"/>
          </w:rPr>
          <w:t>https://www.safeguarding.wales/en/adu-i/</w:t>
        </w:r>
      </w:hyperlink>
      <w:r w:rsidRPr="008A4713">
        <w:t>. (Accessed 2</w:t>
      </w:r>
      <w:r w:rsidRPr="008A4713">
        <w:rPr>
          <w:vertAlign w:val="superscript"/>
        </w:rPr>
        <w:t>nd</w:t>
      </w:r>
      <w:r w:rsidRPr="008A4713">
        <w:t xml:space="preserve"> Aug. 2023) </w:t>
      </w:r>
    </w:p>
    <w:p w14:paraId="09F07F7A" w14:textId="77777777" w:rsidR="00C47726" w:rsidRPr="008A4713" w:rsidRDefault="00C47726" w:rsidP="00C47726">
      <w:pPr>
        <w:spacing w:line="360" w:lineRule="auto"/>
      </w:pPr>
    </w:p>
    <w:p w14:paraId="3F835A98" w14:textId="15DD9817" w:rsidR="00C47726" w:rsidRDefault="00C47726" w:rsidP="00C47726">
      <w:pPr>
        <w:spacing w:line="360" w:lineRule="auto"/>
        <w:rPr>
          <w:bCs/>
        </w:rPr>
      </w:pPr>
      <w:r w:rsidRPr="008A4713">
        <w:rPr>
          <w:bCs/>
        </w:rPr>
        <w:t xml:space="preserve">Wales Safeguarding Procedures. (2019). </w:t>
      </w:r>
      <w:r w:rsidRPr="008A4713">
        <w:rPr>
          <w:bCs/>
          <w:i/>
        </w:rPr>
        <w:t>‘Section 1: Safeguarding Principles and effective practice with children’.</w:t>
      </w:r>
      <w:r w:rsidRPr="008A4713">
        <w:rPr>
          <w:bCs/>
        </w:rPr>
        <w:t xml:space="preserve"> Available at: </w:t>
      </w:r>
      <w:hyperlink r:id="rId44" w:history="1">
        <w:r w:rsidRPr="008A4713">
          <w:rPr>
            <w:rStyle w:val="Hyperlink"/>
            <w:bCs/>
            <w:color w:val="auto"/>
          </w:rPr>
          <w:t>https://www.safeguarding.wales/en/chi-i/chi-i-c1/</w:t>
        </w:r>
      </w:hyperlink>
      <w:r w:rsidRPr="008A4713">
        <w:rPr>
          <w:bCs/>
        </w:rPr>
        <w:t>. (Accessed on 15</w:t>
      </w:r>
      <w:r w:rsidRPr="008A4713">
        <w:rPr>
          <w:bCs/>
          <w:vertAlign w:val="superscript"/>
        </w:rPr>
        <w:t>th</w:t>
      </w:r>
      <w:r w:rsidRPr="008A4713">
        <w:rPr>
          <w:bCs/>
        </w:rPr>
        <w:t xml:space="preserve"> July, 2023). </w:t>
      </w:r>
    </w:p>
    <w:p w14:paraId="71206852" w14:textId="77777777" w:rsidR="00C47726" w:rsidRPr="008A4713" w:rsidRDefault="00C47726" w:rsidP="00C47726">
      <w:pPr>
        <w:spacing w:line="360" w:lineRule="auto"/>
        <w:rPr>
          <w:bCs/>
        </w:rPr>
      </w:pPr>
    </w:p>
    <w:p w14:paraId="2D374280" w14:textId="06E626BE" w:rsidR="00C47726" w:rsidRDefault="00C47726" w:rsidP="00C47726">
      <w:pPr>
        <w:spacing w:line="360" w:lineRule="auto"/>
      </w:pPr>
      <w:r w:rsidRPr="008A4713">
        <w:t>Well-being of Future Generations (Wales) Act. (2015</w:t>
      </w:r>
      <w:proofErr w:type="gramStart"/>
      <w:r w:rsidRPr="008A4713">
        <w:t>) .</w:t>
      </w:r>
      <w:proofErr w:type="gramEnd"/>
      <w:r w:rsidRPr="008A4713">
        <w:t xml:space="preserve">  Available at: </w:t>
      </w:r>
      <w:hyperlink r:id="rId45" w:history="1">
        <w:r w:rsidRPr="008A4713">
          <w:rPr>
            <w:rStyle w:val="Hyperlink"/>
            <w:color w:val="auto"/>
          </w:rPr>
          <w:t>https://www.legislation.gov.uk/anaw/2015/2/contents/enacted</w:t>
        </w:r>
      </w:hyperlink>
      <w:r w:rsidRPr="008A4713">
        <w:t>. (Accessed 7</w:t>
      </w:r>
      <w:r w:rsidRPr="008A4713">
        <w:rPr>
          <w:vertAlign w:val="superscript"/>
        </w:rPr>
        <w:t>th</w:t>
      </w:r>
      <w:r w:rsidRPr="008A4713">
        <w:t xml:space="preserve"> July 2023).</w:t>
      </w:r>
    </w:p>
    <w:p w14:paraId="46690E5B" w14:textId="77777777" w:rsidR="00C47726" w:rsidRPr="008A4713" w:rsidRDefault="00C47726" w:rsidP="00C47726">
      <w:pPr>
        <w:spacing w:line="360" w:lineRule="auto"/>
      </w:pPr>
    </w:p>
    <w:p w14:paraId="3BFEF4B4" w14:textId="263FDCAE" w:rsidR="00C47726" w:rsidRDefault="00C47726" w:rsidP="00C47726">
      <w:pPr>
        <w:spacing w:line="360" w:lineRule="auto"/>
      </w:pPr>
      <w:r w:rsidRPr="008A4713">
        <w:t xml:space="preserve">Welsh Government (2012). </w:t>
      </w:r>
      <w:r w:rsidRPr="008A4713">
        <w:rPr>
          <w:i/>
        </w:rPr>
        <w:t xml:space="preserve"> ‘More than just words - Strategic Framework for Welsh Language Services in Health, Social Services and Social Care’. </w:t>
      </w:r>
      <w:r w:rsidRPr="008A4713">
        <w:t xml:space="preserve">Cardiff: Welsh Government. </w:t>
      </w:r>
    </w:p>
    <w:p w14:paraId="7B01B6BB" w14:textId="77777777" w:rsidR="00C47726" w:rsidRPr="008A4713" w:rsidRDefault="00C47726" w:rsidP="00C47726">
      <w:pPr>
        <w:spacing w:line="360" w:lineRule="auto"/>
      </w:pPr>
    </w:p>
    <w:p w14:paraId="3EFE6CD1" w14:textId="0B0935C4" w:rsidR="00C47726" w:rsidRDefault="00C47726" w:rsidP="00C47726">
      <w:pPr>
        <w:spacing w:line="360" w:lineRule="auto"/>
      </w:pPr>
      <w:r w:rsidRPr="008A4713">
        <w:t>Welsh Language (Wales) Measure. (2011)</w:t>
      </w:r>
      <w:proofErr w:type="gramStart"/>
      <w:r w:rsidRPr="008A4713">
        <w:t>.  Available</w:t>
      </w:r>
      <w:proofErr w:type="gramEnd"/>
      <w:r w:rsidRPr="008A4713">
        <w:t xml:space="preserve"> at: </w:t>
      </w:r>
      <w:hyperlink r:id="rId46" w:history="1">
        <w:r w:rsidRPr="008A4713">
          <w:rPr>
            <w:rStyle w:val="Hyperlink"/>
            <w:color w:val="auto"/>
          </w:rPr>
          <w:t>https://www.legislation.gov.uk/mwa/2011/1/contents/enacted</w:t>
        </w:r>
      </w:hyperlink>
      <w:r w:rsidRPr="008A4713">
        <w:t>,. (Accessed at 8</w:t>
      </w:r>
      <w:r w:rsidRPr="008A4713">
        <w:rPr>
          <w:vertAlign w:val="superscript"/>
        </w:rPr>
        <w:t>th</w:t>
      </w:r>
      <w:r w:rsidRPr="008A4713">
        <w:t xml:space="preserve"> July 2023).</w:t>
      </w:r>
    </w:p>
    <w:p w14:paraId="7B60571F" w14:textId="77777777" w:rsidR="00C47726" w:rsidRPr="008A4713" w:rsidRDefault="00C47726" w:rsidP="00C47726">
      <w:pPr>
        <w:spacing w:line="360" w:lineRule="auto"/>
      </w:pPr>
    </w:p>
    <w:p w14:paraId="41A15615" w14:textId="77777777" w:rsidR="00C47726" w:rsidRPr="008A4713" w:rsidRDefault="00C47726" w:rsidP="00C47726">
      <w:pPr>
        <w:spacing w:line="360" w:lineRule="auto"/>
      </w:pPr>
      <w:r w:rsidRPr="008A4713">
        <w:rPr>
          <w:bCs/>
        </w:rPr>
        <w:t xml:space="preserve">Welsh Language Commissioner. (2014). ‘A new measure, a new mind set’.  The Welsh Language Commissioner Report for 2014-15. Available at: </w:t>
      </w:r>
      <w:hyperlink r:id="rId47" w:history="1">
        <w:r w:rsidRPr="008A4713">
          <w:rPr>
            <w:rStyle w:val="Hyperlink"/>
            <w:color w:val="auto"/>
          </w:rPr>
          <w:t>assurance-report-new-measure-a-new-mind-set-2014-15.pdf (</w:t>
        </w:r>
        <w:proofErr w:type="spellStart"/>
        <w:r w:rsidRPr="008A4713">
          <w:rPr>
            <w:rStyle w:val="Hyperlink"/>
            <w:color w:val="auto"/>
          </w:rPr>
          <w:t>welshlanguagecommissioner.wales</w:t>
        </w:r>
        <w:proofErr w:type="spellEnd"/>
        <w:r w:rsidRPr="008A4713">
          <w:rPr>
            <w:rStyle w:val="Hyperlink"/>
            <w:color w:val="auto"/>
          </w:rPr>
          <w:t>)</w:t>
        </w:r>
      </w:hyperlink>
      <w:r w:rsidRPr="008A4713">
        <w:t>. (Accessed 5</w:t>
      </w:r>
      <w:r w:rsidRPr="008A4713">
        <w:rPr>
          <w:vertAlign w:val="superscript"/>
        </w:rPr>
        <w:t>th</w:t>
      </w:r>
      <w:r w:rsidRPr="008A4713">
        <w:t xml:space="preserve"> June, 2023).</w:t>
      </w:r>
    </w:p>
    <w:p w14:paraId="65703A65" w14:textId="77777777" w:rsidR="00C47726" w:rsidRPr="004C04C4" w:rsidRDefault="00C47726" w:rsidP="00C47726">
      <w:pPr>
        <w:spacing w:line="360" w:lineRule="auto"/>
      </w:pPr>
    </w:p>
    <w:p w14:paraId="1F5463DC" w14:textId="77777777" w:rsidR="00EB695F" w:rsidRDefault="00EB695F" w:rsidP="00C47726">
      <w:pPr>
        <w:spacing w:line="360" w:lineRule="auto"/>
        <w:jc w:val="both"/>
        <w:rPr>
          <w:sz w:val="24"/>
          <w:szCs w:val="24"/>
        </w:rPr>
      </w:pPr>
    </w:p>
    <w:p w14:paraId="0387A95F" w14:textId="77777777" w:rsidR="00EB695F" w:rsidRDefault="00EB695F" w:rsidP="00C47726">
      <w:pPr>
        <w:spacing w:line="360" w:lineRule="auto"/>
        <w:jc w:val="both"/>
        <w:rPr>
          <w:sz w:val="24"/>
          <w:szCs w:val="24"/>
        </w:rPr>
      </w:pPr>
    </w:p>
    <w:p w14:paraId="067948B4" w14:textId="77777777" w:rsidR="00EB695F" w:rsidRDefault="00EB695F" w:rsidP="00C47726">
      <w:pPr>
        <w:spacing w:line="360" w:lineRule="auto"/>
        <w:jc w:val="both"/>
        <w:rPr>
          <w:sz w:val="24"/>
          <w:szCs w:val="24"/>
        </w:rPr>
      </w:pPr>
    </w:p>
    <w:p w14:paraId="75E6D4CA" w14:textId="77777777" w:rsidR="00EB695F" w:rsidRDefault="00EB695F" w:rsidP="00C47726">
      <w:pPr>
        <w:spacing w:line="360" w:lineRule="auto"/>
        <w:jc w:val="both"/>
        <w:rPr>
          <w:sz w:val="24"/>
          <w:szCs w:val="24"/>
        </w:rPr>
      </w:pPr>
    </w:p>
    <w:p w14:paraId="337E3A73" w14:textId="77777777" w:rsidR="00EB695F" w:rsidRDefault="00EB695F" w:rsidP="00C47726">
      <w:pPr>
        <w:spacing w:line="360" w:lineRule="auto"/>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6A3E3A19" w14:textId="6063B55C"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3B984389" w:rsidR="00E559CE" w:rsidRPr="00B17FA0" w:rsidRDefault="00C47726" w:rsidP="00B94443">
            <w:pPr>
              <w:jc w:val="both"/>
              <w:rPr>
                <w:sz w:val="24"/>
                <w:szCs w:val="24"/>
              </w:rPr>
            </w:pPr>
            <w:r>
              <w:rPr>
                <w:sz w:val="24"/>
                <w:szCs w:val="24"/>
              </w:rPr>
              <w:t>03/11/2022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AE736F8" w:rsidR="00E559CE" w:rsidRPr="00B17FA0" w:rsidRDefault="00C47726" w:rsidP="00B94443">
            <w:pPr>
              <w:jc w:val="both"/>
              <w:rPr>
                <w:sz w:val="24"/>
                <w:szCs w:val="24"/>
              </w:rPr>
            </w:pPr>
            <w:r>
              <w:rPr>
                <w:sz w:val="24"/>
                <w:szCs w:val="24"/>
              </w:rPr>
              <w:t>19/01/2023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0DDA376" w:rsidR="00E559CE" w:rsidRPr="00B17FA0" w:rsidRDefault="00C47726" w:rsidP="00B94443">
            <w:pPr>
              <w:jc w:val="both"/>
              <w:rPr>
                <w:sz w:val="24"/>
                <w:szCs w:val="24"/>
              </w:rPr>
            </w:pPr>
            <w:r>
              <w:rPr>
                <w:sz w:val="24"/>
                <w:szCs w:val="24"/>
              </w:rPr>
              <w:t>22/03/2023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7B2A6DF" w:rsidR="00E559CE" w:rsidRPr="00B17FA0" w:rsidRDefault="00C47726" w:rsidP="00B94443">
            <w:pPr>
              <w:jc w:val="both"/>
              <w:rPr>
                <w:sz w:val="24"/>
                <w:szCs w:val="24"/>
              </w:rPr>
            </w:pPr>
            <w:r>
              <w:rPr>
                <w:sz w:val="24"/>
                <w:szCs w:val="24"/>
              </w:rPr>
              <w:t>29/06/2023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50327BA7" w:rsidR="00FC0334" w:rsidRDefault="00FC0334" w:rsidP="005D4F72">
            <w:pPr>
              <w:jc w:val="both"/>
              <w:rPr>
                <w:color w:val="auto"/>
                <w:sz w:val="24"/>
                <w:szCs w:val="24"/>
              </w:rPr>
            </w:pPr>
          </w:p>
          <w:p w14:paraId="1917A205" w14:textId="77777777" w:rsidR="00C47726" w:rsidRPr="000E0EA1" w:rsidRDefault="00C47726" w:rsidP="00C47726">
            <w:pPr>
              <w:jc w:val="both"/>
              <w:rPr>
                <w:color w:val="auto"/>
                <w:sz w:val="24"/>
                <w:szCs w:val="24"/>
              </w:rPr>
            </w:pPr>
            <w:r>
              <w:rPr>
                <w:color w:val="auto"/>
                <w:sz w:val="24"/>
                <w:szCs w:val="24"/>
              </w:rPr>
              <w:t xml:space="preserve">Reflecting on Natalie’s growth and development in her first year in practice is a real pleasure. I have reviewed the original Learning Needs that we set as Part of Task 1 </w:t>
            </w:r>
            <w:proofErr w:type="spellStart"/>
            <w:r>
              <w:rPr>
                <w:color w:val="auto"/>
                <w:sz w:val="24"/>
                <w:szCs w:val="24"/>
              </w:rPr>
              <w:t>a</w:t>
            </w:r>
            <w:proofErr w:type="spellEnd"/>
            <w:r>
              <w:rPr>
                <w:color w:val="auto"/>
                <w:sz w:val="24"/>
                <w:szCs w:val="24"/>
              </w:rPr>
              <w:t xml:space="preserve"> which whereas follows </w:t>
            </w:r>
          </w:p>
          <w:p w14:paraId="3AAF626C" w14:textId="77777777" w:rsidR="00C47726" w:rsidRDefault="00C47726" w:rsidP="00C47726">
            <w:pPr>
              <w:spacing w:line="360" w:lineRule="auto"/>
              <w:rPr>
                <w:sz w:val="24"/>
                <w:szCs w:val="24"/>
              </w:rPr>
            </w:pPr>
            <w:r>
              <w:rPr>
                <w:sz w:val="24"/>
                <w:szCs w:val="24"/>
              </w:rPr>
              <w:t xml:space="preserve">1. A learning need that was identified in the Plan was to understand the ‘new way of working’ following the pandemic. </w:t>
            </w:r>
          </w:p>
          <w:p w14:paraId="755FA372" w14:textId="77777777" w:rsidR="00C47726" w:rsidRDefault="00C47726" w:rsidP="00C47726">
            <w:pPr>
              <w:spacing w:line="360" w:lineRule="auto"/>
              <w:rPr>
                <w:sz w:val="24"/>
                <w:szCs w:val="24"/>
              </w:rPr>
            </w:pPr>
            <w:r>
              <w:rPr>
                <w:sz w:val="24"/>
                <w:szCs w:val="24"/>
              </w:rPr>
              <w:t xml:space="preserve">2. Continue to expand </w:t>
            </w:r>
            <w:r>
              <w:rPr>
                <w:i/>
                <w:sz w:val="24"/>
                <w:szCs w:val="24"/>
              </w:rPr>
              <w:t>Knowledge</w:t>
            </w:r>
            <w:r>
              <w:rPr>
                <w:sz w:val="24"/>
                <w:szCs w:val="24"/>
              </w:rPr>
              <w:t xml:space="preserve"> of local-provisions and resources and work through power imbalances at time in the MDT working. </w:t>
            </w:r>
          </w:p>
          <w:p w14:paraId="710E40ED" w14:textId="77777777" w:rsidR="00C47726" w:rsidRPr="000E0EA1" w:rsidRDefault="00C47726" w:rsidP="00C47726">
            <w:pPr>
              <w:spacing w:line="360" w:lineRule="auto"/>
              <w:rPr>
                <w:sz w:val="24"/>
                <w:szCs w:val="24"/>
              </w:rPr>
            </w:pPr>
            <w:r>
              <w:rPr>
                <w:sz w:val="24"/>
                <w:szCs w:val="24"/>
              </w:rPr>
              <w:t xml:space="preserve">3. To have </w:t>
            </w:r>
            <w:r w:rsidRPr="000E0EA1">
              <w:rPr>
                <w:sz w:val="24"/>
                <w:szCs w:val="24"/>
              </w:rPr>
              <w:t>involvement in complex cases including safeguarding</w:t>
            </w:r>
          </w:p>
          <w:p w14:paraId="4ADDAF52" w14:textId="77777777" w:rsidR="00C47726" w:rsidRDefault="00C47726" w:rsidP="00C47726">
            <w:pPr>
              <w:spacing w:line="360" w:lineRule="auto"/>
              <w:rPr>
                <w:sz w:val="24"/>
                <w:szCs w:val="24"/>
              </w:rPr>
            </w:pPr>
          </w:p>
          <w:p w14:paraId="359BB3EE" w14:textId="77777777" w:rsidR="00C47726" w:rsidRDefault="00C47726" w:rsidP="00C47726">
            <w:pPr>
              <w:spacing w:line="360" w:lineRule="auto"/>
              <w:rPr>
                <w:sz w:val="24"/>
                <w:szCs w:val="24"/>
              </w:rPr>
            </w:pPr>
            <w:r>
              <w:rPr>
                <w:sz w:val="24"/>
                <w:szCs w:val="24"/>
              </w:rPr>
              <w:t xml:space="preserve">Natalie has had to navigate Social Work Practice possibly in the most challenging period of her career starting her career during the pandemic. I read how Natalie found it increasingly difficult to communicate because she is also hard of hearing and she found this very difficult because she lip reads and the MDT would be wearing face covering etc. Natalie managed to work through that period with great skills, inner strength and determination and found coping </w:t>
            </w:r>
            <w:r>
              <w:rPr>
                <w:sz w:val="24"/>
                <w:szCs w:val="24"/>
              </w:rPr>
              <w:lastRenderedPageBreak/>
              <w:t xml:space="preserve">strategies balancing her own communication needs and those of her service users. Thankfully the restrictions eased. </w:t>
            </w:r>
          </w:p>
          <w:p w14:paraId="315294D1" w14:textId="77777777" w:rsidR="00C47726" w:rsidRDefault="00C47726" w:rsidP="00C47726">
            <w:pPr>
              <w:spacing w:line="360" w:lineRule="auto"/>
              <w:rPr>
                <w:sz w:val="24"/>
                <w:szCs w:val="24"/>
              </w:rPr>
            </w:pPr>
          </w:p>
          <w:p w14:paraId="4823EA38" w14:textId="004960BD" w:rsidR="00C47726" w:rsidRDefault="00C47726" w:rsidP="00C47726">
            <w:pPr>
              <w:spacing w:line="360" w:lineRule="auto"/>
              <w:rPr>
                <w:sz w:val="24"/>
                <w:szCs w:val="24"/>
              </w:rPr>
            </w:pPr>
            <w:r>
              <w:rPr>
                <w:sz w:val="24"/>
                <w:szCs w:val="24"/>
              </w:rPr>
              <w:t>The other thing that Natalie managed very well during this</w:t>
            </w:r>
            <w:r w:rsidR="00C7277B">
              <w:rPr>
                <w:sz w:val="24"/>
                <w:szCs w:val="24"/>
              </w:rPr>
              <w:t xml:space="preserve"> period was managing uncertainty</w:t>
            </w:r>
            <w:r>
              <w:rPr>
                <w:sz w:val="24"/>
                <w:szCs w:val="24"/>
              </w:rPr>
              <w:t xml:space="preserve"> and she attended our ‘’Attitude for gratitude ‘’ run by our department to help support her during this difficult period to ensure she remained resilient. Natalie also managed to familiarise herself with the team and getting to know the service better during a period where for some of it everything was online. I know Natalie is now taking full advantages of the opportunity to mix with her team and colleagues again now that there are less restrictions and we are in the hybrid phase of working. </w:t>
            </w:r>
          </w:p>
          <w:p w14:paraId="24DD4D72" w14:textId="77777777" w:rsidR="00C47726" w:rsidRDefault="00C47726" w:rsidP="00C47726">
            <w:pPr>
              <w:spacing w:line="360" w:lineRule="auto"/>
              <w:rPr>
                <w:sz w:val="24"/>
                <w:szCs w:val="24"/>
              </w:rPr>
            </w:pPr>
          </w:p>
          <w:p w14:paraId="58F0E5DB" w14:textId="77777777" w:rsidR="00C47726" w:rsidRDefault="00C47726" w:rsidP="00C47726">
            <w:pPr>
              <w:spacing w:line="360" w:lineRule="auto"/>
              <w:rPr>
                <w:sz w:val="24"/>
                <w:szCs w:val="24"/>
              </w:rPr>
            </w:pPr>
            <w:r>
              <w:rPr>
                <w:sz w:val="24"/>
                <w:szCs w:val="24"/>
              </w:rPr>
              <w:t xml:space="preserve">What has been also challenging is working in a service where budgets are quite tight and demand for services are high. Natalie maintains a strength based practice and always looks to the community for resources and empowers the family members to identify resources where they can themselves. However she has also really developed some assertiveness skills and if and when she has to advocate for </w:t>
            </w:r>
            <w:proofErr w:type="spellStart"/>
            <w:proofErr w:type="gramStart"/>
            <w:r>
              <w:rPr>
                <w:sz w:val="24"/>
                <w:szCs w:val="24"/>
              </w:rPr>
              <w:t>a</w:t>
            </w:r>
            <w:proofErr w:type="spellEnd"/>
            <w:proofErr w:type="gramEnd"/>
            <w:r>
              <w:rPr>
                <w:sz w:val="24"/>
                <w:szCs w:val="24"/>
              </w:rPr>
              <w:t xml:space="preserve"> individual she does this with confidence and ease. In addition because her assessment skills are such high quality and factual based on the evidence she gathers her rationale is supported with confidence. </w:t>
            </w:r>
          </w:p>
          <w:p w14:paraId="2CAEDB6D" w14:textId="77777777" w:rsidR="00C47726" w:rsidRDefault="00C47726" w:rsidP="00C47726">
            <w:pPr>
              <w:spacing w:line="360" w:lineRule="auto"/>
              <w:rPr>
                <w:sz w:val="24"/>
                <w:szCs w:val="24"/>
              </w:rPr>
            </w:pPr>
          </w:p>
          <w:p w14:paraId="4B24A868" w14:textId="77777777" w:rsidR="00C47726" w:rsidRDefault="00C47726" w:rsidP="00C47726">
            <w:pPr>
              <w:spacing w:line="360" w:lineRule="auto"/>
              <w:rPr>
                <w:sz w:val="24"/>
                <w:szCs w:val="24"/>
              </w:rPr>
            </w:pPr>
            <w:r>
              <w:rPr>
                <w:sz w:val="24"/>
                <w:szCs w:val="24"/>
              </w:rPr>
              <w:t xml:space="preserve">The Second learning need was around developing knowledge of local resources and the boarder MDT. I would comment that Natalie has developed extensive knowledge, practice wisdom and networks around the local, regional resources in Conwy and beyond. She has also developed very effective MDT relationships with the integrated disability service and also the boarder network of more specialist </w:t>
            </w:r>
            <w:proofErr w:type="spellStart"/>
            <w:r>
              <w:rPr>
                <w:sz w:val="24"/>
                <w:szCs w:val="24"/>
              </w:rPr>
              <w:t>roles</w:t>
            </w:r>
            <w:proofErr w:type="spellEnd"/>
            <w:r>
              <w:rPr>
                <w:sz w:val="24"/>
                <w:szCs w:val="24"/>
              </w:rPr>
              <w:t xml:space="preserve"> around the PDSI work and learning disability services. Natalie is highly regarded by her colleagues and she has built this trust by been a very proactive and highly motivated member of the MDT working with those she serves and supports.</w:t>
            </w:r>
          </w:p>
          <w:p w14:paraId="585D8661" w14:textId="77777777" w:rsidR="00C47726" w:rsidRDefault="00C47726" w:rsidP="00C47726">
            <w:pPr>
              <w:spacing w:line="360" w:lineRule="auto"/>
              <w:rPr>
                <w:sz w:val="24"/>
                <w:szCs w:val="24"/>
              </w:rPr>
            </w:pPr>
          </w:p>
          <w:p w14:paraId="16F926F6" w14:textId="77777777" w:rsidR="00C47726" w:rsidRDefault="00C47726" w:rsidP="00C47726">
            <w:pPr>
              <w:spacing w:line="360" w:lineRule="auto"/>
              <w:rPr>
                <w:sz w:val="24"/>
                <w:szCs w:val="24"/>
              </w:rPr>
            </w:pPr>
            <w:r>
              <w:rPr>
                <w:sz w:val="24"/>
                <w:szCs w:val="24"/>
              </w:rPr>
              <w:t xml:space="preserve">Her knowledge in this area will just grow naturally. The Disability Service is so diverse with the extensive levels of Disability and this knowledge of the network of support will just grow over the period that Natalie works within it. </w:t>
            </w:r>
          </w:p>
          <w:p w14:paraId="6F58582C" w14:textId="77777777" w:rsidR="00C47726" w:rsidRDefault="00C47726" w:rsidP="00C47726">
            <w:pPr>
              <w:spacing w:line="360" w:lineRule="auto"/>
              <w:rPr>
                <w:sz w:val="24"/>
                <w:szCs w:val="24"/>
              </w:rPr>
            </w:pPr>
          </w:p>
          <w:p w14:paraId="2B3B81A7" w14:textId="77777777" w:rsidR="00C47726" w:rsidRDefault="00C47726" w:rsidP="00C47726">
            <w:pPr>
              <w:spacing w:line="360" w:lineRule="auto"/>
              <w:rPr>
                <w:sz w:val="24"/>
                <w:szCs w:val="24"/>
              </w:rPr>
            </w:pPr>
            <w:r>
              <w:rPr>
                <w:sz w:val="24"/>
                <w:szCs w:val="24"/>
              </w:rPr>
              <w:t xml:space="preserve">One of the challenges that we identified in Supervision was the imbalances in Power sometimes that can assist when working in an MDT. Natalie has grown in confidence and is certainly able to assert herself with Psychiatrists, Discharge Liaison nurses and other roles that do hold some power in decisions. Natalie has learnt the strengths she as the practising SW brings to an MDT working and will certainly advocate on her citizen behalf. If there is any conflict Natalie will raise and we discuss in Supervision. </w:t>
            </w:r>
          </w:p>
          <w:p w14:paraId="24E9AC47" w14:textId="77777777" w:rsidR="00C47726" w:rsidRDefault="00C47726" w:rsidP="00C47726">
            <w:pPr>
              <w:spacing w:line="360" w:lineRule="auto"/>
              <w:rPr>
                <w:sz w:val="24"/>
                <w:szCs w:val="24"/>
              </w:rPr>
            </w:pPr>
          </w:p>
          <w:p w14:paraId="3382D3A5" w14:textId="77777777" w:rsidR="00C47726" w:rsidRDefault="00C47726" w:rsidP="00C47726">
            <w:pPr>
              <w:spacing w:line="360" w:lineRule="auto"/>
              <w:rPr>
                <w:sz w:val="24"/>
                <w:szCs w:val="24"/>
              </w:rPr>
            </w:pPr>
            <w:r>
              <w:rPr>
                <w:sz w:val="24"/>
                <w:szCs w:val="24"/>
              </w:rPr>
              <w:t xml:space="preserve">Last learning outcome was around having some safeguarding cases and more complex case work. I can certainly say with confidence that Natalie is aware of the Safeguarding Procedures and very familiar with the Social Services and Wellbeing Act 2014. Natalie regularly makes use of the Safeguarding App. Also contacts the safeguarding leads screening roles or myself in supervision. The citizens she has been allocated are more complex in nature and Natalie is very good about accessing support via colleagues if she is not sure of anything, legal, or asking advice if it is required. However she is very confident with assessing the need and identifying a service that can meet that need. In some of the more complex work Natalie is effectively using the MDT network to gain any expertise that is required. Natalie is such an asset to the service and she is highly thought of in the service she has some much strengths when it comes to complex case work and we support her when she needs it. Natalie is very good at knowing her limits and will ask for guidance or support when she requires it so she does not feel isolated with any decision. A massive skill that Natalie also has is balancing the complex work with other casework and she still enables effective through put of her other case work. </w:t>
            </w:r>
          </w:p>
          <w:p w14:paraId="3CFE2F18" w14:textId="77777777" w:rsidR="00C47726" w:rsidRDefault="00C47726" w:rsidP="00C47726">
            <w:pPr>
              <w:spacing w:line="360" w:lineRule="auto"/>
              <w:rPr>
                <w:sz w:val="24"/>
                <w:szCs w:val="24"/>
              </w:rPr>
            </w:pPr>
          </w:p>
          <w:p w14:paraId="7E617080" w14:textId="77777777" w:rsidR="00C47726" w:rsidRDefault="00C47726" w:rsidP="00C47726">
            <w:pPr>
              <w:spacing w:line="360" w:lineRule="auto"/>
              <w:rPr>
                <w:sz w:val="24"/>
                <w:szCs w:val="24"/>
              </w:rPr>
            </w:pPr>
          </w:p>
          <w:p w14:paraId="7B25D4F5" w14:textId="77777777" w:rsidR="00C47726" w:rsidRPr="004F06AC" w:rsidRDefault="00C47726" w:rsidP="00C47726">
            <w:pPr>
              <w:spacing w:line="360" w:lineRule="auto"/>
              <w:rPr>
                <w:sz w:val="24"/>
                <w:szCs w:val="24"/>
              </w:rPr>
            </w:pPr>
            <w:r>
              <w:rPr>
                <w:sz w:val="24"/>
                <w:szCs w:val="24"/>
              </w:rPr>
              <w:t xml:space="preserve">With regard to Task 1 b Reflecting on future Development Needs. I know that Natalie has mentioned she would like to attend Difficult Conversation Training which has been sourced via training it’s </w:t>
            </w:r>
            <w:proofErr w:type="gramStart"/>
            <w:r>
              <w:rPr>
                <w:sz w:val="24"/>
                <w:szCs w:val="24"/>
              </w:rPr>
              <w:t>an</w:t>
            </w:r>
            <w:proofErr w:type="gramEnd"/>
            <w:r>
              <w:rPr>
                <w:sz w:val="24"/>
                <w:szCs w:val="24"/>
              </w:rPr>
              <w:t xml:space="preserve"> useful skill to have a script to follow that builds up confidence. Also Natalie has shown an interest in developing a group for parents for deaf children because she has personal insight and lived experience and this idea has been taken forward. Natalie carry’s on accessing Community Care Inform and also other research that is shared via the Mental </w:t>
            </w:r>
            <w:r>
              <w:rPr>
                <w:sz w:val="24"/>
                <w:szCs w:val="24"/>
              </w:rPr>
              <w:lastRenderedPageBreak/>
              <w:t xml:space="preserve">Capacity champions and Dolls champions. I am confident that Natalie has consolidated her learning and put’s into practice the relevant theory’s connected with practice. Her experience and practice wisdom will continue growing over the years but I would commend her for the quality of Social work practice she has done to date she is highly respected by her service users, their families, boarder MDT and wider management team. In addition Natalie effectively reflects on practice and accesses multiple forums such as in peer supervision, supervision, MDT meetings etc. </w:t>
            </w:r>
          </w:p>
          <w:p w14:paraId="737A80A5" w14:textId="42B6AF03"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07B259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C47726">
        <w:rPr>
          <w:b/>
          <w:sz w:val="24"/>
          <w:szCs w:val="24"/>
        </w:rPr>
        <w:t>Natalie Louise Jones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5ABFED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C47726">
        <w:rPr>
          <w:b/>
          <w:sz w:val="24"/>
          <w:szCs w:val="24"/>
        </w:rPr>
        <w:t xml:space="preserve"> 2221579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20EF026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C47726">
        <w:rPr>
          <w:b/>
          <w:sz w:val="24"/>
          <w:szCs w:val="24"/>
        </w:rPr>
        <w:t xml:space="preserve"> 24 </w:t>
      </w:r>
      <w:proofErr w:type="spellStart"/>
      <w:r w:rsidR="00C47726">
        <w:rPr>
          <w:b/>
          <w:sz w:val="24"/>
          <w:szCs w:val="24"/>
        </w:rPr>
        <w:t>Maes</w:t>
      </w:r>
      <w:proofErr w:type="spellEnd"/>
      <w:r w:rsidR="00C47726">
        <w:rPr>
          <w:b/>
          <w:sz w:val="24"/>
          <w:szCs w:val="24"/>
        </w:rPr>
        <w:t xml:space="preserve"> </w:t>
      </w:r>
      <w:proofErr w:type="spellStart"/>
      <w:r w:rsidR="00C47726">
        <w:rPr>
          <w:b/>
          <w:sz w:val="24"/>
          <w:szCs w:val="24"/>
        </w:rPr>
        <w:t>Cadnant</w:t>
      </w:r>
      <w:proofErr w:type="spellEnd"/>
      <w:r w:rsidR="00C47726">
        <w:rPr>
          <w:b/>
          <w:sz w:val="24"/>
          <w:szCs w:val="24"/>
        </w:rPr>
        <w:t>, Caernarfon, Gwynedd, LL55 1BS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973C0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C47726">
        <w:rPr>
          <w:b/>
          <w:sz w:val="24"/>
          <w:szCs w:val="24"/>
        </w:rPr>
        <w:t xml:space="preserve"> 07956727288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95759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47726">
        <w:rPr>
          <w:b/>
          <w:sz w:val="24"/>
          <w:szCs w:val="24"/>
        </w:rPr>
        <w:t xml:space="preserve"> natalielj97@hotmail.com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29E0D5"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0E0EA1">
        <w:rPr>
          <w:sz w:val="24"/>
          <w:szCs w:val="24"/>
        </w:rPr>
        <w:t>1</w:t>
      </w:r>
      <w:r w:rsidRPr="000E0EA1">
        <w:rPr>
          <w:sz w:val="24"/>
          <w:szCs w:val="24"/>
          <w:vertAlign w:val="superscript"/>
        </w:rPr>
        <w:t>st</w:t>
      </w:r>
      <w:r w:rsidRPr="000E0EA1">
        <w:rPr>
          <w:sz w:val="24"/>
          <w:szCs w:val="24"/>
        </w:rPr>
        <w:t xml:space="preserve"> December 2021</w:t>
      </w:r>
    </w:p>
    <w:p w14:paraId="37A31C27"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077BD6AB"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0E0EA1">
        <w:rPr>
          <w:sz w:val="24"/>
          <w:szCs w:val="24"/>
        </w:rPr>
        <w:t>25</w:t>
      </w:r>
      <w:r w:rsidRPr="000E0EA1">
        <w:rPr>
          <w:sz w:val="24"/>
          <w:szCs w:val="24"/>
          <w:vertAlign w:val="superscript"/>
        </w:rPr>
        <w:t>th</w:t>
      </w:r>
      <w:r w:rsidRPr="000E0EA1">
        <w:rPr>
          <w:sz w:val="24"/>
          <w:szCs w:val="24"/>
        </w:rPr>
        <w:t xml:space="preserve"> November 2021</w:t>
      </w:r>
    </w:p>
    <w:p w14:paraId="3DA05451" w14:textId="704B22FD"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55C65058"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40527E5"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44D8538F" w14:textId="77777777" w:rsidR="00C47726" w:rsidRPr="000E0EA1" w:rsidRDefault="00C47726" w:rsidP="00C47726">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Agency Contact details: </w:t>
      </w:r>
      <w:r w:rsidRPr="000E0EA1">
        <w:rPr>
          <w:sz w:val="24"/>
          <w:szCs w:val="24"/>
        </w:rPr>
        <w:t>Conwy County Borough Council</w:t>
      </w:r>
    </w:p>
    <w:p w14:paraId="3A0A66D9"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3C185AC4" w14:textId="77777777" w:rsidR="00C47726" w:rsidRPr="000E0EA1" w:rsidRDefault="00C47726" w:rsidP="00C47726">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Name: </w:t>
      </w:r>
      <w:r w:rsidRPr="000E0EA1">
        <w:rPr>
          <w:sz w:val="24"/>
          <w:szCs w:val="24"/>
        </w:rPr>
        <w:t>Nia O’Marah</w:t>
      </w:r>
    </w:p>
    <w:p w14:paraId="0D5ED312"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09D4000E"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r w:rsidRPr="000E0EA1">
        <w:rPr>
          <w:sz w:val="24"/>
          <w:szCs w:val="24"/>
        </w:rPr>
        <w:t>Coed Pella, Colwyn Bay, Conwy County Borough Council, LL29 2AZ</w:t>
      </w:r>
    </w:p>
    <w:p w14:paraId="2512DA80"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5F5529EE"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61366999"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7F7E0020"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Pr="00DA52B4">
        <w:t xml:space="preserve"> </w:t>
      </w:r>
      <w:r w:rsidRPr="000E0EA1">
        <w:rPr>
          <w:sz w:val="24"/>
          <w:szCs w:val="24"/>
        </w:rPr>
        <w:t>01492575011</w:t>
      </w:r>
    </w:p>
    <w:p w14:paraId="1FD7BAE5"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3229B2FE"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0E0EA1">
        <w:rPr>
          <w:sz w:val="24"/>
          <w:szCs w:val="24"/>
        </w:rPr>
        <w:t>nia.omarah@conwy.gov.uk</w:t>
      </w:r>
    </w:p>
    <w:p w14:paraId="37E9A018" w14:textId="355FC9B3" w:rsidR="004923DA" w:rsidRDefault="004923DA"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D1B1CC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C47726">
        <w:rPr>
          <w:b/>
          <w:sz w:val="24"/>
          <w:szCs w:val="24"/>
        </w:rPr>
        <w:t>/</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5E485E31"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195273F7"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0B378F5E"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Einir Hinson </w:t>
      </w:r>
    </w:p>
    <w:p w14:paraId="6D83CB4F"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741B7E72"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w:t>
      </w:r>
      <w:proofErr w:type="spellStart"/>
      <w:r>
        <w:rPr>
          <w:b/>
          <w:sz w:val="24"/>
          <w:szCs w:val="24"/>
        </w:rPr>
        <w:t>Waen</w:t>
      </w:r>
      <w:proofErr w:type="spellEnd"/>
      <w:r>
        <w:rPr>
          <w:b/>
          <w:sz w:val="24"/>
          <w:szCs w:val="24"/>
        </w:rPr>
        <w:t xml:space="preserve"> </w:t>
      </w:r>
      <w:proofErr w:type="spellStart"/>
      <w:r>
        <w:rPr>
          <w:b/>
          <w:sz w:val="24"/>
          <w:szCs w:val="24"/>
        </w:rPr>
        <w:t>Fawr</w:t>
      </w:r>
      <w:proofErr w:type="spellEnd"/>
      <w:r>
        <w:rPr>
          <w:b/>
          <w:sz w:val="24"/>
          <w:szCs w:val="24"/>
        </w:rPr>
        <w:t xml:space="preserve"> </w:t>
      </w:r>
      <w:proofErr w:type="spellStart"/>
      <w:r>
        <w:rPr>
          <w:b/>
          <w:sz w:val="24"/>
          <w:szCs w:val="24"/>
        </w:rPr>
        <w:t>Uchaf</w:t>
      </w:r>
      <w:proofErr w:type="spellEnd"/>
      <w:r>
        <w:rPr>
          <w:b/>
          <w:sz w:val="24"/>
          <w:szCs w:val="24"/>
        </w:rPr>
        <w:t xml:space="preserve">. </w:t>
      </w:r>
      <w:proofErr w:type="spellStart"/>
      <w:r>
        <w:rPr>
          <w:b/>
          <w:sz w:val="24"/>
          <w:szCs w:val="24"/>
        </w:rPr>
        <w:t>LLanfairTaulheurain</w:t>
      </w:r>
      <w:proofErr w:type="spellEnd"/>
      <w:r>
        <w:rPr>
          <w:b/>
          <w:sz w:val="24"/>
          <w:szCs w:val="24"/>
        </w:rPr>
        <w:t xml:space="preserve">. Abergele. LL228TS </w:t>
      </w:r>
    </w:p>
    <w:p w14:paraId="5DCED938"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63701248"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5D7A454C"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36C15917"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32839116"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roofErr w:type="gramStart"/>
      <w:r w:rsidRPr="008B28E7">
        <w:rPr>
          <w:b/>
          <w:sz w:val="24"/>
          <w:szCs w:val="24"/>
        </w:rPr>
        <w:t>:</w:t>
      </w:r>
      <w:r>
        <w:rPr>
          <w:b/>
          <w:sz w:val="24"/>
          <w:szCs w:val="24"/>
        </w:rPr>
        <w:t>07388935045</w:t>
      </w:r>
      <w:proofErr w:type="gramEnd"/>
      <w:r>
        <w:rPr>
          <w:b/>
          <w:sz w:val="24"/>
          <w:szCs w:val="24"/>
        </w:rPr>
        <w:t xml:space="preserve">. </w:t>
      </w:r>
    </w:p>
    <w:p w14:paraId="7C61C8A3"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p>
    <w:p w14:paraId="4E5B18A3" w14:textId="77777777" w:rsidR="00C47726" w:rsidRPr="008B28E7"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hyperlink r:id="rId48" w:history="1">
        <w:r w:rsidRPr="004A5B09">
          <w:rPr>
            <w:rStyle w:val="Hyperlink"/>
            <w:b/>
            <w:sz w:val="24"/>
            <w:szCs w:val="24"/>
          </w:rPr>
          <w:t>einir.hinson1@conwy.gov.uk</w:t>
        </w:r>
      </w:hyperlink>
      <w:r>
        <w:rPr>
          <w:b/>
          <w:sz w:val="24"/>
          <w:szCs w:val="24"/>
        </w:rPr>
        <w:t xml:space="preserve"> or </w:t>
      </w:r>
      <w:hyperlink r:id="rId49" w:history="1">
        <w:r w:rsidRPr="004A5B09">
          <w:rPr>
            <w:rStyle w:val="Hyperlink"/>
            <w:b/>
            <w:sz w:val="24"/>
            <w:szCs w:val="24"/>
          </w:rPr>
          <w:t>einir.hinson@hotmail.co.uk</w:t>
        </w:r>
      </w:hyperlink>
      <w:r>
        <w:rPr>
          <w:b/>
          <w:sz w:val="24"/>
          <w:szCs w:val="24"/>
        </w:rPr>
        <w:t xml:space="preserve"> </w:t>
      </w:r>
    </w:p>
    <w:p w14:paraId="4F4DECA5" w14:textId="37BFD12D" w:rsidR="004923DA" w:rsidRPr="008B28E7" w:rsidRDefault="004923DA" w:rsidP="00C47726">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432D5577" w14:textId="77777777" w:rsidR="00C47726" w:rsidRPr="008B28E7" w:rsidRDefault="00C47726" w:rsidP="00C47726">
            <w:pPr>
              <w:jc w:val="both"/>
              <w:rPr>
                <w:sz w:val="24"/>
                <w:szCs w:val="24"/>
              </w:rPr>
            </w:pPr>
            <w:r>
              <w:rPr>
                <w:b/>
                <w:sz w:val="24"/>
                <w:szCs w:val="24"/>
              </w:rPr>
              <w:t>6</w:t>
            </w:r>
            <w:r w:rsidRPr="008B28E7">
              <w:rPr>
                <w:b/>
                <w:sz w:val="24"/>
                <w:szCs w:val="24"/>
              </w:rPr>
              <w:t xml:space="preserve">. </w:t>
            </w:r>
            <w:r w:rsidRPr="00C47726">
              <w:rPr>
                <w:b/>
                <w:sz w:val="24"/>
                <w:szCs w:val="24"/>
              </w:rPr>
              <w:t>Observer details</w:t>
            </w:r>
            <w:r w:rsidRPr="008B28E7">
              <w:rPr>
                <w:b/>
                <w:sz w:val="24"/>
                <w:szCs w:val="24"/>
              </w:rPr>
              <w:t xml:space="preserve"> </w:t>
            </w:r>
          </w:p>
          <w:p w14:paraId="3D348AAD" w14:textId="77777777" w:rsidR="00C47726" w:rsidRPr="008B28E7" w:rsidRDefault="00C47726" w:rsidP="00C47726">
            <w:pPr>
              <w:jc w:val="both"/>
              <w:rPr>
                <w:b/>
                <w:sz w:val="24"/>
                <w:szCs w:val="24"/>
              </w:rPr>
            </w:pPr>
          </w:p>
          <w:p w14:paraId="23B8DD86" w14:textId="77777777" w:rsidR="00C47726" w:rsidRDefault="00C47726" w:rsidP="00C47726">
            <w:pPr>
              <w:jc w:val="both"/>
              <w:rPr>
                <w:b/>
                <w:sz w:val="24"/>
                <w:szCs w:val="24"/>
              </w:rPr>
            </w:pPr>
            <w:r w:rsidRPr="008B28E7">
              <w:rPr>
                <w:b/>
                <w:sz w:val="24"/>
                <w:szCs w:val="24"/>
              </w:rPr>
              <w:t>Name:</w:t>
            </w:r>
            <w:r>
              <w:rPr>
                <w:b/>
                <w:sz w:val="24"/>
                <w:szCs w:val="24"/>
              </w:rPr>
              <w:t xml:space="preserve"> Einir Hinson </w:t>
            </w:r>
          </w:p>
          <w:p w14:paraId="06172CE2" w14:textId="77777777" w:rsidR="00C47726" w:rsidRPr="008B28E7" w:rsidRDefault="00C47726" w:rsidP="00C47726">
            <w:pPr>
              <w:jc w:val="both"/>
              <w:rPr>
                <w:b/>
                <w:sz w:val="24"/>
                <w:szCs w:val="24"/>
              </w:rPr>
            </w:pPr>
          </w:p>
          <w:p w14:paraId="42218D5A" w14:textId="77777777" w:rsidR="00C47726" w:rsidRDefault="00C47726" w:rsidP="00C4772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Work Address: </w:t>
            </w:r>
            <w:r w:rsidRPr="004F06AC">
              <w:rPr>
                <w:sz w:val="24"/>
                <w:szCs w:val="24"/>
              </w:rPr>
              <w:t>Coed Pella, Colwyn Bay, Conwy County Borough Council, LL29 2AZ</w:t>
            </w:r>
          </w:p>
          <w:p w14:paraId="1C3898D4" w14:textId="77777777" w:rsidR="00C47726" w:rsidRDefault="00C47726" w:rsidP="00C47726">
            <w:pPr>
              <w:jc w:val="both"/>
              <w:rPr>
                <w:b/>
                <w:sz w:val="24"/>
                <w:szCs w:val="24"/>
              </w:rPr>
            </w:pPr>
          </w:p>
          <w:p w14:paraId="424BBC68" w14:textId="77777777" w:rsidR="00C47726" w:rsidRDefault="00C47726" w:rsidP="00C47726">
            <w:pPr>
              <w:jc w:val="both"/>
              <w:rPr>
                <w:b/>
                <w:sz w:val="24"/>
                <w:szCs w:val="24"/>
              </w:rPr>
            </w:pPr>
            <w:r w:rsidRPr="008B28E7">
              <w:rPr>
                <w:b/>
                <w:sz w:val="24"/>
                <w:szCs w:val="24"/>
              </w:rPr>
              <w:t>Professional Qualification and date of qualification:</w:t>
            </w:r>
            <w:r>
              <w:rPr>
                <w:b/>
                <w:sz w:val="24"/>
                <w:szCs w:val="24"/>
              </w:rPr>
              <w:t xml:space="preserve"> </w:t>
            </w:r>
            <w:r w:rsidRPr="000E0EA1">
              <w:rPr>
                <w:sz w:val="24"/>
                <w:szCs w:val="24"/>
              </w:rPr>
              <w:t>CQSW awarded: 10/10/2000</w:t>
            </w:r>
          </w:p>
          <w:p w14:paraId="6E87AEE1" w14:textId="77777777" w:rsidR="00C47726" w:rsidRPr="000E0EA1" w:rsidRDefault="00C47726" w:rsidP="00C47726">
            <w:pPr>
              <w:jc w:val="both"/>
              <w:rPr>
                <w:sz w:val="24"/>
                <w:szCs w:val="24"/>
              </w:rPr>
            </w:pPr>
            <w:r>
              <w:rPr>
                <w:b/>
                <w:sz w:val="24"/>
                <w:szCs w:val="24"/>
              </w:rPr>
              <w:t xml:space="preserve">Date Registered with SCW : </w:t>
            </w:r>
            <w:r w:rsidRPr="000E0EA1">
              <w:rPr>
                <w:sz w:val="24"/>
                <w:szCs w:val="24"/>
              </w:rPr>
              <w:t>21/03/2005</w:t>
            </w:r>
          </w:p>
          <w:p w14:paraId="664CEA6B" w14:textId="77777777" w:rsidR="00C47726" w:rsidRPr="000E0EA1" w:rsidRDefault="00C47726" w:rsidP="00C47726">
            <w:pPr>
              <w:jc w:val="both"/>
              <w:rPr>
                <w:sz w:val="24"/>
                <w:szCs w:val="24"/>
              </w:rPr>
            </w:pPr>
            <w:r w:rsidRPr="000E0EA1">
              <w:rPr>
                <w:sz w:val="24"/>
                <w:szCs w:val="24"/>
              </w:rPr>
              <w:t xml:space="preserve">BA honours 2.1 in Business and Administration. </w:t>
            </w:r>
          </w:p>
          <w:p w14:paraId="2FC9EE4D" w14:textId="77777777" w:rsidR="00C47726" w:rsidRPr="000E0EA1" w:rsidRDefault="00C47726" w:rsidP="00C47726">
            <w:pPr>
              <w:jc w:val="both"/>
              <w:rPr>
                <w:sz w:val="24"/>
                <w:szCs w:val="24"/>
              </w:rPr>
            </w:pPr>
            <w:r w:rsidRPr="000E0EA1">
              <w:rPr>
                <w:sz w:val="24"/>
                <w:szCs w:val="24"/>
              </w:rPr>
              <w:t>Diploma in Social Worker.</w:t>
            </w:r>
          </w:p>
          <w:p w14:paraId="70C7DB3C" w14:textId="77777777" w:rsidR="00C47726" w:rsidRPr="000E0EA1" w:rsidRDefault="00C47726" w:rsidP="00C47726">
            <w:pPr>
              <w:jc w:val="both"/>
              <w:rPr>
                <w:sz w:val="24"/>
                <w:szCs w:val="24"/>
              </w:rPr>
            </w:pPr>
            <w:r w:rsidRPr="000E0EA1">
              <w:rPr>
                <w:sz w:val="24"/>
                <w:szCs w:val="24"/>
              </w:rPr>
              <w:t xml:space="preserve">Practice Teacher </w:t>
            </w:r>
          </w:p>
          <w:p w14:paraId="3E326FC7" w14:textId="77777777" w:rsidR="00C47726" w:rsidRPr="000E0EA1" w:rsidRDefault="00C47726" w:rsidP="00C47726">
            <w:pPr>
              <w:jc w:val="both"/>
              <w:rPr>
                <w:sz w:val="24"/>
                <w:szCs w:val="24"/>
              </w:rPr>
            </w:pPr>
            <w:r w:rsidRPr="000E0EA1">
              <w:rPr>
                <w:sz w:val="24"/>
                <w:szCs w:val="24"/>
              </w:rPr>
              <w:t xml:space="preserve"> Level 5 Leadership and Management </w:t>
            </w:r>
          </w:p>
          <w:p w14:paraId="2FF6FD2F" w14:textId="77777777" w:rsidR="00C47726" w:rsidRPr="000E0EA1" w:rsidRDefault="00C47726" w:rsidP="00C47726">
            <w:pPr>
              <w:jc w:val="both"/>
              <w:rPr>
                <w:sz w:val="24"/>
                <w:szCs w:val="24"/>
              </w:rPr>
            </w:pPr>
            <w:r w:rsidRPr="000E0EA1">
              <w:rPr>
                <w:sz w:val="24"/>
                <w:szCs w:val="24"/>
              </w:rPr>
              <w:t xml:space="preserve">Leadership and Development Programme in Strategic Leadership Level 7 in Manchester University. </w:t>
            </w:r>
          </w:p>
          <w:p w14:paraId="4898A1FE" w14:textId="7482CEE9" w:rsidR="00C47726" w:rsidRDefault="00C47726" w:rsidP="00C47726">
            <w:pPr>
              <w:jc w:val="both"/>
              <w:rPr>
                <w:b/>
                <w:sz w:val="24"/>
                <w:szCs w:val="24"/>
              </w:rPr>
            </w:pPr>
            <w:bookmarkStart w:id="1" w:name="_GoBack"/>
            <w:bookmarkEnd w:id="1"/>
          </w:p>
          <w:p w14:paraId="228B67DD" w14:textId="77777777" w:rsidR="00C47726" w:rsidRDefault="00C47726" w:rsidP="00C47726">
            <w:pPr>
              <w:jc w:val="both"/>
              <w:rPr>
                <w:b/>
                <w:sz w:val="24"/>
                <w:szCs w:val="24"/>
              </w:rPr>
            </w:pPr>
            <w:r>
              <w:rPr>
                <w:b/>
                <w:sz w:val="24"/>
                <w:szCs w:val="24"/>
              </w:rPr>
              <w:t>T</w:t>
            </w:r>
            <w:r w:rsidRPr="008B28E7">
              <w:rPr>
                <w:b/>
                <w:sz w:val="24"/>
                <w:szCs w:val="24"/>
              </w:rPr>
              <w:t>elephone number:</w:t>
            </w:r>
            <w:r>
              <w:rPr>
                <w:b/>
                <w:sz w:val="24"/>
                <w:szCs w:val="24"/>
              </w:rPr>
              <w:t xml:space="preserve"> </w:t>
            </w:r>
            <w:r w:rsidRPr="00CB001E">
              <w:rPr>
                <w:b/>
                <w:sz w:val="24"/>
                <w:szCs w:val="24"/>
              </w:rPr>
              <w:t>01492576235</w:t>
            </w:r>
          </w:p>
          <w:p w14:paraId="591C53EA" w14:textId="77777777" w:rsidR="00C47726" w:rsidRDefault="00C47726" w:rsidP="00C47726">
            <w:pPr>
              <w:jc w:val="both"/>
              <w:rPr>
                <w:b/>
                <w:sz w:val="24"/>
                <w:szCs w:val="24"/>
              </w:rPr>
            </w:pPr>
          </w:p>
          <w:p w14:paraId="2ECC0E8D" w14:textId="77777777" w:rsidR="00C47726" w:rsidRPr="008B28E7" w:rsidRDefault="00C47726" w:rsidP="00C47726">
            <w:pPr>
              <w:jc w:val="both"/>
              <w:rPr>
                <w:b/>
                <w:sz w:val="24"/>
                <w:szCs w:val="24"/>
              </w:rPr>
            </w:pPr>
            <w:r>
              <w:rPr>
                <w:b/>
                <w:sz w:val="24"/>
                <w:szCs w:val="24"/>
              </w:rPr>
              <w:t xml:space="preserve">Email address:einir.hinson1@conwy.gov.uk </w:t>
            </w:r>
          </w:p>
          <w:p w14:paraId="4346D2ED" w14:textId="77777777" w:rsidR="00B17FA0" w:rsidRPr="008B28E7" w:rsidRDefault="00B17FA0" w:rsidP="00C47726">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3E186AD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proofErr w:type="spellStart"/>
      <w:r w:rsidR="00C47726">
        <w:rPr>
          <w:sz w:val="24"/>
          <w:szCs w:val="24"/>
        </w:rPr>
        <w:t>N.L.Jones</w:t>
      </w:r>
      <w:proofErr w:type="spellEnd"/>
      <w:r>
        <w:rPr>
          <w:sz w:val="24"/>
          <w:szCs w:val="24"/>
        </w:rPr>
        <w:t xml:space="preserve">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A09EE6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C47726">
        <w:rPr>
          <w:sz w:val="24"/>
          <w:szCs w:val="24"/>
        </w:rPr>
        <w:t>20/10/23</w:t>
      </w:r>
      <w:r>
        <w:rPr>
          <w:sz w:val="24"/>
          <w:szCs w:val="24"/>
        </w:rPr>
        <w:t xml:space="preserve">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lastRenderedPageBreak/>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19939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w:t>
      </w:r>
      <w:proofErr w:type="spellStart"/>
      <w:r w:rsidR="00370509">
        <w:rPr>
          <w:sz w:val="24"/>
          <w:szCs w:val="24"/>
        </w:rPr>
        <w:t>E.Hinson</w:t>
      </w:r>
      <w:proofErr w:type="spellEnd"/>
      <w:r w:rsidR="00B577D3">
        <w:rPr>
          <w:sz w:val="24"/>
          <w:szCs w:val="24"/>
        </w:rPr>
        <w:t xml:space="preserve">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2849CE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w:t>
      </w:r>
      <w:r w:rsidR="00370509">
        <w:rPr>
          <w:sz w:val="24"/>
          <w:szCs w:val="24"/>
        </w:rPr>
        <w:t>19/10/23</w:t>
      </w:r>
      <w:r>
        <w:rPr>
          <w:sz w:val="24"/>
          <w:szCs w:val="24"/>
        </w:rPr>
        <w:t xml:space="preserve">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8AD3DDD" w:rsidR="00335C41" w:rsidRPr="00D3203C" w:rsidRDefault="00335C41" w:rsidP="00335C41">
            <w:pPr>
              <w:ind w:right="180"/>
              <w:jc w:val="both"/>
              <w:rPr>
                <w:sz w:val="24"/>
                <w:szCs w:val="24"/>
              </w:rPr>
            </w:pPr>
            <w:proofErr w:type="spellStart"/>
            <w:r w:rsidRPr="00D3203C">
              <w:rPr>
                <w:sz w:val="24"/>
                <w:szCs w:val="24"/>
              </w:rPr>
              <w:t>Signed______</w:t>
            </w:r>
            <w:r w:rsidR="00370509">
              <w:rPr>
                <w:sz w:val="24"/>
                <w:szCs w:val="24"/>
              </w:rPr>
              <w:t>E</w:t>
            </w:r>
            <w:proofErr w:type="spellEnd"/>
            <w:r w:rsidR="00370509">
              <w:rPr>
                <w:sz w:val="24"/>
                <w:szCs w:val="24"/>
              </w:rPr>
              <w:t>. Hinson</w:t>
            </w:r>
            <w:r w:rsidRPr="00D3203C">
              <w:rPr>
                <w:sz w:val="24"/>
                <w:szCs w:val="24"/>
              </w:rPr>
              <w:t>__________________ (Mentor)</w:t>
            </w:r>
          </w:p>
          <w:p w14:paraId="5D3F0767" w14:textId="77777777" w:rsidR="00335C41" w:rsidRPr="00D3203C" w:rsidRDefault="00335C41" w:rsidP="00335C41">
            <w:pPr>
              <w:ind w:right="180"/>
              <w:jc w:val="both"/>
              <w:rPr>
                <w:sz w:val="24"/>
                <w:szCs w:val="24"/>
              </w:rPr>
            </w:pPr>
          </w:p>
          <w:p w14:paraId="24E1B8A5" w14:textId="3D667501" w:rsidR="00335C41" w:rsidRPr="00D3203C" w:rsidRDefault="00335C41" w:rsidP="00335C41">
            <w:pPr>
              <w:ind w:right="180"/>
              <w:jc w:val="both"/>
              <w:rPr>
                <w:sz w:val="24"/>
                <w:szCs w:val="24"/>
              </w:rPr>
            </w:pPr>
            <w:r w:rsidRPr="00D3203C">
              <w:rPr>
                <w:sz w:val="24"/>
                <w:szCs w:val="24"/>
              </w:rPr>
              <w:t>Date _____</w:t>
            </w:r>
            <w:r w:rsidR="00370509">
              <w:rPr>
                <w:sz w:val="24"/>
                <w:szCs w:val="24"/>
              </w:rPr>
              <w:t>19/10/23</w:t>
            </w:r>
            <w:r w:rsidRPr="00D3203C">
              <w:rPr>
                <w:sz w:val="24"/>
                <w:szCs w:val="24"/>
              </w:rPr>
              <w:t>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7074C08A" w14:textId="0E02BD4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4CFE7C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w:t>
      </w:r>
      <w:r w:rsidR="00C47726">
        <w:rPr>
          <w:caps/>
          <w:sz w:val="24"/>
          <w:szCs w:val="24"/>
        </w:rPr>
        <w:t>EINIR HINSON</w:t>
      </w:r>
      <w:r w:rsidR="00B577D3">
        <w:rPr>
          <w:caps/>
          <w:sz w:val="24"/>
          <w:szCs w:val="24"/>
        </w:rPr>
        <w:t xml:space="preserve"> _ _ _ _ _ _ _ _ _ _ _ _ _ _ _ _ _ _ _</w:t>
      </w:r>
    </w:p>
    <w:p w14:paraId="7C11F360" w14:textId="381B8F5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w:t>
      </w:r>
      <w:r w:rsidR="00370509">
        <w:rPr>
          <w:sz w:val="24"/>
          <w:szCs w:val="24"/>
        </w:rPr>
        <w:t>E. Hinson</w:t>
      </w:r>
      <w:r w:rsidR="00B577D3" w:rsidRPr="00B577D3">
        <w:rPr>
          <w:sz w:val="24"/>
          <w:szCs w:val="24"/>
        </w:rPr>
        <w:t xml:space="preserve">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05D02FC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w:t>
      </w:r>
      <w:r w:rsidR="00C47726">
        <w:rPr>
          <w:sz w:val="24"/>
          <w:szCs w:val="24"/>
        </w:rPr>
        <w:t>19.10.23</w:t>
      </w:r>
      <w:r w:rsidR="00B577D3" w:rsidRPr="00B577D3">
        <w:rPr>
          <w:sz w:val="24"/>
          <w:szCs w:val="24"/>
        </w:rPr>
        <w:t xml:space="preserve">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0DB5C34B" w:rsidR="00C47726" w:rsidRPr="00DA5682" w:rsidRDefault="00C47726">
            <w:pPr>
              <w:rPr>
                <w:sz w:val="24"/>
                <w:szCs w:val="24"/>
              </w:rPr>
            </w:pPr>
            <w:r>
              <w:rPr>
                <w:sz w:val="24"/>
                <w:szCs w:val="24"/>
              </w:rPr>
              <w:t>Natalie Louise Jones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51C69DC3" w:rsidR="00986C0B" w:rsidRPr="00DA5682" w:rsidRDefault="00C47726">
            <w:pPr>
              <w:rPr>
                <w:sz w:val="24"/>
                <w:szCs w:val="24"/>
              </w:rPr>
            </w:pPr>
            <w:r>
              <w:rPr>
                <w:sz w:val="24"/>
                <w:szCs w:val="24"/>
              </w:rPr>
              <w:t>25+ Disabilities Team, CCBC</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5734D4FA" w:rsidR="00986C0B" w:rsidRPr="00DA5682" w:rsidRDefault="00C47726">
            <w:pPr>
              <w:rPr>
                <w:sz w:val="24"/>
                <w:szCs w:val="24"/>
              </w:rPr>
            </w:pPr>
            <w:r>
              <w:rPr>
                <w:sz w:val="24"/>
                <w:szCs w:val="24"/>
              </w:rPr>
              <w:t>Einir Hinson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2A079CA8" w:rsidR="00986C0B" w:rsidRPr="00DA5682" w:rsidRDefault="00C47726">
            <w:pPr>
              <w:rPr>
                <w:sz w:val="24"/>
                <w:szCs w:val="24"/>
              </w:rPr>
            </w:pPr>
            <w:r>
              <w:rPr>
                <w:sz w:val="24"/>
                <w:szCs w:val="24"/>
              </w:rPr>
              <w:t>Einir Hinson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proofErr w:type="gramStart"/>
      <w:r>
        <w:rPr>
          <w:sz w:val="24"/>
          <w:szCs w:val="24"/>
        </w:rPr>
        <w:t>e</w:t>
      </w:r>
      <w:r w:rsidR="00986C0B" w:rsidRPr="00B436BF">
        <w:rPr>
          <w:sz w:val="24"/>
          <w:szCs w:val="24"/>
        </w:rPr>
        <w:t>nsure</w:t>
      </w:r>
      <w:proofErr w:type="gramEnd"/>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1E7F30FD"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00C47726">
        <w:rPr>
          <w:sz w:val="24"/>
          <w:szCs w:val="24"/>
        </w:rPr>
        <w:t>N.L.JONES</w:t>
      </w:r>
      <w:r w:rsidRPr="00DA5682">
        <w:rPr>
          <w:sz w:val="24"/>
          <w:szCs w:val="24"/>
        </w:rPr>
        <w:t>…………………….. Print Name</w:t>
      </w:r>
      <w:proofErr w:type="gramStart"/>
      <w:r w:rsidRPr="00DA5682">
        <w:rPr>
          <w:sz w:val="24"/>
          <w:szCs w:val="24"/>
        </w:rPr>
        <w:t>:……</w:t>
      </w:r>
      <w:proofErr w:type="gramEnd"/>
      <w:r w:rsidR="00C47726">
        <w:rPr>
          <w:sz w:val="24"/>
          <w:szCs w:val="24"/>
        </w:rPr>
        <w:t>NATALIE JONES</w:t>
      </w:r>
      <w:r w:rsidRPr="00DA5682">
        <w:rPr>
          <w:sz w:val="24"/>
          <w:szCs w:val="24"/>
        </w:rPr>
        <w:t>…………………… Date</w:t>
      </w:r>
      <w:proofErr w:type="gramStart"/>
      <w:r w:rsidRPr="00DA5682">
        <w:rPr>
          <w:sz w:val="24"/>
          <w:szCs w:val="24"/>
        </w:rPr>
        <w:t>:…</w:t>
      </w:r>
      <w:proofErr w:type="gramEnd"/>
      <w:r w:rsidR="00C47726">
        <w:rPr>
          <w:sz w:val="24"/>
          <w:szCs w:val="24"/>
        </w:rPr>
        <w:t>20.10.23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CF1E056"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00370509">
        <w:rPr>
          <w:sz w:val="24"/>
          <w:szCs w:val="24"/>
        </w:rPr>
        <w:t>E.HINSON</w:t>
      </w:r>
      <w:r w:rsidRPr="00DA5682">
        <w:rPr>
          <w:sz w:val="24"/>
          <w:szCs w:val="24"/>
        </w:rPr>
        <w:t>…………………….. Print Name</w:t>
      </w:r>
      <w:proofErr w:type="gramStart"/>
      <w:r w:rsidRPr="00DA5682">
        <w:rPr>
          <w:sz w:val="24"/>
          <w:szCs w:val="24"/>
        </w:rPr>
        <w:t>:…</w:t>
      </w:r>
      <w:proofErr w:type="gramEnd"/>
      <w:r w:rsidR="00370509">
        <w:rPr>
          <w:sz w:val="24"/>
          <w:szCs w:val="24"/>
        </w:rPr>
        <w:t>EINIR HINSON</w:t>
      </w:r>
      <w:r w:rsidRPr="00DA5682">
        <w:rPr>
          <w:sz w:val="24"/>
          <w:szCs w:val="24"/>
        </w:rPr>
        <w:t>……………………….Date:…</w:t>
      </w:r>
      <w:r w:rsidR="00370509">
        <w:rPr>
          <w:sz w:val="24"/>
          <w:szCs w:val="24"/>
        </w:rPr>
        <w:t>19.10.23</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0"/>
      <w:footerReference w:type="default" r:id="rId5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2ED6DB" w14:textId="77777777" w:rsidR="00804B35" w:rsidRDefault="00804B35">
      <w:r>
        <w:separator/>
      </w:r>
    </w:p>
  </w:endnote>
  <w:endnote w:type="continuationSeparator" w:id="0">
    <w:p w14:paraId="53501F7C" w14:textId="77777777" w:rsidR="00804B35" w:rsidRDefault="00804B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81AE7FD" w:rsidR="00A5656A" w:rsidRDefault="00A5656A">
    <w:pPr>
      <w:pStyle w:val="Footer"/>
      <w:jc w:val="right"/>
    </w:pPr>
    <w:r>
      <w:fldChar w:fldCharType="begin"/>
    </w:r>
    <w:r>
      <w:instrText xml:space="preserve"> PAGE   \* MERGEFORMAT </w:instrText>
    </w:r>
    <w:r>
      <w:fldChar w:fldCharType="separate"/>
    </w:r>
    <w:r w:rsidR="00402E1A">
      <w:rPr>
        <w:noProof/>
      </w:rPr>
      <w:t>14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C4B8D1" w14:textId="77777777" w:rsidR="00804B35" w:rsidRDefault="00804B35">
      <w:r>
        <w:separator/>
      </w:r>
    </w:p>
  </w:footnote>
  <w:footnote w:type="continuationSeparator" w:id="0">
    <w:p w14:paraId="21ED9587" w14:textId="77777777" w:rsidR="00804B35" w:rsidRDefault="00804B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4F6D"/>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50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2E1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4B3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C6B"/>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47726"/>
    <w:rsid w:val="00C50A05"/>
    <w:rsid w:val="00C54AED"/>
    <w:rsid w:val="00C555FC"/>
    <w:rsid w:val="00C55E9B"/>
    <w:rsid w:val="00C56D09"/>
    <w:rsid w:val="00C57D24"/>
    <w:rsid w:val="00C604D6"/>
    <w:rsid w:val="00C63CAB"/>
    <w:rsid w:val="00C63D00"/>
    <w:rsid w:val="00C6441B"/>
    <w:rsid w:val="00C65921"/>
    <w:rsid w:val="00C7108B"/>
    <w:rsid w:val="00C7277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Emphasis">
    <w:name w:val="Emphasis"/>
    <w:basedOn w:val="DefaultParagraphFont"/>
    <w:uiPriority w:val="20"/>
    <w:qFormat/>
    <w:rsid w:val="00C4772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basw.co.uk/policy-practice/standards/code-ethics" TargetMode="External"/><Relationship Id="rId18" Type="http://schemas.openxmlformats.org/officeDocument/2006/relationships/hyperlink" Target="https://www.communitycare.co.uk/2012/05/08/how-to-handle-difficult-conversations/" TargetMode="External"/><Relationship Id="rId26" Type="http://schemas.openxmlformats.org/officeDocument/2006/relationships/hyperlink" Target="https://canadacollege.edu/dreamers/docs/Maslows-Hierarchy-of-Needs.pdf" TargetMode="External"/><Relationship Id="rId39" Type="http://schemas.openxmlformats.org/officeDocument/2006/relationships/hyperlink" Target="https://view.officeapps.live.com/op/view.aspx?src=https%3A%2F%2Fwww.socialcare.wales%2Fcms-assets%2Fdocuments%2FReturn-to-Social-Work-in-Wales-My-Portfolio-of-Evidence.docx&amp;wdOrigin=BROWSELINK" TargetMode="External"/><Relationship Id="rId3" Type="http://schemas.openxmlformats.org/officeDocument/2006/relationships/customXml" Target="../customXml/item3.xml"/><Relationship Id="rId21" Type="http://schemas.openxmlformats.org/officeDocument/2006/relationships/hyperlink" Target="https://assets.publishing.service.gov.uk/media/5fd0a8e78fa8f54d5d6555f9/Working_together_to_safeguard_children_inter_agency_guidance.pdf" TargetMode="External"/><Relationship Id="rId34" Type="http://schemas.openxmlformats.org/officeDocument/2006/relationships/hyperlink" Target="https://www.scie.org.uk/key-social-care-legislation/equality-act" TargetMode="External"/><Relationship Id="rId42" Type="http://schemas.openxmlformats.org/officeDocument/2006/relationships/hyperlink" Target="https://www.un.org/development/desa/disabilities/convention-on-the-rights-of-persons-with-disabilities/convention-on-the-rights-of-persons-with-disabilities-2.html" TargetMode="External"/><Relationship Id="rId47" Type="http://schemas.openxmlformats.org/officeDocument/2006/relationships/hyperlink" Target="https://www.welshlanguagecommissioner.wales/media/jjjcmzpz/assurance-report-new-measure-a-new-mind-set-2014-15.pdf" TargetMode="External"/><Relationship Id="rId50"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ww.webarchive.org.uk/wayback/archive/3000/https://www.gov.scot/Resource/Doc/194419/0052192.pdf" TargetMode="External"/><Relationship Id="rId17" Type="http://schemas.openxmlformats.org/officeDocument/2006/relationships/hyperlink" Target="https://www.childwelfare.gov/pubpdfs/long_term_consequences.pdf" TargetMode="External"/><Relationship Id="rId25" Type="http://schemas.openxmlformats.org/officeDocument/2006/relationships/hyperlink" Target="https://psycnet.apa.org/doi/10.1037/h0054346" TargetMode="External"/><Relationship Id="rId33" Type="http://schemas.openxmlformats.org/officeDocument/2006/relationships/hyperlink" Target="https://www.scie.org.uk/mca/practice/care-planning/person-centred-care" TargetMode="External"/><Relationship Id="rId38" Type="http://schemas.openxmlformats.org/officeDocument/2006/relationships/hyperlink" Target="https://www.safeguarding.wales/en/" TargetMode="External"/><Relationship Id="rId46" Type="http://schemas.openxmlformats.org/officeDocument/2006/relationships/hyperlink" Target="https://www.legislation.gov.uk/mwa/2011/1/contents/enacted" TargetMode="External"/><Relationship Id="rId2" Type="http://schemas.openxmlformats.org/officeDocument/2006/relationships/customXml" Target="../customXml/item2.xml"/><Relationship Id="rId16" Type="http://schemas.openxmlformats.org/officeDocument/2006/relationships/hyperlink" Target="https://www.basw.co.uk/system/files/resources/basw_code_of_ethics_-_2021.pdf" TargetMode="External"/><Relationship Id="rId20" Type="http://schemas.openxmlformats.org/officeDocument/2006/relationships/hyperlink" Target="https://assets.publishing.service.gov.uk/media/5f6cc6138fa8f541f6763295/Mental-capacity-act-code-of-practice.pdf" TargetMode="External"/><Relationship Id="rId29" Type="http://schemas.openxmlformats.org/officeDocument/2006/relationships/hyperlink" Target="https://www.mdhs.ms.gov/adults-seniors/adult-protective-services/" TargetMode="External"/><Relationship Id="rId41" Type="http://schemas.openxmlformats.org/officeDocument/2006/relationships/hyperlink" Target="https://www.legislation.gov.uk/anaw/2014/4/conten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93/bjsw/bcab158" TargetMode="External"/><Relationship Id="rId24" Type="http://schemas.openxmlformats.org/officeDocument/2006/relationships/hyperlink" Target="https://www.legislation.gov.uk/ukpga/1998/42/contents" TargetMode="External"/><Relationship Id="rId32" Type="http://schemas.openxmlformats.org/officeDocument/2006/relationships/hyperlink" Target="https://learning.nspcc.org.uk/child-protection-system/gillick-competence-fraser-guidelines" TargetMode="External"/><Relationship Id="rId37" Type="http://schemas.openxmlformats.org/officeDocument/2006/relationships/hyperlink" Target="https://www.skillsforcare.org.uk/resources/documents/Developing-your-workforce/Care-topics/Working-with-families/Working-with-families-friends-and-carers-A-framework-for-adult-social-care-employers.pdf" TargetMode="External"/><Relationship Id="rId40" Type="http://schemas.openxmlformats.org/officeDocument/2006/relationships/hyperlink" Target="https://socialcare.wales/cms-assets/documents/The-social-worker-April-2017.pdf" TargetMode="External"/><Relationship Id="rId45" Type="http://schemas.openxmlformats.org/officeDocument/2006/relationships/hyperlink" Target="https://www.legislation.gov.uk/anaw/2015/2/contents/enacted" TargetMode="External"/><Relationship Id="rId53"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new.basw.co.uk/sites/default/files/resources/pcf-social-worker.pdf" TargetMode="External"/><Relationship Id="rId23" Type="http://schemas.openxmlformats.org/officeDocument/2006/relationships/hyperlink" Target="https://ideas.repec.org/s/eee/cysrev.html" TargetMode="External"/><Relationship Id="rId28" Type="http://schemas.openxmlformats.org/officeDocument/2006/relationships/hyperlink" Target="https://www.legislation.gov.uk/ukpga/2005/9/contents" TargetMode="External"/><Relationship Id="rId36" Type="http://schemas.openxmlformats.org/officeDocument/2006/relationships/hyperlink" Target="https://www.basw.co.uk/system/files/resources/sharing-information.pdf" TargetMode="External"/><Relationship Id="rId49" Type="http://schemas.openxmlformats.org/officeDocument/2006/relationships/hyperlink" Target="mailto:einir.hinson@hotmail.co.uk" TargetMode="External"/><Relationship Id="rId10" Type="http://schemas.openxmlformats.org/officeDocument/2006/relationships/image" Target="media/image1.png"/><Relationship Id="rId19" Type="http://schemas.openxmlformats.org/officeDocument/2006/relationships/hyperlink" Target="https://www.equalityhumanrights.com/en/advice-and-guidance/disability-discrimination" TargetMode="External"/><Relationship Id="rId31" Type="http://schemas.openxmlformats.org/officeDocument/2006/relationships/hyperlink" Target="https://www.norfolksafeguardingadultsboard.info/assets/documents/Child-Adult-Safeguarding-Dec-2021-v2.pdf" TargetMode="External"/><Relationship Id="rId44" Type="http://schemas.openxmlformats.org/officeDocument/2006/relationships/hyperlink" Target="https://www.safeguarding.wales/en/chi-i/chi-i-c1/" TargetMode="External"/><Relationship Id="rId52"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ew.basw.co.uk/about-basw/campaigning-and-influencing/relationship-based-practice" TargetMode="External"/><Relationship Id="rId22" Type="http://schemas.openxmlformats.org/officeDocument/2006/relationships/hyperlink" Target="https://assets.hcch.net/docs/c2b94b6b-c54e-4886-ae9f-c5bbef93b8f3.pdf" TargetMode="External"/><Relationship Id="rId27" Type="http://schemas.openxmlformats.org/officeDocument/2006/relationships/hyperlink" Target="https://www.mencap.org.uk/sites/default/files/2020-12/UPDATED_A4%20DIAGNOSIS%20RESOURCE%20PARENTS%20V2%20%282%29.pdf" TargetMode="External"/><Relationship Id="rId30" Type="http://schemas.openxmlformats.org/officeDocument/2006/relationships/hyperlink" Target="https://doi.org/10.1093/bjsw/bcs003" TargetMode="External"/><Relationship Id="rId35" Type="http://schemas.openxmlformats.org/officeDocument/2006/relationships/hyperlink" Target="https://www.scie.org.uk/integrated-care/workforce/role-multidisciplinary-team" TargetMode="External"/><Relationship Id="rId43" Type="http://schemas.openxmlformats.org/officeDocument/2006/relationships/hyperlink" Target="https://www.safeguarding.wales/en/adu-i/" TargetMode="External"/><Relationship Id="rId48" Type="http://schemas.openxmlformats.org/officeDocument/2006/relationships/hyperlink" Target="mailto:einir.hinson1@conwy.gov.uk" TargetMode="External"/><Relationship Id="rId8" Type="http://schemas.openxmlformats.org/officeDocument/2006/relationships/footnotes" Target="footnotes.xm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0BC1A24-F00F-48B0-808B-04CD289FC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20</Pages>
  <Words>5747</Words>
  <Characters>32761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Natalie Jones</cp:lastModifiedBy>
  <cp:revision>5</cp:revision>
  <cp:lastPrinted>2020-02-11T19:20:00Z</cp:lastPrinted>
  <dcterms:created xsi:type="dcterms:W3CDTF">2022-09-29T11:36:00Z</dcterms:created>
  <dcterms:modified xsi:type="dcterms:W3CDTF">2023-10-23T08:55:00Z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