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08942626"/>
        <w:docPartObj>
          <w:docPartGallery w:val="Cover Pages"/>
          <w:docPartUnique/>
        </w:docPartObj>
      </w:sdtPr>
      <w:sdtEndPr>
        <w:rPr>
          <w:b/>
          <w:bCs/>
          <w:noProof/>
        </w:rPr>
      </w:sdtEndPr>
      <w:sdtContent>
        <w:p w14:paraId="3E32568F" w14:textId="4B9F3055" w:rsidR="00F84AB8" w:rsidRDefault="00047885">
          <w:r>
            <w:rPr>
              <w:noProof/>
            </w:rPr>
            <mc:AlternateContent>
              <mc:Choice Requires="wpg">
                <w:drawing>
                  <wp:anchor distT="0" distB="0" distL="114300" distR="114300" simplePos="0" relativeHeight="251660288" behindDoc="0" locked="0" layoutInCell="1" allowOverlap="1" wp14:anchorId="6A80861D" wp14:editId="12AEB6D4">
                    <wp:simplePos x="0" y="0"/>
                    <wp:positionH relativeFrom="page">
                      <wp:posOffset>0</wp:posOffset>
                    </wp:positionH>
                    <wp:positionV relativeFrom="page">
                      <wp:posOffset>-1786467</wp:posOffset>
                    </wp:positionV>
                    <wp:extent cx="6866467" cy="5926667"/>
                    <wp:effectExtent l="0" t="0" r="4445" b="444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866467" cy="5926667"/>
                              <a:chOff x="0" y="-2282750"/>
                              <a:chExt cx="6683206" cy="8222361"/>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1072981" y="-2282750"/>
                                <a:ext cx="5610225" cy="8222361"/>
                              </a:xfrm>
                              <a:prstGeom prst="rect">
                                <a:avLst/>
                              </a:prstGeom>
                              <a:noFill/>
                              <a:ln w="6350">
                                <a:noFill/>
                              </a:ln>
                            </wps:spPr>
                            <wps:txbx>
                              <w:txbxContent>
                                <w:p w14:paraId="2EA9ABD8" w14:textId="08CE6AA5" w:rsidR="00F84AB8" w:rsidRDefault="00F84AB8" w:rsidP="0024486C">
                                  <w:pPr>
                                    <w:pStyle w:val="NoSpacing"/>
                                    <w:spacing w:after="240" w:line="216" w:lineRule="auto"/>
                                    <w:rPr>
                                      <w:rFonts w:asciiTheme="majorHAnsi" w:hAnsiTheme="majorHAnsi"/>
                                      <w:color w:val="44546A" w:themeColor="text2"/>
                                      <w:spacing w:val="10"/>
                                      <w:sz w:val="36"/>
                                      <w:szCs w:val="36"/>
                                    </w:rPr>
                                  </w:pPr>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r w:rsidR="0024486C">
                                        <w:rPr>
                                          <w:rFonts w:asciiTheme="majorHAnsi" w:hAnsiTheme="majorHAnsi"/>
                                          <w:color w:val="44546A" w:themeColor="text2"/>
                                          <w:spacing w:val="10"/>
                                          <w:sz w:val="36"/>
                                          <w:szCs w:val="36"/>
                                        </w:rPr>
                                        <w:t xml:space="preserve">INVESTIGATING THE IMPACT </w:t>
                                      </w:r>
                                      <w:r w:rsidR="003433B9">
                                        <w:rPr>
                                          <w:rFonts w:asciiTheme="majorHAnsi" w:hAnsiTheme="majorHAnsi"/>
                                          <w:color w:val="44546A" w:themeColor="text2"/>
                                          <w:spacing w:val="10"/>
                                          <w:sz w:val="36"/>
                                          <w:szCs w:val="36"/>
                                        </w:rPr>
                                        <w:t xml:space="preserve">OF </w:t>
                                      </w:r>
                                      <w:proofErr w:type="gramStart"/>
                                      <w:r w:rsidR="003433B9">
                                        <w:rPr>
                                          <w:rFonts w:asciiTheme="majorHAnsi" w:hAnsiTheme="majorHAnsi"/>
                                          <w:color w:val="44546A" w:themeColor="text2"/>
                                          <w:spacing w:val="10"/>
                                          <w:sz w:val="36"/>
                                          <w:szCs w:val="36"/>
                                        </w:rPr>
                                        <w:t>VLE( MOODLE</w:t>
                                      </w:r>
                                      <w:proofErr w:type="gramEnd"/>
                                      <w:r w:rsidR="003433B9">
                                        <w:rPr>
                                          <w:rFonts w:asciiTheme="majorHAnsi" w:hAnsiTheme="majorHAnsi"/>
                                          <w:color w:val="44546A" w:themeColor="text2"/>
                                          <w:spacing w:val="10"/>
                                          <w:sz w:val="36"/>
                                          <w:szCs w:val="36"/>
                                        </w:rPr>
                                        <w:t xml:space="preserve">) ON STUDENT LEARNING EXPERIENCE </w:t>
                                      </w:r>
                                      <w:r w:rsidR="00841176">
                                        <w:rPr>
                                          <w:rFonts w:asciiTheme="majorHAnsi" w:hAnsiTheme="majorHAnsi"/>
                                          <w:color w:val="44546A" w:themeColor="text2"/>
                                          <w:spacing w:val="10"/>
                                          <w:sz w:val="36"/>
                                          <w:szCs w:val="36"/>
                                        </w:rPr>
                                        <w:t xml:space="preserve">AT UWTSD LONDON </w:t>
                                      </w:r>
                                      <w:r w:rsidR="00047885">
                                        <w:rPr>
                                          <w:rFonts w:asciiTheme="majorHAnsi" w:hAnsiTheme="majorHAnsi"/>
                                          <w:color w:val="44546A" w:themeColor="text2"/>
                                          <w:spacing w:val="10"/>
                                          <w:sz w:val="36"/>
                                          <w:szCs w:val="36"/>
                                        </w:rPr>
                                        <w:t xml:space="preserve">  </w:t>
                                      </w:r>
                                      <w:r w:rsidR="00841176">
                                        <w:rPr>
                                          <w:rFonts w:asciiTheme="majorHAnsi" w:hAnsiTheme="majorHAnsi"/>
                                          <w:color w:val="44546A" w:themeColor="text2"/>
                                          <w:spacing w:val="10"/>
                                          <w:sz w:val="36"/>
                                          <w:szCs w:val="36"/>
                                        </w:rPr>
                                        <w:t>CAMPUS</w:t>
                                      </w:r>
                                    </w:sdtContent>
                                  </w:sdt>
                                  <w:r w:rsidR="00B7128A">
                                    <w:rPr>
                                      <w:rFonts w:asciiTheme="majorHAnsi" w:hAnsiTheme="majorHAnsi"/>
                                      <w:color w:val="44546A" w:themeColor="text2"/>
                                      <w:spacing w:val="10"/>
                                      <w:sz w:val="36"/>
                                      <w:szCs w:val="36"/>
                                    </w:rPr>
                                    <w:t xml:space="preserve"> </w:t>
                                  </w:r>
                                </w:p>
                                <w:p w14:paraId="71DDF9FB" w14:textId="22773719" w:rsidR="00B7128A" w:rsidRDefault="00F90FD0" w:rsidP="0024486C">
                                  <w:pPr>
                                    <w:pStyle w:val="NoSpacing"/>
                                    <w:spacing w:after="240" w:line="216" w:lineRule="auto"/>
                                    <w:rPr>
                                      <w:rFonts w:asciiTheme="majorHAnsi" w:hAnsiTheme="majorHAnsi"/>
                                      <w:color w:val="44546A" w:themeColor="text2"/>
                                      <w:spacing w:val="10"/>
                                      <w:sz w:val="24"/>
                                      <w:szCs w:val="24"/>
                                    </w:rPr>
                                  </w:pPr>
                                  <w:r>
                                    <w:rPr>
                                      <w:rFonts w:asciiTheme="majorHAnsi" w:hAnsiTheme="majorHAnsi"/>
                                      <w:color w:val="44546A" w:themeColor="text2"/>
                                      <w:spacing w:val="10"/>
                                      <w:sz w:val="24"/>
                                      <w:szCs w:val="24"/>
                                    </w:rPr>
                                    <w:t xml:space="preserve">Module: Digital skills and research methods </w:t>
                                  </w:r>
                                  <w:r w:rsidR="00E272A0">
                                    <w:rPr>
                                      <w:rFonts w:asciiTheme="majorHAnsi" w:hAnsiTheme="majorHAnsi"/>
                                      <w:color w:val="44546A" w:themeColor="text2"/>
                                      <w:spacing w:val="10"/>
                                      <w:sz w:val="24"/>
                                      <w:szCs w:val="24"/>
                                    </w:rPr>
                                    <w:t>(BMSW4003</w:t>
                                  </w:r>
                                  <w:r w:rsidR="000A090A">
                                    <w:rPr>
                                      <w:rFonts w:asciiTheme="majorHAnsi" w:hAnsiTheme="majorHAnsi"/>
                                      <w:color w:val="44546A" w:themeColor="text2"/>
                                      <w:spacing w:val="10"/>
                                      <w:sz w:val="24"/>
                                      <w:szCs w:val="24"/>
                                    </w:rPr>
                                    <w:t>)</w:t>
                                  </w:r>
                                </w:p>
                                <w:p w14:paraId="5289829D" w14:textId="29DDE502" w:rsidR="000A090A" w:rsidRDefault="0095331F" w:rsidP="0024486C">
                                  <w:pPr>
                                    <w:pStyle w:val="NoSpacing"/>
                                    <w:spacing w:after="240" w:line="216" w:lineRule="auto"/>
                                    <w:rPr>
                                      <w:rFonts w:asciiTheme="majorHAnsi" w:hAnsiTheme="majorHAnsi"/>
                                      <w:color w:val="44546A" w:themeColor="text2"/>
                                      <w:spacing w:val="10"/>
                                      <w:sz w:val="24"/>
                                      <w:szCs w:val="24"/>
                                    </w:rPr>
                                  </w:pPr>
                                  <w:r>
                                    <w:rPr>
                                      <w:rFonts w:asciiTheme="majorHAnsi" w:hAnsiTheme="majorHAnsi"/>
                                      <w:color w:val="44546A" w:themeColor="text2"/>
                                      <w:spacing w:val="10"/>
                                      <w:sz w:val="24"/>
                                      <w:szCs w:val="24"/>
                                    </w:rPr>
                                    <w:t xml:space="preserve">Qualification: </w:t>
                                  </w:r>
                                  <w:r w:rsidR="00495760">
                                    <w:rPr>
                                      <w:rFonts w:asciiTheme="majorHAnsi" w:hAnsiTheme="majorHAnsi"/>
                                      <w:color w:val="44546A" w:themeColor="text2"/>
                                      <w:spacing w:val="10"/>
                                      <w:sz w:val="24"/>
                                      <w:szCs w:val="24"/>
                                    </w:rPr>
                                    <w:t>C</w:t>
                                  </w:r>
                                  <w:r w:rsidR="007C4972">
                                    <w:rPr>
                                      <w:rFonts w:asciiTheme="majorHAnsi" w:hAnsiTheme="majorHAnsi"/>
                                      <w:color w:val="44546A" w:themeColor="text2"/>
                                      <w:spacing w:val="10"/>
                                      <w:sz w:val="24"/>
                                      <w:szCs w:val="24"/>
                                    </w:rPr>
                                    <w:t xml:space="preserve">ertificate </w:t>
                                  </w:r>
                                  <w:r>
                                    <w:rPr>
                                      <w:rFonts w:asciiTheme="majorHAnsi" w:hAnsiTheme="majorHAnsi"/>
                                      <w:color w:val="44546A" w:themeColor="text2"/>
                                      <w:spacing w:val="10"/>
                                      <w:sz w:val="24"/>
                                      <w:szCs w:val="24"/>
                                    </w:rPr>
                                    <w:t>of</w:t>
                                  </w:r>
                                  <w:r w:rsidR="007C4972">
                                    <w:rPr>
                                      <w:rFonts w:asciiTheme="majorHAnsi" w:hAnsiTheme="majorHAnsi"/>
                                      <w:color w:val="44546A" w:themeColor="text2"/>
                                      <w:spacing w:val="10"/>
                                      <w:sz w:val="24"/>
                                      <w:szCs w:val="24"/>
                                    </w:rPr>
                                    <w:t xml:space="preserve"> </w:t>
                                  </w:r>
                                  <w:r>
                                    <w:rPr>
                                      <w:rFonts w:asciiTheme="majorHAnsi" w:hAnsiTheme="majorHAnsi"/>
                                      <w:color w:val="44546A" w:themeColor="text2"/>
                                      <w:spacing w:val="10"/>
                                      <w:sz w:val="24"/>
                                      <w:szCs w:val="24"/>
                                    </w:rPr>
                                    <w:t>higher education in skills for the workplace</w:t>
                                  </w:r>
                                </w:p>
                                <w:p w14:paraId="40A74103" w14:textId="466690EF" w:rsidR="00495760" w:rsidRDefault="00352E2B" w:rsidP="0024486C">
                                  <w:pPr>
                                    <w:pStyle w:val="NoSpacing"/>
                                    <w:spacing w:after="240" w:line="216" w:lineRule="auto"/>
                                    <w:rPr>
                                      <w:rFonts w:asciiTheme="majorHAnsi" w:hAnsiTheme="majorHAnsi"/>
                                      <w:color w:val="44546A" w:themeColor="text2"/>
                                      <w:spacing w:val="10"/>
                                      <w:sz w:val="24"/>
                                      <w:szCs w:val="24"/>
                                    </w:rPr>
                                  </w:pPr>
                                  <w:r>
                                    <w:rPr>
                                      <w:rFonts w:asciiTheme="majorHAnsi" w:hAnsiTheme="majorHAnsi"/>
                                      <w:color w:val="44546A" w:themeColor="text2"/>
                                      <w:spacing w:val="10"/>
                                      <w:sz w:val="24"/>
                                      <w:szCs w:val="24"/>
                                    </w:rPr>
                                    <w:t>University of Wales Trinity Saint David</w:t>
                                  </w:r>
                                </w:p>
                                <w:p w14:paraId="67D2FC4F" w14:textId="1C2E3D21" w:rsidR="00352E2B" w:rsidRDefault="005C2702" w:rsidP="0024486C">
                                  <w:pPr>
                                    <w:pStyle w:val="NoSpacing"/>
                                    <w:spacing w:after="240" w:line="216" w:lineRule="auto"/>
                                    <w:rPr>
                                      <w:rFonts w:asciiTheme="majorHAnsi" w:hAnsiTheme="majorHAnsi"/>
                                      <w:color w:val="44546A" w:themeColor="text2"/>
                                      <w:spacing w:val="10"/>
                                      <w:sz w:val="24"/>
                                      <w:szCs w:val="24"/>
                                    </w:rPr>
                                  </w:pPr>
                                  <w:r>
                                    <w:rPr>
                                      <w:rFonts w:asciiTheme="majorHAnsi" w:hAnsiTheme="majorHAnsi"/>
                                      <w:color w:val="44546A" w:themeColor="text2"/>
                                      <w:spacing w:val="10"/>
                                      <w:sz w:val="24"/>
                                      <w:szCs w:val="24"/>
                                    </w:rPr>
                                    <w:t xml:space="preserve">Submission date: </w:t>
                                  </w:r>
                                  <w:r w:rsidR="004F4960">
                                    <w:rPr>
                                      <w:rFonts w:asciiTheme="majorHAnsi" w:hAnsiTheme="majorHAnsi"/>
                                      <w:color w:val="44546A" w:themeColor="text2"/>
                                      <w:spacing w:val="10"/>
                                      <w:sz w:val="24"/>
                                      <w:szCs w:val="24"/>
                                    </w:rPr>
                                    <w:t>04 of September 2020</w:t>
                                  </w:r>
                                </w:p>
                                <w:p w14:paraId="34EBD07D" w14:textId="3994D73D" w:rsidR="004F4960" w:rsidRPr="00B7128A" w:rsidRDefault="004F4960" w:rsidP="0024486C">
                                  <w:pPr>
                                    <w:pStyle w:val="NoSpacing"/>
                                    <w:spacing w:after="240" w:line="216" w:lineRule="auto"/>
                                    <w:rPr>
                                      <w:rFonts w:asciiTheme="majorHAnsi" w:hAnsiTheme="majorHAnsi"/>
                                      <w:color w:val="44546A" w:themeColor="text2"/>
                                      <w:spacing w:val="10"/>
                                      <w:sz w:val="24"/>
                                      <w:szCs w:val="24"/>
                                    </w:rPr>
                                  </w:pPr>
                                  <w:r>
                                    <w:rPr>
                                      <w:rFonts w:asciiTheme="majorHAnsi" w:hAnsiTheme="majorHAnsi"/>
                                      <w:color w:val="44546A" w:themeColor="text2"/>
                                      <w:spacing w:val="10"/>
                                      <w:sz w:val="24"/>
                                      <w:szCs w:val="24"/>
                                    </w:rPr>
                                    <w:t xml:space="preserve">Lecturer: </w:t>
                                  </w:r>
                                  <w:proofErr w:type="spellStart"/>
                                  <w:r w:rsidR="00D96AFE">
                                    <w:rPr>
                                      <w:rFonts w:asciiTheme="majorHAnsi" w:hAnsiTheme="majorHAnsi"/>
                                      <w:color w:val="44546A" w:themeColor="text2"/>
                                      <w:spacing w:val="10"/>
                                      <w:sz w:val="24"/>
                                      <w:szCs w:val="24"/>
                                    </w:rPr>
                                    <w:t>Gasso</w:t>
                                  </w:r>
                                  <w:proofErr w:type="spellEnd"/>
                                  <w:r w:rsidR="00D96AFE">
                                    <w:rPr>
                                      <w:rFonts w:asciiTheme="majorHAnsi" w:hAnsiTheme="majorHAnsi"/>
                                      <w:color w:val="44546A" w:themeColor="text2"/>
                                      <w:spacing w:val="10"/>
                                      <w:sz w:val="24"/>
                                      <w:szCs w:val="24"/>
                                    </w:rPr>
                                    <w:t xml:space="preserve"> M</w:t>
                                  </w:r>
                                  <w:r w:rsidR="00A43F1F">
                                    <w:rPr>
                                      <w:rFonts w:asciiTheme="majorHAnsi" w:hAnsiTheme="majorHAnsi"/>
                                      <w:color w:val="44546A" w:themeColor="text2"/>
                                      <w:spacing w:val="10"/>
                                      <w:sz w:val="24"/>
                                      <w:szCs w:val="24"/>
                                    </w:rPr>
                                    <w:t>waluseke</w:t>
                                  </w:r>
                                </w:p>
                                <w:p w14:paraId="124FC1AD" w14:textId="0AFDEB0B" w:rsidR="00047885" w:rsidRDefault="00047885">
                                  <w:r>
                                    <w:t xml:space="preserve"> </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A80861D" id="Group 459" o:spid="_x0000_s1026" alt="Title: Title and subtitle with crop mark graphic" style="position:absolute;margin-left:0;margin-top:-140.65pt;width:540.65pt;height:466.65pt;z-index:251660288;mso-position-horizontal-relative:page;mso-position-vertical-relative:page;mso-width-relative:margin;mso-height-relative:margin" coordorigin=",-22827" coordsize="66832,8222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10729;top:-22827;width:56103;height:8222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2EA9ABD8" w14:textId="08CE6AA5" w:rsidR="00F84AB8" w:rsidRDefault="00F84AB8" w:rsidP="0024486C">
                            <w:pPr>
                              <w:pStyle w:val="NoSpacing"/>
                              <w:spacing w:after="240" w:line="216" w:lineRule="auto"/>
                              <w:rPr>
                                <w:rFonts w:asciiTheme="majorHAnsi" w:hAnsiTheme="majorHAnsi"/>
                                <w:color w:val="44546A" w:themeColor="text2"/>
                                <w:spacing w:val="10"/>
                                <w:sz w:val="36"/>
                                <w:szCs w:val="36"/>
                              </w:rPr>
                            </w:pPr>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r w:rsidR="0024486C">
                                  <w:rPr>
                                    <w:rFonts w:asciiTheme="majorHAnsi" w:hAnsiTheme="majorHAnsi"/>
                                    <w:color w:val="44546A" w:themeColor="text2"/>
                                    <w:spacing w:val="10"/>
                                    <w:sz w:val="36"/>
                                    <w:szCs w:val="36"/>
                                  </w:rPr>
                                  <w:t xml:space="preserve">INVESTIGATING THE IMPACT </w:t>
                                </w:r>
                                <w:r w:rsidR="003433B9">
                                  <w:rPr>
                                    <w:rFonts w:asciiTheme="majorHAnsi" w:hAnsiTheme="majorHAnsi"/>
                                    <w:color w:val="44546A" w:themeColor="text2"/>
                                    <w:spacing w:val="10"/>
                                    <w:sz w:val="36"/>
                                    <w:szCs w:val="36"/>
                                  </w:rPr>
                                  <w:t xml:space="preserve">OF </w:t>
                                </w:r>
                                <w:proofErr w:type="gramStart"/>
                                <w:r w:rsidR="003433B9">
                                  <w:rPr>
                                    <w:rFonts w:asciiTheme="majorHAnsi" w:hAnsiTheme="majorHAnsi"/>
                                    <w:color w:val="44546A" w:themeColor="text2"/>
                                    <w:spacing w:val="10"/>
                                    <w:sz w:val="36"/>
                                    <w:szCs w:val="36"/>
                                  </w:rPr>
                                  <w:t>VLE( MOODLE</w:t>
                                </w:r>
                                <w:proofErr w:type="gramEnd"/>
                                <w:r w:rsidR="003433B9">
                                  <w:rPr>
                                    <w:rFonts w:asciiTheme="majorHAnsi" w:hAnsiTheme="majorHAnsi"/>
                                    <w:color w:val="44546A" w:themeColor="text2"/>
                                    <w:spacing w:val="10"/>
                                    <w:sz w:val="36"/>
                                    <w:szCs w:val="36"/>
                                  </w:rPr>
                                  <w:t xml:space="preserve">) ON STUDENT LEARNING EXPERIENCE </w:t>
                                </w:r>
                                <w:r w:rsidR="00841176">
                                  <w:rPr>
                                    <w:rFonts w:asciiTheme="majorHAnsi" w:hAnsiTheme="majorHAnsi"/>
                                    <w:color w:val="44546A" w:themeColor="text2"/>
                                    <w:spacing w:val="10"/>
                                    <w:sz w:val="36"/>
                                    <w:szCs w:val="36"/>
                                  </w:rPr>
                                  <w:t xml:space="preserve">AT UWTSD LONDON </w:t>
                                </w:r>
                                <w:r w:rsidR="00047885">
                                  <w:rPr>
                                    <w:rFonts w:asciiTheme="majorHAnsi" w:hAnsiTheme="majorHAnsi"/>
                                    <w:color w:val="44546A" w:themeColor="text2"/>
                                    <w:spacing w:val="10"/>
                                    <w:sz w:val="36"/>
                                    <w:szCs w:val="36"/>
                                  </w:rPr>
                                  <w:t xml:space="preserve">  </w:t>
                                </w:r>
                                <w:r w:rsidR="00841176">
                                  <w:rPr>
                                    <w:rFonts w:asciiTheme="majorHAnsi" w:hAnsiTheme="majorHAnsi"/>
                                    <w:color w:val="44546A" w:themeColor="text2"/>
                                    <w:spacing w:val="10"/>
                                    <w:sz w:val="36"/>
                                    <w:szCs w:val="36"/>
                                  </w:rPr>
                                  <w:t>CAMPUS</w:t>
                                </w:r>
                              </w:sdtContent>
                            </w:sdt>
                            <w:r w:rsidR="00B7128A">
                              <w:rPr>
                                <w:rFonts w:asciiTheme="majorHAnsi" w:hAnsiTheme="majorHAnsi"/>
                                <w:color w:val="44546A" w:themeColor="text2"/>
                                <w:spacing w:val="10"/>
                                <w:sz w:val="36"/>
                                <w:szCs w:val="36"/>
                              </w:rPr>
                              <w:t xml:space="preserve"> </w:t>
                            </w:r>
                          </w:p>
                          <w:p w14:paraId="71DDF9FB" w14:textId="22773719" w:rsidR="00B7128A" w:rsidRDefault="00F90FD0" w:rsidP="0024486C">
                            <w:pPr>
                              <w:pStyle w:val="NoSpacing"/>
                              <w:spacing w:after="240" w:line="216" w:lineRule="auto"/>
                              <w:rPr>
                                <w:rFonts w:asciiTheme="majorHAnsi" w:hAnsiTheme="majorHAnsi"/>
                                <w:color w:val="44546A" w:themeColor="text2"/>
                                <w:spacing w:val="10"/>
                                <w:sz w:val="24"/>
                                <w:szCs w:val="24"/>
                              </w:rPr>
                            </w:pPr>
                            <w:r>
                              <w:rPr>
                                <w:rFonts w:asciiTheme="majorHAnsi" w:hAnsiTheme="majorHAnsi"/>
                                <w:color w:val="44546A" w:themeColor="text2"/>
                                <w:spacing w:val="10"/>
                                <w:sz w:val="24"/>
                                <w:szCs w:val="24"/>
                              </w:rPr>
                              <w:t xml:space="preserve">Module: Digital skills and research methods </w:t>
                            </w:r>
                            <w:r w:rsidR="00E272A0">
                              <w:rPr>
                                <w:rFonts w:asciiTheme="majorHAnsi" w:hAnsiTheme="majorHAnsi"/>
                                <w:color w:val="44546A" w:themeColor="text2"/>
                                <w:spacing w:val="10"/>
                                <w:sz w:val="24"/>
                                <w:szCs w:val="24"/>
                              </w:rPr>
                              <w:t>(BMSW4003</w:t>
                            </w:r>
                            <w:r w:rsidR="000A090A">
                              <w:rPr>
                                <w:rFonts w:asciiTheme="majorHAnsi" w:hAnsiTheme="majorHAnsi"/>
                                <w:color w:val="44546A" w:themeColor="text2"/>
                                <w:spacing w:val="10"/>
                                <w:sz w:val="24"/>
                                <w:szCs w:val="24"/>
                              </w:rPr>
                              <w:t>)</w:t>
                            </w:r>
                          </w:p>
                          <w:p w14:paraId="5289829D" w14:textId="29DDE502" w:rsidR="000A090A" w:rsidRDefault="0095331F" w:rsidP="0024486C">
                            <w:pPr>
                              <w:pStyle w:val="NoSpacing"/>
                              <w:spacing w:after="240" w:line="216" w:lineRule="auto"/>
                              <w:rPr>
                                <w:rFonts w:asciiTheme="majorHAnsi" w:hAnsiTheme="majorHAnsi"/>
                                <w:color w:val="44546A" w:themeColor="text2"/>
                                <w:spacing w:val="10"/>
                                <w:sz w:val="24"/>
                                <w:szCs w:val="24"/>
                              </w:rPr>
                            </w:pPr>
                            <w:r>
                              <w:rPr>
                                <w:rFonts w:asciiTheme="majorHAnsi" w:hAnsiTheme="majorHAnsi"/>
                                <w:color w:val="44546A" w:themeColor="text2"/>
                                <w:spacing w:val="10"/>
                                <w:sz w:val="24"/>
                                <w:szCs w:val="24"/>
                              </w:rPr>
                              <w:t xml:space="preserve">Qualification: </w:t>
                            </w:r>
                            <w:r w:rsidR="00495760">
                              <w:rPr>
                                <w:rFonts w:asciiTheme="majorHAnsi" w:hAnsiTheme="majorHAnsi"/>
                                <w:color w:val="44546A" w:themeColor="text2"/>
                                <w:spacing w:val="10"/>
                                <w:sz w:val="24"/>
                                <w:szCs w:val="24"/>
                              </w:rPr>
                              <w:t>C</w:t>
                            </w:r>
                            <w:r w:rsidR="007C4972">
                              <w:rPr>
                                <w:rFonts w:asciiTheme="majorHAnsi" w:hAnsiTheme="majorHAnsi"/>
                                <w:color w:val="44546A" w:themeColor="text2"/>
                                <w:spacing w:val="10"/>
                                <w:sz w:val="24"/>
                                <w:szCs w:val="24"/>
                              </w:rPr>
                              <w:t xml:space="preserve">ertificate </w:t>
                            </w:r>
                            <w:r>
                              <w:rPr>
                                <w:rFonts w:asciiTheme="majorHAnsi" w:hAnsiTheme="majorHAnsi"/>
                                <w:color w:val="44546A" w:themeColor="text2"/>
                                <w:spacing w:val="10"/>
                                <w:sz w:val="24"/>
                                <w:szCs w:val="24"/>
                              </w:rPr>
                              <w:t>of</w:t>
                            </w:r>
                            <w:r w:rsidR="007C4972">
                              <w:rPr>
                                <w:rFonts w:asciiTheme="majorHAnsi" w:hAnsiTheme="majorHAnsi"/>
                                <w:color w:val="44546A" w:themeColor="text2"/>
                                <w:spacing w:val="10"/>
                                <w:sz w:val="24"/>
                                <w:szCs w:val="24"/>
                              </w:rPr>
                              <w:t xml:space="preserve"> </w:t>
                            </w:r>
                            <w:r>
                              <w:rPr>
                                <w:rFonts w:asciiTheme="majorHAnsi" w:hAnsiTheme="majorHAnsi"/>
                                <w:color w:val="44546A" w:themeColor="text2"/>
                                <w:spacing w:val="10"/>
                                <w:sz w:val="24"/>
                                <w:szCs w:val="24"/>
                              </w:rPr>
                              <w:t>higher education in skills for the workplace</w:t>
                            </w:r>
                          </w:p>
                          <w:p w14:paraId="40A74103" w14:textId="466690EF" w:rsidR="00495760" w:rsidRDefault="00352E2B" w:rsidP="0024486C">
                            <w:pPr>
                              <w:pStyle w:val="NoSpacing"/>
                              <w:spacing w:after="240" w:line="216" w:lineRule="auto"/>
                              <w:rPr>
                                <w:rFonts w:asciiTheme="majorHAnsi" w:hAnsiTheme="majorHAnsi"/>
                                <w:color w:val="44546A" w:themeColor="text2"/>
                                <w:spacing w:val="10"/>
                                <w:sz w:val="24"/>
                                <w:szCs w:val="24"/>
                              </w:rPr>
                            </w:pPr>
                            <w:r>
                              <w:rPr>
                                <w:rFonts w:asciiTheme="majorHAnsi" w:hAnsiTheme="majorHAnsi"/>
                                <w:color w:val="44546A" w:themeColor="text2"/>
                                <w:spacing w:val="10"/>
                                <w:sz w:val="24"/>
                                <w:szCs w:val="24"/>
                              </w:rPr>
                              <w:t>University of Wales Trinity Saint David</w:t>
                            </w:r>
                          </w:p>
                          <w:p w14:paraId="67D2FC4F" w14:textId="1C2E3D21" w:rsidR="00352E2B" w:rsidRDefault="005C2702" w:rsidP="0024486C">
                            <w:pPr>
                              <w:pStyle w:val="NoSpacing"/>
                              <w:spacing w:after="240" w:line="216" w:lineRule="auto"/>
                              <w:rPr>
                                <w:rFonts w:asciiTheme="majorHAnsi" w:hAnsiTheme="majorHAnsi"/>
                                <w:color w:val="44546A" w:themeColor="text2"/>
                                <w:spacing w:val="10"/>
                                <w:sz w:val="24"/>
                                <w:szCs w:val="24"/>
                              </w:rPr>
                            </w:pPr>
                            <w:r>
                              <w:rPr>
                                <w:rFonts w:asciiTheme="majorHAnsi" w:hAnsiTheme="majorHAnsi"/>
                                <w:color w:val="44546A" w:themeColor="text2"/>
                                <w:spacing w:val="10"/>
                                <w:sz w:val="24"/>
                                <w:szCs w:val="24"/>
                              </w:rPr>
                              <w:t xml:space="preserve">Submission date: </w:t>
                            </w:r>
                            <w:r w:rsidR="004F4960">
                              <w:rPr>
                                <w:rFonts w:asciiTheme="majorHAnsi" w:hAnsiTheme="majorHAnsi"/>
                                <w:color w:val="44546A" w:themeColor="text2"/>
                                <w:spacing w:val="10"/>
                                <w:sz w:val="24"/>
                                <w:szCs w:val="24"/>
                              </w:rPr>
                              <w:t>04 of September 2020</w:t>
                            </w:r>
                          </w:p>
                          <w:p w14:paraId="34EBD07D" w14:textId="3994D73D" w:rsidR="004F4960" w:rsidRPr="00B7128A" w:rsidRDefault="004F4960" w:rsidP="0024486C">
                            <w:pPr>
                              <w:pStyle w:val="NoSpacing"/>
                              <w:spacing w:after="240" w:line="216" w:lineRule="auto"/>
                              <w:rPr>
                                <w:rFonts w:asciiTheme="majorHAnsi" w:hAnsiTheme="majorHAnsi"/>
                                <w:color w:val="44546A" w:themeColor="text2"/>
                                <w:spacing w:val="10"/>
                                <w:sz w:val="24"/>
                                <w:szCs w:val="24"/>
                              </w:rPr>
                            </w:pPr>
                            <w:r>
                              <w:rPr>
                                <w:rFonts w:asciiTheme="majorHAnsi" w:hAnsiTheme="majorHAnsi"/>
                                <w:color w:val="44546A" w:themeColor="text2"/>
                                <w:spacing w:val="10"/>
                                <w:sz w:val="24"/>
                                <w:szCs w:val="24"/>
                              </w:rPr>
                              <w:t xml:space="preserve">Lecturer: </w:t>
                            </w:r>
                            <w:proofErr w:type="spellStart"/>
                            <w:r w:rsidR="00D96AFE">
                              <w:rPr>
                                <w:rFonts w:asciiTheme="majorHAnsi" w:hAnsiTheme="majorHAnsi"/>
                                <w:color w:val="44546A" w:themeColor="text2"/>
                                <w:spacing w:val="10"/>
                                <w:sz w:val="24"/>
                                <w:szCs w:val="24"/>
                              </w:rPr>
                              <w:t>Gasso</w:t>
                            </w:r>
                            <w:proofErr w:type="spellEnd"/>
                            <w:r w:rsidR="00D96AFE">
                              <w:rPr>
                                <w:rFonts w:asciiTheme="majorHAnsi" w:hAnsiTheme="majorHAnsi"/>
                                <w:color w:val="44546A" w:themeColor="text2"/>
                                <w:spacing w:val="10"/>
                                <w:sz w:val="24"/>
                                <w:szCs w:val="24"/>
                              </w:rPr>
                              <w:t xml:space="preserve"> M</w:t>
                            </w:r>
                            <w:r w:rsidR="00A43F1F">
                              <w:rPr>
                                <w:rFonts w:asciiTheme="majorHAnsi" w:hAnsiTheme="majorHAnsi"/>
                                <w:color w:val="44546A" w:themeColor="text2"/>
                                <w:spacing w:val="10"/>
                                <w:sz w:val="24"/>
                                <w:szCs w:val="24"/>
                              </w:rPr>
                              <w:t>waluseke</w:t>
                            </w:r>
                          </w:p>
                          <w:p w14:paraId="124FC1AD" w14:textId="0AFDEB0B" w:rsidR="00047885" w:rsidRDefault="00047885">
                            <w:r>
                              <w:t xml:space="preserve"> </w:t>
                            </w:r>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CC83013" wp14:editId="350E0BD0">
                    <wp:simplePos x="0" y="0"/>
                    <wp:positionH relativeFrom="page">
                      <wp:posOffset>296545</wp:posOffset>
                    </wp:positionH>
                    <wp:positionV relativeFrom="page">
                      <wp:posOffset>670806</wp:posOffset>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42DAD88" id="Rectangle 464" o:spid="_x0000_s1026" alt="Title: Color background" style="position:absolute;margin-left:23.35pt;margin-top:52.8pt;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" fillcolor="#e7e6e6 [3214]" stroked="f">
                    <w10:wrap anchorx="page" anchory="page"/>
                  </v:rect>
                </w:pict>
              </mc:Fallback>
            </mc:AlternateContent>
          </w:r>
          <w:r w:rsidR="00F84AB8">
            <w:rPr>
              <w:noProof/>
            </w:rPr>
            <mc:AlternateContent>
              <mc:Choice Requires="wpg">
                <w:drawing>
                  <wp:anchor distT="0" distB="0" distL="114300" distR="114300" simplePos="0" relativeHeight="251661312" behindDoc="0" locked="0" layoutInCell="1" allowOverlap="1" wp14:anchorId="2C2F84AA" wp14:editId="1582A903">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8E63710" w14:textId="3BB98538" w:rsidR="00F84AB8" w:rsidRDefault="00F84AB8">
                                      <w:pPr>
                                        <w:pStyle w:val="NoSpacing"/>
                                        <w:spacing w:after="240"/>
                                        <w:jc w:val="right"/>
                                        <w:rPr>
                                          <w:color w:val="44546A" w:themeColor="text2"/>
                                          <w:spacing w:val="10"/>
                                          <w:sz w:val="36"/>
                                          <w:szCs w:val="36"/>
                                        </w:rPr>
                                      </w:pPr>
                                      <w:r>
                                        <w:rPr>
                                          <w:color w:val="44546A" w:themeColor="text2"/>
                                          <w:spacing w:val="10"/>
                                          <w:sz w:val="36"/>
                                          <w:szCs w:val="36"/>
                                        </w:rPr>
                                        <w:t>Lachezar Dimitrov (1915922)</w:t>
                                      </w:r>
                                    </w:p>
                                  </w:sdtContent>
                                </w:sdt>
                                <w:p w14:paraId="32DB6330" w14:textId="77777777" w:rsidR="00F84AB8" w:rsidRDefault="00F84AB8">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[Company Name]</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2F84AA"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8E63710" w14:textId="3BB98538" w:rsidR="00F84AB8" w:rsidRDefault="00F84AB8">
                                <w:pPr>
                                  <w:pStyle w:val="NoSpacing"/>
                                  <w:spacing w:after="240"/>
                                  <w:jc w:val="right"/>
                                  <w:rPr>
                                    <w:color w:val="44546A" w:themeColor="text2"/>
                                    <w:spacing w:val="10"/>
                                    <w:sz w:val="36"/>
                                    <w:szCs w:val="36"/>
                                  </w:rPr>
                                </w:pPr>
                                <w:r>
                                  <w:rPr>
                                    <w:color w:val="44546A" w:themeColor="text2"/>
                                    <w:spacing w:val="10"/>
                                    <w:sz w:val="36"/>
                                    <w:szCs w:val="36"/>
                                  </w:rPr>
                                  <w:t>Lachezar Dimitrov (1915922)</w:t>
                                </w:r>
                              </w:p>
                            </w:sdtContent>
                          </w:sdt>
                          <w:p w14:paraId="32DB6330" w14:textId="77777777" w:rsidR="00F84AB8" w:rsidRDefault="00F84AB8">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[Company Name]</w:t>
                                </w:r>
                              </w:sdtContent>
                            </w:sdt>
                          </w:p>
                        </w:txbxContent>
                      </v:textbox>
                    </v:shape>
                    <w10:wrap anchorx="page" anchory="page"/>
                  </v:group>
                </w:pict>
              </mc:Fallback>
            </mc:AlternateContent>
          </w:r>
        </w:p>
        <w:p w14:paraId="29172B55" w14:textId="33AA9D67" w:rsidR="00F84AB8" w:rsidRDefault="00F84AB8">
          <w:pPr>
            <w:rPr>
              <w:noProof/>
            </w:rPr>
          </w:pPr>
          <w:r>
            <w:rPr>
              <w:b/>
              <w:bCs/>
              <w:noProof/>
            </w:rPr>
            <w:br w:type="page"/>
          </w:r>
        </w:p>
      </w:sdtContent>
    </w:sdt>
    <w:sdt>
      <w:sdtPr>
        <w:id w:val="405185942"/>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7248DD5D" w14:textId="43C64A24" w:rsidR="00F86062" w:rsidRDefault="00F86062">
          <w:pPr>
            <w:pStyle w:val="TOCHeading"/>
          </w:pPr>
          <w:r>
            <w:t>Table of Contents</w:t>
          </w:r>
        </w:p>
        <w:p w14:paraId="4DE7CACB" w14:textId="794FDD37" w:rsidR="00F86062" w:rsidRDefault="00F86062">
          <w:pPr>
            <w:pStyle w:val="TOC1"/>
            <w:tabs>
              <w:tab w:val="left" w:pos="480"/>
              <w:tab w:val="right" w:leader="dot" w:pos="9010"/>
            </w:tabs>
            <w:rPr>
              <w:noProof/>
            </w:rPr>
          </w:pPr>
          <w:r>
            <w:rPr>
              <w:b w:val="0"/>
              <w:bCs w:val="0"/>
            </w:rPr>
            <w:fldChar w:fldCharType="begin"/>
          </w:r>
          <w:r>
            <w:instrText xml:space="preserve"> TOC \o "1-3" \h \z \u </w:instrText>
          </w:r>
          <w:r>
            <w:rPr>
              <w:b w:val="0"/>
              <w:bCs w:val="0"/>
            </w:rPr>
            <w:fldChar w:fldCharType="separate"/>
          </w:r>
          <w:hyperlink w:anchor="_Toc50127046" w:history="1">
            <w:r w:rsidRPr="009F632B">
              <w:rPr>
                <w:rStyle w:val="Hyperlink"/>
                <w:noProof/>
              </w:rPr>
              <w:t>1.</w:t>
            </w:r>
            <w:r>
              <w:rPr>
                <w:noProof/>
              </w:rPr>
              <w:tab/>
            </w:r>
            <w:r w:rsidRPr="009F632B">
              <w:rPr>
                <w:rStyle w:val="Hyperlink"/>
                <w:noProof/>
              </w:rPr>
              <w:t>Introduction</w:t>
            </w:r>
            <w:r>
              <w:rPr>
                <w:noProof/>
                <w:webHidden/>
              </w:rPr>
              <w:tab/>
            </w:r>
            <w:r>
              <w:rPr>
                <w:noProof/>
                <w:webHidden/>
              </w:rPr>
              <w:fldChar w:fldCharType="begin"/>
            </w:r>
            <w:r>
              <w:rPr>
                <w:noProof/>
                <w:webHidden/>
              </w:rPr>
              <w:instrText xml:space="preserve"> PAGEREF _Toc50127046 \h </w:instrText>
            </w:r>
            <w:r>
              <w:rPr>
                <w:noProof/>
                <w:webHidden/>
              </w:rPr>
            </w:r>
            <w:r>
              <w:rPr>
                <w:noProof/>
                <w:webHidden/>
              </w:rPr>
              <w:fldChar w:fldCharType="separate"/>
            </w:r>
            <w:r>
              <w:rPr>
                <w:noProof/>
                <w:webHidden/>
              </w:rPr>
              <w:t>2</w:t>
            </w:r>
            <w:r>
              <w:rPr>
                <w:noProof/>
                <w:webHidden/>
              </w:rPr>
              <w:fldChar w:fldCharType="end"/>
            </w:r>
          </w:hyperlink>
        </w:p>
        <w:p w14:paraId="505BB3A6" w14:textId="3862C74E" w:rsidR="00F86062" w:rsidRDefault="00F86062">
          <w:pPr>
            <w:pStyle w:val="TOC1"/>
            <w:tabs>
              <w:tab w:val="right" w:leader="dot" w:pos="9010"/>
            </w:tabs>
            <w:rPr>
              <w:noProof/>
            </w:rPr>
          </w:pPr>
          <w:hyperlink w:anchor="_Toc50127047" w:history="1">
            <w:r w:rsidRPr="009F632B">
              <w:rPr>
                <w:rStyle w:val="Hyperlink"/>
                <w:noProof/>
              </w:rPr>
              <w:t>2.0 Background</w:t>
            </w:r>
            <w:r>
              <w:rPr>
                <w:noProof/>
                <w:webHidden/>
              </w:rPr>
              <w:tab/>
            </w:r>
            <w:r>
              <w:rPr>
                <w:noProof/>
                <w:webHidden/>
              </w:rPr>
              <w:fldChar w:fldCharType="begin"/>
            </w:r>
            <w:r>
              <w:rPr>
                <w:noProof/>
                <w:webHidden/>
              </w:rPr>
              <w:instrText xml:space="preserve"> PAGEREF _Toc50127047 \h </w:instrText>
            </w:r>
            <w:r>
              <w:rPr>
                <w:noProof/>
                <w:webHidden/>
              </w:rPr>
            </w:r>
            <w:r>
              <w:rPr>
                <w:noProof/>
                <w:webHidden/>
              </w:rPr>
              <w:fldChar w:fldCharType="separate"/>
            </w:r>
            <w:r>
              <w:rPr>
                <w:noProof/>
                <w:webHidden/>
              </w:rPr>
              <w:t>2</w:t>
            </w:r>
            <w:r>
              <w:rPr>
                <w:noProof/>
                <w:webHidden/>
              </w:rPr>
              <w:fldChar w:fldCharType="end"/>
            </w:r>
          </w:hyperlink>
        </w:p>
        <w:p w14:paraId="6907C257" w14:textId="607C9699" w:rsidR="00F86062" w:rsidRDefault="00F86062">
          <w:pPr>
            <w:pStyle w:val="TOC1"/>
            <w:tabs>
              <w:tab w:val="left" w:pos="720"/>
              <w:tab w:val="right" w:leader="dot" w:pos="9010"/>
            </w:tabs>
            <w:rPr>
              <w:noProof/>
            </w:rPr>
          </w:pPr>
          <w:hyperlink w:anchor="_Toc50127048" w:history="1">
            <w:r w:rsidRPr="009F632B">
              <w:rPr>
                <w:rStyle w:val="Hyperlink"/>
                <w:noProof/>
              </w:rPr>
              <w:t>3.0</w:t>
            </w:r>
            <w:r>
              <w:rPr>
                <w:noProof/>
              </w:rPr>
              <w:tab/>
            </w:r>
            <w:r w:rsidRPr="009F632B">
              <w:rPr>
                <w:rStyle w:val="Hyperlink"/>
                <w:noProof/>
              </w:rPr>
              <w:t>AIMS AND OBJECTIVES</w:t>
            </w:r>
            <w:r>
              <w:rPr>
                <w:noProof/>
                <w:webHidden/>
              </w:rPr>
              <w:tab/>
            </w:r>
            <w:r>
              <w:rPr>
                <w:noProof/>
                <w:webHidden/>
              </w:rPr>
              <w:fldChar w:fldCharType="begin"/>
            </w:r>
            <w:r>
              <w:rPr>
                <w:noProof/>
                <w:webHidden/>
              </w:rPr>
              <w:instrText xml:space="preserve"> PAGEREF _Toc50127048 \h </w:instrText>
            </w:r>
            <w:r>
              <w:rPr>
                <w:noProof/>
                <w:webHidden/>
              </w:rPr>
            </w:r>
            <w:r>
              <w:rPr>
                <w:noProof/>
                <w:webHidden/>
              </w:rPr>
              <w:fldChar w:fldCharType="separate"/>
            </w:r>
            <w:r>
              <w:rPr>
                <w:noProof/>
                <w:webHidden/>
              </w:rPr>
              <w:t>3</w:t>
            </w:r>
            <w:r>
              <w:rPr>
                <w:noProof/>
                <w:webHidden/>
              </w:rPr>
              <w:fldChar w:fldCharType="end"/>
            </w:r>
          </w:hyperlink>
        </w:p>
        <w:p w14:paraId="69B7780B" w14:textId="30249881" w:rsidR="00F86062" w:rsidRDefault="00F86062">
          <w:pPr>
            <w:pStyle w:val="TOC1"/>
            <w:tabs>
              <w:tab w:val="right" w:leader="dot" w:pos="9010"/>
            </w:tabs>
            <w:rPr>
              <w:noProof/>
            </w:rPr>
          </w:pPr>
          <w:hyperlink w:anchor="_Toc50127049" w:history="1">
            <w:r w:rsidRPr="009F632B">
              <w:rPr>
                <w:rStyle w:val="Hyperlink"/>
                <w:noProof/>
              </w:rPr>
              <w:t>Gant Chart(Mile Stone)</w:t>
            </w:r>
            <w:r>
              <w:rPr>
                <w:noProof/>
                <w:webHidden/>
              </w:rPr>
              <w:tab/>
            </w:r>
            <w:r>
              <w:rPr>
                <w:noProof/>
                <w:webHidden/>
              </w:rPr>
              <w:fldChar w:fldCharType="begin"/>
            </w:r>
            <w:r>
              <w:rPr>
                <w:noProof/>
                <w:webHidden/>
              </w:rPr>
              <w:instrText xml:space="preserve"> PAGEREF _Toc50127049 \h </w:instrText>
            </w:r>
            <w:r>
              <w:rPr>
                <w:noProof/>
                <w:webHidden/>
              </w:rPr>
            </w:r>
            <w:r>
              <w:rPr>
                <w:noProof/>
                <w:webHidden/>
              </w:rPr>
              <w:fldChar w:fldCharType="separate"/>
            </w:r>
            <w:r>
              <w:rPr>
                <w:noProof/>
                <w:webHidden/>
              </w:rPr>
              <w:t>4</w:t>
            </w:r>
            <w:r>
              <w:rPr>
                <w:noProof/>
                <w:webHidden/>
              </w:rPr>
              <w:fldChar w:fldCharType="end"/>
            </w:r>
          </w:hyperlink>
        </w:p>
        <w:p w14:paraId="3E85222D" w14:textId="1D456DCF" w:rsidR="00F86062" w:rsidRDefault="00F86062">
          <w:pPr>
            <w:pStyle w:val="TOC1"/>
            <w:tabs>
              <w:tab w:val="right" w:leader="dot" w:pos="9010"/>
            </w:tabs>
            <w:rPr>
              <w:noProof/>
            </w:rPr>
          </w:pPr>
          <w:hyperlink w:anchor="_Toc50127050" w:history="1">
            <w:r w:rsidRPr="009F632B">
              <w:rPr>
                <w:rStyle w:val="Hyperlink"/>
                <w:noProof/>
              </w:rPr>
              <w:t>4.0Method</w:t>
            </w:r>
            <w:r>
              <w:rPr>
                <w:noProof/>
                <w:webHidden/>
              </w:rPr>
              <w:tab/>
            </w:r>
            <w:r>
              <w:rPr>
                <w:noProof/>
                <w:webHidden/>
              </w:rPr>
              <w:fldChar w:fldCharType="begin"/>
            </w:r>
            <w:r>
              <w:rPr>
                <w:noProof/>
                <w:webHidden/>
              </w:rPr>
              <w:instrText xml:space="preserve"> PAGEREF _Toc50127050 \h </w:instrText>
            </w:r>
            <w:r>
              <w:rPr>
                <w:noProof/>
                <w:webHidden/>
              </w:rPr>
            </w:r>
            <w:r>
              <w:rPr>
                <w:noProof/>
                <w:webHidden/>
              </w:rPr>
              <w:fldChar w:fldCharType="separate"/>
            </w:r>
            <w:r>
              <w:rPr>
                <w:noProof/>
                <w:webHidden/>
              </w:rPr>
              <w:t>4</w:t>
            </w:r>
            <w:r>
              <w:rPr>
                <w:noProof/>
                <w:webHidden/>
              </w:rPr>
              <w:fldChar w:fldCharType="end"/>
            </w:r>
          </w:hyperlink>
        </w:p>
        <w:p w14:paraId="147CEC92" w14:textId="3F580A3F" w:rsidR="00F86062" w:rsidRDefault="00F86062">
          <w:pPr>
            <w:pStyle w:val="TOC1"/>
            <w:tabs>
              <w:tab w:val="right" w:leader="dot" w:pos="9010"/>
            </w:tabs>
            <w:rPr>
              <w:noProof/>
            </w:rPr>
          </w:pPr>
          <w:hyperlink w:anchor="_Toc50127051" w:history="1">
            <w:r w:rsidRPr="009F632B">
              <w:rPr>
                <w:rStyle w:val="Hyperlink"/>
                <w:noProof/>
              </w:rPr>
              <w:t>5.0 RESULTS</w:t>
            </w:r>
            <w:r>
              <w:rPr>
                <w:noProof/>
                <w:webHidden/>
              </w:rPr>
              <w:tab/>
            </w:r>
            <w:r>
              <w:rPr>
                <w:noProof/>
                <w:webHidden/>
              </w:rPr>
              <w:fldChar w:fldCharType="begin"/>
            </w:r>
            <w:r>
              <w:rPr>
                <w:noProof/>
                <w:webHidden/>
              </w:rPr>
              <w:instrText xml:space="preserve"> PAGEREF _Toc50127051 \h </w:instrText>
            </w:r>
            <w:r>
              <w:rPr>
                <w:noProof/>
                <w:webHidden/>
              </w:rPr>
            </w:r>
            <w:r>
              <w:rPr>
                <w:noProof/>
                <w:webHidden/>
              </w:rPr>
              <w:fldChar w:fldCharType="separate"/>
            </w:r>
            <w:r>
              <w:rPr>
                <w:noProof/>
                <w:webHidden/>
              </w:rPr>
              <w:t>5</w:t>
            </w:r>
            <w:r>
              <w:rPr>
                <w:noProof/>
                <w:webHidden/>
              </w:rPr>
              <w:fldChar w:fldCharType="end"/>
            </w:r>
          </w:hyperlink>
        </w:p>
        <w:p w14:paraId="178C56D0" w14:textId="492EBA8D" w:rsidR="00F86062" w:rsidRDefault="00F86062">
          <w:pPr>
            <w:pStyle w:val="TOC1"/>
            <w:tabs>
              <w:tab w:val="right" w:leader="dot" w:pos="9010"/>
            </w:tabs>
            <w:rPr>
              <w:noProof/>
            </w:rPr>
          </w:pPr>
          <w:hyperlink w:anchor="_Toc50127052" w:history="1">
            <w:r w:rsidRPr="009F632B">
              <w:rPr>
                <w:rStyle w:val="Hyperlink"/>
                <w:noProof/>
              </w:rPr>
              <w:t>6. DISCUSSION</w:t>
            </w:r>
            <w:r>
              <w:rPr>
                <w:noProof/>
                <w:webHidden/>
              </w:rPr>
              <w:tab/>
            </w:r>
            <w:r>
              <w:rPr>
                <w:noProof/>
                <w:webHidden/>
              </w:rPr>
              <w:fldChar w:fldCharType="begin"/>
            </w:r>
            <w:r>
              <w:rPr>
                <w:noProof/>
                <w:webHidden/>
              </w:rPr>
              <w:instrText xml:space="preserve"> PAGEREF _Toc50127052 \h </w:instrText>
            </w:r>
            <w:r>
              <w:rPr>
                <w:noProof/>
                <w:webHidden/>
              </w:rPr>
            </w:r>
            <w:r>
              <w:rPr>
                <w:noProof/>
                <w:webHidden/>
              </w:rPr>
              <w:fldChar w:fldCharType="separate"/>
            </w:r>
            <w:r>
              <w:rPr>
                <w:noProof/>
                <w:webHidden/>
              </w:rPr>
              <w:t>12</w:t>
            </w:r>
            <w:r>
              <w:rPr>
                <w:noProof/>
                <w:webHidden/>
              </w:rPr>
              <w:fldChar w:fldCharType="end"/>
            </w:r>
          </w:hyperlink>
        </w:p>
        <w:p w14:paraId="7DEB1EC2" w14:textId="7E05B865" w:rsidR="00F86062" w:rsidRDefault="00F86062">
          <w:pPr>
            <w:pStyle w:val="TOC1"/>
            <w:tabs>
              <w:tab w:val="right" w:leader="dot" w:pos="9010"/>
            </w:tabs>
            <w:rPr>
              <w:noProof/>
            </w:rPr>
          </w:pPr>
          <w:hyperlink w:anchor="_Toc50127053" w:history="1">
            <w:r w:rsidRPr="009F632B">
              <w:rPr>
                <w:rStyle w:val="Hyperlink"/>
                <w:noProof/>
              </w:rPr>
              <w:t>7.0 CONCLUSION</w:t>
            </w:r>
            <w:r>
              <w:rPr>
                <w:noProof/>
                <w:webHidden/>
              </w:rPr>
              <w:tab/>
            </w:r>
            <w:r>
              <w:rPr>
                <w:noProof/>
                <w:webHidden/>
              </w:rPr>
              <w:fldChar w:fldCharType="begin"/>
            </w:r>
            <w:r>
              <w:rPr>
                <w:noProof/>
                <w:webHidden/>
              </w:rPr>
              <w:instrText xml:space="preserve"> PAGEREF _Toc50127053 \h </w:instrText>
            </w:r>
            <w:r>
              <w:rPr>
                <w:noProof/>
                <w:webHidden/>
              </w:rPr>
            </w:r>
            <w:r>
              <w:rPr>
                <w:noProof/>
                <w:webHidden/>
              </w:rPr>
              <w:fldChar w:fldCharType="separate"/>
            </w:r>
            <w:r>
              <w:rPr>
                <w:noProof/>
                <w:webHidden/>
              </w:rPr>
              <w:t>13</w:t>
            </w:r>
            <w:r>
              <w:rPr>
                <w:noProof/>
                <w:webHidden/>
              </w:rPr>
              <w:fldChar w:fldCharType="end"/>
            </w:r>
          </w:hyperlink>
        </w:p>
        <w:p w14:paraId="4007F755" w14:textId="58C32DFB" w:rsidR="00F86062" w:rsidRDefault="00F86062">
          <w:pPr>
            <w:pStyle w:val="TOC1"/>
            <w:tabs>
              <w:tab w:val="right" w:leader="dot" w:pos="9010"/>
            </w:tabs>
            <w:rPr>
              <w:noProof/>
            </w:rPr>
          </w:pPr>
          <w:hyperlink w:anchor="_Toc50127054" w:history="1">
            <w:r w:rsidRPr="009F632B">
              <w:rPr>
                <w:rStyle w:val="Hyperlink"/>
                <w:noProof/>
              </w:rPr>
              <w:t>FUTURE WORK/RECCOMENDATION</w:t>
            </w:r>
            <w:r>
              <w:rPr>
                <w:noProof/>
                <w:webHidden/>
              </w:rPr>
              <w:tab/>
            </w:r>
            <w:r>
              <w:rPr>
                <w:noProof/>
                <w:webHidden/>
              </w:rPr>
              <w:fldChar w:fldCharType="begin"/>
            </w:r>
            <w:r>
              <w:rPr>
                <w:noProof/>
                <w:webHidden/>
              </w:rPr>
              <w:instrText xml:space="preserve"> PAGEREF _Toc50127054 \h </w:instrText>
            </w:r>
            <w:r>
              <w:rPr>
                <w:noProof/>
                <w:webHidden/>
              </w:rPr>
            </w:r>
            <w:r>
              <w:rPr>
                <w:noProof/>
                <w:webHidden/>
              </w:rPr>
              <w:fldChar w:fldCharType="separate"/>
            </w:r>
            <w:r>
              <w:rPr>
                <w:noProof/>
                <w:webHidden/>
              </w:rPr>
              <w:t>13</w:t>
            </w:r>
            <w:r>
              <w:rPr>
                <w:noProof/>
                <w:webHidden/>
              </w:rPr>
              <w:fldChar w:fldCharType="end"/>
            </w:r>
          </w:hyperlink>
        </w:p>
        <w:p w14:paraId="0CA83F4A" w14:textId="24C5E6D7" w:rsidR="00F86062" w:rsidRDefault="00F86062">
          <w:pPr>
            <w:pStyle w:val="TOC1"/>
            <w:tabs>
              <w:tab w:val="right" w:leader="dot" w:pos="9010"/>
            </w:tabs>
            <w:rPr>
              <w:noProof/>
            </w:rPr>
          </w:pPr>
          <w:hyperlink w:anchor="_Toc50127055" w:history="1">
            <w:r w:rsidRPr="009F632B">
              <w:rPr>
                <w:rStyle w:val="Hyperlink"/>
                <w:noProof/>
              </w:rPr>
              <w:t>REFERNCES:</w:t>
            </w:r>
            <w:r>
              <w:rPr>
                <w:noProof/>
                <w:webHidden/>
              </w:rPr>
              <w:tab/>
            </w:r>
            <w:r>
              <w:rPr>
                <w:noProof/>
                <w:webHidden/>
              </w:rPr>
              <w:fldChar w:fldCharType="begin"/>
            </w:r>
            <w:r>
              <w:rPr>
                <w:noProof/>
                <w:webHidden/>
              </w:rPr>
              <w:instrText xml:space="preserve"> PAGEREF _Toc50127055 \h </w:instrText>
            </w:r>
            <w:r>
              <w:rPr>
                <w:noProof/>
                <w:webHidden/>
              </w:rPr>
            </w:r>
            <w:r>
              <w:rPr>
                <w:noProof/>
                <w:webHidden/>
              </w:rPr>
              <w:fldChar w:fldCharType="separate"/>
            </w:r>
            <w:r>
              <w:rPr>
                <w:noProof/>
                <w:webHidden/>
              </w:rPr>
              <w:t>15</w:t>
            </w:r>
            <w:r>
              <w:rPr>
                <w:noProof/>
                <w:webHidden/>
              </w:rPr>
              <w:fldChar w:fldCharType="end"/>
            </w:r>
          </w:hyperlink>
        </w:p>
        <w:p w14:paraId="7061395C" w14:textId="57357E4D" w:rsidR="00F86062" w:rsidRDefault="00F86062">
          <w:r>
            <w:rPr>
              <w:b/>
              <w:bCs/>
              <w:noProof/>
            </w:rPr>
            <w:fldChar w:fldCharType="end"/>
          </w:r>
        </w:p>
      </w:sdtContent>
    </w:sdt>
    <w:p w14:paraId="21B51E2E" w14:textId="77777777" w:rsidR="00547234" w:rsidRDefault="00547234" w:rsidP="00547234">
      <w:pPr>
        <w:pStyle w:val="Heading1"/>
      </w:pPr>
    </w:p>
    <w:p w14:paraId="6EE27225" w14:textId="77777777" w:rsidR="00547234" w:rsidRDefault="00547234">
      <w:pPr>
        <w:rPr>
          <w:rFonts w:asciiTheme="majorHAnsi" w:eastAsiaTheme="majorEastAsia" w:hAnsiTheme="majorHAnsi" w:cstheme="majorBidi"/>
          <w:color w:val="2F5496" w:themeColor="accent1" w:themeShade="BF"/>
          <w:sz w:val="32"/>
          <w:szCs w:val="32"/>
        </w:rPr>
      </w:pPr>
      <w:r>
        <w:br w:type="page"/>
      </w:r>
    </w:p>
    <w:p w14:paraId="5C9E8F56" w14:textId="3C539E08" w:rsidR="003C61D1" w:rsidRDefault="003C61D1" w:rsidP="00370B73">
      <w:pPr>
        <w:pStyle w:val="Heading1"/>
        <w:numPr>
          <w:ilvl w:val="0"/>
          <w:numId w:val="32"/>
        </w:numPr>
      </w:pPr>
      <w:bookmarkStart w:id="0" w:name="_Toc50127046"/>
      <w:r>
        <w:lastRenderedPageBreak/>
        <w:t>Introduction</w:t>
      </w:r>
      <w:bookmarkEnd w:id="0"/>
      <w:r>
        <w:t> </w:t>
      </w:r>
    </w:p>
    <w:p w14:paraId="49EDCF67" w14:textId="77777777" w:rsidR="003C61D1" w:rsidRDefault="003C61D1" w:rsidP="003C61D1">
      <w:pPr>
        <w:rPr>
          <w:color w:val="000000"/>
          <w:sz w:val="27"/>
          <w:szCs w:val="27"/>
        </w:rPr>
      </w:pPr>
      <w:r>
        <w:rPr>
          <w:color w:val="000000"/>
          <w:sz w:val="27"/>
          <w:szCs w:val="27"/>
        </w:rPr>
        <w:t>VLE (virtual learning environment) is made and designed to help people communicate face to face, in groups, or individually. With VLE teachers and students are able to participate in the learning process in different situations and locations. VLE is a familiar learning method for many students and teachers all over the world.</w:t>
      </w:r>
      <w:r>
        <w:rPr>
          <w:rFonts w:ascii="inherit" w:hAnsi="inherit"/>
          <w:color w:val="000000"/>
          <w:sz w:val="27"/>
          <w:szCs w:val="27"/>
          <w:bdr w:val="none" w:sz="0" w:space="0" w:color="auto" w:frame="1"/>
        </w:rPr>
        <w:t> </w:t>
      </w:r>
      <w:r>
        <w:rPr>
          <w:rStyle w:val="apple-converted-space"/>
          <w:rFonts w:ascii="inherit" w:hAnsi="inherit"/>
          <w:color w:val="000000"/>
          <w:sz w:val="27"/>
          <w:szCs w:val="27"/>
          <w:bdr w:val="none" w:sz="0" w:space="0" w:color="auto" w:frame="1"/>
        </w:rPr>
        <w:t> </w:t>
      </w:r>
      <w:r>
        <w:rPr>
          <w:color w:val="000000"/>
          <w:sz w:val="27"/>
          <w:szCs w:val="27"/>
        </w:rPr>
        <w:t>This type of system has been used by teachers and students in the previous situation as a learning method. It is an easy system for delivering learning information. </w:t>
      </w:r>
    </w:p>
    <w:p w14:paraId="433A713E" w14:textId="77777777" w:rsidR="003C61D1" w:rsidRDefault="003C61D1" w:rsidP="003C61D1">
      <w:pPr>
        <w:rPr>
          <w:color w:val="000000"/>
          <w:sz w:val="27"/>
          <w:szCs w:val="27"/>
        </w:rPr>
      </w:pPr>
      <w:r>
        <w:rPr>
          <w:color w:val="000000"/>
          <w:sz w:val="27"/>
          <w:szCs w:val="27"/>
        </w:rPr>
        <w:t> </w:t>
      </w:r>
    </w:p>
    <w:p w14:paraId="341734A9" w14:textId="77777777" w:rsidR="003C61D1" w:rsidRDefault="003C61D1" w:rsidP="003C61D1">
      <w:pPr>
        <w:rPr>
          <w:color w:val="000000"/>
          <w:sz w:val="27"/>
          <w:szCs w:val="27"/>
        </w:rPr>
      </w:pPr>
      <w:r>
        <w:rPr>
          <w:color w:val="000000"/>
          <w:sz w:val="27"/>
          <w:szCs w:val="27"/>
        </w:rPr>
        <w:t>This research aims to investigate the impact of VLE to UWTSD students and their experience during the COVID-19 pandemic when most of the population is working from home. The results generated from this work are important because they will give us information about the students learning experience at UWTSD London Campus. It is important to research which results could help many universities around the world to draw their conclusion on VLE, how it could help to improve the learning process. What are the pros and cons, and what needs to be improved?</w:t>
      </w:r>
      <w:r>
        <w:rPr>
          <w:rStyle w:val="apple-converted-space"/>
          <w:rFonts w:ascii="inherit" w:hAnsi="inherit"/>
          <w:color w:val="000000"/>
          <w:sz w:val="27"/>
          <w:szCs w:val="27"/>
          <w:bdr w:val="none" w:sz="0" w:space="0" w:color="auto" w:frame="1"/>
        </w:rPr>
        <w:t> </w:t>
      </w:r>
      <w:r>
        <w:rPr>
          <w:color w:val="000000"/>
          <w:sz w:val="27"/>
          <w:szCs w:val="27"/>
        </w:rPr>
        <w:t> </w:t>
      </w:r>
    </w:p>
    <w:p w14:paraId="794C08C3" w14:textId="77777777" w:rsidR="003C61D1" w:rsidRDefault="003C61D1" w:rsidP="003C61D1"/>
    <w:p w14:paraId="26DE2805" w14:textId="77777777" w:rsidR="001968F9" w:rsidRDefault="001968F9" w:rsidP="001968F9"/>
    <w:p w14:paraId="33B21B11" w14:textId="77777777" w:rsidR="001968F9" w:rsidRDefault="001968F9" w:rsidP="00370B73">
      <w:pPr>
        <w:pStyle w:val="Heading1"/>
      </w:pPr>
      <w:bookmarkStart w:id="1" w:name="_Toc50127047"/>
      <w:r>
        <w:t>2.0 Background</w:t>
      </w:r>
      <w:bookmarkEnd w:id="1"/>
      <w:r>
        <w:t xml:space="preserve"> </w:t>
      </w:r>
    </w:p>
    <w:p w14:paraId="6CCA8443" w14:textId="77777777" w:rsidR="001968F9" w:rsidRDefault="001968F9" w:rsidP="001968F9"/>
    <w:p w14:paraId="47C8D3C7" w14:textId="77777777" w:rsidR="008F7D84" w:rsidRPr="008F7D84" w:rsidRDefault="008F7D84" w:rsidP="008F7D84">
      <w:pPr>
        <w:rPr>
          <w:color w:val="000000"/>
          <w:sz w:val="27"/>
          <w:szCs w:val="27"/>
        </w:rPr>
      </w:pPr>
      <w:r w:rsidRPr="008F7D84">
        <w:rPr>
          <w:color w:val="000000"/>
          <w:sz w:val="27"/>
          <w:szCs w:val="27"/>
        </w:rPr>
        <w:t>Literature review:</w:t>
      </w:r>
      <w:r w:rsidRPr="008F7D84">
        <w:rPr>
          <w:rFonts w:ascii="inherit" w:hAnsi="inherit"/>
          <w:color w:val="000000"/>
          <w:sz w:val="27"/>
          <w:szCs w:val="27"/>
          <w:bdr w:val="none" w:sz="0" w:space="0" w:color="auto" w:frame="1"/>
        </w:rPr>
        <w:t>                                                                                 </w:t>
      </w:r>
      <w:r w:rsidRPr="008F7D84">
        <w:rPr>
          <w:color w:val="000000"/>
          <w:sz w:val="27"/>
          <w:szCs w:val="27"/>
        </w:rPr>
        <w:t> </w:t>
      </w:r>
    </w:p>
    <w:p w14:paraId="7E715D18" w14:textId="77777777" w:rsidR="008F7D84" w:rsidRPr="008F7D84" w:rsidRDefault="008F7D84" w:rsidP="008F7D84">
      <w:pPr>
        <w:rPr>
          <w:color w:val="000000"/>
          <w:sz w:val="27"/>
          <w:szCs w:val="27"/>
        </w:rPr>
      </w:pPr>
      <w:r w:rsidRPr="008F7D84">
        <w:rPr>
          <w:color w:val="000000"/>
          <w:sz w:val="27"/>
          <w:szCs w:val="27"/>
        </w:rPr>
        <w:t>(</w:t>
      </w:r>
      <w:proofErr w:type="spellStart"/>
      <w:r w:rsidRPr="008F7D84">
        <w:rPr>
          <w:color w:val="000000"/>
          <w:sz w:val="27"/>
          <w:szCs w:val="27"/>
        </w:rPr>
        <w:t>Hettarachichi&amp;Wickramashing</w:t>
      </w:r>
      <w:proofErr w:type="spellEnd"/>
      <w:r w:rsidRPr="008F7D84">
        <w:rPr>
          <w:color w:val="000000"/>
          <w:sz w:val="27"/>
          <w:szCs w:val="27"/>
        </w:rPr>
        <w:t>), (2013) </w:t>
      </w:r>
    </w:p>
    <w:p w14:paraId="5E0D5FD2" w14:textId="77777777" w:rsidR="008F7D84" w:rsidRPr="008F7D84" w:rsidRDefault="008F7D84" w:rsidP="008F7D84">
      <w:pPr>
        <w:rPr>
          <w:color w:val="000000"/>
          <w:sz w:val="27"/>
          <w:szCs w:val="27"/>
        </w:rPr>
      </w:pPr>
      <w:r w:rsidRPr="008F7D84">
        <w:rPr>
          <w:color w:val="000000"/>
          <w:sz w:val="27"/>
          <w:szCs w:val="27"/>
        </w:rPr>
        <w:t>Activity and Log reports of the Moodle in Horizon Campus on one particular semester in 2016 in faculties of Information Technology, Management, Science, Education, and International Programmes.</w:t>
      </w:r>
      <w:r w:rsidRPr="008F7D84">
        <w:rPr>
          <w:rFonts w:ascii="inherit" w:hAnsi="inherit"/>
          <w:color w:val="000000"/>
          <w:sz w:val="27"/>
          <w:szCs w:val="27"/>
          <w:bdr w:val="none" w:sz="0" w:space="0" w:color="auto" w:frame="1"/>
        </w:rPr>
        <w:t> </w:t>
      </w:r>
      <w:r w:rsidRPr="008F7D84">
        <w:rPr>
          <w:color w:val="000000"/>
          <w:sz w:val="27"/>
          <w:szCs w:val="27"/>
        </w:rPr>
        <w:t> </w:t>
      </w:r>
    </w:p>
    <w:p w14:paraId="4221F01A" w14:textId="77777777" w:rsidR="008F7D84" w:rsidRPr="008F7D84" w:rsidRDefault="008F7D84" w:rsidP="008F7D84">
      <w:pPr>
        <w:rPr>
          <w:color w:val="000000"/>
          <w:sz w:val="27"/>
          <w:szCs w:val="27"/>
        </w:rPr>
      </w:pPr>
      <w:r w:rsidRPr="008F7D84">
        <w:rPr>
          <w:color w:val="000000"/>
          <w:sz w:val="27"/>
          <w:szCs w:val="27"/>
        </w:rPr>
        <w:t>Conducted an online survey among students in the faculty of IT to observe the use of Moodle to encourage independent learning and whether the use of Moodle to increase students’ motivation to learn.</w:t>
      </w:r>
      <w:r w:rsidRPr="008F7D84">
        <w:rPr>
          <w:rFonts w:ascii="inherit" w:hAnsi="inherit"/>
          <w:color w:val="000000"/>
          <w:sz w:val="27"/>
          <w:szCs w:val="27"/>
          <w:bdr w:val="none" w:sz="0" w:space="0" w:color="auto" w:frame="1"/>
        </w:rPr>
        <w:t> </w:t>
      </w:r>
      <w:r w:rsidRPr="008F7D84">
        <w:rPr>
          <w:color w:val="000000"/>
          <w:sz w:val="27"/>
          <w:szCs w:val="27"/>
        </w:rPr>
        <w:t> </w:t>
      </w:r>
    </w:p>
    <w:p w14:paraId="2B04F61B" w14:textId="77777777" w:rsidR="008F7D84" w:rsidRPr="008F7D84" w:rsidRDefault="008F7D84" w:rsidP="008F7D84">
      <w:pPr>
        <w:rPr>
          <w:color w:val="000000"/>
          <w:sz w:val="27"/>
          <w:szCs w:val="27"/>
        </w:rPr>
      </w:pPr>
      <w:r w:rsidRPr="008F7D84">
        <w:rPr>
          <w:color w:val="000000"/>
          <w:sz w:val="27"/>
          <w:szCs w:val="27"/>
        </w:rPr>
        <w:t>Secondary sources: Research papers, Internet, and Virtual Learning Environment of BIT at UCSC.</w:t>
      </w:r>
      <w:r w:rsidRPr="008F7D84">
        <w:rPr>
          <w:rFonts w:ascii="inherit" w:hAnsi="inherit"/>
          <w:color w:val="000000"/>
          <w:sz w:val="27"/>
          <w:szCs w:val="27"/>
          <w:bdr w:val="none" w:sz="0" w:space="0" w:color="auto" w:frame="1"/>
        </w:rPr>
        <w:t> </w:t>
      </w:r>
      <w:r w:rsidRPr="008F7D84">
        <w:rPr>
          <w:color w:val="000000"/>
          <w:sz w:val="27"/>
          <w:szCs w:val="27"/>
        </w:rPr>
        <w:t> </w:t>
      </w:r>
    </w:p>
    <w:p w14:paraId="7862296B" w14:textId="77777777" w:rsidR="008F7D84" w:rsidRPr="008F7D84" w:rsidRDefault="008F7D84" w:rsidP="008F7D84">
      <w:pPr>
        <w:rPr>
          <w:color w:val="000000"/>
          <w:sz w:val="27"/>
          <w:szCs w:val="27"/>
        </w:rPr>
      </w:pPr>
      <w:r w:rsidRPr="008F7D84">
        <w:rPr>
          <w:color w:val="000000"/>
          <w:sz w:val="27"/>
          <w:szCs w:val="27"/>
        </w:rPr>
        <w:t xml:space="preserve">A sample of 34 schools has been taken which were investigating the impact of VLE on students learning (Becta,2009). The results were published between September 2005 and December 2007 with half of the survey with a positive impact. In another investigation, 58 FE colleges using VLE out of 281 inspected by Ofsted three quarters (75%) suggested that VLE was helping learners. </w:t>
      </w:r>
      <w:proofErr w:type="spellStart"/>
      <w:r w:rsidRPr="008F7D84">
        <w:rPr>
          <w:color w:val="000000"/>
          <w:sz w:val="27"/>
          <w:szCs w:val="27"/>
        </w:rPr>
        <w:t>Becta</w:t>
      </w:r>
      <w:proofErr w:type="spellEnd"/>
      <w:r w:rsidRPr="008F7D84">
        <w:rPr>
          <w:color w:val="000000"/>
          <w:sz w:val="27"/>
          <w:szCs w:val="27"/>
        </w:rPr>
        <w:t xml:space="preserve"> (2009). Findings showed the primary use of VLE for utilizing assignments and repository for teaching materials. Less than 25% of the colleges were using VLE as independent learning, however, they did were confident that technology has contributed to creative teaching, providing learners with access to relevant content; and giving flexibility to delivery</w:t>
      </w:r>
      <w:r w:rsidRPr="008F7D84">
        <w:rPr>
          <w:rFonts w:ascii="inherit" w:hAnsi="inherit"/>
          <w:color w:val="000000"/>
          <w:sz w:val="27"/>
          <w:szCs w:val="27"/>
          <w:bdr w:val="none" w:sz="0" w:space="0" w:color="auto" w:frame="1"/>
        </w:rPr>
        <w:t> </w:t>
      </w:r>
      <w:r w:rsidRPr="008F7D84">
        <w:rPr>
          <w:color w:val="000000"/>
          <w:sz w:val="27"/>
          <w:szCs w:val="27"/>
        </w:rPr>
        <w:t> </w:t>
      </w:r>
    </w:p>
    <w:p w14:paraId="68DBF63D" w14:textId="77777777" w:rsidR="008F7D84" w:rsidRPr="008F7D84" w:rsidRDefault="008F7D84" w:rsidP="008F7D84">
      <w:pPr>
        <w:rPr>
          <w:color w:val="000000"/>
          <w:sz w:val="27"/>
          <w:szCs w:val="27"/>
        </w:rPr>
      </w:pPr>
      <w:r w:rsidRPr="008F7D84">
        <w:rPr>
          <w:color w:val="000000"/>
          <w:sz w:val="27"/>
          <w:szCs w:val="27"/>
        </w:rPr>
        <w:t xml:space="preserve">According to Hettiarachchi and </w:t>
      </w:r>
      <w:proofErr w:type="spellStart"/>
      <w:proofErr w:type="gramStart"/>
      <w:r w:rsidRPr="008F7D84">
        <w:rPr>
          <w:color w:val="000000"/>
          <w:sz w:val="27"/>
          <w:szCs w:val="27"/>
        </w:rPr>
        <w:t>Wickramasinghe</w:t>
      </w:r>
      <w:proofErr w:type="spellEnd"/>
      <w:r w:rsidRPr="008F7D84">
        <w:rPr>
          <w:rFonts w:ascii="inherit" w:hAnsi="inherit"/>
          <w:color w:val="000000"/>
          <w:sz w:val="27"/>
          <w:szCs w:val="27"/>
          <w:bdr w:val="none" w:sz="0" w:space="0" w:color="auto" w:frame="1"/>
        </w:rPr>
        <w:t>  </w:t>
      </w:r>
      <w:r w:rsidRPr="008F7D84">
        <w:rPr>
          <w:color w:val="000000"/>
          <w:sz w:val="27"/>
          <w:szCs w:val="27"/>
        </w:rPr>
        <w:t>VLE</w:t>
      </w:r>
      <w:proofErr w:type="gramEnd"/>
      <w:r w:rsidRPr="008F7D84">
        <w:rPr>
          <w:color w:val="000000"/>
          <w:sz w:val="27"/>
          <w:szCs w:val="27"/>
        </w:rPr>
        <w:t xml:space="preserve"> it is the heart of e-teaching, allows the teachers to share learning materials online. For </w:t>
      </w:r>
      <w:proofErr w:type="gramStart"/>
      <w:r w:rsidRPr="008F7D84">
        <w:rPr>
          <w:color w:val="000000"/>
          <w:sz w:val="27"/>
          <w:szCs w:val="27"/>
        </w:rPr>
        <w:t>example</w:t>
      </w:r>
      <w:proofErr w:type="gramEnd"/>
      <w:r w:rsidRPr="008F7D84">
        <w:rPr>
          <w:color w:val="000000"/>
          <w:sz w:val="27"/>
          <w:szCs w:val="27"/>
        </w:rPr>
        <w:t xml:space="preserve"> Moodle, </w:t>
      </w:r>
      <w:proofErr w:type="spellStart"/>
      <w:r w:rsidRPr="008F7D84">
        <w:rPr>
          <w:color w:val="000000"/>
          <w:sz w:val="27"/>
          <w:szCs w:val="27"/>
        </w:rPr>
        <w:lastRenderedPageBreak/>
        <w:t>WebCT</w:t>
      </w:r>
      <w:proofErr w:type="spellEnd"/>
      <w:r w:rsidRPr="008F7D84">
        <w:rPr>
          <w:color w:val="000000"/>
          <w:sz w:val="27"/>
          <w:szCs w:val="27"/>
        </w:rPr>
        <w:t>, and Blackboard. The “virtual room” duplicate the traditional classroom</w:t>
      </w:r>
      <w:r w:rsidRPr="008F7D84">
        <w:rPr>
          <w:rFonts w:ascii="inherit" w:hAnsi="inherit"/>
          <w:color w:val="000000"/>
          <w:sz w:val="27"/>
          <w:szCs w:val="27"/>
          <w:bdr w:val="none" w:sz="0" w:space="0" w:color="auto" w:frame="1"/>
        </w:rPr>
        <w:t>          </w:t>
      </w:r>
      <w:r w:rsidRPr="008F7D84">
        <w:rPr>
          <w:color w:val="000000"/>
          <w:sz w:val="27"/>
          <w:szCs w:val="27"/>
        </w:rPr>
        <w:t>which is a clear advantage for teachers and learners. Here some reasons why: </w:t>
      </w:r>
    </w:p>
    <w:p w14:paraId="5982727A" w14:textId="77777777" w:rsidR="008F7D84" w:rsidRPr="008F7D84" w:rsidRDefault="008F7D84" w:rsidP="008F7D84">
      <w:pPr>
        <w:rPr>
          <w:color w:val="000000"/>
          <w:sz w:val="27"/>
          <w:szCs w:val="27"/>
        </w:rPr>
      </w:pPr>
      <w:r w:rsidRPr="008F7D84">
        <w:rPr>
          <w:rFonts w:ascii="inherit" w:hAnsi="inherit"/>
          <w:color w:val="000000"/>
          <w:sz w:val="22"/>
          <w:szCs w:val="22"/>
          <w:bdr w:val="none" w:sz="0" w:space="0" w:color="auto" w:frame="1"/>
        </w:rPr>
        <w:t>• </w:t>
      </w:r>
      <w:r w:rsidRPr="008F7D84">
        <w:rPr>
          <w:rFonts w:ascii="Times New Roman,Bold" w:hAnsi="Times New Roman,Bold"/>
          <w:color w:val="000000"/>
          <w:sz w:val="22"/>
          <w:szCs w:val="22"/>
          <w:bdr w:val="none" w:sz="0" w:space="0" w:color="auto" w:frame="1"/>
        </w:rPr>
        <w:t>Production work</w:t>
      </w:r>
      <w:r w:rsidRPr="008F7D84">
        <w:rPr>
          <w:rFonts w:ascii="inherit" w:hAnsi="inherit"/>
          <w:color w:val="000000"/>
          <w:sz w:val="22"/>
          <w:szCs w:val="22"/>
          <w:bdr w:val="none" w:sz="0" w:space="0" w:color="auto" w:frame="1"/>
        </w:rPr>
        <w:t> – no need for physical contact with the teacher, instead work is uploaded through secure virtual windows </w:t>
      </w:r>
    </w:p>
    <w:p w14:paraId="7C6E96DF" w14:textId="77777777" w:rsidR="008F7D84" w:rsidRPr="008F7D84" w:rsidRDefault="008F7D84" w:rsidP="008F7D84">
      <w:pPr>
        <w:rPr>
          <w:color w:val="000000"/>
          <w:sz w:val="27"/>
          <w:szCs w:val="27"/>
        </w:rPr>
      </w:pPr>
      <w:r w:rsidRPr="008F7D84">
        <w:rPr>
          <w:rFonts w:ascii="inherit" w:hAnsi="inherit"/>
          <w:color w:val="000000"/>
          <w:sz w:val="22"/>
          <w:szCs w:val="22"/>
          <w:bdr w:val="none" w:sz="0" w:space="0" w:color="auto" w:frame="1"/>
        </w:rPr>
        <w:t>• </w:t>
      </w:r>
      <w:r w:rsidRPr="008F7D84">
        <w:rPr>
          <w:rFonts w:ascii="Times New Roman,Bold" w:hAnsi="Times New Roman,Bold"/>
          <w:color w:val="000000"/>
          <w:sz w:val="22"/>
          <w:szCs w:val="22"/>
          <w:bdr w:val="none" w:sz="0" w:space="0" w:color="auto" w:frame="1"/>
        </w:rPr>
        <w:t>Resource hub</w:t>
      </w:r>
      <w:r w:rsidRPr="008F7D84">
        <w:rPr>
          <w:rFonts w:ascii="inherit" w:hAnsi="inherit"/>
          <w:color w:val="000000"/>
          <w:sz w:val="22"/>
          <w:szCs w:val="22"/>
          <w:bdr w:val="none" w:sz="0" w:space="0" w:color="auto" w:frame="1"/>
        </w:rPr>
        <w:t> – plenty or unlimited online storage which allows the teacher to store their learning material such as PowerPoint presentations, Word Files, PDF Files and etc. also it allows secure storage or shared with students. </w:t>
      </w:r>
    </w:p>
    <w:p w14:paraId="399EE013" w14:textId="77777777" w:rsidR="008F7D84" w:rsidRPr="008F7D84" w:rsidRDefault="008F7D84" w:rsidP="008F7D84">
      <w:pPr>
        <w:rPr>
          <w:color w:val="000000"/>
          <w:sz w:val="27"/>
          <w:szCs w:val="27"/>
        </w:rPr>
      </w:pPr>
      <w:r w:rsidRPr="008F7D84">
        <w:rPr>
          <w:rFonts w:ascii="inherit" w:hAnsi="inherit"/>
          <w:color w:val="000000"/>
          <w:sz w:val="22"/>
          <w:szCs w:val="22"/>
          <w:bdr w:val="none" w:sz="0" w:space="0" w:color="auto" w:frame="1"/>
        </w:rPr>
        <w:t>• </w:t>
      </w:r>
      <w:r w:rsidRPr="008F7D84">
        <w:rPr>
          <w:rFonts w:ascii="Times New Roman,Bold" w:hAnsi="Times New Roman,Bold"/>
          <w:color w:val="000000"/>
          <w:sz w:val="22"/>
          <w:szCs w:val="22"/>
          <w:bdr w:val="none" w:sz="0" w:space="0" w:color="auto" w:frame="1"/>
        </w:rPr>
        <w:t>Dynamic home pages-lecturers have the opportunity to for an energizing virtual space to teach to their room/subject</w:t>
      </w:r>
      <w:r w:rsidRPr="008F7D84">
        <w:rPr>
          <w:rFonts w:ascii="Lato" w:hAnsi="Lato"/>
          <w:color w:val="FFFFFF"/>
          <w:sz w:val="23"/>
          <w:szCs w:val="23"/>
          <w:bdr w:val="none" w:sz="0" w:space="0" w:color="auto" w:frame="1"/>
        </w:rPr>
        <w:t> </w:t>
      </w:r>
    </w:p>
    <w:p w14:paraId="1F070482" w14:textId="77777777" w:rsidR="008F7D84" w:rsidRPr="008F7D84" w:rsidRDefault="008F7D84" w:rsidP="008F7D84">
      <w:pPr>
        <w:rPr>
          <w:color w:val="000000"/>
          <w:sz w:val="27"/>
          <w:szCs w:val="27"/>
        </w:rPr>
      </w:pPr>
      <w:r w:rsidRPr="008F7D84">
        <w:rPr>
          <w:color w:val="000000"/>
          <w:sz w:val="27"/>
          <w:szCs w:val="27"/>
        </w:rPr>
        <w:t> </w:t>
      </w:r>
    </w:p>
    <w:p w14:paraId="6B44AD44" w14:textId="77777777" w:rsidR="008F7D84" w:rsidRPr="008F7D84" w:rsidRDefault="008F7D84" w:rsidP="008F7D84">
      <w:pPr>
        <w:rPr>
          <w:color w:val="000000"/>
          <w:sz w:val="27"/>
          <w:szCs w:val="27"/>
        </w:rPr>
      </w:pPr>
      <w:r w:rsidRPr="008F7D84">
        <w:rPr>
          <w:color w:val="000000"/>
          <w:sz w:val="27"/>
          <w:szCs w:val="27"/>
        </w:rPr>
        <w:t> </w:t>
      </w:r>
    </w:p>
    <w:p w14:paraId="44B7F2D4" w14:textId="77777777" w:rsidR="008F7D84" w:rsidRPr="008F7D84" w:rsidRDefault="008F7D84" w:rsidP="008F7D84">
      <w:pPr>
        <w:rPr>
          <w:color w:val="000000"/>
          <w:sz w:val="27"/>
          <w:szCs w:val="27"/>
        </w:rPr>
      </w:pPr>
      <w:r w:rsidRPr="008F7D84">
        <w:rPr>
          <w:color w:val="000000"/>
          <w:sz w:val="27"/>
          <w:szCs w:val="27"/>
        </w:rPr>
        <w:t> </w:t>
      </w:r>
    </w:p>
    <w:p w14:paraId="5FEB82DC" w14:textId="77777777" w:rsidR="008F7D84" w:rsidRPr="008F7D84" w:rsidRDefault="008F7D84" w:rsidP="008F7D84">
      <w:pPr>
        <w:rPr>
          <w:color w:val="000000"/>
          <w:sz w:val="27"/>
          <w:szCs w:val="27"/>
        </w:rPr>
      </w:pPr>
      <w:r w:rsidRPr="008F7D84">
        <w:rPr>
          <w:rFonts w:ascii="inherit" w:hAnsi="inherit"/>
          <w:color w:val="000000"/>
          <w:sz w:val="22"/>
          <w:szCs w:val="22"/>
          <w:bdr w:val="none" w:sz="0" w:space="0" w:color="auto" w:frame="1"/>
        </w:rPr>
        <w:t>• </w:t>
      </w:r>
      <w:r w:rsidRPr="008F7D84">
        <w:rPr>
          <w:rFonts w:ascii="Times New Roman,Bold" w:hAnsi="Times New Roman,Bold"/>
          <w:color w:val="000000"/>
          <w:sz w:val="22"/>
          <w:szCs w:val="22"/>
          <w:bdr w:val="none" w:sz="0" w:space="0" w:color="auto" w:frame="1"/>
        </w:rPr>
        <w:t>Links to outside sources-pathways to all other online learning spaces are connected through VLE</w:t>
      </w:r>
      <w:r w:rsidRPr="008F7D84">
        <w:rPr>
          <w:color w:val="000000"/>
          <w:sz w:val="27"/>
          <w:szCs w:val="27"/>
        </w:rPr>
        <w:t> </w:t>
      </w:r>
    </w:p>
    <w:p w14:paraId="69081593" w14:textId="77777777" w:rsidR="008F7D84" w:rsidRPr="008F7D84" w:rsidRDefault="008F7D84" w:rsidP="008F7D84">
      <w:pPr>
        <w:rPr>
          <w:color w:val="000000"/>
          <w:sz w:val="27"/>
          <w:szCs w:val="27"/>
        </w:rPr>
      </w:pPr>
      <w:r w:rsidRPr="008F7D84">
        <w:rPr>
          <w:rFonts w:ascii="inherit" w:hAnsi="inherit"/>
          <w:color w:val="000000"/>
          <w:sz w:val="22"/>
          <w:szCs w:val="22"/>
          <w:bdr w:val="none" w:sz="0" w:space="0" w:color="auto" w:frame="1"/>
        </w:rPr>
        <w:t>• </w:t>
      </w:r>
      <w:r w:rsidRPr="008F7D84">
        <w:rPr>
          <w:rFonts w:ascii="Times New Roman,Bold" w:hAnsi="Times New Roman,Bold"/>
          <w:color w:val="000000"/>
          <w:sz w:val="22"/>
          <w:szCs w:val="22"/>
          <w:bdr w:val="none" w:sz="0" w:space="0" w:color="auto" w:frame="1"/>
        </w:rPr>
        <w:t>Embedded content</w:t>
      </w:r>
      <w:r w:rsidRPr="008F7D84">
        <w:rPr>
          <w:rFonts w:ascii="inherit" w:hAnsi="inherit"/>
          <w:color w:val="000000"/>
          <w:sz w:val="22"/>
          <w:szCs w:val="22"/>
          <w:bdr w:val="none" w:sz="0" w:space="0" w:color="auto" w:frame="1"/>
        </w:rPr>
        <w:t> – YouTube, BBC, and newspapers can all be embedded as the dynamic feed of the homepage </w:t>
      </w:r>
      <w:r w:rsidRPr="008F7D84">
        <w:rPr>
          <w:color w:val="000000"/>
          <w:sz w:val="27"/>
          <w:szCs w:val="27"/>
        </w:rPr>
        <w:t> </w:t>
      </w:r>
    </w:p>
    <w:p w14:paraId="76309891" w14:textId="77777777" w:rsidR="008F7D84" w:rsidRPr="008F7D84" w:rsidRDefault="008F7D84" w:rsidP="008F7D84">
      <w:pPr>
        <w:rPr>
          <w:color w:val="000000"/>
          <w:sz w:val="27"/>
          <w:szCs w:val="27"/>
        </w:rPr>
      </w:pPr>
      <w:r w:rsidRPr="008F7D84">
        <w:rPr>
          <w:rFonts w:ascii="inherit" w:hAnsi="inherit"/>
          <w:color w:val="000000"/>
          <w:sz w:val="22"/>
          <w:szCs w:val="22"/>
          <w:bdr w:val="none" w:sz="0" w:space="0" w:color="auto" w:frame="1"/>
        </w:rPr>
        <w:t>• </w:t>
      </w:r>
      <w:r w:rsidRPr="008F7D84">
        <w:rPr>
          <w:rFonts w:ascii="Times New Roman,Bold" w:hAnsi="Times New Roman,Bold"/>
          <w:color w:val="000000"/>
          <w:sz w:val="22"/>
          <w:szCs w:val="22"/>
          <w:bdr w:val="none" w:sz="0" w:space="0" w:color="auto" w:frame="1"/>
        </w:rPr>
        <w:t>Podcasts &amp; videos-both lecturers and students produced podcasts and recordings have shared the stage; once more either secured or shared</w:t>
      </w:r>
      <w:r w:rsidRPr="008F7D84">
        <w:rPr>
          <w:color w:val="000000"/>
          <w:sz w:val="27"/>
          <w:szCs w:val="27"/>
        </w:rPr>
        <w:t> </w:t>
      </w:r>
    </w:p>
    <w:p w14:paraId="4159EFA8" w14:textId="77777777" w:rsidR="008F7D84" w:rsidRPr="008F7D84" w:rsidRDefault="008F7D84" w:rsidP="008F7D84">
      <w:pPr>
        <w:rPr>
          <w:color w:val="000000"/>
          <w:sz w:val="27"/>
          <w:szCs w:val="27"/>
        </w:rPr>
      </w:pPr>
      <w:r w:rsidRPr="008F7D84">
        <w:rPr>
          <w:color w:val="000000"/>
          <w:sz w:val="27"/>
          <w:szCs w:val="27"/>
        </w:rPr>
        <w:t>One of the biggest benefits of using online education VLE is the use of multiple media formats. Teachers and learners can stream videos, listen to audios, watch photos and etc. </w:t>
      </w:r>
    </w:p>
    <w:p w14:paraId="324BD8F9" w14:textId="77777777" w:rsidR="008F7D84" w:rsidRPr="008F7D84" w:rsidRDefault="008F7D84" w:rsidP="008F7D84">
      <w:pPr>
        <w:rPr>
          <w:color w:val="000000"/>
          <w:sz w:val="27"/>
          <w:szCs w:val="27"/>
        </w:rPr>
      </w:pPr>
      <w:r w:rsidRPr="008F7D84">
        <w:rPr>
          <w:color w:val="000000"/>
          <w:sz w:val="27"/>
          <w:szCs w:val="27"/>
        </w:rPr>
        <w:t>VLE can increase the learning process by helping instructors to convey more information, enables lecturers to meet students' needs. Evaluation of the survey results shows that VLE improves the quality of learning.</w:t>
      </w:r>
      <w:r w:rsidRPr="008F7D84">
        <w:rPr>
          <w:rFonts w:ascii="inherit" w:hAnsi="inherit"/>
          <w:color w:val="000000"/>
          <w:sz w:val="27"/>
          <w:szCs w:val="27"/>
          <w:bdr w:val="none" w:sz="0" w:space="0" w:color="auto" w:frame="1"/>
        </w:rPr>
        <w:t> </w:t>
      </w:r>
      <w:r w:rsidRPr="008F7D84">
        <w:rPr>
          <w:color w:val="000000"/>
          <w:sz w:val="27"/>
          <w:szCs w:val="27"/>
        </w:rPr>
        <w:t> </w:t>
      </w:r>
    </w:p>
    <w:p w14:paraId="22CF933D" w14:textId="77777777" w:rsidR="008F7D84" w:rsidRPr="008F7D84" w:rsidRDefault="008F7D84" w:rsidP="008F7D84">
      <w:pPr>
        <w:rPr>
          <w:color w:val="000000"/>
          <w:sz w:val="27"/>
          <w:szCs w:val="27"/>
        </w:rPr>
      </w:pPr>
      <w:r w:rsidRPr="008F7D84">
        <w:rPr>
          <w:color w:val="000000"/>
          <w:sz w:val="27"/>
          <w:szCs w:val="27"/>
        </w:rPr>
        <w:t xml:space="preserve">Sandra Lyndon &amp; Beverley Hale (2015) found a contentious benefit and flexibility of VLE to the students. It allowed the student to access information elsewhere having only an internet connection. </w:t>
      </w:r>
      <w:proofErr w:type="spellStart"/>
      <w:r w:rsidRPr="008F7D84">
        <w:rPr>
          <w:color w:val="000000"/>
          <w:sz w:val="27"/>
          <w:szCs w:val="27"/>
        </w:rPr>
        <w:t>Analyzing</w:t>
      </w:r>
      <w:proofErr w:type="spellEnd"/>
      <w:r w:rsidRPr="008F7D84">
        <w:rPr>
          <w:color w:val="000000"/>
          <w:sz w:val="27"/>
          <w:szCs w:val="27"/>
        </w:rPr>
        <w:t xml:space="preserve"> </w:t>
      </w:r>
      <w:proofErr w:type="gramStart"/>
      <w:r w:rsidRPr="008F7D84">
        <w:rPr>
          <w:color w:val="000000"/>
          <w:sz w:val="27"/>
          <w:szCs w:val="27"/>
        </w:rPr>
        <w:t>students</w:t>
      </w:r>
      <w:proofErr w:type="gramEnd"/>
      <w:r w:rsidRPr="008F7D84">
        <w:rPr>
          <w:color w:val="000000"/>
          <w:sz w:val="27"/>
          <w:szCs w:val="27"/>
        </w:rPr>
        <w:t xml:space="preserve"> comments shown many benefits of using Moodle and </w:t>
      </w:r>
      <w:proofErr w:type="spellStart"/>
      <w:r w:rsidRPr="008F7D84">
        <w:rPr>
          <w:color w:val="000000"/>
          <w:sz w:val="27"/>
          <w:szCs w:val="27"/>
        </w:rPr>
        <w:t>Lyno</w:t>
      </w:r>
      <w:proofErr w:type="spellEnd"/>
      <w:r w:rsidRPr="008F7D84">
        <w:rPr>
          <w:color w:val="000000"/>
          <w:sz w:val="27"/>
          <w:szCs w:val="27"/>
        </w:rPr>
        <w:t xml:space="preserve"> in terms of flexibility, development, and higher learning skills. Benefits of teaching and learning have been found from the module teacher including better contact and awareness with the students, which contribute to better student performance and higher grates. </w:t>
      </w:r>
    </w:p>
    <w:p w14:paraId="30410164" w14:textId="77777777" w:rsidR="001968F9" w:rsidRDefault="001968F9" w:rsidP="001968F9">
      <w:pPr>
        <w:rPr>
          <w:rFonts w:ascii="Arial" w:hAnsi="Arial" w:cs="Arial"/>
          <w:color w:val="333333"/>
          <w:sz w:val="26"/>
          <w:szCs w:val="26"/>
        </w:rPr>
      </w:pPr>
    </w:p>
    <w:p w14:paraId="48DF2754" w14:textId="6DEF1E31" w:rsidR="001968F9" w:rsidRDefault="001968F9" w:rsidP="00370B73">
      <w:pPr>
        <w:pStyle w:val="Heading1"/>
        <w:numPr>
          <w:ilvl w:val="0"/>
          <w:numId w:val="34"/>
        </w:numPr>
        <w:rPr>
          <w:rFonts w:asciiTheme="minorHAnsi" w:hAnsiTheme="minorHAnsi" w:cstheme="minorBidi"/>
          <w:noProof/>
          <w:color w:val="auto"/>
          <w:sz w:val="24"/>
          <w:szCs w:val="24"/>
        </w:rPr>
      </w:pPr>
      <w:bookmarkStart w:id="2" w:name="_Toc50127048"/>
      <w:r>
        <w:rPr>
          <w:noProof/>
        </w:rPr>
        <w:t>AIMS AND OBJECTIVES</w:t>
      </w:r>
      <w:bookmarkEnd w:id="2"/>
    </w:p>
    <w:p w14:paraId="33F49EBA" w14:textId="5E80B954" w:rsidR="001968F9" w:rsidRDefault="001968F9" w:rsidP="001968F9">
      <w:r>
        <w:t>AIMS:</w:t>
      </w:r>
    </w:p>
    <w:p w14:paraId="7E30D39F" w14:textId="77777777" w:rsidR="00B4771B" w:rsidRDefault="00B4771B" w:rsidP="00B4771B">
      <w:r>
        <w:t xml:space="preserve">The aims of this research </w:t>
      </w:r>
      <w:proofErr w:type="gramStart"/>
      <w:r>
        <w:t>is</w:t>
      </w:r>
      <w:proofErr w:type="gramEnd"/>
      <w:r>
        <w:t xml:space="preserve"> to investigate the impact of VLE on Students Learning Experience at UWTSD London Campus.</w:t>
      </w:r>
    </w:p>
    <w:p w14:paraId="0B52AFD9" w14:textId="77777777" w:rsidR="00B4771B" w:rsidRDefault="00B4771B" w:rsidP="001968F9"/>
    <w:p w14:paraId="57BE7580" w14:textId="77777777" w:rsidR="001968F9" w:rsidRDefault="001968F9" w:rsidP="001968F9">
      <w:r>
        <w:t>OBJECTIVES:</w:t>
      </w:r>
    </w:p>
    <w:p w14:paraId="6A7BF6A4" w14:textId="77777777" w:rsidR="005E1950" w:rsidRPr="005E1950" w:rsidRDefault="005E1950" w:rsidP="005E1950">
      <w:r w:rsidRPr="005E1950">
        <w:rPr>
          <w:color w:val="000000"/>
          <w:sz w:val="27"/>
          <w:szCs w:val="27"/>
          <w:shd w:val="clear" w:color="auto" w:fill="FFFFFF"/>
        </w:rPr>
        <w:t>Designing and sending the questionnaire to specific students, aims to collect primary data about the positive and negative effect of VLE to students and teachers learning process. With the content of 20 questions, this tool will collect enough data to tell us how students find the use of VLE as the main learning method.</w:t>
      </w:r>
      <w:r w:rsidRPr="005E1950">
        <w:t> </w:t>
      </w:r>
    </w:p>
    <w:p w14:paraId="05BA5F0B" w14:textId="77777777" w:rsidR="001968F9" w:rsidRDefault="001968F9" w:rsidP="001968F9"/>
    <w:p w14:paraId="59DCEB15" w14:textId="77777777" w:rsidR="001968F9" w:rsidRDefault="001968F9" w:rsidP="001968F9">
      <w:pPr>
        <w:pStyle w:val="ListParagraph"/>
        <w:numPr>
          <w:ilvl w:val="0"/>
          <w:numId w:val="5"/>
        </w:numPr>
      </w:pPr>
      <w:r>
        <w:t>Design questionnaire for collecting research primary data.</w:t>
      </w:r>
    </w:p>
    <w:p w14:paraId="0B33666A" w14:textId="77777777" w:rsidR="001968F9" w:rsidRDefault="001968F9" w:rsidP="001968F9">
      <w:pPr>
        <w:pStyle w:val="ListParagraph"/>
        <w:numPr>
          <w:ilvl w:val="0"/>
          <w:numId w:val="5"/>
        </w:numPr>
      </w:pPr>
      <w:r>
        <w:t xml:space="preserve">Send questionnaire to selected students UWTSD London Campus. </w:t>
      </w:r>
    </w:p>
    <w:p w14:paraId="4DECA58E" w14:textId="77777777" w:rsidR="001968F9" w:rsidRDefault="001968F9" w:rsidP="001968F9">
      <w:pPr>
        <w:pStyle w:val="ListParagraph"/>
        <w:numPr>
          <w:ilvl w:val="0"/>
          <w:numId w:val="5"/>
        </w:numPr>
      </w:pPr>
      <w:r>
        <w:t xml:space="preserve">Collect primary data from the questionnaire. </w:t>
      </w:r>
    </w:p>
    <w:p w14:paraId="0A982982" w14:textId="77777777" w:rsidR="001968F9" w:rsidRDefault="001968F9" w:rsidP="001968F9">
      <w:pPr>
        <w:pStyle w:val="ListParagraph"/>
        <w:numPr>
          <w:ilvl w:val="0"/>
          <w:numId w:val="5"/>
        </w:numPr>
      </w:pPr>
      <w:r>
        <w:lastRenderedPageBreak/>
        <w:t xml:space="preserve">Analyse data Excel functionalities </w:t>
      </w:r>
    </w:p>
    <w:p w14:paraId="0A7D0971" w14:textId="77777777" w:rsidR="001968F9" w:rsidRDefault="001968F9" w:rsidP="001968F9">
      <w:pPr>
        <w:pStyle w:val="ListParagraph"/>
        <w:numPr>
          <w:ilvl w:val="0"/>
          <w:numId w:val="5"/>
        </w:numPr>
      </w:pPr>
      <w:r>
        <w:t xml:space="preserve">Establish findings </w:t>
      </w:r>
    </w:p>
    <w:p w14:paraId="79DFE3C7" w14:textId="77777777" w:rsidR="001968F9" w:rsidRDefault="001968F9" w:rsidP="001968F9">
      <w:pPr>
        <w:pStyle w:val="ListParagraph"/>
        <w:numPr>
          <w:ilvl w:val="0"/>
          <w:numId w:val="5"/>
        </w:numPr>
      </w:pPr>
      <w:r>
        <w:t xml:space="preserve">Collect secondary data by way of literature reviews </w:t>
      </w:r>
    </w:p>
    <w:p w14:paraId="1D323E2F" w14:textId="77777777" w:rsidR="001968F9" w:rsidRDefault="001968F9" w:rsidP="001968F9">
      <w:pPr>
        <w:pStyle w:val="ListParagraph"/>
        <w:numPr>
          <w:ilvl w:val="0"/>
          <w:numId w:val="5"/>
        </w:numPr>
      </w:pPr>
      <w:r>
        <w:t xml:space="preserve">Describe findings from literature review </w:t>
      </w:r>
    </w:p>
    <w:p w14:paraId="2B885257" w14:textId="77777777" w:rsidR="001968F9" w:rsidRDefault="001968F9" w:rsidP="001968F9">
      <w:pPr>
        <w:pStyle w:val="ListParagraph"/>
        <w:numPr>
          <w:ilvl w:val="0"/>
          <w:numId w:val="5"/>
        </w:numPr>
      </w:pPr>
      <w:r>
        <w:t xml:space="preserve">Compare the two findings </w:t>
      </w:r>
    </w:p>
    <w:p w14:paraId="27CB8F1A" w14:textId="77777777" w:rsidR="001968F9" w:rsidRDefault="001968F9" w:rsidP="001968F9">
      <w:pPr>
        <w:pStyle w:val="ListParagraph"/>
        <w:numPr>
          <w:ilvl w:val="0"/>
          <w:numId w:val="5"/>
        </w:numPr>
      </w:pPr>
      <w:r>
        <w:t xml:space="preserve">Discussion </w:t>
      </w:r>
    </w:p>
    <w:p w14:paraId="473D9476" w14:textId="77777777" w:rsidR="001968F9" w:rsidRDefault="001968F9" w:rsidP="001968F9">
      <w:pPr>
        <w:pStyle w:val="ListParagraph"/>
        <w:numPr>
          <w:ilvl w:val="0"/>
          <w:numId w:val="5"/>
        </w:numPr>
      </w:pPr>
      <w:r>
        <w:t xml:space="preserve">Draw conclusion </w:t>
      </w:r>
    </w:p>
    <w:p w14:paraId="20755FAA" w14:textId="77777777" w:rsidR="001968F9" w:rsidRDefault="001968F9" w:rsidP="001968F9">
      <w:pPr>
        <w:pStyle w:val="ListParagraph"/>
        <w:numPr>
          <w:ilvl w:val="0"/>
          <w:numId w:val="5"/>
        </w:numPr>
      </w:pPr>
      <w:r>
        <w:t xml:space="preserve">Future work/recommendation </w:t>
      </w:r>
    </w:p>
    <w:p w14:paraId="51E3CCB5" w14:textId="77777777" w:rsidR="001968F9" w:rsidRDefault="001968F9" w:rsidP="001968F9">
      <w:pPr>
        <w:ind w:left="360"/>
      </w:pPr>
    </w:p>
    <w:tbl>
      <w:tblPr>
        <w:tblStyle w:val="TableGrid"/>
        <w:tblpPr w:leftFromText="180" w:rightFromText="180" w:vertAnchor="page" w:horzAnchor="margin" w:tblpY="5934"/>
        <w:tblW w:w="10008" w:type="dxa"/>
        <w:tblLook w:val="04A0" w:firstRow="1" w:lastRow="0" w:firstColumn="1" w:lastColumn="0" w:noHBand="0" w:noVBand="1"/>
      </w:tblPr>
      <w:tblGrid>
        <w:gridCol w:w="2836"/>
        <w:gridCol w:w="948"/>
        <w:gridCol w:w="778"/>
        <w:gridCol w:w="778"/>
        <w:gridCol w:w="778"/>
        <w:gridCol w:w="778"/>
        <w:gridCol w:w="778"/>
        <w:gridCol w:w="778"/>
        <w:gridCol w:w="778"/>
        <w:gridCol w:w="778"/>
      </w:tblGrid>
      <w:tr w:rsidR="001968F9" w14:paraId="39561E7A" w14:textId="77777777" w:rsidTr="001968F9">
        <w:tc>
          <w:tcPr>
            <w:tcW w:w="2836" w:type="dxa"/>
            <w:tcBorders>
              <w:top w:val="single" w:sz="4" w:space="0" w:color="auto"/>
              <w:left w:val="single" w:sz="4" w:space="0" w:color="auto"/>
              <w:bottom w:val="single" w:sz="4" w:space="0" w:color="auto"/>
              <w:right w:val="single" w:sz="4" w:space="0" w:color="auto"/>
            </w:tcBorders>
            <w:hideMark/>
          </w:tcPr>
          <w:p w14:paraId="2B310E54" w14:textId="77777777" w:rsidR="001968F9" w:rsidRDefault="001968F9">
            <w:pPr>
              <w:rPr>
                <w:lang w:eastAsia="en-US"/>
              </w:rPr>
            </w:pPr>
            <w:r>
              <w:rPr>
                <w:lang w:eastAsia="en-US"/>
              </w:rPr>
              <w:t xml:space="preserve">Tasks </w:t>
            </w:r>
          </w:p>
        </w:tc>
        <w:tc>
          <w:tcPr>
            <w:tcW w:w="948" w:type="dxa"/>
            <w:tcBorders>
              <w:top w:val="single" w:sz="4" w:space="0" w:color="auto"/>
              <w:left w:val="single" w:sz="4" w:space="0" w:color="auto"/>
              <w:bottom w:val="single" w:sz="4" w:space="0" w:color="auto"/>
              <w:right w:val="single" w:sz="4" w:space="0" w:color="auto"/>
            </w:tcBorders>
            <w:hideMark/>
          </w:tcPr>
          <w:p w14:paraId="13FF6670" w14:textId="77777777" w:rsidR="001968F9" w:rsidRDefault="001968F9">
            <w:pPr>
              <w:rPr>
                <w:lang w:eastAsia="en-US"/>
              </w:rPr>
            </w:pPr>
            <w:r>
              <w:rPr>
                <w:lang w:eastAsia="en-US"/>
              </w:rPr>
              <w:t>Week 1</w:t>
            </w:r>
          </w:p>
        </w:tc>
        <w:tc>
          <w:tcPr>
            <w:tcW w:w="778" w:type="dxa"/>
            <w:tcBorders>
              <w:top w:val="single" w:sz="4" w:space="0" w:color="auto"/>
              <w:left w:val="single" w:sz="4" w:space="0" w:color="auto"/>
              <w:bottom w:val="single" w:sz="4" w:space="0" w:color="auto"/>
              <w:right w:val="single" w:sz="4" w:space="0" w:color="auto"/>
            </w:tcBorders>
            <w:hideMark/>
          </w:tcPr>
          <w:p w14:paraId="480999D3" w14:textId="77777777" w:rsidR="001968F9" w:rsidRDefault="001968F9">
            <w:pPr>
              <w:rPr>
                <w:lang w:eastAsia="en-US"/>
              </w:rPr>
            </w:pPr>
            <w:r>
              <w:rPr>
                <w:lang w:eastAsia="en-US"/>
              </w:rPr>
              <w:t xml:space="preserve">Week 2 </w:t>
            </w:r>
          </w:p>
        </w:tc>
        <w:tc>
          <w:tcPr>
            <w:tcW w:w="778" w:type="dxa"/>
            <w:tcBorders>
              <w:top w:val="single" w:sz="4" w:space="0" w:color="auto"/>
              <w:left w:val="single" w:sz="4" w:space="0" w:color="auto"/>
              <w:bottom w:val="single" w:sz="4" w:space="0" w:color="auto"/>
              <w:right w:val="single" w:sz="4" w:space="0" w:color="auto"/>
            </w:tcBorders>
            <w:hideMark/>
          </w:tcPr>
          <w:p w14:paraId="335F03E7" w14:textId="77777777" w:rsidR="001968F9" w:rsidRDefault="001968F9">
            <w:pPr>
              <w:rPr>
                <w:lang w:eastAsia="en-US"/>
              </w:rPr>
            </w:pPr>
            <w:r>
              <w:rPr>
                <w:lang w:eastAsia="en-US"/>
              </w:rPr>
              <w:t>Week 3</w:t>
            </w:r>
          </w:p>
        </w:tc>
        <w:tc>
          <w:tcPr>
            <w:tcW w:w="778" w:type="dxa"/>
            <w:tcBorders>
              <w:top w:val="single" w:sz="4" w:space="0" w:color="auto"/>
              <w:left w:val="single" w:sz="4" w:space="0" w:color="auto"/>
              <w:bottom w:val="single" w:sz="4" w:space="0" w:color="auto"/>
              <w:right w:val="single" w:sz="4" w:space="0" w:color="auto"/>
            </w:tcBorders>
            <w:hideMark/>
          </w:tcPr>
          <w:p w14:paraId="5F257CFF" w14:textId="77777777" w:rsidR="001968F9" w:rsidRDefault="001968F9">
            <w:pPr>
              <w:rPr>
                <w:lang w:eastAsia="en-US"/>
              </w:rPr>
            </w:pPr>
            <w:r>
              <w:rPr>
                <w:lang w:eastAsia="en-US"/>
              </w:rPr>
              <w:t xml:space="preserve">Week 4 </w:t>
            </w:r>
          </w:p>
        </w:tc>
        <w:tc>
          <w:tcPr>
            <w:tcW w:w="778" w:type="dxa"/>
            <w:tcBorders>
              <w:top w:val="single" w:sz="4" w:space="0" w:color="auto"/>
              <w:left w:val="single" w:sz="4" w:space="0" w:color="auto"/>
              <w:bottom w:val="single" w:sz="4" w:space="0" w:color="auto"/>
              <w:right w:val="single" w:sz="4" w:space="0" w:color="auto"/>
            </w:tcBorders>
            <w:hideMark/>
          </w:tcPr>
          <w:p w14:paraId="3C3938CD" w14:textId="77777777" w:rsidR="001968F9" w:rsidRDefault="001968F9">
            <w:pPr>
              <w:rPr>
                <w:lang w:eastAsia="en-US"/>
              </w:rPr>
            </w:pPr>
            <w:r>
              <w:rPr>
                <w:lang w:eastAsia="en-US"/>
              </w:rPr>
              <w:t>Week 5</w:t>
            </w:r>
          </w:p>
        </w:tc>
        <w:tc>
          <w:tcPr>
            <w:tcW w:w="778" w:type="dxa"/>
            <w:tcBorders>
              <w:top w:val="single" w:sz="4" w:space="0" w:color="auto"/>
              <w:left w:val="single" w:sz="4" w:space="0" w:color="auto"/>
              <w:bottom w:val="single" w:sz="4" w:space="0" w:color="auto"/>
              <w:right w:val="single" w:sz="4" w:space="0" w:color="auto"/>
            </w:tcBorders>
            <w:hideMark/>
          </w:tcPr>
          <w:p w14:paraId="7A44D51B" w14:textId="77777777" w:rsidR="001968F9" w:rsidRDefault="001968F9">
            <w:pPr>
              <w:rPr>
                <w:lang w:eastAsia="en-US"/>
              </w:rPr>
            </w:pPr>
            <w:r>
              <w:rPr>
                <w:lang w:eastAsia="en-US"/>
              </w:rPr>
              <w:t xml:space="preserve">Week 6 </w:t>
            </w:r>
          </w:p>
        </w:tc>
        <w:tc>
          <w:tcPr>
            <w:tcW w:w="778" w:type="dxa"/>
            <w:tcBorders>
              <w:top w:val="single" w:sz="4" w:space="0" w:color="auto"/>
              <w:left w:val="single" w:sz="4" w:space="0" w:color="auto"/>
              <w:bottom w:val="single" w:sz="4" w:space="0" w:color="auto"/>
              <w:right w:val="single" w:sz="4" w:space="0" w:color="auto"/>
            </w:tcBorders>
            <w:hideMark/>
          </w:tcPr>
          <w:p w14:paraId="3DB05556" w14:textId="77777777" w:rsidR="001968F9" w:rsidRDefault="001968F9">
            <w:pPr>
              <w:rPr>
                <w:lang w:eastAsia="en-US"/>
              </w:rPr>
            </w:pPr>
            <w:r>
              <w:rPr>
                <w:lang w:eastAsia="en-US"/>
              </w:rPr>
              <w:t xml:space="preserve">Week 7 </w:t>
            </w:r>
          </w:p>
        </w:tc>
        <w:tc>
          <w:tcPr>
            <w:tcW w:w="778" w:type="dxa"/>
            <w:tcBorders>
              <w:top w:val="single" w:sz="4" w:space="0" w:color="auto"/>
              <w:left w:val="single" w:sz="4" w:space="0" w:color="auto"/>
              <w:bottom w:val="single" w:sz="4" w:space="0" w:color="auto"/>
              <w:right w:val="single" w:sz="4" w:space="0" w:color="auto"/>
            </w:tcBorders>
            <w:hideMark/>
          </w:tcPr>
          <w:p w14:paraId="30C686B4" w14:textId="77777777" w:rsidR="001968F9" w:rsidRDefault="001968F9">
            <w:pPr>
              <w:rPr>
                <w:lang w:eastAsia="en-US"/>
              </w:rPr>
            </w:pPr>
            <w:r>
              <w:rPr>
                <w:lang w:eastAsia="en-US"/>
              </w:rPr>
              <w:t xml:space="preserve">Week 8 </w:t>
            </w:r>
          </w:p>
        </w:tc>
        <w:tc>
          <w:tcPr>
            <w:tcW w:w="778" w:type="dxa"/>
            <w:tcBorders>
              <w:top w:val="single" w:sz="4" w:space="0" w:color="auto"/>
              <w:left w:val="single" w:sz="4" w:space="0" w:color="auto"/>
              <w:bottom w:val="single" w:sz="4" w:space="0" w:color="auto"/>
              <w:right w:val="single" w:sz="4" w:space="0" w:color="auto"/>
            </w:tcBorders>
            <w:hideMark/>
          </w:tcPr>
          <w:p w14:paraId="4B2A85A6" w14:textId="77777777" w:rsidR="001968F9" w:rsidRDefault="001968F9">
            <w:pPr>
              <w:rPr>
                <w:lang w:eastAsia="en-US"/>
              </w:rPr>
            </w:pPr>
            <w:r>
              <w:rPr>
                <w:lang w:eastAsia="en-US"/>
              </w:rPr>
              <w:t>Week 9</w:t>
            </w:r>
          </w:p>
        </w:tc>
      </w:tr>
      <w:tr w:rsidR="001968F9" w14:paraId="5E7379E8" w14:textId="77777777" w:rsidTr="001968F9">
        <w:trPr>
          <w:cantSplit/>
          <w:trHeight w:val="382"/>
        </w:trPr>
        <w:tc>
          <w:tcPr>
            <w:tcW w:w="2836" w:type="dxa"/>
            <w:tcBorders>
              <w:top w:val="single" w:sz="4" w:space="0" w:color="auto"/>
              <w:left w:val="single" w:sz="4" w:space="0" w:color="auto"/>
              <w:bottom w:val="single" w:sz="4" w:space="0" w:color="auto"/>
              <w:right w:val="single" w:sz="4" w:space="0" w:color="auto"/>
            </w:tcBorders>
            <w:hideMark/>
          </w:tcPr>
          <w:p w14:paraId="37DBFABF" w14:textId="77777777" w:rsidR="001968F9" w:rsidRDefault="001968F9">
            <w:pPr>
              <w:rPr>
                <w:lang w:eastAsia="en-US"/>
              </w:rPr>
            </w:pPr>
            <w:r>
              <w:rPr>
                <w:lang w:eastAsia="en-US"/>
              </w:rPr>
              <w:t xml:space="preserve">Design questionnaire </w:t>
            </w:r>
          </w:p>
        </w:tc>
        <w:tc>
          <w:tcPr>
            <w:tcW w:w="948" w:type="dxa"/>
            <w:tcBorders>
              <w:top w:val="single" w:sz="4" w:space="0" w:color="auto"/>
              <w:left w:val="single" w:sz="4" w:space="0" w:color="auto"/>
              <w:bottom w:val="single" w:sz="4" w:space="0" w:color="auto"/>
              <w:right w:val="single" w:sz="4" w:space="0" w:color="auto"/>
            </w:tcBorders>
            <w:hideMark/>
          </w:tcPr>
          <w:p w14:paraId="0D2F55B8" w14:textId="1A273345" w:rsidR="001968F9" w:rsidRDefault="001968F9">
            <w:pPr>
              <w:rPr>
                <w:lang w:eastAsia="en-US"/>
              </w:rPr>
            </w:pPr>
            <w:r>
              <w:rPr>
                <w:noProof/>
                <w:lang w:eastAsia="en-US"/>
              </w:rPr>
              <mc:AlternateContent>
                <mc:Choice Requires="wps">
                  <w:drawing>
                    <wp:anchor distT="0" distB="0" distL="114300" distR="114300" simplePos="0" relativeHeight="251657216" behindDoc="0" locked="0" layoutInCell="1" allowOverlap="1" wp14:anchorId="37AB9438" wp14:editId="12475A76">
                      <wp:simplePos x="0" y="0"/>
                      <wp:positionH relativeFrom="column">
                        <wp:posOffset>12065</wp:posOffset>
                      </wp:positionH>
                      <wp:positionV relativeFrom="paragraph">
                        <wp:posOffset>110490</wp:posOffset>
                      </wp:positionV>
                      <wp:extent cx="984250" cy="0"/>
                      <wp:effectExtent l="0" t="63500" r="0" b="76200"/>
                      <wp:wrapNone/>
                      <wp:docPr id="26" name="Straight Arrow Connector 26"/>
                      <wp:cNvGraphicFramePr/>
                      <a:graphic xmlns:a="http://schemas.openxmlformats.org/drawingml/2006/main">
                        <a:graphicData uri="http://schemas.microsoft.com/office/word/2010/wordprocessingShape">
                          <wps:wsp>
                            <wps:cNvCnPr/>
                            <wps:spPr>
                              <a:xfrm>
                                <a:off x="0" y="0"/>
                                <a:ext cx="9842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C742A92" id="_x0000_t32" coordsize="21600,21600" o:spt="32" o:oned="t" path="m,l21600,21600e" filled="f">
                      <v:path arrowok="t" fillok="f" o:connecttype="none"/>
                      <o:lock v:ext="edit" shapetype="t"/>
                    </v:shapetype>
                    <v:shape id="Straight Arrow Connector 26" o:spid="_x0000_s1026" type="#_x0000_t32" style="position:absolute;margin-left:.95pt;margin-top:8.7pt;width:77.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" strokecolor="#4472c4 [3204]" strokeweight=".5pt">
                      <v:stroke endarrow="block" joinstyle="miter"/>
                    </v:shape>
                  </w:pict>
                </mc:Fallback>
              </mc:AlternateContent>
            </w:r>
          </w:p>
        </w:tc>
        <w:tc>
          <w:tcPr>
            <w:tcW w:w="778" w:type="dxa"/>
            <w:tcBorders>
              <w:top w:val="single" w:sz="4" w:space="0" w:color="auto"/>
              <w:left w:val="single" w:sz="4" w:space="0" w:color="auto"/>
              <w:bottom w:val="single" w:sz="4" w:space="0" w:color="auto"/>
              <w:right w:val="single" w:sz="4" w:space="0" w:color="auto"/>
            </w:tcBorders>
          </w:tcPr>
          <w:p w14:paraId="6BF82FA2"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2B48581B"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1168E033"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7F6DB693"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2F02327E"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0257E6D1"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013E87A4"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56E65C65" w14:textId="77777777" w:rsidR="001968F9" w:rsidRDefault="001968F9">
            <w:pPr>
              <w:rPr>
                <w:lang w:eastAsia="en-US"/>
              </w:rPr>
            </w:pPr>
          </w:p>
        </w:tc>
      </w:tr>
      <w:tr w:rsidR="001968F9" w14:paraId="1832DD2F" w14:textId="77777777" w:rsidTr="001968F9">
        <w:trPr>
          <w:cantSplit/>
          <w:trHeight w:val="382"/>
        </w:trPr>
        <w:tc>
          <w:tcPr>
            <w:tcW w:w="2836" w:type="dxa"/>
            <w:tcBorders>
              <w:top w:val="single" w:sz="4" w:space="0" w:color="auto"/>
              <w:left w:val="single" w:sz="4" w:space="0" w:color="auto"/>
              <w:bottom w:val="single" w:sz="4" w:space="0" w:color="auto"/>
              <w:right w:val="single" w:sz="4" w:space="0" w:color="auto"/>
            </w:tcBorders>
            <w:hideMark/>
          </w:tcPr>
          <w:p w14:paraId="0F18A39C" w14:textId="77777777" w:rsidR="001968F9" w:rsidRDefault="001968F9">
            <w:pPr>
              <w:rPr>
                <w:lang w:eastAsia="en-US"/>
              </w:rPr>
            </w:pPr>
            <w:r>
              <w:rPr>
                <w:lang w:eastAsia="en-US"/>
              </w:rPr>
              <w:t xml:space="preserve">Send questionnaire </w:t>
            </w:r>
          </w:p>
        </w:tc>
        <w:tc>
          <w:tcPr>
            <w:tcW w:w="948" w:type="dxa"/>
            <w:tcBorders>
              <w:top w:val="single" w:sz="4" w:space="0" w:color="auto"/>
              <w:left w:val="single" w:sz="4" w:space="0" w:color="auto"/>
              <w:bottom w:val="single" w:sz="4" w:space="0" w:color="auto"/>
              <w:right w:val="single" w:sz="4" w:space="0" w:color="auto"/>
            </w:tcBorders>
          </w:tcPr>
          <w:p w14:paraId="3F49417B"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7861F328"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hideMark/>
          </w:tcPr>
          <w:p w14:paraId="60BA3FD0" w14:textId="38E2920A" w:rsidR="001968F9" w:rsidRDefault="001968F9">
            <w:pPr>
              <w:rPr>
                <w:lang w:eastAsia="en-US"/>
              </w:rPr>
            </w:pPr>
            <w:r>
              <w:rPr>
                <w:noProof/>
                <w:lang w:eastAsia="en-US"/>
              </w:rPr>
              <mc:AlternateContent>
                <mc:Choice Requires="wps">
                  <w:drawing>
                    <wp:anchor distT="0" distB="0" distL="114300" distR="114300" simplePos="0" relativeHeight="251657216" behindDoc="0" locked="0" layoutInCell="1" allowOverlap="1" wp14:anchorId="4C61EF3A" wp14:editId="56662C3E">
                      <wp:simplePos x="0" y="0"/>
                      <wp:positionH relativeFrom="column">
                        <wp:posOffset>-23495</wp:posOffset>
                      </wp:positionH>
                      <wp:positionV relativeFrom="paragraph">
                        <wp:posOffset>134620</wp:posOffset>
                      </wp:positionV>
                      <wp:extent cx="400050" cy="0"/>
                      <wp:effectExtent l="0" t="63500" r="0" b="76200"/>
                      <wp:wrapNone/>
                      <wp:docPr id="27" name="Straight Arrow Connector 27"/>
                      <wp:cNvGraphicFramePr/>
                      <a:graphic xmlns:a="http://schemas.openxmlformats.org/drawingml/2006/main">
                        <a:graphicData uri="http://schemas.microsoft.com/office/word/2010/wordprocessingShape">
                          <wps:wsp>
                            <wps:cNvCnPr/>
                            <wps:spPr>
                              <a:xfrm>
                                <a:off x="0" y="0"/>
                                <a:ext cx="4000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E11F766" id="Straight Arrow Connector 27" o:spid="_x0000_s1026" type="#_x0000_t32" style="position:absolute;margin-left:-1.85pt;margin-top:10.6pt;width:31.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" strokecolor="#4472c4 [3204]" strokeweight=".5pt">
                      <v:stroke endarrow="block" joinstyle="miter"/>
                    </v:shape>
                  </w:pict>
                </mc:Fallback>
              </mc:AlternateContent>
            </w:r>
          </w:p>
        </w:tc>
        <w:tc>
          <w:tcPr>
            <w:tcW w:w="778" w:type="dxa"/>
            <w:tcBorders>
              <w:top w:val="single" w:sz="4" w:space="0" w:color="auto"/>
              <w:left w:val="single" w:sz="4" w:space="0" w:color="auto"/>
              <w:bottom w:val="single" w:sz="4" w:space="0" w:color="auto"/>
              <w:right w:val="single" w:sz="4" w:space="0" w:color="auto"/>
            </w:tcBorders>
          </w:tcPr>
          <w:p w14:paraId="642EF92F"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791A6C1E"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05B2B842"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34536B1C"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7F40CE4F"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7437B54A" w14:textId="77777777" w:rsidR="001968F9" w:rsidRDefault="001968F9">
            <w:pPr>
              <w:rPr>
                <w:lang w:eastAsia="en-US"/>
              </w:rPr>
            </w:pPr>
          </w:p>
        </w:tc>
      </w:tr>
      <w:tr w:rsidR="001968F9" w14:paraId="13998F05" w14:textId="77777777" w:rsidTr="001968F9">
        <w:trPr>
          <w:cantSplit/>
          <w:trHeight w:val="382"/>
        </w:trPr>
        <w:tc>
          <w:tcPr>
            <w:tcW w:w="2836" w:type="dxa"/>
            <w:tcBorders>
              <w:top w:val="single" w:sz="4" w:space="0" w:color="auto"/>
              <w:left w:val="single" w:sz="4" w:space="0" w:color="auto"/>
              <w:bottom w:val="single" w:sz="4" w:space="0" w:color="auto"/>
              <w:right w:val="single" w:sz="4" w:space="0" w:color="auto"/>
            </w:tcBorders>
            <w:hideMark/>
          </w:tcPr>
          <w:p w14:paraId="725C0CF1" w14:textId="77777777" w:rsidR="001968F9" w:rsidRDefault="001968F9">
            <w:pPr>
              <w:rPr>
                <w:lang w:eastAsia="en-US"/>
              </w:rPr>
            </w:pPr>
            <w:r>
              <w:rPr>
                <w:lang w:eastAsia="en-US"/>
              </w:rPr>
              <w:t xml:space="preserve">Collect primary data </w:t>
            </w:r>
          </w:p>
        </w:tc>
        <w:tc>
          <w:tcPr>
            <w:tcW w:w="948" w:type="dxa"/>
            <w:tcBorders>
              <w:top w:val="single" w:sz="4" w:space="0" w:color="auto"/>
              <w:left w:val="single" w:sz="4" w:space="0" w:color="auto"/>
              <w:bottom w:val="single" w:sz="4" w:space="0" w:color="auto"/>
              <w:right w:val="single" w:sz="4" w:space="0" w:color="auto"/>
            </w:tcBorders>
          </w:tcPr>
          <w:p w14:paraId="50697495"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78AA5BDB"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3A92D7B2"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hideMark/>
          </w:tcPr>
          <w:p w14:paraId="2E699A50" w14:textId="21BBB3B1" w:rsidR="001968F9" w:rsidRDefault="001968F9">
            <w:pPr>
              <w:rPr>
                <w:lang w:eastAsia="en-US"/>
              </w:rPr>
            </w:pPr>
            <w:r>
              <w:rPr>
                <w:noProof/>
                <w:lang w:eastAsia="en-US"/>
              </w:rPr>
              <mc:AlternateContent>
                <mc:Choice Requires="wps">
                  <w:drawing>
                    <wp:anchor distT="0" distB="0" distL="114300" distR="114300" simplePos="0" relativeHeight="251657216" behindDoc="0" locked="0" layoutInCell="1" allowOverlap="1" wp14:anchorId="64235777" wp14:editId="28BC3C63">
                      <wp:simplePos x="0" y="0"/>
                      <wp:positionH relativeFrom="column">
                        <wp:posOffset>-22225</wp:posOffset>
                      </wp:positionH>
                      <wp:positionV relativeFrom="paragraph">
                        <wp:posOffset>133350</wp:posOffset>
                      </wp:positionV>
                      <wp:extent cx="400050" cy="0"/>
                      <wp:effectExtent l="0" t="63500" r="0" b="76200"/>
                      <wp:wrapNone/>
                      <wp:docPr id="28" name="Straight Arrow Connector 28"/>
                      <wp:cNvGraphicFramePr/>
                      <a:graphic xmlns:a="http://schemas.openxmlformats.org/drawingml/2006/main">
                        <a:graphicData uri="http://schemas.microsoft.com/office/word/2010/wordprocessingShape">
                          <wps:wsp>
                            <wps:cNvCnPr/>
                            <wps:spPr>
                              <a:xfrm>
                                <a:off x="0" y="0"/>
                                <a:ext cx="4000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6611463" id="Straight Arrow Connector 28" o:spid="_x0000_s1026" type="#_x0000_t32" style="position:absolute;margin-left:-1.75pt;margin-top:10.5pt;width:31.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" strokecolor="#4472c4 [3204]" strokeweight=".5pt">
                      <v:stroke endarrow="block" joinstyle="miter"/>
                    </v:shape>
                  </w:pict>
                </mc:Fallback>
              </mc:AlternateContent>
            </w:r>
          </w:p>
        </w:tc>
        <w:tc>
          <w:tcPr>
            <w:tcW w:w="778" w:type="dxa"/>
            <w:tcBorders>
              <w:top w:val="single" w:sz="4" w:space="0" w:color="auto"/>
              <w:left w:val="single" w:sz="4" w:space="0" w:color="auto"/>
              <w:bottom w:val="single" w:sz="4" w:space="0" w:color="auto"/>
              <w:right w:val="single" w:sz="4" w:space="0" w:color="auto"/>
            </w:tcBorders>
          </w:tcPr>
          <w:p w14:paraId="2451AFF4"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6CD7E2A7"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311F17A8"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10DB4C98"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48161E69" w14:textId="77777777" w:rsidR="001968F9" w:rsidRDefault="001968F9">
            <w:pPr>
              <w:rPr>
                <w:lang w:eastAsia="en-US"/>
              </w:rPr>
            </w:pPr>
          </w:p>
        </w:tc>
      </w:tr>
      <w:tr w:rsidR="001968F9" w14:paraId="622BE15B" w14:textId="77777777" w:rsidTr="001968F9">
        <w:trPr>
          <w:cantSplit/>
          <w:trHeight w:val="382"/>
        </w:trPr>
        <w:tc>
          <w:tcPr>
            <w:tcW w:w="2836" w:type="dxa"/>
            <w:tcBorders>
              <w:top w:val="single" w:sz="4" w:space="0" w:color="auto"/>
              <w:left w:val="single" w:sz="4" w:space="0" w:color="auto"/>
              <w:bottom w:val="single" w:sz="4" w:space="0" w:color="auto"/>
              <w:right w:val="single" w:sz="4" w:space="0" w:color="auto"/>
            </w:tcBorders>
            <w:hideMark/>
          </w:tcPr>
          <w:p w14:paraId="05106360" w14:textId="77777777" w:rsidR="001968F9" w:rsidRDefault="001968F9">
            <w:pPr>
              <w:rPr>
                <w:lang w:eastAsia="en-US"/>
              </w:rPr>
            </w:pPr>
            <w:r>
              <w:rPr>
                <w:lang w:eastAsia="en-US"/>
              </w:rPr>
              <w:t xml:space="preserve">Data analyses </w:t>
            </w:r>
          </w:p>
        </w:tc>
        <w:tc>
          <w:tcPr>
            <w:tcW w:w="948" w:type="dxa"/>
            <w:tcBorders>
              <w:top w:val="single" w:sz="4" w:space="0" w:color="auto"/>
              <w:left w:val="single" w:sz="4" w:space="0" w:color="auto"/>
              <w:bottom w:val="single" w:sz="4" w:space="0" w:color="auto"/>
              <w:right w:val="single" w:sz="4" w:space="0" w:color="auto"/>
            </w:tcBorders>
          </w:tcPr>
          <w:p w14:paraId="60C101F6"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67751B06"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129A9B29"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503F2F89"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hideMark/>
          </w:tcPr>
          <w:p w14:paraId="230F8B17" w14:textId="1824D4B3" w:rsidR="001968F9" w:rsidRDefault="001968F9">
            <w:pPr>
              <w:rPr>
                <w:lang w:eastAsia="en-US"/>
              </w:rPr>
            </w:pPr>
            <w:r>
              <w:rPr>
                <w:noProof/>
                <w:lang w:eastAsia="en-US"/>
              </w:rPr>
              <mc:AlternateContent>
                <mc:Choice Requires="wps">
                  <w:drawing>
                    <wp:anchor distT="0" distB="0" distL="114300" distR="114300" simplePos="0" relativeHeight="251657216" behindDoc="0" locked="0" layoutInCell="1" allowOverlap="1" wp14:anchorId="3ADF5070" wp14:editId="58657117">
                      <wp:simplePos x="0" y="0"/>
                      <wp:positionH relativeFrom="column">
                        <wp:posOffset>-27305</wp:posOffset>
                      </wp:positionH>
                      <wp:positionV relativeFrom="paragraph">
                        <wp:posOffset>113030</wp:posOffset>
                      </wp:positionV>
                      <wp:extent cx="400050" cy="0"/>
                      <wp:effectExtent l="0" t="63500" r="0" b="76200"/>
                      <wp:wrapNone/>
                      <wp:docPr id="29" name="Straight Arrow Connector 29"/>
                      <wp:cNvGraphicFramePr/>
                      <a:graphic xmlns:a="http://schemas.openxmlformats.org/drawingml/2006/main">
                        <a:graphicData uri="http://schemas.microsoft.com/office/word/2010/wordprocessingShape">
                          <wps:wsp>
                            <wps:cNvCnPr/>
                            <wps:spPr>
                              <a:xfrm>
                                <a:off x="0" y="0"/>
                                <a:ext cx="4000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6A2765E" id="Straight Arrow Connector 29" o:spid="_x0000_s1026" type="#_x0000_t32" style="position:absolute;margin-left:-2.15pt;margin-top:8.9pt;width:31.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" strokecolor="#4472c4 [3204]" strokeweight=".5pt">
                      <v:stroke endarrow="block" joinstyle="miter"/>
                    </v:shape>
                  </w:pict>
                </mc:Fallback>
              </mc:AlternateContent>
            </w:r>
          </w:p>
        </w:tc>
        <w:tc>
          <w:tcPr>
            <w:tcW w:w="778" w:type="dxa"/>
            <w:tcBorders>
              <w:top w:val="single" w:sz="4" w:space="0" w:color="auto"/>
              <w:left w:val="single" w:sz="4" w:space="0" w:color="auto"/>
              <w:bottom w:val="single" w:sz="4" w:space="0" w:color="auto"/>
              <w:right w:val="single" w:sz="4" w:space="0" w:color="auto"/>
            </w:tcBorders>
          </w:tcPr>
          <w:p w14:paraId="2657AF8C"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0CF65E90"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62965F7A"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3DD9A8C2" w14:textId="77777777" w:rsidR="001968F9" w:rsidRDefault="001968F9">
            <w:pPr>
              <w:rPr>
                <w:lang w:eastAsia="en-US"/>
              </w:rPr>
            </w:pPr>
          </w:p>
        </w:tc>
      </w:tr>
      <w:tr w:rsidR="001968F9" w14:paraId="3C4A7A9B" w14:textId="77777777" w:rsidTr="001968F9">
        <w:tc>
          <w:tcPr>
            <w:tcW w:w="2836" w:type="dxa"/>
            <w:tcBorders>
              <w:top w:val="single" w:sz="4" w:space="0" w:color="auto"/>
              <w:left w:val="single" w:sz="4" w:space="0" w:color="auto"/>
              <w:bottom w:val="single" w:sz="4" w:space="0" w:color="auto"/>
              <w:right w:val="single" w:sz="4" w:space="0" w:color="auto"/>
            </w:tcBorders>
            <w:hideMark/>
          </w:tcPr>
          <w:p w14:paraId="487159D1" w14:textId="77777777" w:rsidR="001968F9" w:rsidRDefault="001968F9">
            <w:pPr>
              <w:rPr>
                <w:lang w:eastAsia="en-US"/>
              </w:rPr>
            </w:pPr>
            <w:r>
              <w:rPr>
                <w:lang w:eastAsia="en-US"/>
              </w:rPr>
              <w:t xml:space="preserve">Findings </w:t>
            </w:r>
          </w:p>
        </w:tc>
        <w:tc>
          <w:tcPr>
            <w:tcW w:w="948" w:type="dxa"/>
            <w:tcBorders>
              <w:top w:val="single" w:sz="4" w:space="0" w:color="auto"/>
              <w:left w:val="single" w:sz="4" w:space="0" w:color="auto"/>
              <w:bottom w:val="single" w:sz="4" w:space="0" w:color="auto"/>
              <w:right w:val="single" w:sz="4" w:space="0" w:color="auto"/>
            </w:tcBorders>
          </w:tcPr>
          <w:p w14:paraId="3F8F8722"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004005E3"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332E8379"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1A7680AB"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4F32DB77"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hideMark/>
          </w:tcPr>
          <w:p w14:paraId="6D1A38AC" w14:textId="4E44BBDB" w:rsidR="001968F9" w:rsidRDefault="001968F9">
            <w:pPr>
              <w:rPr>
                <w:lang w:eastAsia="en-US"/>
              </w:rPr>
            </w:pPr>
            <w:r>
              <w:rPr>
                <w:noProof/>
                <w:lang w:eastAsia="en-US"/>
              </w:rPr>
              <mc:AlternateContent>
                <mc:Choice Requires="wps">
                  <w:drawing>
                    <wp:anchor distT="0" distB="0" distL="114300" distR="114300" simplePos="0" relativeHeight="251657216" behindDoc="0" locked="0" layoutInCell="1" allowOverlap="1" wp14:anchorId="241DBB38" wp14:editId="46B05200">
                      <wp:simplePos x="0" y="0"/>
                      <wp:positionH relativeFrom="column">
                        <wp:posOffset>-19685</wp:posOffset>
                      </wp:positionH>
                      <wp:positionV relativeFrom="paragraph">
                        <wp:posOffset>111760</wp:posOffset>
                      </wp:positionV>
                      <wp:extent cx="431800" cy="0"/>
                      <wp:effectExtent l="0" t="63500" r="0" b="76200"/>
                      <wp:wrapNone/>
                      <wp:docPr id="30" name="Straight Arrow Connector 30"/>
                      <wp:cNvGraphicFramePr/>
                      <a:graphic xmlns:a="http://schemas.openxmlformats.org/drawingml/2006/main">
                        <a:graphicData uri="http://schemas.microsoft.com/office/word/2010/wordprocessingShape">
                          <wps:wsp>
                            <wps:cNvCnPr/>
                            <wps:spPr>
                              <a:xfrm>
                                <a:off x="0" y="0"/>
                                <a:ext cx="4318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EFAD323" id="Straight Arrow Connector 30" o:spid="_x0000_s1026" type="#_x0000_t32" style="position:absolute;margin-left:-1.55pt;margin-top:8.8pt;width:34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" strokecolor="#4472c4 [3204]" strokeweight=".5pt">
                      <v:stroke endarrow="block" joinstyle="miter"/>
                    </v:shape>
                  </w:pict>
                </mc:Fallback>
              </mc:AlternateContent>
            </w:r>
          </w:p>
        </w:tc>
        <w:tc>
          <w:tcPr>
            <w:tcW w:w="778" w:type="dxa"/>
            <w:tcBorders>
              <w:top w:val="single" w:sz="4" w:space="0" w:color="auto"/>
              <w:left w:val="single" w:sz="4" w:space="0" w:color="auto"/>
              <w:bottom w:val="single" w:sz="4" w:space="0" w:color="auto"/>
              <w:right w:val="single" w:sz="4" w:space="0" w:color="auto"/>
            </w:tcBorders>
          </w:tcPr>
          <w:p w14:paraId="21FD1386"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04E2CB08"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0B93B319" w14:textId="77777777" w:rsidR="001968F9" w:rsidRDefault="001968F9">
            <w:pPr>
              <w:rPr>
                <w:lang w:eastAsia="en-US"/>
              </w:rPr>
            </w:pPr>
          </w:p>
        </w:tc>
      </w:tr>
      <w:tr w:rsidR="001968F9" w14:paraId="29370476" w14:textId="77777777" w:rsidTr="001968F9">
        <w:tc>
          <w:tcPr>
            <w:tcW w:w="2836" w:type="dxa"/>
            <w:tcBorders>
              <w:top w:val="single" w:sz="4" w:space="0" w:color="auto"/>
              <w:left w:val="single" w:sz="4" w:space="0" w:color="auto"/>
              <w:bottom w:val="single" w:sz="4" w:space="0" w:color="auto"/>
              <w:right w:val="single" w:sz="4" w:space="0" w:color="auto"/>
            </w:tcBorders>
            <w:hideMark/>
          </w:tcPr>
          <w:p w14:paraId="104E72D0" w14:textId="77777777" w:rsidR="001968F9" w:rsidRDefault="001968F9">
            <w:pPr>
              <w:rPr>
                <w:lang w:eastAsia="en-US"/>
              </w:rPr>
            </w:pPr>
            <w:r>
              <w:rPr>
                <w:lang w:eastAsia="en-US"/>
              </w:rPr>
              <w:t xml:space="preserve">Literature review </w:t>
            </w:r>
          </w:p>
        </w:tc>
        <w:tc>
          <w:tcPr>
            <w:tcW w:w="948" w:type="dxa"/>
            <w:tcBorders>
              <w:top w:val="single" w:sz="4" w:space="0" w:color="auto"/>
              <w:left w:val="single" w:sz="4" w:space="0" w:color="auto"/>
              <w:bottom w:val="single" w:sz="4" w:space="0" w:color="auto"/>
              <w:right w:val="single" w:sz="4" w:space="0" w:color="auto"/>
            </w:tcBorders>
          </w:tcPr>
          <w:p w14:paraId="2C975B9F"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45A2B63B"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0E35DC9D"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435D2B15"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684A995F"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10EABC10"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183D7088"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0812C629"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5348C193" w14:textId="77777777" w:rsidR="001968F9" w:rsidRDefault="001968F9">
            <w:pPr>
              <w:rPr>
                <w:lang w:eastAsia="en-US"/>
              </w:rPr>
            </w:pPr>
          </w:p>
        </w:tc>
      </w:tr>
      <w:tr w:rsidR="001968F9" w14:paraId="020AEDF1" w14:textId="77777777" w:rsidTr="001968F9">
        <w:tc>
          <w:tcPr>
            <w:tcW w:w="2836" w:type="dxa"/>
            <w:tcBorders>
              <w:top w:val="single" w:sz="4" w:space="0" w:color="auto"/>
              <w:left w:val="single" w:sz="4" w:space="0" w:color="auto"/>
              <w:bottom w:val="single" w:sz="4" w:space="0" w:color="auto"/>
              <w:right w:val="single" w:sz="4" w:space="0" w:color="auto"/>
            </w:tcBorders>
            <w:hideMark/>
          </w:tcPr>
          <w:p w14:paraId="3EB2F776" w14:textId="77777777" w:rsidR="001968F9" w:rsidRDefault="001968F9">
            <w:pPr>
              <w:rPr>
                <w:lang w:eastAsia="en-US"/>
              </w:rPr>
            </w:pPr>
            <w:r>
              <w:rPr>
                <w:lang w:eastAsia="en-US"/>
              </w:rPr>
              <w:t xml:space="preserve">Compare two findings </w:t>
            </w:r>
          </w:p>
        </w:tc>
        <w:tc>
          <w:tcPr>
            <w:tcW w:w="948" w:type="dxa"/>
            <w:tcBorders>
              <w:top w:val="single" w:sz="4" w:space="0" w:color="auto"/>
              <w:left w:val="single" w:sz="4" w:space="0" w:color="auto"/>
              <w:bottom w:val="single" w:sz="4" w:space="0" w:color="auto"/>
              <w:right w:val="single" w:sz="4" w:space="0" w:color="auto"/>
            </w:tcBorders>
          </w:tcPr>
          <w:p w14:paraId="72CC467A"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21B8A3A5"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436AA504"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6D496D82"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34FAF303"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hideMark/>
          </w:tcPr>
          <w:p w14:paraId="1A498B64" w14:textId="4263A0F4" w:rsidR="001968F9" w:rsidRDefault="001968F9">
            <w:pPr>
              <w:rPr>
                <w:lang w:eastAsia="en-US"/>
              </w:rPr>
            </w:pPr>
            <w:r>
              <w:rPr>
                <w:noProof/>
                <w:lang w:eastAsia="en-US"/>
              </w:rPr>
              <mc:AlternateContent>
                <mc:Choice Requires="wps">
                  <w:drawing>
                    <wp:anchor distT="0" distB="0" distL="114300" distR="114300" simplePos="0" relativeHeight="251657216" behindDoc="0" locked="0" layoutInCell="1" allowOverlap="1" wp14:anchorId="23A427B7" wp14:editId="7546B140">
                      <wp:simplePos x="0" y="0"/>
                      <wp:positionH relativeFrom="column">
                        <wp:posOffset>412115</wp:posOffset>
                      </wp:positionH>
                      <wp:positionV relativeFrom="paragraph">
                        <wp:posOffset>12700</wp:posOffset>
                      </wp:positionV>
                      <wp:extent cx="946150" cy="0"/>
                      <wp:effectExtent l="0" t="63500" r="0" b="76200"/>
                      <wp:wrapNone/>
                      <wp:docPr id="31" name="Straight Arrow Connector 31"/>
                      <wp:cNvGraphicFramePr/>
                      <a:graphic xmlns:a="http://schemas.openxmlformats.org/drawingml/2006/main">
                        <a:graphicData uri="http://schemas.microsoft.com/office/word/2010/wordprocessingShape">
                          <wps:wsp>
                            <wps:cNvCnPr/>
                            <wps:spPr>
                              <a:xfrm>
                                <a:off x="0" y="0"/>
                                <a:ext cx="9461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0CF37F4" id="Straight Arrow Connector 31" o:spid="_x0000_s1026" type="#_x0000_t32" style="position:absolute;margin-left:32.45pt;margin-top:1pt;width:74.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" strokecolor="#4472c4 [3204]" strokeweight=".5pt">
                      <v:stroke endarrow="block" joinstyle="miter"/>
                    </v:shape>
                  </w:pict>
                </mc:Fallback>
              </mc:AlternateContent>
            </w:r>
          </w:p>
        </w:tc>
        <w:tc>
          <w:tcPr>
            <w:tcW w:w="778" w:type="dxa"/>
            <w:tcBorders>
              <w:top w:val="single" w:sz="4" w:space="0" w:color="auto"/>
              <w:left w:val="single" w:sz="4" w:space="0" w:color="auto"/>
              <w:bottom w:val="single" w:sz="4" w:space="0" w:color="auto"/>
              <w:right w:val="single" w:sz="4" w:space="0" w:color="auto"/>
            </w:tcBorders>
          </w:tcPr>
          <w:p w14:paraId="127531E1"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35074135"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725D5821" w14:textId="77777777" w:rsidR="001968F9" w:rsidRDefault="001968F9">
            <w:pPr>
              <w:rPr>
                <w:lang w:eastAsia="en-US"/>
              </w:rPr>
            </w:pPr>
          </w:p>
        </w:tc>
      </w:tr>
      <w:tr w:rsidR="001968F9" w14:paraId="18CA20FC" w14:textId="77777777" w:rsidTr="001968F9">
        <w:tc>
          <w:tcPr>
            <w:tcW w:w="2836" w:type="dxa"/>
            <w:tcBorders>
              <w:top w:val="single" w:sz="4" w:space="0" w:color="auto"/>
              <w:left w:val="single" w:sz="4" w:space="0" w:color="auto"/>
              <w:bottom w:val="single" w:sz="4" w:space="0" w:color="auto"/>
              <w:right w:val="single" w:sz="4" w:space="0" w:color="auto"/>
            </w:tcBorders>
            <w:hideMark/>
          </w:tcPr>
          <w:p w14:paraId="7856E514" w14:textId="77777777" w:rsidR="001968F9" w:rsidRDefault="001968F9">
            <w:pPr>
              <w:rPr>
                <w:lang w:eastAsia="en-US"/>
              </w:rPr>
            </w:pPr>
            <w:r>
              <w:rPr>
                <w:lang w:eastAsia="en-US"/>
              </w:rPr>
              <w:t xml:space="preserve">Discussion </w:t>
            </w:r>
          </w:p>
        </w:tc>
        <w:tc>
          <w:tcPr>
            <w:tcW w:w="948" w:type="dxa"/>
            <w:tcBorders>
              <w:top w:val="single" w:sz="4" w:space="0" w:color="auto"/>
              <w:left w:val="single" w:sz="4" w:space="0" w:color="auto"/>
              <w:bottom w:val="single" w:sz="4" w:space="0" w:color="auto"/>
              <w:right w:val="single" w:sz="4" w:space="0" w:color="auto"/>
            </w:tcBorders>
          </w:tcPr>
          <w:p w14:paraId="389F28C1"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4CEB41AA"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7842F085"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3B120F62"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3EE50030"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72450641"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5D0DDD21"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77E91C04"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44E4CE46" w14:textId="77777777" w:rsidR="001968F9" w:rsidRDefault="001968F9">
            <w:pPr>
              <w:rPr>
                <w:lang w:eastAsia="en-US"/>
              </w:rPr>
            </w:pPr>
          </w:p>
        </w:tc>
      </w:tr>
      <w:tr w:rsidR="001968F9" w14:paraId="6D44154A" w14:textId="77777777" w:rsidTr="001968F9">
        <w:tc>
          <w:tcPr>
            <w:tcW w:w="2836" w:type="dxa"/>
            <w:tcBorders>
              <w:top w:val="single" w:sz="4" w:space="0" w:color="auto"/>
              <w:left w:val="single" w:sz="4" w:space="0" w:color="auto"/>
              <w:bottom w:val="single" w:sz="4" w:space="0" w:color="auto"/>
              <w:right w:val="single" w:sz="4" w:space="0" w:color="auto"/>
            </w:tcBorders>
            <w:hideMark/>
          </w:tcPr>
          <w:p w14:paraId="1D6016F3" w14:textId="77777777" w:rsidR="001968F9" w:rsidRDefault="001968F9">
            <w:pPr>
              <w:rPr>
                <w:lang w:eastAsia="en-US"/>
              </w:rPr>
            </w:pPr>
            <w:r>
              <w:rPr>
                <w:lang w:eastAsia="en-US"/>
              </w:rPr>
              <w:t xml:space="preserve">Conclusion </w:t>
            </w:r>
          </w:p>
        </w:tc>
        <w:tc>
          <w:tcPr>
            <w:tcW w:w="948" w:type="dxa"/>
            <w:tcBorders>
              <w:top w:val="single" w:sz="4" w:space="0" w:color="auto"/>
              <w:left w:val="single" w:sz="4" w:space="0" w:color="auto"/>
              <w:bottom w:val="single" w:sz="4" w:space="0" w:color="auto"/>
              <w:right w:val="single" w:sz="4" w:space="0" w:color="auto"/>
            </w:tcBorders>
          </w:tcPr>
          <w:p w14:paraId="0A5D32FC"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3479A4B2"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39B00E84"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3229AD3A"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03E76AA8"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5FF367AD"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17DD3DFA"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1D9F6967"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079B5622" w14:textId="77777777" w:rsidR="001968F9" w:rsidRDefault="001968F9">
            <w:pPr>
              <w:rPr>
                <w:lang w:eastAsia="en-US"/>
              </w:rPr>
            </w:pPr>
          </w:p>
        </w:tc>
      </w:tr>
      <w:tr w:rsidR="001968F9" w14:paraId="081D6103" w14:textId="77777777" w:rsidTr="001968F9">
        <w:tc>
          <w:tcPr>
            <w:tcW w:w="2836" w:type="dxa"/>
            <w:tcBorders>
              <w:top w:val="single" w:sz="4" w:space="0" w:color="auto"/>
              <w:left w:val="single" w:sz="4" w:space="0" w:color="auto"/>
              <w:bottom w:val="single" w:sz="4" w:space="0" w:color="auto"/>
              <w:right w:val="single" w:sz="4" w:space="0" w:color="auto"/>
            </w:tcBorders>
            <w:hideMark/>
          </w:tcPr>
          <w:p w14:paraId="67F1A7E6" w14:textId="77777777" w:rsidR="001968F9" w:rsidRDefault="001968F9">
            <w:pPr>
              <w:rPr>
                <w:lang w:eastAsia="en-US"/>
              </w:rPr>
            </w:pPr>
            <w:r>
              <w:rPr>
                <w:lang w:eastAsia="en-US"/>
              </w:rPr>
              <w:t xml:space="preserve">Recommendation </w:t>
            </w:r>
          </w:p>
        </w:tc>
        <w:tc>
          <w:tcPr>
            <w:tcW w:w="948" w:type="dxa"/>
            <w:tcBorders>
              <w:top w:val="single" w:sz="4" w:space="0" w:color="auto"/>
              <w:left w:val="single" w:sz="4" w:space="0" w:color="auto"/>
              <w:bottom w:val="single" w:sz="4" w:space="0" w:color="auto"/>
              <w:right w:val="single" w:sz="4" w:space="0" w:color="auto"/>
            </w:tcBorders>
          </w:tcPr>
          <w:p w14:paraId="3CC311AD"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2289DBA3"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1DBBC220"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47130B29"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409FECF3"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525203F0"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2F6DE9FA"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26B5E2DB" w14:textId="77777777" w:rsidR="001968F9" w:rsidRDefault="001968F9">
            <w:pPr>
              <w:rPr>
                <w:lang w:eastAsia="en-US"/>
              </w:rPr>
            </w:pPr>
          </w:p>
        </w:tc>
        <w:tc>
          <w:tcPr>
            <w:tcW w:w="778" w:type="dxa"/>
            <w:tcBorders>
              <w:top w:val="single" w:sz="4" w:space="0" w:color="auto"/>
              <w:left w:val="single" w:sz="4" w:space="0" w:color="auto"/>
              <w:bottom w:val="single" w:sz="4" w:space="0" w:color="auto"/>
              <w:right w:val="single" w:sz="4" w:space="0" w:color="auto"/>
            </w:tcBorders>
          </w:tcPr>
          <w:p w14:paraId="2ACCA687" w14:textId="77777777" w:rsidR="001968F9" w:rsidRDefault="001968F9">
            <w:pPr>
              <w:rPr>
                <w:lang w:eastAsia="en-US"/>
              </w:rPr>
            </w:pPr>
          </w:p>
        </w:tc>
      </w:tr>
    </w:tbl>
    <w:p w14:paraId="6A1F6D01" w14:textId="77777777" w:rsidR="001968F9" w:rsidRDefault="001968F9" w:rsidP="001968F9"/>
    <w:p w14:paraId="52A5B30D" w14:textId="77777777" w:rsidR="001968F9" w:rsidRDefault="001968F9" w:rsidP="001968F9"/>
    <w:p w14:paraId="39D2E4F2" w14:textId="77777777" w:rsidR="001968F9" w:rsidRDefault="001968F9" w:rsidP="001968F9"/>
    <w:p w14:paraId="6AA5EEFA" w14:textId="77777777" w:rsidR="001968F9" w:rsidRDefault="001968F9" w:rsidP="001968F9"/>
    <w:p w14:paraId="7ACDEF91" w14:textId="77777777" w:rsidR="001968F9" w:rsidRDefault="001968F9" w:rsidP="00370B73">
      <w:pPr>
        <w:pStyle w:val="Heading1"/>
      </w:pPr>
      <w:bookmarkStart w:id="3" w:name="_Toc50127049"/>
      <w:r>
        <w:t xml:space="preserve">Gant </w:t>
      </w:r>
      <w:proofErr w:type="gramStart"/>
      <w:r>
        <w:t>Chart(</w:t>
      </w:r>
      <w:proofErr w:type="gramEnd"/>
      <w:r>
        <w:t>Mile Stone)</w:t>
      </w:r>
      <w:bookmarkEnd w:id="3"/>
    </w:p>
    <w:p w14:paraId="496C8C74" w14:textId="77777777" w:rsidR="001968F9" w:rsidRDefault="001968F9" w:rsidP="001968F9"/>
    <w:p w14:paraId="645524DE" w14:textId="77777777" w:rsidR="001968F9" w:rsidRDefault="001968F9" w:rsidP="001968F9"/>
    <w:p w14:paraId="3174339D" w14:textId="77777777" w:rsidR="001968F9" w:rsidRDefault="001968F9" w:rsidP="001968F9"/>
    <w:p w14:paraId="51ECD524" w14:textId="77777777" w:rsidR="001968F9" w:rsidRDefault="001968F9" w:rsidP="001968F9"/>
    <w:p w14:paraId="05B9AE62" w14:textId="77777777" w:rsidR="001968F9" w:rsidRDefault="001968F9" w:rsidP="001968F9"/>
    <w:p w14:paraId="3F639315" w14:textId="77777777" w:rsidR="001968F9" w:rsidRDefault="001968F9" w:rsidP="001968F9"/>
    <w:p w14:paraId="6A0E7048" w14:textId="4EA945B1" w:rsidR="001968F9" w:rsidRDefault="00370B73" w:rsidP="00370B73">
      <w:pPr>
        <w:pStyle w:val="Heading1"/>
      </w:pPr>
      <w:bookmarkStart w:id="4" w:name="_Toc50127050"/>
      <w:r>
        <w:t>4.0</w:t>
      </w:r>
      <w:r w:rsidR="001968F9">
        <w:t>Method</w:t>
      </w:r>
      <w:bookmarkEnd w:id="4"/>
      <w:r w:rsidR="001968F9">
        <w:t xml:space="preserve">  </w:t>
      </w:r>
    </w:p>
    <w:p w14:paraId="12FB9D52" w14:textId="77777777" w:rsidR="00CD38CE" w:rsidRPr="00CD38CE" w:rsidRDefault="00CD38CE" w:rsidP="00967402">
      <w:pPr>
        <w:pStyle w:val="ListParagraph"/>
        <w:ind w:left="360"/>
        <w:rPr>
          <w:rFonts w:ascii="Calibri" w:hAnsi="Calibri"/>
          <w:color w:val="000000"/>
          <w:sz w:val="27"/>
          <w:szCs w:val="27"/>
        </w:rPr>
      </w:pPr>
      <w:r w:rsidRPr="00CD38CE">
        <w:rPr>
          <w:rFonts w:ascii="Calibri" w:hAnsi="Calibri"/>
          <w:color w:val="000000"/>
          <w:sz w:val="27"/>
          <w:szCs w:val="27"/>
        </w:rPr>
        <w:t xml:space="preserve">A questionnaire has been designed to extract data from a group of students as a primary source. I have preferred questionnaire because it is a much easier and quicker method to gathering information. With a questionnaire, I am able to collect the information in much quicker and easier way than an interview as I am able to gather information from a whole group at the same time. Which is </w:t>
      </w:r>
      <w:proofErr w:type="gramStart"/>
      <w:r w:rsidRPr="00CD38CE">
        <w:rPr>
          <w:rFonts w:ascii="Calibri" w:hAnsi="Calibri"/>
          <w:color w:val="000000"/>
          <w:sz w:val="27"/>
          <w:szCs w:val="27"/>
        </w:rPr>
        <w:t>time-saving</w:t>
      </w:r>
      <w:proofErr w:type="gramEnd"/>
      <w:r w:rsidRPr="00CD38CE">
        <w:rPr>
          <w:rFonts w:ascii="Calibri" w:hAnsi="Calibri"/>
          <w:color w:val="000000"/>
          <w:sz w:val="27"/>
          <w:szCs w:val="27"/>
        </w:rPr>
        <w:t>.</w:t>
      </w:r>
      <w:r w:rsidRPr="00CD38CE">
        <w:rPr>
          <w:rFonts w:ascii="inherit" w:hAnsi="inherit"/>
          <w:color w:val="000000"/>
          <w:sz w:val="27"/>
          <w:szCs w:val="27"/>
          <w:bdr w:val="none" w:sz="0" w:space="0" w:color="auto" w:frame="1"/>
        </w:rPr>
        <w:t>  </w:t>
      </w:r>
      <w:r w:rsidRPr="00CD38CE">
        <w:rPr>
          <w:rFonts w:ascii="Calibri" w:hAnsi="Calibri"/>
          <w:color w:val="000000"/>
          <w:sz w:val="27"/>
          <w:szCs w:val="27"/>
        </w:rPr>
        <w:t>I have included both close-ended and Likert scale questions to maximize the accuracy of the answers given. </w:t>
      </w:r>
    </w:p>
    <w:p w14:paraId="59CF15A0" w14:textId="2FED6FBA" w:rsidR="00CD38CE" w:rsidRPr="00967402" w:rsidRDefault="00CD38CE" w:rsidP="00967402">
      <w:pPr>
        <w:rPr>
          <w:rFonts w:ascii="Calibri" w:hAnsi="Calibri"/>
          <w:color w:val="000000"/>
          <w:sz w:val="27"/>
          <w:szCs w:val="27"/>
        </w:rPr>
      </w:pPr>
    </w:p>
    <w:p w14:paraId="787D75DC" w14:textId="77777777" w:rsidR="00CD38CE" w:rsidRPr="00CD38CE" w:rsidRDefault="00CD38CE" w:rsidP="00967402">
      <w:pPr>
        <w:pStyle w:val="ListParagraph"/>
        <w:ind w:left="360"/>
        <w:rPr>
          <w:rFonts w:ascii="Calibri" w:hAnsi="Calibri"/>
          <w:color w:val="000000"/>
          <w:sz w:val="27"/>
          <w:szCs w:val="27"/>
        </w:rPr>
      </w:pPr>
      <w:r w:rsidRPr="00CD38CE">
        <w:rPr>
          <w:rFonts w:ascii="Calibri" w:hAnsi="Calibri"/>
          <w:color w:val="000000"/>
          <w:sz w:val="27"/>
          <w:szCs w:val="27"/>
        </w:rPr>
        <w:t xml:space="preserve">I have interviewed twenty students from UWTSD London Campus, as each one of them will receive a separate copy of the questionnaire via email. Ones </w:t>
      </w:r>
      <w:r w:rsidRPr="00CD38CE">
        <w:rPr>
          <w:rFonts w:ascii="Calibri" w:hAnsi="Calibri"/>
          <w:color w:val="000000"/>
          <w:sz w:val="27"/>
          <w:szCs w:val="27"/>
        </w:rPr>
        <w:lastRenderedPageBreak/>
        <w:t xml:space="preserve">completed the questionnaire has been sent back. </w:t>
      </w:r>
      <w:proofErr w:type="spellStart"/>
      <w:r w:rsidRPr="00CD38CE">
        <w:rPr>
          <w:rFonts w:ascii="Calibri" w:hAnsi="Calibri"/>
          <w:color w:val="000000"/>
          <w:sz w:val="27"/>
          <w:szCs w:val="27"/>
        </w:rPr>
        <w:t>Analyzing</w:t>
      </w:r>
      <w:proofErr w:type="spellEnd"/>
      <w:r w:rsidRPr="00CD38CE">
        <w:rPr>
          <w:rFonts w:ascii="Calibri" w:hAnsi="Calibri"/>
          <w:color w:val="000000"/>
          <w:sz w:val="27"/>
          <w:szCs w:val="27"/>
        </w:rPr>
        <w:t xml:space="preserve"> and visualizing the information it is done by Microsoft Excel functionalities. </w:t>
      </w:r>
    </w:p>
    <w:p w14:paraId="001F77DB" w14:textId="58DAA5EE" w:rsidR="00CD38CE" w:rsidRPr="00CD38CE" w:rsidRDefault="00CD38CE" w:rsidP="00967402">
      <w:r w:rsidRPr="00967402">
        <w:rPr>
          <w:color w:val="000000"/>
          <w:bdr w:val="none" w:sz="0" w:space="0" w:color="auto" w:frame="1"/>
        </w:rPr>
        <w:t xml:space="preserve">The data gathered from this questionnaire will help us to divide the students into male and female groups, education stage, digital literacy, and personal preferences, and </w:t>
      </w:r>
      <w:proofErr w:type="gramStart"/>
      <w:r w:rsidRPr="00967402">
        <w:rPr>
          <w:color w:val="000000"/>
          <w:bdr w:val="none" w:sz="0" w:space="0" w:color="auto" w:frame="1"/>
        </w:rPr>
        <w:t>teachers</w:t>
      </w:r>
      <w:proofErr w:type="gramEnd"/>
      <w:r w:rsidRPr="00967402">
        <w:rPr>
          <w:color w:val="000000"/>
          <w:bdr w:val="none" w:sz="0" w:space="0" w:color="auto" w:frame="1"/>
        </w:rPr>
        <w:t xml:space="preserve"> observation</w:t>
      </w:r>
      <w:r w:rsidRPr="00967402">
        <w:rPr>
          <w:color w:val="000000"/>
          <w:sz w:val="27"/>
          <w:szCs w:val="27"/>
          <w:shd w:val="clear" w:color="auto" w:fill="FFFFFF"/>
        </w:rPr>
        <w:t> </w:t>
      </w:r>
    </w:p>
    <w:p w14:paraId="309E7415" w14:textId="04413E0F" w:rsidR="001968F9" w:rsidRDefault="001968F9" w:rsidP="001968F9">
      <w:pPr>
        <w:pStyle w:val="ListParagraph"/>
        <w:ind w:left="360"/>
      </w:pPr>
      <w:r>
        <w:t xml:space="preserve">.  </w:t>
      </w:r>
    </w:p>
    <w:p w14:paraId="49D80ECA" w14:textId="77777777" w:rsidR="001968F9" w:rsidRDefault="001968F9" w:rsidP="001968F9"/>
    <w:p w14:paraId="00BC27F7" w14:textId="51007913" w:rsidR="001968F9" w:rsidRDefault="00370B73" w:rsidP="00370B73">
      <w:pPr>
        <w:pStyle w:val="Heading1"/>
      </w:pPr>
      <w:bookmarkStart w:id="5" w:name="_Toc50127051"/>
      <w:r>
        <w:t xml:space="preserve">5.0 </w:t>
      </w:r>
      <w:r w:rsidR="001968F9">
        <w:t>RESULTS</w:t>
      </w:r>
      <w:bookmarkEnd w:id="5"/>
    </w:p>
    <w:p w14:paraId="4D55D445" w14:textId="77777777" w:rsidR="001968F9" w:rsidRDefault="001968F9" w:rsidP="001968F9"/>
    <w:p w14:paraId="70BD34FB" w14:textId="77777777" w:rsidR="001968F9" w:rsidRDefault="001968F9" w:rsidP="001968F9">
      <w:r>
        <w:t>1.</w:t>
      </w:r>
    </w:p>
    <w:p w14:paraId="25A6654A" w14:textId="5C35689D" w:rsidR="001968F9" w:rsidRDefault="001968F9" w:rsidP="001968F9">
      <w:pPr>
        <w:pStyle w:val="ListParagraph"/>
        <w:ind w:left="360"/>
      </w:pPr>
      <w:r>
        <w:rPr>
          <w:noProof/>
        </w:rPr>
        <w:drawing>
          <wp:inline distT="0" distB="0" distL="0" distR="0" wp14:anchorId="6B945F2F" wp14:editId="7EE6180B">
            <wp:extent cx="4970145" cy="2870200"/>
            <wp:effectExtent l="0" t="0" r="8255" b="12700"/>
            <wp:docPr id="1" name="Chart 1">
              <a:extLst xmlns:a="http://schemas.openxmlformats.org/drawingml/2006/main">
                <a:ext uri="{FF2B5EF4-FFF2-40B4-BE49-F238E27FC236}">
                  <a16:creationId xmlns:a16="http://schemas.microsoft.com/office/drawing/2014/main" id="{37AC3207-7E30-AD4A-8D0E-7BA6F70E04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8AE8AB6" w14:textId="77777777" w:rsidR="002902C9" w:rsidRPr="002902C9" w:rsidRDefault="002902C9" w:rsidP="002902C9">
      <w:r w:rsidRPr="002902C9">
        <w:rPr>
          <w:color w:val="000000"/>
          <w:sz w:val="27"/>
          <w:szCs w:val="27"/>
          <w:shd w:val="clear" w:color="auto" w:fill="FFFFFF"/>
        </w:rPr>
        <w:t>Here we can see that 75% of the students from UWTSD London campus Strongly Agree for a good first impression on VLE as a primary learning method, 15% Agree and 10% are Neutral.</w:t>
      </w:r>
      <w:r w:rsidRPr="002902C9">
        <w:rPr>
          <w:color w:val="000000"/>
          <w:bdr w:val="none" w:sz="0" w:space="0" w:color="auto" w:frame="1"/>
        </w:rPr>
        <w:t> </w:t>
      </w:r>
    </w:p>
    <w:p w14:paraId="41CE1D9B" w14:textId="77777777" w:rsidR="001968F9" w:rsidRDefault="001968F9" w:rsidP="001968F9"/>
    <w:p w14:paraId="1B529EA6" w14:textId="77777777" w:rsidR="001968F9" w:rsidRDefault="001968F9" w:rsidP="001968F9">
      <w:r>
        <w:t>2.</w:t>
      </w:r>
    </w:p>
    <w:p w14:paraId="4B9D09E4" w14:textId="02E927A0" w:rsidR="001968F9" w:rsidRDefault="001968F9" w:rsidP="001968F9">
      <w:pPr>
        <w:rPr>
          <w:noProof/>
        </w:rPr>
      </w:pPr>
      <w:r>
        <w:rPr>
          <w:noProof/>
        </w:rPr>
        <w:drawing>
          <wp:inline distT="0" distB="0" distL="0" distR="0" wp14:anchorId="361487C2" wp14:editId="4AF061EA">
            <wp:extent cx="4589145" cy="2760345"/>
            <wp:effectExtent l="0" t="0" r="8255" b="8255"/>
            <wp:docPr id="12" name="Chart 12">
              <a:extLst xmlns:a="http://schemas.openxmlformats.org/drawingml/2006/main">
                <a:ext uri="{FF2B5EF4-FFF2-40B4-BE49-F238E27FC236}">
                  <a16:creationId xmlns:a16="http://schemas.microsoft.com/office/drawing/2014/main" id="{FDADD8F2-16C0-6C45-956D-5EEB96AF2A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1BAB0F4" w14:textId="77777777" w:rsidR="001F6546" w:rsidRPr="001F6546" w:rsidRDefault="001F6546" w:rsidP="001F6546">
      <w:pPr>
        <w:rPr>
          <w:color w:val="000000"/>
          <w:sz w:val="27"/>
          <w:szCs w:val="27"/>
        </w:rPr>
      </w:pPr>
      <w:r w:rsidRPr="001F6546">
        <w:rPr>
          <w:color w:val="000000"/>
          <w:sz w:val="27"/>
          <w:szCs w:val="27"/>
        </w:rPr>
        <w:lastRenderedPageBreak/>
        <w:t>Looking at the graph we can see that 85% of the student choose Strongly Agree, 10% of the students Agree that VLE it is easy to use, and we have 10% of the student who is neutral about VLE it is easy to use as a primary learning method.</w:t>
      </w:r>
      <w:r w:rsidRPr="001F6546">
        <w:rPr>
          <w:rFonts w:ascii="inherit" w:hAnsi="inherit"/>
          <w:color w:val="000000"/>
          <w:sz w:val="27"/>
          <w:szCs w:val="27"/>
          <w:bdr w:val="none" w:sz="0" w:space="0" w:color="auto" w:frame="1"/>
        </w:rPr>
        <w:t> </w:t>
      </w:r>
      <w:r w:rsidRPr="001F6546">
        <w:rPr>
          <w:color w:val="000000"/>
          <w:sz w:val="27"/>
          <w:szCs w:val="27"/>
        </w:rPr>
        <w:t> </w:t>
      </w:r>
    </w:p>
    <w:p w14:paraId="022352FE" w14:textId="77777777" w:rsidR="001F6546" w:rsidRPr="001F6546" w:rsidRDefault="001F6546" w:rsidP="001F6546"/>
    <w:p w14:paraId="7851B819" w14:textId="77777777" w:rsidR="001968F9" w:rsidRDefault="001968F9" w:rsidP="001968F9">
      <w:r>
        <w:t>3.</w:t>
      </w:r>
    </w:p>
    <w:p w14:paraId="72109363" w14:textId="1DF54264" w:rsidR="001968F9" w:rsidRDefault="001968F9" w:rsidP="001968F9">
      <w:r>
        <w:rPr>
          <w:noProof/>
        </w:rPr>
        <w:drawing>
          <wp:inline distT="0" distB="0" distL="0" distR="0" wp14:anchorId="4CA8F6B7" wp14:editId="16C851C2">
            <wp:extent cx="4589145" cy="2760345"/>
            <wp:effectExtent l="0" t="0" r="8255" b="8255"/>
            <wp:docPr id="13" name="Chart 13">
              <a:extLst xmlns:a="http://schemas.openxmlformats.org/drawingml/2006/main">
                <a:ext uri="{FF2B5EF4-FFF2-40B4-BE49-F238E27FC236}">
                  <a16:creationId xmlns:a16="http://schemas.microsoft.com/office/drawing/2014/main" id="{2280F4DC-22F3-A049-AA07-A60FA8C6D8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0F323FF" w14:textId="77777777" w:rsidR="001968F9" w:rsidRDefault="001968F9" w:rsidP="001968F9">
      <w:r>
        <w:t xml:space="preserve">VLE as a better and easier learning method than the traditional classroom there are 50% that Strongly Agree, 25% who Agree, 15% Strongly disagree, 5% that Disagree and 5% Strongly disagree. </w:t>
      </w:r>
    </w:p>
    <w:p w14:paraId="0AB897D3" w14:textId="77777777" w:rsidR="001968F9" w:rsidRDefault="001968F9" w:rsidP="001968F9">
      <w:r>
        <w:t>4.</w:t>
      </w:r>
    </w:p>
    <w:p w14:paraId="66A5373E" w14:textId="309C0C2F" w:rsidR="001968F9" w:rsidRDefault="001968F9" w:rsidP="001968F9">
      <w:r>
        <w:rPr>
          <w:noProof/>
        </w:rPr>
        <w:drawing>
          <wp:inline distT="0" distB="0" distL="0" distR="0" wp14:anchorId="090DB123" wp14:editId="66218FF1">
            <wp:extent cx="4589145" cy="2760345"/>
            <wp:effectExtent l="0" t="0" r="8255" b="8255"/>
            <wp:docPr id="14" name="Chart 14">
              <a:extLst xmlns:a="http://schemas.openxmlformats.org/drawingml/2006/main">
                <a:ext uri="{FF2B5EF4-FFF2-40B4-BE49-F238E27FC236}">
                  <a16:creationId xmlns:a16="http://schemas.microsoft.com/office/drawing/2014/main" id="{DDF83FC3-8585-114C-8235-85E33768E4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B4536B3" w14:textId="25C470A9" w:rsidR="001968F9" w:rsidRDefault="001968F9" w:rsidP="001968F9">
      <w:r>
        <w:t>VLE as a much easier and sufficient way of sharing information? 60% of the people we asked ha</w:t>
      </w:r>
      <w:r w:rsidR="008C70CB">
        <w:t>ve</w:t>
      </w:r>
      <w:r>
        <w:t xml:space="preserve"> answered Strongly, 25% Agree, 10% are neutral and 5% disagree</w:t>
      </w:r>
    </w:p>
    <w:p w14:paraId="59506C35" w14:textId="77777777" w:rsidR="001968F9" w:rsidRDefault="001968F9" w:rsidP="001968F9">
      <w:r>
        <w:t>5.</w:t>
      </w:r>
    </w:p>
    <w:p w14:paraId="7D541EC4" w14:textId="5EEA39B8" w:rsidR="001968F9" w:rsidRDefault="001968F9" w:rsidP="001968F9">
      <w:r>
        <w:rPr>
          <w:noProof/>
        </w:rPr>
        <w:lastRenderedPageBreak/>
        <w:drawing>
          <wp:inline distT="0" distB="0" distL="0" distR="0" wp14:anchorId="6D513958" wp14:editId="4320DDCF">
            <wp:extent cx="4589145" cy="2760345"/>
            <wp:effectExtent l="0" t="0" r="8255" b="8255"/>
            <wp:docPr id="15" name="Chart 15">
              <a:extLst xmlns:a="http://schemas.openxmlformats.org/drawingml/2006/main">
                <a:ext uri="{FF2B5EF4-FFF2-40B4-BE49-F238E27FC236}">
                  <a16:creationId xmlns:a16="http://schemas.microsoft.com/office/drawing/2014/main" id="{EAC3E7DC-E4B7-EC48-BE84-A2A3630229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32A8418" w14:textId="77777777" w:rsidR="00D52A4F" w:rsidRPr="00D52A4F" w:rsidRDefault="00D52A4F" w:rsidP="00D52A4F">
      <w:pPr>
        <w:rPr>
          <w:color w:val="000000"/>
          <w:sz w:val="27"/>
          <w:szCs w:val="27"/>
          <w:bdr w:val="none" w:sz="0" w:space="0" w:color="auto" w:frame="1"/>
        </w:rPr>
      </w:pPr>
      <w:r w:rsidRPr="00D52A4F">
        <w:rPr>
          <w:color w:val="000000"/>
          <w:sz w:val="27"/>
          <w:szCs w:val="27"/>
          <w:bdr w:val="none" w:sz="0" w:space="0" w:color="auto" w:frame="1"/>
        </w:rPr>
        <w:t>VLE as a preferred learning method than the traditional classroom? 25% of the students choose Strongly Agree, 25% Agree, 25% are neutral, 15% disagree and 10% strongly disagree.  </w:t>
      </w:r>
    </w:p>
    <w:p w14:paraId="511A649C" w14:textId="77777777" w:rsidR="00D52A4F" w:rsidRPr="00D52A4F" w:rsidRDefault="00D52A4F" w:rsidP="00D52A4F"/>
    <w:p w14:paraId="27DD8C52" w14:textId="77777777" w:rsidR="001968F9" w:rsidRDefault="001968F9" w:rsidP="001968F9">
      <w:r>
        <w:t>6.</w:t>
      </w:r>
    </w:p>
    <w:p w14:paraId="795CDEE2" w14:textId="1B187A9F" w:rsidR="001968F9" w:rsidRDefault="001968F9" w:rsidP="001968F9">
      <w:r>
        <w:rPr>
          <w:noProof/>
        </w:rPr>
        <w:drawing>
          <wp:inline distT="0" distB="0" distL="0" distR="0" wp14:anchorId="6011D68F" wp14:editId="0A2DD386">
            <wp:extent cx="4589145" cy="2760345"/>
            <wp:effectExtent l="0" t="0" r="8255" b="8255"/>
            <wp:docPr id="16" name="Chart 16">
              <a:extLst xmlns:a="http://schemas.openxmlformats.org/drawingml/2006/main">
                <a:ext uri="{FF2B5EF4-FFF2-40B4-BE49-F238E27FC236}">
                  <a16:creationId xmlns:a16="http://schemas.microsoft.com/office/drawing/2014/main" id="{4E649AFB-4B05-E64D-A934-1F2A6BCC24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ADF6DAC" w14:textId="77777777" w:rsidR="001968F9" w:rsidRDefault="001968F9" w:rsidP="001968F9">
      <w:r>
        <w:t>VLE as a better method to access information? 65% have answered Strongly Agree,20% Agree 10% are neutral and 5% Disagree.</w:t>
      </w:r>
    </w:p>
    <w:p w14:paraId="687F5D23" w14:textId="77777777" w:rsidR="001968F9" w:rsidRDefault="001968F9" w:rsidP="001968F9">
      <w:r>
        <w:t>7.</w:t>
      </w:r>
    </w:p>
    <w:p w14:paraId="7924F914" w14:textId="71762CEC" w:rsidR="001968F9" w:rsidRDefault="001968F9" w:rsidP="001968F9">
      <w:r>
        <w:rPr>
          <w:noProof/>
        </w:rPr>
        <w:lastRenderedPageBreak/>
        <w:drawing>
          <wp:inline distT="0" distB="0" distL="0" distR="0" wp14:anchorId="276113E0" wp14:editId="40A0BCC2">
            <wp:extent cx="4589145" cy="2760345"/>
            <wp:effectExtent l="0" t="0" r="8255" b="8255"/>
            <wp:docPr id="17" name="Chart 17">
              <a:extLst xmlns:a="http://schemas.openxmlformats.org/drawingml/2006/main">
                <a:ext uri="{FF2B5EF4-FFF2-40B4-BE49-F238E27FC236}">
                  <a16:creationId xmlns:a16="http://schemas.microsoft.com/office/drawing/2014/main" id="{A1807280-D415-344F-9C44-5E95DEC46C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A746DA7" w14:textId="6AECDEFF" w:rsidR="001968F9" w:rsidRDefault="001968F9" w:rsidP="001968F9">
      <w:r>
        <w:t>With VLE I am able to plan my study better? 35% of the people have answered Strongly Agree, 35% Agree and 30% were neutral.</w:t>
      </w:r>
    </w:p>
    <w:p w14:paraId="7F9F5D08" w14:textId="77777777" w:rsidR="001968F9" w:rsidRDefault="001968F9" w:rsidP="001968F9">
      <w:r>
        <w:t>8.</w:t>
      </w:r>
    </w:p>
    <w:p w14:paraId="1FC0F30B" w14:textId="1ACDF925" w:rsidR="001968F9" w:rsidRDefault="001968F9" w:rsidP="001968F9">
      <w:r>
        <w:rPr>
          <w:noProof/>
        </w:rPr>
        <w:drawing>
          <wp:inline distT="0" distB="0" distL="0" distR="0" wp14:anchorId="52444FBE" wp14:editId="20E8B755">
            <wp:extent cx="4589145" cy="2760345"/>
            <wp:effectExtent l="0" t="0" r="8255" b="8255"/>
            <wp:docPr id="18" name="Chart 18">
              <a:extLst xmlns:a="http://schemas.openxmlformats.org/drawingml/2006/main">
                <a:ext uri="{FF2B5EF4-FFF2-40B4-BE49-F238E27FC236}">
                  <a16:creationId xmlns:a16="http://schemas.microsoft.com/office/drawing/2014/main" id="{292F39F7-6075-9D49-9B77-8D848DF6E7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5D6BE81" w14:textId="77777777" w:rsidR="00583F52" w:rsidRPr="00583F52" w:rsidRDefault="00583F52" w:rsidP="00583F52">
      <w:r w:rsidRPr="00583F52">
        <w:rPr>
          <w:color w:val="000000"/>
          <w:shd w:val="clear" w:color="auto" w:fill="FFFFFF"/>
        </w:rPr>
        <w:t>After we asked: VLE saves time and resources for your study? 50% Strongly Agree, 25% Agree and 25% were neutral</w:t>
      </w:r>
    </w:p>
    <w:p w14:paraId="4838BFA4" w14:textId="6DCC68A0" w:rsidR="001968F9" w:rsidRDefault="001968F9" w:rsidP="001968F9">
      <w:r>
        <w:t xml:space="preserve">. </w:t>
      </w:r>
    </w:p>
    <w:p w14:paraId="441CDDD4" w14:textId="77777777" w:rsidR="001968F9" w:rsidRDefault="001968F9" w:rsidP="001968F9"/>
    <w:p w14:paraId="2276F365" w14:textId="77777777" w:rsidR="001968F9" w:rsidRDefault="001968F9" w:rsidP="001968F9">
      <w:r>
        <w:t>9.</w:t>
      </w:r>
    </w:p>
    <w:p w14:paraId="48643A50" w14:textId="51A0DBD4" w:rsidR="001968F9" w:rsidRDefault="001968F9" w:rsidP="001968F9">
      <w:r>
        <w:rPr>
          <w:noProof/>
        </w:rPr>
        <w:lastRenderedPageBreak/>
        <w:drawing>
          <wp:inline distT="0" distB="0" distL="0" distR="0" wp14:anchorId="21B3FDEC" wp14:editId="0F0BC568">
            <wp:extent cx="4589145" cy="2760345"/>
            <wp:effectExtent l="0" t="0" r="8255" b="8255"/>
            <wp:docPr id="19" name="Chart 19">
              <a:extLst xmlns:a="http://schemas.openxmlformats.org/drawingml/2006/main">
                <a:ext uri="{FF2B5EF4-FFF2-40B4-BE49-F238E27FC236}">
                  <a16:creationId xmlns:a16="http://schemas.microsoft.com/office/drawing/2014/main" id="{9949A516-B2D3-354B-8E68-B0153B5ACE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81DF9FC" w14:textId="77777777" w:rsidR="001968F9" w:rsidRDefault="001968F9" w:rsidP="001968F9">
      <w:r>
        <w:t>VLE with a positive impact on the educational system? 35% of the people have answered Strongly Agree, 35% agree and 30% were neutral.</w:t>
      </w:r>
    </w:p>
    <w:p w14:paraId="410C1A1B" w14:textId="77777777" w:rsidR="001968F9" w:rsidRDefault="001968F9" w:rsidP="001968F9"/>
    <w:p w14:paraId="08524452" w14:textId="77777777" w:rsidR="001968F9" w:rsidRDefault="001968F9" w:rsidP="001968F9">
      <w:r>
        <w:t>10.</w:t>
      </w:r>
    </w:p>
    <w:p w14:paraId="5713AE57" w14:textId="2531021F" w:rsidR="001968F9" w:rsidRDefault="001968F9" w:rsidP="001968F9">
      <w:r>
        <w:rPr>
          <w:noProof/>
        </w:rPr>
        <w:drawing>
          <wp:inline distT="0" distB="0" distL="0" distR="0" wp14:anchorId="11210EAB" wp14:editId="1CBD4C9E">
            <wp:extent cx="4589145" cy="2760345"/>
            <wp:effectExtent l="0" t="0" r="8255" b="8255"/>
            <wp:docPr id="20" name="Chart 20">
              <a:extLst xmlns:a="http://schemas.openxmlformats.org/drawingml/2006/main">
                <a:ext uri="{FF2B5EF4-FFF2-40B4-BE49-F238E27FC236}">
                  <a16:creationId xmlns:a16="http://schemas.microsoft.com/office/drawing/2014/main" id="{3B1F1A71-9B7F-794C-B187-77C5BA1F3C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914346C" w14:textId="77777777" w:rsidR="001968F9" w:rsidRDefault="001968F9" w:rsidP="001968F9">
      <w:r>
        <w:t xml:space="preserve">On the question: VLE as an </w:t>
      </w:r>
      <w:proofErr w:type="gramStart"/>
      <w:r>
        <w:t>overall teachers</w:t>
      </w:r>
      <w:proofErr w:type="gramEnd"/>
      <w:r>
        <w:t xml:space="preserve"> benefit? We have 25% who answered Strongly Agree, 25% Agree and 50% were Neutral</w:t>
      </w:r>
    </w:p>
    <w:p w14:paraId="072BCD88" w14:textId="77777777" w:rsidR="001968F9" w:rsidRDefault="001968F9" w:rsidP="001968F9">
      <w:r>
        <w:t>11.</w:t>
      </w:r>
    </w:p>
    <w:p w14:paraId="36789A05" w14:textId="13AE4912" w:rsidR="001968F9" w:rsidRDefault="001968F9" w:rsidP="001968F9">
      <w:r>
        <w:rPr>
          <w:noProof/>
        </w:rPr>
        <w:lastRenderedPageBreak/>
        <w:drawing>
          <wp:inline distT="0" distB="0" distL="0" distR="0" wp14:anchorId="3C3C77FC" wp14:editId="13613801">
            <wp:extent cx="4589145" cy="2760345"/>
            <wp:effectExtent l="0" t="0" r="8255" b="8255"/>
            <wp:docPr id="21" name="Chart 21">
              <a:extLst xmlns:a="http://schemas.openxmlformats.org/drawingml/2006/main">
                <a:ext uri="{FF2B5EF4-FFF2-40B4-BE49-F238E27FC236}">
                  <a16:creationId xmlns:a16="http://schemas.microsoft.com/office/drawing/2014/main" id="{51E4A1D9-2E5B-8D4E-9BAB-3CAFFF4E81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BB993D2" w14:textId="77777777" w:rsidR="001968F9" w:rsidRDefault="001968F9" w:rsidP="001968F9">
      <w:r>
        <w:t xml:space="preserve">VLE as an </w:t>
      </w:r>
      <w:proofErr w:type="gramStart"/>
      <w:r>
        <w:t>overall students</w:t>
      </w:r>
      <w:proofErr w:type="gramEnd"/>
      <w:r>
        <w:t xml:space="preserve"> benefit? 25% gave answer Strongly Agree, 25% Agree, 25% were Neutral and 25% Disagree</w:t>
      </w:r>
    </w:p>
    <w:p w14:paraId="2968CF9C" w14:textId="77777777" w:rsidR="001968F9" w:rsidRDefault="001968F9" w:rsidP="001968F9">
      <w:r>
        <w:t>12.</w:t>
      </w:r>
    </w:p>
    <w:p w14:paraId="34F151DD" w14:textId="042B3814" w:rsidR="001968F9" w:rsidRDefault="001968F9" w:rsidP="001968F9">
      <w:r>
        <w:rPr>
          <w:noProof/>
        </w:rPr>
        <w:drawing>
          <wp:inline distT="0" distB="0" distL="0" distR="0" wp14:anchorId="76D3CB6C" wp14:editId="19699FFC">
            <wp:extent cx="4589145" cy="2760345"/>
            <wp:effectExtent l="0" t="0" r="8255" b="8255"/>
            <wp:docPr id="22" name="Chart 22">
              <a:extLst xmlns:a="http://schemas.openxmlformats.org/drawingml/2006/main">
                <a:ext uri="{FF2B5EF4-FFF2-40B4-BE49-F238E27FC236}">
                  <a16:creationId xmlns:a16="http://schemas.microsoft.com/office/drawing/2014/main" id="{A8BE9C49-9C6F-8A43-9F71-7C94497ADC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8DE5BFC" w14:textId="77777777" w:rsidR="001968F9" w:rsidRDefault="001968F9" w:rsidP="001968F9">
      <w:pPr>
        <w:pStyle w:val="ListParagraph"/>
        <w:numPr>
          <w:ilvl w:val="0"/>
          <w:numId w:val="6"/>
        </w:numPr>
      </w:pPr>
      <w:r>
        <w:t xml:space="preserve">VLE improves the communication between students and teachers? 25% respond with Strongly Agree, another 25% with Agree, 10% Neutral, 10% Disagree and another 5% Strongly Disagree </w:t>
      </w:r>
    </w:p>
    <w:p w14:paraId="757B9E12" w14:textId="77777777" w:rsidR="001968F9" w:rsidRDefault="001968F9" w:rsidP="001968F9">
      <w:pPr>
        <w:pStyle w:val="ListParagraph"/>
        <w:numPr>
          <w:ilvl w:val="0"/>
          <w:numId w:val="5"/>
        </w:numPr>
      </w:pPr>
    </w:p>
    <w:p w14:paraId="226C1C57" w14:textId="73115108" w:rsidR="001968F9" w:rsidRDefault="001968F9" w:rsidP="001968F9">
      <w:r>
        <w:rPr>
          <w:noProof/>
        </w:rPr>
        <w:lastRenderedPageBreak/>
        <w:drawing>
          <wp:inline distT="0" distB="0" distL="0" distR="0" wp14:anchorId="362FD603" wp14:editId="0689E48B">
            <wp:extent cx="4589145" cy="2760345"/>
            <wp:effectExtent l="0" t="0" r="8255" b="8255"/>
            <wp:docPr id="23" name="Chart 23">
              <a:extLst xmlns:a="http://schemas.openxmlformats.org/drawingml/2006/main">
                <a:ext uri="{FF2B5EF4-FFF2-40B4-BE49-F238E27FC236}">
                  <a16:creationId xmlns:a16="http://schemas.microsoft.com/office/drawing/2014/main" id="{1C7EE96C-4E49-1F43-B3D9-7AD8A84C06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887FC90" w14:textId="77777777" w:rsidR="001968F9" w:rsidRDefault="001968F9" w:rsidP="001968F9">
      <w:r>
        <w:t xml:space="preserve">After the COVID pandemic VLE to stay as a primary learning method? 40% of the people we asked have answered with Strongly disagree, 40% Disagree and we have 20% which Strongly Agree </w:t>
      </w:r>
    </w:p>
    <w:p w14:paraId="03F0FAAE" w14:textId="77777777" w:rsidR="001968F9" w:rsidRDefault="001968F9" w:rsidP="001968F9"/>
    <w:p w14:paraId="4ECD9AEF" w14:textId="77777777" w:rsidR="001968F9" w:rsidRDefault="001968F9" w:rsidP="001968F9">
      <w:r>
        <w:t>13.</w:t>
      </w:r>
    </w:p>
    <w:p w14:paraId="40BDA5BB" w14:textId="24C375D7" w:rsidR="001968F9" w:rsidRDefault="001968F9" w:rsidP="001968F9">
      <w:r>
        <w:rPr>
          <w:noProof/>
        </w:rPr>
        <w:drawing>
          <wp:inline distT="0" distB="0" distL="0" distR="0" wp14:anchorId="6431FA98" wp14:editId="110C6D22">
            <wp:extent cx="4589145" cy="2760345"/>
            <wp:effectExtent l="0" t="0" r="8255" b="8255"/>
            <wp:docPr id="24" name="Chart 24">
              <a:extLst xmlns:a="http://schemas.openxmlformats.org/drawingml/2006/main">
                <a:ext uri="{FF2B5EF4-FFF2-40B4-BE49-F238E27FC236}">
                  <a16:creationId xmlns:a16="http://schemas.microsoft.com/office/drawing/2014/main" id="{F26F0E10-49E7-7C4A-ACA3-ED1B11C41D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68BC7C8" w14:textId="77777777" w:rsidR="001968F9" w:rsidRDefault="001968F9" w:rsidP="001968F9"/>
    <w:p w14:paraId="7B7C1D1E" w14:textId="77777777" w:rsidR="001968F9" w:rsidRDefault="001968F9" w:rsidP="001968F9">
      <w:r>
        <w:t>After the COVID pandemic VLE to be completely removed from the educational system? We have 25% that have answered Agree, 10% have answered Neutral and the majority of 50% have Strongly Disagree.</w:t>
      </w:r>
    </w:p>
    <w:p w14:paraId="63760374" w14:textId="77777777" w:rsidR="001968F9" w:rsidRDefault="001968F9" w:rsidP="001968F9"/>
    <w:p w14:paraId="416F6736" w14:textId="411D0A9E" w:rsidR="001968F9" w:rsidRDefault="001968F9" w:rsidP="001968F9">
      <w:r>
        <w:rPr>
          <w:noProof/>
        </w:rPr>
        <w:lastRenderedPageBreak/>
        <w:drawing>
          <wp:inline distT="0" distB="0" distL="0" distR="0" wp14:anchorId="6C677A53" wp14:editId="0642860B">
            <wp:extent cx="4589145" cy="2760345"/>
            <wp:effectExtent l="0" t="0" r="8255" b="8255"/>
            <wp:docPr id="25" name="Chart 25">
              <a:extLst xmlns:a="http://schemas.openxmlformats.org/drawingml/2006/main">
                <a:ext uri="{FF2B5EF4-FFF2-40B4-BE49-F238E27FC236}">
                  <a16:creationId xmlns:a16="http://schemas.microsoft.com/office/drawing/2014/main" id="{CDC15B64-7BBB-2F45-85C8-2F31BC1E02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9D755EF" w14:textId="77777777" w:rsidR="001968F9" w:rsidRDefault="001968F9" w:rsidP="001968F9">
      <w:r>
        <w:t>On the last question: After the COVID pandemic VLE to be used at some educational purpose? 25% respond with Strongly Agree, 25% with Agree, 25% stayed Neutral, 25% have Strongly Disagree.</w:t>
      </w:r>
    </w:p>
    <w:p w14:paraId="0508B16E" w14:textId="77777777" w:rsidR="001968F9" w:rsidRDefault="001968F9" w:rsidP="001968F9"/>
    <w:p w14:paraId="398B8940" w14:textId="77777777" w:rsidR="001968F9" w:rsidRDefault="001968F9" w:rsidP="001968F9"/>
    <w:p w14:paraId="391D303F" w14:textId="77777777" w:rsidR="001968F9" w:rsidRDefault="001968F9" w:rsidP="001968F9"/>
    <w:p w14:paraId="2FD0AC1E" w14:textId="77777777" w:rsidR="001968F9" w:rsidRDefault="001968F9" w:rsidP="001968F9"/>
    <w:p w14:paraId="7367BC75" w14:textId="77777777" w:rsidR="001968F9" w:rsidRDefault="001968F9" w:rsidP="001968F9"/>
    <w:p w14:paraId="6DB5D23B" w14:textId="77777777" w:rsidR="001968F9" w:rsidRDefault="001968F9" w:rsidP="00370B73">
      <w:pPr>
        <w:pStyle w:val="Heading1"/>
      </w:pPr>
      <w:bookmarkStart w:id="6" w:name="_Toc50127052"/>
      <w:r>
        <w:t>6. DISCUSSION</w:t>
      </w:r>
      <w:bookmarkEnd w:id="6"/>
    </w:p>
    <w:p w14:paraId="76C7A08C" w14:textId="77777777" w:rsidR="000B07A7" w:rsidRPr="000B07A7" w:rsidRDefault="000B07A7" w:rsidP="000B07A7">
      <w:pPr>
        <w:rPr>
          <w:color w:val="000000"/>
          <w:sz w:val="27"/>
          <w:szCs w:val="27"/>
        </w:rPr>
      </w:pPr>
      <w:r w:rsidRPr="000B07A7">
        <w:rPr>
          <w:color w:val="000000"/>
          <w:sz w:val="27"/>
          <w:szCs w:val="27"/>
        </w:rPr>
        <w:t xml:space="preserve">According to </w:t>
      </w:r>
      <w:proofErr w:type="spellStart"/>
      <w:r w:rsidRPr="000B07A7">
        <w:rPr>
          <w:color w:val="000000"/>
          <w:sz w:val="27"/>
          <w:szCs w:val="27"/>
        </w:rPr>
        <w:t>Hettarachichi&amp;Wickramashing</w:t>
      </w:r>
      <w:proofErr w:type="spellEnd"/>
      <w:r w:rsidRPr="000B07A7">
        <w:rPr>
          <w:color w:val="000000"/>
          <w:sz w:val="27"/>
          <w:szCs w:val="27"/>
        </w:rPr>
        <w:t xml:space="preserve"> as a secondary source of information 50% of the schools has confirmed that VLE have a positive impact on the learner and teachers. On the question: VLE with a positive impact on the educational system? The results from the Students of UWTSD London campus are 35% strongly agree, 35% agree and 30 remained neutral. This makes around 75% of positive feedback, which showing us an increase with 25%. </w:t>
      </w:r>
    </w:p>
    <w:p w14:paraId="63672314" w14:textId="77777777" w:rsidR="000B07A7" w:rsidRPr="000B07A7" w:rsidRDefault="000B07A7" w:rsidP="000B07A7">
      <w:pPr>
        <w:rPr>
          <w:color w:val="000000"/>
          <w:sz w:val="27"/>
          <w:szCs w:val="27"/>
        </w:rPr>
      </w:pPr>
      <w:r w:rsidRPr="000B07A7">
        <w:rPr>
          <w:rFonts w:ascii="inherit" w:hAnsi="inherit"/>
          <w:color w:val="000000"/>
          <w:sz w:val="27"/>
          <w:szCs w:val="27"/>
          <w:bdr w:val="none" w:sz="0" w:space="0" w:color="auto" w:frame="1"/>
        </w:rPr>
        <w:t> </w:t>
      </w:r>
      <w:r w:rsidRPr="000B07A7">
        <w:rPr>
          <w:color w:val="000000"/>
          <w:sz w:val="27"/>
          <w:szCs w:val="27"/>
        </w:rPr>
        <w:t xml:space="preserve">Another finding from </w:t>
      </w:r>
      <w:proofErr w:type="spellStart"/>
      <w:r w:rsidRPr="000B07A7">
        <w:rPr>
          <w:color w:val="000000"/>
          <w:sz w:val="27"/>
          <w:szCs w:val="27"/>
        </w:rPr>
        <w:t>Hettarachichi&amp;Wickramashin</w:t>
      </w:r>
      <w:proofErr w:type="spellEnd"/>
      <w:r w:rsidRPr="000B07A7">
        <w:rPr>
          <w:color w:val="000000"/>
          <w:sz w:val="27"/>
          <w:szCs w:val="27"/>
        </w:rPr>
        <w:t xml:space="preserve"> suggests the primary use of VLE for utilizing assignments. Here we can look into the question: VLE as a much easier and sufficient way of utilizing information? Then after asking the student from UWTSD London we have received 60% strongly agree, 25% agree, 10% neutral, 5% disagree. the majority of the students from UWTSD London campus are positive which is matching the suggestion from the secondary data.</w:t>
      </w:r>
      <w:r w:rsidRPr="000B07A7">
        <w:rPr>
          <w:rFonts w:ascii="inherit" w:hAnsi="inherit"/>
          <w:color w:val="000000"/>
          <w:sz w:val="27"/>
          <w:szCs w:val="27"/>
          <w:bdr w:val="none" w:sz="0" w:space="0" w:color="auto" w:frame="1"/>
        </w:rPr>
        <w:t> </w:t>
      </w:r>
      <w:r w:rsidRPr="000B07A7">
        <w:rPr>
          <w:color w:val="000000"/>
          <w:sz w:val="27"/>
          <w:szCs w:val="27"/>
        </w:rPr>
        <w:t> </w:t>
      </w:r>
    </w:p>
    <w:p w14:paraId="06B998CD" w14:textId="77777777" w:rsidR="000B07A7" w:rsidRPr="000B07A7" w:rsidRDefault="000B07A7" w:rsidP="000B07A7">
      <w:pPr>
        <w:rPr>
          <w:color w:val="000000"/>
          <w:sz w:val="27"/>
          <w:szCs w:val="27"/>
        </w:rPr>
      </w:pPr>
      <w:r w:rsidRPr="000B07A7">
        <w:rPr>
          <w:color w:val="000000"/>
          <w:sz w:val="27"/>
          <w:szCs w:val="27"/>
        </w:rPr>
        <w:t xml:space="preserve">Investigation 58 FE colleges using VLE out of 281 inspected by Ofsted three quarters (75%) suggested that VLE was helping learners. The answers to the question: “VLE as an overall students benefit?” were 25% strongly agree, 25% have answered with </w:t>
      </w:r>
      <w:proofErr w:type="gramStart"/>
      <w:r w:rsidRPr="000B07A7">
        <w:rPr>
          <w:color w:val="000000"/>
          <w:sz w:val="27"/>
          <w:szCs w:val="27"/>
        </w:rPr>
        <w:t>agree,</w:t>
      </w:r>
      <w:r w:rsidRPr="000B07A7">
        <w:rPr>
          <w:rFonts w:ascii="inherit" w:hAnsi="inherit"/>
          <w:color w:val="000000"/>
          <w:sz w:val="27"/>
          <w:szCs w:val="27"/>
          <w:bdr w:val="none" w:sz="0" w:space="0" w:color="auto" w:frame="1"/>
        </w:rPr>
        <w:t>  </w:t>
      </w:r>
      <w:r w:rsidRPr="000B07A7">
        <w:rPr>
          <w:color w:val="000000"/>
          <w:sz w:val="27"/>
          <w:szCs w:val="27"/>
        </w:rPr>
        <w:t>another</w:t>
      </w:r>
      <w:proofErr w:type="gramEnd"/>
      <w:r w:rsidRPr="000B07A7">
        <w:rPr>
          <w:color w:val="000000"/>
          <w:sz w:val="27"/>
          <w:szCs w:val="27"/>
        </w:rPr>
        <w:t xml:space="preserve"> 25% answered with disagreeing. Here we can see a significant difference between the secondary and primary sources. 50% of the students asked from UWTSD were positive with 25% neutral and 25% negative. Here UWTSD London could to increase the positive answers is to have another briefing or induction to clarify to everyone the function and benefit of VLE.</w:t>
      </w:r>
      <w:r w:rsidRPr="000B07A7">
        <w:rPr>
          <w:rFonts w:ascii="inherit" w:hAnsi="inherit"/>
          <w:color w:val="000000"/>
          <w:sz w:val="27"/>
          <w:szCs w:val="27"/>
          <w:bdr w:val="none" w:sz="0" w:space="0" w:color="auto" w:frame="1"/>
        </w:rPr>
        <w:t> </w:t>
      </w:r>
      <w:r w:rsidRPr="000B07A7">
        <w:rPr>
          <w:color w:val="000000"/>
          <w:sz w:val="27"/>
          <w:szCs w:val="27"/>
        </w:rPr>
        <w:t> </w:t>
      </w:r>
    </w:p>
    <w:p w14:paraId="19279E7B" w14:textId="77777777" w:rsidR="000B07A7" w:rsidRPr="000B07A7" w:rsidRDefault="000B07A7" w:rsidP="000B07A7">
      <w:pPr>
        <w:rPr>
          <w:color w:val="000000"/>
          <w:sz w:val="27"/>
          <w:szCs w:val="27"/>
        </w:rPr>
      </w:pPr>
      <w:r w:rsidRPr="000B07A7">
        <w:rPr>
          <w:color w:val="000000"/>
          <w:sz w:val="27"/>
          <w:szCs w:val="27"/>
        </w:rPr>
        <w:lastRenderedPageBreak/>
        <w:t>The second source suggests, technology has contributed to creative teaching by giving the flexibility to deliver information. The question that matches this suggestion is: “VLE as a better method to access information?”</w:t>
      </w:r>
      <w:r w:rsidRPr="000B07A7">
        <w:rPr>
          <w:rFonts w:ascii="inherit" w:hAnsi="inherit"/>
          <w:color w:val="000000"/>
          <w:sz w:val="27"/>
          <w:szCs w:val="27"/>
          <w:bdr w:val="none" w:sz="0" w:space="0" w:color="auto" w:frame="1"/>
        </w:rPr>
        <w:t>  </w:t>
      </w:r>
      <w:r w:rsidRPr="000B07A7">
        <w:rPr>
          <w:color w:val="000000"/>
          <w:sz w:val="27"/>
          <w:szCs w:val="27"/>
        </w:rPr>
        <w:t>65% of the students strongly agree, 20% agree, 10% are neutral and 5% disagree. That is making about 85% positive feedback that confirms the suggestion from the secondary source. This is a clear indication that UWTSD London no not need to take any action to improve its information access. The secondary source found that the “virtual room” duplicates the classroom. see that the results on the question: VLE as a better and easier method than the traditional classroom? 50% of the student from UWTSD has strongly agreed, another 15% agree, 5% have remained neutral than we have 5% that disagree and 15% who strongly disagree. Here we can notice a big percentage of students who strongly disagree and disagree, which is about 20% negative feedback. This result should help the university to develop or utilize a new program.</w:t>
      </w:r>
      <w:r w:rsidRPr="000B07A7">
        <w:rPr>
          <w:rFonts w:ascii="inherit" w:hAnsi="inherit"/>
          <w:color w:val="000000"/>
          <w:sz w:val="27"/>
          <w:szCs w:val="27"/>
          <w:bdr w:val="none" w:sz="0" w:space="0" w:color="auto" w:frame="1"/>
        </w:rPr>
        <w:t> </w:t>
      </w:r>
      <w:r w:rsidRPr="000B07A7">
        <w:rPr>
          <w:color w:val="000000"/>
          <w:sz w:val="27"/>
          <w:szCs w:val="27"/>
        </w:rPr>
        <w:t> </w:t>
      </w:r>
    </w:p>
    <w:p w14:paraId="1FF79C64" w14:textId="77777777" w:rsidR="000B07A7" w:rsidRPr="000B07A7" w:rsidRDefault="000B07A7" w:rsidP="000B07A7">
      <w:pPr>
        <w:rPr>
          <w:color w:val="000000"/>
          <w:sz w:val="27"/>
          <w:szCs w:val="27"/>
        </w:rPr>
      </w:pPr>
      <w:r w:rsidRPr="000B07A7">
        <w:rPr>
          <w:color w:val="000000"/>
          <w:sz w:val="27"/>
          <w:szCs w:val="27"/>
        </w:rPr>
        <w:t xml:space="preserve">Another survey suggests that VLE helps the teacher to meet the student need for delivering information and teaching. On that suggestion, we can ask the question: VLE as a much better and sufficient way of sharing information? The response from the students asked in UWTSD London Campus is 60% strongly agree, 25% agree, 10% remained neutral, and 5% disagree. The high demand for positive feedback of 85% </w:t>
      </w:r>
      <w:proofErr w:type="gramStart"/>
      <w:r w:rsidRPr="000B07A7">
        <w:rPr>
          <w:color w:val="000000"/>
          <w:sz w:val="27"/>
          <w:szCs w:val="27"/>
        </w:rPr>
        <w:t>this results</w:t>
      </w:r>
      <w:proofErr w:type="gramEnd"/>
      <w:r w:rsidRPr="000B07A7">
        <w:rPr>
          <w:color w:val="000000"/>
          <w:sz w:val="27"/>
          <w:szCs w:val="27"/>
        </w:rPr>
        <w:t xml:space="preserve"> will help the university to improve its educational system. </w:t>
      </w:r>
    </w:p>
    <w:p w14:paraId="7130707B" w14:textId="4A36DB17" w:rsidR="00A67397" w:rsidRDefault="00A43F1F" w:rsidP="001968F9"/>
    <w:p w14:paraId="7B5E34BB" w14:textId="27AE4F97" w:rsidR="00D47475" w:rsidRDefault="00370B73" w:rsidP="00956653">
      <w:pPr>
        <w:pStyle w:val="Heading1"/>
      </w:pPr>
      <w:bookmarkStart w:id="7" w:name="_Toc50127053"/>
      <w:r>
        <w:t xml:space="preserve">7.0 </w:t>
      </w:r>
      <w:r w:rsidR="00956653">
        <w:t>CONCLUSION</w:t>
      </w:r>
      <w:bookmarkEnd w:id="7"/>
    </w:p>
    <w:p w14:paraId="4B333B46" w14:textId="3CF4D6CF" w:rsidR="00C74C4F" w:rsidRPr="00C74C4F" w:rsidRDefault="00C74C4F" w:rsidP="00370B73">
      <w:pPr>
        <w:pStyle w:val="ListParagraph"/>
        <w:ind w:left="400"/>
      </w:pPr>
      <w:r w:rsidRPr="00C74C4F">
        <w:rPr>
          <w:rFonts w:ascii="Calibri" w:hAnsi="Calibri"/>
          <w:color w:val="000000"/>
          <w:sz w:val="27"/>
          <w:szCs w:val="27"/>
          <w:shd w:val="clear" w:color="auto" w:fill="FFFFFF"/>
        </w:rPr>
        <w:t>Creating this research work analyses the impact on VLE during the COVID-19 pandemic. A questionnaire has been chosen for a research tool, the reason is a higher rate of response, and the ability to research many people. All the results have been visualized with pie charts and explained by legends. Twenty students from the UWTSD London campus results are summarized within this research work. Within the discussion is the abstract between secondary source and primary source (our questionnaire answer) with suggestions for possible solution. With completing this</w:t>
      </w:r>
      <w:r w:rsidR="00F50337">
        <w:rPr>
          <w:rFonts w:ascii="Calibri" w:hAnsi="Calibri"/>
          <w:color w:val="000000"/>
          <w:sz w:val="27"/>
          <w:szCs w:val="27"/>
          <w:shd w:val="clear" w:color="auto" w:fill="FFFFFF"/>
        </w:rPr>
        <w:t xml:space="preserve"> </w:t>
      </w:r>
      <w:proofErr w:type="spellStart"/>
      <w:r w:rsidR="00F50337">
        <w:rPr>
          <w:rFonts w:ascii="Calibri" w:hAnsi="Calibri"/>
          <w:color w:val="000000"/>
          <w:sz w:val="27"/>
          <w:szCs w:val="27"/>
          <w:shd w:val="clear" w:color="auto" w:fill="FFFFFF"/>
        </w:rPr>
        <w:t>reaserch</w:t>
      </w:r>
      <w:proofErr w:type="spellEnd"/>
      <w:r w:rsidRPr="00C74C4F">
        <w:rPr>
          <w:rFonts w:ascii="Calibri" w:hAnsi="Calibri"/>
          <w:color w:val="000000"/>
          <w:sz w:val="27"/>
          <w:szCs w:val="27"/>
          <w:shd w:val="clear" w:color="auto" w:fill="FFFFFF"/>
        </w:rPr>
        <w:t xml:space="preserve"> </w:t>
      </w:r>
      <w:r w:rsidR="00B065AD">
        <w:rPr>
          <w:rFonts w:ascii="Calibri" w:hAnsi="Calibri"/>
          <w:color w:val="000000"/>
          <w:sz w:val="27"/>
          <w:szCs w:val="27"/>
          <w:shd w:val="clear" w:color="auto" w:fill="FFFFFF"/>
        </w:rPr>
        <w:t xml:space="preserve">report </w:t>
      </w:r>
      <w:r w:rsidRPr="00C74C4F">
        <w:rPr>
          <w:rFonts w:ascii="Calibri" w:hAnsi="Calibri"/>
          <w:color w:val="000000"/>
          <w:sz w:val="27"/>
          <w:szCs w:val="27"/>
          <w:shd w:val="clear" w:color="auto" w:fill="FFFFFF"/>
        </w:rPr>
        <w:t xml:space="preserve">work UWTSD London will have data to </w:t>
      </w:r>
      <w:proofErr w:type="spellStart"/>
      <w:r w:rsidRPr="00C74C4F">
        <w:rPr>
          <w:rFonts w:ascii="Calibri" w:hAnsi="Calibri"/>
          <w:color w:val="000000"/>
          <w:sz w:val="27"/>
          <w:szCs w:val="27"/>
          <w:shd w:val="clear" w:color="auto" w:fill="FFFFFF"/>
        </w:rPr>
        <w:t>analyze</w:t>
      </w:r>
      <w:proofErr w:type="spellEnd"/>
      <w:r w:rsidRPr="00C74C4F">
        <w:rPr>
          <w:rFonts w:ascii="Calibri" w:hAnsi="Calibri"/>
          <w:color w:val="000000"/>
          <w:sz w:val="27"/>
          <w:szCs w:val="27"/>
          <w:shd w:val="clear" w:color="auto" w:fill="FFFFFF"/>
        </w:rPr>
        <w:t xml:space="preserve"> what</w:t>
      </w:r>
      <w:r w:rsidR="00EC3263">
        <w:rPr>
          <w:rFonts w:ascii="Calibri" w:hAnsi="Calibri"/>
          <w:color w:val="000000"/>
          <w:sz w:val="27"/>
          <w:szCs w:val="27"/>
          <w:shd w:val="clear" w:color="auto" w:fill="FFFFFF"/>
        </w:rPr>
        <w:t xml:space="preserve"> and how</w:t>
      </w:r>
      <w:r w:rsidRPr="00C74C4F">
        <w:rPr>
          <w:rFonts w:ascii="Calibri" w:hAnsi="Calibri"/>
          <w:color w:val="000000"/>
          <w:sz w:val="27"/>
          <w:szCs w:val="27"/>
          <w:shd w:val="clear" w:color="auto" w:fill="FFFFFF"/>
        </w:rPr>
        <w:t xml:space="preserve"> needs to be improved within the VLE.</w:t>
      </w:r>
      <w:r w:rsidRPr="00C74C4F">
        <w:t> </w:t>
      </w:r>
    </w:p>
    <w:p w14:paraId="08E225AC" w14:textId="66CBFDD7" w:rsidR="00556E53" w:rsidRDefault="00556E53" w:rsidP="00556E53"/>
    <w:p w14:paraId="3AD61073" w14:textId="4141E278" w:rsidR="00556E53" w:rsidRDefault="00556E53" w:rsidP="00956653">
      <w:pPr>
        <w:pStyle w:val="Heading1"/>
      </w:pPr>
    </w:p>
    <w:p w14:paraId="1799F581" w14:textId="1DA7EFBC" w:rsidR="00556E53" w:rsidRDefault="007B5EAD" w:rsidP="00956653">
      <w:pPr>
        <w:pStyle w:val="Heading1"/>
      </w:pPr>
      <w:bookmarkStart w:id="8" w:name="_Toc50127054"/>
      <w:r>
        <w:t>F</w:t>
      </w:r>
      <w:r w:rsidR="00F12D78">
        <w:t>UTURE WORK/RECCOMENDATION</w:t>
      </w:r>
      <w:bookmarkEnd w:id="8"/>
    </w:p>
    <w:p w14:paraId="4EA4AEBA" w14:textId="1ECFEE96" w:rsidR="00F12D78" w:rsidRDefault="00F12D78" w:rsidP="00556E53"/>
    <w:tbl>
      <w:tblPr>
        <w:tblStyle w:val="TableGrid"/>
        <w:tblpPr w:leftFromText="180" w:rightFromText="180" w:vertAnchor="text" w:horzAnchor="margin" w:tblpX="-1149" w:tblpY="48"/>
        <w:tblW w:w="11335" w:type="dxa"/>
        <w:tblLayout w:type="fixed"/>
        <w:tblLook w:val="04A0" w:firstRow="1" w:lastRow="0" w:firstColumn="1" w:lastColumn="0" w:noHBand="0" w:noVBand="1"/>
      </w:tblPr>
      <w:tblGrid>
        <w:gridCol w:w="1686"/>
        <w:gridCol w:w="1916"/>
        <w:gridCol w:w="2401"/>
        <w:gridCol w:w="2236"/>
        <w:gridCol w:w="3096"/>
      </w:tblGrid>
      <w:tr w:rsidR="00C86B36" w:rsidRPr="00A15028" w14:paraId="182BD0FF" w14:textId="77777777" w:rsidTr="00C86B36">
        <w:trPr>
          <w:trHeight w:val="341"/>
        </w:trPr>
        <w:tc>
          <w:tcPr>
            <w:tcW w:w="11335" w:type="dxa"/>
            <w:gridSpan w:val="5"/>
          </w:tcPr>
          <w:p w14:paraId="107FF6CD" w14:textId="77777777" w:rsidR="00A15028" w:rsidRPr="00A15028" w:rsidRDefault="00A15028" w:rsidP="00A15028">
            <w:pPr>
              <w:numPr>
                <w:ilvl w:val="0"/>
                <w:numId w:val="1"/>
              </w:numPr>
              <w:contextualSpacing/>
              <w:rPr>
                <w:rFonts w:asciiTheme="minorHAnsi" w:eastAsiaTheme="minorHAnsi" w:hAnsiTheme="minorHAnsi" w:cstheme="minorBidi"/>
                <w:lang w:eastAsia="en-US"/>
              </w:rPr>
            </w:pPr>
            <w:r w:rsidRPr="00A15028">
              <w:rPr>
                <w:rFonts w:asciiTheme="minorHAnsi" w:eastAsiaTheme="minorHAnsi" w:hAnsiTheme="minorHAnsi" w:cstheme="minorBidi"/>
                <w:lang w:eastAsia="en-US"/>
              </w:rPr>
              <w:t>What is your gender?</w:t>
            </w:r>
          </w:p>
        </w:tc>
      </w:tr>
      <w:tr w:rsidR="00A15028" w:rsidRPr="00A15028" w14:paraId="4D1B3A30" w14:textId="77777777" w:rsidTr="00C86B36">
        <w:trPr>
          <w:trHeight w:val="668"/>
        </w:trPr>
        <w:tc>
          <w:tcPr>
            <w:tcW w:w="1686" w:type="dxa"/>
          </w:tcPr>
          <w:p w14:paraId="63FD74CA" w14:textId="77777777" w:rsidR="00A15028" w:rsidRPr="00A15028" w:rsidRDefault="00A15028" w:rsidP="00A15028">
            <w:pPr>
              <w:numPr>
                <w:ilvl w:val="0"/>
                <w:numId w:val="2"/>
              </w:numPr>
              <w:contextualSpacing/>
              <w:rPr>
                <w:rFonts w:asciiTheme="minorHAnsi" w:eastAsiaTheme="minorHAnsi" w:hAnsiTheme="minorHAnsi" w:cstheme="minorBidi"/>
                <w:lang w:eastAsia="en-US"/>
              </w:rPr>
            </w:pPr>
            <w:r w:rsidRPr="00A15028">
              <w:rPr>
                <w:rFonts w:asciiTheme="minorHAnsi" w:eastAsiaTheme="minorHAnsi" w:hAnsiTheme="minorHAnsi" w:cstheme="minorBidi"/>
                <w:lang w:eastAsia="en-US"/>
              </w:rPr>
              <w:t>Male</w:t>
            </w:r>
          </w:p>
          <w:p w14:paraId="0D766564" w14:textId="77777777" w:rsidR="00A15028" w:rsidRPr="00A15028" w:rsidRDefault="00A15028" w:rsidP="00A15028">
            <w:pPr>
              <w:numPr>
                <w:ilvl w:val="0"/>
                <w:numId w:val="2"/>
              </w:numPr>
              <w:contextualSpacing/>
              <w:rPr>
                <w:rFonts w:asciiTheme="minorHAnsi" w:eastAsiaTheme="minorHAnsi" w:hAnsiTheme="minorHAnsi" w:cstheme="minorBidi"/>
                <w:lang w:eastAsia="en-US"/>
              </w:rPr>
            </w:pPr>
            <w:r w:rsidRPr="00A15028">
              <w:rPr>
                <w:rFonts w:asciiTheme="minorHAnsi" w:eastAsiaTheme="minorHAnsi" w:hAnsiTheme="minorHAnsi" w:cstheme="minorBidi"/>
                <w:lang w:eastAsia="en-US"/>
              </w:rPr>
              <w:t>female</w:t>
            </w:r>
          </w:p>
        </w:tc>
        <w:tc>
          <w:tcPr>
            <w:tcW w:w="1916" w:type="dxa"/>
          </w:tcPr>
          <w:p w14:paraId="121C7869" w14:textId="77777777" w:rsidR="00A15028" w:rsidRPr="00A15028" w:rsidRDefault="00A15028" w:rsidP="00A15028"/>
        </w:tc>
        <w:tc>
          <w:tcPr>
            <w:tcW w:w="2401" w:type="dxa"/>
          </w:tcPr>
          <w:p w14:paraId="694407C5" w14:textId="77777777" w:rsidR="00A15028" w:rsidRPr="00A15028" w:rsidRDefault="00A15028" w:rsidP="00A15028"/>
        </w:tc>
        <w:tc>
          <w:tcPr>
            <w:tcW w:w="2236" w:type="dxa"/>
          </w:tcPr>
          <w:p w14:paraId="71EAF02C" w14:textId="77777777" w:rsidR="00A15028" w:rsidRPr="00A15028" w:rsidRDefault="00A15028" w:rsidP="00A15028"/>
        </w:tc>
        <w:tc>
          <w:tcPr>
            <w:tcW w:w="3096" w:type="dxa"/>
          </w:tcPr>
          <w:p w14:paraId="5D0CBF7E" w14:textId="77777777" w:rsidR="00A15028" w:rsidRPr="00A15028" w:rsidRDefault="00A15028" w:rsidP="00A15028"/>
        </w:tc>
      </w:tr>
      <w:tr w:rsidR="00C86B36" w:rsidRPr="00A15028" w14:paraId="5314B6E8" w14:textId="77777777" w:rsidTr="00C86B36">
        <w:trPr>
          <w:trHeight w:val="341"/>
        </w:trPr>
        <w:tc>
          <w:tcPr>
            <w:tcW w:w="11335" w:type="dxa"/>
            <w:gridSpan w:val="5"/>
          </w:tcPr>
          <w:p w14:paraId="28940F1E" w14:textId="77777777" w:rsidR="00A15028" w:rsidRPr="00A15028" w:rsidRDefault="00A15028" w:rsidP="00A15028">
            <w:pPr>
              <w:numPr>
                <w:ilvl w:val="0"/>
                <w:numId w:val="1"/>
              </w:numPr>
              <w:contextualSpacing/>
              <w:rPr>
                <w:rFonts w:asciiTheme="minorHAnsi" w:eastAsiaTheme="minorHAnsi" w:hAnsiTheme="minorHAnsi" w:cstheme="minorBidi"/>
                <w:lang w:eastAsia="en-US"/>
              </w:rPr>
            </w:pPr>
            <w:r w:rsidRPr="00A15028">
              <w:rPr>
                <w:rFonts w:asciiTheme="minorHAnsi" w:eastAsiaTheme="minorHAnsi" w:hAnsiTheme="minorHAnsi" w:cstheme="minorBidi"/>
                <w:lang w:eastAsia="en-US"/>
              </w:rPr>
              <w:t>Have you graduate collage?</w:t>
            </w:r>
          </w:p>
        </w:tc>
      </w:tr>
    </w:tbl>
    <w:tbl>
      <w:tblPr>
        <w:tblStyle w:val="TableGrid"/>
        <w:tblW w:w="11340" w:type="dxa"/>
        <w:tblInd w:w="-1139" w:type="dxa"/>
        <w:tblLook w:val="04A0" w:firstRow="1" w:lastRow="0" w:firstColumn="1" w:lastColumn="0" w:noHBand="0" w:noVBand="1"/>
      </w:tblPr>
      <w:tblGrid>
        <w:gridCol w:w="2930"/>
        <w:gridCol w:w="6"/>
        <w:gridCol w:w="8"/>
        <w:gridCol w:w="16"/>
        <w:gridCol w:w="1733"/>
        <w:gridCol w:w="9"/>
        <w:gridCol w:w="41"/>
        <w:gridCol w:w="1759"/>
        <w:gridCol w:w="18"/>
        <w:gridCol w:w="25"/>
        <w:gridCol w:w="1757"/>
        <w:gridCol w:w="30"/>
        <w:gridCol w:w="15"/>
        <w:gridCol w:w="2993"/>
      </w:tblGrid>
      <w:tr w:rsidR="008A0909" w14:paraId="02AC731B" w14:textId="77777777" w:rsidTr="007F5504">
        <w:trPr>
          <w:trHeight w:val="383"/>
        </w:trPr>
        <w:tc>
          <w:tcPr>
            <w:tcW w:w="11340" w:type="dxa"/>
            <w:gridSpan w:val="14"/>
          </w:tcPr>
          <w:p w14:paraId="2A25AEB7" w14:textId="12C15893" w:rsidR="008E284E" w:rsidRDefault="008A0909" w:rsidP="008E284E">
            <w:pPr>
              <w:pStyle w:val="ListParagraph"/>
              <w:numPr>
                <w:ilvl w:val="0"/>
                <w:numId w:val="8"/>
              </w:numPr>
            </w:pPr>
            <w:r>
              <w:lastRenderedPageBreak/>
              <w:t>What is your gender?</w:t>
            </w:r>
          </w:p>
        </w:tc>
      </w:tr>
      <w:tr w:rsidR="00300B98" w14:paraId="762C89B3" w14:textId="77777777" w:rsidTr="000F6312">
        <w:tc>
          <w:tcPr>
            <w:tcW w:w="2930" w:type="dxa"/>
            <w:tcBorders>
              <w:bottom w:val="single" w:sz="4" w:space="0" w:color="000000" w:themeColor="text1"/>
            </w:tcBorders>
          </w:tcPr>
          <w:p w14:paraId="4FFE4ABD" w14:textId="77777777" w:rsidR="008E284E" w:rsidRDefault="008E284E" w:rsidP="008E284E">
            <w:pPr>
              <w:pStyle w:val="ListParagraph"/>
              <w:numPr>
                <w:ilvl w:val="0"/>
                <w:numId w:val="9"/>
              </w:numPr>
            </w:pPr>
            <w:r>
              <w:t xml:space="preserve">Male </w:t>
            </w:r>
          </w:p>
          <w:p w14:paraId="79D39E9C" w14:textId="575D561C" w:rsidR="008E284E" w:rsidRDefault="008E284E" w:rsidP="008E284E">
            <w:pPr>
              <w:pStyle w:val="ListParagraph"/>
              <w:numPr>
                <w:ilvl w:val="0"/>
                <w:numId w:val="9"/>
              </w:numPr>
            </w:pPr>
            <w:r>
              <w:t>female</w:t>
            </w:r>
          </w:p>
        </w:tc>
        <w:tc>
          <w:tcPr>
            <w:tcW w:w="1813" w:type="dxa"/>
            <w:gridSpan w:val="6"/>
          </w:tcPr>
          <w:p w14:paraId="4678CAEC" w14:textId="77777777" w:rsidR="008A0909" w:rsidRDefault="008A0909" w:rsidP="00556E53"/>
        </w:tc>
        <w:tc>
          <w:tcPr>
            <w:tcW w:w="1802" w:type="dxa"/>
            <w:gridSpan w:val="3"/>
          </w:tcPr>
          <w:p w14:paraId="230D8A24" w14:textId="77777777" w:rsidR="008A0909" w:rsidRDefault="008A0909" w:rsidP="00556E53"/>
        </w:tc>
        <w:tc>
          <w:tcPr>
            <w:tcW w:w="1802" w:type="dxa"/>
            <w:gridSpan w:val="3"/>
          </w:tcPr>
          <w:p w14:paraId="597948B7" w14:textId="77777777" w:rsidR="008A0909" w:rsidRDefault="008A0909" w:rsidP="00556E53"/>
        </w:tc>
        <w:tc>
          <w:tcPr>
            <w:tcW w:w="2993" w:type="dxa"/>
          </w:tcPr>
          <w:p w14:paraId="1CE772D1" w14:textId="77777777" w:rsidR="008A0909" w:rsidRDefault="008A0909" w:rsidP="00556E53"/>
        </w:tc>
      </w:tr>
      <w:tr w:rsidR="008E284E" w14:paraId="0D44E6E4" w14:textId="77777777" w:rsidTr="007F5504">
        <w:tc>
          <w:tcPr>
            <w:tcW w:w="11340" w:type="dxa"/>
            <w:gridSpan w:val="14"/>
            <w:tcBorders>
              <w:top w:val="nil"/>
            </w:tcBorders>
          </w:tcPr>
          <w:p w14:paraId="0CD2C7BA" w14:textId="060D8966" w:rsidR="008E284E" w:rsidRDefault="008E284E" w:rsidP="008E284E">
            <w:pPr>
              <w:pStyle w:val="ListParagraph"/>
              <w:numPr>
                <w:ilvl w:val="0"/>
                <w:numId w:val="8"/>
              </w:numPr>
            </w:pPr>
            <w:r w:rsidRPr="00A15028">
              <w:t>Have you graduate collage?</w:t>
            </w:r>
          </w:p>
        </w:tc>
      </w:tr>
      <w:tr w:rsidR="000F6312" w14:paraId="13C5E984" w14:textId="77777777" w:rsidTr="000F6312">
        <w:tc>
          <w:tcPr>
            <w:tcW w:w="2930" w:type="dxa"/>
          </w:tcPr>
          <w:p w14:paraId="37E891C1" w14:textId="77777777" w:rsidR="008A0909" w:rsidRDefault="008E284E" w:rsidP="008E284E">
            <w:pPr>
              <w:pStyle w:val="ListParagraph"/>
              <w:numPr>
                <w:ilvl w:val="0"/>
                <w:numId w:val="10"/>
              </w:numPr>
            </w:pPr>
            <w:r>
              <w:t xml:space="preserve">Yes </w:t>
            </w:r>
          </w:p>
          <w:p w14:paraId="5E663225" w14:textId="0BB4C5C7" w:rsidR="008E284E" w:rsidRDefault="008E284E" w:rsidP="008E284E">
            <w:pPr>
              <w:pStyle w:val="ListParagraph"/>
              <w:numPr>
                <w:ilvl w:val="0"/>
                <w:numId w:val="10"/>
              </w:numPr>
            </w:pPr>
            <w:r>
              <w:t>No</w:t>
            </w:r>
          </w:p>
          <w:p w14:paraId="275A74C6" w14:textId="6F745ED0" w:rsidR="008E284E" w:rsidRDefault="008E284E" w:rsidP="008E284E">
            <w:pPr>
              <w:pStyle w:val="ListParagraph"/>
            </w:pPr>
          </w:p>
        </w:tc>
        <w:tc>
          <w:tcPr>
            <w:tcW w:w="1813" w:type="dxa"/>
            <w:gridSpan w:val="6"/>
          </w:tcPr>
          <w:p w14:paraId="543E8F65" w14:textId="77777777" w:rsidR="008A0909" w:rsidRDefault="008A0909" w:rsidP="00556E53"/>
        </w:tc>
        <w:tc>
          <w:tcPr>
            <w:tcW w:w="1802" w:type="dxa"/>
            <w:gridSpan w:val="3"/>
          </w:tcPr>
          <w:p w14:paraId="7F0FE9C2" w14:textId="77777777" w:rsidR="008A0909" w:rsidRDefault="008A0909" w:rsidP="00556E53"/>
        </w:tc>
        <w:tc>
          <w:tcPr>
            <w:tcW w:w="1802" w:type="dxa"/>
            <w:gridSpan w:val="3"/>
          </w:tcPr>
          <w:p w14:paraId="2087B00A" w14:textId="77777777" w:rsidR="008A0909" w:rsidRDefault="008A0909" w:rsidP="00556E53"/>
        </w:tc>
        <w:tc>
          <w:tcPr>
            <w:tcW w:w="2993" w:type="dxa"/>
          </w:tcPr>
          <w:p w14:paraId="10792D27" w14:textId="77777777" w:rsidR="008A0909" w:rsidRDefault="008A0909" w:rsidP="00556E53"/>
        </w:tc>
      </w:tr>
      <w:tr w:rsidR="009713B7" w14:paraId="69EA3679" w14:textId="77777777" w:rsidTr="007F5504">
        <w:tc>
          <w:tcPr>
            <w:tcW w:w="11340" w:type="dxa"/>
            <w:gridSpan w:val="14"/>
          </w:tcPr>
          <w:p w14:paraId="2E96CAAE" w14:textId="69384A55" w:rsidR="009713B7" w:rsidRDefault="00F34636" w:rsidP="00F34636">
            <w:pPr>
              <w:pStyle w:val="ListParagraph"/>
              <w:numPr>
                <w:ilvl w:val="0"/>
                <w:numId w:val="8"/>
              </w:numPr>
            </w:pPr>
            <w:r>
              <w:t>What degree you are studying?</w:t>
            </w:r>
          </w:p>
        </w:tc>
      </w:tr>
      <w:tr w:rsidR="000F6312" w14:paraId="1F1CFDBA" w14:textId="77777777" w:rsidTr="000F6312">
        <w:tc>
          <w:tcPr>
            <w:tcW w:w="2930" w:type="dxa"/>
            <w:tcBorders>
              <w:bottom w:val="single" w:sz="4" w:space="0" w:color="000000" w:themeColor="text1"/>
              <w:right w:val="single" w:sz="4" w:space="0" w:color="000000" w:themeColor="text1"/>
            </w:tcBorders>
          </w:tcPr>
          <w:p w14:paraId="758A4ACE" w14:textId="77777777" w:rsidR="009713B7" w:rsidRDefault="009D1E3C" w:rsidP="009D1E3C">
            <w:pPr>
              <w:pStyle w:val="ListParagraph"/>
              <w:numPr>
                <w:ilvl w:val="0"/>
                <w:numId w:val="11"/>
              </w:numPr>
            </w:pPr>
            <w:r>
              <w:t xml:space="preserve">Bachelor </w:t>
            </w:r>
          </w:p>
          <w:p w14:paraId="7F8B0EE5" w14:textId="77777777" w:rsidR="009D1E3C" w:rsidRDefault="009D1E3C" w:rsidP="009D1E3C">
            <w:pPr>
              <w:pStyle w:val="ListParagraph"/>
              <w:numPr>
                <w:ilvl w:val="0"/>
                <w:numId w:val="11"/>
              </w:numPr>
            </w:pPr>
            <w:r>
              <w:t xml:space="preserve">Masters </w:t>
            </w:r>
          </w:p>
          <w:p w14:paraId="5938A1D0" w14:textId="24C1C8ED" w:rsidR="009D1E3C" w:rsidRDefault="009D1E3C" w:rsidP="009D1E3C">
            <w:pPr>
              <w:pStyle w:val="ListParagraph"/>
              <w:numPr>
                <w:ilvl w:val="0"/>
                <w:numId w:val="11"/>
              </w:numPr>
            </w:pPr>
            <w:r>
              <w:t xml:space="preserve">Neither </w:t>
            </w:r>
          </w:p>
        </w:tc>
        <w:tc>
          <w:tcPr>
            <w:tcW w:w="1813" w:type="dxa"/>
            <w:gridSpan w:val="6"/>
            <w:tcBorders>
              <w:left w:val="single" w:sz="4" w:space="0" w:color="000000" w:themeColor="text1"/>
            </w:tcBorders>
          </w:tcPr>
          <w:p w14:paraId="6CA48AF1" w14:textId="77777777" w:rsidR="009713B7" w:rsidRDefault="009713B7" w:rsidP="00556E53"/>
        </w:tc>
        <w:tc>
          <w:tcPr>
            <w:tcW w:w="1802" w:type="dxa"/>
            <w:gridSpan w:val="3"/>
          </w:tcPr>
          <w:p w14:paraId="7F732C58" w14:textId="77777777" w:rsidR="009713B7" w:rsidRDefault="009713B7" w:rsidP="00556E53"/>
        </w:tc>
        <w:tc>
          <w:tcPr>
            <w:tcW w:w="1802" w:type="dxa"/>
            <w:gridSpan w:val="3"/>
          </w:tcPr>
          <w:p w14:paraId="00792249" w14:textId="77777777" w:rsidR="009713B7" w:rsidRDefault="009713B7" w:rsidP="00556E53"/>
        </w:tc>
        <w:tc>
          <w:tcPr>
            <w:tcW w:w="2993" w:type="dxa"/>
          </w:tcPr>
          <w:p w14:paraId="4224F6CD" w14:textId="77777777" w:rsidR="009713B7" w:rsidRDefault="009713B7" w:rsidP="00556E53"/>
        </w:tc>
      </w:tr>
      <w:tr w:rsidR="00F34636" w14:paraId="2717D88B" w14:textId="77777777" w:rsidTr="007F5504">
        <w:tc>
          <w:tcPr>
            <w:tcW w:w="11340" w:type="dxa"/>
            <w:gridSpan w:val="14"/>
            <w:tcBorders>
              <w:top w:val="single" w:sz="4" w:space="0" w:color="000000" w:themeColor="text1"/>
            </w:tcBorders>
          </w:tcPr>
          <w:p w14:paraId="27A2AEC7" w14:textId="1D1DFD32" w:rsidR="00F34636" w:rsidRDefault="007D59E2" w:rsidP="007D59E2">
            <w:pPr>
              <w:pStyle w:val="ListParagraph"/>
              <w:numPr>
                <w:ilvl w:val="0"/>
                <w:numId w:val="8"/>
              </w:numPr>
            </w:pPr>
            <w:r>
              <w:t>Are you using VLE for a first time?</w:t>
            </w:r>
          </w:p>
        </w:tc>
      </w:tr>
      <w:tr w:rsidR="000F6312" w14:paraId="74E9D0BA" w14:textId="77777777" w:rsidTr="000F6312">
        <w:tc>
          <w:tcPr>
            <w:tcW w:w="2930" w:type="dxa"/>
          </w:tcPr>
          <w:p w14:paraId="3C2F63E6" w14:textId="77777777" w:rsidR="008A0909" w:rsidRDefault="00C93F73" w:rsidP="00C93F73">
            <w:pPr>
              <w:pStyle w:val="ListParagraph"/>
              <w:numPr>
                <w:ilvl w:val="0"/>
                <w:numId w:val="12"/>
              </w:numPr>
            </w:pPr>
            <w:r>
              <w:t xml:space="preserve">Yes </w:t>
            </w:r>
          </w:p>
          <w:p w14:paraId="07A87EA3" w14:textId="6B6B9099" w:rsidR="00C93F73" w:rsidRDefault="00C93F73" w:rsidP="00C93F73">
            <w:pPr>
              <w:pStyle w:val="ListParagraph"/>
              <w:numPr>
                <w:ilvl w:val="0"/>
                <w:numId w:val="12"/>
              </w:numPr>
            </w:pPr>
            <w:r>
              <w:t xml:space="preserve">No </w:t>
            </w:r>
          </w:p>
        </w:tc>
        <w:tc>
          <w:tcPr>
            <w:tcW w:w="1813" w:type="dxa"/>
            <w:gridSpan w:val="6"/>
          </w:tcPr>
          <w:p w14:paraId="660EF467" w14:textId="77777777" w:rsidR="008A0909" w:rsidRDefault="008A0909" w:rsidP="00556E53"/>
        </w:tc>
        <w:tc>
          <w:tcPr>
            <w:tcW w:w="1802" w:type="dxa"/>
            <w:gridSpan w:val="3"/>
          </w:tcPr>
          <w:p w14:paraId="66C2EE4E" w14:textId="77777777" w:rsidR="008A0909" w:rsidRDefault="008A0909" w:rsidP="00556E53"/>
        </w:tc>
        <w:tc>
          <w:tcPr>
            <w:tcW w:w="1802" w:type="dxa"/>
            <w:gridSpan w:val="3"/>
          </w:tcPr>
          <w:p w14:paraId="5F3D0CD6" w14:textId="77777777" w:rsidR="008A0909" w:rsidRDefault="008A0909" w:rsidP="00556E53"/>
        </w:tc>
        <w:tc>
          <w:tcPr>
            <w:tcW w:w="2993" w:type="dxa"/>
          </w:tcPr>
          <w:p w14:paraId="44225A2A" w14:textId="77777777" w:rsidR="008A0909" w:rsidRDefault="008A0909" w:rsidP="00556E53"/>
        </w:tc>
      </w:tr>
      <w:tr w:rsidR="009713B7" w14:paraId="6A2763ED" w14:textId="77777777" w:rsidTr="007F5504">
        <w:tc>
          <w:tcPr>
            <w:tcW w:w="11340" w:type="dxa"/>
            <w:gridSpan w:val="14"/>
          </w:tcPr>
          <w:p w14:paraId="59248C4E" w14:textId="19C0A74A" w:rsidR="009713B7" w:rsidRDefault="00536DC0" w:rsidP="00536DC0">
            <w:pPr>
              <w:pStyle w:val="ListParagraph"/>
              <w:numPr>
                <w:ilvl w:val="0"/>
                <w:numId w:val="8"/>
              </w:numPr>
            </w:pPr>
            <w:r>
              <w:t>Are you digitally literate?</w:t>
            </w:r>
          </w:p>
        </w:tc>
      </w:tr>
      <w:tr w:rsidR="000F6312" w14:paraId="6E2FE1EF" w14:textId="77777777" w:rsidTr="000F6312">
        <w:tc>
          <w:tcPr>
            <w:tcW w:w="2930" w:type="dxa"/>
          </w:tcPr>
          <w:p w14:paraId="0E929293" w14:textId="77777777" w:rsidR="008A0909" w:rsidRDefault="00536DC0" w:rsidP="00536DC0">
            <w:pPr>
              <w:pStyle w:val="ListParagraph"/>
              <w:numPr>
                <w:ilvl w:val="0"/>
                <w:numId w:val="13"/>
              </w:numPr>
            </w:pPr>
            <w:r>
              <w:t xml:space="preserve">Yes </w:t>
            </w:r>
          </w:p>
          <w:p w14:paraId="043161E7" w14:textId="6B94707D" w:rsidR="00536DC0" w:rsidRDefault="00536DC0" w:rsidP="00536DC0">
            <w:pPr>
              <w:pStyle w:val="ListParagraph"/>
              <w:numPr>
                <w:ilvl w:val="0"/>
                <w:numId w:val="13"/>
              </w:numPr>
            </w:pPr>
            <w:r>
              <w:t xml:space="preserve">No </w:t>
            </w:r>
          </w:p>
        </w:tc>
        <w:tc>
          <w:tcPr>
            <w:tcW w:w="1813" w:type="dxa"/>
            <w:gridSpan w:val="6"/>
          </w:tcPr>
          <w:p w14:paraId="7585967C" w14:textId="77777777" w:rsidR="008A0909" w:rsidRDefault="008A0909" w:rsidP="00556E53"/>
        </w:tc>
        <w:tc>
          <w:tcPr>
            <w:tcW w:w="1802" w:type="dxa"/>
            <w:gridSpan w:val="3"/>
          </w:tcPr>
          <w:p w14:paraId="20EAFC66" w14:textId="77777777" w:rsidR="008A0909" w:rsidRDefault="008A0909" w:rsidP="00556E53"/>
        </w:tc>
        <w:tc>
          <w:tcPr>
            <w:tcW w:w="1802" w:type="dxa"/>
            <w:gridSpan w:val="3"/>
          </w:tcPr>
          <w:p w14:paraId="71E19783" w14:textId="77777777" w:rsidR="008A0909" w:rsidRDefault="008A0909" w:rsidP="00556E53"/>
        </w:tc>
        <w:tc>
          <w:tcPr>
            <w:tcW w:w="2993" w:type="dxa"/>
          </w:tcPr>
          <w:p w14:paraId="767E8136" w14:textId="77777777" w:rsidR="008A0909" w:rsidRDefault="008A0909" w:rsidP="00556E53"/>
        </w:tc>
      </w:tr>
      <w:tr w:rsidR="009713B7" w14:paraId="71AD5809" w14:textId="77777777" w:rsidTr="007F5504">
        <w:tc>
          <w:tcPr>
            <w:tcW w:w="11340" w:type="dxa"/>
            <w:gridSpan w:val="14"/>
          </w:tcPr>
          <w:p w14:paraId="1590DE50" w14:textId="0C302C00" w:rsidR="009713B7" w:rsidRDefault="00AF7E95" w:rsidP="00AF7E95">
            <w:pPr>
              <w:pStyle w:val="ListParagraph"/>
              <w:numPr>
                <w:ilvl w:val="0"/>
                <w:numId w:val="8"/>
              </w:numPr>
            </w:pPr>
            <w:r>
              <w:t>Good first impression on VLE as a primary learning method?</w:t>
            </w:r>
          </w:p>
        </w:tc>
      </w:tr>
      <w:tr w:rsidR="000F6312" w14:paraId="11302155" w14:textId="77777777" w:rsidTr="000F6312">
        <w:tc>
          <w:tcPr>
            <w:tcW w:w="2930" w:type="dxa"/>
          </w:tcPr>
          <w:p w14:paraId="22173B38" w14:textId="380335DD" w:rsidR="008A0909" w:rsidRDefault="00AF7E95" w:rsidP="00AF7E95">
            <w:pPr>
              <w:pStyle w:val="ListParagraph"/>
              <w:numPr>
                <w:ilvl w:val="0"/>
                <w:numId w:val="14"/>
              </w:numPr>
            </w:pPr>
            <w:r>
              <w:t xml:space="preserve">Strongly agree </w:t>
            </w:r>
          </w:p>
        </w:tc>
        <w:tc>
          <w:tcPr>
            <w:tcW w:w="1813" w:type="dxa"/>
            <w:gridSpan w:val="6"/>
          </w:tcPr>
          <w:p w14:paraId="7047A730" w14:textId="796FE286" w:rsidR="008A0909" w:rsidRDefault="00AF7E95" w:rsidP="00AF7E95">
            <w:pPr>
              <w:pStyle w:val="ListParagraph"/>
              <w:numPr>
                <w:ilvl w:val="0"/>
                <w:numId w:val="14"/>
              </w:numPr>
            </w:pPr>
            <w:r>
              <w:t xml:space="preserve">Agree </w:t>
            </w:r>
          </w:p>
        </w:tc>
        <w:tc>
          <w:tcPr>
            <w:tcW w:w="1802" w:type="dxa"/>
            <w:gridSpan w:val="3"/>
          </w:tcPr>
          <w:p w14:paraId="07E5C019" w14:textId="7A9F2502" w:rsidR="008A0909" w:rsidRDefault="001225F8" w:rsidP="001225F8">
            <w:pPr>
              <w:pStyle w:val="ListParagraph"/>
              <w:numPr>
                <w:ilvl w:val="0"/>
                <w:numId w:val="14"/>
              </w:numPr>
            </w:pPr>
            <w:r>
              <w:t xml:space="preserve">Neutral </w:t>
            </w:r>
          </w:p>
        </w:tc>
        <w:tc>
          <w:tcPr>
            <w:tcW w:w="1802" w:type="dxa"/>
            <w:gridSpan w:val="3"/>
          </w:tcPr>
          <w:p w14:paraId="140722AD" w14:textId="575A78B1" w:rsidR="008A0909" w:rsidRDefault="001225F8" w:rsidP="001225F8">
            <w:pPr>
              <w:pStyle w:val="ListParagraph"/>
              <w:numPr>
                <w:ilvl w:val="0"/>
                <w:numId w:val="14"/>
              </w:numPr>
            </w:pPr>
            <w:r>
              <w:t xml:space="preserve">Disagree </w:t>
            </w:r>
          </w:p>
        </w:tc>
        <w:tc>
          <w:tcPr>
            <w:tcW w:w="2993" w:type="dxa"/>
          </w:tcPr>
          <w:p w14:paraId="70CA0509" w14:textId="076325C0" w:rsidR="008A0909" w:rsidRDefault="007F5504" w:rsidP="007F5504">
            <w:pPr>
              <w:pStyle w:val="ListParagraph"/>
              <w:numPr>
                <w:ilvl w:val="0"/>
                <w:numId w:val="14"/>
              </w:numPr>
            </w:pPr>
            <w:r>
              <w:t>Strongly disagree</w:t>
            </w:r>
          </w:p>
        </w:tc>
      </w:tr>
      <w:tr w:rsidR="004F73D1" w14:paraId="486F84F6" w14:textId="77777777" w:rsidTr="00797630">
        <w:trPr>
          <w:trHeight w:val="562"/>
        </w:trPr>
        <w:tc>
          <w:tcPr>
            <w:tcW w:w="11340" w:type="dxa"/>
            <w:gridSpan w:val="14"/>
          </w:tcPr>
          <w:p w14:paraId="0C3E2DCB" w14:textId="705ADFD3" w:rsidR="004F73D1" w:rsidRDefault="004F73D1" w:rsidP="004F73D1">
            <w:pPr>
              <w:pStyle w:val="ListParagraph"/>
              <w:numPr>
                <w:ilvl w:val="0"/>
                <w:numId w:val="8"/>
              </w:numPr>
            </w:pPr>
            <w:r>
              <w:t>VLE it is easy to be used as a primary learning method?</w:t>
            </w:r>
          </w:p>
        </w:tc>
      </w:tr>
      <w:tr w:rsidR="00817FD6" w14:paraId="7C65A688" w14:textId="257EC25A" w:rsidTr="000F6312">
        <w:tc>
          <w:tcPr>
            <w:tcW w:w="2930" w:type="dxa"/>
            <w:tcBorders>
              <w:right w:val="single" w:sz="4" w:space="0" w:color="000000" w:themeColor="text1"/>
            </w:tcBorders>
          </w:tcPr>
          <w:p w14:paraId="2974AEE1" w14:textId="503A6B1C" w:rsidR="00FC1F1F" w:rsidRDefault="00FC1F1F" w:rsidP="00FC1F1F">
            <w:pPr>
              <w:pStyle w:val="ListParagraph"/>
              <w:numPr>
                <w:ilvl w:val="0"/>
                <w:numId w:val="16"/>
              </w:numPr>
            </w:pPr>
            <w:r>
              <w:t xml:space="preserve">Strongly agree </w:t>
            </w:r>
          </w:p>
        </w:tc>
        <w:tc>
          <w:tcPr>
            <w:tcW w:w="1772" w:type="dxa"/>
            <w:gridSpan w:val="5"/>
            <w:tcBorders>
              <w:left w:val="single" w:sz="4" w:space="0" w:color="000000" w:themeColor="text1"/>
              <w:right w:val="single" w:sz="4" w:space="0" w:color="000000" w:themeColor="text1"/>
            </w:tcBorders>
          </w:tcPr>
          <w:p w14:paraId="7D14DF25" w14:textId="2D76E440" w:rsidR="00FC1F1F" w:rsidRDefault="00A24303" w:rsidP="00A24303">
            <w:pPr>
              <w:pStyle w:val="ListParagraph"/>
              <w:numPr>
                <w:ilvl w:val="0"/>
                <w:numId w:val="16"/>
              </w:numPr>
            </w:pPr>
            <w:r>
              <w:t>Agree</w:t>
            </w:r>
          </w:p>
        </w:tc>
        <w:tc>
          <w:tcPr>
            <w:tcW w:w="1800" w:type="dxa"/>
            <w:gridSpan w:val="2"/>
            <w:tcBorders>
              <w:top w:val="single" w:sz="4" w:space="0" w:color="000000" w:themeColor="text1"/>
              <w:left w:val="single" w:sz="4" w:space="0" w:color="000000" w:themeColor="text1"/>
              <w:right w:val="single" w:sz="4" w:space="0" w:color="000000" w:themeColor="text1"/>
            </w:tcBorders>
          </w:tcPr>
          <w:p w14:paraId="74C13EC2" w14:textId="77777777" w:rsidR="00FC1F1F" w:rsidRDefault="00FC1F1F" w:rsidP="00FC1F1F"/>
        </w:tc>
        <w:tc>
          <w:tcPr>
            <w:tcW w:w="1800" w:type="dxa"/>
            <w:gridSpan w:val="3"/>
            <w:tcBorders>
              <w:top w:val="single" w:sz="4" w:space="0" w:color="000000" w:themeColor="text1"/>
              <w:left w:val="single" w:sz="4" w:space="0" w:color="000000" w:themeColor="text1"/>
              <w:right w:val="single" w:sz="4" w:space="0" w:color="000000" w:themeColor="text1"/>
            </w:tcBorders>
          </w:tcPr>
          <w:p w14:paraId="618B9221" w14:textId="77777777" w:rsidR="00FC1F1F" w:rsidRDefault="00FC1F1F" w:rsidP="00FC1F1F"/>
        </w:tc>
        <w:tc>
          <w:tcPr>
            <w:tcW w:w="3038" w:type="dxa"/>
            <w:gridSpan w:val="3"/>
            <w:tcBorders>
              <w:top w:val="single" w:sz="4" w:space="0" w:color="000000" w:themeColor="text1"/>
              <w:left w:val="single" w:sz="4" w:space="0" w:color="000000" w:themeColor="text1"/>
              <w:right w:val="single" w:sz="4" w:space="0" w:color="000000" w:themeColor="text1"/>
            </w:tcBorders>
          </w:tcPr>
          <w:p w14:paraId="0AF2C78C" w14:textId="77777777" w:rsidR="00FC1F1F" w:rsidRDefault="00FC1F1F" w:rsidP="00FC1F1F"/>
        </w:tc>
      </w:tr>
      <w:tr w:rsidR="00FC1F1F" w14:paraId="23B198F4" w14:textId="77777777" w:rsidTr="007345D7">
        <w:tc>
          <w:tcPr>
            <w:tcW w:w="11340" w:type="dxa"/>
            <w:gridSpan w:val="14"/>
          </w:tcPr>
          <w:p w14:paraId="4BE1777B" w14:textId="6F6D1EEE" w:rsidR="00FC1F1F" w:rsidRDefault="00FC1F1F" w:rsidP="00FC1F1F">
            <w:pPr>
              <w:pStyle w:val="ListParagraph"/>
              <w:numPr>
                <w:ilvl w:val="0"/>
                <w:numId w:val="8"/>
              </w:numPr>
            </w:pPr>
            <w:r>
              <w:t>VLE as a better and easier method than the traditional classroom?</w:t>
            </w:r>
          </w:p>
        </w:tc>
      </w:tr>
      <w:tr w:rsidR="00043A0A" w14:paraId="041EBCB7" w14:textId="78406C27" w:rsidTr="00043A0A">
        <w:tc>
          <w:tcPr>
            <w:tcW w:w="2960" w:type="dxa"/>
            <w:gridSpan w:val="4"/>
            <w:tcBorders>
              <w:right w:val="single" w:sz="4" w:space="0" w:color="000000" w:themeColor="text1"/>
            </w:tcBorders>
          </w:tcPr>
          <w:p w14:paraId="00E24932" w14:textId="630DC3FE" w:rsidR="00043A0A" w:rsidRDefault="00043A0A" w:rsidP="00043A0A">
            <w:pPr>
              <w:pStyle w:val="ListParagraph"/>
              <w:numPr>
                <w:ilvl w:val="0"/>
                <w:numId w:val="28"/>
              </w:numPr>
            </w:pPr>
            <w:r>
              <w:t>Strongly Agree</w:t>
            </w:r>
          </w:p>
        </w:tc>
        <w:tc>
          <w:tcPr>
            <w:tcW w:w="1733" w:type="dxa"/>
            <w:tcBorders>
              <w:left w:val="single" w:sz="4" w:space="0" w:color="000000" w:themeColor="text1"/>
              <w:right w:val="single" w:sz="4" w:space="0" w:color="000000" w:themeColor="text1"/>
            </w:tcBorders>
          </w:tcPr>
          <w:p w14:paraId="461B5BAE" w14:textId="0EC22A49" w:rsidR="00043A0A" w:rsidRDefault="00043A0A" w:rsidP="00043A0A">
            <w:pPr>
              <w:pStyle w:val="ListParagraph"/>
              <w:numPr>
                <w:ilvl w:val="0"/>
                <w:numId w:val="28"/>
              </w:numPr>
            </w:pPr>
            <w:r>
              <w:t>Agree</w:t>
            </w:r>
          </w:p>
        </w:tc>
        <w:tc>
          <w:tcPr>
            <w:tcW w:w="1827" w:type="dxa"/>
            <w:gridSpan w:val="4"/>
            <w:tcBorders>
              <w:left w:val="single" w:sz="4" w:space="0" w:color="000000" w:themeColor="text1"/>
              <w:right w:val="single" w:sz="4" w:space="0" w:color="000000" w:themeColor="text1"/>
            </w:tcBorders>
          </w:tcPr>
          <w:p w14:paraId="42812B17" w14:textId="0F2A698E" w:rsidR="00043A0A" w:rsidRDefault="007922B0" w:rsidP="007922B0">
            <w:pPr>
              <w:pStyle w:val="ListParagraph"/>
              <w:numPr>
                <w:ilvl w:val="0"/>
                <w:numId w:val="28"/>
              </w:numPr>
            </w:pPr>
            <w:r>
              <w:t xml:space="preserve">Neutral </w:t>
            </w:r>
          </w:p>
        </w:tc>
        <w:tc>
          <w:tcPr>
            <w:tcW w:w="1827" w:type="dxa"/>
            <w:gridSpan w:val="4"/>
            <w:tcBorders>
              <w:left w:val="single" w:sz="4" w:space="0" w:color="000000" w:themeColor="text1"/>
              <w:right w:val="single" w:sz="4" w:space="0" w:color="000000" w:themeColor="text1"/>
            </w:tcBorders>
          </w:tcPr>
          <w:p w14:paraId="7AA07BF7" w14:textId="2E166583" w:rsidR="00043A0A" w:rsidRDefault="007922B0" w:rsidP="007922B0">
            <w:pPr>
              <w:pStyle w:val="ListParagraph"/>
              <w:numPr>
                <w:ilvl w:val="0"/>
                <w:numId w:val="28"/>
              </w:numPr>
            </w:pPr>
            <w:r>
              <w:t xml:space="preserve">Disagree </w:t>
            </w:r>
          </w:p>
        </w:tc>
        <w:tc>
          <w:tcPr>
            <w:tcW w:w="2993" w:type="dxa"/>
            <w:tcBorders>
              <w:left w:val="single" w:sz="4" w:space="0" w:color="000000" w:themeColor="text1"/>
            </w:tcBorders>
          </w:tcPr>
          <w:p w14:paraId="5A81FAE5" w14:textId="6FF3457C" w:rsidR="00043A0A" w:rsidRDefault="007922B0" w:rsidP="007922B0">
            <w:pPr>
              <w:pStyle w:val="ListParagraph"/>
              <w:numPr>
                <w:ilvl w:val="0"/>
                <w:numId w:val="28"/>
              </w:numPr>
            </w:pPr>
            <w:r>
              <w:t>Strongly disagree</w:t>
            </w:r>
          </w:p>
        </w:tc>
      </w:tr>
      <w:tr w:rsidR="00FC1F1F" w14:paraId="1C65B16B" w14:textId="77777777" w:rsidTr="007F5504">
        <w:tc>
          <w:tcPr>
            <w:tcW w:w="11340" w:type="dxa"/>
            <w:gridSpan w:val="14"/>
          </w:tcPr>
          <w:p w14:paraId="291EC483" w14:textId="6DA1F04A" w:rsidR="00FC1F1F" w:rsidRDefault="00FC1F1F" w:rsidP="00FC1F1F">
            <w:pPr>
              <w:pStyle w:val="ListParagraph"/>
              <w:numPr>
                <w:ilvl w:val="0"/>
                <w:numId w:val="8"/>
              </w:numPr>
            </w:pPr>
            <w:r>
              <w:t>VLE as a much easier and sufficient way of sharing information?</w:t>
            </w:r>
          </w:p>
        </w:tc>
      </w:tr>
      <w:tr w:rsidR="00FC1F1F" w14:paraId="1A166E1F" w14:textId="77777777" w:rsidTr="000F6312">
        <w:tc>
          <w:tcPr>
            <w:tcW w:w="2930" w:type="dxa"/>
          </w:tcPr>
          <w:p w14:paraId="04540D36" w14:textId="6185E4A4" w:rsidR="00FC1F1F" w:rsidRDefault="00FC1F1F" w:rsidP="00FC1F1F">
            <w:pPr>
              <w:pStyle w:val="ListParagraph"/>
              <w:numPr>
                <w:ilvl w:val="0"/>
                <w:numId w:val="17"/>
              </w:numPr>
              <w:spacing w:before="240"/>
            </w:pPr>
            <w:r>
              <w:t xml:space="preserve">Strongly agree </w:t>
            </w:r>
          </w:p>
        </w:tc>
        <w:tc>
          <w:tcPr>
            <w:tcW w:w="1813" w:type="dxa"/>
            <w:gridSpan w:val="6"/>
          </w:tcPr>
          <w:p w14:paraId="278B7658" w14:textId="356AD1D4" w:rsidR="00FC1F1F" w:rsidRDefault="007922B0" w:rsidP="007922B0">
            <w:pPr>
              <w:pStyle w:val="ListParagraph"/>
              <w:numPr>
                <w:ilvl w:val="0"/>
                <w:numId w:val="17"/>
              </w:numPr>
            </w:pPr>
            <w:r>
              <w:t xml:space="preserve">Agree </w:t>
            </w:r>
          </w:p>
        </w:tc>
        <w:tc>
          <w:tcPr>
            <w:tcW w:w="1802" w:type="dxa"/>
            <w:gridSpan w:val="3"/>
          </w:tcPr>
          <w:p w14:paraId="2C47E620" w14:textId="6D6379ED" w:rsidR="00FC1F1F" w:rsidRDefault="007922B0" w:rsidP="007922B0">
            <w:pPr>
              <w:pStyle w:val="ListParagraph"/>
              <w:numPr>
                <w:ilvl w:val="0"/>
                <w:numId w:val="17"/>
              </w:numPr>
            </w:pPr>
            <w:r>
              <w:t xml:space="preserve">Neutral </w:t>
            </w:r>
          </w:p>
        </w:tc>
        <w:tc>
          <w:tcPr>
            <w:tcW w:w="1802" w:type="dxa"/>
            <w:gridSpan w:val="3"/>
          </w:tcPr>
          <w:p w14:paraId="5D5414C8" w14:textId="6404FFC8" w:rsidR="00FC1F1F" w:rsidRDefault="007922B0" w:rsidP="007922B0">
            <w:pPr>
              <w:pStyle w:val="ListParagraph"/>
              <w:numPr>
                <w:ilvl w:val="0"/>
                <w:numId w:val="17"/>
              </w:numPr>
            </w:pPr>
            <w:r>
              <w:t xml:space="preserve">Disagree </w:t>
            </w:r>
          </w:p>
        </w:tc>
        <w:tc>
          <w:tcPr>
            <w:tcW w:w="2993" w:type="dxa"/>
          </w:tcPr>
          <w:p w14:paraId="7DAE12DC" w14:textId="0E6780B9" w:rsidR="00FC1F1F" w:rsidRDefault="007922B0" w:rsidP="007922B0">
            <w:pPr>
              <w:pStyle w:val="ListParagraph"/>
              <w:numPr>
                <w:ilvl w:val="0"/>
                <w:numId w:val="17"/>
              </w:numPr>
            </w:pPr>
            <w:r>
              <w:t>Strongly disagree</w:t>
            </w:r>
          </w:p>
        </w:tc>
      </w:tr>
      <w:tr w:rsidR="00FC1F1F" w14:paraId="3DBB5422" w14:textId="77777777" w:rsidTr="007F5504">
        <w:tc>
          <w:tcPr>
            <w:tcW w:w="11340" w:type="dxa"/>
            <w:gridSpan w:val="14"/>
          </w:tcPr>
          <w:p w14:paraId="1ADA249D" w14:textId="238D92BE" w:rsidR="00FC1F1F" w:rsidRDefault="00FC1F1F" w:rsidP="00FC1F1F">
            <w:pPr>
              <w:pStyle w:val="ListParagraph"/>
              <w:numPr>
                <w:ilvl w:val="0"/>
                <w:numId w:val="8"/>
              </w:numPr>
            </w:pPr>
            <w:r>
              <w:t>VLE as a preferred learning method than the traditional classroom?</w:t>
            </w:r>
          </w:p>
        </w:tc>
      </w:tr>
      <w:tr w:rsidR="00FC1F1F" w14:paraId="200B6EA0" w14:textId="77777777" w:rsidTr="000F6312">
        <w:tc>
          <w:tcPr>
            <w:tcW w:w="2930" w:type="dxa"/>
          </w:tcPr>
          <w:p w14:paraId="56975F90" w14:textId="0BAE66F1" w:rsidR="00FC1F1F" w:rsidRDefault="00FC1F1F" w:rsidP="00FC1F1F">
            <w:pPr>
              <w:pStyle w:val="ListParagraph"/>
              <w:numPr>
                <w:ilvl w:val="0"/>
                <w:numId w:val="18"/>
              </w:numPr>
            </w:pPr>
            <w:r>
              <w:t xml:space="preserve">Strongly agree </w:t>
            </w:r>
          </w:p>
        </w:tc>
        <w:tc>
          <w:tcPr>
            <w:tcW w:w="1813" w:type="dxa"/>
            <w:gridSpan w:val="6"/>
          </w:tcPr>
          <w:p w14:paraId="0839EE88" w14:textId="7577ED11" w:rsidR="00FC1F1F" w:rsidRDefault="007922B0" w:rsidP="007922B0">
            <w:pPr>
              <w:pStyle w:val="ListParagraph"/>
              <w:numPr>
                <w:ilvl w:val="0"/>
                <w:numId w:val="18"/>
              </w:numPr>
            </w:pPr>
            <w:r>
              <w:t>Agree</w:t>
            </w:r>
          </w:p>
        </w:tc>
        <w:tc>
          <w:tcPr>
            <w:tcW w:w="1802" w:type="dxa"/>
            <w:gridSpan w:val="3"/>
          </w:tcPr>
          <w:p w14:paraId="31809B5E" w14:textId="1B9C587B" w:rsidR="00FC1F1F" w:rsidRDefault="007922B0" w:rsidP="007922B0">
            <w:pPr>
              <w:pStyle w:val="ListParagraph"/>
              <w:numPr>
                <w:ilvl w:val="0"/>
                <w:numId w:val="18"/>
              </w:numPr>
            </w:pPr>
            <w:r>
              <w:t xml:space="preserve">Neutral </w:t>
            </w:r>
          </w:p>
        </w:tc>
        <w:tc>
          <w:tcPr>
            <w:tcW w:w="1802" w:type="dxa"/>
            <w:gridSpan w:val="3"/>
          </w:tcPr>
          <w:p w14:paraId="2DD53553" w14:textId="57B9F6C4" w:rsidR="00FC1F1F" w:rsidRDefault="007922B0" w:rsidP="007922B0">
            <w:pPr>
              <w:pStyle w:val="ListParagraph"/>
              <w:numPr>
                <w:ilvl w:val="0"/>
                <w:numId w:val="18"/>
              </w:numPr>
            </w:pPr>
            <w:r>
              <w:t xml:space="preserve">Disagree </w:t>
            </w:r>
          </w:p>
        </w:tc>
        <w:tc>
          <w:tcPr>
            <w:tcW w:w="2993" w:type="dxa"/>
          </w:tcPr>
          <w:p w14:paraId="676B7243" w14:textId="0CD91069" w:rsidR="00FC1F1F" w:rsidRDefault="007922B0" w:rsidP="007922B0">
            <w:pPr>
              <w:pStyle w:val="ListParagraph"/>
              <w:numPr>
                <w:ilvl w:val="0"/>
                <w:numId w:val="18"/>
              </w:numPr>
            </w:pPr>
            <w:r>
              <w:t>Strongly disagree</w:t>
            </w:r>
          </w:p>
        </w:tc>
      </w:tr>
      <w:tr w:rsidR="00FC1F1F" w14:paraId="77106DC3" w14:textId="77777777" w:rsidTr="002C7F90">
        <w:tc>
          <w:tcPr>
            <w:tcW w:w="11340" w:type="dxa"/>
            <w:gridSpan w:val="14"/>
          </w:tcPr>
          <w:p w14:paraId="78051C02" w14:textId="6341B24D" w:rsidR="00FC1F1F" w:rsidRDefault="00FC1F1F" w:rsidP="00FC1F1F">
            <w:pPr>
              <w:pStyle w:val="ListParagraph"/>
              <w:numPr>
                <w:ilvl w:val="0"/>
                <w:numId w:val="8"/>
              </w:numPr>
            </w:pPr>
            <w:r>
              <w:t>VLE as a better method to access information?</w:t>
            </w:r>
          </w:p>
        </w:tc>
      </w:tr>
      <w:tr w:rsidR="00102D13" w14:paraId="1EAFBDA8" w14:textId="77777777" w:rsidTr="000F6312">
        <w:tc>
          <w:tcPr>
            <w:tcW w:w="2930" w:type="dxa"/>
          </w:tcPr>
          <w:p w14:paraId="4C4FC78D" w14:textId="776B74E4" w:rsidR="00102D13" w:rsidRDefault="00102D13" w:rsidP="00102D13">
            <w:pPr>
              <w:pStyle w:val="ListParagraph"/>
              <w:numPr>
                <w:ilvl w:val="0"/>
                <w:numId w:val="19"/>
              </w:numPr>
            </w:pPr>
            <w:r>
              <w:t xml:space="preserve">Strongly agree </w:t>
            </w:r>
          </w:p>
        </w:tc>
        <w:tc>
          <w:tcPr>
            <w:tcW w:w="1813" w:type="dxa"/>
            <w:gridSpan w:val="6"/>
          </w:tcPr>
          <w:p w14:paraId="2BA753DA" w14:textId="4D965AA9" w:rsidR="00102D13" w:rsidRDefault="007922B0" w:rsidP="007922B0">
            <w:pPr>
              <w:pStyle w:val="ListParagraph"/>
              <w:numPr>
                <w:ilvl w:val="0"/>
                <w:numId w:val="19"/>
              </w:numPr>
            </w:pPr>
            <w:r>
              <w:t xml:space="preserve">Agree </w:t>
            </w:r>
          </w:p>
        </w:tc>
        <w:tc>
          <w:tcPr>
            <w:tcW w:w="1802" w:type="dxa"/>
            <w:gridSpan w:val="3"/>
          </w:tcPr>
          <w:p w14:paraId="4D488DB0" w14:textId="77B84A90" w:rsidR="00102D13" w:rsidRDefault="007922B0" w:rsidP="007922B0">
            <w:pPr>
              <w:pStyle w:val="ListParagraph"/>
              <w:numPr>
                <w:ilvl w:val="0"/>
                <w:numId w:val="19"/>
              </w:numPr>
            </w:pPr>
            <w:r>
              <w:t xml:space="preserve">Neutral </w:t>
            </w:r>
          </w:p>
        </w:tc>
        <w:tc>
          <w:tcPr>
            <w:tcW w:w="1802" w:type="dxa"/>
            <w:gridSpan w:val="3"/>
          </w:tcPr>
          <w:p w14:paraId="73707B51" w14:textId="2901C803" w:rsidR="00102D13" w:rsidRDefault="007922B0" w:rsidP="007922B0">
            <w:pPr>
              <w:pStyle w:val="ListParagraph"/>
              <w:numPr>
                <w:ilvl w:val="0"/>
                <w:numId w:val="19"/>
              </w:numPr>
            </w:pPr>
            <w:r>
              <w:t>Disagree</w:t>
            </w:r>
          </w:p>
        </w:tc>
        <w:tc>
          <w:tcPr>
            <w:tcW w:w="2993" w:type="dxa"/>
          </w:tcPr>
          <w:p w14:paraId="3D37BF39" w14:textId="065C003C" w:rsidR="00102D13" w:rsidRDefault="00EB3726" w:rsidP="00EB3726">
            <w:pPr>
              <w:pStyle w:val="ListParagraph"/>
              <w:numPr>
                <w:ilvl w:val="0"/>
                <w:numId w:val="19"/>
              </w:numPr>
            </w:pPr>
            <w:r>
              <w:t xml:space="preserve">Strongly disagree </w:t>
            </w:r>
          </w:p>
        </w:tc>
      </w:tr>
      <w:tr w:rsidR="00102D13" w14:paraId="42283087" w14:textId="77777777" w:rsidTr="00A669D4">
        <w:tc>
          <w:tcPr>
            <w:tcW w:w="11340" w:type="dxa"/>
            <w:gridSpan w:val="14"/>
          </w:tcPr>
          <w:p w14:paraId="351001F7" w14:textId="3FF61B71" w:rsidR="00102D13" w:rsidRDefault="00102D13" w:rsidP="00102D13">
            <w:pPr>
              <w:pStyle w:val="ListParagraph"/>
              <w:numPr>
                <w:ilvl w:val="0"/>
                <w:numId w:val="8"/>
              </w:numPr>
            </w:pPr>
            <w:r>
              <w:t>With VLE I am able to plan my studying better?</w:t>
            </w:r>
          </w:p>
        </w:tc>
      </w:tr>
      <w:tr w:rsidR="00102D13" w14:paraId="2A57ABAE" w14:textId="77777777" w:rsidTr="000F6312">
        <w:tc>
          <w:tcPr>
            <w:tcW w:w="2930" w:type="dxa"/>
          </w:tcPr>
          <w:p w14:paraId="1ADA960B" w14:textId="7AF3B86B" w:rsidR="00102D13" w:rsidRDefault="00102D13" w:rsidP="00102D13">
            <w:pPr>
              <w:pStyle w:val="ListParagraph"/>
              <w:numPr>
                <w:ilvl w:val="0"/>
                <w:numId w:val="20"/>
              </w:numPr>
            </w:pPr>
            <w:r>
              <w:t xml:space="preserve">Strongly agree </w:t>
            </w:r>
          </w:p>
        </w:tc>
        <w:tc>
          <w:tcPr>
            <w:tcW w:w="1813" w:type="dxa"/>
            <w:gridSpan w:val="6"/>
          </w:tcPr>
          <w:p w14:paraId="4EBAE628" w14:textId="201F80E7" w:rsidR="00102D13" w:rsidRDefault="00EB3726" w:rsidP="00EB3726">
            <w:pPr>
              <w:pStyle w:val="ListParagraph"/>
              <w:numPr>
                <w:ilvl w:val="0"/>
                <w:numId w:val="20"/>
              </w:numPr>
            </w:pPr>
            <w:r>
              <w:t xml:space="preserve">Agree </w:t>
            </w:r>
          </w:p>
        </w:tc>
        <w:tc>
          <w:tcPr>
            <w:tcW w:w="1802" w:type="dxa"/>
            <w:gridSpan w:val="3"/>
          </w:tcPr>
          <w:p w14:paraId="731C7547" w14:textId="59468584" w:rsidR="00102D13" w:rsidRDefault="00EB3726" w:rsidP="00EB3726">
            <w:pPr>
              <w:pStyle w:val="ListParagraph"/>
              <w:numPr>
                <w:ilvl w:val="0"/>
                <w:numId w:val="20"/>
              </w:numPr>
            </w:pPr>
            <w:r>
              <w:t xml:space="preserve">Neutral </w:t>
            </w:r>
          </w:p>
        </w:tc>
        <w:tc>
          <w:tcPr>
            <w:tcW w:w="1802" w:type="dxa"/>
            <w:gridSpan w:val="3"/>
          </w:tcPr>
          <w:p w14:paraId="25CC2273" w14:textId="1C148BAA" w:rsidR="00102D13" w:rsidRDefault="00EB3726" w:rsidP="00EB3726">
            <w:pPr>
              <w:pStyle w:val="ListParagraph"/>
              <w:numPr>
                <w:ilvl w:val="0"/>
                <w:numId w:val="20"/>
              </w:numPr>
            </w:pPr>
            <w:r>
              <w:t>Disagree</w:t>
            </w:r>
          </w:p>
        </w:tc>
        <w:tc>
          <w:tcPr>
            <w:tcW w:w="2993" w:type="dxa"/>
          </w:tcPr>
          <w:p w14:paraId="235260C8" w14:textId="60E3F47A" w:rsidR="00102D13" w:rsidRDefault="00EB3726" w:rsidP="00EB3726">
            <w:pPr>
              <w:pStyle w:val="ListParagraph"/>
              <w:numPr>
                <w:ilvl w:val="0"/>
                <w:numId w:val="20"/>
              </w:numPr>
            </w:pPr>
            <w:r>
              <w:t>Strongly disagree</w:t>
            </w:r>
          </w:p>
        </w:tc>
      </w:tr>
      <w:tr w:rsidR="00102D13" w14:paraId="73D4C399" w14:textId="77777777" w:rsidTr="00D367CE">
        <w:tc>
          <w:tcPr>
            <w:tcW w:w="11340" w:type="dxa"/>
            <w:gridSpan w:val="14"/>
          </w:tcPr>
          <w:p w14:paraId="4EC19743" w14:textId="176EA363" w:rsidR="00102D13" w:rsidRDefault="00102D13" w:rsidP="00102D13">
            <w:pPr>
              <w:pStyle w:val="ListParagraph"/>
              <w:numPr>
                <w:ilvl w:val="0"/>
                <w:numId w:val="8"/>
              </w:numPr>
            </w:pPr>
            <w:r>
              <w:t>VLE save time and resources for your study?</w:t>
            </w:r>
          </w:p>
        </w:tc>
      </w:tr>
      <w:tr w:rsidR="00102D13" w14:paraId="363E3438" w14:textId="77777777" w:rsidTr="000F6312">
        <w:tc>
          <w:tcPr>
            <w:tcW w:w="2930" w:type="dxa"/>
          </w:tcPr>
          <w:p w14:paraId="4460B1C1" w14:textId="368831EB" w:rsidR="00102D13" w:rsidRDefault="00102D13" w:rsidP="00102D13">
            <w:pPr>
              <w:pStyle w:val="ListParagraph"/>
              <w:numPr>
                <w:ilvl w:val="0"/>
                <w:numId w:val="21"/>
              </w:numPr>
            </w:pPr>
            <w:r>
              <w:t xml:space="preserve">Strongly agree </w:t>
            </w:r>
          </w:p>
        </w:tc>
        <w:tc>
          <w:tcPr>
            <w:tcW w:w="1813" w:type="dxa"/>
            <w:gridSpan w:val="6"/>
          </w:tcPr>
          <w:p w14:paraId="4C90059D" w14:textId="202DC838" w:rsidR="00102D13" w:rsidRDefault="001B5D65" w:rsidP="001B5D65">
            <w:pPr>
              <w:pStyle w:val="ListParagraph"/>
              <w:numPr>
                <w:ilvl w:val="0"/>
                <w:numId w:val="21"/>
              </w:numPr>
            </w:pPr>
            <w:r>
              <w:t xml:space="preserve">Agree </w:t>
            </w:r>
          </w:p>
        </w:tc>
        <w:tc>
          <w:tcPr>
            <w:tcW w:w="1802" w:type="dxa"/>
            <w:gridSpan w:val="3"/>
          </w:tcPr>
          <w:p w14:paraId="4C344355" w14:textId="04406532" w:rsidR="00102D13" w:rsidRDefault="001B5D65" w:rsidP="001B5D65">
            <w:pPr>
              <w:pStyle w:val="ListParagraph"/>
              <w:numPr>
                <w:ilvl w:val="0"/>
                <w:numId w:val="21"/>
              </w:numPr>
            </w:pPr>
            <w:r>
              <w:t xml:space="preserve">Neutral </w:t>
            </w:r>
          </w:p>
        </w:tc>
        <w:tc>
          <w:tcPr>
            <w:tcW w:w="1802" w:type="dxa"/>
            <w:gridSpan w:val="3"/>
          </w:tcPr>
          <w:p w14:paraId="0C07F1EB" w14:textId="6A06B8C3" w:rsidR="00102D13" w:rsidRDefault="001B5D65" w:rsidP="001B5D65">
            <w:pPr>
              <w:pStyle w:val="ListParagraph"/>
              <w:numPr>
                <w:ilvl w:val="0"/>
                <w:numId w:val="21"/>
              </w:numPr>
            </w:pPr>
            <w:r>
              <w:t xml:space="preserve">Disagree </w:t>
            </w:r>
          </w:p>
        </w:tc>
        <w:tc>
          <w:tcPr>
            <w:tcW w:w="2993" w:type="dxa"/>
          </w:tcPr>
          <w:p w14:paraId="27D87646" w14:textId="0F714877" w:rsidR="00102D13" w:rsidRDefault="001B5D65" w:rsidP="001B5D65">
            <w:pPr>
              <w:pStyle w:val="ListParagraph"/>
              <w:numPr>
                <w:ilvl w:val="0"/>
                <w:numId w:val="21"/>
              </w:numPr>
            </w:pPr>
            <w:r>
              <w:t>Strongly disagree</w:t>
            </w:r>
          </w:p>
        </w:tc>
      </w:tr>
      <w:tr w:rsidR="00102D13" w14:paraId="70E7A9B1" w14:textId="77777777" w:rsidTr="005018FB">
        <w:tc>
          <w:tcPr>
            <w:tcW w:w="11340" w:type="dxa"/>
            <w:gridSpan w:val="14"/>
          </w:tcPr>
          <w:p w14:paraId="08604946" w14:textId="28132C47" w:rsidR="00102D13" w:rsidRDefault="00102D13" w:rsidP="00102D13">
            <w:pPr>
              <w:pStyle w:val="ListParagraph"/>
              <w:numPr>
                <w:ilvl w:val="0"/>
                <w:numId w:val="8"/>
              </w:numPr>
            </w:pPr>
            <w:r>
              <w:t>VLE with a positive impact on the educational system?</w:t>
            </w:r>
          </w:p>
        </w:tc>
      </w:tr>
      <w:tr w:rsidR="00102D13" w14:paraId="3EA3C687" w14:textId="77777777" w:rsidTr="000F6312">
        <w:tc>
          <w:tcPr>
            <w:tcW w:w="2930" w:type="dxa"/>
          </w:tcPr>
          <w:p w14:paraId="0265CC0A" w14:textId="71202E1A" w:rsidR="00102D13" w:rsidRDefault="00102D13" w:rsidP="00102D13">
            <w:pPr>
              <w:pStyle w:val="ListParagraph"/>
              <w:numPr>
                <w:ilvl w:val="0"/>
                <w:numId w:val="22"/>
              </w:numPr>
            </w:pPr>
            <w:r>
              <w:t xml:space="preserve">Strongly agree </w:t>
            </w:r>
          </w:p>
        </w:tc>
        <w:tc>
          <w:tcPr>
            <w:tcW w:w="1813" w:type="dxa"/>
            <w:gridSpan w:val="6"/>
          </w:tcPr>
          <w:p w14:paraId="16513BEE" w14:textId="503ACF31" w:rsidR="00102D13" w:rsidRDefault="00451AC2" w:rsidP="00451AC2">
            <w:pPr>
              <w:pStyle w:val="ListParagraph"/>
              <w:numPr>
                <w:ilvl w:val="0"/>
                <w:numId w:val="22"/>
              </w:numPr>
            </w:pPr>
            <w:r>
              <w:t xml:space="preserve">Agree </w:t>
            </w:r>
          </w:p>
        </w:tc>
        <w:tc>
          <w:tcPr>
            <w:tcW w:w="1802" w:type="dxa"/>
            <w:gridSpan w:val="3"/>
          </w:tcPr>
          <w:p w14:paraId="4574D7F4" w14:textId="06C1417C" w:rsidR="00102D13" w:rsidRDefault="00451AC2" w:rsidP="00451AC2">
            <w:pPr>
              <w:pStyle w:val="ListParagraph"/>
              <w:numPr>
                <w:ilvl w:val="0"/>
                <w:numId w:val="22"/>
              </w:numPr>
            </w:pPr>
            <w:r>
              <w:t xml:space="preserve">Neutral </w:t>
            </w:r>
          </w:p>
        </w:tc>
        <w:tc>
          <w:tcPr>
            <w:tcW w:w="1802" w:type="dxa"/>
            <w:gridSpan w:val="3"/>
          </w:tcPr>
          <w:p w14:paraId="2E8D88DA" w14:textId="46EA584F" w:rsidR="00102D13" w:rsidRDefault="00451AC2" w:rsidP="00451AC2">
            <w:pPr>
              <w:pStyle w:val="ListParagraph"/>
              <w:numPr>
                <w:ilvl w:val="0"/>
                <w:numId w:val="22"/>
              </w:numPr>
            </w:pPr>
            <w:r>
              <w:t xml:space="preserve">Disagree </w:t>
            </w:r>
          </w:p>
        </w:tc>
        <w:tc>
          <w:tcPr>
            <w:tcW w:w="2993" w:type="dxa"/>
          </w:tcPr>
          <w:p w14:paraId="06C7EB8A" w14:textId="42A12FF5" w:rsidR="00102D13" w:rsidRDefault="00451AC2" w:rsidP="00451AC2">
            <w:pPr>
              <w:pStyle w:val="ListParagraph"/>
              <w:numPr>
                <w:ilvl w:val="0"/>
                <w:numId w:val="22"/>
              </w:numPr>
            </w:pPr>
            <w:r>
              <w:t>Strongly disagree</w:t>
            </w:r>
          </w:p>
        </w:tc>
      </w:tr>
      <w:tr w:rsidR="00102D13" w14:paraId="32C2E3AF" w14:textId="77777777" w:rsidTr="00870A8D">
        <w:tc>
          <w:tcPr>
            <w:tcW w:w="11340" w:type="dxa"/>
            <w:gridSpan w:val="14"/>
          </w:tcPr>
          <w:p w14:paraId="79FE7B08" w14:textId="08CCAAAA" w:rsidR="00102D13" w:rsidRDefault="00102D13" w:rsidP="00102D13">
            <w:pPr>
              <w:pStyle w:val="ListParagraph"/>
              <w:numPr>
                <w:ilvl w:val="0"/>
                <w:numId w:val="8"/>
              </w:numPr>
            </w:pPr>
            <w:r>
              <w:t xml:space="preserve">VLE as an </w:t>
            </w:r>
            <w:proofErr w:type="gramStart"/>
            <w:r>
              <w:t>overall teachers</w:t>
            </w:r>
            <w:proofErr w:type="gramEnd"/>
            <w:r>
              <w:t xml:space="preserve"> benefit?</w:t>
            </w:r>
          </w:p>
        </w:tc>
      </w:tr>
      <w:tr w:rsidR="00817FD6" w14:paraId="606A40B4" w14:textId="1569FDA7" w:rsidTr="000F6312">
        <w:tc>
          <w:tcPr>
            <w:tcW w:w="2944" w:type="dxa"/>
            <w:gridSpan w:val="3"/>
            <w:tcBorders>
              <w:right w:val="single" w:sz="4" w:space="0" w:color="000000" w:themeColor="text1"/>
            </w:tcBorders>
          </w:tcPr>
          <w:p w14:paraId="11CC29BF" w14:textId="34FF9ACF" w:rsidR="00102D13" w:rsidRDefault="00102D13" w:rsidP="00102D13">
            <w:pPr>
              <w:pStyle w:val="ListParagraph"/>
              <w:numPr>
                <w:ilvl w:val="0"/>
                <w:numId w:val="23"/>
              </w:numPr>
            </w:pPr>
            <w:r>
              <w:t xml:space="preserve">Strongly agree </w:t>
            </w:r>
          </w:p>
        </w:tc>
        <w:tc>
          <w:tcPr>
            <w:tcW w:w="1799" w:type="dxa"/>
            <w:gridSpan w:val="4"/>
            <w:tcBorders>
              <w:left w:val="single" w:sz="4" w:space="0" w:color="000000" w:themeColor="text1"/>
              <w:right w:val="single" w:sz="4" w:space="0" w:color="000000" w:themeColor="text1"/>
            </w:tcBorders>
          </w:tcPr>
          <w:p w14:paraId="76743FCE" w14:textId="50D360B0" w:rsidR="00102D13" w:rsidRDefault="00776741" w:rsidP="00776741">
            <w:pPr>
              <w:pStyle w:val="ListParagraph"/>
              <w:numPr>
                <w:ilvl w:val="0"/>
                <w:numId w:val="23"/>
              </w:numPr>
            </w:pPr>
            <w:r>
              <w:t xml:space="preserve">Agree </w:t>
            </w:r>
          </w:p>
        </w:tc>
        <w:tc>
          <w:tcPr>
            <w:tcW w:w="1802" w:type="dxa"/>
            <w:gridSpan w:val="3"/>
            <w:tcBorders>
              <w:left w:val="single" w:sz="4" w:space="0" w:color="000000" w:themeColor="text1"/>
              <w:right w:val="single" w:sz="4" w:space="0" w:color="000000" w:themeColor="text1"/>
            </w:tcBorders>
          </w:tcPr>
          <w:p w14:paraId="6F1EAED7" w14:textId="36BD4A78" w:rsidR="00102D13" w:rsidRDefault="00776741" w:rsidP="00776741">
            <w:pPr>
              <w:pStyle w:val="ListParagraph"/>
              <w:numPr>
                <w:ilvl w:val="0"/>
                <w:numId w:val="23"/>
              </w:numPr>
            </w:pPr>
            <w:r>
              <w:t xml:space="preserve">Neutral </w:t>
            </w:r>
          </w:p>
        </w:tc>
        <w:tc>
          <w:tcPr>
            <w:tcW w:w="1787" w:type="dxa"/>
            <w:gridSpan w:val="2"/>
            <w:tcBorders>
              <w:left w:val="single" w:sz="4" w:space="0" w:color="000000" w:themeColor="text1"/>
              <w:right w:val="single" w:sz="4" w:space="0" w:color="000000" w:themeColor="text1"/>
            </w:tcBorders>
          </w:tcPr>
          <w:p w14:paraId="3FD06F31" w14:textId="0F2AF653" w:rsidR="00102D13" w:rsidRDefault="00776741" w:rsidP="00776741">
            <w:pPr>
              <w:pStyle w:val="ListParagraph"/>
              <w:numPr>
                <w:ilvl w:val="0"/>
                <w:numId w:val="23"/>
              </w:numPr>
            </w:pPr>
            <w:r>
              <w:t xml:space="preserve">Disagree </w:t>
            </w:r>
          </w:p>
        </w:tc>
        <w:tc>
          <w:tcPr>
            <w:tcW w:w="3008" w:type="dxa"/>
            <w:gridSpan w:val="2"/>
            <w:tcBorders>
              <w:left w:val="single" w:sz="4" w:space="0" w:color="000000" w:themeColor="text1"/>
            </w:tcBorders>
          </w:tcPr>
          <w:p w14:paraId="1E34BF52" w14:textId="36582095" w:rsidR="00102D13" w:rsidRDefault="00776741" w:rsidP="00776741">
            <w:pPr>
              <w:pStyle w:val="ListParagraph"/>
              <w:numPr>
                <w:ilvl w:val="0"/>
                <w:numId w:val="23"/>
              </w:numPr>
            </w:pPr>
            <w:r>
              <w:t>Strongly disagree</w:t>
            </w:r>
          </w:p>
        </w:tc>
      </w:tr>
      <w:tr w:rsidR="00102D13" w14:paraId="40F79F0E" w14:textId="77777777" w:rsidTr="00E713FD">
        <w:tc>
          <w:tcPr>
            <w:tcW w:w="11340" w:type="dxa"/>
            <w:gridSpan w:val="14"/>
          </w:tcPr>
          <w:p w14:paraId="1510CF91" w14:textId="4D89190B" w:rsidR="00102D13" w:rsidRDefault="00102D13" w:rsidP="00102D13">
            <w:pPr>
              <w:pStyle w:val="ListParagraph"/>
              <w:numPr>
                <w:ilvl w:val="0"/>
                <w:numId w:val="8"/>
              </w:numPr>
            </w:pPr>
            <w:r>
              <w:t>VLE as an overall student benefit?</w:t>
            </w:r>
          </w:p>
        </w:tc>
      </w:tr>
      <w:tr w:rsidR="00A51857" w14:paraId="113BC103" w14:textId="511FF587" w:rsidTr="000F6312">
        <w:tc>
          <w:tcPr>
            <w:tcW w:w="2936" w:type="dxa"/>
            <w:gridSpan w:val="2"/>
            <w:tcBorders>
              <w:right w:val="single" w:sz="4" w:space="0" w:color="000000" w:themeColor="text1"/>
            </w:tcBorders>
          </w:tcPr>
          <w:p w14:paraId="4F8DE29F" w14:textId="10C95394" w:rsidR="00A51857" w:rsidRDefault="00A51857" w:rsidP="00A51857">
            <w:pPr>
              <w:pStyle w:val="ListParagraph"/>
              <w:numPr>
                <w:ilvl w:val="0"/>
                <w:numId w:val="24"/>
              </w:numPr>
            </w:pPr>
            <w:r>
              <w:t xml:space="preserve">Strongly agree </w:t>
            </w:r>
          </w:p>
        </w:tc>
        <w:tc>
          <w:tcPr>
            <w:tcW w:w="1807" w:type="dxa"/>
            <w:gridSpan w:val="5"/>
            <w:tcBorders>
              <w:right w:val="single" w:sz="4" w:space="0" w:color="000000" w:themeColor="text1"/>
            </w:tcBorders>
          </w:tcPr>
          <w:p w14:paraId="7462C72B" w14:textId="238E1EDB" w:rsidR="00A51857" w:rsidRDefault="00776741" w:rsidP="00776741">
            <w:pPr>
              <w:pStyle w:val="ListParagraph"/>
              <w:numPr>
                <w:ilvl w:val="0"/>
                <w:numId w:val="24"/>
              </w:numPr>
            </w:pPr>
            <w:r>
              <w:t xml:space="preserve">Agree </w:t>
            </w:r>
          </w:p>
        </w:tc>
        <w:tc>
          <w:tcPr>
            <w:tcW w:w="1802" w:type="dxa"/>
            <w:gridSpan w:val="3"/>
            <w:tcBorders>
              <w:right w:val="single" w:sz="4" w:space="0" w:color="000000" w:themeColor="text1"/>
            </w:tcBorders>
          </w:tcPr>
          <w:p w14:paraId="41B9F7B7" w14:textId="59EC32F7" w:rsidR="00A51857" w:rsidRDefault="00776741" w:rsidP="00776741">
            <w:pPr>
              <w:pStyle w:val="ListParagraph"/>
              <w:numPr>
                <w:ilvl w:val="0"/>
                <w:numId w:val="24"/>
              </w:numPr>
            </w:pPr>
            <w:r>
              <w:t xml:space="preserve">Neutral </w:t>
            </w:r>
          </w:p>
        </w:tc>
        <w:tc>
          <w:tcPr>
            <w:tcW w:w="1802" w:type="dxa"/>
            <w:gridSpan w:val="3"/>
            <w:tcBorders>
              <w:right w:val="single" w:sz="4" w:space="0" w:color="000000" w:themeColor="text1"/>
            </w:tcBorders>
          </w:tcPr>
          <w:p w14:paraId="44BBED99" w14:textId="0F7A3AB8" w:rsidR="00A51857" w:rsidRDefault="003A1E72" w:rsidP="003A1E72">
            <w:pPr>
              <w:pStyle w:val="ListParagraph"/>
              <w:numPr>
                <w:ilvl w:val="0"/>
                <w:numId w:val="24"/>
              </w:numPr>
            </w:pPr>
            <w:r>
              <w:t xml:space="preserve">Disagree </w:t>
            </w:r>
          </w:p>
        </w:tc>
        <w:tc>
          <w:tcPr>
            <w:tcW w:w="2993" w:type="dxa"/>
            <w:tcBorders>
              <w:left w:val="single" w:sz="4" w:space="0" w:color="000000" w:themeColor="text1"/>
            </w:tcBorders>
          </w:tcPr>
          <w:p w14:paraId="521B1AAD" w14:textId="13509022" w:rsidR="00A51857" w:rsidRDefault="00697664" w:rsidP="003A1E72">
            <w:pPr>
              <w:pStyle w:val="ListParagraph"/>
              <w:numPr>
                <w:ilvl w:val="0"/>
                <w:numId w:val="24"/>
              </w:numPr>
            </w:pPr>
            <w:r>
              <w:t xml:space="preserve">Strongly disagree </w:t>
            </w:r>
          </w:p>
        </w:tc>
      </w:tr>
      <w:tr w:rsidR="00A51857" w14:paraId="08B97891" w14:textId="77777777" w:rsidTr="00A82B0C">
        <w:tc>
          <w:tcPr>
            <w:tcW w:w="11340" w:type="dxa"/>
            <w:gridSpan w:val="14"/>
          </w:tcPr>
          <w:p w14:paraId="19CDD6E3" w14:textId="6A0BF169" w:rsidR="00A51857" w:rsidRDefault="00A51857" w:rsidP="00A51857">
            <w:pPr>
              <w:pStyle w:val="ListParagraph"/>
              <w:numPr>
                <w:ilvl w:val="0"/>
                <w:numId w:val="8"/>
              </w:numPr>
            </w:pPr>
            <w:r>
              <w:t>VLE improves the communication between teachers and students?</w:t>
            </w:r>
          </w:p>
        </w:tc>
      </w:tr>
      <w:tr w:rsidR="00A51857" w14:paraId="5BCEA22F" w14:textId="404E19A0" w:rsidTr="000F6312">
        <w:tc>
          <w:tcPr>
            <w:tcW w:w="2930" w:type="dxa"/>
            <w:tcBorders>
              <w:right w:val="single" w:sz="4" w:space="0" w:color="000000" w:themeColor="text1"/>
            </w:tcBorders>
          </w:tcPr>
          <w:p w14:paraId="647446D7" w14:textId="584029E7" w:rsidR="00A51857" w:rsidRDefault="00A51857" w:rsidP="00A51857">
            <w:pPr>
              <w:pStyle w:val="ListParagraph"/>
              <w:numPr>
                <w:ilvl w:val="0"/>
                <w:numId w:val="25"/>
              </w:numPr>
            </w:pPr>
            <w:r>
              <w:t xml:space="preserve">Strongly agree </w:t>
            </w:r>
          </w:p>
        </w:tc>
        <w:tc>
          <w:tcPr>
            <w:tcW w:w="1813" w:type="dxa"/>
            <w:gridSpan w:val="6"/>
            <w:tcBorders>
              <w:left w:val="single" w:sz="4" w:space="0" w:color="000000" w:themeColor="text1"/>
              <w:right w:val="single" w:sz="4" w:space="0" w:color="000000" w:themeColor="text1"/>
            </w:tcBorders>
          </w:tcPr>
          <w:p w14:paraId="76886CCA" w14:textId="49C7CBE3" w:rsidR="00A51857" w:rsidRDefault="00697664" w:rsidP="00697664">
            <w:pPr>
              <w:pStyle w:val="ListParagraph"/>
              <w:numPr>
                <w:ilvl w:val="0"/>
                <w:numId w:val="25"/>
              </w:numPr>
            </w:pPr>
            <w:r>
              <w:t xml:space="preserve">Agree </w:t>
            </w:r>
          </w:p>
        </w:tc>
        <w:tc>
          <w:tcPr>
            <w:tcW w:w="1802" w:type="dxa"/>
            <w:gridSpan w:val="3"/>
            <w:tcBorders>
              <w:left w:val="single" w:sz="4" w:space="0" w:color="000000" w:themeColor="text1"/>
              <w:right w:val="single" w:sz="4" w:space="0" w:color="000000" w:themeColor="text1"/>
            </w:tcBorders>
          </w:tcPr>
          <w:p w14:paraId="6C9BA072" w14:textId="2F52953A" w:rsidR="00A51857" w:rsidRDefault="00697664" w:rsidP="00697664">
            <w:pPr>
              <w:pStyle w:val="ListParagraph"/>
              <w:numPr>
                <w:ilvl w:val="0"/>
                <w:numId w:val="25"/>
              </w:numPr>
            </w:pPr>
            <w:r>
              <w:t xml:space="preserve">Neutral </w:t>
            </w:r>
          </w:p>
        </w:tc>
        <w:tc>
          <w:tcPr>
            <w:tcW w:w="1802" w:type="dxa"/>
            <w:gridSpan w:val="3"/>
            <w:tcBorders>
              <w:left w:val="single" w:sz="4" w:space="0" w:color="000000" w:themeColor="text1"/>
              <w:right w:val="single" w:sz="4" w:space="0" w:color="000000" w:themeColor="text1"/>
            </w:tcBorders>
          </w:tcPr>
          <w:p w14:paraId="75D46339" w14:textId="2B65A382" w:rsidR="00A51857" w:rsidRDefault="00697664" w:rsidP="00697664">
            <w:pPr>
              <w:pStyle w:val="ListParagraph"/>
              <w:numPr>
                <w:ilvl w:val="0"/>
                <w:numId w:val="25"/>
              </w:numPr>
            </w:pPr>
            <w:r>
              <w:t xml:space="preserve">Disagree </w:t>
            </w:r>
          </w:p>
        </w:tc>
        <w:tc>
          <w:tcPr>
            <w:tcW w:w="2993" w:type="dxa"/>
            <w:tcBorders>
              <w:left w:val="single" w:sz="4" w:space="0" w:color="000000" w:themeColor="text1"/>
            </w:tcBorders>
          </w:tcPr>
          <w:p w14:paraId="0F39EBE4" w14:textId="4912F341" w:rsidR="00A51857" w:rsidRDefault="00697664" w:rsidP="00697664">
            <w:pPr>
              <w:pStyle w:val="ListParagraph"/>
              <w:numPr>
                <w:ilvl w:val="0"/>
                <w:numId w:val="25"/>
              </w:numPr>
            </w:pPr>
            <w:r>
              <w:t>Strongly disagree</w:t>
            </w:r>
          </w:p>
        </w:tc>
      </w:tr>
      <w:tr w:rsidR="00A51857" w14:paraId="73B72D76" w14:textId="77777777" w:rsidTr="00942DA2">
        <w:tc>
          <w:tcPr>
            <w:tcW w:w="11340" w:type="dxa"/>
            <w:gridSpan w:val="14"/>
          </w:tcPr>
          <w:p w14:paraId="2887904A" w14:textId="5EA3805C" w:rsidR="00A51857" w:rsidRDefault="00A51857" w:rsidP="00A51857">
            <w:pPr>
              <w:pStyle w:val="ListParagraph"/>
              <w:numPr>
                <w:ilvl w:val="0"/>
                <w:numId w:val="8"/>
              </w:numPr>
            </w:pPr>
            <w:r>
              <w:t>After the COVID pandemic VLE to stay as a main learning method?</w:t>
            </w:r>
          </w:p>
        </w:tc>
      </w:tr>
      <w:tr w:rsidR="00A51857" w14:paraId="603A79DB" w14:textId="092C36CB" w:rsidTr="000F6312">
        <w:tc>
          <w:tcPr>
            <w:tcW w:w="2930" w:type="dxa"/>
            <w:tcBorders>
              <w:bottom w:val="single" w:sz="4" w:space="0" w:color="000000" w:themeColor="text1"/>
              <w:right w:val="single" w:sz="4" w:space="0" w:color="000000" w:themeColor="text1"/>
            </w:tcBorders>
          </w:tcPr>
          <w:p w14:paraId="5CEBE198" w14:textId="3824CD78" w:rsidR="00A51857" w:rsidRDefault="00A51857" w:rsidP="00A51857">
            <w:pPr>
              <w:pStyle w:val="ListParagraph"/>
              <w:numPr>
                <w:ilvl w:val="0"/>
                <w:numId w:val="26"/>
              </w:numPr>
            </w:pPr>
            <w:r>
              <w:t xml:space="preserve">Strongly agree </w:t>
            </w:r>
          </w:p>
        </w:tc>
        <w:tc>
          <w:tcPr>
            <w:tcW w:w="1813" w:type="dxa"/>
            <w:gridSpan w:val="6"/>
            <w:tcBorders>
              <w:left w:val="single" w:sz="4" w:space="0" w:color="000000" w:themeColor="text1"/>
              <w:right w:val="single" w:sz="4" w:space="0" w:color="000000" w:themeColor="text1"/>
            </w:tcBorders>
          </w:tcPr>
          <w:p w14:paraId="04F9D975" w14:textId="77131889" w:rsidR="00A51857" w:rsidRDefault="00697664" w:rsidP="00697664">
            <w:pPr>
              <w:pStyle w:val="ListParagraph"/>
              <w:numPr>
                <w:ilvl w:val="0"/>
                <w:numId w:val="26"/>
              </w:numPr>
            </w:pPr>
            <w:r>
              <w:t xml:space="preserve">Agree </w:t>
            </w:r>
          </w:p>
        </w:tc>
        <w:tc>
          <w:tcPr>
            <w:tcW w:w="1802" w:type="dxa"/>
            <w:gridSpan w:val="3"/>
            <w:tcBorders>
              <w:left w:val="single" w:sz="4" w:space="0" w:color="000000" w:themeColor="text1"/>
              <w:right w:val="single" w:sz="4" w:space="0" w:color="000000" w:themeColor="text1"/>
            </w:tcBorders>
          </w:tcPr>
          <w:p w14:paraId="4C91EB88" w14:textId="122DA3B3" w:rsidR="00A51857" w:rsidRDefault="00697664" w:rsidP="00697664">
            <w:pPr>
              <w:pStyle w:val="ListParagraph"/>
              <w:numPr>
                <w:ilvl w:val="0"/>
                <w:numId w:val="26"/>
              </w:numPr>
            </w:pPr>
            <w:r>
              <w:t xml:space="preserve">Neutral </w:t>
            </w:r>
          </w:p>
        </w:tc>
        <w:tc>
          <w:tcPr>
            <w:tcW w:w="1802" w:type="dxa"/>
            <w:gridSpan w:val="3"/>
            <w:tcBorders>
              <w:left w:val="single" w:sz="4" w:space="0" w:color="000000" w:themeColor="text1"/>
              <w:right w:val="single" w:sz="4" w:space="0" w:color="000000" w:themeColor="text1"/>
            </w:tcBorders>
          </w:tcPr>
          <w:p w14:paraId="2F30CBBB" w14:textId="2BC43800" w:rsidR="00A51857" w:rsidRDefault="003D02B9" w:rsidP="00697664">
            <w:pPr>
              <w:pStyle w:val="ListParagraph"/>
              <w:numPr>
                <w:ilvl w:val="0"/>
                <w:numId w:val="26"/>
              </w:numPr>
            </w:pPr>
            <w:r>
              <w:t xml:space="preserve">Disagree </w:t>
            </w:r>
          </w:p>
        </w:tc>
        <w:tc>
          <w:tcPr>
            <w:tcW w:w="2993" w:type="dxa"/>
            <w:tcBorders>
              <w:left w:val="single" w:sz="4" w:space="0" w:color="000000" w:themeColor="text1"/>
            </w:tcBorders>
          </w:tcPr>
          <w:p w14:paraId="003EB3C9" w14:textId="5A9C94A3" w:rsidR="00A51857" w:rsidRDefault="00137C5E" w:rsidP="003D02B9">
            <w:pPr>
              <w:pStyle w:val="ListParagraph"/>
              <w:numPr>
                <w:ilvl w:val="0"/>
                <w:numId w:val="26"/>
              </w:numPr>
            </w:pPr>
            <w:r>
              <w:t>Strongly disagree</w:t>
            </w:r>
          </w:p>
        </w:tc>
      </w:tr>
      <w:tr w:rsidR="00A51857" w14:paraId="2ECFE117" w14:textId="77777777" w:rsidTr="000F6312">
        <w:tc>
          <w:tcPr>
            <w:tcW w:w="11340" w:type="dxa"/>
            <w:gridSpan w:val="14"/>
            <w:tcBorders>
              <w:top w:val="nil"/>
            </w:tcBorders>
          </w:tcPr>
          <w:p w14:paraId="79DD032D" w14:textId="730C08F0" w:rsidR="00A51857" w:rsidRDefault="00A51857" w:rsidP="00A51857">
            <w:pPr>
              <w:pStyle w:val="ListParagraph"/>
              <w:numPr>
                <w:ilvl w:val="0"/>
                <w:numId w:val="8"/>
              </w:numPr>
            </w:pPr>
            <w:r>
              <w:t>After the COVID pandemic VLE to be completely removed from the educational system?</w:t>
            </w:r>
          </w:p>
        </w:tc>
      </w:tr>
      <w:tr w:rsidR="00A24303" w14:paraId="30E2AD1C" w14:textId="77777777" w:rsidTr="000F6312">
        <w:tc>
          <w:tcPr>
            <w:tcW w:w="2936" w:type="dxa"/>
            <w:gridSpan w:val="2"/>
          </w:tcPr>
          <w:p w14:paraId="586FFE46" w14:textId="3BCF27FA" w:rsidR="00A24303" w:rsidRDefault="00A24303" w:rsidP="00A24303">
            <w:pPr>
              <w:pStyle w:val="ListParagraph"/>
              <w:numPr>
                <w:ilvl w:val="0"/>
                <w:numId w:val="27"/>
              </w:numPr>
            </w:pPr>
            <w:r>
              <w:lastRenderedPageBreak/>
              <w:t xml:space="preserve">Strongly agree </w:t>
            </w:r>
          </w:p>
        </w:tc>
        <w:tc>
          <w:tcPr>
            <w:tcW w:w="1807" w:type="dxa"/>
            <w:gridSpan w:val="5"/>
          </w:tcPr>
          <w:p w14:paraId="5B7AB53F" w14:textId="332884CC" w:rsidR="00A24303" w:rsidRDefault="003D02B9" w:rsidP="003D02B9">
            <w:pPr>
              <w:pStyle w:val="ListParagraph"/>
              <w:numPr>
                <w:ilvl w:val="0"/>
                <w:numId w:val="27"/>
              </w:numPr>
            </w:pPr>
            <w:r>
              <w:t xml:space="preserve">Agree </w:t>
            </w:r>
          </w:p>
        </w:tc>
        <w:tc>
          <w:tcPr>
            <w:tcW w:w="1802" w:type="dxa"/>
            <w:gridSpan w:val="3"/>
          </w:tcPr>
          <w:p w14:paraId="0D88085B" w14:textId="4573CF8D" w:rsidR="00A24303" w:rsidRDefault="003D02B9" w:rsidP="003D02B9">
            <w:pPr>
              <w:pStyle w:val="ListParagraph"/>
              <w:numPr>
                <w:ilvl w:val="0"/>
                <w:numId w:val="27"/>
              </w:numPr>
            </w:pPr>
            <w:r>
              <w:t xml:space="preserve">Neutral </w:t>
            </w:r>
          </w:p>
        </w:tc>
        <w:tc>
          <w:tcPr>
            <w:tcW w:w="1802" w:type="dxa"/>
            <w:gridSpan w:val="3"/>
          </w:tcPr>
          <w:p w14:paraId="36B55610" w14:textId="17640424" w:rsidR="00A24303" w:rsidRDefault="003D02B9" w:rsidP="003D02B9">
            <w:pPr>
              <w:pStyle w:val="ListParagraph"/>
              <w:numPr>
                <w:ilvl w:val="0"/>
                <w:numId w:val="27"/>
              </w:numPr>
            </w:pPr>
            <w:r>
              <w:t xml:space="preserve">Disagree </w:t>
            </w:r>
          </w:p>
        </w:tc>
        <w:tc>
          <w:tcPr>
            <w:tcW w:w="2993" w:type="dxa"/>
          </w:tcPr>
          <w:p w14:paraId="65B376D5" w14:textId="4A0F97E4" w:rsidR="00A24303" w:rsidRDefault="00137C5E" w:rsidP="003D02B9">
            <w:pPr>
              <w:pStyle w:val="ListParagraph"/>
              <w:numPr>
                <w:ilvl w:val="0"/>
                <w:numId w:val="27"/>
              </w:numPr>
            </w:pPr>
            <w:r>
              <w:t>Strongly disagree</w:t>
            </w:r>
          </w:p>
        </w:tc>
      </w:tr>
      <w:tr w:rsidR="00A24303" w14:paraId="37CE8989" w14:textId="77777777" w:rsidTr="00F75FE6">
        <w:tc>
          <w:tcPr>
            <w:tcW w:w="11340" w:type="dxa"/>
            <w:gridSpan w:val="14"/>
          </w:tcPr>
          <w:p w14:paraId="0F4727CC" w14:textId="0C339D13" w:rsidR="00A24303" w:rsidRDefault="00A24303" w:rsidP="00A24303">
            <w:pPr>
              <w:pStyle w:val="ListParagraph"/>
              <w:numPr>
                <w:ilvl w:val="0"/>
                <w:numId w:val="8"/>
              </w:numPr>
            </w:pPr>
            <w:r>
              <w:t>After the COVID pandemic VLE to be used at some educational</w:t>
            </w:r>
          </w:p>
        </w:tc>
      </w:tr>
      <w:tr w:rsidR="00A24303" w14:paraId="68A84437" w14:textId="77777777" w:rsidTr="000F6312">
        <w:trPr>
          <w:trHeight w:val="63"/>
        </w:trPr>
        <w:tc>
          <w:tcPr>
            <w:tcW w:w="2936" w:type="dxa"/>
            <w:gridSpan w:val="2"/>
          </w:tcPr>
          <w:p w14:paraId="097F311A" w14:textId="46719B86" w:rsidR="00A24303" w:rsidRDefault="00A24303" w:rsidP="00BA3766">
            <w:pPr>
              <w:pStyle w:val="ListParagraph"/>
              <w:numPr>
                <w:ilvl w:val="0"/>
                <w:numId w:val="30"/>
              </w:numPr>
            </w:pPr>
            <w:r>
              <w:t xml:space="preserve">Strongly agree </w:t>
            </w:r>
          </w:p>
        </w:tc>
        <w:tc>
          <w:tcPr>
            <w:tcW w:w="1807" w:type="dxa"/>
            <w:gridSpan w:val="5"/>
          </w:tcPr>
          <w:p w14:paraId="6F8B6E3C" w14:textId="7D736172" w:rsidR="00A24303" w:rsidRDefault="00D237D7" w:rsidP="00D237D7">
            <w:pPr>
              <w:pStyle w:val="ListParagraph"/>
              <w:numPr>
                <w:ilvl w:val="0"/>
                <w:numId w:val="30"/>
              </w:numPr>
            </w:pPr>
            <w:r>
              <w:t xml:space="preserve">Agree </w:t>
            </w:r>
          </w:p>
        </w:tc>
        <w:tc>
          <w:tcPr>
            <w:tcW w:w="1802" w:type="dxa"/>
            <w:gridSpan w:val="3"/>
          </w:tcPr>
          <w:p w14:paraId="5310F20D" w14:textId="2708E34C" w:rsidR="00A24303" w:rsidRDefault="00D237D7" w:rsidP="00D237D7">
            <w:pPr>
              <w:pStyle w:val="ListParagraph"/>
              <w:numPr>
                <w:ilvl w:val="0"/>
                <w:numId w:val="30"/>
              </w:numPr>
            </w:pPr>
            <w:r>
              <w:t xml:space="preserve">Neutral </w:t>
            </w:r>
          </w:p>
        </w:tc>
        <w:tc>
          <w:tcPr>
            <w:tcW w:w="1802" w:type="dxa"/>
            <w:gridSpan w:val="3"/>
          </w:tcPr>
          <w:p w14:paraId="4C22B91C" w14:textId="342032D4" w:rsidR="00A24303" w:rsidRDefault="00D237D7" w:rsidP="00D237D7">
            <w:pPr>
              <w:pStyle w:val="ListParagraph"/>
              <w:numPr>
                <w:ilvl w:val="0"/>
                <w:numId w:val="30"/>
              </w:numPr>
            </w:pPr>
            <w:r>
              <w:t xml:space="preserve">Disagree </w:t>
            </w:r>
          </w:p>
        </w:tc>
        <w:tc>
          <w:tcPr>
            <w:tcW w:w="2993" w:type="dxa"/>
          </w:tcPr>
          <w:p w14:paraId="6B243F96" w14:textId="60E64598" w:rsidR="00A24303" w:rsidRDefault="00137C5E" w:rsidP="00714025">
            <w:pPr>
              <w:pStyle w:val="ListParagraph"/>
              <w:numPr>
                <w:ilvl w:val="0"/>
                <w:numId w:val="30"/>
              </w:numPr>
            </w:pPr>
            <w:r>
              <w:t xml:space="preserve">Strongly disagree </w:t>
            </w:r>
          </w:p>
        </w:tc>
      </w:tr>
    </w:tbl>
    <w:p w14:paraId="4500F71A" w14:textId="511478C9" w:rsidR="00E66023" w:rsidRDefault="00E66023" w:rsidP="00556E53"/>
    <w:p w14:paraId="196A96C8" w14:textId="29272F61" w:rsidR="00E66023" w:rsidRDefault="00E66023" w:rsidP="00556E53"/>
    <w:p w14:paraId="5F5162F8" w14:textId="504EAFEA" w:rsidR="00E66023" w:rsidRDefault="00E66023" w:rsidP="00556E53"/>
    <w:p w14:paraId="1A250C0F" w14:textId="77777777" w:rsidR="00E66023" w:rsidRDefault="00E66023" w:rsidP="00E66023"/>
    <w:p w14:paraId="7F7389A0" w14:textId="77777777" w:rsidR="00E66023" w:rsidRDefault="00E66023" w:rsidP="00E66023"/>
    <w:p w14:paraId="075DA3D7" w14:textId="77777777" w:rsidR="00E66023" w:rsidRDefault="00E66023" w:rsidP="00E66023"/>
    <w:p w14:paraId="29C87B9C" w14:textId="77777777" w:rsidR="00E66023" w:rsidRDefault="00E66023" w:rsidP="00E66023"/>
    <w:p w14:paraId="68D8F4EA" w14:textId="77777777" w:rsidR="00E66023" w:rsidRDefault="00E66023" w:rsidP="00E66023"/>
    <w:p w14:paraId="24EC3410" w14:textId="77777777" w:rsidR="00E66023" w:rsidRDefault="00E66023" w:rsidP="00E66023"/>
    <w:p w14:paraId="5D13C429" w14:textId="77777777" w:rsidR="00E66023" w:rsidRDefault="00E66023" w:rsidP="00E66023"/>
    <w:p w14:paraId="2C9CF538" w14:textId="77777777" w:rsidR="00E66023" w:rsidRDefault="00E66023" w:rsidP="00E66023"/>
    <w:p w14:paraId="48BB86AC" w14:textId="77777777" w:rsidR="00E66023" w:rsidRDefault="00E66023" w:rsidP="00E66023"/>
    <w:p w14:paraId="3CE5E27C" w14:textId="77777777" w:rsidR="00E66023" w:rsidRDefault="00E66023" w:rsidP="00E66023"/>
    <w:p w14:paraId="47CA4CAD" w14:textId="77777777" w:rsidR="00E66023" w:rsidRDefault="00E66023" w:rsidP="00E66023"/>
    <w:p w14:paraId="285E8B69" w14:textId="77777777" w:rsidR="00E66023" w:rsidRDefault="00E66023" w:rsidP="00E66023"/>
    <w:p w14:paraId="622EAB86" w14:textId="77777777" w:rsidR="00E66023" w:rsidRDefault="00E66023" w:rsidP="00E66023"/>
    <w:p w14:paraId="7DC3A5A4" w14:textId="77777777" w:rsidR="00E66023" w:rsidRDefault="00E66023" w:rsidP="00E66023"/>
    <w:p w14:paraId="507C4649" w14:textId="73BFDDBA" w:rsidR="00E66023" w:rsidRDefault="00547234" w:rsidP="00547234">
      <w:pPr>
        <w:pStyle w:val="Heading1"/>
      </w:pPr>
      <w:bookmarkStart w:id="9" w:name="_Toc50127055"/>
      <w:r>
        <w:t>REFERNCES:</w:t>
      </w:r>
      <w:bookmarkEnd w:id="9"/>
    </w:p>
    <w:p w14:paraId="4AA13A02" w14:textId="77777777" w:rsidR="00E66023" w:rsidRDefault="00E66023" w:rsidP="00E66023">
      <w:proofErr w:type="spellStart"/>
      <w:r>
        <w:rPr>
          <w:rStyle w:val="hlfld-contribauthor"/>
          <w:rFonts w:ascii="Arial" w:hAnsi="Arial" w:cs="Arial"/>
          <w:color w:val="333333"/>
        </w:rPr>
        <w:t>Bertera</w:t>
      </w:r>
      <w:proofErr w:type="spellEnd"/>
      <w:r>
        <w:rPr>
          <w:rStyle w:val="hlfld-contribauthor"/>
          <w:rFonts w:ascii="Arial" w:hAnsi="Arial" w:cs="Arial"/>
          <w:color w:val="333333"/>
        </w:rPr>
        <w:t>,</w:t>
      </w:r>
      <w:r>
        <w:rPr>
          <w:rStyle w:val="apple-converted-space"/>
          <w:rFonts w:ascii="Arial" w:hAnsi="Arial" w:cs="Arial"/>
          <w:color w:val="333333"/>
        </w:rPr>
        <w:t> </w:t>
      </w:r>
      <w:r>
        <w:rPr>
          <w:rStyle w:val="nlmgiven-names"/>
          <w:rFonts w:ascii="Arial" w:hAnsi="Arial" w:cs="Arial"/>
          <w:color w:val="333333"/>
        </w:rPr>
        <w:t>M.</w:t>
      </w:r>
      <w:r>
        <w:rPr>
          <w:rStyle w:val="apple-converted-space"/>
          <w:rFonts w:ascii="Arial" w:hAnsi="Arial" w:cs="Arial"/>
          <w:color w:val="333333"/>
        </w:rPr>
        <w:t> </w:t>
      </w:r>
      <w:r>
        <w:rPr>
          <w:rFonts w:ascii="Arial" w:hAnsi="Arial" w:cs="Arial"/>
          <w:color w:val="333333"/>
        </w:rPr>
        <w:t>and</w:t>
      </w:r>
      <w:r>
        <w:rPr>
          <w:rStyle w:val="apple-converted-space"/>
          <w:rFonts w:ascii="Arial" w:hAnsi="Arial" w:cs="Arial"/>
          <w:color w:val="333333"/>
        </w:rPr>
        <w:t> </w:t>
      </w:r>
      <w:r>
        <w:rPr>
          <w:rStyle w:val="hlfld-contribauthor"/>
          <w:rFonts w:ascii="Arial" w:hAnsi="Arial" w:cs="Arial"/>
          <w:color w:val="333333"/>
        </w:rPr>
        <w:t>Littlefield,</w:t>
      </w:r>
      <w:r>
        <w:rPr>
          <w:rStyle w:val="apple-converted-space"/>
          <w:rFonts w:ascii="Arial" w:hAnsi="Arial" w:cs="Arial"/>
          <w:color w:val="333333"/>
        </w:rPr>
        <w:t> </w:t>
      </w:r>
      <w:r>
        <w:rPr>
          <w:rStyle w:val="nlmgiven-names"/>
          <w:rFonts w:ascii="Arial" w:hAnsi="Arial" w:cs="Arial"/>
          <w:color w:val="333333"/>
        </w:rPr>
        <w:t>M.</w:t>
      </w:r>
      <w:r>
        <w:rPr>
          <w:rStyle w:val="apple-converted-space"/>
          <w:rFonts w:ascii="Arial" w:hAnsi="Arial" w:cs="Arial"/>
          <w:color w:val="333333"/>
        </w:rPr>
        <w:t> </w:t>
      </w:r>
      <w:r>
        <w:rPr>
          <w:rFonts w:ascii="Arial" w:hAnsi="Arial" w:cs="Arial"/>
          <w:color w:val="333333"/>
        </w:rPr>
        <w:t>(</w:t>
      </w:r>
      <w:r>
        <w:rPr>
          <w:rStyle w:val="nlmyear"/>
          <w:rFonts w:ascii="Arial" w:hAnsi="Arial" w:cs="Arial"/>
          <w:color w:val="333333"/>
        </w:rPr>
        <w:t>2003</w:t>
      </w:r>
      <w:r>
        <w:rPr>
          <w:rFonts w:ascii="Arial" w:hAnsi="Arial" w:cs="Arial"/>
          <w:color w:val="333333"/>
        </w:rPr>
        <w:t>)</w:t>
      </w:r>
      <w:r>
        <w:rPr>
          <w:rStyle w:val="apple-converted-space"/>
          <w:rFonts w:ascii="Arial" w:hAnsi="Arial" w:cs="Arial"/>
          <w:color w:val="333333"/>
        </w:rPr>
        <w:t> </w:t>
      </w:r>
      <w:r>
        <w:rPr>
          <w:rStyle w:val="nlmarticle-title"/>
          <w:rFonts w:ascii="Arial" w:hAnsi="Arial" w:cs="Arial"/>
          <w:color w:val="333333"/>
        </w:rPr>
        <w:t>Evaluation of electronic discussion forums in social work diversity education: a comparison of anonymous and identified participation</w:t>
      </w:r>
      <w:r>
        <w:rPr>
          <w:rFonts w:ascii="Arial" w:hAnsi="Arial" w:cs="Arial"/>
          <w:color w:val="333333"/>
        </w:rPr>
        <w:t>. Journal of Technology in Human Services 21 (4),</w:t>
      </w:r>
      <w:r>
        <w:rPr>
          <w:rStyle w:val="apple-converted-space"/>
          <w:rFonts w:ascii="Arial" w:hAnsi="Arial" w:cs="Arial"/>
          <w:color w:val="333333"/>
        </w:rPr>
        <w:t> </w:t>
      </w:r>
      <w:r>
        <w:rPr>
          <w:rStyle w:val="nlmfpage"/>
          <w:rFonts w:ascii="Arial" w:hAnsi="Arial" w:cs="Arial"/>
          <w:color w:val="333333"/>
        </w:rPr>
        <w:t>53</w:t>
      </w:r>
      <w:r>
        <w:rPr>
          <w:rFonts w:ascii="Arial" w:hAnsi="Arial" w:cs="Arial"/>
          <w:color w:val="333333"/>
        </w:rPr>
        <w:t>–</w:t>
      </w:r>
      <w:r>
        <w:rPr>
          <w:rStyle w:val="nlmlpage"/>
          <w:rFonts w:ascii="Arial" w:hAnsi="Arial" w:cs="Arial"/>
          <w:color w:val="333333"/>
        </w:rPr>
        <w:t>71</w:t>
      </w:r>
      <w:r>
        <w:rPr>
          <w:rFonts w:ascii="Arial" w:hAnsi="Arial" w:cs="Arial"/>
          <w:color w:val="333333"/>
        </w:rPr>
        <w:t>.</w:t>
      </w:r>
      <w:r>
        <w:rPr>
          <w:rStyle w:val="reflink-block"/>
          <w:rFonts w:ascii="Arial" w:hAnsi="Arial" w:cs="Arial"/>
          <w:color w:val="333333"/>
        </w:rPr>
        <w:t> </w:t>
      </w:r>
      <w:hyperlink r:id="rId23" w:history="1">
        <w:r>
          <w:rPr>
            <w:rStyle w:val="Hyperlink"/>
            <w:rFonts w:ascii="Arial" w:hAnsi="Arial" w:cs="Arial"/>
            <w:color w:val="10147E"/>
          </w:rPr>
          <w:t>[Taylor &amp; Francis Online]</w:t>
        </w:r>
      </w:hyperlink>
      <w:r>
        <w:rPr>
          <w:rStyle w:val="googlescholar-container"/>
          <w:rFonts w:ascii="Arial" w:hAnsi="Arial" w:cs="Arial"/>
          <w:color w:val="333333"/>
        </w:rPr>
        <w:t xml:space="preserve">, [google </w:t>
      </w:r>
      <w:proofErr w:type="spellStart"/>
      <w:r>
        <w:rPr>
          <w:rStyle w:val="googlescholar-container"/>
          <w:rFonts w:ascii="Arial" w:hAnsi="Arial" w:cs="Arial"/>
          <w:color w:val="333333"/>
        </w:rPr>
        <w:t>schoolar</w:t>
      </w:r>
      <w:proofErr w:type="spellEnd"/>
      <w:r>
        <w:rPr>
          <w:rStyle w:val="googlescholar-container"/>
          <w:rFonts w:ascii="Arial" w:hAnsi="Arial" w:cs="Arial"/>
          <w:color w:val="333333"/>
        </w:rPr>
        <w:t>]</w:t>
      </w:r>
      <w:r>
        <w:t xml:space="preserve"> </w:t>
      </w:r>
    </w:p>
    <w:p w14:paraId="263B3040" w14:textId="77777777" w:rsidR="00E66023" w:rsidRDefault="00E66023" w:rsidP="00E66023"/>
    <w:p w14:paraId="47B6D2B4" w14:textId="77777777" w:rsidR="00E66023" w:rsidRDefault="00E66023" w:rsidP="00E66023"/>
    <w:p w14:paraId="4BBE19DC" w14:textId="77777777" w:rsidR="00E66023" w:rsidRPr="00A21A3E" w:rsidRDefault="00E66023" w:rsidP="00E66023">
      <w:r>
        <w:t xml:space="preserve">Hettiarachchi S. &amp; </w:t>
      </w:r>
      <w:proofErr w:type="spellStart"/>
      <w:r>
        <w:t>Wickramasinghe</w:t>
      </w:r>
      <w:proofErr w:type="spellEnd"/>
      <w:r>
        <w:t xml:space="preserve"> S. (2013),</w:t>
      </w:r>
      <w:r>
        <w:rPr>
          <w:i/>
          <w:iCs/>
        </w:rPr>
        <w:t xml:space="preserve"> Impact of virtual learning for improving quality of learning in higher education, </w:t>
      </w:r>
      <w:r>
        <w:t>[online], available at:</w:t>
      </w:r>
      <w:r w:rsidRPr="002D56D1">
        <w:t xml:space="preserve"> </w:t>
      </w:r>
      <w:hyperlink r:id="rId24" w:history="1">
        <w:r w:rsidRPr="004F27A3">
          <w:rPr>
            <w:rStyle w:val="Hyperlink"/>
          </w:rPr>
          <w:t>http://research.lk/volume/volume-02/issue-01/Sunesh-Hettiarachchi.pdf</w:t>
        </w:r>
      </w:hyperlink>
      <w:r>
        <w:t>, visited on: 03/09/2020</w:t>
      </w:r>
    </w:p>
    <w:p w14:paraId="56F2D7ED" w14:textId="77777777" w:rsidR="00E66023" w:rsidRDefault="00E66023" w:rsidP="00E66023"/>
    <w:p w14:paraId="3D52721E" w14:textId="77777777" w:rsidR="00E66023" w:rsidRPr="00603242" w:rsidRDefault="00E66023" w:rsidP="00E66023">
      <w:r>
        <w:t xml:space="preserve">Lyndon S. &amp; Hale B. (2015), </w:t>
      </w:r>
      <w:r>
        <w:rPr>
          <w:i/>
          <w:iCs/>
        </w:rPr>
        <w:t xml:space="preserve"> Evaluation </w:t>
      </w:r>
      <w:proofErr w:type="spellStart"/>
      <w:r>
        <w:rPr>
          <w:i/>
          <w:iCs/>
        </w:rPr>
        <w:t>ofHow</w:t>
      </w:r>
      <w:proofErr w:type="spellEnd"/>
      <w:r>
        <w:rPr>
          <w:i/>
          <w:iCs/>
        </w:rPr>
        <w:t xml:space="preserve"> the Blended Use of a Virtual Learning Environment (VLE) Can Impact on Learning and teaching in a Specific Module,</w:t>
      </w:r>
      <w:r>
        <w:t>[online], available at:</w:t>
      </w:r>
      <w:r w:rsidRPr="006177D9">
        <w:t xml:space="preserve"> </w:t>
      </w:r>
      <w:hyperlink r:id="rId25" w:history="1">
        <w:r w:rsidRPr="004F27A3">
          <w:rPr>
            <w:rStyle w:val="Hyperlink"/>
          </w:rPr>
          <w:t>https://www.tandfonline.com/doi/full/10.11120/elss.2014.00019</w:t>
        </w:r>
      </w:hyperlink>
      <w:r>
        <w:t>, accessed on: 03/09/2020</w:t>
      </w:r>
    </w:p>
    <w:p w14:paraId="1EF0CCA1" w14:textId="77777777" w:rsidR="00E66023" w:rsidRDefault="00E66023" w:rsidP="00E66023"/>
    <w:p w14:paraId="16E70D44" w14:textId="77777777" w:rsidR="00E66023" w:rsidRDefault="00E66023" w:rsidP="00E66023"/>
    <w:p w14:paraId="75BF8C74" w14:textId="77777777" w:rsidR="00E66023" w:rsidRDefault="00E66023" w:rsidP="00556E53"/>
    <w:sectPr w:rsidR="00E66023" w:rsidSect="00D9354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AF7B0D" w14:textId="77777777" w:rsidR="00547234" w:rsidRDefault="00547234" w:rsidP="00547234">
      <w:r>
        <w:separator/>
      </w:r>
    </w:p>
  </w:endnote>
  <w:endnote w:type="continuationSeparator" w:id="0">
    <w:p w14:paraId="1FD2CFA1" w14:textId="77777777" w:rsidR="00547234" w:rsidRDefault="00547234" w:rsidP="00547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inherit">
    <w:altName w:val="Cambria"/>
    <w:panose1 w:val="020B0604020202020204"/>
    <w:charset w:val="00"/>
    <w:family w:val="roman"/>
    <w:notTrueType/>
    <w:pitch w:val="default"/>
  </w:font>
  <w:font w:name="Times New Roman,Bold">
    <w:altName w:val="Times New Roman"/>
    <w:panose1 w:val="00000800000000020000"/>
    <w:charset w:val="00"/>
    <w:family w:val="auto"/>
    <w:pitch w:val="variable"/>
    <w:sig w:usb0="E00002FF" w:usb1="5000205A" w:usb2="00000000" w:usb3="00000000" w:csb0="0000019F" w:csb1="00000000"/>
  </w:font>
  <w:font w:name="Lato">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9A8559" w14:textId="77777777" w:rsidR="00547234" w:rsidRDefault="00547234" w:rsidP="00547234">
      <w:r>
        <w:separator/>
      </w:r>
    </w:p>
  </w:footnote>
  <w:footnote w:type="continuationSeparator" w:id="0">
    <w:p w14:paraId="3859EE2E" w14:textId="77777777" w:rsidR="00547234" w:rsidRDefault="00547234" w:rsidP="005472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632B5"/>
    <w:multiLevelType w:val="multilevel"/>
    <w:tmpl w:val="14AEAE1C"/>
    <w:lvl w:ilvl="0">
      <w:start w:val="3"/>
      <w:numFmt w:val="decimal"/>
      <w:lvlText w:val="%1.0"/>
      <w:lvlJc w:val="left"/>
      <w:pPr>
        <w:ind w:left="400" w:hanging="400"/>
      </w:pPr>
      <w:rPr>
        <w:rFonts w:asciiTheme="majorHAnsi" w:hAnsiTheme="majorHAnsi" w:cstheme="majorBidi" w:hint="default"/>
        <w:color w:val="2F5496" w:themeColor="accent1" w:themeShade="BF"/>
        <w:sz w:val="32"/>
      </w:rPr>
    </w:lvl>
    <w:lvl w:ilvl="1">
      <w:start w:val="1"/>
      <w:numFmt w:val="decimal"/>
      <w:lvlText w:val="%1.%2"/>
      <w:lvlJc w:val="left"/>
      <w:pPr>
        <w:ind w:left="1120" w:hanging="400"/>
      </w:pPr>
      <w:rPr>
        <w:rFonts w:asciiTheme="majorHAnsi" w:hAnsiTheme="majorHAnsi" w:cstheme="majorBidi" w:hint="default"/>
        <w:color w:val="2F5496" w:themeColor="accent1" w:themeShade="BF"/>
        <w:sz w:val="32"/>
      </w:rPr>
    </w:lvl>
    <w:lvl w:ilvl="2">
      <w:start w:val="1"/>
      <w:numFmt w:val="decimal"/>
      <w:lvlText w:val="%1.%2.%3"/>
      <w:lvlJc w:val="left"/>
      <w:pPr>
        <w:ind w:left="2160" w:hanging="720"/>
      </w:pPr>
      <w:rPr>
        <w:rFonts w:asciiTheme="majorHAnsi" w:hAnsiTheme="majorHAnsi" w:cstheme="majorBidi" w:hint="default"/>
        <w:color w:val="2F5496" w:themeColor="accent1" w:themeShade="BF"/>
        <w:sz w:val="32"/>
      </w:rPr>
    </w:lvl>
    <w:lvl w:ilvl="3">
      <w:start w:val="1"/>
      <w:numFmt w:val="decimal"/>
      <w:lvlText w:val="%1.%2.%3.%4"/>
      <w:lvlJc w:val="left"/>
      <w:pPr>
        <w:ind w:left="2880" w:hanging="720"/>
      </w:pPr>
      <w:rPr>
        <w:rFonts w:asciiTheme="majorHAnsi" w:hAnsiTheme="majorHAnsi" w:cstheme="majorBidi" w:hint="default"/>
        <w:color w:val="2F5496" w:themeColor="accent1" w:themeShade="BF"/>
        <w:sz w:val="32"/>
      </w:rPr>
    </w:lvl>
    <w:lvl w:ilvl="4">
      <w:start w:val="1"/>
      <w:numFmt w:val="decimal"/>
      <w:lvlText w:val="%1.%2.%3.%4.%5"/>
      <w:lvlJc w:val="left"/>
      <w:pPr>
        <w:ind w:left="3960" w:hanging="1080"/>
      </w:pPr>
      <w:rPr>
        <w:rFonts w:asciiTheme="majorHAnsi" w:hAnsiTheme="majorHAnsi" w:cstheme="majorBidi" w:hint="default"/>
        <w:color w:val="2F5496" w:themeColor="accent1" w:themeShade="BF"/>
        <w:sz w:val="32"/>
      </w:rPr>
    </w:lvl>
    <w:lvl w:ilvl="5">
      <w:start w:val="1"/>
      <w:numFmt w:val="decimal"/>
      <w:lvlText w:val="%1.%2.%3.%4.%5.%6"/>
      <w:lvlJc w:val="left"/>
      <w:pPr>
        <w:ind w:left="4680" w:hanging="1080"/>
      </w:pPr>
      <w:rPr>
        <w:rFonts w:asciiTheme="majorHAnsi" w:hAnsiTheme="majorHAnsi" w:cstheme="majorBidi" w:hint="default"/>
        <w:color w:val="2F5496" w:themeColor="accent1" w:themeShade="BF"/>
        <w:sz w:val="32"/>
      </w:rPr>
    </w:lvl>
    <w:lvl w:ilvl="6">
      <w:start w:val="1"/>
      <w:numFmt w:val="decimal"/>
      <w:lvlText w:val="%1.%2.%3.%4.%5.%6.%7"/>
      <w:lvlJc w:val="left"/>
      <w:pPr>
        <w:ind w:left="5760" w:hanging="1440"/>
      </w:pPr>
      <w:rPr>
        <w:rFonts w:asciiTheme="majorHAnsi" w:hAnsiTheme="majorHAnsi" w:cstheme="majorBidi" w:hint="default"/>
        <w:color w:val="2F5496" w:themeColor="accent1" w:themeShade="BF"/>
        <w:sz w:val="32"/>
      </w:rPr>
    </w:lvl>
    <w:lvl w:ilvl="7">
      <w:start w:val="1"/>
      <w:numFmt w:val="decimal"/>
      <w:lvlText w:val="%1.%2.%3.%4.%5.%6.%7.%8"/>
      <w:lvlJc w:val="left"/>
      <w:pPr>
        <w:ind w:left="6480" w:hanging="1440"/>
      </w:pPr>
      <w:rPr>
        <w:rFonts w:asciiTheme="majorHAnsi" w:hAnsiTheme="majorHAnsi" w:cstheme="majorBidi" w:hint="default"/>
        <w:color w:val="2F5496" w:themeColor="accent1" w:themeShade="BF"/>
        <w:sz w:val="32"/>
      </w:rPr>
    </w:lvl>
    <w:lvl w:ilvl="8">
      <w:start w:val="1"/>
      <w:numFmt w:val="decimal"/>
      <w:lvlText w:val="%1.%2.%3.%4.%5.%6.%7.%8.%9"/>
      <w:lvlJc w:val="left"/>
      <w:pPr>
        <w:ind w:left="7560" w:hanging="1800"/>
      </w:pPr>
      <w:rPr>
        <w:rFonts w:asciiTheme="majorHAnsi" w:hAnsiTheme="majorHAnsi" w:cstheme="majorBidi" w:hint="default"/>
        <w:color w:val="2F5496" w:themeColor="accent1" w:themeShade="BF"/>
        <w:sz w:val="32"/>
      </w:rPr>
    </w:lvl>
  </w:abstractNum>
  <w:abstractNum w:abstractNumId="1" w15:restartNumberingAfterBreak="0">
    <w:nsid w:val="0E3245A6"/>
    <w:multiLevelType w:val="hybridMultilevel"/>
    <w:tmpl w:val="FB708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F1A1101"/>
    <w:multiLevelType w:val="hybridMultilevel"/>
    <w:tmpl w:val="27E604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682A85"/>
    <w:multiLevelType w:val="hybridMultilevel"/>
    <w:tmpl w:val="79E243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FD6165"/>
    <w:multiLevelType w:val="hybridMultilevel"/>
    <w:tmpl w:val="CC4890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5A0244"/>
    <w:multiLevelType w:val="hybridMultilevel"/>
    <w:tmpl w:val="47784A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2A5B85"/>
    <w:multiLevelType w:val="hybridMultilevel"/>
    <w:tmpl w:val="BE321F7C"/>
    <w:lvl w:ilvl="0" w:tplc="B92078FC">
      <w:start w:val="3"/>
      <w:numFmt w:val="decimal"/>
      <w:lvlText w:val="%1."/>
      <w:lvlJc w:val="left"/>
      <w:pPr>
        <w:ind w:left="720" w:hanging="360"/>
      </w:pPr>
      <w:rPr>
        <w:rFonts w:asciiTheme="majorHAnsi" w:hAnsiTheme="majorHAnsi" w:cstheme="majorBidi" w:hint="default"/>
        <w:color w:val="2F5496"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E8300D"/>
    <w:multiLevelType w:val="hybridMultilevel"/>
    <w:tmpl w:val="3C6210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5D21A6"/>
    <w:multiLevelType w:val="hybridMultilevel"/>
    <w:tmpl w:val="F6FCC0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382D4E7F"/>
    <w:multiLevelType w:val="hybridMultilevel"/>
    <w:tmpl w:val="BF408D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3654D6"/>
    <w:multiLevelType w:val="multilevel"/>
    <w:tmpl w:val="C1BE38AA"/>
    <w:lvl w:ilvl="0">
      <w:start w:val="1"/>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1" w15:restartNumberingAfterBreak="0">
    <w:nsid w:val="43AC6AFC"/>
    <w:multiLevelType w:val="multilevel"/>
    <w:tmpl w:val="03DED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DE12FB"/>
    <w:multiLevelType w:val="hybridMultilevel"/>
    <w:tmpl w:val="D3D896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2520A1"/>
    <w:multiLevelType w:val="hybridMultilevel"/>
    <w:tmpl w:val="369435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48061D"/>
    <w:multiLevelType w:val="hybridMultilevel"/>
    <w:tmpl w:val="E03050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F00AE1"/>
    <w:multiLevelType w:val="hybridMultilevel"/>
    <w:tmpl w:val="ED1CF6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9A066A"/>
    <w:multiLevelType w:val="hybridMultilevel"/>
    <w:tmpl w:val="08DC48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E51694"/>
    <w:multiLevelType w:val="hybridMultilevel"/>
    <w:tmpl w:val="986ABB9A"/>
    <w:lvl w:ilvl="0" w:tplc="6BF057E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BDC58E2"/>
    <w:multiLevelType w:val="hybridMultilevel"/>
    <w:tmpl w:val="3BCC7F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FD4FF7"/>
    <w:multiLevelType w:val="hybridMultilevel"/>
    <w:tmpl w:val="95CE9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457520"/>
    <w:multiLevelType w:val="hybridMultilevel"/>
    <w:tmpl w:val="A0B027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D321B8"/>
    <w:multiLevelType w:val="multilevel"/>
    <w:tmpl w:val="97D8A688"/>
    <w:lvl w:ilvl="0">
      <w:start w:val="3"/>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2" w15:restartNumberingAfterBreak="0">
    <w:nsid w:val="61D73B8B"/>
    <w:multiLevelType w:val="hybridMultilevel"/>
    <w:tmpl w:val="8B8E64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D27A75"/>
    <w:multiLevelType w:val="hybridMultilevel"/>
    <w:tmpl w:val="13F298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F22F5D"/>
    <w:multiLevelType w:val="hybridMultilevel"/>
    <w:tmpl w:val="8D601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F738C4"/>
    <w:multiLevelType w:val="hybridMultilevel"/>
    <w:tmpl w:val="62DAE4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0A03DF"/>
    <w:multiLevelType w:val="hybridMultilevel"/>
    <w:tmpl w:val="374606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E95FD8"/>
    <w:multiLevelType w:val="hybridMultilevel"/>
    <w:tmpl w:val="0F06C9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FAB5039"/>
    <w:multiLevelType w:val="hybridMultilevel"/>
    <w:tmpl w:val="14FEB0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506FA9"/>
    <w:multiLevelType w:val="hybridMultilevel"/>
    <w:tmpl w:val="C6C05F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2A73E9"/>
    <w:multiLevelType w:val="hybridMultilevel"/>
    <w:tmpl w:val="5412A9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F50099"/>
    <w:multiLevelType w:val="hybridMultilevel"/>
    <w:tmpl w:val="0EB229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DF5F3C"/>
    <w:multiLevelType w:val="hybridMultilevel"/>
    <w:tmpl w:val="CC241A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D533AAA"/>
    <w:multiLevelType w:val="hybridMultilevel"/>
    <w:tmpl w:val="18D294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28"/>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lvlOverride w:ilvl="2"/>
    <w:lvlOverride w:ilvl="3"/>
    <w:lvlOverride w:ilvl="4"/>
    <w:lvlOverride w:ilvl="5"/>
    <w:lvlOverride w:ilvl="6"/>
    <w:lvlOverride w:ilvl="7"/>
    <w:lvlOverride w:ilvl="8"/>
  </w:num>
  <w:num w:numId="7">
    <w:abstractNumId w:val="19"/>
  </w:num>
  <w:num w:numId="8">
    <w:abstractNumId w:val="24"/>
  </w:num>
  <w:num w:numId="9">
    <w:abstractNumId w:val="29"/>
  </w:num>
  <w:num w:numId="10">
    <w:abstractNumId w:val="23"/>
  </w:num>
  <w:num w:numId="11">
    <w:abstractNumId w:val="33"/>
  </w:num>
  <w:num w:numId="12">
    <w:abstractNumId w:val="7"/>
  </w:num>
  <w:num w:numId="13">
    <w:abstractNumId w:val="5"/>
  </w:num>
  <w:num w:numId="14">
    <w:abstractNumId w:val="18"/>
  </w:num>
  <w:num w:numId="15">
    <w:abstractNumId w:val="25"/>
  </w:num>
  <w:num w:numId="16">
    <w:abstractNumId w:val="30"/>
  </w:num>
  <w:num w:numId="17">
    <w:abstractNumId w:val="12"/>
  </w:num>
  <w:num w:numId="18">
    <w:abstractNumId w:val="32"/>
  </w:num>
  <w:num w:numId="19">
    <w:abstractNumId w:val="2"/>
  </w:num>
  <w:num w:numId="20">
    <w:abstractNumId w:val="31"/>
  </w:num>
  <w:num w:numId="21">
    <w:abstractNumId w:val="26"/>
  </w:num>
  <w:num w:numId="22">
    <w:abstractNumId w:val="16"/>
  </w:num>
  <w:num w:numId="23">
    <w:abstractNumId w:val="14"/>
  </w:num>
  <w:num w:numId="24">
    <w:abstractNumId w:val="15"/>
  </w:num>
  <w:num w:numId="25">
    <w:abstractNumId w:val="20"/>
  </w:num>
  <w:num w:numId="26">
    <w:abstractNumId w:val="13"/>
  </w:num>
  <w:num w:numId="27">
    <w:abstractNumId w:val="27"/>
  </w:num>
  <w:num w:numId="28">
    <w:abstractNumId w:val="4"/>
  </w:num>
  <w:num w:numId="29">
    <w:abstractNumId w:val="17"/>
  </w:num>
  <w:num w:numId="30">
    <w:abstractNumId w:val="3"/>
  </w:num>
  <w:num w:numId="31">
    <w:abstractNumId w:val="11"/>
  </w:num>
  <w:num w:numId="32">
    <w:abstractNumId w:val="22"/>
  </w:num>
  <w:num w:numId="33">
    <w:abstractNumId w:val="6"/>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8F9"/>
    <w:rsid w:val="00041A52"/>
    <w:rsid w:val="00043A0A"/>
    <w:rsid w:val="00047885"/>
    <w:rsid w:val="000873CE"/>
    <w:rsid w:val="000A090A"/>
    <w:rsid w:val="000A0C3F"/>
    <w:rsid w:val="000B07A7"/>
    <w:rsid w:val="000B209A"/>
    <w:rsid w:val="000D2E5E"/>
    <w:rsid w:val="000F6312"/>
    <w:rsid w:val="00102D13"/>
    <w:rsid w:val="001225F8"/>
    <w:rsid w:val="00137C5E"/>
    <w:rsid w:val="00140934"/>
    <w:rsid w:val="00143323"/>
    <w:rsid w:val="0016032E"/>
    <w:rsid w:val="001657C8"/>
    <w:rsid w:val="0019084D"/>
    <w:rsid w:val="001968F9"/>
    <w:rsid w:val="001B5D65"/>
    <w:rsid w:val="001E3C56"/>
    <w:rsid w:val="001F3E22"/>
    <w:rsid w:val="001F6546"/>
    <w:rsid w:val="001F7352"/>
    <w:rsid w:val="0024486C"/>
    <w:rsid w:val="00274AD1"/>
    <w:rsid w:val="002902C9"/>
    <w:rsid w:val="002A2585"/>
    <w:rsid w:val="002A2E96"/>
    <w:rsid w:val="00300B98"/>
    <w:rsid w:val="00331495"/>
    <w:rsid w:val="003433B9"/>
    <w:rsid w:val="00352E2B"/>
    <w:rsid w:val="00353093"/>
    <w:rsid w:val="00355212"/>
    <w:rsid w:val="00367812"/>
    <w:rsid w:val="00370B73"/>
    <w:rsid w:val="003760C7"/>
    <w:rsid w:val="003A1E72"/>
    <w:rsid w:val="003B2594"/>
    <w:rsid w:val="003C61D1"/>
    <w:rsid w:val="003D02B9"/>
    <w:rsid w:val="003F4B89"/>
    <w:rsid w:val="00405573"/>
    <w:rsid w:val="00451AC2"/>
    <w:rsid w:val="00467E15"/>
    <w:rsid w:val="00476EA9"/>
    <w:rsid w:val="00495760"/>
    <w:rsid w:val="004D7A96"/>
    <w:rsid w:val="004E46B3"/>
    <w:rsid w:val="004F3DA9"/>
    <w:rsid w:val="004F4960"/>
    <w:rsid w:val="004F73D1"/>
    <w:rsid w:val="00502CDE"/>
    <w:rsid w:val="00502EA9"/>
    <w:rsid w:val="0053004A"/>
    <w:rsid w:val="00536DC0"/>
    <w:rsid w:val="005402C6"/>
    <w:rsid w:val="00547234"/>
    <w:rsid w:val="00556E53"/>
    <w:rsid w:val="00583F52"/>
    <w:rsid w:val="005C2702"/>
    <w:rsid w:val="005D38C2"/>
    <w:rsid w:val="005E1950"/>
    <w:rsid w:val="00630328"/>
    <w:rsid w:val="00697664"/>
    <w:rsid w:val="0070327B"/>
    <w:rsid w:val="00714025"/>
    <w:rsid w:val="007140AC"/>
    <w:rsid w:val="00776741"/>
    <w:rsid w:val="007922B0"/>
    <w:rsid w:val="007B5EAD"/>
    <w:rsid w:val="007C2DD8"/>
    <w:rsid w:val="007C4972"/>
    <w:rsid w:val="007D59E2"/>
    <w:rsid w:val="007F5504"/>
    <w:rsid w:val="007F6E83"/>
    <w:rsid w:val="00817FD6"/>
    <w:rsid w:val="008265C3"/>
    <w:rsid w:val="00841176"/>
    <w:rsid w:val="008A0909"/>
    <w:rsid w:val="008C308B"/>
    <w:rsid w:val="008C70CB"/>
    <w:rsid w:val="008E284E"/>
    <w:rsid w:val="008F7D84"/>
    <w:rsid w:val="00923A20"/>
    <w:rsid w:val="0095331F"/>
    <w:rsid w:val="00956653"/>
    <w:rsid w:val="00967402"/>
    <w:rsid w:val="009713B7"/>
    <w:rsid w:val="009C7DAA"/>
    <w:rsid w:val="009D1E3C"/>
    <w:rsid w:val="00A15028"/>
    <w:rsid w:val="00A24303"/>
    <w:rsid w:val="00A43F1F"/>
    <w:rsid w:val="00A51857"/>
    <w:rsid w:val="00A62BCD"/>
    <w:rsid w:val="00A72DBD"/>
    <w:rsid w:val="00AF44C2"/>
    <w:rsid w:val="00AF7E95"/>
    <w:rsid w:val="00B065AD"/>
    <w:rsid w:val="00B4771B"/>
    <w:rsid w:val="00B70A24"/>
    <w:rsid w:val="00B7128A"/>
    <w:rsid w:val="00B82554"/>
    <w:rsid w:val="00BA3766"/>
    <w:rsid w:val="00BB7A97"/>
    <w:rsid w:val="00BF6610"/>
    <w:rsid w:val="00C463F4"/>
    <w:rsid w:val="00C74C4F"/>
    <w:rsid w:val="00C84B4B"/>
    <w:rsid w:val="00C86B36"/>
    <w:rsid w:val="00C93F73"/>
    <w:rsid w:val="00CC005E"/>
    <w:rsid w:val="00CD38CE"/>
    <w:rsid w:val="00CE5A3D"/>
    <w:rsid w:val="00D17F9A"/>
    <w:rsid w:val="00D237D7"/>
    <w:rsid w:val="00D46103"/>
    <w:rsid w:val="00D47475"/>
    <w:rsid w:val="00D52A4F"/>
    <w:rsid w:val="00D73C22"/>
    <w:rsid w:val="00D93549"/>
    <w:rsid w:val="00D96AFE"/>
    <w:rsid w:val="00E077E6"/>
    <w:rsid w:val="00E272A0"/>
    <w:rsid w:val="00E33347"/>
    <w:rsid w:val="00E66023"/>
    <w:rsid w:val="00EB3726"/>
    <w:rsid w:val="00EC3263"/>
    <w:rsid w:val="00ED2428"/>
    <w:rsid w:val="00F12D78"/>
    <w:rsid w:val="00F34636"/>
    <w:rsid w:val="00F50337"/>
    <w:rsid w:val="00F84AB8"/>
    <w:rsid w:val="00F86062"/>
    <w:rsid w:val="00F90FD0"/>
    <w:rsid w:val="00FC1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Straight Arrow Connector 31"/>
        <o:r id="V:Rule2" type="connector" idref="#Straight Arrow Connector 29"/>
        <o:r id="V:Rule3" type="connector" idref="#Straight Arrow Connector 30"/>
        <o:r id="V:Rule4" type="connector" idref="#Straight Arrow Connector 26"/>
        <o:r id="V:Rule5" type="connector" idref="#Straight Arrow Connector 28"/>
        <o:r id="V:Rule6" type="connector" idref="#Straight Arrow Connector 27"/>
      </o:rules>
    </o:shapelayout>
  </w:shapeDefaults>
  <w:decimalSymbol w:val="."/>
  <w:listSeparator w:val=","/>
  <w14:docId w14:val="5255143F"/>
  <w15:chartTrackingRefBased/>
  <w15:docId w15:val="{DC9F1403-32D5-7741-A07A-8148341BD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8F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67E1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68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68F9"/>
    <w:pPr>
      <w:ind w:left="720"/>
      <w:contextualSpacing/>
    </w:pPr>
    <w:rPr>
      <w:rFonts w:asciiTheme="minorHAnsi" w:eastAsiaTheme="minorHAnsi" w:hAnsiTheme="minorHAnsi" w:cstheme="minorBidi"/>
      <w:lang w:eastAsia="en-US"/>
    </w:rPr>
  </w:style>
  <w:style w:type="paragraph" w:styleId="NormalWeb">
    <w:name w:val="Normal (Web)"/>
    <w:basedOn w:val="Normal"/>
    <w:uiPriority w:val="99"/>
    <w:semiHidden/>
    <w:unhideWhenUsed/>
    <w:rsid w:val="001968F9"/>
    <w:pPr>
      <w:spacing w:before="100" w:beforeAutospacing="1" w:after="100" w:afterAutospacing="1"/>
    </w:pPr>
  </w:style>
  <w:style w:type="character" w:styleId="Hyperlink">
    <w:name w:val="Hyperlink"/>
    <w:basedOn w:val="DefaultParagraphFont"/>
    <w:uiPriority w:val="99"/>
    <w:unhideWhenUsed/>
    <w:rsid w:val="00E66023"/>
    <w:rPr>
      <w:color w:val="0563C1" w:themeColor="hyperlink"/>
      <w:u w:val="single"/>
    </w:rPr>
  </w:style>
  <w:style w:type="character" w:customStyle="1" w:styleId="apple-converted-space">
    <w:name w:val="apple-converted-space"/>
    <w:basedOn w:val="DefaultParagraphFont"/>
    <w:rsid w:val="00E66023"/>
  </w:style>
  <w:style w:type="character" w:customStyle="1" w:styleId="hlfld-contribauthor">
    <w:name w:val="hlfld-contribauthor"/>
    <w:basedOn w:val="DefaultParagraphFont"/>
    <w:rsid w:val="00E66023"/>
  </w:style>
  <w:style w:type="character" w:customStyle="1" w:styleId="nlmgiven-names">
    <w:name w:val="nlm_given-names"/>
    <w:basedOn w:val="DefaultParagraphFont"/>
    <w:rsid w:val="00E66023"/>
  </w:style>
  <w:style w:type="character" w:customStyle="1" w:styleId="nlmyear">
    <w:name w:val="nlm_year"/>
    <w:basedOn w:val="DefaultParagraphFont"/>
    <w:rsid w:val="00E66023"/>
  </w:style>
  <w:style w:type="character" w:customStyle="1" w:styleId="nlmarticle-title">
    <w:name w:val="nlm_article-title"/>
    <w:basedOn w:val="DefaultParagraphFont"/>
    <w:rsid w:val="00E66023"/>
  </w:style>
  <w:style w:type="character" w:customStyle="1" w:styleId="nlmfpage">
    <w:name w:val="nlm_fpage"/>
    <w:basedOn w:val="DefaultParagraphFont"/>
    <w:rsid w:val="00E66023"/>
  </w:style>
  <w:style w:type="character" w:customStyle="1" w:styleId="nlmlpage">
    <w:name w:val="nlm_lpage"/>
    <w:basedOn w:val="DefaultParagraphFont"/>
    <w:rsid w:val="00E66023"/>
  </w:style>
  <w:style w:type="character" w:customStyle="1" w:styleId="reflink-block">
    <w:name w:val="reflink-block"/>
    <w:basedOn w:val="DefaultParagraphFont"/>
    <w:rsid w:val="00E66023"/>
  </w:style>
  <w:style w:type="character" w:customStyle="1" w:styleId="xlinks-container">
    <w:name w:val="xlinks-container"/>
    <w:basedOn w:val="DefaultParagraphFont"/>
    <w:rsid w:val="00E66023"/>
  </w:style>
  <w:style w:type="character" w:customStyle="1" w:styleId="googlescholar-container">
    <w:name w:val="googlescholar-container"/>
    <w:basedOn w:val="DefaultParagraphFont"/>
    <w:rsid w:val="00E66023"/>
  </w:style>
  <w:style w:type="character" w:customStyle="1" w:styleId="Heading1Char">
    <w:name w:val="Heading 1 Char"/>
    <w:basedOn w:val="DefaultParagraphFont"/>
    <w:link w:val="Heading1"/>
    <w:uiPriority w:val="9"/>
    <w:rsid w:val="00467E15"/>
    <w:rPr>
      <w:rFonts w:asciiTheme="majorHAnsi" w:eastAsiaTheme="majorEastAsia" w:hAnsiTheme="majorHAnsi" w:cstheme="majorBidi"/>
      <w:color w:val="2F5496" w:themeColor="accent1" w:themeShade="BF"/>
      <w:sz w:val="32"/>
      <w:szCs w:val="32"/>
      <w:lang w:eastAsia="en-GB"/>
    </w:rPr>
  </w:style>
  <w:style w:type="paragraph" w:styleId="Header">
    <w:name w:val="header"/>
    <w:basedOn w:val="Normal"/>
    <w:link w:val="HeaderChar"/>
    <w:uiPriority w:val="99"/>
    <w:unhideWhenUsed/>
    <w:rsid w:val="00547234"/>
    <w:pPr>
      <w:tabs>
        <w:tab w:val="center" w:pos="4513"/>
        <w:tab w:val="right" w:pos="9026"/>
      </w:tabs>
    </w:pPr>
  </w:style>
  <w:style w:type="character" w:customStyle="1" w:styleId="HeaderChar">
    <w:name w:val="Header Char"/>
    <w:basedOn w:val="DefaultParagraphFont"/>
    <w:link w:val="Header"/>
    <w:uiPriority w:val="99"/>
    <w:rsid w:val="00547234"/>
    <w:rPr>
      <w:rFonts w:ascii="Times New Roman" w:eastAsia="Times New Roman" w:hAnsi="Times New Roman" w:cs="Times New Roman"/>
      <w:lang w:eastAsia="en-GB"/>
    </w:rPr>
  </w:style>
  <w:style w:type="paragraph" w:styleId="Footer">
    <w:name w:val="footer"/>
    <w:basedOn w:val="Normal"/>
    <w:link w:val="FooterChar"/>
    <w:uiPriority w:val="99"/>
    <w:unhideWhenUsed/>
    <w:rsid w:val="00547234"/>
    <w:pPr>
      <w:tabs>
        <w:tab w:val="center" w:pos="4513"/>
        <w:tab w:val="right" w:pos="9026"/>
      </w:tabs>
    </w:pPr>
  </w:style>
  <w:style w:type="character" w:customStyle="1" w:styleId="FooterChar">
    <w:name w:val="Footer Char"/>
    <w:basedOn w:val="DefaultParagraphFont"/>
    <w:link w:val="Footer"/>
    <w:uiPriority w:val="99"/>
    <w:rsid w:val="00547234"/>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F86062"/>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F86062"/>
    <w:pPr>
      <w:spacing w:before="120"/>
    </w:pPr>
    <w:rPr>
      <w:rFonts w:asciiTheme="minorHAnsi" w:hAnsiTheme="minorHAnsi"/>
      <w:b/>
      <w:bCs/>
      <w:i/>
      <w:iCs/>
    </w:rPr>
  </w:style>
  <w:style w:type="paragraph" w:styleId="TOC2">
    <w:name w:val="toc 2"/>
    <w:basedOn w:val="Normal"/>
    <w:next w:val="Normal"/>
    <w:autoRedefine/>
    <w:uiPriority w:val="39"/>
    <w:semiHidden/>
    <w:unhideWhenUsed/>
    <w:rsid w:val="00F86062"/>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F86062"/>
    <w:pPr>
      <w:ind w:left="480"/>
    </w:pPr>
    <w:rPr>
      <w:rFonts w:asciiTheme="minorHAnsi" w:hAnsiTheme="minorHAnsi"/>
      <w:sz w:val="20"/>
      <w:szCs w:val="20"/>
    </w:rPr>
  </w:style>
  <w:style w:type="paragraph" w:styleId="TOC4">
    <w:name w:val="toc 4"/>
    <w:basedOn w:val="Normal"/>
    <w:next w:val="Normal"/>
    <w:autoRedefine/>
    <w:uiPriority w:val="39"/>
    <w:semiHidden/>
    <w:unhideWhenUsed/>
    <w:rsid w:val="00F86062"/>
    <w:pPr>
      <w:ind w:left="720"/>
    </w:pPr>
    <w:rPr>
      <w:rFonts w:asciiTheme="minorHAnsi" w:hAnsiTheme="minorHAnsi"/>
      <w:sz w:val="20"/>
      <w:szCs w:val="20"/>
    </w:rPr>
  </w:style>
  <w:style w:type="paragraph" w:styleId="TOC5">
    <w:name w:val="toc 5"/>
    <w:basedOn w:val="Normal"/>
    <w:next w:val="Normal"/>
    <w:autoRedefine/>
    <w:uiPriority w:val="39"/>
    <w:semiHidden/>
    <w:unhideWhenUsed/>
    <w:rsid w:val="00F86062"/>
    <w:pPr>
      <w:ind w:left="960"/>
    </w:pPr>
    <w:rPr>
      <w:rFonts w:asciiTheme="minorHAnsi" w:hAnsiTheme="minorHAnsi"/>
      <w:sz w:val="20"/>
      <w:szCs w:val="20"/>
    </w:rPr>
  </w:style>
  <w:style w:type="paragraph" w:styleId="TOC6">
    <w:name w:val="toc 6"/>
    <w:basedOn w:val="Normal"/>
    <w:next w:val="Normal"/>
    <w:autoRedefine/>
    <w:uiPriority w:val="39"/>
    <w:semiHidden/>
    <w:unhideWhenUsed/>
    <w:rsid w:val="00F86062"/>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F86062"/>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F86062"/>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F86062"/>
    <w:pPr>
      <w:ind w:left="1920"/>
    </w:pPr>
    <w:rPr>
      <w:rFonts w:asciiTheme="minorHAnsi" w:hAnsiTheme="minorHAnsi"/>
      <w:sz w:val="20"/>
      <w:szCs w:val="20"/>
    </w:rPr>
  </w:style>
  <w:style w:type="paragraph" w:styleId="NoSpacing">
    <w:name w:val="No Spacing"/>
    <w:link w:val="NoSpacingChar"/>
    <w:uiPriority w:val="1"/>
    <w:qFormat/>
    <w:rsid w:val="00D93549"/>
    <w:rPr>
      <w:rFonts w:eastAsiaTheme="minorEastAsia"/>
      <w:sz w:val="22"/>
      <w:szCs w:val="22"/>
      <w:lang w:val="en-US" w:eastAsia="zh-CN"/>
    </w:rPr>
  </w:style>
  <w:style w:type="character" w:customStyle="1" w:styleId="NoSpacingChar">
    <w:name w:val="No Spacing Char"/>
    <w:basedOn w:val="DefaultParagraphFont"/>
    <w:link w:val="NoSpacing"/>
    <w:uiPriority w:val="1"/>
    <w:rsid w:val="00D93549"/>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289117">
      <w:bodyDiv w:val="1"/>
      <w:marLeft w:val="0"/>
      <w:marRight w:val="0"/>
      <w:marTop w:val="0"/>
      <w:marBottom w:val="0"/>
      <w:divBdr>
        <w:top w:val="none" w:sz="0" w:space="0" w:color="auto"/>
        <w:left w:val="none" w:sz="0" w:space="0" w:color="auto"/>
        <w:bottom w:val="none" w:sz="0" w:space="0" w:color="auto"/>
        <w:right w:val="none" w:sz="0" w:space="0" w:color="auto"/>
      </w:divBdr>
    </w:div>
    <w:div w:id="152650127">
      <w:bodyDiv w:val="1"/>
      <w:marLeft w:val="0"/>
      <w:marRight w:val="0"/>
      <w:marTop w:val="0"/>
      <w:marBottom w:val="0"/>
      <w:divBdr>
        <w:top w:val="none" w:sz="0" w:space="0" w:color="auto"/>
        <w:left w:val="none" w:sz="0" w:space="0" w:color="auto"/>
        <w:bottom w:val="none" w:sz="0" w:space="0" w:color="auto"/>
        <w:right w:val="none" w:sz="0" w:space="0" w:color="auto"/>
      </w:divBdr>
    </w:div>
    <w:div w:id="919027624">
      <w:bodyDiv w:val="1"/>
      <w:marLeft w:val="0"/>
      <w:marRight w:val="0"/>
      <w:marTop w:val="0"/>
      <w:marBottom w:val="0"/>
      <w:divBdr>
        <w:top w:val="none" w:sz="0" w:space="0" w:color="auto"/>
        <w:left w:val="none" w:sz="0" w:space="0" w:color="auto"/>
        <w:bottom w:val="none" w:sz="0" w:space="0" w:color="auto"/>
        <w:right w:val="none" w:sz="0" w:space="0" w:color="auto"/>
      </w:divBdr>
    </w:div>
    <w:div w:id="951548170">
      <w:bodyDiv w:val="1"/>
      <w:marLeft w:val="0"/>
      <w:marRight w:val="0"/>
      <w:marTop w:val="0"/>
      <w:marBottom w:val="0"/>
      <w:divBdr>
        <w:top w:val="none" w:sz="0" w:space="0" w:color="auto"/>
        <w:left w:val="none" w:sz="0" w:space="0" w:color="auto"/>
        <w:bottom w:val="none" w:sz="0" w:space="0" w:color="auto"/>
        <w:right w:val="none" w:sz="0" w:space="0" w:color="auto"/>
      </w:divBdr>
    </w:div>
    <w:div w:id="1140074489">
      <w:bodyDiv w:val="1"/>
      <w:marLeft w:val="0"/>
      <w:marRight w:val="0"/>
      <w:marTop w:val="0"/>
      <w:marBottom w:val="0"/>
      <w:divBdr>
        <w:top w:val="none" w:sz="0" w:space="0" w:color="auto"/>
        <w:left w:val="none" w:sz="0" w:space="0" w:color="auto"/>
        <w:bottom w:val="none" w:sz="0" w:space="0" w:color="auto"/>
        <w:right w:val="none" w:sz="0" w:space="0" w:color="auto"/>
      </w:divBdr>
    </w:div>
    <w:div w:id="1364861977">
      <w:bodyDiv w:val="1"/>
      <w:marLeft w:val="0"/>
      <w:marRight w:val="0"/>
      <w:marTop w:val="0"/>
      <w:marBottom w:val="0"/>
      <w:divBdr>
        <w:top w:val="none" w:sz="0" w:space="0" w:color="auto"/>
        <w:left w:val="none" w:sz="0" w:space="0" w:color="auto"/>
        <w:bottom w:val="none" w:sz="0" w:space="0" w:color="auto"/>
        <w:right w:val="none" w:sz="0" w:space="0" w:color="auto"/>
      </w:divBdr>
    </w:div>
    <w:div w:id="1530798119">
      <w:bodyDiv w:val="1"/>
      <w:marLeft w:val="0"/>
      <w:marRight w:val="0"/>
      <w:marTop w:val="0"/>
      <w:marBottom w:val="0"/>
      <w:divBdr>
        <w:top w:val="none" w:sz="0" w:space="0" w:color="auto"/>
        <w:left w:val="none" w:sz="0" w:space="0" w:color="auto"/>
        <w:bottom w:val="none" w:sz="0" w:space="0" w:color="auto"/>
        <w:right w:val="none" w:sz="0" w:space="0" w:color="auto"/>
      </w:divBdr>
    </w:div>
    <w:div w:id="1854490395">
      <w:bodyDiv w:val="1"/>
      <w:marLeft w:val="0"/>
      <w:marRight w:val="0"/>
      <w:marTop w:val="0"/>
      <w:marBottom w:val="0"/>
      <w:divBdr>
        <w:top w:val="none" w:sz="0" w:space="0" w:color="auto"/>
        <w:left w:val="none" w:sz="0" w:space="0" w:color="auto"/>
        <w:bottom w:val="none" w:sz="0" w:space="0" w:color="auto"/>
        <w:right w:val="none" w:sz="0" w:space="0" w:color="auto"/>
      </w:divBdr>
    </w:div>
    <w:div w:id="1977102251">
      <w:bodyDiv w:val="1"/>
      <w:marLeft w:val="0"/>
      <w:marRight w:val="0"/>
      <w:marTop w:val="0"/>
      <w:marBottom w:val="0"/>
      <w:divBdr>
        <w:top w:val="none" w:sz="0" w:space="0" w:color="auto"/>
        <w:left w:val="none" w:sz="0" w:space="0" w:color="auto"/>
        <w:bottom w:val="none" w:sz="0" w:space="0" w:color="auto"/>
        <w:right w:val="none" w:sz="0" w:space="0" w:color="auto"/>
      </w:divBdr>
    </w:div>
    <w:div w:id="2129424132">
      <w:bodyDiv w:val="1"/>
      <w:marLeft w:val="0"/>
      <w:marRight w:val="0"/>
      <w:marTop w:val="0"/>
      <w:marBottom w:val="0"/>
      <w:divBdr>
        <w:top w:val="none" w:sz="0" w:space="0" w:color="auto"/>
        <w:left w:val="none" w:sz="0" w:space="0" w:color="auto"/>
        <w:bottom w:val="none" w:sz="0" w:space="0" w:color="auto"/>
        <w:right w:val="none" w:sz="0" w:space="0" w:color="auto"/>
      </w:divBdr>
    </w:div>
    <w:div w:id="2145734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hyperlink" Target="https://www.tandfonline.com/doi/full/10.11120/elss.2014.00019" TargetMode="Externa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research.lk/volume/volume-02/issue-01/Sunesh-Hettiarachchi.pdf" TargetMode="Externa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yperlink" Target="https://www.tandfonline.com/servlet/linkout?suffix=ref4&amp;dbid=20&amp;doi=10.11120%2Felss.2014.00019&amp;key=10.1300%2FJ017v21n04_04&amp;tollfreelink=2_18_56cdfab48267a6a5f44eb557b6cd3f45913bb9a9859faf49a58138924725f3d1" TargetMode="Externa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915922_student_uwtsd_ac_uk/Documents/Book1%20DRS%20assign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1915922_student_uwtsd_ac_uk/Documents/Book1%20DRS%20assignm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1915922_student_uwtsd_ac_uk/Documents/Book1%20DRS%20assignmen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1915922_student_uwtsd_ac_uk/Documents/Book1%20DRS%20assignmen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1915922_student_uwtsd_ac_uk/Documents/Book1%20DRS%20assignmen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1915922_student_uwtsd_ac_uk/Documents/Book1%20DRS%20assignmen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1915922_student_uwtsd_ac_uk/Documents/Book1%20DRS%20assignmen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1915922_student_uwtsd_ac_uk/Documents/Book1%20DRS%20assignmen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1915922_student_uwtsd_ac_uk/Documents/Book1%20DRS%20assignment.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uowtsd-my.sharepoint.com/personal/1915922_student_uwtsd_ac_uk/Documents/Book1%20DRS%20assignment.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uowtsd-my.sharepoint.com/personal/1915922_student_uwtsd_ac_uk/Documents/Book1%20DRS%20assignment.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uowtsd-my.sharepoint.com/personal/1915922_student_uwtsd_ac_uk/Documents/Book1%20DRS%20assignment.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uowtsd-my.sharepoint.com/personal/1915922_student_uwtsd_ac_uk/Documents/Book1%20DRS%20assignment.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uowtsd-my.sharepoint.com/personal/1915922_student_uwtsd_ac_uk/Documents/Book1%20DRS%20assignment.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https://uowtsd-my.sharepoint.com/personal/1915922_student_uwtsd_ac_uk/Documents/Book1%20DRS%20assignment.xlsx" TargetMode="External"/><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4696771828133459"/>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Sheet1!$A$20</c:f>
              <c:strCache>
                <c:ptCount val="1"/>
                <c:pt idx="0">
                  <c:v>Good first impression on VLE as a primary learning method?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C92-3D45-8EC7-756EF5F01B3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C92-3D45-8EC7-756EF5F01B3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C92-3D45-8EC7-756EF5F01B3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C92-3D45-8EC7-756EF5F01B3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C92-3D45-8EC7-756EF5F01B3B}"/>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5C92-3D45-8EC7-756EF5F01B3B}"/>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5C92-3D45-8EC7-756EF5F01B3B}"/>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5C92-3D45-8EC7-756EF5F01B3B}"/>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5C92-3D45-8EC7-756EF5F01B3B}"/>
              </c:ext>
            </c:extLst>
          </c:dPt>
          <c:cat>
            <c:strRef>
              <c:f>Sheet1!$B$19:$F$19</c:f>
              <c:strCache>
                <c:ptCount val="5"/>
                <c:pt idx="0">
                  <c:v>Strongly agree</c:v>
                </c:pt>
                <c:pt idx="1">
                  <c:v>Agree </c:v>
                </c:pt>
                <c:pt idx="2">
                  <c:v>Neutral </c:v>
                </c:pt>
                <c:pt idx="3">
                  <c:v>Disagree</c:v>
                </c:pt>
                <c:pt idx="4">
                  <c:v>Strongly disagree</c:v>
                </c:pt>
              </c:strCache>
            </c:strRef>
          </c:cat>
          <c:val>
            <c:numRef>
              <c:f>Sheet1!$B$20:$J$20</c:f>
              <c:numCache>
                <c:formatCode>0.00%</c:formatCode>
                <c:ptCount val="9"/>
                <c:pt idx="0">
                  <c:v>0.75</c:v>
                </c:pt>
                <c:pt idx="1">
                  <c:v>0.15</c:v>
                </c:pt>
                <c:pt idx="2">
                  <c:v>0.1</c:v>
                </c:pt>
                <c:pt idx="3">
                  <c:v>0</c:v>
                </c:pt>
                <c:pt idx="4">
                  <c:v>0</c:v>
                </c:pt>
              </c:numCache>
            </c:numRef>
          </c:val>
          <c:extLst>
            <c:ext xmlns:c16="http://schemas.microsoft.com/office/drawing/2014/chart" uri="{C3380CC4-5D6E-409C-BE32-E72D297353CC}">
              <c16:uniqueId val="{00000012-5C92-3D45-8EC7-756EF5F01B3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VLE it is easy to be used as a primary learning method?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7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Sheet1!$A$21</c:f>
              <c:strCache>
                <c:ptCount val="1"/>
                <c:pt idx="0">
                  <c:v>VLE it is wasy to be used as a primary learning method?</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FBE-214F-BB52-92F630A3380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FBE-214F-BB52-92F630A3380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FBE-214F-BB52-92F630A3380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FBE-214F-BB52-92F630A3380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FBE-214F-BB52-92F630A33806}"/>
              </c:ext>
            </c:extLst>
          </c:dPt>
          <c:cat>
            <c:strRef>
              <c:f>(Sheet1!$B$19,Sheet1!$C$19,Sheet1!$D$19,Sheet1!$E$19,Sheet1!$F$19)</c:f>
              <c:strCache>
                <c:ptCount val="5"/>
                <c:pt idx="0">
                  <c:v>Strongly agree</c:v>
                </c:pt>
                <c:pt idx="1">
                  <c:v>Agree </c:v>
                </c:pt>
                <c:pt idx="2">
                  <c:v>Neutral </c:v>
                </c:pt>
                <c:pt idx="3">
                  <c:v>Disagree</c:v>
                </c:pt>
                <c:pt idx="4">
                  <c:v>Strongly disagree</c:v>
                </c:pt>
              </c:strCache>
            </c:strRef>
          </c:cat>
          <c:val>
            <c:numRef>
              <c:f>(Sheet1!$B$21,Sheet1!$C$21,Sheet1!$D$21,Sheet1!$E$21,Sheet1!$F$21)</c:f>
              <c:numCache>
                <c:formatCode>0%</c:formatCode>
                <c:ptCount val="5"/>
                <c:pt idx="0">
                  <c:v>0.85</c:v>
                </c:pt>
                <c:pt idx="1">
                  <c:v>0.1</c:v>
                </c:pt>
                <c:pt idx="2">
                  <c:v>0.05</c:v>
                </c:pt>
                <c:pt idx="3">
                  <c:v>0</c:v>
                </c:pt>
                <c:pt idx="4">
                  <c:v>0</c:v>
                </c:pt>
              </c:numCache>
            </c:numRef>
          </c:val>
          <c:extLst>
            <c:ext xmlns:c16="http://schemas.microsoft.com/office/drawing/2014/chart" uri="{C3380CC4-5D6E-409C-BE32-E72D297353CC}">
              <c16:uniqueId val="{0000000A-4FBE-214F-BB52-92F630A33806}"/>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VLE as a better and easier learning method than the traditional classroom?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Sheet1!$A$22</c:f>
              <c:strCache>
                <c:ptCount val="1"/>
                <c:pt idx="0">
                  <c:v>VLE as a better and easier method than the traditional classroom?</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5B6-6D46-BD46-72A0F315C15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5B6-6D46-BD46-72A0F315C15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5B6-6D46-BD46-72A0F315C15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5B6-6D46-BD46-72A0F315C15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5B6-6D46-BD46-72A0F315C15E}"/>
              </c:ext>
            </c:extLst>
          </c:dPt>
          <c:cat>
            <c:strRef>
              <c:f>(Sheet1!$B$19,Sheet1!$C$19,Sheet1!$D$19,Sheet1!$E$19,Sheet1!$F$19)</c:f>
              <c:strCache>
                <c:ptCount val="5"/>
                <c:pt idx="0">
                  <c:v>Strongly agree</c:v>
                </c:pt>
                <c:pt idx="1">
                  <c:v>Agree </c:v>
                </c:pt>
                <c:pt idx="2">
                  <c:v>Neutral </c:v>
                </c:pt>
                <c:pt idx="3">
                  <c:v>Disagree</c:v>
                </c:pt>
                <c:pt idx="4">
                  <c:v>Strongly disagree</c:v>
                </c:pt>
              </c:strCache>
            </c:strRef>
          </c:cat>
          <c:val>
            <c:numRef>
              <c:f>(Sheet1!$B$22,Sheet1!$C$22,Sheet1!$D$22,Sheet1!$E$22,Sheet1!$F$22)</c:f>
              <c:numCache>
                <c:formatCode>0.00%</c:formatCode>
                <c:ptCount val="5"/>
                <c:pt idx="0">
                  <c:v>0.5</c:v>
                </c:pt>
                <c:pt idx="1">
                  <c:v>0.25</c:v>
                </c:pt>
                <c:pt idx="2">
                  <c:v>0.05</c:v>
                </c:pt>
                <c:pt idx="3">
                  <c:v>0.05</c:v>
                </c:pt>
                <c:pt idx="4">
                  <c:v>0.15</c:v>
                </c:pt>
              </c:numCache>
            </c:numRef>
          </c:val>
          <c:extLst>
            <c:ext xmlns:c16="http://schemas.microsoft.com/office/drawing/2014/chart" uri="{C3380CC4-5D6E-409C-BE32-E72D297353CC}">
              <c16:uniqueId val="{0000000A-15B6-6D46-BD46-72A0F315C15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VLE as much easier and sufficient way of sharing information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Sheet1!$A$23</c:f>
              <c:strCache>
                <c:ptCount val="1"/>
                <c:pt idx="0">
                  <c:v>VLE as much easier and sufficien way of sharing information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FEA-A24C-9CB3-37A791099A9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FEA-A24C-9CB3-37A791099A9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FEA-A24C-9CB3-37A791099A9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FEA-A24C-9CB3-37A791099A9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FEA-A24C-9CB3-37A791099A9C}"/>
              </c:ext>
            </c:extLst>
          </c:dPt>
          <c:cat>
            <c:strRef>
              <c:f>(Sheet1!$B$19,Sheet1!$C$19,Sheet1!$D$19,Sheet1!$E$19,Sheet1!$F$19)</c:f>
              <c:strCache>
                <c:ptCount val="5"/>
                <c:pt idx="0">
                  <c:v>Strongly agree</c:v>
                </c:pt>
                <c:pt idx="1">
                  <c:v>Agree </c:v>
                </c:pt>
                <c:pt idx="2">
                  <c:v>Neutral </c:v>
                </c:pt>
                <c:pt idx="3">
                  <c:v>Disagree</c:v>
                </c:pt>
                <c:pt idx="4">
                  <c:v>Strongly disagree</c:v>
                </c:pt>
              </c:strCache>
            </c:strRef>
          </c:cat>
          <c:val>
            <c:numRef>
              <c:f>(Sheet1!$B$23,Sheet1!$C$23,Sheet1!$D$23,Sheet1!$E$23,Sheet1!$F$23)</c:f>
              <c:numCache>
                <c:formatCode>0.00%</c:formatCode>
                <c:ptCount val="5"/>
                <c:pt idx="0">
                  <c:v>0.6</c:v>
                </c:pt>
                <c:pt idx="1">
                  <c:v>0.25</c:v>
                </c:pt>
                <c:pt idx="2">
                  <c:v>0.1</c:v>
                </c:pt>
                <c:pt idx="3">
                  <c:v>0.05</c:v>
                </c:pt>
                <c:pt idx="4" formatCode="0%">
                  <c:v>0</c:v>
                </c:pt>
              </c:numCache>
            </c:numRef>
          </c:val>
          <c:extLst>
            <c:ext xmlns:c16="http://schemas.microsoft.com/office/drawing/2014/chart" uri="{C3380CC4-5D6E-409C-BE32-E72D297353CC}">
              <c16:uniqueId val="{0000000A-8FEA-A24C-9CB3-37A791099A9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VLE as a preffered learning method than the traditional classroom?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Sheet1!$A$24</c:f>
              <c:strCache>
                <c:ptCount val="1"/>
                <c:pt idx="0">
                  <c:v>VLE as a prefferd learning method than the traditional classroom?</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849-D34F-88D0-29F0A8CBC12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849-D34F-88D0-29F0A8CBC12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849-D34F-88D0-29F0A8CBC12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849-D34F-88D0-29F0A8CBC12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849-D34F-88D0-29F0A8CBC120}"/>
              </c:ext>
            </c:extLst>
          </c:dPt>
          <c:cat>
            <c:strRef>
              <c:f>(Sheet1!$B$19,Sheet1!$C$19,Sheet1!$D$19,Sheet1!$E$19,Sheet1!$F$19)</c:f>
              <c:strCache>
                <c:ptCount val="5"/>
                <c:pt idx="0">
                  <c:v>Strongly agree</c:v>
                </c:pt>
                <c:pt idx="1">
                  <c:v>Agree </c:v>
                </c:pt>
                <c:pt idx="2">
                  <c:v>Neutral </c:v>
                </c:pt>
                <c:pt idx="3">
                  <c:v>Disagree</c:v>
                </c:pt>
                <c:pt idx="4">
                  <c:v>Strongly disagree</c:v>
                </c:pt>
              </c:strCache>
            </c:strRef>
          </c:cat>
          <c:val>
            <c:numRef>
              <c:f>(Sheet1!$B$24,Sheet1!$C$24,Sheet1!$D$24,Sheet1!$E$24,Sheet1!$F$24)</c:f>
              <c:numCache>
                <c:formatCode>0.00%</c:formatCode>
                <c:ptCount val="5"/>
                <c:pt idx="0">
                  <c:v>0.25</c:v>
                </c:pt>
                <c:pt idx="1">
                  <c:v>0.25</c:v>
                </c:pt>
                <c:pt idx="2">
                  <c:v>0.25</c:v>
                </c:pt>
                <c:pt idx="3">
                  <c:v>0.15</c:v>
                </c:pt>
                <c:pt idx="4">
                  <c:v>0.1</c:v>
                </c:pt>
              </c:numCache>
            </c:numRef>
          </c:val>
          <c:extLst>
            <c:ext xmlns:c16="http://schemas.microsoft.com/office/drawing/2014/chart" uri="{C3380CC4-5D6E-409C-BE32-E72D297353CC}">
              <c16:uniqueId val="{0000000A-A849-D34F-88D0-29F0A8CBC12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Sheet1!$A$25</c:f>
              <c:strCache>
                <c:ptCount val="1"/>
                <c:pt idx="0">
                  <c:v>VLE as a better method to access information?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CC4-5C4F-A914-057529E82A6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CC4-5C4F-A914-057529E82A6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CC4-5C4F-A914-057529E82A6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CC4-5C4F-A914-057529E82A6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CC4-5C4F-A914-057529E82A65}"/>
              </c:ext>
            </c:extLst>
          </c:dPt>
          <c:cat>
            <c:strRef>
              <c:f>(Sheet1!$B$19,Sheet1!$C$19,Sheet1!$D$19,Sheet1!$E$19,Sheet1!$F$19)</c:f>
              <c:strCache>
                <c:ptCount val="5"/>
                <c:pt idx="0">
                  <c:v>Strongly agree</c:v>
                </c:pt>
                <c:pt idx="1">
                  <c:v>Agree </c:v>
                </c:pt>
                <c:pt idx="2">
                  <c:v>Neutral </c:v>
                </c:pt>
                <c:pt idx="3">
                  <c:v>Disagree</c:v>
                </c:pt>
                <c:pt idx="4">
                  <c:v>Strongly disagree</c:v>
                </c:pt>
              </c:strCache>
            </c:strRef>
          </c:cat>
          <c:val>
            <c:numRef>
              <c:f>(Sheet1!$B$25,Sheet1!$C$25,Sheet1!$D$25,Sheet1!$E$25,Sheet1!$F$25)</c:f>
              <c:numCache>
                <c:formatCode>0.00%</c:formatCode>
                <c:ptCount val="5"/>
                <c:pt idx="0">
                  <c:v>0.65</c:v>
                </c:pt>
                <c:pt idx="1">
                  <c:v>0.2</c:v>
                </c:pt>
                <c:pt idx="2">
                  <c:v>0.1</c:v>
                </c:pt>
                <c:pt idx="3">
                  <c:v>0.05</c:v>
                </c:pt>
                <c:pt idx="4" formatCode="0%">
                  <c:v>0</c:v>
                </c:pt>
              </c:numCache>
            </c:numRef>
          </c:val>
          <c:extLst>
            <c:ext xmlns:c16="http://schemas.microsoft.com/office/drawing/2014/chart" uri="{C3380CC4-5D6E-409C-BE32-E72D297353CC}">
              <c16:uniqueId val="{0000000A-3CC4-5C4F-A914-057529E82A6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Sheet1!$A$26</c:f>
              <c:strCache>
                <c:ptCount val="1"/>
                <c:pt idx="0">
                  <c:v>With VLE I am able to plan my study better?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5E7-CE4E-9FDE-9E4623F9F4E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5E7-CE4E-9FDE-9E4623F9F4E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5E7-CE4E-9FDE-9E4623F9F4E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5E7-CE4E-9FDE-9E4623F9F4E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5E7-CE4E-9FDE-9E4623F9F4E5}"/>
              </c:ext>
            </c:extLst>
          </c:dPt>
          <c:cat>
            <c:strRef>
              <c:f>(Sheet1!$B$19,Sheet1!$C$19,Sheet1!$D$19,Sheet1!$E$19,Sheet1!$F$19)</c:f>
              <c:strCache>
                <c:ptCount val="5"/>
                <c:pt idx="0">
                  <c:v>Strongly agree</c:v>
                </c:pt>
                <c:pt idx="1">
                  <c:v>Agree </c:v>
                </c:pt>
                <c:pt idx="2">
                  <c:v>Neutral </c:v>
                </c:pt>
                <c:pt idx="3">
                  <c:v>Disagree</c:v>
                </c:pt>
                <c:pt idx="4">
                  <c:v>Strongly disagree</c:v>
                </c:pt>
              </c:strCache>
            </c:strRef>
          </c:cat>
          <c:val>
            <c:numRef>
              <c:f>(Sheet1!$B$26,Sheet1!$C$26,Sheet1!$D$26,Sheet1!$E$26,Sheet1!$F$26)</c:f>
              <c:numCache>
                <c:formatCode>0.00%</c:formatCode>
                <c:ptCount val="5"/>
                <c:pt idx="0">
                  <c:v>0.35</c:v>
                </c:pt>
                <c:pt idx="1">
                  <c:v>0.35</c:v>
                </c:pt>
                <c:pt idx="2">
                  <c:v>0.3</c:v>
                </c:pt>
                <c:pt idx="3">
                  <c:v>0</c:v>
                </c:pt>
                <c:pt idx="4" formatCode="0%">
                  <c:v>0</c:v>
                </c:pt>
              </c:numCache>
            </c:numRef>
          </c:val>
          <c:extLst>
            <c:ext xmlns:c16="http://schemas.microsoft.com/office/drawing/2014/chart" uri="{C3380CC4-5D6E-409C-BE32-E72D297353CC}">
              <c16:uniqueId val="{0000000A-E5E7-CE4E-9FDE-9E4623F9F4E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VLE save time and resources for your study?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Sheet1!$A$27</c:f>
              <c:strCache>
                <c:ptCount val="1"/>
                <c:pt idx="0">
                  <c:v>VLE save time and recources for your study?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CF6-C74A-AFD3-2866BFA700D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CF6-C74A-AFD3-2866BFA700D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CF6-C74A-AFD3-2866BFA700D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CF6-C74A-AFD3-2866BFA700D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CF6-C74A-AFD3-2866BFA700DF}"/>
              </c:ext>
            </c:extLst>
          </c:dPt>
          <c:cat>
            <c:strRef>
              <c:f>(Sheet1!$B$19,Sheet1!$C$19,Sheet1!$D$19,Sheet1!$E$19,Sheet1!$F$19)</c:f>
              <c:strCache>
                <c:ptCount val="5"/>
                <c:pt idx="0">
                  <c:v>Strongly agree</c:v>
                </c:pt>
                <c:pt idx="1">
                  <c:v>Agree </c:v>
                </c:pt>
                <c:pt idx="2">
                  <c:v>Neutral </c:v>
                </c:pt>
                <c:pt idx="3">
                  <c:v>Disagree</c:v>
                </c:pt>
                <c:pt idx="4">
                  <c:v>Strongly disagree</c:v>
                </c:pt>
              </c:strCache>
            </c:strRef>
          </c:cat>
          <c:val>
            <c:numRef>
              <c:f>(Sheet1!$B$27,Sheet1!$C$27,Sheet1!$D$27,Sheet1!$E$27,Sheet1!$F$27)</c:f>
              <c:numCache>
                <c:formatCode>0.00%</c:formatCode>
                <c:ptCount val="5"/>
                <c:pt idx="0">
                  <c:v>0.5</c:v>
                </c:pt>
                <c:pt idx="1">
                  <c:v>0.25</c:v>
                </c:pt>
                <c:pt idx="2">
                  <c:v>0.25</c:v>
                </c:pt>
                <c:pt idx="3">
                  <c:v>0</c:v>
                </c:pt>
                <c:pt idx="4" formatCode="0%">
                  <c:v>0</c:v>
                </c:pt>
              </c:numCache>
            </c:numRef>
          </c:val>
          <c:extLst>
            <c:ext xmlns:c16="http://schemas.microsoft.com/office/drawing/2014/chart" uri="{C3380CC4-5D6E-409C-BE32-E72D297353CC}">
              <c16:uniqueId val="{0000000A-DCF6-C74A-AFD3-2866BFA700D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Sheet1!$A$28</c:f>
              <c:strCache>
                <c:ptCount val="1"/>
                <c:pt idx="0">
                  <c:v>VLE with a positive impact on the educational system?</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42A-3640-8863-3AF722D3AD2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42A-3640-8863-3AF722D3AD2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42A-3640-8863-3AF722D3AD2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42A-3640-8863-3AF722D3AD2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42A-3640-8863-3AF722D3AD20}"/>
              </c:ext>
            </c:extLst>
          </c:dPt>
          <c:cat>
            <c:strRef>
              <c:f>(Sheet1!$B$19,Sheet1!$C$19,Sheet1!$D$19,Sheet1!$E$19,Sheet1!$F$19)</c:f>
              <c:strCache>
                <c:ptCount val="5"/>
                <c:pt idx="0">
                  <c:v>Strongly agree</c:v>
                </c:pt>
                <c:pt idx="1">
                  <c:v>Agree </c:v>
                </c:pt>
                <c:pt idx="2">
                  <c:v>Neutral </c:v>
                </c:pt>
                <c:pt idx="3">
                  <c:v>Disagree</c:v>
                </c:pt>
                <c:pt idx="4">
                  <c:v>Strongly disagree</c:v>
                </c:pt>
              </c:strCache>
            </c:strRef>
          </c:cat>
          <c:val>
            <c:numRef>
              <c:f>(Sheet1!$B$28,Sheet1!$C$28,Sheet1!$D$28,Sheet1!$E$28,Sheet1!$F$28)</c:f>
              <c:numCache>
                <c:formatCode>0.00%</c:formatCode>
                <c:ptCount val="5"/>
                <c:pt idx="0">
                  <c:v>0.35</c:v>
                </c:pt>
                <c:pt idx="1">
                  <c:v>0.35</c:v>
                </c:pt>
                <c:pt idx="2">
                  <c:v>0.3</c:v>
                </c:pt>
                <c:pt idx="3" formatCode="0%">
                  <c:v>0</c:v>
                </c:pt>
                <c:pt idx="4" formatCode="0%">
                  <c:v>0</c:v>
                </c:pt>
              </c:numCache>
            </c:numRef>
          </c:val>
          <c:extLst>
            <c:ext xmlns:c16="http://schemas.microsoft.com/office/drawing/2014/chart" uri="{C3380CC4-5D6E-409C-BE32-E72D297353CC}">
              <c16:uniqueId val="{0000000A-642A-3640-8863-3AF722D3AD2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Sheet1!$A$29</c:f>
              <c:strCache>
                <c:ptCount val="1"/>
                <c:pt idx="0">
                  <c:v>VLE as an overall teachers benefit?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998-9B43-9BA2-A10231DE2B9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998-9B43-9BA2-A10231DE2B9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998-9B43-9BA2-A10231DE2B9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998-9B43-9BA2-A10231DE2B9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998-9B43-9BA2-A10231DE2B94}"/>
              </c:ext>
            </c:extLst>
          </c:dPt>
          <c:cat>
            <c:strRef>
              <c:f>(Sheet1!$B$19,Sheet1!$C$19,Sheet1!$D$19,Sheet1!$E$19,Sheet1!$F$19)</c:f>
              <c:strCache>
                <c:ptCount val="5"/>
                <c:pt idx="0">
                  <c:v>Strongly agree</c:v>
                </c:pt>
                <c:pt idx="1">
                  <c:v>Agree </c:v>
                </c:pt>
                <c:pt idx="2">
                  <c:v>Neutral </c:v>
                </c:pt>
                <c:pt idx="3">
                  <c:v>Disagree</c:v>
                </c:pt>
                <c:pt idx="4">
                  <c:v>Strongly disagree</c:v>
                </c:pt>
              </c:strCache>
            </c:strRef>
          </c:cat>
          <c:val>
            <c:numRef>
              <c:f>(Sheet1!$B$29,Sheet1!$C$29,Sheet1!$D$29,Sheet1!$E$29,Sheet1!$F$29)</c:f>
              <c:numCache>
                <c:formatCode>0.00%</c:formatCode>
                <c:ptCount val="5"/>
                <c:pt idx="0">
                  <c:v>0.25</c:v>
                </c:pt>
                <c:pt idx="1">
                  <c:v>0.25</c:v>
                </c:pt>
                <c:pt idx="2">
                  <c:v>0.5</c:v>
                </c:pt>
                <c:pt idx="3">
                  <c:v>0</c:v>
                </c:pt>
                <c:pt idx="4" formatCode="0%">
                  <c:v>0</c:v>
                </c:pt>
              </c:numCache>
            </c:numRef>
          </c:val>
          <c:extLst>
            <c:ext xmlns:c16="http://schemas.microsoft.com/office/drawing/2014/chart" uri="{C3380CC4-5D6E-409C-BE32-E72D297353CC}">
              <c16:uniqueId val="{0000000A-B998-9B43-9BA2-A10231DE2B9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Sheet1!$A$30</c:f>
              <c:strCache>
                <c:ptCount val="1"/>
                <c:pt idx="0">
                  <c:v>VLE as an overall students benefit?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C2E-6745-AC7B-809BC114E78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C2E-6745-AC7B-809BC114E78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C2E-6745-AC7B-809BC114E78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C2E-6745-AC7B-809BC114E78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C2E-6745-AC7B-809BC114E789}"/>
              </c:ext>
            </c:extLst>
          </c:dPt>
          <c:cat>
            <c:strRef>
              <c:f>(Sheet1!$B$19,Sheet1!$C$19,Sheet1!$D$19,Sheet1!$E$19,Sheet1!$F$19)</c:f>
              <c:strCache>
                <c:ptCount val="5"/>
                <c:pt idx="0">
                  <c:v>Strongly agree</c:v>
                </c:pt>
                <c:pt idx="1">
                  <c:v>Agree </c:v>
                </c:pt>
                <c:pt idx="2">
                  <c:v>Neutral </c:v>
                </c:pt>
                <c:pt idx="3">
                  <c:v>Disagree</c:v>
                </c:pt>
                <c:pt idx="4">
                  <c:v>Strongly disagree</c:v>
                </c:pt>
              </c:strCache>
            </c:strRef>
          </c:cat>
          <c:val>
            <c:numRef>
              <c:f>(Sheet1!$B$30,Sheet1!$C$30,Sheet1!$D$30,Sheet1!$E$30,Sheet1!$F$30)</c:f>
              <c:numCache>
                <c:formatCode>0.00%</c:formatCode>
                <c:ptCount val="5"/>
                <c:pt idx="0">
                  <c:v>0.25</c:v>
                </c:pt>
                <c:pt idx="1">
                  <c:v>0.25</c:v>
                </c:pt>
                <c:pt idx="2">
                  <c:v>0.25</c:v>
                </c:pt>
                <c:pt idx="3">
                  <c:v>0.25</c:v>
                </c:pt>
                <c:pt idx="4" formatCode="0%">
                  <c:v>0</c:v>
                </c:pt>
              </c:numCache>
            </c:numRef>
          </c:val>
          <c:extLst>
            <c:ext xmlns:c16="http://schemas.microsoft.com/office/drawing/2014/chart" uri="{C3380CC4-5D6E-409C-BE32-E72D297353CC}">
              <c16:uniqueId val="{0000000A-FC2E-6745-AC7B-809BC114E78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VLE improves the comunication between students and teachers?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Sheet1!$A$31</c:f>
              <c:strCache>
                <c:ptCount val="1"/>
                <c:pt idx="0">
                  <c:v>VLE improves the comunication between student and teachers?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CBD-484F-8C1C-A006DE5B791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CBD-484F-8C1C-A006DE5B791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CBD-484F-8C1C-A006DE5B791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CBD-484F-8C1C-A006DE5B791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CBD-484F-8C1C-A006DE5B7912}"/>
              </c:ext>
            </c:extLst>
          </c:dPt>
          <c:cat>
            <c:strRef>
              <c:f>(Sheet1!$B$19,Sheet1!$C$19,Sheet1!$D$19,Sheet1!$E$19,Sheet1!$F$19)</c:f>
              <c:strCache>
                <c:ptCount val="5"/>
                <c:pt idx="0">
                  <c:v>Strongly agree</c:v>
                </c:pt>
                <c:pt idx="1">
                  <c:v>Agree </c:v>
                </c:pt>
                <c:pt idx="2">
                  <c:v>Neutral </c:v>
                </c:pt>
                <c:pt idx="3">
                  <c:v>Disagree</c:v>
                </c:pt>
                <c:pt idx="4">
                  <c:v>Strongly disagree</c:v>
                </c:pt>
              </c:strCache>
            </c:strRef>
          </c:cat>
          <c:val>
            <c:numRef>
              <c:f>(Sheet1!$B$31,Sheet1!$C$31,Sheet1!$D$31,Sheet1!$E$31,Sheet1!$F$31)</c:f>
              <c:numCache>
                <c:formatCode>0.00%</c:formatCode>
                <c:ptCount val="5"/>
                <c:pt idx="0">
                  <c:v>0.25</c:v>
                </c:pt>
                <c:pt idx="1">
                  <c:v>0.25</c:v>
                </c:pt>
                <c:pt idx="2">
                  <c:v>0.1</c:v>
                </c:pt>
                <c:pt idx="3">
                  <c:v>0.1</c:v>
                </c:pt>
                <c:pt idx="4">
                  <c:v>0.05</c:v>
                </c:pt>
              </c:numCache>
            </c:numRef>
          </c:val>
          <c:extLst>
            <c:ext xmlns:c16="http://schemas.microsoft.com/office/drawing/2014/chart" uri="{C3380CC4-5D6E-409C-BE32-E72D297353CC}">
              <c16:uniqueId val="{0000000A-0CBD-484F-8C1C-A006DE5B791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After the COVID-19 pandemic VLE to stay as a primary learning method?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Sheet1!$A$32</c:f>
              <c:strCache>
                <c:ptCount val="1"/>
                <c:pt idx="0">
                  <c:v>After the covid pandemic vle to stay as a primary learning method?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EC3-EC45-A487-E3B131A2C99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EC3-EC45-A487-E3B131A2C99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EC3-EC45-A487-E3B131A2C99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EC3-EC45-A487-E3B131A2C99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EC3-EC45-A487-E3B131A2C99D}"/>
              </c:ext>
            </c:extLst>
          </c:dPt>
          <c:cat>
            <c:strRef>
              <c:f>(Sheet1!$B$19,Sheet1!$C$19,Sheet1!$D$19,Sheet1!$E$19,Sheet1!$F$19)</c:f>
              <c:strCache>
                <c:ptCount val="5"/>
                <c:pt idx="0">
                  <c:v>Strongly agree</c:v>
                </c:pt>
                <c:pt idx="1">
                  <c:v>Agree </c:v>
                </c:pt>
                <c:pt idx="2">
                  <c:v>Neutral </c:v>
                </c:pt>
                <c:pt idx="3">
                  <c:v>Disagree</c:v>
                </c:pt>
                <c:pt idx="4">
                  <c:v>Strongly disagree</c:v>
                </c:pt>
              </c:strCache>
            </c:strRef>
          </c:cat>
          <c:val>
            <c:numRef>
              <c:f>(Sheet1!$B$32,Sheet1!$C$32,Sheet1!$D$32,Sheet1!$E$32,Sheet1!$F$32)</c:f>
              <c:numCache>
                <c:formatCode>0.00%</c:formatCode>
                <c:ptCount val="5"/>
                <c:pt idx="0">
                  <c:v>0.2</c:v>
                </c:pt>
                <c:pt idx="1">
                  <c:v>0</c:v>
                </c:pt>
                <c:pt idx="2">
                  <c:v>0</c:v>
                </c:pt>
                <c:pt idx="3">
                  <c:v>0.4</c:v>
                </c:pt>
                <c:pt idx="4">
                  <c:v>0.4</c:v>
                </c:pt>
              </c:numCache>
            </c:numRef>
          </c:val>
          <c:extLst>
            <c:ext xmlns:c16="http://schemas.microsoft.com/office/drawing/2014/chart" uri="{C3380CC4-5D6E-409C-BE32-E72D297353CC}">
              <c16:uniqueId val="{0000000A-AEC3-EC45-A487-E3B131A2C99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Sheet1!$A$33</c:f>
              <c:strCache>
                <c:ptCount val="1"/>
                <c:pt idx="0">
                  <c:v>After the COVID pandemic VLE to be completely removed from the educational system?</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BE8-AA45-AA32-AB383A7E6EB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BE8-AA45-AA32-AB383A7E6EB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BE8-AA45-AA32-AB383A7E6EB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BE8-AA45-AA32-AB383A7E6EB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BE8-AA45-AA32-AB383A7E6EB7}"/>
              </c:ext>
            </c:extLst>
          </c:dPt>
          <c:cat>
            <c:strRef>
              <c:f>(Sheet1!$B$19,Sheet1!$C$19,Sheet1!$D$19,Sheet1!$E$19,Sheet1!$F$19)</c:f>
              <c:strCache>
                <c:ptCount val="5"/>
                <c:pt idx="0">
                  <c:v>Strongly agree</c:v>
                </c:pt>
                <c:pt idx="1">
                  <c:v>Agree </c:v>
                </c:pt>
                <c:pt idx="2">
                  <c:v>Neutral </c:v>
                </c:pt>
                <c:pt idx="3">
                  <c:v>Disagree</c:v>
                </c:pt>
                <c:pt idx="4">
                  <c:v>Strongly disagree</c:v>
                </c:pt>
              </c:strCache>
            </c:strRef>
          </c:cat>
          <c:val>
            <c:numRef>
              <c:f>(Sheet1!$B$33,Sheet1!$C$33,Sheet1!$D$33,Sheet1!$E$33,Sheet1!$F$33)</c:f>
              <c:numCache>
                <c:formatCode>0.00%</c:formatCode>
                <c:ptCount val="5"/>
                <c:pt idx="0">
                  <c:v>0</c:v>
                </c:pt>
                <c:pt idx="1">
                  <c:v>0.25</c:v>
                </c:pt>
                <c:pt idx="2">
                  <c:v>0.1</c:v>
                </c:pt>
                <c:pt idx="3">
                  <c:v>0.15</c:v>
                </c:pt>
                <c:pt idx="4">
                  <c:v>0.5</c:v>
                </c:pt>
              </c:numCache>
            </c:numRef>
          </c:val>
          <c:extLst>
            <c:ext xmlns:c16="http://schemas.microsoft.com/office/drawing/2014/chart" uri="{C3380CC4-5D6E-409C-BE32-E72D297353CC}">
              <c16:uniqueId val="{0000000A-CBE8-AA45-AA32-AB383A7E6EB7}"/>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8.280227471566054E-2"/>
          <c:y val="0.85705963837853605"/>
          <c:w val="0.83439545056867892"/>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Sheet1!$A$34</c:f>
              <c:strCache>
                <c:ptCount val="1"/>
                <c:pt idx="0">
                  <c:v>After the COVID pandemic VLE to be used at some educational purpose?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EEB-9F45-93FF-2968FDEB7D2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EEB-9F45-93FF-2968FDEB7D2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EEB-9F45-93FF-2968FDEB7D2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EEB-9F45-93FF-2968FDEB7D2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EEB-9F45-93FF-2968FDEB7D2C}"/>
              </c:ext>
            </c:extLst>
          </c:dPt>
          <c:cat>
            <c:strRef>
              <c:f>(Sheet1!$B$19,Sheet1!$C$19,Sheet1!$D$19,Sheet1!$E$19,Sheet1!$F$19)</c:f>
              <c:strCache>
                <c:ptCount val="5"/>
                <c:pt idx="0">
                  <c:v>Strongly agree</c:v>
                </c:pt>
                <c:pt idx="1">
                  <c:v>Agree </c:v>
                </c:pt>
                <c:pt idx="2">
                  <c:v>Neutral </c:v>
                </c:pt>
                <c:pt idx="3">
                  <c:v>Disagree</c:v>
                </c:pt>
                <c:pt idx="4">
                  <c:v>Strongly disagree</c:v>
                </c:pt>
              </c:strCache>
            </c:strRef>
          </c:cat>
          <c:val>
            <c:numRef>
              <c:f>(Sheet1!$B$34,Sheet1!$C$34,Sheet1!$D$34,Sheet1!$E$34,Sheet1!$F$34)</c:f>
              <c:numCache>
                <c:formatCode>0.00%</c:formatCode>
                <c:ptCount val="5"/>
                <c:pt idx="0">
                  <c:v>0.25</c:v>
                </c:pt>
                <c:pt idx="1">
                  <c:v>0.25</c:v>
                </c:pt>
                <c:pt idx="2">
                  <c:v>0.25</c:v>
                </c:pt>
                <c:pt idx="3" formatCode="0%">
                  <c:v>0.25</c:v>
                </c:pt>
                <c:pt idx="4" formatCode="0%">
                  <c:v>0.25</c:v>
                </c:pt>
              </c:numCache>
            </c:numRef>
          </c:val>
          <c:extLst>
            <c:ext xmlns:c16="http://schemas.microsoft.com/office/drawing/2014/chart" uri="{C3380CC4-5D6E-409C-BE32-E72D297353CC}">
              <c16:uniqueId val="{0000000A-6EEB-9F45-93FF-2968FDEB7D2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CFBEC-AFE5-9A43-A6E1-145B2D872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16</Pages>
  <Words>2780</Words>
  <Characters>14459</Characters>
  <Application>Microsoft Office Word</Application>
  <DocSecurity>0</DocSecurity>
  <Lines>803</Lines>
  <Paragraphs>302</Paragraphs>
  <ScaleCrop>false</ScaleCrop>
  <Company/>
  <LinksUpToDate>false</LinksUpToDate>
  <CharactersWithSpaces>16937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dc:title>
  <dc:subject>INVESTIGATING THE IMPACT OF VLE( MOODLE) ON STUDENT LEARNING EXPERIENCE AT UWTSD LONDON   CAMPUS</dc:subject>
  <dc:creator>Lachezar Dimitrov (1915922)</dc:creator>
  <cp:keywords/>
  <dc:description/>
  <cp:lastModifiedBy>Lachezar Dimitrov (1915922)</cp:lastModifiedBy>
  <cp:revision>136</cp:revision>
  <dcterms:created xsi:type="dcterms:W3CDTF">2020-09-04T12:36:00Z</dcterms:created>
  <dcterms:modified xsi:type="dcterms:W3CDTF">2020-09-04T15:26:00Z</dcterms:modified>
</cp:coreProperties>
</file>