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3F63B8" w14:textId="23EB1EF5" w:rsidR="001D7B46" w:rsidRDefault="001D7B46" w:rsidP="001D7B46">
      <w:pPr>
        <w:pStyle w:val="xp1"/>
        <w:shd w:val="clear" w:color="auto" w:fill="FFFFFF"/>
        <w:spacing w:before="0" w:beforeAutospacing="0" w:after="0" w:afterAutospacing="0"/>
        <w:rPr>
          <w:rStyle w:val="xs1"/>
          <w:rFonts w:ascii="inherit" w:hAnsi="inherit"/>
          <w:b/>
          <w:bCs/>
          <w:color w:val="201F1E"/>
          <w:sz w:val="33"/>
          <w:szCs w:val="33"/>
          <w:bdr w:val="none" w:sz="0" w:space="0" w:color="auto" w:frame="1"/>
        </w:rPr>
      </w:pPr>
      <w:r>
        <w:rPr>
          <w:rStyle w:val="xs1"/>
          <w:rFonts w:ascii="inherit" w:hAnsi="inherit"/>
          <w:b/>
          <w:bCs/>
          <w:color w:val="201F1E"/>
          <w:sz w:val="33"/>
          <w:szCs w:val="33"/>
          <w:bdr w:val="none" w:sz="0" w:space="0" w:color="auto" w:frame="1"/>
        </w:rPr>
        <w:t>ID:1910838</w:t>
      </w:r>
    </w:p>
    <w:p w14:paraId="514AF566" w14:textId="151CBB05" w:rsidR="001D7B46" w:rsidRDefault="001D7B46" w:rsidP="001D7B46">
      <w:pPr>
        <w:pStyle w:val="xp1"/>
        <w:shd w:val="clear" w:color="auto" w:fill="FFFFFF"/>
        <w:spacing w:before="0" w:beforeAutospacing="0" w:after="0" w:afterAutospacing="0"/>
        <w:rPr>
          <w:rStyle w:val="xs1"/>
          <w:rFonts w:ascii="inherit" w:hAnsi="inherit"/>
          <w:b/>
          <w:bCs/>
          <w:color w:val="201F1E"/>
          <w:sz w:val="33"/>
          <w:szCs w:val="33"/>
          <w:bdr w:val="none" w:sz="0" w:space="0" w:color="auto" w:frame="1"/>
        </w:rPr>
      </w:pPr>
      <w:r>
        <w:rPr>
          <w:rStyle w:val="xs1"/>
          <w:rFonts w:ascii="inherit" w:hAnsi="inherit"/>
          <w:b/>
          <w:bCs/>
          <w:color w:val="201F1E"/>
          <w:sz w:val="33"/>
          <w:szCs w:val="33"/>
          <w:bdr w:val="none" w:sz="0" w:space="0" w:color="auto" w:frame="1"/>
        </w:rPr>
        <w:t>How has Covid-19 impacted on I) Flexible and remote workin</w:t>
      </w:r>
      <w:r>
        <w:rPr>
          <w:rStyle w:val="xs1"/>
          <w:rFonts w:ascii="inherit" w:hAnsi="inherit"/>
          <w:b/>
          <w:bCs/>
          <w:color w:val="201F1E"/>
          <w:sz w:val="33"/>
          <w:szCs w:val="33"/>
          <w:bdr w:val="none" w:sz="0" w:space="0" w:color="auto" w:frame="1"/>
        </w:rPr>
        <w:t>g</w:t>
      </w:r>
      <w:r>
        <w:rPr>
          <w:rStyle w:val="xs1"/>
          <w:rFonts w:ascii="inherit" w:hAnsi="inherit"/>
          <w:b/>
          <w:bCs/>
          <w:color w:val="201F1E"/>
          <w:sz w:val="33"/>
          <w:szCs w:val="33"/>
          <w:bdr w:val="none" w:sz="0" w:space="0" w:color="auto" w:frame="1"/>
        </w:rPr>
        <w:t>? </w:t>
      </w:r>
    </w:p>
    <w:p w14:paraId="7C515E2D" w14:textId="77777777" w:rsidR="001D7B46" w:rsidRDefault="001D7B46" w:rsidP="001D7B46">
      <w:pPr>
        <w:pStyle w:val="xp1"/>
        <w:shd w:val="clear" w:color="auto" w:fill="FFFFFF"/>
        <w:spacing w:before="0" w:beforeAutospacing="0" w:after="0" w:afterAutospacing="0"/>
        <w:rPr>
          <w:rFonts w:ascii="Helvetica Neue" w:hAnsi="Helvetica Neue"/>
          <w:color w:val="201F1E"/>
          <w:sz w:val="33"/>
          <w:szCs w:val="33"/>
        </w:rPr>
      </w:pPr>
    </w:p>
    <w:p w14:paraId="43B51C8D" w14:textId="3266CB3D" w:rsidR="001D7B46" w:rsidRDefault="001D7B46" w:rsidP="001D7B46">
      <w:pPr>
        <w:pStyle w:val="xp2"/>
        <w:shd w:val="clear" w:color="auto" w:fill="FFFFFF"/>
        <w:spacing w:before="0" w:beforeAutospacing="0" w:after="0" w:afterAutospacing="0"/>
        <w:rPr>
          <w:rFonts w:ascii="Helvetica Neue" w:hAnsi="Helvetica Neue"/>
          <w:color w:val="201F1E"/>
          <w:sz w:val="23"/>
          <w:szCs w:val="23"/>
        </w:rPr>
      </w:pPr>
      <w:r>
        <w:rPr>
          <w:rStyle w:val="xs2"/>
          <w:rFonts w:ascii="Helvetica Neue" w:hAnsi="Helvetica Neue"/>
          <w:color w:val="201F1E"/>
          <w:sz w:val="23"/>
          <w:szCs w:val="23"/>
          <w:bdr w:val="none" w:sz="0" w:space="0" w:color="auto" w:frame="1"/>
        </w:rPr>
        <w:t>The global pandemic of COVID-19 impacted the world in way</w:t>
      </w:r>
      <w:r>
        <w:rPr>
          <w:rStyle w:val="xs2"/>
          <w:rFonts w:ascii="Helvetica Neue" w:hAnsi="Helvetica Neue"/>
          <w:color w:val="201F1E"/>
          <w:sz w:val="23"/>
          <w:szCs w:val="23"/>
          <w:bdr w:val="none" w:sz="0" w:space="0" w:color="auto" w:frame="1"/>
        </w:rPr>
        <w:t>s</w:t>
      </w:r>
      <w:r>
        <w:rPr>
          <w:rStyle w:val="xs2"/>
          <w:rFonts w:ascii="Helvetica Neue" w:hAnsi="Helvetica Neue"/>
          <w:color w:val="201F1E"/>
          <w:sz w:val="23"/>
          <w:szCs w:val="23"/>
          <w:bdr w:val="none" w:sz="0" w:space="0" w:color="auto" w:frame="1"/>
        </w:rPr>
        <w:t xml:space="preserve"> no one expected to hit the way it did. Lives had changed completely, jobs were lost, businesses were closed, restaurants and schools were also closed for a large period of time. After this period of lockdown, the United Kingdom began the phase of lockdown, some working during this lockdown others after. This change in work lives for everyone has had several different impacts on all of our lives. A big portion of the population positively impacted from this flexible working hours, as all work was from home. This made is easier to some extent to stay safe and to work in the comfort of one</w:t>
      </w:r>
      <w:r>
        <w:rPr>
          <w:rStyle w:val="xs2"/>
          <w:rFonts w:ascii="Helvetica Neue" w:hAnsi="Helvetica Neue"/>
          <w:color w:val="201F1E"/>
          <w:sz w:val="23"/>
          <w:szCs w:val="23"/>
          <w:bdr w:val="none" w:sz="0" w:space="0" w:color="auto" w:frame="1"/>
        </w:rPr>
        <w:t>’</w:t>
      </w:r>
      <w:r>
        <w:rPr>
          <w:rStyle w:val="xs2"/>
          <w:rFonts w:ascii="Helvetica Neue" w:hAnsi="Helvetica Neue"/>
          <w:color w:val="201F1E"/>
          <w:sz w:val="23"/>
          <w:szCs w:val="23"/>
          <w:bdr w:val="none" w:sz="0" w:space="0" w:color="auto" w:frame="1"/>
        </w:rPr>
        <w:t xml:space="preserve">s home. However, this doesn’t go to say that this didn’t </w:t>
      </w:r>
      <w:r>
        <w:rPr>
          <w:rStyle w:val="xs2"/>
          <w:rFonts w:ascii="Helvetica Neue" w:hAnsi="Helvetica Neue"/>
          <w:color w:val="201F1E"/>
          <w:sz w:val="23"/>
          <w:szCs w:val="23"/>
          <w:bdr w:val="none" w:sz="0" w:space="0" w:color="auto" w:frame="1"/>
        </w:rPr>
        <w:t>a</w:t>
      </w:r>
      <w:r>
        <w:rPr>
          <w:rStyle w:val="xs2"/>
          <w:rFonts w:ascii="Helvetica Neue" w:hAnsi="Helvetica Neue"/>
          <w:color w:val="201F1E"/>
          <w:sz w:val="23"/>
          <w:szCs w:val="23"/>
          <w:bdr w:val="none" w:sz="0" w:space="0" w:color="auto" w:frame="1"/>
        </w:rPr>
        <w:t>ffect individuals negatively too, as remote working can have several negative impacts on our productivity, as majority individuals work great amongst a group of people. </w:t>
      </w:r>
    </w:p>
    <w:p w14:paraId="1615268A" w14:textId="242F10BA" w:rsidR="001D7B46" w:rsidRDefault="001D7B46" w:rsidP="001D7B46">
      <w:pPr>
        <w:pStyle w:val="xp2"/>
        <w:shd w:val="clear" w:color="auto" w:fill="FFFFFF"/>
        <w:spacing w:before="0" w:beforeAutospacing="0" w:after="0" w:afterAutospacing="0"/>
        <w:rPr>
          <w:rFonts w:ascii="Helvetica Neue" w:hAnsi="Helvetica Neue"/>
          <w:color w:val="201F1E"/>
          <w:sz w:val="23"/>
          <w:szCs w:val="23"/>
        </w:rPr>
      </w:pPr>
      <w:r>
        <w:rPr>
          <w:rStyle w:val="xs2"/>
          <w:rFonts w:ascii="Helvetica Neue" w:hAnsi="Helvetica Neue"/>
          <w:color w:val="201F1E"/>
          <w:sz w:val="23"/>
          <w:szCs w:val="23"/>
          <w:bdr w:val="none" w:sz="0" w:space="0" w:color="auto" w:frame="1"/>
        </w:rPr>
        <w:t>When an individual is exploring employment opportunities, an important point to consider is one</w:t>
      </w:r>
      <w:r>
        <w:rPr>
          <w:rStyle w:val="xs2"/>
          <w:rFonts w:ascii="Helvetica Neue" w:hAnsi="Helvetica Neue"/>
          <w:color w:val="201F1E"/>
          <w:sz w:val="23"/>
          <w:szCs w:val="23"/>
          <w:bdr w:val="none" w:sz="0" w:space="0" w:color="auto" w:frame="1"/>
        </w:rPr>
        <w:t>’</w:t>
      </w:r>
      <w:r>
        <w:rPr>
          <w:rStyle w:val="xs2"/>
          <w:rFonts w:ascii="Helvetica Neue" w:hAnsi="Helvetica Neue"/>
          <w:color w:val="201F1E"/>
          <w:sz w:val="23"/>
          <w:szCs w:val="23"/>
          <w:bdr w:val="none" w:sz="0" w:space="0" w:color="auto" w:frame="1"/>
        </w:rPr>
        <w:t>s ability to know one</w:t>
      </w:r>
      <w:r>
        <w:rPr>
          <w:rStyle w:val="xs2"/>
          <w:rFonts w:ascii="Helvetica Neue" w:hAnsi="Helvetica Neue"/>
          <w:color w:val="201F1E"/>
          <w:sz w:val="23"/>
          <w:szCs w:val="23"/>
          <w:bdr w:val="none" w:sz="0" w:space="0" w:color="auto" w:frame="1"/>
        </w:rPr>
        <w:t>’</w:t>
      </w:r>
      <w:r>
        <w:rPr>
          <w:rStyle w:val="xs2"/>
          <w:rFonts w:ascii="Helvetica Neue" w:hAnsi="Helvetica Neue"/>
          <w:color w:val="201F1E"/>
          <w:sz w:val="23"/>
          <w:szCs w:val="23"/>
          <w:bdr w:val="none" w:sz="0" w:space="0" w:color="auto" w:frame="1"/>
        </w:rPr>
        <w:t>s self. This can include factors such as motivation. An individual can question themselves on what motivates them to work hard? Or what truly inspires them as an individual to pursue the Avenue they are attempting to pursue. This further explores the notion of career aspirations as motivation and career aspirations both go hand in hand. The notion of working hard, to achieve a goal through self</w:t>
      </w:r>
      <w:r>
        <w:rPr>
          <w:rStyle w:val="xs2"/>
          <w:rFonts w:ascii="Helvetica Neue" w:hAnsi="Helvetica Neue"/>
          <w:color w:val="201F1E"/>
          <w:sz w:val="23"/>
          <w:szCs w:val="23"/>
          <w:bdr w:val="none" w:sz="0" w:space="0" w:color="auto" w:frame="1"/>
        </w:rPr>
        <w:t>-</w:t>
      </w:r>
      <w:r>
        <w:rPr>
          <w:rStyle w:val="xs2"/>
          <w:rFonts w:ascii="Helvetica Neue" w:hAnsi="Helvetica Neue"/>
          <w:color w:val="201F1E"/>
          <w:sz w:val="23"/>
          <w:szCs w:val="23"/>
          <w:bdr w:val="none" w:sz="0" w:space="0" w:color="auto" w:frame="1"/>
        </w:rPr>
        <w:t>motivation in turn will help an individual achieve their career aspirations. However, it can be argued that due to COVID-19 and working remotely at home, has impacted individuals to some extent as the motivation is lacking due to a huge change in workplace and atmosphere. Furthermore, in terms of career aspirations, some individuals may also have lost hope, as the career market has been saturated and it is becoming more difficult each an everyday to find a career. The global pandemic has wiped thousands of jobs off the market, making it increasingly difficult for many people to find a job. </w:t>
      </w:r>
    </w:p>
    <w:p w14:paraId="44744364" w14:textId="440885AE" w:rsidR="001D7B46" w:rsidRDefault="001D7B46" w:rsidP="001D7B46">
      <w:pPr>
        <w:pStyle w:val="xp2"/>
        <w:shd w:val="clear" w:color="auto" w:fill="FFFFFF"/>
        <w:spacing w:before="0" w:beforeAutospacing="0" w:after="0" w:afterAutospacing="0"/>
        <w:rPr>
          <w:rStyle w:val="xs2"/>
          <w:rFonts w:ascii="Helvetica Neue" w:hAnsi="Helvetica Neue"/>
          <w:color w:val="201F1E"/>
          <w:sz w:val="23"/>
          <w:szCs w:val="23"/>
          <w:bdr w:val="none" w:sz="0" w:space="0" w:color="auto" w:frame="1"/>
        </w:rPr>
      </w:pPr>
      <w:r>
        <w:rPr>
          <w:rStyle w:val="xs2"/>
          <w:rFonts w:ascii="Helvetica Neue" w:hAnsi="Helvetica Neue"/>
          <w:color w:val="201F1E"/>
          <w:sz w:val="23"/>
          <w:szCs w:val="23"/>
          <w:bdr w:val="none" w:sz="0" w:space="0" w:color="auto" w:frame="1"/>
        </w:rPr>
        <w:t>Another factor when searching for career options is for one to not limit themselves to a single option. Shortlisting options is great way of narrowing down ideas and opportunities for a job. Gaining work experience can be handy in terms of receiving transferable skills. Although, at the current climate of the global pandemic, it can be quite difficult to gain work experience as gaining access to buildings has been limited for the safety of individuals, one can still make a list and seek opportunities at companies that are still willing to take on enthusiastic individuals who are seeking work experience</w:t>
      </w:r>
      <w:r>
        <w:rPr>
          <w:rStyle w:val="xs2"/>
          <w:rFonts w:ascii="Helvetica Neue" w:hAnsi="Helvetica Neue"/>
          <w:color w:val="201F1E"/>
          <w:sz w:val="23"/>
          <w:szCs w:val="23"/>
          <w:bdr w:val="none" w:sz="0" w:space="0" w:color="auto" w:frame="1"/>
        </w:rPr>
        <w:t>.</w:t>
      </w:r>
    </w:p>
    <w:p w14:paraId="3B4A2334" w14:textId="50FCAEDA" w:rsidR="001D7B46" w:rsidRPr="001D7B46" w:rsidRDefault="001D7B46" w:rsidP="001D7B46">
      <w:pPr>
        <w:pStyle w:val="xp2"/>
        <w:shd w:val="clear" w:color="auto" w:fill="FFFFFF"/>
        <w:spacing w:before="0" w:beforeAutospacing="0" w:after="0" w:afterAutospacing="0"/>
        <w:rPr>
          <w:rFonts w:ascii="Helvetica Neue" w:hAnsi="Helvetica Neue"/>
          <w:color w:val="201F1E"/>
          <w:sz w:val="23"/>
          <w:szCs w:val="23"/>
        </w:rPr>
      </w:pPr>
      <w:r>
        <w:rPr>
          <w:rStyle w:val="xs2"/>
          <w:rFonts w:ascii="Helvetica Neue" w:hAnsi="Helvetica Neue"/>
          <w:color w:val="201F1E"/>
          <w:sz w:val="23"/>
          <w:szCs w:val="23"/>
          <w:bdr w:val="none" w:sz="0" w:space="0" w:color="auto" w:frame="1"/>
        </w:rPr>
        <w:t xml:space="preserve">It can therefore be concluded that flexibility of working has been a positive outcome during the pandemic, allowing individuals to work safely and flexibly from the safety of one’s home. Whereas remote working can have both positive and negative impacts on individuals such as affecting </w:t>
      </w:r>
      <w:proofErr w:type="gramStart"/>
      <w:r>
        <w:rPr>
          <w:rStyle w:val="xs2"/>
          <w:rFonts w:ascii="Helvetica Neue" w:hAnsi="Helvetica Neue"/>
          <w:color w:val="201F1E"/>
          <w:sz w:val="23"/>
          <w:szCs w:val="23"/>
          <w:bdr w:val="none" w:sz="0" w:space="0" w:color="auto" w:frame="1"/>
        </w:rPr>
        <w:t>ones</w:t>
      </w:r>
      <w:proofErr w:type="gramEnd"/>
      <w:r>
        <w:rPr>
          <w:rStyle w:val="xs2"/>
          <w:rFonts w:ascii="Helvetica Neue" w:hAnsi="Helvetica Neue"/>
          <w:color w:val="201F1E"/>
          <w:sz w:val="23"/>
          <w:szCs w:val="23"/>
          <w:bdr w:val="none" w:sz="0" w:space="0" w:color="auto" w:frame="1"/>
        </w:rPr>
        <w:t xml:space="preserve"> mental health, work ethic, motivation and ability to work to the best of their ability.</w:t>
      </w:r>
    </w:p>
    <w:sectPr w:rsidR="001D7B46" w:rsidRPr="001D7B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inherit">
    <w:altName w:val="Cambria"/>
    <w:panose1 w:val="020B0604020202020204"/>
    <w:charset w:val="00"/>
    <w:family w:val="roman"/>
    <w:notTrueType/>
    <w:pitch w:val="default"/>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B46"/>
    <w:rsid w:val="001D7B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DE23F0"/>
  <w15:chartTrackingRefBased/>
  <w15:docId w15:val="{A87E5B57-E7DA-7741-BBF2-0B1F00B81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p1">
    <w:name w:val="x_p1"/>
    <w:basedOn w:val="Normal"/>
    <w:rsid w:val="001D7B46"/>
    <w:pPr>
      <w:spacing w:before="100" w:beforeAutospacing="1" w:after="100" w:afterAutospacing="1"/>
    </w:pPr>
    <w:rPr>
      <w:rFonts w:ascii="Times New Roman" w:eastAsia="Times New Roman" w:hAnsi="Times New Roman" w:cs="Times New Roman"/>
      <w:lang w:eastAsia="en-GB"/>
    </w:rPr>
  </w:style>
  <w:style w:type="character" w:customStyle="1" w:styleId="xs1">
    <w:name w:val="x_s1"/>
    <w:basedOn w:val="DefaultParagraphFont"/>
    <w:rsid w:val="001D7B46"/>
  </w:style>
  <w:style w:type="paragraph" w:customStyle="1" w:styleId="xp2">
    <w:name w:val="x_p2"/>
    <w:basedOn w:val="Normal"/>
    <w:rsid w:val="001D7B46"/>
    <w:pPr>
      <w:spacing w:before="100" w:beforeAutospacing="1" w:after="100" w:afterAutospacing="1"/>
    </w:pPr>
    <w:rPr>
      <w:rFonts w:ascii="Times New Roman" w:eastAsia="Times New Roman" w:hAnsi="Times New Roman" w:cs="Times New Roman"/>
      <w:lang w:eastAsia="en-GB"/>
    </w:rPr>
  </w:style>
  <w:style w:type="character" w:customStyle="1" w:styleId="xs2">
    <w:name w:val="x_s2"/>
    <w:basedOn w:val="DefaultParagraphFont"/>
    <w:rsid w:val="001D7B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7670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Pages>
  <Words>456</Words>
  <Characters>2604</Characters>
  <Application>Microsoft Office Word</Application>
  <DocSecurity>0</DocSecurity>
  <Lines>21</Lines>
  <Paragraphs>6</Paragraphs>
  <ScaleCrop>false</ScaleCrop>
  <Company/>
  <LinksUpToDate>false</LinksUpToDate>
  <CharactersWithSpaces>3054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Uddin (1910838)</dc:creator>
  <cp:keywords/>
  <dc:description/>
  <cp:lastModifiedBy>Mohammed Uddin (1910838)</cp:lastModifiedBy>
  <cp:revision>1</cp:revision>
  <dcterms:created xsi:type="dcterms:W3CDTF">2020-10-05T09:26:00Z</dcterms:created>
  <dcterms:modified xsi:type="dcterms:W3CDTF">2020-10-05T09:34:00Z</dcterms:modified>
</cp:coreProperties>
</file>