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26BC196" w14:textId="77777777" w:rsidR="009A75EF" w:rsidRDefault="009A75EF" w:rsidP="60269D23">
      <w:pPr>
        <w:ind w:right="-957"/>
        <w:rPr>
          <w:b/>
          <w:bCs/>
          <w:sz w:val="44"/>
          <w:szCs w:val="44"/>
        </w:rPr>
      </w:pPr>
      <w:r w:rsidRPr="009A75EF">
        <w:rPr>
          <w:b/>
          <w:bCs/>
          <w:sz w:val="44"/>
          <w:szCs w:val="44"/>
        </w:rPr>
        <w:t>ACADEMIC DISCIPLINE OF</w:t>
      </w:r>
    </w:p>
    <w:p w14:paraId="077617B9" w14:textId="6456502D" w:rsidR="00582E41" w:rsidRPr="00E917C3" w:rsidRDefault="009A75EF" w:rsidP="60269D23">
      <w:pPr>
        <w:ind w:right="-957"/>
        <w:rPr>
          <w:rFonts w:eastAsia="Arial" w:cs="Arial"/>
          <w:b/>
          <w:bCs/>
          <w:sz w:val="44"/>
          <w:szCs w:val="44"/>
        </w:rPr>
      </w:pPr>
      <w:proofErr w:type="spellStart"/>
      <w:r w:rsidRPr="00CB56C9">
        <w:rPr>
          <w:rFonts w:cs="Arial"/>
          <w:b/>
          <w:sz w:val="44"/>
          <w:szCs w:val="44"/>
        </w:rPr>
        <w:t>MDes|BA</w:t>
      </w:r>
      <w:proofErr w:type="spellEnd"/>
      <w:r w:rsidR="007C5D6E">
        <w:rPr>
          <w:rFonts w:cs="Arial"/>
          <w:b/>
          <w:sz w:val="44"/>
          <w:szCs w:val="44"/>
        </w:rPr>
        <w:t xml:space="preserve"> SURFACE PATTERN</w:t>
      </w:r>
      <w:r w:rsidRPr="00CB56C9">
        <w:rPr>
          <w:rFonts w:cs="Arial"/>
          <w:b/>
          <w:sz w:val="44"/>
          <w:szCs w:val="44"/>
        </w:rPr>
        <w:t xml:space="preserve"> DESIGN</w:t>
      </w:r>
    </w:p>
    <w:p w14:paraId="5878B5EC" w14:textId="77777777" w:rsidR="00E917C3" w:rsidRPr="009A75EF" w:rsidRDefault="00E917C3" w:rsidP="00582E41">
      <w:pPr>
        <w:pStyle w:val="BodyText3"/>
        <w:ind w:right="-957"/>
        <w:jc w:val="left"/>
        <w:rPr>
          <w:rFonts w:cs="Arial"/>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77777777" w:rsidR="00CD642C" w:rsidRPr="00E917C3" w:rsidRDefault="00CD642C" w:rsidP="60269D23">
      <w:pPr>
        <w:ind w:right="-957"/>
        <w:rPr>
          <w:rFonts w:eastAsia="Arial" w:cs="Arial"/>
          <w:b/>
          <w:bCs/>
          <w:sz w:val="44"/>
          <w:szCs w:val="44"/>
        </w:rPr>
      </w:pPr>
      <w:r w:rsidRPr="36AA3193">
        <w:rPr>
          <w:b/>
          <w:bCs/>
          <w:sz w:val="44"/>
          <w:szCs w:val="44"/>
        </w:rPr>
        <w:t xml:space="preserve">LEVEL </w:t>
      </w:r>
      <w:r w:rsidRPr="00CB56C9">
        <w:rPr>
          <w:b/>
          <w:bCs/>
          <w:sz w:val="44"/>
          <w:szCs w:val="44"/>
        </w:rPr>
        <w:t>6</w:t>
      </w:r>
    </w:p>
    <w:p w14:paraId="05BF5B1F" w14:textId="77777777" w:rsidR="00CD642C" w:rsidRPr="00E917C3" w:rsidRDefault="00CD642C">
      <w:pPr>
        <w:ind w:right="-957"/>
        <w:rPr>
          <w:rFonts w:cs="Arial"/>
          <w:b/>
          <w:sz w:val="44"/>
          <w:szCs w:val="44"/>
        </w:rPr>
      </w:pPr>
    </w:p>
    <w:p w14:paraId="1110CA09" w14:textId="4CA9506A" w:rsidR="00CB56C9" w:rsidRPr="00CB56C9" w:rsidRDefault="00CB56C9" w:rsidP="00CB56C9">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6AA6C38D" w:rsidR="00CD642C" w:rsidRPr="00E917C3" w:rsidRDefault="009A75EF" w:rsidP="60269D23">
      <w:pPr>
        <w:ind w:right="-957"/>
        <w:rPr>
          <w:rFonts w:eastAsia="Arial" w:cs="Arial"/>
          <w:b/>
          <w:bCs/>
          <w:sz w:val="44"/>
          <w:szCs w:val="44"/>
        </w:rPr>
      </w:pPr>
      <w:r>
        <w:rPr>
          <w:b/>
          <w:bCs/>
          <w:sz w:val="44"/>
          <w:szCs w:val="44"/>
        </w:rPr>
        <w:t xml:space="preserve">WELSH </w:t>
      </w:r>
      <w:r w:rsidRPr="009A75EF">
        <w:rPr>
          <w:b/>
          <w:bCs/>
          <w:sz w:val="44"/>
          <w:szCs w:val="44"/>
        </w:rPr>
        <w:t xml:space="preserve">INSTITUTE OF </w:t>
      </w:r>
      <w:r>
        <w:rPr>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4E5795D" w:rsidR="00CD642C" w:rsidRPr="00E917C3" w:rsidRDefault="00CD642C" w:rsidP="60269D23">
      <w:pPr>
        <w:ind w:right="-957"/>
        <w:rPr>
          <w:rFonts w:eastAsia="Arial" w:cs="Arial"/>
          <w:b/>
          <w:bCs/>
          <w:sz w:val="44"/>
          <w:szCs w:val="44"/>
        </w:rPr>
      </w:pPr>
      <w:r w:rsidRPr="36AA3193">
        <w:rPr>
          <w:b/>
          <w:bCs/>
          <w:sz w:val="44"/>
          <w:szCs w:val="44"/>
        </w:rPr>
        <w:t>201</w:t>
      </w:r>
      <w:r w:rsidR="00AF4340">
        <w:rPr>
          <w:b/>
          <w:bCs/>
          <w:sz w:val="44"/>
          <w:szCs w:val="44"/>
        </w:rPr>
        <w:t>9-2020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6DD32C" w14:textId="081656CD" w:rsidR="00F814C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02960" w:history="1">
        <w:r w:rsidR="00F814C0" w:rsidRPr="001E5321">
          <w:rPr>
            <w:rStyle w:val="Hyperlink"/>
            <w:noProof/>
          </w:rPr>
          <w:t>INTRODUCTION</w:t>
        </w:r>
        <w:r w:rsidR="00F814C0">
          <w:rPr>
            <w:noProof/>
            <w:webHidden/>
          </w:rPr>
          <w:tab/>
        </w:r>
        <w:r w:rsidR="00F814C0">
          <w:rPr>
            <w:noProof/>
            <w:webHidden/>
          </w:rPr>
          <w:fldChar w:fldCharType="begin"/>
        </w:r>
        <w:r w:rsidR="00F814C0">
          <w:rPr>
            <w:noProof/>
            <w:webHidden/>
          </w:rPr>
          <w:instrText xml:space="preserve"> PAGEREF _Toc19602960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3B4B0E2F" w14:textId="7B353E09" w:rsidR="00F814C0" w:rsidRDefault="00FE7CDA">
      <w:pPr>
        <w:pStyle w:val="TOC1"/>
        <w:rPr>
          <w:rFonts w:asciiTheme="minorHAnsi" w:eastAsiaTheme="minorEastAsia" w:hAnsiTheme="minorHAnsi" w:cstheme="minorBidi"/>
          <w:noProof/>
          <w:szCs w:val="22"/>
        </w:rPr>
      </w:pPr>
      <w:hyperlink w:anchor="_Toc19602961" w:history="1">
        <w:r w:rsidR="00F814C0" w:rsidRPr="001E5321">
          <w:rPr>
            <w:rStyle w:val="Hyperlink"/>
            <w:noProof/>
          </w:rPr>
          <w:t>FEEDBACK</w:t>
        </w:r>
        <w:r w:rsidR="00F814C0">
          <w:rPr>
            <w:noProof/>
            <w:webHidden/>
          </w:rPr>
          <w:tab/>
        </w:r>
        <w:r w:rsidR="00F814C0">
          <w:rPr>
            <w:noProof/>
            <w:webHidden/>
          </w:rPr>
          <w:fldChar w:fldCharType="begin"/>
        </w:r>
        <w:r w:rsidR="00F814C0">
          <w:rPr>
            <w:noProof/>
            <w:webHidden/>
          </w:rPr>
          <w:instrText xml:space="preserve"> PAGEREF _Toc19602961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496BFAB0" w14:textId="10E828F6" w:rsidR="00F814C0" w:rsidRDefault="00FE7CDA">
      <w:pPr>
        <w:pStyle w:val="TOC1"/>
        <w:rPr>
          <w:rFonts w:asciiTheme="minorHAnsi" w:eastAsiaTheme="minorEastAsia" w:hAnsiTheme="minorHAnsi" w:cstheme="minorBidi"/>
          <w:noProof/>
          <w:szCs w:val="22"/>
        </w:rPr>
      </w:pPr>
      <w:hyperlink w:anchor="_Toc19602962" w:history="1">
        <w:r w:rsidR="00F814C0" w:rsidRPr="001E5321">
          <w:rPr>
            <w:rStyle w:val="Hyperlink"/>
            <w:noProof/>
          </w:rPr>
          <w:t>WELCOME MESSAGE FROM THE ACADEMIC DIRECTOR</w:t>
        </w:r>
        <w:r w:rsidR="00F814C0">
          <w:rPr>
            <w:noProof/>
            <w:webHidden/>
          </w:rPr>
          <w:tab/>
        </w:r>
        <w:r w:rsidR="00F814C0">
          <w:rPr>
            <w:noProof/>
            <w:webHidden/>
          </w:rPr>
          <w:fldChar w:fldCharType="begin"/>
        </w:r>
        <w:r w:rsidR="00F814C0">
          <w:rPr>
            <w:noProof/>
            <w:webHidden/>
          </w:rPr>
          <w:instrText xml:space="preserve"> PAGEREF _Toc19602962 \h </w:instrText>
        </w:r>
        <w:r w:rsidR="00F814C0">
          <w:rPr>
            <w:noProof/>
            <w:webHidden/>
          </w:rPr>
        </w:r>
        <w:r w:rsidR="00F814C0">
          <w:rPr>
            <w:noProof/>
            <w:webHidden/>
          </w:rPr>
          <w:fldChar w:fldCharType="separate"/>
        </w:r>
        <w:r w:rsidR="00F814C0">
          <w:rPr>
            <w:noProof/>
            <w:webHidden/>
          </w:rPr>
          <w:t>2</w:t>
        </w:r>
        <w:r w:rsidR="00F814C0">
          <w:rPr>
            <w:noProof/>
            <w:webHidden/>
          </w:rPr>
          <w:fldChar w:fldCharType="end"/>
        </w:r>
      </w:hyperlink>
    </w:p>
    <w:p w14:paraId="4E7D1511" w14:textId="510DCC50" w:rsidR="00F814C0" w:rsidRDefault="00FE7CDA">
      <w:pPr>
        <w:pStyle w:val="TOC1"/>
        <w:rPr>
          <w:rFonts w:asciiTheme="minorHAnsi" w:eastAsiaTheme="minorEastAsia" w:hAnsiTheme="minorHAnsi" w:cstheme="minorBidi"/>
          <w:noProof/>
          <w:szCs w:val="22"/>
        </w:rPr>
      </w:pPr>
      <w:hyperlink w:anchor="_Toc19602963" w:history="1">
        <w:r w:rsidR="00F814C0" w:rsidRPr="001E5321">
          <w:rPr>
            <w:rStyle w:val="Hyperlink"/>
            <w:noProof/>
          </w:rPr>
          <w:t>PROGRAMMES OF STUDY AND PROGRAMME DIRECTORS</w:t>
        </w:r>
        <w:r w:rsidR="00F814C0">
          <w:rPr>
            <w:noProof/>
            <w:webHidden/>
          </w:rPr>
          <w:tab/>
        </w:r>
        <w:r w:rsidR="00F814C0">
          <w:rPr>
            <w:noProof/>
            <w:webHidden/>
          </w:rPr>
          <w:fldChar w:fldCharType="begin"/>
        </w:r>
        <w:r w:rsidR="00F814C0">
          <w:rPr>
            <w:noProof/>
            <w:webHidden/>
          </w:rPr>
          <w:instrText xml:space="preserve"> PAGEREF _Toc19602963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2F9E12EE" w14:textId="45634A3A" w:rsidR="00F814C0" w:rsidRDefault="00FE7CDA">
      <w:pPr>
        <w:pStyle w:val="TOC1"/>
        <w:rPr>
          <w:rFonts w:asciiTheme="minorHAnsi" w:eastAsiaTheme="minorEastAsia" w:hAnsiTheme="minorHAnsi" w:cstheme="minorBidi"/>
          <w:noProof/>
          <w:szCs w:val="22"/>
        </w:rPr>
      </w:pPr>
      <w:hyperlink w:anchor="_Toc19602964" w:history="1">
        <w:r w:rsidR="00F814C0" w:rsidRPr="001E5321">
          <w:rPr>
            <w:rStyle w:val="Hyperlink"/>
            <w:noProof/>
          </w:rPr>
          <w:t>SUPPORT DURING YOUR STUDIES</w:t>
        </w:r>
        <w:r w:rsidR="00F814C0">
          <w:rPr>
            <w:noProof/>
            <w:webHidden/>
          </w:rPr>
          <w:tab/>
        </w:r>
        <w:r w:rsidR="00F814C0">
          <w:rPr>
            <w:noProof/>
            <w:webHidden/>
          </w:rPr>
          <w:fldChar w:fldCharType="begin"/>
        </w:r>
        <w:r w:rsidR="00F814C0">
          <w:rPr>
            <w:noProof/>
            <w:webHidden/>
          </w:rPr>
          <w:instrText xml:space="preserve"> PAGEREF _Toc19602964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5E490190" w14:textId="638DC326" w:rsidR="00F814C0" w:rsidRDefault="00FE7CDA">
      <w:pPr>
        <w:pStyle w:val="TOC1"/>
        <w:rPr>
          <w:rFonts w:asciiTheme="minorHAnsi" w:eastAsiaTheme="minorEastAsia" w:hAnsiTheme="minorHAnsi" w:cstheme="minorBidi"/>
          <w:noProof/>
          <w:szCs w:val="22"/>
        </w:rPr>
      </w:pPr>
      <w:hyperlink w:anchor="_Toc19602965" w:history="1">
        <w:r w:rsidR="00F814C0" w:rsidRPr="001E5321">
          <w:rPr>
            <w:rStyle w:val="Hyperlink"/>
            <w:noProof/>
          </w:rPr>
          <w:t>EXTERNAL EXAMINERS</w:t>
        </w:r>
        <w:r w:rsidR="00F814C0">
          <w:rPr>
            <w:noProof/>
            <w:webHidden/>
          </w:rPr>
          <w:tab/>
        </w:r>
        <w:r w:rsidR="00F814C0">
          <w:rPr>
            <w:noProof/>
            <w:webHidden/>
          </w:rPr>
          <w:fldChar w:fldCharType="begin"/>
        </w:r>
        <w:r w:rsidR="00F814C0">
          <w:rPr>
            <w:noProof/>
            <w:webHidden/>
          </w:rPr>
          <w:instrText xml:space="preserve"> PAGEREF _Toc19602965 \h </w:instrText>
        </w:r>
        <w:r w:rsidR="00F814C0">
          <w:rPr>
            <w:noProof/>
            <w:webHidden/>
          </w:rPr>
        </w:r>
        <w:r w:rsidR="00F814C0">
          <w:rPr>
            <w:noProof/>
            <w:webHidden/>
          </w:rPr>
          <w:fldChar w:fldCharType="separate"/>
        </w:r>
        <w:r w:rsidR="00F814C0">
          <w:rPr>
            <w:noProof/>
            <w:webHidden/>
          </w:rPr>
          <w:t>4</w:t>
        </w:r>
        <w:r w:rsidR="00F814C0">
          <w:rPr>
            <w:noProof/>
            <w:webHidden/>
          </w:rPr>
          <w:fldChar w:fldCharType="end"/>
        </w:r>
      </w:hyperlink>
    </w:p>
    <w:p w14:paraId="31CDC7A2" w14:textId="73F31EF9" w:rsidR="00F814C0" w:rsidRDefault="00FE7CDA">
      <w:pPr>
        <w:pStyle w:val="TOC1"/>
        <w:rPr>
          <w:rFonts w:asciiTheme="minorHAnsi" w:eastAsiaTheme="minorEastAsia" w:hAnsiTheme="minorHAnsi" w:cstheme="minorBidi"/>
          <w:noProof/>
          <w:szCs w:val="22"/>
        </w:rPr>
      </w:pPr>
      <w:hyperlink w:anchor="_Toc19602966" w:history="1">
        <w:r w:rsidR="00F814C0" w:rsidRPr="001E5321">
          <w:rPr>
            <w:rStyle w:val="Hyperlink"/>
            <w:noProof/>
          </w:rPr>
          <w:t>ACADEMIC YEAR 2019/2020</w:t>
        </w:r>
        <w:r w:rsidR="00F814C0">
          <w:rPr>
            <w:noProof/>
            <w:webHidden/>
          </w:rPr>
          <w:tab/>
        </w:r>
        <w:r w:rsidR="00F814C0">
          <w:rPr>
            <w:noProof/>
            <w:webHidden/>
          </w:rPr>
          <w:fldChar w:fldCharType="begin"/>
        </w:r>
        <w:r w:rsidR="00F814C0">
          <w:rPr>
            <w:noProof/>
            <w:webHidden/>
          </w:rPr>
          <w:instrText xml:space="preserve"> PAGEREF _Toc19602966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3E704EEB" w14:textId="59D7A6A6" w:rsidR="00F814C0" w:rsidRDefault="00FE7CDA">
      <w:pPr>
        <w:pStyle w:val="TOC1"/>
        <w:rPr>
          <w:rFonts w:asciiTheme="minorHAnsi" w:eastAsiaTheme="minorEastAsia" w:hAnsiTheme="minorHAnsi" w:cstheme="minorBidi"/>
          <w:noProof/>
          <w:szCs w:val="22"/>
        </w:rPr>
      </w:pPr>
      <w:hyperlink w:anchor="_Toc19602967" w:history="1">
        <w:r w:rsidR="00F814C0" w:rsidRPr="001E5321">
          <w:rPr>
            <w:rStyle w:val="Hyperlink"/>
            <w:rFonts w:eastAsia="Arial" w:cs="Arial"/>
            <w:noProof/>
          </w:rPr>
          <w:t>DISCLOSURE AND BARRING SERVICE (DBS) – ENHANCED</w:t>
        </w:r>
        <w:r w:rsidR="00F814C0">
          <w:rPr>
            <w:noProof/>
            <w:webHidden/>
          </w:rPr>
          <w:tab/>
        </w:r>
        <w:r w:rsidR="00F814C0">
          <w:rPr>
            <w:noProof/>
            <w:webHidden/>
          </w:rPr>
          <w:fldChar w:fldCharType="begin"/>
        </w:r>
        <w:r w:rsidR="00F814C0">
          <w:rPr>
            <w:noProof/>
            <w:webHidden/>
          </w:rPr>
          <w:instrText xml:space="preserve"> PAGEREF _Toc19602967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759068A1" w14:textId="0BC43ADB" w:rsidR="00F814C0" w:rsidRDefault="00FE7CDA">
      <w:pPr>
        <w:pStyle w:val="TOC1"/>
        <w:rPr>
          <w:rFonts w:asciiTheme="minorHAnsi" w:eastAsiaTheme="minorEastAsia" w:hAnsiTheme="minorHAnsi" w:cstheme="minorBidi"/>
          <w:noProof/>
          <w:szCs w:val="22"/>
        </w:rPr>
      </w:pPr>
      <w:hyperlink w:anchor="_Toc19602968" w:history="1">
        <w:r w:rsidR="00F814C0" w:rsidRPr="001E5321">
          <w:rPr>
            <w:rStyle w:val="Hyperlink"/>
            <w:noProof/>
          </w:rPr>
          <w:t>MODULAR TERMINOLOGY</w:t>
        </w:r>
        <w:r w:rsidR="00F814C0">
          <w:rPr>
            <w:noProof/>
            <w:webHidden/>
          </w:rPr>
          <w:tab/>
        </w:r>
        <w:r w:rsidR="00F814C0">
          <w:rPr>
            <w:noProof/>
            <w:webHidden/>
          </w:rPr>
          <w:fldChar w:fldCharType="begin"/>
        </w:r>
        <w:r w:rsidR="00F814C0">
          <w:rPr>
            <w:noProof/>
            <w:webHidden/>
          </w:rPr>
          <w:instrText xml:space="preserve"> PAGEREF _Toc19602968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00AF1D5" w14:textId="2689AF9D" w:rsidR="00F814C0" w:rsidRDefault="00FE7CDA">
      <w:pPr>
        <w:pStyle w:val="TOC1"/>
        <w:rPr>
          <w:rFonts w:asciiTheme="minorHAnsi" w:eastAsiaTheme="minorEastAsia" w:hAnsiTheme="minorHAnsi" w:cstheme="minorBidi"/>
          <w:noProof/>
          <w:szCs w:val="22"/>
        </w:rPr>
      </w:pPr>
      <w:hyperlink w:anchor="_Toc19602969" w:history="1">
        <w:r w:rsidR="00F814C0" w:rsidRPr="001E5321">
          <w:rPr>
            <w:rStyle w:val="Hyperlink"/>
            <w:noProof/>
          </w:rPr>
          <w:t>ASSESSMENT</w:t>
        </w:r>
        <w:r w:rsidR="00F814C0">
          <w:rPr>
            <w:noProof/>
            <w:webHidden/>
          </w:rPr>
          <w:tab/>
        </w:r>
        <w:r w:rsidR="00F814C0">
          <w:rPr>
            <w:noProof/>
            <w:webHidden/>
          </w:rPr>
          <w:fldChar w:fldCharType="begin"/>
        </w:r>
        <w:r w:rsidR="00F814C0">
          <w:rPr>
            <w:noProof/>
            <w:webHidden/>
          </w:rPr>
          <w:instrText xml:space="preserve"> PAGEREF _Toc19602969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7EEC5044" w14:textId="49EF12AB" w:rsidR="00F814C0" w:rsidRDefault="00FE7CDA">
      <w:pPr>
        <w:pStyle w:val="TOC2"/>
        <w:rPr>
          <w:rFonts w:asciiTheme="minorHAnsi" w:eastAsiaTheme="minorEastAsia" w:hAnsiTheme="minorHAnsi" w:cstheme="minorBidi"/>
          <w:noProof/>
          <w:szCs w:val="22"/>
        </w:rPr>
      </w:pPr>
      <w:hyperlink w:anchor="_Toc19602970" w:history="1">
        <w:r w:rsidR="00F814C0" w:rsidRPr="001E5321">
          <w:rPr>
            <w:rStyle w:val="Hyperlink"/>
            <w:noProof/>
          </w:rPr>
          <w:t>Extenuating Circumstances</w:t>
        </w:r>
        <w:r w:rsidR="00F814C0">
          <w:rPr>
            <w:noProof/>
            <w:webHidden/>
          </w:rPr>
          <w:tab/>
        </w:r>
        <w:r w:rsidR="00F814C0">
          <w:rPr>
            <w:noProof/>
            <w:webHidden/>
          </w:rPr>
          <w:fldChar w:fldCharType="begin"/>
        </w:r>
        <w:r w:rsidR="00F814C0">
          <w:rPr>
            <w:noProof/>
            <w:webHidden/>
          </w:rPr>
          <w:instrText xml:space="preserve"> PAGEREF _Toc19602970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AD04361" w14:textId="52260B56" w:rsidR="00F814C0" w:rsidRDefault="00FE7CDA">
      <w:pPr>
        <w:pStyle w:val="TOC2"/>
        <w:rPr>
          <w:rFonts w:asciiTheme="minorHAnsi" w:eastAsiaTheme="minorEastAsia" w:hAnsiTheme="minorHAnsi" w:cstheme="minorBidi"/>
          <w:noProof/>
          <w:szCs w:val="22"/>
        </w:rPr>
      </w:pPr>
      <w:hyperlink w:anchor="_Toc19602971" w:history="1">
        <w:r w:rsidR="00F814C0" w:rsidRPr="001E5321">
          <w:rPr>
            <w:rStyle w:val="Hyperlink"/>
            <w:noProof/>
          </w:rPr>
          <w:t>Additional needs in terms of assessment</w:t>
        </w:r>
        <w:r w:rsidR="00F814C0">
          <w:rPr>
            <w:noProof/>
            <w:webHidden/>
          </w:rPr>
          <w:tab/>
        </w:r>
        <w:r w:rsidR="00F814C0">
          <w:rPr>
            <w:noProof/>
            <w:webHidden/>
          </w:rPr>
          <w:fldChar w:fldCharType="begin"/>
        </w:r>
        <w:r w:rsidR="00F814C0">
          <w:rPr>
            <w:noProof/>
            <w:webHidden/>
          </w:rPr>
          <w:instrText xml:space="preserve"> PAGEREF _Toc19602971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32B5B1B0" w14:textId="2BC40D5E" w:rsidR="00F814C0" w:rsidRDefault="00FE7CDA">
      <w:pPr>
        <w:pStyle w:val="TOC2"/>
        <w:rPr>
          <w:rFonts w:asciiTheme="minorHAnsi" w:eastAsiaTheme="minorEastAsia" w:hAnsiTheme="minorHAnsi" w:cstheme="minorBidi"/>
          <w:noProof/>
          <w:szCs w:val="22"/>
        </w:rPr>
      </w:pPr>
      <w:hyperlink w:anchor="_Toc19602972" w:history="1">
        <w:r w:rsidR="00F814C0" w:rsidRPr="001E5321">
          <w:rPr>
            <w:rStyle w:val="Hyperlink"/>
            <w:rFonts w:eastAsia="Arial" w:cs="Arial"/>
            <w:noProof/>
          </w:rPr>
          <w:t>Academic Appeals</w:t>
        </w:r>
        <w:r w:rsidR="00F814C0">
          <w:rPr>
            <w:noProof/>
            <w:webHidden/>
          </w:rPr>
          <w:tab/>
        </w:r>
        <w:r w:rsidR="00F814C0">
          <w:rPr>
            <w:noProof/>
            <w:webHidden/>
          </w:rPr>
          <w:fldChar w:fldCharType="begin"/>
        </w:r>
        <w:r w:rsidR="00F814C0">
          <w:rPr>
            <w:noProof/>
            <w:webHidden/>
          </w:rPr>
          <w:instrText xml:space="preserve"> PAGEREF _Toc19602972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7F6E716B" w14:textId="3C6C78B5" w:rsidR="00F814C0" w:rsidRDefault="00FE7CDA">
      <w:pPr>
        <w:pStyle w:val="TOC2"/>
        <w:rPr>
          <w:rFonts w:asciiTheme="minorHAnsi" w:eastAsiaTheme="minorEastAsia" w:hAnsiTheme="minorHAnsi" w:cstheme="minorBidi"/>
          <w:noProof/>
          <w:szCs w:val="22"/>
        </w:rPr>
      </w:pPr>
      <w:hyperlink w:anchor="_Toc19602973" w:history="1">
        <w:r w:rsidR="00F814C0" w:rsidRPr="001E5321">
          <w:rPr>
            <w:rStyle w:val="Hyperlink"/>
            <w:noProof/>
          </w:rPr>
          <w:t>Assessment Regulations</w:t>
        </w:r>
        <w:r w:rsidR="00F814C0">
          <w:rPr>
            <w:noProof/>
            <w:webHidden/>
          </w:rPr>
          <w:tab/>
        </w:r>
        <w:r w:rsidR="00F814C0">
          <w:rPr>
            <w:noProof/>
            <w:webHidden/>
          </w:rPr>
          <w:fldChar w:fldCharType="begin"/>
        </w:r>
        <w:r w:rsidR="00F814C0">
          <w:rPr>
            <w:noProof/>
            <w:webHidden/>
          </w:rPr>
          <w:instrText xml:space="preserve"> PAGEREF _Toc19602973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4B0216D3" w14:textId="16475329" w:rsidR="00F814C0" w:rsidRDefault="00FE7CDA">
      <w:pPr>
        <w:pStyle w:val="TOC2"/>
        <w:rPr>
          <w:rFonts w:asciiTheme="minorHAnsi" w:eastAsiaTheme="minorEastAsia" w:hAnsiTheme="minorHAnsi" w:cstheme="minorBidi"/>
          <w:noProof/>
          <w:szCs w:val="22"/>
        </w:rPr>
      </w:pPr>
      <w:hyperlink w:anchor="_Toc19602974" w:history="1">
        <w:r w:rsidR="00F814C0" w:rsidRPr="001E5321">
          <w:rPr>
            <w:rStyle w:val="Hyperlink"/>
            <w:noProof/>
          </w:rPr>
          <w:t>Responsibilities of students in relation to the assessment process</w:t>
        </w:r>
        <w:r w:rsidR="00F814C0">
          <w:rPr>
            <w:noProof/>
            <w:webHidden/>
          </w:rPr>
          <w:tab/>
        </w:r>
        <w:r w:rsidR="00F814C0">
          <w:rPr>
            <w:noProof/>
            <w:webHidden/>
          </w:rPr>
          <w:fldChar w:fldCharType="begin"/>
        </w:r>
        <w:r w:rsidR="00F814C0">
          <w:rPr>
            <w:noProof/>
            <w:webHidden/>
          </w:rPr>
          <w:instrText xml:space="preserve"> PAGEREF _Toc19602974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2A32675C" w14:textId="418DA2CB" w:rsidR="00F814C0" w:rsidRDefault="00FE7CDA">
      <w:pPr>
        <w:pStyle w:val="TOC1"/>
        <w:rPr>
          <w:rFonts w:asciiTheme="minorHAnsi" w:eastAsiaTheme="minorEastAsia" w:hAnsiTheme="minorHAnsi" w:cstheme="minorBidi"/>
          <w:noProof/>
          <w:szCs w:val="22"/>
        </w:rPr>
      </w:pPr>
      <w:hyperlink w:anchor="_Toc19602975" w:history="1">
        <w:r w:rsidR="00F814C0" w:rsidRPr="001E5321">
          <w:rPr>
            <w:rStyle w:val="Hyperlink"/>
            <w:noProof/>
          </w:rPr>
          <w:t>VIRTUAL LEARNING ENVIRONMENT (VLE)</w:t>
        </w:r>
        <w:r w:rsidR="00F814C0">
          <w:rPr>
            <w:noProof/>
            <w:webHidden/>
          </w:rPr>
          <w:tab/>
        </w:r>
        <w:r w:rsidR="00F814C0">
          <w:rPr>
            <w:noProof/>
            <w:webHidden/>
          </w:rPr>
          <w:fldChar w:fldCharType="begin"/>
        </w:r>
        <w:r w:rsidR="00F814C0">
          <w:rPr>
            <w:noProof/>
            <w:webHidden/>
          </w:rPr>
          <w:instrText xml:space="preserve"> PAGEREF _Toc19602975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6AB3EB91" w14:textId="0A0A6933" w:rsidR="00F814C0" w:rsidRDefault="00FE7CDA">
      <w:pPr>
        <w:pStyle w:val="TOC1"/>
        <w:rPr>
          <w:rFonts w:asciiTheme="minorHAnsi" w:eastAsiaTheme="minorEastAsia" w:hAnsiTheme="minorHAnsi" w:cstheme="minorBidi"/>
          <w:noProof/>
          <w:szCs w:val="22"/>
        </w:rPr>
      </w:pPr>
      <w:hyperlink w:anchor="_Toc19602976" w:history="1">
        <w:r w:rsidR="00F814C0" w:rsidRPr="001E5321">
          <w:rPr>
            <w:rStyle w:val="Hyperlink"/>
            <w:noProof/>
          </w:rPr>
          <w:t>A</w:t>
        </w:r>
        <w:r w:rsidR="00F814C0" w:rsidRPr="001E5321">
          <w:rPr>
            <w:rStyle w:val="Hyperlink"/>
            <w:rFonts w:cs="Arial"/>
            <w:noProof/>
          </w:rPr>
          <w:t>SSESSMENT FEEDBACK VIA TURNITIN</w:t>
        </w:r>
        <w:r w:rsidR="00F814C0">
          <w:rPr>
            <w:noProof/>
            <w:webHidden/>
          </w:rPr>
          <w:tab/>
        </w:r>
        <w:r w:rsidR="00F814C0">
          <w:rPr>
            <w:noProof/>
            <w:webHidden/>
          </w:rPr>
          <w:fldChar w:fldCharType="begin"/>
        </w:r>
        <w:r w:rsidR="00F814C0">
          <w:rPr>
            <w:noProof/>
            <w:webHidden/>
          </w:rPr>
          <w:instrText xml:space="preserve"> PAGEREF _Toc19602976 \h </w:instrText>
        </w:r>
        <w:r w:rsidR="00F814C0">
          <w:rPr>
            <w:noProof/>
            <w:webHidden/>
          </w:rPr>
        </w:r>
        <w:r w:rsidR="00F814C0">
          <w:rPr>
            <w:noProof/>
            <w:webHidden/>
          </w:rPr>
          <w:fldChar w:fldCharType="separate"/>
        </w:r>
        <w:r w:rsidR="00F814C0">
          <w:rPr>
            <w:noProof/>
            <w:webHidden/>
          </w:rPr>
          <w:t>9</w:t>
        </w:r>
        <w:r w:rsidR="00F814C0">
          <w:rPr>
            <w:noProof/>
            <w:webHidden/>
          </w:rPr>
          <w:fldChar w:fldCharType="end"/>
        </w:r>
      </w:hyperlink>
    </w:p>
    <w:p w14:paraId="13610DE5" w14:textId="41A2E32E" w:rsidR="00F814C0" w:rsidRDefault="00FE7CDA">
      <w:pPr>
        <w:pStyle w:val="TOC1"/>
        <w:rPr>
          <w:rFonts w:asciiTheme="minorHAnsi" w:eastAsiaTheme="minorEastAsia" w:hAnsiTheme="minorHAnsi" w:cstheme="minorBidi"/>
          <w:noProof/>
          <w:szCs w:val="22"/>
        </w:rPr>
      </w:pPr>
      <w:hyperlink w:anchor="_Toc19602977" w:history="1">
        <w:r w:rsidR="00F814C0" w:rsidRPr="001E5321">
          <w:rPr>
            <w:rStyle w:val="Hyperlink"/>
            <w:noProof/>
          </w:rPr>
          <w:t>PROGRAMMES OF STUDY</w:t>
        </w:r>
        <w:r w:rsidR="00F814C0">
          <w:rPr>
            <w:noProof/>
            <w:webHidden/>
          </w:rPr>
          <w:tab/>
        </w:r>
        <w:r w:rsidR="00F814C0">
          <w:rPr>
            <w:noProof/>
            <w:webHidden/>
          </w:rPr>
          <w:fldChar w:fldCharType="begin"/>
        </w:r>
        <w:r w:rsidR="00F814C0">
          <w:rPr>
            <w:noProof/>
            <w:webHidden/>
          </w:rPr>
          <w:instrText xml:space="preserve"> PAGEREF _Toc19602977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0509CD08" w14:textId="066D4181" w:rsidR="00F814C0" w:rsidRDefault="00FE7CDA" w:rsidP="00563731">
      <w:pPr>
        <w:pStyle w:val="TOC2"/>
        <w:tabs>
          <w:tab w:val="left" w:pos="880"/>
        </w:tabs>
        <w:rPr>
          <w:rFonts w:asciiTheme="minorHAnsi" w:eastAsiaTheme="minorEastAsia" w:hAnsiTheme="minorHAnsi" w:cstheme="minorBidi"/>
          <w:noProof/>
          <w:szCs w:val="22"/>
        </w:rPr>
      </w:pPr>
      <w:hyperlink w:anchor="_Toc19602978" w:history="1">
        <w:r w:rsidR="00F814C0" w:rsidRPr="001E5321">
          <w:rPr>
            <w:rStyle w:val="Hyperlink"/>
            <w:noProof/>
          </w:rPr>
          <w:t>(1)</w:t>
        </w:r>
        <w:r w:rsidR="00F814C0">
          <w:rPr>
            <w:rFonts w:asciiTheme="minorHAnsi" w:eastAsiaTheme="minorEastAsia" w:hAnsiTheme="minorHAnsi" w:cstheme="minorBidi"/>
            <w:noProof/>
            <w:szCs w:val="22"/>
          </w:rPr>
          <w:tab/>
        </w:r>
        <w:r w:rsidR="00F814C0" w:rsidRPr="001E5321">
          <w:rPr>
            <w:rStyle w:val="Hyperlink"/>
            <w:noProof/>
          </w:rPr>
          <w:t>MDes|BA</w:t>
        </w:r>
        <w:r w:rsidR="00563731">
          <w:rPr>
            <w:rStyle w:val="Hyperlink"/>
            <w:noProof/>
          </w:rPr>
          <w:t xml:space="preserve"> Surface Pattern</w:t>
        </w:r>
        <w:r w:rsidR="00F814C0" w:rsidRPr="001E5321">
          <w:rPr>
            <w:rStyle w:val="Hyperlink"/>
            <w:noProof/>
          </w:rPr>
          <w:t xml:space="preserve"> Design</w:t>
        </w:r>
        <w:r w:rsidR="00F814C0">
          <w:rPr>
            <w:noProof/>
            <w:webHidden/>
          </w:rPr>
          <w:tab/>
        </w:r>
        <w:r w:rsidR="00F814C0">
          <w:rPr>
            <w:noProof/>
            <w:webHidden/>
          </w:rPr>
          <w:fldChar w:fldCharType="begin"/>
        </w:r>
        <w:r w:rsidR="00F814C0">
          <w:rPr>
            <w:noProof/>
            <w:webHidden/>
          </w:rPr>
          <w:instrText xml:space="preserve"> PAGEREF _Toc19602978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640B648D" w14:textId="429B22A3" w:rsidR="00F814C0" w:rsidRDefault="00FE7CDA">
      <w:pPr>
        <w:pStyle w:val="TOC1"/>
        <w:rPr>
          <w:rFonts w:asciiTheme="minorHAnsi" w:eastAsiaTheme="minorEastAsia" w:hAnsiTheme="minorHAnsi" w:cstheme="minorBidi"/>
          <w:noProof/>
          <w:szCs w:val="22"/>
        </w:rPr>
      </w:pPr>
      <w:hyperlink w:anchor="_Toc19602980" w:history="1">
        <w:r w:rsidR="00F814C0" w:rsidRPr="001E5321">
          <w:rPr>
            <w:rStyle w:val="Hyperlink"/>
            <w:noProof/>
          </w:rPr>
          <w:t>UNIVERSITY ATTENDANCE POLICY</w:t>
        </w:r>
        <w:r w:rsidR="00F814C0">
          <w:rPr>
            <w:noProof/>
            <w:webHidden/>
          </w:rPr>
          <w:tab/>
        </w:r>
        <w:r w:rsidR="00F814C0">
          <w:rPr>
            <w:noProof/>
            <w:webHidden/>
          </w:rPr>
          <w:fldChar w:fldCharType="begin"/>
        </w:r>
        <w:r w:rsidR="00F814C0">
          <w:rPr>
            <w:noProof/>
            <w:webHidden/>
          </w:rPr>
          <w:instrText xml:space="preserve"> PAGEREF _Toc19602980 \h </w:instrText>
        </w:r>
        <w:r w:rsidR="00F814C0">
          <w:rPr>
            <w:noProof/>
            <w:webHidden/>
          </w:rPr>
        </w:r>
        <w:r w:rsidR="00F814C0">
          <w:rPr>
            <w:noProof/>
            <w:webHidden/>
          </w:rPr>
          <w:fldChar w:fldCharType="separate"/>
        </w:r>
        <w:r w:rsidR="00F814C0">
          <w:rPr>
            <w:noProof/>
            <w:webHidden/>
          </w:rPr>
          <w:t>14</w:t>
        </w:r>
        <w:r w:rsidR="00F814C0">
          <w:rPr>
            <w:noProof/>
            <w:webHidden/>
          </w:rPr>
          <w:fldChar w:fldCharType="end"/>
        </w:r>
      </w:hyperlink>
    </w:p>
    <w:p w14:paraId="241D5B5A" w14:textId="41108510" w:rsidR="00F814C0" w:rsidRDefault="00FE7CDA">
      <w:pPr>
        <w:pStyle w:val="TOC1"/>
        <w:rPr>
          <w:rFonts w:asciiTheme="minorHAnsi" w:eastAsiaTheme="minorEastAsia" w:hAnsiTheme="minorHAnsi" w:cstheme="minorBidi"/>
          <w:noProof/>
          <w:szCs w:val="22"/>
        </w:rPr>
      </w:pPr>
      <w:hyperlink w:anchor="_Toc19602981" w:history="1">
        <w:r w:rsidR="00F814C0" w:rsidRPr="001E5321">
          <w:rPr>
            <w:rStyle w:val="Hyperlink"/>
            <w:noProof/>
          </w:rPr>
          <w:t>CODES OF CONDUCT</w:t>
        </w:r>
        <w:r w:rsidR="00F814C0">
          <w:rPr>
            <w:noProof/>
            <w:webHidden/>
          </w:rPr>
          <w:tab/>
        </w:r>
        <w:r w:rsidR="00F814C0">
          <w:rPr>
            <w:noProof/>
            <w:webHidden/>
          </w:rPr>
          <w:fldChar w:fldCharType="begin"/>
        </w:r>
        <w:r w:rsidR="00F814C0">
          <w:rPr>
            <w:noProof/>
            <w:webHidden/>
          </w:rPr>
          <w:instrText xml:space="preserve"> PAGEREF _Toc19602981 \h </w:instrText>
        </w:r>
        <w:r w:rsidR="00F814C0">
          <w:rPr>
            <w:noProof/>
            <w:webHidden/>
          </w:rPr>
        </w:r>
        <w:r w:rsidR="00F814C0">
          <w:rPr>
            <w:noProof/>
            <w:webHidden/>
          </w:rPr>
          <w:fldChar w:fldCharType="separate"/>
        </w:r>
        <w:r w:rsidR="00F814C0">
          <w:rPr>
            <w:noProof/>
            <w:webHidden/>
          </w:rPr>
          <w:t>14</w:t>
        </w:r>
        <w:r w:rsidR="00F814C0">
          <w:rPr>
            <w:noProof/>
            <w:webHidden/>
          </w:rPr>
          <w:fldChar w:fldCharType="end"/>
        </w:r>
      </w:hyperlink>
    </w:p>
    <w:p w14:paraId="15465547" w14:textId="52A23A50" w:rsidR="00F814C0" w:rsidRDefault="00FE7CDA">
      <w:pPr>
        <w:pStyle w:val="TOC1"/>
        <w:rPr>
          <w:rFonts w:asciiTheme="minorHAnsi" w:eastAsiaTheme="minorEastAsia" w:hAnsiTheme="minorHAnsi" w:cstheme="minorBidi"/>
          <w:noProof/>
          <w:szCs w:val="22"/>
        </w:rPr>
      </w:pPr>
      <w:hyperlink w:anchor="_Toc19602982" w:history="1">
        <w:r w:rsidR="00F814C0" w:rsidRPr="001E5321">
          <w:rPr>
            <w:rStyle w:val="Hyperlink"/>
            <w:noProof/>
          </w:rPr>
          <w:t>ABOUT UNFAIR PRACTICE AND PLAGIARISM</w:t>
        </w:r>
        <w:r w:rsidR="00F814C0">
          <w:rPr>
            <w:noProof/>
            <w:webHidden/>
          </w:rPr>
          <w:tab/>
        </w:r>
        <w:r w:rsidR="00F814C0">
          <w:rPr>
            <w:noProof/>
            <w:webHidden/>
          </w:rPr>
          <w:fldChar w:fldCharType="begin"/>
        </w:r>
        <w:r w:rsidR="00F814C0">
          <w:rPr>
            <w:noProof/>
            <w:webHidden/>
          </w:rPr>
          <w:instrText xml:space="preserve"> PAGEREF _Toc19602982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46424681" w14:textId="0E479A5F" w:rsidR="00F814C0" w:rsidRDefault="00FE7CDA">
      <w:pPr>
        <w:pStyle w:val="TOC2"/>
        <w:rPr>
          <w:rFonts w:asciiTheme="minorHAnsi" w:eastAsiaTheme="minorEastAsia" w:hAnsiTheme="minorHAnsi" w:cstheme="minorBidi"/>
          <w:noProof/>
          <w:szCs w:val="22"/>
        </w:rPr>
      </w:pPr>
      <w:hyperlink w:anchor="_Toc19602983" w:history="1">
        <w:r w:rsidR="00F814C0" w:rsidRPr="001E5321">
          <w:rPr>
            <w:rStyle w:val="Hyperlink"/>
            <w:noProof/>
            <w:lang w:val="en-US"/>
          </w:rPr>
          <w:t>Plagiarism: Regulations, Procedure and Penalties</w:t>
        </w:r>
        <w:r w:rsidR="00F814C0">
          <w:rPr>
            <w:noProof/>
            <w:webHidden/>
          </w:rPr>
          <w:tab/>
        </w:r>
        <w:r w:rsidR="00F814C0">
          <w:rPr>
            <w:noProof/>
            <w:webHidden/>
          </w:rPr>
          <w:fldChar w:fldCharType="begin"/>
        </w:r>
        <w:r w:rsidR="00F814C0">
          <w:rPr>
            <w:noProof/>
            <w:webHidden/>
          </w:rPr>
          <w:instrText xml:space="preserve"> PAGEREF _Toc19602983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7797A82A" w14:textId="13A6175D" w:rsidR="00F814C0" w:rsidRDefault="00FE7CDA">
      <w:pPr>
        <w:pStyle w:val="TOC2"/>
        <w:rPr>
          <w:rFonts w:asciiTheme="minorHAnsi" w:eastAsiaTheme="minorEastAsia" w:hAnsiTheme="minorHAnsi" w:cstheme="minorBidi"/>
          <w:noProof/>
          <w:szCs w:val="22"/>
        </w:rPr>
      </w:pPr>
      <w:hyperlink w:anchor="_Toc19602984" w:history="1">
        <w:r w:rsidR="00F814C0" w:rsidRPr="001E5321">
          <w:rPr>
            <w:rStyle w:val="Hyperlink"/>
            <w:noProof/>
            <w:lang w:val="en-US"/>
          </w:rPr>
          <w:t>Avoiding Plagiarism</w:t>
        </w:r>
        <w:r w:rsidR="00F814C0">
          <w:rPr>
            <w:noProof/>
            <w:webHidden/>
          </w:rPr>
          <w:tab/>
        </w:r>
        <w:r w:rsidR="00F814C0">
          <w:rPr>
            <w:noProof/>
            <w:webHidden/>
          </w:rPr>
          <w:fldChar w:fldCharType="begin"/>
        </w:r>
        <w:r w:rsidR="00F814C0">
          <w:rPr>
            <w:noProof/>
            <w:webHidden/>
          </w:rPr>
          <w:instrText xml:space="preserve"> PAGEREF _Toc19602984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101B4347" w14:textId="212FACC4" w:rsidR="00F814C0" w:rsidRDefault="00FE7CDA">
      <w:pPr>
        <w:pStyle w:val="TOC2"/>
        <w:rPr>
          <w:rFonts w:asciiTheme="minorHAnsi" w:eastAsiaTheme="minorEastAsia" w:hAnsiTheme="minorHAnsi" w:cstheme="minorBidi"/>
          <w:noProof/>
          <w:szCs w:val="22"/>
        </w:rPr>
      </w:pPr>
      <w:hyperlink w:anchor="_Toc19602985" w:history="1">
        <w:r w:rsidR="00F814C0" w:rsidRPr="001E5321">
          <w:rPr>
            <w:rStyle w:val="Hyperlink"/>
            <w:noProof/>
            <w:lang w:val="en-US"/>
          </w:rPr>
          <w:t>Other types of Unfair Practice</w:t>
        </w:r>
        <w:r w:rsidR="00F814C0">
          <w:rPr>
            <w:noProof/>
            <w:webHidden/>
          </w:rPr>
          <w:tab/>
        </w:r>
        <w:r w:rsidR="00F814C0">
          <w:rPr>
            <w:noProof/>
            <w:webHidden/>
          </w:rPr>
          <w:fldChar w:fldCharType="begin"/>
        </w:r>
        <w:r w:rsidR="00F814C0">
          <w:rPr>
            <w:noProof/>
            <w:webHidden/>
          </w:rPr>
          <w:instrText xml:space="preserve"> PAGEREF _Toc19602985 \h </w:instrText>
        </w:r>
        <w:r w:rsidR="00F814C0">
          <w:rPr>
            <w:noProof/>
            <w:webHidden/>
          </w:rPr>
        </w:r>
        <w:r w:rsidR="00F814C0">
          <w:rPr>
            <w:noProof/>
            <w:webHidden/>
          </w:rPr>
          <w:fldChar w:fldCharType="separate"/>
        </w:r>
        <w:r w:rsidR="00F814C0">
          <w:rPr>
            <w:noProof/>
            <w:webHidden/>
          </w:rPr>
          <w:t>16</w:t>
        </w:r>
        <w:r w:rsidR="00F814C0">
          <w:rPr>
            <w:noProof/>
            <w:webHidden/>
          </w:rPr>
          <w:fldChar w:fldCharType="end"/>
        </w:r>
      </w:hyperlink>
    </w:p>
    <w:p w14:paraId="00F0C38D" w14:textId="14AE84B5" w:rsidR="00F814C0" w:rsidRDefault="00FE7CDA">
      <w:pPr>
        <w:pStyle w:val="TOC1"/>
        <w:rPr>
          <w:rFonts w:asciiTheme="minorHAnsi" w:eastAsiaTheme="minorEastAsia" w:hAnsiTheme="minorHAnsi" w:cstheme="minorBidi"/>
          <w:noProof/>
          <w:szCs w:val="22"/>
        </w:rPr>
      </w:pPr>
      <w:hyperlink w:anchor="_Toc19602986" w:history="1">
        <w:r w:rsidR="00F814C0" w:rsidRPr="001E5321">
          <w:rPr>
            <w:rStyle w:val="Hyperlink"/>
            <w:noProof/>
          </w:rPr>
          <w:t>LIBRARY AND LEARNING RESOURCES</w:t>
        </w:r>
        <w:r w:rsidR="00F814C0">
          <w:rPr>
            <w:noProof/>
            <w:webHidden/>
          </w:rPr>
          <w:tab/>
        </w:r>
        <w:r w:rsidR="00F814C0">
          <w:rPr>
            <w:noProof/>
            <w:webHidden/>
          </w:rPr>
          <w:fldChar w:fldCharType="begin"/>
        </w:r>
        <w:r w:rsidR="00F814C0">
          <w:rPr>
            <w:noProof/>
            <w:webHidden/>
          </w:rPr>
          <w:instrText xml:space="preserve"> PAGEREF _Toc19602986 \h </w:instrText>
        </w:r>
        <w:r w:rsidR="00F814C0">
          <w:rPr>
            <w:noProof/>
            <w:webHidden/>
          </w:rPr>
        </w:r>
        <w:r w:rsidR="00F814C0">
          <w:rPr>
            <w:noProof/>
            <w:webHidden/>
          </w:rPr>
          <w:fldChar w:fldCharType="separate"/>
        </w:r>
        <w:r w:rsidR="00F814C0">
          <w:rPr>
            <w:noProof/>
            <w:webHidden/>
          </w:rPr>
          <w:t>16</w:t>
        </w:r>
        <w:r w:rsidR="00F814C0">
          <w:rPr>
            <w:noProof/>
            <w:webHidden/>
          </w:rPr>
          <w:fldChar w:fldCharType="end"/>
        </w:r>
      </w:hyperlink>
    </w:p>
    <w:p w14:paraId="2F8ABA03" w14:textId="0C1B083A" w:rsidR="00F814C0" w:rsidRDefault="00FE7CDA">
      <w:pPr>
        <w:pStyle w:val="TOC1"/>
        <w:rPr>
          <w:rFonts w:asciiTheme="minorHAnsi" w:eastAsiaTheme="minorEastAsia" w:hAnsiTheme="minorHAnsi" w:cstheme="minorBidi"/>
          <w:noProof/>
          <w:szCs w:val="22"/>
        </w:rPr>
      </w:pPr>
      <w:hyperlink w:anchor="_Toc19602987" w:history="1">
        <w:r w:rsidR="00F814C0" w:rsidRPr="001E5321">
          <w:rPr>
            <w:rStyle w:val="Hyperlink"/>
            <w:noProof/>
          </w:rPr>
          <w:t>STUDENT SERVICES</w:t>
        </w:r>
        <w:r w:rsidR="00F814C0">
          <w:rPr>
            <w:noProof/>
            <w:webHidden/>
          </w:rPr>
          <w:tab/>
        </w:r>
        <w:r w:rsidR="00F814C0">
          <w:rPr>
            <w:noProof/>
            <w:webHidden/>
          </w:rPr>
          <w:fldChar w:fldCharType="begin"/>
        </w:r>
        <w:r w:rsidR="00F814C0">
          <w:rPr>
            <w:noProof/>
            <w:webHidden/>
          </w:rPr>
          <w:instrText xml:space="preserve"> PAGEREF _Toc19602987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80ECAFF" w14:textId="16ADCB41" w:rsidR="00F814C0" w:rsidRDefault="00FE7CDA">
      <w:pPr>
        <w:pStyle w:val="TOC1"/>
        <w:rPr>
          <w:rFonts w:asciiTheme="minorHAnsi" w:eastAsiaTheme="minorEastAsia" w:hAnsiTheme="minorHAnsi" w:cstheme="minorBidi"/>
          <w:noProof/>
          <w:szCs w:val="22"/>
        </w:rPr>
      </w:pPr>
      <w:hyperlink w:anchor="_Toc19602988" w:history="1">
        <w:r w:rsidR="00F814C0" w:rsidRPr="001E5321">
          <w:rPr>
            <w:rStyle w:val="Hyperlink"/>
            <w:noProof/>
          </w:rPr>
          <w:t>STUDY SKILLS</w:t>
        </w:r>
        <w:r w:rsidR="00F814C0">
          <w:rPr>
            <w:noProof/>
            <w:webHidden/>
          </w:rPr>
          <w:tab/>
        </w:r>
        <w:r w:rsidR="00F814C0">
          <w:rPr>
            <w:noProof/>
            <w:webHidden/>
          </w:rPr>
          <w:fldChar w:fldCharType="begin"/>
        </w:r>
        <w:r w:rsidR="00F814C0">
          <w:rPr>
            <w:noProof/>
            <w:webHidden/>
          </w:rPr>
          <w:instrText xml:space="preserve"> PAGEREF _Toc19602988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6A8E9008" w14:textId="3A10A5DB" w:rsidR="00F814C0" w:rsidRDefault="00FE7CDA">
      <w:pPr>
        <w:pStyle w:val="TOC1"/>
        <w:rPr>
          <w:rFonts w:asciiTheme="minorHAnsi" w:eastAsiaTheme="minorEastAsia" w:hAnsiTheme="minorHAnsi" w:cstheme="minorBidi"/>
          <w:noProof/>
          <w:szCs w:val="22"/>
        </w:rPr>
      </w:pPr>
      <w:hyperlink w:anchor="_Toc19602989" w:history="1">
        <w:r w:rsidR="00F814C0" w:rsidRPr="001E5321">
          <w:rPr>
            <w:rStyle w:val="Hyperlink"/>
            <w:noProof/>
          </w:rPr>
          <w:t>COMPLAINTS</w:t>
        </w:r>
        <w:r w:rsidR="00F814C0">
          <w:rPr>
            <w:noProof/>
            <w:webHidden/>
          </w:rPr>
          <w:tab/>
        </w:r>
        <w:r w:rsidR="00F814C0">
          <w:rPr>
            <w:noProof/>
            <w:webHidden/>
          </w:rPr>
          <w:fldChar w:fldCharType="begin"/>
        </w:r>
        <w:r w:rsidR="00F814C0">
          <w:rPr>
            <w:noProof/>
            <w:webHidden/>
          </w:rPr>
          <w:instrText xml:space="preserve"> PAGEREF _Toc19602989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A388102" w14:textId="219B716B" w:rsidR="00F814C0" w:rsidRDefault="00FE7CDA">
      <w:pPr>
        <w:pStyle w:val="TOC1"/>
        <w:rPr>
          <w:rFonts w:asciiTheme="minorHAnsi" w:eastAsiaTheme="minorEastAsia" w:hAnsiTheme="minorHAnsi" w:cstheme="minorBidi"/>
          <w:noProof/>
          <w:szCs w:val="22"/>
        </w:rPr>
      </w:pPr>
      <w:hyperlink w:anchor="_Toc19602990" w:history="1">
        <w:r w:rsidR="00F814C0" w:rsidRPr="001E5321">
          <w:rPr>
            <w:rStyle w:val="Hyperlink"/>
            <w:noProof/>
          </w:rPr>
          <w:t>INSTITUTE POLICIES</w:t>
        </w:r>
        <w:r w:rsidR="00F814C0">
          <w:rPr>
            <w:noProof/>
            <w:webHidden/>
          </w:rPr>
          <w:tab/>
        </w:r>
        <w:r w:rsidR="00F814C0">
          <w:rPr>
            <w:noProof/>
            <w:webHidden/>
          </w:rPr>
          <w:fldChar w:fldCharType="begin"/>
        </w:r>
        <w:r w:rsidR="00F814C0">
          <w:rPr>
            <w:noProof/>
            <w:webHidden/>
          </w:rPr>
          <w:instrText xml:space="preserve"> PAGEREF _Toc19602990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3A7DEF2" w14:textId="3A59F08B" w:rsidR="00AA3B1A" w:rsidRPr="002633D8" w:rsidRDefault="00AA3B1A" w:rsidP="00AA3B1A">
      <w:pPr>
        <w:spacing w:before="240"/>
        <w:ind w:right="-57"/>
        <w:jc w:val="both"/>
        <w:rPr>
          <w:rFonts w:cs="Arial"/>
          <w:b/>
          <w:noProof/>
          <w:szCs w:val="22"/>
        </w:rPr>
        <w:sectPr w:rsidR="00AA3B1A" w:rsidRPr="002633D8">
          <w:headerReference w:type="even" r:id="rId12"/>
          <w:headerReference w:type="default" r:id="rId13"/>
          <w:footerReference w:type="even" r:id="rId14"/>
          <w:footerReference w:type="default" r:id="rId15"/>
          <w:headerReference w:type="first" r:id="rId16"/>
          <w:footerReference w:type="first" r:id="rId17"/>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9602960"/>
      <w:r w:rsidRPr="004C0775">
        <w:lastRenderedPageBreak/>
        <w:t>INTRODUCTION</w:t>
      </w:r>
      <w:bookmarkEnd w:id="0"/>
    </w:p>
    <w:p w14:paraId="265381B6" w14:textId="77777777" w:rsidR="00B87752" w:rsidRPr="00B87752" w:rsidRDefault="00B87752" w:rsidP="00B87752">
      <w:pPr>
        <w:jc w:val="both"/>
      </w:pPr>
      <w:r w:rsidRPr="00B87752">
        <w:t xml:space="preserve">This handbook provides you with information about your Programme of Study for the academic year 2019-2020.  Module descriptors are presented in the accompanying Module Directory document. </w:t>
      </w:r>
    </w:p>
    <w:p w14:paraId="6CA3E3EE" w14:textId="77777777" w:rsidR="00B87752" w:rsidRPr="00B87752" w:rsidRDefault="00B87752" w:rsidP="00B87752">
      <w:pPr>
        <w:jc w:val="both"/>
      </w:pPr>
    </w:p>
    <w:p w14:paraId="666BFFDE" w14:textId="77777777" w:rsidR="00B87752" w:rsidRPr="00B87752" w:rsidRDefault="00B87752" w:rsidP="00B87752">
      <w:pPr>
        <w:jc w:val="both"/>
      </w:pPr>
      <w:r w:rsidRPr="00B87752">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72DFD205" w14:textId="77777777" w:rsidR="0020432D" w:rsidRDefault="0020432D" w:rsidP="0020432D">
      <w:pPr>
        <w:pStyle w:val="Heading1"/>
      </w:pPr>
      <w:bookmarkStart w:id="1" w:name="_Toc19602961"/>
      <w:r>
        <w:t>FEEDBACK</w:t>
      </w:r>
      <w:bookmarkEnd w:id="1"/>
    </w:p>
    <w:p w14:paraId="1DE114AF" w14:textId="65CD12F3" w:rsidR="00B87752" w:rsidRPr="00B87752" w:rsidRDefault="00B87752" w:rsidP="00B87752">
      <w:pPr>
        <w:jc w:val="both"/>
      </w:pPr>
      <w:r w:rsidRPr="00B87752">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Programme Director, through focus groups to gain feedback from students on particular issues, or through the Students’ Union.  If there are issues, then it is important that you share these with us so that we can address </w:t>
      </w:r>
      <w:r>
        <w:t>them.  Your opinion is valued.</w:t>
      </w:r>
    </w:p>
    <w:p w14:paraId="14C2D10D" w14:textId="77777777" w:rsidR="0020432D" w:rsidRDefault="0020432D">
      <w:pPr>
        <w:jc w:val="both"/>
        <w:rPr>
          <w:rFonts w:cs="Arial"/>
          <w:szCs w:val="22"/>
        </w:rPr>
      </w:pPr>
    </w:p>
    <w:p w14:paraId="10DAAC9A" w14:textId="6E19E6DD" w:rsidR="0020432D" w:rsidRPr="00A3433D" w:rsidRDefault="0020432D" w:rsidP="0020432D">
      <w:pPr>
        <w:pStyle w:val="Heading1"/>
      </w:pPr>
      <w:r w:rsidRPr="60269D23">
        <w:rPr>
          <w:rFonts w:eastAsia="Arial" w:cs="Arial"/>
        </w:rPr>
        <w:br w:type="page"/>
      </w:r>
      <w:bookmarkStart w:id="2" w:name="_Toc19602962"/>
      <w:r w:rsidRPr="00A3433D">
        <w:lastRenderedPageBreak/>
        <w:t xml:space="preserve">WELCOME MESSAGE FROM THE </w:t>
      </w:r>
      <w:r w:rsidR="00615A31">
        <w:t>ACADEMIC DIRECTOR</w:t>
      </w:r>
      <w:bookmarkEnd w:id="2"/>
    </w:p>
    <w:p w14:paraId="7BCF571F" w14:textId="77777777" w:rsidR="00CB56C9" w:rsidRPr="00CB56C9" w:rsidRDefault="00CB56C9" w:rsidP="00CB56C9">
      <w:pPr>
        <w:jc w:val="both"/>
        <w:rPr>
          <w:rFonts w:cs="Arial"/>
          <w:szCs w:val="22"/>
        </w:rPr>
      </w:pPr>
      <w:r w:rsidRPr="00CB56C9">
        <w:rPr>
          <w:rFonts w:cs="Arial"/>
          <w:szCs w:val="22"/>
        </w:rPr>
        <w:t>If you pause for a second and look around you every manufactured artefact you see, touch and interact with, good or bad, has been designed! Think about the variety of ways in which the things around you impact on your life; physically, socially, emotionally, economically and environmentally, then think about the impact that you could have in your chosen field of practice in the future… are you excited, a little scared?  You should be!</w:t>
      </w:r>
    </w:p>
    <w:p w14:paraId="5C4E4C73" w14:textId="77777777" w:rsidR="00CB56C9" w:rsidRPr="00CB56C9" w:rsidRDefault="00CB56C9" w:rsidP="00CB56C9">
      <w:pPr>
        <w:jc w:val="both"/>
        <w:rPr>
          <w:rFonts w:cs="Arial"/>
          <w:szCs w:val="22"/>
        </w:rPr>
      </w:pPr>
    </w:p>
    <w:p w14:paraId="42D7D249" w14:textId="77777777" w:rsidR="00CB56C9" w:rsidRPr="00CB56C9" w:rsidRDefault="00CB56C9" w:rsidP="00CB56C9">
      <w:pPr>
        <w:jc w:val="both"/>
        <w:rPr>
          <w:rFonts w:cs="Arial"/>
          <w:szCs w:val="22"/>
        </w:rPr>
      </w:pPr>
      <w:r w:rsidRPr="00CB56C9">
        <w:rPr>
          <w:rFonts w:cs="Arial"/>
          <w:szCs w:val="22"/>
        </w:rPr>
        <w:t xml:space="preserve">If the world we design is to have a positive impact on our lives then we have to continually develop the right skills, knowledge, understanding and personal/professional attributes. Your programme of study has been developed to provide you with the ‘right stuff’ to kick-start your future as a Designer, Maker or Applied Artist. To support this the School has a team of outstanding, enthusiastic academic and technical staff and an amazing range of studios, workshops, specialist equipment and professional software for you to work with in the </w:t>
      </w:r>
      <w:proofErr w:type="spellStart"/>
      <w:r w:rsidRPr="00CB56C9">
        <w:rPr>
          <w:rFonts w:cs="Arial"/>
          <w:szCs w:val="22"/>
        </w:rPr>
        <w:t>Dynevor</w:t>
      </w:r>
      <w:proofErr w:type="spellEnd"/>
      <w:r w:rsidRPr="00CB56C9">
        <w:rPr>
          <w:rFonts w:cs="Arial"/>
          <w:szCs w:val="22"/>
        </w:rPr>
        <w:t xml:space="preserve"> and Alex buildings. All we ask of you is that you get stuck in and make the most of your opportunity at University!</w:t>
      </w:r>
    </w:p>
    <w:p w14:paraId="6CAB13AF" w14:textId="77777777" w:rsidR="00CB56C9" w:rsidRPr="00CB56C9" w:rsidRDefault="00CB56C9" w:rsidP="00CB56C9">
      <w:pPr>
        <w:jc w:val="both"/>
        <w:rPr>
          <w:rFonts w:cs="Arial"/>
          <w:szCs w:val="22"/>
        </w:rPr>
      </w:pPr>
    </w:p>
    <w:p w14:paraId="7A1F0041" w14:textId="77777777" w:rsidR="00CB56C9" w:rsidRPr="00CB56C9" w:rsidRDefault="00CB56C9" w:rsidP="00CB56C9">
      <w:pPr>
        <w:jc w:val="both"/>
        <w:rPr>
          <w:rFonts w:cs="Arial"/>
          <w:szCs w:val="22"/>
        </w:rPr>
      </w:pPr>
      <w:r w:rsidRPr="00CB56C9">
        <w:rPr>
          <w:rFonts w:cs="Arial"/>
          <w:szCs w:val="22"/>
        </w:rPr>
        <w:t>You are the heart of your programme so we would encourage you to participate fully; turn up for your lectures, workshops and tutorials, take part in staff student committees and make a positive contribution to all aspects of your programme, your School and the wider Faculty and University community. You will only get out what you put in!</w:t>
      </w:r>
    </w:p>
    <w:p w14:paraId="1259BC2C" w14:textId="77777777" w:rsidR="00CB56C9" w:rsidRPr="00CB56C9" w:rsidRDefault="00CB56C9" w:rsidP="00CB56C9">
      <w:pPr>
        <w:jc w:val="both"/>
        <w:rPr>
          <w:rFonts w:cs="Arial"/>
          <w:szCs w:val="22"/>
        </w:rPr>
      </w:pPr>
    </w:p>
    <w:p w14:paraId="17948F85" w14:textId="77777777" w:rsidR="00CB56C9" w:rsidRPr="00CB56C9" w:rsidRDefault="00CB56C9" w:rsidP="00CB56C9">
      <w:pPr>
        <w:jc w:val="both"/>
        <w:rPr>
          <w:rFonts w:cs="Arial"/>
          <w:szCs w:val="22"/>
        </w:rPr>
      </w:pPr>
      <w:r w:rsidRPr="00CB56C9">
        <w:rPr>
          <w:rFonts w:cs="Arial"/>
          <w:szCs w:val="22"/>
        </w:rPr>
        <w:t>As returning students, expectations from staff in your engagement will be higher and more demanding. There will be times when things appear a little less rosy, there will be times where things will not go your way and the enjoyment will sometimes be replaced with confusion, frustration or worry. We understand this, so whatever the problem the first step in dealing with it is to talk to a member of your programme staff team! If it’s something we can’t sort it out, then we can point you in the right direction. The University has comprehensive support and counselling services so if you have any problems or questions don’t hesitate to ask for help and advice.</w:t>
      </w:r>
    </w:p>
    <w:p w14:paraId="3952A940" w14:textId="77777777" w:rsidR="00CB56C9" w:rsidRPr="00CB56C9" w:rsidRDefault="00CB56C9" w:rsidP="00CB56C9">
      <w:pPr>
        <w:jc w:val="both"/>
        <w:rPr>
          <w:rFonts w:cs="Arial"/>
          <w:szCs w:val="22"/>
        </w:rPr>
      </w:pPr>
    </w:p>
    <w:p w14:paraId="3333BE1D" w14:textId="77777777" w:rsidR="00CB56C9" w:rsidRPr="00CB56C9" w:rsidRDefault="00CB56C9" w:rsidP="00CB56C9">
      <w:pPr>
        <w:jc w:val="both"/>
        <w:rPr>
          <w:rFonts w:cs="Arial"/>
          <w:szCs w:val="22"/>
        </w:rPr>
      </w:pPr>
      <w:r w:rsidRPr="00CB56C9">
        <w:rPr>
          <w:rFonts w:cs="Arial"/>
          <w:szCs w:val="22"/>
        </w:rPr>
        <w:t>It is also important to remember that the School’s staff have many years of experience in supporting students through their studies! Listen to the feedback we provide – its intended to help you!</w:t>
      </w:r>
    </w:p>
    <w:p w14:paraId="63112B69" w14:textId="77777777" w:rsidR="00CB56C9" w:rsidRPr="00CB56C9" w:rsidRDefault="00CB56C9" w:rsidP="00CB56C9">
      <w:pPr>
        <w:jc w:val="both"/>
        <w:rPr>
          <w:rFonts w:cs="Arial"/>
          <w:szCs w:val="22"/>
        </w:rPr>
      </w:pPr>
    </w:p>
    <w:p w14:paraId="24BB42EC" w14:textId="05B4C87D" w:rsidR="00CB56C9" w:rsidRPr="00CB56C9" w:rsidRDefault="00CB56C9" w:rsidP="00CB56C9">
      <w:pPr>
        <w:jc w:val="both"/>
        <w:rPr>
          <w:rFonts w:cs="Arial"/>
          <w:szCs w:val="22"/>
        </w:rPr>
      </w:pPr>
      <w:r w:rsidRPr="00CB56C9">
        <w:rPr>
          <w:rFonts w:cs="Arial"/>
          <w:szCs w:val="22"/>
        </w:rPr>
        <w:t>Remember, if you have any difficulties or concerns, whether they are academic or personal, you shoul</w:t>
      </w:r>
      <w:r w:rsidR="00DC5843">
        <w:rPr>
          <w:rFonts w:cs="Arial"/>
          <w:szCs w:val="22"/>
        </w:rPr>
        <w:t>d not be afraid to speak to us!</w:t>
      </w:r>
    </w:p>
    <w:p w14:paraId="3F03212A" w14:textId="77777777" w:rsidR="00CB56C9" w:rsidRPr="00CB56C9" w:rsidRDefault="00CB56C9" w:rsidP="00CB56C9">
      <w:pPr>
        <w:jc w:val="both"/>
        <w:rPr>
          <w:rFonts w:cs="Arial"/>
          <w:szCs w:val="22"/>
        </w:rPr>
      </w:pPr>
    </w:p>
    <w:p w14:paraId="761C2265" w14:textId="77777777" w:rsidR="00CB56C9" w:rsidRPr="00CB56C9" w:rsidRDefault="00CB56C9" w:rsidP="00CB56C9">
      <w:pPr>
        <w:jc w:val="both"/>
        <w:rPr>
          <w:rFonts w:cs="Arial"/>
          <w:b/>
          <w:szCs w:val="22"/>
        </w:rPr>
      </w:pPr>
      <w:r w:rsidRPr="00CB56C9">
        <w:rPr>
          <w:rFonts w:cs="Arial"/>
          <w:b/>
          <w:szCs w:val="22"/>
        </w:rPr>
        <w:t>Good luck!</w:t>
      </w:r>
    </w:p>
    <w:p w14:paraId="30606A3D" w14:textId="77777777" w:rsidR="00CB56C9" w:rsidRPr="00CB56C9" w:rsidRDefault="00CB56C9" w:rsidP="00CB56C9">
      <w:pPr>
        <w:jc w:val="both"/>
        <w:rPr>
          <w:rFonts w:cs="Arial"/>
          <w:b/>
          <w:szCs w:val="22"/>
        </w:rPr>
      </w:pPr>
    </w:p>
    <w:p w14:paraId="7DD86F36" w14:textId="760A14BC" w:rsidR="00CB56C9" w:rsidRPr="00CB56C9" w:rsidRDefault="00CB56C9" w:rsidP="00CB56C9">
      <w:pPr>
        <w:jc w:val="both"/>
        <w:rPr>
          <w:rFonts w:cs="Arial"/>
          <w:b/>
          <w:szCs w:val="22"/>
        </w:rPr>
      </w:pPr>
      <w:r w:rsidRPr="00CB56C9">
        <w:rPr>
          <w:rFonts w:cs="Arial"/>
          <w:b/>
          <w:szCs w:val="22"/>
        </w:rPr>
        <w:t xml:space="preserve">Dr </w:t>
      </w:r>
      <w:r w:rsidR="00615A31">
        <w:rPr>
          <w:rFonts w:cs="Arial"/>
          <w:b/>
          <w:szCs w:val="22"/>
        </w:rPr>
        <w:t>Pete Spring</w:t>
      </w:r>
    </w:p>
    <w:p w14:paraId="7DB46583" w14:textId="77777777" w:rsidR="00CB56C9" w:rsidRPr="00CB56C9" w:rsidRDefault="00CB56C9" w:rsidP="00CB56C9">
      <w:pPr>
        <w:jc w:val="both"/>
        <w:rPr>
          <w:rFonts w:cs="Arial"/>
          <w:szCs w:val="22"/>
        </w:rPr>
      </w:pPr>
    </w:p>
    <w:p w14:paraId="0CA74E00" w14:textId="77777777" w:rsidR="00CB56C9" w:rsidRPr="00CB56C9" w:rsidRDefault="00CB56C9" w:rsidP="00CB56C9">
      <w:pPr>
        <w:jc w:val="both"/>
        <w:rPr>
          <w:rFonts w:cs="Arial"/>
          <w:szCs w:val="22"/>
        </w:rPr>
      </w:pPr>
      <w:r w:rsidRPr="00CB56C9">
        <w:rPr>
          <w:rFonts w:cs="Arial"/>
          <w:szCs w:val="22"/>
        </w:rPr>
        <w:t>Room G03, Alex Design Exchange.</w:t>
      </w:r>
    </w:p>
    <w:p w14:paraId="09680FC6" w14:textId="2CEFAF19" w:rsidR="00CB56C9" w:rsidRPr="00CB56C9" w:rsidRDefault="00615A31" w:rsidP="00CB56C9">
      <w:pPr>
        <w:jc w:val="both"/>
        <w:rPr>
          <w:rFonts w:cs="Arial"/>
          <w:szCs w:val="22"/>
        </w:rPr>
      </w:pPr>
      <w:r>
        <w:rPr>
          <w:rFonts w:cs="Arial"/>
          <w:szCs w:val="22"/>
        </w:rPr>
        <w:t>peter.spring</w:t>
      </w:r>
      <w:r w:rsidR="00CB56C9" w:rsidRPr="00CB56C9">
        <w:rPr>
          <w:rFonts w:cs="Arial"/>
          <w:szCs w:val="22"/>
        </w:rPr>
        <w:t>@uwtsd.ac.uk</w:t>
      </w:r>
    </w:p>
    <w:p w14:paraId="7831D420" w14:textId="77777777" w:rsidR="00CB56C9" w:rsidRPr="00CB56C9" w:rsidRDefault="00CB56C9" w:rsidP="00CB56C9">
      <w:pPr>
        <w:jc w:val="both"/>
        <w:rPr>
          <w:rFonts w:cs="Arial"/>
          <w:b/>
          <w:szCs w:val="22"/>
        </w:rPr>
      </w:pPr>
      <w:r w:rsidRPr="00CB56C9">
        <w:rPr>
          <w:rFonts w:cs="Arial"/>
          <w:szCs w:val="22"/>
        </w:rPr>
        <w:br w:type="page"/>
      </w:r>
    </w:p>
    <w:p w14:paraId="62DD326C" w14:textId="77777777" w:rsidR="00CD642C" w:rsidRPr="002633D8" w:rsidRDefault="00F51B89" w:rsidP="004C0775">
      <w:pPr>
        <w:pStyle w:val="Heading1"/>
      </w:pPr>
      <w:bookmarkStart w:id="3" w:name="_Toc19602963"/>
      <w:r>
        <w:lastRenderedPageBreak/>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209"/>
        <w:gridCol w:w="1388"/>
        <w:gridCol w:w="3118"/>
      </w:tblGrid>
      <w:tr w:rsidR="00F51B89" w:rsidRPr="00DA611E" w14:paraId="34BC59FD" w14:textId="77777777" w:rsidTr="00CB56C9">
        <w:tc>
          <w:tcPr>
            <w:tcW w:w="2216" w:type="dxa"/>
            <w:shd w:val="clear" w:color="auto" w:fill="auto"/>
          </w:tcPr>
          <w:p w14:paraId="5CFF72D1" w14:textId="77777777" w:rsidR="00F51B89" w:rsidRPr="00CB56C9" w:rsidRDefault="00F51B89" w:rsidP="60269D23">
            <w:pPr>
              <w:jc w:val="both"/>
              <w:rPr>
                <w:rFonts w:eastAsia="Arial" w:cs="Arial"/>
                <w:b/>
                <w:bCs/>
                <w:sz w:val="20"/>
              </w:rPr>
            </w:pPr>
            <w:r w:rsidRPr="00CB56C9">
              <w:rPr>
                <w:b/>
                <w:bCs/>
                <w:sz w:val="20"/>
              </w:rPr>
              <w:t>Programme of Study</w:t>
            </w:r>
          </w:p>
        </w:tc>
        <w:tc>
          <w:tcPr>
            <w:tcW w:w="2209" w:type="dxa"/>
            <w:shd w:val="clear" w:color="auto" w:fill="auto"/>
          </w:tcPr>
          <w:p w14:paraId="4EE4A966" w14:textId="77777777" w:rsidR="00F51B89" w:rsidRPr="00CB56C9" w:rsidRDefault="00F51B89" w:rsidP="60269D23">
            <w:pPr>
              <w:jc w:val="both"/>
              <w:rPr>
                <w:rFonts w:eastAsia="Arial" w:cs="Arial"/>
                <w:b/>
                <w:bCs/>
                <w:sz w:val="20"/>
              </w:rPr>
            </w:pPr>
            <w:r w:rsidRPr="00CB56C9">
              <w:rPr>
                <w:b/>
                <w:bCs/>
                <w:sz w:val="20"/>
              </w:rPr>
              <w:t>Programme Director</w:t>
            </w:r>
          </w:p>
        </w:tc>
        <w:tc>
          <w:tcPr>
            <w:tcW w:w="1388" w:type="dxa"/>
            <w:shd w:val="clear" w:color="auto" w:fill="auto"/>
          </w:tcPr>
          <w:p w14:paraId="354386FF" w14:textId="77777777" w:rsidR="00F51B89" w:rsidRPr="00CB56C9" w:rsidRDefault="00F51B89" w:rsidP="60269D23">
            <w:pPr>
              <w:jc w:val="both"/>
              <w:rPr>
                <w:rFonts w:eastAsia="Arial" w:cs="Arial"/>
                <w:b/>
                <w:bCs/>
                <w:sz w:val="20"/>
              </w:rPr>
            </w:pPr>
            <w:r w:rsidRPr="00CB56C9">
              <w:rPr>
                <w:b/>
                <w:bCs/>
                <w:sz w:val="20"/>
              </w:rPr>
              <w:t>Tel. No.</w:t>
            </w:r>
          </w:p>
        </w:tc>
        <w:tc>
          <w:tcPr>
            <w:tcW w:w="3118" w:type="dxa"/>
            <w:shd w:val="clear" w:color="auto" w:fill="auto"/>
          </w:tcPr>
          <w:p w14:paraId="7A9EAF69" w14:textId="77777777" w:rsidR="00F51B89" w:rsidRPr="00CB56C9" w:rsidRDefault="00F51B89" w:rsidP="60269D23">
            <w:pPr>
              <w:jc w:val="both"/>
              <w:rPr>
                <w:rFonts w:eastAsia="Arial" w:cs="Arial"/>
                <w:b/>
                <w:bCs/>
                <w:sz w:val="20"/>
              </w:rPr>
            </w:pPr>
            <w:r w:rsidRPr="00CB56C9">
              <w:rPr>
                <w:b/>
                <w:bCs/>
                <w:sz w:val="20"/>
              </w:rPr>
              <w:t>E-mail</w:t>
            </w:r>
          </w:p>
        </w:tc>
      </w:tr>
      <w:tr w:rsidR="00CB56C9" w:rsidRPr="00DA611E" w14:paraId="30CEBA7C" w14:textId="77777777" w:rsidTr="00CB56C9">
        <w:tc>
          <w:tcPr>
            <w:tcW w:w="2216" w:type="dxa"/>
            <w:shd w:val="clear" w:color="auto" w:fill="auto"/>
          </w:tcPr>
          <w:p w14:paraId="38D508B7" w14:textId="25498752" w:rsidR="00CB56C9" w:rsidRPr="00DA611E" w:rsidRDefault="00CB56C9" w:rsidP="00CB56C9">
            <w:pPr>
              <w:rPr>
                <w:rFonts w:cs="Arial"/>
                <w:sz w:val="20"/>
              </w:rPr>
            </w:pPr>
            <w:proofErr w:type="spellStart"/>
            <w:r w:rsidRPr="007B3425">
              <w:rPr>
                <w:rFonts w:cs="Arial"/>
                <w:szCs w:val="22"/>
              </w:rPr>
              <w:t>MDes|BA</w:t>
            </w:r>
            <w:proofErr w:type="spellEnd"/>
            <w:r w:rsidRPr="007B3425">
              <w:rPr>
                <w:rFonts w:cs="Arial"/>
                <w:szCs w:val="22"/>
              </w:rPr>
              <w:t xml:space="preserve"> </w:t>
            </w:r>
            <w:r w:rsidR="00853327">
              <w:rPr>
                <w:rFonts w:cs="Arial"/>
                <w:szCs w:val="22"/>
              </w:rPr>
              <w:t xml:space="preserve">Surface Pattern </w:t>
            </w:r>
            <w:r w:rsidRPr="007B3425">
              <w:rPr>
                <w:rFonts w:cs="Arial"/>
                <w:szCs w:val="22"/>
              </w:rPr>
              <w:t>Design</w:t>
            </w:r>
          </w:p>
        </w:tc>
        <w:tc>
          <w:tcPr>
            <w:tcW w:w="2209" w:type="dxa"/>
            <w:shd w:val="clear" w:color="auto" w:fill="auto"/>
          </w:tcPr>
          <w:p w14:paraId="5FBC2B19" w14:textId="33703B78" w:rsidR="00CB56C9" w:rsidRPr="00DA611E" w:rsidRDefault="00853327" w:rsidP="00CB56C9">
            <w:pPr>
              <w:rPr>
                <w:rFonts w:cs="Arial"/>
                <w:sz w:val="20"/>
              </w:rPr>
            </w:pPr>
            <w:r>
              <w:rPr>
                <w:rFonts w:cs="Arial"/>
                <w:szCs w:val="22"/>
              </w:rPr>
              <w:t>Georgia McKie</w:t>
            </w:r>
          </w:p>
        </w:tc>
        <w:tc>
          <w:tcPr>
            <w:tcW w:w="1388" w:type="dxa"/>
            <w:shd w:val="clear" w:color="auto" w:fill="auto"/>
          </w:tcPr>
          <w:p w14:paraId="027E381E" w14:textId="623BCE1F" w:rsidR="00853327" w:rsidRPr="00DA611E" w:rsidRDefault="00CB56C9" w:rsidP="00853327">
            <w:pPr>
              <w:rPr>
                <w:rFonts w:cs="Arial"/>
                <w:sz w:val="20"/>
              </w:rPr>
            </w:pPr>
            <w:r w:rsidRPr="007B3425">
              <w:rPr>
                <w:rFonts w:cs="Arial"/>
                <w:szCs w:val="22"/>
              </w:rPr>
              <w:t xml:space="preserve">01792 </w:t>
            </w:r>
            <w:r w:rsidR="00853327">
              <w:rPr>
                <w:rFonts w:cs="Arial"/>
                <w:szCs w:val="22"/>
              </w:rPr>
              <w:t>481265</w:t>
            </w:r>
          </w:p>
          <w:p w14:paraId="50CE3705" w14:textId="73A6367E" w:rsidR="00CB56C9" w:rsidRPr="00DA611E" w:rsidRDefault="00CB56C9" w:rsidP="00CB56C9">
            <w:pPr>
              <w:rPr>
                <w:rFonts w:cs="Arial"/>
                <w:sz w:val="20"/>
              </w:rPr>
            </w:pPr>
          </w:p>
        </w:tc>
        <w:tc>
          <w:tcPr>
            <w:tcW w:w="3118" w:type="dxa"/>
            <w:shd w:val="clear" w:color="auto" w:fill="auto"/>
          </w:tcPr>
          <w:p w14:paraId="1221ABF6" w14:textId="73FD3089" w:rsidR="00CB56C9" w:rsidRPr="00DA611E" w:rsidRDefault="00853327" w:rsidP="00CB56C9">
            <w:pPr>
              <w:rPr>
                <w:rFonts w:cs="Arial"/>
                <w:sz w:val="20"/>
              </w:rPr>
            </w:pPr>
            <w:r>
              <w:rPr>
                <w:rFonts w:cs="Arial"/>
                <w:szCs w:val="22"/>
              </w:rPr>
              <w:t>Georgia.mckie</w:t>
            </w:r>
            <w:r w:rsidR="00CB56C9" w:rsidRPr="007B3425">
              <w:rPr>
                <w:rFonts w:cs="Arial"/>
                <w:szCs w:val="22"/>
              </w:rPr>
              <w:t>@uwtsd.ac.uk</w:t>
            </w:r>
          </w:p>
        </w:tc>
      </w:tr>
    </w:tbl>
    <w:p w14:paraId="464FF99F" w14:textId="77777777" w:rsidR="00CD642C" w:rsidRPr="002633D8" w:rsidRDefault="00CD642C">
      <w:pPr>
        <w:jc w:val="both"/>
        <w:rPr>
          <w:rFonts w:cs="Arial"/>
          <w:szCs w:val="22"/>
        </w:rPr>
      </w:pPr>
    </w:p>
    <w:p w14:paraId="7D119DB4" w14:textId="77777777" w:rsidR="00B87752" w:rsidRPr="002633D8" w:rsidRDefault="00B87752" w:rsidP="00B87752">
      <w:pPr>
        <w:pStyle w:val="Heading1"/>
        <w:rPr>
          <w:rFonts w:cs="Arial"/>
        </w:rPr>
      </w:pPr>
      <w:bookmarkStart w:id="4" w:name="_Toc13042429"/>
      <w:bookmarkStart w:id="5" w:name="_Toc19602964"/>
      <w:r w:rsidRPr="002633D8">
        <w:t>SUPPORT DURING YOUR STUDIES</w:t>
      </w:r>
      <w:bookmarkEnd w:id="4"/>
      <w:bookmarkEnd w:id="5"/>
    </w:p>
    <w:p w14:paraId="27DBF568" w14:textId="68402619" w:rsidR="00B87752" w:rsidRPr="001E52ED" w:rsidRDefault="00B87752" w:rsidP="00B87752">
      <w:pPr>
        <w:jc w:val="both"/>
        <w:rPr>
          <w:rFonts w:cs="Arial"/>
        </w:rPr>
      </w:pPr>
      <w:r w:rsidRPr="36AA3193">
        <w:t>A member of academic staff will be identified at the beginning of the academic year to act as a point of first contact for</w:t>
      </w:r>
      <w:r w:rsidRPr="63270DCE">
        <w:t xml:space="preserve"> </w:t>
      </w:r>
      <w:r w:rsidRPr="36AA3193">
        <w:t>support issues. Further support can also be accessed through t</w:t>
      </w:r>
      <w:r>
        <w:t>he Student Services department.</w:t>
      </w:r>
    </w:p>
    <w:p w14:paraId="770F9C1C" w14:textId="77777777" w:rsidR="00612AE3" w:rsidRPr="002633D8" w:rsidRDefault="00612AE3" w:rsidP="00D3210F">
      <w:pPr>
        <w:pStyle w:val="Heading1"/>
      </w:pPr>
      <w:r>
        <w:br w:type="page"/>
      </w:r>
      <w:bookmarkStart w:id="6" w:name="_Toc19602965"/>
      <w:r w:rsidRPr="002633D8">
        <w:lastRenderedPageBreak/>
        <w:t>EXTERNAL EXAMINER</w:t>
      </w:r>
      <w:r w:rsidR="001A6F19">
        <w:t>S</w:t>
      </w:r>
      <w:bookmarkEnd w:id="6"/>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1A5CF7">
      <w:pPr>
        <w:pStyle w:val="Style1"/>
        <w:numPr>
          <w:ilvl w:val="0"/>
          <w:numId w:val="3"/>
        </w:numPr>
        <w:rPr>
          <w:rFonts w:eastAsia="Arial" w:cs="Arial"/>
        </w:rPr>
      </w:pPr>
      <w:r w:rsidRPr="36AA3193">
        <w:t>the standard of each award is maintained at the appropriate level;</w:t>
      </w:r>
    </w:p>
    <w:p w14:paraId="4D0FFEF3" w14:textId="77777777" w:rsidR="00612AE3" w:rsidRPr="002633D8" w:rsidRDefault="00612AE3" w:rsidP="001A5CF7">
      <w:pPr>
        <w:pStyle w:val="Style1"/>
        <w:numPr>
          <w:ilvl w:val="0"/>
          <w:numId w:val="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1A5CF7">
      <w:pPr>
        <w:pStyle w:val="Style1"/>
        <w:numPr>
          <w:ilvl w:val="0"/>
          <w:numId w:val="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B56C9" w:rsidRDefault="006D063E" w:rsidP="60269D23">
            <w:pPr>
              <w:jc w:val="both"/>
              <w:rPr>
                <w:rFonts w:eastAsia="Arial" w:cs="Arial"/>
                <w:b/>
                <w:bCs/>
                <w:sz w:val="20"/>
              </w:rPr>
            </w:pPr>
            <w:r w:rsidRPr="00CB56C9">
              <w:rPr>
                <w:b/>
                <w:bCs/>
                <w:sz w:val="20"/>
              </w:rPr>
              <w:t>Programme of Study</w:t>
            </w:r>
          </w:p>
        </w:tc>
        <w:tc>
          <w:tcPr>
            <w:tcW w:w="3079" w:type="dxa"/>
            <w:shd w:val="clear" w:color="auto" w:fill="auto"/>
          </w:tcPr>
          <w:p w14:paraId="0FB08D8D" w14:textId="02B991EA" w:rsidR="006D063E" w:rsidRPr="00CB56C9" w:rsidRDefault="006D063E" w:rsidP="60269D23">
            <w:pPr>
              <w:jc w:val="both"/>
              <w:rPr>
                <w:rFonts w:eastAsia="Arial" w:cs="Arial"/>
                <w:b/>
                <w:bCs/>
                <w:sz w:val="20"/>
              </w:rPr>
            </w:pPr>
            <w:r w:rsidRPr="00CB56C9">
              <w:rPr>
                <w:b/>
                <w:bCs/>
                <w:sz w:val="20"/>
              </w:rPr>
              <w:t>External Examiner</w:t>
            </w:r>
            <w:r w:rsidR="0074262E" w:rsidRPr="00CB56C9">
              <w:rPr>
                <w:b/>
                <w:bCs/>
                <w:sz w:val="20"/>
              </w:rPr>
              <w:t xml:space="preserve"> for </w:t>
            </w:r>
            <w:r w:rsidR="005D49D4">
              <w:rPr>
                <w:b/>
                <w:bCs/>
                <w:sz w:val="20"/>
              </w:rPr>
              <w:t>2019/20</w:t>
            </w:r>
          </w:p>
          <w:p w14:paraId="033318CB" w14:textId="77777777" w:rsidR="0074262E" w:rsidRPr="00CB56C9" w:rsidRDefault="0074262E" w:rsidP="60269D23">
            <w:pPr>
              <w:jc w:val="both"/>
              <w:rPr>
                <w:rFonts w:eastAsia="Arial" w:cs="Arial"/>
                <w:b/>
                <w:bCs/>
                <w:sz w:val="20"/>
              </w:rPr>
            </w:pPr>
            <w:r w:rsidRPr="00CB56C9">
              <w:rPr>
                <w:rFonts w:eastAsia="Arial" w:cs="Arial"/>
                <w:b/>
                <w:bCs/>
                <w:sz w:val="20"/>
              </w:rPr>
              <w:t>(</w:t>
            </w:r>
            <w:r w:rsidR="0020432D" w:rsidRPr="00CB56C9">
              <w:rPr>
                <w:b/>
                <w:bCs/>
                <w:sz w:val="20"/>
              </w:rPr>
              <w:t>forename</w:t>
            </w:r>
            <w:r w:rsidRPr="00CB56C9">
              <w:rPr>
                <w:b/>
                <w:bCs/>
                <w:sz w:val="20"/>
              </w:rPr>
              <w:t>/surname)</w:t>
            </w:r>
          </w:p>
        </w:tc>
        <w:tc>
          <w:tcPr>
            <w:tcW w:w="3119" w:type="dxa"/>
            <w:shd w:val="clear" w:color="auto" w:fill="auto"/>
          </w:tcPr>
          <w:p w14:paraId="5A4ACA8F" w14:textId="733D3146" w:rsidR="006D063E" w:rsidRPr="00CB56C9" w:rsidRDefault="006D063E" w:rsidP="60269D23">
            <w:pPr>
              <w:jc w:val="both"/>
              <w:rPr>
                <w:rFonts w:eastAsia="Arial" w:cs="Arial"/>
                <w:b/>
                <w:bCs/>
                <w:sz w:val="20"/>
              </w:rPr>
            </w:pPr>
            <w:r w:rsidRPr="00CB56C9">
              <w:rPr>
                <w:b/>
                <w:bCs/>
                <w:sz w:val="20"/>
              </w:rPr>
              <w:t>External Examiner for 201</w:t>
            </w:r>
            <w:r w:rsidR="005D49D4">
              <w:rPr>
                <w:b/>
                <w:bCs/>
                <w:sz w:val="20"/>
              </w:rPr>
              <w:t>8</w:t>
            </w:r>
            <w:r w:rsidR="00EB4341" w:rsidRPr="00CB56C9">
              <w:rPr>
                <w:b/>
                <w:bCs/>
                <w:sz w:val="20"/>
              </w:rPr>
              <w:t>/1</w:t>
            </w:r>
            <w:r w:rsidR="005D49D4">
              <w:rPr>
                <w:b/>
                <w:bCs/>
                <w:sz w:val="20"/>
              </w:rPr>
              <w:t>9</w:t>
            </w:r>
            <w:r w:rsidR="0095757E" w:rsidRPr="00CB56C9">
              <w:rPr>
                <w:rFonts w:eastAsia="Arial" w:cs="Arial"/>
                <w:b/>
                <w:bCs/>
                <w:sz w:val="20"/>
              </w:rPr>
              <w:t xml:space="preserve"> </w:t>
            </w:r>
            <w:r w:rsidRPr="00CB56C9">
              <w:rPr>
                <w:b/>
                <w:bCs/>
                <w:sz w:val="20"/>
              </w:rPr>
              <w:t>(if different to current)</w:t>
            </w:r>
          </w:p>
        </w:tc>
      </w:tr>
      <w:tr w:rsidR="00CB56C9" w:rsidRPr="00DA611E" w14:paraId="58E58C21" w14:textId="77777777" w:rsidTr="00D92D69">
        <w:tc>
          <w:tcPr>
            <w:tcW w:w="3017" w:type="dxa"/>
            <w:shd w:val="clear" w:color="auto" w:fill="auto"/>
          </w:tcPr>
          <w:p w14:paraId="5F87CD1B" w14:textId="6F13C0D7" w:rsidR="00CB56C9" w:rsidRPr="00DA611E" w:rsidRDefault="00CB56C9" w:rsidP="00CB56C9">
            <w:pPr>
              <w:jc w:val="both"/>
              <w:rPr>
                <w:rFonts w:cs="Arial"/>
                <w:sz w:val="20"/>
                <w:szCs w:val="22"/>
              </w:rPr>
            </w:pPr>
            <w:proofErr w:type="spellStart"/>
            <w:r w:rsidRPr="006A5170">
              <w:rPr>
                <w:rFonts w:cs="Arial"/>
                <w:szCs w:val="22"/>
              </w:rPr>
              <w:t>MDes|BA</w:t>
            </w:r>
            <w:proofErr w:type="spellEnd"/>
            <w:r w:rsidRPr="006A5170">
              <w:rPr>
                <w:rFonts w:cs="Arial"/>
                <w:szCs w:val="22"/>
              </w:rPr>
              <w:t xml:space="preserve"> </w:t>
            </w:r>
            <w:r w:rsidR="003A4CE0">
              <w:rPr>
                <w:rFonts w:cs="Arial"/>
                <w:szCs w:val="22"/>
              </w:rPr>
              <w:t>Surface Pattern</w:t>
            </w:r>
            <w:r w:rsidRPr="006A5170">
              <w:rPr>
                <w:rFonts w:cs="Arial"/>
                <w:szCs w:val="22"/>
              </w:rPr>
              <w:t xml:space="preserve"> Design</w:t>
            </w:r>
          </w:p>
        </w:tc>
        <w:tc>
          <w:tcPr>
            <w:tcW w:w="3079" w:type="dxa"/>
            <w:shd w:val="clear" w:color="auto" w:fill="auto"/>
            <w:vAlign w:val="center"/>
          </w:tcPr>
          <w:p w14:paraId="77D47DBE" w14:textId="61095802" w:rsidR="00CB56C9" w:rsidRPr="00DA611E" w:rsidRDefault="003A4CE0" w:rsidP="00CB56C9">
            <w:pPr>
              <w:jc w:val="both"/>
              <w:rPr>
                <w:rFonts w:cs="Arial"/>
                <w:sz w:val="20"/>
                <w:szCs w:val="22"/>
              </w:rPr>
            </w:pPr>
            <w:r>
              <w:rPr>
                <w:rFonts w:cs="Arial"/>
                <w:szCs w:val="22"/>
              </w:rPr>
              <w:t>Vick</w:t>
            </w:r>
            <w:r w:rsidR="00631C7E">
              <w:rPr>
                <w:rFonts w:cs="Arial"/>
                <w:szCs w:val="22"/>
              </w:rPr>
              <w:t>i</w:t>
            </w:r>
            <w:bookmarkStart w:id="7" w:name="_GoBack"/>
            <w:bookmarkEnd w:id="7"/>
            <w:r>
              <w:rPr>
                <w:rFonts w:cs="Arial"/>
                <w:szCs w:val="22"/>
              </w:rPr>
              <w:t xml:space="preserve"> Fong</w:t>
            </w:r>
          </w:p>
        </w:tc>
        <w:tc>
          <w:tcPr>
            <w:tcW w:w="3119" w:type="dxa"/>
            <w:shd w:val="clear" w:color="auto" w:fill="auto"/>
            <w:vAlign w:val="center"/>
          </w:tcPr>
          <w:p w14:paraId="2DE8D950" w14:textId="0D38A4C1" w:rsidR="00CB56C9" w:rsidRPr="00DA611E" w:rsidRDefault="00CB56C9" w:rsidP="00CB56C9">
            <w:pPr>
              <w:jc w:val="both"/>
              <w:rPr>
                <w:rFonts w:cs="Arial"/>
                <w:sz w:val="20"/>
                <w:szCs w:val="22"/>
              </w:rPr>
            </w:pPr>
            <w:r>
              <w:rPr>
                <w:rFonts w:cs="Arial"/>
                <w:szCs w:val="22"/>
              </w:rPr>
              <w:t>N/A</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4433DBB7" w:rsidR="00CD642C" w:rsidRPr="002633D8" w:rsidRDefault="00CD642C" w:rsidP="004C0775">
      <w:pPr>
        <w:pStyle w:val="Heading1"/>
      </w:pPr>
      <w:r w:rsidRPr="002633D8">
        <w:br w:type="page"/>
      </w:r>
      <w:bookmarkStart w:id="8" w:name="_Toc19602966"/>
      <w:r w:rsidR="005D49D4">
        <w:lastRenderedPageBreak/>
        <w:t>ACADEMIC YEAR 2019</w:t>
      </w:r>
      <w:r w:rsidRPr="002633D8">
        <w:t>/20</w:t>
      </w:r>
      <w:r w:rsidR="005D49D4">
        <w:t>20</w:t>
      </w:r>
      <w:bookmarkEnd w:id="8"/>
    </w:p>
    <w:p w14:paraId="39AEA2DF" w14:textId="1AB6EA79" w:rsidR="00CD642C" w:rsidRPr="002633D8" w:rsidRDefault="005D49D4" w:rsidP="60269D23">
      <w:pPr>
        <w:jc w:val="both"/>
        <w:rPr>
          <w:rFonts w:eastAsia="Arial" w:cs="Arial"/>
        </w:rPr>
      </w:pPr>
      <w:r>
        <w:t>The academic year 2019/2020</w:t>
      </w:r>
      <w:r w:rsidR="00CD642C" w:rsidRPr="5CA40214">
        <w:t xml:space="preserve"> will be divided up as follows:</w:t>
      </w:r>
    </w:p>
    <w:p w14:paraId="7BAB1A47" w14:textId="77777777" w:rsidR="00C36563" w:rsidRDefault="00C36563">
      <w:pPr>
        <w:jc w:val="both"/>
        <w:rPr>
          <w:rFonts w:cs="Arial"/>
          <w:szCs w:val="22"/>
        </w:rPr>
      </w:pPr>
    </w:p>
    <w:p w14:paraId="25316882" w14:textId="77777777" w:rsidR="005D49D4" w:rsidRPr="005D49D4" w:rsidRDefault="005D49D4" w:rsidP="005D49D4">
      <w:pPr>
        <w:tabs>
          <w:tab w:val="left" w:pos="2410"/>
        </w:tabs>
        <w:jc w:val="both"/>
        <w:rPr>
          <w:i/>
          <w:iCs/>
        </w:rPr>
      </w:pPr>
      <w:r w:rsidRPr="005D49D4">
        <w:t>Induction</w:t>
      </w:r>
      <w:r w:rsidRPr="005D49D4">
        <w:tab/>
        <w:t>23/09/19 - 27/09/19</w:t>
      </w:r>
    </w:p>
    <w:p w14:paraId="73830F6D" w14:textId="77777777" w:rsidR="005D49D4" w:rsidRPr="005D49D4" w:rsidRDefault="005D49D4" w:rsidP="005D49D4">
      <w:pPr>
        <w:tabs>
          <w:tab w:val="left" w:pos="2410"/>
        </w:tabs>
        <w:jc w:val="both"/>
      </w:pPr>
      <w:r w:rsidRPr="005D49D4">
        <w:t>Semester 1:</w:t>
      </w:r>
      <w:r w:rsidRPr="005D49D4">
        <w:tab/>
        <w:t>23/09/19 - 24/01/20</w:t>
      </w:r>
    </w:p>
    <w:p w14:paraId="05F3BE64" w14:textId="77777777" w:rsidR="005D49D4" w:rsidRPr="005D49D4" w:rsidRDefault="005D49D4" w:rsidP="005D49D4">
      <w:pPr>
        <w:tabs>
          <w:tab w:val="left" w:pos="2410"/>
        </w:tabs>
        <w:jc w:val="both"/>
      </w:pPr>
      <w:r w:rsidRPr="005D49D4">
        <w:t>Exam Period 1:</w:t>
      </w:r>
      <w:r w:rsidRPr="005D49D4">
        <w:tab/>
        <w:t>08/01/20 - 17/01/20</w:t>
      </w:r>
    </w:p>
    <w:p w14:paraId="72DBA41E" w14:textId="77777777" w:rsidR="005D49D4" w:rsidRPr="005D49D4" w:rsidRDefault="005D49D4" w:rsidP="005D49D4">
      <w:pPr>
        <w:tabs>
          <w:tab w:val="left" w:pos="2410"/>
        </w:tabs>
        <w:jc w:val="both"/>
      </w:pPr>
      <w:r w:rsidRPr="005D49D4">
        <w:t>Mid-sessional Boards:</w:t>
      </w:r>
      <w:r w:rsidRPr="005D49D4">
        <w:tab/>
        <w:t>03/02/20 - 14/02/20</w:t>
      </w:r>
    </w:p>
    <w:p w14:paraId="6F341007" w14:textId="77777777" w:rsidR="005D49D4" w:rsidRPr="005D49D4" w:rsidRDefault="005D49D4" w:rsidP="005D49D4">
      <w:pPr>
        <w:tabs>
          <w:tab w:val="left" w:pos="2410"/>
        </w:tabs>
        <w:jc w:val="both"/>
      </w:pPr>
      <w:r w:rsidRPr="005D49D4">
        <w:t>Semester 2:</w:t>
      </w:r>
      <w:r w:rsidRPr="005D49D4">
        <w:tab/>
        <w:t>27/01/20 - 10/07/20</w:t>
      </w:r>
    </w:p>
    <w:p w14:paraId="3B57C392" w14:textId="77777777" w:rsidR="005D49D4" w:rsidRPr="005D49D4" w:rsidRDefault="005D49D4" w:rsidP="005D49D4">
      <w:pPr>
        <w:tabs>
          <w:tab w:val="left" w:pos="2410"/>
        </w:tabs>
        <w:jc w:val="both"/>
      </w:pPr>
      <w:r w:rsidRPr="005D49D4">
        <w:t>Exam Period 2:</w:t>
      </w:r>
      <w:r w:rsidRPr="005D49D4">
        <w:tab/>
        <w:t>06/05/20 - 20/05/20</w:t>
      </w:r>
    </w:p>
    <w:p w14:paraId="30F68897" w14:textId="72B869F2" w:rsidR="005D49D4" w:rsidRPr="005D49D4" w:rsidRDefault="005D49D4" w:rsidP="005D49D4">
      <w:pPr>
        <w:tabs>
          <w:tab w:val="left" w:pos="2410"/>
        </w:tabs>
        <w:jc w:val="both"/>
      </w:pPr>
      <w:r w:rsidRPr="005D49D4">
        <w:t>Examining Boards:</w:t>
      </w:r>
      <w:r w:rsidRPr="005D49D4">
        <w:tab/>
        <w:t>01/06/20</w:t>
      </w:r>
      <w:r>
        <w:t xml:space="preserve"> - </w:t>
      </w:r>
      <w:r w:rsidRPr="005D49D4">
        <w:t>18/06/20</w:t>
      </w:r>
    </w:p>
    <w:p w14:paraId="7CE2C671" w14:textId="67FD5CD3" w:rsidR="005D49D4" w:rsidRPr="005D49D4" w:rsidRDefault="005D49D4" w:rsidP="005D49D4">
      <w:pPr>
        <w:tabs>
          <w:tab w:val="left" w:pos="2410"/>
        </w:tabs>
        <w:jc w:val="both"/>
      </w:pPr>
      <w:r w:rsidRPr="005D49D4">
        <w:t>Re-sit Period:</w:t>
      </w:r>
      <w:r w:rsidRPr="005D49D4">
        <w:tab/>
        <w:t>20/07/20 - 24/07/20</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9" w:name="_Toc19602967"/>
      <w:r w:rsidRPr="36AA3193">
        <w:rPr>
          <w:rStyle w:val="ft24"/>
          <w:rFonts w:ascii="Arial" w:eastAsia="Arial" w:hAnsi="Arial" w:cs="Arial"/>
          <w:sz w:val="22"/>
          <w:szCs w:val="22"/>
        </w:rPr>
        <w:t>DISCLOSURE AND BARRING SERVICE (DBS) – ENHANCED</w:t>
      </w:r>
      <w:bookmarkEnd w:id="9"/>
    </w:p>
    <w:p w14:paraId="34B95192" w14:textId="4FF2AACA" w:rsidR="002633D8" w:rsidRPr="002633D8" w:rsidRDefault="002633D8" w:rsidP="36AA3193">
      <w:pPr>
        <w:jc w:val="both"/>
        <w:rPr>
          <w:rStyle w:val="ft24"/>
          <w:rFonts w:ascii="Arial" w:eastAsia="Arial" w:hAnsi="Arial" w:cs="Arial"/>
          <w:sz w:val="22"/>
          <w:szCs w:val="22"/>
        </w:rPr>
      </w:pPr>
      <w:r w:rsidRPr="00D92D6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w:t>
      </w:r>
    </w:p>
    <w:p w14:paraId="447B15AC" w14:textId="77777777" w:rsidR="002633D8" w:rsidRPr="002633D8" w:rsidRDefault="002633D8" w:rsidP="002633D8">
      <w:pPr>
        <w:jc w:val="both"/>
        <w:rPr>
          <w:rFonts w:cs="Arial"/>
          <w:szCs w:val="22"/>
        </w:rPr>
      </w:pPr>
    </w:p>
    <w:p w14:paraId="40FB33D6" w14:textId="1272C891"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w:t>
      </w:r>
      <w:r w:rsidR="00DC5843">
        <w:rPr>
          <w:rStyle w:val="ft44"/>
          <w:rFonts w:ascii="Arial" w:eastAsia="Arial" w:hAnsi="Arial" w:cs="Arial"/>
          <w:sz w:val="22"/>
          <w:szCs w:val="22"/>
        </w:rPr>
        <w:t>ir criminal conviction status.</w:t>
      </w:r>
    </w:p>
    <w:p w14:paraId="0000761B" w14:textId="77777777" w:rsidR="002633D8" w:rsidRPr="002633D8" w:rsidRDefault="002633D8" w:rsidP="002633D8">
      <w:pPr>
        <w:jc w:val="both"/>
        <w:rPr>
          <w:rStyle w:val="ft44"/>
          <w:rFonts w:ascii="Arial" w:hAnsi="Arial" w:cs="Arial"/>
          <w:sz w:val="22"/>
          <w:szCs w:val="22"/>
        </w:rPr>
      </w:pPr>
    </w:p>
    <w:p w14:paraId="2CBFA9B9" w14:textId="7B00FFF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B87752"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period at the beginning of the academic year, which confirms your criminal conviction status.  This declaration will be kept within Registry.</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19602968"/>
      <w:r w:rsidR="00CD642C" w:rsidRPr="002633D8">
        <w:lastRenderedPageBreak/>
        <w:t>MODULAR TERMINOLOGY</w:t>
      </w:r>
      <w:bookmarkEnd w:id="10"/>
    </w:p>
    <w:p w14:paraId="6439DE1C" w14:textId="77777777" w:rsidR="00B87752" w:rsidRPr="002633D8" w:rsidRDefault="00B87752" w:rsidP="00B87752">
      <w:pPr>
        <w:jc w:val="both"/>
        <w:rPr>
          <w:rFonts w:eastAsia="Arial" w:cs="Arial"/>
          <w:i/>
          <w:iCs/>
        </w:rPr>
      </w:pPr>
      <w:r w:rsidRPr="60269D23">
        <w:rPr>
          <w:i/>
          <w:iCs/>
        </w:rPr>
        <w:t>Level (of Study):</w:t>
      </w:r>
    </w:p>
    <w:p w14:paraId="1B0ABFCD" w14:textId="77777777" w:rsidR="00B87752" w:rsidRPr="002633D8" w:rsidRDefault="00B87752" w:rsidP="00B87752">
      <w:pPr>
        <w:jc w:val="both"/>
        <w:rPr>
          <w:rFonts w:cs="Arial"/>
          <w:szCs w:val="22"/>
        </w:rPr>
      </w:pPr>
    </w:p>
    <w:p w14:paraId="066CD6F8" w14:textId="2B2BB806" w:rsidR="00B87752" w:rsidRPr="002633D8" w:rsidRDefault="00B87752" w:rsidP="00B87752">
      <w:pPr>
        <w:jc w:val="both"/>
        <w:rPr>
          <w:rFonts w:eastAsia="Arial" w:cs="Arial"/>
        </w:rPr>
      </w:pPr>
      <w:r w:rsidRPr="36AA3193">
        <w:t>A level is assigned to each module to define the standard of its academic demand in line with the National Qualifications Framework which incorporates both Further E</w:t>
      </w:r>
      <w:r w:rsidR="00F814C0">
        <w:t>ducation and Higher Education.</w:t>
      </w:r>
    </w:p>
    <w:p w14:paraId="187FA41D" w14:textId="77777777" w:rsidR="00B87752" w:rsidRPr="002633D8" w:rsidRDefault="00B87752" w:rsidP="00B87752">
      <w:pPr>
        <w:ind w:left="720"/>
        <w:jc w:val="both"/>
        <w:rPr>
          <w:rFonts w:cs="Arial"/>
          <w:szCs w:val="22"/>
        </w:rPr>
      </w:pPr>
    </w:p>
    <w:p w14:paraId="73C7B2F7" w14:textId="0C2F34F2" w:rsidR="00B87752" w:rsidRDefault="00B87752" w:rsidP="00B87752">
      <w:pPr>
        <w:jc w:val="both"/>
      </w:pPr>
      <w:r w:rsidRPr="36AA3193">
        <w:rPr>
          <w:b/>
          <w:bCs/>
        </w:rPr>
        <w:t>The level is not necessarily synonymous with a year</w:t>
      </w:r>
      <w:r w:rsidRPr="36AA3193">
        <w:t xml:space="preserve">, though very often Level 4 will be the first year of a Programme of Study, Level 5 will be the second year, and Level 6 will be the third year.  The basic characteristics of the relevant levels of study are outlined </w:t>
      </w:r>
      <w:r>
        <w:t xml:space="preserve">by the Welsh Assembly government </w:t>
      </w:r>
      <w:r w:rsidR="00F814C0">
        <w:t>and available on their website:</w:t>
      </w:r>
    </w:p>
    <w:p w14:paraId="4F29A40B" w14:textId="76D61788" w:rsidR="00B87752" w:rsidRPr="00EA0886" w:rsidRDefault="00FE7CDA" w:rsidP="00B87752">
      <w:pPr>
        <w:jc w:val="both"/>
        <w:rPr>
          <w:rFonts w:eastAsia="Arial" w:cs="Arial"/>
        </w:rPr>
      </w:pPr>
      <w:hyperlink r:id="rId18" w:history="1">
        <w:r w:rsidR="00B87752" w:rsidRPr="001F5F3F">
          <w:rPr>
            <w:rStyle w:val="Hyperlink"/>
          </w:rPr>
          <w:t>https://gov.wales/sites/default/files/publications/2018-02/level-descriptors.pdf</w:t>
        </w:r>
      </w:hyperlink>
    </w:p>
    <w:p w14:paraId="07CA6633" w14:textId="77777777" w:rsidR="00CD642C" w:rsidRPr="002633D8" w:rsidRDefault="00CD642C">
      <w:pPr>
        <w:jc w:val="both"/>
        <w:rPr>
          <w:rFonts w:cs="Arial"/>
          <w:szCs w:val="22"/>
        </w:rPr>
      </w:pPr>
    </w:p>
    <w:p w14:paraId="7ABF5A16" w14:textId="58BECF03" w:rsidR="00CD642C" w:rsidRPr="002633D8" w:rsidRDefault="00CD642C" w:rsidP="004C0775">
      <w:pPr>
        <w:pStyle w:val="Heading1"/>
      </w:pPr>
      <w:bookmarkStart w:id="11" w:name="_Toc19602969"/>
      <w:r w:rsidRPr="002633D8">
        <w:t>ASSESSMENT</w:t>
      </w:r>
      <w:bookmarkEnd w:id="11"/>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2" w:name="_Toc19602970"/>
      <w:r w:rsidRPr="00EA0886">
        <w:t>Extenuating Circumstances</w:t>
      </w:r>
      <w:bookmarkEnd w:id="12"/>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FE7CDA"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3" w:name="_Toc19602971"/>
      <w:r>
        <w:t>Additional</w:t>
      </w:r>
      <w:r w:rsidRPr="002633D8">
        <w:t xml:space="preserve"> </w:t>
      </w:r>
      <w:r w:rsidR="002633D8" w:rsidRPr="002633D8">
        <w:t>needs in terms of assessment</w:t>
      </w:r>
      <w:bookmarkEnd w:id="13"/>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FE7CDA"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4" w:name="_Toc19602972"/>
      <w:r w:rsidRPr="36AA3193">
        <w:rPr>
          <w:rStyle w:val="ft24"/>
          <w:rFonts w:ascii="Arial" w:eastAsia="Arial" w:hAnsi="Arial" w:cs="Arial"/>
          <w:sz w:val="22"/>
          <w:szCs w:val="22"/>
        </w:rPr>
        <w:lastRenderedPageBreak/>
        <w:t>Academic Appeals</w:t>
      </w:r>
      <w:bookmarkEnd w:id="14"/>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FE7CDA"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CA1E55C" w:rsidR="002633D8" w:rsidRPr="00EA0886" w:rsidRDefault="002633D8" w:rsidP="60269D23">
      <w:pPr>
        <w:jc w:val="both"/>
        <w:rPr>
          <w:rFonts w:eastAsia="Arial" w:cs="Arial"/>
          <w:spacing w:val="-2"/>
        </w:rPr>
      </w:pPr>
      <w:r w:rsidRPr="36AA3193">
        <w:rPr>
          <w:spacing w:val="-2"/>
        </w:rPr>
        <w:t>Additional advice is available from the Students’ Union. It is very important that you note carefully the grounds on which appeals may be made and submit your appeal on the appropriate form because incomplete or ineligible appeals cannot be proc</w:t>
      </w:r>
      <w:r w:rsidR="00F814C0">
        <w:rPr>
          <w:spacing w:val="-2"/>
        </w:rPr>
        <w:t>essed.</w:t>
      </w:r>
    </w:p>
    <w:p w14:paraId="119E5150" w14:textId="77777777" w:rsidR="00D009E3" w:rsidRPr="00EA0886" w:rsidRDefault="00D009E3" w:rsidP="00EA0886">
      <w:pPr>
        <w:pStyle w:val="Heading2"/>
      </w:pPr>
      <w:bookmarkStart w:id="15" w:name="_Toc19602973"/>
      <w:r w:rsidRPr="00EA0886">
        <w:t>Assessment Regulations</w:t>
      </w:r>
      <w:bookmarkEnd w:id="15"/>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6F3FEAE0" w:rsidR="00136C58" w:rsidRPr="00EA0886" w:rsidRDefault="00FE7CDA">
      <w:pPr>
        <w:rPr>
          <w:rFonts w:cs="Arial"/>
          <w:szCs w:val="22"/>
        </w:rPr>
      </w:pPr>
      <w:hyperlink w:history="1"/>
      <w:hyperlink r:id="rId22" w:history="1">
        <w:r w:rsidR="001C165F" w:rsidRPr="00EF143D">
          <w:rPr>
            <w:rStyle w:val="Hyperlink"/>
            <w:rFonts w:cs="Arial"/>
            <w:szCs w:val="22"/>
          </w:rPr>
          <w:t>http://www.uwtsd.ac.uk/academic-office/academic-quality-handbook/</w:t>
        </w:r>
      </w:hyperlink>
    </w:p>
    <w:p w14:paraId="49D0557A" w14:textId="77777777" w:rsidR="007B470C" w:rsidRPr="00EA0886" w:rsidRDefault="007B470C" w:rsidP="007B470C">
      <w:pPr>
        <w:pStyle w:val="Heading2"/>
      </w:pPr>
      <w:bookmarkStart w:id="16" w:name="_Toc13042439"/>
      <w:bookmarkStart w:id="17" w:name="_Toc19602974"/>
      <w:r w:rsidRPr="00EA0886">
        <w:t>Responsibilities of students in relation to the assessment process</w:t>
      </w:r>
      <w:bookmarkEnd w:id="16"/>
      <w:bookmarkEnd w:id="17"/>
    </w:p>
    <w:p w14:paraId="586BF825" w14:textId="77777777" w:rsidR="007B470C" w:rsidRPr="001E52ED" w:rsidRDefault="007B470C" w:rsidP="007B470C">
      <w:pPr>
        <w:jc w:val="both"/>
        <w:rPr>
          <w:rFonts w:eastAsia="Arial" w:cs="Arial"/>
        </w:rPr>
      </w:pPr>
      <w:r w:rsidRPr="36AA3193">
        <w:t xml:space="preserve">As noted in </w:t>
      </w:r>
      <w:r w:rsidRPr="007C15A3">
        <w:t>Chapter 7</w:t>
      </w:r>
      <w:r w:rsidRPr="36AA3193">
        <w:t xml:space="preserve"> of the Academic Quality Handbook, you are responsible for ensuring that:</w:t>
      </w:r>
    </w:p>
    <w:p w14:paraId="411B8094" w14:textId="77777777" w:rsidR="007B470C" w:rsidRDefault="007B470C" w:rsidP="001A5CF7">
      <w:pPr>
        <w:numPr>
          <w:ilvl w:val="0"/>
          <w:numId w:val="4"/>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57207F23" w14:textId="77777777" w:rsidR="007B470C" w:rsidRDefault="007B470C" w:rsidP="001A5CF7">
      <w:pPr>
        <w:numPr>
          <w:ilvl w:val="0"/>
          <w:numId w:val="4"/>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14BA4599" w14:textId="77777777" w:rsidR="007B470C" w:rsidRDefault="007B470C" w:rsidP="001A5CF7">
      <w:pPr>
        <w:numPr>
          <w:ilvl w:val="0"/>
          <w:numId w:val="4"/>
        </w:numPr>
        <w:ind w:left="567" w:hanging="567"/>
        <w:jc w:val="both"/>
        <w:rPr>
          <w:rFonts w:eastAsia="Arial" w:cs="Arial"/>
        </w:rPr>
      </w:pPr>
      <w:r w:rsidRPr="36AA3193">
        <w:t>You attempt every assessment component of a module.</w:t>
      </w:r>
    </w:p>
    <w:p w14:paraId="490CB6EE" w14:textId="77777777" w:rsidR="007B470C" w:rsidRDefault="007B470C" w:rsidP="001A5CF7">
      <w:pPr>
        <w:numPr>
          <w:ilvl w:val="0"/>
          <w:numId w:val="4"/>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07D292B8" w14:textId="77777777" w:rsidR="007B470C" w:rsidRDefault="007B470C" w:rsidP="001A5CF7">
      <w:pPr>
        <w:numPr>
          <w:ilvl w:val="0"/>
          <w:numId w:val="4"/>
        </w:numPr>
        <w:ind w:left="567" w:hanging="567"/>
        <w:jc w:val="both"/>
        <w:rPr>
          <w:rFonts w:eastAsia="Arial" w:cs="Arial"/>
        </w:rPr>
      </w:pPr>
      <w:r w:rsidRPr="36AA3193">
        <w:t xml:space="preserve">You submit work for assessment as required and in accordance with the required format and deadline. </w:t>
      </w:r>
    </w:p>
    <w:p w14:paraId="3453508C" w14:textId="77777777" w:rsidR="007B470C" w:rsidRDefault="007B470C" w:rsidP="001A5CF7">
      <w:pPr>
        <w:numPr>
          <w:ilvl w:val="0"/>
          <w:numId w:val="4"/>
        </w:numPr>
        <w:ind w:left="567" w:hanging="567"/>
        <w:jc w:val="both"/>
        <w:rPr>
          <w:rFonts w:eastAsia="Arial" w:cs="Arial"/>
        </w:rPr>
      </w:pPr>
      <w:r w:rsidRPr="36AA3193">
        <w:t xml:space="preserve">You inform </w:t>
      </w:r>
      <w:r>
        <w:t>your Programme Director</w:t>
      </w:r>
      <w:r w:rsidRPr="36AA3193">
        <w:t xml:space="preserve"> or Student Services of any disability or long</w:t>
      </w:r>
      <w:r w:rsidRPr="43D1CBC6">
        <w:t>-</w:t>
      </w:r>
      <w:r w:rsidRPr="36AA3193">
        <w:t>term impairment which might require special provisions for assessment.</w:t>
      </w:r>
    </w:p>
    <w:p w14:paraId="7B45CB12" w14:textId="77777777" w:rsidR="007B470C" w:rsidRPr="001A69B3" w:rsidRDefault="007B470C" w:rsidP="001A5CF7">
      <w:pPr>
        <w:numPr>
          <w:ilvl w:val="0"/>
          <w:numId w:val="4"/>
        </w:numPr>
        <w:ind w:left="567" w:hanging="567"/>
        <w:jc w:val="both"/>
        <w:rPr>
          <w:rFonts w:eastAsia="Arial" w:cs="Arial"/>
        </w:rPr>
      </w:pPr>
      <w:r w:rsidRPr="36AA3193">
        <w:t xml:space="preserve">You </w:t>
      </w:r>
      <w:r>
        <w:t>familiarise yourself</w:t>
      </w:r>
      <w:r w:rsidRPr="36AA3193">
        <w:t xml:space="preserve"> with the University’s definition of unfair practice and undertake assessments in a manner that does not attempt to gain unfair advantage.</w:t>
      </w:r>
    </w:p>
    <w:p w14:paraId="3F8C64EE" w14:textId="77777777" w:rsidR="007B470C" w:rsidRDefault="007B470C" w:rsidP="001A5CF7">
      <w:pPr>
        <w:numPr>
          <w:ilvl w:val="0"/>
          <w:numId w:val="4"/>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808CDD0" w14:textId="77777777" w:rsidR="007B470C" w:rsidRPr="008C5068" w:rsidRDefault="007B470C" w:rsidP="001A5CF7">
      <w:pPr>
        <w:numPr>
          <w:ilvl w:val="0"/>
          <w:numId w:val="4"/>
        </w:numPr>
        <w:ind w:left="567" w:hanging="567"/>
        <w:jc w:val="both"/>
        <w:rPr>
          <w:rFonts w:eastAsia="Arial" w:cs="Arial"/>
        </w:rPr>
      </w:pPr>
      <w:r w:rsidRPr="36AA3193">
        <w:t xml:space="preserve">You keep a copy of work presented for assessment wherever feasible. </w:t>
      </w:r>
    </w:p>
    <w:p w14:paraId="54CC65C0" w14:textId="77777777" w:rsidR="007B470C" w:rsidRPr="00875D42" w:rsidRDefault="007B470C" w:rsidP="001A5CF7">
      <w:pPr>
        <w:numPr>
          <w:ilvl w:val="0"/>
          <w:numId w:val="4"/>
        </w:numPr>
        <w:ind w:left="567" w:hanging="567"/>
        <w:jc w:val="both"/>
        <w:rPr>
          <w:rFonts w:eastAsia="Arial" w:cs="Arial"/>
        </w:rPr>
      </w:pPr>
      <w:r w:rsidRPr="36AA3193">
        <w:t>You make your work available for sampling for external examining purposes and for archiving.</w:t>
      </w:r>
    </w:p>
    <w:p w14:paraId="4D0C9190" w14:textId="77777777" w:rsidR="00416651" w:rsidRDefault="00416651" w:rsidP="5FFE27F1">
      <w:pPr>
        <w:pStyle w:val="Heading1"/>
      </w:pPr>
      <w:bookmarkStart w:id="18" w:name="_Toc19602975"/>
      <w:r>
        <w:t>VIRTUAL LEARNING ENVIRONMENT (VLE)</w:t>
      </w:r>
      <w:bookmarkEnd w:id="18"/>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1A5CF7">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21725FFB" w:rsidR="00416651" w:rsidRDefault="00416651" w:rsidP="001A5CF7">
      <w:pPr>
        <w:pStyle w:val="ListParagraph"/>
        <w:numPr>
          <w:ilvl w:val="0"/>
          <w:numId w:val="7"/>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r w:rsidR="007B470C">
        <w:rPr>
          <w:rFonts w:ascii="Arial" w:eastAsia="Arial" w:hAnsi="Arial" w:cs="Arial"/>
          <w:u w:val="single"/>
        </w:rPr>
        <w:t xml:space="preserve">Student </w:t>
      </w:r>
      <w:proofErr w:type="spellStart"/>
      <w:r w:rsidR="007B470C">
        <w:rPr>
          <w:rFonts w:ascii="Arial" w:eastAsia="Arial" w:hAnsi="Arial" w:cs="Arial"/>
          <w:u w:val="single"/>
        </w:rPr>
        <w:t>Hwb</w:t>
      </w:r>
      <w:proofErr w:type="spellEnd"/>
    </w:p>
    <w:p w14:paraId="6D70F784" w14:textId="7AB12815" w:rsidR="00416651" w:rsidRDefault="00416651" w:rsidP="007B470C">
      <w:pPr>
        <w:pStyle w:val="ListParagraph"/>
        <w:spacing w:after="240" w:line="240" w:lineRule="auto"/>
        <w:ind w:right="-482"/>
        <w:rPr>
          <w:rFonts w:ascii="Arial" w:eastAsia="Arial" w:hAnsi="Arial" w:cs="Arial"/>
        </w:rPr>
      </w:pPr>
      <w:r w:rsidRPr="36AA3193">
        <w:rPr>
          <w:rFonts w:ascii="Arial" w:eastAsia="Arial" w:hAnsi="Arial" w:cs="Arial"/>
        </w:rPr>
        <w:t xml:space="preserve">Access your </w:t>
      </w:r>
      <w:r w:rsidR="007B470C">
        <w:rPr>
          <w:rFonts w:ascii="Arial" w:eastAsia="Arial" w:hAnsi="Arial" w:cs="Arial"/>
        </w:rPr>
        <w:t xml:space="preserve">Student </w:t>
      </w:r>
      <w:proofErr w:type="spellStart"/>
      <w:r w:rsidR="007B470C">
        <w:rPr>
          <w:rFonts w:ascii="Arial" w:eastAsia="Arial" w:hAnsi="Arial" w:cs="Arial"/>
        </w:rPr>
        <w:t>Hwb</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3" w:history="1">
        <w:r w:rsidR="007B470C" w:rsidRPr="001121F3">
          <w:rPr>
            <w:rStyle w:val="Hyperlink"/>
            <w:rFonts w:ascii="Arial" w:hAnsi="Arial" w:cs="Arial"/>
          </w:rPr>
          <w:t>https://hwb.uwtsd.ac.uk/dashboard/student</w:t>
        </w:r>
      </w:hyperlink>
      <w:r w:rsidR="007B470C">
        <w:rPr>
          <w:rFonts w:ascii="Arial" w:hAnsi="Arial" w:cs="Arial"/>
        </w:rPr>
        <w:t xml:space="preserve"> </w:t>
      </w:r>
      <w:r w:rsidRPr="36AA3193">
        <w:rPr>
          <w:rFonts w:ascii="Arial" w:eastAsia="Arial" w:hAnsi="Arial" w:cs="Arial"/>
        </w:rPr>
        <w:t>from any browser on an internet-connected device. Click on the Moodle tile.</w:t>
      </w:r>
    </w:p>
    <w:p w14:paraId="795B994C" w14:textId="77777777" w:rsidR="00F814C0" w:rsidRPr="00F814C0" w:rsidRDefault="00F814C0" w:rsidP="007B470C">
      <w:pPr>
        <w:pStyle w:val="ListParagraph"/>
        <w:spacing w:after="240" w:line="240" w:lineRule="auto"/>
        <w:ind w:right="-482"/>
        <w:rPr>
          <w:rFonts w:ascii="Arial" w:eastAsia="Arial" w:hAnsi="Arial" w:cs="Arial"/>
          <w:u w:val="single"/>
        </w:rPr>
      </w:pPr>
    </w:p>
    <w:p w14:paraId="21D47A9E" w14:textId="77777777" w:rsidR="00416651" w:rsidRPr="00CF5839" w:rsidRDefault="00416651" w:rsidP="001A5CF7">
      <w:pPr>
        <w:pStyle w:val="ListParagraph"/>
        <w:numPr>
          <w:ilvl w:val="0"/>
          <w:numId w:val="7"/>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463EC25" w:rsidR="00416651"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4" w:history="1">
        <w:r w:rsidR="007B470C" w:rsidRPr="001121F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8672613" w14:textId="77777777" w:rsidR="00F814C0" w:rsidRPr="00CF5839" w:rsidRDefault="00F814C0" w:rsidP="36AA3193">
      <w:pPr>
        <w:pStyle w:val="ListParagraph"/>
        <w:spacing w:after="240" w:line="240" w:lineRule="auto"/>
        <w:rPr>
          <w:rFonts w:ascii="Arial" w:eastAsia="Arial" w:hAnsi="Arial" w:cs="Arial"/>
        </w:rPr>
      </w:pPr>
    </w:p>
    <w:p w14:paraId="5203C79D" w14:textId="7A86BFA2" w:rsidR="00416651" w:rsidRPr="00CF5839" w:rsidRDefault="00416651" w:rsidP="001A5CF7">
      <w:pPr>
        <w:pStyle w:val="ListParagraph"/>
        <w:numPr>
          <w:ilvl w:val="0"/>
          <w:numId w:val="7"/>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5"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9E2D14"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t</w:t>
      </w:r>
      <w:r w:rsidR="00F814C0">
        <w:t>hat delivers the course/module.</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Pr="00F814C0" w:rsidRDefault="0018478B" w:rsidP="00E22D58">
      <w:pPr>
        <w:pStyle w:val="Heading1"/>
        <w:rPr>
          <w:rFonts w:cs="Arial"/>
          <w:highlight w:val="green"/>
        </w:rPr>
      </w:pPr>
      <w:bookmarkStart w:id="19" w:name="_Toc19602976"/>
      <w:r w:rsidRPr="0018478B">
        <w:lastRenderedPageBreak/>
        <w:t>A</w:t>
      </w:r>
      <w:r w:rsidRPr="00F814C0">
        <w:rPr>
          <w:rFonts w:cs="Arial"/>
        </w:rPr>
        <w:t>SSESSMENT FEEDBACK VIA TURNITIN</w:t>
      </w:r>
      <w:bookmarkEnd w:id="19"/>
    </w:p>
    <w:p w14:paraId="7DBB4869" w14:textId="2A58D5E9" w:rsidR="0018478B" w:rsidRPr="00F814C0" w:rsidRDefault="0018478B" w:rsidP="00F85E7C">
      <w:pPr>
        <w:spacing w:before="240"/>
        <w:rPr>
          <w:rFonts w:cs="Arial"/>
          <w:color w:val="000000"/>
          <w:sz w:val="24"/>
        </w:rPr>
      </w:pPr>
      <w:r w:rsidRPr="00F814C0">
        <w:rPr>
          <w:rFonts w:cs="Arial"/>
          <w:color w:val="000000"/>
        </w:rPr>
        <w:t xml:space="preserve">For feedback provided through </w:t>
      </w:r>
      <w:proofErr w:type="spellStart"/>
      <w:r w:rsidRPr="00F814C0">
        <w:rPr>
          <w:rFonts w:cs="Arial"/>
          <w:color w:val="000000"/>
          <w:szCs w:val="22"/>
        </w:rPr>
        <w:t>Turnitin</w:t>
      </w:r>
      <w:proofErr w:type="spellEnd"/>
      <w:r w:rsidRPr="00F814C0">
        <w:rPr>
          <w:rFonts w:cs="Arial"/>
          <w:color w:val="000000"/>
          <w:szCs w:val="22"/>
        </w:rPr>
        <w:t>, t</w:t>
      </w:r>
      <w:r w:rsidRPr="00F814C0">
        <w:rPr>
          <w:rFonts w:cs="Arial"/>
          <w:color w:val="000000"/>
        </w:rPr>
        <w:t>here are two areas to get your feedback: written fe</w:t>
      </w:r>
      <w:r w:rsidR="00F814C0" w:rsidRPr="00F814C0">
        <w:rPr>
          <w:rFonts w:cs="Arial"/>
          <w:color w:val="000000"/>
        </w:rPr>
        <w:t>edback, and the marking rubric.</w:t>
      </w:r>
    </w:p>
    <w:p w14:paraId="6C6C7EAA" w14:textId="010848D2" w:rsidR="0018478B" w:rsidRPr="00F814C0" w:rsidRDefault="0018478B" w:rsidP="00F85E7C">
      <w:pPr>
        <w:spacing w:before="240"/>
        <w:rPr>
          <w:rFonts w:cs="Arial"/>
          <w:color w:val="000000"/>
        </w:rPr>
      </w:pPr>
      <w:r w:rsidRPr="00F814C0">
        <w:rPr>
          <w:rFonts w:cs="Arial"/>
          <w:color w:val="000000"/>
        </w:rPr>
        <w:t>Written feedback will comment on the ov</w:t>
      </w:r>
      <w:r w:rsidR="00F814C0" w:rsidRPr="00F814C0">
        <w:rPr>
          <w:rFonts w:cs="Arial"/>
          <w:color w:val="000000"/>
        </w:rPr>
        <w:t>erall work.</w:t>
      </w:r>
    </w:p>
    <w:p w14:paraId="666B5F52" w14:textId="198EBC4B" w:rsidR="0018478B" w:rsidRPr="00F814C0" w:rsidRDefault="0018478B" w:rsidP="00F85E7C">
      <w:pPr>
        <w:spacing w:before="240"/>
        <w:rPr>
          <w:rFonts w:cs="Arial"/>
          <w:color w:val="000000"/>
        </w:rPr>
      </w:pPr>
      <w:r w:rsidRPr="00F814C0">
        <w:rPr>
          <w:rFonts w:cs="Arial"/>
          <w:color w:val="000000"/>
        </w:rPr>
        <w:t xml:space="preserve">The marking rubric will focus on how the piece of work meets the criteria </w:t>
      </w:r>
      <w:r w:rsidR="00F814C0" w:rsidRPr="00F814C0">
        <w:rPr>
          <w:rFonts w:cs="Arial"/>
          <w:color w:val="000000"/>
        </w:rPr>
        <w:t>listed in the relevant rubric.</w:t>
      </w:r>
    </w:p>
    <w:p w14:paraId="43C0286C" w14:textId="634E1FE3" w:rsidR="0018478B" w:rsidRPr="00F814C0" w:rsidRDefault="0018478B" w:rsidP="00F85E7C">
      <w:pPr>
        <w:spacing w:before="240"/>
        <w:rPr>
          <w:rFonts w:cs="Arial"/>
          <w:color w:val="000000"/>
        </w:rPr>
      </w:pPr>
      <w:r w:rsidRPr="00F814C0">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F814C0" w:rsidRDefault="0018478B" w:rsidP="00F85E7C">
      <w:pPr>
        <w:spacing w:before="240"/>
        <w:rPr>
          <w:rFonts w:cs="Arial"/>
        </w:rPr>
      </w:pPr>
      <w:r w:rsidRPr="00F814C0">
        <w:rPr>
          <w:rFonts w:cs="Arial"/>
          <w:color w:val="000000"/>
        </w:rPr>
        <w:t xml:space="preserve">Written Feedback and the Marking Rubric can be found by clicking the buttons as shown when you view your submitted assignment in </w:t>
      </w:r>
      <w:proofErr w:type="spellStart"/>
      <w:r w:rsidRPr="00F814C0">
        <w:rPr>
          <w:rFonts w:cs="Arial"/>
          <w:color w:val="000000"/>
          <w:szCs w:val="22"/>
        </w:rPr>
        <w:t>Turnitin</w:t>
      </w:r>
      <w:proofErr w:type="spellEnd"/>
      <w:r w:rsidRPr="00F814C0">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EEF9822" w:rsidR="002B7D36" w:rsidRDefault="002B7D36" w:rsidP="002B7D36">
      <w:pPr>
        <w:rPr>
          <w:rFonts w:cs="Arial"/>
        </w:r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48AC5DAB" w14:textId="0CEB4784" w:rsidR="00017E4E" w:rsidRDefault="00017E4E" w:rsidP="002B7D36">
      <w:pPr>
        <w:rPr>
          <w:rFonts w:cs="Arial"/>
        </w:rPr>
      </w:pPr>
    </w:p>
    <w:p w14:paraId="58DB3DFE" w14:textId="77777777" w:rsidR="005B116D" w:rsidRPr="002633D8" w:rsidRDefault="00017E4E" w:rsidP="005B116D">
      <w:pPr>
        <w:pStyle w:val="Heading1"/>
      </w:pPr>
      <w:r>
        <w:rPr>
          <w:rFonts w:cs="Arial"/>
        </w:rPr>
        <w:br w:type="page"/>
      </w:r>
      <w:bookmarkStart w:id="20" w:name="_Toc19602977"/>
      <w:r w:rsidR="005B116D" w:rsidRPr="002633D8">
        <w:lastRenderedPageBreak/>
        <w:t>PROGRAMME</w:t>
      </w:r>
      <w:r w:rsidR="005B116D">
        <w:t>S</w:t>
      </w:r>
      <w:r w:rsidR="005B116D" w:rsidRPr="002633D8">
        <w:t xml:space="preserve"> OF STUDY</w:t>
      </w:r>
      <w:bookmarkEnd w:id="20"/>
    </w:p>
    <w:p w14:paraId="6DE61CA0" w14:textId="49423994" w:rsidR="005B116D" w:rsidRDefault="005B116D" w:rsidP="001A5CF7">
      <w:pPr>
        <w:pStyle w:val="Heading2"/>
        <w:numPr>
          <w:ilvl w:val="0"/>
          <w:numId w:val="5"/>
        </w:numPr>
        <w:ind w:left="360"/>
      </w:pPr>
      <w:bookmarkStart w:id="21" w:name="_Toc19602978"/>
      <w:bookmarkStart w:id="22" w:name="_Toc485727001"/>
      <w:bookmarkStart w:id="23" w:name="_Toc493590335"/>
      <w:proofErr w:type="spellStart"/>
      <w:r w:rsidRPr="00CA6008">
        <w:t>MDes|BA</w:t>
      </w:r>
      <w:proofErr w:type="spellEnd"/>
      <w:r w:rsidRPr="00CA6008">
        <w:t xml:space="preserve"> </w:t>
      </w:r>
      <w:r w:rsidR="00581C6E">
        <w:t>Surface Pattern</w:t>
      </w:r>
      <w:r w:rsidRPr="00CA6008">
        <w:t xml:space="preserve"> Design</w:t>
      </w:r>
      <w:bookmarkEnd w:id="21"/>
    </w:p>
    <w:p w14:paraId="2FE520C9" w14:textId="77777777" w:rsidR="005B116D" w:rsidRPr="00CA6008" w:rsidRDefault="005B116D" w:rsidP="005B116D"/>
    <w:p w14:paraId="04277FD6" w14:textId="77777777" w:rsidR="005B116D" w:rsidRPr="00932650" w:rsidRDefault="005B116D" w:rsidP="005B116D">
      <w:pPr>
        <w:spacing w:before="120" w:after="120"/>
        <w:jc w:val="both"/>
        <w:rPr>
          <w:rFonts w:cs="Arial"/>
          <w:b/>
          <w:szCs w:val="22"/>
        </w:rPr>
      </w:pPr>
      <w:bookmarkStart w:id="24" w:name="_Toc431126940"/>
      <w:bookmarkEnd w:id="22"/>
      <w:bookmarkEnd w:id="23"/>
      <w:r w:rsidRPr="00932650">
        <w:rPr>
          <w:rFonts w:cs="Arial"/>
          <w:b/>
          <w:szCs w:val="22"/>
        </w:rPr>
        <w:t>General Programme Learning Outcome Statements:</w:t>
      </w:r>
      <w:bookmarkEnd w:id="24"/>
    </w:p>
    <w:p w14:paraId="30CD99F2" w14:textId="1C0F0BB3" w:rsidR="005B116D" w:rsidRDefault="005B116D" w:rsidP="00581C6E">
      <w:pPr>
        <w:rPr>
          <w:rFonts w:cs="Arial"/>
          <w:szCs w:val="22"/>
          <w:lang w:val="en-US"/>
        </w:rPr>
      </w:pPr>
      <w:r w:rsidRPr="00CA6008">
        <w:rPr>
          <w:rFonts w:cs="Arial"/>
          <w:i/>
          <w:lang w:val="en-US"/>
        </w:rPr>
        <w:t>Upon successful completion of their</w:t>
      </w:r>
      <w:r w:rsidRPr="00CA6008">
        <w:rPr>
          <w:rFonts w:cs="Arial"/>
          <w:b/>
          <w:i/>
          <w:lang w:val="en-US"/>
        </w:rPr>
        <w:t xml:space="preserve"> </w:t>
      </w:r>
      <w:proofErr w:type="spellStart"/>
      <w:r w:rsidRPr="00CA6008">
        <w:rPr>
          <w:rFonts w:cs="Arial"/>
          <w:b/>
          <w:i/>
          <w:lang w:val="en-US"/>
        </w:rPr>
        <w:t>Honours</w:t>
      </w:r>
      <w:proofErr w:type="spellEnd"/>
      <w:r w:rsidRPr="00CA6008">
        <w:rPr>
          <w:rFonts w:cs="Arial"/>
          <w:b/>
          <w:i/>
          <w:lang w:val="en-US"/>
        </w:rPr>
        <w:t xml:space="preserve"> level </w:t>
      </w:r>
      <w:r w:rsidRPr="00CA6008">
        <w:rPr>
          <w:rFonts w:cs="Arial"/>
          <w:i/>
          <w:lang w:val="en-US"/>
        </w:rPr>
        <w:t>studies graduates will be able to demo</w:t>
      </w:r>
      <w:r>
        <w:rPr>
          <w:rFonts w:cs="Arial"/>
          <w:i/>
          <w:lang w:val="en-US"/>
        </w:rPr>
        <w:t>nstrate the following</w:t>
      </w:r>
      <w:r w:rsidRPr="00CA6008">
        <w:rPr>
          <w:rFonts w:cs="Arial"/>
          <w:i/>
          <w:lang w:val="en-US"/>
        </w:rPr>
        <w:t xml:space="preserve"> outcomes:</w:t>
      </w:r>
    </w:p>
    <w:p w14:paraId="0B4548BC" w14:textId="77777777" w:rsidR="00581C6E" w:rsidRPr="00C074A9" w:rsidRDefault="00581C6E" w:rsidP="00581C6E">
      <w:pPr>
        <w:tabs>
          <w:tab w:val="num" w:pos="720"/>
          <w:tab w:val="left" w:pos="1440"/>
        </w:tabs>
        <w:jc w:val="both"/>
        <w:rPr>
          <w:rFonts w:cs="Arial"/>
          <w:color w:val="000000"/>
        </w:rPr>
      </w:pPr>
    </w:p>
    <w:p w14:paraId="7C040A9E" w14:textId="77777777" w:rsidR="00581C6E" w:rsidRPr="00C074A9" w:rsidRDefault="00581C6E" w:rsidP="00581C6E">
      <w:pPr>
        <w:widowControl w:val="0"/>
        <w:autoSpaceDE w:val="0"/>
        <w:autoSpaceDN w:val="0"/>
        <w:adjustRightInd w:val="0"/>
        <w:rPr>
          <w:rFonts w:cs="Arial"/>
          <w:b/>
        </w:rPr>
      </w:pPr>
      <w:r w:rsidRPr="00C074A9">
        <w:rPr>
          <w:rFonts w:cs="Arial"/>
          <w:b/>
        </w:rPr>
        <w:t>Knowledge and Understanding</w:t>
      </w:r>
    </w:p>
    <w:p w14:paraId="421843B0" w14:textId="77777777" w:rsidR="00581C6E" w:rsidRPr="00C074A9" w:rsidRDefault="00581C6E" w:rsidP="00581C6E">
      <w:pPr>
        <w:widowControl w:val="0"/>
        <w:autoSpaceDE w:val="0"/>
        <w:autoSpaceDN w:val="0"/>
        <w:adjustRightInd w:val="0"/>
        <w:rPr>
          <w:rFonts w:cs="Arial"/>
          <w:b/>
        </w:rPr>
      </w:pPr>
    </w:p>
    <w:p w14:paraId="37E98D2E" w14:textId="77777777" w:rsidR="00581C6E" w:rsidRPr="00C074A9" w:rsidRDefault="00581C6E" w:rsidP="001A5CF7">
      <w:pPr>
        <w:pStyle w:val="ListParagraph"/>
        <w:numPr>
          <w:ilvl w:val="0"/>
          <w:numId w:val="9"/>
        </w:numPr>
        <w:spacing w:after="0" w:line="240" w:lineRule="auto"/>
        <w:jc w:val="both"/>
        <w:rPr>
          <w:rFonts w:ascii="Arial" w:hAnsi="Arial" w:cs="Arial"/>
        </w:rPr>
      </w:pPr>
      <w:r w:rsidRPr="00C074A9">
        <w:rPr>
          <w:rFonts w:ascii="Arial" w:hAnsi="Arial" w:cs="Arial"/>
        </w:rPr>
        <w:t>To present evidence that demonstrates ability to generate ideas independently and/or collaboratively in response to set briefs and/or as self-initiated activity.</w:t>
      </w:r>
    </w:p>
    <w:p w14:paraId="15D9FA2D" w14:textId="77777777" w:rsidR="00581C6E" w:rsidRPr="00C074A9" w:rsidRDefault="00581C6E" w:rsidP="001A5CF7">
      <w:pPr>
        <w:pStyle w:val="ListParagraph"/>
        <w:numPr>
          <w:ilvl w:val="0"/>
          <w:numId w:val="9"/>
        </w:numPr>
        <w:rPr>
          <w:rFonts w:ascii="Arial" w:hAnsi="Arial" w:cs="Arial"/>
        </w:rPr>
      </w:pPr>
      <w:r w:rsidRPr="00C074A9">
        <w:rPr>
          <w:rFonts w:ascii="Arial" w:hAnsi="Arial" w:cs="Arial"/>
        </w:rPr>
        <w:t>Demonstrate an understanding of the significance of the work of other practitioners in their discipline.</w:t>
      </w:r>
    </w:p>
    <w:p w14:paraId="665F495E" w14:textId="77777777" w:rsidR="00581C6E" w:rsidRPr="00C074A9" w:rsidRDefault="00581C6E" w:rsidP="001A5CF7">
      <w:pPr>
        <w:pStyle w:val="ListParagraph"/>
        <w:numPr>
          <w:ilvl w:val="0"/>
          <w:numId w:val="9"/>
        </w:numPr>
        <w:spacing w:after="0" w:line="240" w:lineRule="auto"/>
        <w:jc w:val="both"/>
        <w:rPr>
          <w:rFonts w:ascii="Arial" w:hAnsi="Arial" w:cs="Arial"/>
        </w:rPr>
      </w:pPr>
      <w:r w:rsidRPr="00C074A9">
        <w:rPr>
          <w:rFonts w:ascii="Arial" w:hAnsi="Arial" w:cs="Arial"/>
        </w:rPr>
        <w:t>Apply information skills to navigate, retrieve and manage information from a variety of sources.</w:t>
      </w:r>
    </w:p>
    <w:p w14:paraId="708E7DC0" w14:textId="77777777" w:rsidR="00581C6E" w:rsidRPr="00C074A9" w:rsidRDefault="00581C6E" w:rsidP="001A5CF7">
      <w:pPr>
        <w:pStyle w:val="ListParagraph"/>
        <w:numPr>
          <w:ilvl w:val="0"/>
          <w:numId w:val="9"/>
        </w:numPr>
        <w:spacing w:after="0" w:line="240" w:lineRule="auto"/>
        <w:jc w:val="both"/>
        <w:rPr>
          <w:rFonts w:ascii="Arial" w:hAnsi="Arial" w:cs="Arial"/>
        </w:rPr>
      </w:pPr>
      <w:r w:rsidRPr="00C074A9">
        <w:rPr>
          <w:rFonts w:ascii="Arial" w:hAnsi="Arial" w:cs="Arial"/>
        </w:rPr>
        <w:t>An understanding of the issues which arise from the artist's or designer's relationship with audiences, clients, markets, users, consumers, and/or participants.</w:t>
      </w:r>
    </w:p>
    <w:p w14:paraId="257B3074" w14:textId="77777777" w:rsidR="00581C6E" w:rsidRPr="00C074A9" w:rsidRDefault="00581C6E" w:rsidP="001A5CF7">
      <w:pPr>
        <w:pStyle w:val="ListParagraph"/>
        <w:numPr>
          <w:ilvl w:val="0"/>
          <w:numId w:val="9"/>
        </w:numPr>
        <w:jc w:val="both"/>
        <w:rPr>
          <w:rFonts w:ascii="Arial" w:hAnsi="Arial" w:cs="Arial"/>
        </w:rPr>
      </w:pPr>
      <w:r w:rsidRPr="00C074A9">
        <w:rPr>
          <w:rFonts w:ascii="Arial" w:hAnsi="Arial" w:cs="Arial"/>
        </w:rPr>
        <w:t>Describe the potential for their discipline to interconnect with other disciplines or areas of expertise and make creative leaps forward.</w:t>
      </w:r>
    </w:p>
    <w:p w14:paraId="01FE95CE" w14:textId="4B9CEDE3" w:rsidR="00581C6E" w:rsidRDefault="00581C6E" w:rsidP="00581C6E">
      <w:pPr>
        <w:pStyle w:val="NoSpacing"/>
        <w:rPr>
          <w:b/>
        </w:rPr>
      </w:pPr>
      <w:r w:rsidRPr="00C074A9">
        <w:rPr>
          <w:b/>
        </w:rPr>
        <w:t>Cognitive Skills</w:t>
      </w:r>
    </w:p>
    <w:p w14:paraId="5E5EF474" w14:textId="77777777" w:rsidR="00F11E5F" w:rsidRPr="00C074A9" w:rsidRDefault="00F11E5F" w:rsidP="00581C6E">
      <w:pPr>
        <w:pStyle w:val="NoSpacing"/>
        <w:rPr>
          <w:b/>
        </w:rPr>
      </w:pPr>
    </w:p>
    <w:p w14:paraId="1EC5B423" w14:textId="77777777" w:rsidR="00581C6E" w:rsidRPr="00C074A9" w:rsidRDefault="00581C6E" w:rsidP="001A5CF7">
      <w:pPr>
        <w:pStyle w:val="ListParagraph"/>
        <w:numPr>
          <w:ilvl w:val="0"/>
          <w:numId w:val="10"/>
        </w:numPr>
        <w:spacing w:after="0" w:line="240" w:lineRule="auto"/>
        <w:jc w:val="both"/>
        <w:rPr>
          <w:rFonts w:ascii="Arial" w:hAnsi="Arial" w:cs="Arial"/>
        </w:rPr>
      </w:pPr>
      <w:r w:rsidRPr="00C074A9">
        <w:rPr>
          <w:rFonts w:ascii="Arial" w:hAnsi="Arial" w:cs="Arial"/>
        </w:rPr>
        <w:t>Apply, consolidate and extend their learning in different contextual frameworks and situations, both within and beyond the field of art and design.</w:t>
      </w:r>
    </w:p>
    <w:p w14:paraId="219C7451" w14:textId="77777777" w:rsidR="00581C6E" w:rsidRPr="00C074A9" w:rsidRDefault="00581C6E" w:rsidP="001A5CF7">
      <w:pPr>
        <w:pStyle w:val="ListParagraph"/>
        <w:numPr>
          <w:ilvl w:val="0"/>
          <w:numId w:val="10"/>
        </w:numPr>
        <w:spacing w:after="0" w:line="240" w:lineRule="auto"/>
        <w:jc w:val="both"/>
        <w:rPr>
          <w:rFonts w:ascii="Arial" w:hAnsi="Arial" w:cs="Arial"/>
        </w:rPr>
      </w:pPr>
      <w:r w:rsidRPr="00C074A9">
        <w:rPr>
          <w:rFonts w:ascii="Arial" w:hAnsi="Arial" w:cs="Arial"/>
        </w:rPr>
        <w:t>Employ both convergent and divergent thinking in the processes of observation, investigation, speculative enquiry, visualisation and/or making.</w:t>
      </w:r>
    </w:p>
    <w:p w14:paraId="0A270A7D" w14:textId="77777777" w:rsidR="00581C6E" w:rsidRPr="00C074A9" w:rsidRDefault="00581C6E" w:rsidP="001A5CF7">
      <w:pPr>
        <w:pStyle w:val="ListParagraph"/>
        <w:numPr>
          <w:ilvl w:val="0"/>
          <w:numId w:val="10"/>
        </w:numPr>
        <w:spacing w:after="0" w:line="240" w:lineRule="auto"/>
        <w:jc w:val="both"/>
        <w:rPr>
          <w:rFonts w:ascii="Arial" w:hAnsi="Arial" w:cs="Arial"/>
        </w:rPr>
      </w:pPr>
      <w:r w:rsidRPr="00C074A9">
        <w:rPr>
          <w:rFonts w:ascii="Arial" w:hAnsi="Arial" w:cs="Arial"/>
        </w:rPr>
        <w:t>Manage and make appropriate use of the interaction between intention, process, outcome, context, and the methods of dissemination.</w:t>
      </w:r>
    </w:p>
    <w:p w14:paraId="16CA26B1" w14:textId="77777777" w:rsidR="00581C6E" w:rsidRPr="00C074A9" w:rsidRDefault="00581C6E" w:rsidP="001A5CF7">
      <w:pPr>
        <w:pStyle w:val="ListParagraph"/>
        <w:numPr>
          <w:ilvl w:val="0"/>
          <w:numId w:val="10"/>
        </w:numPr>
        <w:spacing w:after="0" w:line="240" w:lineRule="auto"/>
        <w:jc w:val="both"/>
        <w:rPr>
          <w:rFonts w:ascii="Arial" w:hAnsi="Arial" w:cs="Arial"/>
        </w:rPr>
      </w:pPr>
      <w:r w:rsidRPr="00C074A9">
        <w:rPr>
          <w:rFonts w:ascii="Arial" w:hAnsi="Arial" w:cs="Arial"/>
        </w:rPr>
        <w:t>Critical, contextual, historical, conceptual and ethical dimensions of the student's discipline in particular, and art and design in general.</w:t>
      </w:r>
    </w:p>
    <w:p w14:paraId="643B2080" w14:textId="77777777" w:rsidR="00581C6E" w:rsidRPr="00C074A9" w:rsidRDefault="00581C6E" w:rsidP="001A5CF7">
      <w:pPr>
        <w:pStyle w:val="ListParagraph"/>
        <w:numPr>
          <w:ilvl w:val="0"/>
          <w:numId w:val="10"/>
        </w:numPr>
        <w:spacing w:after="0" w:line="240" w:lineRule="auto"/>
        <w:jc w:val="both"/>
        <w:rPr>
          <w:rFonts w:ascii="Arial" w:hAnsi="Arial" w:cs="Arial"/>
        </w:rPr>
      </w:pPr>
      <w:r w:rsidRPr="00C074A9">
        <w:rPr>
          <w:rFonts w:ascii="Arial" w:hAnsi="Arial" w:cs="Arial"/>
        </w:rPr>
        <w:t>Analyse information and experiences, formulate independent judgement, and articulate reasoned arguments through reflection, review and evaluation.</w:t>
      </w:r>
    </w:p>
    <w:p w14:paraId="4B5AC449" w14:textId="7BD501EB" w:rsidR="00581C6E" w:rsidRDefault="00581C6E" w:rsidP="00581C6E">
      <w:pPr>
        <w:pStyle w:val="NoSpacing"/>
        <w:rPr>
          <w:b/>
        </w:rPr>
      </w:pPr>
      <w:r w:rsidRPr="00C074A9">
        <w:rPr>
          <w:b/>
        </w:rPr>
        <w:t>Practical Skills</w:t>
      </w:r>
    </w:p>
    <w:p w14:paraId="35B79746" w14:textId="77777777" w:rsidR="00F11E5F" w:rsidRPr="00C074A9" w:rsidRDefault="00F11E5F" w:rsidP="00581C6E">
      <w:pPr>
        <w:pStyle w:val="NoSpacing"/>
        <w:rPr>
          <w:b/>
        </w:rPr>
      </w:pPr>
    </w:p>
    <w:p w14:paraId="74291309" w14:textId="77777777" w:rsidR="00581C6E" w:rsidRPr="00C074A9" w:rsidRDefault="00581C6E" w:rsidP="001A5CF7">
      <w:pPr>
        <w:pStyle w:val="ListParagraph"/>
        <w:numPr>
          <w:ilvl w:val="0"/>
          <w:numId w:val="11"/>
        </w:numPr>
        <w:spacing w:after="0" w:line="240" w:lineRule="auto"/>
        <w:jc w:val="both"/>
        <w:rPr>
          <w:rFonts w:ascii="Arial" w:hAnsi="Arial" w:cs="Arial"/>
        </w:rPr>
      </w:pPr>
      <w:r w:rsidRPr="00C074A9">
        <w:rPr>
          <w:rFonts w:ascii="Arial" w:hAnsi="Arial" w:cs="Arial"/>
        </w:rPr>
        <w:t>Demonstrate proficiency in observation, investigation, enquiry, visualisation and/or making</w:t>
      </w:r>
    </w:p>
    <w:p w14:paraId="66CC3D66" w14:textId="77777777" w:rsidR="00581C6E" w:rsidRPr="00C074A9" w:rsidRDefault="00581C6E" w:rsidP="001A5CF7">
      <w:pPr>
        <w:pStyle w:val="ListParagraph"/>
        <w:numPr>
          <w:ilvl w:val="0"/>
          <w:numId w:val="11"/>
        </w:numPr>
        <w:spacing w:after="0" w:line="240" w:lineRule="auto"/>
        <w:jc w:val="both"/>
        <w:rPr>
          <w:rFonts w:ascii="Arial" w:hAnsi="Arial" w:cs="Arial"/>
        </w:rPr>
      </w:pPr>
      <w:r w:rsidRPr="00C074A9">
        <w:rPr>
          <w:rFonts w:ascii="Arial" w:hAnsi="Arial" w:cs="Arial"/>
        </w:rPr>
        <w:t>Develop ideas through to outcomes that confirm the student’s ability to select and use materials, processes and environments.</w:t>
      </w:r>
    </w:p>
    <w:p w14:paraId="445C5915" w14:textId="77777777" w:rsidR="00581C6E" w:rsidRPr="00C074A9" w:rsidRDefault="00581C6E" w:rsidP="001A5CF7">
      <w:pPr>
        <w:pStyle w:val="ListParagraph"/>
        <w:numPr>
          <w:ilvl w:val="0"/>
          <w:numId w:val="11"/>
        </w:numPr>
        <w:spacing w:after="0" w:line="240" w:lineRule="auto"/>
        <w:jc w:val="both"/>
        <w:rPr>
          <w:rFonts w:ascii="Arial" w:hAnsi="Arial" w:cs="Arial"/>
        </w:rPr>
      </w:pPr>
      <w:r w:rsidRPr="00C074A9">
        <w:rPr>
          <w:rFonts w:ascii="Arial" w:hAnsi="Arial" w:cs="Arial"/>
        </w:rPr>
        <w:t>Communicate ideas and information in visual, oral and written forms.</w:t>
      </w:r>
    </w:p>
    <w:p w14:paraId="25D24B1B" w14:textId="77777777" w:rsidR="00581C6E" w:rsidRPr="00C074A9" w:rsidRDefault="00581C6E" w:rsidP="001A5CF7">
      <w:pPr>
        <w:pStyle w:val="ListParagraph"/>
        <w:numPr>
          <w:ilvl w:val="0"/>
          <w:numId w:val="11"/>
        </w:numPr>
        <w:spacing w:after="0" w:line="240" w:lineRule="auto"/>
        <w:jc w:val="both"/>
        <w:rPr>
          <w:rFonts w:ascii="Arial" w:hAnsi="Arial" w:cs="Arial"/>
        </w:rPr>
      </w:pPr>
      <w:r w:rsidRPr="00C074A9">
        <w:rPr>
          <w:rFonts w:ascii="Arial" w:hAnsi="Arial" w:cs="Arial"/>
        </w:rPr>
        <w:t>Present ideas and work to their audiences.</w:t>
      </w:r>
    </w:p>
    <w:p w14:paraId="0F98016F" w14:textId="77777777" w:rsidR="00581C6E" w:rsidRPr="00C074A9" w:rsidRDefault="00581C6E" w:rsidP="001A5CF7">
      <w:pPr>
        <w:pStyle w:val="ListParagraph"/>
        <w:numPr>
          <w:ilvl w:val="0"/>
          <w:numId w:val="11"/>
        </w:numPr>
        <w:spacing w:after="0" w:line="240" w:lineRule="auto"/>
        <w:jc w:val="both"/>
        <w:rPr>
          <w:rFonts w:ascii="Arial" w:hAnsi="Arial" w:cs="Arial"/>
        </w:rPr>
      </w:pPr>
      <w:r w:rsidRPr="00C074A9">
        <w:rPr>
          <w:rFonts w:ascii="Arial" w:hAnsi="Arial" w:cs="Arial"/>
        </w:rPr>
        <w:t>Exercise self-management skills in managing their workloads and meeting deadlines.</w:t>
      </w:r>
    </w:p>
    <w:p w14:paraId="557BC2C2" w14:textId="77777777" w:rsidR="00581C6E" w:rsidRPr="00C074A9" w:rsidRDefault="00581C6E" w:rsidP="00581C6E">
      <w:pPr>
        <w:pStyle w:val="ListParagraph"/>
        <w:widowControl w:val="0"/>
        <w:autoSpaceDE w:val="0"/>
        <w:autoSpaceDN w:val="0"/>
        <w:adjustRightInd w:val="0"/>
        <w:spacing w:after="0" w:line="240" w:lineRule="auto"/>
        <w:ind w:left="938"/>
        <w:jc w:val="both"/>
        <w:rPr>
          <w:rFonts w:ascii="Arial" w:hAnsi="Arial" w:cs="Arial"/>
          <w:lang w:eastAsia="en-GB"/>
        </w:rPr>
      </w:pPr>
    </w:p>
    <w:p w14:paraId="07EB789A" w14:textId="5F33187E" w:rsidR="00581C6E" w:rsidRDefault="00581C6E" w:rsidP="00581C6E">
      <w:pPr>
        <w:pStyle w:val="NoSpacing"/>
        <w:rPr>
          <w:b/>
        </w:rPr>
      </w:pPr>
      <w:r w:rsidRPr="00C074A9">
        <w:rPr>
          <w:b/>
        </w:rPr>
        <w:t>Key Skills</w:t>
      </w:r>
    </w:p>
    <w:p w14:paraId="463F7F3A" w14:textId="77777777" w:rsidR="00F11E5F" w:rsidRPr="00C074A9" w:rsidRDefault="00F11E5F" w:rsidP="00581C6E">
      <w:pPr>
        <w:pStyle w:val="NoSpacing"/>
        <w:rPr>
          <w:b/>
        </w:rPr>
      </w:pPr>
    </w:p>
    <w:p w14:paraId="6F7E638A" w14:textId="77777777" w:rsidR="00581C6E" w:rsidRPr="00C074A9" w:rsidRDefault="00581C6E" w:rsidP="001A5CF7">
      <w:pPr>
        <w:pStyle w:val="ListParagraph"/>
        <w:numPr>
          <w:ilvl w:val="0"/>
          <w:numId w:val="12"/>
        </w:numPr>
        <w:spacing w:after="0" w:line="240" w:lineRule="auto"/>
        <w:jc w:val="both"/>
        <w:rPr>
          <w:rFonts w:ascii="Arial" w:hAnsi="Arial" w:cs="Arial"/>
        </w:rPr>
      </w:pPr>
      <w:r w:rsidRPr="00C074A9">
        <w:rPr>
          <w:rFonts w:ascii="Arial" w:hAnsi="Arial" w:cs="Arial"/>
        </w:rPr>
        <w:t>Demonstrate an enthusiasm for enquiry into their discipline and the motivation to sustain it.</w:t>
      </w:r>
    </w:p>
    <w:p w14:paraId="5EBD9CCB" w14:textId="77777777" w:rsidR="00581C6E" w:rsidRPr="00C074A9" w:rsidRDefault="00581C6E" w:rsidP="001A5CF7">
      <w:pPr>
        <w:pStyle w:val="ListParagraph"/>
        <w:numPr>
          <w:ilvl w:val="0"/>
          <w:numId w:val="12"/>
        </w:numPr>
        <w:spacing w:after="0" w:line="240" w:lineRule="auto"/>
        <w:jc w:val="both"/>
        <w:rPr>
          <w:rFonts w:ascii="Arial" w:hAnsi="Arial" w:cs="Arial"/>
        </w:rPr>
      </w:pPr>
      <w:r w:rsidRPr="00C074A9">
        <w:rPr>
          <w:rFonts w:ascii="Arial" w:hAnsi="Arial" w:cs="Arial"/>
        </w:rPr>
        <w:t>Anticipate and accommodate change, and work within contexts of ambiguity, uncertainty and unfamiliarity.</w:t>
      </w:r>
    </w:p>
    <w:p w14:paraId="2B34F4BC" w14:textId="77777777" w:rsidR="00581C6E" w:rsidRPr="00C074A9" w:rsidRDefault="00581C6E" w:rsidP="001A5CF7">
      <w:pPr>
        <w:pStyle w:val="ListParagraph"/>
        <w:numPr>
          <w:ilvl w:val="0"/>
          <w:numId w:val="12"/>
        </w:numPr>
        <w:spacing w:before="240" w:after="0" w:line="240" w:lineRule="auto"/>
        <w:rPr>
          <w:rFonts w:ascii="Arial" w:hAnsi="Arial" w:cs="Arial"/>
        </w:rPr>
      </w:pPr>
      <w:r w:rsidRPr="00C074A9">
        <w:rPr>
          <w:rFonts w:ascii="Arial" w:hAnsi="Arial" w:cs="Arial"/>
        </w:rPr>
        <w:t xml:space="preserve">Develop an awareness of sustainability in an environmental and ethical context. </w:t>
      </w:r>
    </w:p>
    <w:p w14:paraId="299D93BC" w14:textId="77777777" w:rsidR="00581C6E" w:rsidRPr="00C074A9" w:rsidRDefault="00581C6E" w:rsidP="001A5CF7">
      <w:pPr>
        <w:pStyle w:val="ListParagraph"/>
        <w:numPr>
          <w:ilvl w:val="0"/>
          <w:numId w:val="12"/>
        </w:numPr>
        <w:jc w:val="both"/>
        <w:rPr>
          <w:rFonts w:ascii="Arial" w:hAnsi="Arial" w:cs="Arial"/>
        </w:rPr>
      </w:pPr>
      <w:r w:rsidRPr="00C074A9">
        <w:rPr>
          <w:rFonts w:ascii="Arial" w:hAnsi="Arial" w:cs="Arial"/>
        </w:rPr>
        <w:lastRenderedPageBreak/>
        <w:t>Effectively engage with real-life problems relevant to sustainable development.</w:t>
      </w:r>
    </w:p>
    <w:p w14:paraId="1D39590F" w14:textId="77777777" w:rsidR="00581C6E" w:rsidRPr="00C074A9" w:rsidRDefault="00581C6E" w:rsidP="001A5CF7">
      <w:pPr>
        <w:pStyle w:val="ListParagraph"/>
        <w:numPr>
          <w:ilvl w:val="0"/>
          <w:numId w:val="12"/>
        </w:numPr>
        <w:spacing w:before="240" w:after="0" w:line="240" w:lineRule="auto"/>
        <w:rPr>
          <w:rFonts w:ascii="Arial" w:hAnsi="Arial" w:cs="Arial"/>
        </w:rPr>
      </w:pPr>
      <w:r w:rsidRPr="00C074A9">
        <w:rPr>
          <w:rFonts w:ascii="Arial" w:hAnsi="Arial" w:cs="Arial"/>
        </w:rPr>
        <w:t>Demonstrate responsibility exercising broad autonomy and judgement in selecting, planning and implementing tasks.</w:t>
      </w:r>
    </w:p>
    <w:p w14:paraId="3C1A4C0C" w14:textId="77777777" w:rsidR="00581C6E" w:rsidRPr="00C074A9" w:rsidRDefault="00581C6E" w:rsidP="00581C6E">
      <w:pPr>
        <w:ind w:left="360"/>
        <w:jc w:val="both"/>
        <w:rPr>
          <w:rFonts w:cs="Arial"/>
        </w:rPr>
      </w:pPr>
    </w:p>
    <w:p w14:paraId="57E439A8" w14:textId="77777777" w:rsidR="00581C6E" w:rsidRPr="00C074A9" w:rsidRDefault="00581C6E" w:rsidP="00581C6E">
      <w:pPr>
        <w:pStyle w:val="NoSpacing"/>
        <w:rPr>
          <w:b/>
        </w:rPr>
      </w:pPr>
      <w:r w:rsidRPr="00C074A9">
        <w:rPr>
          <w:b/>
        </w:rPr>
        <w:t>Specific Pathway Learning outcomes:</w:t>
      </w:r>
    </w:p>
    <w:p w14:paraId="6984BEF1" w14:textId="78CB3B0D" w:rsidR="00581C6E" w:rsidRPr="00C074A9" w:rsidRDefault="00581C6E" w:rsidP="00581C6E">
      <w:pPr>
        <w:pStyle w:val="NoSpacing"/>
        <w:rPr>
          <w:b/>
        </w:rPr>
      </w:pPr>
      <w:r w:rsidRPr="00C074A9">
        <w:rPr>
          <w:b/>
        </w:rPr>
        <w:t>BA(Hons) Surface Pattern Design: T</w:t>
      </w:r>
      <w:r w:rsidR="00F11E5F">
        <w:rPr>
          <w:b/>
        </w:rPr>
        <w:t xml:space="preserve">extiles for </w:t>
      </w:r>
      <w:r w:rsidRPr="00C074A9">
        <w:rPr>
          <w:b/>
        </w:rPr>
        <w:t>F</w:t>
      </w:r>
      <w:r w:rsidR="00F11E5F">
        <w:rPr>
          <w:b/>
        </w:rPr>
        <w:t>ashion</w:t>
      </w:r>
      <w:r w:rsidRPr="00C074A9">
        <w:rPr>
          <w:b/>
        </w:rPr>
        <w:t xml:space="preserve"> graduates will also be able to demonstrate:</w:t>
      </w:r>
    </w:p>
    <w:p w14:paraId="249E0662" w14:textId="77777777" w:rsidR="00581C6E" w:rsidRPr="00C074A9" w:rsidRDefault="00581C6E" w:rsidP="001A5CF7">
      <w:pPr>
        <w:pStyle w:val="NoSpacing"/>
        <w:numPr>
          <w:ilvl w:val="0"/>
          <w:numId w:val="14"/>
        </w:numPr>
        <w:spacing w:before="120" w:after="120"/>
        <w:jc w:val="both"/>
      </w:pPr>
      <w:r w:rsidRPr="00C074A9">
        <w:t>A critical understanding of contemporary and historical fashion trends, forecasting and the social/political drivers that influence this industry and the ability to apply this knowledge to textile design practice within the fashion arena.</w:t>
      </w:r>
    </w:p>
    <w:p w14:paraId="5D67A77B" w14:textId="77777777" w:rsidR="00581C6E" w:rsidRPr="00C074A9" w:rsidRDefault="00581C6E" w:rsidP="001A5CF7">
      <w:pPr>
        <w:pStyle w:val="NoSpacing"/>
        <w:numPr>
          <w:ilvl w:val="0"/>
          <w:numId w:val="14"/>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of pattern, cloth, bo</w:t>
      </w:r>
      <w:r w:rsidRPr="00C074A9">
        <w:rPr>
          <w:spacing w:val="2"/>
        </w:rPr>
        <w:t>d</w:t>
      </w:r>
      <w:r w:rsidRPr="00C074A9">
        <w:t>y</w:t>
      </w:r>
      <w:r w:rsidRPr="00C074A9">
        <w:rPr>
          <w:spacing w:val="-7"/>
        </w:rPr>
        <w:t xml:space="preserve"> </w:t>
      </w:r>
      <w:r w:rsidRPr="00C074A9">
        <w:t>m</w:t>
      </w:r>
      <w:r w:rsidRPr="00C074A9">
        <w:rPr>
          <w:spacing w:val="2"/>
        </w:rPr>
        <w:t>a</w:t>
      </w:r>
      <w:r w:rsidRPr="00C074A9">
        <w:t>pping</w:t>
      </w:r>
      <w:r w:rsidRPr="00C074A9">
        <w:rPr>
          <w:spacing w:val="-2"/>
        </w:rPr>
        <w:t xml:space="preserve"> </w:t>
      </w:r>
      <w:r w:rsidRPr="00C074A9">
        <w:rPr>
          <w:spacing w:val="-1"/>
        </w:rPr>
        <w:t>a</w:t>
      </w:r>
      <w:r w:rsidRPr="00C074A9">
        <w:t xml:space="preserve">nd </w:t>
      </w:r>
      <w:r w:rsidRPr="00C074A9">
        <w:rPr>
          <w:spacing w:val="2"/>
        </w:rPr>
        <w:t xml:space="preserve">engineered surface design in the context of textiles for fashion </w:t>
      </w:r>
      <w:r w:rsidRPr="00C074A9">
        <w:rPr>
          <w:spacing w:val="-1"/>
        </w:rPr>
        <w:t>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both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6C90F744" w14:textId="77777777" w:rsidR="00581C6E" w:rsidRPr="00C074A9" w:rsidRDefault="00581C6E" w:rsidP="00581C6E">
      <w:pPr>
        <w:pStyle w:val="NoSpacing"/>
        <w:rPr>
          <w:b/>
        </w:rPr>
      </w:pPr>
    </w:p>
    <w:p w14:paraId="106AE6E3" w14:textId="0BC3003E" w:rsidR="00581C6E" w:rsidRPr="00C074A9" w:rsidRDefault="00581C6E" w:rsidP="00581C6E">
      <w:pPr>
        <w:pStyle w:val="NoSpacing"/>
        <w:rPr>
          <w:b/>
        </w:rPr>
      </w:pPr>
      <w:r w:rsidRPr="00C074A9">
        <w:rPr>
          <w:b/>
        </w:rPr>
        <w:t>BA(Hons) Surface Pattern Design: T</w:t>
      </w:r>
      <w:r w:rsidR="00F11E5F">
        <w:rPr>
          <w:b/>
        </w:rPr>
        <w:t xml:space="preserve">extiles for </w:t>
      </w:r>
      <w:r w:rsidRPr="00C074A9">
        <w:rPr>
          <w:b/>
        </w:rPr>
        <w:t>I</w:t>
      </w:r>
      <w:r w:rsidR="00F11E5F">
        <w:rPr>
          <w:b/>
        </w:rPr>
        <w:t>nteriors</w:t>
      </w:r>
      <w:r w:rsidRPr="00C074A9">
        <w:rPr>
          <w:b/>
        </w:rPr>
        <w:t xml:space="preserve"> graduates will also be able to demonstrate:</w:t>
      </w:r>
    </w:p>
    <w:p w14:paraId="70285D9E" w14:textId="77777777" w:rsidR="00581C6E" w:rsidRPr="00C074A9" w:rsidRDefault="00581C6E" w:rsidP="001A5CF7">
      <w:pPr>
        <w:pStyle w:val="NoSpacing"/>
        <w:numPr>
          <w:ilvl w:val="0"/>
          <w:numId w:val="15"/>
        </w:numPr>
        <w:spacing w:before="120" w:after="120"/>
        <w:jc w:val="both"/>
      </w:pPr>
      <w:r w:rsidRPr="00C074A9">
        <w:t>A critical understanding of contemporary and historical interior design trends, forecasting and the social/political drivers that influence contemporary lifestyles and the ability to apply this knowledge to textile design practice across domestic and commercial interior spaces.</w:t>
      </w:r>
    </w:p>
    <w:p w14:paraId="579C575B" w14:textId="77777777" w:rsidR="00581C6E" w:rsidRPr="00C074A9" w:rsidRDefault="00581C6E" w:rsidP="001A5CF7">
      <w:pPr>
        <w:pStyle w:val="NoSpacing"/>
        <w:numPr>
          <w:ilvl w:val="0"/>
          <w:numId w:val="15"/>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of i</w:t>
      </w:r>
      <w:r w:rsidRPr="00C074A9">
        <w:rPr>
          <w:spacing w:val="3"/>
        </w:rPr>
        <w:t>n</w:t>
      </w:r>
      <w:r w:rsidRPr="00C074A9">
        <w:t>te</w:t>
      </w:r>
      <w:r w:rsidRPr="00C074A9">
        <w:rPr>
          <w:spacing w:val="-1"/>
        </w:rPr>
        <w:t>r</w:t>
      </w:r>
      <w:r w:rsidRPr="00C074A9">
        <w:t>ior t</w:t>
      </w:r>
      <w:r w:rsidRPr="00C074A9">
        <w:rPr>
          <w:spacing w:val="-1"/>
        </w:rPr>
        <w:t>e</w:t>
      </w:r>
      <w:r w:rsidRPr="00C074A9">
        <w:rPr>
          <w:spacing w:val="2"/>
        </w:rPr>
        <w:t>x</w:t>
      </w:r>
      <w:r w:rsidRPr="00C074A9">
        <w:t>t</w:t>
      </w:r>
      <w:r w:rsidRPr="00C074A9">
        <w:rPr>
          <w:spacing w:val="1"/>
        </w:rPr>
        <w:t>i</w:t>
      </w:r>
      <w:r w:rsidRPr="00C074A9">
        <w:t xml:space="preserve">les in </w:t>
      </w:r>
      <w:r w:rsidRPr="00C074A9">
        <w:rPr>
          <w:spacing w:val="1"/>
        </w:rPr>
        <w:t>t</w:t>
      </w:r>
      <w:r w:rsidRPr="00C074A9">
        <w:rPr>
          <w:spacing w:val="-1"/>
        </w:rPr>
        <w:t>e</w:t>
      </w:r>
      <w:r w:rsidRPr="00C074A9">
        <w:t>rms of</w:t>
      </w:r>
      <w:r w:rsidRPr="00C074A9">
        <w:rPr>
          <w:spacing w:val="-1"/>
        </w:rPr>
        <w:t xml:space="preserve"> </w:t>
      </w:r>
      <w:proofErr w:type="spellStart"/>
      <w:r w:rsidRPr="00C074A9">
        <w:rPr>
          <w:spacing w:val="-1"/>
        </w:rPr>
        <w:t>c</w:t>
      </w:r>
      <w:r w:rsidRPr="00C074A9">
        <w:t>ol</w:t>
      </w:r>
      <w:r w:rsidRPr="00C074A9">
        <w:rPr>
          <w:spacing w:val="4"/>
        </w:rPr>
        <w:t>o</w:t>
      </w:r>
      <w:r w:rsidRPr="00C074A9">
        <w:t>u</w:t>
      </w:r>
      <w:r w:rsidRPr="00C074A9">
        <w:rPr>
          <w:spacing w:val="-1"/>
        </w:rPr>
        <w:t>r</w:t>
      </w:r>
      <w:proofErr w:type="spellEnd"/>
      <w:r w:rsidRPr="00C074A9">
        <w:t>, sc</w:t>
      </w:r>
      <w:r w:rsidRPr="00C074A9">
        <w:rPr>
          <w:spacing w:val="-2"/>
        </w:rPr>
        <w:t>a</w:t>
      </w:r>
      <w:r w:rsidRPr="00C074A9">
        <w:rPr>
          <w:spacing w:val="3"/>
        </w:rPr>
        <w:t>l</w:t>
      </w:r>
      <w:r w:rsidRPr="00C074A9">
        <w:rPr>
          <w:spacing w:val="-1"/>
        </w:rPr>
        <w:t>e</w:t>
      </w:r>
      <w:r w:rsidRPr="00C074A9">
        <w:t>,</w:t>
      </w:r>
      <w:r w:rsidRPr="00C074A9">
        <w:rPr>
          <w:spacing w:val="2"/>
        </w:rPr>
        <w:t xml:space="preserve"> </w:t>
      </w:r>
      <w:r w:rsidRPr="00C074A9">
        <w:t>i</w:t>
      </w:r>
      <w:r w:rsidRPr="00C074A9">
        <w:rPr>
          <w:spacing w:val="1"/>
        </w:rPr>
        <w:t>m</w:t>
      </w:r>
      <w:r w:rsidRPr="00C074A9">
        <w:rPr>
          <w:spacing w:val="-1"/>
        </w:rPr>
        <w:t>a</w:t>
      </w:r>
      <w:r w:rsidRPr="00C074A9">
        <w:rPr>
          <w:spacing w:val="-2"/>
        </w:rPr>
        <w:t>g</w:t>
      </w:r>
      <w:r w:rsidRPr="00C074A9">
        <w:rPr>
          <w:spacing w:val="-1"/>
        </w:rPr>
        <w:t>e</w:t>
      </w:r>
      <w:r w:rsidRPr="00C074A9">
        <w:t>,</w:t>
      </w:r>
      <w:r w:rsidRPr="00C074A9">
        <w:rPr>
          <w:spacing w:val="2"/>
        </w:rPr>
        <w:t xml:space="preserve"> </w:t>
      </w:r>
      <w:r w:rsidRPr="00C074A9">
        <w:t>f</w:t>
      </w:r>
      <w:r w:rsidRPr="00C074A9">
        <w:rPr>
          <w:spacing w:val="-2"/>
        </w:rPr>
        <w:t>a</w:t>
      </w:r>
      <w:r w:rsidRPr="00C074A9">
        <w:t>b</w:t>
      </w:r>
      <w:r w:rsidRPr="00C074A9">
        <w:rPr>
          <w:spacing w:val="-1"/>
        </w:rPr>
        <w:t>r</w:t>
      </w:r>
      <w:r w:rsidRPr="00C074A9">
        <w:rPr>
          <w:spacing w:val="3"/>
        </w:rPr>
        <w:t>i</w:t>
      </w:r>
      <w:r w:rsidRPr="00C074A9">
        <w:t xml:space="preserve">c </w:t>
      </w:r>
      <w:r w:rsidRPr="00C074A9">
        <w:rPr>
          <w:spacing w:val="-1"/>
        </w:rPr>
        <w:t>a</w:t>
      </w:r>
      <w:r w:rsidRPr="00C074A9">
        <w:t xml:space="preserve">nd </w:t>
      </w:r>
      <w:r w:rsidRPr="00C074A9">
        <w:rPr>
          <w:spacing w:val="-1"/>
        </w:rPr>
        <w:t>a</w:t>
      </w:r>
      <w:r w:rsidRPr="00C074A9">
        <w:t>ppl</w:t>
      </w:r>
      <w:r w:rsidRPr="00C074A9">
        <w:rPr>
          <w:spacing w:val="1"/>
        </w:rPr>
        <w:t>i</w:t>
      </w:r>
      <w:r w:rsidRPr="00C074A9">
        <w:rPr>
          <w:spacing w:val="-1"/>
        </w:rPr>
        <w:t>ca</w:t>
      </w:r>
      <w:r w:rsidRPr="00C074A9">
        <w:t>t</w:t>
      </w:r>
      <w:r w:rsidRPr="00C074A9">
        <w:rPr>
          <w:spacing w:val="1"/>
        </w:rPr>
        <w:t>i</w:t>
      </w:r>
      <w:r w:rsidRPr="00C074A9">
        <w:t>on</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both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23D019B3" w14:textId="77777777" w:rsidR="00581C6E" w:rsidRPr="00C074A9" w:rsidRDefault="00581C6E" w:rsidP="00581C6E">
      <w:pPr>
        <w:pStyle w:val="NoSpacing"/>
        <w:rPr>
          <w:b/>
        </w:rPr>
      </w:pPr>
    </w:p>
    <w:p w14:paraId="0176A120" w14:textId="7CB6CDA0" w:rsidR="00581C6E" w:rsidRPr="00C074A9" w:rsidRDefault="00581C6E" w:rsidP="00581C6E">
      <w:pPr>
        <w:pStyle w:val="NoSpacing"/>
        <w:rPr>
          <w:b/>
        </w:rPr>
      </w:pPr>
      <w:r w:rsidRPr="00C074A9">
        <w:rPr>
          <w:b/>
        </w:rPr>
        <w:t>BA(Hons) Surface Pattern Design: F</w:t>
      </w:r>
      <w:r w:rsidR="00F11E5F">
        <w:rPr>
          <w:b/>
        </w:rPr>
        <w:t xml:space="preserve">ashion </w:t>
      </w:r>
      <w:r w:rsidRPr="00C074A9">
        <w:rPr>
          <w:b/>
        </w:rPr>
        <w:t>O</w:t>
      </w:r>
      <w:r w:rsidR="00F11E5F">
        <w:rPr>
          <w:b/>
        </w:rPr>
        <w:t>bject</w:t>
      </w:r>
      <w:r w:rsidRPr="00C074A9">
        <w:rPr>
          <w:b/>
        </w:rPr>
        <w:t xml:space="preserve"> graduates will also be able to demonstrate:</w:t>
      </w:r>
    </w:p>
    <w:p w14:paraId="3F100BD6" w14:textId="77777777" w:rsidR="00581C6E" w:rsidRPr="00C074A9" w:rsidRDefault="00581C6E" w:rsidP="001A5CF7">
      <w:pPr>
        <w:pStyle w:val="NoSpacing"/>
        <w:numPr>
          <w:ilvl w:val="0"/>
          <w:numId w:val="16"/>
        </w:numPr>
        <w:spacing w:before="120" w:after="120"/>
        <w:jc w:val="both"/>
      </w:pPr>
      <w:r w:rsidRPr="00C074A9">
        <w:t>A critical understanding of contemporary and historical fashion trends, forecasting and the social/political drivers that influence this industry and the ability to apply this knowledge to detailing, accessory and conceptual ‘wearable’ object design practice within the fashion arena.</w:t>
      </w:r>
    </w:p>
    <w:p w14:paraId="65A2E7F5" w14:textId="77777777" w:rsidR="00581C6E" w:rsidRPr="00C074A9" w:rsidRDefault="00581C6E" w:rsidP="001A5CF7">
      <w:pPr>
        <w:pStyle w:val="NoSpacing"/>
        <w:numPr>
          <w:ilvl w:val="0"/>
          <w:numId w:val="16"/>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 xml:space="preserve">of fashion object design in </w:t>
      </w:r>
      <w:r w:rsidRPr="00C074A9">
        <w:rPr>
          <w:spacing w:val="1"/>
        </w:rPr>
        <w:t>t</w:t>
      </w:r>
      <w:r w:rsidRPr="00C074A9">
        <w:rPr>
          <w:spacing w:val="-1"/>
        </w:rPr>
        <w:t>e</w:t>
      </w:r>
      <w:r w:rsidRPr="00C074A9">
        <w:t>rms of</w:t>
      </w:r>
      <w:r w:rsidRPr="00C074A9">
        <w:rPr>
          <w:spacing w:val="-1"/>
        </w:rPr>
        <w:t xml:space="preserve"> </w:t>
      </w:r>
      <w:r w:rsidRPr="00C074A9">
        <w:t xml:space="preserve">fashion </w:t>
      </w:r>
      <w:proofErr w:type="gramStart"/>
      <w:r w:rsidRPr="00C074A9">
        <w:t>styling,,</w:t>
      </w:r>
      <w:proofErr w:type="gramEnd"/>
      <w:r w:rsidRPr="00C074A9">
        <w:t xml:space="preserve"> design craftsmanship and embellishment</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three-dimensional mixed media techniques that may combine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35A997CB" w14:textId="77777777" w:rsidR="00581C6E" w:rsidRPr="00C074A9" w:rsidRDefault="00581C6E" w:rsidP="00581C6E">
      <w:pPr>
        <w:pStyle w:val="NoSpacing"/>
        <w:rPr>
          <w:b/>
        </w:rPr>
      </w:pPr>
    </w:p>
    <w:p w14:paraId="46310EE7" w14:textId="46A4ABCC" w:rsidR="00581C6E" w:rsidRPr="00C074A9" w:rsidRDefault="00581C6E" w:rsidP="00581C6E">
      <w:pPr>
        <w:pStyle w:val="NoSpacing"/>
        <w:rPr>
          <w:b/>
        </w:rPr>
      </w:pPr>
      <w:r w:rsidRPr="00C074A9">
        <w:rPr>
          <w:b/>
        </w:rPr>
        <w:t>BA(Hons) Surface Pattern Design: M</w:t>
      </w:r>
      <w:r w:rsidR="00F11E5F">
        <w:rPr>
          <w:b/>
        </w:rPr>
        <w:t>aker</w:t>
      </w:r>
      <w:r w:rsidRPr="00C074A9">
        <w:rPr>
          <w:b/>
        </w:rPr>
        <w:t xml:space="preserve"> graduates will also be able to demonstrate:</w:t>
      </w:r>
    </w:p>
    <w:p w14:paraId="63158AAF" w14:textId="77777777" w:rsidR="00581C6E" w:rsidRPr="00C074A9" w:rsidRDefault="00581C6E" w:rsidP="001A5CF7">
      <w:pPr>
        <w:pStyle w:val="NoSpacing"/>
        <w:numPr>
          <w:ilvl w:val="0"/>
          <w:numId w:val="17"/>
        </w:numPr>
        <w:spacing w:before="120" w:after="120"/>
        <w:jc w:val="both"/>
      </w:pPr>
      <w:r w:rsidRPr="00C074A9">
        <w:t>A critical understanding of contemporary and historical applied arts practice and the diversity of entrepreneurial opportunities available to the designer/maker and the ability to apply this knowledge to innovative decorative and functional artefact design practice within the within the broad field of design, craft and textiles.</w:t>
      </w:r>
    </w:p>
    <w:p w14:paraId="4C764273" w14:textId="77777777" w:rsidR="00581C6E" w:rsidRPr="00C074A9" w:rsidRDefault="00581C6E" w:rsidP="001A5CF7">
      <w:pPr>
        <w:pStyle w:val="NoSpacing"/>
        <w:numPr>
          <w:ilvl w:val="0"/>
          <w:numId w:val="17"/>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 xml:space="preserve">of designing and making in </w:t>
      </w:r>
      <w:r w:rsidRPr="00C074A9">
        <w:rPr>
          <w:spacing w:val="1"/>
        </w:rPr>
        <w:t>t</w:t>
      </w:r>
      <w:r w:rsidRPr="00C074A9">
        <w:rPr>
          <w:spacing w:val="-1"/>
        </w:rPr>
        <w:t>e</w:t>
      </w:r>
      <w:r w:rsidRPr="00C074A9">
        <w:t>rms of</w:t>
      </w:r>
      <w:r w:rsidRPr="00C074A9">
        <w:rPr>
          <w:spacing w:val="-1"/>
        </w:rPr>
        <w:t xml:space="preserve"> </w:t>
      </w:r>
      <w:r w:rsidRPr="00C074A9">
        <w:t>sur</w:t>
      </w:r>
      <w:r w:rsidRPr="00C074A9">
        <w:rPr>
          <w:spacing w:val="-1"/>
        </w:rPr>
        <w:t>fac</w:t>
      </w:r>
      <w:r w:rsidRPr="00C074A9">
        <w:t>e</w:t>
      </w:r>
      <w:r w:rsidRPr="00C074A9">
        <w:rPr>
          <w:spacing w:val="1"/>
        </w:rPr>
        <w:t xml:space="preserve">, </w:t>
      </w:r>
      <w:r w:rsidRPr="00C074A9">
        <w:t>st</w:t>
      </w:r>
      <w:r w:rsidRPr="00C074A9">
        <w:rPr>
          <w:spacing w:val="1"/>
        </w:rPr>
        <w:t>r</w:t>
      </w:r>
      <w:r w:rsidRPr="00C074A9">
        <w:t>u</w:t>
      </w:r>
      <w:r w:rsidRPr="00C074A9">
        <w:rPr>
          <w:spacing w:val="-1"/>
        </w:rPr>
        <w:t>c</w:t>
      </w:r>
      <w:r w:rsidRPr="00C074A9">
        <w:t>ture, application, context and function</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hard and soft materials combining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6FE01EAD" w14:textId="77777777" w:rsidR="00581C6E" w:rsidRPr="00C074A9" w:rsidRDefault="00581C6E" w:rsidP="00581C6E">
      <w:pPr>
        <w:widowControl w:val="0"/>
        <w:autoSpaceDE w:val="0"/>
        <w:autoSpaceDN w:val="0"/>
        <w:adjustRightInd w:val="0"/>
        <w:rPr>
          <w:rFonts w:cs="Arial"/>
        </w:rPr>
      </w:pPr>
    </w:p>
    <w:p w14:paraId="0405B814" w14:textId="77777777" w:rsidR="00581C6E" w:rsidRPr="00C074A9" w:rsidRDefault="00581C6E" w:rsidP="00581C6E">
      <w:pPr>
        <w:pStyle w:val="NoSpacing"/>
        <w:rPr>
          <w:b/>
        </w:rPr>
      </w:pPr>
      <w:proofErr w:type="spellStart"/>
      <w:r w:rsidRPr="00C074A9">
        <w:rPr>
          <w:b/>
        </w:rPr>
        <w:lastRenderedPageBreak/>
        <w:t>MDes</w:t>
      </w:r>
      <w:proofErr w:type="spellEnd"/>
      <w:r w:rsidRPr="00C074A9">
        <w:rPr>
          <w:b/>
        </w:rPr>
        <w:t xml:space="preserve"> graduates will also be able to demonstrate:</w:t>
      </w:r>
    </w:p>
    <w:p w14:paraId="6A739A06" w14:textId="77777777" w:rsidR="00581C6E" w:rsidRPr="00C074A9" w:rsidRDefault="00581C6E" w:rsidP="00581C6E">
      <w:pPr>
        <w:tabs>
          <w:tab w:val="left" w:pos="1134"/>
          <w:tab w:val="num" w:pos="2880"/>
        </w:tabs>
        <w:jc w:val="both"/>
        <w:rPr>
          <w:rFonts w:cs="Arial"/>
          <w:color w:val="000000"/>
        </w:rPr>
      </w:pPr>
      <w:r w:rsidRPr="00C074A9">
        <w:rPr>
          <w:rFonts w:cs="Arial"/>
          <w:color w:val="000000"/>
        </w:rPr>
        <w:t xml:space="preserve">Knowledge and understanding </w:t>
      </w:r>
    </w:p>
    <w:p w14:paraId="6FE8D24F" w14:textId="77777777" w:rsidR="00581C6E" w:rsidRPr="00C074A9" w:rsidRDefault="00581C6E" w:rsidP="00581C6E">
      <w:pPr>
        <w:tabs>
          <w:tab w:val="left" w:pos="1134"/>
          <w:tab w:val="num" w:pos="2880"/>
        </w:tabs>
        <w:jc w:val="both"/>
        <w:rPr>
          <w:rFonts w:cs="Arial"/>
          <w:color w:val="000000"/>
        </w:rPr>
      </w:pPr>
    </w:p>
    <w:p w14:paraId="51D923BF" w14:textId="77777777" w:rsidR="00581C6E" w:rsidRPr="00C074A9" w:rsidRDefault="00581C6E" w:rsidP="001A5CF7">
      <w:pPr>
        <w:pStyle w:val="ListParagraph"/>
        <w:numPr>
          <w:ilvl w:val="0"/>
          <w:numId w:val="13"/>
        </w:numPr>
        <w:spacing w:after="0" w:line="240" w:lineRule="auto"/>
        <w:contextualSpacing w:val="0"/>
        <w:jc w:val="both"/>
        <w:rPr>
          <w:rFonts w:ascii="Arial" w:hAnsi="Arial" w:cs="Arial"/>
        </w:rPr>
      </w:pPr>
      <w:r w:rsidRPr="00C074A9">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123D4AC1" w14:textId="77777777" w:rsidR="00581C6E" w:rsidRPr="00C074A9" w:rsidRDefault="00581C6E" w:rsidP="001A5CF7">
      <w:pPr>
        <w:pStyle w:val="ListParagraph"/>
        <w:numPr>
          <w:ilvl w:val="0"/>
          <w:numId w:val="13"/>
        </w:numPr>
        <w:spacing w:before="240" w:after="0" w:line="240" w:lineRule="auto"/>
        <w:rPr>
          <w:rFonts w:ascii="Arial" w:hAnsi="Arial" w:cs="Arial"/>
        </w:rPr>
      </w:pPr>
      <w:r w:rsidRPr="00C074A9">
        <w:rPr>
          <w:rFonts w:ascii="Arial" w:hAnsi="Arial" w:cs="Arial"/>
        </w:rPr>
        <w:t>Acquire expertise within a chosen field of practice incorporating, conceptual, theoretical and speculative thinking, experimentation, visual analysis and practical deployment of materials and methods, leading to a public output.</w:t>
      </w:r>
    </w:p>
    <w:p w14:paraId="546984F6" w14:textId="77777777" w:rsidR="00581C6E" w:rsidRPr="00C074A9" w:rsidRDefault="00581C6E" w:rsidP="00581C6E">
      <w:pPr>
        <w:pStyle w:val="ListParagraph"/>
        <w:spacing w:before="240" w:after="0" w:line="240" w:lineRule="auto"/>
        <w:rPr>
          <w:rFonts w:ascii="Arial" w:hAnsi="Arial" w:cs="Arial"/>
        </w:rPr>
      </w:pPr>
    </w:p>
    <w:p w14:paraId="6F1EA9B5" w14:textId="77777777" w:rsidR="00581C6E" w:rsidRPr="00C074A9" w:rsidRDefault="00581C6E" w:rsidP="00581C6E">
      <w:pPr>
        <w:tabs>
          <w:tab w:val="left" w:pos="1134"/>
          <w:tab w:val="num" w:pos="2880"/>
        </w:tabs>
        <w:jc w:val="both"/>
        <w:rPr>
          <w:rFonts w:cs="Arial"/>
          <w:color w:val="000000"/>
        </w:rPr>
      </w:pPr>
      <w:r w:rsidRPr="00C074A9">
        <w:rPr>
          <w:rFonts w:cs="Arial"/>
          <w:color w:val="000000"/>
        </w:rPr>
        <w:t>Cognitive (thinking skills)</w:t>
      </w:r>
    </w:p>
    <w:p w14:paraId="06616484" w14:textId="77777777" w:rsidR="00581C6E" w:rsidRPr="00C074A9" w:rsidRDefault="00581C6E" w:rsidP="00581C6E">
      <w:pPr>
        <w:tabs>
          <w:tab w:val="left" w:pos="1134"/>
          <w:tab w:val="num" w:pos="2880"/>
        </w:tabs>
        <w:jc w:val="both"/>
        <w:rPr>
          <w:rFonts w:cs="Arial"/>
          <w:color w:val="000000"/>
        </w:rPr>
      </w:pPr>
    </w:p>
    <w:p w14:paraId="6159D4D2" w14:textId="77777777" w:rsidR="00581C6E" w:rsidRPr="00C074A9" w:rsidRDefault="00581C6E" w:rsidP="001A5CF7">
      <w:pPr>
        <w:pStyle w:val="ListParagraph"/>
        <w:numPr>
          <w:ilvl w:val="0"/>
          <w:numId w:val="13"/>
        </w:numPr>
        <w:spacing w:after="0" w:line="240" w:lineRule="auto"/>
        <w:jc w:val="both"/>
        <w:rPr>
          <w:rFonts w:ascii="Arial" w:hAnsi="Arial" w:cs="Arial"/>
        </w:rPr>
      </w:pPr>
      <w:r w:rsidRPr="00C074A9">
        <w:rPr>
          <w:rFonts w:ascii="Arial" w:hAnsi="Arial" w:cs="Arial"/>
        </w:rPr>
        <w:t>Critically analyse, interpret and evaluate complex information related to art and design concepts, and theories and produce modified conceptions.</w:t>
      </w:r>
    </w:p>
    <w:p w14:paraId="4E467752" w14:textId="77777777" w:rsidR="00581C6E" w:rsidRPr="00C074A9" w:rsidRDefault="00581C6E" w:rsidP="001A5CF7">
      <w:pPr>
        <w:pStyle w:val="ListParagraph"/>
        <w:numPr>
          <w:ilvl w:val="0"/>
          <w:numId w:val="13"/>
        </w:numPr>
        <w:spacing w:line="240" w:lineRule="auto"/>
        <w:jc w:val="both"/>
        <w:rPr>
          <w:rFonts w:ascii="Arial" w:hAnsi="Arial" w:cs="Arial"/>
        </w:rPr>
      </w:pPr>
      <w:r w:rsidRPr="00C074A9">
        <w:rPr>
          <w:rFonts w:ascii="Arial" w:hAnsi="Arial" w:cs="Arial"/>
        </w:rPr>
        <w:t>Critically analyse and interpret research, through the development of personal creative strategies, leading to the creation of a substantial body of a considered specialist practice</w:t>
      </w:r>
    </w:p>
    <w:p w14:paraId="005C685F" w14:textId="77777777" w:rsidR="00581C6E" w:rsidRPr="00C074A9" w:rsidRDefault="00581C6E" w:rsidP="00581C6E">
      <w:pPr>
        <w:pStyle w:val="ListParagraph"/>
        <w:spacing w:after="0" w:line="240" w:lineRule="auto"/>
        <w:ind w:left="1080"/>
        <w:jc w:val="both"/>
        <w:rPr>
          <w:rFonts w:ascii="Arial" w:hAnsi="Arial" w:cs="Arial"/>
        </w:rPr>
      </w:pPr>
    </w:p>
    <w:p w14:paraId="741CC758" w14:textId="77777777" w:rsidR="00581C6E" w:rsidRPr="00C074A9" w:rsidRDefault="00581C6E" w:rsidP="00581C6E">
      <w:pPr>
        <w:tabs>
          <w:tab w:val="left" w:pos="1134"/>
          <w:tab w:val="num" w:pos="2880"/>
        </w:tabs>
        <w:jc w:val="both"/>
        <w:rPr>
          <w:rFonts w:cs="Arial"/>
          <w:color w:val="000000"/>
        </w:rPr>
      </w:pPr>
    </w:p>
    <w:p w14:paraId="0F187C13" w14:textId="77777777" w:rsidR="00581C6E" w:rsidRPr="00C074A9" w:rsidRDefault="00581C6E" w:rsidP="00581C6E">
      <w:pPr>
        <w:jc w:val="both"/>
        <w:rPr>
          <w:rFonts w:cs="Arial"/>
        </w:rPr>
      </w:pPr>
      <w:r w:rsidRPr="00C074A9">
        <w:rPr>
          <w:rFonts w:cs="Arial"/>
        </w:rPr>
        <w:t>Practical Skills</w:t>
      </w:r>
    </w:p>
    <w:p w14:paraId="395CA591" w14:textId="77777777" w:rsidR="00581C6E" w:rsidRPr="00C074A9" w:rsidRDefault="00581C6E" w:rsidP="00581C6E">
      <w:pPr>
        <w:jc w:val="both"/>
        <w:rPr>
          <w:rFonts w:cs="Arial"/>
        </w:rPr>
      </w:pPr>
    </w:p>
    <w:p w14:paraId="32487C26" w14:textId="77777777" w:rsidR="00581C6E" w:rsidRPr="00C074A9" w:rsidRDefault="00581C6E" w:rsidP="001A5CF7">
      <w:pPr>
        <w:pStyle w:val="ListParagraph"/>
        <w:numPr>
          <w:ilvl w:val="0"/>
          <w:numId w:val="13"/>
        </w:numPr>
        <w:rPr>
          <w:rFonts w:ascii="Arial" w:hAnsi="Arial" w:cs="Arial"/>
        </w:rPr>
      </w:pPr>
      <w:r w:rsidRPr="00C074A9">
        <w:rPr>
          <w:rFonts w:ascii="Arial" w:hAnsi="Arial" w:cs="Arial"/>
        </w:rPr>
        <w:t xml:space="preserve">Demonstrate responsibility exercising broad autonomy and judgement in selecting, planning and implementing tasks </w:t>
      </w:r>
    </w:p>
    <w:p w14:paraId="21CF9ACB" w14:textId="77777777" w:rsidR="00581C6E" w:rsidRPr="00C074A9" w:rsidRDefault="00581C6E" w:rsidP="001A5CF7">
      <w:pPr>
        <w:pStyle w:val="ListParagraph"/>
        <w:numPr>
          <w:ilvl w:val="0"/>
          <w:numId w:val="13"/>
        </w:numPr>
        <w:spacing w:after="0" w:line="240" w:lineRule="auto"/>
        <w:jc w:val="both"/>
        <w:rPr>
          <w:rFonts w:ascii="Arial" w:hAnsi="Arial" w:cs="Arial"/>
        </w:rPr>
      </w:pPr>
      <w:r w:rsidRPr="00C074A9">
        <w:rPr>
          <w:rFonts w:ascii="Arial" w:hAnsi="Arial" w:cs="Arial"/>
        </w:rPr>
        <w:t xml:space="preserve">Communicate conceptual ideas effectively with colleagues and a wider audience, in a variety of media and practices. </w:t>
      </w:r>
    </w:p>
    <w:p w14:paraId="3472212F" w14:textId="77777777" w:rsidR="00581C6E" w:rsidRPr="00C074A9" w:rsidRDefault="00581C6E" w:rsidP="00581C6E">
      <w:pPr>
        <w:jc w:val="both"/>
        <w:rPr>
          <w:rFonts w:cs="Arial"/>
        </w:rPr>
      </w:pPr>
    </w:p>
    <w:p w14:paraId="196FCDD6" w14:textId="77777777" w:rsidR="00581C6E" w:rsidRPr="00C074A9" w:rsidRDefault="00581C6E" w:rsidP="00581C6E">
      <w:pPr>
        <w:jc w:val="both"/>
        <w:rPr>
          <w:rFonts w:cs="Arial"/>
        </w:rPr>
      </w:pPr>
      <w:r w:rsidRPr="00C074A9">
        <w:rPr>
          <w:rFonts w:cs="Arial"/>
        </w:rPr>
        <w:t>Key Skills</w:t>
      </w:r>
    </w:p>
    <w:p w14:paraId="71384256" w14:textId="77777777" w:rsidR="00581C6E" w:rsidRPr="00C074A9" w:rsidRDefault="00581C6E" w:rsidP="00581C6E">
      <w:pPr>
        <w:jc w:val="both"/>
        <w:rPr>
          <w:rFonts w:cs="Arial"/>
        </w:rPr>
      </w:pPr>
    </w:p>
    <w:p w14:paraId="1655D4E8" w14:textId="77777777" w:rsidR="00581C6E" w:rsidRPr="00C074A9" w:rsidRDefault="00581C6E" w:rsidP="001A5CF7">
      <w:pPr>
        <w:pStyle w:val="ListParagraph"/>
        <w:numPr>
          <w:ilvl w:val="0"/>
          <w:numId w:val="13"/>
        </w:numPr>
        <w:jc w:val="both"/>
        <w:rPr>
          <w:rFonts w:ascii="Arial" w:hAnsi="Arial" w:cs="Arial"/>
        </w:rPr>
      </w:pPr>
      <w:r w:rsidRPr="00C074A9">
        <w:rPr>
          <w:rFonts w:ascii="Arial" w:hAnsi="Arial" w:cs="Arial"/>
        </w:rPr>
        <w:t>Actively implement or contribute to changes that promote sustainable development within the scope of their own learning experience and study environment.</w:t>
      </w:r>
    </w:p>
    <w:p w14:paraId="75D57EE7" w14:textId="77777777" w:rsidR="00581C6E" w:rsidRPr="00C074A9" w:rsidRDefault="00581C6E" w:rsidP="001A5CF7">
      <w:pPr>
        <w:pStyle w:val="ListParagraph"/>
        <w:numPr>
          <w:ilvl w:val="0"/>
          <w:numId w:val="13"/>
        </w:numPr>
        <w:jc w:val="both"/>
        <w:rPr>
          <w:rFonts w:ascii="Arial" w:hAnsi="Arial" w:cs="Arial"/>
        </w:rPr>
      </w:pPr>
      <w:r w:rsidRPr="00C074A9">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1A724DB8" w14:textId="77777777" w:rsidR="00581C6E" w:rsidRPr="00C074A9" w:rsidRDefault="00581C6E" w:rsidP="001A5CF7">
      <w:pPr>
        <w:pStyle w:val="ListParagraph"/>
        <w:numPr>
          <w:ilvl w:val="0"/>
          <w:numId w:val="13"/>
        </w:numPr>
        <w:jc w:val="both"/>
        <w:rPr>
          <w:rFonts w:ascii="Arial" w:hAnsi="Arial" w:cs="Arial"/>
        </w:rPr>
      </w:pPr>
      <w:r w:rsidRPr="00C074A9">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2E1C519A" w14:textId="77777777" w:rsidR="00581C6E" w:rsidRPr="00C074A9" w:rsidRDefault="00581C6E" w:rsidP="00581C6E">
      <w:pPr>
        <w:pStyle w:val="ListParagraph"/>
        <w:spacing w:before="240" w:after="0" w:line="240" w:lineRule="auto"/>
        <w:rPr>
          <w:rFonts w:ascii="Arial" w:hAnsi="Arial" w:cs="Arial"/>
        </w:rPr>
      </w:pPr>
    </w:p>
    <w:p w14:paraId="0F735EE9" w14:textId="77777777" w:rsidR="00581C6E" w:rsidRPr="00C074A9" w:rsidRDefault="00581C6E" w:rsidP="00581C6E">
      <w:pPr>
        <w:rPr>
          <w:rFonts w:cs="Arial"/>
          <w:b/>
        </w:rPr>
      </w:pPr>
    </w:p>
    <w:p w14:paraId="580CBB94" w14:textId="77777777" w:rsidR="00581C6E" w:rsidRPr="00C074A9" w:rsidRDefault="00581C6E" w:rsidP="00581C6E">
      <w:pPr>
        <w:rPr>
          <w:b/>
        </w:rPr>
      </w:pPr>
    </w:p>
    <w:p w14:paraId="7B84F9AC" w14:textId="38F21E63" w:rsidR="00581C6E" w:rsidRPr="00C074A9" w:rsidRDefault="00581C6E" w:rsidP="00581C6E">
      <w:pPr>
        <w:rPr>
          <w:b/>
        </w:rPr>
      </w:pPr>
    </w:p>
    <w:p w14:paraId="376B44AE" w14:textId="77777777" w:rsidR="00581C6E" w:rsidRPr="00C074A9" w:rsidRDefault="00581C6E" w:rsidP="00581C6E">
      <w:pPr>
        <w:rPr>
          <w:rFonts w:cs="Arial"/>
          <w:color w:val="000000"/>
        </w:rPr>
      </w:pPr>
      <w:r w:rsidRPr="00C074A9">
        <w:rPr>
          <w:rFonts w:cs="Arial"/>
          <w:color w:val="000000"/>
        </w:rPr>
        <w:br w:type="page"/>
      </w:r>
    </w:p>
    <w:p w14:paraId="4BE9CF4B" w14:textId="77777777" w:rsidR="00581C6E" w:rsidRPr="00E917AF" w:rsidRDefault="00581C6E" w:rsidP="00581C6E">
      <w:pPr>
        <w:rPr>
          <w:rFonts w:cs="Arial"/>
          <w:b/>
          <w:szCs w:val="22"/>
        </w:rPr>
      </w:pPr>
    </w:p>
    <w:p w14:paraId="5A97A56A" w14:textId="77777777" w:rsidR="005B116D" w:rsidRPr="002B57FE" w:rsidRDefault="005B116D" w:rsidP="005B116D">
      <w:pPr>
        <w:jc w:val="both"/>
        <w:rPr>
          <w:b/>
          <w:bCs/>
        </w:rPr>
      </w:pPr>
      <w:r w:rsidRPr="002B57FE">
        <w:rPr>
          <w:b/>
          <w:bCs/>
        </w:rPr>
        <w:t xml:space="preserve">LEVEL 6 </w:t>
      </w:r>
      <w:r>
        <w:rPr>
          <w:b/>
          <w:bCs/>
        </w:rPr>
        <w:t xml:space="preserve">BA </w:t>
      </w:r>
      <w:r w:rsidRPr="002B57FE">
        <w:rPr>
          <w:b/>
          <w:bCs/>
        </w:rPr>
        <w:t>PROGRAMME STRUCTURE – Full-time Students</w:t>
      </w:r>
    </w:p>
    <w:p w14:paraId="06B1BECF" w14:textId="77777777" w:rsidR="005B116D" w:rsidRPr="002633D8" w:rsidRDefault="005B116D" w:rsidP="005B116D">
      <w:pPr>
        <w:jc w:val="both"/>
        <w:rPr>
          <w:rFonts w:cs="Arial"/>
          <w:szCs w:val="22"/>
        </w:rPr>
      </w:pPr>
    </w:p>
    <w:p w14:paraId="6BF1C2DE" w14:textId="77777777" w:rsidR="005B116D" w:rsidRPr="002633D8" w:rsidRDefault="005B116D" w:rsidP="005B116D">
      <w:pPr>
        <w:jc w:val="both"/>
        <w:rPr>
          <w:rFonts w:eastAsia="Arial" w:cs="Arial"/>
        </w:rPr>
      </w:pPr>
      <w:r w:rsidRPr="36AA3193">
        <w:t xml:space="preserve">All Level </w:t>
      </w:r>
      <w:r w:rsidRPr="002B57FE">
        <w:t>6 students must normally pursue 120 credits at Level 6</w:t>
      </w:r>
      <w:r w:rsidRPr="36AA3193">
        <w:t>.  The credit rating of each module is specified in the module details.</w:t>
      </w:r>
      <w:r w:rsidRPr="60269D23">
        <w:rPr>
          <w:rFonts w:eastAsia="Arial" w:cs="Arial"/>
        </w:rPr>
        <w:t xml:space="preserve">  </w:t>
      </w:r>
    </w:p>
    <w:p w14:paraId="34CDBD47" w14:textId="77777777" w:rsidR="005B116D" w:rsidRPr="002633D8" w:rsidRDefault="005B116D" w:rsidP="005B116D">
      <w:pPr>
        <w:jc w:val="both"/>
        <w:rPr>
          <w:rFonts w:cs="Arial"/>
        </w:rPr>
      </w:pPr>
    </w:p>
    <w:p w14:paraId="53E325BB" w14:textId="77777777" w:rsidR="005B116D" w:rsidRPr="00932650" w:rsidRDefault="005B116D" w:rsidP="005B116D">
      <w:pPr>
        <w:autoSpaceDE w:val="0"/>
        <w:autoSpaceDN w:val="0"/>
        <w:adjustRightInd w:val="0"/>
        <w:rPr>
          <w:rFonts w:cs="Arial"/>
          <w:b/>
          <w:bCs/>
        </w:rPr>
      </w:pPr>
      <w:r w:rsidRPr="00932650">
        <w:rPr>
          <w:rFonts w:cs="Arial"/>
          <w:b/>
          <w:bCs/>
        </w:rPr>
        <w:t>Semester 1</w:t>
      </w:r>
    </w:p>
    <w:p w14:paraId="4C2B6813" w14:textId="77777777" w:rsidR="005B116D" w:rsidRPr="00932650" w:rsidRDefault="005B116D" w:rsidP="005B116D">
      <w:pPr>
        <w:autoSpaceDE w:val="0"/>
        <w:autoSpaceDN w:val="0"/>
        <w:adjustRightInd w:val="0"/>
        <w:jc w:val="center"/>
        <w:rPr>
          <w:rFonts w:cs="Arial"/>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00717D" w14:paraId="51966C36" w14:textId="77777777" w:rsidTr="00F11E5F">
        <w:trPr>
          <w:trHeight w:val="284"/>
        </w:trPr>
        <w:tc>
          <w:tcPr>
            <w:tcW w:w="1384" w:type="dxa"/>
            <w:shd w:val="clear" w:color="auto" w:fill="D9D9D9"/>
          </w:tcPr>
          <w:p w14:paraId="38448562" w14:textId="77777777" w:rsidR="005B116D" w:rsidRPr="0000717D" w:rsidRDefault="005B116D" w:rsidP="00F11E5F">
            <w:pPr>
              <w:autoSpaceDE w:val="0"/>
              <w:autoSpaceDN w:val="0"/>
              <w:adjustRightInd w:val="0"/>
              <w:rPr>
                <w:rFonts w:cs="Arial"/>
                <w:b/>
                <w:bCs/>
                <w:szCs w:val="22"/>
              </w:rPr>
            </w:pPr>
            <w:r w:rsidRPr="0000717D">
              <w:rPr>
                <w:rFonts w:cs="Arial"/>
                <w:b/>
                <w:bCs/>
                <w:szCs w:val="22"/>
              </w:rPr>
              <w:t>Module Code</w:t>
            </w:r>
          </w:p>
        </w:tc>
        <w:tc>
          <w:tcPr>
            <w:tcW w:w="3573" w:type="dxa"/>
            <w:shd w:val="clear" w:color="auto" w:fill="D9D9D9"/>
          </w:tcPr>
          <w:p w14:paraId="37BDCA55" w14:textId="77777777" w:rsidR="005B116D" w:rsidRPr="0000717D" w:rsidRDefault="005B116D" w:rsidP="00F11E5F">
            <w:pPr>
              <w:autoSpaceDE w:val="0"/>
              <w:autoSpaceDN w:val="0"/>
              <w:adjustRightInd w:val="0"/>
              <w:rPr>
                <w:rFonts w:cs="Arial"/>
                <w:b/>
                <w:bCs/>
                <w:szCs w:val="22"/>
              </w:rPr>
            </w:pPr>
            <w:r w:rsidRPr="0000717D">
              <w:rPr>
                <w:rFonts w:cs="Arial"/>
                <w:b/>
                <w:bCs/>
                <w:szCs w:val="22"/>
              </w:rPr>
              <w:t>Title</w:t>
            </w:r>
          </w:p>
        </w:tc>
        <w:tc>
          <w:tcPr>
            <w:tcW w:w="2835" w:type="dxa"/>
            <w:shd w:val="clear" w:color="auto" w:fill="D9D9D9"/>
          </w:tcPr>
          <w:p w14:paraId="0707EE88" w14:textId="77777777" w:rsidR="005B116D" w:rsidRPr="0000717D" w:rsidRDefault="005B116D" w:rsidP="00F11E5F">
            <w:pPr>
              <w:autoSpaceDE w:val="0"/>
              <w:autoSpaceDN w:val="0"/>
              <w:adjustRightInd w:val="0"/>
              <w:rPr>
                <w:rFonts w:cs="Arial"/>
                <w:b/>
                <w:bCs/>
                <w:szCs w:val="22"/>
              </w:rPr>
            </w:pPr>
            <w:r w:rsidRPr="0000717D">
              <w:rPr>
                <w:rFonts w:cs="Arial"/>
                <w:b/>
                <w:bCs/>
                <w:szCs w:val="22"/>
              </w:rPr>
              <w:t>Module type (core, compulsory or optional)</w:t>
            </w:r>
          </w:p>
        </w:tc>
        <w:tc>
          <w:tcPr>
            <w:tcW w:w="992" w:type="dxa"/>
            <w:shd w:val="clear" w:color="auto" w:fill="D9D9D9"/>
          </w:tcPr>
          <w:p w14:paraId="56568E1A" w14:textId="77777777" w:rsidR="005B116D" w:rsidRPr="0000717D" w:rsidRDefault="005B116D" w:rsidP="00F11E5F">
            <w:pPr>
              <w:tabs>
                <w:tab w:val="left" w:pos="0"/>
              </w:tabs>
              <w:autoSpaceDE w:val="0"/>
              <w:autoSpaceDN w:val="0"/>
              <w:adjustRightInd w:val="0"/>
              <w:rPr>
                <w:rFonts w:cs="Arial"/>
                <w:b/>
                <w:bCs/>
                <w:szCs w:val="22"/>
              </w:rPr>
            </w:pPr>
            <w:r w:rsidRPr="0000717D">
              <w:rPr>
                <w:rFonts w:cs="Arial"/>
                <w:b/>
                <w:bCs/>
                <w:szCs w:val="22"/>
              </w:rPr>
              <w:t>Credits</w:t>
            </w:r>
          </w:p>
        </w:tc>
      </w:tr>
      <w:tr w:rsidR="005B116D" w:rsidRPr="0000717D" w14:paraId="57047EF5" w14:textId="77777777" w:rsidTr="00F11E5F">
        <w:trPr>
          <w:trHeight w:val="242"/>
        </w:trPr>
        <w:tc>
          <w:tcPr>
            <w:tcW w:w="1384" w:type="dxa"/>
            <w:shd w:val="clear" w:color="auto" w:fill="auto"/>
          </w:tcPr>
          <w:p w14:paraId="12C23B9F" w14:textId="77777777" w:rsidR="005B116D" w:rsidRPr="0000717D" w:rsidRDefault="005B116D" w:rsidP="00F11E5F">
            <w:pPr>
              <w:autoSpaceDE w:val="0"/>
              <w:autoSpaceDN w:val="0"/>
              <w:adjustRightInd w:val="0"/>
              <w:rPr>
                <w:rFonts w:cs="Arial"/>
                <w:bCs/>
                <w:szCs w:val="22"/>
              </w:rPr>
            </w:pPr>
            <w:r w:rsidRPr="0000717D">
              <w:rPr>
                <w:rFonts w:cs="Arial"/>
                <w:szCs w:val="22"/>
              </w:rPr>
              <w:t>M6X01787</w:t>
            </w:r>
          </w:p>
        </w:tc>
        <w:tc>
          <w:tcPr>
            <w:tcW w:w="3573" w:type="dxa"/>
            <w:shd w:val="clear" w:color="auto" w:fill="auto"/>
          </w:tcPr>
          <w:p w14:paraId="4075FABC" w14:textId="77777777" w:rsidR="005B116D" w:rsidRPr="0000717D" w:rsidRDefault="005B116D" w:rsidP="00F11E5F">
            <w:pPr>
              <w:tabs>
                <w:tab w:val="left" w:pos="2545"/>
              </w:tabs>
              <w:rPr>
                <w:rFonts w:cs="Arial"/>
                <w:szCs w:val="22"/>
              </w:rPr>
            </w:pPr>
            <w:r w:rsidRPr="0000717D">
              <w:rPr>
                <w:rFonts w:cs="Arial"/>
                <w:szCs w:val="22"/>
              </w:rPr>
              <w:t>Advanced Creative Enquiry</w:t>
            </w:r>
          </w:p>
        </w:tc>
        <w:tc>
          <w:tcPr>
            <w:tcW w:w="2835" w:type="dxa"/>
            <w:vAlign w:val="center"/>
          </w:tcPr>
          <w:p w14:paraId="0920CC13" w14:textId="77777777" w:rsidR="005B116D" w:rsidRPr="0000717D" w:rsidRDefault="005B116D" w:rsidP="00F11E5F">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4A41BD35" w14:textId="77777777" w:rsidR="005B116D" w:rsidRPr="0000717D" w:rsidRDefault="005B116D" w:rsidP="00F11E5F">
            <w:pPr>
              <w:tabs>
                <w:tab w:val="left" w:pos="0"/>
              </w:tabs>
              <w:autoSpaceDE w:val="0"/>
              <w:autoSpaceDN w:val="0"/>
              <w:adjustRightInd w:val="0"/>
              <w:jc w:val="center"/>
              <w:rPr>
                <w:rFonts w:cs="Arial"/>
                <w:bCs/>
                <w:szCs w:val="22"/>
              </w:rPr>
            </w:pPr>
            <w:r w:rsidRPr="0000717D">
              <w:rPr>
                <w:rFonts w:cs="Arial"/>
                <w:bCs/>
                <w:szCs w:val="22"/>
              </w:rPr>
              <w:t>20</w:t>
            </w:r>
          </w:p>
        </w:tc>
      </w:tr>
      <w:tr w:rsidR="005B116D" w:rsidRPr="0000717D" w14:paraId="33FBD487" w14:textId="77777777" w:rsidTr="00F11E5F">
        <w:trPr>
          <w:trHeight w:val="259"/>
        </w:trPr>
        <w:tc>
          <w:tcPr>
            <w:tcW w:w="1384" w:type="dxa"/>
            <w:shd w:val="clear" w:color="auto" w:fill="auto"/>
          </w:tcPr>
          <w:p w14:paraId="62875BA3" w14:textId="7F9DC572" w:rsidR="005B116D" w:rsidRPr="0000717D" w:rsidRDefault="005B116D" w:rsidP="00F11E5F">
            <w:pPr>
              <w:autoSpaceDE w:val="0"/>
              <w:autoSpaceDN w:val="0"/>
              <w:adjustRightInd w:val="0"/>
              <w:rPr>
                <w:rFonts w:cs="Arial"/>
                <w:szCs w:val="22"/>
              </w:rPr>
            </w:pPr>
            <w:r>
              <w:rPr>
                <w:rFonts w:cs="Arial"/>
                <w:szCs w:val="22"/>
              </w:rPr>
              <w:t>ADAD6001</w:t>
            </w:r>
          </w:p>
        </w:tc>
        <w:tc>
          <w:tcPr>
            <w:tcW w:w="3573" w:type="dxa"/>
            <w:shd w:val="clear" w:color="auto" w:fill="auto"/>
          </w:tcPr>
          <w:p w14:paraId="7DD365DC" w14:textId="038EBDAA" w:rsidR="005B116D" w:rsidRPr="0000717D" w:rsidRDefault="005B116D" w:rsidP="00F11E5F">
            <w:pPr>
              <w:rPr>
                <w:rFonts w:cs="Arial"/>
                <w:szCs w:val="22"/>
              </w:rPr>
            </w:pPr>
            <w:r>
              <w:rPr>
                <w:rFonts w:cs="Arial"/>
                <w:szCs w:val="22"/>
              </w:rPr>
              <w:t>Independent Enquiry</w:t>
            </w:r>
          </w:p>
        </w:tc>
        <w:tc>
          <w:tcPr>
            <w:tcW w:w="2835" w:type="dxa"/>
            <w:vAlign w:val="center"/>
          </w:tcPr>
          <w:p w14:paraId="31F7AD79" w14:textId="77777777" w:rsidR="005B116D" w:rsidRPr="0000717D" w:rsidRDefault="005B116D" w:rsidP="00F11E5F">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05C6BAE0" w14:textId="77777777" w:rsidR="005B116D" w:rsidRPr="0000717D" w:rsidRDefault="005B116D" w:rsidP="00F11E5F">
            <w:pPr>
              <w:tabs>
                <w:tab w:val="left" w:pos="0"/>
              </w:tabs>
              <w:autoSpaceDE w:val="0"/>
              <w:autoSpaceDN w:val="0"/>
              <w:adjustRightInd w:val="0"/>
              <w:jc w:val="center"/>
              <w:rPr>
                <w:rFonts w:cs="Arial"/>
                <w:bCs/>
                <w:szCs w:val="22"/>
              </w:rPr>
            </w:pPr>
            <w:r w:rsidRPr="0000717D">
              <w:rPr>
                <w:rFonts w:cs="Arial"/>
                <w:bCs/>
                <w:szCs w:val="22"/>
              </w:rPr>
              <w:t>20</w:t>
            </w:r>
          </w:p>
        </w:tc>
      </w:tr>
    </w:tbl>
    <w:p w14:paraId="4DBAEA36" w14:textId="77777777" w:rsidR="005B116D" w:rsidRPr="00DD5A95" w:rsidRDefault="005B116D" w:rsidP="005B116D">
      <w:pPr>
        <w:autoSpaceDE w:val="0"/>
        <w:autoSpaceDN w:val="0"/>
        <w:adjustRightInd w:val="0"/>
        <w:jc w:val="center"/>
        <w:rPr>
          <w:rFonts w:cs="Arial"/>
          <w:bCs/>
        </w:rPr>
      </w:pPr>
    </w:p>
    <w:p w14:paraId="16B7EEE3" w14:textId="77777777" w:rsidR="005B116D" w:rsidRPr="00932650" w:rsidRDefault="005B116D" w:rsidP="005B116D">
      <w:pPr>
        <w:rPr>
          <w:rFonts w:cs="Arial"/>
          <w:b/>
        </w:rPr>
      </w:pPr>
      <w:r w:rsidRPr="00932650">
        <w:rPr>
          <w:rFonts w:cs="Arial"/>
          <w:b/>
        </w:rPr>
        <w:t>Semester 2</w:t>
      </w:r>
    </w:p>
    <w:p w14:paraId="29544911" w14:textId="77777777" w:rsidR="005B116D" w:rsidRPr="00932650" w:rsidRDefault="005B116D" w:rsidP="005B116D">
      <w:pPr>
        <w:jc w:val="center"/>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932650" w14:paraId="3D701540" w14:textId="77777777" w:rsidTr="00F11E5F">
        <w:trPr>
          <w:trHeight w:val="284"/>
        </w:trPr>
        <w:tc>
          <w:tcPr>
            <w:tcW w:w="1384" w:type="dxa"/>
            <w:shd w:val="clear" w:color="auto" w:fill="D9D9D9"/>
          </w:tcPr>
          <w:p w14:paraId="2183D969" w14:textId="77777777" w:rsidR="005B116D" w:rsidRPr="00932650" w:rsidRDefault="005B116D" w:rsidP="00F11E5F">
            <w:pPr>
              <w:autoSpaceDE w:val="0"/>
              <w:autoSpaceDN w:val="0"/>
              <w:adjustRightInd w:val="0"/>
              <w:rPr>
                <w:rFonts w:cs="Arial"/>
                <w:b/>
                <w:bCs/>
              </w:rPr>
            </w:pPr>
            <w:r w:rsidRPr="00932650">
              <w:rPr>
                <w:rFonts w:cs="Arial"/>
                <w:b/>
                <w:bCs/>
              </w:rPr>
              <w:t>Module Code</w:t>
            </w:r>
          </w:p>
        </w:tc>
        <w:tc>
          <w:tcPr>
            <w:tcW w:w="3573" w:type="dxa"/>
            <w:shd w:val="clear" w:color="auto" w:fill="D9D9D9"/>
          </w:tcPr>
          <w:p w14:paraId="5A384884" w14:textId="77777777" w:rsidR="005B116D" w:rsidRPr="00932650" w:rsidRDefault="005B116D" w:rsidP="00F11E5F">
            <w:pPr>
              <w:autoSpaceDE w:val="0"/>
              <w:autoSpaceDN w:val="0"/>
              <w:adjustRightInd w:val="0"/>
              <w:rPr>
                <w:rFonts w:cs="Arial"/>
                <w:b/>
                <w:bCs/>
              </w:rPr>
            </w:pPr>
            <w:r w:rsidRPr="00932650">
              <w:rPr>
                <w:rFonts w:cs="Arial"/>
                <w:b/>
                <w:bCs/>
              </w:rPr>
              <w:t>Title</w:t>
            </w:r>
          </w:p>
        </w:tc>
        <w:tc>
          <w:tcPr>
            <w:tcW w:w="2835" w:type="dxa"/>
            <w:shd w:val="clear" w:color="auto" w:fill="D9D9D9"/>
          </w:tcPr>
          <w:p w14:paraId="3C42D2B6" w14:textId="77777777" w:rsidR="005B116D" w:rsidRPr="00932650" w:rsidRDefault="005B116D" w:rsidP="00F11E5F">
            <w:pPr>
              <w:autoSpaceDE w:val="0"/>
              <w:autoSpaceDN w:val="0"/>
              <w:adjustRightInd w:val="0"/>
              <w:rPr>
                <w:rFonts w:cs="Arial"/>
                <w:b/>
                <w:bCs/>
              </w:rPr>
            </w:pPr>
            <w:r w:rsidRPr="00932650">
              <w:rPr>
                <w:rFonts w:cs="Arial"/>
                <w:b/>
                <w:bCs/>
              </w:rPr>
              <w:t>Module type (core, compulsory or optional)</w:t>
            </w:r>
          </w:p>
        </w:tc>
        <w:tc>
          <w:tcPr>
            <w:tcW w:w="992" w:type="dxa"/>
            <w:shd w:val="clear" w:color="auto" w:fill="D9D9D9"/>
          </w:tcPr>
          <w:p w14:paraId="6A9A5307" w14:textId="77777777" w:rsidR="005B116D" w:rsidRPr="00932650" w:rsidRDefault="005B116D" w:rsidP="00F11E5F">
            <w:pPr>
              <w:tabs>
                <w:tab w:val="left" w:pos="0"/>
              </w:tabs>
              <w:autoSpaceDE w:val="0"/>
              <w:autoSpaceDN w:val="0"/>
              <w:adjustRightInd w:val="0"/>
              <w:rPr>
                <w:rFonts w:cs="Arial"/>
                <w:b/>
                <w:bCs/>
              </w:rPr>
            </w:pPr>
            <w:r w:rsidRPr="00932650">
              <w:rPr>
                <w:rFonts w:cs="Arial"/>
                <w:b/>
                <w:bCs/>
              </w:rPr>
              <w:t>Credits</w:t>
            </w:r>
          </w:p>
        </w:tc>
      </w:tr>
      <w:tr w:rsidR="00E731F0" w:rsidRPr="00932650" w14:paraId="27FCC193" w14:textId="77777777" w:rsidTr="00F11E5F">
        <w:trPr>
          <w:trHeight w:val="242"/>
        </w:trPr>
        <w:tc>
          <w:tcPr>
            <w:tcW w:w="1384" w:type="dxa"/>
            <w:shd w:val="clear" w:color="auto" w:fill="auto"/>
            <w:vAlign w:val="center"/>
          </w:tcPr>
          <w:p w14:paraId="0FEC0CB3" w14:textId="01D2D56B" w:rsidR="00E731F0" w:rsidRPr="00932650" w:rsidRDefault="00E731F0" w:rsidP="00E731F0">
            <w:pPr>
              <w:autoSpaceDE w:val="0"/>
              <w:autoSpaceDN w:val="0"/>
              <w:adjustRightInd w:val="0"/>
              <w:rPr>
                <w:rFonts w:cs="Arial"/>
                <w:bCs/>
              </w:rPr>
            </w:pPr>
            <w:r w:rsidRPr="00C074A9">
              <w:rPr>
                <w:rFonts w:cs="Arial"/>
              </w:rPr>
              <w:t>M6X01790</w:t>
            </w:r>
          </w:p>
        </w:tc>
        <w:tc>
          <w:tcPr>
            <w:tcW w:w="3573" w:type="dxa"/>
            <w:shd w:val="clear" w:color="auto" w:fill="auto"/>
          </w:tcPr>
          <w:p w14:paraId="6DAFD756" w14:textId="5F4E1D03" w:rsidR="00E731F0" w:rsidRPr="00932650" w:rsidRDefault="00E731F0" w:rsidP="00E731F0">
            <w:pPr>
              <w:tabs>
                <w:tab w:val="left" w:pos="2545"/>
              </w:tabs>
              <w:rPr>
                <w:rFonts w:cs="Arial"/>
              </w:rPr>
            </w:pPr>
            <w:r w:rsidRPr="00C074A9">
              <w:rPr>
                <w:rFonts w:cs="Arial"/>
              </w:rPr>
              <w:t xml:space="preserve">Personal Major Studies and External </w:t>
            </w:r>
          </w:p>
        </w:tc>
        <w:tc>
          <w:tcPr>
            <w:tcW w:w="2835" w:type="dxa"/>
            <w:vAlign w:val="center"/>
          </w:tcPr>
          <w:p w14:paraId="2369FF87" w14:textId="52BBF420" w:rsidR="00E731F0" w:rsidRPr="005B116D" w:rsidRDefault="00E731F0" w:rsidP="00E731F0">
            <w:pPr>
              <w:autoSpaceDE w:val="0"/>
              <w:autoSpaceDN w:val="0"/>
              <w:adjustRightInd w:val="0"/>
              <w:rPr>
                <w:rFonts w:cs="Arial"/>
                <w:bCs/>
                <w:szCs w:val="22"/>
              </w:rPr>
            </w:pPr>
            <w:r w:rsidRPr="001046AB">
              <w:rPr>
                <w:rFonts w:cs="Arial"/>
                <w:bCs/>
                <w:szCs w:val="22"/>
              </w:rPr>
              <w:t>Compulsory</w:t>
            </w:r>
            <w:r>
              <w:rPr>
                <w:rFonts w:cs="Arial"/>
                <w:bCs/>
                <w:szCs w:val="22"/>
              </w:rPr>
              <w:t xml:space="preserve"> </w:t>
            </w:r>
          </w:p>
        </w:tc>
        <w:tc>
          <w:tcPr>
            <w:tcW w:w="992" w:type="dxa"/>
            <w:shd w:val="clear" w:color="auto" w:fill="auto"/>
            <w:vAlign w:val="center"/>
          </w:tcPr>
          <w:p w14:paraId="2C5730ED" w14:textId="3067A0AE" w:rsidR="00E731F0" w:rsidRPr="005B116D" w:rsidRDefault="00E731F0" w:rsidP="00E731F0">
            <w:pPr>
              <w:tabs>
                <w:tab w:val="left" w:pos="0"/>
              </w:tabs>
              <w:autoSpaceDE w:val="0"/>
              <w:autoSpaceDN w:val="0"/>
              <w:adjustRightInd w:val="0"/>
              <w:jc w:val="center"/>
              <w:rPr>
                <w:rFonts w:cs="Arial"/>
                <w:bCs/>
                <w:szCs w:val="22"/>
              </w:rPr>
            </w:pPr>
            <w:r>
              <w:rPr>
                <w:rFonts w:cs="Arial"/>
                <w:bCs/>
                <w:szCs w:val="22"/>
              </w:rPr>
              <w:t>6</w:t>
            </w:r>
            <w:r w:rsidRPr="001046AB">
              <w:rPr>
                <w:rFonts w:cs="Arial"/>
                <w:bCs/>
                <w:szCs w:val="22"/>
              </w:rPr>
              <w:t>0</w:t>
            </w:r>
          </w:p>
        </w:tc>
      </w:tr>
      <w:tr w:rsidR="00E731F0" w:rsidRPr="00FF2375" w14:paraId="0082DE9B" w14:textId="77777777" w:rsidTr="00570C9E">
        <w:trPr>
          <w:trHeight w:val="242"/>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6EB15B" w14:textId="2E3D9D13" w:rsidR="00E731F0" w:rsidRPr="00570C9E" w:rsidRDefault="00E731F0" w:rsidP="00E731F0">
            <w:pPr>
              <w:autoSpaceDE w:val="0"/>
              <w:autoSpaceDN w:val="0"/>
              <w:adjustRightInd w:val="0"/>
              <w:rPr>
                <w:rFonts w:cs="Arial"/>
                <w:bCs/>
              </w:rPr>
            </w:pPr>
            <w:r w:rsidRPr="005B116D">
              <w:rPr>
                <w:rFonts w:cs="Arial"/>
                <w:szCs w:val="22"/>
              </w:rPr>
              <w:t>ADAD6002</w:t>
            </w:r>
          </w:p>
        </w:tc>
        <w:tc>
          <w:tcPr>
            <w:tcW w:w="3573" w:type="dxa"/>
            <w:tcBorders>
              <w:top w:val="single" w:sz="4" w:space="0" w:color="auto"/>
              <w:left w:val="single" w:sz="4" w:space="0" w:color="auto"/>
              <w:bottom w:val="single" w:sz="4" w:space="0" w:color="auto"/>
              <w:right w:val="single" w:sz="4" w:space="0" w:color="auto"/>
            </w:tcBorders>
            <w:shd w:val="clear" w:color="auto" w:fill="auto"/>
          </w:tcPr>
          <w:p w14:paraId="2296A6FC" w14:textId="464F97A8" w:rsidR="00E731F0" w:rsidRPr="006D6AE8" w:rsidRDefault="00E731F0" w:rsidP="00E731F0">
            <w:pPr>
              <w:tabs>
                <w:tab w:val="left" w:pos="2545"/>
              </w:tabs>
              <w:rPr>
                <w:rFonts w:cs="Arial"/>
              </w:rPr>
            </w:pPr>
            <w:r w:rsidRPr="0000717D">
              <w:rPr>
                <w:rFonts w:cs="Arial"/>
                <w:szCs w:val="22"/>
              </w:rPr>
              <w:t>Professional Promotion</w:t>
            </w:r>
          </w:p>
        </w:tc>
        <w:tc>
          <w:tcPr>
            <w:tcW w:w="2835" w:type="dxa"/>
            <w:tcBorders>
              <w:top w:val="single" w:sz="4" w:space="0" w:color="auto"/>
              <w:left w:val="single" w:sz="4" w:space="0" w:color="auto"/>
              <w:bottom w:val="single" w:sz="4" w:space="0" w:color="auto"/>
              <w:right w:val="single" w:sz="4" w:space="0" w:color="auto"/>
            </w:tcBorders>
          </w:tcPr>
          <w:p w14:paraId="0890CA7F" w14:textId="3D0E1506" w:rsidR="00E731F0" w:rsidRPr="00570C9E" w:rsidRDefault="00E731F0" w:rsidP="00E731F0">
            <w:pPr>
              <w:autoSpaceDE w:val="0"/>
              <w:autoSpaceDN w:val="0"/>
              <w:adjustRightInd w:val="0"/>
              <w:rPr>
                <w:rFonts w:cs="Arial"/>
                <w:bCs/>
                <w:szCs w:val="22"/>
              </w:rPr>
            </w:pPr>
            <w:r w:rsidRPr="0000717D">
              <w:rPr>
                <w:rFonts w:cs="Arial"/>
                <w:bCs/>
                <w:szCs w:val="22"/>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B51F69" w14:textId="1CC2156C" w:rsidR="00E731F0" w:rsidRPr="00570C9E" w:rsidRDefault="00E731F0" w:rsidP="00E731F0">
            <w:pPr>
              <w:tabs>
                <w:tab w:val="left" w:pos="0"/>
              </w:tabs>
              <w:autoSpaceDE w:val="0"/>
              <w:autoSpaceDN w:val="0"/>
              <w:adjustRightInd w:val="0"/>
              <w:jc w:val="center"/>
              <w:rPr>
                <w:rFonts w:cs="Arial"/>
                <w:bCs/>
                <w:szCs w:val="22"/>
              </w:rPr>
            </w:pPr>
            <w:r w:rsidRPr="0000717D">
              <w:rPr>
                <w:rFonts w:cs="Arial"/>
                <w:bCs/>
                <w:szCs w:val="22"/>
              </w:rPr>
              <w:t>20</w:t>
            </w:r>
          </w:p>
        </w:tc>
      </w:tr>
    </w:tbl>
    <w:p w14:paraId="269AF733" w14:textId="77777777" w:rsidR="005B116D" w:rsidRPr="00506876" w:rsidRDefault="005B116D" w:rsidP="005B116D">
      <w:pPr>
        <w:jc w:val="both"/>
        <w:rPr>
          <w:rFonts w:cs="Arial"/>
        </w:rPr>
      </w:pPr>
    </w:p>
    <w:p w14:paraId="220A2E5B" w14:textId="77777777" w:rsidR="005B116D" w:rsidRPr="00B87752" w:rsidRDefault="005B116D" w:rsidP="005B116D">
      <w:pPr>
        <w:jc w:val="both"/>
        <w:rPr>
          <w:rFonts w:cs="Arial"/>
          <w:szCs w:val="22"/>
        </w:rPr>
      </w:pPr>
      <w:r w:rsidRPr="00B87752">
        <w:rPr>
          <w:rFonts w:cs="Arial"/>
          <w:szCs w:val="22"/>
        </w:rPr>
        <w:t>Where appropriate, the University may allow students to study modules in addition to the 120 credits studied for the level of study e.g. Welsh medium or IT modules.  Students would need to discuss this with their Programme Director.</w:t>
      </w:r>
    </w:p>
    <w:p w14:paraId="7BA10FD4" w14:textId="77777777" w:rsidR="005B116D" w:rsidRPr="00B87752" w:rsidRDefault="005B116D" w:rsidP="005B116D">
      <w:pPr>
        <w:jc w:val="both"/>
        <w:rPr>
          <w:rFonts w:cs="Arial"/>
          <w:szCs w:val="22"/>
        </w:rPr>
      </w:pPr>
    </w:p>
    <w:p w14:paraId="6CE92FC0" w14:textId="77777777" w:rsidR="005B116D" w:rsidRPr="00370762" w:rsidRDefault="005B116D" w:rsidP="005B116D">
      <w:pPr>
        <w:jc w:val="both"/>
        <w:rPr>
          <w:rFonts w:cs="Arial"/>
          <w:szCs w:val="22"/>
        </w:rPr>
      </w:pPr>
      <w:r w:rsidRPr="00370762">
        <w:rPr>
          <w:rFonts w:cs="Arial"/>
          <w:szCs w:val="22"/>
        </w:rPr>
        <w:t xml:space="preserve">Note that on Programmes of Study offering a large number of options, timetable constraints will inevitably mean that not all combinations of options will be possible. </w:t>
      </w:r>
    </w:p>
    <w:p w14:paraId="48D9BCC7" w14:textId="77777777" w:rsidR="005B116D" w:rsidRPr="00370762" w:rsidRDefault="005B116D" w:rsidP="005B116D">
      <w:pPr>
        <w:jc w:val="both"/>
        <w:rPr>
          <w:rFonts w:cs="Arial"/>
          <w:i/>
          <w:szCs w:val="22"/>
        </w:rPr>
      </w:pPr>
    </w:p>
    <w:p w14:paraId="642C0B03" w14:textId="77777777" w:rsidR="005B116D" w:rsidRPr="00370762" w:rsidRDefault="005B116D" w:rsidP="005B116D">
      <w:pPr>
        <w:jc w:val="both"/>
        <w:rPr>
          <w:rFonts w:cs="Arial"/>
          <w:szCs w:val="22"/>
        </w:rPr>
      </w:pPr>
      <w:r w:rsidRPr="00370762">
        <w:rPr>
          <w:rFonts w:cs="Arial"/>
          <w:szCs w:val="22"/>
        </w:rPr>
        <w:t>Module details</w:t>
      </w:r>
      <w:r>
        <w:rPr>
          <w:rFonts w:cs="Arial"/>
          <w:szCs w:val="22"/>
        </w:rPr>
        <w:t xml:space="preserve"> are correct on 1 September 2019</w:t>
      </w:r>
      <w:r w:rsidRPr="00370762">
        <w:rPr>
          <w:rFonts w:cs="Arial"/>
          <w:szCs w:val="22"/>
        </w:rPr>
        <w:t>, and will not normally be changed during the year. In the unlikely event of the School having to make changes to these details during the year, you will be notified in writing.  Module descriptors are presented in the accompanying Module Directory document.</w:t>
      </w:r>
    </w:p>
    <w:p w14:paraId="42EB455C" w14:textId="34CB5321" w:rsidR="005B116D" w:rsidRDefault="00581C6E" w:rsidP="00581C6E">
      <w:pPr>
        <w:pStyle w:val="Heading2"/>
        <w:rPr>
          <w:rFonts w:cs="Arial"/>
          <w:szCs w:val="22"/>
        </w:rPr>
      </w:pPr>
      <w:r>
        <w:rPr>
          <w:rFonts w:cs="Arial"/>
          <w:szCs w:val="22"/>
        </w:rPr>
        <w:t xml:space="preserve"> </w:t>
      </w:r>
      <w:r w:rsidR="005B116D">
        <w:rPr>
          <w:rFonts w:cs="Arial"/>
          <w:szCs w:val="22"/>
        </w:rPr>
        <w:br w:type="page"/>
      </w:r>
    </w:p>
    <w:p w14:paraId="352A8610" w14:textId="77777777" w:rsidR="005B116D" w:rsidRPr="002633D8" w:rsidRDefault="005B116D" w:rsidP="005B116D">
      <w:pPr>
        <w:rPr>
          <w:rFonts w:cs="Arial"/>
          <w:szCs w:val="22"/>
        </w:rPr>
      </w:pPr>
    </w:p>
    <w:p w14:paraId="1103342E" w14:textId="7C07AA7F" w:rsidR="005B116D" w:rsidRPr="002633D8" w:rsidRDefault="005B116D" w:rsidP="005B116D">
      <w:pPr>
        <w:pStyle w:val="Heading1"/>
      </w:pPr>
      <w:bookmarkStart w:id="25" w:name="_Toc19602980"/>
      <w:r w:rsidRPr="002633D8">
        <w:t>UNIVERSITY ATTENDANCE POLICY</w:t>
      </w:r>
      <w:bookmarkEnd w:id="25"/>
    </w:p>
    <w:p w14:paraId="42F57418" w14:textId="77777777" w:rsidR="005B116D" w:rsidRPr="000C0233" w:rsidRDefault="005B116D" w:rsidP="005B116D">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5D739D13" w14:textId="77777777" w:rsidR="005B116D" w:rsidRPr="00F814C0" w:rsidRDefault="005B116D" w:rsidP="001A5CF7">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5CA40214">
        <w:rPr>
          <w:rFonts w:ascii="Arial" w:eastAsia="Arial" w:hAnsi="Arial" w:cs="Arial"/>
          <w:sz w:val="22"/>
          <w:szCs w:val="22"/>
        </w:rPr>
        <w:t>y</w:t>
      </w:r>
      <w:r w:rsidRPr="00F814C0">
        <w:rPr>
          <w:rFonts w:ascii="Arial" w:eastAsia="Arial" w:hAnsi="Arial" w:cs="Arial"/>
          <w:sz w:val="22"/>
          <w:szCs w:val="22"/>
        </w:rPr>
        <w:t xml:space="preserve">ou familiarise yourself with the attendance policy relevant to you (see </w:t>
      </w:r>
      <w:hyperlink r:id="rId29" w:history="1">
        <w:r w:rsidRPr="00F814C0">
          <w:rPr>
            <w:rStyle w:val="Hyperlink"/>
            <w:rFonts w:ascii="Arial" w:eastAsia="Arial" w:hAnsi="Arial" w:cs="Arial"/>
            <w:sz w:val="22"/>
            <w:szCs w:val="22"/>
          </w:rPr>
          <w:t>https://www.uwtsd.ac.uk/academic-office/other-forms-and-policies/</w:t>
        </w:r>
      </w:hyperlink>
      <w:r w:rsidRPr="00F814C0">
        <w:rPr>
          <w:rFonts w:ascii="Arial" w:eastAsia="Arial" w:hAnsi="Arial" w:cs="Arial"/>
          <w:sz w:val="22"/>
          <w:szCs w:val="22"/>
        </w:rPr>
        <w:t>);</w:t>
      </w:r>
    </w:p>
    <w:p w14:paraId="375DD25F" w14:textId="4080B207" w:rsidR="005B116D" w:rsidRPr="00F814C0" w:rsidRDefault="005B116D" w:rsidP="001A5CF7">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fully aware of procedures to follow in case of unexpected absences</w:t>
      </w:r>
      <w:r w:rsidR="00F814C0">
        <w:rPr>
          <w:rFonts w:ascii="Arial" w:eastAsia="Arial" w:hAnsi="Arial" w:cs="Arial"/>
          <w:sz w:val="22"/>
          <w:szCs w:val="22"/>
        </w:rPr>
        <w:t>;</w:t>
      </w:r>
    </w:p>
    <w:p w14:paraId="255C52A4" w14:textId="77777777" w:rsidR="005B116D" w:rsidRPr="00F814C0" w:rsidRDefault="005B116D" w:rsidP="001A5CF7">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aware that disciplinary action will be taken for any sustained periods of unauthorised absence.</w:t>
      </w:r>
    </w:p>
    <w:p w14:paraId="61DB2608" w14:textId="77777777" w:rsidR="005B116D" w:rsidRDefault="005B116D" w:rsidP="005B116D">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 xml:space="preserve">international students with a UKVI Tier 4 Visa.  </w:t>
      </w:r>
      <w:r w:rsidRPr="34CEF897">
        <w:rPr>
          <w:rFonts w:ascii="Arial" w:eastAsia="Arial" w:hAnsi="Arial" w:cs="Arial"/>
          <w:sz w:val="22"/>
          <w:szCs w:val="22"/>
        </w:rPr>
        <w:t xml:space="preserve">Failure to adhere to the requirements and conditions of the Attendance Policy will </w:t>
      </w:r>
      <w:r w:rsidRPr="529FC39D">
        <w:rPr>
          <w:rFonts w:ascii="Arial" w:eastAsia="Arial" w:hAnsi="Arial" w:cs="Arial"/>
          <w:sz w:val="22"/>
          <w:szCs w:val="22"/>
        </w:rPr>
        <w:t>lead to</w:t>
      </w:r>
      <w:r w:rsidRPr="34CEF897">
        <w:rPr>
          <w:rFonts w:ascii="Arial" w:eastAsia="Arial" w:hAnsi="Arial" w:cs="Arial"/>
          <w:sz w:val="22"/>
          <w:szCs w:val="22"/>
        </w:rPr>
        <w:t xml:space="preserve"> </w:t>
      </w:r>
      <w:r w:rsidRPr="5028E1F1">
        <w:rPr>
          <w:rFonts w:ascii="Arial" w:eastAsia="Arial" w:hAnsi="Arial" w:cs="Arial"/>
          <w:sz w:val="22"/>
          <w:szCs w:val="22"/>
        </w:rPr>
        <w:t>withdrawal from your programme and the University will a</w:t>
      </w:r>
      <w:r w:rsidRPr="55C76271">
        <w:rPr>
          <w:rFonts w:ascii="Arial" w:eastAsia="Arial" w:hAnsi="Arial" w:cs="Arial"/>
          <w:sz w:val="22"/>
          <w:szCs w:val="22"/>
        </w:rPr>
        <w:t>lso</w:t>
      </w:r>
      <w:r w:rsidRPr="5028E1F1">
        <w:rPr>
          <w:rFonts w:ascii="Arial" w:eastAsia="Arial" w:hAnsi="Arial" w:cs="Arial"/>
          <w:sz w:val="22"/>
          <w:szCs w:val="22"/>
        </w:rPr>
        <w:t xml:space="preserve"> inform the UKVI to withdraw your Tier 4 visa sponsorship.</w:t>
      </w:r>
    </w:p>
    <w:p w14:paraId="2F4EF38C" w14:textId="709B6ADE" w:rsidR="005B116D" w:rsidRDefault="005B116D" w:rsidP="005B116D">
      <w:pPr>
        <w:spacing w:before="240"/>
        <w:jc w:val="both"/>
        <w:rPr>
          <w:rFonts w:cs="Arial"/>
        </w:rPr>
      </w:pPr>
      <w:r w:rsidRPr="0008690A">
        <w:rPr>
          <w:b/>
          <w:bCs/>
        </w:rPr>
        <w:t>Appeal against withdrawal due to poor attendance</w:t>
      </w:r>
      <w:r w:rsidRPr="0008690A">
        <w:t xml:space="preserve"> – Information on how to appeal against withdrawal due to poor attendance is provided on the University’s website (</w:t>
      </w:r>
      <w:hyperlink r:id="rId30" w:history="1">
        <w:r w:rsidRPr="0008690A">
          <w:rPr>
            <w:rStyle w:val="Hyperlink"/>
          </w:rPr>
          <w:t>http://www.uwtsd.ac.uk/academic-office/procedures-for-academic-appeals-complaints-and-other-student-cases/</w:t>
        </w:r>
      </w:hyperlink>
      <w:r w:rsidR="00F814C0">
        <w:t>).</w:t>
      </w:r>
    </w:p>
    <w:p w14:paraId="02E21841" w14:textId="77777777" w:rsidR="005B116D" w:rsidRDefault="005B116D" w:rsidP="005B116D">
      <w:pPr>
        <w:pStyle w:val="Heading1"/>
        <w:spacing w:line="259" w:lineRule="auto"/>
      </w:pPr>
      <w:bookmarkStart w:id="26" w:name="_Toc13042448"/>
      <w:bookmarkStart w:id="27" w:name="_Toc19602981"/>
      <w:r>
        <w:t>CODES OF CONDUCT</w:t>
      </w:r>
      <w:bookmarkEnd w:id="26"/>
      <w:bookmarkEnd w:id="27"/>
    </w:p>
    <w:p w14:paraId="36C939A6" w14:textId="77777777" w:rsidR="005B116D" w:rsidRPr="007B792A" w:rsidRDefault="005B116D" w:rsidP="005B116D">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60B56C72" w14:textId="77777777" w:rsidR="005B116D" w:rsidRPr="007B792A" w:rsidRDefault="005B116D" w:rsidP="005B116D">
      <w:pPr>
        <w:pStyle w:val="ListParagraph"/>
        <w:spacing w:before="240" w:after="0" w:line="240" w:lineRule="auto"/>
        <w:ind w:left="0"/>
        <w:jc w:val="both"/>
        <w:rPr>
          <w:rFonts w:ascii="Arial" w:hAnsi="Arial" w:cs="Arial"/>
        </w:rPr>
      </w:pPr>
    </w:p>
    <w:p w14:paraId="2B0E4BC6" w14:textId="338C9D6F"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The University expects all students to abide by the Student Code of Co</w:t>
      </w:r>
      <w:r w:rsidRPr="00276F51">
        <w:rPr>
          <w:rFonts w:ascii="Arial" w:hAnsi="Arial" w:cs="Arial"/>
        </w:rPr>
        <w:t xml:space="preserve">nduct (see </w:t>
      </w:r>
      <w:hyperlink r:id="rId31" w:history="1">
        <w:r w:rsidRPr="001F5F3F">
          <w:rPr>
            <w:rStyle w:val="Hyperlink"/>
            <w:rFonts w:ascii="Arial" w:hAnsi="Arial" w:cs="Arial"/>
          </w:rPr>
          <w:t>https://www.uwtsd.ac.uk/studentcharter/</w:t>
        </w:r>
      </w:hyperlink>
      <w:r w:rsidR="00F814C0">
        <w:rPr>
          <w:rFonts w:ascii="Arial" w:hAnsi="Arial" w:cs="Arial"/>
        </w:rPr>
        <w:t>).</w:t>
      </w:r>
    </w:p>
    <w:p w14:paraId="5E7DB628" w14:textId="77777777" w:rsidR="005B116D" w:rsidRPr="007B792A" w:rsidRDefault="005B116D" w:rsidP="005B116D">
      <w:pPr>
        <w:pStyle w:val="ListParagraph"/>
        <w:spacing w:before="240" w:after="0" w:line="240" w:lineRule="auto"/>
        <w:ind w:left="0"/>
        <w:jc w:val="both"/>
        <w:rPr>
          <w:rFonts w:ascii="Arial" w:hAnsi="Arial" w:cs="Arial"/>
        </w:rPr>
      </w:pPr>
    </w:p>
    <w:p w14:paraId="17C20476" w14:textId="0E609AE5"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2" w:history="1">
        <w:r w:rsidRPr="001F5F3F">
          <w:rPr>
            <w:rStyle w:val="Hyperlink"/>
            <w:rFonts w:ascii="Arial" w:hAnsi="Arial" w:cs="Arial"/>
          </w:rPr>
          <w:t>https://uowtsd.sharepoint.com/student-info/SitePages/Regulations.aspx</w:t>
        </w:r>
      </w:hyperlink>
      <w:r w:rsidR="00F814C0">
        <w:rPr>
          <w:rFonts w:ascii="Arial" w:hAnsi="Arial" w:cs="Arial"/>
        </w:rPr>
        <w:t>).</w:t>
      </w:r>
    </w:p>
    <w:p w14:paraId="0931D3E0" w14:textId="77777777" w:rsidR="005B116D" w:rsidRDefault="005B116D" w:rsidP="005B116D">
      <w:pPr>
        <w:pStyle w:val="ListParagraph"/>
        <w:spacing w:before="240" w:after="0" w:line="240" w:lineRule="auto"/>
        <w:ind w:left="0"/>
        <w:jc w:val="both"/>
        <w:rPr>
          <w:rFonts w:ascii="Arial" w:hAnsi="Arial" w:cs="Arial"/>
          <w:highlight w:val="yellow"/>
        </w:rPr>
      </w:pPr>
    </w:p>
    <w:p w14:paraId="5799E3E8" w14:textId="3D52898E" w:rsidR="005B116D" w:rsidRDefault="005B116D" w:rsidP="005B116D">
      <w:pPr>
        <w:pStyle w:val="ListParagraph"/>
        <w:spacing w:before="240" w:after="0" w:line="240" w:lineRule="auto"/>
        <w:ind w:left="0"/>
        <w:jc w:val="both"/>
        <w:rPr>
          <w:rFonts w:ascii="Arial" w:hAnsi="Arial" w:cs="Arial"/>
        </w:rPr>
      </w:pPr>
      <w:r w:rsidRPr="7B7884D3">
        <w:rPr>
          <w:rFonts w:ascii="Arial" w:hAnsi="Arial" w:cs="Arial"/>
        </w:rPr>
        <w:t>In addition, many programmes have a professional code of conduct that you are expected to adhere to. Your P</w:t>
      </w:r>
      <w:r w:rsidRPr="4C4F60BB">
        <w:rPr>
          <w:rFonts w:ascii="Arial" w:hAnsi="Arial" w:cs="Arial"/>
        </w:rPr>
        <w:t>rogramme Director will provide you with appropriate detail</w:t>
      </w:r>
      <w:r w:rsidR="00F814C0">
        <w:rPr>
          <w:rFonts w:ascii="Arial" w:hAnsi="Arial" w:cs="Arial"/>
        </w:rPr>
        <w:t>s.</w:t>
      </w:r>
    </w:p>
    <w:p w14:paraId="45C92993" w14:textId="77777777" w:rsidR="005B116D" w:rsidRPr="004B278F" w:rsidRDefault="005B116D" w:rsidP="005B116D">
      <w:pPr>
        <w:pStyle w:val="Heading1"/>
      </w:pPr>
      <w:r w:rsidRPr="002633D8">
        <w:br w:type="page"/>
      </w:r>
      <w:bookmarkStart w:id="28" w:name="_Toc13042449"/>
      <w:bookmarkStart w:id="29" w:name="_Toc19602982"/>
      <w:r w:rsidRPr="004B278F">
        <w:lastRenderedPageBreak/>
        <w:t>ABOUT UNFAIR PRACTICE AND PLAGIARISM</w:t>
      </w:r>
      <w:bookmarkEnd w:id="28"/>
      <w:bookmarkEnd w:id="29"/>
    </w:p>
    <w:p w14:paraId="514CD4A0" w14:textId="77777777" w:rsidR="005B116D" w:rsidRPr="004B278F" w:rsidRDefault="005B116D" w:rsidP="005B116D">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0B85F15E" w14:textId="77777777" w:rsidR="005B116D" w:rsidRPr="004B278F" w:rsidRDefault="005B116D" w:rsidP="005B116D">
      <w:pPr>
        <w:autoSpaceDE w:val="0"/>
        <w:autoSpaceDN w:val="0"/>
        <w:adjustRightInd w:val="0"/>
        <w:jc w:val="both"/>
        <w:rPr>
          <w:rFonts w:cs="Arial"/>
          <w:szCs w:val="22"/>
        </w:rPr>
      </w:pPr>
    </w:p>
    <w:p w14:paraId="2C896490" w14:textId="77777777" w:rsidR="005B116D" w:rsidRPr="004B278F" w:rsidRDefault="005B116D" w:rsidP="005B116D">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DE3B1BE" w14:textId="77777777" w:rsidR="005B116D" w:rsidRPr="004B278F" w:rsidRDefault="005B116D" w:rsidP="005B116D">
      <w:pPr>
        <w:autoSpaceDE w:val="0"/>
        <w:autoSpaceDN w:val="0"/>
        <w:adjustRightInd w:val="0"/>
        <w:jc w:val="both"/>
        <w:rPr>
          <w:rFonts w:cs="Arial"/>
          <w:szCs w:val="22"/>
        </w:rPr>
      </w:pPr>
    </w:p>
    <w:p w14:paraId="1326A02A" w14:textId="77777777" w:rsidR="005B116D" w:rsidRPr="004B278F" w:rsidRDefault="005B116D" w:rsidP="005B116D">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4BDB3270" w14:textId="77777777" w:rsidR="005B116D" w:rsidRPr="004B278F" w:rsidRDefault="005B116D" w:rsidP="005B116D">
      <w:pPr>
        <w:jc w:val="both"/>
        <w:rPr>
          <w:rFonts w:cs="Arial"/>
          <w:szCs w:val="22"/>
        </w:rPr>
      </w:pPr>
    </w:p>
    <w:p w14:paraId="332AE1F5" w14:textId="77777777" w:rsidR="005B116D" w:rsidRPr="004B278F" w:rsidRDefault="005B116D" w:rsidP="005B116D">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0F2B43BB" w14:textId="77777777" w:rsidR="005B116D" w:rsidRPr="004B278F" w:rsidRDefault="005B116D" w:rsidP="005B116D">
      <w:pPr>
        <w:jc w:val="both"/>
        <w:rPr>
          <w:rFonts w:cs="Arial"/>
          <w:szCs w:val="22"/>
        </w:rPr>
      </w:pPr>
    </w:p>
    <w:p w14:paraId="09D21A9A" w14:textId="77777777" w:rsidR="005B116D" w:rsidRPr="00540B34" w:rsidRDefault="005B116D" w:rsidP="005B116D">
      <w:pPr>
        <w:jc w:val="both"/>
        <w:rPr>
          <w:rFonts w:eastAsia="Arial" w:cs="Arial"/>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w:t>
      </w:r>
      <w:r w:rsidRPr="00540B34">
        <w:t>it.</w:t>
      </w:r>
    </w:p>
    <w:p w14:paraId="5C534C3A" w14:textId="77777777" w:rsidR="005B116D" w:rsidRPr="004B278F" w:rsidRDefault="005B116D" w:rsidP="005B116D">
      <w:pPr>
        <w:jc w:val="both"/>
        <w:rPr>
          <w:rFonts w:cs="Arial"/>
          <w:szCs w:val="22"/>
        </w:rPr>
      </w:pPr>
    </w:p>
    <w:p w14:paraId="02A03573" w14:textId="2D0A819C" w:rsidR="005B116D" w:rsidRPr="004B278F" w:rsidRDefault="005B116D" w:rsidP="005B116D">
      <w:pPr>
        <w:jc w:val="both"/>
        <w:rPr>
          <w:rFonts w:eastAsia="Arial" w:cs="Arial"/>
        </w:rPr>
      </w:pPr>
      <w:r w:rsidRPr="36AA3193">
        <w:t xml:space="preserve">When enrolling as a student at the University of Wales Trinity Saint David you have consented to your work being scrutinised both electronically and in person to check for cases of plagiarism.  </w:t>
      </w:r>
      <w:r>
        <w:t xml:space="preserve">Normally, </w:t>
      </w:r>
      <w:r w:rsidRPr="36AA3193">
        <w:t>your work will be submit</w:t>
      </w:r>
      <w:r w:rsidR="00F814C0">
        <w:t>ted electronically via Moodle.</w:t>
      </w:r>
    </w:p>
    <w:p w14:paraId="572F313A" w14:textId="77777777" w:rsidR="005B116D" w:rsidRPr="004B278F" w:rsidRDefault="005B116D" w:rsidP="005B116D">
      <w:pPr>
        <w:jc w:val="both"/>
        <w:rPr>
          <w:rFonts w:cs="Arial"/>
          <w:szCs w:val="22"/>
        </w:rPr>
      </w:pPr>
    </w:p>
    <w:p w14:paraId="48805D9B" w14:textId="77777777" w:rsidR="005B116D" w:rsidRPr="004C0775" w:rsidRDefault="005B116D" w:rsidP="005B116D">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F93E47D" w14:textId="77777777" w:rsidR="005B116D" w:rsidRPr="004B278F" w:rsidRDefault="005B116D" w:rsidP="005B116D">
      <w:pPr>
        <w:pStyle w:val="Heading2"/>
        <w:rPr>
          <w:lang w:val="en-US"/>
        </w:rPr>
      </w:pPr>
      <w:bookmarkStart w:id="30" w:name="_Toc13042450"/>
      <w:bookmarkStart w:id="31" w:name="_Toc19602983"/>
      <w:r w:rsidRPr="004B278F">
        <w:rPr>
          <w:lang w:val="en-US"/>
        </w:rPr>
        <w:t>Plagi</w:t>
      </w:r>
      <w:r>
        <w:rPr>
          <w:lang w:val="en-US"/>
        </w:rPr>
        <w:t>arism: Regulations, Procedure a</w:t>
      </w:r>
      <w:r w:rsidRPr="004B278F">
        <w:rPr>
          <w:lang w:val="en-US"/>
        </w:rPr>
        <w:t>nd Penalties</w:t>
      </w:r>
      <w:bookmarkEnd w:id="30"/>
      <w:bookmarkEnd w:id="31"/>
      <w:r w:rsidRPr="004B278F">
        <w:rPr>
          <w:lang w:val="en-US"/>
        </w:rPr>
        <w:t xml:space="preserve">  </w:t>
      </w:r>
    </w:p>
    <w:p w14:paraId="67B17FCD" w14:textId="77777777" w:rsidR="005B116D" w:rsidRPr="00BF786C" w:rsidRDefault="005B116D" w:rsidP="005B116D">
      <w:pPr>
        <w:jc w:val="both"/>
        <w:rPr>
          <w:rFonts w:eastAsia="Arial" w:cs="Arial"/>
        </w:rPr>
      </w:pPr>
      <w:r w:rsidRPr="36AA3193">
        <w:t xml:space="preserve">Full details of the University’s procedures and penalties for dealing with issues of plagiarism can be found in Chapter 13 of the </w:t>
      </w:r>
      <w:r w:rsidRPr="60269D23">
        <w:rPr>
          <w:i/>
          <w:iCs/>
        </w:rPr>
        <w:t>Academic Quality Handbook</w:t>
      </w:r>
      <w:r w:rsidRPr="36AA3193">
        <w:t xml:space="preserve">, which can be seen on the University website or obtained from the </w:t>
      </w:r>
      <w:r>
        <w:t>Institute</w:t>
      </w:r>
      <w:r w:rsidRPr="36AA3193">
        <w:t xml:space="preserve"> Offices. </w:t>
      </w:r>
      <w:r w:rsidRPr="00BF786C">
        <w:t xml:space="preserve">These details are also summarised in the </w:t>
      </w:r>
      <w:r w:rsidRPr="00BF786C">
        <w:rPr>
          <w:i/>
          <w:iCs/>
        </w:rPr>
        <w:t>University Regulations – Undergraduate Student Guide</w:t>
      </w:r>
      <w:r w:rsidRPr="00BF786C">
        <w:t xml:space="preserve"> which is published on the Academic Office section on the University’s website:</w:t>
      </w:r>
    </w:p>
    <w:p w14:paraId="1F80C6FF" w14:textId="77777777" w:rsidR="005B116D" w:rsidRPr="001E52ED" w:rsidRDefault="00FE7CDA" w:rsidP="005B116D">
      <w:pPr>
        <w:jc w:val="both"/>
        <w:rPr>
          <w:rFonts w:cs="Arial"/>
          <w:szCs w:val="22"/>
        </w:rPr>
      </w:pPr>
      <w:hyperlink r:id="rId33" w:history="1">
        <w:r w:rsidR="005B116D" w:rsidRPr="00BF786C">
          <w:rPr>
            <w:rStyle w:val="Hyperlink"/>
            <w:rFonts w:cs="Arial"/>
            <w:szCs w:val="22"/>
          </w:rPr>
          <w:t>http://www.uwtsd.ac.uk/academic-office/university-regulations-student-guide/</w:t>
        </w:r>
      </w:hyperlink>
    </w:p>
    <w:p w14:paraId="2A5EF137" w14:textId="77777777" w:rsidR="005B116D" w:rsidRPr="004B278F" w:rsidRDefault="005B116D" w:rsidP="005B116D">
      <w:pPr>
        <w:pStyle w:val="Heading2"/>
        <w:rPr>
          <w:lang w:val="en-US"/>
        </w:rPr>
      </w:pPr>
      <w:bookmarkStart w:id="32" w:name="_Toc13042451"/>
      <w:bookmarkStart w:id="33" w:name="_Toc19602984"/>
      <w:r w:rsidRPr="004B278F">
        <w:rPr>
          <w:lang w:val="en-US"/>
        </w:rPr>
        <w:t>Avoiding Plagiarism</w:t>
      </w:r>
      <w:bookmarkEnd w:id="32"/>
      <w:bookmarkEnd w:id="33"/>
    </w:p>
    <w:p w14:paraId="175896E3" w14:textId="77777777" w:rsidR="005B116D" w:rsidRPr="004B278F" w:rsidRDefault="005B116D" w:rsidP="005B116D">
      <w:pPr>
        <w:jc w:val="both"/>
        <w:rPr>
          <w:rFonts w:eastAsia="Arial" w:cs="Arial"/>
        </w:rPr>
      </w:pPr>
      <w:r w:rsidRPr="36AA3193">
        <w:t xml:space="preserve">Coursework, dissertations, or creative work are meant to be your own original work.  </w:t>
      </w:r>
      <w:proofErr w:type="gramStart"/>
      <w:r w:rsidRPr="36AA3193">
        <w:t>Obviously</w:t>
      </w:r>
      <w:proofErr w:type="gramEnd"/>
      <w:r w:rsidRPr="36AA3193">
        <w:t xml:space="preserve"> you will use the work of others.  Not only is this inevitable, it is expected.  </w:t>
      </w:r>
    </w:p>
    <w:p w14:paraId="3CA13604" w14:textId="3787F732" w:rsidR="005B116D" w:rsidRPr="004B278F" w:rsidRDefault="005B116D" w:rsidP="005B116D">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t xml:space="preserve">  The University recognises four referencing styles: </w:t>
      </w:r>
      <w:r>
        <w:lastRenderedPageBreak/>
        <w:t>APA, Harvard, IEEE and MHRA and provides a handbook for each of these styles.  For your programme of s</w:t>
      </w:r>
      <w:r w:rsidR="00A101D9">
        <w:t>tudy, you should be using</w:t>
      </w:r>
      <w:r w:rsidRPr="0000717D">
        <w:t xml:space="preserve"> Harvard</w:t>
      </w:r>
      <w:r w:rsidR="00A101D9">
        <w:t xml:space="preserve"> only</w:t>
      </w:r>
      <w:r>
        <w:t xml:space="preserve">.  The handbooks can be found online: </w:t>
      </w:r>
      <w:hyperlink r:id="rId34" w:history="1">
        <w:r>
          <w:rPr>
            <w:rStyle w:val="Hyperlink"/>
          </w:rPr>
          <w:t>https://www.uwtsd.ac.uk/library/infoskills/referencing-handbooks/</w:t>
        </w:r>
      </w:hyperlink>
      <w:r>
        <w:t xml:space="preserve"> or in print from the Library and Learning Resources.  A Referencing Essentials session will be provided during the first term of your first year but as a general rule of thumb observe the following:</w:t>
      </w:r>
    </w:p>
    <w:p w14:paraId="0FA21019" w14:textId="77777777" w:rsidR="005B116D" w:rsidRPr="004B278F" w:rsidRDefault="005B116D" w:rsidP="005B116D">
      <w:pPr>
        <w:ind w:left="720" w:hanging="720"/>
        <w:jc w:val="both"/>
        <w:rPr>
          <w:rFonts w:cs="Arial"/>
          <w:szCs w:val="22"/>
        </w:rPr>
      </w:pPr>
    </w:p>
    <w:p w14:paraId="57503DFC"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Anything that is copied or quoted from another source, including electronic sources such as the internet, must be in quotation marks and attributed to the original author.  This may be in the body of the text or as a footnote, depending on which Referencing style you are asked to use.  </w:t>
      </w:r>
    </w:p>
    <w:p w14:paraId="3C66E183" w14:textId="77777777" w:rsidR="005B116D" w:rsidRPr="004B278F" w:rsidRDefault="005B116D" w:rsidP="005B116D">
      <w:pPr>
        <w:ind w:left="709"/>
        <w:jc w:val="both"/>
        <w:rPr>
          <w:rFonts w:cs="Arial"/>
          <w:szCs w:val="22"/>
        </w:rPr>
      </w:pPr>
    </w:p>
    <w:p w14:paraId="51E626D2"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Paraphrasing or summarising the work of others involves putting their ideas into your words.  This is fine, but again, acknowledge your source. </w:t>
      </w:r>
    </w:p>
    <w:p w14:paraId="056C2407" w14:textId="77777777" w:rsidR="005B116D" w:rsidRPr="004B278F" w:rsidRDefault="005B116D" w:rsidP="005B116D">
      <w:pPr>
        <w:ind w:left="709"/>
        <w:jc w:val="both"/>
        <w:rPr>
          <w:rFonts w:cs="Arial"/>
          <w:szCs w:val="22"/>
          <w:highlight w:val="yellow"/>
        </w:rPr>
      </w:pPr>
    </w:p>
    <w:p w14:paraId="20AEDCF0" w14:textId="77777777" w:rsidR="005B116D" w:rsidRPr="004B278F" w:rsidRDefault="005B116D" w:rsidP="005B116D">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6F5EA619" w14:textId="77777777" w:rsidR="005B116D" w:rsidRPr="004B278F" w:rsidRDefault="005B116D" w:rsidP="005B116D">
      <w:pPr>
        <w:ind w:left="851" w:hanging="284"/>
        <w:jc w:val="both"/>
        <w:rPr>
          <w:rFonts w:cs="Arial"/>
          <w:szCs w:val="22"/>
        </w:rPr>
      </w:pPr>
    </w:p>
    <w:p w14:paraId="1D16EECA" w14:textId="77777777" w:rsidR="005B116D" w:rsidRPr="0028771A" w:rsidRDefault="005B116D" w:rsidP="005B116D">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13D38FD4" w14:textId="77777777" w:rsidR="005B116D" w:rsidRPr="004B278F" w:rsidRDefault="005B116D" w:rsidP="005B116D">
      <w:pPr>
        <w:jc w:val="both"/>
        <w:rPr>
          <w:rFonts w:cs="Arial"/>
          <w:szCs w:val="22"/>
        </w:rPr>
      </w:pPr>
    </w:p>
    <w:p w14:paraId="364186B1" w14:textId="77777777" w:rsidR="005B116D" w:rsidRPr="004B278F" w:rsidRDefault="005B116D" w:rsidP="005B116D">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 </w:t>
      </w:r>
      <w:r w:rsidRPr="60269D23">
        <w:t>and your Referencing Handbook will provide you with specific guidance to help you to do this correctly.</w:t>
      </w:r>
      <w:r>
        <w:t xml:space="preserve">  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0AD90381" w14:textId="77777777" w:rsidR="005B116D" w:rsidRPr="004B278F" w:rsidRDefault="005B116D" w:rsidP="005B116D">
      <w:pPr>
        <w:pStyle w:val="Heading2"/>
      </w:pPr>
      <w:bookmarkStart w:id="34" w:name="_Toc13042452"/>
      <w:bookmarkStart w:id="35" w:name="_Toc19602985"/>
      <w:r>
        <w:rPr>
          <w:lang w:val="en-US"/>
        </w:rPr>
        <w:t>Other types o</w:t>
      </w:r>
      <w:r w:rsidRPr="004B278F">
        <w:rPr>
          <w:lang w:val="en-US"/>
        </w:rPr>
        <w:t>f Unfair Practice</w:t>
      </w:r>
      <w:bookmarkEnd w:id="34"/>
      <w:bookmarkEnd w:id="35"/>
    </w:p>
    <w:p w14:paraId="42681F1D" w14:textId="3A6BB0E8" w:rsidR="005B116D" w:rsidRPr="004C0775" w:rsidRDefault="005B116D" w:rsidP="005B116D">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w:t>
      </w:r>
      <w:r w:rsidR="00F814C0">
        <w:t>o all types of unfair practice.</w:t>
      </w:r>
    </w:p>
    <w:p w14:paraId="2F7E7EAB" w14:textId="77777777" w:rsidR="005B116D" w:rsidRPr="00EE18B4" w:rsidRDefault="005B116D" w:rsidP="005B116D">
      <w:pPr>
        <w:pStyle w:val="Heading1"/>
      </w:pPr>
      <w:bookmarkStart w:id="36" w:name="_Toc13042453"/>
      <w:bookmarkStart w:id="37" w:name="_Toc19602986"/>
      <w:r w:rsidRPr="00EE18B4">
        <w:t>LIBRARY AND LEARNING RESOURCES</w:t>
      </w:r>
      <w:bookmarkEnd w:id="36"/>
      <w:bookmarkEnd w:id="37"/>
    </w:p>
    <w:p w14:paraId="22CE2583" w14:textId="7200DB23" w:rsidR="005B116D" w:rsidRPr="008F7186" w:rsidRDefault="005B116D" w:rsidP="005B116D">
      <w:pPr>
        <w:pStyle w:val="PlainText"/>
        <w:jc w:val="both"/>
        <w:rPr>
          <w:rFonts w:ascii="Arial" w:eastAsia="Arial" w:hAnsi="Arial" w:cs="Arial"/>
          <w:lang w:val="en-GB"/>
        </w:rPr>
      </w:pPr>
      <w:r w:rsidRPr="35730635">
        <w:rPr>
          <w:rFonts w:ascii="Arial" w:eastAsia="Arial" w:hAnsi="Arial" w:cs="Arial"/>
        </w:rPr>
        <w:t>Library and Learning Resources (LLR) supports the learning, teaching and research activities of staff and students across the University with libraries at Carmarthen, Lampeter, London and Swansea and includes online resources, social learning spaces, spe</w:t>
      </w:r>
      <w:r w:rsidR="00F814C0">
        <w:rPr>
          <w:rFonts w:ascii="Arial" w:eastAsia="Arial" w:hAnsi="Arial" w:cs="Arial"/>
        </w:rPr>
        <w:t>cial collections and archives.</w:t>
      </w:r>
    </w:p>
    <w:p w14:paraId="5981DFB1" w14:textId="77777777" w:rsidR="005B116D" w:rsidRDefault="005B116D" w:rsidP="005B116D">
      <w:pPr>
        <w:pStyle w:val="PlainText"/>
        <w:jc w:val="both"/>
        <w:rPr>
          <w:szCs w:val="22"/>
        </w:rPr>
      </w:pPr>
    </w:p>
    <w:p w14:paraId="666F5F9E" w14:textId="77777777" w:rsidR="005B116D" w:rsidRDefault="005B116D" w:rsidP="005B116D">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Pr>
          <w:color w:val="000000" w:themeColor="text1"/>
        </w:rPr>
        <w:t xml:space="preserve"> and l</w:t>
      </w:r>
      <w:r w:rsidRPr="36AA3193">
        <w:rPr>
          <w:color w:val="000000" w:themeColor="text1"/>
        </w:rPr>
        <w:t xml:space="preserve">oan periods are regularly reviewed by the library to ensure that they are appropriate and provide equitable access to resources.  </w:t>
      </w:r>
      <w:r>
        <w:rPr>
          <w:color w:val="000000" w:themeColor="text1"/>
        </w:rPr>
        <w:t xml:space="preserve">It is expected that at least all Essential reading list items are available from the library.  </w:t>
      </w:r>
      <w:r w:rsidRPr="36AA3193">
        <w:rPr>
          <w:color w:val="000000" w:themeColor="text1"/>
        </w:rPr>
        <w:t xml:space="preserve">The LLR </w:t>
      </w:r>
      <w:r>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59B413D4" w14:textId="77777777" w:rsidR="005B116D" w:rsidRDefault="005B116D" w:rsidP="005B116D">
      <w:pPr>
        <w:jc w:val="both"/>
      </w:pPr>
    </w:p>
    <w:p w14:paraId="6C698747" w14:textId="27BD6CFF" w:rsidR="005B116D" w:rsidRPr="009205E3" w:rsidRDefault="005B116D" w:rsidP="005B116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5" w:history="1">
        <w:r w:rsidRPr="36AA3193">
          <w:rPr>
            <w:rStyle w:val="Hyperlink"/>
          </w:rPr>
          <w:t>http://www.uwtsd.ac.uk/library/library-guide/need-more/</w:t>
        </w:r>
      </w:hyperlink>
    </w:p>
    <w:p w14:paraId="277791C6" w14:textId="77777777" w:rsidR="005B116D" w:rsidRDefault="005B116D" w:rsidP="005B116D"/>
    <w:p w14:paraId="312030D2" w14:textId="77777777" w:rsidR="005B116D" w:rsidRPr="009205E3" w:rsidRDefault="005B116D" w:rsidP="005B116D">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3AFDC49A" w14:textId="0605D06C" w:rsidR="005B116D" w:rsidRDefault="005B116D" w:rsidP="005B116D">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p>
    <w:p w14:paraId="346C1965" w14:textId="77777777" w:rsidR="005B116D" w:rsidRPr="008F7186" w:rsidRDefault="005B116D" w:rsidP="005B116D"/>
    <w:p w14:paraId="3216FC2D" w14:textId="77777777" w:rsidR="005B116D" w:rsidRDefault="005B116D" w:rsidP="005B116D">
      <w:pPr>
        <w:jc w:val="both"/>
        <w:rPr>
          <w:rFonts w:eastAsia="Arial" w:cs="Arial"/>
        </w:rPr>
      </w:pPr>
      <w:r w:rsidRPr="36AA3193">
        <w:rPr>
          <w:b/>
          <w:bCs/>
        </w:rPr>
        <w:t>Online Library</w:t>
      </w:r>
      <w:r w:rsidRPr="60269D23">
        <w:rPr>
          <w:rFonts w:eastAsia="Arial" w:cs="Arial"/>
        </w:rPr>
        <w:t xml:space="preserve"> </w:t>
      </w:r>
    </w:p>
    <w:p w14:paraId="36D524F0" w14:textId="57E19967" w:rsidR="005B116D" w:rsidRPr="009205E3" w:rsidRDefault="005B116D" w:rsidP="005B116D">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providing access to scholarly journals, newspapers, company reports and reference material. The library catalogue searches the whole range of print and online library materials and gives access to your </w:t>
      </w:r>
      <w:r w:rsidR="00F814C0">
        <w:t>library account from anywhere.</w:t>
      </w:r>
    </w:p>
    <w:p w14:paraId="29F6D5D1" w14:textId="77777777" w:rsidR="005B116D" w:rsidRPr="008F7186" w:rsidRDefault="005B116D" w:rsidP="005B116D"/>
    <w:p w14:paraId="7D758977" w14:textId="77777777" w:rsidR="005B116D" w:rsidRDefault="005B116D" w:rsidP="005B116D">
      <w:pPr>
        <w:jc w:val="both"/>
        <w:rPr>
          <w:rFonts w:eastAsia="Arial" w:cs="Arial"/>
          <w:b/>
          <w:bCs/>
        </w:rPr>
      </w:pPr>
      <w:proofErr w:type="spellStart"/>
      <w:r>
        <w:rPr>
          <w:b/>
          <w:bCs/>
        </w:rPr>
        <w:t>InfoSkills</w:t>
      </w:r>
      <w:proofErr w:type="spellEnd"/>
    </w:p>
    <w:p w14:paraId="21279291" w14:textId="05C68E02" w:rsidR="005B116D" w:rsidRPr="008F7186" w:rsidRDefault="005B116D" w:rsidP="005B116D">
      <w:pPr>
        <w:jc w:val="both"/>
      </w:pPr>
      <w:r w:rsidRPr="36AA3193">
        <w:t xml:space="preserve">All students </w:t>
      </w:r>
      <w:r>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t xml:space="preserve">throughout the year to help students develop their Information Skills further to support their academic success and employability.  These include sessions on identifying fake news, using statistics, commercial awareness, managing the information about them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w:t>
      </w:r>
      <w:proofErr w:type="gramStart"/>
      <w:r w:rsidRPr="36AA3193">
        <w:t>open door</w:t>
      </w:r>
      <w:proofErr w:type="gramEnd"/>
      <w:r w:rsidRPr="36AA3193">
        <w:t xml:space="preserve"> policy which enables students to ask for help and advice on the information resources available throughout the academic year. Academic Liaison Librarians are welcomed to Staff / Student Committees, and also attend other relevant </w:t>
      </w:r>
      <w:r>
        <w:t>Institute</w:t>
      </w:r>
      <w:r w:rsidRPr="240289BE">
        <w:t xml:space="preserve"> </w:t>
      </w:r>
      <w:r w:rsidRPr="36AA3193">
        <w:t xml:space="preserve">meetings where invited, including </w:t>
      </w:r>
      <w:r>
        <w:t>the Institute</w:t>
      </w:r>
      <w:r w:rsidRPr="240289BE">
        <w:t xml:space="preserve"> </w:t>
      </w:r>
      <w:r w:rsidRPr="36AA3193">
        <w:t xml:space="preserve">Board. For further information on </w:t>
      </w:r>
      <w:proofErr w:type="spellStart"/>
      <w:r>
        <w:t>InfoSkills</w:t>
      </w:r>
      <w:proofErr w:type="spellEnd"/>
      <w:r w:rsidRPr="36AA3193">
        <w:t xml:space="preserve"> provision go to: </w:t>
      </w:r>
      <w:hyperlink r:id="rId36" w:history="1">
        <w:r w:rsidRPr="00C759C1">
          <w:rPr>
            <w:rStyle w:val="Hyperlink"/>
          </w:rPr>
          <w:t>https://www.uwtsd.ac.uk/library/infoskills/</w:t>
        </w:r>
      </w:hyperlink>
    </w:p>
    <w:p w14:paraId="062E93BB" w14:textId="77777777" w:rsidR="005B116D" w:rsidRDefault="005B116D" w:rsidP="005B116D">
      <w:pPr>
        <w:jc w:val="both"/>
        <w:rPr>
          <w:rFonts w:eastAsia="Arial" w:cs="Arial"/>
          <w:b/>
          <w:bCs/>
        </w:rPr>
      </w:pPr>
      <w:r w:rsidRPr="5E475963">
        <w:rPr>
          <w:rFonts w:eastAsia="Arial" w:cs="Arial"/>
          <w:b/>
          <w:bCs/>
        </w:rPr>
        <w:t xml:space="preserve"> </w:t>
      </w:r>
    </w:p>
    <w:p w14:paraId="43E6123F" w14:textId="77777777" w:rsidR="005B116D" w:rsidRPr="009205E3" w:rsidRDefault="005B116D" w:rsidP="005B116D">
      <w:pPr>
        <w:jc w:val="both"/>
        <w:rPr>
          <w:b/>
          <w:bCs/>
        </w:rPr>
      </w:pPr>
      <w:r w:rsidRPr="60269D23">
        <w:rPr>
          <w:b/>
          <w:bCs/>
        </w:rPr>
        <w:t>Special Collections and Archives</w:t>
      </w:r>
    </w:p>
    <w:p w14:paraId="6C56E642" w14:textId="77777777" w:rsidR="005B116D" w:rsidRPr="007A5BEC" w:rsidRDefault="005B116D" w:rsidP="005B116D">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p>
    <w:p w14:paraId="5CCC56FA" w14:textId="77777777" w:rsidR="005B116D" w:rsidRDefault="005B116D" w:rsidP="005B116D">
      <w:pPr>
        <w:jc w:val="both"/>
        <w:rPr>
          <w:b/>
        </w:rPr>
      </w:pPr>
    </w:p>
    <w:p w14:paraId="2631AF54" w14:textId="50B8B9E5" w:rsidR="005B116D" w:rsidRDefault="005B116D" w:rsidP="005B116D">
      <w:pPr>
        <w:jc w:val="both"/>
        <w:rPr>
          <w:rStyle w:val="normaltextrun"/>
        </w:rPr>
      </w:pPr>
      <w:r w:rsidRPr="36AA3193">
        <w:t xml:space="preserve">For recent service developments, updates and contact information please visit the University Library website at </w:t>
      </w:r>
      <w:hyperlink r:id="rId37"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Pr>
          <w:rStyle w:val="normaltextrun"/>
        </w:rPr>
        <w:t xml:space="preserve">on </w:t>
      </w:r>
      <w:r w:rsidRPr="36AA3193">
        <w:rPr>
          <w:rStyle w:val="normaltextrun"/>
        </w:rPr>
        <w:t>Facebook</w:t>
      </w:r>
      <w:r>
        <w:rPr>
          <w:rStyle w:val="normaltextrun"/>
        </w:rPr>
        <w:t xml:space="preserve">, Instagram or </w:t>
      </w:r>
      <w:r w:rsidRPr="36AA3193">
        <w:rPr>
          <w:rStyle w:val="normaltextrun"/>
        </w:rPr>
        <w:t>Twitter for up-to-date news, service developments and information on new services and resources</w:t>
      </w:r>
      <w:r>
        <w:rPr>
          <w:rStyle w:val="normaltextrun"/>
        </w:rPr>
        <w:t>: @</w:t>
      </w:r>
      <w:proofErr w:type="spellStart"/>
      <w:r>
        <w:rPr>
          <w:rStyle w:val="normaltextrun"/>
        </w:rPr>
        <w:t>UWTSDLib</w:t>
      </w:r>
      <w:proofErr w:type="spellEnd"/>
    </w:p>
    <w:p w14:paraId="5B2002AE" w14:textId="77777777" w:rsidR="005B116D" w:rsidRDefault="005B116D" w:rsidP="005B116D">
      <w:pPr>
        <w:jc w:val="both"/>
        <w:rPr>
          <w:rStyle w:val="normaltextrun"/>
        </w:rPr>
      </w:pPr>
    </w:p>
    <w:p w14:paraId="7613ACE4" w14:textId="77777777" w:rsidR="005B116D" w:rsidRDefault="005B116D" w:rsidP="005B116D">
      <w:pPr>
        <w:pStyle w:val="Heading1"/>
      </w:pPr>
      <w:bookmarkStart w:id="38" w:name="_Toc13042454"/>
      <w:bookmarkStart w:id="39" w:name="_Toc19602987"/>
      <w:r>
        <w:lastRenderedPageBreak/>
        <w:t>STUDENT SERVICES</w:t>
      </w:r>
      <w:bookmarkEnd w:id="38"/>
      <w:bookmarkEnd w:id="39"/>
    </w:p>
    <w:p w14:paraId="6BDCA54E" w14:textId="37FC9695" w:rsidR="005B116D" w:rsidRPr="007E75DD" w:rsidRDefault="005B116D" w:rsidP="005B116D">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8" w:history="1">
        <w:r w:rsidRPr="36AA3193">
          <w:rPr>
            <w:rStyle w:val="Hyperlink"/>
          </w:rPr>
          <w:t>http://www.uwtsd.ac.uk/student-services/</w:t>
        </w:r>
      </w:hyperlink>
    </w:p>
    <w:p w14:paraId="0ABE928E" w14:textId="77777777" w:rsidR="005B116D" w:rsidRPr="002633D8" w:rsidRDefault="005B116D" w:rsidP="005B116D">
      <w:pPr>
        <w:pStyle w:val="Heading1"/>
      </w:pPr>
      <w:bookmarkStart w:id="40" w:name="_Toc13042455"/>
      <w:bookmarkStart w:id="41" w:name="_Toc19602988"/>
      <w:r w:rsidRPr="002633D8">
        <w:t>STUDY SKILLS</w:t>
      </w:r>
      <w:bookmarkEnd w:id="40"/>
      <w:bookmarkEnd w:id="41"/>
      <w:r w:rsidRPr="002633D8">
        <w:t xml:space="preserve"> </w:t>
      </w:r>
    </w:p>
    <w:p w14:paraId="4C0916BF" w14:textId="6D4C80E8" w:rsidR="005B116D" w:rsidRPr="002633D8" w:rsidRDefault="005B116D" w:rsidP="005B116D">
      <w:pPr>
        <w:autoSpaceDE w:val="0"/>
        <w:autoSpaceDN w:val="0"/>
        <w:adjustRightInd w:val="0"/>
        <w:jc w:val="both"/>
        <w:rPr>
          <w:rFonts w:eastAsia="Arial" w:cs="Arial"/>
        </w:rPr>
      </w:pPr>
      <w:r w:rsidRPr="36AA3193">
        <w:t>All students have access to study skills support to assist them in their studies.  Details of provision are available from the Student Services offices on each campus and at</w:t>
      </w:r>
      <w:r w:rsidRPr="00FC2675">
        <w:t xml:space="preserve"> </w:t>
      </w:r>
      <w:hyperlink r:id="rId39" w:history="1">
        <w:r w:rsidRPr="36AA3193">
          <w:rPr>
            <w:rStyle w:val="Hyperlink"/>
          </w:rPr>
          <w:t>http://www.uwtsd.ac.uk/study-skills/</w:t>
        </w:r>
      </w:hyperlink>
    </w:p>
    <w:p w14:paraId="13BA69F7" w14:textId="77777777" w:rsidR="005B116D" w:rsidRPr="002633D8" w:rsidRDefault="005B116D" w:rsidP="005B116D">
      <w:pPr>
        <w:autoSpaceDE w:val="0"/>
        <w:autoSpaceDN w:val="0"/>
        <w:adjustRightInd w:val="0"/>
        <w:rPr>
          <w:rFonts w:cs="Arial"/>
          <w:szCs w:val="22"/>
        </w:rPr>
      </w:pPr>
    </w:p>
    <w:p w14:paraId="717FF4A1" w14:textId="77777777" w:rsidR="005B116D" w:rsidRPr="002633D8" w:rsidRDefault="005B116D" w:rsidP="005B116D">
      <w:pPr>
        <w:keepNext/>
        <w:autoSpaceDE w:val="0"/>
        <w:autoSpaceDN w:val="0"/>
        <w:adjustRightInd w:val="0"/>
        <w:rPr>
          <w:rFonts w:eastAsia="Arial" w:cs="Arial"/>
        </w:rPr>
      </w:pPr>
      <w:r w:rsidRPr="36AA3193">
        <w:t>Topics covered include:</w:t>
      </w:r>
    </w:p>
    <w:p w14:paraId="54D8C4C4" w14:textId="77777777" w:rsidR="005B116D" w:rsidRPr="002633D8" w:rsidRDefault="005B116D" w:rsidP="005B116D">
      <w:pPr>
        <w:keepNext/>
        <w:autoSpaceDE w:val="0"/>
        <w:autoSpaceDN w:val="0"/>
        <w:adjustRightInd w:val="0"/>
        <w:rPr>
          <w:rFonts w:eastAsia="Arial" w:cs="Arial"/>
        </w:rPr>
      </w:pPr>
      <w:r w:rsidRPr="36AA3193">
        <w:t>Developing effective study strategies</w:t>
      </w:r>
    </w:p>
    <w:p w14:paraId="1B016BD9" w14:textId="77777777" w:rsidR="005B116D" w:rsidRPr="002633D8" w:rsidRDefault="005B116D" w:rsidP="005B116D">
      <w:pPr>
        <w:autoSpaceDE w:val="0"/>
        <w:autoSpaceDN w:val="0"/>
        <w:adjustRightInd w:val="0"/>
        <w:rPr>
          <w:rFonts w:eastAsia="Arial" w:cs="Arial"/>
        </w:rPr>
      </w:pPr>
      <w:r w:rsidRPr="36AA3193">
        <w:t>Planning and writing assignments</w:t>
      </w:r>
    </w:p>
    <w:p w14:paraId="209312BD" w14:textId="77777777" w:rsidR="005B116D" w:rsidRPr="002633D8" w:rsidRDefault="005B116D" w:rsidP="005B116D">
      <w:pPr>
        <w:autoSpaceDE w:val="0"/>
        <w:autoSpaceDN w:val="0"/>
        <w:adjustRightInd w:val="0"/>
        <w:rPr>
          <w:rFonts w:eastAsia="Arial" w:cs="Arial"/>
        </w:rPr>
      </w:pPr>
      <w:r w:rsidRPr="36AA3193">
        <w:t>Preparing presentations</w:t>
      </w:r>
    </w:p>
    <w:p w14:paraId="4542AB43" w14:textId="77777777" w:rsidR="005B116D" w:rsidRPr="002633D8" w:rsidRDefault="005B116D" w:rsidP="005B116D">
      <w:pPr>
        <w:autoSpaceDE w:val="0"/>
        <w:autoSpaceDN w:val="0"/>
        <w:adjustRightInd w:val="0"/>
        <w:rPr>
          <w:rFonts w:eastAsia="Arial" w:cs="Arial"/>
        </w:rPr>
      </w:pPr>
      <w:r w:rsidRPr="36AA3193">
        <w:t>Planning for seminars</w:t>
      </w:r>
    </w:p>
    <w:p w14:paraId="29B0F193" w14:textId="77777777" w:rsidR="005B116D" w:rsidRPr="002633D8" w:rsidRDefault="005B116D" w:rsidP="005B116D">
      <w:pPr>
        <w:autoSpaceDE w:val="0"/>
        <w:autoSpaceDN w:val="0"/>
        <w:adjustRightInd w:val="0"/>
        <w:rPr>
          <w:rFonts w:eastAsia="Arial" w:cs="Arial"/>
        </w:rPr>
      </w:pPr>
      <w:r w:rsidRPr="36AA3193">
        <w:t>Preparing for exams</w:t>
      </w:r>
    </w:p>
    <w:p w14:paraId="04304BC7" w14:textId="77777777" w:rsidR="005B116D" w:rsidRPr="002633D8" w:rsidRDefault="005B116D" w:rsidP="005B116D">
      <w:pPr>
        <w:autoSpaceDE w:val="0"/>
        <w:autoSpaceDN w:val="0"/>
        <w:adjustRightInd w:val="0"/>
        <w:rPr>
          <w:rFonts w:cs="Arial"/>
          <w:szCs w:val="22"/>
        </w:rPr>
      </w:pPr>
    </w:p>
    <w:p w14:paraId="4BD7CDAF" w14:textId="2185B682" w:rsidR="005B116D" w:rsidRPr="004C0775" w:rsidRDefault="005B116D" w:rsidP="005B116D">
      <w:pPr>
        <w:autoSpaceDE w:val="0"/>
        <w:autoSpaceDN w:val="0"/>
        <w:adjustRightInd w:val="0"/>
        <w:jc w:val="both"/>
        <w:rPr>
          <w:rFonts w:eastAsia="Arial" w:cs="Arial"/>
        </w:rPr>
      </w:pPr>
      <w:r w:rsidRPr="36AA3193">
        <w:t xml:space="preserve">Drop-in study skills sessions and 1:1 </w:t>
      </w:r>
      <w:proofErr w:type="gramStart"/>
      <w:r w:rsidRPr="36AA3193">
        <w:t>appointments</w:t>
      </w:r>
      <w:proofErr w:type="gramEnd"/>
      <w:r w:rsidRPr="36AA3193">
        <w:t xml:space="preserve"> are available on the Carmarthen</w:t>
      </w:r>
      <w:r w:rsidRPr="60269D23">
        <w:rPr>
          <w:rFonts w:eastAsia="Arial" w:cs="Arial"/>
        </w:rPr>
        <w:t>,</w:t>
      </w:r>
      <w:r w:rsidRPr="36AA3193">
        <w:t xml:space="preserve"> Lampeter and Swansea campuses during term time – no appointment necessary. Distance learning students are also able to access the Study Skills Distance service using e-mail, telephone or Skype.  Please see the Student Services study skills webpages for further details</w:t>
      </w:r>
      <w:r w:rsidRPr="60269D23">
        <w:rPr>
          <w:rFonts w:eastAsia="Arial" w:cs="Arial"/>
        </w:rPr>
        <w:t xml:space="preserve">: </w:t>
      </w:r>
      <w:hyperlink r:id="rId40" w:history="1">
        <w:r w:rsidRPr="36AA3193">
          <w:rPr>
            <w:rStyle w:val="Hyperlink"/>
          </w:rPr>
          <w:t>http://www.uwtsd.ac.uk/study-skills/</w:t>
        </w:r>
      </w:hyperlink>
    </w:p>
    <w:p w14:paraId="30FA9BDA" w14:textId="77777777" w:rsidR="005B116D" w:rsidRPr="002633D8" w:rsidRDefault="005B116D" w:rsidP="005B116D">
      <w:pPr>
        <w:pStyle w:val="Heading1"/>
      </w:pPr>
      <w:bookmarkStart w:id="42" w:name="_Toc13042456"/>
      <w:bookmarkStart w:id="43" w:name="_Toc19602989"/>
      <w:r w:rsidRPr="002633D8">
        <w:t>COMPLAINTS</w:t>
      </w:r>
      <w:bookmarkEnd w:id="42"/>
      <w:bookmarkEnd w:id="43"/>
      <w:r w:rsidRPr="002633D8">
        <w:t xml:space="preserve"> </w:t>
      </w:r>
    </w:p>
    <w:p w14:paraId="1939B58B" w14:textId="77777777" w:rsidR="005B116D" w:rsidRPr="00D73C89" w:rsidRDefault="005B116D" w:rsidP="005B116D">
      <w:pPr>
        <w:jc w:val="both"/>
        <w:rPr>
          <w:rFonts w:eastAsia="Arial" w:cs="Arial"/>
        </w:rPr>
      </w:pPr>
      <w:r w:rsidRPr="36AA3193">
        <w:t>You have a right to make a complaint about any specific concern about the provision of your Programme of Study or a related academic service. Full details of the complaints process can be found in the ‘Procedure for Student Complaints’ in Chapter 13</w:t>
      </w:r>
      <w:r w:rsidRPr="60269D23">
        <w:rPr>
          <w:rFonts w:eastAsia="Arial" w:cs="Arial"/>
        </w:rPr>
        <w:t xml:space="preserve"> </w:t>
      </w:r>
      <w:r w:rsidRPr="36AA3193">
        <w:t>of the Academic Quality Handbook and in supporting documentation published on the Academic Office section on the University’s website:</w:t>
      </w:r>
    </w:p>
    <w:p w14:paraId="55F64393" w14:textId="77777777" w:rsidR="005B116D" w:rsidRDefault="00FE7CDA" w:rsidP="005B116D">
      <w:pPr>
        <w:jc w:val="both"/>
        <w:rPr>
          <w:rStyle w:val="Hyperlink"/>
          <w:rFonts w:cs="Arial"/>
          <w:szCs w:val="22"/>
        </w:rPr>
      </w:pPr>
      <w:hyperlink r:id="rId41" w:history="1">
        <w:r w:rsidR="005B116D" w:rsidRPr="00D73C89">
          <w:rPr>
            <w:rStyle w:val="Hyperlink"/>
            <w:rFonts w:cs="Arial"/>
            <w:szCs w:val="22"/>
          </w:rPr>
          <w:t>http://www.uwtsd.ac.uk/academic-office/procedures-for-academic-appeals-complaints-and-other-student-cases/</w:t>
        </w:r>
      </w:hyperlink>
    </w:p>
    <w:p w14:paraId="638B5370" w14:textId="77777777" w:rsidR="005B116D" w:rsidRPr="00540B34" w:rsidRDefault="005B116D" w:rsidP="005B116D">
      <w:pPr>
        <w:jc w:val="both"/>
        <w:rPr>
          <w:rStyle w:val="Hyperlink"/>
          <w:rFonts w:cs="Arial"/>
          <w:color w:val="auto"/>
          <w:szCs w:val="22"/>
        </w:rPr>
      </w:pPr>
    </w:p>
    <w:p w14:paraId="730CE53F" w14:textId="4504DD14" w:rsidR="005B116D" w:rsidRDefault="00B87752" w:rsidP="005B116D">
      <w:pPr>
        <w:pStyle w:val="Heading1"/>
      </w:pPr>
      <w:bookmarkStart w:id="44" w:name="_Toc19602990"/>
      <w:r>
        <w:t>INSTITUTE</w:t>
      </w:r>
      <w:r w:rsidR="005B116D">
        <w:t xml:space="preserve"> POLICIES</w:t>
      </w:r>
      <w:bookmarkEnd w:id="44"/>
    </w:p>
    <w:p w14:paraId="50C3A1DD" w14:textId="7F3456EB" w:rsidR="005B116D" w:rsidRPr="00E917AF" w:rsidRDefault="00B87752" w:rsidP="005B116D">
      <w:pPr>
        <w:pStyle w:val="ListParagraph"/>
        <w:spacing w:before="240" w:after="0" w:line="240" w:lineRule="auto"/>
        <w:ind w:left="0"/>
        <w:jc w:val="both"/>
        <w:rPr>
          <w:rFonts w:ascii="Arial" w:eastAsia="Arial" w:hAnsi="Arial" w:cs="Arial"/>
        </w:rPr>
      </w:pPr>
      <w:r>
        <w:rPr>
          <w:rFonts w:ascii="Arial" w:eastAsia="Arial" w:hAnsi="Arial" w:cs="Arial"/>
        </w:rPr>
        <w:t>Specific policies</w:t>
      </w:r>
      <w:r w:rsidR="008C6287">
        <w:rPr>
          <w:rFonts w:ascii="Arial" w:eastAsia="Arial" w:hAnsi="Arial" w:cs="Arial"/>
        </w:rPr>
        <w:t xml:space="preserve"> in regard to your</w:t>
      </w:r>
      <w:r>
        <w:rPr>
          <w:rFonts w:ascii="Arial" w:eastAsia="Arial" w:hAnsi="Arial" w:cs="Arial"/>
        </w:rPr>
        <w:t xml:space="preserve"> </w:t>
      </w:r>
      <w:r w:rsidRPr="36AA3193">
        <w:rPr>
          <w:rFonts w:ascii="Arial" w:eastAsia="Arial" w:hAnsi="Arial" w:cs="Arial"/>
        </w:rPr>
        <w:t>Institute</w:t>
      </w:r>
      <w:r>
        <w:rPr>
          <w:rFonts w:ascii="Arial" w:eastAsia="Arial" w:hAnsi="Arial" w:cs="Arial"/>
        </w:rPr>
        <w:t>/</w:t>
      </w:r>
      <w:r w:rsidR="00F814C0">
        <w:rPr>
          <w:rFonts w:ascii="Arial" w:eastAsia="Arial" w:hAnsi="Arial" w:cs="Arial"/>
        </w:rPr>
        <w:t>Programme</w:t>
      </w:r>
      <w:r w:rsidR="005B116D" w:rsidRPr="36AA3193">
        <w:rPr>
          <w:rFonts w:ascii="Arial" w:eastAsia="Arial" w:hAnsi="Arial" w:cs="Arial"/>
        </w:rPr>
        <w:t xml:space="preserve"> </w:t>
      </w:r>
      <w:r w:rsidR="008C6287">
        <w:rPr>
          <w:rFonts w:ascii="Arial" w:eastAsia="Arial" w:hAnsi="Arial" w:cs="Arial"/>
        </w:rPr>
        <w:t xml:space="preserve">will provided to </w:t>
      </w:r>
      <w:r w:rsidR="005B116D" w:rsidRPr="36AA3193">
        <w:rPr>
          <w:rFonts w:ascii="Arial" w:eastAsia="Arial" w:hAnsi="Arial" w:cs="Arial"/>
        </w:rPr>
        <w:t xml:space="preserve">you </w:t>
      </w:r>
      <w:r w:rsidR="008C6287">
        <w:rPr>
          <w:rFonts w:ascii="Arial" w:eastAsia="Arial" w:hAnsi="Arial" w:cs="Arial"/>
        </w:rPr>
        <w:t xml:space="preserve">by the </w:t>
      </w:r>
      <w:r w:rsidR="008C6287" w:rsidRPr="36AA3193">
        <w:rPr>
          <w:rFonts w:ascii="Arial" w:eastAsia="Arial" w:hAnsi="Arial" w:cs="Arial"/>
        </w:rPr>
        <w:t>Programme Director</w:t>
      </w:r>
      <w:r w:rsidR="00F814C0">
        <w:rPr>
          <w:rFonts w:ascii="Arial" w:eastAsia="Arial" w:hAnsi="Arial" w:cs="Arial"/>
        </w:rPr>
        <w:t xml:space="preserve"> as necessary</w:t>
      </w:r>
      <w:r w:rsidR="005B116D" w:rsidRPr="36AA3193">
        <w:rPr>
          <w:rFonts w:ascii="Arial" w:eastAsia="Arial" w:hAnsi="Arial" w:cs="Arial"/>
        </w:rPr>
        <w:t>.</w:t>
      </w:r>
    </w:p>
    <w:p w14:paraId="7C257E69" w14:textId="77777777" w:rsidR="005B116D" w:rsidRPr="007B792A" w:rsidRDefault="005B116D" w:rsidP="005B116D">
      <w:pPr>
        <w:rPr>
          <w:rFonts w:cs="Arial"/>
        </w:rPr>
      </w:pPr>
    </w:p>
    <w:sectPr w:rsidR="005B116D" w:rsidRPr="007B792A"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B897C" w14:textId="77777777" w:rsidR="00FE7CDA" w:rsidRDefault="00FE7CDA">
      <w:r>
        <w:separator/>
      </w:r>
    </w:p>
  </w:endnote>
  <w:endnote w:type="continuationSeparator" w:id="0">
    <w:p w14:paraId="6673A9FF" w14:textId="77777777" w:rsidR="00FE7CDA" w:rsidRDefault="00FE7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0000000000000000000"/>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F11E5F" w:rsidRDefault="00F11E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F11E5F" w:rsidRDefault="00F11E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F11E5F" w:rsidRDefault="00F11E5F">
    <w:pPr>
      <w:pStyle w:val="Footer"/>
      <w:framePr w:wrap="around" w:vAnchor="text" w:hAnchor="margin" w:xAlign="center" w:y="1"/>
      <w:rPr>
        <w:rStyle w:val="PageNumber"/>
        <w:sz w:val="28"/>
      </w:rPr>
    </w:pPr>
  </w:p>
  <w:p w14:paraId="6D75C1C0" w14:textId="77777777" w:rsidR="00F11E5F" w:rsidRDefault="00F11E5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F11E5F" w:rsidRDefault="00F11E5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236F071A" w:rsidR="00F11E5F" w:rsidRPr="001479AD" w:rsidRDefault="00F11E5F" w:rsidP="001479AD">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F11E5F" w:rsidRDefault="00F11E5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A03FC" w14:textId="77777777" w:rsidR="00FE7CDA" w:rsidRDefault="00FE7CDA">
      <w:r>
        <w:separator/>
      </w:r>
    </w:p>
  </w:footnote>
  <w:footnote w:type="continuationSeparator" w:id="0">
    <w:p w14:paraId="06DAAF39" w14:textId="77777777" w:rsidR="00FE7CDA" w:rsidRDefault="00FE7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F11E5F" w:rsidRDefault="00F11E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F11E5F" w14:paraId="4DA2325E" w14:textId="77777777" w:rsidTr="52D764D0">
      <w:tc>
        <w:tcPr>
          <w:tcW w:w="2769" w:type="dxa"/>
        </w:tcPr>
        <w:p w14:paraId="5337E612" w14:textId="3A30D8C6" w:rsidR="00F11E5F" w:rsidRDefault="00F11E5F" w:rsidP="60269D23">
          <w:pPr>
            <w:pStyle w:val="Header"/>
            <w:ind w:left="-115"/>
          </w:pPr>
        </w:p>
      </w:tc>
      <w:tc>
        <w:tcPr>
          <w:tcW w:w="2769" w:type="dxa"/>
        </w:tcPr>
        <w:p w14:paraId="13E43C41" w14:textId="398A7270" w:rsidR="00F11E5F" w:rsidRDefault="00F11E5F" w:rsidP="60269D23">
          <w:pPr>
            <w:pStyle w:val="Header"/>
            <w:jc w:val="center"/>
          </w:pPr>
        </w:p>
      </w:tc>
      <w:tc>
        <w:tcPr>
          <w:tcW w:w="2769" w:type="dxa"/>
        </w:tcPr>
        <w:p w14:paraId="1461C640" w14:textId="346799A2" w:rsidR="00F11E5F" w:rsidRDefault="00F11E5F" w:rsidP="60269D23">
          <w:pPr>
            <w:pStyle w:val="Header"/>
            <w:ind w:right="-115"/>
            <w:jc w:val="right"/>
          </w:pPr>
        </w:p>
      </w:tc>
    </w:tr>
  </w:tbl>
  <w:p w14:paraId="3969D3B3" w14:textId="4370D621" w:rsidR="00F11E5F" w:rsidRDefault="00F11E5F"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F11E5F" w:rsidRDefault="00F11E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F11E5F" w14:paraId="0BE316EC" w14:textId="77777777" w:rsidTr="52D764D0">
      <w:tc>
        <w:tcPr>
          <w:tcW w:w="2769" w:type="dxa"/>
        </w:tcPr>
        <w:p w14:paraId="63B516CC" w14:textId="69693CA8" w:rsidR="00F11E5F" w:rsidRDefault="00F11E5F" w:rsidP="60269D23">
          <w:pPr>
            <w:pStyle w:val="Header"/>
            <w:ind w:left="-115"/>
          </w:pPr>
        </w:p>
      </w:tc>
      <w:tc>
        <w:tcPr>
          <w:tcW w:w="2769" w:type="dxa"/>
        </w:tcPr>
        <w:p w14:paraId="35EA3088" w14:textId="5F1AA480" w:rsidR="00F11E5F" w:rsidRDefault="00F11E5F" w:rsidP="60269D23">
          <w:pPr>
            <w:pStyle w:val="Header"/>
            <w:jc w:val="center"/>
          </w:pPr>
        </w:p>
      </w:tc>
      <w:tc>
        <w:tcPr>
          <w:tcW w:w="2769" w:type="dxa"/>
        </w:tcPr>
        <w:p w14:paraId="45E6645A" w14:textId="4743D059" w:rsidR="00F11E5F" w:rsidRDefault="00F11E5F" w:rsidP="60269D23">
          <w:pPr>
            <w:pStyle w:val="Header"/>
            <w:ind w:right="-115"/>
            <w:jc w:val="right"/>
          </w:pPr>
        </w:p>
      </w:tc>
    </w:tr>
  </w:tbl>
  <w:p w14:paraId="3B113442" w14:textId="12563FE5" w:rsidR="00F11E5F" w:rsidRDefault="00F11E5F"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9C587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7CD71F5"/>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B375E"/>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B0CFC"/>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B7A42"/>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73211E"/>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A49BF"/>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2" w15:restartNumberingAfterBreak="0">
    <w:nsid w:val="62D433C8"/>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8D3824"/>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F6D5B79"/>
    <w:multiLevelType w:val="hybridMultilevel"/>
    <w:tmpl w:val="0F0E0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9"/>
  </w:num>
  <w:num w:numId="3">
    <w:abstractNumId w:val="15"/>
  </w:num>
  <w:num w:numId="4">
    <w:abstractNumId w:val="11"/>
  </w:num>
  <w:num w:numId="5">
    <w:abstractNumId w:val="8"/>
  </w:num>
  <w:num w:numId="6">
    <w:abstractNumId w:val="14"/>
  </w:num>
  <w:num w:numId="7">
    <w:abstractNumId w:val="1"/>
  </w:num>
  <w:num w:numId="8">
    <w:abstractNumId w:val="10"/>
  </w:num>
  <w:num w:numId="9">
    <w:abstractNumId w:val="5"/>
  </w:num>
  <w:num w:numId="10">
    <w:abstractNumId w:val="3"/>
  </w:num>
  <w:num w:numId="11">
    <w:abstractNumId w:val="2"/>
  </w:num>
  <w:num w:numId="12">
    <w:abstractNumId w:val="4"/>
  </w:num>
  <w:num w:numId="13">
    <w:abstractNumId w:val="16"/>
  </w:num>
  <w:num w:numId="14">
    <w:abstractNumId w:val="12"/>
  </w:num>
  <w:num w:numId="15">
    <w:abstractNumId w:val="6"/>
  </w:num>
  <w:num w:numId="16">
    <w:abstractNumId w:val="13"/>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17E4E"/>
    <w:rsid w:val="00030CBD"/>
    <w:rsid w:val="00042524"/>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06244"/>
    <w:rsid w:val="00114C43"/>
    <w:rsid w:val="00116DAE"/>
    <w:rsid w:val="00136C58"/>
    <w:rsid w:val="001400A9"/>
    <w:rsid w:val="00144BE3"/>
    <w:rsid w:val="001479AD"/>
    <w:rsid w:val="00154B26"/>
    <w:rsid w:val="00155209"/>
    <w:rsid w:val="00165871"/>
    <w:rsid w:val="0018478B"/>
    <w:rsid w:val="001A5156"/>
    <w:rsid w:val="001A5CF7"/>
    <w:rsid w:val="001A5DA7"/>
    <w:rsid w:val="001A6F19"/>
    <w:rsid w:val="001B1DCA"/>
    <w:rsid w:val="001B3086"/>
    <w:rsid w:val="001B3EB4"/>
    <w:rsid w:val="001C0949"/>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771A"/>
    <w:rsid w:val="00290317"/>
    <w:rsid w:val="00293BD9"/>
    <w:rsid w:val="002977E0"/>
    <w:rsid w:val="002A1191"/>
    <w:rsid w:val="002A1D00"/>
    <w:rsid w:val="002A6BD8"/>
    <w:rsid w:val="002B57FE"/>
    <w:rsid w:val="002B7D36"/>
    <w:rsid w:val="002C14B9"/>
    <w:rsid w:val="002D6D45"/>
    <w:rsid w:val="002E36C4"/>
    <w:rsid w:val="002F0104"/>
    <w:rsid w:val="00302A1B"/>
    <w:rsid w:val="003048EC"/>
    <w:rsid w:val="00306091"/>
    <w:rsid w:val="00307F45"/>
    <w:rsid w:val="0031181D"/>
    <w:rsid w:val="00313789"/>
    <w:rsid w:val="00331631"/>
    <w:rsid w:val="00355E9A"/>
    <w:rsid w:val="00367A89"/>
    <w:rsid w:val="00370762"/>
    <w:rsid w:val="003806E1"/>
    <w:rsid w:val="00392121"/>
    <w:rsid w:val="00396FFA"/>
    <w:rsid w:val="00397D02"/>
    <w:rsid w:val="003A0786"/>
    <w:rsid w:val="003A2D09"/>
    <w:rsid w:val="003A4CE0"/>
    <w:rsid w:val="003A7B49"/>
    <w:rsid w:val="003B113F"/>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3D5"/>
    <w:rsid w:val="0043160A"/>
    <w:rsid w:val="00435624"/>
    <w:rsid w:val="00435B14"/>
    <w:rsid w:val="00441082"/>
    <w:rsid w:val="00451F35"/>
    <w:rsid w:val="00456943"/>
    <w:rsid w:val="00462033"/>
    <w:rsid w:val="00467034"/>
    <w:rsid w:val="00467643"/>
    <w:rsid w:val="00467D07"/>
    <w:rsid w:val="00471148"/>
    <w:rsid w:val="004866C7"/>
    <w:rsid w:val="004B278F"/>
    <w:rsid w:val="004B66A9"/>
    <w:rsid w:val="004C0775"/>
    <w:rsid w:val="004C3C23"/>
    <w:rsid w:val="004D4EF9"/>
    <w:rsid w:val="004E5C01"/>
    <w:rsid w:val="004E7D21"/>
    <w:rsid w:val="004F2481"/>
    <w:rsid w:val="004F738D"/>
    <w:rsid w:val="005044B2"/>
    <w:rsid w:val="005173E3"/>
    <w:rsid w:val="00525184"/>
    <w:rsid w:val="005307ED"/>
    <w:rsid w:val="00534AB3"/>
    <w:rsid w:val="005433AC"/>
    <w:rsid w:val="00545578"/>
    <w:rsid w:val="00551876"/>
    <w:rsid w:val="00554835"/>
    <w:rsid w:val="00556078"/>
    <w:rsid w:val="00556506"/>
    <w:rsid w:val="00563731"/>
    <w:rsid w:val="005665B7"/>
    <w:rsid w:val="00570C9E"/>
    <w:rsid w:val="005762D2"/>
    <w:rsid w:val="00581C6E"/>
    <w:rsid w:val="00582E41"/>
    <w:rsid w:val="00583A38"/>
    <w:rsid w:val="00594FDA"/>
    <w:rsid w:val="005A2DDF"/>
    <w:rsid w:val="005A37DC"/>
    <w:rsid w:val="005A482D"/>
    <w:rsid w:val="005A511C"/>
    <w:rsid w:val="005A705B"/>
    <w:rsid w:val="005B027C"/>
    <w:rsid w:val="005B116D"/>
    <w:rsid w:val="005B5FFF"/>
    <w:rsid w:val="005D1388"/>
    <w:rsid w:val="005D1607"/>
    <w:rsid w:val="005D49D4"/>
    <w:rsid w:val="005E54B7"/>
    <w:rsid w:val="005E5C37"/>
    <w:rsid w:val="005F1839"/>
    <w:rsid w:val="005F3020"/>
    <w:rsid w:val="005F7134"/>
    <w:rsid w:val="00607B7F"/>
    <w:rsid w:val="00612AE3"/>
    <w:rsid w:val="00615A31"/>
    <w:rsid w:val="006300ED"/>
    <w:rsid w:val="00631095"/>
    <w:rsid w:val="00631C7E"/>
    <w:rsid w:val="006340DC"/>
    <w:rsid w:val="006471E2"/>
    <w:rsid w:val="00653D80"/>
    <w:rsid w:val="00657D04"/>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1C5"/>
    <w:rsid w:val="00791C1F"/>
    <w:rsid w:val="007931F3"/>
    <w:rsid w:val="00793D2F"/>
    <w:rsid w:val="00794848"/>
    <w:rsid w:val="007A5BEC"/>
    <w:rsid w:val="007B1ADE"/>
    <w:rsid w:val="007B470C"/>
    <w:rsid w:val="007C057B"/>
    <w:rsid w:val="007C15A3"/>
    <w:rsid w:val="007C302F"/>
    <w:rsid w:val="007C5D6E"/>
    <w:rsid w:val="007C7068"/>
    <w:rsid w:val="007D7388"/>
    <w:rsid w:val="007D7E10"/>
    <w:rsid w:val="007E4647"/>
    <w:rsid w:val="007E75DD"/>
    <w:rsid w:val="007F0508"/>
    <w:rsid w:val="007F668D"/>
    <w:rsid w:val="008023A5"/>
    <w:rsid w:val="00813292"/>
    <w:rsid w:val="0084592F"/>
    <w:rsid w:val="00853327"/>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287"/>
    <w:rsid w:val="008C6699"/>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5EF"/>
    <w:rsid w:val="009A79FC"/>
    <w:rsid w:val="009B5785"/>
    <w:rsid w:val="009C7EBE"/>
    <w:rsid w:val="009E2E2F"/>
    <w:rsid w:val="009E34DE"/>
    <w:rsid w:val="009E6079"/>
    <w:rsid w:val="009E6F23"/>
    <w:rsid w:val="00A04712"/>
    <w:rsid w:val="00A101D9"/>
    <w:rsid w:val="00A1438F"/>
    <w:rsid w:val="00A33EB7"/>
    <w:rsid w:val="00A3433D"/>
    <w:rsid w:val="00A35705"/>
    <w:rsid w:val="00A6063A"/>
    <w:rsid w:val="00A67063"/>
    <w:rsid w:val="00A8520D"/>
    <w:rsid w:val="00AA3B1A"/>
    <w:rsid w:val="00AB6CAE"/>
    <w:rsid w:val="00AC414D"/>
    <w:rsid w:val="00AD373F"/>
    <w:rsid w:val="00AD690D"/>
    <w:rsid w:val="00AE44C5"/>
    <w:rsid w:val="00AF4340"/>
    <w:rsid w:val="00B00F2A"/>
    <w:rsid w:val="00B14514"/>
    <w:rsid w:val="00B5084D"/>
    <w:rsid w:val="00B53C61"/>
    <w:rsid w:val="00B60E35"/>
    <w:rsid w:val="00B635F7"/>
    <w:rsid w:val="00B6553A"/>
    <w:rsid w:val="00B82571"/>
    <w:rsid w:val="00B83C91"/>
    <w:rsid w:val="00B861B2"/>
    <w:rsid w:val="00B8739F"/>
    <w:rsid w:val="00B87752"/>
    <w:rsid w:val="00B90AA0"/>
    <w:rsid w:val="00B962EB"/>
    <w:rsid w:val="00BA2AF8"/>
    <w:rsid w:val="00BA5091"/>
    <w:rsid w:val="00BC532F"/>
    <w:rsid w:val="00BE6FBD"/>
    <w:rsid w:val="00BF7D92"/>
    <w:rsid w:val="00C113A9"/>
    <w:rsid w:val="00C12C2A"/>
    <w:rsid w:val="00C21756"/>
    <w:rsid w:val="00C36563"/>
    <w:rsid w:val="00C36AD3"/>
    <w:rsid w:val="00C46679"/>
    <w:rsid w:val="00C5463E"/>
    <w:rsid w:val="00C77039"/>
    <w:rsid w:val="00CB56C9"/>
    <w:rsid w:val="00CB64F3"/>
    <w:rsid w:val="00CD642C"/>
    <w:rsid w:val="00CD67A9"/>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91FF0"/>
    <w:rsid w:val="00D9263D"/>
    <w:rsid w:val="00D92B2F"/>
    <w:rsid w:val="00D92CFF"/>
    <w:rsid w:val="00D92D69"/>
    <w:rsid w:val="00DA611E"/>
    <w:rsid w:val="00DC33B5"/>
    <w:rsid w:val="00DC5843"/>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31F0"/>
    <w:rsid w:val="00E74B71"/>
    <w:rsid w:val="00E76B23"/>
    <w:rsid w:val="00E80E6E"/>
    <w:rsid w:val="00E909FF"/>
    <w:rsid w:val="00E917A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11E5F"/>
    <w:rsid w:val="00F21E96"/>
    <w:rsid w:val="00F3090A"/>
    <w:rsid w:val="00F41D54"/>
    <w:rsid w:val="00F51B89"/>
    <w:rsid w:val="00F5333A"/>
    <w:rsid w:val="00F67F43"/>
    <w:rsid w:val="00F7405B"/>
    <w:rsid w:val="00F814C0"/>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E7CDA"/>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762"/>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styleId="NoSpacing">
    <w:name w:val="No Spacing"/>
    <w:aliases w:val="BODY TEXT"/>
    <w:link w:val="NoSpacingChar"/>
    <w:uiPriority w:val="1"/>
    <w:qFormat/>
    <w:rsid w:val="004313D5"/>
    <w:rPr>
      <w:rFonts w:ascii="Arial" w:eastAsiaTheme="minorEastAsia" w:hAnsi="Arial" w:cstheme="minorBidi"/>
      <w:sz w:val="22"/>
      <w:szCs w:val="22"/>
      <w:lang w:val="en-US" w:eastAsia="en-US"/>
    </w:rPr>
  </w:style>
  <w:style w:type="character" w:customStyle="1" w:styleId="NoSpacingChar">
    <w:name w:val="No Spacing Char"/>
    <w:aliases w:val="BODY TEXT Char"/>
    <w:link w:val="NoSpacing"/>
    <w:uiPriority w:val="1"/>
    <w:rsid w:val="00581C6E"/>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gov.wales/sites/default/files/publications/2018-02/level-descriptors.pdf" TargetMode="External"/><Relationship Id="rId26" Type="http://schemas.openxmlformats.org/officeDocument/2006/relationships/hyperlink" Target="https://webhel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s://www.uwtsd.ac.uk/library/infoskills/referencing-handbooks/"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wtsd.ac.uk/academic-office/other-forms-and-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s://uowtsd.sharepoint.com/student-info/SitePages/Regulations.aspx"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wb.uwtsd.ac.uk/dashboard/student" TargetMode="External"/><Relationship Id="rId28" Type="http://schemas.openxmlformats.org/officeDocument/2006/relationships/image" Target="media/image2.png"/><Relationship Id="rId36" Type="http://schemas.openxmlformats.org/officeDocument/2006/relationships/hyperlink" Target="https://www.uwtsd.ac.uk/library/info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studentcharter/"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library-guide/need-more/"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moodle.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0" Type="http://schemas.openxmlformats.org/officeDocument/2006/relationships/hyperlink" Target="http://www.uwtsd.ac.uk/services-for-disabled-students/" TargetMode="External"/><Relationship Id="rId41"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1" ma:contentTypeDescription="Create a new document." ma:contentTypeScope="" ma:versionID="aff46e2ab4d58963cd14dbc5ec7dabd2">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ea5890930c058d608e0d7fd4505875cf"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08CD5-CFFD-4FD3-B987-96CCD50D3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8DEBF4-AFEF-454C-A197-A68A13266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A2C333-239A-4A06-9429-9E69D82AEF7F}">
  <ds:schemaRefs>
    <ds:schemaRef ds:uri="http://schemas.microsoft.com/sharepoint/v3/contenttype/forms"/>
  </ds:schemaRefs>
</ds:datastoreItem>
</file>

<file path=customXml/itemProps4.xml><?xml version="1.0" encoding="utf-8"?>
<ds:datastoreItem xmlns:ds="http://schemas.openxmlformats.org/officeDocument/2006/customXml" ds:itemID="{55B7C3B1-5EF7-444E-9C3E-1E3F9FCCB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21</Pages>
  <Words>6258</Words>
  <Characters>35672</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41847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Georgia McKie</cp:lastModifiedBy>
  <cp:revision>9</cp:revision>
  <cp:lastPrinted>2018-07-24T12:52:00Z</cp:lastPrinted>
  <dcterms:created xsi:type="dcterms:W3CDTF">2019-09-19T13:34:00Z</dcterms:created>
  <dcterms:modified xsi:type="dcterms:W3CDTF">2019-09-20T15:33:00Z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