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D2694" w14:textId="2ABE242F" w:rsidR="007A4B97" w:rsidRPr="00525800" w:rsidRDefault="007A4B97" w:rsidP="00567FC9">
      <w:pPr>
        <w:rPr>
          <w:rFonts w:ascii="Arial" w:hAnsi="Arial" w:cs="Arial"/>
        </w:rPr>
      </w:pPr>
      <w:r w:rsidRPr="00525800">
        <w:rPr>
          <w:rFonts w:ascii="Arial" w:hAnsi="Arial" w:cs="Arial"/>
        </w:rPr>
        <w:t xml:space="preserve">Good afternoon. My name is Joelle Evans, and I am a Health Visitor working within the community public health team. My role involves supporting families with young children during the crucial early years of development, </w:t>
      </w:r>
      <w:r w:rsidR="00334877" w:rsidRPr="00525800">
        <w:rPr>
          <w:rFonts w:ascii="Arial" w:hAnsi="Arial" w:cs="Arial"/>
        </w:rPr>
        <w:t>with a focus on supporting wellbeing, minimising illness, and narrowing health gaps</w:t>
      </w:r>
      <w:r w:rsidR="00567FC9" w:rsidRPr="00525800">
        <w:rPr>
          <w:rFonts w:ascii="Arial" w:hAnsi="Arial" w:cs="Arial"/>
        </w:rPr>
        <w:t>. As stated in Article 6 of the UNCRC (1989), all children are entitled to life, and governments must make every effort to ensure their survival and support their development to their full potential.</w:t>
      </w:r>
    </w:p>
    <w:p w14:paraId="3D6DEC3C" w14:textId="66B070EB" w:rsidR="007A4B97" w:rsidRPr="00525800" w:rsidRDefault="007A4B97" w:rsidP="00960958">
      <w:pPr>
        <w:rPr>
          <w:rFonts w:ascii="Arial" w:hAnsi="Arial" w:cs="Arial"/>
        </w:rPr>
      </w:pPr>
      <w:r w:rsidRPr="00525800">
        <w:rPr>
          <w:rFonts w:ascii="Arial" w:hAnsi="Arial" w:cs="Arial"/>
        </w:rPr>
        <w:t>I have been involved with Joseph, Amelia, and their family since the children were very young. Over time, I have built a trusting relationship with the family, offering guidance and support through key developmental stages.</w:t>
      </w:r>
      <w:r w:rsidR="00FA4170" w:rsidRPr="00525800">
        <w:rPr>
          <w:rFonts w:ascii="Arial" w:hAnsi="Arial" w:cs="Arial"/>
        </w:rPr>
        <w:t xml:space="preserve"> </w:t>
      </w:r>
      <w:r w:rsidR="00567FC9" w:rsidRPr="00525800">
        <w:rPr>
          <w:rFonts w:ascii="Arial" w:hAnsi="Arial" w:cs="Arial"/>
        </w:rPr>
        <w:t xml:space="preserve">This links with Bowlby’s Attachment Theory (1969), which </w:t>
      </w:r>
      <w:r w:rsidR="00960958" w:rsidRPr="00525800">
        <w:rPr>
          <w:rFonts w:ascii="Arial" w:hAnsi="Arial" w:cs="Arial"/>
        </w:rPr>
        <w:t>emphasize</w:t>
      </w:r>
      <w:r w:rsidR="00567FC9" w:rsidRPr="00525800">
        <w:rPr>
          <w:rFonts w:ascii="Arial" w:hAnsi="Arial" w:cs="Arial"/>
        </w:rPr>
        <w:t xml:space="preserve"> the importance of stable, secure relationships in helping children feel safe, explore their environment, and develop emotionally</w:t>
      </w:r>
      <w:r w:rsidR="002A495D" w:rsidRPr="00525800">
        <w:rPr>
          <w:rFonts w:ascii="Arial" w:hAnsi="Arial" w:cs="Arial"/>
        </w:rPr>
        <w:t xml:space="preserve"> (The Attachment Project 2024)</w:t>
      </w:r>
      <w:r w:rsidR="00567FC9" w:rsidRPr="00525800">
        <w:rPr>
          <w:rFonts w:ascii="Arial" w:hAnsi="Arial" w:cs="Arial"/>
        </w:rPr>
        <w:t xml:space="preserve">. </w:t>
      </w:r>
      <w:r w:rsidRPr="00525800">
        <w:rPr>
          <w:rFonts w:ascii="Arial" w:hAnsi="Arial" w:cs="Arial"/>
        </w:rPr>
        <w:t xml:space="preserve">However, during recent visits, I have observed some changes in the children’s </w:t>
      </w:r>
      <w:r w:rsidR="00AF248C" w:rsidRPr="00525800">
        <w:rPr>
          <w:rFonts w:ascii="Arial" w:hAnsi="Arial" w:cs="Arial"/>
        </w:rPr>
        <w:t xml:space="preserve">health, </w:t>
      </w:r>
      <w:r w:rsidRPr="00525800">
        <w:rPr>
          <w:rFonts w:ascii="Arial" w:hAnsi="Arial" w:cs="Arial"/>
        </w:rPr>
        <w:t>wellbeing and home environment that have raised concerns.</w:t>
      </w:r>
      <w:r w:rsidR="00752B8E" w:rsidRPr="00525800">
        <w:rPr>
          <w:rFonts w:ascii="Arial" w:hAnsi="Arial" w:cs="Arial"/>
        </w:rPr>
        <w:t xml:space="preserve"> According to the </w:t>
      </w:r>
      <w:r w:rsidR="00FC235F" w:rsidRPr="00525800">
        <w:rPr>
          <w:rFonts w:ascii="Arial" w:hAnsi="Arial" w:cs="Arial"/>
        </w:rPr>
        <w:t>Royal</w:t>
      </w:r>
      <w:r w:rsidR="00752B8E" w:rsidRPr="00525800">
        <w:rPr>
          <w:rFonts w:ascii="Arial" w:hAnsi="Arial" w:cs="Arial"/>
        </w:rPr>
        <w:t xml:space="preserve"> College of </w:t>
      </w:r>
      <w:r w:rsidR="00AF248C" w:rsidRPr="00525800">
        <w:rPr>
          <w:rFonts w:ascii="Arial" w:hAnsi="Arial" w:cs="Arial"/>
        </w:rPr>
        <w:t>Nursing</w:t>
      </w:r>
      <w:r w:rsidR="00817F9F" w:rsidRPr="00525800">
        <w:rPr>
          <w:rFonts w:ascii="Arial" w:hAnsi="Arial" w:cs="Arial"/>
        </w:rPr>
        <w:t xml:space="preserve"> (2024)</w:t>
      </w:r>
      <w:r w:rsidR="00AF248C" w:rsidRPr="00525800">
        <w:rPr>
          <w:rFonts w:ascii="Arial" w:hAnsi="Arial" w:cs="Arial"/>
        </w:rPr>
        <w:t xml:space="preserve">, </w:t>
      </w:r>
      <w:r w:rsidR="00D4681F" w:rsidRPr="00525800">
        <w:rPr>
          <w:rFonts w:ascii="Arial" w:hAnsi="Arial" w:cs="Arial"/>
        </w:rPr>
        <w:t>a</w:t>
      </w:r>
      <w:r w:rsidR="00AF248C" w:rsidRPr="00525800">
        <w:rPr>
          <w:rFonts w:ascii="Arial" w:hAnsi="Arial" w:cs="Arial"/>
        </w:rPr>
        <w:t>s</w:t>
      </w:r>
      <w:r w:rsidRPr="00525800">
        <w:rPr>
          <w:rFonts w:ascii="Arial" w:hAnsi="Arial" w:cs="Arial"/>
        </w:rPr>
        <w:t xml:space="preserve"> a registered health professional, I have a legal and ethical duty of care to act in the best interests of the children and to safeguard their health and developmen</w:t>
      </w:r>
      <w:r w:rsidR="009A71DE" w:rsidRPr="00525800">
        <w:rPr>
          <w:rFonts w:ascii="Arial" w:hAnsi="Arial" w:cs="Arial"/>
        </w:rPr>
        <w:t xml:space="preserve">t. This is supported by </w:t>
      </w:r>
      <w:proofErr w:type="gramStart"/>
      <w:r w:rsidR="009A71DE" w:rsidRPr="00525800">
        <w:rPr>
          <w:rFonts w:ascii="Arial" w:hAnsi="Arial" w:cs="Arial"/>
        </w:rPr>
        <w:t>the Every</w:t>
      </w:r>
      <w:proofErr w:type="gramEnd"/>
      <w:r w:rsidR="009A71DE" w:rsidRPr="00525800">
        <w:rPr>
          <w:rFonts w:ascii="Arial" w:hAnsi="Arial" w:cs="Arial"/>
        </w:rPr>
        <w:t xml:space="preserve"> Child Matters framework (2003), which outlines five key outcomes that are essential for every child's well-being. </w:t>
      </w:r>
      <w:r w:rsidR="006A38CF" w:rsidRPr="00525800">
        <w:rPr>
          <w:rFonts w:ascii="Arial" w:hAnsi="Arial" w:cs="Arial"/>
        </w:rPr>
        <w:t xml:space="preserve"> </w:t>
      </w:r>
      <w:r w:rsidRPr="00525800">
        <w:rPr>
          <w:rFonts w:ascii="Arial" w:hAnsi="Arial" w:cs="Arial"/>
        </w:rPr>
        <w:t>This includes identifying potential risks, offering early intervention, and working collaboratively with other professionals to ensure the family receives the support they need</w:t>
      </w:r>
      <w:r w:rsidR="00AA6591" w:rsidRPr="00525800">
        <w:rPr>
          <w:rFonts w:ascii="Arial" w:hAnsi="Arial" w:cs="Arial"/>
        </w:rPr>
        <w:t>.</w:t>
      </w:r>
      <w:r w:rsidR="00B631F7" w:rsidRPr="00525800">
        <w:rPr>
          <w:rFonts w:ascii="Arial" w:hAnsi="Arial" w:cs="Arial"/>
        </w:rPr>
        <w:t xml:space="preserve"> </w:t>
      </w:r>
      <w:r w:rsidR="00AA6591" w:rsidRPr="00525800">
        <w:rPr>
          <w:rFonts w:ascii="Arial" w:hAnsi="Arial" w:cs="Arial"/>
        </w:rPr>
        <w:t>This approach shows the importance of the principles of multi-agency working, which is essential in safeguarding to ensure that no information is missed and that children and families get the right help at the right time</w:t>
      </w:r>
      <w:r w:rsidR="00B631F7" w:rsidRPr="00525800">
        <w:rPr>
          <w:rFonts w:ascii="Arial" w:hAnsi="Arial" w:cs="Arial"/>
        </w:rPr>
        <w:t xml:space="preserve"> (Department for Education 2025</w:t>
      </w:r>
      <w:proofErr w:type="gramStart"/>
      <w:r w:rsidR="00B631F7" w:rsidRPr="00525800">
        <w:rPr>
          <w:rFonts w:ascii="Arial" w:hAnsi="Arial" w:cs="Arial"/>
        </w:rPr>
        <w:t>) </w:t>
      </w:r>
      <w:r w:rsidR="00AA6591" w:rsidRPr="00525800">
        <w:rPr>
          <w:rFonts w:ascii="Arial" w:hAnsi="Arial" w:cs="Arial"/>
        </w:rPr>
        <w:t>.</w:t>
      </w:r>
      <w:proofErr w:type="gramEnd"/>
      <w:r w:rsidR="00AA6591" w:rsidRPr="00525800">
        <w:rPr>
          <w:rFonts w:ascii="Arial" w:hAnsi="Arial" w:cs="Arial"/>
        </w:rPr>
        <w:t xml:space="preserve"> </w:t>
      </w:r>
      <w:r w:rsidR="00FA4170" w:rsidRPr="00525800">
        <w:rPr>
          <w:rFonts w:ascii="Arial" w:hAnsi="Arial" w:cs="Arial"/>
        </w:rPr>
        <w:t xml:space="preserve"> </w:t>
      </w:r>
    </w:p>
    <w:p w14:paraId="5E172630" w14:textId="491F57C7" w:rsidR="0058670E" w:rsidRPr="00525800" w:rsidRDefault="0058670E" w:rsidP="0058670E">
      <w:pPr>
        <w:rPr>
          <w:rFonts w:ascii="Arial" w:hAnsi="Arial" w:cs="Arial"/>
        </w:rPr>
      </w:pPr>
      <w:r w:rsidRPr="00525800">
        <w:rPr>
          <w:rFonts w:ascii="Arial" w:hAnsi="Arial" w:cs="Arial"/>
        </w:rPr>
        <w:t>Over the past couple of years, there has been a noticeable change in the family's engagement. When Joseph was a baby, Mum regularly attended all scheduled health appointments and ensured he remained up to date with his immunisations. During that time, Joseph was meeting his developmental milestones</w:t>
      </w:r>
      <w:r w:rsidR="00A52532" w:rsidRPr="00525800">
        <w:rPr>
          <w:rFonts w:ascii="Arial" w:hAnsi="Arial" w:cs="Arial"/>
        </w:rPr>
        <w:t xml:space="preserve"> </w:t>
      </w:r>
      <w:r w:rsidR="006A6C71" w:rsidRPr="00525800">
        <w:rPr>
          <w:rFonts w:ascii="Arial" w:hAnsi="Arial" w:cs="Arial"/>
        </w:rPr>
        <w:t>but as we know, milestones are just general guidelines, as every child is different and develops at their own pace</w:t>
      </w:r>
      <w:r w:rsidR="00AF73B4" w:rsidRPr="00525800">
        <w:rPr>
          <w:rFonts w:ascii="Arial" w:hAnsi="Arial" w:cs="Arial"/>
        </w:rPr>
        <w:t xml:space="preserve"> (NHS 2024).  </w:t>
      </w:r>
      <w:r w:rsidR="007E5A30" w:rsidRPr="00525800">
        <w:rPr>
          <w:rFonts w:ascii="Arial" w:hAnsi="Arial" w:cs="Arial"/>
        </w:rPr>
        <w:t xml:space="preserve">Mum </w:t>
      </w:r>
      <w:r w:rsidRPr="00525800">
        <w:rPr>
          <w:rFonts w:ascii="Arial" w:hAnsi="Arial" w:cs="Arial"/>
        </w:rPr>
        <w:t>appeared to be enjoying her role as a new parent, fully immersed in the baby bubble</w:t>
      </w:r>
      <w:r w:rsidR="00D2624A" w:rsidRPr="00525800">
        <w:rPr>
          <w:rFonts w:ascii="Arial" w:hAnsi="Arial" w:cs="Arial"/>
        </w:rPr>
        <w:t>.</w:t>
      </w:r>
    </w:p>
    <w:p w14:paraId="2D8F11DD" w14:textId="571A3FA7" w:rsidR="004C5882" w:rsidRPr="00525800" w:rsidRDefault="0058670E" w:rsidP="0058670E">
      <w:pPr>
        <w:rPr>
          <w:rFonts w:ascii="Arial" w:hAnsi="Arial" w:cs="Arial"/>
        </w:rPr>
      </w:pPr>
      <w:r w:rsidRPr="00525800">
        <w:rPr>
          <w:rFonts w:ascii="Arial" w:hAnsi="Arial" w:cs="Arial"/>
        </w:rPr>
        <w:t xml:space="preserve">However, since the birth of Amelia, there has been a significant </w:t>
      </w:r>
      <w:r w:rsidR="00D2624A" w:rsidRPr="00525800">
        <w:rPr>
          <w:rFonts w:ascii="Arial" w:hAnsi="Arial" w:cs="Arial"/>
        </w:rPr>
        <w:t>change</w:t>
      </w:r>
      <w:r w:rsidRPr="00525800">
        <w:rPr>
          <w:rFonts w:ascii="Arial" w:hAnsi="Arial" w:cs="Arial"/>
        </w:rPr>
        <w:t xml:space="preserve">. Mum has struggled to attend appointments at the baby clinic, and Amelia has fallen behind with her routine </w:t>
      </w:r>
      <w:r w:rsidR="008B7930" w:rsidRPr="00525800">
        <w:rPr>
          <w:rFonts w:ascii="Arial" w:hAnsi="Arial" w:cs="Arial"/>
        </w:rPr>
        <w:t>immunisations</w:t>
      </w:r>
      <w:r w:rsidR="00EC5B27" w:rsidRPr="00525800">
        <w:rPr>
          <w:rFonts w:ascii="Arial" w:hAnsi="Arial" w:cs="Arial"/>
        </w:rPr>
        <w:t xml:space="preserve"> which are vitally important (NHS 2024). These</w:t>
      </w:r>
      <w:r w:rsidRPr="00525800">
        <w:rPr>
          <w:rFonts w:ascii="Arial" w:hAnsi="Arial" w:cs="Arial"/>
        </w:rPr>
        <w:t xml:space="preserve"> concerns </w:t>
      </w:r>
      <w:r w:rsidR="00141E39" w:rsidRPr="00525800">
        <w:rPr>
          <w:rFonts w:ascii="Arial" w:hAnsi="Arial" w:cs="Arial"/>
        </w:rPr>
        <w:t>led me to</w:t>
      </w:r>
      <w:r w:rsidRPr="00525800">
        <w:rPr>
          <w:rFonts w:ascii="Arial" w:hAnsi="Arial" w:cs="Arial"/>
        </w:rPr>
        <w:t xml:space="preserve"> my most recent home visit, during which I observed several changes in the children’s behaviour and the overall home environment.</w:t>
      </w:r>
      <w:r w:rsidR="004C5882" w:rsidRPr="00525800">
        <w:rPr>
          <w:rFonts w:ascii="Arial" w:hAnsi="Arial" w:cs="Arial"/>
        </w:rPr>
        <w:t xml:space="preserve"> Both children, </w:t>
      </w:r>
      <w:r w:rsidR="00107EDB" w:rsidRPr="00525800">
        <w:rPr>
          <w:rFonts w:ascii="Arial" w:hAnsi="Arial" w:cs="Arial"/>
        </w:rPr>
        <w:t>have experienced a drop in weight, which is unusual. Particularly for Joseph,</w:t>
      </w:r>
      <w:r w:rsidR="00A33F5E" w:rsidRPr="00525800">
        <w:rPr>
          <w:rFonts w:ascii="Arial" w:hAnsi="Arial" w:cs="Arial"/>
        </w:rPr>
        <w:t xml:space="preserve"> </w:t>
      </w:r>
      <w:r w:rsidR="00E16000" w:rsidRPr="00525800">
        <w:rPr>
          <w:rFonts w:ascii="Arial" w:hAnsi="Arial" w:cs="Arial"/>
        </w:rPr>
        <w:t>as</w:t>
      </w:r>
      <w:r w:rsidR="00A33F5E" w:rsidRPr="00525800">
        <w:rPr>
          <w:rFonts w:ascii="Arial" w:hAnsi="Arial" w:cs="Arial"/>
        </w:rPr>
        <w:t xml:space="preserve"> previously </w:t>
      </w:r>
      <w:r w:rsidR="00E16000" w:rsidRPr="00525800">
        <w:rPr>
          <w:rFonts w:ascii="Arial" w:hAnsi="Arial" w:cs="Arial"/>
        </w:rPr>
        <w:t xml:space="preserve">he has </w:t>
      </w:r>
      <w:r w:rsidR="00A33F5E" w:rsidRPr="00525800">
        <w:rPr>
          <w:rFonts w:ascii="Arial" w:hAnsi="Arial" w:cs="Arial"/>
        </w:rPr>
        <w:t>maintained a steady position on the centile charts in his personal health record (Red Book), the recent decline marks a not</w:t>
      </w:r>
      <w:r w:rsidR="00817F9F" w:rsidRPr="00525800">
        <w:rPr>
          <w:rFonts w:ascii="Arial" w:hAnsi="Arial" w:cs="Arial"/>
        </w:rPr>
        <w:t>iceable</w:t>
      </w:r>
      <w:r w:rsidR="00A33F5E" w:rsidRPr="00525800">
        <w:rPr>
          <w:rFonts w:ascii="Arial" w:hAnsi="Arial" w:cs="Arial"/>
        </w:rPr>
        <w:t xml:space="preserve"> change in his growth </w:t>
      </w:r>
      <w:r w:rsidR="00E16000" w:rsidRPr="00525800">
        <w:rPr>
          <w:rFonts w:ascii="Arial" w:hAnsi="Arial" w:cs="Arial"/>
        </w:rPr>
        <w:t>pattern</w:t>
      </w:r>
      <w:r w:rsidR="00FB447B" w:rsidRPr="00525800">
        <w:rPr>
          <w:rFonts w:ascii="Arial" w:hAnsi="Arial" w:cs="Arial"/>
        </w:rPr>
        <w:t xml:space="preserve">. </w:t>
      </w:r>
      <w:r w:rsidR="006C4FA0" w:rsidRPr="00525800">
        <w:rPr>
          <w:rFonts w:ascii="Arial" w:hAnsi="Arial" w:cs="Arial"/>
        </w:rPr>
        <w:t xml:space="preserve">As Almond-Bushell (2019) explains, these charts help professionals monitor whether a child is growing as expected, and whether any significant drop might be a cause for concern. </w:t>
      </w:r>
      <w:r w:rsidR="00FB447B" w:rsidRPr="00525800">
        <w:rPr>
          <w:rFonts w:ascii="Arial" w:hAnsi="Arial" w:cs="Arial"/>
        </w:rPr>
        <w:t>This ha</w:t>
      </w:r>
      <w:r w:rsidR="00A33F5E" w:rsidRPr="00525800">
        <w:rPr>
          <w:rFonts w:ascii="Arial" w:hAnsi="Arial" w:cs="Arial"/>
        </w:rPr>
        <w:t>s raised further concerns about both children's nutritional intake and overall wellbeing</w:t>
      </w:r>
      <w:r w:rsidR="00817F9F" w:rsidRPr="00525800">
        <w:rPr>
          <w:rFonts w:ascii="Arial" w:hAnsi="Arial" w:cs="Arial"/>
        </w:rPr>
        <w:t xml:space="preserve"> along with the lack of routines, </w:t>
      </w:r>
      <w:r w:rsidR="00817F9F" w:rsidRPr="00525800">
        <w:rPr>
          <w:rFonts w:ascii="Arial" w:hAnsi="Arial" w:cs="Arial"/>
        </w:rPr>
        <w:lastRenderedPageBreak/>
        <w:t xml:space="preserve">all of which can contribute to developmental delays. </w:t>
      </w:r>
      <w:r w:rsidR="00C129AC" w:rsidRPr="00525800">
        <w:rPr>
          <w:rFonts w:ascii="Arial" w:hAnsi="Arial" w:cs="Arial"/>
        </w:rPr>
        <w:t xml:space="preserve">According to Maslow’s Hierarchy of Needs, children require their basic physiological </w:t>
      </w:r>
      <w:r w:rsidR="00EF5476" w:rsidRPr="00525800">
        <w:rPr>
          <w:rFonts w:ascii="Arial" w:hAnsi="Arial" w:cs="Arial"/>
        </w:rPr>
        <w:t>needs such</w:t>
      </w:r>
      <w:r w:rsidR="00C129AC" w:rsidRPr="00525800">
        <w:rPr>
          <w:rFonts w:ascii="Arial" w:hAnsi="Arial" w:cs="Arial"/>
        </w:rPr>
        <w:t xml:space="preserve"> as food and water</w:t>
      </w:r>
      <w:r w:rsidR="002B30DC" w:rsidRPr="00525800">
        <w:rPr>
          <w:rFonts w:ascii="Arial" w:hAnsi="Arial" w:cs="Arial"/>
        </w:rPr>
        <w:t xml:space="preserve">, to </w:t>
      </w:r>
      <w:r w:rsidR="00C129AC" w:rsidRPr="00525800">
        <w:rPr>
          <w:rFonts w:ascii="Arial" w:hAnsi="Arial" w:cs="Arial"/>
        </w:rPr>
        <w:t xml:space="preserve">be consistently met </w:t>
      </w:r>
      <w:r w:rsidR="00A52532" w:rsidRPr="00525800">
        <w:rPr>
          <w:rFonts w:ascii="Arial" w:hAnsi="Arial" w:cs="Arial"/>
        </w:rPr>
        <w:t>to</w:t>
      </w:r>
      <w:r w:rsidR="00C129AC" w:rsidRPr="00525800">
        <w:rPr>
          <w:rFonts w:ascii="Arial" w:hAnsi="Arial" w:cs="Arial"/>
        </w:rPr>
        <w:t xml:space="preserve"> support their holistic development and learning (Early Years TV</w:t>
      </w:r>
      <w:r w:rsidR="002B30DC" w:rsidRPr="00525800">
        <w:rPr>
          <w:rFonts w:ascii="Arial" w:hAnsi="Arial" w:cs="Arial"/>
        </w:rPr>
        <w:t xml:space="preserve"> </w:t>
      </w:r>
      <w:proofErr w:type="spellStart"/>
      <w:r w:rsidR="002B30DC" w:rsidRPr="00525800">
        <w:rPr>
          <w:rFonts w:ascii="Arial" w:hAnsi="Arial" w:cs="Arial"/>
        </w:rPr>
        <w:t>nodate</w:t>
      </w:r>
      <w:proofErr w:type="spellEnd"/>
      <w:r w:rsidR="00C129AC" w:rsidRPr="00525800">
        <w:rPr>
          <w:rFonts w:ascii="Arial" w:hAnsi="Arial" w:cs="Arial"/>
        </w:rPr>
        <w:t>).</w:t>
      </w:r>
      <w:r w:rsidR="00511E64" w:rsidRPr="00525800">
        <w:rPr>
          <w:rFonts w:ascii="Arial" w:hAnsi="Arial" w:cs="Arial"/>
        </w:rPr>
        <w:t xml:space="preserve"> </w:t>
      </w:r>
    </w:p>
    <w:p w14:paraId="4E78A88B" w14:textId="1271A425" w:rsidR="008B7930" w:rsidRPr="00525800" w:rsidRDefault="00147FBB" w:rsidP="0058670E">
      <w:pPr>
        <w:rPr>
          <w:rFonts w:ascii="Arial" w:hAnsi="Arial" w:cs="Arial"/>
          <w:highlight w:val="yellow"/>
        </w:rPr>
      </w:pPr>
      <w:r w:rsidRPr="00525800">
        <w:rPr>
          <w:rFonts w:ascii="Arial" w:hAnsi="Arial" w:cs="Arial"/>
        </w:rPr>
        <w:t xml:space="preserve">I also noted that both children appeared visibly tired, and Joseph showed signs of </w:t>
      </w:r>
      <w:r w:rsidR="002875E3" w:rsidRPr="00525800">
        <w:rPr>
          <w:rFonts w:ascii="Arial" w:hAnsi="Arial" w:cs="Arial"/>
        </w:rPr>
        <w:t>behavioural</w:t>
      </w:r>
      <w:r w:rsidR="000F094D" w:rsidRPr="00525800">
        <w:rPr>
          <w:rFonts w:ascii="Arial" w:hAnsi="Arial" w:cs="Arial"/>
        </w:rPr>
        <w:t xml:space="preserve"> </w:t>
      </w:r>
      <w:r w:rsidR="002875E3" w:rsidRPr="00525800">
        <w:rPr>
          <w:rFonts w:ascii="Arial" w:hAnsi="Arial" w:cs="Arial"/>
        </w:rPr>
        <w:t>deterioration</w:t>
      </w:r>
      <w:r w:rsidR="000F094D" w:rsidRPr="00525800">
        <w:rPr>
          <w:rFonts w:ascii="Arial" w:hAnsi="Arial" w:cs="Arial"/>
        </w:rPr>
        <w:t xml:space="preserve"> alongside reduced</w:t>
      </w:r>
      <w:r w:rsidRPr="00525800">
        <w:rPr>
          <w:rFonts w:ascii="Arial" w:hAnsi="Arial" w:cs="Arial"/>
        </w:rPr>
        <w:t xml:space="preserve"> physical energy</w:t>
      </w:r>
      <w:r w:rsidR="00B72A75" w:rsidRPr="00525800">
        <w:rPr>
          <w:rFonts w:ascii="Arial" w:hAnsi="Arial" w:cs="Arial"/>
        </w:rPr>
        <w:t>, which may indicate underlying emotional or physical needs not being met.</w:t>
      </w:r>
      <w:r w:rsidR="00817F9F" w:rsidRPr="00525800">
        <w:rPr>
          <w:rFonts w:ascii="Arial" w:hAnsi="Arial" w:cs="Arial"/>
        </w:rPr>
        <w:t xml:space="preserve"> </w:t>
      </w:r>
      <w:r w:rsidR="00817F9F" w:rsidRPr="00525800">
        <w:rPr>
          <w:rFonts w:ascii="Arial" w:hAnsi="Arial" w:cs="Arial"/>
          <w:highlight w:val="yellow"/>
        </w:rPr>
        <w:t>REFERNCE</w:t>
      </w:r>
      <w:r w:rsidR="006A14F1">
        <w:rPr>
          <w:rFonts w:ascii="Arial" w:hAnsi="Arial" w:cs="Arial"/>
        </w:rPr>
        <w:t>??</w:t>
      </w:r>
      <w:r w:rsidR="00B72A75" w:rsidRPr="00525800">
        <w:rPr>
          <w:rFonts w:ascii="Arial" w:hAnsi="Arial" w:cs="Arial"/>
        </w:rPr>
        <w:t xml:space="preserve"> </w:t>
      </w:r>
      <w:r w:rsidRPr="00525800">
        <w:rPr>
          <w:rFonts w:ascii="Arial" w:hAnsi="Arial" w:cs="Arial"/>
        </w:rPr>
        <w:t>Amelia appeared withdrawn and was reluctant to engage</w:t>
      </w:r>
      <w:r w:rsidR="0088258F" w:rsidRPr="00525800">
        <w:rPr>
          <w:rFonts w:ascii="Arial" w:hAnsi="Arial" w:cs="Arial"/>
        </w:rPr>
        <w:t xml:space="preserve"> in the activities she previously enjoyed</w:t>
      </w:r>
      <w:r w:rsidR="00E63852" w:rsidRPr="00525800">
        <w:rPr>
          <w:rFonts w:ascii="Arial" w:hAnsi="Arial" w:cs="Arial"/>
        </w:rPr>
        <w:t xml:space="preserve">. </w:t>
      </w:r>
      <w:r w:rsidR="00387F11" w:rsidRPr="00525800">
        <w:rPr>
          <w:rFonts w:ascii="Arial" w:hAnsi="Arial" w:cs="Arial"/>
        </w:rPr>
        <w:t>Linking this to the</w:t>
      </w:r>
      <w:r w:rsidR="007C097B" w:rsidRPr="00525800">
        <w:rPr>
          <w:rFonts w:ascii="Arial" w:hAnsi="Arial" w:cs="Arial"/>
        </w:rPr>
        <w:t xml:space="preserve"> Bronfenbrenner’s Ecological Systems Theory,</w:t>
      </w:r>
      <w:r w:rsidR="00223233" w:rsidRPr="00525800">
        <w:rPr>
          <w:rFonts w:ascii="Arial" w:hAnsi="Arial" w:cs="Arial"/>
        </w:rPr>
        <w:t xml:space="preserve"> </w:t>
      </w:r>
      <w:r w:rsidR="007C097B" w:rsidRPr="00525800">
        <w:rPr>
          <w:rFonts w:ascii="Arial" w:hAnsi="Arial" w:cs="Arial"/>
        </w:rPr>
        <w:t>which</w:t>
      </w:r>
      <w:r w:rsidR="00490188" w:rsidRPr="00525800">
        <w:rPr>
          <w:rFonts w:ascii="Arial" w:hAnsi="Arial" w:cs="Arial"/>
        </w:rPr>
        <w:t xml:space="preserve"> </w:t>
      </w:r>
      <w:r w:rsidR="007C097B" w:rsidRPr="00525800">
        <w:rPr>
          <w:rFonts w:ascii="Arial" w:hAnsi="Arial" w:cs="Arial"/>
        </w:rPr>
        <w:t>highlights how a child’s development is shaped by a series of interconnected systems</w:t>
      </w:r>
      <w:r w:rsidR="00387F11" w:rsidRPr="00525800">
        <w:rPr>
          <w:rFonts w:ascii="Arial" w:hAnsi="Arial" w:cs="Arial"/>
        </w:rPr>
        <w:t xml:space="preserve">, </w:t>
      </w:r>
      <w:r w:rsidR="007C097B" w:rsidRPr="00525800">
        <w:rPr>
          <w:rFonts w:ascii="Arial" w:hAnsi="Arial" w:cs="Arial"/>
        </w:rPr>
        <w:t>beginning with their immediate environment, such as the home</w:t>
      </w:r>
      <w:r w:rsidR="00254518" w:rsidRPr="00525800">
        <w:rPr>
          <w:rFonts w:ascii="Arial" w:hAnsi="Arial" w:cs="Arial"/>
        </w:rPr>
        <w:t xml:space="preserve"> (Laroche 2025). </w:t>
      </w:r>
      <w:r w:rsidR="007C097B" w:rsidRPr="00525800">
        <w:rPr>
          <w:rFonts w:ascii="Arial" w:hAnsi="Arial" w:cs="Arial"/>
        </w:rPr>
        <w:t>If this environment becomes unstable, stressful, or lacks consistent support, it can negatively affect a child’s physical health, emotional wellbeing, and ability to engage in learning and play.</w:t>
      </w:r>
      <w:r w:rsidR="00511E64" w:rsidRPr="00525800">
        <w:rPr>
          <w:rFonts w:ascii="Arial" w:hAnsi="Arial" w:cs="Arial"/>
        </w:rPr>
        <w:t xml:space="preserve"> </w:t>
      </w:r>
      <w:r w:rsidR="000D5F33" w:rsidRPr="000D5F33">
        <w:rPr>
          <w:rFonts w:ascii="Arial" w:hAnsi="Arial" w:cs="Arial"/>
        </w:rPr>
        <w:t>This relates to Article 31 of the UNCRC, which recognises every child’s right to rest, leisure, and play as essential to their development and wellbeing (UNCRC, 1989).</w:t>
      </w:r>
    </w:p>
    <w:p w14:paraId="0C210F94" w14:textId="5A988C75" w:rsidR="00E5153C" w:rsidRPr="00A52B2F" w:rsidRDefault="00E5153C" w:rsidP="0058670E">
      <w:pPr>
        <w:rPr>
          <w:rFonts w:ascii="Arial" w:hAnsi="Arial" w:cs="Arial"/>
          <w:highlight w:val="yellow"/>
        </w:rPr>
      </w:pPr>
      <w:r w:rsidRPr="00525800">
        <w:rPr>
          <w:rFonts w:ascii="Arial" w:hAnsi="Arial" w:cs="Arial"/>
        </w:rPr>
        <w:t xml:space="preserve">I also noticed that when I tried to talk to Mum, Jenny, about how she was doing, her partner would often interrupt and speak over her quite sharply, showing very little patience. which led to an immediate change in Jenny’s body language, she became withdrawn and flinched once or twice when he came close. Furthermore, I observed Joseph rocking back and forth when Mum’s partner was moving in and out of the room, and Amelia appeared jumpy. </w:t>
      </w:r>
      <w:r w:rsidR="003A32B4" w:rsidRPr="00525800">
        <w:rPr>
          <w:rFonts w:ascii="Arial" w:hAnsi="Arial" w:cs="Arial"/>
        </w:rPr>
        <w:t>T</w:t>
      </w:r>
      <w:r w:rsidRPr="00525800">
        <w:rPr>
          <w:rFonts w:ascii="Arial" w:hAnsi="Arial" w:cs="Arial"/>
        </w:rPr>
        <w:t xml:space="preserve">hese behaviours </w:t>
      </w:r>
      <w:proofErr w:type="gramStart"/>
      <w:r w:rsidR="003A32B4" w:rsidRPr="00525800">
        <w:rPr>
          <w:rFonts w:ascii="Arial" w:hAnsi="Arial" w:cs="Arial"/>
        </w:rPr>
        <w:t>leads</w:t>
      </w:r>
      <w:proofErr w:type="gramEnd"/>
      <w:r w:rsidRPr="00525800">
        <w:rPr>
          <w:rFonts w:ascii="Arial" w:hAnsi="Arial" w:cs="Arial"/>
        </w:rPr>
        <w:t xml:space="preserve"> me to further concerns </w:t>
      </w:r>
      <w:r w:rsidR="003A32B4" w:rsidRPr="00525800">
        <w:rPr>
          <w:rFonts w:ascii="Arial" w:hAnsi="Arial" w:cs="Arial"/>
        </w:rPr>
        <w:t>about</w:t>
      </w:r>
      <w:r w:rsidRPr="00525800">
        <w:rPr>
          <w:rFonts w:ascii="Arial" w:hAnsi="Arial" w:cs="Arial"/>
        </w:rPr>
        <w:t xml:space="preserve"> the partners impact on both jenny and the children.</w:t>
      </w:r>
      <w:r w:rsidR="00703A0B">
        <w:rPr>
          <w:rFonts w:ascii="Arial" w:hAnsi="Arial" w:cs="Arial"/>
        </w:rPr>
        <w:t xml:space="preserve"> </w:t>
      </w:r>
      <w:r w:rsidR="00703A0B" w:rsidRPr="00703A0B">
        <w:rPr>
          <w:rFonts w:ascii="Arial" w:hAnsi="Arial" w:cs="Arial"/>
        </w:rPr>
        <w:t xml:space="preserve">This situation might be a sign of coercive control, where one partner tries to take control by using intimidation, pressure, or emotional tactics to overpower others in the home. Research shows that these actions can have serious emotional and developmental impacts on children living in these </w:t>
      </w:r>
      <w:r w:rsidR="00703A0B" w:rsidRPr="00A52B2F">
        <w:rPr>
          <w:rFonts w:ascii="Arial" w:hAnsi="Arial" w:cs="Arial"/>
        </w:rPr>
        <w:t>environments (McLeod</w:t>
      </w:r>
      <w:r w:rsidR="00A52B2F" w:rsidRPr="00A52B2F">
        <w:rPr>
          <w:rFonts w:ascii="Arial" w:hAnsi="Arial" w:cs="Arial"/>
        </w:rPr>
        <w:t> </w:t>
      </w:r>
      <w:r w:rsidR="00A52B2F" w:rsidRPr="00A52B2F">
        <w:rPr>
          <w:rFonts w:ascii="Arial" w:hAnsi="Arial" w:cs="Arial"/>
          <w:i/>
          <w:iCs/>
        </w:rPr>
        <w:t>et al.</w:t>
      </w:r>
      <w:r w:rsidR="00A52B2F" w:rsidRPr="00A52B2F">
        <w:rPr>
          <w:rFonts w:ascii="Arial" w:hAnsi="Arial" w:cs="Arial"/>
        </w:rPr>
        <w:t> 2018)</w:t>
      </w:r>
      <w:r w:rsidR="00A52B2F">
        <w:rPr>
          <w:rFonts w:ascii="Arial" w:hAnsi="Arial" w:cs="Arial"/>
        </w:rPr>
        <w:t xml:space="preserve">. </w:t>
      </w:r>
    </w:p>
    <w:p w14:paraId="07DE4C6D" w14:textId="460DCC31" w:rsidR="00065BBB" w:rsidRPr="00525800" w:rsidRDefault="00065BBB">
      <w:pPr>
        <w:rPr>
          <w:rFonts w:ascii="Arial" w:hAnsi="Arial" w:cs="Arial"/>
        </w:rPr>
      </w:pPr>
      <w:r w:rsidRPr="00525800">
        <w:rPr>
          <w:rFonts w:ascii="Arial" w:hAnsi="Arial" w:cs="Arial"/>
        </w:rPr>
        <w:t xml:space="preserve">Based on these observations, my background from previous meetings and the changes reported by the parents, including financial challenges and irregular meal routines, have led me to believe that the family may be experiencing difficulties that could impact the children’s growth and development, and be at significant risk of harm. Therefore, I am going to put in a MARF and refer to the </w:t>
      </w:r>
      <w:r w:rsidR="008B7930" w:rsidRPr="00525800">
        <w:rPr>
          <w:rFonts w:ascii="Arial" w:hAnsi="Arial" w:cs="Arial"/>
        </w:rPr>
        <w:t xml:space="preserve">Team around the family referral </w:t>
      </w:r>
      <w:r w:rsidRPr="00525800">
        <w:rPr>
          <w:rFonts w:ascii="Arial" w:hAnsi="Arial" w:cs="Arial"/>
        </w:rPr>
        <w:t xml:space="preserve">for my concerns. </w:t>
      </w:r>
    </w:p>
    <w:p w14:paraId="41E2AF3B" w14:textId="6B368A89" w:rsidR="00065BBB" w:rsidRDefault="00065BBB"/>
    <w:p w14:paraId="11C4B13B" w14:textId="77777777" w:rsidR="005A33D7" w:rsidRDefault="005A33D7"/>
    <w:p w14:paraId="71876B57" w14:textId="77777777" w:rsidR="005A33D7" w:rsidRDefault="005A33D7"/>
    <w:p w14:paraId="5FEAFCAC" w14:textId="77777777" w:rsidR="005A33D7" w:rsidRDefault="005A33D7"/>
    <w:p w14:paraId="085E04ED" w14:textId="77777777" w:rsidR="005A33D7" w:rsidRDefault="005A33D7"/>
    <w:p w14:paraId="5B4C0DD1" w14:textId="77777777" w:rsidR="005A33D7" w:rsidRDefault="005A33D7" w:rsidP="005A33D7">
      <w:pPr>
        <w:rPr>
          <w:rFonts w:ascii="Arial" w:hAnsi="Arial" w:cs="Arial"/>
        </w:rPr>
      </w:pPr>
      <w:r w:rsidRPr="00070D6B">
        <w:rPr>
          <w:rFonts w:ascii="Arial" w:hAnsi="Arial" w:cs="Arial"/>
        </w:rPr>
        <w:lastRenderedPageBreak/>
        <w:t xml:space="preserve">Reflection: </w:t>
      </w:r>
    </w:p>
    <w:p w14:paraId="0FBAF0AF" w14:textId="77777777" w:rsidR="005A33D7" w:rsidRPr="00C8571B" w:rsidRDefault="005A33D7" w:rsidP="005A33D7">
      <w:pPr>
        <w:rPr>
          <w:rFonts w:ascii="Arial" w:hAnsi="Arial" w:cs="Arial"/>
          <w:i/>
          <w:iCs/>
          <w:u w:val="single"/>
        </w:rPr>
      </w:pPr>
      <w:r w:rsidRPr="00C8571B">
        <w:rPr>
          <w:rFonts w:ascii="Arial" w:hAnsi="Arial" w:cs="Arial"/>
          <w:i/>
          <w:iCs/>
          <w:u w:val="single"/>
        </w:rPr>
        <w:t xml:space="preserve">Part 1 </w:t>
      </w:r>
    </w:p>
    <w:p w14:paraId="11B01051" w14:textId="77777777" w:rsidR="005A33D7" w:rsidRPr="00070D6B" w:rsidRDefault="005A33D7" w:rsidP="005A33D7">
      <w:pPr>
        <w:rPr>
          <w:rFonts w:ascii="Arial" w:hAnsi="Arial" w:cs="Arial"/>
        </w:rPr>
      </w:pPr>
      <w:r w:rsidRPr="00070D6B">
        <w:rPr>
          <w:rFonts w:ascii="Arial" w:hAnsi="Arial" w:cs="Arial"/>
        </w:rPr>
        <w:t xml:space="preserve">Before starting the module, I had very limited knowledge of safeguarding. My understanding was mostly basic. I was aware that safeguarding involved policies and guidelines aimed at protecting individuals from harm and supporting them in making safe, independent choices. </w:t>
      </w:r>
    </w:p>
    <w:p w14:paraId="2A6EA362" w14:textId="77777777" w:rsidR="005A33D7" w:rsidRDefault="005A33D7" w:rsidP="005A33D7">
      <w:pPr>
        <w:rPr>
          <w:rFonts w:ascii="Arial" w:hAnsi="Arial" w:cs="Arial"/>
        </w:rPr>
      </w:pPr>
      <w:r w:rsidRPr="00157C4A">
        <w:rPr>
          <w:rFonts w:ascii="Arial" w:hAnsi="Arial" w:cs="Arial"/>
        </w:rPr>
        <w:t>During this module, my knowledge has significantly developed. I now understand that safeguarding goes beyond just rules. it involves actively promoting well-being, identifying potential risks, and working collaboratively with multiple agencies to protect vulnerable individuals. I’ve also learned how to report concerns appropriately and understand the importance of doing so in a timely and responsible manner</w:t>
      </w:r>
      <w:r>
        <w:rPr>
          <w:rFonts w:ascii="Arial" w:hAnsi="Arial" w:cs="Arial"/>
        </w:rPr>
        <w:t xml:space="preserve">, using the correct body language when dealing with </w:t>
      </w:r>
      <w:proofErr w:type="gramStart"/>
      <w:r>
        <w:rPr>
          <w:rFonts w:ascii="Arial" w:hAnsi="Arial" w:cs="Arial"/>
        </w:rPr>
        <w:t>an</w:t>
      </w:r>
      <w:proofErr w:type="gramEnd"/>
      <w:r>
        <w:rPr>
          <w:rFonts w:ascii="Arial" w:hAnsi="Arial" w:cs="Arial"/>
        </w:rPr>
        <w:t xml:space="preserve"> concern. Additionally, d</w:t>
      </w:r>
      <w:r w:rsidRPr="00157C4A">
        <w:rPr>
          <w:rFonts w:ascii="Arial" w:hAnsi="Arial" w:cs="Arial"/>
        </w:rPr>
        <w:t>uring this module, there were many things that shocked me, but the case studies of abuse with those children over the years really hit me emotionally. Seeing children who had been failed by the system was heartbreaking. especially knowing that so much of the harm might have been prevented if early interventions had been put in place.</w:t>
      </w:r>
      <w:r>
        <w:rPr>
          <w:rFonts w:ascii="Arial" w:hAnsi="Arial" w:cs="Arial"/>
        </w:rPr>
        <w:t xml:space="preserve"> </w:t>
      </w:r>
      <w:r w:rsidRPr="00FC6067">
        <w:rPr>
          <w:rFonts w:ascii="Arial" w:hAnsi="Arial" w:cs="Arial"/>
        </w:rPr>
        <w:t>One</w:t>
      </w:r>
      <w:r>
        <w:rPr>
          <w:rFonts w:ascii="Arial" w:hAnsi="Arial" w:cs="Arial"/>
        </w:rPr>
        <w:t xml:space="preserve"> case study that</w:t>
      </w:r>
      <w:r w:rsidRPr="00FC6067">
        <w:rPr>
          <w:rFonts w:ascii="Arial" w:hAnsi="Arial" w:cs="Arial"/>
        </w:rPr>
        <w:t xml:space="preserve"> stood out </w:t>
      </w:r>
      <w:r>
        <w:rPr>
          <w:rFonts w:ascii="Arial" w:hAnsi="Arial" w:cs="Arial"/>
        </w:rPr>
        <w:t xml:space="preserve">to me </w:t>
      </w:r>
      <w:r w:rsidRPr="00FC6067">
        <w:rPr>
          <w:rFonts w:ascii="Arial" w:hAnsi="Arial" w:cs="Arial"/>
        </w:rPr>
        <w:t>was the case of Maria Colwell.</w:t>
      </w:r>
      <w:r>
        <w:rPr>
          <w:rFonts w:ascii="Arial" w:hAnsi="Arial" w:cs="Arial"/>
        </w:rPr>
        <w:t xml:space="preserve"> </w:t>
      </w:r>
      <w:r w:rsidRPr="00FC6067">
        <w:rPr>
          <w:rFonts w:ascii="Arial" w:hAnsi="Arial" w:cs="Arial"/>
        </w:rPr>
        <w:t>She was just seven years old when she died in 1973</w:t>
      </w:r>
      <w:r>
        <w:rPr>
          <w:rFonts w:ascii="Arial" w:hAnsi="Arial" w:cs="Arial"/>
        </w:rPr>
        <w:t xml:space="preserve"> by all the abuse off her stepfather </w:t>
      </w:r>
      <w:r w:rsidRPr="00776236">
        <w:rPr>
          <w:rFonts w:ascii="Arial" w:hAnsi="Arial" w:cs="Arial"/>
        </w:rPr>
        <w:t>after being returned home from foster care.</w:t>
      </w:r>
      <w:r>
        <w:rPr>
          <w:rFonts w:ascii="Arial" w:hAnsi="Arial" w:cs="Arial"/>
        </w:rPr>
        <w:t xml:space="preserve"> </w:t>
      </w:r>
      <w:r w:rsidRPr="00FC6067">
        <w:rPr>
          <w:rFonts w:ascii="Arial" w:hAnsi="Arial" w:cs="Arial"/>
        </w:rPr>
        <w:t>Her death exposed serious failings in communication between agencies and led to the first major public inquiry into child protection in the UK</w:t>
      </w:r>
      <w:r>
        <w:rPr>
          <w:rFonts w:ascii="Arial" w:hAnsi="Arial" w:cs="Arial"/>
        </w:rPr>
        <w:t xml:space="preserve">. </w:t>
      </w:r>
      <w:r w:rsidRPr="00776236">
        <w:rPr>
          <w:rFonts w:ascii="Arial" w:hAnsi="Arial" w:cs="Arial"/>
        </w:rPr>
        <w:t>Maria had been failed by the child protection system</w:t>
      </w:r>
      <w:r w:rsidRPr="00643D99">
        <w:rPr>
          <w:rFonts w:ascii="Arial" w:hAnsi="Arial" w:cs="Arial"/>
        </w:rPr>
        <w:t xml:space="preserve"> (NSPCC Learning no date). </w:t>
      </w:r>
      <w:r>
        <w:rPr>
          <w:rFonts w:ascii="Arial" w:hAnsi="Arial" w:cs="Arial"/>
        </w:rPr>
        <w:t xml:space="preserve">This case also </w:t>
      </w:r>
      <w:r w:rsidRPr="00FC6067">
        <w:rPr>
          <w:rFonts w:ascii="Arial" w:hAnsi="Arial" w:cs="Arial"/>
        </w:rPr>
        <w:t>showed how badly things can go wrong when professionals don’t communicate properly.</w:t>
      </w:r>
      <w:r>
        <w:rPr>
          <w:rFonts w:ascii="Arial" w:hAnsi="Arial" w:cs="Arial"/>
        </w:rPr>
        <w:t xml:space="preserve"> However, this case </w:t>
      </w:r>
      <w:r w:rsidRPr="00FC6067">
        <w:rPr>
          <w:rFonts w:ascii="Arial" w:hAnsi="Arial" w:cs="Arial"/>
        </w:rPr>
        <w:t>played a huge part in improving safeguarding policies and made me realise how far things have come</w:t>
      </w:r>
      <w:r>
        <w:rPr>
          <w:rFonts w:ascii="Arial" w:hAnsi="Arial" w:cs="Arial"/>
        </w:rPr>
        <w:t xml:space="preserve"> </w:t>
      </w:r>
      <w:r w:rsidRPr="00FC6067">
        <w:rPr>
          <w:rFonts w:ascii="Arial" w:hAnsi="Arial" w:cs="Arial"/>
        </w:rPr>
        <w:t xml:space="preserve">but also how important it still is to stay alert. </w:t>
      </w:r>
      <w:r>
        <w:rPr>
          <w:rFonts w:ascii="Arial" w:hAnsi="Arial" w:cs="Arial"/>
        </w:rPr>
        <w:t>It also led me to recognise that w</w:t>
      </w:r>
      <w:r w:rsidRPr="002C6267">
        <w:rPr>
          <w:rFonts w:ascii="Arial" w:hAnsi="Arial" w:cs="Arial"/>
        </w:rPr>
        <w:t xml:space="preserve">hen it comes to safeguarding children who are at risk, early intervention and open communication between </w:t>
      </w:r>
      <w:r>
        <w:rPr>
          <w:rFonts w:ascii="Arial" w:hAnsi="Arial" w:cs="Arial"/>
        </w:rPr>
        <w:t xml:space="preserve">professionals </w:t>
      </w:r>
      <w:r w:rsidRPr="002C6267">
        <w:rPr>
          <w:rFonts w:ascii="Arial" w:hAnsi="Arial" w:cs="Arial"/>
        </w:rPr>
        <w:t xml:space="preserve">can make all the difference. </w:t>
      </w:r>
    </w:p>
    <w:p w14:paraId="717EA3AA" w14:textId="77777777" w:rsidR="005A33D7" w:rsidRPr="00157C4A" w:rsidRDefault="005A33D7" w:rsidP="005A33D7">
      <w:pPr>
        <w:rPr>
          <w:rFonts w:ascii="Arial" w:hAnsi="Arial" w:cs="Arial"/>
        </w:rPr>
      </w:pPr>
      <w:r w:rsidRPr="00157C4A">
        <w:rPr>
          <w:rFonts w:ascii="Arial" w:hAnsi="Arial" w:cs="Arial"/>
        </w:rPr>
        <w:t>Furthermore, I’ve gained a deeper understanding of how to recognise the signs of abuse. This module made me realise that abuse isn’t always obvious. Some people are very good at hiding it. It’s helped me become more aware of the small signs that might be easy to miss, and just how important it is to stay alert even when there are no obvious signs something’s wrong.</w:t>
      </w:r>
    </w:p>
    <w:p w14:paraId="2259B263" w14:textId="77777777" w:rsidR="005A33D7" w:rsidRPr="00157C4A" w:rsidRDefault="005A33D7" w:rsidP="005A33D7">
      <w:pPr>
        <w:rPr>
          <w:rFonts w:ascii="Arial" w:hAnsi="Arial" w:cs="Arial"/>
        </w:rPr>
      </w:pPr>
      <w:r w:rsidRPr="006922DC">
        <w:rPr>
          <w:rFonts w:ascii="Arial" w:hAnsi="Arial" w:cs="Arial"/>
        </w:rPr>
        <w:t>Going forward, I’ll make sure to stay more alert and speak up if I have concerns. I’ll also ensure that everyone in the setting I’m in understands their own responsibilities by following the most up-to-date safeguarding policies and procedures, and by knowing how to handle concerns in the correct way. I’ll work closely with other professionals to help spot signs of abuse early, because I now understand how much of a difference this knowledge and how acting on it can truly make.</w:t>
      </w:r>
    </w:p>
    <w:p w14:paraId="661D3CBB" w14:textId="77777777" w:rsidR="005A33D7" w:rsidRPr="000561EC" w:rsidRDefault="005A33D7" w:rsidP="005A33D7">
      <w:pPr>
        <w:rPr>
          <w:rFonts w:ascii="Arial" w:hAnsi="Arial" w:cs="Arial"/>
          <w:i/>
          <w:iCs/>
          <w:u w:val="single"/>
        </w:rPr>
      </w:pPr>
      <w:r w:rsidRPr="000561EC">
        <w:rPr>
          <w:rFonts w:ascii="Arial" w:hAnsi="Arial" w:cs="Arial"/>
          <w:i/>
          <w:iCs/>
          <w:u w:val="single"/>
        </w:rPr>
        <w:t xml:space="preserve">Part 2 </w:t>
      </w:r>
    </w:p>
    <w:p w14:paraId="0AAFB7B1" w14:textId="77777777" w:rsidR="005A33D7" w:rsidRPr="001F525A" w:rsidRDefault="005A33D7" w:rsidP="005A33D7">
      <w:pPr>
        <w:rPr>
          <w:rFonts w:ascii="Arial" w:hAnsi="Arial" w:cs="Arial"/>
        </w:rPr>
      </w:pPr>
      <w:r>
        <w:rPr>
          <w:rFonts w:ascii="Arial" w:hAnsi="Arial" w:cs="Arial"/>
        </w:rPr>
        <w:lastRenderedPageBreak/>
        <w:t xml:space="preserve">According to </w:t>
      </w:r>
      <w:proofErr w:type="spellStart"/>
      <w:proofErr w:type="gramStart"/>
      <w:r>
        <w:rPr>
          <w:rFonts w:ascii="Arial" w:hAnsi="Arial" w:cs="Arial"/>
        </w:rPr>
        <w:t>MedicHut</w:t>
      </w:r>
      <w:proofErr w:type="spellEnd"/>
      <w:r>
        <w:rPr>
          <w:rFonts w:ascii="Arial" w:hAnsi="Arial" w:cs="Arial"/>
        </w:rPr>
        <w:t>(</w:t>
      </w:r>
      <w:proofErr w:type="gramEnd"/>
      <w:r>
        <w:rPr>
          <w:rFonts w:ascii="Arial" w:hAnsi="Arial" w:cs="Arial"/>
        </w:rPr>
        <w:t xml:space="preserve">2024), the five Rs of safeguarding are: </w:t>
      </w:r>
      <w:r w:rsidRPr="00AB1371">
        <w:rPr>
          <w:rFonts w:ascii="Arial" w:hAnsi="Arial" w:cs="Arial"/>
          <w:u w:val="single"/>
        </w:rPr>
        <w:t>Recognis</w:t>
      </w:r>
      <w:r>
        <w:rPr>
          <w:rFonts w:ascii="Arial" w:hAnsi="Arial" w:cs="Arial"/>
          <w:u w:val="single"/>
        </w:rPr>
        <w:t xml:space="preserve">e - </w:t>
      </w:r>
      <w:r>
        <w:rPr>
          <w:rFonts w:ascii="Arial" w:hAnsi="Arial" w:cs="Arial"/>
        </w:rPr>
        <w:t xml:space="preserve">identify </w:t>
      </w:r>
      <w:r w:rsidRPr="006F6F4C">
        <w:rPr>
          <w:rFonts w:ascii="Arial" w:hAnsi="Arial" w:cs="Arial"/>
        </w:rPr>
        <w:t xml:space="preserve">the warning </w:t>
      </w:r>
      <w:r>
        <w:rPr>
          <w:rFonts w:ascii="Arial" w:hAnsi="Arial" w:cs="Arial"/>
        </w:rPr>
        <w:t>signs</w:t>
      </w:r>
      <w:r w:rsidRPr="006F6F4C">
        <w:rPr>
          <w:rFonts w:ascii="Arial" w:hAnsi="Arial" w:cs="Arial"/>
        </w:rPr>
        <w:t xml:space="preserve"> of possible neglect, abuse, and damage.</w:t>
      </w:r>
      <w:r>
        <w:rPr>
          <w:rFonts w:ascii="Arial" w:hAnsi="Arial" w:cs="Arial"/>
        </w:rPr>
        <w:t xml:space="preserve"> </w:t>
      </w:r>
      <w:r w:rsidRPr="00AB1371">
        <w:rPr>
          <w:rFonts w:ascii="Arial" w:hAnsi="Arial" w:cs="Arial"/>
          <w:u w:val="single"/>
        </w:rPr>
        <w:t>React</w:t>
      </w:r>
      <w:r>
        <w:rPr>
          <w:rFonts w:ascii="Arial" w:hAnsi="Arial" w:cs="Arial"/>
        </w:rPr>
        <w:t xml:space="preserve"> - i</w:t>
      </w:r>
      <w:r w:rsidRPr="006F6F4C">
        <w:rPr>
          <w:rFonts w:ascii="Arial" w:hAnsi="Arial" w:cs="Arial"/>
        </w:rPr>
        <w:t xml:space="preserve">f a safeguarding issue is found, take the necessary steps. </w:t>
      </w:r>
      <w:r w:rsidRPr="00AB1371">
        <w:rPr>
          <w:rFonts w:ascii="Arial" w:hAnsi="Arial" w:cs="Arial"/>
          <w:u w:val="single"/>
        </w:rPr>
        <w:t>Repor</w:t>
      </w:r>
      <w:r>
        <w:rPr>
          <w:rFonts w:ascii="Arial" w:hAnsi="Arial" w:cs="Arial"/>
          <w:u w:val="single"/>
        </w:rPr>
        <w:t xml:space="preserve">t - </w:t>
      </w:r>
      <w:r>
        <w:rPr>
          <w:rFonts w:ascii="Arial" w:hAnsi="Arial" w:cs="Arial"/>
        </w:rPr>
        <w:t>let</w:t>
      </w:r>
      <w:r w:rsidRPr="006F6F4C">
        <w:rPr>
          <w:rFonts w:ascii="Arial" w:hAnsi="Arial" w:cs="Arial"/>
        </w:rPr>
        <w:t xml:space="preserve"> the team or individual in charge of safeguarding matters know.</w:t>
      </w:r>
      <w:r>
        <w:rPr>
          <w:rFonts w:ascii="Arial" w:hAnsi="Arial" w:cs="Arial"/>
        </w:rPr>
        <w:t xml:space="preserve"> </w:t>
      </w:r>
      <w:r w:rsidRPr="00AB1371">
        <w:rPr>
          <w:rFonts w:ascii="Arial" w:hAnsi="Arial" w:cs="Arial"/>
          <w:u w:val="single"/>
        </w:rPr>
        <w:t>Record</w:t>
      </w:r>
      <w:r>
        <w:rPr>
          <w:rFonts w:ascii="Arial" w:hAnsi="Arial" w:cs="Arial"/>
        </w:rPr>
        <w:t xml:space="preserve"> - a</w:t>
      </w:r>
      <w:r w:rsidRPr="006F6F4C">
        <w:rPr>
          <w:rFonts w:ascii="Arial" w:hAnsi="Arial" w:cs="Arial"/>
        </w:rPr>
        <w:t>ccurately record the safeguarding concerns</w:t>
      </w:r>
      <w:r>
        <w:rPr>
          <w:rFonts w:ascii="Arial" w:hAnsi="Arial" w:cs="Arial"/>
        </w:rPr>
        <w:t xml:space="preserve"> and finally, </w:t>
      </w:r>
      <w:r w:rsidRPr="00AB1371">
        <w:rPr>
          <w:rFonts w:ascii="Arial" w:hAnsi="Arial" w:cs="Arial"/>
          <w:u w:val="single"/>
        </w:rPr>
        <w:t>Refer</w:t>
      </w:r>
      <w:r>
        <w:rPr>
          <w:rFonts w:ascii="Arial" w:hAnsi="Arial" w:cs="Arial"/>
          <w:u w:val="single"/>
        </w:rPr>
        <w:t xml:space="preserve"> - </w:t>
      </w:r>
      <w:r>
        <w:rPr>
          <w:rFonts w:ascii="Arial" w:hAnsi="Arial" w:cs="Arial"/>
        </w:rPr>
        <w:t>f</w:t>
      </w:r>
      <w:r w:rsidRPr="006F6F4C">
        <w:rPr>
          <w:rFonts w:ascii="Arial" w:hAnsi="Arial" w:cs="Arial"/>
        </w:rPr>
        <w:t>orward the concern to the relevant authorities or services.</w:t>
      </w:r>
      <w:r>
        <w:rPr>
          <w:rFonts w:ascii="Arial" w:hAnsi="Arial" w:cs="Arial"/>
        </w:rPr>
        <w:t xml:space="preserve"> </w:t>
      </w:r>
      <w:r w:rsidRPr="00FB6E38">
        <w:rPr>
          <w:rFonts w:ascii="Arial" w:hAnsi="Arial" w:cs="Arial"/>
        </w:rPr>
        <w:t>Every one of these guidelines supports professionals manage safeguarding cases from start to finis</w:t>
      </w:r>
      <w:r>
        <w:rPr>
          <w:rFonts w:ascii="Arial" w:hAnsi="Arial" w:cs="Arial"/>
        </w:rPr>
        <w:t xml:space="preserve">h, making surer no warning signs missed, and action is taken in a </w:t>
      </w:r>
      <w:r w:rsidRPr="001F525A">
        <w:rPr>
          <w:rFonts w:ascii="Arial" w:hAnsi="Arial" w:cs="Arial"/>
        </w:rPr>
        <w:t>timely, responsible way to protect vulnerable individuals</w:t>
      </w:r>
      <w:r>
        <w:rPr>
          <w:rFonts w:ascii="Arial" w:hAnsi="Arial" w:cs="Arial"/>
        </w:rPr>
        <w:t xml:space="preserve"> (</w:t>
      </w:r>
      <w:proofErr w:type="spellStart"/>
      <w:r w:rsidRPr="00D7752D">
        <w:rPr>
          <w:rFonts w:ascii="Arial" w:hAnsi="Arial" w:cs="Arial"/>
        </w:rPr>
        <w:t>TheKnowledgeAcademy</w:t>
      </w:r>
      <w:proofErr w:type="spellEnd"/>
      <w:r w:rsidRPr="00D7752D">
        <w:rPr>
          <w:rFonts w:ascii="Arial" w:hAnsi="Arial" w:cs="Arial"/>
        </w:rPr>
        <w:t xml:space="preserve"> no date)</w:t>
      </w:r>
      <w:r>
        <w:rPr>
          <w:rFonts w:ascii="Arial" w:hAnsi="Arial" w:cs="Arial"/>
        </w:rPr>
        <w:t xml:space="preserve">. </w:t>
      </w:r>
      <w:r w:rsidRPr="00C96667">
        <w:rPr>
          <w:rFonts w:ascii="Arial" w:hAnsi="Arial" w:cs="Arial"/>
        </w:rPr>
        <w:t>The 5</w:t>
      </w:r>
      <w:r>
        <w:rPr>
          <w:rFonts w:ascii="Arial" w:hAnsi="Arial" w:cs="Arial"/>
        </w:rPr>
        <w:t xml:space="preserve"> R’s </w:t>
      </w:r>
      <w:r w:rsidRPr="00C96667">
        <w:rPr>
          <w:rFonts w:ascii="Arial" w:hAnsi="Arial" w:cs="Arial"/>
        </w:rPr>
        <w:t>play a vital role in safeguarding.</w:t>
      </w:r>
    </w:p>
    <w:p w14:paraId="1226A80B" w14:textId="77777777" w:rsidR="005A33D7" w:rsidRDefault="005A33D7" w:rsidP="005A33D7">
      <w:pPr>
        <w:rPr>
          <w:rFonts w:ascii="Arial" w:hAnsi="Arial" w:cs="Arial"/>
        </w:rPr>
      </w:pPr>
    </w:p>
    <w:p w14:paraId="70095DF3" w14:textId="77777777" w:rsidR="005A33D7" w:rsidRPr="006922DC" w:rsidRDefault="005A33D7" w:rsidP="005A33D7">
      <w:pPr>
        <w:rPr>
          <w:rFonts w:ascii="Arial" w:hAnsi="Arial" w:cs="Arial"/>
          <w:b/>
          <w:bCs/>
          <w:u w:val="single"/>
        </w:rPr>
      </w:pPr>
      <w:r w:rsidRPr="006922DC">
        <w:rPr>
          <w:rFonts w:ascii="Arial" w:hAnsi="Arial" w:cs="Arial"/>
          <w:b/>
          <w:bCs/>
          <w:u w:val="single"/>
        </w:rPr>
        <w:t xml:space="preserve">Reference list part 1. </w:t>
      </w:r>
    </w:p>
    <w:p w14:paraId="326616B5" w14:textId="77777777" w:rsidR="005A33D7" w:rsidRPr="00643D99" w:rsidRDefault="005A33D7" w:rsidP="005A33D7">
      <w:pPr>
        <w:rPr>
          <w:rFonts w:ascii="Arial" w:hAnsi="Arial" w:cs="Arial"/>
        </w:rPr>
      </w:pPr>
      <w:r w:rsidRPr="00643D99">
        <w:rPr>
          <w:rFonts w:ascii="Arial" w:hAnsi="Arial" w:cs="Arial"/>
          <w:i/>
          <w:iCs/>
        </w:rPr>
        <w:t>History of child protection in the UK | NSPCC Learning</w:t>
      </w:r>
      <w:r w:rsidRPr="00643D99">
        <w:rPr>
          <w:rFonts w:ascii="Arial" w:hAnsi="Arial" w:cs="Arial"/>
        </w:rPr>
        <w:t> (no date). </w:t>
      </w:r>
      <w:hyperlink r:id="rId7" w:history="1">
        <w:r w:rsidRPr="00643D99">
          <w:rPr>
            <w:rStyle w:val="Hyperlink"/>
            <w:rFonts w:ascii="Arial" w:hAnsi="Arial" w:cs="Arial"/>
            <w:u w:val="none"/>
          </w:rPr>
          <w:t>https://learning.nspcc.org.uk/child-protection-system/history-of-child-protection-in-the-uk</w:t>
        </w:r>
      </w:hyperlink>
      <w:r>
        <w:rPr>
          <w:rFonts w:ascii="Arial" w:hAnsi="Arial" w:cs="Arial"/>
        </w:rPr>
        <w:t xml:space="preserve"> (</w:t>
      </w:r>
      <w:proofErr w:type="gramStart"/>
      <w:r>
        <w:rPr>
          <w:rFonts w:ascii="Arial" w:hAnsi="Arial" w:cs="Arial"/>
        </w:rPr>
        <w:t>accessed  05</w:t>
      </w:r>
      <w:proofErr w:type="gramEnd"/>
      <w:r>
        <w:rPr>
          <w:rFonts w:ascii="Arial" w:hAnsi="Arial" w:cs="Arial"/>
        </w:rPr>
        <w:t xml:space="preserve">/07/25) </w:t>
      </w:r>
    </w:p>
    <w:p w14:paraId="1181F918" w14:textId="77777777" w:rsidR="005A33D7" w:rsidRPr="006922DC" w:rsidRDefault="005A33D7" w:rsidP="005A33D7">
      <w:pPr>
        <w:rPr>
          <w:rFonts w:ascii="Arial" w:hAnsi="Arial" w:cs="Arial"/>
          <w:b/>
          <w:bCs/>
          <w:u w:val="single"/>
        </w:rPr>
      </w:pPr>
      <w:r w:rsidRPr="006922DC">
        <w:rPr>
          <w:rFonts w:ascii="Arial" w:hAnsi="Arial" w:cs="Arial"/>
          <w:b/>
          <w:bCs/>
          <w:u w:val="single"/>
        </w:rPr>
        <w:t xml:space="preserve">Reference list part 2. </w:t>
      </w:r>
    </w:p>
    <w:p w14:paraId="423DD14E" w14:textId="77777777" w:rsidR="005A33D7" w:rsidRPr="00FC3EE4" w:rsidRDefault="005A33D7" w:rsidP="005A33D7">
      <w:pPr>
        <w:rPr>
          <w:rFonts w:ascii="Arial" w:hAnsi="Arial" w:cs="Arial"/>
        </w:rPr>
      </w:pPr>
      <w:proofErr w:type="spellStart"/>
      <w:r w:rsidRPr="00FC3EE4">
        <w:rPr>
          <w:rFonts w:ascii="Arial" w:hAnsi="Arial" w:cs="Arial"/>
        </w:rPr>
        <w:t>Medichut</w:t>
      </w:r>
      <w:proofErr w:type="spellEnd"/>
      <w:r w:rsidRPr="00FC3EE4">
        <w:rPr>
          <w:rFonts w:ascii="Arial" w:hAnsi="Arial" w:cs="Arial"/>
        </w:rPr>
        <w:t xml:space="preserve"> (2024) </w:t>
      </w:r>
      <w:r w:rsidRPr="00FC3EE4">
        <w:rPr>
          <w:rFonts w:ascii="Arial" w:hAnsi="Arial" w:cs="Arial"/>
          <w:i/>
          <w:iCs/>
        </w:rPr>
        <w:t>NHS Safeguarding interview Questions &amp; Answers</w:t>
      </w:r>
      <w:r w:rsidRPr="00FC3EE4">
        <w:rPr>
          <w:rFonts w:ascii="Arial" w:hAnsi="Arial" w:cs="Arial"/>
        </w:rPr>
        <w:t>. </w:t>
      </w:r>
      <w:hyperlink r:id="rId8" w:history="1">
        <w:r w:rsidRPr="0074081C">
          <w:rPr>
            <w:rStyle w:val="Hyperlink"/>
            <w:rFonts w:ascii="Arial" w:hAnsi="Arial" w:cs="Arial"/>
          </w:rPr>
          <w:t>https://medichut.com/nhs-safeguarding-interview-questions-answers/</w:t>
        </w:r>
      </w:hyperlink>
      <w:r>
        <w:rPr>
          <w:rFonts w:ascii="Arial" w:hAnsi="Arial" w:cs="Arial"/>
        </w:rPr>
        <w:t xml:space="preserve"> (accessed 03/07/25). </w:t>
      </w:r>
    </w:p>
    <w:p w14:paraId="58937108" w14:textId="77777777" w:rsidR="005A33D7" w:rsidRPr="00C67C3F" w:rsidRDefault="005A33D7" w:rsidP="005A33D7">
      <w:pPr>
        <w:rPr>
          <w:rFonts w:ascii="Arial" w:hAnsi="Arial" w:cs="Arial"/>
        </w:rPr>
      </w:pPr>
      <w:proofErr w:type="spellStart"/>
      <w:r w:rsidRPr="00D7752D">
        <w:rPr>
          <w:rFonts w:ascii="Arial" w:hAnsi="Arial" w:cs="Arial"/>
        </w:rPr>
        <w:t>TheKnowledgeAcademy</w:t>
      </w:r>
      <w:proofErr w:type="spellEnd"/>
      <w:r w:rsidRPr="00D7752D">
        <w:rPr>
          <w:rFonts w:ascii="Arial" w:hAnsi="Arial" w:cs="Arial"/>
        </w:rPr>
        <w:t xml:space="preserve"> (no date) </w:t>
      </w:r>
      <w:r w:rsidRPr="00D7752D">
        <w:rPr>
          <w:rFonts w:ascii="Arial" w:hAnsi="Arial" w:cs="Arial"/>
          <w:i/>
          <w:iCs/>
        </w:rPr>
        <w:t>The 5 Rs of Safeguarding: foundations of protection</w:t>
      </w:r>
      <w:r w:rsidRPr="00D7752D">
        <w:rPr>
          <w:rFonts w:ascii="Arial" w:hAnsi="Arial" w:cs="Arial"/>
        </w:rPr>
        <w:t>. </w:t>
      </w:r>
      <w:hyperlink r:id="rId9" w:history="1">
        <w:r w:rsidRPr="0074081C">
          <w:rPr>
            <w:rStyle w:val="Hyperlink"/>
            <w:rFonts w:ascii="Arial" w:hAnsi="Arial" w:cs="Arial"/>
          </w:rPr>
          <w:t>https://www.theknowledgeacademy.com/blog/5-rs-of-safeguarding/</w:t>
        </w:r>
      </w:hyperlink>
      <w:r w:rsidRPr="00D7752D">
        <w:rPr>
          <w:rFonts w:ascii="Arial" w:hAnsi="Arial" w:cs="Arial"/>
        </w:rPr>
        <w:t>.</w:t>
      </w:r>
      <w:r>
        <w:rPr>
          <w:rFonts w:ascii="Arial" w:hAnsi="Arial" w:cs="Arial"/>
        </w:rPr>
        <w:t xml:space="preserve"> (accessed 03/07/25). </w:t>
      </w:r>
    </w:p>
    <w:p w14:paraId="18FDCA71" w14:textId="77777777" w:rsidR="005A33D7" w:rsidRDefault="005A33D7"/>
    <w:sectPr w:rsidR="005A33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C4CAD" w14:textId="77777777" w:rsidR="009D5483" w:rsidRDefault="009D5483" w:rsidP="001E731F">
      <w:pPr>
        <w:spacing w:after="0" w:line="240" w:lineRule="auto"/>
      </w:pPr>
      <w:r>
        <w:separator/>
      </w:r>
    </w:p>
  </w:endnote>
  <w:endnote w:type="continuationSeparator" w:id="0">
    <w:p w14:paraId="364D4A1D" w14:textId="77777777" w:rsidR="009D5483" w:rsidRDefault="009D5483" w:rsidP="001E7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8A653" w14:textId="77777777" w:rsidR="009D5483" w:rsidRDefault="009D5483" w:rsidP="001E731F">
      <w:pPr>
        <w:spacing w:after="0" w:line="240" w:lineRule="auto"/>
      </w:pPr>
      <w:r>
        <w:separator/>
      </w:r>
    </w:p>
  </w:footnote>
  <w:footnote w:type="continuationSeparator" w:id="0">
    <w:p w14:paraId="47FB691B" w14:textId="77777777" w:rsidR="009D5483" w:rsidRDefault="009D5483" w:rsidP="001E7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A1D00"/>
    <w:multiLevelType w:val="multilevel"/>
    <w:tmpl w:val="7BFE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8B5257"/>
    <w:multiLevelType w:val="hybridMultilevel"/>
    <w:tmpl w:val="2A648E3E"/>
    <w:lvl w:ilvl="0" w:tplc="069C04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67992">
    <w:abstractNumId w:val="1"/>
  </w:num>
  <w:num w:numId="2" w16cid:durableId="1410077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3E"/>
    <w:rsid w:val="00003AF9"/>
    <w:rsid w:val="000066EC"/>
    <w:rsid w:val="00050C6B"/>
    <w:rsid w:val="00065BBB"/>
    <w:rsid w:val="000D5F33"/>
    <w:rsid w:val="000F094D"/>
    <w:rsid w:val="00107EDB"/>
    <w:rsid w:val="00125129"/>
    <w:rsid w:val="00141E39"/>
    <w:rsid w:val="00147FBB"/>
    <w:rsid w:val="00196BA4"/>
    <w:rsid w:val="001C172B"/>
    <w:rsid w:val="001E731F"/>
    <w:rsid w:val="00223233"/>
    <w:rsid w:val="00254518"/>
    <w:rsid w:val="002875E3"/>
    <w:rsid w:val="002A495D"/>
    <w:rsid w:val="002B30DC"/>
    <w:rsid w:val="00314F3C"/>
    <w:rsid w:val="003218C1"/>
    <w:rsid w:val="00334877"/>
    <w:rsid w:val="00387F11"/>
    <w:rsid w:val="0039141A"/>
    <w:rsid w:val="003A32B4"/>
    <w:rsid w:val="003C049A"/>
    <w:rsid w:val="003D0522"/>
    <w:rsid w:val="00490188"/>
    <w:rsid w:val="004A6563"/>
    <w:rsid w:val="004C429E"/>
    <w:rsid w:val="004C5882"/>
    <w:rsid w:val="00511E64"/>
    <w:rsid w:val="00525800"/>
    <w:rsid w:val="00564D59"/>
    <w:rsid w:val="00567FC9"/>
    <w:rsid w:val="0058670E"/>
    <w:rsid w:val="005A33D7"/>
    <w:rsid w:val="005C4870"/>
    <w:rsid w:val="005F1FCA"/>
    <w:rsid w:val="006307BC"/>
    <w:rsid w:val="00636D0C"/>
    <w:rsid w:val="00652D9D"/>
    <w:rsid w:val="00674C01"/>
    <w:rsid w:val="0068000B"/>
    <w:rsid w:val="00687803"/>
    <w:rsid w:val="006A14F1"/>
    <w:rsid w:val="006A38CF"/>
    <w:rsid w:val="006A6C71"/>
    <w:rsid w:val="006C4FA0"/>
    <w:rsid w:val="006D0A09"/>
    <w:rsid w:val="006F338E"/>
    <w:rsid w:val="006F6B0F"/>
    <w:rsid w:val="00703A0B"/>
    <w:rsid w:val="00734BA3"/>
    <w:rsid w:val="00752B8E"/>
    <w:rsid w:val="007534FB"/>
    <w:rsid w:val="00785F5F"/>
    <w:rsid w:val="00795F22"/>
    <w:rsid w:val="007A4B97"/>
    <w:rsid w:val="007C097B"/>
    <w:rsid w:val="007E5A30"/>
    <w:rsid w:val="00801D22"/>
    <w:rsid w:val="00817F9F"/>
    <w:rsid w:val="00836606"/>
    <w:rsid w:val="00876FDB"/>
    <w:rsid w:val="0088258F"/>
    <w:rsid w:val="00882F8D"/>
    <w:rsid w:val="008B7930"/>
    <w:rsid w:val="00960958"/>
    <w:rsid w:val="00987B90"/>
    <w:rsid w:val="009A71DE"/>
    <w:rsid w:val="009D5483"/>
    <w:rsid w:val="009E4A7E"/>
    <w:rsid w:val="00A2473E"/>
    <w:rsid w:val="00A33F5E"/>
    <w:rsid w:val="00A52532"/>
    <w:rsid w:val="00A52B2F"/>
    <w:rsid w:val="00A6498E"/>
    <w:rsid w:val="00AA6591"/>
    <w:rsid w:val="00AD519D"/>
    <w:rsid w:val="00AF248C"/>
    <w:rsid w:val="00AF73B4"/>
    <w:rsid w:val="00B631F7"/>
    <w:rsid w:val="00B72A75"/>
    <w:rsid w:val="00BC282F"/>
    <w:rsid w:val="00BD187E"/>
    <w:rsid w:val="00BD5FCF"/>
    <w:rsid w:val="00BF05CE"/>
    <w:rsid w:val="00C129AC"/>
    <w:rsid w:val="00C3289C"/>
    <w:rsid w:val="00C759F0"/>
    <w:rsid w:val="00CB0564"/>
    <w:rsid w:val="00CF675D"/>
    <w:rsid w:val="00D2624A"/>
    <w:rsid w:val="00D316FD"/>
    <w:rsid w:val="00D4681F"/>
    <w:rsid w:val="00D50C6F"/>
    <w:rsid w:val="00D91009"/>
    <w:rsid w:val="00DB2A5D"/>
    <w:rsid w:val="00DC72F4"/>
    <w:rsid w:val="00DE1652"/>
    <w:rsid w:val="00DE2F8E"/>
    <w:rsid w:val="00E16000"/>
    <w:rsid w:val="00E5153C"/>
    <w:rsid w:val="00E51D3F"/>
    <w:rsid w:val="00E63852"/>
    <w:rsid w:val="00EC5B27"/>
    <w:rsid w:val="00EF5476"/>
    <w:rsid w:val="00FA4170"/>
    <w:rsid w:val="00FB447B"/>
    <w:rsid w:val="00FC2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5CA43"/>
  <w15:chartTrackingRefBased/>
  <w15:docId w15:val="{32643854-8FFE-4954-A4F9-B9D12B6B9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7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7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7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7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7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7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7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7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7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7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7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7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7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7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7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7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7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73E"/>
    <w:rPr>
      <w:rFonts w:eastAsiaTheme="majorEastAsia" w:cstheme="majorBidi"/>
      <w:color w:val="272727" w:themeColor="text1" w:themeTint="D8"/>
    </w:rPr>
  </w:style>
  <w:style w:type="paragraph" w:styleId="Title">
    <w:name w:val="Title"/>
    <w:basedOn w:val="Normal"/>
    <w:next w:val="Normal"/>
    <w:link w:val="TitleChar"/>
    <w:uiPriority w:val="10"/>
    <w:qFormat/>
    <w:rsid w:val="00A247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7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7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7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73E"/>
    <w:pPr>
      <w:spacing w:before="160"/>
      <w:jc w:val="center"/>
    </w:pPr>
    <w:rPr>
      <w:i/>
      <w:iCs/>
      <w:color w:val="404040" w:themeColor="text1" w:themeTint="BF"/>
    </w:rPr>
  </w:style>
  <w:style w:type="character" w:customStyle="1" w:styleId="QuoteChar">
    <w:name w:val="Quote Char"/>
    <w:basedOn w:val="DefaultParagraphFont"/>
    <w:link w:val="Quote"/>
    <w:uiPriority w:val="29"/>
    <w:rsid w:val="00A2473E"/>
    <w:rPr>
      <w:i/>
      <w:iCs/>
      <w:color w:val="404040" w:themeColor="text1" w:themeTint="BF"/>
    </w:rPr>
  </w:style>
  <w:style w:type="paragraph" w:styleId="ListParagraph">
    <w:name w:val="List Paragraph"/>
    <w:basedOn w:val="Normal"/>
    <w:uiPriority w:val="34"/>
    <w:qFormat/>
    <w:rsid w:val="00A2473E"/>
    <w:pPr>
      <w:ind w:left="720"/>
      <w:contextualSpacing/>
    </w:pPr>
  </w:style>
  <w:style w:type="character" w:styleId="IntenseEmphasis">
    <w:name w:val="Intense Emphasis"/>
    <w:basedOn w:val="DefaultParagraphFont"/>
    <w:uiPriority w:val="21"/>
    <w:qFormat/>
    <w:rsid w:val="00A2473E"/>
    <w:rPr>
      <w:i/>
      <w:iCs/>
      <w:color w:val="0F4761" w:themeColor="accent1" w:themeShade="BF"/>
    </w:rPr>
  </w:style>
  <w:style w:type="paragraph" w:styleId="IntenseQuote">
    <w:name w:val="Intense Quote"/>
    <w:basedOn w:val="Normal"/>
    <w:next w:val="Normal"/>
    <w:link w:val="IntenseQuoteChar"/>
    <w:uiPriority w:val="30"/>
    <w:qFormat/>
    <w:rsid w:val="00A247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73E"/>
    <w:rPr>
      <w:i/>
      <w:iCs/>
      <w:color w:val="0F4761" w:themeColor="accent1" w:themeShade="BF"/>
    </w:rPr>
  </w:style>
  <w:style w:type="character" w:styleId="IntenseReference">
    <w:name w:val="Intense Reference"/>
    <w:basedOn w:val="DefaultParagraphFont"/>
    <w:uiPriority w:val="32"/>
    <w:qFormat/>
    <w:rsid w:val="00A2473E"/>
    <w:rPr>
      <w:b/>
      <w:bCs/>
      <w:smallCaps/>
      <w:color w:val="0F4761" w:themeColor="accent1" w:themeShade="BF"/>
      <w:spacing w:val="5"/>
    </w:rPr>
  </w:style>
  <w:style w:type="character" w:styleId="Hyperlink">
    <w:name w:val="Hyperlink"/>
    <w:basedOn w:val="DefaultParagraphFont"/>
    <w:uiPriority w:val="99"/>
    <w:unhideWhenUsed/>
    <w:rsid w:val="00674C01"/>
    <w:rPr>
      <w:color w:val="467886" w:themeColor="hyperlink"/>
      <w:u w:val="single"/>
    </w:rPr>
  </w:style>
  <w:style w:type="character" w:styleId="UnresolvedMention">
    <w:name w:val="Unresolved Mention"/>
    <w:basedOn w:val="DefaultParagraphFont"/>
    <w:uiPriority w:val="99"/>
    <w:semiHidden/>
    <w:unhideWhenUsed/>
    <w:rsid w:val="00674C01"/>
    <w:rPr>
      <w:color w:val="605E5C"/>
      <w:shd w:val="clear" w:color="auto" w:fill="E1DFDD"/>
    </w:rPr>
  </w:style>
  <w:style w:type="paragraph" w:styleId="Header">
    <w:name w:val="header"/>
    <w:basedOn w:val="Normal"/>
    <w:link w:val="HeaderChar"/>
    <w:uiPriority w:val="99"/>
    <w:unhideWhenUsed/>
    <w:rsid w:val="001E7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31F"/>
  </w:style>
  <w:style w:type="paragraph" w:styleId="Footer">
    <w:name w:val="footer"/>
    <w:basedOn w:val="Normal"/>
    <w:link w:val="FooterChar"/>
    <w:uiPriority w:val="99"/>
    <w:unhideWhenUsed/>
    <w:rsid w:val="001E7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04793">
      <w:bodyDiv w:val="1"/>
      <w:marLeft w:val="0"/>
      <w:marRight w:val="0"/>
      <w:marTop w:val="0"/>
      <w:marBottom w:val="0"/>
      <w:divBdr>
        <w:top w:val="none" w:sz="0" w:space="0" w:color="auto"/>
        <w:left w:val="none" w:sz="0" w:space="0" w:color="auto"/>
        <w:bottom w:val="none" w:sz="0" w:space="0" w:color="auto"/>
        <w:right w:val="none" w:sz="0" w:space="0" w:color="auto"/>
      </w:divBdr>
    </w:div>
    <w:div w:id="281306360">
      <w:bodyDiv w:val="1"/>
      <w:marLeft w:val="0"/>
      <w:marRight w:val="0"/>
      <w:marTop w:val="0"/>
      <w:marBottom w:val="0"/>
      <w:divBdr>
        <w:top w:val="none" w:sz="0" w:space="0" w:color="auto"/>
        <w:left w:val="none" w:sz="0" w:space="0" w:color="auto"/>
        <w:bottom w:val="none" w:sz="0" w:space="0" w:color="auto"/>
        <w:right w:val="none" w:sz="0" w:space="0" w:color="auto"/>
      </w:divBdr>
      <w:divsChild>
        <w:div w:id="879123072">
          <w:marLeft w:val="0"/>
          <w:marRight w:val="0"/>
          <w:marTop w:val="0"/>
          <w:marBottom w:val="0"/>
          <w:divBdr>
            <w:top w:val="none" w:sz="0" w:space="0" w:color="auto"/>
            <w:left w:val="none" w:sz="0" w:space="0" w:color="auto"/>
            <w:bottom w:val="none" w:sz="0" w:space="0" w:color="auto"/>
            <w:right w:val="none" w:sz="0" w:space="0" w:color="auto"/>
          </w:divBdr>
        </w:div>
      </w:divsChild>
    </w:div>
    <w:div w:id="355034971">
      <w:bodyDiv w:val="1"/>
      <w:marLeft w:val="0"/>
      <w:marRight w:val="0"/>
      <w:marTop w:val="0"/>
      <w:marBottom w:val="0"/>
      <w:divBdr>
        <w:top w:val="none" w:sz="0" w:space="0" w:color="auto"/>
        <w:left w:val="none" w:sz="0" w:space="0" w:color="auto"/>
        <w:bottom w:val="none" w:sz="0" w:space="0" w:color="auto"/>
        <w:right w:val="none" w:sz="0" w:space="0" w:color="auto"/>
      </w:divBdr>
    </w:div>
    <w:div w:id="374736783">
      <w:bodyDiv w:val="1"/>
      <w:marLeft w:val="0"/>
      <w:marRight w:val="0"/>
      <w:marTop w:val="0"/>
      <w:marBottom w:val="0"/>
      <w:divBdr>
        <w:top w:val="none" w:sz="0" w:space="0" w:color="auto"/>
        <w:left w:val="none" w:sz="0" w:space="0" w:color="auto"/>
        <w:bottom w:val="none" w:sz="0" w:space="0" w:color="auto"/>
        <w:right w:val="none" w:sz="0" w:space="0" w:color="auto"/>
      </w:divBdr>
    </w:div>
    <w:div w:id="498692215">
      <w:bodyDiv w:val="1"/>
      <w:marLeft w:val="0"/>
      <w:marRight w:val="0"/>
      <w:marTop w:val="0"/>
      <w:marBottom w:val="0"/>
      <w:divBdr>
        <w:top w:val="none" w:sz="0" w:space="0" w:color="auto"/>
        <w:left w:val="none" w:sz="0" w:space="0" w:color="auto"/>
        <w:bottom w:val="none" w:sz="0" w:space="0" w:color="auto"/>
        <w:right w:val="none" w:sz="0" w:space="0" w:color="auto"/>
      </w:divBdr>
      <w:divsChild>
        <w:div w:id="686366216">
          <w:marLeft w:val="0"/>
          <w:marRight w:val="0"/>
          <w:marTop w:val="0"/>
          <w:marBottom w:val="0"/>
          <w:divBdr>
            <w:top w:val="none" w:sz="0" w:space="0" w:color="auto"/>
            <w:left w:val="none" w:sz="0" w:space="0" w:color="auto"/>
            <w:bottom w:val="none" w:sz="0" w:space="0" w:color="auto"/>
            <w:right w:val="none" w:sz="0" w:space="0" w:color="auto"/>
          </w:divBdr>
        </w:div>
      </w:divsChild>
    </w:div>
    <w:div w:id="1356807115">
      <w:bodyDiv w:val="1"/>
      <w:marLeft w:val="0"/>
      <w:marRight w:val="0"/>
      <w:marTop w:val="0"/>
      <w:marBottom w:val="0"/>
      <w:divBdr>
        <w:top w:val="none" w:sz="0" w:space="0" w:color="auto"/>
        <w:left w:val="none" w:sz="0" w:space="0" w:color="auto"/>
        <w:bottom w:val="none" w:sz="0" w:space="0" w:color="auto"/>
        <w:right w:val="none" w:sz="0" w:space="0" w:color="auto"/>
      </w:divBdr>
      <w:divsChild>
        <w:div w:id="1395816155">
          <w:marLeft w:val="0"/>
          <w:marRight w:val="0"/>
          <w:marTop w:val="0"/>
          <w:marBottom w:val="0"/>
          <w:divBdr>
            <w:top w:val="none" w:sz="0" w:space="0" w:color="auto"/>
            <w:left w:val="none" w:sz="0" w:space="0" w:color="auto"/>
            <w:bottom w:val="none" w:sz="0" w:space="0" w:color="auto"/>
            <w:right w:val="none" w:sz="0" w:space="0" w:color="auto"/>
          </w:divBdr>
        </w:div>
      </w:divsChild>
    </w:div>
    <w:div w:id="1468626550">
      <w:bodyDiv w:val="1"/>
      <w:marLeft w:val="0"/>
      <w:marRight w:val="0"/>
      <w:marTop w:val="0"/>
      <w:marBottom w:val="0"/>
      <w:divBdr>
        <w:top w:val="none" w:sz="0" w:space="0" w:color="auto"/>
        <w:left w:val="none" w:sz="0" w:space="0" w:color="auto"/>
        <w:bottom w:val="none" w:sz="0" w:space="0" w:color="auto"/>
        <w:right w:val="none" w:sz="0" w:space="0" w:color="auto"/>
      </w:divBdr>
    </w:div>
    <w:div w:id="1718503599">
      <w:bodyDiv w:val="1"/>
      <w:marLeft w:val="0"/>
      <w:marRight w:val="0"/>
      <w:marTop w:val="0"/>
      <w:marBottom w:val="0"/>
      <w:divBdr>
        <w:top w:val="none" w:sz="0" w:space="0" w:color="auto"/>
        <w:left w:val="none" w:sz="0" w:space="0" w:color="auto"/>
        <w:bottom w:val="none" w:sz="0" w:space="0" w:color="auto"/>
        <w:right w:val="none" w:sz="0" w:space="0" w:color="auto"/>
      </w:divBdr>
      <w:divsChild>
        <w:div w:id="1531576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hut.com/nhs-safeguarding-interview-questions-answers/" TargetMode="External"/><Relationship Id="rId3" Type="http://schemas.openxmlformats.org/officeDocument/2006/relationships/settings" Target="settings.xml"/><Relationship Id="rId7" Type="http://schemas.openxmlformats.org/officeDocument/2006/relationships/hyperlink" Target="https://learning.nspcc.org.uk/child-protection-system/history-of-child-protection-in-th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knowledgeacademy.com/blog/5-rs-of-safegua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327</TotalTime>
  <Pages>4</Pages>
  <Words>1533</Words>
  <Characters>8742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Joelle Evans</dc:creator>
  <cp:keywords/>
  <dc:description/>
  <cp:lastModifiedBy>Joelle Evans</cp:lastModifiedBy>
  <cp:revision>89</cp:revision>
  <dcterms:created xsi:type="dcterms:W3CDTF">2025-06-25T21:01:00Z</dcterms:created>
  <dcterms:modified xsi:type="dcterms:W3CDTF">2025-07-06T20:54:00Z</dcterms:modified>
</cp:coreProperties>
</file>