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46D57" w:rsidRPr="0052347C" w:rsidRDefault="003C0D84" w:rsidP="00B950B7">
      <w:pPr>
        <w:jc w:val="both"/>
        <w:rPr>
          <w:rFonts w:cstheme="minorHAnsi"/>
          <w:sz w:val="28"/>
          <w:szCs w:val="28"/>
        </w:rPr>
      </w:pPr>
      <w:r>
        <w:rPr>
          <w:noProof/>
        </w:rPr>
        <mc:AlternateContent>
          <mc:Choice Requires="wps">
            <w:drawing>
              <wp:anchor distT="0" distB="0" distL="114300" distR="114300" simplePos="0" relativeHeight="251674624" behindDoc="0" locked="0" layoutInCell="1" allowOverlap="1" wp14:anchorId="16AE4267" wp14:editId="3636292F">
                <wp:simplePos x="0" y="0"/>
                <wp:positionH relativeFrom="column">
                  <wp:posOffset>0</wp:posOffset>
                </wp:positionH>
                <wp:positionV relativeFrom="paragraph">
                  <wp:posOffset>0</wp:posOffset>
                </wp:positionV>
                <wp:extent cx="1828800" cy="1828800"/>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rsidR="003C0D84" w:rsidRPr="003C0D84" w:rsidRDefault="003C0D84" w:rsidP="003C0D84">
                            <w:pPr>
                              <w:jc w:val="center"/>
                              <w:rPr>
                                <w:rFonts w:cstheme="minorHAnsi"/>
                                <w:color w:val="5B9BD5" w:themeColor="accent1"/>
                                <w:sz w:val="144"/>
                                <w:szCs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C0D84">
                              <w:rPr>
                                <w:rFonts w:cstheme="minorHAnsi"/>
                                <w:color w:val="5B9BD5" w:themeColor="accent1"/>
                                <w:sz w:val="144"/>
                                <w:szCs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PROBLEM SOLVING AND DECISION MAKING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6AE4267" id="_x0000_t202" coordsize="21600,21600" o:spt="202" path="m,l,21600r21600,l21600,xe">
                <v:stroke joinstyle="miter"/>
                <v:path gradientshapeok="t" o:connecttype="rect"/>
              </v:shapetype>
              <v:shape id="Text Box 13" o:spid="_x0000_s1026" type="#_x0000_t202" style="position:absolute;left:0;text-align:left;margin-left:0;margin-top:0;width:2in;height:2in;z-index:2516746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" filled="f" stroked="f">
                <v:fill o:detectmouseclick="t"/>
                <v:textbox style="mso-fit-shape-to-text:t">
                  <w:txbxContent>
                    <w:p w:rsidR="003C0D84" w:rsidRPr="003C0D84" w:rsidRDefault="003C0D84" w:rsidP="003C0D84">
                      <w:pPr>
                        <w:jc w:val="center"/>
                        <w:rPr>
                          <w:rFonts w:cstheme="minorHAnsi"/>
                          <w:color w:val="5B9BD5" w:themeColor="accent1"/>
                          <w:sz w:val="144"/>
                          <w:szCs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C0D84">
                        <w:rPr>
                          <w:rFonts w:cstheme="minorHAnsi"/>
                          <w:color w:val="5B9BD5" w:themeColor="accent1"/>
                          <w:sz w:val="144"/>
                          <w:szCs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PROBLEM SOLVING AND DECISION MAKING</w:t>
                      </w:r>
                    </w:p>
                  </w:txbxContent>
                </v:textbox>
                <w10:wrap type="square"/>
              </v:shape>
            </w:pict>
          </mc:Fallback>
        </mc:AlternateContent>
      </w:r>
    </w:p>
    <w:p w:rsidR="00D46D57" w:rsidRDefault="00D46D57" w:rsidP="00B950B7">
      <w:pPr>
        <w:jc w:val="both"/>
        <w:rPr>
          <w:rFonts w:cstheme="minorHAnsi"/>
          <w:sz w:val="28"/>
          <w:szCs w:val="28"/>
        </w:rPr>
      </w:pPr>
    </w:p>
    <w:p w:rsidR="003C0D84" w:rsidRDefault="003C0D84" w:rsidP="00B950B7">
      <w:pPr>
        <w:jc w:val="both"/>
        <w:rPr>
          <w:rFonts w:cstheme="minorHAnsi"/>
          <w:sz w:val="28"/>
          <w:szCs w:val="28"/>
        </w:rPr>
      </w:pPr>
      <w:r>
        <w:rPr>
          <w:noProof/>
        </w:rPr>
        <mc:AlternateContent>
          <mc:Choice Requires="wps">
            <w:drawing>
              <wp:anchor distT="0" distB="0" distL="114300" distR="114300" simplePos="0" relativeHeight="251676672" behindDoc="0" locked="0" layoutInCell="1" allowOverlap="1" wp14:anchorId="1E5D9B23" wp14:editId="08154CBC">
                <wp:simplePos x="0" y="0"/>
                <wp:positionH relativeFrom="column">
                  <wp:posOffset>1317812</wp:posOffset>
                </wp:positionH>
                <wp:positionV relativeFrom="paragraph">
                  <wp:posOffset>12102</wp:posOffset>
                </wp:positionV>
                <wp:extent cx="1828800" cy="18288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rsidR="003C0D84" w:rsidRPr="003C0D84" w:rsidRDefault="003C0D84" w:rsidP="003C0D84">
                            <w:pPr>
                              <w:jc w:val="center"/>
                              <w:rPr>
                                <w:noProof/>
                                <w:color w:val="5B9BD5"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5B9BD5"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MUKTA UDDIN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E5D9B23" id="Text Box 16" o:spid="_x0000_s1027" type="#_x0000_t202" style="position:absolute;left:0;text-align:left;margin-left:103.75pt;margin-top:.95pt;width:2in;height:2in;z-index:2516766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" filled="f" stroked="f">
                <v:fill o:detectmouseclick="t"/>
                <v:textbox style="mso-fit-shape-to-text:t">
                  <w:txbxContent>
                    <w:p w:rsidR="003C0D84" w:rsidRPr="003C0D84" w:rsidRDefault="003C0D84" w:rsidP="003C0D84">
                      <w:pPr>
                        <w:jc w:val="center"/>
                        <w:rPr>
                          <w:noProof/>
                          <w:color w:val="5B9BD5"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5B9BD5"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MUKTA UDDIN</w:t>
                      </w:r>
                    </w:p>
                  </w:txbxContent>
                </v:textbox>
              </v:shape>
            </w:pict>
          </mc:Fallback>
        </mc:AlternateContent>
      </w:r>
    </w:p>
    <w:p w:rsidR="003C0D84" w:rsidRDefault="003C0D84" w:rsidP="00B950B7">
      <w:pPr>
        <w:jc w:val="both"/>
        <w:rPr>
          <w:rFonts w:cstheme="minorHAnsi"/>
          <w:sz w:val="28"/>
          <w:szCs w:val="28"/>
        </w:rPr>
      </w:pPr>
    </w:p>
    <w:p w:rsidR="003C0D84" w:rsidRDefault="003C0D84" w:rsidP="00B950B7">
      <w:pPr>
        <w:jc w:val="both"/>
        <w:rPr>
          <w:rFonts w:cstheme="minorHAnsi"/>
          <w:sz w:val="28"/>
          <w:szCs w:val="28"/>
        </w:rPr>
      </w:pPr>
    </w:p>
    <w:p w:rsidR="003C0D84" w:rsidRDefault="003C0D84" w:rsidP="00B950B7">
      <w:pPr>
        <w:jc w:val="both"/>
        <w:rPr>
          <w:rFonts w:cstheme="minorHAnsi"/>
          <w:sz w:val="28"/>
          <w:szCs w:val="28"/>
        </w:rPr>
      </w:pPr>
    </w:p>
    <w:p w:rsidR="003C0D84" w:rsidRDefault="003C0D84" w:rsidP="00B950B7">
      <w:pPr>
        <w:jc w:val="both"/>
        <w:rPr>
          <w:rFonts w:cstheme="minorHAnsi"/>
          <w:sz w:val="28"/>
          <w:szCs w:val="28"/>
        </w:rPr>
      </w:pPr>
    </w:p>
    <w:p w:rsidR="003C0D84" w:rsidRDefault="003C0D84" w:rsidP="00B950B7">
      <w:pPr>
        <w:jc w:val="both"/>
        <w:rPr>
          <w:rFonts w:cstheme="minorHAnsi"/>
          <w:sz w:val="28"/>
          <w:szCs w:val="28"/>
        </w:rPr>
      </w:pPr>
    </w:p>
    <w:p w:rsidR="003C0D84" w:rsidRDefault="003C0D84" w:rsidP="00B950B7">
      <w:pPr>
        <w:jc w:val="both"/>
        <w:rPr>
          <w:rFonts w:cstheme="minorHAnsi"/>
          <w:sz w:val="28"/>
          <w:szCs w:val="28"/>
        </w:rPr>
      </w:pPr>
    </w:p>
    <w:p w:rsidR="003C0D84" w:rsidRDefault="003C0D84" w:rsidP="00B950B7">
      <w:pPr>
        <w:jc w:val="both"/>
        <w:rPr>
          <w:rFonts w:cstheme="minorHAnsi"/>
          <w:sz w:val="28"/>
          <w:szCs w:val="28"/>
        </w:rPr>
      </w:pPr>
    </w:p>
    <w:p w:rsidR="003C0D84" w:rsidRPr="003C0D84" w:rsidRDefault="003C0D84" w:rsidP="003C0D84">
      <w:pPr>
        <w:jc w:val="both"/>
        <w:rPr>
          <w:rFonts w:cstheme="minorHAnsi"/>
          <w:sz w:val="28"/>
          <w:szCs w:val="28"/>
        </w:rPr>
      </w:pPr>
      <w:r w:rsidRPr="003C0D84">
        <w:rPr>
          <w:rFonts w:cstheme="minorHAnsi"/>
          <w:sz w:val="28"/>
          <w:szCs w:val="28"/>
        </w:rPr>
        <w:lastRenderedPageBreak/>
        <w:t xml:space="preserve">Executive Summary </w:t>
      </w:r>
    </w:p>
    <w:p w:rsidR="003C0D84" w:rsidRPr="0052347C" w:rsidRDefault="003C0D84" w:rsidP="003C0D84">
      <w:pPr>
        <w:jc w:val="both"/>
        <w:rPr>
          <w:rFonts w:cstheme="minorHAnsi"/>
        </w:rPr>
      </w:pPr>
      <w:r w:rsidRPr="0052347C">
        <w:rPr>
          <w:rFonts w:cstheme="minorHAnsi"/>
        </w:rPr>
        <w:t xml:space="preserve">The purpose of this report to critically analyse the current problems of Ryanair and discuss the potential causes of the problems. These areas include Brexit, poor management and alternative methods of transport. This report will also be outlining the impacts this can have on its stakeholder. </w:t>
      </w:r>
    </w:p>
    <w:p w:rsidR="003C0D84" w:rsidRDefault="003C0D84" w:rsidP="00B950B7">
      <w:pPr>
        <w:jc w:val="both"/>
        <w:rPr>
          <w:rFonts w:cstheme="minorHAnsi"/>
          <w:sz w:val="28"/>
          <w:szCs w:val="28"/>
        </w:rPr>
      </w:pPr>
    </w:p>
    <w:p w:rsidR="003C0D84" w:rsidRDefault="003C0D84" w:rsidP="00B950B7">
      <w:pPr>
        <w:jc w:val="both"/>
        <w:rPr>
          <w:rFonts w:cstheme="minorHAnsi"/>
          <w:sz w:val="28"/>
          <w:szCs w:val="28"/>
        </w:rPr>
      </w:pPr>
    </w:p>
    <w:p w:rsidR="003C0D84" w:rsidRDefault="003C0D84" w:rsidP="00B950B7">
      <w:pPr>
        <w:jc w:val="both"/>
        <w:rPr>
          <w:rFonts w:cstheme="minorHAnsi"/>
          <w:sz w:val="28"/>
          <w:szCs w:val="28"/>
        </w:rPr>
      </w:pPr>
    </w:p>
    <w:p w:rsidR="003C0D84" w:rsidRDefault="003C0D84" w:rsidP="00B950B7">
      <w:pPr>
        <w:jc w:val="both"/>
        <w:rPr>
          <w:rFonts w:cstheme="minorHAnsi"/>
          <w:sz w:val="28"/>
          <w:szCs w:val="28"/>
        </w:rPr>
      </w:pPr>
    </w:p>
    <w:p w:rsidR="003C0D84" w:rsidRDefault="003C0D84" w:rsidP="00B950B7">
      <w:pPr>
        <w:jc w:val="both"/>
        <w:rPr>
          <w:rFonts w:cstheme="minorHAnsi"/>
          <w:sz w:val="28"/>
          <w:szCs w:val="28"/>
        </w:rPr>
      </w:pPr>
    </w:p>
    <w:p w:rsidR="003C0D84" w:rsidRDefault="003C0D84" w:rsidP="00B950B7">
      <w:pPr>
        <w:jc w:val="both"/>
        <w:rPr>
          <w:rFonts w:cstheme="minorHAnsi"/>
          <w:sz w:val="28"/>
          <w:szCs w:val="28"/>
        </w:rPr>
      </w:pPr>
    </w:p>
    <w:p w:rsidR="003C0D84" w:rsidRDefault="003C0D84" w:rsidP="00B950B7">
      <w:pPr>
        <w:jc w:val="both"/>
        <w:rPr>
          <w:rFonts w:cstheme="minorHAnsi"/>
          <w:sz w:val="28"/>
          <w:szCs w:val="28"/>
        </w:rPr>
      </w:pPr>
    </w:p>
    <w:p w:rsidR="003C0D84" w:rsidRDefault="003C0D84" w:rsidP="00B950B7">
      <w:pPr>
        <w:jc w:val="both"/>
        <w:rPr>
          <w:rFonts w:cstheme="minorHAnsi"/>
          <w:sz w:val="28"/>
          <w:szCs w:val="28"/>
        </w:rPr>
      </w:pPr>
    </w:p>
    <w:p w:rsidR="003C0D84" w:rsidRDefault="003C0D84" w:rsidP="00B950B7">
      <w:pPr>
        <w:jc w:val="both"/>
        <w:rPr>
          <w:rFonts w:cstheme="minorHAnsi"/>
          <w:sz w:val="28"/>
          <w:szCs w:val="28"/>
        </w:rPr>
      </w:pPr>
    </w:p>
    <w:p w:rsidR="003C0D84" w:rsidRDefault="003C0D84" w:rsidP="00B950B7">
      <w:pPr>
        <w:jc w:val="both"/>
        <w:rPr>
          <w:rFonts w:cstheme="minorHAnsi"/>
          <w:sz w:val="28"/>
          <w:szCs w:val="28"/>
        </w:rPr>
      </w:pPr>
    </w:p>
    <w:p w:rsidR="003C0D84" w:rsidRDefault="003C0D84" w:rsidP="00B950B7">
      <w:pPr>
        <w:jc w:val="both"/>
        <w:rPr>
          <w:rFonts w:cstheme="minorHAnsi"/>
          <w:sz w:val="28"/>
          <w:szCs w:val="28"/>
        </w:rPr>
      </w:pPr>
    </w:p>
    <w:p w:rsidR="003C0D84" w:rsidRDefault="003C0D84" w:rsidP="00B950B7">
      <w:pPr>
        <w:jc w:val="both"/>
        <w:rPr>
          <w:rFonts w:cstheme="minorHAnsi"/>
          <w:sz w:val="28"/>
          <w:szCs w:val="28"/>
        </w:rPr>
      </w:pPr>
    </w:p>
    <w:p w:rsidR="003C0D84" w:rsidRDefault="003C0D84" w:rsidP="00B950B7">
      <w:pPr>
        <w:jc w:val="both"/>
        <w:rPr>
          <w:rFonts w:cstheme="minorHAnsi"/>
          <w:sz w:val="28"/>
          <w:szCs w:val="28"/>
        </w:rPr>
      </w:pPr>
    </w:p>
    <w:p w:rsidR="003C0D84" w:rsidRDefault="003C0D84" w:rsidP="00B950B7">
      <w:pPr>
        <w:jc w:val="both"/>
        <w:rPr>
          <w:rFonts w:cstheme="minorHAnsi"/>
          <w:sz w:val="28"/>
          <w:szCs w:val="28"/>
        </w:rPr>
      </w:pPr>
    </w:p>
    <w:p w:rsidR="003C0D84" w:rsidRDefault="003C0D84" w:rsidP="00B950B7">
      <w:pPr>
        <w:jc w:val="both"/>
        <w:rPr>
          <w:rFonts w:cstheme="minorHAnsi"/>
          <w:sz w:val="28"/>
          <w:szCs w:val="28"/>
        </w:rPr>
      </w:pPr>
    </w:p>
    <w:p w:rsidR="003C0D84" w:rsidRDefault="003C0D84" w:rsidP="00B950B7">
      <w:pPr>
        <w:jc w:val="both"/>
        <w:rPr>
          <w:rFonts w:cstheme="minorHAnsi"/>
          <w:sz w:val="28"/>
          <w:szCs w:val="28"/>
        </w:rPr>
      </w:pPr>
    </w:p>
    <w:p w:rsidR="003C0D84" w:rsidRDefault="003C0D84" w:rsidP="00B950B7">
      <w:pPr>
        <w:jc w:val="both"/>
        <w:rPr>
          <w:rFonts w:cstheme="minorHAnsi"/>
          <w:sz w:val="28"/>
          <w:szCs w:val="28"/>
        </w:rPr>
      </w:pPr>
    </w:p>
    <w:p w:rsidR="003C0D84" w:rsidRDefault="003C0D84" w:rsidP="00B950B7">
      <w:pPr>
        <w:jc w:val="both"/>
        <w:rPr>
          <w:rFonts w:cstheme="minorHAnsi"/>
          <w:sz w:val="28"/>
          <w:szCs w:val="28"/>
        </w:rPr>
      </w:pPr>
    </w:p>
    <w:p w:rsidR="003C0D84" w:rsidRDefault="003C0D84" w:rsidP="00B950B7">
      <w:pPr>
        <w:jc w:val="both"/>
        <w:rPr>
          <w:rFonts w:cstheme="minorHAnsi"/>
          <w:sz w:val="28"/>
          <w:szCs w:val="28"/>
        </w:rPr>
      </w:pPr>
    </w:p>
    <w:p w:rsidR="003C0D84" w:rsidRDefault="003C0D84" w:rsidP="00B950B7">
      <w:pPr>
        <w:jc w:val="both"/>
        <w:rPr>
          <w:rFonts w:cstheme="minorHAnsi"/>
          <w:sz w:val="28"/>
          <w:szCs w:val="28"/>
        </w:rPr>
      </w:pPr>
    </w:p>
    <w:p w:rsidR="003C0D84" w:rsidRDefault="003C0D84" w:rsidP="00B950B7">
      <w:pPr>
        <w:jc w:val="both"/>
        <w:rPr>
          <w:rFonts w:cstheme="minorHAnsi"/>
          <w:sz w:val="28"/>
          <w:szCs w:val="28"/>
        </w:rPr>
      </w:pPr>
    </w:p>
    <w:p w:rsidR="003C0D84" w:rsidRDefault="003C0D84" w:rsidP="00B950B7">
      <w:pPr>
        <w:jc w:val="both"/>
        <w:rPr>
          <w:rFonts w:cstheme="minorHAnsi"/>
          <w:sz w:val="28"/>
          <w:szCs w:val="28"/>
        </w:rPr>
      </w:pPr>
    </w:p>
    <w:p w:rsidR="003C0D84" w:rsidRDefault="003C0D84" w:rsidP="00B950B7">
      <w:pPr>
        <w:jc w:val="both"/>
        <w:rPr>
          <w:rFonts w:cstheme="minorHAnsi"/>
          <w:sz w:val="28"/>
          <w:szCs w:val="28"/>
        </w:rPr>
      </w:pPr>
    </w:p>
    <w:p w:rsidR="003C0D84" w:rsidRPr="0052347C" w:rsidRDefault="00D46D57" w:rsidP="00B950B7">
      <w:pPr>
        <w:jc w:val="both"/>
        <w:rPr>
          <w:rFonts w:cstheme="minorHAnsi"/>
          <w:sz w:val="28"/>
          <w:szCs w:val="28"/>
        </w:rPr>
      </w:pPr>
      <w:r w:rsidRPr="0052347C">
        <w:rPr>
          <w:rFonts w:cstheme="minorHAnsi"/>
          <w:sz w:val="28"/>
          <w:szCs w:val="28"/>
        </w:rPr>
        <w:lastRenderedPageBreak/>
        <w:t>Table of Contents</w:t>
      </w:r>
    </w:p>
    <w:p w:rsidR="00D46D57" w:rsidRPr="0052347C" w:rsidRDefault="00D46D57" w:rsidP="00B950B7">
      <w:pPr>
        <w:jc w:val="both"/>
        <w:rPr>
          <w:rFonts w:cstheme="minorHAnsi"/>
          <w:sz w:val="28"/>
          <w:szCs w:val="28"/>
        </w:rPr>
      </w:pPr>
      <w:r w:rsidRPr="0052347C">
        <w:rPr>
          <w:rFonts w:cstheme="minorHAnsi"/>
          <w:sz w:val="28"/>
          <w:szCs w:val="28"/>
        </w:rPr>
        <w:t>Executive Summary……………………………………………………………………</w:t>
      </w:r>
      <w:r w:rsidR="003C0D84">
        <w:rPr>
          <w:rFonts w:cstheme="minorHAnsi"/>
          <w:sz w:val="28"/>
          <w:szCs w:val="28"/>
        </w:rPr>
        <w:t>..</w:t>
      </w:r>
      <w:r w:rsidR="002C57CA" w:rsidRPr="0052347C">
        <w:rPr>
          <w:rFonts w:cstheme="minorHAnsi"/>
          <w:sz w:val="28"/>
          <w:szCs w:val="28"/>
        </w:rPr>
        <w:t>2</w:t>
      </w:r>
    </w:p>
    <w:p w:rsidR="00EE52CE" w:rsidRDefault="00D46D57" w:rsidP="00B950B7">
      <w:pPr>
        <w:jc w:val="both"/>
        <w:rPr>
          <w:rFonts w:cstheme="minorHAnsi"/>
          <w:sz w:val="28"/>
          <w:szCs w:val="28"/>
        </w:rPr>
      </w:pPr>
      <w:r w:rsidRPr="0052347C">
        <w:rPr>
          <w:rFonts w:cstheme="minorHAnsi"/>
          <w:sz w:val="28"/>
          <w:szCs w:val="28"/>
        </w:rPr>
        <w:t>Introduction</w:t>
      </w:r>
      <w:r w:rsidR="00E87810" w:rsidRPr="0052347C">
        <w:rPr>
          <w:rFonts w:cstheme="minorHAnsi"/>
          <w:sz w:val="28"/>
          <w:szCs w:val="28"/>
        </w:rPr>
        <w:t>…………………………………………………………………………</w:t>
      </w:r>
      <w:r w:rsidR="003C0D84">
        <w:rPr>
          <w:rFonts w:cstheme="minorHAnsi"/>
          <w:sz w:val="28"/>
          <w:szCs w:val="28"/>
        </w:rPr>
        <w:t>.</w:t>
      </w:r>
      <w:r w:rsidR="00E87810" w:rsidRPr="0052347C">
        <w:rPr>
          <w:rFonts w:cstheme="minorHAnsi"/>
          <w:sz w:val="28"/>
          <w:szCs w:val="28"/>
        </w:rPr>
        <w:t>……..</w:t>
      </w:r>
      <w:r w:rsidR="003C0D84">
        <w:rPr>
          <w:rFonts w:cstheme="minorHAnsi"/>
          <w:sz w:val="28"/>
          <w:szCs w:val="28"/>
        </w:rPr>
        <w:t>4</w:t>
      </w:r>
    </w:p>
    <w:p w:rsidR="00D46D57" w:rsidRPr="0052347C" w:rsidRDefault="00EE52CE" w:rsidP="00B950B7">
      <w:pPr>
        <w:jc w:val="both"/>
        <w:rPr>
          <w:rFonts w:cstheme="minorHAnsi"/>
          <w:sz w:val="28"/>
          <w:szCs w:val="28"/>
        </w:rPr>
      </w:pPr>
      <w:r>
        <w:rPr>
          <w:rFonts w:cstheme="minorHAnsi"/>
          <w:sz w:val="28"/>
          <w:szCs w:val="28"/>
        </w:rPr>
        <w:t>Main Findings</w:t>
      </w:r>
      <w:r w:rsidR="00E87810" w:rsidRPr="0052347C">
        <w:rPr>
          <w:rFonts w:cstheme="minorHAnsi"/>
          <w:sz w:val="28"/>
          <w:szCs w:val="28"/>
        </w:rPr>
        <w:t>………………………………………………………………</w:t>
      </w:r>
      <w:r>
        <w:rPr>
          <w:rFonts w:cstheme="minorHAnsi"/>
          <w:sz w:val="28"/>
          <w:szCs w:val="28"/>
        </w:rPr>
        <w:t>…….</w:t>
      </w:r>
      <w:r w:rsidR="00E87810" w:rsidRPr="0052347C">
        <w:rPr>
          <w:rFonts w:cstheme="minorHAnsi"/>
          <w:sz w:val="28"/>
          <w:szCs w:val="28"/>
        </w:rPr>
        <w:t>…………</w:t>
      </w:r>
      <w:r>
        <w:rPr>
          <w:rFonts w:cstheme="minorHAnsi"/>
          <w:sz w:val="28"/>
          <w:szCs w:val="28"/>
        </w:rPr>
        <w:t>5</w:t>
      </w:r>
    </w:p>
    <w:p w:rsidR="00D46D57" w:rsidRPr="0052347C" w:rsidRDefault="00EE52CE" w:rsidP="00B950B7">
      <w:pPr>
        <w:jc w:val="both"/>
        <w:rPr>
          <w:rFonts w:cstheme="minorHAnsi"/>
          <w:sz w:val="28"/>
          <w:szCs w:val="28"/>
        </w:rPr>
      </w:pPr>
      <w:r>
        <w:rPr>
          <w:rFonts w:cstheme="minorHAnsi"/>
          <w:sz w:val="28"/>
          <w:szCs w:val="28"/>
        </w:rPr>
        <w:t>Conclusion……………………………………………………………………………………10</w:t>
      </w:r>
    </w:p>
    <w:p w:rsidR="00D46D57" w:rsidRPr="0052347C" w:rsidRDefault="00EE52CE" w:rsidP="00B950B7">
      <w:pPr>
        <w:jc w:val="both"/>
        <w:rPr>
          <w:rFonts w:cstheme="minorHAnsi"/>
          <w:sz w:val="28"/>
          <w:szCs w:val="28"/>
        </w:rPr>
      </w:pPr>
      <w:r>
        <w:rPr>
          <w:rFonts w:cstheme="minorHAnsi"/>
          <w:sz w:val="28"/>
          <w:szCs w:val="28"/>
        </w:rPr>
        <w:t>Bibliography…………………………………………………………………………………..11</w:t>
      </w:r>
    </w:p>
    <w:p w:rsidR="00D46D57" w:rsidRPr="0052347C" w:rsidRDefault="00D46D57" w:rsidP="00B950B7">
      <w:pPr>
        <w:jc w:val="both"/>
        <w:rPr>
          <w:rFonts w:cstheme="minorHAnsi"/>
          <w:sz w:val="28"/>
          <w:szCs w:val="28"/>
        </w:rPr>
      </w:pPr>
    </w:p>
    <w:p w:rsidR="00D46D57" w:rsidRPr="0052347C" w:rsidRDefault="00D46D57" w:rsidP="00B950B7">
      <w:pPr>
        <w:jc w:val="both"/>
        <w:rPr>
          <w:rFonts w:cstheme="minorHAnsi"/>
          <w:sz w:val="28"/>
          <w:szCs w:val="28"/>
        </w:rPr>
      </w:pPr>
      <w:bookmarkStart w:id="0" w:name="_GoBack"/>
      <w:bookmarkEnd w:id="0"/>
    </w:p>
    <w:p w:rsidR="00D46D57" w:rsidRPr="0052347C" w:rsidRDefault="00D46D57" w:rsidP="00B950B7">
      <w:pPr>
        <w:jc w:val="both"/>
        <w:rPr>
          <w:rFonts w:cstheme="minorHAnsi"/>
          <w:sz w:val="28"/>
          <w:szCs w:val="28"/>
        </w:rPr>
      </w:pPr>
    </w:p>
    <w:p w:rsidR="00D46D57" w:rsidRPr="0052347C" w:rsidRDefault="00D46D57" w:rsidP="00B950B7">
      <w:pPr>
        <w:jc w:val="both"/>
        <w:rPr>
          <w:rFonts w:cstheme="minorHAnsi"/>
          <w:sz w:val="28"/>
          <w:szCs w:val="28"/>
        </w:rPr>
      </w:pPr>
    </w:p>
    <w:p w:rsidR="00D46D57" w:rsidRDefault="00D46D57" w:rsidP="00B950B7">
      <w:pPr>
        <w:jc w:val="both"/>
        <w:rPr>
          <w:rFonts w:cstheme="minorHAnsi"/>
          <w:sz w:val="28"/>
          <w:szCs w:val="28"/>
        </w:rPr>
      </w:pPr>
    </w:p>
    <w:p w:rsidR="00EE52CE" w:rsidRDefault="00EE52CE" w:rsidP="00B950B7">
      <w:pPr>
        <w:jc w:val="both"/>
        <w:rPr>
          <w:rFonts w:cstheme="minorHAnsi"/>
          <w:sz w:val="28"/>
          <w:szCs w:val="28"/>
        </w:rPr>
      </w:pPr>
    </w:p>
    <w:p w:rsidR="00EE52CE" w:rsidRDefault="00EE52CE" w:rsidP="00B950B7">
      <w:pPr>
        <w:jc w:val="both"/>
        <w:rPr>
          <w:rFonts w:cstheme="minorHAnsi"/>
          <w:sz w:val="28"/>
          <w:szCs w:val="28"/>
        </w:rPr>
      </w:pPr>
    </w:p>
    <w:p w:rsidR="00EE52CE" w:rsidRPr="0052347C" w:rsidRDefault="00EE52CE" w:rsidP="00B950B7">
      <w:pPr>
        <w:jc w:val="both"/>
        <w:rPr>
          <w:rFonts w:cstheme="minorHAnsi"/>
          <w:sz w:val="28"/>
          <w:szCs w:val="28"/>
        </w:rPr>
      </w:pPr>
    </w:p>
    <w:p w:rsidR="00D46D57" w:rsidRPr="0052347C" w:rsidRDefault="00D46D57" w:rsidP="00B950B7">
      <w:pPr>
        <w:jc w:val="both"/>
        <w:rPr>
          <w:rFonts w:cstheme="minorHAnsi"/>
          <w:sz w:val="28"/>
          <w:szCs w:val="28"/>
        </w:rPr>
      </w:pPr>
    </w:p>
    <w:p w:rsidR="00D46D57" w:rsidRPr="0052347C" w:rsidRDefault="00D46D57" w:rsidP="00B950B7">
      <w:pPr>
        <w:jc w:val="both"/>
        <w:rPr>
          <w:rFonts w:cstheme="minorHAnsi"/>
          <w:sz w:val="28"/>
          <w:szCs w:val="28"/>
        </w:rPr>
      </w:pPr>
    </w:p>
    <w:p w:rsidR="003C0D84" w:rsidRPr="003C0D84" w:rsidRDefault="003C0D84" w:rsidP="003C0D84">
      <w:pPr>
        <w:jc w:val="both"/>
        <w:rPr>
          <w:rFonts w:cstheme="minorHAnsi"/>
          <w:sz w:val="28"/>
          <w:szCs w:val="28"/>
        </w:rPr>
      </w:pPr>
    </w:p>
    <w:p w:rsidR="00D46D57" w:rsidRDefault="00D46D57">
      <w:pPr>
        <w:rPr>
          <w:rFonts w:cstheme="minorHAnsi"/>
          <w:sz w:val="28"/>
          <w:szCs w:val="28"/>
        </w:rPr>
      </w:pPr>
    </w:p>
    <w:p w:rsidR="003C0D84" w:rsidRPr="0052347C" w:rsidRDefault="003C0D84">
      <w:pPr>
        <w:rPr>
          <w:rFonts w:cstheme="minorHAnsi"/>
          <w:sz w:val="28"/>
          <w:szCs w:val="24"/>
        </w:rPr>
      </w:pPr>
    </w:p>
    <w:p w:rsidR="00D46D57" w:rsidRPr="0052347C" w:rsidRDefault="00D46D57">
      <w:pPr>
        <w:rPr>
          <w:rFonts w:cstheme="minorHAnsi"/>
          <w:sz w:val="28"/>
          <w:szCs w:val="24"/>
        </w:rPr>
      </w:pPr>
    </w:p>
    <w:p w:rsidR="00D46D57" w:rsidRPr="0052347C" w:rsidRDefault="00D46D57">
      <w:pPr>
        <w:rPr>
          <w:rFonts w:cstheme="minorHAnsi"/>
          <w:sz w:val="28"/>
          <w:szCs w:val="24"/>
        </w:rPr>
      </w:pPr>
    </w:p>
    <w:p w:rsidR="00D46D57" w:rsidRPr="0052347C" w:rsidRDefault="00D46D57">
      <w:pPr>
        <w:rPr>
          <w:rFonts w:cstheme="minorHAnsi"/>
          <w:sz w:val="28"/>
          <w:szCs w:val="24"/>
        </w:rPr>
      </w:pPr>
    </w:p>
    <w:p w:rsidR="00D46D57" w:rsidRPr="0052347C" w:rsidRDefault="00D46D57">
      <w:pPr>
        <w:rPr>
          <w:rFonts w:cstheme="minorHAnsi"/>
          <w:sz w:val="28"/>
          <w:szCs w:val="24"/>
        </w:rPr>
      </w:pPr>
    </w:p>
    <w:p w:rsidR="0052347C" w:rsidRDefault="0052347C">
      <w:pPr>
        <w:rPr>
          <w:rFonts w:cstheme="minorHAnsi"/>
          <w:sz w:val="28"/>
          <w:szCs w:val="24"/>
        </w:rPr>
      </w:pPr>
    </w:p>
    <w:p w:rsidR="003C0D84" w:rsidRDefault="003C0D84">
      <w:pPr>
        <w:rPr>
          <w:rFonts w:cstheme="minorHAnsi"/>
          <w:sz w:val="28"/>
          <w:szCs w:val="24"/>
        </w:rPr>
      </w:pPr>
    </w:p>
    <w:p w:rsidR="003C0D84" w:rsidRDefault="003C0D84">
      <w:pPr>
        <w:rPr>
          <w:rFonts w:cstheme="minorHAnsi"/>
          <w:sz w:val="28"/>
          <w:szCs w:val="24"/>
        </w:rPr>
      </w:pPr>
    </w:p>
    <w:p w:rsidR="003C0D84" w:rsidRPr="003C0D84" w:rsidRDefault="00E87810" w:rsidP="003C0D84">
      <w:pPr>
        <w:pStyle w:val="ListParagraph"/>
        <w:numPr>
          <w:ilvl w:val="0"/>
          <w:numId w:val="2"/>
        </w:numPr>
        <w:rPr>
          <w:rFonts w:cstheme="minorHAnsi"/>
        </w:rPr>
      </w:pPr>
      <w:r w:rsidRPr="0052347C">
        <w:rPr>
          <w:rFonts w:cstheme="minorHAnsi"/>
          <w:sz w:val="28"/>
          <w:szCs w:val="24"/>
        </w:rPr>
        <w:lastRenderedPageBreak/>
        <w:t>Introduction</w:t>
      </w:r>
    </w:p>
    <w:p w:rsidR="00E87810" w:rsidRPr="00434AF6" w:rsidRDefault="003C0D84" w:rsidP="00434AF6">
      <w:pPr>
        <w:jc w:val="both"/>
        <w:rPr>
          <w:rFonts w:cstheme="minorHAnsi"/>
          <w:sz w:val="24"/>
          <w:szCs w:val="24"/>
        </w:rPr>
      </w:pPr>
      <w:r w:rsidRPr="00434AF6">
        <w:rPr>
          <w:rFonts w:cstheme="minorHAnsi"/>
          <w:sz w:val="24"/>
          <w:szCs w:val="24"/>
        </w:rPr>
        <w:t>Ryanair is Europe’s largest low fares airline. Employing over 14,500 airline professionals, Ryanair has secured itself as the Europe’s number one time performing airline and as of 2017, it became the first European airline to h</w:t>
      </w:r>
      <w:r w:rsidR="00113940" w:rsidRPr="00434AF6">
        <w:rPr>
          <w:rFonts w:cstheme="minorHAnsi"/>
          <w:sz w:val="24"/>
          <w:szCs w:val="24"/>
        </w:rPr>
        <w:t xml:space="preserve">ave flown 1 billion passengers </w:t>
      </w:r>
      <w:sdt>
        <w:sdtPr>
          <w:rPr>
            <w:rFonts w:cstheme="minorHAnsi"/>
            <w:sz w:val="24"/>
            <w:szCs w:val="24"/>
          </w:rPr>
          <w:id w:val="-269244992"/>
          <w:citation/>
        </w:sdtPr>
        <w:sdtContent>
          <w:r w:rsidRPr="00434AF6">
            <w:rPr>
              <w:rFonts w:cstheme="minorHAnsi"/>
              <w:sz w:val="24"/>
              <w:szCs w:val="24"/>
            </w:rPr>
            <w:fldChar w:fldCharType="begin"/>
          </w:r>
          <w:r w:rsidRPr="00434AF6">
            <w:rPr>
              <w:rFonts w:cstheme="minorHAnsi"/>
              <w:sz w:val="24"/>
              <w:szCs w:val="24"/>
            </w:rPr>
            <w:instrText xml:space="preserve"> CITATION Rya \l 2057 </w:instrText>
          </w:r>
          <w:r w:rsidRPr="00434AF6">
            <w:rPr>
              <w:rFonts w:cstheme="minorHAnsi"/>
              <w:sz w:val="24"/>
              <w:szCs w:val="24"/>
            </w:rPr>
            <w:fldChar w:fldCharType="separate"/>
          </w:r>
          <w:r w:rsidRPr="00434AF6">
            <w:rPr>
              <w:rFonts w:cstheme="minorHAnsi"/>
              <w:noProof/>
              <w:sz w:val="24"/>
              <w:szCs w:val="24"/>
            </w:rPr>
            <w:t>(RyanAir, n.d.)</w:t>
          </w:r>
          <w:r w:rsidRPr="00434AF6">
            <w:rPr>
              <w:rFonts w:cstheme="minorHAnsi"/>
              <w:sz w:val="24"/>
              <w:szCs w:val="24"/>
            </w:rPr>
            <w:fldChar w:fldCharType="end"/>
          </w:r>
        </w:sdtContent>
      </w:sdt>
      <w:r w:rsidR="00113940" w:rsidRPr="00434AF6">
        <w:rPr>
          <w:rFonts w:cstheme="minorHAnsi"/>
          <w:sz w:val="24"/>
          <w:szCs w:val="24"/>
        </w:rPr>
        <w:t xml:space="preserve">. </w:t>
      </w:r>
      <w:r w:rsidR="00A309BA" w:rsidRPr="00434AF6">
        <w:rPr>
          <w:rFonts w:cstheme="minorHAnsi"/>
          <w:sz w:val="24"/>
          <w:szCs w:val="24"/>
        </w:rPr>
        <w:t xml:space="preserve">Although there is a large quantity of staff, there are many current situations occurring regarding strikes of pilots and cabin crew, causing major disruption to the cooperation of </w:t>
      </w:r>
      <w:r w:rsidR="00113940" w:rsidRPr="00434AF6">
        <w:rPr>
          <w:rFonts w:cstheme="minorHAnsi"/>
          <w:sz w:val="24"/>
          <w:szCs w:val="24"/>
        </w:rPr>
        <w:t xml:space="preserve">the airline and the passengers </w:t>
      </w:r>
      <w:sdt>
        <w:sdtPr>
          <w:rPr>
            <w:rFonts w:cstheme="minorHAnsi"/>
            <w:sz w:val="24"/>
            <w:szCs w:val="24"/>
          </w:rPr>
          <w:id w:val="-1513528054"/>
          <w:citation/>
        </w:sdtPr>
        <w:sdtContent>
          <w:r w:rsidR="00A309BA" w:rsidRPr="00434AF6">
            <w:rPr>
              <w:rFonts w:cstheme="minorHAnsi"/>
              <w:sz w:val="24"/>
              <w:szCs w:val="24"/>
            </w:rPr>
            <w:fldChar w:fldCharType="begin"/>
          </w:r>
          <w:r w:rsidR="00A309BA" w:rsidRPr="00434AF6">
            <w:rPr>
              <w:rFonts w:cstheme="minorHAnsi"/>
              <w:sz w:val="24"/>
              <w:szCs w:val="24"/>
            </w:rPr>
            <w:instrText xml:space="preserve"> CITATION Rob18 \l 2057 </w:instrText>
          </w:r>
          <w:r w:rsidR="00A309BA" w:rsidRPr="00434AF6">
            <w:rPr>
              <w:rFonts w:cstheme="minorHAnsi"/>
              <w:sz w:val="24"/>
              <w:szCs w:val="24"/>
            </w:rPr>
            <w:fldChar w:fldCharType="separate"/>
          </w:r>
          <w:r w:rsidR="00A309BA" w:rsidRPr="00434AF6">
            <w:rPr>
              <w:rFonts w:cstheme="minorHAnsi"/>
              <w:noProof/>
              <w:sz w:val="24"/>
              <w:szCs w:val="24"/>
            </w:rPr>
            <w:t>(Davies, 2018)</w:t>
          </w:r>
          <w:r w:rsidR="00A309BA" w:rsidRPr="00434AF6">
            <w:rPr>
              <w:rFonts w:cstheme="minorHAnsi"/>
              <w:sz w:val="24"/>
              <w:szCs w:val="24"/>
            </w:rPr>
            <w:fldChar w:fldCharType="end"/>
          </w:r>
        </w:sdtContent>
      </w:sdt>
      <w:r w:rsidR="00113940" w:rsidRPr="00434AF6">
        <w:rPr>
          <w:rFonts w:cstheme="minorHAnsi"/>
          <w:sz w:val="24"/>
          <w:szCs w:val="24"/>
        </w:rPr>
        <w:t>.</w:t>
      </w:r>
      <w:r w:rsidR="00A309BA" w:rsidRPr="00434AF6">
        <w:rPr>
          <w:rFonts w:cstheme="minorHAnsi"/>
          <w:sz w:val="24"/>
          <w:szCs w:val="24"/>
        </w:rPr>
        <w:t xml:space="preserve"> In 2017, Ryanair cancelled 50 flights, affecting over 300,000 passengers due to the concern of pilots whose demands were not raised about the improvement of employment terms. </w:t>
      </w:r>
      <w:r w:rsidR="00113940" w:rsidRPr="00434AF6">
        <w:rPr>
          <w:rFonts w:cstheme="minorHAnsi"/>
          <w:sz w:val="24"/>
          <w:szCs w:val="24"/>
        </w:rPr>
        <w:t xml:space="preserve">Most Ryanair pilots are employed by temporary agent contracts, which allows the no frills airlines to keep their costs relatively low. As a result, this eliminates some comfort and services that were traditionally agreed </w:t>
      </w:r>
      <w:sdt>
        <w:sdtPr>
          <w:rPr>
            <w:rFonts w:cstheme="minorHAnsi"/>
            <w:sz w:val="24"/>
            <w:szCs w:val="24"/>
          </w:rPr>
          <w:id w:val="-198703544"/>
          <w:citation/>
        </w:sdtPr>
        <w:sdtContent>
          <w:r w:rsidR="00113940" w:rsidRPr="00434AF6">
            <w:rPr>
              <w:rFonts w:cstheme="minorHAnsi"/>
              <w:sz w:val="24"/>
              <w:szCs w:val="24"/>
            </w:rPr>
            <w:fldChar w:fldCharType="begin"/>
          </w:r>
          <w:r w:rsidR="00113940" w:rsidRPr="00434AF6">
            <w:rPr>
              <w:rFonts w:cstheme="minorHAnsi"/>
              <w:sz w:val="24"/>
              <w:szCs w:val="24"/>
            </w:rPr>
            <w:instrText xml:space="preserve"> CITATION Rob17 \l 2057 </w:instrText>
          </w:r>
          <w:r w:rsidR="00113940" w:rsidRPr="00434AF6">
            <w:rPr>
              <w:rFonts w:cstheme="minorHAnsi"/>
              <w:sz w:val="24"/>
              <w:szCs w:val="24"/>
            </w:rPr>
            <w:fldChar w:fldCharType="separate"/>
          </w:r>
          <w:r w:rsidR="00113940" w:rsidRPr="00434AF6">
            <w:rPr>
              <w:rFonts w:cstheme="minorHAnsi"/>
              <w:noProof/>
              <w:sz w:val="24"/>
              <w:szCs w:val="24"/>
            </w:rPr>
            <w:t>(Davies, Ryanair staff brand company a 'disgrace' over handling of issues , 2017)</w:t>
          </w:r>
          <w:r w:rsidR="00113940" w:rsidRPr="00434AF6">
            <w:rPr>
              <w:rFonts w:cstheme="minorHAnsi"/>
              <w:sz w:val="24"/>
              <w:szCs w:val="24"/>
            </w:rPr>
            <w:fldChar w:fldCharType="end"/>
          </w:r>
        </w:sdtContent>
      </w:sdt>
      <w:r w:rsidR="00113940" w:rsidRPr="00434AF6">
        <w:rPr>
          <w:rFonts w:cstheme="minorHAnsi"/>
          <w:sz w:val="24"/>
          <w:szCs w:val="24"/>
        </w:rPr>
        <w:t xml:space="preserve">. The current situation may have imposed many effects on stakeholders, such as shareholders, consumers and most importantly, employees. Brexit is a major cause of these effects, causing </w:t>
      </w:r>
      <w:r w:rsidR="00131166" w:rsidRPr="00434AF6">
        <w:rPr>
          <w:rFonts w:cstheme="minorHAnsi"/>
          <w:sz w:val="24"/>
          <w:szCs w:val="24"/>
        </w:rPr>
        <w:t xml:space="preserve">shareholder, </w:t>
      </w:r>
      <w:r w:rsidR="00131166" w:rsidRPr="00434AF6">
        <w:rPr>
          <w:rFonts w:cstheme="minorHAnsi"/>
          <w:sz w:val="24"/>
          <w:szCs w:val="24"/>
        </w:rPr>
        <w:t>Royal London Asset Management</w:t>
      </w:r>
      <w:r w:rsidR="00131166" w:rsidRPr="00434AF6">
        <w:rPr>
          <w:rFonts w:cstheme="minorHAnsi"/>
          <w:sz w:val="24"/>
          <w:szCs w:val="24"/>
        </w:rPr>
        <w:t xml:space="preserve"> (RLAM), (who owns a 0.07% stake in Ryanair) to share their concerns about the future plans of the airline after Brexit such that they believe Ryanair will take away non- EU shareholders voters rights </w:t>
      </w:r>
      <w:sdt>
        <w:sdtPr>
          <w:rPr>
            <w:rFonts w:cstheme="minorHAnsi"/>
            <w:sz w:val="24"/>
            <w:szCs w:val="24"/>
          </w:rPr>
          <w:id w:val="-1151052621"/>
          <w:citation/>
        </w:sdtPr>
        <w:sdtContent>
          <w:r w:rsidR="00131166" w:rsidRPr="00434AF6">
            <w:rPr>
              <w:rFonts w:cstheme="minorHAnsi"/>
              <w:sz w:val="24"/>
              <w:szCs w:val="24"/>
            </w:rPr>
            <w:fldChar w:fldCharType="begin"/>
          </w:r>
          <w:r w:rsidR="00131166" w:rsidRPr="00434AF6">
            <w:rPr>
              <w:rFonts w:cstheme="minorHAnsi"/>
              <w:sz w:val="24"/>
              <w:szCs w:val="24"/>
            </w:rPr>
            <w:instrText xml:space="preserve"> CITATION Ang18 \l 2057 </w:instrText>
          </w:r>
          <w:r w:rsidR="00131166" w:rsidRPr="00434AF6">
            <w:rPr>
              <w:rFonts w:cstheme="minorHAnsi"/>
              <w:sz w:val="24"/>
              <w:szCs w:val="24"/>
            </w:rPr>
            <w:fldChar w:fldCharType="separate"/>
          </w:r>
          <w:r w:rsidR="00131166" w:rsidRPr="00434AF6">
            <w:rPr>
              <w:rFonts w:cstheme="minorHAnsi"/>
              <w:noProof/>
              <w:sz w:val="24"/>
              <w:szCs w:val="24"/>
            </w:rPr>
            <w:t>(Monaghan, 2018)</w:t>
          </w:r>
          <w:r w:rsidR="00131166" w:rsidRPr="00434AF6">
            <w:rPr>
              <w:rFonts w:cstheme="minorHAnsi"/>
              <w:sz w:val="24"/>
              <w:szCs w:val="24"/>
            </w:rPr>
            <w:fldChar w:fldCharType="end"/>
          </w:r>
        </w:sdtContent>
      </w:sdt>
      <w:r w:rsidR="00131166" w:rsidRPr="00434AF6">
        <w:rPr>
          <w:rFonts w:cstheme="minorHAnsi"/>
          <w:sz w:val="24"/>
          <w:szCs w:val="24"/>
        </w:rPr>
        <w:t>. This is a major problem since Ryanair could potentially lose their investment of UK</w:t>
      </w:r>
      <w:r w:rsidR="00434AF6" w:rsidRPr="00434AF6">
        <w:rPr>
          <w:rFonts w:cstheme="minorHAnsi"/>
          <w:sz w:val="24"/>
          <w:szCs w:val="24"/>
        </w:rPr>
        <w:t xml:space="preserve"> shareholders </w:t>
      </w:r>
      <w:sdt>
        <w:sdtPr>
          <w:rPr>
            <w:rFonts w:cstheme="minorHAnsi"/>
            <w:sz w:val="24"/>
            <w:szCs w:val="24"/>
          </w:rPr>
          <w:id w:val="124593926"/>
          <w:citation/>
        </w:sdtPr>
        <w:sdtContent>
          <w:r w:rsidR="00434AF6" w:rsidRPr="00434AF6">
            <w:rPr>
              <w:rFonts w:cstheme="minorHAnsi"/>
              <w:sz w:val="24"/>
              <w:szCs w:val="24"/>
            </w:rPr>
            <w:fldChar w:fldCharType="begin"/>
          </w:r>
          <w:r w:rsidR="00434AF6" w:rsidRPr="00434AF6">
            <w:rPr>
              <w:rFonts w:cstheme="minorHAnsi"/>
              <w:sz w:val="24"/>
              <w:szCs w:val="24"/>
            </w:rPr>
            <w:instrText xml:space="preserve"> CITATION Jil18 \l 2057 </w:instrText>
          </w:r>
          <w:r w:rsidR="00434AF6" w:rsidRPr="00434AF6">
            <w:rPr>
              <w:rFonts w:cstheme="minorHAnsi"/>
              <w:sz w:val="24"/>
              <w:szCs w:val="24"/>
            </w:rPr>
            <w:fldChar w:fldCharType="separate"/>
          </w:r>
          <w:r w:rsidR="00434AF6" w:rsidRPr="00434AF6">
            <w:rPr>
              <w:rFonts w:cstheme="minorHAnsi"/>
              <w:noProof/>
              <w:sz w:val="24"/>
              <w:szCs w:val="24"/>
            </w:rPr>
            <w:t>(Treanor, 2018)</w:t>
          </w:r>
          <w:r w:rsidR="00434AF6" w:rsidRPr="00434AF6">
            <w:rPr>
              <w:rFonts w:cstheme="minorHAnsi"/>
              <w:sz w:val="24"/>
              <w:szCs w:val="24"/>
            </w:rPr>
            <w:fldChar w:fldCharType="end"/>
          </w:r>
        </w:sdtContent>
      </w:sdt>
      <w:r w:rsidR="00434AF6" w:rsidRPr="00434AF6">
        <w:rPr>
          <w:rFonts w:cstheme="minorHAnsi"/>
          <w:sz w:val="24"/>
          <w:szCs w:val="24"/>
        </w:rPr>
        <w:t>.</w:t>
      </w:r>
    </w:p>
    <w:p w:rsidR="00434AF6" w:rsidRPr="0052347C" w:rsidRDefault="00434AF6">
      <w:pPr>
        <w:rPr>
          <w:rFonts w:cstheme="minorHAnsi"/>
          <w:sz w:val="28"/>
          <w:szCs w:val="24"/>
          <w:u w:val="single"/>
        </w:rPr>
      </w:pPr>
    </w:p>
    <w:p w:rsidR="00E87810" w:rsidRPr="0052347C" w:rsidRDefault="00E87810">
      <w:pPr>
        <w:rPr>
          <w:rFonts w:cstheme="minorHAnsi"/>
          <w:sz w:val="28"/>
          <w:szCs w:val="24"/>
          <w:u w:val="single"/>
        </w:rPr>
      </w:pPr>
    </w:p>
    <w:p w:rsidR="00E87810" w:rsidRPr="0052347C" w:rsidRDefault="00E87810">
      <w:pPr>
        <w:rPr>
          <w:rFonts w:cstheme="minorHAnsi"/>
          <w:sz w:val="28"/>
          <w:szCs w:val="24"/>
          <w:u w:val="single"/>
        </w:rPr>
      </w:pPr>
    </w:p>
    <w:p w:rsidR="00E87810" w:rsidRPr="0052347C" w:rsidRDefault="00E87810">
      <w:pPr>
        <w:rPr>
          <w:rFonts w:cstheme="minorHAnsi"/>
          <w:sz w:val="28"/>
          <w:szCs w:val="24"/>
          <w:u w:val="single"/>
        </w:rPr>
      </w:pPr>
    </w:p>
    <w:p w:rsidR="00E87810" w:rsidRPr="0052347C" w:rsidRDefault="00E87810">
      <w:pPr>
        <w:rPr>
          <w:rFonts w:cstheme="minorHAnsi"/>
          <w:sz w:val="28"/>
          <w:szCs w:val="24"/>
          <w:u w:val="single"/>
        </w:rPr>
      </w:pPr>
    </w:p>
    <w:p w:rsidR="00E87810" w:rsidRPr="0052347C" w:rsidRDefault="00E87810">
      <w:pPr>
        <w:rPr>
          <w:rFonts w:cstheme="minorHAnsi"/>
          <w:sz w:val="28"/>
          <w:szCs w:val="24"/>
          <w:u w:val="single"/>
        </w:rPr>
      </w:pPr>
    </w:p>
    <w:p w:rsidR="00E87810" w:rsidRPr="0052347C" w:rsidRDefault="00E87810">
      <w:pPr>
        <w:rPr>
          <w:rFonts w:cstheme="minorHAnsi"/>
          <w:sz w:val="28"/>
          <w:szCs w:val="24"/>
          <w:u w:val="single"/>
        </w:rPr>
      </w:pPr>
    </w:p>
    <w:p w:rsidR="00E87810" w:rsidRPr="0052347C" w:rsidRDefault="00E87810">
      <w:pPr>
        <w:rPr>
          <w:rFonts w:cstheme="minorHAnsi"/>
          <w:sz w:val="28"/>
          <w:szCs w:val="24"/>
          <w:u w:val="single"/>
        </w:rPr>
      </w:pPr>
    </w:p>
    <w:p w:rsidR="00E87810" w:rsidRPr="0052347C" w:rsidRDefault="00E87810">
      <w:pPr>
        <w:rPr>
          <w:rFonts w:cstheme="minorHAnsi"/>
          <w:sz w:val="28"/>
          <w:szCs w:val="24"/>
          <w:u w:val="single"/>
        </w:rPr>
      </w:pPr>
    </w:p>
    <w:p w:rsidR="00E87810" w:rsidRPr="0052347C" w:rsidRDefault="00E87810">
      <w:pPr>
        <w:rPr>
          <w:rFonts w:cstheme="minorHAnsi"/>
          <w:sz w:val="28"/>
          <w:szCs w:val="24"/>
          <w:u w:val="single"/>
        </w:rPr>
      </w:pPr>
    </w:p>
    <w:p w:rsidR="00E87810" w:rsidRPr="0052347C" w:rsidRDefault="00E87810">
      <w:pPr>
        <w:rPr>
          <w:rFonts w:cstheme="minorHAnsi"/>
          <w:sz w:val="28"/>
          <w:szCs w:val="24"/>
          <w:u w:val="single"/>
        </w:rPr>
      </w:pPr>
    </w:p>
    <w:p w:rsidR="00E87810" w:rsidRPr="0052347C" w:rsidRDefault="00E87810">
      <w:pPr>
        <w:rPr>
          <w:rFonts w:cstheme="minorHAnsi"/>
          <w:sz w:val="28"/>
          <w:szCs w:val="24"/>
          <w:u w:val="single"/>
        </w:rPr>
      </w:pPr>
    </w:p>
    <w:p w:rsidR="00E87810" w:rsidRPr="0052347C" w:rsidRDefault="00E87810">
      <w:pPr>
        <w:rPr>
          <w:rFonts w:cstheme="minorHAnsi"/>
          <w:sz w:val="28"/>
          <w:szCs w:val="24"/>
          <w:u w:val="single"/>
        </w:rPr>
      </w:pPr>
    </w:p>
    <w:p w:rsidR="00E87810" w:rsidRPr="0052347C" w:rsidRDefault="00E87810">
      <w:pPr>
        <w:rPr>
          <w:rFonts w:cstheme="minorHAnsi"/>
          <w:sz w:val="28"/>
          <w:szCs w:val="24"/>
          <w:u w:val="single"/>
        </w:rPr>
      </w:pPr>
    </w:p>
    <w:p w:rsidR="0052347C" w:rsidRDefault="0052347C">
      <w:pPr>
        <w:rPr>
          <w:rFonts w:cstheme="minorHAnsi"/>
          <w:sz w:val="28"/>
          <w:szCs w:val="24"/>
          <w:u w:val="single"/>
        </w:rPr>
      </w:pPr>
    </w:p>
    <w:p w:rsidR="0052347C" w:rsidRDefault="00434AF6">
      <w:pPr>
        <w:rPr>
          <w:rFonts w:cstheme="minorHAnsi"/>
          <w:sz w:val="40"/>
          <w:szCs w:val="40"/>
        </w:rPr>
      </w:pPr>
      <w:r w:rsidRPr="00434AF6">
        <w:rPr>
          <w:rFonts w:cstheme="minorHAnsi"/>
          <w:sz w:val="40"/>
          <w:szCs w:val="40"/>
        </w:rPr>
        <w:lastRenderedPageBreak/>
        <w:t>Main findings</w:t>
      </w:r>
    </w:p>
    <w:p w:rsidR="00434AF6" w:rsidRPr="00434AF6" w:rsidRDefault="00434AF6">
      <w:pPr>
        <w:rPr>
          <w:rFonts w:cstheme="minorHAnsi"/>
          <w:sz w:val="24"/>
          <w:szCs w:val="24"/>
        </w:rPr>
      </w:pPr>
      <w:r>
        <w:rPr>
          <w:rFonts w:cstheme="minorHAnsi"/>
          <w:sz w:val="24"/>
          <w:szCs w:val="24"/>
        </w:rPr>
        <w:t xml:space="preserve">In this section, the main problems of Ryanair will be analysed. There will be a discussion of how these causes effect stakeholders and also the main factors that it will effect whether it be politically, socially or environmentally. </w:t>
      </w:r>
    </w:p>
    <w:p w:rsidR="0052347C" w:rsidRDefault="0052347C">
      <w:pPr>
        <w:rPr>
          <w:rFonts w:cstheme="minorHAnsi"/>
          <w:sz w:val="28"/>
          <w:szCs w:val="24"/>
          <w:u w:val="single"/>
        </w:rPr>
      </w:pPr>
    </w:p>
    <w:p w:rsidR="009F2CC4" w:rsidRDefault="009F2CC4">
      <w:pPr>
        <w:rPr>
          <w:rFonts w:cstheme="minorHAnsi"/>
          <w:sz w:val="28"/>
          <w:szCs w:val="24"/>
          <w:u w:val="single"/>
        </w:rPr>
      </w:pPr>
      <w:r>
        <w:rPr>
          <w:rFonts w:cstheme="minorHAnsi"/>
          <w:sz w:val="28"/>
          <w:szCs w:val="24"/>
          <w:u w:val="single"/>
        </w:rPr>
        <w:t>Problems with Ryanair</w:t>
      </w:r>
    </w:p>
    <w:p w:rsidR="009F2CC4" w:rsidRDefault="009F2CC4" w:rsidP="008314AD">
      <w:pPr>
        <w:jc w:val="both"/>
        <w:rPr>
          <w:rFonts w:cstheme="minorHAnsi"/>
          <w:sz w:val="24"/>
          <w:szCs w:val="24"/>
        </w:rPr>
      </w:pPr>
      <w:r>
        <w:rPr>
          <w:rFonts w:cstheme="minorHAnsi"/>
          <w:sz w:val="24"/>
          <w:szCs w:val="24"/>
        </w:rPr>
        <w:t xml:space="preserve">A very important </w:t>
      </w:r>
      <w:r w:rsidR="007002D0">
        <w:rPr>
          <w:rFonts w:cstheme="minorHAnsi"/>
          <w:sz w:val="24"/>
          <w:szCs w:val="24"/>
        </w:rPr>
        <w:t xml:space="preserve">problem to rise is the poor treatment of cabin crew staff and pilots. This mistreatment not only lead to the insecurity of pilots but also have led to them quitting as 700 Ryanair pilots had quit their job in 2017 alone. With over eighty bases that Ryanair pilots are spread out, it is no shock that hundreds of flights have been cancelled as a result. </w:t>
      </w:r>
      <w:r w:rsidR="00FD2CA3">
        <w:rPr>
          <w:rFonts w:cstheme="minorHAnsi"/>
          <w:sz w:val="24"/>
          <w:szCs w:val="24"/>
        </w:rPr>
        <w:t>The working conditions were dire and pilots were not even offered a free bottle of water in exchange of their long flight hour service</w:t>
      </w:r>
      <w:r w:rsidR="007002D0">
        <w:rPr>
          <w:rFonts w:cstheme="minorHAnsi"/>
          <w:sz w:val="24"/>
          <w:szCs w:val="24"/>
        </w:rPr>
        <w:t xml:space="preserve"> </w:t>
      </w:r>
      <w:sdt>
        <w:sdtPr>
          <w:rPr>
            <w:rFonts w:cstheme="minorHAnsi"/>
            <w:sz w:val="24"/>
            <w:szCs w:val="24"/>
          </w:rPr>
          <w:id w:val="480043208"/>
          <w:citation/>
        </w:sdtPr>
        <w:sdtContent>
          <w:r w:rsidR="007002D0">
            <w:rPr>
              <w:rFonts w:cstheme="minorHAnsi"/>
              <w:sz w:val="24"/>
              <w:szCs w:val="24"/>
            </w:rPr>
            <w:fldChar w:fldCharType="begin"/>
          </w:r>
          <w:r w:rsidR="007002D0">
            <w:rPr>
              <w:rFonts w:cstheme="minorHAnsi"/>
              <w:sz w:val="24"/>
              <w:szCs w:val="24"/>
            </w:rPr>
            <w:instrText xml:space="preserve"> CITATION Jam17 \l 2057 </w:instrText>
          </w:r>
          <w:r w:rsidR="007002D0">
            <w:rPr>
              <w:rFonts w:cstheme="minorHAnsi"/>
              <w:sz w:val="24"/>
              <w:szCs w:val="24"/>
            </w:rPr>
            <w:fldChar w:fldCharType="separate"/>
          </w:r>
          <w:r w:rsidR="007002D0" w:rsidRPr="007002D0">
            <w:rPr>
              <w:rFonts w:cstheme="minorHAnsi"/>
              <w:noProof/>
              <w:sz w:val="24"/>
              <w:szCs w:val="24"/>
            </w:rPr>
            <w:t>(Atkinson, 2017)</w:t>
          </w:r>
          <w:r w:rsidR="007002D0">
            <w:rPr>
              <w:rFonts w:cstheme="minorHAnsi"/>
              <w:sz w:val="24"/>
              <w:szCs w:val="24"/>
            </w:rPr>
            <w:fldChar w:fldCharType="end"/>
          </w:r>
        </w:sdtContent>
      </w:sdt>
      <w:r w:rsidR="00FD2CA3">
        <w:rPr>
          <w:rFonts w:cstheme="minorHAnsi"/>
          <w:sz w:val="24"/>
          <w:szCs w:val="24"/>
        </w:rPr>
        <w:t>.</w:t>
      </w:r>
      <w:r w:rsidR="00B16B29">
        <w:rPr>
          <w:rFonts w:cstheme="minorHAnsi"/>
          <w:sz w:val="24"/>
          <w:szCs w:val="24"/>
        </w:rPr>
        <w:t xml:space="preserve"> </w:t>
      </w:r>
      <w:r w:rsidR="008314AD">
        <w:rPr>
          <w:rFonts w:cstheme="minorHAnsi"/>
          <w:sz w:val="24"/>
          <w:szCs w:val="24"/>
        </w:rPr>
        <w:t xml:space="preserve">The exploitation of staff has hindered the airlines growth significantly. </w:t>
      </w:r>
    </w:p>
    <w:p w:rsidR="00FD2CA3" w:rsidRDefault="00FD2CA3" w:rsidP="008314AD">
      <w:pPr>
        <w:jc w:val="both"/>
        <w:rPr>
          <w:rFonts w:cstheme="minorHAnsi"/>
          <w:sz w:val="24"/>
          <w:szCs w:val="24"/>
        </w:rPr>
      </w:pPr>
      <w:r>
        <w:rPr>
          <w:rFonts w:cstheme="minorHAnsi"/>
          <w:sz w:val="24"/>
          <w:szCs w:val="24"/>
        </w:rPr>
        <w:t xml:space="preserve">Another problem faced as a result of Ryanair’s poor management is </w:t>
      </w:r>
      <w:r w:rsidR="008314AD">
        <w:rPr>
          <w:rFonts w:cstheme="minorHAnsi"/>
          <w:sz w:val="24"/>
          <w:szCs w:val="24"/>
        </w:rPr>
        <w:t>the</w:t>
      </w:r>
      <w:r w:rsidR="00EC5661">
        <w:rPr>
          <w:rFonts w:cstheme="minorHAnsi"/>
          <w:sz w:val="24"/>
          <w:szCs w:val="24"/>
        </w:rPr>
        <w:t xml:space="preserve"> working hours. Members of the cabin </w:t>
      </w:r>
      <w:r w:rsidR="00E60582">
        <w:rPr>
          <w:rFonts w:cstheme="minorHAnsi"/>
          <w:sz w:val="24"/>
          <w:szCs w:val="24"/>
        </w:rPr>
        <w:t xml:space="preserve">don’t </w:t>
      </w:r>
      <w:r w:rsidR="00B23C52">
        <w:rPr>
          <w:rFonts w:cstheme="minorHAnsi"/>
          <w:sz w:val="24"/>
          <w:szCs w:val="24"/>
        </w:rPr>
        <w:t xml:space="preserve">receive minimum salary, they get paid when they are flying. This does not include briefing, boarding and passenger seating. These are still difficult roles to take on and a lot of hours are gone into them. </w:t>
      </w:r>
      <w:r w:rsidR="00B16B29">
        <w:rPr>
          <w:rFonts w:cstheme="minorHAnsi"/>
          <w:sz w:val="24"/>
          <w:szCs w:val="24"/>
        </w:rPr>
        <w:t xml:space="preserve">Staff must also pay for their own uniform and training, as it keeps the costs of the airline low. </w:t>
      </w:r>
      <w:sdt>
        <w:sdtPr>
          <w:rPr>
            <w:rFonts w:cstheme="minorHAnsi"/>
            <w:sz w:val="24"/>
            <w:szCs w:val="24"/>
          </w:rPr>
          <w:id w:val="549882865"/>
          <w:citation/>
        </w:sdtPr>
        <w:sdtContent>
          <w:r w:rsidR="00B16B29">
            <w:rPr>
              <w:rFonts w:cstheme="minorHAnsi"/>
              <w:sz w:val="24"/>
              <w:szCs w:val="24"/>
            </w:rPr>
            <w:fldChar w:fldCharType="begin"/>
          </w:r>
          <w:r w:rsidR="00B16B29">
            <w:rPr>
              <w:rFonts w:cstheme="minorHAnsi"/>
              <w:sz w:val="24"/>
              <w:szCs w:val="24"/>
            </w:rPr>
            <w:instrText xml:space="preserve"> CITATION Hug17 \l 2057 </w:instrText>
          </w:r>
          <w:r w:rsidR="00B16B29">
            <w:rPr>
              <w:rFonts w:cstheme="minorHAnsi"/>
              <w:sz w:val="24"/>
              <w:szCs w:val="24"/>
            </w:rPr>
            <w:fldChar w:fldCharType="separate"/>
          </w:r>
          <w:r w:rsidR="00B16B29" w:rsidRPr="00B16B29">
            <w:rPr>
              <w:rFonts w:cstheme="minorHAnsi"/>
              <w:noProof/>
              <w:sz w:val="24"/>
              <w:szCs w:val="24"/>
            </w:rPr>
            <w:t>(Morris, 2017)</w:t>
          </w:r>
          <w:r w:rsidR="00B16B29">
            <w:rPr>
              <w:rFonts w:cstheme="minorHAnsi"/>
              <w:sz w:val="24"/>
              <w:szCs w:val="24"/>
            </w:rPr>
            <w:fldChar w:fldCharType="end"/>
          </w:r>
        </w:sdtContent>
      </w:sdt>
      <w:r w:rsidR="00B16B29">
        <w:rPr>
          <w:rFonts w:cstheme="minorHAnsi"/>
          <w:sz w:val="24"/>
          <w:szCs w:val="24"/>
        </w:rPr>
        <w:t xml:space="preserve"> Many employees vouch for basic airline flying rights, such as seniority pay, compensation when schedule has been changed or disrupted and ending extra costs for food, water and uniforms. </w:t>
      </w:r>
      <w:sdt>
        <w:sdtPr>
          <w:rPr>
            <w:rFonts w:cstheme="minorHAnsi"/>
            <w:sz w:val="24"/>
            <w:szCs w:val="24"/>
          </w:rPr>
          <w:id w:val="-2014985777"/>
          <w:citation/>
        </w:sdtPr>
        <w:sdtContent>
          <w:r w:rsidR="00B16B29">
            <w:rPr>
              <w:rFonts w:cstheme="minorHAnsi"/>
              <w:sz w:val="24"/>
              <w:szCs w:val="24"/>
            </w:rPr>
            <w:fldChar w:fldCharType="begin"/>
          </w:r>
          <w:r w:rsidR="00B16B29">
            <w:rPr>
              <w:rFonts w:cstheme="minorHAnsi"/>
              <w:sz w:val="24"/>
              <w:szCs w:val="24"/>
            </w:rPr>
            <w:instrText xml:space="preserve"> CITATION Sim18 \l 2057 </w:instrText>
          </w:r>
          <w:r w:rsidR="00B16B29">
            <w:rPr>
              <w:rFonts w:cstheme="minorHAnsi"/>
              <w:sz w:val="24"/>
              <w:szCs w:val="24"/>
            </w:rPr>
            <w:fldChar w:fldCharType="separate"/>
          </w:r>
          <w:r w:rsidR="00B16B29">
            <w:rPr>
              <w:rFonts w:cstheme="minorHAnsi"/>
              <w:noProof/>
              <w:sz w:val="24"/>
              <w:szCs w:val="24"/>
            </w:rPr>
            <w:t xml:space="preserve"> </w:t>
          </w:r>
          <w:r w:rsidR="00B16B29" w:rsidRPr="00B16B29">
            <w:rPr>
              <w:rFonts w:cstheme="minorHAnsi"/>
              <w:noProof/>
              <w:sz w:val="24"/>
              <w:szCs w:val="24"/>
            </w:rPr>
            <w:t>(Calder, 2018)</w:t>
          </w:r>
          <w:r w:rsidR="00B16B29">
            <w:rPr>
              <w:rFonts w:cstheme="minorHAnsi"/>
              <w:sz w:val="24"/>
              <w:szCs w:val="24"/>
            </w:rPr>
            <w:fldChar w:fldCharType="end"/>
          </w:r>
        </w:sdtContent>
      </w:sdt>
    </w:p>
    <w:p w:rsidR="009F2CC4" w:rsidRPr="0052347C" w:rsidRDefault="00B16B29" w:rsidP="00A657C6">
      <w:pPr>
        <w:jc w:val="both"/>
        <w:rPr>
          <w:rFonts w:cstheme="minorHAnsi"/>
          <w:sz w:val="28"/>
          <w:szCs w:val="24"/>
          <w:u w:val="single"/>
        </w:rPr>
      </w:pPr>
      <w:r>
        <w:rPr>
          <w:rFonts w:cstheme="minorHAnsi"/>
          <w:sz w:val="24"/>
          <w:szCs w:val="24"/>
        </w:rPr>
        <w:t>The last problem to discuss is that Ryanair does not encourage t</w:t>
      </w:r>
      <w:r w:rsidR="00A657C6">
        <w:rPr>
          <w:rFonts w:cstheme="minorHAnsi"/>
          <w:sz w:val="24"/>
          <w:szCs w:val="24"/>
        </w:rPr>
        <w:t xml:space="preserve">eamwork, it encourages competition between the employees. There is great pressure to generate in-flight sales, where the flight attendant gets commission for every sale. However, policies have changed, where the airline has ended the rule of shared sales. This is when both flight attendants contribute to the sale and both get commission. However, this has ended and the one who stays at the trolley is the one who gains the sale. If a cabin member does not generate enough sales, they will have to fly out to Dublin to explain to the company why this is the case- risking the event of getting fired. </w:t>
      </w:r>
      <w:sdt>
        <w:sdtPr>
          <w:rPr>
            <w:rFonts w:cstheme="minorHAnsi"/>
            <w:sz w:val="24"/>
            <w:szCs w:val="24"/>
          </w:rPr>
          <w:id w:val="-817417063"/>
          <w:citation/>
        </w:sdtPr>
        <w:sdtContent>
          <w:r w:rsidR="00A657C6">
            <w:rPr>
              <w:rFonts w:cstheme="minorHAnsi"/>
              <w:sz w:val="24"/>
              <w:szCs w:val="24"/>
            </w:rPr>
            <w:fldChar w:fldCharType="begin"/>
          </w:r>
          <w:r w:rsidR="00A657C6">
            <w:rPr>
              <w:rFonts w:cstheme="minorHAnsi"/>
              <w:sz w:val="24"/>
              <w:szCs w:val="24"/>
            </w:rPr>
            <w:instrText xml:space="preserve"> CITATION Hug17 \l 2057 </w:instrText>
          </w:r>
          <w:r w:rsidR="00A657C6">
            <w:rPr>
              <w:rFonts w:cstheme="minorHAnsi"/>
              <w:sz w:val="24"/>
              <w:szCs w:val="24"/>
            </w:rPr>
            <w:fldChar w:fldCharType="separate"/>
          </w:r>
          <w:r w:rsidR="00A657C6" w:rsidRPr="00A657C6">
            <w:rPr>
              <w:rFonts w:cstheme="minorHAnsi"/>
              <w:noProof/>
              <w:sz w:val="24"/>
              <w:szCs w:val="24"/>
            </w:rPr>
            <w:t>(Morris, 2017)</w:t>
          </w:r>
          <w:r w:rsidR="00A657C6">
            <w:rPr>
              <w:rFonts w:cstheme="minorHAnsi"/>
              <w:sz w:val="24"/>
              <w:szCs w:val="24"/>
            </w:rPr>
            <w:fldChar w:fldCharType="end"/>
          </w:r>
        </w:sdtContent>
      </w:sdt>
    </w:p>
    <w:p w:rsidR="00A657C6" w:rsidRDefault="00A657C6" w:rsidP="00434AF6">
      <w:pPr>
        <w:rPr>
          <w:rFonts w:cstheme="minorHAnsi"/>
          <w:sz w:val="28"/>
          <w:szCs w:val="24"/>
          <w:u w:val="single"/>
        </w:rPr>
      </w:pPr>
    </w:p>
    <w:p w:rsidR="00241EB9" w:rsidRPr="00A657C6" w:rsidRDefault="00241EB9" w:rsidP="00A657C6">
      <w:pPr>
        <w:jc w:val="both"/>
        <w:rPr>
          <w:rFonts w:cstheme="minorHAnsi"/>
          <w:sz w:val="28"/>
          <w:szCs w:val="24"/>
          <w:u w:val="single"/>
        </w:rPr>
      </w:pPr>
      <w:r w:rsidRPr="00A657C6">
        <w:rPr>
          <w:rFonts w:cstheme="minorHAnsi"/>
          <w:sz w:val="28"/>
          <w:szCs w:val="24"/>
          <w:u w:val="single"/>
        </w:rPr>
        <w:t xml:space="preserve">Stakeholder Analysis </w:t>
      </w:r>
    </w:p>
    <w:p w:rsidR="00BB0714" w:rsidRPr="0052347C" w:rsidRDefault="00BB0714" w:rsidP="00A657C6">
      <w:pPr>
        <w:jc w:val="both"/>
        <w:rPr>
          <w:rFonts w:cstheme="minorHAnsi"/>
          <w:sz w:val="24"/>
          <w:szCs w:val="24"/>
        </w:rPr>
      </w:pPr>
      <w:r w:rsidRPr="0052347C">
        <w:rPr>
          <w:rFonts w:cstheme="minorHAnsi"/>
          <w:sz w:val="24"/>
          <w:szCs w:val="24"/>
        </w:rPr>
        <w:t>A stakeholder is someone who shows interest or concern and is effected sp</w:t>
      </w:r>
      <w:r w:rsidR="009F2CC4">
        <w:rPr>
          <w:rFonts w:cstheme="minorHAnsi"/>
          <w:sz w:val="24"/>
          <w:szCs w:val="24"/>
        </w:rPr>
        <w:t xml:space="preserve">ecifically by that organisation </w:t>
      </w:r>
      <w:sdt>
        <w:sdtPr>
          <w:rPr>
            <w:rFonts w:cstheme="minorHAnsi"/>
            <w:sz w:val="24"/>
            <w:szCs w:val="24"/>
          </w:rPr>
          <w:id w:val="1156651698"/>
          <w:citation/>
        </w:sdtPr>
        <w:sdtContent>
          <w:r w:rsidR="009F2CC4">
            <w:rPr>
              <w:rFonts w:cstheme="minorHAnsi"/>
              <w:sz w:val="24"/>
              <w:szCs w:val="24"/>
            </w:rPr>
            <w:fldChar w:fldCharType="begin"/>
          </w:r>
          <w:r w:rsidR="009F2CC4">
            <w:rPr>
              <w:rFonts w:cstheme="minorHAnsi"/>
              <w:sz w:val="24"/>
              <w:szCs w:val="24"/>
            </w:rPr>
            <w:instrText xml:space="preserve"> CITATION Bus \l 2057 </w:instrText>
          </w:r>
          <w:r w:rsidR="009F2CC4">
            <w:rPr>
              <w:rFonts w:cstheme="minorHAnsi"/>
              <w:sz w:val="24"/>
              <w:szCs w:val="24"/>
            </w:rPr>
            <w:fldChar w:fldCharType="separate"/>
          </w:r>
          <w:r w:rsidR="009F2CC4" w:rsidRPr="009F2CC4">
            <w:rPr>
              <w:rFonts w:cstheme="minorHAnsi"/>
              <w:noProof/>
              <w:sz w:val="24"/>
              <w:szCs w:val="24"/>
            </w:rPr>
            <w:t>(Business Dictionary, n.d.)</w:t>
          </w:r>
          <w:r w:rsidR="009F2CC4">
            <w:rPr>
              <w:rFonts w:cstheme="minorHAnsi"/>
              <w:sz w:val="24"/>
              <w:szCs w:val="24"/>
            </w:rPr>
            <w:fldChar w:fldCharType="end"/>
          </w:r>
        </w:sdtContent>
      </w:sdt>
      <w:r w:rsidR="009F2CC4">
        <w:rPr>
          <w:rFonts w:cstheme="minorHAnsi"/>
          <w:sz w:val="24"/>
          <w:szCs w:val="24"/>
        </w:rPr>
        <w:t>.</w:t>
      </w:r>
      <w:r w:rsidRPr="0052347C">
        <w:rPr>
          <w:rFonts w:cstheme="minorHAnsi"/>
          <w:sz w:val="24"/>
          <w:szCs w:val="24"/>
        </w:rPr>
        <w:t xml:space="preserve"> In this case, the main stakeholders of Ryanair are the employees in the airline, passengers and suppliers for the airline. </w:t>
      </w:r>
    </w:p>
    <w:p w:rsidR="00BB0714" w:rsidRPr="0052347C" w:rsidRDefault="00BB0714" w:rsidP="00A657C6">
      <w:pPr>
        <w:jc w:val="both"/>
        <w:rPr>
          <w:rFonts w:cstheme="minorHAnsi"/>
          <w:sz w:val="24"/>
          <w:szCs w:val="24"/>
        </w:rPr>
      </w:pPr>
      <w:r w:rsidRPr="0052347C">
        <w:rPr>
          <w:rFonts w:cstheme="minorHAnsi"/>
          <w:sz w:val="24"/>
          <w:szCs w:val="24"/>
        </w:rPr>
        <w:t>There are three categories of stakeholders:</w:t>
      </w:r>
    </w:p>
    <w:p w:rsidR="00BB0714" w:rsidRPr="0052347C" w:rsidRDefault="00BB0714" w:rsidP="00A657C6">
      <w:pPr>
        <w:pStyle w:val="ListParagraph"/>
        <w:numPr>
          <w:ilvl w:val="0"/>
          <w:numId w:val="1"/>
        </w:numPr>
        <w:jc w:val="both"/>
        <w:rPr>
          <w:rFonts w:cstheme="minorHAnsi"/>
          <w:sz w:val="24"/>
          <w:szCs w:val="24"/>
        </w:rPr>
      </w:pPr>
      <w:r w:rsidRPr="0052347C">
        <w:rPr>
          <w:rFonts w:cstheme="minorHAnsi"/>
          <w:sz w:val="24"/>
          <w:szCs w:val="24"/>
        </w:rPr>
        <w:t>Internal</w:t>
      </w:r>
    </w:p>
    <w:p w:rsidR="00BB0714" w:rsidRPr="0052347C" w:rsidRDefault="00BB0714" w:rsidP="00A657C6">
      <w:pPr>
        <w:pStyle w:val="ListParagraph"/>
        <w:numPr>
          <w:ilvl w:val="0"/>
          <w:numId w:val="1"/>
        </w:numPr>
        <w:jc w:val="both"/>
        <w:rPr>
          <w:rFonts w:cstheme="minorHAnsi"/>
          <w:sz w:val="24"/>
          <w:szCs w:val="24"/>
        </w:rPr>
      </w:pPr>
      <w:r w:rsidRPr="0052347C">
        <w:rPr>
          <w:rFonts w:cstheme="minorHAnsi"/>
          <w:sz w:val="24"/>
          <w:szCs w:val="24"/>
        </w:rPr>
        <w:t>Connected</w:t>
      </w:r>
    </w:p>
    <w:p w:rsidR="00BB0714" w:rsidRPr="0052347C" w:rsidRDefault="00BB0714" w:rsidP="00A657C6">
      <w:pPr>
        <w:pStyle w:val="ListParagraph"/>
        <w:numPr>
          <w:ilvl w:val="0"/>
          <w:numId w:val="1"/>
        </w:numPr>
        <w:jc w:val="both"/>
        <w:rPr>
          <w:rFonts w:cstheme="minorHAnsi"/>
          <w:sz w:val="24"/>
          <w:szCs w:val="24"/>
        </w:rPr>
      </w:pPr>
      <w:r w:rsidRPr="0052347C">
        <w:rPr>
          <w:rFonts w:cstheme="minorHAnsi"/>
          <w:sz w:val="24"/>
          <w:szCs w:val="24"/>
        </w:rPr>
        <w:t>External</w:t>
      </w:r>
    </w:p>
    <w:p w:rsidR="00BB0714" w:rsidRPr="0052347C" w:rsidRDefault="00BB0714" w:rsidP="00A657C6">
      <w:pPr>
        <w:jc w:val="both"/>
        <w:rPr>
          <w:rFonts w:cstheme="minorHAnsi"/>
          <w:sz w:val="24"/>
          <w:szCs w:val="24"/>
          <w:u w:val="single"/>
        </w:rPr>
      </w:pPr>
      <w:r w:rsidRPr="0052347C">
        <w:rPr>
          <w:rFonts w:cstheme="minorHAnsi"/>
          <w:sz w:val="24"/>
          <w:szCs w:val="24"/>
          <w:u w:val="single"/>
        </w:rPr>
        <w:lastRenderedPageBreak/>
        <w:t xml:space="preserve">Internal </w:t>
      </w:r>
    </w:p>
    <w:p w:rsidR="0071732F" w:rsidRPr="0052347C" w:rsidRDefault="00BB0714" w:rsidP="0071732F">
      <w:pPr>
        <w:jc w:val="both"/>
        <w:rPr>
          <w:rFonts w:cstheme="minorHAnsi"/>
          <w:sz w:val="24"/>
          <w:szCs w:val="24"/>
        </w:rPr>
      </w:pPr>
      <w:r w:rsidRPr="0052347C">
        <w:rPr>
          <w:rFonts w:cstheme="minorHAnsi"/>
          <w:sz w:val="24"/>
          <w:szCs w:val="24"/>
        </w:rPr>
        <w:t xml:space="preserve">Internal stakeholders are the people who are already committed to the organisation. In particularly, this is the CEO, Michael O’Leary and the employees who work for this organisation. </w:t>
      </w:r>
      <w:sdt>
        <w:sdtPr>
          <w:rPr>
            <w:rFonts w:cstheme="minorHAnsi"/>
            <w:sz w:val="24"/>
            <w:szCs w:val="24"/>
          </w:rPr>
          <w:id w:val="-287353647"/>
          <w:citation/>
        </w:sdtPr>
        <w:sdtContent>
          <w:r w:rsidR="0071732F">
            <w:rPr>
              <w:rFonts w:cstheme="minorHAnsi"/>
              <w:sz w:val="24"/>
              <w:szCs w:val="24"/>
            </w:rPr>
            <w:fldChar w:fldCharType="begin"/>
          </w:r>
          <w:r w:rsidR="0071732F">
            <w:rPr>
              <w:rFonts w:cstheme="minorHAnsi"/>
              <w:sz w:val="24"/>
              <w:szCs w:val="24"/>
            </w:rPr>
            <w:instrText xml:space="preserve"> CITATION Rya1 \l 2057 </w:instrText>
          </w:r>
          <w:r w:rsidR="0071732F">
            <w:rPr>
              <w:rFonts w:cstheme="minorHAnsi"/>
              <w:sz w:val="24"/>
              <w:szCs w:val="24"/>
            </w:rPr>
            <w:fldChar w:fldCharType="separate"/>
          </w:r>
          <w:r w:rsidR="0071732F" w:rsidRPr="0071732F">
            <w:rPr>
              <w:rFonts w:cstheme="minorHAnsi"/>
              <w:noProof/>
              <w:sz w:val="24"/>
              <w:szCs w:val="24"/>
            </w:rPr>
            <w:t>(Ryanair Stakeholder Analysis, n.d.)</w:t>
          </w:r>
          <w:r w:rsidR="0071732F">
            <w:rPr>
              <w:rFonts w:cstheme="minorHAnsi"/>
              <w:sz w:val="24"/>
              <w:szCs w:val="24"/>
            </w:rPr>
            <w:fldChar w:fldCharType="end"/>
          </w:r>
        </w:sdtContent>
      </w:sdt>
    </w:p>
    <w:p w:rsidR="00BB0714" w:rsidRPr="0052347C" w:rsidRDefault="00BB0714" w:rsidP="00A657C6">
      <w:pPr>
        <w:jc w:val="both"/>
        <w:rPr>
          <w:rFonts w:cstheme="minorHAnsi"/>
          <w:sz w:val="24"/>
          <w:szCs w:val="24"/>
        </w:rPr>
      </w:pPr>
    </w:p>
    <w:p w:rsidR="00BB0714" w:rsidRPr="0052347C" w:rsidRDefault="00BB0714" w:rsidP="00A657C6">
      <w:pPr>
        <w:jc w:val="both"/>
        <w:rPr>
          <w:rFonts w:cstheme="minorHAnsi"/>
          <w:sz w:val="24"/>
          <w:szCs w:val="24"/>
          <w:u w:val="single"/>
        </w:rPr>
      </w:pPr>
      <w:r w:rsidRPr="0052347C">
        <w:rPr>
          <w:rFonts w:cstheme="minorHAnsi"/>
          <w:sz w:val="24"/>
          <w:szCs w:val="24"/>
          <w:u w:val="single"/>
        </w:rPr>
        <w:t>Connected</w:t>
      </w:r>
    </w:p>
    <w:p w:rsidR="0071732F" w:rsidRPr="0052347C" w:rsidRDefault="00BB0714" w:rsidP="0071732F">
      <w:pPr>
        <w:jc w:val="both"/>
        <w:rPr>
          <w:rFonts w:cstheme="minorHAnsi"/>
          <w:sz w:val="24"/>
          <w:szCs w:val="24"/>
        </w:rPr>
      </w:pPr>
      <w:r w:rsidRPr="0052347C">
        <w:rPr>
          <w:rFonts w:cstheme="minorHAnsi"/>
          <w:sz w:val="24"/>
          <w:szCs w:val="24"/>
        </w:rPr>
        <w:t>Connected stakeholders are also known as primary stakeholders that</w:t>
      </w:r>
      <w:r w:rsidR="0071732F">
        <w:rPr>
          <w:rFonts w:cstheme="minorHAnsi"/>
          <w:sz w:val="24"/>
          <w:szCs w:val="24"/>
        </w:rPr>
        <w:t xml:space="preserve"> have</w:t>
      </w:r>
      <w:r w:rsidRPr="0052347C">
        <w:rPr>
          <w:rFonts w:cstheme="minorHAnsi"/>
          <w:sz w:val="24"/>
          <w:szCs w:val="24"/>
        </w:rPr>
        <w:t xml:space="preserve"> an economic relationship to the organisation. For Ryanair, the connected stakeholders are </w:t>
      </w:r>
      <w:r w:rsidR="004552E0" w:rsidRPr="0052347C">
        <w:rPr>
          <w:rFonts w:cstheme="minorHAnsi"/>
          <w:sz w:val="24"/>
          <w:szCs w:val="24"/>
        </w:rPr>
        <w:t xml:space="preserve">the chairman David Bonderman, Irish Air, other travel agencies, airports that Ryanair travel with and also the EU. </w:t>
      </w:r>
      <w:sdt>
        <w:sdtPr>
          <w:rPr>
            <w:rFonts w:cstheme="minorHAnsi"/>
            <w:sz w:val="24"/>
            <w:szCs w:val="24"/>
          </w:rPr>
          <w:id w:val="856773643"/>
          <w:citation/>
        </w:sdtPr>
        <w:sdtContent>
          <w:r w:rsidR="0071732F">
            <w:rPr>
              <w:rFonts w:cstheme="minorHAnsi"/>
              <w:sz w:val="24"/>
              <w:szCs w:val="24"/>
            </w:rPr>
            <w:fldChar w:fldCharType="begin"/>
          </w:r>
          <w:r w:rsidR="0071732F">
            <w:rPr>
              <w:rFonts w:cstheme="minorHAnsi"/>
              <w:sz w:val="24"/>
              <w:szCs w:val="24"/>
            </w:rPr>
            <w:instrText xml:space="preserve"> CITATION Rya1 \l 2057 </w:instrText>
          </w:r>
          <w:r w:rsidR="0071732F">
            <w:rPr>
              <w:rFonts w:cstheme="minorHAnsi"/>
              <w:sz w:val="24"/>
              <w:szCs w:val="24"/>
            </w:rPr>
            <w:fldChar w:fldCharType="separate"/>
          </w:r>
          <w:r w:rsidR="0071732F" w:rsidRPr="0071732F">
            <w:rPr>
              <w:rFonts w:cstheme="minorHAnsi"/>
              <w:noProof/>
              <w:sz w:val="24"/>
              <w:szCs w:val="24"/>
            </w:rPr>
            <w:t>(Ryanair Stakeholder Analysis, n.d.)</w:t>
          </w:r>
          <w:r w:rsidR="0071732F">
            <w:rPr>
              <w:rFonts w:cstheme="minorHAnsi"/>
              <w:sz w:val="24"/>
              <w:szCs w:val="24"/>
            </w:rPr>
            <w:fldChar w:fldCharType="end"/>
          </w:r>
        </w:sdtContent>
      </w:sdt>
    </w:p>
    <w:p w:rsidR="00BB0714" w:rsidRPr="0052347C" w:rsidRDefault="00BB0714" w:rsidP="00A657C6">
      <w:pPr>
        <w:jc w:val="both"/>
        <w:rPr>
          <w:rFonts w:cstheme="minorHAnsi"/>
          <w:sz w:val="24"/>
          <w:szCs w:val="24"/>
        </w:rPr>
      </w:pPr>
    </w:p>
    <w:p w:rsidR="004552E0" w:rsidRPr="0052347C" w:rsidRDefault="004552E0" w:rsidP="00A657C6">
      <w:pPr>
        <w:jc w:val="both"/>
        <w:rPr>
          <w:rFonts w:cstheme="minorHAnsi"/>
          <w:sz w:val="24"/>
          <w:szCs w:val="24"/>
          <w:u w:val="single"/>
        </w:rPr>
      </w:pPr>
      <w:r w:rsidRPr="0052347C">
        <w:rPr>
          <w:rFonts w:cstheme="minorHAnsi"/>
          <w:sz w:val="24"/>
          <w:szCs w:val="24"/>
          <w:u w:val="single"/>
        </w:rPr>
        <w:t xml:space="preserve">External </w:t>
      </w:r>
    </w:p>
    <w:p w:rsidR="004552E0" w:rsidRPr="0052347C" w:rsidRDefault="004552E0" w:rsidP="00A657C6">
      <w:pPr>
        <w:jc w:val="both"/>
        <w:rPr>
          <w:rFonts w:cstheme="minorHAnsi"/>
          <w:sz w:val="24"/>
          <w:szCs w:val="24"/>
        </w:rPr>
      </w:pPr>
      <w:r w:rsidRPr="0052347C">
        <w:rPr>
          <w:rFonts w:cstheme="minorHAnsi"/>
          <w:sz w:val="24"/>
          <w:szCs w:val="24"/>
        </w:rPr>
        <w:t xml:space="preserve">External stakeholders are those who the organisation have an impact on. This would be the passengers that fly with Ryanair (customers), the government and even Trade Unions. </w:t>
      </w:r>
      <w:sdt>
        <w:sdtPr>
          <w:rPr>
            <w:rFonts w:cstheme="minorHAnsi"/>
            <w:sz w:val="24"/>
            <w:szCs w:val="24"/>
          </w:rPr>
          <w:id w:val="1045792768"/>
          <w:citation/>
        </w:sdtPr>
        <w:sdtContent>
          <w:r w:rsidR="0071732F">
            <w:rPr>
              <w:rFonts w:cstheme="minorHAnsi"/>
              <w:sz w:val="24"/>
              <w:szCs w:val="24"/>
            </w:rPr>
            <w:fldChar w:fldCharType="begin"/>
          </w:r>
          <w:r w:rsidR="0071732F">
            <w:rPr>
              <w:rFonts w:cstheme="minorHAnsi"/>
              <w:sz w:val="24"/>
              <w:szCs w:val="24"/>
            </w:rPr>
            <w:instrText xml:space="preserve"> CITATION Rya1 \l 2057 </w:instrText>
          </w:r>
          <w:r w:rsidR="0071732F">
            <w:rPr>
              <w:rFonts w:cstheme="minorHAnsi"/>
              <w:sz w:val="24"/>
              <w:szCs w:val="24"/>
            </w:rPr>
            <w:fldChar w:fldCharType="separate"/>
          </w:r>
          <w:r w:rsidR="0071732F" w:rsidRPr="0071732F">
            <w:rPr>
              <w:rFonts w:cstheme="minorHAnsi"/>
              <w:noProof/>
              <w:sz w:val="24"/>
              <w:szCs w:val="24"/>
            </w:rPr>
            <w:t>(Ryanair Stakeholder Analysis, n.d.)</w:t>
          </w:r>
          <w:r w:rsidR="0071732F">
            <w:rPr>
              <w:rFonts w:cstheme="minorHAnsi"/>
              <w:sz w:val="24"/>
              <w:szCs w:val="24"/>
            </w:rPr>
            <w:fldChar w:fldCharType="end"/>
          </w:r>
        </w:sdtContent>
      </w:sdt>
      <w:sdt>
        <w:sdtPr>
          <w:rPr>
            <w:rFonts w:cstheme="minorHAnsi"/>
            <w:sz w:val="24"/>
            <w:szCs w:val="24"/>
          </w:rPr>
          <w:id w:val="-1401825560"/>
          <w:citation/>
        </w:sdtPr>
        <w:sdtContent>
          <w:r w:rsidR="0071732F">
            <w:rPr>
              <w:rFonts w:cstheme="minorHAnsi"/>
              <w:sz w:val="24"/>
              <w:szCs w:val="24"/>
            </w:rPr>
            <w:fldChar w:fldCharType="begin"/>
          </w:r>
          <w:r w:rsidR="0071732F">
            <w:rPr>
              <w:rFonts w:cstheme="minorHAnsi"/>
              <w:sz w:val="24"/>
              <w:szCs w:val="24"/>
            </w:rPr>
            <w:instrText xml:space="preserve"> CITATION Rya1 \l 2057 </w:instrText>
          </w:r>
          <w:r w:rsidR="0071732F">
            <w:rPr>
              <w:rFonts w:cstheme="minorHAnsi"/>
              <w:sz w:val="24"/>
              <w:szCs w:val="24"/>
            </w:rPr>
            <w:fldChar w:fldCharType="separate"/>
          </w:r>
          <w:r w:rsidR="0071732F">
            <w:rPr>
              <w:rFonts w:cstheme="minorHAnsi"/>
              <w:noProof/>
              <w:sz w:val="24"/>
              <w:szCs w:val="24"/>
            </w:rPr>
            <w:t xml:space="preserve"> </w:t>
          </w:r>
          <w:r w:rsidR="0071732F" w:rsidRPr="0071732F">
            <w:rPr>
              <w:rFonts w:cstheme="minorHAnsi"/>
              <w:noProof/>
              <w:sz w:val="24"/>
              <w:szCs w:val="24"/>
            </w:rPr>
            <w:t>(Ryanair Stakeholder Analysis, n.d.)</w:t>
          </w:r>
          <w:r w:rsidR="0071732F">
            <w:rPr>
              <w:rFonts w:cstheme="minorHAnsi"/>
              <w:sz w:val="24"/>
              <w:szCs w:val="24"/>
            </w:rPr>
            <w:fldChar w:fldCharType="end"/>
          </w:r>
        </w:sdtContent>
      </w:sdt>
    </w:p>
    <w:p w:rsidR="00345321" w:rsidRPr="0052347C" w:rsidRDefault="00345321" w:rsidP="00A657C6">
      <w:pPr>
        <w:jc w:val="both"/>
        <w:rPr>
          <w:rFonts w:cstheme="minorHAnsi"/>
          <w:sz w:val="24"/>
          <w:szCs w:val="24"/>
        </w:rPr>
      </w:pPr>
    </w:p>
    <w:p w:rsidR="00345321" w:rsidRPr="0052347C" w:rsidRDefault="0071732F" w:rsidP="00A657C6">
      <w:pPr>
        <w:jc w:val="both"/>
        <w:rPr>
          <w:rFonts w:cstheme="minorHAnsi"/>
          <w:sz w:val="24"/>
          <w:szCs w:val="24"/>
        </w:rPr>
      </w:pPr>
      <w:r>
        <w:rPr>
          <w:rFonts w:cstheme="minorHAnsi"/>
          <w:noProof/>
          <w:sz w:val="24"/>
          <w:szCs w:val="24"/>
          <w:lang w:eastAsia="en-GB"/>
        </w:rPr>
        <mc:AlternateContent>
          <mc:Choice Requires="wps">
            <w:drawing>
              <wp:anchor distT="0" distB="0" distL="114300" distR="114300" simplePos="0" relativeHeight="251677696" behindDoc="0" locked="0" layoutInCell="1" allowOverlap="1">
                <wp:simplePos x="0" y="0"/>
                <wp:positionH relativeFrom="page">
                  <wp:posOffset>1967696</wp:posOffset>
                </wp:positionH>
                <wp:positionV relativeFrom="page">
                  <wp:posOffset>5139159</wp:posOffset>
                </wp:positionV>
                <wp:extent cx="1678329" cy="324092"/>
                <wp:effectExtent l="0" t="0" r="17145" b="19050"/>
                <wp:wrapNone/>
                <wp:docPr id="17" name="Text Box 17"/>
                <wp:cNvGraphicFramePr/>
                <a:graphic xmlns:a="http://schemas.openxmlformats.org/drawingml/2006/main">
                  <a:graphicData uri="http://schemas.microsoft.com/office/word/2010/wordprocessingShape">
                    <wps:wsp>
                      <wps:cNvSpPr txBox="1"/>
                      <wps:spPr>
                        <a:xfrm>
                          <a:off x="0" y="0"/>
                          <a:ext cx="1678329" cy="324092"/>
                        </a:xfrm>
                        <a:prstGeom prst="rect">
                          <a:avLst/>
                        </a:prstGeom>
                        <a:solidFill>
                          <a:schemeClr val="accent5">
                            <a:lumMod val="60000"/>
                            <a:lumOff val="40000"/>
                          </a:schemeClr>
                        </a:solidFill>
                        <a:ln w="6350">
                          <a:solidFill>
                            <a:schemeClr val="accent1"/>
                          </a:solidFill>
                        </a:ln>
                        <a:effectLst/>
                      </wps:spPr>
                      <wps:style>
                        <a:lnRef idx="0">
                          <a:schemeClr val="accent1"/>
                        </a:lnRef>
                        <a:fillRef idx="0">
                          <a:schemeClr val="accent1"/>
                        </a:fillRef>
                        <a:effectRef idx="0">
                          <a:schemeClr val="accent1"/>
                        </a:effectRef>
                        <a:fontRef idx="minor">
                          <a:schemeClr val="dk1"/>
                        </a:fontRef>
                      </wps:style>
                      <wps:txbx>
                        <w:txbxContent>
                          <w:p w:rsidR="0071732F" w:rsidRPr="0071732F" w:rsidRDefault="0071732F">
                            <w:pPr>
                              <w:rPr>
                                <w:color w:val="FFFFFF" w:themeColor="background1"/>
                                <w:u w:val="single"/>
                              </w:rPr>
                            </w:pPr>
                            <w:r w:rsidRPr="0071732F">
                              <w:rPr>
                                <w:color w:val="FFFFFF" w:themeColor="background1"/>
                                <w:u w:val="single"/>
                              </w:rPr>
                              <w:t>Keep Satisfied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7" o:spid="_x0000_s1028" type="#_x0000_t202" style="position:absolute;left:0;text-align:left;margin-left:154.95pt;margin-top:404.65pt;width:132.15pt;height:25.5pt;z-index:2516776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" fillcolor="#8eaadb [1944]" strokecolor="#5b9bd5 [3204]" strokeweight=".5pt">
                <v:textbox>
                  <w:txbxContent>
                    <w:p w:rsidR="0071732F" w:rsidRPr="0071732F" w:rsidRDefault="0071732F">
                      <w:pPr>
                        <w:rPr>
                          <w:color w:val="FFFFFF" w:themeColor="background1"/>
                          <w:u w:val="single"/>
                        </w:rPr>
                      </w:pPr>
                      <w:r w:rsidRPr="0071732F">
                        <w:rPr>
                          <w:color w:val="FFFFFF" w:themeColor="background1"/>
                          <w:u w:val="single"/>
                        </w:rPr>
                        <w:t>Keep Satisfied</w:t>
                      </w:r>
                    </w:p>
                  </w:txbxContent>
                </v:textbox>
                <w10:wrap anchorx="page" anchory="page"/>
              </v:shape>
            </w:pict>
          </mc:Fallback>
        </mc:AlternateContent>
      </w:r>
      <w:r>
        <w:rPr>
          <w:rFonts w:cstheme="minorHAnsi"/>
          <w:noProof/>
          <w:sz w:val="24"/>
          <w:szCs w:val="24"/>
          <w:lang w:eastAsia="en-GB"/>
        </w:rPr>
        <mc:AlternateContent>
          <mc:Choice Requires="wps">
            <w:drawing>
              <wp:anchor distT="0" distB="0" distL="114300" distR="114300" simplePos="0" relativeHeight="251679744" behindDoc="0" locked="0" layoutInCell="1" allowOverlap="1" wp14:anchorId="34C68A6E" wp14:editId="3FB96944">
                <wp:simplePos x="0" y="0"/>
                <wp:positionH relativeFrom="page">
                  <wp:posOffset>3727048</wp:posOffset>
                </wp:positionH>
                <wp:positionV relativeFrom="margin">
                  <wp:posOffset>4236334</wp:posOffset>
                </wp:positionV>
                <wp:extent cx="1851459" cy="288580"/>
                <wp:effectExtent l="0" t="0" r="15875" b="16510"/>
                <wp:wrapNone/>
                <wp:docPr id="18" name="Text Box 18"/>
                <wp:cNvGraphicFramePr/>
                <a:graphic xmlns:a="http://schemas.openxmlformats.org/drawingml/2006/main">
                  <a:graphicData uri="http://schemas.microsoft.com/office/word/2010/wordprocessingShape">
                    <wps:wsp>
                      <wps:cNvSpPr txBox="1"/>
                      <wps:spPr>
                        <a:xfrm>
                          <a:off x="0" y="0"/>
                          <a:ext cx="1851459" cy="288580"/>
                        </a:xfrm>
                        <a:prstGeom prst="rect">
                          <a:avLst/>
                        </a:prstGeom>
                        <a:solidFill>
                          <a:srgbClr val="4472C4">
                            <a:lumMod val="60000"/>
                            <a:lumOff val="40000"/>
                          </a:srgbClr>
                        </a:solidFill>
                        <a:ln w="6350">
                          <a:solidFill>
                            <a:srgbClr val="5B9BD5"/>
                          </a:solidFill>
                        </a:ln>
                        <a:effectLst/>
                      </wps:spPr>
                      <wps:txbx>
                        <w:txbxContent>
                          <w:p w:rsidR="0071732F" w:rsidRPr="0071732F" w:rsidRDefault="0071732F" w:rsidP="0071732F">
                            <w:pPr>
                              <w:rPr>
                                <w:color w:val="FFFFFF" w:themeColor="background1"/>
                                <w:u w:val="single"/>
                              </w:rPr>
                            </w:pPr>
                            <w:r>
                              <w:rPr>
                                <w:color w:val="FFFFFF" w:themeColor="background1"/>
                                <w:u w:val="single"/>
                              </w:rPr>
                              <w:t>Key Player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C68A6E" id="Text Box 18" o:spid="_x0000_s1029" type="#_x0000_t202" style="position:absolute;left:0;text-align:left;margin-left:293.45pt;margin-top:333.55pt;width:145.8pt;height:22.7pt;z-index:25167974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" fillcolor="#8faadc" strokecolor="#5b9bd5" strokeweight=".5pt">
                <v:textbox>
                  <w:txbxContent>
                    <w:p w:rsidR="0071732F" w:rsidRPr="0071732F" w:rsidRDefault="0071732F" w:rsidP="0071732F">
                      <w:pPr>
                        <w:rPr>
                          <w:color w:val="FFFFFF" w:themeColor="background1"/>
                          <w:u w:val="single"/>
                        </w:rPr>
                      </w:pPr>
                      <w:r>
                        <w:rPr>
                          <w:color w:val="FFFFFF" w:themeColor="background1"/>
                          <w:u w:val="single"/>
                        </w:rPr>
                        <w:t>Key Player</w:t>
                      </w:r>
                    </w:p>
                  </w:txbxContent>
                </v:textbox>
                <w10:wrap anchorx="page" anchory="margin"/>
              </v:shape>
            </w:pict>
          </mc:Fallback>
        </mc:AlternateContent>
      </w:r>
    </w:p>
    <w:p w:rsidR="00345321" w:rsidRPr="0052347C" w:rsidRDefault="0071732F" w:rsidP="00A657C6">
      <w:pPr>
        <w:jc w:val="both"/>
        <w:rPr>
          <w:rFonts w:cstheme="minorHAnsi"/>
          <w:sz w:val="24"/>
          <w:szCs w:val="24"/>
        </w:rPr>
      </w:pPr>
      <w:r w:rsidRPr="0052347C">
        <w:rPr>
          <w:rFonts w:cstheme="minorHAnsi"/>
          <w:noProof/>
          <w:sz w:val="24"/>
          <w:szCs w:val="24"/>
          <w:lang w:eastAsia="en-GB"/>
        </w:rPr>
        <w:drawing>
          <wp:anchor distT="0" distB="0" distL="114300" distR="114300" simplePos="0" relativeHeight="251658240" behindDoc="0" locked="0" layoutInCell="1" allowOverlap="1">
            <wp:simplePos x="0" y="0"/>
            <wp:positionH relativeFrom="column">
              <wp:posOffset>333230</wp:posOffset>
            </wp:positionH>
            <wp:positionV relativeFrom="paragraph">
              <wp:posOffset>13970</wp:posOffset>
            </wp:positionV>
            <wp:extent cx="4651375" cy="26670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YANAIR TABLE.png"/>
                    <pic:cNvPicPr/>
                  </pic:nvPicPr>
                  <pic:blipFill>
                    <a:blip r:embed="rId8">
                      <a:extLst>
                        <a:ext uri="{28A0092B-C50C-407E-A947-70E740481C1C}">
                          <a14:useLocalDpi xmlns:a14="http://schemas.microsoft.com/office/drawing/2010/main" val="0"/>
                        </a:ext>
                      </a:extLst>
                    </a:blip>
                    <a:stretch>
                      <a:fillRect/>
                    </a:stretch>
                  </pic:blipFill>
                  <pic:spPr>
                    <a:xfrm>
                      <a:off x="0" y="0"/>
                      <a:ext cx="4651375" cy="2667000"/>
                    </a:xfrm>
                    <a:prstGeom prst="rect">
                      <a:avLst/>
                    </a:prstGeom>
                  </pic:spPr>
                </pic:pic>
              </a:graphicData>
            </a:graphic>
            <wp14:sizeRelH relativeFrom="page">
              <wp14:pctWidth>0</wp14:pctWidth>
            </wp14:sizeRelH>
            <wp14:sizeRelV relativeFrom="page">
              <wp14:pctHeight>0</wp14:pctHeight>
            </wp14:sizeRelV>
          </wp:anchor>
        </w:drawing>
      </w:r>
    </w:p>
    <w:p w:rsidR="00345321" w:rsidRPr="0052347C" w:rsidRDefault="00345321" w:rsidP="00A657C6">
      <w:pPr>
        <w:jc w:val="both"/>
        <w:rPr>
          <w:rFonts w:cstheme="minorHAnsi"/>
          <w:sz w:val="24"/>
          <w:szCs w:val="24"/>
        </w:rPr>
      </w:pPr>
    </w:p>
    <w:p w:rsidR="00345321" w:rsidRPr="0052347C" w:rsidRDefault="00345321" w:rsidP="00A657C6">
      <w:pPr>
        <w:jc w:val="both"/>
        <w:rPr>
          <w:rFonts w:cstheme="minorHAnsi"/>
          <w:sz w:val="24"/>
          <w:szCs w:val="24"/>
        </w:rPr>
      </w:pPr>
    </w:p>
    <w:p w:rsidR="00345321" w:rsidRPr="0052347C" w:rsidRDefault="00345321" w:rsidP="00A657C6">
      <w:pPr>
        <w:jc w:val="both"/>
        <w:rPr>
          <w:rFonts w:cstheme="minorHAnsi"/>
          <w:sz w:val="24"/>
          <w:szCs w:val="24"/>
        </w:rPr>
      </w:pPr>
    </w:p>
    <w:p w:rsidR="00E55B37" w:rsidRPr="0052347C" w:rsidRDefault="00E55B37" w:rsidP="00A657C6">
      <w:pPr>
        <w:jc w:val="both"/>
        <w:rPr>
          <w:rFonts w:cstheme="minorHAnsi"/>
          <w:sz w:val="24"/>
          <w:szCs w:val="24"/>
        </w:rPr>
      </w:pPr>
    </w:p>
    <w:p w:rsidR="00E55B37" w:rsidRPr="0052347C" w:rsidRDefault="00E55B37" w:rsidP="00A657C6">
      <w:pPr>
        <w:jc w:val="both"/>
        <w:rPr>
          <w:rFonts w:cstheme="minorHAnsi"/>
          <w:sz w:val="24"/>
          <w:szCs w:val="24"/>
        </w:rPr>
      </w:pPr>
    </w:p>
    <w:p w:rsidR="00E55B37" w:rsidRPr="0052347C" w:rsidRDefault="00E55B37" w:rsidP="00A657C6">
      <w:pPr>
        <w:jc w:val="both"/>
        <w:rPr>
          <w:rFonts w:cstheme="minorHAnsi"/>
          <w:sz w:val="24"/>
          <w:szCs w:val="24"/>
        </w:rPr>
      </w:pPr>
    </w:p>
    <w:p w:rsidR="00E55B37" w:rsidRPr="0052347C" w:rsidRDefault="00E55B37" w:rsidP="00A657C6">
      <w:pPr>
        <w:jc w:val="both"/>
        <w:rPr>
          <w:rFonts w:cstheme="minorHAnsi"/>
          <w:sz w:val="24"/>
          <w:szCs w:val="24"/>
        </w:rPr>
      </w:pPr>
    </w:p>
    <w:p w:rsidR="0071732F" w:rsidRDefault="0071732F" w:rsidP="00A657C6">
      <w:pPr>
        <w:jc w:val="both"/>
        <w:rPr>
          <w:rFonts w:cstheme="minorHAnsi"/>
          <w:sz w:val="24"/>
          <w:szCs w:val="24"/>
        </w:rPr>
      </w:pPr>
    </w:p>
    <w:p w:rsidR="00E55B37" w:rsidRPr="0052347C" w:rsidRDefault="00E55B37" w:rsidP="00A657C6">
      <w:pPr>
        <w:jc w:val="both"/>
        <w:rPr>
          <w:rFonts w:cstheme="minorHAnsi"/>
          <w:sz w:val="24"/>
          <w:szCs w:val="24"/>
        </w:rPr>
      </w:pPr>
      <w:r w:rsidRPr="0052347C">
        <w:rPr>
          <w:rFonts w:cstheme="minorHAnsi"/>
          <w:sz w:val="24"/>
          <w:szCs w:val="24"/>
        </w:rPr>
        <w:t xml:space="preserve">It is essential that this airline meets customers’ needs. This is because it is their money being spent and going into the business to ensure that the best service is provided. They must be satisfied otherwise that is potential loss of revenue for Ryanair. </w:t>
      </w:r>
      <w:sdt>
        <w:sdtPr>
          <w:rPr>
            <w:rFonts w:cstheme="minorHAnsi"/>
            <w:sz w:val="24"/>
            <w:szCs w:val="24"/>
          </w:rPr>
          <w:id w:val="1351761604"/>
          <w:citation/>
        </w:sdtPr>
        <w:sdtContent>
          <w:r w:rsidR="0050622E">
            <w:rPr>
              <w:rFonts w:cstheme="minorHAnsi"/>
              <w:sz w:val="24"/>
              <w:szCs w:val="24"/>
            </w:rPr>
            <w:fldChar w:fldCharType="begin"/>
          </w:r>
          <w:r w:rsidR="0050622E">
            <w:rPr>
              <w:rFonts w:cstheme="minorHAnsi"/>
              <w:sz w:val="24"/>
              <w:szCs w:val="24"/>
            </w:rPr>
            <w:instrText xml:space="preserve"> CITATION Nei \l 2057 </w:instrText>
          </w:r>
          <w:r w:rsidR="0050622E">
            <w:rPr>
              <w:rFonts w:cstheme="minorHAnsi"/>
              <w:sz w:val="24"/>
              <w:szCs w:val="24"/>
            </w:rPr>
            <w:fldChar w:fldCharType="separate"/>
          </w:r>
          <w:r w:rsidR="0050622E" w:rsidRPr="0050622E">
            <w:rPr>
              <w:rFonts w:cstheme="minorHAnsi"/>
              <w:noProof/>
              <w:sz w:val="24"/>
              <w:szCs w:val="24"/>
            </w:rPr>
            <w:t>(Patel, n.d.)</w:t>
          </w:r>
          <w:r w:rsidR="0050622E">
            <w:rPr>
              <w:rFonts w:cstheme="minorHAnsi"/>
              <w:sz w:val="24"/>
              <w:szCs w:val="24"/>
            </w:rPr>
            <w:fldChar w:fldCharType="end"/>
          </w:r>
        </w:sdtContent>
      </w:sdt>
      <w:r w:rsidR="0050622E">
        <w:rPr>
          <w:rFonts w:cstheme="minorHAnsi"/>
          <w:sz w:val="24"/>
          <w:szCs w:val="24"/>
        </w:rPr>
        <w:t xml:space="preserve"> </w:t>
      </w:r>
      <w:r w:rsidRPr="0052347C">
        <w:rPr>
          <w:rFonts w:cstheme="minorHAnsi"/>
          <w:sz w:val="24"/>
          <w:szCs w:val="24"/>
        </w:rPr>
        <w:t xml:space="preserve">Travel agencies are also important to keep satisfied. This is because these agencies receive commission for any customers that fly with Ryanair. They have to be satisfied otherwise they will be less inclined to promote Ryanair. </w:t>
      </w:r>
    </w:p>
    <w:p w:rsidR="00E55B37" w:rsidRPr="0052347C" w:rsidRDefault="00E55B37" w:rsidP="00A657C6">
      <w:pPr>
        <w:jc w:val="both"/>
        <w:rPr>
          <w:rFonts w:cstheme="minorHAnsi"/>
          <w:sz w:val="24"/>
          <w:szCs w:val="24"/>
        </w:rPr>
      </w:pPr>
      <w:r w:rsidRPr="0052347C">
        <w:rPr>
          <w:rFonts w:cstheme="minorHAnsi"/>
          <w:sz w:val="24"/>
          <w:szCs w:val="24"/>
        </w:rPr>
        <w:lastRenderedPageBreak/>
        <w:t>The alternative airlines are not significant stakeholders. This means that they only have to be monitored, but there is no direct effect on them within the airline. They are the least important out of all the connecting and internal stakeholders.</w:t>
      </w:r>
    </w:p>
    <w:p w:rsidR="00E55B37" w:rsidRPr="0052347C" w:rsidRDefault="00E55B37" w:rsidP="00A657C6">
      <w:pPr>
        <w:jc w:val="both"/>
        <w:rPr>
          <w:rFonts w:cstheme="minorHAnsi"/>
          <w:sz w:val="24"/>
          <w:szCs w:val="24"/>
        </w:rPr>
      </w:pPr>
      <w:r w:rsidRPr="0052347C">
        <w:rPr>
          <w:rFonts w:cstheme="minorHAnsi"/>
          <w:sz w:val="24"/>
          <w:szCs w:val="24"/>
        </w:rPr>
        <w:t xml:space="preserve">Those that play a key part are essentially the internal stakeholders. </w:t>
      </w:r>
      <w:r w:rsidR="00A15334" w:rsidRPr="0052347C">
        <w:rPr>
          <w:rFonts w:cstheme="minorHAnsi"/>
          <w:sz w:val="24"/>
          <w:szCs w:val="24"/>
        </w:rPr>
        <w:t>Without these members, the organisation would be of great decline. They contribute a great amount to the organisation and have to be kept close to ensure that everything is running smoothly.</w:t>
      </w:r>
    </w:p>
    <w:p w:rsidR="00E55B37" w:rsidRPr="0052347C" w:rsidRDefault="00A15334" w:rsidP="00A657C6">
      <w:pPr>
        <w:jc w:val="both"/>
        <w:rPr>
          <w:rFonts w:cstheme="minorHAnsi"/>
          <w:sz w:val="24"/>
          <w:szCs w:val="24"/>
        </w:rPr>
      </w:pPr>
      <w:r w:rsidRPr="0052347C">
        <w:rPr>
          <w:rFonts w:cstheme="minorHAnsi"/>
          <w:sz w:val="24"/>
          <w:szCs w:val="24"/>
        </w:rPr>
        <w:t xml:space="preserve">Airports and the government need to be shown consideration. Although there are no direct transactions here, they play a big role. The airport is essential in being cooperative because that is where the details and experience of Ryanair are held. Passengers have gained access to it and can receive further information. Governments are essential due to corporation tax. </w:t>
      </w:r>
    </w:p>
    <w:p w:rsidR="0032142F" w:rsidRDefault="0032142F" w:rsidP="0052347C">
      <w:pPr>
        <w:rPr>
          <w:rFonts w:cstheme="minorHAnsi"/>
          <w:u w:val="single"/>
        </w:rPr>
      </w:pPr>
    </w:p>
    <w:p w:rsidR="0032142F" w:rsidRDefault="0032142F" w:rsidP="0052347C">
      <w:pPr>
        <w:rPr>
          <w:rFonts w:cstheme="minorHAnsi"/>
          <w:u w:val="single"/>
        </w:rPr>
      </w:pPr>
    </w:p>
    <w:p w:rsidR="0032142F" w:rsidRDefault="0032142F" w:rsidP="0052347C">
      <w:pPr>
        <w:rPr>
          <w:rFonts w:cstheme="minorHAnsi"/>
          <w:u w:val="single"/>
        </w:rPr>
      </w:pPr>
    </w:p>
    <w:p w:rsidR="0052347C" w:rsidRPr="0052347C" w:rsidRDefault="0052347C" w:rsidP="0052347C">
      <w:pPr>
        <w:rPr>
          <w:rFonts w:cstheme="minorHAnsi"/>
          <w:u w:val="single"/>
        </w:rPr>
      </w:pPr>
      <w:r w:rsidRPr="0052347C">
        <w:rPr>
          <w:rFonts w:cstheme="minorHAnsi"/>
          <w:u w:val="single"/>
        </w:rPr>
        <w:t>Fishbone Analysis</w:t>
      </w:r>
    </w:p>
    <w:p w:rsidR="0052347C" w:rsidRPr="0052347C" w:rsidRDefault="0052347C" w:rsidP="0052347C">
      <w:pPr>
        <w:rPr>
          <w:rFonts w:cstheme="minorHAnsi"/>
          <w:u w:val="single"/>
        </w:rPr>
      </w:pPr>
    </w:p>
    <w:p w:rsidR="0052347C" w:rsidRPr="0052347C" w:rsidRDefault="0052347C" w:rsidP="0052347C">
      <w:pPr>
        <w:rPr>
          <w:rFonts w:cstheme="minorHAnsi"/>
          <w:u w:val="single"/>
        </w:rPr>
      </w:pPr>
    </w:p>
    <w:p w:rsidR="0052347C" w:rsidRPr="0052347C" w:rsidRDefault="0052347C" w:rsidP="0052347C">
      <w:pPr>
        <w:rPr>
          <w:rFonts w:cstheme="minorHAnsi"/>
        </w:rPr>
      </w:pPr>
    </w:p>
    <w:p w:rsidR="0052347C" w:rsidRPr="0052347C" w:rsidRDefault="0052347C" w:rsidP="0052347C">
      <w:pPr>
        <w:rPr>
          <w:rFonts w:cstheme="minorHAnsi"/>
        </w:rPr>
      </w:pPr>
    </w:p>
    <w:p w:rsidR="0052347C" w:rsidRPr="0052347C" w:rsidRDefault="0052347C" w:rsidP="0052347C">
      <w:pPr>
        <w:rPr>
          <w:rFonts w:cstheme="minorHAnsi"/>
        </w:rPr>
      </w:pPr>
    </w:p>
    <w:p w:rsidR="0052347C" w:rsidRPr="0052347C" w:rsidRDefault="0052347C" w:rsidP="0052347C">
      <w:pPr>
        <w:rPr>
          <w:rFonts w:cstheme="minorHAnsi"/>
        </w:rPr>
      </w:pPr>
    </w:p>
    <w:p w:rsidR="0052347C" w:rsidRPr="0052347C" w:rsidRDefault="0052347C" w:rsidP="0052347C">
      <w:pPr>
        <w:rPr>
          <w:rFonts w:cstheme="minorHAnsi"/>
        </w:rPr>
      </w:pPr>
    </w:p>
    <w:p w:rsidR="0052347C" w:rsidRPr="0052347C" w:rsidRDefault="0052347C" w:rsidP="0052347C">
      <w:pPr>
        <w:rPr>
          <w:rFonts w:cstheme="minorHAnsi"/>
        </w:rPr>
      </w:pPr>
    </w:p>
    <w:p w:rsidR="0052347C" w:rsidRPr="0052347C" w:rsidRDefault="0032142F" w:rsidP="0052347C">
      <w:pPr>
        <w:rPr>
          <w:rFonts w:cstheme="minorHAnsi"/>
        </w:rPr>
      </w:pPr>
      <w:r w:rsidRPr="0052347C">
        <w:rPr>
          <w:rFonts w:cstheme="minorHAnsi"/>
          <w:noProof/>
          <w:lang w:eastAsia="en-GB"/>
        </w:rPr>
        <mc:AlternateContent>
          <mc:Choice Requires="wps">
            <w:drawing>
              <wp:anchor distT="0" distB="0" distL="114300" distR="114300" simplePos="0" relativeHeight="251667456" behindDoc="0" locked="0" layoutInCell="1" allowOverlap="1" wp14:anchorId="2B66C967" wp14:editId="21494558">
                <wp:simplePos x="0" y="0"/>
                <wp:positionH relativeFrom="page">
                  <wp:posOffset>313963</wp:posOffset>
                </wp:positionH>
                <wp:positionV relativeFrom="page">
                  <wp:posOffset>5956742</wp:posOffset>
                </wp:positionV>
                <wp:extent cx="1895475" cy="447675"/>
                <wp:effectExtent l="0" t="0" r="28575" b="28575"/>
                <wp:wrapNone/>
                <wp:docPr id="8" name="Text Box 8"/>
                <wp:cNvGraphicFramePr/>
                <a:graphic xmlns:a="http://schemas.openxmlformats.org/drawingml/2006/main">
                  <a:graphicData uri="http://schemas.microsoft.com/office/word/2010/wordprocessingShape">
                    <wps:wsp>
                      <wps:cNvSpPr txBox="1"/>
                      <wps:spPr>
                        <a:xfrm>
                          <a:off x="0" y="0"/>
                          <a:ext cx="1895475" cy="4476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2347C" w:rsidRDefault="0052347C" w:rsidP="0052347C">
                            <w:r>
                              <w:t>Dispute between cabin crew and pilots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66C967" id="Text Box 8" o:spid="_x0000_s1030" type="#_x0000_t202" style="position:absolute;margin-left:24.7pt;margin-top:469.05pt;width:149.25pt;height:35.25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" fillcolor="white [3201]" strokeweight=".5pt">
                <v:textbox>
                  <w:txbxContent>
                    <w:p w:rsidR="0052347C" w:rsidRDefault="0052347C" w:rsidP="0052347C">
                      <w:r>
                        <w:t>Dispute between cabin crew and pilots</w:t>
                      </w:r>
                    </w:p>
                  </w:txbxContent>
                </v:textbox>
                <w10:wrap anchorx="page" anchory="page"/>
              </v:shape>
            </w:pict>
          </mc:Fallback>
        </mc:AlternateContent>
      </w:r>
      <w:r w:rsidRPr="0052347C">
        <w:rPr>
          <w:rFonts w:cstheme="minorHAnsi"/>
          <w:noProof/>
          <w:u w:val="single"/>
          <w:lang w:eastAsia="en-GB"/>
        </w:rPr>
        <mc:AlternateContent>
          <mc:Choice Requires="wps">
            <w:drawing>
              <wp:anchor distT="0" distB="0" distL="114300" distR="114300" simplePos="0" relativeHeight="251668480" behindDoc="0" locked="0" layoutInCell="1" allowOverlap="1" wp14:anchorId="51AC0AC2" wp14:editId="5025A3AC">
                <wp:simplePos x="0" y="0"/>
                <wp:positionH relativeFrom="page">
                  <wp:posOffset>2358012</wp:posOffset>
                </wp:positionH>
                <wp:positionV relativeFrom="page">
                  <wp:posOffset>5943287</wp:posOffset>
                </wp:positionV>
                <wp:extent cx="1514475" cy="447675"/>
                <wp:effectExtent l="0" t="0" r="28575" b="28575"/>
                <wp:wrapNone/>
                <wp:docPr id="9" name="Text Box 9"/>
                <wp:cNvGraphicFramePr/>
                <a:graphic xmlns:a="http://schemas.openxmlformats.org/drawingml/2006/main">
                  <a:graphicData uri="http://schemas.microsoft.com/office/word/2010/wordprocessingShape">
                    <wps:wsp>
                      <wps:cNvSpPr txBox="1"/>
                      <wps:spPr>
                        <a:xfrm>
                          <a:off x="0" y="0"/>
                          <a:ext cx="1514475" cy="4476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2347C" w:rsidRDefault="0052347C" w:rsidP="0052347C">
                            <w:r>
                              <w:t>Demands for improved employment terms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AC0AC2" id="Text Box 9" o:spid="_x0000_s1031" type="#_x0000_t202" style="position:absolute;margin-left:185.65pt;margin-top:468pt;width:119.25pt;height:35.25pt;z-index:251668480;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" fillcolor="white [3201]" strokeweight=".5pt">
                <v:textbox>
                  <w:txbxContent>
                    <w:p w:rsidR="0052347C" w:rsidRDefault="0052347C" w:rsidP="0052347C">
                      <w:r>
                        <w:t>Demands for improved employment terms</w:t>
                      </w:r>
                    </w:p>
                  </w:txbxContent>
                </v:textbox>
                <w10:wrap anchorx="page" anchory="page"/>
              </v:shape>
            </w:pict>
          </mc:Fallback>
        </mc:AlternateContent>
      </w:r>
      <w:r w:rsidRPr="0052347C">
        <w:rPr>
          <w:rFonts w:cstheme="minorHAnsi"/>
          <w:noProof/>
          <w:u w:val="single"/>
          <w:lang w:eastAsia="en-GB"/>
        </w:rPr>
        <mc:AlternateContent>
          <mc:Choice Requires="wps">
            <w:drawing>
              <wp:anchor distT="0" distB="0" distL="114300" distR="114300" simplePos="0" relativeHeight="251669504" behindDoc="0" locked="0" layoutInCell="1" allowOverlap="1" wp14:anchorId="12F5FB0B" wp14:editId="01AC7FB6">
                <wp:simplePos x="0" y="0"/>
                <wp:positionH relativeFrom="page">
                  <wp:posOffset>3966137</wp:posOffset>
                </wp:positionH>
                <wp:positionV relativeFrom="page">
                  <wp:posOffset>5940345</wp:posOffset>
                </wp:positionV>
                <wp:extent cx="1657350" cy="438150"/>
                <wp:effectExtent l="0" t="0" r="19050" b="19050"/>
                <wp:wrapNone/>
                <wp:docPr id="10" name="Text Box 10"/>
                <wp:cNvGraphicFramePr/>
                <a:graphic xmlns:a="http://schemas.openxmlformats.org/drawingml/2006/main">
                  <a:graphicData uri="http://schemas.microsoft.com/office/word/2010/wordprocessingShape">
                    <wps:wsp>
                      <wps:cNvSpPr txBox="1"/>
                      <wps:spPr>
                        <a:xfrm>
                          <a:off x="0" y="0"/>
                          <a:ext cx="1657350" cy="4381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2347C" w:rsidRDefault="0052347C" w:rsidP="0052347C">
                            <w:r>
                              <w:t>Threaten staff to force them to defer time off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2F5FB0B" id="Text Box 10" o:spid="_x0000_s1032" type="#_x0000_t202" style="position:absolute;margin-left:312.3pt;margin-top:467.75pt;width:130.5pt;height:34.5pt;z-index:25166950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" fillcolor="white [3201]" strokeweight=".5pt">
                <v:textbox>
                  <w:txbxContent>
                    <w:p w:rsidR="0052347C" w:rsidRDefault="0052347C" w:rsidP="0052347C">
                      <w:r>
                        <w:t>Threaten staff to force them to defer time off</w:t>
                      </w:r>
                    </w:p>
                  </w:txbxContent>
                </v:textbox>
                <w10:wrap anchorx="page" anchory="page"/>
              </v:shape>
            </w:pict>
          </mc:Fallback>
        </mc:AlternateContent>
      </w:r>
    </w:p>
    <w:p w:rsidR="0052347C" w:rsidRPr="0052347C" w:rsidRDefault="0052347C" w:rsidP="0052347C">
      <w:pPr>
        <w:rPr>
          <w:rFonts w:cstheme="minorHAnsi"/>
        </w:rPr>
      </w:pPr>
    </w:p>
    <w:p w:rsidR="0052347C" w:rsidRPr="0052347C" w:rsidRDefault="0032142F" w:rsidP="0052347C">
      <w:pPr>
        <w:rPr>
          <w:rFonts w:cstheme="minorHAnsi"/>
        </w:rPr>
      </w:pPr>
      <w:r w:rsidRPr="0052347C">
        <w:rPr>
          <w:rFonts w:cstheme="minorHAnsi"/>
          <w:noProof/>
          <w:lang w:eastAsia="en-GB"/>
        </w:rPr>
        <mc:AlternateContent>
          <mc:Choice Requires="wps">
            <w:drawing>
              <wp:anchor distT="0" distB="0" distL="114300" distR="114300" simplePos="0" relativeHeight="251664384" behindDoc="0" locked="0" layoutInCell="1" allowOverlap="1" wp14:anchorId="7D6CF49B" wp14:editId="57F0E674">
                <wp:simplePos x="0" y="0"/>
                <wp:positionH relativeFrom="page">
                  <wp:posOffset>1795884</wp:posOffset>
                </wp:positionH>
                <wp:positionV relativeFrom="page">
                  <wp:posOffset>6372467</wp:posOffset>
                </wp:positionV>
                <wp:extent cx="619125" cy="1333500"/>
                <wp:effectExtent l="0" t="0" r="28575" b="19050"/>
                <wp:wrapNone/>
                <wp:docPr id="5" name="Straight Connector 5"/>
                <wp:cNvGraphicFramePr/>
                <a:graphic xmlns:a="http://schemas.openxmlformats.org/drawingml/2006/main">
                  <a:graphicData uri="http://schemas.microsoft.com/office/word/2010/wordprocessingShape">
                    <wps:wsp>
                      <wps:cNvCnPr/>
                      <wps:spPr>
                        <a:xfrm flipH="1" flipV="1">
                          <a:off x="0" y="0"/>
                          <a:ext cx="619125" cy="13335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71E2E3" id="Straight Connector 5" o:spid="_x0000_s1026" style="position:absolute;flip:x y;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 from="141.4pt,501.75pt" to="190.15pt,60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" strokecolor="#5b9bd5 [3204]" strokeweight=".5pt">
                <v:stroke joinstyle="miter"/>
                <w10:wrap anchorx="page" anchory="page"/>
              </v:line>
            </w:pict>
          </mc:Fallback>
        </mc:AlternateContent>
      </w:r>
      <w:r w:rsidRPr="0052347C">
        <w:rPr>
          <w:rFonts w:cstheme="minorHAnsi"/>
          <w:noProof/>
          <w:lang w:eastAsia="en-GB"/>
        </w:rPr>
        <mc:AlternateContent>
          <mc:Choice Requires="wps">
            <w:drawing>
              <wp:anchor distT="0" distB="0" distL="114300" distR="114300" simplePos="0" relativeHeight="251663360" behindDoc="0" locked="0" layoutInCell="1" allowOverlap="1" wp14:anchorId="41419168" wp14:editId="0B74083E">
                <wp:simplePos x="0" y="0"/>
                <wp:positionH relativeFrom="margin">
                  <wp:posOffset>2209800</wp:posOffset>
                </wp:positionH>
                <wp:positionV relativeFrom="page">
                  <wp:posOffset>6376035</wp:posOffset>
                </wp:positionV>
                <wp:extent cx="523875" cy="1266825"/>
                <wp:effectExtent l="0" t="0" r="28575" b="28575"/>
                <wp:wrapNone/>
                <wp:docPr id="4" name="Straight Connector 4"/>
                <wp:cNvGraphicFramePr/>
                <a:graphic xmlns:a="http://schemas.openxmlformats.org/drawingml/2006/main">
                  <a:graphicData uri="http://schemas.microsoft.com/office/word/2010/wordprocessingShape">
                    <wps:wsp>
                      <wps:cNvCnPr/>
                      <wps:spPr>
                        <a:xfrm flipH="1" flipV="1">
                          <a:off x="0" y="0"/>
                          <a:ext cx="523875" cy="12668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4E1AC2" id="Straight Connector 4" o:spid="_x0000_s1026" style="position:absolute;flip:x y;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 from="174pt,502.05pt" to="215.25pt,60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" strokecolor="#5b9bd5 [3204]" strokeweight=".5pt">
                <v:stroke joinstyle="miter"/>
                <w10:wrap anchorx="margin" anchory="page"/>
              </v:line>
            </w:pict>
          </mc:Fallback>
        </mc:AlternateContent>
      </w:r>
      <w:r w:rsidRPr="0052347C">
        <w:rPr>
          <w:rFonts w:cstheme="minorHAnsi"/>
          <w:noProof/>
          <w:u w:val="single"/>
          <w:lang w:eastAsia="en-GB"/>
        </w:rPr>
        <mc:AlternateContent>
          <mc:Choice Requires="wps">
            <w:drawing>
              <wp:anchor distT="0" distB="0" distL="114300" distR="114300" simplePos="0" relativeHeight="251662336" behindDoc="0" locked="0" layoutInCell="1" allowOverlap="1" wp14:anchorId="4F04DD3E" wp14:editId="08A8729C">
                <wp:simplePos x="0" y="0"/>
                <wp:positionH relativeFrom="page">
                  <wp:posOffset>4814313</wp:posOffset>
                </wp:positionH>
                <wp:positionV relativeFrom="page">
                  <wp:posOffset>6375118</wp:posOffset>
                </wp:positionV>
                <wp:extent cx="504825" cy="1333500"/>
                <wp:effectExtent l="0" t="0" r="28575" b="19050"/>
                <wp:wrapNone/>
                <wp:docPr id="12" name="Straight Connector 12"/>
                <wp:cNvGraphicFramePr/>
                <a:graphic xmlns:a="http://schemas.openxmlformats.org/drawingml/2006/main">
                  <a:graphicData uri="http://schemas.microsoft.com/office/word/2010/wordprocessingShape">
                    <wps:wsp>
                      <wps:cNvCnPr/>
                      <wps:spPr>
                        <a:xfrm flipH="1" flipV="1">
                          <a:off x="0" y="0"/>
                          <a:ext cx="504825" cy="13335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071B0C" id="Straight Connector 12" o:spid="_x0000_s1026" style="position:absolute;flip:x y;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 from="379.1pt,502pt" to="418.85pt,6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" strokecolor="#5b9bd5 [3204]" strokeweight=".5pt">
                <v:stroke joinstyle="miter"/>
                <w10:wrap anchorx="page" anchory="page"/>
              </v:line>
            </w:pict>
          </mc:Fallback>
        </mc:AlternateContent>
      </w:r>
    </w:p>
    <w:p w:rsidR="0052347C" w:rsidRPr="0052347C" w:rsidRDefault="0032142F" w:rsidP="0052347C">
      <w:pPr>
        <w:rPr>
          <w:rFonts w:cstheme="minorHAnsi"/>
        </w:rPr>
      </w:pPr>
      <w:r w:rsidRPr="0052347C">
        <w:rPr>
          <w:rFonts w:cstheme="minorHAnsi"/>
          <w:noProof/>
          <w:lang w:eastAsia="en-GB"/>
        </w:rPr>
        <mc:AlternateContent>
          <mc:Choice Requires="wps">
            <w:drawing>
              <wp:anchor distT="0" distB="0" distL="114300" distR="114300" simplePos="0" relativeHeight="251661312" behindDoc="0" locked="0" layoutInCell="1" allowOverlap="1" wp14:anchorId="2BC7939B" wp14:editId="2276705C">
                <wp:simplePos x="0" y="0"/>
                <wp:positionH relativeFrom="page">
                  <wp:posOffset>5605463</wp:posOffset>
                </wp:positionH>
                <wp:positionV relativeFrom="page">
                  <wp:posOffset>6763068</wp:posOffset>
                </wp:positionV>
                <wp:extent cx="1657350" cy="1495425"/>
                <wp:effectExtent l="4762" t="14288" r="42863" b="42862"/>
                <wp:wrapNone/>
                <wp:docPr id="2" name="Isosceles Triangle 2"/>
                <wp:cNvGraphicFramePr/>
                <a:graphic xmlns:a="http://schemas.openxmlformats.org/drawingml/2006/main">
                  <a:graphicData uri="http://schemas.microsoft.com/office/word/2010/wordprocessingShape">
                    <wps:wsp>
                      <wps:cNvSpPr/>
                      <wps:spPr>
                        <a:xfrm rot="5400000">
                          <a:off x="0" y="0"/>
                          <a:ext cx="1657350" cy="1495425"/>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CE66E89"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 o:spid="_x0000_s1026" type="#_x0000_t5" style="position:absolute;margin-left:441.4pt;margin-top:532.55pt;width:130.5pt;height:117.75pt;rotation:90;z-index:251661312;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" fillcolor="#5b9bd5 [3204]" strokecolor="#1f4d78 [1604]" strokeweight="1pt">
                <w10:wrap anchorx="page" anchory="page"/>
              </v:shape>
            </w:pict>
          </mc:Fallback>
        </mc:AlternateContent>
      </w:r>
    </w:p>
    <w:p w:rsidR="0052347C" w:rsidRPr="0052347C" w:rsidRDefault="0052347C" w:rsidP="0052347C">
      <w:pPr>
        <w:rPr>
          <w:rFonts w:cstheme="minorHAnsi"/>
        </w:rPr>
      </w:pPr>
    </w:p>
    <w:p w:rsidR="0052347C" w:rsidRPr="0052347C" w:rsidRDefault="0032142F" w:rsidP="0052347C">
      <w:pPr>
        <w:rPr>
          <w:rFonts w:cstheme="minorHAnsi"/>
        </w:rPr>
      </w:pPr>
      <w:r w:rsidRPr="0052347C">
        <w:rPr>
          <w:rFonts w:cstheme="minorHAnsi"/>
          <w:noProof/>
          <w:lang w:eastAsia="en-GB"/>
        </w:rPr>
        <mc:AlternateContent>
          <mc:Choice Requires="wps">
            <w:drawing>
              <wp:anchor distT="0" distB="0" distL="114300" distR="114300" simplePos="0" relativeHeight="251672576" behindDoc="0" locked="0" layoutInCell="1" allowOverlap="1" wp14:anchorId="00183626" wp14:editId="3BE1FD96">
                <wp:simplePos x="0" y="0"/>
                <wp:positionH relativeFrom="margin">
                  <wp:align>right</wp:align>
                </wp:positionH>
                <wp:positionV relativeFrom="page">
                  <wp:posOffset>7245326</wp:posOffset>
                </wp:positionV>
                <wp:extent cx="856527" cy="509286"/>
                <wp:effectExtent l="0" t="0" r="20320" b="24130"/>
                <wp:wrapNone/>
                <wp:docPr id="15" name="Text Box 15"/>
                <wp:cNvGraphicFramePr/>
                <a:graphic xmlns:a="http://schemas.openxmlformats.org/drawingml/2006/main">
                  <a:graphicData uri="http://schemas.microsoft.com/office/word/2010/wordprocessingShape">
                    <wps:wsp>
                      <wps:cNvSpPr txBox="1"/>
                      <wps:spPr>
                        <a:xfrm>
                          <a:off x="0" y="0"/>
                          <a:ext cx="856527" cy="509286"/>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2347C" w:rsidRDefault="0032142F" w:rsidP="0052347C">
                            <w:r>
                              <w:t xml:space="preserve">Poor </w:t>
                            </w:r>
                            <w:r w:rsidR="0052347C">
                              <w:t>Staff Handling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183626" id="Text Box 15" o:spid="_x0000_s1033" type="#_x0000_t202" style="position:absolute;margin-left:16.25pt;margin-top:570.5pt;width:67.45pt;height:40.1pt;z-index:251672576;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" fillcolor="white [3201]" strokeweight=".5pt">
                <v:textbox>
                  <w:txbxContent>
                    <w:p w:rsidR="0052347C" w:rsidRDefault="0032142F" w:rsidP="0052347C">
                      <w:r>
                        <w:t xml:space="preserve">Poor </w:t>
                      </w:r>
                      <w:r w:rsidR="0052347C">
                        <w:t>Staff Handling</w:t>
                      </w:r>
                    </w:p>
                  </w:txbxContent>
                </v:textbox>
                <w10:wrap anchorx="margin" anchory="page"/>
              </v:shape>
            </w:pict>
          </mc:Fallback>
        </mc:AlternateContent>
      </w:r>
      <w:r w:rsidRPr="0052347C">
        <w:rPr>
          <w:rFonts w:cstheme="minorHAnsi"/>
          <w:noProof/>
          <w:lang w:eastAsia="en-GB"/>
        </w:rPr>
        <mc:AlternateContent>
          <mc:Choice Requires="wps">
            <w:drawing>
              <wp:anchor distT="0" distB="0" distL="114300" distR="114300" simplePos="0" relativeHeight="251660288" behindDoc="0" locked="0" layoutInCell="1" allowOverlap="1" wp14:anchorId="34C1451A" wp14:editId="7584BB74">
                <wp:simplePos x="0" y="0"/>
                <wp:positionH relativeFrom="margin">
                  <wp:align>center</wp:align>
                </wp:positionH>
                <wp:positionV relativeFrom="page">
                  <wp:posOffset>7447111</wp:posOffset>
                </wp:positionV>
                <wp:extent cx="4333875" cy="447675"/>
                <wp:effectExtent l="0" t="19050" r="47625" b="47625"/>
                <wp:wrapNone/>
                <wp:docPr id="1" name="Right Arrow 1"/>
                <wp:cNvGraphicFramePr/>
                <a:graphic xmlns:a="http://schemas.openxmlformats.org/drawingml/2006/main">
                  <a:graphicData uri="http://schemas.microsoft.com/office/word/2010/wordprocessingShape">
                    <wps:wsp>
                      <wps:cNvSpPr/>
                      <wps:spPr>
                        <a:xfrm>
                          <a:off x="0" y="0"/>
                          <a:ext cx="4333875" cy="4476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969A8F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 o:spid="_x0000_s1026" type="#_x0000_t13" style="position:absolute;margin-left:0;margin-top:586.4pt;width:341.25pt;height:35.25pt;z-index:251660288;visibility:visible;mso-wrap-style:square;mso-wrap-distance-left:9pt;mso-wrap-distance-top:0;mso-wrap-distance-right:9pt;mso-wrap-distance-bottom:0;mso-position-horizontal:center;mso-position-horizontal-relative:margin;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" adj="20484" fillcolor="#5b9bd5 [3204]" strokecolor="#1f4d78 [1604]" strokeweight="1pt">
                <w10:wrap anchorx="margin" anchory="page"/>
              </v:shape>
            </w:pict>
          </mc:Fallback>
        </mc:AlternateContent>
      </w:r>
    </w:p>
    <w:p w:rsidR="0052347C" w:rsidRPr="0052347C" w:rsidRDefault="0032142F" w:rsidP="0052347C">
      <w:pPr>
        <w:rPr>
          <w:rFonts w:cstheme="minorHAnsi"/>
        </w:rPr>
      </w:pPr>
      <w:r w:rsidRPr="0052347C">
        <w:rPr>
          <w:rFonts w:cstheme="minorHAnsi"/>
          <w:noProof/>
          <w:lang w:eastAsia="en-GB"/>
        </w:rPr>
        <mc:AlternateContent>
          <mc:Choice Requires="wps">
            <w:drawing>
              <wp:anchor distT="0" distB="0" distL="114300" distR="114300" simplePos="0" relativeHeight="251665408" behindDoc="0" locked="0" layoutInCell="1" allowOverlap="1" wp14:anchorId="11908B8C" wp14:editId="71462A09">
                <wp:simplePos x="0" y="0"/>
                <wp:positionH relativeFrom="page">
                  <wp:posOffset>1915731</wp:posOffset>
                </wp:positionH>
                <wp:positionV relativeFrom="page">
                  <wp:posOffset>7639138</wp:posOffset>
                </wp:positionV>
                <wp:extent cx="1047750" cy="1419225"/>
                <wp:effectExtent l="0" t="0" r="19050" b="28575"/>
                <wp:wrapNone/>
                <wp:docPr id="6" name="Straight Connector 6"/>
                <wp:cNvGraphicFramePr/>
                <a:graphic xmlns:a="http://schemas.openxmlformats.org/drawingml/2006/main">
                  <a:graphicData uri="http://schemas.microsoft.com/office/word/2010/wordprocessingShape">
                    <wps:wsp>
                      <wps:cNvCnPr/>
                      <wps:spPr>
                        <a:xfrm flipH="1">
                          <a:off x="0" y="0"/>
                          <a:ext cx="1047750" cy="14192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BED05FD" id="Straight Connector 6" o:spid="_x0000_s1026" style="position:absolute;flip:x;z-index:251665408;visibility:visible;mso-wrap-style:square;mso-wrap-distance-left:9pt;mso-wrap-distance-top:0;mso-wrap-distance-right:9pt;mso-wrap-distance-bottom:0;mso-position-horizontal:absolute;mso-position-horizontal-relative:page;mso-position-vertical:absolute;mso-position-vertical-relative:page" from="150.85pt,601.5pt" to="233.35pt,71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" strokecolor="#5b9bd5 [3204]" strokeweight=".5pt">
                <v:stroke joinstyle="miter"/>
                <w10:wrap anchorx="page" anchory="page"/>
              </v:line>
            </w:pict>
          </mc:Fallback>
        </mc:AlternateContent>
      </w:r>
      <w:r w:rsidRPr="0052347C">
        <w:rPr>
          <w:rFonts w:cstheme="minorHAnsi"/>
          <w:noProof/>
          <w:lang w:eastAsia="en-GB"/>
        </w:rPr>
        <mc:AlternateContent>
          <mc:Choice Requires="wps">
            <w:drawing>
              <wp:anchor distT="0" distB="0" distL="114300" distR="114300" simplePos="0" relativeHeight="251666432" behindDoc="0" locked="0" layoutInCell="1" allowOverlap="1" wp14:anchorId="4FC5CBA1" wp14:editId="7221B102">
                <wp:simplePos x="0" y="0"/>
                <wp:positionH relativeFrom="page">
                  <wp:posOffset>3537030</wp:posOffset>
                </wp:positionH>
                <wp:positionV relativeFrom="page">
                  <wp:posOffset>7675912</wp:posOffset>
                </wp:positionV>
                <wp:extent cx="866775" cy="1438275"/>
                <wp:effectExtent l="0" t="0" r="28575" b="28575"/>
                <wp:wrapNone/>
                <wp:docPr id="7" name="Straight Connector 7"/>
                <wp:cNvGraphicFramePr/>
                <a:graphic xmlns:a="http://schemas.openxmlformats.org/drawingml/2006/main">
                  <a:graphicData uri="http://schemas.microsoft.com/office/word/2010/wordprocessingShape">
                    <wps:wsp>
                      <wps:cNvCnPr/>
                      <wps:spPr>
                        <a:xfrm flipH="1">
                          <a:off x="0" y="0"/>
                          <a:ext cx="866775" cy="14382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B870122" id="Straight Connector 7" o:spid="_x0000_s1026" style="position:absolute;flip:x;z-index:251666432;visibility:visible;mso-wrap-style:square;mso-wrap-distance-left:9pt;mso-wrap-distance-top:0;mso-wrap-distance-right:9pt;mso-wrap-distance-bottom:0;mso-position-horizontal:absolute;mso-position-horizontal-relative:page;mso-position-vertical:absolute;mso-position-vertical-relative:page" from="278.5pt,604.4pt" to="346.75pt,71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" strokecolor="#5b9bd5 [3204]" strokeweight=".5pt">
                <v:stroke joinstyle="miter"/>
                <w10:wrap anchorx="page" anchory="page"/>
              </v:line>
            </w:pict>
          </mc:Fallback>
        </mc:AlternateContent>
      </w:r>
    </w:p>
    <w:p w:rsidR="0032142F" w:rsidRDefault="0032142F" w:rsidP="0052347C">
      <w:pPr>
        <w:jc w:val="both"/>
        <w:rPr>
          <w:rFonts w:cstheme="minorHAnsi"/>
        </w:rPr>
      </w:pPr>
      <w:r w:rsidRPr="0052347C">
        <w:rPr>
          <w:rFonts w:cstheme="minorHAnsi"/>
          <w:noProof/>
          <w:u w:val="single"/>
          <w:lang w:eastAsia="en-GB"/>
        </w:rPr>
        <mc:AlternateContent>
          <mc:Choice Requires="wps">
            <w:drawing>
              <wp:anchor distT="0" distB="0" distL="114300" distR="114300" simplePos="0" relativeHeight="251671552" behindDoc="0" locked="0" layoutInCell="1" allowOverlap="1" wp14:anchorId="2FE2E50F" wp14:editId="2E7A4C8A">
                <wp:simplePos x="0" y="0"/>
                <wp:positionH relativeFrom="margin">
                  <wp:align>left</wp:align>
                </wp:positionH>
                <wp:positionV relativeFrom="page">
                  <wp:posOffset>8943340</wp:posOffset>
                </wp:positionV>
                <wp:extent cx="1676400" cy="419100"/>
                <wp:effectExtent l="0" t="0" r="19050" b="19050"/>
                <wp:wrapNone/>
                <wp:docPr id="14" name="Text Box 14"/>
                <wp:cNvGraphicFramePr/>
                <a:graphic xmlns:a="http://schemas.openxmlformats.org/drawingml/2006/main">
                  <a:graphicData uri="http://schemas.microsoft.com/office/word/2010/wordprocessingShape">
                    <wps:wsp>
                      <wps:cNvSpPr txBox="1"/>
                      <wps:spPr>
                        <a:xfrm>
                          <a:off x="0" y="0"/>
                          <a:ext cx="1676400" cy="4191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2347C" w:rsidRDefault="0052347C" w:rsidP="0052347C">
                            <w:r>
                              <w:t>Not responsive towards 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FE2E50F" id="Text Box 14" o:spid="_x0000_s1034" type="#_x0000_t202" style="position:absolute;left:0;text-align:left;margin-left:0;margin-top:704.2pt;width:132pt;height:33pt;z-index:251671552;visibility:visible;mso-wrap-style:square;mso-height-percent:0;mso-wrap-distance-left:9pt;mso-wrap-distance-top:0;mso-wrap-distance-right:9pt;mso-wrap-distance-bottom:0;mso-position-horizontal:left;mso-position-horizontal-relative:margin;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" fillcolor="white [3201]" strokeweight=".5pt">
                <v:textbox>
                  <w:txbxContent>
                    <w:p w:rsidR="0052347C" w:rsidRDefault="0052347C" w:rsidP="0052347C">
                      <w:r>
                        <w:t>Not responsive towards staff</w:t>
                      </w:r>
                    </w:p>
                  </w:txbxContent>
                </v:textbox>
                <w10:wrap anchorx="margin" anchory="page"/>
              </v:shape>
            </w:pict>
          </mc:Fallback>
        </mc:AlternateContent>
      </w:r>
      <w:r w:rsidRPr="0052347C">
        <w:rPr>
          <w:rFonts w:cstheme="minorHAnsi"/>
          <w:noProof/>
          <w:u w:val="single"/>
          <w:lang w:eastAsia="en-GB"/>
        </w:rPr>
        <mc:AlternateContent>
          <mc:Choice Requires="wps">
            <w:drawing>
              <wp:anchor distT="0" distB="0" distL="114300" distR="114300" simplePos="0" relativeHeight="251670528" behindDoc="0" locked="0" layoutInCell="1" allowOverlap="1" wp14:anchorId="67CA3CA8" wp14:editId="5485E65A">
                <wp:simplePos x="0" y="0"/>
                <wp:positionH relativeFrom="page">
                  <wp:posOffset>3021129</wp:posOffset>
                </wp:positionH>
                <wp:positionV relativeFrom="page">
                  <wp:posOffset>9044305</wp:posOffset>
                </wp:positionV>
                <wp:extent cx="1228725" cy="485775"/>
                <wp:effectExtent l="0" t="0" r="28575" b="28575"/>
                <wp:wrapNone/>
                <wp:docPr id="11" name="Text Box 11"/>
                <wp:cNvGraphicFramePr/>
                <a:graphic xmlns:a="http://schemas.openxmlformats.org/drawingml/2006/main">
                  <a:graphicData uri="http://schemas.microsoft.com/office/word/2010/wordprocessingShape">
                    <wps:wsp>
                      <wps:cNvSpPr txBox="1"/>
                      <wps:spPr>
                        <a:xfrm>
                          <a:off x="0" y="0"/>
                          <a:ext cx="1228725" cy="4857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2347C" w:rsidRDefault="0052347C" w:rsidP="0052347C">
                            <w:r>
                              <w:t xml:space="preserve">Cancellation and mismanagement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CA3CA8" id="Text Box 11" o:spid="_x0000_s1035" type="#_x0000_t202" style="position:absolute;left:0;text-align:left;margin-left:237.9pt;margin-top:712.15pt;width:96.75pt;height:38.25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" fillcolor="white [3201]" strokeweight=".5pt">
                <v:textbox>
                  <w:txbxContent>
                    <w:p w:rsidR="0052347C" w:rsidRDefault="0052347C" w:rsidP="0052347C">
                      <w:r>
                        <w:t xml:space="preserve">Cancellation and mismanagement </w:t>
                      </w:r>
                    </w:p>
                  </w:txbxContent>
                </v:textbox>
                <w10:wrap anchorx="page" anchory="page"/>
              </v:shape>
            </w:pict>
          </mc:Fallback>
        </mc:AlternateContent>
      </w:r>
    </w:p>
    <w:p w:rsidR="0032142F" w:rsidRDefault="0032142F" w:rsidP="0052347C">
      <w:pPr>
        <w:jc w:val="both"/>
        <w:rPr>
          <w:rFonts w:cstheme="minorHAnsi"/>
        </w:rPr>
      </w:pPr>
    </w:p>
    <w:p w:rsidR="0032142F" w:rsidRDefault="0032142F" w:rsidP="0052347C">
      <w:pPr>
        <w:jc w:val="both"/>
        <w:rPr>
          <w:rFonts w:cstheme="minorHAnsi"/>
        </w:rPr>
      </w:pPr>
    </w:p>
    <w:p w:rsidR="0032142F" w:rsidRDefault="0032142F" w:rsidP="0052347C">
      <w:pPr>
        <w:jc w:val="both"/>
        <w:rPr>
          <w:rFonts w:cstheme="minorHAnsi"/>
        </w:rPr>
      </w:pPr>
    </w:p>
    <w:p w:rsidR="0052347C" w:rsidRPr="0052347C" w:rsidRDefault="0052347C" w:rsidP="0052347C">
      <w:pPr>
        <w:jc w:val="both"/>
        <w:rPr>
          <w:rFonts w:cstheme="minorHAnsi"/>
        </w:rPr>
      </w:pPr>
      <w:r w:rsidRPr="0052347C">
        <w:rPr>
          <w:rFonts w:cstheme="minorHAnsi"/>
        </w:rPr>
        <w:lastRenderedPageBreak/>
        <w:t>The fishbone analysis identifies many possible issues and causes for an effect of a problem. It is beneficial to use because it displays relationships clearly and logically. The correlation is clear when quick observation is made. It also helps to facilitate brainstorming and alternative methods and solutions. Furthermore, all the causes are shown simultaneously, this is good because it shows in depth analysis.</w:t>
      </w:r>
      <w:sdt>
        <w:sdtPr>
          <w:rPr>
            <w:rFonts w:cstheme="minorHAnsi"/>
          </w:rPr>
          <w:id w:val="-337471460"/>
          <w:citation/>
        </w:sdtPr>
        <w:sdtContent>
          <w:r w:rsidR="0050622E">
            <w:rPr>
              <w:rFonts w:cstheme="minorHAnsi"/>
            </w:rPr>
            <w:fldChar w:fldCharType="begin"/>
          </w:r>
          <w:r w:rsidR="0050622E">
            <w:rPr>
              <w:rFonts w:cstheme="minorHAnsi"/>
            </w:rPr>
            <w:instrText xml:space="preserve"> CITATION Min \l 2057 </w:instrText>
          </w:r>
          <w:r w:rsidR="0050622E">
            <w:rPr>
              <w:rFonts w:cstheme="minorHAnsi"/>
            </w:rPr>
            <w:fldChar w:fldCharType="separate"/>
          </w:r>
          <w:r w:rsidR="0050622E">
            <w:rPr>
              <w:rFonts w:cstheme="minorHAnsi"/>
              <w:noProof/>
            </w:rPr>
            <w:t xml:space="preserve"> </w:t>
          </w:r>
          <w:r w:rsidR="0050622E" w:rsidRPr="0050622E">
            <w:rPr>
              <w:rFonts w:cstheme="minorHAnsi"/>
              <w:noProof/>
            </w:rPr>
            <w:t>(Team, n.d.)</w:t>
          </w:r>
          <w:r w:rsidR="0050622E">
            <w:rPr>
              <w:rFonts w:cstheme="minorHAnsi"/>
            </w:rPr>
            <w:fldChar w:fldCharType="end"/>
          </w:r>
        </w:sdtContent>
      </w:sdt>
      <w:r w:rsidRPr="0052347C">
        <w:rPr>
          <w:rFonts w:cstheme="minorHAnsi"/>
        </w:rPr>
        <w:t xml:space="preserve"> The problems are clearly outlined to the stakeholders. </w:t>
      </w:r>
    </w:p>
    <w:p w:rsidR="0052347C" w:rsidRPr="00C923F8" w:rsidRDefault="0052347C" w:rsidP="00C923F8">
      <w:pPr>
        <w:jc w:val="both"/>
        <w:rPr>
          <w:rFonts w:cstheme="minorHAnsi"/>
        </w:rPr>
      </w:pPr>
      <w:r w:rsidRPr="0052347C">
        <w:rPr>
          <w:rFonts w:cstheme="minorHAnsi"/>
        </w:rPr>
        <w:t xml:space="preserve">The problem identified is staff handling. This is as a result of these causes. There is dispute between cabin crew members and pilots. This is a communication error as information may not be passed on or received effectively. Furthermore, it is not meeting the employee’s needs. Employees require time off but if they are consistently deferred, this can hinder their productivity and confidence to this organisation. If the management is not responsive towards staff, this can be a major issue and a barrier for communication. If an employee wants to raise a concern, it may not be raised awareness which could affect the </w:t>
      </w:r>
      <w:r w:rsidR="0050622E" w:rsidRPr="0052347C">
        <w:rPr>
          <w:rFonts w:cstheme="minorHAnsi"/>
        </w:rPr>
        <w:t>employee’s</w:t>
      </w:r>
      <w:r w:rsidRPr="0052347C">
        <w:rPr>
          <w:rFonts w:cstheme="minorHAnsi"/>
        </w:rPr>
        <w:t xml:space="preserve"> confidence and trust. </w:t>
      </w:r>
    </w:p>
    <w:p w:rsidR="002C57CA" w:rsidRPr="0052347C" w:rsidRDefault="002C57CA" w:rsidP="002C57CA">
      <w:pPr>
        <w:shd w:val="clear" w:color="auto" w:fill="FFFFFF"/>
        <w:spacing w:after="100" w:afterAutospacing="1" w:line="240" w:lineRule="auto"/>
        <w:outlineLvl w:val="3"/>
        <w:rPr>
          <w:rFonts w:eastAsia="Times New Roman" w:cstheme="minorHAnsi"/>
          <w:sz w:val="24"/>
          <w:szCs w:val="24"/>
          <w:u w:val="single"/>
          <w:lang w:eastAsia="en-GB"/>
        </w:rPr>
      </w:pPr>
      <w:r w:rsidRPr="00E74514">
        <w:rPr>
          <w:rFonts w:eastAsia="Times New Roman" w:cstheme="minorHAnsi"/>
          <w:sz w:val="24"/>
          <w:szCs w:val="24"/>
          <w:u w:val="single"/>
          <w:lang w:eastAsia="en-GB"/>
        </w:rPr>
        <w:t>PEST</w:t>
      </w:r>
      <w:r w:rsidRPr="0052347C">
        <w:rPr>
          <w:rFonts w:eastAsia="Times New Roman" w:cstheme="minorHAnsi"/>
          <w:sz w:val="24"/>
          <w:szCs w:val="24"/>
          <w:u w:val="single"/>
          <w:lang w:eastAsia="en-GB"/>
        </w:rPr>
        <w:t>LE</w:t>
      </w:r>
    </w:p>
    <w:p w:rsidR="00C0503C" w:rsidRPr="0052347C" w:rsidRDefault="00C0503C" w:rsidP="00BC331A">
      <w:pPr>
        <w:shd w:val="clear" w:color="auto" w:fill="FFFFFF"/>
        <w:spacing w:after="100" w:afterAutospacing="1" w:line="240" w:lineRule="auto"/>
        <w:jc w:val="both"/>
        <w:outlineLvl w:val="3"/>
        <w:rPr>
          <w:rFonts w:eastAsia="Times New Roman" w:cstheme="minorHAnsi"/>
          <w:sz w:val="24"/>
          <w:szCs w:val="24"/>
          <w:lang w:eastAsia="en-GB"/>
        </w:rPr>
      </w:pPr>
      <w:r w:rsidRPr="0052347C">
        <w:rPr>
          <w:rFonts w:eastAsia="Times New Roman" w:cstheme="minorHAnsi"/>
          <w:sz w:val="24"/>
          <w:szCs w:val="24"/>
          <w:lang w:eastAsia="en-GB"/>
        </w:rPr>
        <w:t>The PESTLE analysis is a strategic planning method to identify and reduce threats to a business. It stands for:</w:t>
      </w:r>
    </w:p>
    <w:p w:rsidR="00C0503C" w:rsidRPr="0052347C" w:rsidRDefault="00C0503C" w:rsidP="00BC331A">
      <w:pPr>
        <w:pStyle w:val="ListParagraph"/>
        <w:numPr>
          <w:ilvl w:val="0"/>
          <w:numId w:val="4"/>
        </w:numPr>
        <w:shd w:val="clear" w:color="auto" w:fill="FFFFFF"/>
        <w:spacing w:after="100" w:afterAutospacing="1" w:line="240" w:lineRule="auto"/>
        <w:jc w:val="both"/>
        <w:outlineLvl w:val="3"/>
        <w:rPr>
          <w:rFonts w:eastAsia="Times New Roman" w:cstheme="minorHAnsi"/>
          <w:sz w:val="24"/>
          <w:szCs w:val="24"/>
          <w:lang w:eastAsia="en-GB"/>
        </w:rPr>
      </w:pPr>
      <w:r w:rsidRPr="0052347C">
        <w:rPr>
          <w:rFonts w:eastAsia="Times New Roman" w:cstheme="minorHAnsi"/>
          <w:sz w:val="24"/>
          <w:szCs w:val="24"/>
          <w:lang w:eastAsia="en-GB"/>
        </w:rPr>
        <w:t>Political</w:t>
      </w:r>
    </w:p>
    <w:p w:rsidR="00C0503C" w:rsidRPr="0052347C" w:rsidRDefault="00C0503C" w:rsidP="00BC331A">
      <w:pPr>
        <w:pStyle w:val="ListParagraph"/>
        <w:numPr>
          <w:ilvl w:val="0"/>
          <w:numId w:val="4"/>
        </w:numPr>
        <w:shd w:val="clear" w:color="auto" w:fill="FFFFFF"/>
        <w:spacing w:after="100" w:afterAutospacing="1" w:line="240" w:lineRule="auto"/>
        <w:jc w:val="both"/>
        <w:outlineLvl w:val="3"/>
        <w:rPr>
          <w:rFonts w:eastAsia="Times New Roman" w:cstheme="minorHAnsi"/>
          <w:sz w:val="24"/>
          <w:szCs w:val="24"/>
          <w:lang w:eastAsia="en-GB"/>
        </w:rPr>
      </w:pPr>
      <w:r w:rsidRPr="0052347C">
        <w:rPr>
          <w:rFonts w:eastAsia="Times New Roman" w:cstheme="minorHAnsi"/>
          <w:sz w:val="24"/>
          <w:szCs w:val="24"/>
          <w:lang w:eastAsia="en-GB"/>
        </w:rPr>
        <w:t>Economical</w:t>
      </w:r>
    </w:p>
    <w:p w:rsidR="00C0503C" w:rsidRPr="0052347C" w:rsidRDefault="00C0503C" w:rsidP="00BC331A">
      <w:pPr>
        <w:pStyle w:val="ListParagraph"/>
        <w:numPr>
          <w:ilvl w:val="0"/>
          <w:numId w:val="4"/>
        </w:numPr>
        <w:shd w:val="clear" w:color="auto" w:fill="FFFFFF"/>
        <w:spacing w:after="100" w:afterAutospacing="1" w:line="240" w:lineRule="auto"/>
        <w:jc w:val="both"/>
        <w:outlineLvl w:val="3"/>
        <w:rPr>
          <w:rFonts w:eastAsia="Times New Roman" w:cstheme="minorHAnsi"/>
          <w:sz w:val="24"/>
          <w:szCs w:val="24"/>
          <w:lang w:eastAsia="en-GB"/>
        </w:rPr>
      </w:pPr>
      <w:r w:rsidRPr="0052347C">
        <w:rPr>
          <w:rFonts w:eastAsia="Times New Roman" w:cstheme="minorHAnsi"/>
          <w:sz w:val="24"/>
          <w:szCs w:val="24"/>
          <w:lang w:eastAsia="en-GB"/>
        </w:rPr>
        <w:t>Social</w:t>
      </w:r>
    </w:p>
    <w:p w:rsidR="00C0503C" w:rsidRPr="0052347C" w:rsidRDefault="00C0503C" w:rsidP="00BC331A">
      <w:pPr>
        <w:pStyle w:val="ListParagraph"/>
        <w:numPr>
          <w:ilvl w:val="0"/>
          <w:numId w:val="4"/>
        </w:numPr>
        <w:shd w:val="clear" w:color="auto" w:fill="FFFFFF"/>
        <w:spacing w:after="100" w:afterAutospacing="1" w:line="240" w:lineRule="auto"/>
        <w:jc w:val="both"/>
        <w:outlineLvl w:val="3"/>
        <w:rPr>
          <w:rFonts w:eastAsia="Times New Roman" w:cstheme="minorHAnsi"/>
          <w:sz w:val="24"/>
          <w:szCs w:val="24"/>
          <w:lang w:eastAsia="en-GB"/>
        </w:rPr>
      </w:pPr>
      <w:r w:rsidRPr="0052347C">
        <w:rPr>
          <w:rFonts w:eastAsia="Times New Roman" w:cstheme="minorHAnsi"/>
          <w:sz w:val="24"/>
          <w:szCs w:val="24"/>
          <w:lang w:eastAsia="en-GB"/>
        </w:rPr>
        <w:t>Technological</w:t>
      </w:r>
    </w:p>
    <w:p w:rsidR="00C0503C" w:rsidRPr="0052347C" w:rsidRDefault="00C0503C" w:rsidP="00BC331A">
      <w:pPr>
        <w:pStyle w:val="ListParagraph"/>
        <w:numPr>
          <w:ilvl w:val="0"/>
          <w:numId w:val="4"/>
        </w:numPr>
        <w:shd w:val="clear" w:color="auto" w:fill="FFFFFF"/>
        <w:spacing w:after="100" w:afterAutospacing="1" w:line="240" w:lineRule="auto"/>
        <w:jc w:val="both"/>
        <w:outlineLvl w:val="3"/>
        <w:rPr>
          <w:rFonts w:eastAsia="Times New Roman" w:cstheme="minorHAnsi"/>
          <w:sz w:val="24"/>
          <w:szCs w:val="24"/>
          <w:lang w:eastAsia="en-GB"/>
        </w:rPr>
      </w:pPr>
      <w:r w:rsidRPr="0052347C">
        <w:rPr>
          <w:rFonts w:eastAsia="Times New Roman" w:cstheme="minorHAnsi"/>
          <w:sz w:val="24"/>
          <w:szCs w:val="24"/>
          <w:lang w:eastAsia="en-GB"/>
        </w:rPr>
        <w:t>Legal</w:t>
      </w:r>
    </w:p>
    <w:p w:rsidR="00C0503C" w:rsidRPr="0052347C" w:rsidRDefault="00C0503C" w:rsidP="00BC331A">
      <w:pPr>
        <w:pStyle w:val="ListParagraph"/>
        <w:numPr>
          <w:ilvl w:val="0"/>
          <w:numId w:val="4"/>
        </w:numPr>
        <w:shd w:val="clear" w:color="auto" w:fill="FFFFFF"/>
        <w:spacing w:after="100" w:afterAutospacing="1" w:line="240" w:lineRule="auto"/>
        <w:jc w:val="both"/>
        <w:outlineLvl w:val="3"/>
        <w:rPr>
          <w:rFonts w:eastAsia="Times New Roman" w:cstheme="minorHAnsi"/>
          <w:sz w:val="24"/>
          <w:szCs w:val="24"/>
          <w:lang w:eastAsia="en-GB"/>
        </w:rPr>
      </w:pPr>
      <w:r w:rsidRPr="0052347C">
        <w:rPr>
          <w:rFonts w:eastAsia="Times New Roman" w:cstheme="minorHAnsi"/>
          <w:sz w:val="24"/>
          <w:szCs w:val="24"/>
          <w:lang w:eastAsia="en-GB"/>
        </w:rPr>
        <w:t>Environmental factors</w:t>
      </w:r>
    </w:p>
    <w:p w:rsidR="00C0503C" w:rsidRPr="0052347C" w:rsidRDefault="00C0503C" w:rsidP="00BC331A">
      <w:pPr>
        <w:shd w:val="clear" w:color="auto" w:fill="FFFFFF"/>
        <w:spacing w:after="100" w:afterAutospacing="1" w:line="240" w:lineRule="auto"/>
        <w:jc w:val="both"/>
        <w:outlineLvl w:val="3"/>
        <w:rPr>
          <w:rFonts w:eastAsia="Times New Roman" w:cstheme="minorHAnsi"/>
          <w:sz w:val="24"/>
          <w:szCs w:val="24"/>
          <w:lang w:eastAsia="en-GB"/>
        </w:rPr>
      </w:pPr>
      <w:r w:rsidRPr="0052347C">
        <w:rPr>
          <w:rFonts w:eastAsia="Times New Roman" w:cstheme="minorHAnsi"/>
          <w:sz w:val="24"/>
          <w:szCs w:val="24"/>
          <w:lang w:eastAsia="en-GB"/>
        </w:rPr>
        <w:t xml:space="preserve">There are several advantages of using a PESTLE analysis; being cost effective, gaining a greater insight of business, awareness and caution of potential business threats and a way of exploiting new business ventures. </w:t>
      </w:r>
      <w:sdt>
        <w:sdtPr>
          <w:rPr>
            <w:rFonts w:eastAsia="Times New Roman" w:cstheme="minorHAnsi"/>
            <w:sz w:val="24"/>
            <w:szCs w:val="24"/>
            <w:lang w:eastAsia="en-GB"/>
          </w:rPr>
          <w:id w:val="842433269"/>
          <w:citation/>
        </w:sdtPr>
        <w:sdtContent>
          <w:r w:rsidR="00C923F8">
            <w:rPr>
              <w:rFonts w:eastAsia="Times New Roman" w:cstheme="minorHAnsi"/>
              <w:sz w:val="24"/>
              <w:szCs w:val="24"/>
              <w:lang w:eastAsia="en-GB"/>
            </w:rPr>
            <w:fldChar w:fldCharType="begin"/>
          </w:r>
          <w:r w:rsidR="00C923F8">
            <w:rPr>
              <w:rFonts w:eastAsia="Times New Roman" w:cstheme="minorHAnsi"/>
              <w:sz w:val="24"/>
              <w:szCs w:val="24"/>
              <w:lang w:eastAsia="en-GB"/>
            </w:rPr>
            <w:instrText xml:space="preserve"> CITATION Wha \l 2057 </w:instrText>
          </w:r>
          <w:r w:rsidR="00C923F8">
            <w:rPr>
              <w:rFonts w:eastAsia="Times New Roman" w:cstheme="minorHAnsi"/>
              <w:sz w:val="24"/>
              <w:szCs w:val="24"/>
              <w:lang w:eastAsia="en-GB"/>
            </w:rPr>
            <w:fldChar w:fldCharType="separate"/>
          </w:r>
          <w:r w:rsidR="00C923F8" w:rsidRPr="00C923F8">
            <w:rPr>
              <w:rFonts w:eastAsia="Times New Roman" w:cstheme="minorHAnsi"/>
              <w:noProof/>
              <w:sz w:val="24"/>
              <w:szCs w:val="24"/>
              <w:lang w:eastAsia="en-GB"/>
            </w:rPr>
            <w:t>(What is PESTLE Analysis? A Tool for Business Analysis, n.d.)</w:t>
          </w:r>
          <w:r w:rsidR="00C923F8">
            <w:rPr>
              <w:rFonts w:eastAsia="Times New Roman" w:cstheme="minorHAnsi"/>
              <w:sz w:val="24"/>
              <w:szCs w:val="24"/>
              <w:lang w:eastAsia="en-GB"/>
            </w:rPr>
            <w:fldChar w:fldCharType="end"/>
          </w:r>
        </w:sdtContent>
      </w:sdt>
    </w:p>
    <w:p w:rsidR="002C57CA" w:rsidRPr="0052347C" w:rsidRDefault="002C57CA" w:rsidP="00BC331A">
      <w:pPr>
        <w:shd w:val="clear" w:color="auto" w:fill="FFFFFF"/>
        <w:spacing w:after="100" w:afterAutospacing="1" w:line="240" w:lineRule="auto"/>
        <w:jc w:val="both"/>
        <w:rPr>
          <w:rFonts w:eastAsia="Times New Roman" w:cstheme="minorHAnsi"/>
          <w:bCs/>
          <w:sz w:val="24"/>
          <w:szCs w:val="24"/>
          <w:lang w:eastAsia="en-GB"/>
        </w:rPr>
      </w:pPr>
      <w:r w:rsidRPr="0052347C">
        <w:rPr>
          <w:rFonts w:eastAsia="Times New Roman" w:cstheme="minorHAnsi"/>
          <w:bCs/>
          <w:sz w:val="24"/>
          <w:szCs w:val="24"/>
          <w:lang w:eastAsia="en-GB"/>
        </w:rPr>
        <w:t>Political</w:t>
      </w:r>
      <w:r w:rsidR="00A16836">
        <w:rPr>
          <w:rFonts w:eastAsia="Times New Roman" w:cstheme="minorHAnsi"/>
          <w:bCs/>
          <w:sz w:val="24"/>
          <w:szCs w:val="24"/>
          <w:lang w:eastAsia="en-GB"/>
        </w:rPr>
        <w:t xml:space="preserve"> </w:t>
      </w:r>
    </w:p>
    <w:p w:rsidR="002C57CA" w:rsidRPr="0052347C" w:rsidRDefault="002C57CA" w:rsidP="00BC331A">
      <w:pPr>
        <w:shd w:val="clear" w:color="auto" w:fill="FFFFFF"/>
        <w:spacing w:after="100" w:afterAutospacing="1" w:line="240" w:lineRule="auto"/>
        <w:jc w:val="both"/>
        <w:rPr>
          <w:rFonts w:eastAsia="Times New Roman" w:cstheme="minorHAnsi"/>
          <w:bCs/>
          <w:sz w:val="24"/>
          <w:szCs w:val="24"/>
          <w:lang w:eastAsia="en-GB"/>
        </w:rPr>
      </w:pPr>
      <w:r w:rsidRPr="0052347C">
        <w:rPr>
          <w:rFonts w:eastAsia="Times New Roman" w:cstheme="minorHAnsi"/>
          <w:bCs/>
          <w:sz w:val="24"/>
          <w:szCs w:val="24"/>
          <w:lang w:eastAsia="en-GB"/>
        </w:rPr>
        <w:t>Terrorist activities on airlines and in airports have prompted Ryanair to increase its security measures.</w:t>
      </w:r>
      <w:r w:rsidR="00E64392">
        <w:rPr>
          <w:rFonts w:eastAsia="Times New Roman" w:cstheme="minorHAnsi"/>
          <w:bCs/>
          <w:sz w:val="24"/>
          <w:szCs w:val="24"/>
          <w:lang w:eastAsia="en-GB"/>
        </w:rPr>
        <w:t xml:space="preserve"> In addition</w:t>
      </w:r>
      <w:r w:rsidRPr="0052347C">
        <w:rPr>
          <w:rFonts w:eastAsia="Times New Roman" w:cstheme="minorHAnsi"/>
          <w:bCs/>
          <w:sz w:val="24"/>
          <w:szCs w:val="24"/>
          <w:lang w:eastAsia="en-GB"/>
        </w:rPr>
        <w:t xml:space="preserve">, the current political situation in the Middle East is causing an increase in fuel prices which is influencing Ryanairs low price strategy. Furthermore, unfavourable Brexit outcomes can also negatively impact the business. </w:t>
      </w:r>
      <w:r w:rsidR="00E64392">
        <w:rPr>
          <w:rFonts w:eastAsia="Times New Roman" w:cstheme="minorHAnsi"/>
          <w:bCs/>
          <w:sz w:val="24"/>
          <w:szCs w:val="24"/>
          <w:lang w:eastAsia="en-GB"/>
        </w:rPr>
        <w:t xml:space="preserve">Ryanair has proposed its plans to “pivot its growth away from Britain”, as Brexit causes “disruption” and can “affect demand”. However, the airline company did not take into the fact that this potential cut off from the UK </w:t>
      </w:r>
      <w:r w:rsidR="00BC331A">
        <w:rPr>
          <w:rFonts w:eastAsia="Times New Roman" w:cstheme="minorHAnsi"/>
          <w:bCs/>
          <w:sz w:val="24"/>
          <w:szCs w:val="24"/>
          <w:lang w:eastAsia="en-GB"/>
        </w:rPr>
        <w:t>can affect the flights to and from the UK.</w:t>
      </w:r>
      <w:r w:rsidR="00E64392">
        <w:rPr>
          <w:rFonts w:eastAsia="Times New Roman" w:cstheme="minorHAnsi"/>
          <w:bCs/>
          <w:sz w:val="24"/>
          <w:szCs w:val="24"/>
          <w:lang w:eastAsia="en-GB"/>
        </w:rPr>
        <w:t xml:space="preserve"> </w:t>
      </w:r>
      <w:sdt>
        <w:sdtPr>
          <w:rPr>
            <w:rFonts w:eastAsia="Times New Roman" w:cstheme="minorHAnsi"/>
            <w:bCs/>
            <w:sz w:val="24"/>
            <w:szCs w:val="24"/>
            <w:lang w:eastAsia="en-GB"/>
          </w:rPr>
          <w:id w:val="2030143704"/>
          <w:citation/>
        </w:sdtPr>
        <w:sdtContent>
          <w:r w:rsidR="00BC331A">
            <w:rPr>
              <w:rFonts w:eastAsia="Times New Roman" w:cstheme="minorHAnsi"/>
              <w:bCs/>
              <w:sz w:val="24"/>
              <w:szCs w:val="24"/>
              <w:lang w:eastAsia="en-GB"/>
            </w:rPr>
            <w:fldChar w:fldCharType="begin"/>
          </w:r>
          <w:r w:rsidR="00BC331A">
            <w:rPr>
              <w:rFonts w:eastAsia="Times New Roman" w:cstheme="minorHAnsi"/>
              <w:bCs/>
              <w:sz w:val="24"/>
              <w:szCs w:val="24"/>
              <w:lang w:eastAsia="en-GB"/>
            </w:rPr>
            <w:instrText xml:space="preserve"> CITATION Gwy18 \l 2057 </w:instrText>
          </w:r>
          <w:r w:rsidR="00BC331A">
            <w:rPr>
              <w:rFonts w:eastAsia="Times New Roman" w:cstheme="minorHAnsi"/>
              <w:bCs/>
              <w:sz w:val="24"/>
              <w:szCs w:val="24"/>
              <w:lang w:eastAsia="en-GB"/>
            </w:rPr>
            <w:fldChar w:fldCharType="separate"/>
          </w:r>
          <w:r w:rsidR="00BC331A" w:rsidRPr="00BC331A">
            <w:rPr>
              <w:rFonts w:eastAsia="Times New Roman" w:cstheme="minorHAnsi"/>
              <w:noProof/>
              <w:sz w:val="24"/>
              <w:szCs w:val="24"/>
              <w:lang w:eastAsia="en-GB"/>
            </w:rPr>
            <w:t>(Topham, 2018)</w:t>
          </w:r>
          <w:r w:rsidR="00BC331A">
            <w:rPr>
              <w:rFonts w:eastAsia="Times New Roman" w:cstheme="minorHAnsi"/>
              <w:bCs/>
              <w:sz w:val="24"/>
              <w:szCs w:val="24"/>
              <w:lang w:eastAsia="en-GB"/>
            </w:rPr>
            <w:fldChar w:fldCharType="end"/>
          </w:r>
        </w:sdtContent>
      </w:sdt>
      <w:r w:rsidR="00BC331A">
        <w:rPr>
          <w:rFonts w:eastAsia="Times New Roman" w:cstheme="minorHAnsi"/>
          <w:bCs/>
          <w:sz w:val="24"/>
          <w:szCs w:val="24"/>
          <w:lang w:eastAsia="en-GB"/>
        </w:rPr>
        <w:t xml:space="preserve"> </w:t>
      </w:r>
      <w:r w:rsidRPr="0052347C">
        <w:rPr>
          <w:rFonts w:eastAsia="Times New Roman" w:cstheme="minorHAnsi"/>
          <w:bCs/>
          <w:sz w:val="24"/>
          <w:szCs w:val="24"/>
          <w:lang w:eastAsia="en-GB"/>
        </w:rPr>
        <w:t xml:space="preserve">The UK’s aviation industry is regulated under EU law and to maintain the current status-quo, it must negotiate an agreement with its neighbours North America. If this is not achieved, a brand new regulatory system would have to be implemented, and the company’s business could plummet if it has to strike deals globally to ensure that flights in and out of the UK continue after Brexit. </w:t>
      </w:r>
      <w:sdt>
        <w:sdtPr>
          <w:rPr>
            <w:rFonts w:eastAsia="Times New Roman" w:cstheme="minorHAnsi"/>
            <w:bCs/>
            <w:sz w:val="24"/>
            <w:szCs w:val="24"/>
            <w:lang w:eastAsia="en-GB"/>
          </w:rPr>
          <w:id w:val="1208298443"/>
          <w:citation/>
        </w:sdtPr>
        <w:sdtContent>
          <w:r w:rsidR="00A16836">
            <w:rPr>
              <w:rFonts w:eastAsia="Times New Roman" w:cstheme="minorHAnsi"/>
              <w:bCs/>
              <w:sz w:val="24"/>
              <w:szCs w:val="24"/>
              <w:lang w:eastAsia="en-GB"/>
            </w:rPr>
            <w:fldChar w:fldCharType="begin"/>
          </w:r>
          <w:r w:rsidR="00A16836">
            <w:rPr>
              <w:rFonts w:eastAsia="Times New Roman" w:cstheme="minorHAnsi"/>
              <w:bCs/>
              <w:sz w:val="24"/>
              <w:szCs w:val="24"/>
              <w:lang w:eastAsia="en-GB"/>
            </w:rPr>
            <w:instrText xml:space="preserve">CITATION UKb17 \l 2057 </w:instrText>
          </w:r>
          <w:r w:rsidR="00A16836">
            <w:rPr>
              <w:rFonts w:eastAsia="Times New Roman" w:cstheme="minorHAnsi"/>
              <w:bCs/>
              <w:sz w:val="24"/>
              <w:szCs w:val="24"/>
              <w:lang w:eastAsia="en-GB"/>
            </w:rPr>
            <w:fldChar w:fldCharType="separate"/>
          </w:r>
          <w:r w:rsidR="00A16836" w:rsidRPr="00A16836">
            <w:rPr>
              <w:rFonts w:eastAsia="Times New Roman" w:cstheme="minorHAnsi"/>
              <w:noProof/>
              <w:sz w:val="24"/>
              <w:szCs w:val="24"/>
              <w:lang w:eastAsia="en-GB"/>
            </w:rPr>
            <w:t>(Boffey, 2017)</w:t>
          </w:r>
          <w:r w:rsidR="00A16836">
            <w:rPr>
              <w:rFonts w:eastAsia="Times New Roman" w:cstheme="minorHAnsi"/>
              <w:bCs/>
              <w:sz w:val="24"/>
              <w:szCs w:val="24"/>
              <w:lang w:eastAsia="en-GB"/>
            </w:rPr>
            <w:fldChar w:fldCharType="end"/>
          </w:r>
        </w:sdtContent>
      </w:sdt>
    </w:p>
    <w:p w:rsidR="00BC331A" w:rsidRDefault="00BC331A" w:rsidP="00BC331A">
      <w:pPr>
        <w:shd w:val="clear" w:color="auto" w:fill="FFFFFF"/>
        <w:spacing w:after="100" w:afterAutospacing="1" w:line="240" w:lineRule="auto"/>
        <w:jc w:val="both"/>
        <w:rPr>
          <w:rFonts w:eastAsia="Times New Roman" w:cstheme="minorHAnsi"/>
          <w:bCs/>
          <w:sz w:val="24"/>
          <w:szCs w:val="24"/>
          <w:lang w:eastAsia="en-GB"/>
        </w:rPr>
      </w:pPr>
    </w:p>
    <w:p w:rsidR="00BC331A" w:rsidRDefault="00BC331A" w:rsidP="00BC331A">
      <w:pPr>
        <w:shd w:val="clear" w:color="auto" w:fill="FFFFFF"/>
        <w:spacing w:after="100" w:afterAutospacing="1" w:line="240" w:lineRule="auto"/>
        <w:jc w:val="both"/>
        <w:rPr>
          <w:rFonts w:eastAsia="Times New Roman" w:cstheme="minorHAnsi"/>
          <w:bCs/>
          <w:sz w:val="24"/>
          <w:szCs w:val="24"/>
          <w:lang w:eastAsia="en-GB"/>
        </w:rPr>
      </w:pPr>
    </w:p>
    <w:p w:rsidR="002C57CA" w:rsidRPr="0052347C" w:rsidRDefault="002C57CA" w:rsidP="00BC331A">
      <w:pPr>
        <w:shd w:val="clear" w:color="auto" w:fill="FFFFFF"/>
        <w:spacing w:after="100" w:afterAutospacing="1" w:line="240" w:lineRule="auto"/>
        <w:jc w:val="both"/>
        <w:rPr>
          <w:rFonts w:eastAsia="Times New Roman" w:cstheme="minorHAnsi"/>
          <w:bCs/>
          <w:sz w:val="24"/>
          <w:szCs w:val="24"/>
          <w:lang w:eastAsia="en-GB"/>
        </w:rPr>
      </w:pPr>
      <w:r w:rsidRPr="0052347C">
        <w:rPr>
          <w:rFonts w:eastAsia="Times New Roman" w:cstheme="minorHAnsi"/>
          <w:bCs/>
          <w:sz w:val="24"/>
          <w:szCs w:val="24"/>
          <w:lang w:eastAsia="en-GB"/>
        </w:rPr>
        <w:lastRenderedPageBreak/>
        <w:t>Economical</w:t>
      </w:r>
    </w:p>
    <w:p w:rsidR="002C57CA" w:rsidRPr="0052347C" w:rsidRDefault="002C57CA" w:rsidP="00BC331A">
      <w:pPr>
        <w:shd w:val="clear" w:color="auto" w:fill="FFFFFF"/>
        <w:spacing w:after="100" w:afterAutospacing="1" w:line="240" w:lineRule="auto"/>
        <w:jc w:val="both"/>
        <w:rPr>
          <w:rFonts w:eastAsia="Times New Roman" w:cstheme="minorHAnsi"/>
          <w:bCs/>
          <w:sz w:val="24"/>
          <w:szCs w:val="24"/>
          <w:lang w:eastAsia="en-GB"/>
        </w:rPr>
      </w:pPr>
      <w:r w:rsidRPr="0052347C">
        <w:rPr>
          <w:rFonts w:eastAsia="Times New Roman" w:cstheme="minorHAnsi"/>
          <w:bCs/>
          <w:sz w:val="24"/>
          <w:szCs w:val="24"/>
          <w:lang w:eastAsia="en-GB"/>
        </w:rPr>
        <w:t>Following the UK’s official exit from the EU, which is scheduled in 2019, there is a possibility that a recession will take place in the UK. Consequently, the demand for holidays abroad will decline and low-cost airlines will suffer from loss in revenue. However, even in the event of a recession, this will not affect the EU’s overall economic growth, and therefore if the business can align itself with the EU to capture potential growth opportunities, Ryanair may still be able manage in an unstable economy.</w:t>
      </w:r>
      <w:sdt>
        <w:sdtPr>
          <w:rPr>
            <w:rFonts w:eastAsia="Times New Roman" w:cstheme="minorHAnsi"/>
            <w:bCs/>
            <w:sz w:val="24"/>
            <w:szCs w:val="24"/>
            <w:lang w:eastAsia="en-GB"/>
          </w:rPr>
          <w:id w:val="2045867461"/>
          <w:citation/>
        </w:sdtPr>
        <w:sdtContent>
          <w:r w:rsidR="00A16836">
            <w:rPr>
              <w:rFonts w:eastAsia="Times New Roman" w:cstheme="minorHAnsi"/>
              <w:bCs/>
              <w:sz w:val="24"/>
              <w:szCs w:val="24"/>
              <w:lang w:eastAsia="en-GB"/>
            </w:rPr>
            <w:fldChar w:fldCharType="begin"/>
          </w:r>
          <w:r w:rsidR="00A16836">
            <w:rPr>
              <w:rFonts w:eastAsia="Times New Roman" w:cstheme="minorHAnsi"/>
              <w:bCs/>
              <w:sz w:val="24"/>
              <w:szCs w:val="24"/>
              <w:lang w:eastAsia="en-GB"/>
            </w:rPr>
            <w:instrText xml:space="preserve"> CITATION UKb17 \l 2057 </w:instrText>
          </w:r>
          <w:r w:rsidR="00A16836">
            <w:rPr>
              <w:rFonts w:eastAsia="Times New Roman" w:cstheme="minorHAnsi"/>
              <w:bCs/>
              <w:sz w:val="24"/>
              <w:szCs w:val="24"/>
              <w:lang w:eastAsia="en-GB"/>
            </w:rPr>
            <w:fldChar w:fldCharType="separate"/>
          </w:r>
          <w:r w:rsidR="00A16836">
            <w:rPr>
              <w:rFonts w:eastAsia="Times New Roman" w:cstheme="minorHAnsi"/>
              <w:bCs/>
              <w:noProof/>
              <w:sz w:val="24"/>
              <w:szCs w:val="24"/>
              <w:lang w:eastAsia="en-GB"/>
            </w:rPr>
            <w:t xml:space="preserve"> </w:t>
          </w:r>
          <w:r w:rsidR="00A16836" w:rsidRPr="00A16836">
            <w:rPr>
              <w:rFonts w:eastAsia="Times New Roman" w:cstheme="minorHAnsi"/>
              <w:noProof/>
              <w:sz w:val="24"/>
              <w:szCs w:val="24"/>
              <w:lang w:eastAsia="en-GB"/>
            </w:rPr>
            <w:t>(Boffey, 2017)</w:t>
          </w:r>
          <w:r w:rsidR="00A16836">
            <w:rPr>
              <w:rFonts w:eastAsia="Times New Roman" w:cstheme="minorHAnsi"/>
              <w:bCs/>
              <w:sz w:val="24"/>
              <w:szCs w:val="24"/>
              <w:lang w:eastAsia="en-GB"/>
            </w:rPr>
            <w:fldChar w:fldCharType="end"/>
          </w:r>
        </w:sdtContent>
      </w:sdt>
    </w:p>
    <w:p w:rsidR="002C57CA" w:rsidRPr="0052347C" w:rsidRDefault="002C57CA" w:rsidP="00BC331A">
      <w:pPr>
        <w:shd w:val="clear" w:color="auto" w:fill="FFFFFF"/>
        <w:spacing w:after="100" w:afterAutospacing="1" w:line="240" w:lineRule="auto"/>
        <w:jc w:val="both"/>
        <w:rPr>
          <w:rFonts w:eastAsia="Times New Roman" w:cstheme="minorHAnsi"/>
          <w:bCs/>
          <w:sz w:val="24"/>
          <w:szCs w:val="24"/>
          <w:lang w:eastAsia="en-GB"/>
        </w:rPr>
      </w:pPr>
      <w:r w:rsidRPr="0052347C">
        <w:rPr>
          <w:rFonts w:eastAsia="Times New Roman" w:cstheme="minorHAnsi"/>
          <w:bCs/>
          <w:sz w:val="24"/>
          <w:szCs w:val="24"/>
          <w:lang w:eastAsia="en-GB"/>
        </w:rPr>
        <w:t>Social</w:t>
      </w:r>
    </w:p>
    <w:p w:rsidR="002C57CA" w:rsidRPr="0052347C" w:rsidRDefault="002C57CA" w:rsidP="00BC331A">
      <w:pPr>
        <w:shd w:val="clear" w:color="auto" w:fill="FFFFFF"/>
        <w:spacing w:after="100" w:afterAutospacing="1" w:line="240" w:lineRule="auto"/>
        <w:jc w:val="both"/>
        <w:rPr>
          <w:rFonts w:eastAsia="Times New Roman" w:cstheme="minorHAnsi"/>
          <w:bCs/>
          <w:sz w:val="24"/>
          <w:szCs w:val="24"/>
          <w:lang w:eastAsia="en-GB"/>
        </w:rPr>
      </w:pPr>
      <w:r w:rsidRPr="0052347C">
        <w:rPr>
          <w:rFonts w:eastAsia="Times New Roman" w:cstheme="minorHAnsi"/>
          <w:bCs/>
          <w:sz w:val="24"/>
          <w:szCs w:val="24"/>
          <w:lang w:eastAsia="en-GB"/>
        </w:rPr>
        <w:t xml:space="preserve">The expectations of fliers have shifted from previous generations. The expansion of Ryanair has been made possible due to the increased disposable income of middle class workers and the ability to travel more throughout the year. Additionally, low-cost airlines have provided the opportunity for working class demographics to travel abroad on a lower budget. Younger generations now expect a high level of customer service and have the ability to choose between competitors due to the ease of online booking and searching for flights. Therefore, Ryanair is required to train its employees to treat customers well and also increase its technology to manage itinerates in order to attract this newer demographic. </w:t>
      </w:r>
    </w:p>
    <w:p w:rsidR="002C57CA" w:rsidRPr="0052347C" w:rsidRDefault="002C57CA" w:rsidP="00BC331A">
      <w:pPr>
        <w:pStyle w:val="Heading2"/>
        <w:pBdr>
          <w:bottom w:val="single" w:sz="6" w:space="7" w:color="EEEEEE"/>
        </w:pBdr>
        <w:shd w:val="clear" w:color="auto" w:fill="FFFFFF"/>
        <w:spacing w:before="300" w:beforeAutospacing="0" w:after="300" w:afterAutospacing="0"/>
        <w:jc w:val="both"/>
        <w:rPr>
          <w:rFonts w:asciiTheme="minorHAnsi" w:hAnsiTheme="minorHAnsi" w:cstheme="minorHAnsi"/>
          <w:b w:val="0"/>
          <w:bCs w:val="0"/>
          <w:sz w:val="24"/>
          <w:szCs w:val="24"/>
        </w:rPr>
      </w:pPr>
      <w:r w:rsidRPr="0052347C">
        <w:rPr>
          <w:rFonts w:asciiTheme="minorHAnsi" w:hAnsiTheme="minorHAnsi" w:cstheme="minorHAnsi"/>
          <w:b w:val="0"/>
          <w:bCs w:val="0"/>
          <w:sz w:val="24"/>
          <w:szCs w:val="24"/>
        </w:rPr>
        <w:t>Technological</w:t>
      </w:r>
    </w:p>
    <w:p w:rsidR="000D6455" w:rsidRPr="0052347C" w:rsidRDefault="002C57CA" w:rsidP="00BC331A">
      <w:pPr>
        <w:pStyle w:val="NormalWeb"/>
        <w:shd w:val="clear" w:color="auto" w:fill="FFFFFF"/>
        <w:spacing w:before="0" w:beforeAutospacing="0" w:after="300" w:afterAutospacing="0"/>
        <w:jc w:val="both"/>
        <w:rPr>
          <w:rFonts w:asciiTheme="minorHAnsi" w:hAnsiTheme="minorHAnsi" w:cstheme="minorHAnsi"/>
          <w:bCs/>
        </w:rPr>
      </w:pPr>
      <w:r w:rsidRPr="0052347C">
        <w:rPr>
          <w:rFonts w:asciiTheme="minorHAnsi" w:hAnsiTheme="minorHAnsi" w:cstheme="minorHAnsi"/>
          <w:bCs/>
        </w:rPr>
        <w:t>Increasing evidence suggests that in order to survive, airlines must integrate digital channels into their distribution and marketing strategies. For Generation Y, travellers h</w:t>
      </w:r>
      <w:r w:rsidR="000D6455">
        <w:rPr>
          <w:rFonts w:asciiTheme="minorHAnsi" w:hAnsiTheme="minorHAnsi" w:cstheme="minorHAnsi"/>
          <w:bCs/>
        </w:rPr>
        <w:t>ave the need to be constantly</w:t>
      </w:r>
      <w:r w:rsidRPr="0052347C">
        <w:rPr>
          <w:rFonts w:asciiTheme="minorHAnsi" w:hAnsiTheme="minorHAnsi" w:cstheme="minorHAnsi"/>
          <w:bCs/>
        </w:rPr>
        <w:t xml:space="preserve"> connected to their online social world, and therefore airlines need to employ advanced technologies to attract their target audience. Dependence on technology can however, be of benefit as it allows the airline to acquire a better understanding of customer behaviour from obtaining voluntarily shared data. </w:t>
      </w:r>
      <w:sdt>
        <w:sdtPr>
          <w:rPr>
            <w:rFonts w:asciiTheme="minorHAnsi" w:hAnsiTheme="minorHAnsi" w:cstheme="minorHAnsi"/>
            <w:bCs/>
          </w:rPr>
          <w:id w:val="1923989389"/>
          <w:citation/>
        </w:sdtPr>
        <w:sdtContent>
          <w:r w:rsidR="00A16836">
            <w:rPr>
              <w:rFonts w:asciiTheme="minorHAnsi" w:hAnsiTheme="minorHAnsi" w:cstheme="minorHAnsi"/>
              <w:bCs/>
            </w:rPr>
            <w:fldChar w:fldCharType="begin"/>
          </w:r>
          <w:r w:rsidR="00A16836">
            <w:rPr>
              <w:rFonts w:ascii="Arial" w:hAnsi="Arial" w:cs="Arial"/>
              <w:color w:val="666666"/>
              <w:sz w:val="23"/>
              <w:szCs w:val="23"/>
            </w:rPr>
            <w:instrText xml:space="preserve"> CITATION Acc \l 2057 </w:instrText>
          </w:r>
          <w:r w:rsidR="00A16836">
            <w:rPr>
              <w:rFonts w:asciiTheme="minorHAnsi" w:hAnsiTheme="minorHAnsi" w:cstheme="minorHAnsi"/>
              <w:bCs/>
            </w:rPr>
            <w:fldChar w:fldCharType="separate"/>
          </w:r>
          <w:r w:rsidR="00A16836" w:rsidRPr="00A16836">
            <w:rPr>
              <w:rFonts w:ascii="Arial" w:hAnsi="Arial" w:cs="Arial"/>
              <w:noProof/>
              <w:color w:val="666666"/>
              <w:sz w:val="23"/>
              <w:szCs w:val="23"/>
            </w:rPr>
            <w:t>(Accenture, n.d.)</w:t>
          </w:r>
          <w:r w:rsidR="00A16836">
            <w:rPr>
              <w:rFonts w:asciiTheme="minorHAnsi" w:hAnsiTheme="minorHAnsi" w:cstheme="minorHAnsi"/>
              <w:bCs/>
            </w:rPr>
            <w:fldChar w:fldCharType="end"/>
          </w:r>
        </w:sdtContent>
      </w:sdt>
      <w:r w:rsidR="000D6455">
        <w:rPr>
          <w:rFonts w:asciiTheme="minorHAnsi" w:hAnsiTheme="minorHAnsi" w:cstheme="minorHAnsi"/>
          <w:bCs/>
        </w:rPr>
        <w:t xml:space="preserve"> Many types of technology can be put in place to improve market strategy. For example, biometrics, where your face is essentially your passport and can reduce times for checking in. Another new form of technology that can enhance the airlines diversity is translated technology. This is an essential as it will be easier to communicate with foreigners and messages will be delivered more clearly. </w:t>
      </w:r>
      <w:sdt>
        <w:sdtPr>
          <w:rPr>
            <w:rFonts w:asciiTheme="minorHAnsi" w:hAnsiTheme="minorHAnsi" w:cstheme="minorHAnsi"/>
            <w:bCs/>
          </w:rPr>
          <w:id w:val="-1630466182"/>
          <w:citation/>
        </w:sdtPr>
        <w:sdtContent>
          <w:r w:rsidR="000D6455">
            <w:rPr>
              <w:rFonts w:asciiTheme="minorHAnsi" w:hAnsiTheme="minorHAnsi" w:cstheme="minorHAnsi"/>
              <w:bCs/>
            </w:rPr>
            <w:fldChar w:fldCharType="begin"/>
          </w:r>
          <w:r w:rsidR="000D6455">
            <w:rPr>
              <w:rFonts w:asciiTheme="minorHAnsi" w:hAnsiTheme="minorHAnsi" w:cstheme="minorHAnsi"/>
              <w:bCs/>
            </w:rPr>
            <w:instrText xml:space="preserve"> CITATION 10t18 \l 2057 </w:instrText>
          </w:r>
          <w:r w:rsidR="000D6455">
            <w:rPr>
              <w:rFonts w:asciiTheme="minorHAnsi" w:hAnsiTheme="minorHAnsi" w:cstheme="minorHAnsi"/>
              <w:bCs/>
            </w:rPr>
            <w:fldChar w:fldCharType="separate"/>
          </w:r>
          <w:r w:rsidR="000D6455" w:rsidRPr="000D6455">
            <w:rPr>
              <w:rFonts w:asciiTheme="minorHAnsi" w:hAnsiTheme="minorHAnsi" w:cstheme="minorHAnsi"/>
              <w:noProof/>
            </w:rPr>
            <w:t>(10 technology trends for airlines and airports in 2018, 2018)</w:t>
          </w:r>
          <w:r w:rsidR="000D6455">
            <w:rPr>
              <w:rFonts w:asciiTheme="minorHAnsi" w:hAnsiTheme="minorHAnsi" w:cstheme="minorHAnsi"/>
              <w:bCs/>
            </w:rPr>
            <w:fldChar w:fldCharType="end"/>
          </w:r>
        </w:sdtContent>
      </w:sdt>
    </w:p>
    <w:p w:rsidR="002C57CA" w:rsidRPr="0052347C" w:rsidRDefault="002C57CA" w:rsidP="00BC331A">
      <w:pPr>
        <w:pStyle w:val="Heading2"/>
        <w:pBdr>
          <w:bottom w:val="single" w:sz="6" w:space="10" w:color="EEEEEE"/>
        </w:pBdr>
        <w:shd w:val="clear" w:color="auto" w:fill="FFFFFF"/>
        <w:spacing w:before="300" w:beforeAutospacing="0" w:after="300" w:afterAutospacing="0"/>
        <w:jc w:val="both"/>
        <w:rPr>
          <w:rFonts w:asciiTheme="minorHAnsi" w:hAnsiTheme="minorHAnsi" w:cstheme="minorHAnsi"/>
          <w:b w:val="0"/>
          <w:bCs w:val="0"/>
          <w:sz w:val="24"/>
          <w:szCs w:val="24"/>
        </w:rPr>
      </w:pPr>
      <w:r w:rsidRPr="0052347C">
        <w:rPr>
          <w:rFonts w:asciiTheme="minorHAnsi" w:hAnsiTheme="minorHAnsi" w:cstheme="minorHAnsi"/>
          <w:b w:val="0"/>
          <w:bCs w:val="0"/>
          <w:sz w:val="24"/>
          <w:szCs w:val="24"/>
        </w:rPr>
        <w:t>Legal</w:t>
      </w:r>
    </w:p>
    <w:p w:rsidR="002C57CA" w:rsidRPr="0052347C" w:rsidRDefault="002C57CA" w:rsidP="00BC331A">
      <w:pPr>
        <w:pStyle w:val="NormalWeb"/>
        <w:shd w:val="clear" w:color="auto" w:fill="FFFFFF"/>
        <w:spacing w:before="0" w:beforeAutospacing="0" w:after="300" w:afterAutospacing="0"/>
        <w:jc w:val="both"/>
        <w:rPr>
          <w:rFonts w:asciiTheme="minorHAnsi" w:hAnsiTheme="minorHAnsi" w:cstheme="minorHAnsi"/>
        </w:rPr>
      </w:pPr>
      <w:r w:rsidRPr="0052347C">
        <w:rPr>
          <w:rFonts w:asciiTheme="minorHAnsi" w:hAnsiTheme="minorHAnsi" w:cstheme="minorHAnsi"/>
        </w:rPr>
        <w:t>Due to the current political and economic situation of the UK, the future of aviation laws in the UK is unknown. According to the CEO Michael O’Leary, from summer 2019 the business will employ a Brexit refund clause to its tickets, as it warned customers about the questionable validity of aviation regulations if they were not finalised by then.</w:t>
      </w:r>
      <w:r w:rsidR="00A16836">
        <w:rPr>
          <w:rFonts w:asciiTheme="minorHAnsi" w:hAnsiTheme="minorHAnsi" w:cstheme="minorHAnsi"/>
        </w:rPr>
        <w:t xml:space="preserve"> </w:t>
      </w:r>
      <w:sdt>
        <w:sdtPr>
          <w:rPr>
            <w:rFonts w:asciiTheme="minorHAnsi" w:hAnsiTheme="minorHAnsi" w:cstheme="minorHAnsi"/>
          </w:rPr>
          <w:id w:val="-426512540"/>
          <w:citation/>
        </w:sdtPr>
        <w:sdtContent>
          <w:r w:rsidR="00A16836">
            <w:rPr>
              <w:rFonts w:asciiTheme="minorHAnsi" w:hAnsiTheme="minorHAnsi" w:cstheme="minorHAnsi"/>
            </w:rPr>
            <w:fldChar w:fldCharType="begin"/>
          </w:r>
          <w:r w:rsidR="00A16836">
            <w:rPr>
              <w:rFonts w:asciiTheme="minorHAnsi" w:hAnsiTheme="minorHAnsi" w:cstheme="minorHAnsi"/>
            </w:rPr>
            <w:instrText xml:space="preserve"> CITATION OCa17 \l 2057 </w:instrText>
          </w:r>
          <w:r w:rsidR="00A16836">
            <w:rPr>
              <w:rFonts w:asciiTheme="minorHAnsi" w:hAnsiTheme="minorHAnsi" w:cstheme="minorHAnsi"/>
            </w:rPr>
            <w:fldChar w:fldCharType="separate"/>
          </w:r>
          <w:r w:rsidR="00A16836" w:rsidRPr="00A16836">
            <w:rPr>
              <w:rFonts w:asciiTheme="minorHAnsi" w:hAnsiTheme="minorHAnsi" w:cstheme="minorHAnsi"/>
              <w:noProof/>
            </w:rPr>
            <w:t>(O'Caroll &amp; Topham, 2017)</w:t>
          </w:r>
          <w:r w:rsidR="00A16836">
            <w:rPr>
              <w:rFonts w:asciiTheme="minorHAnsi" w:hAnsiTheme="minorHAnsi" w:cstheme="minorHAnsi"/>
            </w:rPr>
            <w:fldChar w:fldCharType="end"/>
          </w:r>
        </w:sdtContent>
      </w:sdt>
      <w:r w:rsidR="00BC331A">
        <w:rPr>
          <w:rFonts w:asciiTheme="minorHAnsi" w:hAnsiTheme="minorHAnsi" w:cstheme="minorHAnsi"/>
        </w:rPr>
        <w:t xml:space="preserve"> It is also a legality to take care of staff and from ex-cabin crew members experiences, they are not getting paid enough for the hours that they work and don’t get complimentary goods provided to them after successfully delivering a great service on the flights. </w:t>
      </w:r>
      <w:sdt>
        <w:sdtPr>
          <w:rPr>
            <w:rFonts w:asciiTheme="minorHAnsi" w:hAnsiTheme="minorHAnsi" w:cstheme="minorHAnsi"/>
          </w:rPr>
          <w:id w:val="1712691196"/>
          <w:citation/>
        </w:sdtPr>
        <w:sdtContent>
          <w:r w:rsidR="00BC331A">
            <w:rPr>
              <w:rFonts w:asciiTheme="minorHAnsi" w:hAnsiTheme="minorHAnsi" w:cstheme="minorHAnsi"/>
            </w:rPr>
            <w:fldChar w:fldCharType="begin"/>
          </w:r>
          <w:r w:rsidR="00BC331A">
            <w:rPr>
              <w:rFonts w:asciiTheme="minorHAnsi" w:hAnsiTheme="minorHAnsi" w:cstheme="minorHAnsi"/>
            </w:rPr>
            <w:instrText xml:space="preserve"> CITATION Hug17 \l 2057 </w:instrText>
          </w:r>
          <w:r w:rsidR="00BC331A">
            <w:rPr>
              <w:rFonts w:asciiTheme="minorHAnsi" w:hAnsiTheme="minorHAnsi" w:cstheme="minorHAnsi"/>
            </w:rPr>
            <w:fldChar w:fldCharType="separate"/>
          </w:r>
          <w:r w:rsidR="00BC331A" w:rsidRPr="00BC331A">
            <w:rPr>
              <w:rFonts w:asciiTheme="minorHAnsi" w:hAnsiTheme="minorHAnsi" w:cstheme="minorHAnsi"/>
              <w:noProof/>
            </w:rPr>
            <w:t>(Morris, 2017)</w:t>
          </w:r>
          <w:r w:rsidR="00BC331A">
            <w:rPr>
              <w:rFonts w:asciiTheme="minorHAnsi" w:hAnsiTheme="minorHAnsi" w:cstheme="minorHAnsi"/>
            </w:rPr>
            <w:fldChar w:fldCharType="end"/>
          </w:r>
        </w:sdtContent>
      </w:sdt>
    </w:p>
    <w:p w:rsidR="002C57CA" w:rsidRPr="0052347C" w:rsidRDefault="00EC4207" w:rsidP="00BC331A">
      <w:pPr>
        <w:pStyle w:val="NormalWeb"/>
        <w:shd w:val="clear" w:color="auto" w:fill="FFFFFF"/>
        <w:spacing w:before="0" w:beforeAutospacing="0" w:after="300" w:afterAutospacing="0"/>
        <w:jc w:val="both"/>
        <w:rPr>
          <w:rFonts w:asciiTheme="minorHAnsi" w:hAnsiTheme="minorHAnsi" w:cstheme="minorHAnsi"/>
        </w:rPr>
      </w:pPr>
      <w:r w:rsidRPr="0052347C">
        <w:rPr>
          <w:rFonts w:asciiTheme="minorHAnsi" w:hAnsiTheme="minorHAnsi" w:cstheme="minorHAnsi"/>
        </w:rPr>
        <w:t>Environmental</w:t>
      </w:r>
    </w:p>
    <w:p w:rsidR="002C57CA" w:rsidRDefault="00EC4207" w:rsidP="00BC331A">
      <w:pPr>
        <w:pStyle w:val="NormalWeb"/>
        <w:shd w:val="clear" w:color="auto" w:fill="FFFFFF"/>
        <w:spacing w:before="0" w:beforeAutospacing="0" w:after="300" w:afterAutospacing="0"/>
        <w:jc w:val="both"/>
        <w:rPr>
          <w:rFonts w:asciiTheme="minorHAnsi" w:hAnsiTheme="minorHAnsi" w:cstheme="minorHAnsi"/>
        </w:rPr>
      </w:pPr>
      <w:r w:rsidRPr="0052347C">
        <w:rPr>
          <w:rFonts w:asciiTheme="minorHAnsi" w:hAnsiTheme="minorHAnsi" w:cstheme="minorHAnsi"/>
        </w:rPr>
        <w:lastRenderedPageBreak/>
        <w:t>Due to increasing awareness of the air pollution and global warming, the airline industry is currently under scrutiny from the environment protection agencies and also from the passengers.</w:t>
      </w:r>
      <w:r w:rsidR="00E64392">
        <w:rPr>
          <w:rFonts w:asciiTheme="minorHAnsi" w:hAnsiTheme="minorHAnsi" w:cstheme="minorHAnsi"/>
        </w:rPr>
        <w:t xml:space="preserve"> </w:t>
      </w:r>
      <w:sdt>
        <w:sdtPr>
          <w:rPr>
            <w:rFonts w:asciiTheme="minorHAnsi" w:hAnsiTheme="minorHAnsi" w:cstheme="minorHAnsi"/>
          </w:rPr>
          <w:id w:val="-221597779"/>
          <w:citation/>
        </w:sdtPr>
        <w:sdtContent>
          <w:r w:rsidR="00E64392">
            <w:rPr>
              <w:rFonts w:asciiTheme="minorHAnsi" w:hAnsiTheme="minorHAnsi" w:cstheme="minorHAnsi"/>
            </w:rPr>
            <w:fldChar w:fldCharType="begin"/>
          </w:r>
          <w:r w:rsidR="00E64392">
            <w:rPr>
              <w:rFonts w:asciiTheme="minorHAnsi" w:hAnsiTheme="minorHAnsi" w:cstheme="minorHAnsi"/>
            </w:rPr>
            <w:instrText xml:space="preserve"> CITATION Per17 \l 2057 </w:instrText>
          </w:r>
          <w:r w:rsidR="00E64392">
            <w:rPr>
              <w:rFonts w:asciiTheme="minorHAnsi" w:hAnsiTheme="minorHAnsi" w:cstheme="minorHAnsi"/>
            </w:rPr>
            <w:fldChar w:fldCharType="separate"/>
          </w:r>
          <w:r w:rsidR="00E64392" w:rsidRPr="00E64392">
            <w:rPr>
              <w:rFonts w:asciiTheme="minorHAnsi" w:hAnsiTheme="minorHAnsi" w:cstheme="minorHAnsi"/>
              <w:noProof/>
            </w:rPr>
            <w:t>(Perkins &amp; Varinsky, 2017)</w:t>
          </w:r>
          <w:r w:rsidR="00E64392">
            <w:rPr>
              <w:rFonts w:asciiTheme="minorHAnsi" w:hAnsiTheme="minorHAnsi" w:cstheme="minorHAnsi"/>
            </w:rPr>
            <w:fldChar w:fldCharType="end"/>
          </w:r>
        </w:sdtContent>
      </w:sdt>
    </w:p>
    <w:p w:rsidR="00E64392" w:rsidRDefault="00BC331A" w:rsidP="00BC331A">
      <w:pPr>
        <w:pStyle w:val="NormalWeb"/>
        <w:shd w:val="clear" w:color="auto" w:fill="FFFFFF"/>
        <w:spacing w:before="0" w:beforeAutospacing="0" w:after="300" w:afterAutospacing="0"/>
        <w:jc w:val="both"/>
        <w:rPr>
          <w:rFonts w:asciiTheme="minorHAnsi" w:hAnsiTheme="minorHAnsi" w:cstheme="minorHAnsi"/>
          <w:sz w:val="40"/>
          <w:szCs w:val="40"/>
        </w:rPr>
      </w:pPr>
      <w:r>
        <w:rPr>
          <w:rFonts w:asciiTheme="minorHAnsi" w:hAnsiTheme="minorHAnsi" w:cstheme="minorHAnsi"/>
          <w:sz w:val="40"/>
          <w:szCs w:val="40"/>
        </w:rPr>
        <w:t>C</w:t>
      </w:r>
      <w:r w:rsidRPr="00BC331A">
        <w:rPr>
          <w:rFonts w:asciiTheme="minorHAnsi" w:hAnsiTheme="minorHAnsi" w:cstheme="minorHAnsi"/>
          <w:sz w:val="40"/>
          <w:szCs w:val="40"/>
        </w:rPr>
        <w:t>onclusion</w:t>
      </w:r>
    </w:p>
    <w:p w:rsidR="00BC331A" w:rsidRPr="00BC331A" w:rsidRDefault="00BC331A" w:rsidP="00BC331A">
      <w:pPr>
        <w:pStyle w:val="NormalWeb"/>
        <w:shd w:val="clear" w:color="auto" w:fill="FFFFFF"/>
        <w:spacing w:before="0" w:beforeAutospacing="0" w:after="300" w:afterAutospacing="0"/>
        <w:jc w:val="both"/>
        <w:rPr>
          <w:rFonts w:asciiTheme="minorHAnsi" w:hAnsiTheme="minorHAnsi" w:cstheme="minorHAnsi"/>
        </w:rPr>
      </w:pPr>
      <w:r>
        <w:rPr>
          <w:rFonts w:asciiTheme="minorHAnsi" w:hAnsiTheme="minorHAnsi" w:cstheme="minorHAnsi"/>
        </w:rPr>
        <w:t xml:space="preserve">Ryanair must implement new strategies in order to increase growth of this business. This includes providing better working conditions and incentives for employees. By doing this, this can encourage them to work at the best ability- thus increasing on-flight sales and being overall productive. </w:t>
      </w:r>
      <w:r w:rsidR="003A4C11">
        <w:rPr>
          <w:rFonts w:asciiTheme="minorHAnsi" w:hAnsiTheme="minorHAnsi" w:cstheme="minorHAnsi"/>
        </w:rPr>
        <w:t xml:space="preserve">Improving technology to keep up with modern day tech society is a good way to be ahead of competitors and improves the efficiency of the airline as well. </w:t>
      </w:r>
    </w:p>
    <w:p w:rsidR="00E64392" w:rsidRPr="0052347C" w:rsidRDefault="00E64392" w:rsidP="00BC331A">
      <w:pPr>
        <w:pStyle w:val="NormalWeb"/>
        <w:shd w:val="clear" w:color="auto" w:fill="FFFFFF"/>
        <w:spacing w:before="0" w:beforeAutospacing="0" w:after="300" w:afterAutospacing="0"/>
        <w:jc w:val="both"/>
        <w:rPr>
          <w:rFonts w:asciiTheme="minorHAnsi" w:hAnsiTheme="minorHAnsi" w:cstheme="minorHAnsi"/>
        </w:rPr>
      </w:pPr>
    </w:p>
    <w:p w:rsidR="002C57CA" w:rsidRPr="0052347C" w:rsidRDefault="002C57CA" w:rsidP="00BC331A">
      <w:pPr>
        <w:pStyle w:val="NormalWeb"/>
        <w:shd w:val="clear" w:color="auto" w:fill="FFFFFF"/>
        <w:spacing w:before="0" w:beforeAutospacing="0" w:after="300" w:afterAutospacing="0"/>
        <w:jc w:val="both"/>
        <w:rPr>
          <w:rFonts w:asciiTheme="minorHAnsi" w:hAnsiTheme="minorHAnsi" w:cstheme="minorHAnsi"/>
        </w:rPr>
      </w:pPr>
    </w:p>
    <w:p w:rsidR="002C57CA" w:rsidRPr="0052347C" w:rsidRDefault="002C57CA" w:rsidP="00BC331A">
      <w:pPr>
        <w:pStyle w:val="NormalWeb"/>
        <w:shd w:val="clear" w:color="auto" w:fill="FFFFFF"/>
        <w:spacing w:before="0" w:beforeAutospacing="0" w:after="300" w:afterAutospacing="0"/>
        <w:jc w:val="both"/>
        <w:rPr>
          <w:rFonts w:asciiTheme="minorHAnsi" w:hAnsiTheme="minorHAnsi" w:cstheme="minorHAnsi"/>
        </w:rPr>
      </w:pPr>
    </w:p>
    <w:p w:rsidR="002C57CA" w:rsidRPr="0052347C" w:rsidRDefault="002C57CA" w:rsidP="00BC331A">
      <w:pPr>
        <w:pStyle w:val="NormalWeb"/>
        <w:shd w:val="clear" w:color="auto" w:fill="FFFFFF"/>
        <w:spacing w:before="0" w:beforeAutospacing="0" w:after="300" w:afterAutospacing="0"/>
        <w:jc w:val="both"/>
        <w:rPr>
          <w:rFonts w:asciiTheme="minorHAnsi" w:hAnsiTheme="minorHAnsi" w:cstheme="minorHAnsi"/>
        </w:rPr>
      </w:pPr>
    </w:p>
    <w:p w:rsidR="002C57CA" w:rsidRPr="0052347C" w:rsidRDefault="002C57CA" w:rsidP="00BC331A">
      <w:pPr>
        <w:pStyle w:val="NormalWeb"/>
        <w:shd w:val="clear" w:color="auto" w:fill="FFFFFF"/>
        <w:spacing w:before="0" w:beforeAutospacing="0" w:after="300" w:afterAutospacing="0"/>
        <w:jc w:val="both"/>
        <w:rPr>
          <w:rFonts w:asciiTheme="minorHAnsi" w:hAnsiTheme="minorHAnsi" w:cstheme="minorHAnsi"/>
        </w:rPr>
      </w:pPr>
    </w:p>
    <w:p w:rsidR="002C57CA" w:rsidRPr="0052347C" w:rsidRDefault="002C57CA" w:rsidP="00BC331A">
      <w:pPr>
        <w:pStyle w:val="NormalWeb"/>
        <w:shd w:val="clear" w:color="auto" w:fill="FFFFFF"/>
        <w:spacing w:before="0" w:beforeAutospacing="0" w:after="300" w:afterAutospacing="0"/>
        <w:jc w:val="both"/>
        <w:rPr>
          <w:rFonts w:asciiTheme="minorHAnsi" w:hAnsiTheme="minorHAnsi" w:cstheme="minorHAnsi"/>
        </w:rPr>
      </w:pPr>
    </w:p>
    <w:p w:rsidR="002C57CA" w:rsidRPr="0052347C" w:rsidRDefault="002C57CA" w:rsidP="002C57CA">
      <w:pPr>
        <w:pStyle w:val="NormalWeb"/>
        <w:shd w:val="clear" w:color="auto" w:fill="FFFFFF"/>
        <w:spacing w:before="0" w:beforeAutospacing="0" w:after="300" w:afterAutospacing="0"/>
        <w:rPr>
          <w:rFonts w:asciiTheme="minorHAnsi" w:hAnsiTheme="minorHAnsi" w:cstheme="minorHAnsi"/>
        </w:rPr>
      </w:pPr>
    </w:p>
    <w:p w:rsidR="00C0503C" w:rsidRPr="0052347C" w:rsidRDefault="00C0503C" w:rsidP="002C57CA">
      <w:pPr>
        <w:pStyle w:val="NormalWeb"/>
        <w:shd w:val="clear" w:color="auto" w:fill="FFFFFF"/>
        <w:spacing w:before="0" w:beforeAutospacing="0" w:after="300" w:afterAutospacing="0"/>
        <w:rPr>
          <w:rFonts w:asciiTheme="minorHAnsi" w:hAnsiTheme="minorHAnsi" w:cstheme="minorHAnsi"/>
        </w:rPr>
      </w:pPr>
    </w:p>
    <w:p w:rsidR="00C0503C" w:rsidRPr="0052347C" w:rsidRDefault="00C0503C" w:rsidP="002C57CA">
      <w:pPr>
        <w:pStyle w:val="NormalWeb"/>
        <w:shd w:val="clear" w:color="auto" w:fill="FFFFFF"/>
        <w:spacing w:before="0" w:beforeAutospacing="0" w:after="300" w:afterAutospacing="0"/>
        <w:rPr>
          <w:rFonts w:asciiTheme="minorHAnsi" w:hAnsiTheme="minorHAnsi" w:cstheme="minorHAnsi"/>
        </w:rPr>
      </w:pPr>
    </w:p>
    <w:p w:rsidR="0052347C" w:rsidRDefault="0052347C" w:rsidP="002C57CA">
      <w:pPr>
        <w:pStyle w:val="NormalWeb"/>
        <w:shd w:val="clear" w:color="auto" w:fill="FFFFFF"/>
        <w:spacing w:before="0" w:beforeAutospacing="0" w:after="300" w:afterAutospacing="0"/>
      </w:pPr>
    </w:p>
    <w:p w:rsidR="002C57CA" w:rsidRDefault="002C57CA" w:rsidP="002C57CA">
      <w:pPr>
        <w:pStyle w:val="NormalWeb"/>
        <w:shd w:val="clear" w:color="auto" w:fill="FFFFFF"/>
        <w:spacing w:before="0" w:beforeAutospacing="0" w:after="300" w:afterAutospacing="0"/>
      </w:pPr>
    </w:p>
    <w:p w:rsidR="002C57CA" w:rsidRDefault="002C57CA" w:rsidP="002C57CA">
      <w:pPr>
        <w:pStyle w:val="NormalWeb"/>
        <w:shd w:val="clear" w:color="auto" w:fill="FFFFFF"/>
        <w:spacing w:before="0" w:beforeAutospacing="0" w:after="300" w:afterAutospacing="0"/>
      </w:pPr>
    </w:p>
    <w:p w:rsidR="002C57CA" w:rsidRDefault="002C57CA" w:rsidP="002C57CA">
      <w:pPr>
        <w:pStyle w:val="NormalWeb"/>
        <w:shd w:val="clear" w:color="auto" w:fill="FFFFFF"/>
        <w:spacing w:before="0" w:beforeAutospacing="0" w:after="300" w:afterAutospacing="0"/>
      </w:pPr>
    </w:p>
    <w:p w:rsidR="002C57CA" w:rsidRDefault="002C57CA" w:rsidP="002C57CA">
      <w:pPr>
        <w:pStyle w:val="NormalWeb"/>
        <w:shd w:val="clear" w:color="auto" w:fill="FFFFFF"/>
        <w:spacing w:before="0" w:beforeAutospacing="0" w:after="300" w:afterAutospacing="0"/>
      </w:pPr>
    </w:p>
    <w:p w:rsidR="002C57CA" w:rsidRDefault="002C57CA" w:rsidP="002C57CA">
      <w:pPr>
        <w:pStyle w:val="NormalWeb"/>
        <w:shd w:val="clear" w:color="auto" w:fill="FFFFFF"/>
        <w:spacing w:before="0" w:beforeAutospacing="0" w:after="300" w:afterAutospacing="0"/>
      </w:pPr>
    </w:p>
    <w:p w:rsidR="002C57CA" w:rsidRDefault="002C57CA" w:rsidP="002C57CA">
      <w:pPr>
        <w:pStyle w:val="NormalWeb"/>
        <w:shd w:val="clear" w:color="auto" w:fill="FFFFFF"/>
        <w:spacing w:before="0" w:beforeAutospacing="0" w:after="300" w:afterAutospacing="0"/>
      </w:pPr>
    </w:p>
    <w:p w:rsidR="002C57CA" w:rsidRDefault="002C57CA" w:rsidP="002C57CA">
      <w:pPr>
        <w:pStyle w:val="NormalWeb"/>
        <w:shd w:val="clear" w:color="auto" w:fill="FFFFFF"/>
        <w:spacing w:before="0" w:beforeAutospacing="0" w:after="300" w:afterAutospacing="0"/>
      </w:pPr>
    </w:p>
    <w:p w:rsidR="002C57CA" w:rsidRPr="002C57CA" w:rsidRDefault="002C57CA" w:rsidP="002C57CA">
      <w:pPr>
        <w:pStyle w:val="NormalWeb"/>
        <w:shd w:val="clear" w:color="auto" w:fill="FFFFFF"/>
        <w:spacing w:before="0" w:beforeAutospacing="0" w:after="300" w:afterAutospacing="0"/>
        <w:rPr>
          <w:rFonts w:ascii="inherit" w:hAnsi="inherit" w:cs="Arial"/>
          <w:b/>
          <w:bCs/>
        </w:rPr>
      </w:pPr>
    </w:p>
    <w:p w:rsidR="000D6455" w:rsidRPr="000D6455" w:rsidRDefault="000D6455" w:rsidP="000D6455">
      <w:pPr>
        <w:pStyle w:val="Bibliography"/>
        <w:ind w:left="720" w:hanging="720"/>
        <w:rPr>
          <w:rFonts w:cstheme="minorHAnsi"/>
          <w:bCs/>
          <w:color w:val="343434"/>
          <w:sz w:val="40"/>
          <w:szCs w:val="40"/>
        </w:rPr>
      </w:pPr>
      <w:r w:rsidRPr="000D6455">
        <w:rPr>
          <w:rFonts w:cstheme="minorHAnsi"/>
          <w:bCs/>
          <w:color w:val="343434"/>
          <w:sz w:val="40"/>
          <w:szCs w:val="40"/>
        </w:rPr>
        <w:lastRenderedPageBreak/>
        <w:t>Bibliography</w:t>
      </w:r>
    </w:p>
    <w:p w:rsidR="000D6455" w:rsidRDefault="000D6455" w:rsidP="000D6455">
      <w:pPr>
        <w:pStyle w:val="Bibliography"/>
        <w:ind w:left="720" w:hanging="720"/>
        <w:rPr>
          <w:noProof/>
          <w:sz w:val="24"/>
          <w:szCs w:val="24"/>
        </w:rPr>
      </w:pPr>
      <w:r>
        <w:rPr>
          <w:rFonts w:cstheme="minorHAnsi"/>
          <w:b/>
          <w:bCs/>
          <w:color w:val="343434"/>
          <w:sz w:val="40"/>
          <w:szCs w:val="40"/>
        </w:rPr>
        <w:fldChar w:fldCharType="begin"/>
      </w:r>
      <w:r>
        <w:rPr>
          <w:rFonts w:cstheme="minorHAnsi"/>
          <w:b/>
          <w:bCs/>
          <w:color w:val="343434"/>
          <w:sz w:val="40"/>
          <w:szCs w:val="40"/>
        </w:rPr>
        <w:instrText xml:space="preserve"> BIBLIOGRAPHY  \l 2057 </w:instrText>
      </w:r>
      <w:r>
        <w:rPr>
          <w:rFonts w:cstheme="minorHAnsi"/>
          <w:b/>
          <w:bCs/>
          <w:color w:val="343434"/>
          <w:sz w:val="40"/>
          <w:szCs w:val="40"/>
        </w:rPr>
        <w:fldChar w:fldCharType="separate"/>
      </w:r>
      <w:r>
        <w:rPr>
          <w:noProof/>
        </w:rPr>
        <w:t>(n.d.). Retrieved from Business Dictionary: http://www.businessdictionary.com/definition/stakeholder.html</w:t>
      </w:r>
    </w:p>
    <w:p w:rsidR="000D6455" w:rsidRDefault="000D6455" w:rsidP="000D6455">
      <w:pPr>
        <w:pStyle w:val="Bibliography"/>
        <w:ind w:left="720" w:hanging="720"/>
        <w:rPr>
          <w:noProof/>
        </w:rPr>
      </w:pPr>
      <w:r>
        <w:rPr>
          <w:noProof/>
        </w:rPr>
        <w:t>(n.d.). Retrieved from Accenture: https://www.accenture.com/us-en/make-digital-connection-digital-strategy-airline-strategy</w:t>
      </w:r>
    </w:p>
    <w:p w:rsidR="000D6455" w:rsidRDefault="000D6455" w:rsidP="000D6455">
      <w:pPr>
        <w:pStyle w:val="Bibliography"/>
        <w:ind w:left="720" w:hanging="720"/>
        <w:rPr>
          <w:noProof/>
        </w:rPr>
      </w:pPr>
      <w:r>
        <w:rPr>
          <w:i/>
          <w:iCs/>
          <w:noProof/>
        </w:rPr>
        <w:t>10 technology trends for airlines and airports in 2018</w:t>
      </w:r>
      <w:r>
        <w:rPr>
          <w:noProof/>
        </w:rPr>
        <w:t>. (2018, January). Retrieved from Future Travel Experience: https://www.futuretravelexperience.com/2018/01/10-technology-trends-airlines-airports-2018/</w:t>
      </w:r>
    </w:p>
    <w:p w:rsidR="000D6455" w:rsidRDefault="000D6455" w:rsidP="000D6455">
      <w:pPr>
        <w:pStyle w:val="Bibliography"/>
        <w:ind w:left="720" w:hanging="720"/>
        <w:rPr>
          <w:noProof/>
        </w:rPr>
      </w:pPr>
      <w:r>
        <w:rPr>
          <w:noProof/>
        </w:rPr>
        <w:t xml:space="preserve">Atkinson, J. (2017, September 20). </w:t>
      </w:r>
      <w:r>
        <w:rPr>
          <w:i/>
          <w:iCs/>
          <w:noProof/>
        </w:rPr>
        <w:t xml:space="preserve">Unless Ryanair treats pilots like me better, this crisis will be a long haul </w:t>
      </w:r>
      <w:r>
        <w:rPr>
          <w:noProof/>
        </w:rPr>
        <w:t>. Retrieved from The Guardian: https://www.theguardian.com/commentisfree/2017/sep/20/ryanair-treat-pilots-better-crisis-long-haul</w:t>
      </w:r>
    </w:p>
    <w:p w:rsidR="000D6455" w:rsidRDefault="000D6455" w:rsidP="000D6455">
      <w:pPr>
        <w:pStyle w:val="Bibliography"/>
        <w:ind w:left="720" w:hanging="720"/>
        <w:rPr>
          <w:noProof/>
        </w:rPr>
      </w:pPr>
      <w:r>
        <w:rPr>
          <w:noProof/>
        </w:rPr>
        <w:t xml:space="preserve">Boffey, D. (2017, March 22). </w:t>
      </w:r>
      <w:r>
        <w:rPr>
          <w:i/>
          <w:iCs/>
          <w:noProof/>
        </w:rPr>
        <w:t>UK-based airlines told to move to Europe after Brexit or lose major routes</w:t>
      </w:r>
      <w:r>
        <w:rPr>
          <w:noProof/>
        </w:rPr>
        <w:t>. Retrieved from The Guardian: https://www.theguardian.com/politics/2017/mar/22/uk-based-airlines-told-to-move-to-europe-after-brexit-or-lose-major-routes</w:t>
      </w:r>
    </w:p>
    <w:p w:rsidR="000D6455" w:rsidRDefault="000D6455" w:rsidP="000D6455">
      <w:pPr>
        <w:pStyle w:val="Bibliography"/>
        <w:ind w:left="720" w:hanging="720"/>
        <w:rPr>
          <w:noProof/>
        </w:rPr>
      </w:pPr>
      <w:r>
        <w:rPr>
          <w:noProof/>
        </w:rPr>
        <w:t xml:space="preserve">Calder, S. (2018, July 8). </w:t>
      </w:r>
      <w:r>
        <w:rPr>
          <w:i/>
          <w:iCs/>
          <w:noProof/>
        </w:rPr>
        <w:t>Ryanair cabin crew call for 'fair living wage' in 34-point list of demands</w:t>
      </w:r>
      <w:r>
        <w:rPr>
          <w:noProof/>
        </w:rPr>
        <w:t>. Retrieved from Independent: https://www.independent.co.uk/travel/news-and-advice/ryanair-cabin-crew-charter-complaints-demands-action-strike-fair-living-wage-a8431021.html</w:t>
      </w:r>
    </w:p>
    <w:p w:rsidR="000D6455" w:rsidRDefault="000D6455" w:rsidP="000D6455">
      <w:pPr>
        <w:pStyle w:val="Bibliography"/>
        <w:ind w:left="720" w:hanging="720"/>
        <w:rPr>
          <w:noProof/>
        </w:rPr>
      </w:pPr>
      <w:r>
        <w:rPr>
          <w:noProof/>
        </w:rPr>
        <w:t xml:space="preserve">Davies, R. (2017, September 22). </w:t>
      </w:r>
      <w:r>
        <w:rPr>
          <w:i/>
          <w:iCs/>
          <w:noProof/>
        </w:rPr>
        <w:t xml:space="preserve">Ryanair staff brand company a 'disgrace' over handling of issues </w:t>
      </w:r>
      <w:r>
        <w:rPr>
          <w:noProof/>
        </w:rPr>
        <w:t>. Retrieved from The Guardian: https://www.theguardian.com/business/2017/sep/22/ryanair-pilots-michael-oleary-cancellations</w:t>
      </w:r>
    </w:p>
    <w:p w:rsidR="000D6455" w:rsidRDefault="000D6455" w:rsidP="000D6455">
      <w:pPr>
        <w:pStyle w:val="Bibliography"/>
        <w:ind w:left="720" w:hanging="720"/>
        <w:rPr>
          <w:noProof/>
        </w:rPr>
      </w:pPr>
      <w:r>
        <w:rPr>
          <w:noProof/>
        </w:rPr>
        <w:t xml:space="preserve">Davies, R. (2018, July 7). </w:t>
      </w:r>
      <w:r>
        <w:rPr>
          <w:i/>
          <w:iCs/>
          <w:noProof/>
        </w:rPr>
        <w:t xml:space="preserve">Ryanair strikes: 'Their brand is built on being reliable bastards' </w:t>
      </w:r>
      <w:r>
        <w:rPr>
          <w:noProof/>
        </w:rPr>
        <w:t>. Retrieved from The Guardian: https://www.theguardian.com/business/2018/jul/07/ryanair-strikes-their-brand-is-built-on-being-reliable-bastards</w:t>
      </w:r>
    </w:p>
    <w:p w:rsidR="000D6455" w:rsidRDefault="000D6455" w:rsidP="000D6455">
      <w:pPr>
        <w:pStyle w:val="Bibliography"/>
        <w:ind w:left="720" w:hanging="720"/>
        <w:rPr>
          <w:noProof/>
        </w:rPr>
      </w:pPr>
      <w:r>
        <w:rPr>
          <w:noProof/>
        </w:rPr>
        <w:t xml:space="preserve">McGuire, C., &amp; Elsom, D. (2017, September 21). </w:t>
      </w:r>
      <w:r>
        <w:rPr>
          <w:i/>
          <w:iCs/>
          <w:noProof/>
        </w:rPr>
        <w:t>No wonder they’re unhappy – Ryanair staff reveal nightmare of working for the airline</w:t>
      </w:r>
      <w:r>
        <w:rPr>
          <w:noProof/>
        </w:rPr>
        <w:t>. Retrieved from The Sun: https://www.thesun.co.uk/travel/4517317/no-wonder-theyre-unhappy-ryanair-staff-reveal-nightmare-of-working-for-the-airline/</w:t>
      </w:r>
    </w:p>
    <w:p w:rsidR="000D6455" w:rsidRDefault="000D6455" w:rsidP="000D6455">
      <w:pPr>
        <w:pStyle w:val="Bibliography"/>
        <w:ind w:left="720" w:hanging="720"/>
        <w:rPr>
          <w:noProof/>
        </w:rPr>
      </w:pPr>
      <w:r>
        <w:rPr>
          <w:noProof/>
        </w:rPr>
        <w:t xml:space="preserve">Monaghan, A. (2018, September 19). </w:t>
      </w:r>
      <w:r>
        <w:rPr>
          <w:i/>
          <w:iCs/>
          <w:noProof/>
        </w:rPr>
        <w:t>Ryanair Faces Growing Backlash at Annual Shareholder Meeting</w:t>
      </w:r>
      <w:r>
        <w:rPr>
          <w:noProof/>
        </w:rPr>
        <w:t>. Retrieved from The Guardian: https://www.theguardian.com/business/2018/sep/19/ryanair-facing-mounting-backlash-annual-shareholder-meeting</w:t>
      </w:r>
    </w:p>
    <w:p w:rsidR="000D6455" w:rsidRDefault="000D6455" w:rsidP="000D6455">
      <w:pPr>
        <w:pStyle w:val="Bibliography"/>
        <w:ind w:left="720" w:hanging="720"/>
        <w:rPr>
          <w:noProof/>
        </w:rPr>
      </w:pPr>
      <w:r>
        <w:rPr>
          <w:noProof/>
        </w:rPr>
        <w:t xml:space="preserve">Morris, H. (2017, September 27). </w:t>
      </w:r>
      <w:r>
        <w:rPr>
          <w:i/>
          <w:iCs/>
          <w:noProof/>
        </w:rPr>
        <w:t xml:space="preserve">Ryanair flight attendant lifts the lid on startling working conditions – and plans for a revolt </w:t>
      </w:r>
      <w:r>
        <w:rPr>
          <w:noProof/>
        </w:rPr>
        <w:t>. Retrieved from The Telagraph: https://www.telegraph.co.uk/travel/comment/ryanair-flight-attendant-union-secrets-reveals/</w:t>
      </w:r>
    </w:p>
    <w:p w:rsidR="000D6455" w:rsidRDefault="000D6455" w:rsidP="000D6455">
      <w:pPr>
        <w:pStyle w:val="Bibliography"/>
        <w:ind w:left="720" w:hanging="720"/>
        <w:rPr>
          <w:noProof/>
        </w:rPr>
      </w:pPr>
      <w:r>
        <w:rPr>
          <w:noProof/>
        </w:rPr>
        <w:lastRenderedPageBreak/>
        <w:t xml:space="preserve">O'Caroll, L., &amp; Topham, G. (2017, April 6). </w:t>
      </w:r>
      <w:r>
        <w:rPr>
          <w:i/>
          <w:iCs/>
          <w:noProof/>
        </w:rPr>
        <w:t>Ryanair 'will have to suspend UK flights' without early Brexit aviation deal</w:t>
      </w:r>
      <w:r>
        <w:rPr>
          <w:noProof/>
        </w:rPr>
        <w:t>. Retrieved from The Guardian: https://www.theguardian.com/business/2017/apr/06/ryanair-uk-flights-brexit-deal-wto</w:t>
      </w:r>
    </w:p>
    <w:p w:rsidR="000D6455" w:rsidRDefault="000D6455" w:rsidP="000D6455">
      <w:pPr>
        <w:pStyle w:val="Bibliography"/>
        <w:ind w:left="720" w:hanging="720"/>
        <w:rPr>
          <w:noProof/>
        </w:rPr>
      </w:pPr>
      <w:r>
        <w:rPr>
          <w:noProof/>
        </w:rPr>
        <w:t xml:space="preserve">Patel, N. (n.d.). </w:t>
      </w:r>
      <w:r>
        <w:rPr>
          <w:i/>
          <w:iCs/>
          <w:noProof/>
        </w:rPr>
        <w:t>Neil Patel</w:t>
      </w:r>
      <w:r>
        <w:rPr>
          <w:noProof/>
        </w:rPr>
        <w:t>. Retrieved from The Benefits and Importance of Customer Satisfaction: https://neilpatel.com/blog/benefits-and-importance-of-customer-satisfaction/</w:t>
      </w:r>
    </w:p>
    <w:p w:rsidR="000D6455" w:rsidRDefault="000D6455" w:rsidP="000D6455">
      <w:pPr>
        <w:pStyle w:val="Bibliography"/>
        <w:ind w:left="720" w:hanging="720"/>
        <w:rPr>
          <w:noProof/>
        </w:rPr>
      </w:pPr>
      <w:r>
        <w:rPr>
          <w:noProof/>
        </w:rPr>
        <w:t xml:space="preserve">Perkins, M. S., &amp; Varinsky, D. (2017, July 13). </w:t>
      </w:r>
      <w:r>
        <w:rPr>
          <w:i/>
          <w:iCs/>
          <w:noProof/>
        </w:rPr>
        <w:t>Heat waves will keep more airplanes on the ground in coming years, new research suggests</w:t>
      </w:r>
      <w:r>
        <w:rPr>
          <w:noProof/>
        </w:rPr>
        <w:t xml:space="preserve">. Retrieved from Business Insider: http://www.businessinsider.com/airplanes-grounded-heatwaves-climate-change-2017-7 </w:t>
      </w:r>
    </w:p>
    <w:p w:rsidR="000D6455" w:rsidRDefault="000D6455" w:rsidP="000D6455">
      <w:pPr>
        <w:pStyle w:val="Bibliography"/>
        <w:ind w:left="720" w:hanging="720"/>
        <w:rPr>
          <w:noProof/>
        </w:rPr>
      </w:pPr>
      <w:r>
        <w:rPr>
          <w:noProof/>
        </w:rPr>
        <w:t xml:space="preserve">RyanAir. (n.d.). </w:t>
      </w:r>
      <w:r>
        <w:rPr>
          <w:i/>
          <w:iCs/>
          <w:noProof/>
        </w:rPr>
        <w:t>History of Ryanair</w:t>
      </w:r>
      <w:r>
        <w:rPr>
          <w:noProof/>
        </w:rPr>
        <w:t>. Retrieved from Ryanair: https://corporate.ryanair.com/about-us/history-of-ryanair/</w:t>
      </w:r>
    </w:p>
    <w:p w:rsidR="000D6455" w:rsidRDefault="000D6455" w:rsidP="000D6455">
      <w:pPr>
        <w:pStyle w:val="Bibliography"/>
        <w:ind w:left="720" w:hanging="720"/>
        <w:rPr>
          <w:noProof/>
        </w:rPr>
      </w:pPr>
      <w:r>
        <w:rPr>
          <w:i/>
          <w:iCs/>
          <w:noProof/>
        </w:rPr>
        <w:t>Ryanair Stakeholder Analysis</w:t>
      </w:r>
      <w:r>
        <w:rPr>
          <w:noProof/>
        </w:rPr>
        <w:t>. (n.d.). Retrieved from Dokumen: https://dokumen.tips/documents/ryanair-stakeholder-analysis.html</w:t>
      </w:r>
    </w:p>
    <w:p w:rsidR="000D6455" w:rsidRDefault="000D6455" w:rsidP="000D6455">
      <w:pPr>
        <w:pStyle w:val="Bibliography"/>
        <w:ind w:left="720" w:hanging="720"/>
        <w:rPr>
          <w:noProof/>
        </w:rPr>
      </w:pPr>
      <w:r>
        <w:rPr>
          <w:noProof/>
        </w:rPr>
        <w:t xml:space="preserve">Team, M. T. (n.d.). </w:t>
      </w:r>
      <w:r>
        <w:rPr>
          <w:i/>
          <w:iCs/>
          <w:noProof/>
        </w:rPr>
        <w:t>Cause and Effect Analysis</w:t>
      </w:r>
      <w:r>
        <w:rPr>
          <w:noProof/>
        </w:rPr>
        <w:t>. Retrieved from Mind Tools: https://www.mindtools.com/pages/article/newTMC_03.htm</w:t>
      </w:r>
    </w:p>
    <w:p w:rsidR="000D6455" w:rsidRDefault="000D6455" w:rsidP="000D6455">
      <w:pPr>
        <w:pStyle w:val="Bibliography"/>
        <w:ind w:left="720" w:hanging="720"/>
        <w:rPr>
          <w:noProof/>
        </w:rPr>
      </w:pPr>
      <w:r>
        <w:rPr>
          <w:noProof/>
        </w:rPr>
        <w:t xml:space="preserve">Topham, G. (2018, January 2). </w:t>
      </w:r>
      <w:r>
        <w:rPr>
          <w:i/>
          <w:iCs/>
          <w:noProof/>
        </w:rPr>
        <w:t xml:space="preserve">Ryanair applies for UK licence as airline braces for hard Brexit </w:t>
      </w:r>
      <w:r>
        <w:rPr>
          <w:noProof/>
        </w:rPr>
        <w:t>. Retrieved from The Guardian: https://www.theguardian.com/business/2018/jan/02/ryanair-applies-uk-licence-airline-braces-hard-brexit</w:t>
      </w:r>
    </w:p>
    <w:p w:rsidR="000D6455" w:rsidRDefault="000D6455" w:rsidP="000D6455">
      <w:pPr>
        <w:pStyle w:val="Bibliography"/>
        <w:ind w:left="720" w:hanging="720"/>
        <w:rPr>
          <w:noProof/>
        </w:rPr>
      </w:pPr>
      <w:r>
        <w:rPr>
          <w:noProof/>
        </w:rPr>
        <w:t xml:space="preserve">Treanor, J. (2018, September 19). </w:t>
      </w:r>
      <w:r>
        <w:rPr>
          <w:i/>
          <w:iCs/>
          <w:noProof/>
        </w:rPr>
        <w:t>Ryanair investors 'may lose voting rights'</w:t>
      </w:r>
      <w:r>
        <w:rPr>
          <w:noProof/>
        </w:rPr>
        <w:t>. Retrieved from BBC News: https://www.bbc.co.uk/news/business-45578555</w:t>
      </w:r>
    </w:p>
    <w:p w:rsidR="000D6455" w:rsidRDefault="000D6455" w:rsidP="000D6455">
      <w:pPr>
        <w:pStyle w:val="Bibliography"/>
        <w:ind w:left="720" w:hanging="720"/>
        <w:rPr>
          <w:noProof/>
        </w:rPr>
      </w:pPr>
      <w:r>
        <w:rPr>
          <w:i/>
          <w:iCs/>
          <w:noProof/>
        </w:rPr>
        <w:t>What is PESTLE Analysis? A Tool for Business Analysis</w:t>
      </w:r>
      <w:r>
        <w:rPr>
          <w:noProof/>
        </w:rPr>
        <w:t>. (n.d.). Retrieved from PESTLE Analysis: https://pestleanalysis.com/what-is-pestle-analysis/</w:t>
      </w:r>
    </w:p>
    <w:p w:rsidR="002C57CA" w:rsidRPr="000D6455" w:rsidRDefault="000D6455" w:rsidP="000D6455">
      <w:pPr>
        <w:pStyle w:val="NormalWeb"/>
        <w:shd w:val="clear" w:color="auto" w:fill="FFFFFF"/>
        <w:spacing w:before="0" w:beforeAutospacing="0" w:after="300" w:afterAutospacing="0"/>
        <w:rPr>
          <w:rFonts w:asciiTheme="minorHAnsi" w:hAnsiTheme="minorHAnsi" w:cstheme="minorHAnsi"/>
          <w:b/>
          <w:bCs/>
          <w:color w:val="343434"/>
          <w:sz w:val="40"/>
          <w:szCs w:val="40"/>
        </w:rPr>
      </w:pPr>
      <w:r>
        <w:rPr>
          <w:rFonts w:asciiTheme="minorHAnsi" w:hAnsiTheme="minorHAnsi" w:cstheme="minorHAnsi"/>
          <w:b/>
          <w:bCs/>
          <w:color w:val="343434"/>
          <w:sz w:val="40"/>
          <w:szCs w:val="40"/>
        </w:rPr>
        <w:fldChar w:fldCharType="end"/>
      </w:r>
    </w:p>
    <w:p w:rsidR="002C57CA" w:rsidRPr="00345321" w:rsidRDefault="002C57CA" w:rsidP="00345321">
      <w:pPr>
        <w:rPr>
          <w:rFonts w:cstheme="minorHAnsi"/>
          <w:sz w:val="24"/>
          <w:szCs w:val="24"/>
        </w:rPr>
      </w:pPr>
    </w:p>
    <w:sectPr w:rsidR="002C57CA" w:rsidRPr="0034532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7795F" w:rsidRDefault="0057795F" w:rsidP="00965CE2">
      <w:pPr>
        <w:spacing w:after="0" w:line="240" w:lineRule="auto"/>
      </w:pPr>
      <w:r>
        <w:separator/>
      </w:r>
    </w:p>
  </w:endnote>
  <w:endnote w:type="continuationSeparator" w:id="0">
    <w:p w:rsidR="0057795F" w:rsidRDefault="0057795F" w:rsidP="00965C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71986242"/>
      <w:docPartObj>
        <w:docPartGallery w:val="Page Numbers (Bottom of Page)"/>
        <w:docPartUnique/>
      </w:docPartObj>
    </w:sdtPr>
    <w:sdtEndPr>
      <w:rPr>
        <w:noProof/>
      </w:rPr>
    </w:sdtEndPr>
    <w:sdtContent>
      <w:p w:rsidR="00965CE2" w:rsidRDefault="00965CE2">
        <w:pPr>
          <w:pStyle w:val="Footer"/>
          <w:jc w:val="center"/>
        </w:pPr>
        <w:r>
          <w:fldChar w:fldCharType="begin"/>
        </w:r>
        <w:r>
          <w:instrText xml:space="preserve"> PAGE   \* MERGEFORMAT </w:instrText>
        </w:r>
        <w:r>
          <w:fldChar w:fldCharType="separate"/>
        </w:r>
        <w:r w:rsidR="004A5116">
          <w:rPr>
            <w:noProof/>
          </w:rPr>
          <w:t>2</w:t>
        </w:r>
        <w:r>
          <w:rPr>
            <w:noProof/>
          </w:rPr>
          <w:fldChar w:fldCharType="end"/>
        </w:r>
      </w:p>
    </w:sdtContent>
  </w:sdt>
  <w:p w:rsidR="00965CE2" w:rsidRDefault="00965CE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7795F" w:rsidRDefault="0057795F" w:rsidP="00965CE2">
      <w:pPr>
        <w:spacing w:after="0" w:line="240" w:lineRule="auto"/>
      </w:pPr>
      <w:r>
        <w:separator/>
      </w:r>
    </w:p>
  </w:footnote>
  <w:footnote w:type="continuationSeparator" w:id="0">
    <w:p w:rsidR="0057795F" w:rsidRDefault="0057795F" w:rsidP="00965CE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BF7474"/>
    <w:multiLevelType w:val="hybridMultilevel"/>
    <w:tmpl w:val="6CEAD114"/>
    <w:lvl w:ilvl="0" w:tplc="1368DE36">
      <w:start w:val="3"/>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B05477"/>
    <w:multiLevelType w:val="multilevel"/>
    <w:tmpl w:val="1DCA2FB8"/>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45016EAB"/>
    <w:multiLevelType w:val="hybridMultilevel"/>
    <w:tmpl w:val="B43E4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873A5B"/>
    <w:multiLevelType w:val="hybridMultilevel"/>
    <w:tmpl w:val="81DA1A3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1600"/>
    <w:rsid w:val="000675E0"/>
    <w:rsid w:val="000D6455"/>
    <w:rsid w:val="00113940"/>
    <w:rsid w:val="00131166"/>
    <w:rsid w:val="001459C9"/>
    <w:rsid w:val="00151BC0"/>
    <w:rsid w:val="00215CD6"/>
    <w:rsid w:val="00241EB9"/>
    <w:rsid w:val="002C57CA"/>
    <w:rsid w:val="0032142F"/>
    <w:rsid w:val="00345321"/>
    <w:rsid w:val="00352D0C"/>
    <w:rsid w:val="003A0698"/>
    <w:rsid w:val="003A4C11"/>
    <w:rsid w:val="003C0D84"/>
    <w:rsid w:val="003F22D3"/>
    <w:rsid w:val="003F2B91"/>
    <w:rsid w:val="003F3DA3"/>
    <w:rsid w:val="00434AF6"/>
    <w:rsid w:val="004552E0"/>
    <w:rsid w:val="004A5116"/>
    <w:rsid w:val="0050622E"/>
    <w:rsid w:val="0052347C"/>
    <w:rsid w:val="005256AD"/>
    <w:rsid w:val="0057795F"/>
    <w:rsid w:val="006B4CD4"/>
    <w:rsid w:val="007002D0"/>
    <w:rsid w:val="0071732F"/>
    <w:rsid w:val="00744908"/>
    <w:rsid w:val="00771600"/>
    <w:rsid w:val="008314AD"/>
    <w:rsid w:val="00965CE2"/>
    <w:rsid w:val="009F2CC4"/>
    <w:rsid w:val="00A15334"/>
    <w:rsid w:val="00A16836"/>
    <w:rsid w:val="00A309BA"/>
    <w:rsid w:val="00A312EE"/>
    <w:rsid w:val="00A657C6"/>
    <w:rsid w:val="00B16B29"/>
    <w:rsid w:val="00B23C52"/>
    <w:rsid w:val="00B950B7"/>
    <w:rsid w:val="00BB0714"/>
    <w:rsid w:val="00BC331A"/>
    <w:rsid w:val="00C0503C"/>
    <w:rsid w:val="00C923F8"/>
    <w:rsid w:val="00D46D57"/>
    <w:rsid w:val="00E55B37"/>
    <w:rsid w:val="00E60582"/>
    <w:rsid w:val="00E64392"/>
    <w:rsid w:val="00E87810"/>
    <w:rsid w:val="00EC4207"/>
    <w:rsid w:val="00EC5661"/>
    <w:rsid w:val="00EE52CE"/>
    <w:rsid w:val="00F67771"/>
    <w:rsid w:val="00FD2C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77C1FDA-A6A6-434E-A36D-C53A8B239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2C57C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0714"/>
    <w:pPr>
      <w:ind w:left="720"/>
      <w:contextualSpacing/>
    </w:pPr>
  </w:style>
  <w:style w:type="character" w:customStyle="1" w:styleId="Heading2Char">
    <w:name w:val="Heading 2 Char"/>
    <w:basedOn w:val="DefaultParagraphFont"/>
    <w:link w:val="Heading2"/>
    <w:uiPriority w:val="9"/>
    <w:rsid w:val="002C57CA"/>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2C57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0503C"/>
    <w:rPr>
      <w:color w:val="0000FF"/>
      <w:u w:val="single"/>
    </w:rPr>
  </w:style>
  <w:style w:type="character" w:styleId="Strong">
    <w:name w:val="Strong"/>
    <w:basedOn w:val="DefaultParagraphFont"/>
    <w:uiPriority w:val="22"/>
    <w:qFormat/>
    <w:rsid w:val="00C0503C"/>
    <w:rPr>
      <w:b/>
      <w:bCs/>
    </w:rPr>
  </w:style>
  <w:style w:type="character" w:styleId="Emphasis">
    <w:name w:val="Emphasis"/>
    <w:basedOn w:val="DefaultParagraphFont"/>
    <w:uiPriority w:val="20"/>
    <w:qFormat/>
    <w:rsid w:val="00C0503C"/>
    <w:rPr>
      <w:i/>
      <w:iCs/>
    </w:rPr>
  </w:style>
  <w:style w:type="paragraph" w:styleId="Header">
    <w:name w:val="header"/>
    <w:basedOn w:val="Normal"/>
    <w:link w:val="HeaderChar"/>
    <w:uiPriority w:val="99"/>
    <w:unhideWhenUsed/>
    <w:rsid w:val="00965C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5CE2"/>
  </w:style>
  <w:style w:type="paragraph" w:styleId="Footer">
    <w:name w:val="footer"/>
    <w:basedOn w:val="Normal"/>
    <w:link w:val="FooterChar"/>
    <w:uiPriority w:val="99"/>
    <w:unhideWhenUsed/>
    <w:rsid w:val="00965C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5CE2"/>
  </w:style>
  <w:style w:type="paragraph" w:styleId="Bibliography">
    <w:name w:val="Bibliography"/>
    <w:basedOn w:val="Normal"/>
    <w:next w:val="Normal"/>
    <w:uiPriority w:val="37"/>
    <w:unhideWhenUsed/>
    <w:rsid w:val="000D64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9905">
      <w:bodyDiv w:val="1"/>
      <w:marLeft w:val="0"/>
      <w:marRight w:val="0"/>
      <w:marTop w:val="0"/>
      <w:marBottom w:val="0"/>
      <w:divBdr>
        <w:top w:val="none" w:sz="0" w:space="0" w:color="auto"/>
        <w:left w:val="none" w:sz="0" w:space="0" w:color="auto"/>
        <w:bottom w:val="none" w:sz="0" w:space="0" w:color="auto"/>
        <w:right w:val="none" w:sz="0" w:space="0" w:color="auto"/>
      </w:divBdr>
    </w:div>
    <w:div w:id="82841022">
      <w:bodyDiv w:val="1"/>
      <w:marLeft w:val="0"/>
      <w:marRight w:val="0"/>
      <w:marTop w:val="0"/>
      <w:marBottom w:val="0"/>
      <w:divBdr>
        <w:top w:val="none" w:sz="0" w:space="0" w:color="auto"/>
        <w:left w:val="none" w:sz="0" w:space="0" w:color="auto"/>
        <w:bottom w:val="none" w:sz="0" w:space="0" w:color="auto"/>
        <w:right w:val="none" w:sz="0" w:space="0" w:color="auto"/>
      </w:divBdr>
    </w:div>
    <w:div w:id="117336655">
      <w:bodyDiv w:val="1"/>
      <w:marLeft w:val="0"/>
      <w:marRight w:val="0"/>
      <w:marTop w:val="0"/>
      <w:marBottom w:val="0"/>
      <w:divBdr>
        <w:top w:val="none" w:sz="0" w:space="0" w:color="auto"/>
        <w:left w:val="none" w:sz="0" w:space="0" w:color="auto"/>
        <w:bottom w:val="none" w:sz="0" w:space="0" w:color="auto"/>
        <w:right w:val="none" w:sz="0" w:space="0" w:color="auto"/>
      </w:divBdr>
    </w:div>
    <w:div w:id="244652089">
      <w:bodyDiv w:val="1"/>
      <w:marLeft w:val="0"/>
      <w:marRight w:val="0"/>
      <w:marTop w:val="0"/>
      <w:marBottom w:val="0"/>
      <w:divBdr>
        <w:top w:val="none" w:sz="0" w:space="0" w:color="auto"/>
        <w:left w:val="none" w:sz="0" w:space="0" w:color="auto"/>
        <w:bottom w:val="none" w:sz="0" w:space="0" w:color="auto"/>
        <w:right w:val="none" w:sz="0" w:space="0" w:color="auto"/>
      </w:divBdr>
    </w:div>
    <w:div w:id="353072502">
      <w:bodyDiv w:val="1"/>
      <w:marLeft w:val="0"/>
      <w:marRight w:val="0"/>
      <w:marTop w:val="0"/>
      <w:marBottom w:val="0"/>
      <w:divBdr>
        <w:top w:val="none" w:sz="0" w:space="0" w:color="auto"/>
        <w:left w:val="none" w:sz="0" w:space="0" w:color="auto"/>
        <w:bottom w:val="none" w:sz="0" w:space="0" w:color="auto"/>
        <w:right w:val="none" w:sz="0" w:space="0" w:color="auto"/>
      </w:divBdr>
    </w:div>
    <w:div w:id="370615080">
      <w:bodyDiv w:val="1"/>
      <w:marLeft w:val="0"/>
      <w:marRight w:val="0"/>
      <w:marTop w:val="0"/>
      <w:marBottom w:val="0"/>
      <w:divBdr>
        <w:top w:val="none" w:sz="0" w:space="0" w:color="auto"/>
        <w:left w:val="none" w:sz="0" w:space="0" w:color="auto"/>
        <w:bottom w:val="none" w:sz="0" w:space="0" w:color="auto"/>
        <w:right w:val="none" w:sz="0" w:space="0" w:color="auto"/>
      </w:divBdr>
    </w:div>
    <w:div w:id="436876253">
      <w:bodyDiv w:val="1"/>
      <w:marLeft w:val="0"/>
      <w:marRight w:val="0"/>
      <w:marTop w:val="0"/>
      <w:marBottom w:val="0"/>
      <w:divBdr>
        <w:top w:val="none" w:sz="0" w:space="0" w:color="auto"/>
        <w:left w:val="none" w:sz="0" w:space="0" w:color="auto"/>
        <w:bottom w:val="none" w:sz="0" w:space="0" w:color="auto"/>
        <w:right w:val="none" w:sz="0" w:space="0" w:color="auto"/>
      </w:divBdr>
    </w:div>
    <w:div w:id="533806507">
      <w:bodyDiv w:val="1"/>
      <w:marLeft w:val="0"/>
      <w:marRight w:val="0"/>
      <w:marTop w:val="0"/>
      <w:marBottom w:val="0"/>
      <w:divBdr>
        <w:top w:val="none" w:sz="0" w:space="0" w:color="auto"/>
        <w:left w:val="none" w:sz="0" w:space="0" w:color="auto"/>
        <w:bottom w:val="none" w:sz="0" w:space="0" w:color="auto"/>
        <w:right w:val="none" w:sz="0" w:space="0" w:color="auto"/>
      </w:divBdr>
    </w:div>
    <w:div w:id="544410224">
      <w:bodyDiv w:val="1"/>
      <w:marLeft w:val="0"/>
      <w:marRight w:val="0"/>
      <w:marTop w:val="0"/>
      <w:marBottom w:val="0"/>
      <w:divBdr>
        <w:top w:val="none" w:sz="0" w:space="0" w:color="auto"/>
        <w:left w:val="none" w:sz="0" w:space="0" w:color="auto"/>
        <w:bottom w:val="none" w:sz="0" w:space="0" w:color="auto"/>
        <w:right w:val="none" w:sz="0" w:space="0" w:color="auto"/>
      </w:divBdr>
    </w:div>
    <w:div w:id="580795636">
      <w:bodyDiv w:val="1"/>
      <w:marLeft w:val="0"/>
      <w:marRight w:val="0"/>
      <w:marTop w:val="0"/>
      <w:marBottom w:val="0"/>
      <w:divBdr>
        <w:top w:val="none" w:sz="0" w:space="0" w:color="auto"/>
        <w:left w:val="none" w:sz="0" w:space="0" w:color="auto"/>
        <w:bottom w:val="none" w:sz="0" w:space="0" w:color="auto"/>
        <w:right w:val="none" w:sz="0" w:space="0" w:color="auto"/>
      </w:divBdr>
    </w:div>
    <w:div w:id="582028350">
      <w:bodyDiv w:val="1"/>
      <w:marLeft w:val="0"/>
      <w:marRight w:val="0"/>
      <w:marTop w:val="0"/>
      <w:marBottom w:val="0"/>
      <w:divBdr>
        <w:top w:val="none" w:sz="0" w:space="0" w:color="auto"/>
        <w:left w:val="none" w:sz="0" w:space="0" w:color="auto"/>
        <w:bottom w:val="none" w:sz="0" w:space="0" w:color="auto"/>
        <w:right w:val="none" w:sz="0" w:space="0" w:color="auto"/>
      </w:divBdr>
    </w:div>
    <w:div w:id="601718002">
      <w:bodyDiv w:val="1"/>
      <w:marLeft w:val="0"/>
      <w:marRight w:val="0"/>
      <w:marTop w:val="0"/>
      <w:marBottom w:val="0"/>
      <w:divBdr>
        <w:top w:val="none" w:sz="0" w:space="0" w:color="auto"/>
        <w:left w:val="none" w:sz="0" w:space="0" w:color="auto"/>
        <w:bottom w:val="none" w:sz="0" w:space="0" w:color="auto"/>
        <w:right w:val="none" w:sz="0" w:space="0" w:color="auto"/>
      </w:divBdr>
    </w:div>
    <w:div w:id="611059494">
      <w:bodyDiv w:val="1"/>
      <w:marLeft w:val="0"/>
      <w:marRight w:val="0"/>
      <w:marTop w:val="0"/>
      <w:marBottom w:val="0"/>
      <w:divBdr>
        <w:top w:val="none" w:sz="0" w:space="0" w:color="auto"/>
        <w:left w:val="none" w:sz="0" w:space="0" w:color="auto"/>
        <w:bottom w:val="none" w:sz="0" w:space="0" w:color="auto"/>
        <w:right w:val="none" w:sz="0" w:space="0" w:color="auto"/>
      </w:divBdr>
    </w:div>
    <w:div w:id="718670024">
      <w:bodyDiv w:val="1"/>
      <w:marLeft w:val="0"/>
      <w:marRight w:val="0"/>
      <w:marTop w:val="0"/>
      <w:marBottom w:val="0"/>
      <w:divBdr>
        <w:top w:val="none" w:sz="0" w:space="0" w:color="auto"/>
        <w:left w:val="none" w:sz="0" w:space="0" w:color="auto"/>
        <w:bottom w:val="none" w:sz="0" w:space="0" w:color="auto"/>
        <w:right w:val="none" w:sz="0" w:space="0" w:color="auto"/>
      </w:divBdr>
    </w:div>
    <w:div w:id="782191902">
      <w:bodyDiv w:val="1"/>
      <w:marLeft w:val="0"/>
      <w:marRight w:val="0"/>
      <w:marTop w:val="0"/>
      <w:marBottom w:val="0"/>
      <w:divBdr>
        <w:top w:val="none" w:sz="0" w:space="0" w:color="auto"/>
        <w:left w:val="none" w:sz="0" w:space="0" w:color="auto"/>
        <w:bottom w:val="none" w:sz="0" w:space="0" w:color="auto"/>
        <w:right w:val="none" w:sz="0" w:space="0" w:color="auto"/>
      </w:divBdr>
    </w:div>
    <w:div w:id="811100733">
      <w:bodyDiv w:val="1"/>
      <w:marLeft w:val="0"/>
      <w:marRight w:val="0"/>
      <w:marTop w:val="0"/>
      <w:marBottom w:val="0"/>
      <w:divBdr>
        <w:top w:val="none" w:sz="0" w:space="0" w:color="auto"/>
        <w:left w:val="none" w:sz="0" w:space="0" w:color="auto"/>
        <w:bottom w:val="none" w:sz="0" w:space="0" w:color="auto"/>
        <w:right w:val="none" w:sz="0" w:space="0" w:color="auto"/>
      </w:divBdr>
    </w:div>
    <w:div w:id="926882468">
      <w:bodyDiv w:val="1"/>
      <w:marLeft w:val="0"/>
      <w:marRight w:val="0"/>
      <w:marTop w:val="0"/>
      <w:marBottom w:val="0"/>
      <w:divBdr>
        <w:top w:val="none" w:sz="0" w:space="0" w:color="auto"/>
        <w:left w:val="none" w:sz="0" w:space="0" w:color="auto"/>
        <w:bottom w:val="none" w:sz="0" w:space="0" w:color="auto"/>
        <w:right w:val="none" w:sz="0" w:space="0" w:color="auto"/>
      </w:divBdr>
    </w:div>
    <w:div w:id="1002975743">
      <w:bodyDiv w:val="1"/>
      <w:marLeft w:val="0"/>
      <w:marRight w:val="0"/>
      <w:marTop w:val="0"/>
      <w:marBottom w:val="0"/>
      <w:divBdr>
        <w:top w:val="none" w:sz="0" w:space="0" w:color="auto"/>
        <w:left w:val="none" w:sz="0" w:space="0" w:color="auto"/>
        <w:bottom w:val="none" w:sz="0" w:space="0" w:color="auto"/>
        <w:right w:val="none" w:sz="0" w:space="0" w:color="auto"/>
      </w:divBdr>
    </w:div>
    <w:div w:id="1219976583">
      <w:bodyDiv w:val="1"/>
      <w:marLeft w:val="0"/>
      <w:marRight w:val="0"/>
      <w:marTop w:val="0"/>
      <w:marBottom w:val="0"/>
      <w:divBdr>
        <w:top w:val="none" w:sz="0" w:space="0" w:color="auto"/>
        <w:left w:val="none" w:sz="0" w:space="0" w:color="auto"/>
        <w:bottom w:val="none" w:sz="0" w:space="0" w:color="auto"/>
        <w:right w:val="none" w:sz="0" w:space="0" w:color="auto"/>
      </w:divBdr>
    </w:div>
    <w:div w:id="1220048329">
      <w:bodyDiv w:val="1"/>
      <w:marLeft w:val="0"/>
      <w:marRight w:val="0"/>
      <w:marTop w:val="0"/>
      <w:marBottom w:val="0"/>
      <w:divBdr>
        <w:top w:val="none" w:sz="0" w:space="0" w:color="auto"/>
        <w:left w:val="none" w:sz="0" w:space="0" w:color="auto"/>
        <w:bottom w:val="none" w:sz="0" w:space="0" w:color="auto"/>
        <w:right w:val="none" w:sz="0" w:space="0" w:color="auto"/>
      </w:divBdr>
    </w:div>
    <w:div w:id="1238323570">
      <w:bodyDiv w:val="1"/>
      <w:marLeft w:val="0"/>
      <w:marRight w:val="0"/>
      <w:marTop w:val="0"/>
      <w:marBottom w:val="0"/>
      <w:divBdr>
        <w:top w:val="none" w:sz="0" w:space="0" w:color="auto"/>
        <w:left w:val="none" w:sz="0" w:space="0" w:color="auto"/>
        <w:bottom w:val="none" w:sz="0" w:space="0" w:color="auto"/>
        <w:right w:val="none" w:sz="0" w:space="0" w:color="auto"/>
      </w:divBdr>
    </w:div>
    <w:div w:id="1373000500">
      <w:bodyDiv w:val="1"/>
      <w:marLeft w:val="0"/>
      <w:marRight w:val="0"/>
      <w:marTop w:val="0"/>
      <w:marBottom w:val="0"/>
      <w:divBdr>
        <w:top w:val="none" w:sz="0" w:space="0" w:color="auto"/>
        <w:left w:val="none" w:sz="0" w:space="0" w:color="auto"/>
        <w:bottom w:val="none" w:sz="0" w:space="0" w:color="auto"/>
        <w:right w:val="none" w:sz="0" w:space="0" w:color="auto"/>
      </w:divBdr>
    </w:div>
    <w:div w:id="1506094882">
      <w:bodyDiv w:val="1"/>
      <w:marLeft w:val="0"/>
      <w:marRight w:val="0"/>
      <w:marTop w:val="0"/>
      <w:marBottom w:val="0"/>
      <w:divBdr>
        <w:top w:val="none" w:sz="0" w:space="0" w:color="auto"/>
        <w:left w:val="none" w:sz="0" w:space="0" w:color="auto"/>
        <w:bottom w:val="none" w:sz="0" w:space="0" w:color="auto"/>
        <w:right w:val="none" w:sz="0" w:space="0" w:color="auto"/>
      </w:divBdr>
    </w:div>
    <w:div w:id="1567062865">
      <w:bodyDiv w:val="1"/>
      <w:marLeft w:val="0"/>
      <w:marRight w:val="0"/>
      <w:marTop w:val="0"/>
      <w:marBottom w:val="0"/>
      <w:divBdr>
        <w:top w:val="none" w:sz="0" w:space="0" w:color="auto"/>
        <w:left w:val="none" w:sz="0" w:space="0" w:color="auto"/>
        <w:bottom w:val="none" w:sz="0" w:space="0" w:color="auto"/>
        <w:right w:val="none" w:sz="0" w:space="0" w:color="auto"/>
      </w:divBdr>
    </w:div>
    <w:div w:id="1603685880">
      <w:bodyDiv w:val="1"/>
      <w:marLeft w:val="0"/>
      <w:marRight w:val="0"/>
      <w:marTop w:val="0"/>
      <w:marBottom w:val="0"/>
      <w:divBdr>
        <w:top w:val="none" w:sz="0" w:space="0" w:color="auto"/>
        <w:left w:val="none" w:sz="0" w:space="0" w:color="auto"/>
        <w:bottom w:val="none" w:sz="0" w:space="0" w:color="auto"/>
        <w:right w:val="none" w:sz="0" w:space="0" w:color="auto"/>
      </w:divBdr>
    </w:div>
    <w:div w:id="1706634062">
      <w:bodyDiv w:val="1"/>
      <w:marLeft w:val="0"/>
      <w:marRight w:val="0"/>
      <w:marTop w:val="0"/>
      <w:marBottom w:val="0"/>
      <w:divBdr>
        <w:top w:val="none" w:sz="0" w:space="0" w:color="auto"/>
        <w:left w:val="none" w:sz="0" w:space="0" w:color="auto"/>
        <w:bottom w:val="none" w:sz="0" w:space="0" w:color="auto"/>
        <w:right w:val="none" w:sz="0" w:space="0" w:color="auto"/>
      </w:divBdr>
    </w:div>
    <w:div w:id="1793790477">
      <w:bodyDiv w:val="1"/>
      <w:marLeft w:val="0"/>
      <w:marRight w:val="0"/>
      <w:marTop w:val="0"/>
      <w:marBottom w:val="0"/>
      <w:divBdr>
        <w:top w:val="none" w:sz="0" w:space="0" w:color="auto"/>
        <w:left w:val="none" w:sz="0" w:space="0" w:color="auto"/>
        <w:bottom w:val="none" w:sz="0" w:space="0" w:color="auto"/>
        <w:right w:val="none" w:sz="0" w:space="0" w:color="auto"/>
      </w:divBdr>
    </w:div>
    <w:div w:id="1816142970">
      <w:bodyDiv w:val="1"/>
      <w:marLeft w:val="0"/>
      <w:marRight w:val="0"/>
      <w:marTop w:val="0"/>
      <w:marBottom w:val="0"/>
      <w:divBdr>
        <w:top w:val="none" w:sz="0" w:space="0" w:color="auto"/>
        <w:left w:val="none" w:sz="0" w:space="0" w:color="auto"/>
        <w:bottom w:val="none" w:sz="0" w:space="0" w:color="auto"/>
        <w:right w:val="none" w:sz="0" w:space="0" w:color="auto"/>
      </w:divBdr>
    </w:div>
    <w:div w:id="1818107087">
      <w:bodyDiv w:val="1"/>
      <w:marLeft w:val="0"/>
      <w:marRight w:val="0"/>
      <w:marTop w:val="0"/>
      <w:marBottom w:val="0"/>
      <w:divBdr>
        <w:top w:val="none" w:sz="0" w:space="0" w:color="auto"/>
        <w:left w:val="none" w:sz="0" w:space="0" w:color="auto"/>
        <w:bottom w:val="none" w:sz="0" w:space="0" w:color="auto"/>
        <w:right w:val="none" w:sz="0" w:space="0" w:color="auto"/>
      </w:divBdr>
    </w:div>
    <w:div w:id="2070570690">
      <w:bodyDiv w:val="1"/>
      <w:marLeft w:val="0"/>
      <w:marRight w:val="0"/>
      <w:marTop w:val="0"/>
      <w:marBottom w:val="0"/>
      <w:divBdr>
        <w:top w:val="none" w:sz="0" w:space="0" w:color="auto"/>
        <w:left w:val="none" w:sz="0" w:space="0" w:color="auto"/>
        <w:bottom w:val="none" w:sz="0" w:space="0" w:color="auto"/>
        <w:right w:val="none" w:sz="0" w:space="0" w:color="auto"/>
      </w:divBdr>
    </w:div>
    <w:div w:id="2096513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Rya</b:Tag>
    <b:SourceType>InternetSite</b:SourceType>
    <b:Guid>{4EEEF977-33C9-4627-92B5-64DFD57401A3}</b:Guid>
    <b:Title>History of Ryanair</b:Title>
    <b:InternetSiteTitle>Ryanair</b:InternetSiteTitle>
    <b:URL>https://corporate.ryanair.com/about-us/history-of-ryanair/</b:URL>
    <b:Author>
      <b:Author>
        <b:NameList>
          <b:Person>
            <b:Last>RyanAir</b:Last>
          </b:Person>
        </b:NameList>
      </b:Author>
    </b:Author>
    <b:RefOrder>1</b:RefOrder>
  </b:Source>
  <b:Source>
    <b:Tag>Rob18</b:Tag>
    <b:SourceType>InternetSite</b:SourceType>
    <b:Guid>{D35364C7-2229-4320-A3C7-13E135D9C5EC}</b:Guid>
    <b:Author>
      <b:Author>
        <b:NameList>
          <b:Person>
            <b:Last>Davies</b:Last>
            <b:First>Rob</b:First>
          </b:Person>
        </b:NameList>
      </b:Author>
    </b:Author>
    <b:Title>Ryanair strikes: 'Their brand is built on being reliable bastards' </b:Title>
    <b:InternetSiteTitle>The Guardian</b:InternetSiteTitle>
    <b:Year>2018</b:Year>
    <b:Month>July</b:Month>
    <b:Day>7</b:Day>
    <b:URL>https://www.theguardian.com/business/2018/jul/07/ryanair-strikes-their-brand-is-built-on-being-reliable-bastards</b:URL>
    <b:RefOrder>2</b:RefOrder>
  </b:Source>
  <b:Source>
    <b:Tag>Rob17</b:Tag>
    <b:SourceType>InternetSite</b:SourceType>
    <b:Guid>{36AC719C-C84D-4677-B0D5-3738658EBC0C}</b:Guid>
    <b:Author>
      <b:Author>
        <b:NameList>
          <b:Person>
            <b:Last>Davies</b:Last>
            <b:First>Rob</b:First>
          </b:Person>
        </b:NameList>
      </b:Author>
    </b:Author>
    <b:Title>Ryanair staff brand company a 'disgrace' over handling of issues </b:Title>
    <b:InternetSiteTitle>The Guardian</b:InternetSiteTitle>
    <b:Year>2017</b:Year>
    <b:Month>September</b:Month>
    <b:Day>22</b:Day>
    <b:URL>https://www.theguardian.com/business/2017/sep/22/ryanair-pilots-michael-oleary-cancellations</b:URL>
    <b:RefOrder>3</b:RefOrder>
  </b:Source>
  <b:Source>
    <b:Tag>Ang18</b:Tag>
    <b:SourceType>InternetSite</b:SourceType>
    <b:Guid>{757302A4-45BD-4AE3-B5C5-AD0C31FF0F31}</b:Guid>
    <b:Author>
      <b:Author>
        <b:NameList>
          <b:Person>
            <b:Last>Monaghan</b:Last>
            <b:First>Angela</b:First>
          </b:Person>
        </b:NameList>
      </b:Author>
    </b:Author>
    <b:Title>Ryanair Faces Growing Backlash at Annual Shareholder Meeting</b:Title>
    <b:InternetSiteTitle>The Guardian</b:InternetSiteTitle>
    <b:Year>2018</b:Year>
    <b:Month>September</b:Month>
    <b:Day>19</b:Day>
    <b:URL>https://www.theguardian.com/business/2018/sep/19/ryanair-facing-mounting-backlash-annual-shareholder-meeting</b:URL>
    <b:RefOrder>4</b:RefOrder>
  </b:Source>
  <b:Source>
    <b:Tag>Jil18</b:Tag>
    <b:SourceType>InternetSite</b:SourceType>
    <b:Guid>{AC929194-E256-49F3-B63E-EB5C562FB84F}</b:Guid>
    <b:Author>
      <b:Author>
        <b:NameList>
          <b:Person>
            <b:Last>Treanor</b:Last>
            <b:First>Jill</b:First>
          </b:Person>
        </b:NameList>
      </b:Author>
    </b:Author>
    <b:Title>Ryanair investors 'may lose voting rights'</b:Title>
    <b:InternetSiteTitle>BBC News</b:InternetSiteTitle>
    <b:Year>2018</b:Year>
    <b:Month>September</b:Month>
    <b:Day>19</b:Day>
    <b:URL>https://www.bbc.co.uk/news/business-45578555</b:URL>
    <b:RefOrder>5</b:RefOrder>
  </b:Source>
  <b:Source>
    <b:Tag>Bus</b:Tag>
    <b:SourceType>InternetSite</b:SourceType>
    <b:Guid>{960E6728-12CB-44A6-9148-5D7D13BA80C0}</b:Guid>
    <b:InternetSiteTitle>Business Dictionary</b:InternetSiteTitle>
    <b:URL>http://www.businessdictionary.com/definition/stakeholder.html</b:URL>
    <b:RefOrder>9</b:RefOrder>
  </b:Source>
  <b:Source>
    <b:Tag>Jam17</b:Tag>
    <b:SourceType>InternetSite</b:SourceType>
    <b:Guid>{46BC76B3-D265-4230-BC1D-3E6B3ADC6CE7}</b:Guid>
    <b:Author>
      <b:Author>
        <b:NameList>
          <b:Person>
            <b:Last>Atkinson</b:Last>
            <b:First>James</b:First>
          </b:Person>
        </b:NameList>
      </b:Author>
    </b:Author>
    <b:Title>Unless Ryanair treats pilots like me better, this crisis will be a long haul </b:Title>
    <b:InternetSiteTitle>The Guardian</b:InternetSiteTitle>
    <b:Year>2017</b:Year>
    <b:Month>September</b:Month>
    <b:Day>20</b:Day>
    <b:URL>https://www.theguardian.com/commentisfree/2017/sep/20/ryanair-treat-pilots-better-crisis-long-haul</b:URL>
    <b:RefOrder>6</b:RefOrder>
  </b:Source>
  <b:Source>
    <b:Tag>McG17</b:Tag>
    <b:SourceType>InternetSite</b:SourceType>
    <b:Guid>{483825F3-7D41-4663-88AD-657B33CB7BE2}</b:Guid>
    <b:Author>
      <b:Author>
        <b:NameList>
          <b:Person>
            <b:Last>McGuire</b:Last>
            <b:First>Caroline</b:First>
          </b:Person>
          <b:Person>
            <b:Last>Elsom</b:Last>
            <b:First>Dan</b:First>
          </b:Person>
        </b:NameList>
      </b:Author>
    </b:Author>
    <b:Title>No wonder they’re unhappy – Ryanair staff reveal nightmare of working for the airline</b:Title>
    <b:InternetSiteTitle>The Sun</b:InternetSiteTitle>
    <b:Year>2017</b:Year>
    <b:Month>September</b:Month>
    <b:Day>21</b:Day>
    <b:URL>https://www.thesun.co.uk/travel/4517317/no-wonder-theyre-unhappy-ryanair-staff-reveal-nightmare-of-working-for-the-airline/</b:URL>
    <b:RefOrder>20</b:RefOrder>
  </b:Source>
  <b:Source>
    <b:Tag>Hug17</b:Tag>
    <b:SourceType>InternetSite</b:SourceType>
    <b:Guid>{72F09E6C-4DB5-4332-AA59-AEC42330ADDE}</b:Guid>
    <b:Author>
      <b:Author>
        <b:NameList>
          <b:Person>
            <b:Last>Morris</b:Last>
            <b:First>Hugh</b:First>
          </b:Person>
        </b:NameList>
      </b:Author>
    </b:Author>
    <b:Title>Ryanair flight attendant lifts the lid on startling working conditions – and plans for a revolt </b:Title>
    <b:InternetSiteTitle>The Telagraph</b:InternetSiteTitle>
    <b:Year>2017</b:Year>
    <b:Month>September</b:Month>
    <b:Day>27</b:Day>
    <b:URL>https://www.telegraph.co.uk/travel/comment/ryanair-flight-attendant-union-secrets-reveals/</b:URL>
    <b:RefOrder>7</b:RefOrder>
  </b:Source>
  <b:Source>
    <b:Tag>Sim18</b:Tag>
    <b:SourceType>InternetSite</b:SourceType>
    <b:Guid>{CDB03E9B-C7BD-4081-9FC0-C3F89DFD9948}</b:Guid>
    <b:Author>
      <b:Author>
        <b:NameList>
          <b:Person>
            <b:Last>Calder</b:Last>
            <b:First>Simon</b:First>
          </b:Person>
        </b:NameList>
      </b:Author>
    </b:Author>
    <b:Title>Ryanair cabin crew call for 'fair living wage' in 34-point list of demands</b:Title>
    <b:InternetSiteTitle>Independent</b:InternetSiteTitle>
    <b:Year>2018</b:Year>
    <b:Month>July</b:Month>
    <b:Day>8</b:Day>
    <b:URL>https://www.independent.co.uk/travel/news-and-advice/ryanair-cabin-crew-charter-complaints-demands-action-strike-fair-living-wage-a8431021.html</b:URL>
    <b:RefOrder>8</b:RefOrder>
  </b:Source>
  <b:Source>
    <b:Tag>Rya1</b:Tag>
    <b:SourceType>InternetSite</b:SourceType>
    <b:Guid>{19181A91-515B-4194-8E77-4B96EFB1F3CD}</b:Guid>
    <b:Title>Ryanair Stakeholder Analysis</b:Title>
    <b:InternetSiteTitle>Dokumen</b:InternetSiteTitle>
    <b:URL>https://dokumen.tips/documents/ryanair-stakeholder-analysis.html</b:URL>
    <b:RefOrder>10</b:RefOrder>
  </b:Source>
  <b:Source>
    <b:Tag>Nei</b:Tag>
    <b:SourceType>InternetSite</b:SourceType>
    <b:Guid>{3BFAC5EC-118E-4706-9997-69C318232BE9}</b:Guid>
    <b:Author>
      <b:Author>
        <b:NameList>
          <b:Person>
            <b:Last>Patel</b:Last>
            <b:First>Neil</b:First>
          </b:Person>
        </b:NameList>
      </b:Author>
    </b:Author>
    <b:Title>Neil Patel</b:Title>
    <b:InternetSiteTitle>The Benefits and Importance of Customer Satisfaction</b:InternetSiteTitle>
    <b:URL>https://neilpatel.com/blog/benefits-and-importance-of-customer-satisfaction/</b:URL>
    <b:RefOrder>11</b:RefOrder>
  </b:Source>
  <b:Source>
    <b:Tag>Min</b:Tag>
    <b:SourceType>InternetSite</b:SourceType>
    <b:Guid>{D4144931-19B4-4E65-A5C9-468B3E7927EB}</b:Guid>
    <b:Author>
      <b:Author>
        <b:NameList>
          <b:Person>
            <b:Last>Team</b:Last>
            <b:First>Mind</b:First>
            <b:Middle>Tools Content</b:Middle>
          </b:Person>
        </b:NameList>
      </b:Author>
    </b:Author>
    <b:Title>Cause and Effect Analysis</b:Title>
    <b:InternetSiteTitle>Mind Tools</b:InternetSiteTitle>
    <b:URL>https://www.mindtools.com/pages/article/newTMC_03.htm</b:URL>
    <b:RefOrder>12</b:RefOrder>
  </b:Source>
  <b:Source>
    <b:Tag>Wha</b:Tag>
    <b:SourceType>InternetSite</b:SourceType>
    <b:Guid>{69F7624C-B68A-4EEA-9C8A-1E4A4364D904}</b:Guid>
    <b:Title>What is PESTLE Analysis? A Tool for Business Analysis</b:Title>
    <b:InternetSiteTitle>PESTLE Analysis</b:InternetSiteTitle>
    <b:URL>https://pestleanalysis.com/what-is-pestle-analysis/</b:URL>
    <b:RefOrder>13</b:RefOrder>
  </b:Source>
  <b:Source>
    <b:Tag>UKb17</b:Tag>
    <b:SourceType>InternetSite</b:SourceType>
    <b:Guid>{A114C570-0296-4450-91D6-1389E543FDC6}</b:Guid>
    <b:Title>UK-based airlines told to move to Europe after Brexit or lose major routes</b:Title>
    <b:InternetSiteTitle>The Guardian</b:InternetSiteTitle>
    <b:Year>2017</b:Year>
    <b:Month>March</b:Month>
    <b:Day>22</b:Day>
    <b:URL>https://www.theguardian.com/politics/2017/mar/22/uk-based-airlines-told-to-move-to-europe-after-brexit-or-lose-major-routes</b:URL>
    <b:Author>
      <b:Author>
        <b:NameList>
          <b:Person>
            <b:Last>Boffey</b:Last>
            <b:First>Daniel</b:First>
          </b:Person>
        </b:NameList>
      </b:Author>
    </b:Author>
    <b:RefOrder>15</b:RefOrder>
  </b:Source>
  <b:Source>
    <b:Tag>Acc</b:Tag>
    <b:SourceType>InternetSite</b:SourceType>
    <b:Guid>{00C6F9DD-8914-4A46-957B-CF3A850C9F08}</b:Guid>
    <b:InternetSiteTitle>Accenture</b:InternetSiteTitle>
    <b:URL>https://www.accenture.com/us-en/make-digital-connection-digital-strategy-airline-strategy</b:URL>
    <b:RefOrder>16</b:RefOrder>
  </b:Source>
  <b:Source>
    <b:Tag>OCa17</b:Tag>
    <b:SourceType>InternetSite</b:SourceType>
    <b:Guid>{E396120F-B644-4376-9607-691A5E0B864D}</b:Guid>
    <b:Author>
      <b:Author>
        <b:NameList>
          <b:Person>
            <b:Last>O'Caroll</b:Last>
            <b:First>Lisa</b:First>
          </b:Person>
          <b:Person>
            <b:Last>Topham</b:Last>
            <b:First>Gwyn</b:First>
          </b:Person>
        </b:NameList>
      </b:Author>
    </b:Author>
    <b:Title>Ryanair 'will have to suspend UK flights' without early Brexit aviation deal</b:Title>
    <b:InternetSiteTitle>The Guardian</b:InternetSiteTitle>
    <b:Year>2017</b:Year>
    <b:Month>April</b:Month>
    <b:Day>6</b:Day>
    <b:URL>https://www.theguardian.com/business/2017/apr/06/ryanair-uk-flights-brexit-deal-wto</b:URL>
    <b:RefOrder>18</b:RefOrder>
  </b:Source>
  <b:Source>
    <b:Tag>Per17</b:Tag>
    <b:SourceType>InternetSite</b:SourceType>
    <b:Guid>{BF839E31-6ECC-46E7-ADE0-E6EDD876E449}</b:Guid>
    <b:Author>
      <b:Author>
        <b:NameList>
          <b:Person>
            <b:Last>Perkins</b:Last>
            <b:First>Madeleine</b:First>
            <b:Middle>Sheehan</b:Middle>
          </b:Person>
          <b:Person>
            <b:Last>Varinsky</b:Last>
            <b:First>Dana</b:First>
          </b:Person>
        </b:NameList>
      </b:Author>
    </b:Author>
    <b:Title>Heat waves will keep more airplanes on the ground in coming years, new research suggests</b:Title>
    <b:InternetSiteTitle>Business Insider</b:InternetSiteTitle>
    <b:Year>2017</b:Year>
    <b:Month>July</b:Month>
    <b:Day>13</b:Day>
    <b:URL>http://www.businessinsider.com/airplanes-grounded-heatwaves-climate-change-2017-7 </b:URL>
    <b:RefOrder>19</b:RefOrder>
  </b:Source>
  <b:Source>
    <b:Tag>Gwy18</b:Tag>
    <b:SourceType>InternetSite</b:SourceType>
    <b:Guid>{05C3E80F-A2A3-40BE-BFDC-827C9D22763F}</b:Guid>
    <b:Author>
      <b:Author>
        <b:NameList>
          <b:Person>
            <b:Last>Topham</b:Last>
            <b:First>Gwyn</b:First>
          </b:Person>
        </b:NameList>
      </b:Author>
    </b:Author>
    <b:Title>Ryanair applies for UK licence as airline braces for hard Brexit </b:Title>
    <b:InternetSiteTitle>The Guardian</b:InternetSiteTitle>
    <b:Year>2018</b:Year>
    <b:Month>January</b:Month>
    <b:Day>2</b:Day>
    <b:URL>https://www.theguardian.com/business/2018/jan/02/ryanair-applies-uk-licence-airline-braces-hard-brexit</b:URL>
    <b:RefOrder>14</b:RefOrder>
  </b:Source>
  <b:Source>
    <b:Tag>10t18</b:Tag>
    <b:SourceType>InternetSite</b:SourceType>
    <b:Guid>{E7361909-816B-445A-8D9A-4E5B64AE65BF}</b:Guid>
    <b:Title>10 technology trends for airlines and airports in 2018</b:Title>
    <b:InternetSiteTitle>Future Travel Experience</b:InternetSiteTitle>
    <b:Year>2018</b:Year>
    <b:Month>January</b:Month>
    <b:URL>https://www.futuretravelexperience.com/2018/01/10-technology-trends-airlines-airports-2018/</b:URL>
    <b:RefOrder>17</b:RefOrder>
  </b:Source>
</b:Sources>
</file>

<file path=customXml/itemProps1.xml><?xml version="1.0" encoding="utf-8"?>
<ds:datastoreItem xmlns:ds="http://schemas.openxmlformats.org/officeDocument/2006/customXml" ds:itemID="{19766F66-F5A6-438B-9A7F-7DDFB5D403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2687</Words>
  <Characters>15322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Mostafa</dc:creator>
  <cp:keywords/>
  <dc:description/>
  <cp:lastModifiedBy>Mostafa</cp:lastModifiedBy>
  <cp:revision>2</cp:revision>
  <dcterms:created xsi:type="dcterms:W3CDTF">2018-11-26T23:57:00Z</dcterms:created>
  <dcterms:modified xsi:type="dcterms:W3CDTF">2018-11-26T23:57:00Z</dcterms:modified>
</cp:coreProperties>
</file>