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1307EA0" w:rsidR="00E611D9" w:rsidRDefault="00E611D9" w:rsidP="00E611D9">
      <w:pPr>
        <w:pStyle w:val="AssignBody"/>
      </w:pPr>
    </w:p>
    <w:tbl>
      <w:tblPr>
        <w:tblStyle w:val="TableGrid"/>
        <w:tblW w:w="0" w:type="auto"/>
        <w:tblLook w:val="04A0" w:firstRow="1" w:lastRow="0" w:firstColumn="1" w:lastColumn="0" w:noHBand="0" w:noVBand="1"/>
      </w:tblPr>
      <w:tblGrid>
        <w:gridCol w:w="2122"/>
        <w:gridCol w:w="6894"/>
      </w:tblGrid>
      <w:tr w:rsidR="002229F0" w14:paraId="4072E411" w14:textId="77777777" w:rsidTr="00E4569B">
        <w:tc>
          <w:tcPr>
            <w:tcW w:w="2122" w:type="dxa"/>
          </w:tcPr>
          <w:p w14:paraId="3BDD7132" w14:textId="77777777" w:rsidR="002229F0" w:rsidRDefault="002229F0" w:rsidP="00EB7C5D">
            <w:pPr>
              <w:pStyle w:val="AssignBody"/>
            </w:pPr>
            <w:r>
              <w:t>T</w:t>
            </w:r>
            <w:bookmarkStart w:id="0" w:name="cysill"/>
            <w:bookmarkEnd w:id="0"/>
            <w:r>
              <w:t>arged/Target 1</w:t>
            </w:r>
          </w:p>
        </w:tc>
        <w:tc>
          <w:tcPr>
            <w:tcW w:w="6894" w:type="dxa"/>
          </w:tcPr>
          <w:p w14:paraId="5A02E932" w14:textId="77777777" w:rsidR="00142D77" w:rsidRDefault="00142D77" w:rsidP="00142D77">
            <w:pPr>
              <w:pStyle w:val="NormalWeb"/>
              <w:spacing w:before="0" w:beforeAutospacing="0" w:after="0" w:afterAutospacing="0"/>
              <w:rPr>
                <w:rFonts w:ascii="Roboto" w:hAnsi="Roboto"/>
                <w:color w:val="283041"/>
                <w:sz w:val="21"/>
                <w:szCs w:val="21"/>
              </w:rPr>
            </w:pPr>
            <w:r>
              <w:rPr>
                <w:rFonts w:ascii="Roboto" w:hAnsi="Roboto"/>
                <w:color w:val="283041"/>
                <w:sz w:val="21"/>
                <w:szCs w:val="21"/>
              </w:rPr>
              <w:t>Take every opportunity to be critical about the literature that you have selected and note the relevance between it and your own study.</w:t>
            </w:r>
          </w:p>
          <w:p w14:paraId="3CB9149B" w14:textId="77777777" w:rsidR="00142D77" w:rsidRDefault="00142D77" w:rsidP="00142D77">
            <w:pPr>
              <w:pStyle w:val="NormalWeb"/>
              <w:spacing w:before="0" w:beforeAutospacing="0" w:after="0" w:afterAutospacing="0"/>
              <w:rPr>
                <w:rFonts w:ascii="Roboto" w:hAnsi="Roboto"/>
                <w:color w:val="283041"/>
                <w:sz w:val="21"/>
                <w:szCs w:val="21"/>
              </w:rPr>
            </w:pPr>
          </w:p>
          <w:p w14:paraId="154AA8EC" w14:textId="2358584D" w:rsidR="00CE4A91" w:rsidRPr="00AE136E" w:rsidRDefault="00142D77" w:rsidP="00142D77">
            <w:pPr>
              <w:pStyle w:val="NormalWeb"/>
              <w:spacing w:before="0" w:beforeAutospacing="0" w:after="0" w:afterAutospacing="0"/>
              <w:rPr>
                <w:rFonts w:asciiTheme="minorHAnsi" w:hAnsiTheme="minorHAnsi" w:cstheme="minorHAnsi"/>
                <w:sz w:val="22"/>
                <w:szCs w:val="22"/>
              </w:rPr>
            </w:pPr>
            <w:r>
              <w:rPr>
                <w:rFonts w:ascii="Roboto" w:hAnsi="Roboto"/>
                <w:color w:val="FF0000"/>
                <w:sz w:val="21"/>
                <w:szCs w:val="21"/>
              </w:rPr>
              <w:t>Further care taken when researching viewpoints, to engage in the opposing critical views of others</w:t>
            </w:r>
          </w:p>
          <w:p w14:paraId="394C5558" w14:textId="4ACBB2D4" w:rsidR="006226CA" w:rsidRPr="006226CA" w:rsidRDefault="006226CA" w:rsidP="00AE136E">
            <w:pPr>
              <w:pStyle w:val="NormalWeb"/>
              <w:spacing w:before="0" w:beforeAutospacing="0" w:after="0" w:afterAutospacing="0"/>
              <w:rPr>
                <w:color w:val="FF0000"/>
                <w:sz w:val="22"/>
                <w:szCs w:val="22"/>
              </w:rPr>
            </w:pPr>
          </w:p>
        </w:tc>
      </w:tr>
      <w:tr w:rsidR="002229F0" w14:paraId="73A65764" w14:textId="77777777" w:rsidTr="00E4569B">
        <w:tc>
          <w:tcPr>
            <w:tcW w:w="2122" w:type="dxa"/>
          </w:tcPr>
          <w:p w14:paraId="12A42483" w14:textId="77777777" w:rsidR="002229F0" w:rsidRDefault="002229F0" w:rsidP="00EB7C5D">
            <w:pPr>
              <w:pStyle w:val="AssignBody"/>
            </w:pPr>
            <w:r>
              <w:t>Targed/Target 2</w:t>
            </w:r>
          </w:p>
        </w:tc>
        <w:tc>
          <w:tcPr>
            <w:tcW w:w="6894" w:type="dxa"/>
          </w:tcPr>
          <w:p w14:paraId="615B0C6D" w14:textId="77777777" w:rsidR="00142D77" w:rsidRDefault="00142D77" w:rsidP="00142D77">
            <w:pPr>
              <w:pStyle w:val="NormalWeb"/>
              <w:spacing w:before="0" w:beforeAutospacing="0" w:after="0" w:afterAutospacing="0"/>
              <w:rPr>
                <w:rFonts w:ascii="Roboto" w:hAnsi="Roboto"/>
                <w:color w:val="283041"/>
                <w:sz w:val="21"/>
                <w:szCs w:val="21"/>
              </w:rPr>
            </w:pPr>
            <w:r>
              <w:rPr>
                <w:rFonts w:ascii="Roboto" w:hAnsi="Roboto"/>
                <w:color w:val="283041"/>
                <w:sz w:val="21"/>
                <w:szCs w:val="21"/>
              </w:rPr>
              <w:t>Take care to use punctuation so that your work is grammatically correct.</w:t>
            </w:r>
          </w:p>
          <w:p w14:paraId="7CF8964C" w14:textId="77777777" w:rsidR="00142D77" w:rsidRDefault="00142D77" w:rsidP="00142D77">
            <w:pPr>
              <w:pStyle w:val="NormalWeb"/>
              <w:spacing w:before="0" w:beforeAutospacing="0" w:after="0" w:afterAutospacing="0"/>
              <w:rPr>
                <w:rFonts w:ascii="Roboto" w:hAnsi="Roboto"/>
                <w:color w:val="283041"/>
                <w:sz w:val="21"/>
                <w:szCs w:val="21"/>
              </w:rPr>
            </w:pPr>
          </w:p>
          <w:p w14:paraId="67AAE69B" w14:textId="77777777" w:rsidR="00142D77" w:rsidRPr="00CE4A91" w:rsidRDefault="00142D77" w:rsidP="00142D77">
            <w:pPr>
              <w:pStyle w:val="NormalWeb"/>
              <w:spacing w:before="0" w:beforeAutospacing="0" w:after="0" w:afterAutospacing="0"/>
              <w:rPr>
                <w:rFonts w:ascii="Roboto" w:hAnsi="Roboto"/>
                <w:color w:val="FF0000"/>
                <w:sz w:val="21"/>
                <w:szCs w:val="21"/>
              </w:rPr>
            </w:pPr>
            <w:r>
              <w:rPr>
                <w:rFonts w:ascii="Roboto" w:hAnsi="Roboto"/>
                <w:color w:val="FF0000"/>
                <w:sz w:val="21"/>
                <w:szCs w:val="21"/>
              </w:rPr>
              <w:t xml:space="preserve">BBC Bitesize course undertaken to refresh skills in this area. </w:t>
            </w:r>
          </w:p>
          <w:p w14:paraId="225DB209" w14:textId="77777777" w:rsidR="00142D77" w:rsidRDefault="00142D77" w:rsidP="00142D77">
            <w:pPr>
              <w:pStyle w:val="NormalWeb"/>
              <w:spacing w:before="0" w:beforeAutospacing="0" w:after="0" w:afterAutospacing="0"/>
              <w:rPr>
                <w:rFonts w:ascii="Roboto" w:hAnsi="Roboto"/>
                <w:color w:val="283041"/>
                <w:sz w:val="21"/>
                <w:szCs w:val="21"/>
              </w:rPr>
            </w:pPr>
          </w:p>
          <w:p w14:paraId="3E19823E" w14:textId="3DE374AA" w:rsidR="00AE136E" w:rsidRPr="00AE136E" w:rsidRDefault="00AE136E" w:rsidP="00CE4A91">
            <w:pPr>
              <w:pStyle w:val="AssignBody"/>
              <w:rPr>
                <w:rFonts w:ascii="Calibri" w:hAnsi="Calibri" w:cs="Calibri"/>
                <w:color w:val="FF0000"/>
                <w:sz w:val="22"/>
                <w:szCs w:val="22"/>
              </w:rPr>
            </w:pPr>
          </w:p>
        </w:tc>
      </w:tr>
    </w:tbl>
    <w:p w14:paraId="6788D183" w14:textId="77777777" w:rsidR="00353448" w:rsidRDefault="00353448" w:rsidP="004B257B">
      <w:pPr>
        <w:pStyle w:val="fixed"/>
        <w:spacing w:line="360" w:lineRule="auto"/>
        <w:ind w:left="0" w:firstLine="0"/>
        <w:jc w:val="center"/>
        <w:outlineLvl w:val="1"/>
        <w:rPr>
          <w:rFonts w:ascii="Arial" w:hAnsi="Arial" w:cs="Arial"/>
          <w:color w:val="000000"/>
          <w:sz w:val="36"/>
          <w:szCs w:val="36"/>
        </w:rPr>
      </w:pPr>
    </w:p>
    <w:p w14:paraId="26734218" w14:textId="753C0557" w:rsidR="00830C18" w:rsidRPr="00830C18" w:rsidRDefault="00FA0212" w:rsidP="00830C18">
      <w:pPr>
        <w:pStyle w:val="NormalWeb"/>
        <w:jc w:val="center"/>
        <w:rPr>
          <w:rFonts w:ascii="Arial" w:hAnsi="Arial" w:cs="Arial"/>
          <w:sz w:val="36"/>
          <w:szCs w:val="36"/>
        </w:rPr>
      </w:pPr>
      <w:r w:rsidRPr="00830C18">
        <w:rPr>
          <w:rFonts w:ascii="Arial" w:hAnsi="Arial" w:cs="Arial"/>
          <w:b/>
          <w:bCs/>
          <w:color w:val="000000"/>
          <w:sz w:val="36"/>
          <w:szCs w:val="36"/>
          <w:u w:val="single"/>
        </w:rPr>
        <w:t>ECA</w:t>
      </w:r>
      <w:r w:rsidR="00FC3EFE" w:rsidRPr="00830C18">
        <w:rPr>
          <w:rFonts w:ascii="Arial" w:hAnsi="Arial" w:cs="Arial"/>
          <w:b/>
          <w:bCs/>
          <w:color w:val="000000"/>
          <w:sz w:val="36"/>
          <w:szCs w:val="36"/>
          <w:u w:val="single"/>
        </w:rPr>
        <w:t>D60</w:t>
      </w:r>
      <w:r w:rsidR="00CE4A91" w:rsidRPr="00830C18">
        <w:rPr>
          <w:rFonts w:ascii="Arial" w:hAnsi="Arial" w:cs="Arial"/>
          <w:b/>
          <w:bCs/>
          <w:color w:val="000000"/>
          <w:sz w:val="36"/>
          <w:szCs w:val="36"/>
          <w:u w:val="single"/>
        </w:rPr>
        <w:t>0</w:t>
      </w:r>
      <w:r w:rsidR="00830C18" w:rsidRPr="00830C18">
        <w:rPr>
          <w:rFonts w:ascii="Arial" w:hAnsi="Arial" w:cs="Arial"/>
          <w:b/>
          <w:bCs/>
          <w:color w:val="000000"/>
          <w:sz w:val="36"/>
          <w:szCs w:val="36"/>
          <w:u w:val="single"/>
        </w:rPr>
        <w:t>9</w:t>
      </w:r>
      <w:r w:rsidR="00247E93" w:rsidRPr="00830C18">
        <w:rPr>
          <w:rFonts w:ascii="Arial" w:hAnsi="Arial" w:cs="Arial"/>
          <w:b/>
          <w:bCs/>
          <w:color w:val="000000"/>
          <w:sz w:val="36"/>
          <w:szCs w:val="36"/>
          <w:u w:val="single"/>
        </w:rPr>
        <w:t>-</w:t>
      </w:r>
      <w:r w:rsidR="003C4ACA" w:rsidRPr="00830C18">
        <w:rPr>
          <w:rFonts w:ascii="Arial" w:hAnsi="Arial" w:cs="Arial"/>
          <w:b/>
          <w:bCs/>
          <w:color w:val="000000"/>
          <w:sz w:val="36"/>
          <w:szCs w:val="36"/>
          <w:u w:val="single"/>
        </w:rPr>
        <w:t xml:space="preserve"> </w:t>
      </w:r>
      <w:r w:rsidR="00AE136E" w:rsidRPr="00830C18">
        <w:rPr>
          <w:rFonts w:ascii="Arial" w:hAnsi="Arial" w:cs="Arial"/>
          <w:b/>
          <w:bCs/>
          <w:sz w:val="36"/>
          <w:szCs w:val="36"/>
        </w:rPr>
        <w:t xml:space="preserve">: </w:t>
      </w:r>
      <w:r w:rsidR="00830C18" w:rsidRPr="00830C18">
        <w:rPr>
          <w:rFonts w:ascii="Arial" w:hAnsi="Arial" w:cs="Arial"/>
          <w:b/>
          <w:bCs/>
          <w:sz w:val="36"/>
          <w:szCs w:val="36"/>
        </w:rPr>
        <w:t>Learners, Schools &amp; Communities: where am I teaching?</w:t>
      </w:r>
    </w:p>
    <w:p w14:paraId="6572C9F7" w14:textId="2EBB5016" w:rsidR="00CE4A91" w:rsidRPr="00830C18" w:rsidRDefault="00CE4A91" w:rsidP="00CE4A91">
      <w:pPr>
        <w:pStyle w:val="NormalWeb"/>
        <w:shd w:val="clear" w:color="auto" w:fill="FFFFFF"/>
        <w:jc w:val="center"/>
        <w:rPr>
          <w:rFonts w:ascii="Arial" w:hAnsi="Arial" w:cs="Arial"/>
          <w:b/>
          <w:bCs/>
          <w:sz w:val="36"/>
          <w:szCs w:val="36"/>
        </w:rPr>
      </w:pPr>
    </w:p>
    <w:p w14:paraId="701ED319" w14:textId="77777777" w:rsidR="003C4ACA" w:rsidRPr="00830C18" w:rsidRDefault="003C4ACA" w:rsidP="00830C18">
      <w:pPr>
        <w:pStyle w:val="AssignBody"/>
        <w:spacing w:before="30" w:after="30"/>
        <w:rPr>
          <w:rFonts w:cs="Arial"/>
          <w:b/>
          <w:bCs/>
          <w:sz w:val="28"/>
          <w:szCs w:val="28"/>
          <w:u w:val="single"/>
        </w:rPr>
      </w:pPr>
    </w:p>
    <w:p w14:paraId="35921D3A" w14:textId="5DA0E762" w:rsidR="00575197" w:rsidRPr="00830C18" w:rsidRDefault="003C4ACA" w:rsidP="006226CA">
      <w:pPr>
        <w:pStyle w:val="AssignBody"/>
        <w:spacing w:before="30" w:after="30"/>
        <w:jc w:val="center"/>
        <w:rPr>
          <w:rFonts w:cs="Arial"/>
          <w:b/>
          <w:bCs/>
          <w:sz w:val="28"/>
          <w:szCs w:val="28"/>
          <w:u w:val="single"/>
        </w:rPr>
      </w:pPr>
      <w:r w:rsidRPr="00830C18">
        <w:rPr>
          <w:rFonts w:cs="Arial"/>
          <w:b/>
          <w:bCs/>
          <w:sz w:val="28"/>
          <w:szCs w:val="28"/>
          <w:u w:val="single"/>
        </w:rPr>
        <w:t>Task Description</w:t>
      </w:r>
    </w:p>
    <w:p w14:paraId="43FB2C7E" w14:textId="17EDCFB6" w:rsidR="00830C18" w:rsidRPr="00830C18" w:rsidRDefault="00830C18" w:rsidP="00830C18">
      <w:pPr>
        <w:spacing w:before="100" w:beforeAutospacing="1" w:after="100" w:afterAutospacing="1"/>
        <w:jc w:val="center"/>
        <w:rPr>
          <w:rFonts w:ascii="Arial" w:hAnsi="Arial" w:cs="Arial"/>
          <w:sz w:val="28"/>
          <w:szCs w:val="28"/>
        </w:rPr>
      </w:pPr>
      <w:r w:rsidRPr="00830C18">
        <w:rPr>
          <w:rFonts w:ascii="Arial" w:hAnsi="Arial" w:cs="Arial"/>
          <w:b/>
          <w:bCs/>
          <w:sz w:val="28"/>
          <w:szCs w:val="28"/>
        </w:rPr>
        <w:t>Component 2:</w:t>
      </w:r>
    </w:p>
    <w:p w14:paraId="15E6A868" w14:textId="19462DF2" w:rsidR="00830C18" w:rsidRPr="00830C18" w:rsidRDefault="00830C18" w:rsidP="00830C18">
      <w:pPr>
        <w:spacing w:before="100" w:beforeAutospacing="1" w:after="100" w:afterAutospacing="1"/>
        <w:jc w:val="center"/>
        <w:rPr>
          <w:rFonts w:ascii="Arial" w:hAnsi="Arial" w:cs="Arial"/>
          <w:sz w:val="28"/>
          <w:szCs w:val="28"/>
        </w:rPr>
      </w:pPr>
      <w:r w:rsidRPr="00830C18">
        <w:rPr>
          <w:rFonts w:ascii="Arial" w:hAnsi="Arial" w:cs="Arial"/>
          <w:sz w:val="28"/>
          <w:szCs w:val="28"/>
        </w:rPr>
        <w:t>How a school develops one aspect of its SDP: a report that critically reflects on the actions, impact and evidence base.</w:t>
      </w:r>
    </w:p>
    <w:p w14:paraId="0A763C9E" w14:textId="345D5290" w:rsidR="00830C18" w:rsidRDefault="00830C18" w:rsidP="006226CA">
      <w:pPr>
        <w:pStyle w:val="AssignBody"/>
        <w:spacing w:before="30" w:after="30"/>
        <w:jc w:val="center"/>
        <w:rPr>
          <w:rFonts w:cs="Arial"/>
          <w:b/>
          <w:bCs/>
          <w:sz w:val="28"/>
          <w:szCs w:val="28"/>
          <w:u w:val="single"/>
        </w:rPr>
      </w:pPr>
    </w:p>
    <w:p w14:paraId="7B353A3F" w14:textId="77777777" w:rsidR="00830C18" w:rsidRDefault="00830C18" w:rsidP="006226CA">
      <w:pPr>
        <w:pStyle w:val="AssignBody"/>
        <w:spacing w:before="30" w:after="30"/>
        <w:jc w:val="center"/>
        <w:rPr>
          <w:rFonts w:cs="Arial"/>
          <w:b/>
          <w:bCs/>
          <w:sz w:val="28"/>
          <w:szCs w:val="28"/>
          <w:u w:val="single"/>
        </w:rPr>
      </w:pPr>
    </w:p>
    <w:p w14:paraId="56755CC7" w14:textId="77777777" w:rsidR="00CE4A91" w:rsidRPr="00E4569B" w:rsidRDefault="00CE4A91" w:rsidP="002D0A24">
      <w:pPr>
        <w:spacing w:before="30" w:after="30" w:line="256" w:lineRule="auto"/>
        <w:jc w:val="center"/>
        <w:rPr>
          <w:rFonts w:ascii="Arial" w:hAnsi="Arial" w:cs="Arial"/>
          <w:color w:val="000000" w:themeColor="text1"/>
          <w:sz w:val="32"/>
          <w:szCs w:val="32"/>
        </w:rPr>
      </w:pPr>
    </w:p>
    <w:p w14:paraId="368C60B3" w14:textId="758B644D" w:rsidR="0067624E" w:rsidRPr="00E4569B" w:rsidRDefault="0067624E" w:rsidP="0067624E">
      <w:pPr>
        <w:spacing w:before="30" w:after="30" w:line="256" w:lineRule="auto"/>
        <w:jc w:val="center"/>
        <w:rPr>
          <w:rFonts w:ascii="Arial" w:hAnsi="Arial" w:cs="Arial"/>
          <w:color w:val="000000" w:themeColor="text1"/>
          <w:sz w:val="32"/>
          <w:szCs w:val="32"/>
        </w:rPr>
      </w:pPr>
      <w:r w:rsidRPr="00E4569B">
        <w:rPr>
          <w:rFonts w:ascii="Arial" w:hAnsi="Arial" w:cs="Arial"/>
          <w:color w:val="000000" w:themeColor="text1"/>
          <w:sz w:val="32"/>
          <w:szCs w:val="32"/>
        </w:rPr>
        <w:t>Word Count:</w:t>
      </w:r>
      <w:r w:rsidR="00D839F9" w:rsidRPr="00E4569B">
        <w:rPr>
          <w:rFonts w:ascii="Arial" w:hAnsi="Arial" w:cs="Arial"/>
          <w:color w:val="000000" w:themeColor="text1"/>
          <w:sz w:val="32"/>
          <w:szCs w:val="32"/>
        </w:rPr>
        <w:t xml:space="preserve"> </w:t>
      </w:r>
      <w:r w:rsidR="00CC3195">
        <w:rPr>
          <w:rFonts w:ascii="Arial" w:hAnsi="Arial" w:cs="Arial"/>
          <w:color w:val="000000" w:themeColor="text1"/>
          <w:sz w:val="32"/>
          <w:szCs w:val="32"/>
        </w:rPr>
        <w:t>2527</w:t>
      </w:r>
    </w:p>
    <w:p w14:paraId="575148B4" w14:textId="77777777" w:rsidR="00CE4A91" w:rsidRPr="00E4569B" w:rsidRDefault="00CE4A91" w:rsidP="0067624E">
      <w:pPr>
        <w:spacing w:before="30" w:after="30" w:line="256" w:lineRule="auto"/>
        <w:jc w:val="center"/>
        <w:rPr>
          <w:color w:val="000000" w:themeColor="text1"/>
          <w:sz w:val="32"/>
          <w:szCs w:val="32"/>
        </w:rPr>
      </w:pPr>
    </w:p>
    <w:p w14:paraId="5E8877BB" w14:textId="77777777" w:rsidR="0067624E" w:rsidRPr="00E4569B" w:rsidRDefault="0067624E" w:rsidP="0067624E">
      <w:pPr>
        <w:spacing w:before="30" w:after="30" w:line="256" w:lineRule="auto"/>
        <w:jc w:val="center"/>
        <w:rPr>
          <w:b/>
          <w:bCs/>
          <w:color w:val="000000" w:themeColor="text1"/>
          <w:sz w:val="32"/>
          <w:szCs w:val="32"/>
          <w:u w:val="single"/>
        </w:rPr>
      </w:pPr>
    </w:p>
    <w:p w14:paraId="0C122492" w14:textId="77777777" w:rsidR="00C12098" w:rsidRDefault="00C12098" w:rsidP="00AE136E">
      <w:pPr>
        <w:spacing w:before="30" w:after="30" w:line="256" w:lineRule="auto"/>
        <w:rPr>
          <w:rFonts w:ascii="Arial" w:hAnsi="Arial" w:cs="Arial"/>
          <w:b/>
          <w:bCs/>
          <w:color w:val="000000" w:themeColor="text1"/>
          <w:sz w:val="22"/>
          <w:szCs w:val="22"/>
          <w:u w:val="single"/>
        </w:rPr>
      </w:pPr>
    </w:p>
    <w:p w14:paraId="517818C6" w14:textId="77777777" w:rsidR="00C12098" w:rsidRDefault="00C12098" w:rsidP="00AE136E">
      <w:pPr>
        <w:spacing w:before="30" w:after="30" w:line="256" w:lineRule="auto"/>
        <w:rPr>
          <w:rFonts w:ascii="Arial" w:hAnsi="Arial" w:cs="Arial"/>
          <w:b/>
          <w:bCs/>
          <w:color w:val="000000" w:themeColor="text1"/>
          <w:sz w:val="22"/>
          <w:szCs w:val="22"/>
          <w:u w:val="single"/>
        </w:rPr>
      </w:pPr>
    </w:p>
    <w:p w14:paraId="539C91E2" w14:textId="77777777" w:rsidR="00C12098" w:rsidRDefault="00C12098" w:rsidP="00AE136E">
      <w:pPr>
        <w:spacing w:before="30" w:after="30" w:line="256" w:lineRule="auto"/>
        <w:rPr>
          <w:rFonts w:ascii="Arial" w:hAnsi="Arial" w:cs="Arial"/>
          <w:b/>
          <w:bCs/>
          <w:color w:val="000000" w:themeColor="text1"/>
          <w:sz w:val="22"/>
          <w:szCs w:val="22"/>
          <w:u w:val="single"/>
        </w:rPr>
      </w:pPr>
    </w:p>
    <w:p w14:paraId="3BD5BFCF" w14:textId="774471A0" w:rsidR="006118D7" w:rsidRPr="00E4569B" w:rsidRDefault="0067624E" w:rsidP="00AE136E">
      <w:pPr>
        <w:spacing w:before="30" w:after="30" w:line="256" w:lineRule="auto"/>
        <w:rPr>
          <w:rFonts w:ascii="Arial" w:hAnsi="Arial" w:cs="Arial"/>
          <w:b/>
          <w:bCs/>
          <w:color w:val="000000" w:themeColor="text1"/>
          <w:sz w:val="22"/>
          <w:szCs w:val="22"/>
          <w:u w:val="single"/>
        </w:rPr>
      </w:pPr>
      <w:r w:rsidRPr="00E4569B">
        <w:rPr>
          <w:rFonts w:ascii="Arial" w:hAnsi="Arial" w:cs="Arial"/>
          <w:b/>
          <w:bCs/>
          <w:color w:val="000000" w:themeColor="text1"/>
          <w:sz w:val="22"/>
          <w:szCs w:val="22"/>
          <w:u w:val="single"/>
        </w:rPr>
        <w:t>Introduction</w:t>
      </w:r>
    </w:p>
    <w:p w14:paraId="4FB3FA83" w14:textId="77777777" w:rsidR="0067624E" w:rsidRPr="00E4569B" w:rsidRDefault="0067624E" w:rsidP="00AE136E">
      <w:pPr>
        <w:spacing w:before="30" w:after="30" w:line="256" w:lineRule="auto"/>
        <w:rPr>
          <w:rFonts w:ascii="Arial" w:hAnsi="Arial" w:cs="Arial"/>
          <w:color w:val="000000" w:themeColor="text1"/>
          <w:sz w:val="22"/>
          <w:szCs w:val="22"/>
        </w:rPr>
      </w:pPr>
    </w:p>
    <w:p w14:paraId="12AA9A9D" w14:textId="35ED3E54" w:rsidR="0031195F" w:rsidRPr="00357458" w:rsidRDefault="0031195F" w:rsidP="003D6E61">
      <w:pPr>
        <w:spacing w:before="30" w:after="30" w:line="256" w:lineRule="auto"/>
        <w:rPr>
          <w:rFonts w:ascii="Arial" w:hAnsi="Arial" w:cs="Arial"/>
          <w:color w:val="000000"/>
          <w:sz w:val="22"/>
          <w:szCs w:val="22"/>
        </w:rPr>
      </w:pPr>
    </w:p>
    <w:p w14:paraId="697CF5AE" w14:textId="42A2481C" w:rsidR="00357458" w:rsidRDefault="00357458" w:rsidP="003D6E61">
      <w:pPr>
        <w:spacing w:before="30" w:after="30" w:line="256" w:lineRule="auto"/>
        <w:rPr>
          <w:rFonts w:ascii="Arial" w:hAnsi="Arial" w:cs="Arial"/>
          <w:color w:val="000000"/>
          <w:sz w:val="22"/>
          <w:szCs w:val="22"/>
        </w:rPr>
      </w:pPr>
      <w:r w:rsidRPr="00357458">
        <w:rPr>
          <w:rFonts w:ascii="Arial" w:hAnsi="Arial" w:cs="Arial"/>
          <w:color w:val="000000"/>
          <w:sz w:val="22"/>
          <w:szCs w:val="22"/>
        </w:rPr>
        <w:lastRenderedPageBreak/>
        <w:t xml:space="preserve">For the purpose of this paper, there is a need to analyse an aspect of a </w:t>
      </w:r>
      <w:r>
        <w:rPr>
          <w:rFonts w:ascii="Arial" w:hAnsi="Arial" w:cs="Arial"/>
          <w:color w:val="000000"/>
          <w:sz w:val="22"/>
          <w:szCs w:val="22"/>
        </w:rPr>
        <w:t xml:space="preserve">particular </w:t>
      </w:r>
      <w:r w:rsidRPr="00357458">
        <w:rPr>
          <w:rFonts w:ascii="Arial" w:hAnsi="Arial" w:cs="Arial"/>
          <w:color w:val="000000"/>
          <w:sz w:val="22"/>
          <w:szCs w:val="22"/>
        </w:rPr>
        <w:t>school’s development plan</w:t>
      </w:r>
      <w:r w:rsidR="00142D77">
        <w:rPr>
          <w:rFonts w:ascii="Arial" w:hAnsi="Arial" w:cs="Arial"/>
          <w:color w:val="000000"/>
          <w:sz w:val="22"/>
          <w:szCs w:val="22"/>
        </w:rPr>
        <w:t xml:space="preserve"> (School X, 2021), </w:t>
      </w:r>
      <w:r w:rsidRPr="00357458">
        <w:rPr>
          <w:rFonts w:ascii="Arial" w:hAnsi="Arial" w:cs="Arial"/>
          <w:color w:val="000000"/>
          <w:sz w:val="22"/>
          <w:szCs w:val="22"/>
        </w:rPr>
        <w:t xml:space="preserve"> and to include the basis of this action point and their tools for measuring such impact. </w:t>
      </w:r>
      <w:r>
        <w:rPr>
          <w:rFonts w:ascii="Arial" w:hAnsi="Arial" w:cs="Arial"/>
          <w:color w:val="000000"/>
          <w:sz w:val="22"/>
          <w:szCs w:val="22"/>
        </w:rPr>
        <w:t>In line with the BERA (2018) guidelines, there will be a role to keep the school in discussions name under anonymous identification. The school in discussion is a school under Swansea’s local authority, with an estimated pupil volume of 228 and pupils are of mixed gender and ethnicity. They have begun to incorporate many pathways for the implementation of the Curriculum for Wales (2020) and have begun including the ‘four purposes for learners’ (Welsh Government, 2020) within the core of all learning experiences for pupils. The school has departments which cater for nursery, infants and junior pupils, with a current pupil ratio of 17.4%. Out of the 228 pupils, the current estimated statistic for free school meals is around 27.6%. Overall attendance for 2021 showed pupil attendance rate at 95.3%, however for 2022 there is no current attendance statistics (Welsh Government, 2021</w:t>
      </w:r>
      <w:r w:rsidR="00B66318">
        <w:rPr>
          <w:rFonts w:ascii="Arial" w:hAnsi="Arial" w:cs="Arial"/>
          <w:color w:val="000000"/>
          <w:sz w:val="22"/>
          <w:szCs w:val="22"/>
        </w:rPr>
        <w:t>a</w:t>
      </w:r>
      <w:r>
        <w:rPr>
          <w:rFonts w:ascii="Arial" w:hAnsi="Arial" w:cs="Arial"/>
          <w:color w:val="000000"/>
          <w:sz w:val="22"/>
          <w:szCs w:val="22"/>
        </w:rPr>
        <w:t>). In this paper there will be a focus on one action point as noted, and this aspect is described as a national priority. This action point is to implement a whole school approach to emotional and mental wellbeing and is classified as priority number 1 in the school’s development plan</w:t>
      </w:r>
      <w:r w:rsidR="00CC3195">
        <w:rPr>
          <w:rFonts w:ascii="Arial" w:hAnsi="Arial" w:cs="Arial"/>
          <w:color w:val="000000"/>
          <w:sz w:val="22"/>
          <w:szCs w:val="22"/>
        </w:rPr>
        <w:t xml:space="preserve"> (see appendix 1)</w:t>
      </w:r>
      <w:r>
        <w:rPr>
          <w:rFonts w:ascii="Arial" w:hAnsi="Arial" w:cs="Arial"/>
          <w:color w:val="000000"/>
          <w:sz w:val="22"/>
          <w:szCs w:val="22"/>
        </w:rPr>
        <w:t xml:space="preserve">. </w:t>
      </w:r>
    </w:p>
    <w:p w14:paraId="52834BA9" w14:textId="11FA790D" w:rsidR="00357458" w:rsidRDefault="00357458" w:rsidP="003D6E61">
      <w:pPr>
        <w:spacing w:before="30" w:after="30" w:line="256" w:lineRule="auto"/>
        <w:rPr>
          <w:rFonts w:ascii="Arial" w:hAnsi="Arial" w:cs="Arial"/>
          <w:color w:val="000000"/>
          <w:sz w:val="22"/>
          <w:szCs w:val="22"/>
        </w:rPr>
      </w:pPr>
    </w:p>
    <w:p w14:paraId="5102955A" w14:textId="12D56BA8" w:rsidR="00357458" w:rsidRDefault="00357458" w:rsidP="003D6E61">
      <w:pPr>
        <w:spacing w:before="30" w:after="30" w:line="256" w:lineRule="auto"/>
        <w:rPr>
          <w:rFonts w:ascii="Arial" w:hAnsi="Arial" w:cs="Arial"/>
          <w:b/>
          <w:bCs/>
          <w:color w:val="000000"/>
          <w:sz w:val="22"/>
          <w:szCs w:val="22"/>
          <w:u w:val="single"/>
        </w:rPr>
      </w:pPr>
      <w:r w:rsidRPr="00357458">
        <w:rPr>
          <w:rFonts w:ascii="Arial" w:hAnsi="Arial" w:cs="Arial"/>
          <w:b/>
          <w:bCs/>
          <w:color w:val="000000"/>
          <w:sz w:val="22"/>
          <w:szCs w:val="22"/>
          <w:u w:val="single"/>
        </w:rPr>
        <w:t xml:space="preserve">Literature Review </w:t>
      </w:r>
    </w:p>
    <w:p w14:paraId="208FC2BB" w14:textId="77777777" w:rsidR="00357458" w:rsidRPr="00357458" w:rsidRDefault="00357458" w:rsidP="003D6E61">
      <w:pPr>
        <w:spacing w:before="30" w:after="30" w:line="256" w:lineRule="auto"/>
        <w:rPr>
          <w:rFonts w:ascii="Arial" w:hAnsi="Arial" w:cs="Arial"/>
          <w:b/>
          <w:bCs/>
          <w:color w:val="000000"/>
          <w:sz w:val="22"/>
          <w:szCs w:val="22"/>
          <w:u w:val="single"/>
        </w:rPr>
      </w:pPr>
    </w:p>
    <w:p w14:paraId="402DF8D7" w14:textId="653C2BF2" w:rsidR="0032204D" w:rsidRPr="00B66318" w:rsidRDefault="0032204D" w:rsidP="0032204D">
      <w:pPr>
        <w:rPr>
          <w:rFonts w:ascii="Arial" w:hAnsi="Arial" w:cs="Arial"/>
          <w:sz w:val="22"/>
          <w:szCs w:val="22"/>
        </w:rPr>
      </w:pPr>
      <w:r>
        <w:rPr>
          <w:rFonts w:ascii="Arial" w:hAnsi="Arial" w:cs="Arial"/>
          <w:color w:val="000000"/>
          <w:sz w:val="22"/>
          <w:szCs w:val="22"/>
        </w:rPr>
        <w:t xml:space="preserve">In summary, a school development plan (SDP) is a strategic structure for improvement, bringing together the schools’ </w:t>
      </w:r>
      <w:r w:rsidRPr="0032204D">
        <w:rPr>
          <w:rFonts w:ascii="Arial" w:hAnsi="Arial" w:cs="Arial"/>
          <w:color w:val="000000"/>
          <w:sz w:val="22"/>
          <w:szCs w:val="22"/>
        </w:rPr>
        <w:t>priorities</w:t>
      </w:r>
      <w:r>
        <w:rPr>
          <w:rFonts w:ascii="Arial" w:hAnsi="Arial" w:cs="Arial"/>
          <w:color w:val="000000"/>
          <w:sz w:val="22"/>
          <w:szCs w:val="22"/>
        </w:rPr>
        <w:t xml:space="preserve">. </w:t>
      </w:r>
      <w:r w:rsidRPr="0032204D">
        <w:rPr>
          <w:rFonts w:ascii="Arial" w:hAnsi="Arial" w:cs="Arial"/>
          <w:color w:val="000000"/>
          <w:sz w:val="22"/>
          <w:szCs w:val="22"/>
        </w:rPr>
        <w:t xml:space="preserve">The main framework </w:t>
      </w:r>
      <w:r>
        <w:rPr>
          <w:rFonts w:ascii="Arial" w:hAnsi="Arial" w:cs="Arial"/>
          <w:color w:val="000000"/>
          <w:sz w:val="22"/>
          <w:szCs w:val="22"/>
        </w:rPr>
        <w:t xml:space="preserve">should contain </w:t>
      </w:r>
      <w:r w:rsidRPr="0032204D">
        <w:rPr>
          <w:rFonts w:ascii="Arial" w:hAnsi="Arial" w:cs="Arial"/>
          <w:color w:val="000000"/>
          <w:sz w:val="22"/>
          <w:szCs w:val="22"/>
        </w:rPr>
        <w:t xml:space="preserve">clear strategies, including measures it will take to raise standards, and the resources dedicated to these. Finally, the SDP will contain the key outcomes and targets the school will hope to achieve after a given period </w:t>
      </w:r>
      <w:r w:rsidRPr="0032204D">
        <w:rPr>
          <w:rFonts w:ascii="Arial" w:hAnsi="Arial" w:cs="Arial"/>
          <w:color w:val="000000"/>
          <w:sz w:val="22"/>
          <w:szCs w:val="22"/>
          <w:shd w:val="clear" w:color="auto" w:fill="FFFFFF"/>
        </w:rPr>
        <w:t>(Department of Education, 2015)</w:t>
      </w:r>
      <w:r w:rsidRPr="0032204D">
        <w:rPr>
          <w:rFonts w:ascii="Arial" w:hAnsi="Arial" w:cs="Arial"/>
          <w:sz w:val="22"/>
          <w:szCs w:val="22"/>
        </w:rPr>
        <w:t>. In a document issued by Welsh Government (2014)</w:t>
      </w:r>
      <w:r>
        <w:rPr>
          <w:rFonts w:ascii="Arial" w:hAnsi="Arial" w:cs="Arial"/>
          <w:sz w:val="22"/>
          <w:szCs w:val="22"/>
        </w:rPr>
        <w:t xml:space="preserve">, it includes the nature of such targets and propose that priorities should give way </w:t>
      </w:r>
      <w:r w:rsidRPr="0032204D">
        <w:rPr>
          <w:rFonts w:ascii="Arial" w:hAnsi="Arial" w:cs="Arial"/>
          <w:sz w:val="22"/>
          <w:szCs w:val="22"/>
        </w:rPr>
        <w:t>to raising the standards of education in</w:t>
      </w:r>
      <w:r w:rsidR="00CC3195">
        <w:rPr>
          <w:rFonts w:ascii="Arial" w:hAnsi="Arial" w:cs="Arial"/>
          <w:sz w:val="22"/>
          <w:szCs w:val="22"/>
        </w:rPr>
        <w:t>cluding</w:t>
      </w:r>
      <w:r w:rsidRPr="0032204D">
        <w:rPr>
          <w:rFonts w:ascii="Arial" w:hAnsi="Arial" w:cs="Arial"/>
          <w:sz w:val="22"/>
          <w:szCs w:val="22"/>
        </w:rPr>
        <w:t xml:space="preserve"> literacy and numeracy and reducing the impact of poverty and educational attainment. They further place emphasis on staff development, to ensure they can</w:t>
      </w:r>
      <w:r>
        <w:rPr>
          <w:rFonts w:ascii="Arial" w:hAnsi="Arial" w:cs="Arial"/>
          <w:sz w:val="22"/>
          <w:szCs w:val="22"/>
        </w:rPr>
        <w:t xml:space="preserve"> support </w:t>
      </w:r>
      <w:r w:rsidRPr="0032204D">
        <w:rPr>
          <w:rFonts w:ascii="Arial" w:hAnsi="Arial" w:cs="Arial"/>
          <w:sz w:val="22"/>
          <w:szCs w:val="22"/>
        </w:rPr>
        <w:t>the targets and priorities</w:t>
      </w:r>
      <w:r>
        <w:rPr>
          <w:rFonts w:ascii="Arial" w:hAnsi="Arial" w:cs="Arial"/>
          <w:sz w:val="22"/>
          <w:szCs w:val="22"/>
        </w:rPr>
        <w:t xml:space="preserve"> in being met</w:t>
      </w:r>
      <w:r w:rsidRPr="0032204D">
        <w:rPr>
          <w:rFonts w:ascii="Arial" w:hAnsi="Arial" w:cs="Arial"/>
          <w:sz w:val="22"/>
          <w:szCs w:val="22"/>
        </w:rPr>
        <w:t xml:space="preserve">. </w:t>
      </w:r>
      <w:r w:rsidR="00B66318">
        <w:rPr>
          <w:rFonts w:ascii="Arial" w:hAnsi="Arial" w:cs="Arial"/>
          <w:sz w:val="22"/>
          <w:szCs w:val="22"/>
        </w:rPr>
        <w:t xml:space="preserve">Reed (2019) supports the notion of staff development as one of the schools’ priorities. He proposes that schools should share the direction of travel to staff, leaders and governors, providing clear understanding of what the priorities are, and working towards these without impeding distractions or new initiatives distracting the focus.  </w:t>
      </w:r>
      <w:r w:rsidRPr="0032204D">
        <w:rPr>
          <w:rFonts w:ascii="Arial" w:hAnsi="Arial" w:cs="Arial"/>
          <w:color w:val="000000"/>
          <w:sz w:val="22"/>
          <w:szCs w:val="22"/>
          <w:shd w:val="clear" w:color="auto" w:fill="FFFFFF"/>
        </w:rPr>
        <w:t xml:space="preserve">Broadhead et al., </w:t>
      </w:r>
      <w:r w:rsidRPr="0032204D">
        <w:rPr>
          <w:rFonts w:ascii="Arial" w:hAnsi="Arial" w:cs="Arial"/>
          <w:color w:val="000000"/>
          <w:sz w:val="22"/>
          <w:szCs w:val="22"/>
          <w:shd w:val="clear" w:color="auto" w:fill="FFFFFF"/>
        </w:rPr>
        <w:t>(</w:t>
      </w:r>
      <w:r w:rsidRPr="0032204D">
        <w:rPr>
          <w:rFonts w:ascii="Arial" w:hAnsi="Arial" w:cs="Arial"/>
          <w:color w:val="000000"/>
          <w:sz w:val="22"/>
          <w:szCs w:val="22"/>
          <w:shd w:val="clear" w:color="auto" w:fill="FFFFFF"/>
        </w:rPr>
        <w:t>1996)</w:t>
      </w:r>
      <w:r w:rsidRPr="0032204D">
        <w:rPr>
          <w:rFonts w:ascii="Arial" w:hAnsi="Arial" w:cs="Arial"/>
          <w:color w:val="000000"/>
          <w:sz w:val="22"/>
          <w:szCs w:val="22"/>
          <w:shd w:val="clear" w:color="auto" w:fill="FFFFFF"/>
        </w:rPr>
        <w:t xml:space="preserve"> propose that schools are now propelled in to acknowledging their authority, in place of that of the local education authority (LEA), in decisions concerning all aspects of future development in the schools. </w:t>
      </w:r>
      <w:r w:rsidR="00B66318">
        <w:rPr>
          <w:rFonts w:ascii="Arial" w:hAnsi="Arial" w:cs="Arial"/>
          <w:color w:val="000000"/>
          <w:sz w:val="22"/>
          <w:szCs w:val="22"/>
          <w:shd w:val="clear" w:color="auto" w:fill="FFFFFF"/>
        </w:rPr>
        <w:t xml:space="preserve">They hold the understanding that schools should utilise the SDP as a framework for improving premises, resources and attainment levels </w:t>
      </w:r>
      <w:r w:rsidR="00B66318" w:rsidRPr="00B66318">
        <w:rPr>
          <w:rFonts w:ascii="Arial" w:hAnsi="Arial" w:cs="Arial"/>
          <w:color w:val="000000"/>
          <w:sz w:val="22"/>
          <w:szCs w:val="22"/>
          <w:shd w:val="clear" w:color="auto" w:fill="FFFFFF"/>
        </w:rPr>
        <w:t>for</w:t>
      </w:r>
      <w:r w:rsidR="00B66318" w:rsidRPr="00B66318">
        <w:rPr>
          <w:rFonts w:ascii="Arial" w:hAnsi="Arial" w:cs="Arial"/>
          <w:i/>
          <w:iCs/>
          <w:color w:val="000000"/>
          <w:sz w:val="22"/>
          <w:szCs w:val="22"/>
          <w:shd w:val="clear" w:color="auto" w:fill="FFFFFF"/>
        </w:rPr>
        <w:t xml:space="preserve"> all</w:t>
      </w:r>
      <w:r w:rsidR="00B66318">
        <w:rPr>
          <w:rFonts w:ascii="Arial" w:hAnsi="Arial" w:cs="Arial"/>
          <w:color w:val="000000"/>
          <w:sz w:val="22"/>
          <w:szCs w:val="22"/>
          <w:shd w:val="clear" w:color="auto" w:fill="FFFFFF"/>
        </w:rPr>
        <w:t xml:space="preserve"> pupils in the education system. </w:t>
      </w:r>
    </w:p>
    <w:p w14:paraId="198C7D34" w14:textId="56004994" w:rsidR="00B66318" w:rsidRDefault="00B66318" w:rsidP="00B66318">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In considering the legality surrounding </w:t>
      </w:r>
      <w:proofErr w:type="gramStart"/>
      <w:r w:rsidR="00CC3195">
        <w:rPr>
          <w:rFonts w:ascii="Arial" w:hAnsi="Arial" w:cs="Arial"/>
          <w:color w:val="000000"/>
          <w:sz w:val="22"/>
          <w:szCs w:val="22"/>
          <w:shd w:val="clear" w:color="auto" w:fill="FFFFFF"/>
        </w:rPr>
        <w:t>a</w:t>
      </w:r>
      <w:proofErr w:type="gramEnd"/>
      <w:r>
        <w:rPr>
          <w:rFonts w:ascii="Arial" w:hAnsi="Arial" w:cs="Arial"/>
          <w:color w:val="000000"/>
          <w:sz w:val="22"/>
          <w:szCs w:val="22"/>
          <w:shd w:val="clear" w:color="auto" w:fill="FFFFFF"/>
        </w:rPr>
        <w:t xml:space="preserve"> SDP, The Education (School Development Plans) (Wales) Regulations 2014 Act, provides statutory guidance for schools to carry out enforcement of an SDP that mirrors the standards and regulations of the act. This act could be seen as the umbrella of criteria that a school can utilise, in ensuring their SDP is a goal orientated framework, seeking ways to excel pupils and their learning experiences within the school. In discussing goal orientated frameworks such as the SDP, it is important to recognise how schools carry out the identification of priorities and finally embed the improvements. In a guidance document issued by the Welsh Government (2021b) as a tool to support the new implementation of the Curriculum for Wales (2020), it proposes the following structure for creation of an effective SDP which should usually be carried out over a period of 3 years: </w:t>
      </w:r>
    </w:p>
    <w:p w14:paraId="669F8112" w14:textId="7963EF8D" w:rsidR="00B66318" w:rsidRDefault="00B66318" w:rsidP="00B66318">
      <w:pPr>
        <w:pStyle w:val="ListParagraph"/>
        <w:numPr>
          <w:ilvl w:val="0"/>
          <w:numId w:val="14"/>
        </w:num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Schools carry out an honest and thorough self-evaluation, through enquiry-based analysis of evidence available. </w:t>
      </w:r>
    </w:p>
    <w:p w14:paraId="78617834" w14:textId="6779EE6A" w:rsidR="00B66318" w:rsidRDefault="00B66318" w:rsidP="00B66318">
      <w:pPr>
        <w:pStyle w:val="ListParagraph"/>
        <w:numPr>
          <w:ilvl w:val="0"/>
          <w:numId w:val="14"/>
        </w:num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Whole school community contribution to the planning process. Schools to then identify clear manageable improvement priorities as a consequence to the self-evaluation process. </w:t>
      </w:r>
    </w:p>
    <w:p w14:paraId="48FEE7C5" w14:textId="59231FA1" w:rsidR="00B66318" w:rsidRDefault="00B66318" w:rsidP="00B66318">
      <w:pPr>
        <w:pStyle w:val="ListParagraph"/>
        <w:numPr>
          <w:ilvl w:val="0"/>
          <w:numId w:val="14"/>
        </w:numPr>
        <w:rPr>
          <w:rFonts w:ascii="Arial" w:hAnsi="Arial" w:cs="Arial"/>
          <w:color w:val="000000"/>
          <w:sz w:val="22"/>
          <w:szCs w:val="22"/>
          <w:shd w:val="clear" w:color="auto" w:fill="FFFFFF"/>
        </w:rPr>
      </w:pPr>
      <w:r>
        <w:rPr>
          <w:rFonts w:ascii="Arial" w:hAnsi="Arial" w:cs="Arial"/>
          <w:color w:val="000000"/>
          <w:sz w:val="22"/>
          <w:szCs w:val="22"/>
          <w:shd w:val="clear" w:color="auto" w:fill="FFFFFF"/>
        </w:rPr>
        <w:t>Improvement priorities are drawn together, into a single strategic SDP.</w:t>
      </w:r>
    </w:p>
    <w:p w14:paraId="7E185216" w14:textId="08932410" w:rsidR="00B66318" w:rsidRDefault="00B66318" w:rsidP="00B66318">
      <w:pPr>
        <w:pStyle w:val="ListParagraph"/>
        <w:numPr>
          <w:ilvl w:val="0"/>
          <w:numId w:val="14"/>
        </w:numPr>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 xml:space="preserve">The school receives support from local authorities and regional consortia if needed, and collaboration begins with school-to-school support, resulting in improvements being made in line with the SDP goals. </w:t>
      </w:r>
    </w:p>
    <w:p w14:paraId="6BFDF27A" w14:textId="36384D68" w:rsidR="00B66318" w:rsidRDefault="00B66318" w:rsidP="00B66318">
      <w:pPr>
        <w:pStyle w:val="ListParagraph"/>
        <w:numPr>
          <w:ilvl w:val="0"/>
          <w:numId w:val="14"/>
        </w:num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Estyn carry out regular inspections, to assess, without summative judgements, on the school’s progress as proposed in their planning. </w:t>
      </w:r>
    </w:p>
    <w:p w14:paraId="22F6049A" w14:textId="3E2C3B54" w:rsidR="00B66318" w:rsidRDefault="00B66318" w:rsidP="00B66318">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As noted in a policy document by the Department of Education (2010), there is a need for subsequent reviews of the SDP after three years, with an expectation of a published annual report on the steps the Board of Governors has taken to discharge their duties during the year. Within this report, it should contain pupil achievement in end of key stage assessments, the steps taken to develop community links and financial statements on the use of the school’s budget. </w:t>
      </w:r>
    </w:p>
    <w:p w14:paraId="3CB3A88B" w14:textId="4F226D4A" w:rsidR="00B66318" w:rsidRPr="00B66318" w:rsidRDefault="00B66318" w:rsidP="00B66318">
      <w:r>
        <w:rPr>
          <w:rFonts w:ascii="Arial" w:hAnsi="Arial" w:cs="Arial"/>
          <w:color w:val="000000"/>
          <w:sz w:val="22"/>
          <w:szCs w:val="22"/>
          <w:shd w:val="clear" w:color="auto" w:fill="FFFFFF"/>
        </w:rPr>
        <w:t xml:space="preserve">   In considering the support needed to carry out improvements within individual schools, as a bid to enhance pupils learning, Bronfenbrenner (1974) could provide a theoretical viewpoint of how communities and support outside </w:t>
      </w:r>
      <w:r w:rsidR="002E614A">
        <w:rPr>
          <w:rFonts w:ascii="Arial" w:hAnsi="Arial" w:cs="Arial"/>
          <w:color w:val="000000"/>
          <w:sz w:val="22"/>
          <w:szCs w:val="22"/>
          <w:shd w:val="clear" w:color="auto" w:fill="FFFFFF"/>
        </w:rPr>
        <w:t xml:space="preserve">of </w:t>
      </w:r>
      <w:r>
        <w:rPr>
          <w:rFonts w:ascii="Arial" w:hAnsi="Arial" w:cs="Arial"/>
          <w:color w:val="000000"/>
          <w:sz w:val="22"/>
          <w:szCs w:val="22"/>
          <w:shd w:val="clear" w:color="auto" w:fill="FFFFFF"/>
        </w:rPr>
        <w:t xml:space="preserve">the school can link to young people.  He proposes five nested structures around the developing child, that include immediate settings such as immediate family, to the distant end of the scale such as cultural values, laws, </w:t>
      </w:r>
      <w:r w:rsidRPr="00B66318">
        <w:rPr>
          <w:rFonts w:ascii="Arial" w:hAnsi="Arial" w:cs="Arial"/>
          <w:color w:val="000000"/>
          <w:sz w:val="22"/>
          <w:szCs w:val="22"/>
          <w:shd w:val="clear" w:color="auto" w:fill="FFFFFF"/>
        </w:rPr>
        <w:t xml:space="preserve">government agencies and school boards. Bronfenbrenner believed all five nested structures had an impact on a child, and this can be evident in a school’s development plan </w:t>
      </w:r>
      <w:r w:rsidRPr="00B66318">
        <w:rPr>
          <w:rFonts w:ascii="Arial" w:hAnsi="Arial" w:cs="Arial"/>
          <w:color w:val="000000"/>
          <w:sz w:val="22"/>
          <w:szCs w:val="22"/>
          <w:shd w:val="clear" w:color="auto" w:fill="FFFFFF"/>
        </w:rPr>
        <w:t>(Guy-Evans, 2020)</w:t>
      </w:r>
      <w:r w:rsidRPr="00B66318">
        <w:rPr>
          <w:rFonts w:ascii="Arial" w:hAnsi="Arial" w:cs="Arial"/>
          <w:sz w:val="22"/>
          <w:szCs w:val="22"/>
        </w:rPr>
        <w:t>.</w:t>
      </w:r>
      <w:r>
        <w:t xml:space="preserve"> </w:t>
      </w:r>
      <w:r>
        <w:rPr>
          <w:rFonts w:ascii="Arial" w:hAnsi="Arial" w:cs="Arial"/>
          <w:color w:val="000000"/>
          <w:sz w:val="22"/>
          <w:szCs w:val="22"/>
          <w:shd w:val="clear" w:color="auto" w:fill="FFFFFF"/>
        </w:rPr>
        <w:t>As noted previously, an SDP branches out to a wide range of areas, including community support, government and local authority support and under regulations of the law in Wales</w:t>
      </w:r>
      <w:r w:rsidR="00CC3195">
        <w:rPr>
          <w:rFonts w:ascii="Arial" w:hAnsi="Arial" w:cs="Arial"/>
          <w:color w:val="000000"/>
          <w:sz w:val="22"/>
          <w:szCs w:val="22"/>
          <w:shd w:val="clear" w:color="auto" w:fill="FFFFFF"/>
        </w:rPr>
        <w:t xml:space="preserve">, supporting the theoretical views of </w:t>
      </w:r>
      <w:proofErr w:type="spellStart"/>
      <w:r w:rsidR="00CC3195">
        <w:rPr>
          <w:rFonts w:ascii="Arial" w:hAnsi="Arial" w:cs="Arial"/>
          <w:color w:val="000000"/>
          <w:sz w:val="22"/>
          <w:szCs w:val="22"/>
          <w:shd w:val="clear" w:color="auto" w:fill="FFFFFF"/>
        </w:rPr>
        <w:t>Brinfenbrenner</w:t>
      </w:r>
      <w:proofErr w:type="spellEnd"/>
      <w:r>
        <w:rPr>
          <w:rFonts w:ascii="Arial" w:hAnsi="Arial" w:cs="Arial"/>
          <w:color w:val="000000"/>
          <w:sz w:val="22"/>
          <w:szCs w:val="22"/>
          <w:shd w:val="clear" w:color="auto" w:fill="FFFFFF"/>
        </w:rPr>
        <w:t xml:space="preserve">. </w:t>
      </w:r>
    </w:p>
    <w:p w14:paraId="714CF3D1" w14:textId="75212CEB" w:rsidR="00B66318" w:rsidRDefault="00B66318" w:rsidP="00B66318">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Referring to the school in discussion, and their SDP </w:t>
      </w:r>
      <w:r w:rsidR="00142D77">
        <w:rPr>
          <w:rFonts w:ascii="Arial" w:hAnsi="Arial" w:cs="Arial"/>
          <w:color w:val="000000"/>
          <w:sz w:val="22"/>
          <w:szCs w:val="22"/>
          <w:shd w:val="clear" w:color="auto" w:fill="FFFFFF"/>
        </w:rPr>
        <w:t>(School X, 2021),</w:t>
      </w:r>
      <w:r>
        <w:rPr>
          <w:rFonts w:ascii="Arial" w:hAnsi="Arial" w:cs="Arial"/>
          <w:color w:val="000000"/>
          <w:sz w:val="22"/>
          <w:szCs w:val="22"/>
          <w:shd w:val="clear" w:color="auto" w:fill="FFFFFF"/>
        </w:rPr>
        <w:t xml:space="preserve"> their current framework was revised in </w:t>
      </w:r>
      <w:r w:rsidRPr="00B66318">
        <w:rPr>
          <w:rFonts w:ascii="Arial" w:hAnsi="Arial" w:cs="Arial"/>
          <w:color w:val="000000"/>
          <w:sz w:val="22"/>
          <w:szCs w:val="22"/>
          <w:shd w:val="clear" w:color="auto" w:fill="FFFFFF"/>
        </w:rPr>
        <w:t>2021, and consists of five priorities, however for the purpose of this paper, there will be a focus on one</w:t>
      </w:r>
      <w:r>
        <w:rPr>
          <w:rFonts w:ascii="Arial" w:hAnsi="Arial" w:cs="Arial"/>
          <w:color w:val="000000"/>
          <w:sz w:val="22"/>
          <w:szCs w:val="22"/>
          <w:shd w:val="clear" w:color="auto" w:fill="FFFFFF"/>
        </w:rPr>
        <w:t xml:space="preserve"> priority</w:t>
      </w:r>
      <w:r w:rsidRPr="00B66318">
        <w:rPr>
          <w:rFonts w:ascii="Arial" w:hAnsi="Arial" w:cs="Arial"/>
          <w:color w:val="000000"/>
          <w:sz w:val="22"/>
          <w:szCs w:val="22"/>
          <w:shd w:val="clear" w:color="auto" w:fill="FFFFFF"/>
        </w:rPr>
        <w:t>: ‘</w:t>
      </w:r>
      <w:r>
        <w:rPr>
          <w:rFonts w:ascii="Arial" w:hAnsi="Arial" w:cs="Arial"/>
          <w:bCs/>
          <w:sz w:val="22"/>
          <w:szCs w:val="22"/>
          <w:u w:color="6600CC"/>
          <w:lang w:val="en-US"/>
        </w:rPr>
        <w:t>To i</w:t>
      </w:r>
      <w:r w:rsidRPr="00B66318">
        <w:rPr>
          <w:rFonts w:ascii="Arial" w:hAnsi="Arial" w:cs="Arial"/>
          <w:bCs/>
          <w:sz w:val="22"/>
          <w:szCs w:val="22"/>
          <w:u w:color="6600CC"/>
          <w:lang w:val="en-US"/>
        </w:rPr>
        <w:t>mplement a whole-school approach to emotional and mental well-being</w:t>
      </w:r>
      <w:r w:rsidRPr="00B66318">
        <w:rPr>
          <w:rFonts w:ascii="Arial" w:hAnsi="Arial" w:cs="Arial"/>
          <w:bCs/>
          <w:sz w:val="22"/>
          <w:szCs w:val="22"/>
          <w:u w:color="6600CC"/>
          <w:lang w:val="en-US"/>
        </w:rPr>
        <w:t>’</w:t>
      </w:r>
      <w:r w:rsidR="00142D77">
        <w:rPr>
          <w:rFonts w:ascii="Arial" w:hAnsi="Arial" w:cs="Arial"/>
          <w:bCs/>
          <w:sz w:val="22"/>
          <w:szCs w:val="22"/>
          <w:u w:color="6600CC"/>
          <w:lang w:val="en-US"/>
        </w:rPr>
        <w:t xml:space="preserve"> (see appendix 1)</w:t>
      </w:r>
      <w:r w:rsidRPr="00B66318">
        <w:rPr>
          <w:rFonts w:ascii="Arial" w:hAnsi="Arial" w:cs="Arial"/>
          <w:bCs/>
          <w:sz w:val="22"/>
          <w:szCs w:val="22"/>
          <w:u w:color="6600CC"/>
          <w:lang w:val="en-US"/>
        </w:rPr>
        <w:t>.</w:t>
      </w:r>
      <w:r>
        <w:rPr>
          <w:rFonts w:ascii="Arial" w:hAnsi="Arial" w:cs="Arial"/>
          <w:bCs/>
          <w:sz w:val="22"/>
          <w:szCs w:val="22"/>
          <w:u w:color="6600CC"/>
          <w:lang w:val="en-US"/>
        </w:rPr>
        <w:t xml:space="preserve"> Emotional and mental wellbeing has been projected across the educational community in response to Professor Donaldson’s review of the current welsh curriculum called ‘Successful Futures’ (Donaldson, 2015). The recommendations proceeded to provide the underpinning framework for the new Curriculum for Wales (2020), with one of the four purposes designed to develop ‘healthy, confident individuals’ (Welsh Government, 2020). This purpose works alongside the Health and Wellbeing Area of Learning and Experience, to develop the capacity of learners to navigate through life with skills, opportunities and challenges (Welsh Government, 2021c). To understand the theoretical grounds behind emotional and mental wellbeing in young children, Erik Erikson (1958) can provide reasoning behind its importance. Erikson proposes that as infants grow, they need to receive consistency, reliability and predictability. In turn, this encompasses a sense of trust, which branches to other areas of life and relationships, and </w:t>
      </w:r>
      <w:r w:rsidR="002E614A">
        <w:rPr>
          <w:rFonts w:ascii="Arial" w:hAnsi="Arial" w:cs="Arial"/>
          <w:bCs/>
          <w:sz w:val="22"/>
          <w:szCs w:val="22"/>
          <w:u w:color="6600CC"/>
          <w:lang w:val="en-US"/>
        </w:rPr>
        <w:t xml:space="preserve">will provide stability in the face of </w:t>
      </w:r>
      <w:r w:rsidR="00CC3195">
        <w:rPr>
          <w:rFonts w:ascii="Arial" w:hAnsi="Arial" w:cs="Arial"/>
          <w:bCs/>
          <w:sz w:val="22"/>
          <w:szCs w:val="22"/>
          <w:u w:color="6600CC"/>
          <w:lang w:val="en-US"/>
        </w:rPr>
        <w:t>threatening</w:t>
      </w:r>
      <w:r w:rsidR="002E614A">
        <w:rPr>
          <w:rFonts w:ascii="Arial" w:hAnsi="Arial" w:cs="Arial"/>
          <w:bCs/>
          <w:sz w:val="22"/>
          <w:szCs w:val="22"/>
          <w:u w:color="6600CC"/>
          <w:lang w:val="en-US"/>
        </w:rPr>
        <w:t xml:space="preserve"> experiences in people who receive these attributes</w:t>
      </w:r>
      <w:r w:rsidRPr="00B66318">
        <w:rPr>
          <w:rFonts w:ascii="Arial" w:hAnsi="Arial" w:cs="Arial"/>
          <w:bCs/>
          <w:sz w:val="22"/>
          <w:szCs w:val="22"/>
          <w:u w:color="6600CC"/>
          <w:lang w:val="en-US"/>
        </w:rPr>
        <w:t xml:space="preserve">. However, when care is opposite to those above, it can result in anxiety, mistrust and lack of confidence in the world </w:t>
      </w:r>
      <w:r w:rsidRPr="00B66318">
        <w:rPr>
          <w:rFonts w:ascii="Arial" w:hAnsi="Arial" w:cs="Arial"/>
          <w:color w:val="000000"/>
          <w:sz w:val="22"/>
          <w:szCs w:val="22"/>
          <w:shd w:val="clear" w:color="auto" w:fill="FFFFFF"/>
        </w:rPr>
        <w:t>(</w:t>
      </w:r>
      <w:r w:rsidR="00142D77" w:rsidRPr="00B66318">
        <w:rPr>
          <w:rFonts w:ascii="Arial" w:hAnsi="Arial" w:cs="Arial"/>
          <w:color w:val="000000"/>
          <w:sz w:val="22"/>
          <w:szCs w:val="22"/>
          <w:shd w:val="clear" w:color="auto" w:fill="FFFFFF"/>
        </w:rPr>
        <w:t>McLeod</w:t>
      </w:r>
      <w:r w:rsidRPr="00B66318">
        <w:rPr>
          <w:rFonts w:ascii="Arial" w:hAnsi="Arial" w:cs="Arial"/>
          <w:color w:val="000000"/>
          <w:sz w:val="22"/>
          <w:szCs w:val="22"/>
          <w:shd w:val="clear" w:color="auto" w:fill="FFFFFF"/>
        </w:rPr>
        <w:t>, 2018)</w:t>
      </w:r>
      <w:r w:rsidRPr="00B66318">
        <w:rPr>
          <w:rFonts w:ascii="Arial" w:hAnsi="Arial" w:cs="Arial"/>
          <w:color w:val="000000"/>
          <w:sz w:val="22"/>
          <w:szCs w:val="22"/>
          <w:shd w:val="clear" w:color="auto" w:fill="FFFFFF"/>
        </w:rPr>
        <w:t xml:space="preserve">. This theory can </w:t>
      </w:r>
      <w:r>
        <w:rPr>
          <w:rFonts w:ascii="Arial" w:hAnsi="Arial" w:cs="Arial"/>
          <w:color w:val="000000"/>
          <w:sz w:val="22"/>
          <w:szCs w:val="22"/>
          <w:shd w:val="clear" w:color="auto" w:fill="FFFFFF"/>
        </w:rPr>
        <w:t xml:space="preserve">provide </w:t>
      </w:r>
      <w:proofErr w:type="spellStart"/>
      <w:r w:rsidRPr="00B66318">
        <w:rPr>
          <w:rFonts w:ascii="Arial" w:hAnsi="Arial" w:cs="Arial"/>
          <w:color w:val="000000"/>
          <w:sz w:val="22"/>
          <w:szCs w:val="22"/>
          <w:shd w:val="clear" w:color="auto" w:fill="FFFFFF"/>
        </w:rPr>
        <w:t>i</w:t>
      </w:r>
      <w:r w:rsidR="00CC3195">
        <w:rPr>
          <w:rFonts w:ascii="Arial" w:hAnsi="Arial" w:cs="Arial"/>
          <w:color w:val="000000"/>
          <w:sz w:val="22"/>
          <w:szCs w:val="22"/>
          <w:shd w:val="clear" w:color="auto" w:fill="FFFFFF"/>
        </w:rPr>
        <w:t>insight</w:t>
      </w:r>
      <w:proofErr w:type="spellEnd"/>
      <w:r w:rsidRPr="00B66318">
        <w:rPr>
          <w:rFonts w:ascii="Arial" w:hAnsi="Arial" w:cs="Arial"/>
          <w:color w:val="000000"/>
          <w:sz w:val="22"/>
          <w:szCs w:val="22"/>
          <w:shd w:val="clear" w:color="auto" w:fill="FFFFFF"/>
        </w:rPr>
        <w:t xml:space="preserve"> on how creating a stable environment and nurturing a developing child with consistency, can help them build resilience later in life’s challenges. </w:t>
      </w:r>
      <w:r w:rsidR="00142D77" w:rsidRPr="00B66318">
        <w:rPr>
          <w:rFonts w:ascii="Arial" w:hAnsi="Arial" w:cs="Arial"/>
          <w:color w:val="000000"/>
          <w:sz w:val="22"/>
          <w:szCs w:val="22"/>
          <w:shd w:val="clear" w:color="auto" w:fill="FFFFFF"/>
        </w:rPr>
        <w:t>Considering</w:t>
      </w:r>
      <w:r w:rsidRPr="00B66318">
        <w:rPr>
          <w:rFonts w:ascii="Arial" w:hAnsi="Arial" w:cs="Arial"/>
          <w:color w:val="000000"/>
          <w:sz w:val="22"/>
          <w:szCs w:val="22"/>
          <w:shd w:val="clear" w:color="auto" w:fill="FFFFFF"/>
        </w:rPr>
        <w:t xml:space="preserve"> the term ‘resilience’, the </w:t>
      </w:r>
      <w:r w:rsidRPr="00B66318">
        <w:rPr>
          <w:rFonts w:ascii="Arial" w:hAnsi="Arial" w:cs="Arial"/>
          <w:color w:val="000000"/>
          <w:sz w:val="22"/>
          <w:szCs w:val="22"/>
          <w:shd w:val="clear" w:color="auto" w:fill="FFFFFF"/>
        </w:rPr>
        <w:t xml:space="preserve">Public Policy Institute for Wales, </w:t>
      </w:r>
      <w:r w:rsidRPr="00B66318">
        <w:rPr>
          <w:rFonts w:ascii="Arial" w:hAnsi="Arial" w:cs="Arial"/>
          <w:color w:val="000000"/>
          <w:sz w:val="22"/>
          <w:szCs w:val="22"/>
          <w:shd w:val="clear" w:color="auto" w:fill="FFFFFF"/>
        </w:rPr>
        <w:t>(</w:t>
      </w:r>
      <w:r w:rsidRPr="00B66318">
        <w:rPr>
          <w:rFonts w:ascii="Arial" w:hAnsi="Arial" w:cs="Arial"/>
          <w:color w:val="000000"/>
          <w:sz w:val="22"/>
          <w:szCs w:val="22"/>
          <w:shd w:val="clear" w:color="auto" w:fill="FFFFFF"/>
        </w:rPr>
        <w:t>2016)</w:t>
      </w:r>
      <w:r>
        <w:rPr>
          <w:rFonts w:ascii="Arial" w:hAnsi="Arial" w:cs="Arial"/>
          <w:color w:val="000000"/>
          <w:sz w:val="22"/>
          <w:szCs w:val="22"/>
          <w:shd w:val="clear" w:color="auto" w:fill="FFFFFF"/>
        </w:rPr>
        <w:t xml:space="preserve"> terms the word as the phenomenon of individual differences in people’s response to stress and adversity. They further suggest that resilience is the tool for pupils to become better equipped at dealing with stress and school failures. To enhance this resilience in children, they propose that encouraging supportive school environments, good adult role models, developing community programmes for young children and promoting socio-economic improvements are the key influences in doing this.</w:t>
      </w:r>
    </w:p>
    <w:p w14:paraId="16A02990" w14:textId="1F1B697C" w:rsidR="00B66318" w:rsidRDefault="00B66318" w:rsidP="00B66318">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In considering the recent and theoretical views as discussed, it is transparent that emotional wellbeing has a substantial effect on a developing child, and</w:t>
      </w:r>
      <w:r w:rsidR="00CC3195">
        <w:rPr>
          <w:rFonts w:ascii="Arial" w:hAnsi="Arial" w:cs="Arial"/>
          <w:color w:val="000000"/>
          <w:sz w:val="22"/>
          <w:szCs w:val="22"/>
          <w:shd w:val="clear" w:color="auto" w:fill="FFFFFF"/>
        </w:rPr>
        <w:t xml:space="preserve"> it is</w:t>
      </w:r>
      <w:r>
        <w:rPr>
          <w:rFonts w:ascii="Arial" w:hAnsi="Arial" w:cs="Arial"/>
          <w:color w:val="000000"/>
          <w:sz w:val="22"/>
          <w:szCs w:val="22"/>
          <w:shd w:val="clear" w:color="auto" w:fill="FFFFFF"/>
        </w:rPr>
        <w:t xml:space="preserve"> therefore </w:t>
      </w:r>
      <w:r w:rsidR="00CC3195">
        <w:rPr>
          <w:rFonts w:ascii="Arial" w:hAnsi="Arial" w:cs="Arial"/>
          <w:color w:val="000000"/>
          <w:sz w:val="22"/>
          <w:szCs w:val="22"/>
          <w:shd w:val="clear" w:color="auto" w:fill="FFFFFF"/>
        </w:rPr>
        <w:t xml:space="preserve">understood how this constitutes as a priority </w:t>
      </w:r>
      <w:r>
        <w:rPr>
          <w:rFonts w:ascii="Arial" w:hAnsi="Arial" w:cs="Arial"/>
          <w:color w:val="000000"/>
          <w:sz w:val="22"/>
          <w:szCs w:val="22"/>
          <w:shd w:val="clear" w:color="auto" w:fill="FFFFFF"/>
        </w:rPr>
        <w:t>in the schools SDP.</w:t>
      </w:r>
    </w:p>
    <w:p w14:paraId="655A78B5" w14:textId="5AD592DE" w:rsidR="002E614A" w:rsidRDefault="002E614A" w:rsidP="00B66318">
      <w:pPr>
        <w:rPr>
          <w:rFonts w:ascii="Arial" w:hAnsi="Arial" w:cs="Arial"/>
          <w:color w:val="000000"/>
          <w:sz w:val="22"/>
          <w:szCs w:val="22"/>
          <w:shd w:val="clear" w:color="auto" w:fill="FFFFFF"/>
        </w:rPr>
      </w:pPr>
    </w:p>
    <w:p w14:paraId="4E7023B1" w14:textId="195CC45D" w:rsidR="002E614A" w:rsidRPr="002E614A" w:rsidRDefault="00142D77" w:rsidP="00B66318">
      <w:pPr>
        <w:rPr>
          <w:rFonts w:ascii="Arial" w:hAnsi="Arial" w:cs="Arial"/>
          <w:b/>
          <w:bCs/>
          <w:color w:val="000000"/>
          <w:sz w:val="22"/>
          <w:szCs w:val="22"/>
          <w:u w:val="single"/>
          <w:shd w:val="clear" w:color="auto" w:fill="FFFFFF"/>
        </w:rPr>
      </w:pPr>
      <w:r>
        <w:rPr>
          <w:rFonts w:ascii="Arial" w:hAnsi="Arial" w:cs="Arial"/>
          <w:b/>
          <w:bCs/>
          <w:color w:val="000000"/>
          <w:sz w:val="22"/>
          <w:szCs w:val="22"/>
          <w:u w:val="single"/>
          <w:shd w:val="clear" w:color="auto" w:fill="FFFFFF"/>
        </w:rPr>
        <w:t xml:space="preserve">Developing an </w:t>
      </w:r>
      <w:r w:rsidR="002E614A" w:rsidRPr="002E614A">
        <w:rPr>
          <w:rFonts w:ascii="Arial" w:hAnsi="Arial" w:cs="Arial"/>
          <w:b/>
          <w:bCs/>
          <w:color w:val="000000"/>
          <w:sz w:val="22"/>
          <w:szCs w:val="22"/>
          <w:u w:val="single"/>
          <w:shd w:val="clear" w:color="auto" w:fill="FFFFFF"/>
        </w:rPr>
        <w:t xml:space="preserve">Action Point </w:t>
      </w:r>
    </w:p>
    <w:p w14:paraId="381C1CB0" w14:textId="2031D067" w:rsidR="00B66318" w:rsidRDefault="00B66318" w:rsidP="00B66318">
      <w:pPr>
        <w:rPr>
          <w:rFonts w:ascii="Arial" w:hAnsi="Arial" w:cs="Arial"/>
          <w:color w:val="000000"/>
          <w:sz w:val="22"/>
          <w:szCs w:val="22"/>
          <w:shd w:val="clear" w:color="auto" w:fill="FFFFFF"/>
        </w:rPr>
      </w:pPr>
    </w:p>
    <w:p w14:paraId="705CD02B" w14:textId="31B44761" w:rsidR="00142D77" w:rsidRDefault="002E614A" w:rsidP="00142D77">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As a school approach to </w:t>
      </w:r>
      <w:r w:rsidR="00142D77">
        <w:rPr>
          <w:rFonts w:ascii="Arial" w:hAnsi="Arial" w:cs="Arial"/>
          <w:color w:val="000000"/>
          <w:sz w:val="22"/>
          <w:szCs w:val="22"/>
          <w:shd w:val="clear" w:color="auto" w:fill="FFFFFF"/>
        </w:rPr>
        <w:t xml:space="preserve">an </w:t>
      </w:r>
      <w:r>
        <w:rPr>
          <w:rFonts w:ascii="Arial" w:hAnsi="Arial" w:cs="Arial"/>
          <w:color w:val="000000"/>
          <w:sz w:val="22"/>
          <w:szCs w:val="22"/>
          <w:shd w:val="clear" w:color="auto" w:fill="FFFFFF"/>
        </w:rPr>
        <w:t xml:space="preserve">SDP, the school in discussion carry out a self-evaluation, as previously discussed in a guidance document by the </w:t>
      </w:r>
      <w:r>
        <w:rPr>
          <w:rFonts w:ascii="Arial" w:hAnsi="Arial" w:cs="Arial"/>
          <w:color w:val="000000"/>
          <w:sz w:val="22"/>
          <w:szCs w:val="22"/>
          <w:shd w:val="clear" w:color="auto" w:fill="FFFFFF"/>
        </w:rPr>
        <w:t>Welsh Government (2021b)</w:t>
      </w:r>
      <w:r>
        <w:rPr>
          <w:rFonts w:ascii="Arial" w:hAnsi="Arial" w:cs="Arial"/>
          <w:color w:val="000000"/>
          <w:sz w:val="22"/>
          <w:szCs w:val="22"/>
          <w:shd w:val="clear" w:color="auto" w:fill="FFFFFF"/>
        </w:rPr>
        <w:t xml:space="preserve">. The </w:t>
      </w:r>
      <w:r>
        <w:rPr>
          <w:rFonts w:ascii="Arial" w:hAnsi="Arial" w:cs="Arial"/>
          <w:color w:val="000000"/>
          <w:sz w:val="22"/>
          <w:szCs w:val="22"/>
          <w:shd w:val="clear" w:color="auto" w:fill="FFFFFF"/>
        </w:rPr>
        <w:lastRenderedPageBreak/>
        <w:t>school start with obtaining a vision, which the school is hoping to achieve. This input relies on staff, pupil and stakeholder feedback, before commencing</w:t>
      </w:r>
      <w:r w:rsidR="00142D77">
        <w:rPr>
          <w:rFonts w:ascii="Arial" w:hAnsi="Arial" w:cs="Arial"/>
          <w:color w:val="000000"/>
          <w:sz w:val="22"/>
          <w:szCs w:val="22"/>
          <w:shd w:val="clear" w:color="auto" w:fill="FFFFFF"/>
        </w:rPr>
        <w:t xml:space="preserve"> on to further stages in the creation of the improvement plan</w:t>
      </w:r>
      <w:r>
        <w:rPr>
          <w:rFonts w:ascii="Arial" w:hAnsi="Arial" w:cs="Arial"/>
          <w:color w:val="000000"/>
          <w:sz w:val="22"/>
          <w:szCs w:val="22"/>
          <w:shd w:val="clear" w:color="auto" w:fill="FFFFFF"/>
        </w:rPr>
        <w:t>. Self-evaluation requires the school to reflect upon their current performance and use this data as a means to plan for future development.</w:t>
      </w:r>
      <w:r w:rsidR="00142D77">
        <w:rPr>
          <w:rFonts w:ascii="Arial" w:hAnsi="Arial" w:cs="Arial"/>
          <w:color w:val="000000"/>
          <w:sz w:val="22"/>
          <w:szCs w:val="22"/>
          <w:shd w:val="clear" w:color="auto" w:fill="FFFFFF"/>
        </w:rPr>
        <w:t xml:space="preserve"> To do this the school has specific monitoring arrangements, that include milestones that have been reached and they use a range of qualitative and quantitative data to gather this evidence.</w:t>
      </w:r>
      <w:r>
        <w:rPr>
          <w:rFonts w:ascii="Arial" w:hAnsi="Arial" w:cs="Arial"/>
          <w:color w:val="000000"/>
          <w:sz w:val="22"/>
          <w:szCs w:val="22"/>
          <w:shd w:val="clear" w:color="auto" w:fill="FFFFFF"/>
        </w:rPr>
        <w:t xml:space="preserve"> The school further take the opportunity to identify strengths and plan how actions can be put in place to address their weaknesses</w:t>
      </w:r>
      <w:r w:rsidR="00142D77">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However, </w:t>
      </w:r>
      <w:r w:rsidRPr="002E614A">
        <w:rPr>
          <w:rFonts w:ascii="Arial" w:hAnsi="Arial" w:cs="Arial"/>
          <w:color w:val="000000"/>
          <w:sz w:val="22"/>
          <w:szCs w:val="22"/>
          <w:shd w:val="clear" w:color="auto" w:fill="FFFFFF"/>
        </w:rPr>
        <w:t>self-evaluation can be seen to put focus on to leadership roles, and as noted by J</w:t>
      </w:r>
      <w:r w:rsidRPr="002E614A">
        <w:rPr>
          <w:rFonts w:ascii="Arial" w:hAnsi="Arial" w:cs="Arial"/>
          <w:color w:val="000000"/>
          <w:sz w:val="22"/>
          <w:szCs w:val="22"/>
          <w:shd w:val="clear" w:color="auto" w:fill="FFFFFF"/>
        </w:rPr>
        <w:t>udge and Kammeyer-Mueller</w:t>
      </w:r>
      <w:r w:rsidRPr="002E614A">
        <w:rPr>
          <w:rFonts w:ascii="Arial" w:hAnsi="Arial" w:cs="Arial"/>
          <w:color w:val="000000"/>
          <w:sz w:val="22"/>
          <w:szCs w:val="22"/>
          <w:shd w:val="clear" w:color="auto" w:fill="FFFFFF"/>
        </w:rPr>
        <w:t xml:space="preserve"> (</w:t>
      </w:r>
      <w:r w:rsidRPr="002E614A">
        <w:rPr>
          <w:rFonts w:ascii="Arial" w:hAnsi="Arial" w:cs="Arial"/>
          <w:color w:val="000000"/>
          <w:sz w:val="22"/>
          <w:szCs w:val="22"/>
          <w:shd w:val="clear" w:color="auto" w:fill="FFFFFF"/>
        </w:rPr>
        <w:t>2011)</w:t>
      </w:r>
      <w:r w:rsidRPr="002E614A">
        <w:rPr>
          <w:rFonts w:ascii="Arial" w:hAnsi="Arial" w:cs="Arial"/>
          <w:color w:val="000000"/>
          <w:sz w:val="22"/>
          <w:szCs w:val="22"/>
          <w:shd w:val="clear" w:color="auto" w:fill="FFFFFF"/>
        </w:rPr>
        <w:t>, self-evaluation requires leadership roles to possess resilience, motivation and high skills to self-assess without bias, to be able to offset those personalities to employees. Therefore, this could suggest that leadership style can have an impact on the school’s approach to the stage of self- evaluation</w:t>
      </w:r>
      <w:r w:rsidR="00142D77">
        <w:rPr>
          <w:rFonts w:ascii="Arial" w:hAnsi="Arial" w:cs="Arial"/>
          <w:color w:val="000000"/>
          <w:sz w:val="22"/>
          <w:szCs w:val="22"/>
          <w:shd w:val="clear" w:color="auto" w:fill="FFFFFF"/>
        </w:rPr>
        <w:t xml:space="preserve">. Following the stages of self-evaluation and reviewing of data, the school has identified five priorities, and these are subsequently detailed within their development planning. The school has knowledge that to carry out effective improvements, there is a requirement for all school partners to be involved, including stakeholders, to maximise the support outcomes.  </w:t>
      </w:r>
    </w:p>
    <w:p w14:paraId="2C05950C" w14:textId="77777777" w:rsidR="00CC3195" w:rsidRDefault="00142D77" w:rsidP="00142D77">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As previously noted, the school has a priority to ‘implement a whole-school approach to emotional and mental wellbeing’, as this was identified to be a national priority and one of the schools’ targets which has room for improvement. Furthermore, they acknowledge the identified priority can contribute to the seven wellbeing goals as listed in the Wellbeing for Wales document by Welsh Government (2020b). Within this priority they planned strategic actions, broken </w:t>
      </w:r>
      <w:r w:rsidRPr="00142D77">
        <w:rPr>
          <w:rFonts w:ascii="Arial" w:hAnsi="Arial" w:cs="Arial"/>
          <w:color w:val="000000"/>
          <w:sz w:val="22"/>
          <w:szCs w:val="22"/>
          <w:shd w:val="clear" w:color="auto" w:fill="FFFFFF"/>
        </w:rPr>
        <w:t>down into sections, which can be seen to bring improvement</w:t>
      </w:r>
      <w:r>
        <w:rPr>
          <w:rFonts w:ascii="Arial" w:hAnsi="Arial" w:cs="Arial"/>
          <w:color w:val="000000"/>
          <w:sz w:val="22"/>
          <w:szCs w:val="22"/>
          <w:shd w:val="clear" w:color="auto" w:fill="FFFFFF"/>
        </w:rPr>
        <w:t>s</w:t>
      </w:r>
      <w:r w:rsidRPr="00142D77">
        <w:rPr>
          <w:rFonts w:ascii="Arial" w:hAnsi="Arial" w:cs="Arial"/>
          <w:color w:val="000000"/>
          <w:sz w:val="22"/>
          <w:szCs w:val="22"/>
          <w:shd w:val="clear" w:color="auto" w:fill="FFFFFF"/>
        </w:rPr>
        <w:t xml:space="preserve"> to the action point. Some of these included introducing new polices and flow charts, introducing active journeys toolkits, thrive training for staff, reviewing current nurture programmes and introducing new pupil and staff wellbeing questionnaires. However, thrive training has limited research into its effectiveness, and thrive is rooted in attachment theory and assumes infant development is vulnerable to disruption by poor attachment experiences </w:t>
      </w:r>
      <w:r w:rsidRPr="00142D77">
        <w:rPr>
          <w:rFonts w:ascii="Arial" w:hAnsi="Arial" w:cs="Arial"/>
          <w:color w:val="000000"/>
          <w:sz w:val="22"/>
          <w:szCs w:val="22"/>
          <w:shd w:val="clear" w:color="auto" w:fill="FFFFFF"/>
        </w:rPr>
        <w:t>(Gibby-Leversuch and Field, 2019)</w:t>
      </w:r>
      <w:r w:rsidRPr="00142D77">
        <w:rPr>
          <w:rFonts w:ascii="Arial" w:hAnsi="Arial" w:cs="Arial"/>
          <w:color w:val="000000"/>
          <w:sz w:val="22"/>
          <w:szCs w:val="22"/>
          <w:shd w:val="clear" w:color="auto" w:fill="FFFFFF"/>
        </w:rPr>
        <w:t>. Furthermore, a well-known phenomenon behind using questionnaires</w:t>
      </w:r>
      <w:r>
        <w:rPr>
          <w:rFonts w:ascii="Arial" w:hAnsi="Arial" w:cs="Arial"/>
          <w:color w:val="000000"/>
          <w:sz w:val="22"/>
          <w:szCs w:val="22"/>
          <w:shd w:val="clear" w:color="auto" w:fill="FFFFFF"/>
        </w:rPr>
        <w:t>,</w:t>
      </w:r>
      <w:r w:rsidRPr="00142D77">
        <w:rPr>
          <w:rFonts w:ascii="Arial" w:hAnsi="Arial" w:cs="Arial"/>
          <w:color w:val="000000"/>
          <w:sz w:val="22"/>
          <w:szCs w:val="22"/>
          <w:shd w:val="clear" w:color="auto" w:fill="FFFFFF"/>
        </w:rPr>
        <w:t xml:space="preserve"> is the </w:t>
      </w:r>
      <w:r>
        <w:rPr>
          <w:rFonts w:ascii="Arial" w:hAnsi="Arial" w:cs="Arial"/>
          <w:color w:val="000000"/>
          <w:sz w:val="22"/>
          <w:szCs w:val="22"/>
          <w:shd w:val="clear" w:color="auto" w:fill="FFFFFF"/>
        </w:rPr>
        <w:t xml:space="preserve">question </w:t>
      </w:r>
      <w:r w:rsidRPr="00142D77">
        <w:rPr>
          <w:rFonts w:ascii="Arial" w:hAnsi="Arial" w:cs="Arial"/>
          <w:color w:val="000000"/>
          <w:sz w:val="22"/>
          <w:szCs w:val="22"/>
          <w:shd w:val="clear" w:color="auto" w:fill="FFFFFF"/>
        </w:rPr>
        <w:t xml:space="preserve">of </w:t>
      </w:r>
      <w:r w:rsidR="00CC3195">
        <w:rPr>
          <w:rFonts w:ascii="Arial" w:hAnsi="Arial" w:cs="Arial"/>
          <w:color w:val="000000"/>
          <w:sz w:val="22"/>
          <w:szCs w:val="22"/>
          <w:shd w:val="clear" w:color="auto" w:fill="FFFFFF"/>
        </w:rPr>
        <w:t xml:space="preserve">the </w:t>
      </w:r>
      <w:r w:rsidRPr="00142D77">
        <w:rPr>
          <w:rFonts w:ascii="Arial" w:hAnsi="Arial" w:cs="Arial"/>
          <w:color w:val="000000"/>
          <w:sz w:val="22"/>
          <w:szCs w:val="22"/>
          <w:shd w:val="clear" w:color="auto" w:fill="FFFFFF"/>
        </w:rPr>
        <w:t>reliability</w:t>
      </w:r>
      <w:r w:rsidR="00CC3195">
        <w:rPr>
          <w:rFonts w:ascii="Arial" w:hAnsi="Arial" w:cs="Arial"/>
          <w:color w:val="000000"/>
          <w:sz w:val="22"/>
          <w:szCs w:val="22"/>
          <w:shd w:val="clear" w:color="auto" w:fill="FFFFFF"/>
        </w:rPr>
        <w:t xml:space="preserve"> of collected data</w:t>
      </w:r>
      <w:r w:rsidRPr="00142D77">
        <w:rPr>
          <w:rFonts w:ascii="Arial" w:hAnsi="Arial" w:cs="Arial"/>
          <w:color w:val="000000"/>
          <w:sz w:val="22"/>
          <w:szCs w:val="22"/>
          <w:shd w:val="clear" w:color="auto" w:fill="FFFFFF"/>
        </w:rPr>
        <w:t>, as respondents can answer questions that are deemed favourable, in the face of wanting to present a positive image of themselves and other influencing factors (McLeod, 2018b).</w:t>
      </w:r>
      <w:r>
        <w:rPr>
          <w:rFonts w:ascii="Arial" w:hAnsi="Arial" w:cs="Arial"/>
          <w:color w:val="000000"/>
          <w:sz w:val="22"/>
          <w:szCs w:val="22"/>
          <w:shd w:val="clear" w:color="auto" w:fill="FFFFFF"/>
        </w:rPr>
        <w:t xml:space="preserve"> For each of the action point breakdowns the school also records who is responsible for the action, who is responsible for the monitoring and reporting and a timeframe of when these action points will be carried out. For the priority mentioned, they have decided to carry out the improvements within the autumn and springtime of 2022 and will measure their outcomes through various ways. Some of these include pupil voice groups, staff forms, questionnaires, attendance records, analysis of data, review meetings and staff meetings. They will use this data to measure how aspects that have been created to develop their priority, influences pupil and staff wellbeing. However, as recently suggested, data analysis would need to be carefully considered in terms of feedback and questionnaires, to validate the validity of the answers. Therefore, anonymous feedback may be appropriate to eradicate the bias in answers. The school further acknowledge that following their Estyn inspections, there is a legal requirement to create a statement that focuses on post- inspection recommendations, and how they will endeavour to embed those into their future planning and improvements in the post-inspection action plan (PIAP).  </w:t>
      </w:r>
    </w:p>
    <w:p w14:paraId="414FA661" w14:textId="500DD9DE" w:rsidR="00142D77" w:rsidRDefault="00CC3195" w:rsidP="00142D77">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Furthermore</w:t>
      </w:r>
      <w:r w:rsidR="00142D77">
        <w:rPr>
          <w:rFonts w:ascii="Arial" w:hAnsi="Arial" w:cs="Arial"/>
          <w:color w:val="000000"/>
          <w:sz w:val="22"/>
          <w:szCs w:val="22"/>
          <w:shd w:val="clear" w:color="auto" w:fill="FFFFFF"/>
        </w:rPr>
        <w:t xml:space="preserve">, it is important to recognise implications which can arise when mapping out an SDP. The school reviews and development planning require understanding of the different dimensions of the schools’ operations, and there is a tendency for schools to create unrealistic targets which lead to difficulty in embedding improvements (Xaba, 2006). For the school in discussion, there is a focus on the priority with a list of training, which may be unrealistic in terms of timing and budgeting. Therefore, the school may need to provide an extension on time limits, to fully gather evidence over a longer period and carry out improvements that would not be considered unrealistic. </w:t>
      </w:r>
    </w:p>
    <w:p w14:paraId="3DC6BF48" w14:textId="0CA5068D" w:rsidR="00142D77" w:rsidRDefault="00142D77" w:rsidP="00142D77">
      <w:pPr>
        <w:rPr>
          <w:rFonts w:ascii="Arial" w:hAnsi="Arial" w:cs="Arial"/>
          <w:color w:val="000000"/>
          <w:sz w:val="22"/>
          <w:szCs w:val="22"/>
          <w:shd w:val="clear" w:color="auto" w:fill="FFFFFF"/>
        </w:rPr>
      </w:pPr>
    </w:p>
    <w:p w14:paraId="31F8F716" w14:textId="372BD2BF" w:rsidR="00142D77" w:rsidRDefault="00142D77" w:rsidP="00142D77">
      <w:pPr>
        <w:rPr>
          <w:rFonts w:ascii="Arial" w:hAnsi="Arial" w:cs="Arial"/>
          <w:color w:val="000000"/>
          <w:sz w:val="22"/>
          <w:szCs w:val="22"/>
          <w:shd w:val="clear" w:color="auto" w:fill="FFFFFF"/>
        </w:rPr>
      </w:pPr>
    </w:p>
    <w:p w14:paraId="2740B55E" w14:textId="66CC0761" w:rsidR="00142D77" w:rsidRPr="00142D77" w:rsidRDefault="00142D77" w:rsidP="00142D77">
      <w:pPr>
        <w:rPr>
          <w:rFonts w:ascii="Arial" w:hAnsi="Arial" w:cs="Arial"/>
          <w:b/>
          <w:bCs/>
          <w:color w:val="000000"/>
          <w:sz w:val="22"/>
          <w:szCs w:val="22"/>
          <w:u w:val="single"/>
          <w:shd w:val="clear" w:color="auto" w:fill="FFFFFF"/>
        </w:rPr>
      </w:pPr>
      <w:r w:rsidRPr="00142D77">
        <w:rPr>
          <w:rFonts w:ascii="Arial" w:hAnsi="Arial" w:cs="Arial"/>
          <w:b/>
          <w:bCs/>
          <w:color w:val="000000"/>
          <w:sz w:val="22"/>
          <w:szCs w:val="22"/>
          <w:u w:val="single"/>
          <w:shd w:val="clear" w:color="auto" w:fill="FFFFFF"/>
        </w:rPr>
        <w:t>Reflection and Evaluation</w:t>
      </w:r>
    </w:p>
    <w:p w14:paraId="113321A5" w14:textId="2F9BB1ED" w:rsidR="00142D77" w:rsidRDefault="00142D77" w:rsidP="00142D77">
      <w:pPr>
        <w:rPr>
          <w:rFonts w:ascii="Arial" w:hAnsi="Arial" w:cs="Arial"/>
          <w:color w:val="000000"/>
          <w:sz w:val="22"/>
          <w:szCs w:val="22"/>
          <w:shd w:val="clear" w:color="auto" w:fill="FFFFFF"/>
        </w:rPr>
      </w:pPr>
    </w:p>
    <w:p w14:paraId="03059CDB" w14:textId="12E9C8F6" w:rsidR="00142D77" w:rsidRDefault="00142D77" w:rsidP="00142D77">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Upon reflection of the school’s progress, they have delegated budgeting information to carry out the required activities and opportunities for development, from various sources including the school and available grants. To create a visual picture of what the school has managed to achieve so far, there is a colour coded key at the side of each breakdown action. These include red, meaning it is not achieved, yellow, which is in progress of being achieved and green, meaning the school has reached the desired outcome. The school has set out various wellbeing questionnaires and forms, as a strategy to collect and monitor views on staff and pupil wellbeing. However, my suggestion would be to encourage the use of anonymous forms and questionnaires, to remove bias of answers and strengthen the validity of data. The school have also carried out thrive training for one member of staff, to enable them to offset knowledge of this training in staff meetings to other colleagues. As discussed previously, thrive training can be beneficial however has limited research on its effectiveness. My suggestion would be to use thrive training as a supplementary strategy for pupils and staff but continue to raise wellbeing using other strategies to ensure maximum benefits. As previously noted by Reed (2019), there can be pathways to lose focus when introduced to new initiatives, and therefore leadership at the school should be aware of these implications when it comes to new training development.  </w:t>
      </w:r>
    </w:p>
    <w:p w14:paraId="2DCF315A" w14:textId="01BD1400" w:rsidR="00142D77" w:rsidRDefault="00142D77" w:rsidP="00142D77">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The school’s development plan recognises outside support as documented by the </w:t>
      </w:r>
      <w:r>
        <w:rPr>
          <w:rFonts w:ascii="Arial" w:hAnsi="Arial" w:cs="Arial"/>
          <w:color w:val="000000"/>
          <w:sz w:val="22"/>
          <w:szCs w:val="22"/>
          <w:shd w:val="clear" w:color="auto" w:fill="FFFFFF"/>
        </w:rPr>
        <w:t>Welsh Government (2021b</w:t>
      </w:r>
      <w:r>
        <w:rPr>
          <w:rFonts w:ascii="Arial" w:hAnsi="Arial" w:cs="Arial"/>
          <w:color w:val="000000"/>
          <w:sz w:val="22"/>
          <w:szCs w:val="22"/>
          <w:shd w:val="clear" w:color="auto" w:fill="FFFFFF"/>
        </w:rPr>
        <w:t xml:space="preserve">); however, the SDP does not clarify which support agencies can be used to assist with the development and improvements (see appendix 2). Therefore, it may be useful to include which outside agencies can be relevant in each breakdown of actions, which will then contain a more clear, transparent view, which is deemed good practice as previously noted by the </w:t>
      </w:r>
      <w:r w:rsidRPr="0032204D">
        <w:rPr>
          <w:rFonts w:ascii="Arial" w:hAnsi="Arial" w:cs="Arial"/>
          <w:color w:val="000000"/>
          <w:sz w:val="22"/>
          <w:szCs w:val="22"/>
          <w:shd w:val="clear" w:color="auto" w:fill="FFFFFF"/>
        </w:rPr>
        <w:t xml:space="preserve">Department of Education, </w:t>
      </w:r>
      <w:r>
        <w:rPr>
          <w:rFonts w:ascii="Arial" w:hAnsi="Arial" w:cs="Arial"/>
          <w:color w:val="000000"/>
          <w:sz w:val="22"/>
          <w:szCs w:val="22"/>
          <w:shd w:val="clear" w:color="auto" w:fill="FFFFFF"/>
        </w:rPr>
        <w:t>(</w:t>
      </w:r>
      <w:r w:rsidRPr="0032204D">
        <w:rPr>
          <w:rFonts w:ascii="Arial" w:hAnsi="Arial" w:cs="Arial"/>
          <w:color w:val="000000"/>
          <w:sz w:val="22"/>
          <w:szCs w:val="22"/>
          <w:shd w:val="clear" w:color="auto" w:fill="FFFFFF"/>
        </w:rPr>
        <w:t>2015)</w:t>
      </w:r>
      <w:r w:rsidRPr="0032204D">
        <w:rPr>
          <w:rFonts w:ascii="Arial" w:hAnsi="Arial" w:cs="Arial"/>
          <w:sz w:val="22"/>
          <w:szCs w:val="22"/>
        </w:rPr>
        <w:t>.</w:t>
      </w:r>
    </w:p>
    <w:p w14:paraId="15158DCB" w14:textId="0BFDFA97" w:rsidR="00357458" w:rsidRDefault="00357458" w:rsidP="00142D77">
      <w:pPr>
        <w:rPr>
          <w:rFonts w:ascii="Arial" w:hAnsi="Arial" w:cs="Arial"/>
          <w:bCs/>
          <w:sz w:val="22"/>
          <w:szCs w:val="22"/>
          <w:u w:color="6600CC"/>
          <w:lang w:val="en-US"/>
        </w:rPr>
      </w:pPr>
    </w:p>
    <w:p w14:paraId="298337F1" w14:textId="2A05DE29" w:rsidR="00142D77" w:rsidRDefault="00142D77" w:rsidP="00142D77">
      <w:pPr>
        <w:rPr>
          <w:rFonts w:ascii="Arial" w:hAnsi="Arial" w:cs="Arial"/>
          <w:bCs/>
          <w:sz w:val="22"/>
          <w:szCs w:val="22"/>
          <w:u w:color="6600CC"/>
          <w:lang w:val="en-US"/>
        </w:rPr>
      </w:pPr>
    </w:p>
    <w:p w14:paraId="3E289AEB" w14:textId="2B05BCDE" w:rsidR="00142D77" w:rsidRPr="00142D77" w:rsidRDefault="00142D77" w:rsidP="00142D77">
      <w:pPr>
        <w:rPr>
          <w:rFonts w:ascii="Arial" w:hAnsi="Arial" w:cs="Arial"/>
          <w:b/>
          <w:sz w:val="22"/>
          <w:szCs w:val="22"/>
          <w:u w:val="single"/>
          <w:lang w:val="en-US"/>
        </w:rPr>
      </w:pPr>
      <w:r w:rsidRPr="00142D77">
        <w:rPr>
          <w:rFonts w:ascii="Arial" w:hAnsi="Arial" w:cs="Arial"/>
          <w:b/>
          <w:sz w:val="22"/>
          <w:szCs w:val="22"/>
          <w:u w:val="single"/>
          <w:lang w:val="en-US"/>
        </w:rPr>
        <w:t xml:space="preserve">Conclusion </w:t>
      </w:r>
    </w:p>
    <w:p w14:paraId="036AA05D" w14:textId="46D7D6C6" w:rsidR="00357458" w:rsidRDefault="00357458" w:rsidP="00B66318"/>
    <w:p w14:paraId="580B6A32" w14:textId="1927C759" w:rsidR="00142D77" w:rsidRPr="00142D77" w:rsidRDefault="00142D77" w:rsidP="00B66318">
      <w:pPr>
        <w:rPr>
          <w:rFonts w:ascii="Arial" w:hAnsi="Arial" w:cs="Arial"/>
          <w:sz w:val="22"/>
          <w:szCs w:val="22"/>
        </w:rPr>
      </w:pPr>
      <w:r w:rsidRPr="00142D77">
        <w:rPr>
          <w:rFonts w:ascii="Arial" w:hAnsi="Arial" w:cs="Arial"/>
          <w:sz w:val="22"/>
          <w:szCs w:val="22"/>
        </w:rPr>
        <w:t xml:space="preserve">To conclude this paper, it is important to recognise the role of an SDP, and the pivotal part it plays within school development and improvement. This paper required the knowledge and theoretical viewpoints of an SDP, whilst looking at a specific one from a school. The SDP is a whole school approach to development, and I have learnt through the production of this essay that the school alone cannot accept such responsibility for implementing improvements alone. An effective SDP with achieved outcomes requires multiple support from local authorities, communities, parents, staff and </w:t>
      </w:r>
      <w:r>
        <w:rPr>
          <w:rFonts w:ascii="Arial" w:hAnsi="Arial" w:cs="Arial"/>
          <w:sz w:val="22"/>
          <w:szCs w:val="22"/>
        </w:rPr>
        <w:t xml:space="preserve">most importantly, pupils. In my future practice, the SDP will be considered and reviewed, to seek ways in which we can reach desired goals and improvements. Throughout this paper, it has enabled me to develop knowledge and understanding of legal requirements, that are in place to provide guidance for schools, all with an underlying goal, to promote and enhance pupil wellbeing and learning experiences. </w:t>
      </w:r>
    </w:p>
    <w:p w14:paraId="1F3E704F" w14:textId="26175F86" w:rsidR="00357458" w:rsidRDefault="00357458" w:rsidP="003D6E61">
      <w:pPr>
        <w:spacing w:before="30" w:after="30" w:line="256" w:lineRule="auto"/>
        <w:rPr>
          <w:rFonts w:ascii="Arial" w:hAnsi="Arial" w:cs="Arial"/>
          <w:color w:val="000000"/>
          <w:sz w:val="21"/>
          <w:szCs w:val="21"/>
        </w:rPr>
      </w:pPr>
    </w:p>
    <w:p w14:paraId="69B86860" w14:textId="62891CC4" w:rsidR="00142D77" w:rsidRDefault="00142D77" w:rsidP="003D6E61">
      <w:pPr>
        <w:spacing w:before="30" w:after="30" w:line="256" w:lineRule="auto"/>
        <w:rPr>
          <w:rFonts w:ascii="Arial" w:hAnsi="Arial" w:cs="Arial"/>
          <w:color w:val="000000"/>
          <w:sz w:val="21"/>
          <w:szCs w:val="21"/>
        </w:rPr>
      </w:pPr>
    </w:p>
    <w:p w14:paraId="77C41EA4" w14:textId="471A20DC" w:rsidR="00142D77" w:rsidRDefault="00142D77" w:rsidP="003D6E61">
      <w:pPr>
        <w:spacing w:before="30" w:after="30" w:line="256" w:lineRule="auto"/>
        <w:rPr>
          <w:rFonts w:ascii="Arial" w:hAnsi="Arial" w:cs="Arial"/>
          <w:color w:val="000000"/>
          <w:sz w:val="21"/>
          <w:szCs w:val="21"/>
        </w:rPr>
      </w:pPr>
    </w:p>
    <w:p w14:paraId="506B7402" w14:textId="454E53A2" w:rsidR="00142D77" w:rsidRDefault="00142D77" w:rsidP="003D6E61">
      <w:pPr>
        <w:spacing w:before="30" w:after="30" w:line="256" w:lineRule="auto"/>
        <w:rPr>
          <w:rFonts w:ascii="Arial" w:hAnsi="Arial" w:cs="Arial"/>
          <w:color w:val="000000"/>
          <w:sz w:val="21"/>
          <w:szCs w:val="21"/>
        </w:rPr>
      </w:pPr>
    </w:p>
    <w:p w14:paraId="68EB3EB2" w14:textId="23D1327E" w:rsidR="00142D77" w:rsidRDefault="00142D77" w:rsidP="003D6E61">
      <w:pPr>
        <w:spacing w:before="30" w:after="30" w:line="256" w:lineRule="auto"/>
        <w:rPr>
          <w:rFonts w:ascii="Arial" w:hAnsi="Arial" w:cs="Arial"/>
          <w:color w:val="000000"/>
          <w:sz w:val="21"/>
          <w:szCs w:val="21"/>
        </w:rPr>
      </w:pPr>
    </w:p>
    <w:p w14:paraId="2B8AE0F8" w14:textId="09E551BB" w:rsidR="00142D77" w:rsidRDefault="00142D77" w:rsidP="003D6E61">
      <w:pPr>
        <w:spacing w:before="30" w:after="30" w:line="256" w:lineRule="auto"/>
        <w:rPr>
          <w:rFonts w:ascii="Arial" w:hAnsi="Arial" w:cs="Arial"/>
          <w:color w:val="000000"/>
          <w:sz w:val="21"/>
          <w:szCs w:val="21"/>
        </w:rPr>
      </w:pPr>
    </w:p>
    <w:p w14:paraId="3D7D18EC" w14:textId="0331F319" w:rsidR="00142D77" w:rsidRDefault="00142D77" w:rsidP="003D6E61">
      <w:pPr>
        <w:spacing w:before="30" w:after="30" w:line="256" w:lineRule="auto"/>
        <w:rPr>
          <w:rFonts w:ascii="Arial" w:hAnsi="Arial" w:cs="Arial"/>
          <w:color w:val="000000"/>
          <w:sz w:val="21"/>
          <w:szCs w:val="21"/>
        </w:rPr>
      </w:pPr>
    </w:p>
    <w:p w14:paraId="75CC6E70" w14:textId="3EB5C2A3" w:rsidR="00142D77" w:rsidRDefault="00142D77" w:rsidP="003D6E61">
      <w:pPr>
        <w:spacing w:before="30" w:after="30" w:line="256" w:lineRule="auto"/>
        <w:rPr>
          <w:rFonts w:ascii="Arial" w:hAnsi="Arial" w:cs="Arial"/>
          <w:color w:val="000000"/>
          <w:sz w:val="21"/>
          <w:szCs w:val="21"/>
        </w:rPr>
      </w:pPr>
    </w:p>
    <w:p w14:paraId="5DF8BC1B" w14:textId="2A55504C" w:rsidR="00142D77" w:rsidRDefault="00142D77" w:rsidP="003D6E61">
      <w:pPr>
        <w:spacing w:before="30" w:after="30" w:line="256" w:lineRule="auto"/>
        <w:rPr>
          <w:rFonts w:ascii="Arial" w:hAnsi="Arial" w:cs="Arial"/>
          <w:color w:val="000000"/>
          <w:sz w:val="21"/>
          <w:szCs w:val="21"/>
        </w:rPr>
      </w:pPr>
    </w:p>
    <w:p w14:paraId="25F62A16" w14:textId="6FB9437D" w:rsidR="00142D77" w:rsidRDefault="00142D77" w:rsidP="003D6E61">
      <w:pPr>
        <w:spacing w:before="30" w:after="30" w:line="256" w:lineRule="auto"/>
        <w:rPr>
          <w:rFonts w:ascii="Arial" w:hAnsi="Arial" w:cs="Arial"/>
          <w:color w:val="000000"/>
          <w:sz w:val="21"/>
          <w:szCs w:val="21"/>
        </w:rPr>
      </w:pPr>
    </w:p>
    <w:p w14:paraId="5E1F33EB" w14:textId="6E17A638" w:rsidR="00142D77" w:rsidRDefault="00142D77" w:rsidP="003D6E61">
      <w:pPr>
        <w:spacing w:before="30" w:after="30" w:line="256" w:lineRule="auto"/>
        <w:rPr>
          <w:rFonts w:ascii="Arial" w:hAnsi="Arial" w:cs="Arial"/>
          <w:color w:val="000000"/>
          <w:sz w:val="21"/>
          <w:szCs w:val="21"/>
        </w:rPr>
      </w:pPr>
    </w:p>
    <w:p w14:paraId="0E9E3A84" w14:textId="77777777" w:rsidR="00142D77" w:rsidRDefault="00142D77" w:rsidP="003D6E61">
      <w:pPr>
        <w:spacing w:before="30" w:after="30" w:line="256" w:lineRule="auto"/>
        <w:rPr>
          <w:rFonts w:ascii="Arial" w:hAnsi="Arial" w:cs="Arial"/>
          <w:color w:val="000000"/>
          <w:sz w:val="21"/>
          <w:szCs w:val="21"/>
        </w:rPr>
      </w:pPr>
    </w:p>
    <w:p w14:paraId="1C50A91C" w14:textId="06BFFECA" w:rsidR="00142D77" w:rsidRPr="00142D77" w:rsidRDefault="00142D77" w:rsidP="003D6E61">
      <w:pPr>
        <w:spacing w:before="30" w:after="30" w:line="256" w:lineRule="auto"/>
        <w:rPr>
          <w:rFonts w:ascii="Arial" w:hAnsi="Arial" w:cs="Arial"/>
          <w:b/>
          <w:bCs/>
          <w:color w:val="000000"/>
          <w:sz w:val="21"/>
          <w:szCs w:val="21"/>
          <w:u w:val="single"/>
        </w:rPr>
      </w:pPr>
      <w:r w:rsidRPr="00142D77">
        <w:rPr>
          <w:rFonts w:ascii="Arial" w:hAnsi="Arial" w:cs="Arial"/>
          <w:b/>
          <w:bCs/>
          <w:color w:val="000000"/>
          <w:sz w:val="21"/>
          <w:szCs w:val="21"/>
          <w:u w:val="single"/>
        </w:rPr>
        <w:t xml:space="preserve">Reference List </w:t>
      </w:r>
    </w:p>
    <w:p w14:paraId="0D945169"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p>
    <w:p w14:paraId="0874EC51" w14:textId="1D457B35"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BERA (2018).</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Ethical Guidelines for Educational Research, Fourth Edition (2018)</w:t>
      </w:r>
      <w:r w:rsidRPr="00142D77">
        <w:rPr>
          <w:rFonts w:ascii="Arial" w:hAnsi="Arial" w:cs="Arial"/>
          <w:color w:val="000000"/>
          <w:sz w:val="20"/>
          <w:szCs w:val="20"/>
        </w:rPr>
        <w:t>. [online] Bera.ac.uk. Available at: https://www.bera.ac.uk/publication/ethical-guidelines-for-educational-research-2018-online#privacy.</w:t>
      </w:r>
    </w:p>
    <w:p w14:paraId="089A977A"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Broadhead, P., Cuckle, P., Hodgson, J. and Dunford, J. (1996). Improving Primary Schools through School Development Planning.</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Educational Management &amp; Administration</w:t>
      </w:r>
      <w:r w:rsidRPr="00142D77">
        <w:rPr>
          <w:rFonts w:ascii="Arial" w:hAnsi="Arial" w:cs="Arial"/>
          <w:color w:val="000000"/>
          <w:sz w:val="20"/>
          <w:szCs w:val="20"/>
        </w:rPr>
        <w:t>, 24(3), pp.277–290. doi:10.1177/0263211x9602400305.</w:t>
      </w:r>
    </w:p>
    <w:p w14:paraId="2DB1D1B4"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Department of Education (2010).</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Every School a Good School: School Development Planning Policy</w:t>
      </w:r>
      <w:r w:rsidRPr="00142D77">
        <w:rPr>
          <w:rFonts w:ascii="Arial" w:hAnsi="Arial" w:cs="Arial"/>
          <w:color w:val="000000"/>
          <w:sz w:val="20"/>
          <w:szCs w:val="20"/>
        </w:rPr>
        <w:t>. [online] Available at: https://www.rtuni.org/userfiles/every-school-a-good-school-school-development-planning-guidance-2010-english-version.pdf.</w:t>
      </w:r>
    </w:p>
    <w:p w14:paraId="19C6AA94"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Department of Education (2015).</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School Development Planning | Department of Education</w:t>
      </w:r>
      <w:r w:rsidRPr="00142D77">
        <w:rPr>
          <w:rFonts w:ascii="Arial" w:hAnsi="Arial" w:cs="Arial"/>
          <w:color w:val="000000"/>
          <w:sz w:val="20"/>
          <w:szCs w:val="20"/>
        </w:rPr>
        <w:t>. [online] Department of Education. Available at: https://www.education-ni.gov.uk/articles/school-development-planning.</w:t>
      </w:r>
    </w:p>
    <w:p w14:paraId="758AAE7A"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Donaldson, G. (2015).</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Successful Futures Independent Review of Curriculum and Assessment Arrangements in Wales</w:t>
      </w:r>
      <w:r w:rsidRPr="00142D77">
        <w:rPr>
          <w:rFonts w:ascii="Arial" w:hAnsi="Arial" w:cs="Arial"/>
          <w:color w:val="000000"/>
          <w:sz w:val="20"/>
          <w:szCs w:val="20"/>
        </w:rPr>
        <w:t>. [online] Available at: https://gov.wales/sites/default/files/publications/2018-03/successful-futures.pdf.</w:t>
      </w:r>
    </w:p>
    <w:p w14:paraId="64547FCB"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Gibby-Leversuch, R. and Field, J. (2019). To What Extent Is the Thrive Intervention Grounded in Research and Theory?</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Educational Psychology Research and Practice</w:t>
      </w:r>
      <w:r w:rsidRPr="00142D77">
        <w:rPr>
          <w:rFonts w:ascii="Arial" w:hAnsi="Arial" w:cs="Arial"/>
          <w:color w:val="000000"/>
          <w:sz w:val="20"/>
          <w:szCs w:val="20"/>
        </w:rPr>
        <w:t>, [online] 5(2). Available at: https://repository.uel.ac.uk/download/be348cfb2adc0180c2502f9d04106a6a2d6fba0dbc15b33e16a6c2f10ee88a38/105145/Educational%20Psychology%20Research%20and%20Practice%202019%205%202%20Gibby%20Leversuch_Field_and_Cooke.pdf.</w:t>
      </w:r>
    </w:p>
    <w:p w14:paraId="18B78A28"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Guy-Evans, O. (2020).</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Bronfenbrenner’s Ecological Systems Theory</w:t>
      </w:r>
      <w:r w:rsidRPr="00142D77">
        <w:rPr>
          <w:rFonts w:ascii="Arial" w:hAnsi="Arial" w:cs="Arial"/>
          <w:color w:val="000000"/>
          <w:sz w:val="20"/>
          <w:szCs w:val="20"/>
        </w:rPr>
        <w:t>. [online] www.simplypsychology.org. Available at: https://www.simplypsychology.org/Bronfenbrenner.html.</w:t>
      </w:r>
    </w:p>
    <w:p w14:paraId="543BDA3A"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Judge, T.A. and Kammeyer-Mueller, J.D. (2011). Implications of Core self-evaluations for a Changing Organizational Context.</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Human Resource Management Review</w:t>
      </w:r>
      <w:r w:rsidRPr="00142D77">
        <w:rPr>
          <w:rFonts w:ascii="Arial" w:hAnsi="Arial" w:cs="Arial"/>
          <w:color w:val="000000"/>
          <w:sz w:val="20"/>
          <w:szCs w:val="20"/>
        </w:rPr>
        <w:t>, 21(4), pp.331–341. doi:10.1016/j.hrmr.2010.10.003.</w:t>
      </w:r>
    </w:p>
    <w:p w14:paraId="172FB7AB" w14:textId="0281BF7E"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McLeod</w:t>
      </w:r>
      <w:r w:rsidRPr="00142D77">
        <w:rPr>
          <w:rFonts w:ascii="Arial" w:hAnsi="Arial" w:cs="Arial"/>
          <w:color w:val="000000"/>
          <w:sz w:val="20"/>
          <w:szCs w:val="20"/>
        </w:rPr>
        <w:t>, S. (2018a).</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Erik Erikson’s Stages of Psychosocial Development</w:t>
      </w:r>
      <w:r w:rsidRPr="00142D77">
        <w:rPr>
          <w:rFonts w:ascii="Arial" w:hAnsi="Arial" w:cs="Arial"/>
          <w:color w:val="000000"/>
          <w:sz w:val="20"/>
          <w:szCs w:val="20"/>
        </w:rPr>
        <w:t>. [online] Simply Psychology. Available at: https://www.simplypsychology.org/Erik-Erikson.html.</w:t>
      </w:r>
    </w:p>
    <w:p w14:paraId="1CA5D15F" w14:textId="67C0853A"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McLeod</w:t>
      </w:r>
      <w:r w:rsidRPr="00142D77">
        <w:rPr>
          <w:rFonts w:ascii="Arial" w:hAnsi="Arial" w:cs="Arial"/>
          <w:color w:val="000000"/>
          <w:sz w:val="20"/>
          <w:szCs w:val="20"/>
        </w:rPr>
        <w:t>, S. (2018b).</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Questionnaire: Definition, Examples, Design and Types</w:t>
      </w:r>
      <w:r w:rsidRPr="00142D77">
        <w:rPr>
          <w:rFonts w:ascii="Arial" w:hAnsi="Arial" w:cs="Arial"/>
          <w:color w:val="000000"/>
          <w:sz w:val="20"/>
          <w:szCs w:val="20"/>
        </w:rPr>
        <w:t>. [online] Simply Psychology. Available at: https://www.simplypsychology.org/questionnaires.html.</w:t>
      </w:r>
    </w:p>
    <w:p w14:paraId="205DF079"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lastRenderedPageBreak/>
        <w:t>Public Policy Institute for Wales (2016).</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Promoting Emotional Health, Well-being and Resilience in Primary Schools</w:t>
      </w:r>
      <w:r w:rsidRPr="00142D77">
        <w:rPr>
          <w:rFonts w:ascii="Arial" w:hAnsi="Arial" w:cs="Arial"/>
          <w:color w:val="000000"/>
          <w:sz w:val="20"/>
          <w:szCs w:val="20"/>
        </w:rPr>
        <w:t>. [online] Available at: https://www.wcpp.org.uk/wp-content/uploads/2018/04/PPIW-Report-Promoting-Emotional-Health-Well-being-and-Resilience-in-Primary-Schools-Final.pdf.</w:t>
      </w:r>
    </w:p>
    <w:p w14:paraId="4EDF05F5"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Reed, A. (2019).</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TT Education | Your School Development Plan</w:t>
      </w:r>
      <w:r w:rsidRPr="00142D77">
        <w:rPr>
          <w:rFonts w:ascii="Arial" w:hAnsi="Arial" w:cs="Arial"/>
          <w:color w:val="000000"/>
          <w:sz w:val="20"/>
          <w:szCs w:val="20"/>
        </w:rPr>
        <w:t>. [online] www.tteducation.co.uk. Available at: https://www.tteducation.co.uk/blog/your-school-development-plan-checklist/ [Accessed 2 May 2022].</w:t>
      </w:r>
    </w:p>
    <w:p w14:paraId="5CF46417"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School X (2021).</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School Development Plan</w:t>
      </w:r>
      <w:r w:rsidRPr="00142D77">
        <w:rPr>
          <w:rFonts w:ascii="Arial" w:hAnsi="Arial" w:cs="Arial"/>
          <w:color w:val="000000"/>
          <w:sz w:val="20"/>
          <w:szCs w:val="20"/>
        </w:rPr>
        <w:t>. Swansea: School X.</w:t>
      </w:r>
    </w:p>
    <w:p w14:paraId="26B0A943"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Welsh Government (2020a).</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Developing a Vision for Curriculum Design - Hwb</w:t>
      </w:r>
      <w:r w:rsidRPr="00142D77">
        <w:rPr>
          <w:rFonts w:ascii="Arial" w:hAnsi="Arial" w:cs="Arial"/>
          <w:color w:val="000000"/>
          <w:sz w:val="20"/>
          <w:szCs w:val="20"/>
        </w:rPr>
        <w:t>. [online] hwb.gov.wales. Available at: https://hwb.gov.wales/curriculum-for-wales/designing-your-curriculum/developing-a-vision-for-curriculum-design/#curriculum-design-and-the-four-purposes.</w:t>
      </w:r>
    </w:p>
    <w:p w14:paraId="625A4030"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Welsh Government (2020b).</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Wellbeing of Wales</w:t>
      </w:r>
      <w:r w:rsidRPr="00142D77">
        <w:rPr>
          <w:rFonts w:ascii="Arial" w:hAnsi="Arial" w:cs="Arial"/>
          <w:color w:val="000000"/>
          <w:sz w:val="20"/>
          <w:szCs w:val="20"/>
        </w:rPr>
        <w:t>. [online] GOV.WALES. Available at: https://gov.wales/wellbeing-wales-2020-html#section-56838 [Accessed 4 May 2022].</w:t>
      </w:r>
    </w:p>
    <w:p w14:paraId="3B5D4AE7"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Welsh Government (2021a).</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Framework on Embedding a whole-school Approach to Emotional and Mental well-being Guidance</w:t>
      </w:r>
      <w:r w:rsidRPr="00142D77">
        <w:rPr>
          <w:rFonts w:ascii="Arial" w:hAnsi="Arial" w:cs="Arial"/>
          <w:color w:val="000000"/>
          <w:sz w:val="20"/>
          <w:szCs w:val="20"/>
        </w:rPr>
        <w:t>. [online] Available at: https://gov.wales/sites/default/files/publications/2021-03/framework-on-embedding-a-whole-school-approach-to-emotional-and-mental-well-being.pdf.</w:t>
      </w:r>
    </w:p>
    <w:p w14:paraId="050F551E"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Welsh Government (2021b).</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My Local School</w:t>
      </w:r>
      <w:r w:rsidRPr="00142D77">
        <w:rPr>
          <w:rFonts w:ascii="Arial" w:hAnsi="Arial" w:cs="Arial"/>
          <w:color w:val="000000"/>
          <w:sz w:val="20"/>
          <w:szCs w:val="20"/>
        </w:rPr>
        <w:t>. [online] mylocalschool.gov.wales. Available at: https://mylocalschool.gov.wales [Accessed 22 Apr. 2022].</w:t>
      </w:r>
    </w:p>
    <w:p w14:paraId="3841012B" w14:textId="77777777"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Welsh Government (2021c).</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School Improvement Guidance: Framework for Evaluation, Improvement and Accountability Draft Guidance</w:t>
      </w:r>
      <w:r w:rsidRPr="00142D77">
        <w:rPr>
          <w:rFonts w:ascii="Arial" w:hAnsi="Arial" w:cs="Arial"/>
          <w:color w:val="000000"/>
          <w:sz w:val="20"/>
          <w:szCs w:val="20"/>
        </w:rPr>
        <w:t>. [online] Available at: https://gov.wales/sites/default/files/consultations/2021-01/210126-school-improvement-guidance-framework-for-evaluation-improvement-accountability.pdf.</w:t>
      </w:r>
    </w:p>
    <w:p w14:paraId="30D69AF9" w14:textId="39ADE575" w:rsid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Xaba, M. (2006). The Difficulties of School Development Planning.</w:t>
      </w:r>
      <w:r w:rsidRPr="00142D77">
        <w:rPr>
          <w:rStyle w:val="apple-converted-space"/>
          <w:rFonts w:ascii="Arial" w:hAnsi="Arial" w:cs="Arial"/>
          <w:color w:val="000000"/>
          <w:sz w:val="20"/>
          <w:szCs w:val="20"/>
        </w:rPr>
        <w:t> </w:t>
      </w:r>
      <w:r w:rsidRPr="00142D77">
        <w:rPr>
          <w:rFonts w:ascii="Arial" w:hAnsi="Arial" w:cs="Arial"/>
          <w:i/>
          <w:iCs/>
          <w:color w:val="000000"/>
          <w:sz w:val="20"/>
          <w:szCs w:val="20"/>
        </w:rPr>
        <w:t>South African Journal of Education Copyright ©</w:t>
      </w:r>
      <w:r w:rsidRPr="00142D77">
        <w:rPr>
          <w:rFonts w:ascii="Arial" w:hAnsi="Arial" w:cs="Arial"/>
          <w:color w:val="000000"/>
          <w:sz w:val="20"/>
          <w:szCs w:val="20"/>
        </w:rPr>
        <w:t>, [online] 26(1), pp.15–26. Available at: https://files.eric.ed.gov/fulltext/EJ1150352.pdf [Accessed 4 May 2022].</w:t>
      </w:r>
    </w:p>
    <w:p w14:paraId="5F48834F" w14:textId="7BE24450" w:rsid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p>
    <w:p w14:paraId="3263B05E" w14:textId="3571D101" w:rsid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p>
    <w:p w14:paraId="32A0B3D5" w14:textId="77777777" w:rsidR="00142D77" w:rsidRDefault="00142D77" w:rsidP="00142D77">
      <w:pPr>
        <w:pStyle w:val="NormalWeb"/>
        <w:shd w:val="clear" w:color="auto" w:fill="FFFFFF"/>
        <w:spacing w:before="0" w:beforeAutospacing="0" w:after="240" w:afterAutospacing="0" w:line="360" w:lineRule="atLeast"/>
        <w:rPr>
          <w:rFonts w:ascii="Arial" w:hAnsi="Arial" w:cs="Arial"/>
          <w:b/>
          <w:bCs/>
          <w:color w:val="000000"/>
          <w:sz w:val="20"/>
          <w:szCs w:val="20"/>
          <w:u w:val="single"/>
        </w:rPr>
      </w:pPr>
    </w:p>
    <w:p w14:paraId="6357D8F0" w14:textId="4DB4F826" w:rsidR="00142D77" w:rsidRDefault="00142D77" w:rsidP="00142D77">
      <w:pPr>
        <w:pStyle w:val="NormalWeb"/>
        <w:shd w:val="clear" w:color="auto" w:fill="FFFFFF"/>
        <w:spacing w:before="0" w:beforeAutospacing="0" w:after="240" w:afterAutospacing="0" w:line="360" w:lineRule="atLeast"/>
        <w:rPr>
          <w:rFonts w:ascii="Arial" w:hAnsi="Arial" w:cs="Arial"/>
          <w:b/>
          <w:bCs/>
          <w:color w:val="000000"/>
          <w:sz w:val="20"/>
          <w:szCs w:val="20"/>
          <w:u w:val="single"/>
        </w:rPr>
      </w:pPr>
      <w:r w:rsidRPr="00142D77">
        <w:rPr>
          <w:rFonts w:ascii="Arial" w:hAnsi="Arial" w:cs="Arial"/>
          <w:b/>
          <w:bCs/>
          <w:color w:val="000000"/>
          <w:sz w:val="20"/>
          <w:szCs w:val="20"/>
          <w:u w:val="single"/>
        </w:rPr>
        <w:t>Appendices</w:t>
      </w:r>
    </w:p>
    <w:p w14:paraId="0A50C917" w14:textId="583F3C10" w:rsidR="00142D77" w:rsidRDefault="00142D77" w:rsidP="00142D77">
      <w:pPr>
        <w:pStyle w:val="NormalWeb"/>
        <w:shd w:val="clear" w:color="auto" w:fill="FFFFFF"/>
        <w:spacing w:before="0" w:beforeAutospacing="0" w:after="240" w:afterAutospacing="0" w:line="360" w:lineRule="atLeast"/>
        <w:rPr>
          <w:rFonts w:ascii="Arial" w:hAnsi="Arial" w:cs="Arial"/>
          <w:b/>
          <w:bCs/>
          <w:color w:val="000000"/>
          <w:sz w:val="20"/>
          <w:szCs w:val="20"/>
          <w:u w:val="single"/>
        </w:rPr>
      </w:pPr>
    </w:p>
    <w:p w14:paraId="0CF0214F" w14:textId="733A91F6" w:rsidR="00142D77" w:rsidRDefault="00142D77" w:rsidP="00142D77">
      <w:pPr>
        <w:pStyle w:val="NormalWeb"/>
        <w:shd w:val="clear" w:color="auto" w:fill="FFFFFF"/>
        <w:spacing w:before="0" w:beforeAutospacing="0" w:after="240" w:afterAutospacing="0" w:line="360" w:lineRule="atLeast"/>
        <w:rPr>
          <w:rFonts w:ascii="Arial" w:hAnsi="Arial" w:cs="Arial"/>
          <w:b/>
          <w:bCs/>
          <w:color w:val="000000"/>
          <w:sz w:val="20"/>
          <w:szCs w:val="20"/>
          <w:u w:val="single"/>
        </w:rPr>
      </w:pPr>
    </w:p>
    <w:p w14:paraId="28FE8866" w14:textId="47C3789C" w:rsidR="00142D77" w:rsidRDefault="00142D77" w:rsidP="00142D77">
      <w:pPr>
        <w:pStyle w:val="NormalWeb"/>
        <w:shd w:val="clear" w:color="auto" w:fill="FFFFFF"/>
        <w:spacing w:before="0" w:beforeAutospacing="0" w:after="240" w:afterAutospacing="0" w:line="360" w:lineRule="atLeast"/>
        <w:rPr>
          <w:rFonts w:ascii="Arial" w:hAnsi="Arial" w:cs="Arial"/>
          <w:b/>
          <w:bCs/>
          <w:color w:val="000000"/>
          <w:sz w:val="20"/>
          <w:szCs w:val="20"/>
          <w:u w:val="single"/>
        </w:rPr>
      </w:pPr>
    </w:p>
    <w:p w14:paraId="30F6E46C" w14:textId="0AA5BE5B" w:rsidR="00142D77" w:rsidRDefault="00142D77" w:rsidP="00142D77">
      <w:pPr>
        <w:pStyle w:val="NormalWeb"/>
        <w:shd w:val="clear" w:color="auto" w:fill="FFFFFF"/>
        <w:spacing w:before="0" w:beforeAutospacing="0" w:after="240" w:afterAutospacing="0" w:line="360" w:lineRule="atLeast"/>
        <w:rPr>
          <w:rFonts w:ascii="Arial" w:hAnsi="Arial" w:cs="Arial"/>
          <w:b/>
          <w:bCs/>
          <w:color w:val="000000"/>
          <w:sz w:val="20"/>
          <w:szCs w:val="20"/>
          <w:u w:val="single"/>
        </w:rPr>
      </w:pPr>
    </w:p>
    <w:p w14:paraId="1384689A" w14:textId="59AD909E" w:rsidR="00142D77" w:rsidRDefault="00142D77" w:rsidP="00142D77">
      <w:pPr>
        <w:pStyle w:val="NormalWeb"/>
        <w:shd w:val="clear" w:color="auto" w:fill="FFFFFF"/>
        <w:spacing w:before="0" w:beforeAutospacing="0" w:after="240" w:afterAutospacing="0" w:line="360" w:lineRule="atLeast"/>
        <w:rPr>
          <w:rFonts w:ascii="Arial" w:hAnsi="Arial" w:cs="Arial"/>
          <w:b/>
          <w:bCs/>
          <w:color w:val="000000"/>
          <w:sz w:val="20"/>
          <w:szCs w:val="20"/>
          <w:u w:val="single"/>
        </w:rPr>
      </w:pPr>
    </w:p>
    <w:p w14:paraId="7291F1D6" w14:textId="1B185836"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Appendix 1 …………………………………………………………………………. Page 9</w:t>
      </w:r>
    </w:p>
    <w:p w14:paraId="0FFCDA19" w14:textId="423937B9" w:rsidR="00142D77" w:rsidRPr="00142D77" w:rsidRDefault="00142D77" w:rsidP="00142D77">
      <w:pPr>
        <w:pStyle w:val="NormalWeb"/>
        <w:shd w:val="clear" w:color="auto" w:fill="FFFFFF"/>
        <w:spacing w:before="0" w:beforeAutospacing="0" w:after="240" w:afterAutospacing="0" w:line="360" w:lineRule="atLeast"/>
        <w:rPr>
          <w:rFonts w:ascii="Arial" w:hAnsi="Arial" w:cs="Arial"/>
          <w:color w:val="000000"/>
          <w:sz w:val="20"/>
          <w:szCs w:val="20"/>
        </w:rPr>
      </w:pPr>
      <w:r w:rsidRPr="00142D77">
        <w:rPr>
          <w:rFonts w:ascii="Arial" w:hAnsi="Arial" w:cs="Arial"/>
          <w:color w:val="000000"/>
          <w:sz w:val="20"/>
          <w:szCs w:val="20"/>
        </w:rPr>
        <w:t>Appendix 2……………………………………………………………………………Page 10</w:t>
      </w:r>
    </w:p>
    <w:p w14:paraId="34041FD2" w14:textId="77777777" w:rsidR="00142D77" w:rsidRDefault="00142D77" w:rsidP="00142D77">
      <w:r>
        <w:rPr>
          <w:color w:val="000000"/>
          <w:shd w:val="clear" w:color="auto" w:fill="FFFFFF"/>
        </w:rPr>
        <w:t>‌</w:t>
      </w:r>
    </w:p>
    <w:p w14:paraId="5AAC55F3" w14:textId="281B82A9" w:rsidR="00142D77" w:rsidRDefault="00142D77" w:rsidP="003D6E61">
      <w:pPr>
        <w:spacing w:before="30" w:after="30" w:line="256" w:lineRule="auto"/>
        <w:rPr>
          <w:rFonts w:ascii="Arial" w:hAnsi="Arial" w:cs="Arial"/>
          <w:color w:val="000000"/>
          <w:sz w:val="21"/>
          <w:szCs w:val="21"/>
        </w:rPr>
      </w:pPr>
    </w:p>
    <w:p w14:paraId="427047B0" w14:textId="687B10EA" w:rsidR="00142D77" w:rsidRDefault="00142D77" w:rsidP="003D6E61">
      <w:pPr>
        <w:spacing w:before="30" w:after="30" w:line="256" w:lineRule="auto"/>
        <w:rPr>
          <w:rFonts w:ascii="Arial" w:hAnsi="Arial" w:cs="Arial"/>
          <w:color w:val="000000"/>
          <w:sz w:val="21"/>
          <w:szCs w:val="21"/>
        </w:rPr>
      </w:pPr>
    </w:p>
    <w:p w14:paraId="5444C303" w14:textId="6CFA3A68" w:rsidR="00142D77" w:rsidRDefault="00142D77" w:rsidP="003D6E61">
      <w:pPr>
        <w:spacing w:before="30" w:after="30" w:line="256" w:lineRule="auto"/>
        <w:rPr>
          <w:rFonts w:ascii="Arial" w:hAnsi="Arial" w:cs="Arial"/>
          <w:color w:val="000000"/>
          <w:sz w:val="21"/>
          <w:szCs w:val="21"/>
        </w:rPr>
      </w:pPr>
    </w:p>
    <w:p w14:paraId="569F8C55" w14:textId="41D79017" w:rsidR="00142D77" w:rsidRDefault="00142D77" w:rsidP="003D6E61">
      <w:pPr>
        <w:spacing w:before="30" w:after="30" w:line="256" w:lineRule="auto"/>
        <w:rPr>
          <w:rFonts w:ascii="Arial" w:hAnsi="Arial" w:cs="Arial"/>
          <w:color w:val="000000"/>
          <w:sz w:val="21"/>
          <w:szCs w:val="21"/>
        </w:rPr>
      </w:pPr>
    </w:p>
    <w:p w14:paraId="05BF9BD3" w14:textId="22C99C7C" w:rsidR="00142D77" w:rsidRDefault="00142D77" w:rsidP="003D6E61">
      <w:pPr>
        <w:spacing w:before="30" w:after="30" w:line="256" w:lineRule="auto"/>
        <w:rPr>
          <w:rFonts w:ascii="Arial" w:hAnsi="Arial" w:cs="Arial"/>
          <w:color w:val="000000"/>
          <w:sz w:val="21"/>
          <w:szCs w:val="21"/>
        </w:rPr>
      </w:pPr>
    </w:p>
    <w:p w14:paraId="2B8508AE" w14:textId="29AAC791" w:rsidR="00142D77" w:rsidRDefault="00142D77" w:rsidP="003D6E61">
      <w:pPr>
        <w:spacing w:before="30" w:after="30" w:line="256" w:lineRule="auto"/>
        <w:rPr>
          <w:rFonts w:ascii="Arial" w:hAnsi="Arial" w:cs="Arial"/>
          <w:color w:val="000000"/>
          <w:sz w:val="21"/>
          <w:szCs w:val="21"/>
        </w:rPr>
      </w:pPr>
    </w:p>
    <w:p w14:paraId="17B6BCAD" w14:textId="5870F8C3" w:rsidR="00142D77" w:rsidRDefault="00142D77" w:rsidP="003D6E61">
      <w:pPr>
        <w:spacing w:before="30" w:after="30" w:line="256" w:lineRule="auto"/>
        <w:rPr>
          <w:rFonts w:ascii="Arial" w:hAnsi="Arial" w:cs="Arial"/>
          <w:color w:val="000000"/>
          <w:sz w:val="21"/>
          <w:szCs w:val="21"/>
        </w:rPr>
      </w:pPr>
    </w:p>
    <w:p w14:paraId="0104285C" w14:textId="178D0AE5" w:rsidR="00142D77" w:rsidRDefault="00142D77" w:rsidP="003D6E61">
      <w:pPr>
        <w:spacing w:before="30" w:after="30" w:line="256" w:lineRule="auto"/>
        <w:rPr>
          <w:rFonts w:ascii="Arial" w:hAnsi="Arial" w:cs="Arial"/>
          <w:color w:val="000000"/>
          <w:sz w:val="21"/>
          <w:szCs w:val="21"/>
        </w:rPr>
      </w:pPr>
    </w:p>
    <w:p w14:paraId="18E7B2E2" w14:textId="0BC65638" w:rsidR="00142D77" w:rsidRDefault="00142D77" w:rsidP="003D6E61">
      <w:pPr>
        <w:spacing w:before="30" w:after="30" w:line="256" w:lineRule="auto"/>
        <w:rPr>
          <w:rFonts w:ascii="Arial" w:hAnsi="Arial" w:cs="Arial"/>
          <w:color w:val="000000"/>
          <w:sz w:val="21"/>
          <w:szCs w:val="21"/>
        </w:rPr>
      </w:pPr>
    </w:p>
    <w:p w14:paraId="52E65076" w14:textId="68A9A435" w:rsidR="00142D77" w:rsidRDefault="00142D77" w:rsidP="003D6E61">
      <w:pPr>
        <w:spacing w:before="30" w:after="30" w:line="256" w:lineRule="auto"/>
        <w:rPr>
          <w:rFonts w:ascii="Arial" w:hAnsi="Arial" w:cs="Arial"/>
          <w:color w:val="000000"/>
          <w:sz w:val="21"/>
          <w:szCs w:val="21"/>
        </w:rPr>
      </w:pPr>
    </w:p>
    <w:p w14:paraId="4F0D659C" w14:textId="50000223" w:rsidR="00142D77" w:rsidRDefault="00142D77" w:rsidP="003D6E61">
      <w:pPr>
        <w:spacing w:before="30" w:after="30" w:line="256" w:lineRule="auto"/>
        <w:rPr>
          <w:rFonts w:ascii="Arial" w:hAnsi="Arial" w:cs="Arial"/>
          <w:color w:val="000000"/>
          <w:sz w:val="21"/>
          <w:szCs w:val="21"/>
        </w:rPr>
      </w:pPr>
    </w:p>
    <w:p w14:paraId="2B5EEB35" w14:textId="737218B5" w:rsidR="00142D77" w:rsidRDefault="00142D77" w:rsidP="003D6E61">
      <w:pPr>
        <w:spacing w:before="30" w:after="30" w:line="256" w:lineRule="auto"/>
        <w:rPr>
          <w:rFonts w:ascii="Arial" w:hAnsi="Arial" w:cs="Arial"/>
          <w:color w:val="000000"/>
          <w:sz w:val="21"/>
          <w:szCs w:val="21"/>
        </w:rPr>
      </w:pPr>
    </w:p>
    <w:p w14:paraId="7B2ACA64" w14:textId="33A35B3C" w:rsidR="00142D77" w:rsidRDefault="00142D77" w:rsidP="003D6E61">
      <w:pPr>
        <w:spacing w:before="30" w:after="30" w:line="256" w:lineRule="auto"/>
        <w:rPr>
          <w:rFonts w:ascii="Arial" w:hAnsi="Arial" w:cs="Arial"/>
          <w:color w:val="000000"/>
          <w:sz w:val="21"/>
          <w:szCs w:val="21"/>
        </w:rPr>
      </w:pPr>
    </w:p>
    <w:p w14:paraId="1CEFDED9" w14:textId="3944DA56" w:rsidR="00142D77" w:rsidRDefault="00142D77" w:rsidP="003D6E61">
      <w:pPr>
        <w:spacing w:before="30" w:after="30" w:line="256" w:lineRule="auto"/>
        <w:rPr>
          <w:rFonts w:ascii="Arial" w:hAnsi="Arial" w:cs="Arial"/>
          <w:color w:val="000000"/>
          <w:sz w:val="21"/>
          <w:szCs w:val="21"/>
        </w:rPr>
      </w:pPr>
    </w:p>
    <w:p w14:paraId="2178F53A" w14:textId="38647FB2" w:rsidR="00142D77" w:rsidRDefault="00142D77" w:rsidP="003D6E61">
      <w:pPr>
        <w:spacing w:before="30" w:after="30" w:line="256" w:lineRule="auto"/>
        <w:rPr>
          <w:rFonts w:ascii="Arial" w:hAnsi="Arial" w:cs="Arial"/>
          <w:color w:val="000000"/>
          <w:sz w:val="21"/>
          <w:szCs w:val="21"/>
        </w:rPr>
      </w:pPr>
    </w:p>
    <w:p w14:paraId="0283B067" w14:textId="1112FFA4" w:rsidR="00142D77" w:rsidRDefault="00142D77" w:rsidP="003D6E61">
      <w:pPr>
        <w:spacing w:before="30" w:after="30" w:line="256" w:lineRule="auto"/>
        <w:rPr>
          <w:rFonts w:ascii="Arial" w:hAnsi="Arial" w:cs="Arial"/>
          <w:color w:val="000000"/>
          <w:sz w:val="21"/>
          <w:szCs w:val="21"/>
        </w:rPr>
      </w:pPr>
    </w:p>
    <w:p w14:paraId="20E5EE1B" w14:textId="2FEC3CC7" w:rsidR="00142D77" w:rsidRDefault="00142D77" w:rsidP="003D6E61">
      <w:pPr>
        <w:spacing w:before="30" w:after="30" w:line="256" w:lineRule="auto"/>
        <w:rPr>
          <w:rFonts w:ascii="Arial" w:hAnsi="Arial" w:cs="Arial"/>
          <w:color w:val="000000"/>
          <w:sz w:val="21"/>
          <w:szCs w:val="21"/>
        </w:rPr>
      </w:pPr>
    </w:p>
    <w:p w14:paraId="14E47643" w14:textId="1B99A542" w:rsidR="00142D77" w:rsidRDefault="00142D77" w:rsidP="003D6E61">
      <w:pPr>
        <w:spacing w:before="30" w:after="30" w:line="256" w:lineRule="auto"/>
        <w:rPr>
          <w:rFonts w:ascii="Arial" w:hAnsi="Arial" w:cs="Arial"/>
          <w:color w:val="000000"/>
          <w:sz w:val="21"/>
          <w:szCs w:val="21"/>
        </w:rPr>
      </w:pPr>
    </w:p>
    <w:p w14:paraId="7065A24D" w14:textId="06104F33" w:rsidR="00142D77" w:rsidRDefault="00142D77" w:rsidP="003D6E61">
      <w:pPr>
        <w:spacing w:before="30" w:after="30" w:line="256" w:lineRule="auto"/>
        <w:rPr>
          <w:rFonts w:ascii="Arial" w:hAnsi="Arial" w:cs="Arial"/>
          <w:color w:val="000000"/>
          <w:sz w:val="21"/>
          <w:szCs w:val="21"/>
        </w:rPr>
      </w:pPr>
    </w:p>
    <w:p w14:paraId="3ABB084E" w14:textId="343A7BB1" w:rsidR="00142D77" w:rsidRDefault="00142D77" w:rsidP="003D6E61">
      <w:pPr>
        <w:spacing w:before="30" w:after="30" w:line="256" w:lineRule="auto"/>
        <w:rPr>
          <w:rFonts w:ascii="Arial" w:hAnsi="Arial" w:cs="Arial"/>
          <w:color w:val="000000"/>
          <w:sz w:val="21"/>
          <w:szCs w:val="21"/>
        </w:rPr>
      </w:pPr>
    </w:p>
    <w:p w14:paraId="42A80998" w14:textId="4384F352" w:rsidR="00142D77" w:rsidRDefault="00142D77" w:rsidP="003D6E61">
      <w:pPr>
        <w:spacing w:before="30" w:after="30" w:line="256" w:lineRule="auto"/>
        <w:rPr>
          <w:rFonts w:ascii="Arial" w:hAnsi="Arial" w:cs="Arial"/>
          <w:color w:val="000000"/>
          <w:sz w:val="21"/>
          <w:szCs w:val="21"/>
        </w:rPr>
      </w:pPr>
    </w:p>
    <w:p w14:paraId="5E77683B" w14:textId="25E6784D" w:rsidR="00142D77" w:rsidRDefault="00142D77" w:rsidP="003D6E61">
      <w:pPr>
        <w:spacing w:before="30" w:after="30" w:line="256" w:lineRule="auto"/>
        <w:rPr>
          <w:rFonts w:ascii="Arial" w:hAnsi="Arial" w:cs="Arial"/>
          <w:color w:val="000000"/>
          <w:sz w:val="21"/>
          <w:szCs w:val="21"/>
        </w:rPr>
      </w:pPr>
    </w:p>
    <w:p w14:paraId="15A1E5C9" w14:textId="7EF91241" w:rsidR="00142D77" w:rsidRDefault="00142D77" w:rsidP="003D6E61">
      <w:pPr>
        <w:spacing w:before="30" w:after="30" w:line="256" w:lineRule="auto"/>
        <w:rPr>
          <w:rFonts w:ascii="Arial" w:hAnsi="Arial" w:cs="Arial"/>
          <w:color w:val="000000"/>
          <w:sz w:val="21"/>
          <w:szCs w:val="21"/>
        </w:rPr>
      </w:pPr>
    </w:p>
    <w:p w14:paraId="343E3755" w14:textId="51DD8B20" w:rsidR="00142D77" w:rsidRDefault="00142D77" w:rsidP="003D6E61">
      <w:pPr>
        <w:spacing w:before="30" w:after="30" w:line="256" w:lineRule="auto"/>
        <w:rPr>
          <w:rFonts w:ascii="Arial" w:hAnsi="Arial" w:cs="Arial"/>
          <w:color w:val="000000"/>
          <w:sz w:val="21"/>
          <w:szCs w:val="21"/>
        </w:rPr>
      </w:pPr>
    </w:p>
    <w:p w14:paraId="3B2F1CE6" w14:textId="197467F8" w:rsidR="00142D77" w:rsidRDefault="00142D77" w:rsidP="003D6E61">
      <w:pPr>
        <w:spacing w:before="30" w:after="30" w:line="256" w:lineRule="auto"/>
        <w:rPr>
          <w:rFonts w:ascii="Arial" w:hAnsi="Arial" w:cs="Arial"/>
          <w:color w:val="000000"/>
          <w:sz w:val="21"/>
          <w:szCs w:val="21"/>
        </w:rPr>
      </w:pPr>
    </w:p>
    <w:p w14:paraId="21C5425A" w14:textId="278F4572" w:rsidR="00142D77" w:rsidRDefault="00142D77" w:rsidP="003D6E61">
      <w:pPr>
        <w:spacing w:before="30" w:after="30" w:line="256" w:lineRule="auto"/>
        <w:rPr>
          <w:rFonts w:ascii="Arial" w:hAnsi="Arial" w:cs="Arial"/>
          <w:color w:val="000000"/>
          <w:sz w:val="21"/>
          <w:szCs w:val="21"/>
        </w:rPr>
      </w:pPr>
    </w:p>
    <w:p w14:paraId="3E67FC95" w14:textId="3651B59F" w:rsidR="00142D77" w:rsidRDefault="00142D77" w:rsidP="003D6E61">
      <w:pPr>
        <w:spacing w:before="30" w:after="30" w:line="256" w:lineRule="auto"/>
        <w:rPr>
          <w:rFonts w:ascii="Arial" w:hAnsi="Arial" w:cs="Arial"/>
          <w:color w:val="000000"/>
          <w:sz w:val="21"/>
          <w:szCs w:val="21"/>
        </w:rPr>
      </w:pPr>
    </w:p>
    <w:p w14:paraId="77B17843" w14:textId="6E5FAAEE" w:rsidR="00142D77" w:rsidRDefault="00142D77" w:rsidP="003D6E61">
      <w:pPr>
        <w:spacing w:before="30" w:after="30" w:line="256" w:lineRule="auto"/>
        <w:rPr>
          <w:rFonts w:ascii="Arial" w:hAnsi="Arial" w:cs="Arial"/>
          <w:color w:val="000000"/>
          <w:sz w:val="21"/>
          <w:szCs w:val="21"/>
        </w:rPr>
      </w:pPr>
    </w:p>
    <w:p w14:paraId="672D71C2" w14:textId="5571FEB6" w:rsidR="00142D77" w:rsidRDefault="00142D77" w:rsidP="003D6E61">
      <w:pPr>
        <w:spacing w:before="30" w:after="30" w:line="256" w:lineRule="auto"/>
        <w:rPr>
          <w:rFonts w:ascii="Arial" w:hAnsi="Arial" w:cs="Arial"/>
          <w:color w:val="000000"/>
          <w:sz w:val="21"/>
          <w:szCs w:val="21"/>
        </w:rPr>
      </w:pPr>
    </w:p>
    <w:p w14:paraId="0EBCAB1C" w14:textId="77777777" w:rsidR="00142D77" w:rsidRDefault="00142D77" w:rsidP="003D6E61">
      <w:pPr>
        <w:spacing w:before="30" w:after="30" w:line="256" w:lineRule="auto"/>
        <w:rPr>
          <w:rFonts w:ascii="Arial" w:hAnsi="Arial" w:cs="Arial"/>
          <w:color w:val="000000"/>
          <w:sz w:val="21"/>
          <w:szCs w:val="21"/>
          <w:u w:val="single"/>
        </w:rPr>
      </w:pPr>
    </w:p>
    <w:p w14:paraId="114560CA" w14:textId="76FCFE0D" w:rsidR="00142D77" w:rsidRDefault="00142D77" w:rsidP="003D6E61">
      <w:pPr>
        <w:spacing w:before="30" w:after="30" w:line="256" w:lineRule="auto"/>
        <w:rPr>
          <w:rFonts w:ascii="Arial" w:hAnsi="Arial" w:cs="Arial"/>
          <w:color w:val="000000"/>
          <w:sz w:val="21"/>
          <w:szCs w:val="21"/>
          <w:u w:val="single"/>
        </w:rPr>
      </w:pPr>
      <w:r w:rsidRPr="00142D77">
        <w:rPr>
          <w:rFonts w:ascii="Arial" w:hAnsi="Arial" w:cs="Arial"/>
          <w:color w:val="000000"/>
          <w:sz w:val="21"/>
          <w:szCs w:val="21"/>
          <w:u w:val="single"/>
        </w:rPr>
        <w:t>Appendix 1- School Development Plan (priority 1)</w:t>
      </w:r>
    </w:p>
    <w:p w14:paraId="62AB315B" w14:textId="5C915AFB" w:rsidR="00142D77" w:rsidRDefault="00142D77" w:rsidP="003D6E61">
      <w:pPr>
        <w:spacing w:before="30" w:after="30" w:line="256" w:lineRule="auto"/>
        <w:rPr>
          <w:rFonts w:ascii="Arial" w:hAnsi="Arial" w:cs="Arial"/>
          <w:color w:val="000000"/>
          <w:sz w:val="21"/>
          <w:szCs w:val="21"/>
          <w:u w:val="single"/>
        </w:rPr>
      </w:pPr>
    </w:p>
    <w:p w14:paraId="4F5C30BD" w14:textId="4748CB53" w:rsidR="00142D77" w:rsidRDefault="00142D77" w:rsidP="003D6E61">
      <w:pPr>
        <w:spacing w:before="30" w:after="30" w:line="256" w:lineRule="auto"/>
        <w:rPr>
          <w:rFonts w:ascii="Arial" w:hAnsi="Arial" w:cs="Arial"/>
          <w:color w:val="000000"/>
          <w:sz w:val="21"/>
          <w:szCs w:val="21"/>
          <w:u w:val="single"/>
        </w:rPr>
      </w:pPr>
      <w:r>
        <w:rPr>
          <w:rFonts w:ascii="Arial" w:hAnsi="Arial" w:cs="Arial"/>
          <w:noProof/>
          <w:color w:val="000000"/>
          <w:sz w:val="21"/>
          <w:szCs w:val="21"/>
          <w:u w:val="single"/>
        </w:rPr>
        <w:lastRenderedPageBreak/>
        <w:drawing>
          <wp:inline distT="0" distB="0" distL="0" distR="0" wp14:anchorId="4EACFD9A" wp14:editId="7976F7F9">
            <wp:extent cx="5731510" cy="3656330"/>
            <wp:effectExtent l="0" t="0" r="0" b="127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656330"/>
                    </a:xfrm>
                    <a:prstGeom prst="rect">
                      <a:avLst/>
                    </a:prstGeom>
                  </pic:spPr>
                </pic:pic>
              </a:graphicData>
            </a:graphic>
          </wp:inline>
        </w:drawing>
      </w:r>
    </w:p>
    <w:p w14:paraId="1BA44450" w14:textId="07DD6AD6" w:rsidR="00142D77" w:rsidRDefault="00142D77" w:rsidP="003D6E61">
      <w:pPr>
        <w:spacing w:before="30" w:after="30" w:line="256" w:lineRule="auto"/>
        <w:rPr>
          <w:rFonts w:ascii="Arial" w:hAnsi="Arial" w:cs="Arial"/>
          <w:color w:val="000000"/>
          <w:sz w:val="21"/>
          <w:szCs w:val="21"/>
          <w:u w:val="single"/>
        </w:rPr>
      </w:pPr>
    </w:p>
    <w:p w14:paraId="545848F1" w14:textId="59F31E0A" w:rsidR="00142D77" w:rsidRDefault="00142D77" w:rsidP="003D6E61">
      <w:pPr>
        <w:spacing w:before="30" w:after="30" w:line="256" w:lineRule="auto"/>
        <w:rPr>
          <w:rFonts w:ascii="Arial" w:hAnsi="Arial" w:cs="Arial"/>
          <w:color w:val="000000"/>
          <w:sz w:val="21"/>
          <w:szCs w:val="21"/>
          <w:u w:val="single"/>
        </w:rPr>
      </w:pPr>
    </w:p>
    <w:p w14:paraId="5ED45354" w14:textId="128D945C" w:rsidR="00142D77" w:rsidRDefault="00142D77" w:rsidP="003D6E61">
      <w:pPr>
        <w:spacing w:before="30" w:after="30" w:line="256" w:lineRule="auto"/>
        <w:rPr>
          <w:rFonts w:ascii="Arial" w:hAnsi="Arial" w:cs="Arial"/>
          <w:color w:val="000000"/>
          <w:sz w:val="21"/>
          <w:szCs w:val="21"/>
          <w:u w:val="single"/>
        </w:rPr>
      </w:pPr>
    </w:p>
    <w:p w14:paraId="5C8154E7" w14:textId="68A306B2" w:rsidR="00142D77" w:rsidRDefault="00142D77" w:rsidP="003D6E61">
      <w:pPr>
        <w:spacing w:before="30" w:after="30" w:line="256" w:lineRule="auto"/>
        <w:rPr>
          <w:rFonts w:ascii="Arial" w:hAnsi="Arial" w:cs="Arial"/>
          <w:color w:val="000000"/>
          <w:sz w:val="21"/>
          <w:szCs w:val="21"/>
          <w:u w:val="single"/>
        </w:rPr>
      </w:pPr>
    </w:p>
    <w:p w14:paraId="5144C044" w14:textId="5590D63B" w:rsidR="00142D77" w:rsidRDefault="00142D77" w:rsidP="003D6E61">
      <w:pPr>
        <w:spacing w:before="30" w:after="30" w:line="256" w:lineRule="auto"/>
        <w:rPr>
          <w:rFonts w:ascii="Arial" w:hAnsi="Arial" w:cs="Arial"/>
          <w:color w:val="000000"/>
          <w:sz w:val="21"/>
          <w:szCs w:val="21"/>
          <w:u w:val="single"/>
        </w:rPr>
      </w:pPr>
    </w:p>
    <w:p w14:paraId="307773FF" w14:textId="71A9B9F4" w:rsidR="00142D77" w:rsidRDefault="00142D77" w:rsidP="003D6E61">
      <w:pPr>
        <w:spacing w:before="30" w:after="30" w:line="256" w:lineRule="auto"/>
        <w:rPr>
          <w:rFonts w:ascii="Arial" w:hAnsi="Arial" w:cs="Arial"/>
          <w:color w:val="000000"/>
          <w:sz w:val="21"/>
          <w:szCs w:val="21"/>
          <w:u w:val="single"/>
        </w:rPr>
      </w:pPr>
    </w:p>
    <w:p w14:paraId="174FA7F3" w14:textId="65EAD4BD" w:rsidR="00142D77" w:rsidRDefault="00142D77" w:rsidP="003D6E61">
      <w:pPr>
        <w:spacing w:before="30" w:after="30" w:line="256" w:lineRule="auto"/>
        <w:rPr>
          <w:rFonts w:ascii="Arial" w:hAnsi="Arial" w:cs="Arial"/>
          <w:color w:val="000000"/>
          <w:sz w:val="21"/>
          <w:szCs w:val="21"/>
          <w:u w:val="single"/>
        </w:rPr>
      </w:pPr>
    </w:p>
    <w:p w14:paraId="7CF05117" w14:textId="2A63D7EB" w:rsidR="00142D77" w:rsidRDefault="00142D77" w:rsidP="003D6E61">
      <w:pPr>
        <w:spacing w:before="30" w:after="30" w:line="256" w:lineRule="auto"/>
        <w:rPr>
          <w:rFonts w:ascii="Arial" w:hAnsi="Arial" w:cs="Arial"/>
          <w:color w:val="000000"/>
          <w:sz w:val="21"/>
          <w:szCs w:val="21"/>
          <w:u w:val="single"/>
        </w:rPr>
      </w:pPr>
    </w:p>
    <w:p w14:paraId="535F0FE3" w14:textId="00F1562E" w:rsidR="00142D77" w:rsidRDefault="00142D77" w:rsidP="003D6E61">
      <w:pPr>
        <w:spacing w:before="30" w:after="30" w:line="256" w:lineRule="auto"/>
        <w:rPr>
          <w:rFonts w:ascii="Arial" w:hAnsi="Arial" w:cs="Arial"/>
          <w:color w:val="000000"/>
          <w:sz w:val="21"/>
          <w:szCs w:val="21"/>
          <w:u w:val="single"/>
        </w:rPr>
      </w:pPr>
    </w:p>
    <w:p w14:paraId="4583C69A" w14:textId="6B66DC02" w:rsidR="00142D77" w:rsidRDefault="00142D77" w:rsidP="003D6E61">
      <w:pPr>
        <w:spacing w:before="30" w:after="30" w:line="256" w:lineRule="auto"/>
        <w:rPr>
          <w:rFonts w:ascii="Arial" w:hAnsi="Arial" w:cs="Arial"/>
          <w:color w:val="000000"/>
          <w:sz w:val="21"/>
          <w:szCs w:val="21"/>
          <w:u w:val="single"/>
        </w:rPr>
      </w:pPr>
    </w:p>
    <w:p w14:paraId="64132AC4" w14:textId="4E5C8CBA" w:rsidR="00142D77" w:rsidRDefault="00142D77" w:rsidP="003D6E61">
      <w:pPr>
        <w:spacing w:before="30" w:after="30" w:line="256" w:lineRule="auto"/>
        <w:rPr>
          <w:rFonts w:ascii="Arial" w:hAnsi="Arial" w:cs="Arial"/>
          <w:color w:val="000000"/>
          <w:sz w:val="21"/>
          <w:szCs w:val="21"/>
          <w:u w:val="single"/>
        </w:rPr>
      </w:pPr>
    </w:p>
    <w:p w14:paraId="4F8F8825" w14:textId="5066E5B5" w:rsidR="00142D77" w:rsidRDefault="00142D77" w:rsidP="003D6E61">
      <w:pPr>
        <w:spacing w:before="30" w:after="30" w:line="256" w:lineRule="auto"/>
        <w:rPr>
          <w:rFonts w:ascii="Arial" w:hAnsi="Arial" w:cs="Arial"/>
          <w:color w:val="000000"/>
          <w:sz w:val="21"/>
          <w:szCs w:val="21"/>
          <w:u w:val="single"/>
        </w:rPr>
      </w:pPr>
    </w:p>
    <w:p w14:paraId="16872AAC" w14:textId="5A7CBAC3" w:rsidR="00142D77" w:rsidRDefault="00142D77" w:rsidP="003D6E61">
      <w:pPr>
        <w:spacing w:before="30" w:after="30" w:line="256" w:lineRule="auto"/>
        <w:rPr>
          <w:rFonts w:ascii="Arial" w:hAnsi="Arial" w:cs="Arial"/>
          <w:color w:val="000000"/>
          <w:sz w:val="21"/>
          <w:szCs w:val="21"/>
          <w:u w:val="single"/>
        </w:rPr>
      </w:pPr>
    </w:p>
    <w:p w14:paraId="7E15A01B" w14:textId="1EAC20C6" w:rsidR="00142D77" w:rsidRDefault="00142D77" w:rsidP="003D6E61">
      <w:pPr>
        <w:spacing w:before="30" w:after="30" w:line="256" w:lineRule="auto"/>
        <w:rPr>
          <w:rFonts w:ascii="Arial" w:hAnsi="Arial" w:cs="Arial"/>
          <w:color w:val="000000"/>
          <w:sz w:val="21"/>
          <w:szCs w:val="21"/>
          <w:u w:val="single"/>
        </w:rPr>
      </w:pPr>
    </w:p>
    <w:p w14:paraId="4C72143C" w14:textId="4F7F2680" w:rsidR="00142D77" w:rsidRDefault="00142D77" w:rsidP="003D6E61">
      <w:pPr>
        <w:spacing w:before="30" w:after="30" w:line="256" w:lineRule="auto"/>
        <w:rPr>
          <w:rFonts w:ascii="Arial" w:hAnsi="Arial" w:cs="Arial"/>
          <w:color w:val="000000"/>
          <w:sz w:val="21"/>
          <w:szCs w:val="21"/>
          <w:u w:val="single"/>
        </w:rPr>
      </w:pPr>
    </w:p>
    <w:p w14:paraId="5BF4DB22" w14:textId="5B879100" w:rsidR="00142D77" w:rsidRDefault="00142D77" w:rsidP="003D6E61">
      <w:pPr>
        <w:spacing w:before="30" w:after="30" w:line="256" w:lineRule="auto"/>
        <w:rPr>
          <w:rFonts w:ascii="Arial" w:hAnsi="Arial" w:cs="Arial"/>
          <w:color w:val="000000"/>
          <w:sz w:val="21"/>
          <w:szCs w:val="21"/>
          <w:u w:val="single"/>
        </w:rPr>
      </w:pPr>
    </w:p>
    <w:p w14:paraId="7AD28B2E" w14:textId="7A327046" w:rsidR="00142D77" w:rsidRDefault="00142D77" w:rsidP="003D6E61">
      <w:pPr>
        <w:spacing w:before="30" w:after="30" w:line="256" w:lineRule="auto"/>
        <w:rPr>
          <w:rFonts w:ascii="Arial" w:hAnsi="Arial" w:cs="Arial"/>
          <w:color w:val="000000"/>
          <w:sz w:val="21"/>
          <w:szCs w:val="21"/>
          <w:u w:val="single"/>
        </w:rPr>
      </w:pPr>
    </w:p>
    <w:p w14:paraId="7C0A2456" w14:textId="2C2101A3" w:rsidR="00142D77" w:rsidRDefault="00142D77" w:rsidP="003D6E61">
      <w:pPr>
        <w:spacing w:before="30" w:after="30" w:line="256" w:lineRule="auto"/>
        <w:rPr>
          <w:rFonts w:ascii="Arial" w:hAnsi="Arial" w:cs="Arial"/>
          <w:color w:val="000000"/>
          <w:sz w:val="21"/>
          <w:szCs w:val="21"/>
          <w:u w:val="single"/>
        </w:rPr>
      </w:pPr>
    </w:p>
    <w:p w14:paraId="09489094" w14:textId="3FDF2062" w:rsidR="00142D77" w:rsidRDefault="00142D77" w:rsidP="003D6E61">
      <w:pPr>
        <w:spacing w:before="30" w:after="30" w:line="256" w:lineRule="auto"/>
        <w:rPr>
          <w:rFonts w:ascii="Arial" w:hAnsi="Arial" w:cs="Arial"/>
          <w:color w:val="000000"/>
          <w:sz w:val="21"/>
          <w:szCs w:val="21"/>
          <w:u w:val="single"/>
        </w:rPr>
      </w:pPr>
    </w:p>
    <w:p w14:paraId="6DEA264B" w14:textId="4ACBEB27" w:rsidR="00142D77" w:rsidRDefault="00142D77" w:rsidP="003D6E61">
      <w:pPr>
        <w:spacing w:before="30" w:after="30" w:line="256" w:lineRule="auto"/>
        <w:rPr>
          <w:rFonts w:ascii="Arial" w:hAnsi="Arial" w:cs="Arial"/>
          <w:color w:val="000000"/>
          <w:sz w:val="21"/>
          <w:szCs w:val="21"/>
          <w:u w:val="single"/>
        </w:rPr>
      </w:pPr>
    </w:p>
    <w:p w14:paraId="0C092431" w14:textId="55BE2A4A" w:rsidR="00142D77" w:rsidRDefault="00142D77" w:rsidP="003D6E61">
      <w:pPr>
        <w:spacing w:before="30" w:after="30" w:line="256" w:lineRule="auto"/>
        <w:rPr>
          <w:rFonts w:ascii="Arial" w:hAnsi="Arial" w:cs="Arial"/>
          <w:color w:val="000000"/>
          <w:sz w:val="21"/>
          <w:szCs w:val="21"/>
          <w:u w:val="single"/>
        </w:rPr>
      </w:pPr>
    </w:p>
    <w:p w14:paraId="7B694573" w14:textId="109A548D" w:rsidR="00142D77" w:rsidRDefault="00142D77" w:rsidP="003D6E61">
      <w:pPr>
        <w:spacing w:before="30" w:after="30" w:line="256" w:lineRule="auto"/>
        <w:rPr>
          <w:rFonts w:ascii="Arial" w:hAnsi="Arial" w:cs="Arial"/>
          <w:color w:val="000000"/>
          <w:sz w:val="21"/>
          <w:szCs w:val="21"/>
          <w:u w:val="single"/>
        </w:rPr>
      </w:pPr>
    </w:p>
    <w:p w14:paraId="0BAA5DCC" w14:textId="21DD13E8" w:rsidR="00142D77" w:rsidRDefault="00142D77" w:rsidP="003D6E61">
      <w:pPr>
        <w:spacing w:before="30" w:after="30" w:line="256" w:lineRule="auto"/>
        <w:rPr>
          <w:rFonts w:ascii="Arial" w:hAnsi="Arial" w:cs="Arial"/>
          <w:color w:val="000000"/>
          <w:sz w:val="21"/>
          <w:szCs w:val="21"/>
          <w:u w:val="single"/>
        </w:rPr>
      </w:pPr>
    </w:p>
    <w:p w14:paraId="395178FC" w14:textId="059B1CE3" w:rsidR="00142D77" w:rsidRDefault="00142D77" w:rsidP="003D6E61">
      <w:pPr>
        <w:spacing w:before="30" w:after="30" w:line="256" w:lineRule="auto"/>
        <w:rPr>
          <w:rFonts w:ascii="Arial" w:hAnsi="Arial" w:cs="Arial"/>
          <w:color w:val="000000"/>
          <w:sz w:val="21"/>
          <w:szCs w:val="21"/>
          <w:u w:val="single"/>
        </w:rPr>
      </w:pPr>
    </w:p>
    <w:p w14:paraId="3B00AB56" w14:textId="6414165F" w:rsidR="00142D77" w:rsidRDefault="00142D77" w:rsidP="003D6E61">
      <w:pPr>
        <w:spacing w:before="30" w:after="30" w:line="256" w:lineRule="auto"/>
        <w:rPr>
          <w:rFonts w:ascii="Arial" w:hAnsi="Arial" w:cs="Arial"/>
          <w:color w:val="000000"/>
          <w:sz w:val="21"/>
          <w:szCs w:val="21"/>
          <w:u w:val="single"/>
        </w:rPr>
      </w:pPr>
    </w:p>
    <w:p w14:paraId="71AB31B8" w14:textId="77777777" w:rsidR="00142D77" w:rsidRDefault="00142D77" w:rsidP="003D6E61">
      <w:pPr>
        <w:spacing w:before="30" w:after="30" w:line="256" w:lineRule="auto"/>
        <w:rPr>
          <w:rFonts w:ascii="Arial" w:hAnsi="Arial" w:cs="Arial"/>
          <w:color w:val="000000"/>
          <w:sz w:val="21"/>
          <w:szCs w:val="21"/>
          <w:u w:val="single"/>
        </w:rPr>
      </w:pPr>
    </w:p>
    <w:p w14:paraId="29EF9DD0" w14:textId="68860EC6" w:rsidR="00142D77" w:rsidRDefault="00142D77" w:rsidP="003D6E61">
      <w:pPr>
        <w:spacing w:before="30" w:after="30" w:line="256" w:lineRule="auto"/>
        <w:rPr>
          <w:rFonts w:ascii="Arial" w:hAnsi="Arial" w:cs="Arial"/>
          <w:color w:val="000000"/>
          <w:sz w:val="21"/>
          <w:szCs w:val="21"/>
          <w:u w:val="single"/>
        </w:rPr>
      </w:pPr>
    </w:p>
    <w:p w14:paraId="79F1B671" w14:textId="4F9F5FAC" w:rsidR="00142D77" w:rsidRDefault="00142D77" w:rsidP="003D6E61">
      <w:pPr>
        <w:spacing w:before="30" w:after="30" w:line="256" w:lineRule="auto"/>
        <w:rPr>
          <w:rFonts w:ascii="Arial" w:hAnsi="Arial" w:cs="Arial"/>
          <w:color w:val="000000"/>
          <w:sz w:val="21"/>
          <w:szCs w:val="21"/>
          <w:u w:val="single"/>
        </w:rPr>
      </w:pPr>
      <w:r>
        <w:rPr>
          <w:rFonts w:ascii="Arial" w:hAnsi="Arial" w:cs="Arial"/>
          <w:color w:val="000000"/>
          <w:sz w:val="21"/>
          <w:szCs w:val="21"/>
          <w:u w:val="single"/>
        </w:rPr>
        <w:t>Appendix 2 – School Development Plan (action breakdown)</w:t>
      </w:r>
    </w:p>
    <w:p w14:paraId="30261ED4" w14:textId="41798095" w:rsidR="00142D77" w:rsidRDefault="00142D77" w:rsidP="003D6E61">
      <w:pPr>
        <w:spacing w:before="30" w:after="30" w:line="256" w:lineRule="auto"/>
        <w:rPr>
          <w:rFonts w:ascii="Arial" w:hAnsi="Arial" w:cs="Arial"/>
          <w:color w:val="000000"/>
          <w:sz w:val="21"/>
          <w:szCs w:val="21"/>
          <w:u w:val="single"/>
        </w:rPr>
      </w:pPr>
    </w:p>
    <w:p w14:paraId="6D46BE99" w14:textId="15DB1053" w:rsidR="00142D77" w:rsidRPr="00142D77" w:rsidRDefault="00142D77" w:rsidP="003D6E61">
      <w:pPr>
        <w:spacing w:before="30" w:after="30" w:line="256" w:lineRule="auto"/>
        <w:rPr>
          <w:rFonts w:ascii="Arial" w:hAnsi="Arial" w:cs="Arial"/>
          <w:color w:val="000000"/>
          <w:sz w:val="21"/>
          <w:szCs w:val="21"/>
          <w:u w:val="single"/>
        </w:rPr>
      </w:pPr>
      <w:r>
        <w:rPr>
          <w:rFonts w:ascii="Arial" w:hAnsi="Arial" w:cs="Arial"/>
          <w:noProof/>
          <w:color w:val="000000"/>
          <w:sz w:val="21"/>
          <w:szCs w:val="21"/>
          <w:u w:val="single"/>
        </w:rPr>
        <w:drawing>
          <wp:inline distT="0" distB="0" distL="0" distR="0" wp14:anchorId="100DEE76" wp14:editId="6C03FB4A">
            <wp:extent cx="5731510" cy="3476625"/>
            <wp:effectExtent l="0" t="0" r="0" b="317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76625"/>
                    </a:xfrm>
                    <a:prstGeom prst="rect">
                      <a:avLst/>
                    </a:prstGeom>
                  </pic:spPr>
                </pic:pic>
              </a:graphicData>
            </a:graphic>
          </wp:inline>
        </w:drawing>
      </w:r>
    </w:p>
    <w:sectPr w:rsidR="00142D77" w:rsidRPr="00142D7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5804D" w14:textId="77777777" w:rsidR="00D8486D" w:rsidRDefault="00D8486D" w:rsidP="00E611D9">
      <w:r>
        <w:separator/>
      </w:r>
    </w:p>
  </w:endnote>
  <w:endnote w:type="continuationSeparator" w:id="0">
    <w:p w14:paraId="5F794CCE" w14:textId="77777777" w:rsidR="00D8486D" w:rsidRDefault="00D8486D"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B32C5B" w:rsidRDefault="00B32C5B">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B32C5B" w:rsidRDefault="00B32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7B02F" w14:textId="77777777" w:rsidR="00D8486D" w:rsidRDefault="00D8486D" w:rsidP="00E611D9">
      <w:r>
        <w:separator/>
      </w:r>
    </w:p>
  </w:footnote>
  <w:footnote w:type="continuationSeparator" w:id="0">
    <w:p w14:paraId="3F11335B" w14:textId="77777777" w:rsidR="00D8486D" w:rsidRDefault="00D8486D"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32C5B" w:rsidRPr="00E611D9" w14:paraId="746C0110" w14:textId="77777777" w:rsidTr="00E611D9">
      <w:tc>
        <w:tcPr>
          <w:tcW w:w="4508" w:type="dxa"/>
        </w:tcPr>
        <w:p w14:paraId="739FBAFA" w14:textId="0FABC24A" w:rsidR="00B32C5B" w:rsidRPr="00E611D9" w:rsidRDefault="00B32C5B">
          <w:pPr>
            <w:pStyle w:val="Header"/>
            <w:rPr>
              <w:rFonts w:ascii="Arial" w:hAnsi="Arial" w:cs="Arial"/>
            </w:rPr>
          </w:pPr>
          <w:r w:rsidRPr="00E611D9">
            <w:rPr>
              <w:rFonts w:ascii="Arial" w:hAnsi="Arial" w:cs="Arial"/>
            </w:rPr>
            <w:t>E</w:t>
          </w:r>
          <w:r>
            <w:rPr>
              <w:rFonts w:ascii="Arial" w:hAnsi="Arial" w:cs="Arial"/>
            </w:rPr>
            <w:t xml:space="preserve">CAD- </w:t>
          </w:r>
          <w:r w:rsidR="00FC3EFE">
            <w:rPr>
              <w:rFonts w:ascii="Arial" w:hAnsi="Arial" w:cs="Arial"/>
            </w:rPr>
            <w:t>60</w:t>
          </w:r>
          <w:r w:rsidR="00CE4A91">
            <w:rPr>
              <w:rFonts w:ascii="Arial" w:hAnsi="Arial" w:cs="Arial"/>
            </w:rPr>
            <w:t>0</w:t>
          </w:r>
          <w:r w:rsidR="00830C18">
            <w:rPr>
              <w:rFonts w:ascii="Arial" w:hAnsi="Arial" w:cs="Arial"/>
            </w:rPr>
            <w:t>9</w:t>
          </w:r>
        </w:p>
      </w:tc>
      <w:tc>
        <w:tcPr>
          <w:tcW w:w="4508" w:type="dxa"/>
        </w:tcPr>
        <w:p w14:paraId="51D506A0" w14:textId="1A72B683" w:rsidR="00B32C5B" w:rsidRPr="00E611D9" w:rsidRDefault="00B32C5B" w:rsidP="00E611D9">
          <w:pPr>
            <w:pStyle w:val="Header"/>
            <w:jc w:val="right"/>
            <w:rPr>
              <w:rFonts w:ascii="Arial" w:hAnsi="Arial" w:cs="Arial"/>
            </w:rPr>
          </w:pPr>
          <w:r>
            <w:rPr>
              <w:rFonts w:ascii="Arial" w:hAnsi="Arial" w:cs="Arial"/>
            </w:rPr>
            <w:t xml:space="preserve"> Sophie Roberts (1904126) </w:t>
          </w:r>
        </w:p>
      </w:tc>
    </w:tr>
  </w:tbl>
  <w:p w14:paraId="31028CA5" w14:textId="60CD5227" w:rsidR="00B32C5B" w:rsidRDefault="00B32C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01AC3"/>
    <w:multiLevelType w:val="multilevel"/>
    <w:tmpl w:val="B220E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94E69"/>
    <w:multiLevelType w:val="multilevel"/>
    <w:tmpl w:val="D32A6C4E"/>
    <w:lvl w:ilvl="0">
      <w:start w:val="1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0B17B9"/>
    <w:multiLevelType w:val="multilevel"/>
    <w:tmpl w:val="A5B6B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75497"/>
    <w:multiLevelType w:val="hybridMultilevel"/>
    <w:tmpl w:val="BD725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3B5BB0"/>
    <w:multiLevelType w:val="multilevel"/>
    <w:tmpl w:val="7466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954CA0"/>
    <w:multiLevelType w:val="multilevel"/>
    <w:tmpl w:val="C59EB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DD4192"/>
    <w:multiLevelType w:val="multilevel"/>
    <w:tmpl w:val="91480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3E0AE1"/>
    <w:multiLevelType w:val="multilevel"/>
    <w:tmpl w:val="05140BB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2CB27255"/>
    <w:multiLevelType w:val="multilevel"/>
    <w:tmpl w:val="D4F2D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4C6D4D"/>
    <w:multiLevelType w:val="multilevel"/>
    <w:tmpl w:val="C8F4C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790C28"/>
    <w:multiLevelType w:val="multilevel"/>
    <w:tmpl w:val="03AE9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7F1BAE"/>
    <w:multiLevelType w:val="multilevel"/>
    <w:tmpl w:val="4BA4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2156B7"/>
    <w:multiLevelType w:val="multilevel"/>
    <w:tmpl w:val="DF0C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98399F"/>
    <w:multiLevelType w:val="multilevel"/>
    <w:tmpl w:val="878E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E7475D"/>
    <w:multiLevelType w:val="multilevel"/>
    <w:tmpl w:val="E86C2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F24B1C"/>
    <w:multiLevelType w:val="multilevel"/>
    <w:tmpl w:val="8332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8F4A96"/>
    <w:multiLevelType w:val="multilevel"/>
    <w:tmpl w:val="1FDCA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EC4AFD"/>
    <w:multiLevelType w:val="multilevel"/>
    <w:tmpl w:val="FDA8B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2"/>
  </w:num>
  <w:num w:numId="3">
    <w:abstractNumId w:val="2"/>
  </w:num>
  <w:num w:numId="4">
    <w:abstractNumId w:val="6"/>
  </w:num>
  <w:num w:numId="5">
    <w:abstractNumId w:val="1"/>
  </w:num>
  <w:num w:numId="6">
    <w:abstractNumId w:val="7"/>
  </w:num>
  <w:num w:numId="7">
    <w:abstractNumId w:val="11"/>
  </w:num>
  <w:num w:numId="8">
    <w:abstractNumId w:val="8"/>
  </w:num>
  <w:num w:numId="9">
    <w:abstractNumId w:val="17"/>
  </w:num>
  <w:num w:numId="10">
    <w:abstractNumId w:val="14"/>
  </w:num>
  <w:num w:numId="11">
    <w:abstractNumId w:val="5"/>
  </w:num>
  <w:num w:numId="12">
    <w:abstractNumId w:val="9"/>
  </w:num>
  <w:num w:numId="13">
    <w:abstractNumId w:val="13"/>
  </w:num>
  <w:num w:numId="14">
    <w:abstractNumId w:val="3"/>
  </w:num>
  <w:num w:numId="15">
    <w:abstractNumId w:val="15"/>
  </w:num>
  <w:num w:numId="16">
    <w:abstractNumId w:val="0"/>
  </w:num>
  <w:num w:numId="17">
    <w:abstractNumId w:val="4"/>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EA2"/>
    <w:rsid w:val="00001EFE"/>
    <w:rsid w:val="0001187C"/>
    <w:rsid w:val="000148BD"/>
    <w:rsid w:val="000148F2"/>
    <w:rsid w:val="00020F9B"/>
    <w:rsid w:val="000275FA"/>
    <w:rsid w:val="00034947"/>
    <w:rsid w:val="00035059"/>
    <w:rsid w:val="000428A9"/>
    <w:rsid w:val="000449EB"/>
    <w:rsid w:val="000574EF"/>
    <w:rsid w:val="000637EC"/>
    <w:rsid w:val="000752F9"/>
    <w:rsid w:val="000875CF"/>
    <w:rsid w:val="00093BF3"/>
    <w:rsid w:val="000A01A9"/>
    <w:rsid w:val="000A0A62"/>
    <w:rsid w:val="000A1BA0"/>
    <w:rsid w:val="000A5190"/>
    <w:rsid w:val="000A62A9"/>
    <w:rsid w:val="000A6D94"/>
    <w:rsid w:val="000B27AE"/>
    <w:rsid w:val="000C0AFA"/>
    <w:rsid w:val="000C4642"/>
    <w:rsid w:val="000D5313"/>
    <w:rsid w:val="000D7389"/>
    <w:rsid w:val="000E0109"/>
    <w:rsid w:val="000E08FB"/>
    <w:rsid w:val="000E1521"/>
    <w:rsid w:val="000E6FE4"/>
    <w:rsid w:val="000F2ABD"/>
    <w:rsid w:val="00105B97"/>
    <w:rsid w:val="00111461"/>
    <w:rsid w:val="0011246C"/>
    <w:rsid w:val="00113A72"/>
    <w:rsid w:val="001167C9"/>
    <w:rsid w:val="001245BB"/>
    <w:rsid w:val="00124994"/>
    <w:rsid w:val="0012541D"/>
    <w:rsid w:val="00126195"/>
    <w:rsid w:val="001305B5"/>
    <w:rsid w:val="001330C7"/>
    <w:rsid w:val="0013567D"/>
    <w:rsid w:val="001358ED"/>
    <w:rsid w:val="00135B75"/>
    <w:rsid w:val="00142D77"/>
    <w:rsid w:val="00157F4C"/>
    <w:rsid w:val="001619CE"/>
    <w:rsid w:val="0016367D"/>
    <w:rsid w:val="00171352"/>
    <w:rsid w:val="00171BA3"/>
    <w:rsid w:val="0017366E"/>
    <w:rsid w:val="00181CEF"/>
    <w:rsid w:val="00194A5F"/>
    <w:rsid w:val="00195865"/>
    <w:rsid w:val="001A036F"/>
    <w:rsid w:val="001B05D8"/>
    <w:rsid w:val="001C36FB"/>
    <w:rsid w:val="001C7453"/>
    <w:rsid w:val="001D05A5"/>
    <w:rsid w:val="001D2610"/>
    <w:rsid w:val="001D4AF0"/>
    <w:rsid w:val="001D4DF2"/>
    <w:rsid w:val="001E0113"/>
    <w:rsid w:val="001E34A0"/>
    <w:rsid w:val="001E6006"/>
    <w:rsid w:val="001F642F"/>
    <w:rsid w:val="001F65F7"/>
    <w:rsid w:val="00203DBB"/>
    <w:rsid w:val="002108F9"/>
    <w:rsid w:val="002229F0"/>
    <w:rsid w:val="0022593D"/>
    <w:rsid w:val="00236046"/>
    <w:rsid w:val="00236636"/>
    <w:rsid w:val="00243679"/>
    <w:rsid w:val="00244A8D"/>
    <w:rsid w:val="00247650"/>
    <w:rsid w:val="00247E93"/>
    <w:rsid w:val="00250138"/>
    <w:rsid w:val="00270CDB"/>
    <w:rsid w:val="0027192E"/>
    <w:rsid w:val="0027214B"/>
    <w:rsid w:val="00276D11"/>
    <w:rsid w:val="00280C72"/>
    <w:rsid w:val="00281CE2"/>
    <w:rsid w:val="00286F61"/>
    <w:rsid w:val="00295116"/>
    <w:rsid w:val="002A222F"/>
    <w:rsid w:val="002A2F50"/>
    <w:rsid w:val="002A3363"/>
    <w:rsid w:val="002A621B"/>
    <w:rsid w:val="002B11B1"/>
    <w:rsid w:val="002B407C"/>
    <w:rsid w:val="002B5268"/>
    <w:rsid w:val="002D0A24"/>
    <w:rsid w:val="002D2CA7"/>
    <w:rsid w:val="002E175A"/>
    <w:rsid w:val="002E1F46"/>
    <w:rsid w:val="002E260B"/>
    <w:rsid w:val="002E3336"/>
    <w:rsid w:val="002E56A3"/>
    <w:rsid w:val="002E614A"/>
    <w:rsid w:val="002F5D81"/>
    <w:rsid w:val="003032A9"/>
    <w:rsid w:val="00306564"/>
    <w:rsid w:val="0031195F"/>
    <w:rsid w:val="00314DD2"/>
    <w:rsid w:val="00315EBE"/>
    <w:rsid w:val="00320CF1"/>
    <w:rsid w:val="0032204D"/>
    <w:rsid w:val="00326D66"/>
    <w:rsid w:val="00333843"/>
    <w:rsid w:val="003375F5"/>
    <w:rsid w:val="003412A5"/>
    <w:rsid w:val="00345E47"/>
    <w:rsid w:val="00353448"/>
    <w:rsid w:val="00353F81"/>
    <w:rsid w:val="00357458"/>
    <w:rsid w:val="00360474"/>
    <w:rsid w:val="00364F4B"/>
    <w:rsid w:val="00370AB9"/>
    <w:rsid w:val="00371103"/>
    <w:rsid w:val="00372CEA"/>
    <w:rsid w:val="003773FE"/>
    <w:rsid w:val="00381AAF"/>
    <w:rsid w:val="00396F94"/>
    <w:rsid w:val="00397DEA"/>
    <w:rsid w:val="003A1E82"/>
    <w:rsid w:val="003A2D75"/>
    <w:rsid w:val="003A56BD"/>
    <w:rsid w:val="003B5928"/>
    <w:rsid w:val="003B6063"/>
    <w:rsid w:val="003B7F58"/>
    <w:rsid w:val="003C15AE"/>
    <w:rsid w:val="003C3359"/>
    <w:rsid w:val="003C378E"/>
    <w:rsid w:val="003C458C"/>
    <w:rsid w:val="003C4ACA"/>
    <w:rsid w:val="003D2748"/>
    <w:rsid w:val="003D3B6E"/>
    <w:rsid w:val="003D6E61"/>
    <w:rsid w:val="003E2EEC"/>
    <w:rsid w:val="003E48D5"/>
    <w:rsid w:val="003F098D"/>
    <w:rsid w:val="003F0D1E"/>
    <w:rsid w:val="00401BE5"/>
    <w:rsid w:val="00407749"/>
    <w:rsid w:val="004157B7"/>
    <w:rsid w:val="00424C76"/>
    <w:rsid w:val="00434394"/>
    <w:rsid w:val="00437FFD"/>
    <w:rsid w:val="00451894"/>
    <w:rsid w:val="00451E2A"/>
    <w:rsid w:val="00453092"/>
    <w:rsid w:val="00453318"/>
    <w:rsid w:val="00453DEE"/>
    <w:rsid w:val="00455391"/>
    <w:rsid w:val="004560EC"/>
    <w:rsid w:val="00456492"/>
    <w:rsid w:val="00460C57"/>
    <w:rsid w:val="00462E1C"/>
    <w:rsid w:val="00463E04"/>
    <w:rsid w:val="00466C25"/>
    <w:rsid w:val="004719A9"/>
    <w:rsid w:val="004750E6"/>
    <w:rsid w:val="00476AED"/>
    <w:rsid w:val="00482565"/>
    <w:rsid w:val="004839A4"/>
    <w:rsid w:val="004857A5"/>
    <w:rsid w:val="004941E4"/>
    <w:rsid w:val="004A0BA4"/>
    <w:rsid w:val="004A12C3"/>
    <w:rsid w:val="004A13D3"/>
    <w:rsid w:val="004A212C"/>
    <w:rsid w:val="004A5629"/>
    <w:rsid w:val="004A76B9"/>
    <w:rsid w:val="004B1636"/>
    <w:rsid w:val="004B1D40"/>
    <w:rsid w:val="004B257B"/>
    <w:rsid w:val="004B313A"/>
    <w:rsid w:val="004B3395"/>
    <w:rsid w:val="004B5A26"/>
    <w:rsid w:val="004C1002"/>
    <w:rsid w:val="004D3036"/>
    <w:rsid w:val="004D3A39"/>
    <w:rsid w:val="004D407E"/>
    <w:rsid w:val="004E205E"/>
    <w:rsid w:val="004E25C7"/>
    <w:rsid w:val="005057F3"/>
    <w:rsid w:val="00506FCD"/>
    <w:rsid w:val="0051166B"/>
    <w:rsid w:val="005125F9"/>
    <w:rsid w:val="00514B60"/>
    <w:rsid w:val="00525D7C"/>
    <w:rsid w:val="00542BEB"/>
    <w:rsid w:val="005516A1"/>
    <w:rsid w:val="005644F6"/>
    <w:rsid w:val="00565185"/>
    <w:rsid w:val="00572169"/>
    <w:rsid w:val="00574C3B"/>
    <w:rsid w:val="00575197"/>
    <w:rsid w:val="00575448"/>
    <w:rsid w:val="00580345"/>
    <w:rsid w:val="00580AB3"/>
    <w:rsid w:val="00582772"/>
    <w:rsid w:val="00582BE2"/>
    <w:rsid w:val="00592B23"/>
    <w:rsid w:val="005A17D3"/>
    <w:rsid w:val="005A326C"/>
    <w:rsid w:val="005A65DF"/>
    <w:rsid w:val="005B4953"/>
    <w:rsid w:val="005B575F"/>
    <w:rsid w:val="005C5AB8"/>
    <w:rsid w:val="005C6983"/>
    <w:rsid w:val="005E6164"/>
    <w:rsid w:val="005F0188"/>
    <w:rsid w:val="005F23E3"/>
    <w:rsid w:val="005F2A3A"/>
    <w:rsid w:val="005F4152"/>
    <w:rsid w:val="006003F8"/>
    <w:rsid w:val="00600744"/>
    <w:rsid w:val="006015C6"/>
    <w:rsid w:val="00601C17"/>
    <w:rsid w:val="00604993"/>
    <w:rsid w:val="00604DC0"/>
    <w:rsid w:val="006118D7"/>
    <w:rsid w:val="00621E0C"/>
    <w:rsid w:val="006226CA"/>
    <w:rsid w:val="006322EC"/>
    <w:rsid w:val="006354A8"/>
    <w:rsid w:val="00636507"/>
    <w:rsid w:val="006413C5"/>
    <w:rsid w:val="006419C3"/>
    <w:rsid w:val="00642B4C"/>
    <w:rsid w:val="00645C60"/>
    <w:rsid w:val="00646662"/>
    <w:rsid w:val="00651D33"/>
    <w:rsid w:val="00653D59"/>
    <w:rsid w:val="0066087D"/>
    <w:rsid w:val="00661A83"/>
    <w:rsid w:val="00665D68"/>
    <w:rsid w:val="006718C7"/>
    <w:rsid w:val="00671C91"/>
    <w:rsid w:val="00671DDD"/>
    <w:rsid w:val="0067624E"/>
    <w:rsid w:val="006765FD"/>
    <w:rsid w:val="0067697D"/>
    <w:rsid w:val="00677DF2"/>
    <w:rsid w:val="00691A46"/>
    <w:rsid w:val="00692092"/>
    <w:rsid w:val="006A0787"/>
    <w:rsid w:val="006A1B7F"/>
    <w:rsid w:val="006A5C90"/>
    <w:rsid w:val="006B1676"/>
    <w:rsid w:val="006B1A3F"/>
    <w:rsid w:val="006B4610"/>
    <w:rsid w:val="006B55D1"/>
    <w:rsid w:val="006B5861"/>
    <w:rsid w:val="006C3E71"/>
    <w:rsid w:val="006C76FA"/>
    <w:rsid w:val="006E427A"/>
    <w:rsid w:val="006E76CF"/>
    <w:rsid w:val="00713DD9"/>
    <w:rsid w:val="00715A9A"/>
    <w:rsid w:val="00717604"/>
    <w:rsid w:val="007209F5"/>
    <w:rsid w:val="00726CFA"/>
    <w:rsid w:val="00732A43"/>
    <w:rsid w:val="00732A93"/>
    <w:rsid w:val="007332DB"/>
    <w:rsid w:val="0073381B"/>
    <w:rsid w:val="007340CD"/>
    <w:rsid w:val="00737934"/>
    <w:rsid w:val="00737F4F"/>
    <w:rsid w:val="00741144"/>
    <w:rsid w:val="007411F8"/>
    <w:rsid w:val="007425C9"/>
    <w:rsid w:val="00745235"/>
    <w:rsid w:val="00750FC4"/>
    <w:rsid w:val="007527B8"/>
    <w:rsid w:val="00760A61"/>
    <w:rsid w:val="0076268D"/>
    <w:rsid w:val="007651E6"/>
    <w:rsid w:val="007747A6"/>
    <w:rsid w:val="00787660"/>
    <w:rsid w:val="0079114B"/>
    <w:rsid w:val="007A0AFE"/>
    <w:rsid w:val="007A4C39"/>
    <w:rsid w:val="007B4C9C"/>
    <w:rsid w:val="007B5CC9"/>
    <w:rsid w:val="007B5D2B"/>
    <w:rsid w:val="007D3871"/>
    <w:rsid w:val="007E44CD"/>
    <w:rsid w:val="007E7460"/>
    <w:rsid w:val="007F23A6"/>
    <w:rsid w:val="007F5FC3"/>
    <w:rsid w:val="00810F29"/>
    <w:rsid w:val="0081352E"/>
    <w:rsid w:val="008154BA"/>
    <w:rsid w:val="008155A1"/>
    <w:rsid w:val="008163FD"/>
    <w:rsid w:val="00817F7A"/>
    <w:rsid w:val="00830C18"/>
    <w:rsid w:val="00834673"/>
    <w:rsid w:val="008351FA"/>
    <w:rsid w:val="0083714E"/>
    <w:rsid w:val="00856A12"/>
    <w:rsid w:val="008708B5"/>
    <w:rsid w:val="00870E6C"/>
    <w:rsid w:val="00874275"/>
    <w:rsid w:val="0087632B"/>
    <w:rsid w:val="008803CB"/>
    <w:rsid w:val="00880B6C"/>
    <w:rsid w:val="00881C86"/>
    <w:rsid w:val="00882667"/>
    <w:rsid w:val="00890936"/>
    <w:rsid w:val="00890E79"/>
    <w:rsid w:val="008A0315"/>
    <w:rsid w:val="008A1E16"/>
    <w:rsid w:val="008A5251"/>
    <w:rsid w:val="008B67D4"/>
    <w:rsid w:val="008B7DE2"/>
    <w:rsid w:val="008C0DEB"/>
    <w:rsid w:val="008C5F61"/>
    <w:rsid w:val="008D52FC"/>
    <w:rsid w:val="008D5E3C"/>
    <w:rsid w:val="008E1A73"/>
    <w:rsid w:val="008E5437"/>
    <w:rsid w:val="008F4637"/>
    <w:rsid w:val="008F6A1D"/>
    <w:rsid w:val="00901520"/>
    <w:rsid w:val="0090471C"/>
    <w:rsid w:val="009073BB"/>
    <w:rsid w:val="00907C74"/>
    <w:rsid w:val="0091368C"/>
    <w:rsid w:val="00914B53"/>
    <w:rsid w:val="00915962"/>
    <w:rsid w:val="0092058F"/>
    <w:rsid w:val="00921930"/>
    <w:rsid w:val="00927336"/>
    <w:rsid w:val="00930EDC"/>
    <w:rsid w:val="009422B6"/>
    <w:rsid w:val="0094316C"/>
    <w:rsid w:val="0094476E"/>
    <w:rsid w:val="00945572"/>
    <w:rsid w:val="00953D42"/>
    <w:rsid w:val="009562C5"/>
    <w:rsid w:val="00956592"/>
    <w:rsid w:val="00961D4A"/>
    <w:rsid w:val="00970148"/>
    <w:rsid w:val="00972AF4"/>
    <w:rsid w:val="009739B5"/>
    <w:rsid w:val="00975F2D"/>
    <w:rsid w:val="00981845"/>
    <w:rsid w:val="00984014"/>
    <w:rsid w:val="00987943"/>
    <w:rsid w:val="00987A70"/>
    <w:rsid w:val="009908DA"/>
    <w:rsid w:val="0099118B"/>
    <w:rsid w:val="009963F4"/>
    <w:rsid w:val="009A13D7"/>
    <w:rsid w:val="009A791A"/>
    <w:rsid w:val="009A7F55"/>
    <w:rsid w:val="009B112A"/>
    <w:rsid w:val="009B2203"/>
    <w:rsid w:val="009B2E3E"/>
    <w:rsid w:val="009D1DD9"/>
    <w:rsid w:val="009D246F"/>
    <w:rsid w:val="009E1539"/>
    <w:rsid w:val="009F127E"/>
    <w:rsid w:val="009F209F"/>
    <w:rsid w:val="009F543C"/>
    <w:rsid w:val="009F7AA6"/>
    <w:rsid w:val="00A01887"/>
    <w:rsid w:val="00A045B7"/>
    <w:rsid w:val="00A142D1"/>
    <w:rsid w:val="00A16B89"/>
    <w:rsid w:val="00A314AE"/>
    <w:rsid w:val="00A324A1"/>
    <w:rsid w:val="00A4316D"/>
    <w:rsid w:val="00A51BA6"/>
    <w:rsid w:val="00A534A6"/>
    <w:rsid w:val="00A60A3A"/>
    <w:rsid w:val="00A74A9B"/>
    <w:rsid w:val="00A8123F"/>
    <w:rsid w:val="00A829AF"/>
    <w:rsid w:val="00A94EF8"/>
    <w:rsid w:val="00A96AC1"/>
    <w:rsid w:val="00AA324F"/>
    <w:rsid w:val="00AA36F3"/>
    <w:rsid w:val="00AA5095"/>
    <w:rsid w:val="00AB116B"/>
    <w:rsid w:val="00AB1E6E"/>
    <w:rsid w:val="00AB7873"/>
    <w:rsid w:val="00AD215C"/>
    <w:rsid w:val="00AD37B7"/>
    <w:rsid w:val="00AD40C7"/>
    <w:rsid w:val="00AE136E"/>
    <w:rsid w:val="00AF1381"/>
    <w:rsid w:val="00B0124A"/>
    <w:rsid w:val="00B23B38"/>
    <w:rsid w:val="00B25A3B"/>
    <w:rsid w:val="00B32C5B"/>
    <w:rsid w:val="00B34E65"/>
    <w:rsid w:val="00B405A3"/>
    <w:rsid w:val="00B45A3C"/>
    <w:rsid w:val="00B46601"/>
    <w:rsid w:val="00B478E8"/>
    <w:rsid w:val="00B511DE"/>
    <w:rsid w:val="00B516DE"/>
    <w:rsid w:val="00B56C07"/>
    <w:rsid w:val="00B56C13"/>
    <w:rsid w:val="00B60FBB"/>
    <w:rsid w:val="00B61EF9"/>
    <w:rsid w:val="00B66318"/>
    <w:rsid w:val="00B67701"/>
    <w:rsid w:val="00B70CA6"/>
    <w:rsid w:val="00B80C37"/>
    <w:rsid w:val="00BA7F7D"/>
    <w:rsid w:val="00BB672D"/>
    <w:rsid w:val="00BB675D"/>
    <w:rsid w:val="00BB6FB9"/>
    <w:rsid w:val="00BB7FE8"/>
    <w:rsid w:val="00BC006E"/>
    <w:rsid w:val="00BC0520"/>
    <w:rsid w:val="00BC099B"/>
    <w:rsid w:val="00BC2C78"/>
    <w:rsid w:val="00BC3373"/>
    <w:rsid w:val="00BC64B5"/>
    <w:rsid w:val="00BC651E"/>
    <w:rsid w:val="00BD0A3C"/>
    <w:rsid w:val="00BE2DE6"/>
    <w:rsid w:val="00BF1206"/>
    <w:rsid w:val="00BF2F06"/>
    <w:rsid w:val="00BF358A"/>
    <w:rsid w:val="00BF4B4A"/>
    <w:rsid w:val="00C05456"/>
    <w:rsid w:val="00C062A0"/>
    <w:rsid w:val="00C12098"/>
    <w:rsid w:val="00C167DB"/>
    <w:rsid w:val="00C232FA"/>
    <w:rsid w:val="00C26246"/>
    <w:rsid w:val="00C334A2"/>
    <w:rsid w:val="00C36BDA"/>
    <w:rsid w:val="00C370FC"/>
    <w:rsid w:val="00C37F14"/>
    <w:rsid w:val="00C46F42"/>
    <w:rsid w:val="00C57E3E"/>
    <w:rsid w:val="00C62E3A"/>
    <w:rsid w:val="00C65EB0"/>
    <w:rsid w:val="00C6695F"/>
    <w:rsid w:val="00C721A5"/>
    <w:rsid w:val="00C803D1"/>
    <w:rsid w:val="00C851F5"/>
    <w:rsid w:val="00C87C5D"/>
    <w:rsid w:val="00C9076E"/>
    <w:rsid w:val="00C90C7C"/>
    <w:rsid w:val="00C915F6"/>
    <w:rsid w:val="00C96EEF"/>
    <w:rsid w:val="00CA4A32"/>
    <w:rsid w:val="00CA4E7D"/>
    <w:rsid w:val="00CA793E"/>
    <w:rsid w:val="00CB3FC1"/>
    <w:rsid w:val="00CB408F"/>
    <w:rsid w:val="00CB44D6"/>
    <w:rsid w:val="00CB4A27"/>
    <w:rsid w:val="00CC2036"/>
    <w:rsid w:val="00CC295E"/>
    <w:rsid w:val="00CC3195"/>
    <w:rsid w:val="00CC6D8F"/>
    <w:rsid w:val="00CD1240"/>
    <w:rsid w:val="00CD2FF5"/>
    <w:rsid w:val="00CE47CF"/>
    <w:rsid w:val="00CE4A91"/>
    <w:rsid w:val="00CE4BBA"/>
    <w:rsid w:val="00CE7472"/>
    <w:rsid w:val="00CF13DB"/>
    <w:rsid w:val="00CF14E2"/>
    <w:rsid w:val="00CF3C7A"/>
    <w:rsid w:val="00CF3D02"/>
    <w:rsid w:val="00D06C90"/>
    <w:rsid w:val="00D1053B"/>
    <w:rsid w:val="00D135DD"/>
    <w:rsid w:val="00D41D63"/>
    <w:rsid w:val="00D41F26"/>
    <w:rsid w:val="00D43821"/>
    <w:rsid w:val="00D44D19"/>
    <w:rsid w:val="00D564B9"/>
    <w:rsid w:val="00D56A9E"/>
    <w:rsid w:val="00D613D8"/>
    <w:rsid w:val="00D71C92"/>
    <w:rsid w:val="00D75138"/>
    <w:rsid w:val="00D777E6"/>
    <w:rsid w:val="00D826B1"/>
    <w:rsid w:val="00D83719"/>
    <w:rsid w:val="00D839F9"/>
    <w:rsid w:val="00D8486D"/>
    <w:rsid w:val="00D94572"/>
    <w:rsid w:val="00D96BC2"/>
    <w:rsid w:val="00DA7A7B"/>
    <w:rsid w:val="00DC4717"/>
    <w:rsid w:val="00DD2E59"/>
    <w:rsid w:val="00DD56C8"/>
    <w:rsid w:val="00DD5EEF"/>
    <w:rsid w:val="00DD6965"/>
    <w:rsid w:val="00DE41C8"/>
    <w:rsid w:val="00DF014E"/>
    <w:rsid w:val="00DF0BB6"/>
    <w:rsid w:val="00DF1C85"/>
    <w:rsid w:val="00DF1C93"/>
    <w:rsid w:val="00DF362F"/>
    <w:rsid w:val="00DF37E3"/>
    <w:rsid w:val="00DF46FF"/>
    <w:rsid w:val="00DF7339"/>
    <w:rsid w:val="00E01BED"/>
    <w:rsid w:val="00E05197"/>
    <w:rsid w:val="00E10276"/>
    <w:rsid w:val="00E15CCE"/>
    <w:rsid w:val="00E164B0"/>
    <w:rsid w:val="00E17D55"/>
    <w:rsid w:val="00E20749"/>
    <w:rsid w:val="00E22919"/>
    <w:rsid w:val="00E24C27"/>
    <w:rsid w:val="00E3296C"/>
    <w:rsid w:val="00E34472"/>
    <w:rsid w:val="00E3513D"/>
    <w:rsid w:val="00E37D5C"/>
    <w:rsid w:val="00E4213A"/>
    <w:rsid w:val="00E4569B"/>
    <w:rsid w:val="00E470AE"/>
    <w:rsid w:val="00E504D3"/>
    <w:rsid w:val="00E50A12"/>
    <w:rsid w:val="00E510B8"/>
    <w:rsid w:val="00E51796"/>
    <w:rsid w:val="00E51948"/>
    <w:rsid w:val="00E51FC2"/>
    <w:rsid w:val="00E5419D"/>
    <w:rsid w:val="00E611D9"/>
    <w:rsid w:val="00E614AF"/>
    <w:rsid w:val="00E65228"/>
    <w:rsid w:val="00E6577D"/>
    <w:rsid w:val="00E66ED8"/>
    <w:rsid w:val="00E67194"/>
    <w:rsid w:val="00E7027C"/>
    <w:rsid w:val="00E76A68"/>
    <w:rsid w:val="00E76CBB"/>
    <w:rsid w:val="00E81F19"/>
    <w:rsid w:val="00E83662"/>
    <w:rsid w:val="00E8403D"/>
    <w:rsid w:val="00E86AFA"/>
    <w:rsid w:val="00E95CCD"/>
    <w:rsid w:val="00EA50D4"/>
    <w:rsid w:val="00EA6925"/>
    <w:rsid w:val="00EA7480"/>
    <w:rsid w:val="00EB7C5D"/>
    <w:rsid w:val="00EB7DF8"/>
    <w:rsid w:val="00EC4AB3"/>
    <w:rsid w:val="00ED0FC3"/>
    <w:rsid w:val="00ED18A3"/>
    <w:rsid w:val="00ED391A"/>
    <w:rsid w:val="00ED39EB"/>
    <w:rsid w:val="00ED7094"/>
    <w:rsid w:val="00EE6EF8"/>
    <w:rsid w:val="00EF048F"/>
    <w:rsid w:val="00EF0E9F"/>
    <w:rsid w:val="00EF6224"/>
    <w:rsid w:val="00F00C20"/>
    <w:rsid w:val="00F056EB"/>
    <w:rsid w:val="00F124D2"/>
    <w:rsid w:val="00F133DE"/>
    <w:rsid w:val="00F160DF"/>
    <w:rsid w:val="00F20E05"/>
    <w:rsid w:val="00F20FD1"/>
    <w:rsid w:val="00F23722"/>
    <w:rsid w:val="00F23749"/>
    <w:rsid w:val="00F2387F"/>
    <w:rsid w:val="00F2742C"/>
    <w:rsid w:val="00F30ADE"/>
    <w:rsid w:val="00F30C07"/>
    <w:rsid w:val="00F43C60"/>
    <w:rsid w:val="00F512A2"/>
    <w:rsid w:val="00F51BC7"/>
    <w:rsid w:val="00F569B1"/>
    <w:rsid w:val="00F57B82"/>
    <w:rsid w:val="00F62735"/>
    <w:rsid w:val="00F6716C"/>
    <w:rsid w:val="00F777FE"/>
    <w:rsid w:val="00F8223F"/>
    <w:rsid w:val="00F832F9"/>
    <w:rsid w:val="00F84F2C"/>
    <w:rsid w:val="00F85768"/>
    <w:rsid w:val="00F87964"/>
    <w:rsid w:val="00FA0212"/>
    <w:rsid w:val="00FA6C21"/>
    <w:rsid w:val="00FB47B1"/>
    <w:rsid w:val="00FB4C38"/>
    <w:rsid w:val="00FC1735"/>
    <w:rsid w:val="00FC3EFE"/>
    <w:rsid w:val="00FD5705"/>
    <w:rsid w:val="00FE00A7"/>
    <w:rsid w:val="00FE2C16"/>
    <w:rsid w:val="00FE339B"/>
    <w:rsid w:val="00FE4C92"/>
    <w:rsid w:val="00FF3852"/>
    <w:rsid w:val="00FF4C8D"/>
    <w:rsid w:val="00FF52D8"/>
    <w:rsid w:val="00FF79A0"/>
    <w:rsid w:val="02951005"/>
    <w:rsid w:val="1FD56C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6"/>
        <w:szCs w:val="16"/>
        <w:lang w:val="en-GB" w:eastAsia="en-US" w:bidi="ar-SA"/>
      </w:rPr>
    </w:rPrDefault>
    <w:pPrDefault>
      <w:pPr>
        <w:spacing w:line="276"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D77"/>
    <w:pPr>
      <w:spacing w:line="240" w:lineRule="auto"/>
      <w:ind w:left="0" w:right="0"/>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B66318"/>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B6631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247E93"/>
    <w:pPr>
      <w:tabs>
        <w:tab w:val="left" w:pos="720"/>
        <w:tab w:val="left" w:pos="1440"/>
        <w:tab w:val="left" w:pos="2160"/>
        <w:tab w:val="left" w:pos="2880"/>
      </w:tabs>
      <w:overflowPunct w:val="0"/>
      <w:autoSpaceDE w:val="0"/>
      <w:autoSpaceDN w:val="0"/>
      <w:adjustRightInd w:val="0"/>
      <w:spacing w:line="240" w:lineRule="auto"/>
      <w:ind w:left="3600" w:right="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247E93"/>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BC3373"/>
    <w:rPr>
      <w:color w:val="0563C1" w:themeColor="hyperlink"/>
      <w:u w:val="single"/>
    </w:rPr>
  </w:style>
  <w:style w:type="character" w:styleId="UnresolvedMention">
    <w:name w:val="Unresolved Mention"/>
    <w:basedOn w:val="DefaultParagraphFont"/>
    <w:uiPriority w:val="99"/>
    <w:semiHidden/>
    <w:unhideWhenUsed/>
    <w:rsid w:val="00BC3373"/>
    <w:rPr>
      <w:color w:val="605E5C"/>
      <w:shd w:val="clear" w:color="auto" w:fill="E1DFDD"/>
    </w:rPr>
  </w:style>
  <w:style w:type="paragraph" w:styleId="FootnoteText">
    <w:name w:val="footnote text"/>
    <w:basedOn w:val="Normal"/>
    <w:link w:val="FootnoteTextChar"/>
    <w:uiPriority w:val="99"/>
    <w:semiHidden/>
    <w:unhideWhenUsed/>
    <w:rsid w:val="004C1002"/>
    <w:rPr>
      <w:sz w:val="20"/>
      <w:szCs w:val="20"/>
    </w:rPr>
  </w:style>
  <w:style w:type="character" w:customStyle="1" w:styleId="FootnoteTextChar">
    <w:name w:val="Footnote Text Char"/>
    <w:basedOn w:val="DefaultParagraphFont"/>
    <w:link w:val="FootnoteText"/>
    <w:uiPriority w:val="99"/>
    <w:semiHidden/>
    <w:rsid w:val="004C1002"/>
    <w:rPr>
      <w:sz w:val="20"/>
      <w:szCs w:val="20"/>
    </w:rPr>
  </w:style>
  <w:style w:type="character" w:styleId="FootnoteReference">
    <w:name w:val="footnote reference"/>
    <w:basedOn w:val="DefaultParagraphFont"/>
    <w:uiPriority w:val="99"/>
    <w:semiHidden/>
    <w:unhideWhenUsed/>
    <w:rsid w:val="004C1002"/>
    <w:rPr>
      <w:vertAlign w:val="superscript"/>
    </w:rPr>
  </w:style>
  <w:style w:type="paragraph" w:styleId="NormalWeb">
    <w:name w:val="Normal (Web)"/>
    <w:basedOn w:val="Normal"/>
    <w:uiPriority w:val="99"/>
    <w:unhideWhenUsed/>
    <w:rsid w:val="00EB7DF8"/>
    <w:pPr>
      <w:spacing w:before="100" w:beforeAutospacing="1" w:after="100" w:afterAutospacing="1"/>
    </w:pPr>
  </w:style>
  <w:style w:type="character" w:customStyle="1" w:styleId="apple-converted-space">
    <w:name w:val="apple-converted-space"/>
    <w:basedOn w:val="DefaultParagraphFont"/>
    <w:rsid w:val="004D3036"/>
  </w:style>
  <w:style w:type="character" w:styleId="Strong">
    <w:name w:val="Strong"/>
    <w:basedOn w:val="DefaultParagraphFont"/>
    <w:uiPriority w:val="22"/>
    <w:qFormat/>
    <w:rsid w:val="004D3036"/>
    <w:rPr>
      <w:b/>
      <w:bCs/>
    </w:rPr>
  </w:style>
  <w:style w:type="character" w:styleId="Emphasis">
    <w:name w:val="Emphasis"/>
    <w:basedOn w:val="DefaultParagraphFont"/>
    <w:uiPriority w:val="20"/>
    <w:qFormat/>
    <w:rsid w:val="000B27AE"/>
    <w:rPr>
      <w:i/>
      <w:iCs/>
    </w:rPr>
  </w:style>
  <w:style w:type="paragraph" w:styleId="Revision">
    <w:name w:val="Revision"/>
    <w:hidden/>
    <w:uiPriority w:val="99"/>
    <w:semiHidden/>
    <w:rsid w:val="00E164B0"/>
    <w:pPr>
      <w:spacing w:line="240" w:lineRule="auto"/>
      <w:ind w:left="0" w:right="0"/>
    </w:pPr>
    <w:rPr>
      <w:rFonts w:ascii="Times New Roman" w:eastAsia="Times New Roman" w:hAnsi="Times New Roman" w:cs="Times New Roman"/>
      <w:sz w:val="24"/>
      <w:szCs w:val="24"/>
      <w:lang w:eastAsia="en-GB"/>
    </w:rPr>
  </w:style>
  <w:style w:type="character" w:customStyle="1" w:styleId="a">
    <w:name w:val="_"/>
    <w:basedOn w:val="DefaultParagraphFont"/>
    <w:rsid w:val="00381AAF"/>
  </w:style>
  <w:style w:type="character" w:customStyle="1" w:styleId="Heading1Char">
    <w:name w:val="Heading 1 Char"/>
    <w:basedOn w:val="DefaultParagraphFont"/>
    <w:link w:val="Heading1"/>
    <w:uiPriority w:val="9"/>
    <w:rsid w:val="00B66318"/>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B66318"/>
    <w:rPr>
      <w:rFonts w:asciiTheme="majorHAnsi" w:eastAsiaTheme="majorEastAsia" w:hAnsiTheme="majorHAnsi" w:cstheme="majorBidi"/>
      <w:color w:val="1F3763" w:themeColor="accent1" w:themeShade="7F"/>
      <w:sz w:val="24"/>
      <w:szCs w:val="24"/>
      <w:lang w:eastAsia="en-GB"/>
    </w:rPr>
  </w:style>
  <w:style w:type="paragraph" w:styleId="ListParagraph">
    <w:name w:val="List Paragraph"/>
    <w:basedOn w:val="Normal"/>
    <w:uiPriority w:val="34"/>
    <w:qFormat/>
    <w:rsid w:val="00B663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4535">
      <w:bodyDiv w:val="1"/>
      <w:marLeft w:val="0"/>
      <w:marRight w:val="0"/>
      <w:marTop w:val="0"/>
      <w:marBottom w:val="0"/>
      <w:divBdr>
        <w:top w:val="none" w:sz="0" w:space="0" w:color="auto"/>
        <w:left w:val="none" w:sz="0" w:space="0" w:color="auto"/>
        <w:bottom w:val="none" w:sz="0" w:space="0" w:color="auto"/>
        <w:right w:val="none" w:sz="0" w:space="0" w:color="auto"/>
      </w:divBdr>
      <w:divsChild>
        <w:div w:id="1907719881">
          <w:marLeft w:val="0"/>
          <w:marRight w:val="0"/>
          <w:marTop w:val="0"/>
          <w:marBottom w:val="0"/>
          <w:divBdr>
            <w:top w:val="none" w:sz="0" w:space="0" w:color="auto"/>
            <w:left w:val="none" w:sz="0" w:space="0" w:color="auto"/>
            <w:bottom w:val="none" w:sz="0" w:space="0" w:color="auto"/>
            <w:right w:val="none" w:sz="0" w:space="0" w:color="auto"/>
          </w:divBdr>
          <w:divsChild>
            <w:div w:id="760029049">
              <w:marLeft w:val="0"/>
              <w:marRight w:val="0"/>
              <w:marTop w:val="0"/>
              <w:marBottom w:val="0"/>
              <w:divBdr>
                <w:top w:val="none" w:sz="0" w:space="0" w:color="auto"/>
                <w:left w:val="none" w:sz="0" w:space="0" w:color="auto"/>
                <w:bottom w:val="none" w:sz="0" w:space="0" w:color="auto"/>
                <w:right w:val="none" w:sz="0" w:space="0" w:color="auto"/>
              </w:divBdr>
              <w:divsChild>
                <w:div w:id="270164963">
                  <w:marLeft w:val="0"/>
                  <w:marRight w:val="0"/>
                  <w:marTop w:val="0"/>
                  <w:marBottom w:val="0"/>
                  <w:divBdr>
                    <w:top w:val="none" w:sz="0" w:space="0" w:color="auto"/>
                    <w:left w:val="none" w:sz="0" w:space="0" w:color="auto"/>
                    <w:bottom w:val="none" w:sz="0" w:space="0" w:color="auto"/>
                    <w:right w:val="none" w:sz="0" w:space="0" w:color="auto"/>
                  </w:divBdr>
                  <w:divsChild>
                    <w:div w:id="12444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6453">
      <w:bodyDiv w:val="1"/>
      <w:marLeft w:val="0"/>
      <w:marRight w:val="0"/>
      <w:marTop w:val="0"/>
      <w:marBottom w:val="0"/>
      <w:divBdr>
        <w:top w:val="none" w:sz="0" w:space="0" w:color="auto"/>
        <w:left w:val="none" w:sz="0" w:space="0" w:color="auto"/>
        <w:bottom w:val="none" w:sz="0" w:space="0" w:color="auto"/>
        <w:right w:val="none" w:sz="0" w:space="0" w:color="auto"/>
      </w:divBdr>
      <w:divsChild>
        <w:div w:id="258567790">
          <w:marLeft w:val="0"/>
          <w:marRight w:val="0"/>
          <w:marTop w:val="0"/>
          <w:marBottom w:val="0"/>
          <w:divBdr>
            <w:top w:val="none" w:sz="0" w:space="0" w:color="auto"/>
            <w:left w:val="none" w:sz="0" w:space="0" w:color="auto"/>
            <w:bottom w:val="none" w:sz="0" w:space="0" w:color="auto"/>
            <w:right w:val="none" w:sz="0" w:space="0" w:color="auto"/>
          </w:divBdr>
          <w:divsChild>
            <w:div w:id="768935199">
              <w:marLeft w:val="0"/>
              <w:marRight w:val="0"/>
              <w:marTop w:val="0"/>
              <w:marBottom w:val="0"/>
              <w:divBdr>
                <w:top w:val="none" w:sz="0" w:space="0" w:color="auto"/>
                <w:left w:val="none" w:sz="0" w:space="0" w:color="auto"/>
                <w:bottom w:val="none" w:sz="0" w:space="0" w:color="auto"/>
                <w:right w:val="none" w:sz="0" w:space="0" w:color="auto"/>
              </w:divBdr>
              <w:divsChild>
                <w:div w:id="139041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533602">
          <w:marLeft w:val="0"/>
          <w:marRight w:val="0"/>
          <w:marTop w:val="0"/>
          <w:marBottom w:val="0"/>
          <w:divBdr>
            <w:top w:val="none" w:sz="0" w:space="0" w:color="auto"/>
            <w:left w:val="none" w:sz="0" w:space="0" w:color="auto"/>
            <w:bottom w:val="none" w:sz="0" w:space="0" w:color="auto"/>
            <w:right w:val="none" w:sz="0" w:space="0" w:color="auto"/>
          </w:divBdr>
          <w:divsChild>
            <w:div w:id="291177878">
              <w:marLeft w:val="0"/>
              <w:marRight w:val="0"/>
              <w:marTop w:val="0"/>
              <w:marBottom w:val="0"/>
              <w:divBdr>
                <w:top w:val="none" w:sz="0" w:space="0" w:color="auto"/>
                <w:left w:val="none" w:sz="0" w:space="0" w:color="auto"/>
                <w:bottom w:val="none" w:sz="0" w:space="0" w:color="auto"/>
                <w:right w:val="none" w:sz="0" w:space="0" w:color="auto"/>
              </w:divBdr>
              <w:divsChild>
                <w:div w:id="245574402">
                  <w:marLeft w:val="0"/>
                  <w:marRight w:val="0"/>
                  <w:marTop w:val="0"/>
                  <w:marBottom w:val="0"/>
                  <w:divBdr>
                    <w:top w:val="none" w:sz="0" w:space="0" w:color="auto"/>
                    <w:left w:val="none" w:sz="0" w:space="0" w:color="auto"/>
                    <w:bottom w:val="none" w:sz="0" w:space="0" w:color="auto"/>
                    <w:right w:val="none" w:sz="0" w:space="0" w:color="auto"/>
                  </w:divBdr>
                </w:div>
              </w:divsChild>
            </w:div>
            <w:div w:id="424763019">
              <w:marLeft w:val="0"/>
              <w:marRight w:val="0"/>
              <w:marTop w:val="0"/>
              <w:marBottom w:val="0"/>
              <w:divBdr>
                <w:top w:val="none" w:sz="0" w:space="0" w:color="auto"/>
                <w:left w:val="none" w:sz="0" w:space="0" w:color="auto"/>
                <w:bottom w:val="none" w:sz="0" w:space="0" w:color="auto"/>
                <w:right w:val="none" w:sz="0" w:space="0" w:color="auto"/>
              </w:divBdr>
              <w:divsChild>
                <w:div w:id="159247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3383">
      <w:bodyDiv w:val="1"/>
      <w:marLeft w:val="0"/>
      <w:marRight w:val="0"/>
      <w:marTop w:val="0"/>
      <w:marBottom w:val="0"/>
      <w:divBdr>
        <w:top w:val="none" w:sz="0" w:space="0" w:color="auto"/>
        <w:left w:val="none" w:sz="0" w:space="0" w:color="auto"/>
        <w:bottom w:val="none" w:sz="0" w:space="0" w:color="auto"/>
        <w:right w:val="none" w:sz="0" w:space="0" w:color="auto"/>
      </w:divBdr>
    </w:div>
    <w:div w:id="23137494">
      <w:bodyDiv w:val="1"/>
      <w:marLeft w:val="0"/>
      <w:marRight w:val="0"/>
      <w:marTop w:val="0"/>
      <w:marBottom w:val="0"/>
      <w:divBdr>
        <w:top w:val="none" w:sz="0" w:space="0" w:color="auto"/>
        <w:left w:val="none" w:sz="0" w:space="0" w:color="auto"/>
        <w:bottom w:val="none" w:sz="0" w:space="0" w:color="auto"/>
        <w:right w:val="none" w:sz="0" w:space="0" w:color="auto"/>
      </w:divBdr>
    </w:div>
    <w:div w:id="41945010">
      <w:bodyDiv w:val="1"/>
      <w:marLeft w:val="0"/>
      <w:marRight w:val="0"/>
      <w:marTop w:val="0"/>
      <w:marBottom w:val="0"/>
      <w:divBdr>
        <w:top w:val="none" w:sz="0" w:space="0" w:color="auto"/>
        <w:left w:val="none" w:sz="0" w:space="0" w:color="auto"/>
        <w:bottom w:val="none" w:sz="0" w:space="0" w:color="auto"/>
        <w:right w:val="none" w:sz="0" w:space="0" w:color="auto"/>
      </w:divBdr>
      <w:divsChild>
        <w:div w:id="491797692">
          <w:marLeft w:val="0"/>
          <w:marRight w:val="0"/>
          <w:marTop w:val="0"/>
          <w:marBottom w:val="0"/>
          <w:divBdr>
            <w:top w:val="none" w:sz="0" w:space="0" w:color="auto"/>
            <w:left w:val="none" w:sz="0" w:space="0" w:color="auto"/>
            <w:bottom w:val="none" w:sz="0" w:space="0" w:color="auto"/>
            <w:right w:val="none" w:sz="0" w:space="0" w:color="auto"/>
          </w:divBdr>
        </w:div>
      </w:divsChild>
    </w:div>
    <w:div w:id="61560121">
      <w:bodyDiv w:val="1"/>
      <w:marLeft w:val="0"/>
      <w:marRight w:val="0"/>
      <w:marTop w:val="0"/>
      <w:marBottom w:val="0"/>
      <w:divBdr>
        <w:top w:val="none" w:sz="0" w:space="0" w:color="auto"/>
        <w:left w:val="none" w:sz="0" w:space="0" w:color="auto"/>
        <w:bottom w:val="none" w:sz="0" w:space="0" w:color="auto"/>
        <w:right w:val="none" w:sz="0" w:space="0" w:color="auto"/>
      </w:divBdr>
      <w:divsChild>
        <w:div w:id="1248729713">
          <w:marLeft w:val="0"/>
          <w:marRight w:val="0"/>
          <w:marTop w:val="0"/>
          <w:marBottom w:val="0"/>
          <w:divBdr>
            <w:top w:val="none" w:sz="0" w:space="0" w:color="auto"/>
            <w:left w:val="none" w:sz="0" w:space="0" w:color="auto"/>
            <w:bottom w:val="none" w:sz="0" w:space="0" w:color="auto"/>
            <w:right w:val="none" w:sz="0" w:space="0" w:color="auto"/>
          </w:divBdr>
          <w:divsChild>
            <w:div w:id="1118253492">
              <w:marLeft w:val="0"/>
              <w:marRight w:val="0"/>
              <w:marTop w:val="0"/>
              <w:marBottom w:val="0"/>
              <w:divBdr>
                <w:top w:val="none" w:sz="0" w:space="0" w:color="auto"/>
                <w:left w:val="none" w:sz="0" w:space="0" w:color="auto"/>
                <w:bottom w:val="none" w:sz="0" w:space="0" w:color="auto"/>
                <w:right w:val="none" w:sz="0" w:space="0" w:color="auto"/>
              </w:divBdr>
              <w:divsChild>
                <w:div w:id="210359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78324">
      <w:bodyDiv w:val="1"/>
      <w:marLeft w:val="0"/>
      <w:marRight w:val="0"/>
      <w:marTop w:val="0"/>
      <w:marBottom w:val="0"/>
      <w:divBdr>
        <w:top w:val="none" w:sz="0" w:space="0" w:color="auto"/>
        <w:left w:val="none" w:sz="0" w:space="0" w:color="auto"/>
        <w:bottom w:val="none" w:sz="0" w:space="0" w:color="auto"/>
        <w:right w:val="none" w:sz="0" w:space="0" w:color="auto"/>
      </w:divBdr>
      <w:divsChild>
        <w:div w:id="1488352488">
          <w:marLeft w:val="0"/>
          <w:marRight w:val="0"/>
          <w:marTop w:val="0"/>
          <w:marBottom w:val="0"/>
          <w:divBdr>
            <w:top w:val="none" w:sz="0" w:space="0" w:color="auto"/>
            <w:left w:val="none" w:sz="0" w:space="0" w:color="auto"/>
            <w:bottom w:val="none" w:sz="0" w:space="0" w:color="auto"/>
            <w:right w:val="none" w:sz="0" w:space="0" w:color="auto"/>
          </w:divBdr>
        </w:div>
      </w:divsChild>
    </w:div>
    <w:div w:id="79134008">
      <w:bodyDiv w:val="1"/>
      <w:marLeft w:val="0"/>
      <w:marRight w:val="0"/>
      <w:marTop w:val="0"/>
      <w:marBottom w:val="0"/>
      <w:divBdr>
        <w:top w:val="none" w:sz="0" w:space="0" w:color="auto"/>
        <w:left w:val="none" w:sz="0" w:space="0" w:color="auto"/>
        <w:bottom w:val="none" w:sz="0" w:space="0" w:color="auto"/>
        <w:right w:val="none" w:sz="0" w:space="0" w:color="auto"/>
      </w:divBdr>
      <w:divsChild>
        <w:div w:id="875508980">
          <w:marLeft w:val="0"/>
          <w:marRight w:val="0"/>
          <w:marTop w:val="0"/>
          <w:marBottom w:val="0"/>
          <w:divBdr>
            <w:top w:val="none" w:sz="0" w:space="0" w:color="auto"/>
            <w:left w:val="none" w:sz="0" w:space="0" w:color="auto"/>
            <w:bottom w:val="none" w:sz="0" w:space="0" w:color="auto"/>
            <w:right w:val="none" w:sz="0" w:space="0" w:color="auto"/>
          </w:divBdr>
          <w:divsChild>
            <w:div w:id="1207336310">
              <w:marLeft w:val="0"/>
              <w:marRight w:val="0"/>
              <w:marTop w:val="0"/>
              <w:marBottom w:val="0"/>
              <w:divBdr>
                <w:top w:val="none" w:sz="0" w:space="0" w:color="auto"/>
                <w:left w:val="none" w:sz="0" w:space="0" w:color="auto"/>
                <w:bottom w:val="none" w:sz="0" w:space="0" w:color="auto"/>
                <w:right w:val="none" w:sz="0" w:space="0" w:color="auto"/>
              </w:divBdr>
              <w:divsChild>
                <w:div w:id="1886525203">
                  <w:marLeft w:val="0"/>
                  <w:marRight w:val="0"/>
                  <w:marTop w:val="0"/>
                  <w:marBottom w:val="0"/>
                  <w:divBdr>
                    <w:top w:val="none" w:sz="0" w:space="0" w:color="auto"/>
                    <w:left w:val="none" w:sz="0" w:space="0" w:color="auto"/>
                    <w:bottom w:val="none" w:sz="0" w:space="0" w:color="auto"/>
                    <w:right w:val="none" w:sz="0" w:space="0" w:color="auto"/>
                  </w:divBdr>
                  <w:divsChild>
                    <w:div w:id="106098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10062">
      <w:bodyDiv w:val="1"/>
      <w:marLeft w:val="0"/>
      <w:marRight w:val="0"/>
      <w:marTop w:val="0"/>
      <w:marBottom w:val="0"/>
      <w:divBdr>
        <w:top w:val="none" w:sz="0" w:space="0" w:color="auto"/>
        <w:left w:val="none" w:sz="0" w:space="0" w:color="auto"/>
        <w:bottom w:val="none" w:sz="0" w:space="0" w:color="auto"/>
        <w:right w:val="none" w:sz="0" w:space="0" w:color="auto"/>
      </w:divBdr>
      <w:divsChild>
        <w:div w:id="907114211">
          <w:marLeft w:val="0"/>
          <w:marRight w:val="0"/>
          <w:marTop w:val="0"/>
          <w:marBottom w:val="0"/>
          <w:divBdr>
            <w:top w:val="none" w:sz="0" w:space="0" w:color="auto"/>
            <w:left w:val="none" w:sz="0" w:space="0" w:color="auto"/>
            <w:bottom w:val="none" w:sz="0" w:space="0" w:color="auto"/>
            <w:right w:val="none" w:sz="0" w:space="0" w:color="auto"/>
          </w:divBdr>
          <w:divsChild>
            <w:div w:id="1901357181">
              <w:marLeft w:val="0"/>
              <w:marRight w:val="0"/>
              <w:marTop w:val="0"/>
              <w:marBottom w:val="0"/>
              <w:divBdr>
                <w:top w:val="none" w:sz="0" w:space="0" w:color="auto"/>
                <w:left w:val="none" w:sz="0" w:space="0" w:color="auto"/>
                <w:bottom w:val="none" w:sz="0" w:space="0" w:color="auto"/>
                <w:right w:val="none" w:sz="0" w:space="0" w:color="auto"/>
              </w:divBdr>
              <w:divsChild>
                <w:div w:id="88271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72251">
      <w:bodyDiv w:val="1"/>
      <w:marLeft w:val="0"/>
      <w:marRight w:val="0"/>
      <w:marTop w:val="0"/>
      <w:marBottom w:val="0"/>
      <w:divBdr>
        <w:top w:val="none" w:sz="0" w:space="0" w:color="auto"/>
        <w:left w:val="none" w:sz="0" w:space="0" w:color="auto"/>
        <w:bottom w:val="none" w:sz="0" w:space="0" w:color="auto"/>
        <w:right w:val="none" w:sz="0" w:space="0" w:color="auto"/>
      </w:divBdr>
    </w:div>
    <w:div w:id="93944799">
      <w:bodyDiv w:val="1"/>
      <w:marLeft w:val="0"/>
      <w:marRight w:val="0"/>
      <w:marTop w:val="0"/>
      <w:marBottom w:val="0"/>
      <w:divBdr>
        <w:top w:val="none" w:sz="0" w:space="0" w:color="auto"/>
        <w:left w:val="none" w:sz="0" w:space="0" w:color="auto"/>
        <w:bottom w:val="none" w:sz="0" w:space="0" w:color="auto"/>
        <w:right w:val="none" w:sz="0" w:space="0" w:color="auto"/>
      </w:divBdr>
      <w:divsChild>
        <w:div w:id="47998553">
          <w:marLeft w:val="0"/>
          <w:marRight w:val="0"/>
          <w:marTop w:val="0"/>
          <w:marBottom w:val="0"/>
          <w:divBdr>
            <w:top w:val="none" w:sz="0" w:space="0" w:color="auto"/>
            <w:left w:val="none" w:sz="0" w:space="0" w:color="auto"/>
            <w:bottom w:val="none" w:sz="0" w:space="0" w:color="auto"/>
            <w:right w:val="none" w:sz="0" w:space="0" w:color="auto"/>
          </w:divBdr>
        </w:div>
      </w:divsChild>
    </w:div>
    <w:div w:id="132868777">
      <w:bodyDiv w:val="1"/>
      <w:marLeft w:val="0"/>
      <w:marRight w:val="0"/>
      <w:marTop w:val="0"/>
      <w:marBottom w:val="0"/>
      <w:divBdr>
        <w:top w:val="none" w:sz="0" w:space="0" w:color="auto"/>
        <w:left w:val="none" w:sz="0" w:space="0" w:color="auto"/>
        <w:bottom w:val="none" w:sz="0" w:space="0" w:color="auto"/>
        <w:right w:val="none" w:sz="0" w:space="0" w:color="auto"/>
      </w:divBdr>
      <w:divsChild>
        <w:div w:id="1106391153">
          <w:marLeft w:val="0"/>
          <w:marRight w:val="0"/>
          <w:marTop w:val="0"/>
          <w:marBottom w:val="0"/>
          <w:divBdr>
            <w:top w:val="none" w:sz="0" w:space="0" w:color="auto"/>
            <w:left w:val="none" w:sz="0" w:space="0" w:color="auto"/>
            <w:bottom w:val="none" w:sz="0" w:space="0" w:color="auto"/>
            <w:right w:val="none" w:sz="0" w:space="0" w:color="auto"/>
          </w:divBdr>
        </w:div>
      </w:divsChild>
    </w:div>
    <w:div w:id="155342669">
      <w:bodyDiv w:val="1"/>
      <w:marLeft w:val="0"/>
      <w:marRight w:val="0"/>
      <w:marTop w:val="0"/>
      <w:marBottom w:val="0"/>
      <w:divBdr>
        <w:top w:val="none" w:sz="0" w:space="0" w:color="auto"/>
        <w:left w:val="none" w:sz="0" w:space="0" w:color="auto"/>
        <w:bottom w:val="none" w:sz="0" w:space="0" w:color="auto"/>
        <w:right w:val="none" w:sz="0" w:space="0" w:color="auto"/>
      </w:divBdr>
      <w:divsChild>
        <w:div w:id="2048094710">
          <w:marLeft w:val="0"/>
          <w:marRight w:val="0"/>
          <w:marTop w:val="0"/>
          <w:marBottom w:val="0"/>
          <w:divBdr>
            <w:top w:val="none" w:sz="0" w:space="0" w:color="auto"/>
            <w:left w:val="none" w:sz="0" w:space="0" w:color="auto"/>
            <w:bottom w:val="none" w:sz="0" w:space="0" w:color="auto"/>
            <w:right w:val="none" w:sz="0" w:space="0" w:color="auto"/>
          </w:divBdr>
        </w:div>
      </w:divsChild>
    </w:div>
    <w:div w:id="162283787">
      <w:bodyDiv w:val="1"/>
      <w:marLeft w:val="0"/>
      <w:marRight w:val="0"/>
      <w:marTop w:val="0"/>
      <w:marBottom w:val="0"/>
      <w:divBdr>
        <w:top w:val="none" w:sz="0" w:space="0" w:color="auto"/>
        <w:left w:val="none" w:sz="0" w:space="0" w:color="auto"/>
        <w:bottom w:val="none" w:sz="0" w:space="0" w:color="auto"/>
        <w:right w:val="none" w:sz="0" w:space="0" w:color="auto"/>
      </w:divBdr>
      <w:divsChild>
        <w:div w:id="701367006">
          <w:marLeft w:val="0"/>
          <w:marRight w:val="0"/>
          <w:marTop w:val="0"/>
          <w:marBottom w:val="0"/>
          <w:divBdr>
            <w:top w:val="none" w:sz="0" w:space="0" w:color="auto"/>
            <w:left w:val="none" w:sz="0" w:space="0" w:color="auto"/>
            <w:bottom w:val="none" w:sz="0" w:space="0" w:color="auto"/>
            <w:right w:val="none" w:sz="0" w:space="0" w:color="auto"/>
          </w:divBdr>
        </w:div>
      </w:divsChild>
    </w:div>
    <w:div w:id="192691392">
      <w:bodyDiv w:val="1"/>
      <w:marLeft w:val="0"/>
      <w:marRight w:val="0"/>
      <w:marTop w:val="0"/>
      <w:marBottom w:val="0"/>
      <w:divBdr>
        <w:top w:val="none" w:sz="0" w:space="0" w:color="auto"/>
        <w:left w:val="none" w:sz="0" w:space="0" w:color="auto"/>
        <w:bottom w:val="none" w:sz="0" w:space="0" w:color="auto"/>
        <w:right w:val="none" w:sz="0" w:space="0" w:color="auto"/>
      </w:divBdr>
    </w:div>
    <w:div w:id="194320073">
      <w:bodyDiv w:val="1"/>
      <w:marLeft w:val="0"/>
      <w:marRight w:val="0"/>
      <w:marTop w:val="0"/>
      <w:marBottom w:val="0"/>
      <w:divBdr>
        <w:top w:val="none" w:sz="0" w:space="0" w:color="auto"/>
        <w:left w:val="none" w:sz="0" w:space="0" w:color="auto"/>
        <w:bottom w:val="none" w:sz="0" w:space="0" w:color="auto"/>
        <w:right w:val="none" w:sz="0" w:space="0" w:color="auto"/>
      </w:divBdr>
    </w:div>
    <w:div w:id="226693167">
      <w:bodyDiv w:val="1"/>
      <w:marLeft w:val="0"/>
      <w:marRight w:val="0"/>
      <w:marTop w:val="0"/>
      <w:marBottom w:val="0"/>
      <w:divBdr>
        <w:top w:val="none" w:sz="0" w:space="0" w:color="auto"/>
        <w:left w:val="none" w:sz="0" w:space="0" w:color="auto"/>
        <w:bottom w:val="none" w:sz="0" w:space="0" w:color="auto"/>
        <w:right w:val="none" w:sz="0" w:space="0" w:color="auto"/>
      </w:divBdr>
      <w:divsChild>
        <w:div w:id="230970818">
          <w:marLeft w:val="0"/>
          <w:marRight w:val="0"/>
          <w:marTop w:val="0"/>
          <w:marBottom w:val="0"/>
          <w:divBdr>
            <w:top w:val="none" w:sz="0" w:space="0" w:color="auto"/>
            <w:left w:val="none" w:sz="0" w:space="0" w:color="auto"/>
            <w:bottom w:val="none" w:sz="0" w:space="0" w:color="auto"/>
            <w:right w:val="none" w:sz="0" w:space="0" w:color="auto"/>
          </w:divBdr>
          <w:divsChild>
            <w:div w:id="212886071">
              <w:marLeft w:val="0"/>
              <w:marRight w:val="0"/>
              <w:marTop w:val="0"/>
              <w:marBottom w:val="0"/>
              <w:divBdr>
                <w:top w:val="none" w:sz="0" w:space="0" w:color="auto"/>
                <w:left w:val="none" w:sz="0" w:space="0" w:color="auto"/>
                <w:bottom w:val="none" w:sz="0" w:space="0" w:color="auto"/>
                <w:right w:val="none" w:sz="0" w:space="0" w:color="auto"/>
              </w:divBdr>
              <w:divsChild>
                <w:div w:id="25313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921957">
      <w:bodyDiv w:val="1"/>
      <w:marLeft w:val="0"/>
      <w:marRight w:val="0"/>
      <w:marTop w:val="0"/>
      <w:marBottom w:val="0"/>
      <w:divBdr>
        <w:top w:val="none" w:sz="0" w:space="0" w:color="auto"/>
        <w:left w:val="none" w:sz="0" w:space="0" w:color="auto"/>
        <w:bottom w:val="none" w:sz="0" w:space="0" w:color="auto"/>
        <w:right w:val="none" w:sz="0" w:space="0" w:color="auto"/>
      </w:divBdr>
      <w:divsChild>
        <w:div w:id="1550796381">
          <w:marLeft w:val="0"/>
          <w:marRight w:val="0"/>
          <w:marTop w:val="0"/>
          <w:marBottom w:val="0"/>
          <w:divBdr>
            <w:top w:val="none" w:sz="0" w:space="0" w:color="auto"/>
            <w:left w:val="none" w:sz="0" w:space="0" w:color="auto"/>
            <w:bottom w:val="none" w:sz="0" w:space="0" w:color="auto"/>
            <w:right w:val="none" w:sz="0" w:space="0" w:color="auto"/>
          </w:divBdr>
          <w:divsChild>
            <w:div w:id="1209143650">
              <w:marLeft w:val="0"/>
              <w:marRight w:val="0"/>
              <w:marTop w:val="0"/>
              <w:marBottom w:val="0"/>
              <w:divBdr>
                <w:top w:val="none" w:sz="0" w:space="0" w:color="auto"/>
                <w:left w:val="none" w:sz="0" w:space="0" w:color="auto"/>
                <w:bottom w:val="none" w:sz="0" w:space="0" w:color="auto"/>
                <w:right w:val="none" w:sz="0" w:space="0" w:color="auto"/>
              </w:divBdr>
              <w:divsChild>
                <w:div w:id="39454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668146">
      <w:bodyDiv w:val="1"/>
      <w:marLeft w:val="0"/>
      <w:marRight w:val="0"/>
      <w:marTop w:val="0"/>
      <w:marBottom w:val="0"/>
      <w:divBdr>
        <w:top w:val="none" w:sz="0" w:space="0" w:color="auto"/>
        <w:left w:val="none" w:sz="0" w:space="0" w:color="auto"/>
        <w:bottom w:val="none" w:sz="0" w:space="0" w:color="auto"/>
        <w:right w:val="none" w:sz="0" w:space="0" w:color="auto"/>
      </w:divBdr>
    </w:div>
    <w:div w:id="246813037">
      <w:bodyDiv w:val="1"/>
      <w:marLeft w:val="0"/>
      <w:marRight w:val="0"/>
      <w:marTop w:val="0"/>
      <w:marBottom w:val="0"/>
      <w:divBdr>
        <w:top w:val="none" w:sz="0" w:space="0" w:color="auto"/>
        <w:left w:val="none" w:sz="0" w:space="0" w:color="auto"/>
        <w:bottom w:val="none" w:sz="0" w:space="0" w:color="auto"/>
        <w:right w:val="none" w:sz="0" w:space="0" w:color="auto"/>
      </w:divBdr>
      <w:divsChild>
        <w:div w:id="1493064938">
          <w:marLeft w:val="0"/>
          <w:marRight w:val="0"/>
          <w:marTop w:val="0"/>
          <w:marBottom w:val="0"/>
          <w:divBdr>
            <w:top w:val="none" w:sz="0" w:space="0" w:color="auto"/>
            <w:left w:val="none" w:sz="0" w:space="0" w:color="auto"/>
            <w:bottom w:val="none" w:sz="0" w:space="0" w:color="auto"/>
            <w:right w:val="none" w:sz="0" w:space="0" w:color="auto"/>
          </w:divBdr>
        </w:div>
      </w:divsChild>
    </w:div>
    <w:div w:id="252935944">
      <w:bodyDiv w:val="1"/>
      <w:marLeft w:val="0"/>
      <w:marRight w:val="0"/>
      <w:marTop w:val="0"/>
      <w:marBottom w:val="0"/>
      <w:divBdr>
        <w:top w:val="none" w:sz="0" w:space="0" w:color="auto"/>
        <w:left w:val="none" w:sz="0" w:space="0" w:color="auto"/>
        <w:bottom w:val="none" w:sz="0" w:space="0" w:color="auto"/>
        <w:right w:val="none" w:sz="0" w:space="0" w:color="auto"/>
      </w:divBdr>
      <w:divsChild>
        <w:div w:id="1267007875">
          <w:marLeft w:val="0"/>
          <w:marRight w:val="0"/>
          <w:marTop w:val="0"/>
          <w:marBottom w:val="0"/>
          <w:divBdr>
            <w:top w:val="none" w:sz="0" w:space="0" w:color="auto"/>
            <w:left w:val="none" w:sz="0" w:space="0" w:color="auto"/>
            <w:bottom w:val="none" w:sz="0" w:space="0" w:color="auto"/>
            <w:right w:val="none" w:sz="0" w:space="0" w:color="auto"/>
          </w:divBdr>
        </w:div>
      </w:divsChild>
    </w:div>
    <w:div w:id="253321775">
      <w:bodyDiv w:val="1"/>
      <w:marLeft w:val="0"/>
      <w:marRight w:val="0"/>
      <w:marTop w:val="0"/>
      <w:marBottom w:val="0"/>
      <w:divBdr>
        <w:top w:val="none" w:sz="0" w:space="0" w:color="auto"/>
        <w:left w:val="none" w:sz="0" w:space="0" w:color="auto"/>
        <w:bottom w:val="none" w:sz="0" w:space="0" w:color="auto"/>
        <w:right w:val="none" w:sz="0" w:space="0" w:color="auto"/>
      </w:divBdr>
      <w:divsChild>
        <w:div w:id="1574967375">
          <w:marLeft w:val="0"/>
          <w:marRight w:val="0"/>
          <w:marTop w:val="0"/>
          <w:marBottom w:val="0"/>
          <w:divBdr>
            <w:top w:val="none" w:sz="0" w:space="0" w:color="auto"/>
            <w:left w:val="none" w:sz="0" w:space="0" w:color="auto"/>
            <w:bottom w:val="none" w:sz="0" w:space="0" w:color="auto"/>
            <w:right w:val="none" w:sz="0" w:space="0" w:color="auto"/>
          </w:divBdr>
        </w:div>
      </w:divsChild>
    </w:div>
    <w:div w:id="263534909">
      <w:bodyDiv w:val="1"/>
      <w:marLeft w:val="0"/>
      <w:marRight w:val="0"/>
      <w:marTop w:val="0"/>
      <w:marBottom w:val="0"/>
      <w:divBdr>
        <w:top w:val="none" w:sz="0" w:space="0" w:color="auto"/>
        <w:left w:val="none" w:sz="0" w:space="0" w:color="auto"/>
        <w:bottom w:val="none" w:sz="0" w:space="0" w:color="auto"/>
        <w:right w:val="none" w:sz="0" w:space="0" w:color="auto"/>
      </w:divBdr>
      <w:divsChild>
        <w:div w:id="783769110">
          <w:marLeft w:val="0"/>
          <w:marRight w:val="0"/>
          <w:marTop w:val="0"/>
          <w:marBottom w:val="0"/>
          <w:divBdr>
            <w:top w:val="none" w:sz="0" w:space="0" w:color="auto"/>
            <w:left w:val="none" w:sz="0" w:space="0" w:color="auto"/>
            <w:bottom w:val="none" w:sz="0" w:space="0" w:color="auto"/>
            <w:right w:val="none" w:sz="0" w:space="0" w:color="auto"/>
          </w:divBdr>
          <w:divsChild>
            <w:div w:id="2027973827">
              <w:marLeft w:val="0"/>
              <w:marRight w:val="0"/>
              <w:marTop w:val="0"/>
              <w:marBottom w:val="0"/>
              <w:divBdr>
                <w:top w:val="none" w:sz="0" w:space="0" w:color="auto"/>
                <w:left w:val="none" w:sz="0" w:space="0" w:color="auto"/>
                <w:bottom w:val="none" w:sz="0" w:space="0" w:color="auto"/>
                <w:right w:val="none" w:sz="0" w:space="0" w:color="auto"/>
              </w:divBdr>
              <w:divsChild>
                <w:div w:id="1843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156746">
      <w:bodyDiv w:val="1"/>
      <w:marLeft w:val="0"/>
      <w:marRight w:val="0"/>
      <w:marTop w:val="0"/>
      <w:marBottom w:val="0"/>
      <w:divBdr>
        <w:top w:val="none" w:sz="0" w:space="0" w:color="auto"/>
        <w:left w:val="none" w:sz="0" w:space="0" w:color="auto"/>
        <w:bottom w:val="none" w:sz="0" w:space="0" w:color="auto"/>
        <w:right w:val="none" w:sz="0" w:space="0" w:color="auto"/>
      </w:divBdr>
    </w:div>
    <w:div w:id="267587479">
      <w:bodyDiv w:val="1"/>
      <w:marLeft w:val="0"/>
      <w:marRight w:val="0"/>
      <w:marTop w:val="0"/>
      <w:marBottom w:val="0"/>
      <w:divBdr>
        <w:top w:val="none" w:sz="0" w:space="0" w:color="auto"/>
        <w:left w:val="none" w:sz="0" w:space="0" w:color="auto"/>
        <w:bottom w:val="none" w:sz="0" w:space="0" w:color="auto"/>
        <w:right w:val="none" w:sz="0" w:space="0" w:color="auto"/>
      </w:divBdr>
      <w:divsChild>
        <w:div w:id="1241788403">
          <w:marLeft w:val="0"/>
          <w:marRight w:val="0"/>
          <w:marTop w:val="0"/>
          <w:marBottom w:val="0"/>
          <w:divBdr>
            <w:top w:val="none" w:sz="0" w:space="0" w:color="auto"/>
            <w:left w:val="none" w:sz="0" w:space="0" w:color="auto"/>
            <w:bottom w:val="none" w:sz="0" w:space="0" w:color="auto"/>
            <w:right w:val="none" w:sz="0" w:space="0" w:color="auto"/>
          </w:divBdr>
        </w:div>
      </w:divsChild>
    </w:div>
    <w:div w:id="273024773">
      <w:bodyDiv w:val="1"/>
      <w:marLeft w:val="0"/>
      <w:marRight w:val="0"/>
      <w:marTop w:val="0"/>
      <w:marBottom w:val="0"/>
      <w:divBdr>
        <w:top w:val="none" w:sz="0" w:space="0" w:color="auto"/>
        <w:left w:val="none" w:sz="0" w:space="0" w:color="auto"/>
        <w:bottom w:val="none" w:sz="0" w:space="0" w:color="auto"/>
        <w:right w:val="none" w:sz="0" w:space="0" w:color="auto"/>
      </w:divBdr>
    </w:div>
    <w:div w:id="298923767">
      <w:bodyDiv w:val="1"/>
      <w:marLeft w:val="0"/>
      <w:marRight w:val="0"/>
      <w:marTop w:val="0"/>
      <w:marBottom w:val="0"/>
      <w:divBdr>
        <w:top w:val="none" w:sz="0" w:space="0" w:color="auto"/>
        <w:left w:val="none" w:sz="0" w:space="0" w:color="auto"/>
        <w:bottom w:val="none" w:sz="0" w:space="0" w:color="auto"/>
        <w:right w:val="none" w:sz="0" w:space="0" w:color="auto"/>
      </w:divBdr>
    </w:div>
    <w:div w:id="302783482">
      <w:bodyDiv w:val="1"/>
      <w:marLeft w:val="0"/>
      <w:marRight w:val="0"/>
      <w:marTop w:val="0"/>
      <w:marBottom w:val="0"/>
      <w:divBdr>
        <w:top w:val="none" w:sz="0" w:space="0" w:color="auto"/>
        <w:left w:val="none" w:sz="0" w:space="0" w:color="auto"/>
        <w:bottom w:val="none" w:sz="0" w:space="0" w:color="auto"/>
        <w:right w:val="none" w:sz="0" w:space="0" w:color="auto"/>
      </w:divBdr>
    </w:div>
    <w:div w:id="340090101">
      <w:bodyDiv w:val="1"/>
      <w:marLeft w:val="0"/>
      <w:marRight w:val="0"/>
      <w:marTop w:val="0"/>
      <w:marBottom w:val="0"/>
      <w:divBdr>
        <w:top w:val="none" w:sz="0" w:space="0" w:color="auto"/>
        <w:left w:val="none" w:sz="0" w:space="0" w:color="auto"/>
        <w:bottom w:val="none" w:sz="0" w:space="0" w:color="auto"/>
        <w:right w:val="none" w:sz="0" w:space="0" w:color="auto"/>
      </w:divBdr>
    </w:div>
    <w:div w:id="344524409">
      <w:bodyDiv w:val="1"/>
      <w:marLeft w:val="0"/>
      <w:marRight w:val="0"/>
      <w:marTop w:val="0"/>
      <w:marBottom w:val="0"/>
      <w:divBdr>
        <w:top w:val="none" w:sz="0" w:space="0" w:color="auto"/>
        <w:left w:val="none" w:sz="0" w:space="0" w:color="auto"/>
        <w:bottom w:val="none" w:sz="0" w:space="0" w:color="auto"/>
        <w:right w:val="none" w:sz="0" w:space="0" w:color="auto"/>
      </w:divBdr>
    </w:div>
    <w:div w:id="356196315">
      <w:bodyDiv w:val="1"/>
      <w:marLeft w:val="0"/>
      <w:marRight w:val="0"/>
      <w:marTop w:val="0"/>
      <w:marBottom w:val="0"/>
      <w:divBdr>
        <w:top w:val="none" w:sz="0" w:space="0" w:color="auto"/>
        <w:left w:val="none" w:sz="0" w:space="0" w:color="auto"/>
        <w:bottom w:val="none" w:sz="0" w:space="0" w:color="auto"/>
        <w:right w:val="none" w:sz="0" w:space="0" w:color="auto"/>
      </w:divBdr>
      <w:divsChild>
        <w:div w:id="50203783">
          <w:marLeft w:val="0"/>
          <w:marRight w:val="0"/>
          <w:marTop w:val="0"/>
          <w:marBottom w:val="0"/>
          <w:divBdr>
            <w:top w:val="none" w:sz="0" w:space="0" w:color="auto"/>
            <w:left w:val="none" w:sz="0" w:space="0" w:color="auto"/>
            <w:bottom w:val="none" w:sz="0" w:space="0" w:color="auto"/>
            <w:right w:val="none" w:sz="0" w:space="0" w:color="auto"/>
          </w:divBdr>
        </w:div>
      </w:divsChild>
    </w:div>
    <w:div w:id="361831112">
      <w:bodyDiv w:val="1"/>
      <w:marLeft w:val="0"/>
      <w:marRight w:val="0"/>
      <w:marTop w:val="0"/>
      <w:marBottom w:val="0"/>
      <w:divBdr>
        <w:top w:val="none" w:sz="0" w:space="0" w:color="auto"/>
        <w:left w:val="none" w:sz="0" w:space="0" w:color="auto"/>
        <w:bottom w:val="none" w:sz="0" w:space="0" w:color="auto"/>
        <w:right w:val="none" w:sz="0" w:space="0" w:color="auto"/>
      </w:divBdr>
      <w:divsChild>
        <w:div w:id="1125462263">
          <w:marLeft w:val="0"/>
          <w:marRight w:val="0"/>
          <w:marTop w:val="0"/>
          <w:marBottom w:val="0"/>
          <w:divBdr>
            <w:top w:val="none" w:sz="0" w:space="0" w:color="auto"/>
            <w:left w:val="none" w:sz="0" w:space="0" w:color="auto"/>
            <w:bottom w:val="none" w:sz="0" w:space="0" w:color="auto"/>
            <w:right w:val="none" w:sz="0" w:space="0" w:color="auto"/>
          </w:divBdr>
        </w:div>
      </w:divsChild>
    </w:div>
    <w:div w:id="367923224">
      <w:bodyDiv w:val="1"/>
      <w:marLeft w:val="0"/>
      <w:marRight w:val="0"/>
      <w:marTop w:val="0"/>
      <w:marBottom w:val="0"/>
      <w:divBdr>
        <w:top w:val="none" w:sz="0" w:space="0" w:color="auto"/>
        <w:left w:val="none" w:sz="0" w:space="0" w:color="auto"/>
        <w:bottom w:val="none" w:sz="0" w:space="0" w:color="auto"/>
        <w:right w:val="none" w:sz="0" w:space="0" w:color="auto"/>
      </w:divBdr>
    </w:div>
    <w:div w:id="371807814">
      <w:bodyDiv w:val="1"/>
      <w:marLeft w:val="0"/>
      <w:marRight w:val="0"/>
      <w:marTop w:val="0"/>
      <w:marBottom w:val="0"/>
      <w:divBdr>
        <w:top w:val="none" w:sz="0" w:space="0" w:color="auto"/>
        <w:left w:val="none" w:sz="0" w:space="0" w:color="auto"/>
        <w:bottom w:val="none" w:sz="0" w:space="0" w:color="auto"/>
        <w:right w:val="none" w:sz="0" w:space="0" w:color="auto"/>
      </w:divBdr>
    </w:div>
    <w:div w:id="372195038">
      <w:bodyDiv w:val="1"/>
      <w:marLeft w:val="0"/>
      <w:marRight w:val="0"/>
      <w:marTop w:val="0"/>
      <w:marBottom w:val="0"/>
      <w:divBdr>
        <w:top w:val="none" w:sz="0" w:space="0" w:color="auto"/>
        <w:left w:val="none" w:sz="0" w:space="0" w:color="auto"/>
        <w:bottom w:val="none" w:sz="0" w:space="0" w:color="auto"/>
        <w:right w:val="none" w:sz="0" w:space="0" w:color="auto"/>
      </w:divBdr>
      <w:divsChild>
        <w:div w:id="390153351">
          <w:marLeft w:val="0"/>
          <w:marRight w:val="0"/>
          <w:marTop w:val="0"/>
          <w:marBottom w:val="0"/>
          <w:divBdr>
            <w:top w:val="none" w:sz="0" w:space="0" w:color="auto"/>
            <w:left w:val="none" w:sz="0" w:space="0" w:color="auto"/>
            <w:bottom w:val="none" w:sz="0" w:space="0" w:color="auto"/>
            <w:right w:val="none" w:sz="0" w:space="0" w:color="auto"/>
          </w:divBdr>
        </w:div>
      </w:divsChild>
    </w:div>
    <w:div w:id="396320457">
      <w:bodyDiv w:val="1"/>
      <w:marLeft w:val="0"/>
      <w:marRight w:val="0"/>
      <w:marTop w:val="0"/>
      <w:marBottom w:val="0"/>
      <w:divBdr>
        <w:top w:val="none" w:sz="0" w:space="0" w:color="auto"/>
        <w:left w:val="none" w:sz="0" w:space="0" w:color="auto"/>
        <w:bottom w:val="none" w:sz="0" w:space="0" w:color="auto"/>
        <w:right w:val="none" w:sz="0" w:space="0" w:color="auto"/>
      </w:divBdr>
    </w:div>
    <w:div w:id="398678538">
      <w:bodyDiv w:val="1"/>
      <w:marLeft w:val="0"/>
      <w:marRight w:val="0"/>
      <w:marTop w:val="0"/>
      <w:marBottom w:val="0"/>
      <w:divBdr>
        <w:top w:val="none" w:sz="0" w:space="0" w:color="auto"/>
        <w:left w:val="none" w:sz="0" w:space="0" w:color="auto"/>
        <w:bottom w:val="none" w:sz="0" w:space="0" w:color="auto"/>
        <w:right w:val="none" w:sz="0" w:space="0" w:color="auto"/>
      </w:divBdr>
    </w:div>
    <w:div w:id="434785659">
      <w:bodyDiv w:val="1"/>
      <w:marLeft w:val="0"/>
      <w:marRight w:val="0"/>
      <w:marTop w:val="0"/>
      <w:marBottom w:val="0"/>
      <w:divBdr>
        <w:top w:val="none" w:sz="0" w:space="0" w:color="auto"/>
        <w:left w:val="none" w:sz="0" w:space="0" w:color="auto"/>
        <w:bottom w:val="none" w:sz="0" w:space="0" w:color="auto"/>
        <w:right w:val="none" w:sz="0" w:space="0" w:color="auto"/>
      </w:divBdr>
      <w:divsChild>
        <w:div w:id="1401711157">
          <w:marLeft w:val="0"/>
          <w:marRight w:val="0"/>
          <w:marTop w:val="0"/>
          <w:marBottom w:val="0"/>
          <w:divBdr>
            <w:top w:val="none" w:sz="0" w:space="0" w:color="auto"/>
            <w:left w:val="none" w:sz="0" w:space="0" w:color="auto"/>
            <w:bottom w:val="none" w:sz="0" w:space="0" w:color="auto"/>
            <w:right w:val="none" w:sz="0" w:space="0" w:color="auto"/>
          </w:divBdr>
        </w:div>
      </w:divsChild>
    </w:div>
    <w:div w:id="450787157">
      <w:bodyDiv w:val="1"/>
      <w:marLeft w:val="0"/>
      <w:marRight w:val="0"/>
      <w:marTop w:val="0"/>
      <w:marBottom w:val="0"/>
      <w:divBdr>
        <w:top w:val="none" w:sz="0" w:space="0" w:color="auto"/>
        <w:left w:val="none" w:sz="0" w:space="0" w:color="auto"/>
        <w:bottom w:val="none" w:sz="0" w:space="0" w:color="auto"/>
        <w:right w:val="none" w:sz="0" w:space="0" w:color="auto"/>
      </w:divBdr>
    </w:div>
    <w:div w:id="521019418">
      <w:bodyDiv w:val="1"/>
      <w:marLeft w:val="0"/>
      <w:marRight w:val="0"/>
      <w:marTop w:val="0"/>
      <w:marBottom w:val="0"/>
      <w:divBdr>
        <w:top w:val="none" w:sz="0" w:space="0" w:color="auto"/>
        <w:left w:val="none" w:sz="0" w:space="0" w:color="auto"/>
        <w:bottom w:val="none" w:sz="0" w:space="0" w:color="auto"/>
        <w:right w:val="none" w:sz="0" w:space="0" w:color="auto"/>
      </w:divBdr>
    </w:div>
    <w:div w:id="523448736">
      <w:bodyDiv w:val="1"/>
      <w:marLeft w:val="0"/>
      <w:marRight w:val="0"/>
      <w:marTop w:val="0"/>
      <w:marBottom w:val="0"/>
      <w:divBdr>
        <w:top w:val="none" w:sz="0" w:space="0" w:color="auto"/>
        <w:left w:val="none" w:sz="0" w:space="0" w:color="auto"/>
        <w:bottom w:val="none" w:sz="0" w:space="0" w:color="auto"/>
        <w:right w:val="none" w:sz="0" w:space="0" w:color="auto"/>
      </w:divBdr>
      <w:divsChild>
        <w:div w:id="1984194021">
          <w:marLeft w:val="0"/>
          <w:marRight w:val="0"/>
          <w:marTop w:val="0"/>
          <w:marBottom w:val="0"/>
          <w:divBdr>
            <w:top w:val="none" w:sz="0" w:space="0" w:color="auto"/>
            <w:left w:val="none" w:sz="0" w:space="0" w:color="auto"/>
            <w:bottom w:val="none" w:sz="0" w:space="0" w:color="auto"/>
            <w:right w:val="none" w:sz="0" w:space="0" w:color="auto"/>
          </w:divBdr>
        </w:div>
      </w:divsChild>
    </w:div>
    <w:div w:id="540364981">
      <w:bodyDiv w:val="1"/>
      <w:marLeft w:val="0"/>
      <w:marRight w:val="0"/>
      <w:marTop w:val="0"/>
      <w:marBottom w:val="0"/>
      <w:divBdr>
        <w:top w:val="none" w:sz="0" w:space="0" w:color="auto"/>
        <w:left w:val="none" w:sz="0" w:space="0" w:color="auto"/>
        <w:bottom w:val="none" w:sz="0" w:space="0" w:color="auto"/>
        <w:right w:val="none" w:sz="0" w:space="0" w:color="auto"/>
      </w:divBdr>
    </w:div>
    <w:div w:id="557474634">
      <w:bodyDiv w:val="1"/>
      <w:marLeft w:val="0"/>
      <w:marRight w:val="0"/>
      <w:marTop w:val="0"/>
      <w:marBottom w:val="0"/>
      <w:divBdr>
        <w:top w:val="none" w:sz="0" w:space="0" w:color="auto"/>
        <w:left w:val="none" w:sz="0" w:space="0" w:color="auto"/>
        <w:bottom w:val="none" w:sz="0" w:space="0" w:color="auto"/>
        <w:right w:val="none" w:sz="0" w:space="0" w:color="auto"/>
      </w:divBdr>
    </w:div>
    <w:div w:id="584194204">
      <w:bodyDiv w:val="1"/>
      <w:marLeft w:val="0"/>
      <w:marRight w:val="0"/>
      <w:marTop w:val="0"/>
      <w:marBottom w:val="0"/>
      <w:divBdr>
        <w:top w:val="none" w:sz="0" w:space="0" w:color="auto"/>
        <w:left w:val="none" w:sz="0" w:space="0" w:color="auto"/>
        <w:bottom w:val="none" w:sz="0" w:space="0" w:color="auto"/>
        <w:right w:val="none" w:sz="0" w:space="0" w:color="auto"/>
      </w:divBdr>
      <w:divsChild>
        <w:div w:id="476723468">
          <w:marLeft w:val="0"/>
          <w:marRight w:val="0"/>
          <w:marTop w:val="0"/>
          <w:marBottom w:val="0"/>
          <w:divBdr>
            <w:top w:val="none" w:sz="0" w:space="0" w:color="auto"/>
            <w:left w:val="none" w:sz="0" w:space="0" w:color="auto"/>
            <w:bottom w:val="none" w:sz="0" w:space="0" w:color="auto"/>
            <w:right w:val="none" w:sz="0" w:space="0" w:color="auto"/>
          </w:divBdr>
        </w:div>
      </w:divsChild>
    </w:div>
    <w:div w:id="590891770">
      <w:bodyDiv w:val="1"/>
      <w:marLeft w:val="0"/>
      <w:marRight w:val="0"/>
      <w:marTop w:val="0"/>
      <w:marBottom w:val="0"/>
      <w:divBdr>
        <w:top w:val="none" w:sz="0" w:space="0" w:color="auto"/>
        <w:left w:val="none" w:sz="0" w:space="0" w:color="auto"/>
        <w:bottom w:val="none" w:sz="0" w:space="0" w:color="auto"/>
        <w:right w:val="none" w:sz="0" w:space="0" w:color="auto"/>
      </w:divBdr>
      <w:divsChild>
        <w:div w:id="382485576">
          <w:marLeft w:val="0"/>
          <w:marRight w:val="0"/>
          <w:marTop w:val="0"/>
          <w:marBottom w:val="0"/>
          <w:divBdr>
            <w:top w:val="none" w:sz="0" w:space="0" w:color="auto"/>
            <w:left w:val="none" w:sz="0" w:space="0" w:color="auto"/>
            <w:bottom w:val="none" w:sz="0" w:space="0" w:color="auto"/>
            <w:right w:val="none" w:sz="0" w:space="0" w:color="auto"/>
          </w:divBdr>
        </w:div>
      </w:divsChild>
    </w:div>
    <w:div w:id="605424190">
      <w:bodyDiv w:val="1"/>
      <w:marLeft w:val="0"/>
      <w:marRight w:val="0"/>
      <w:marTop w:val="0"/>
      <w:marBottom w:val="0"/>
      <w:divBdr>
        <w:top w:val="none" w:sz="0" w:space="0" w:color="auto"/>
        <w:left w:val="none" w:sz="0" w:space="0" w:color="auto"/>
        <w:bottom w:val="none" w:sz="0" w:space="0" w:color="auto"/>
        <w:right w:val="none" w:sz="0" w:space="0" w:color="auto"/>
      </w:divBdr>
    </w:div>
    <w:div w:id="618074666">
      <w:bodyDiv w:val="1"/>
      <w:marLeft w:val="0"/>
      <w:marRight w:val="0"/>
      <w:marTop w:val="0"/>
      <w:marBottom w:val="0"/>
      <w:divBdr>
        <w:top w:val="none" w:sz="0" w:space="0" w:color="auto"/>
        <w:left w:val="none" w:sz="0" w:space="0" w:color="auto"/>
        <w:bottom w:val="none" w:sz="0" w:space="0" w:color="auto"/>
        <w:right w:val="none" w:sz="0" w:space="0" w:color="auto"/>
      </w:divBdr>
      <w:divsChild>
        <w:div w:id="467863914">
          <w:marLeft w:val="0"/>
          <w:marRight w:val="0"/>
          <w:marTop w:val="0"/>
          <w:marBottom w:val="0"/>
          <w:divBdr>
            <w:top w:val="none" w:sz="0" w:space="0" w:color="auto"/>
            <w:left w:val="none" w:sz="0" w:space="0" w:color="auto"/>
            <w:bottom w:val="none" w:sz="0" w:space="0" w:color="auto"/>
            <w:right w:val="none" w:sz="0" w:space="0" w:color="auto"/>
          </w:divBdr>
        </w:div>
      </w:divsChild>
    </w:div>
    <w:div w:id="666135953">
      <w:bodyDiv w:val="1"/>
      <w:marLeft w:val="0"/>
      <w:marRight w:val="0"/>
      <w:marTop w:val="0"/>
      <w:marBottom w:val="0"/>
      <w:divBdr>
        <w:top w:val="none" w:sz="0" w:space="0" w:color="auto"/>
        <w:left w:val="none" w:sz="0" w:space="0" w:color="auto"/>
        <w:bottom w:val="none" w:sz="0" w:space="0" w:color="auto"/>
        <w:right w:val="none" w:sz="0" w:space="0" w:color="auto"/>
      </w:divBdr>
      <w:divsChild>
        <w:div w:id="1951739141">
          <w:marLeft w:val="0"/>
          <w:marRight w:val="0"/>
          <w:marTop w:val="0"/>
          <w:marBottom w:val="0"/>
          <w:divBdr>
            <w:top w:val="none" w:sz="0" w:space="0" w:color="auto"/>
            <w:left w:val="none" w:sz="0" w:space="0" w:color="auto"/>
            <w:bottom w:val="none" w:sz="0" w:space="0" w:color="auto"/>
            <w:right w:val="none" w:sz="0" w:space="0" w:color="auto"/>
          </w:divBdr>
          <w:divsChild>
            <w:div w:id="947782869">
              <w:marLeft w:val="0"/>
              <w:marRight w:val="0"/>
              <w:marTop w:val="0"/>
              <w:marBottom w:val="0"/>
              <w:divBdr>
                <w:top w:val="none" w:sz="0" w:space="0" w:color="auto"/>
                <w:left w:val="none" w:sz="0" w:space="0" w:color="auto"/>
                <w:bottom w:val="none" w:sz="0" w:space="0" w:color="auto"/>
                <w:right w:val="none" w:sz="0" w:space="0" w:color="auto"/>
              </w:divBdr>
              <w:divsChild>
                <w:div w:id="1026444465">
                  <w:marLeft w:val="0"/>
                  <w:marRight w:val="0"/>
                  <w:marTop w:val="0"/>
                  <w:marBottom w:val="0"/>
                  <w:divBdr>
                    <w:top w:val="none" w:sz="0" w:space="0" w:color="auto"/>
                    <w:left w:val="none" w:sz="0" w:space="0" w:color="auto"/>
                    <w:bottom w:val="none" w:sz="0" w:space="0" w:color="auto"/>
                    <w:right w:val="none" w:sz="0" w:space="0" w:color="auto"/>
                  </w:divBdr>
                  <w:divsChild>
                    <w:div w:id="96824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448404">
      <w:bodyDiv w:val="1"/>
      <w:marLeft w:val="0"/>
      <w:marRight w:val="0"/>
      <w:marTop w:val="0"/>
      <w:marBottom w:val="0"/>
      <w:divBdr>
        <w:top w:val="none" w:sz="0" w:space="0" w:color="auto"/>
        <w:left w:val="none" w:sz="0" w:space="0" w:color="auto"/>
        <w:bottom w:val="none" w:sz="0" w:space="0" w:color="auto"/>
        <w:right w:val="none" w:sz="0" w:space="0" w:color="auto"/>
      </w:divBdr>
    </w:div>
    <w:div w:id="704601675">
      <w:bodyDiv w:val="1"/>
      <w:marLeft w:val="0"/>
      <w:marRight w:val="0"/>
      <w:marTop w:val="0"/>
      <w:marBottom w:val="0"/>
      <w:divBdr>
        <w:top w:val="none" w:sz="0" w:space="0" w:color="auto"/>
        <w:left w:val="none" w:sz="0" w:space="0" w:color="auto"/>
        <w:bottom w:val="none" w:sz="0" w:space="0" w:color="auto"/>
        <w:right w:val="none" w:sz="0" w:space="0" w:color="auto"/>
      </w:divBdr>
      <w:divsChild>
        <w:div w:id="1994605430">
          <w:marLeft w:val="0"/>
          <w:marRight w:val="0"/>
          <w:marTop w:val="0"/>
          <w:marBottom w:val="0"/>
          <w:divBdr>
            <w:top w:val="none" w:sz="0" w:space="0" w:color="auto"/>
            <w:left w:val="none" w:sz="0" w:space="0" w:color="auto"/>
            <w:bottom w:val="none" w:sz="0" w:space="0" w:color="auto"/>
            <w:right w:val="none" w:sz="0" w:space="0" w:color="auto"/>
          </w:divBdr>
          <w:divsChild>
            <w:div w:id="755126718">
              <w:marLeft w:val="0"/>
              <w:marRight w:val="0"/>
              <w:marTop w:val="0"/>
              <w:marBottom w:val="0"/>
              <w:divBdr>
                <w:top w:val="none" w:sz="0" w:space="0" w:color="auto"/>
                <w:left w:val="none" w:sz="0" w:space="0" w:color="auto"/>
                <w:bottom w:val="none" w:sz="0" w:space="0" w:color="auto"/>
                <w:right w:val="none" w:sz="0" w:space="0" w:color="auto"/>
              </w:divBdr>
              <w:divsChild>
                <w:div w:id="177250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267388">
      <w:bodyDiv w:val="1"/>
      <w:marLeft w:val="0"/>
      <w:marRight w:val="0"/>
      <w:marTop w:val="0"/>
      <w:marBottom w:val="0"/>
      <w:divBdr>
        <w:top w:val="none" w:sz="0" w:space="0" w:color="auto"/>
        <w:left w:val="none" w:sz="0" w:space="0" w:color="auto"/>
        <w:bottom w:val="none" w:sz="0" w:space="0" w:color="auto"/>
        <w:right w:val="none" w:sz="0" w:space="0" w:color="auto"/>
      </w:divBdr>
      <w:divsChild>
        <w:div w:id="1217401061">
          <w:marLeft w:val="0"/>
          <w:marRight w:val="0"/>
          <w:marTop w:val="0"/>
          <w:marBottom w:val="0"/>
          <w:divBdr>
            <w:top w:val="none" w:sz="0" w:space="0" w:color="auto"/>
            <w:left w:val="none" w:sz="0" w:space="0" w:color="auto"/>
            <w:bottom w:val="none" w:sz="0" w:space="0" w:color="auto"/>
            <w:right w:val="none" w:sz="0" w:space="0" w:color="auto"/>
          </w:divBdr>
          <w:divsChild>
            <w:div w:id="1003826217">
              <w:marLeft w:val="0"/>
              <w:marRight w:val="0"/>
              <w:marTop w:val="0"/>
              <w:marBottom w:val="0"/>
              <w:divBdr>
                <w:top w:val="none" w:sz="0" w:space="0" w:color="auto"/>
                <w:left w:val="none" w:sz="0" w:space="0" w:color="auto"/>
                <w:bottom w:val="none" w:sz="0" w:space="0" w:color="auto"/>
                <w:right w:val="none" w:sz="0" w:space="0" w:color="auto"/>
              </w:divBdr>
              <w:divsChild>
                <w:div w:id="174398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006615">
      <w:bodyDiv w:val="1"/>
      <w:marLeft w:val="0"/>
      <w:marRight w:val="0"/>
      <w:marTop w:val="0"/>
      <w:marBottom w:val="0"/>
      <w:divBdr>
        <w:top w:val="none" w:sz="0" w:space="0" w:color="auto"/>
        <w:left w:val="none" w:sz="0" w:space="0" w:color="auto"/>
        <w:bottom w:val="none" w:sz="0" w:space="0" w:color="auto"/>
        <w:right w:val="none" w:sz="0" w:space="0" w:color="auto"/>
      </w:divBdr>
      <w:divsChild>
        <w:div w:id="1824154245">
          <w:marLeft w:val="0"/>
          <w:marRight w:val="0"/>
          <w:marTop w:val="0"/>
          <w:marBottom w:val="0"/>
          <w:divBdr>
            <w:top w:val="none" w:sz="0" w:space="0" w:color="auto"/>
            <w:left w:val="none" w:sz="0" w:space="0" w:color="auto"/>
            <w:bottom w:val="none" w:sz="0" w:space="0" w:color="auto"/>
            <w:right w:val="none" w:sz="0" w:space="0" w:color="auto"/>
          </w:divBdr>
        </w:div>
      </w:divsChild>
    </w:div>
    <w:div w:id="760755159">
      <w:bodyDiv w:val="1"/>
      <w:marLeft w:val="0"/>
      <w:marRight w:val="0"/>
      <w:marTop w:val="0"/>
      <w:marBottom w:val="0"/>
      <w:divBdr>
        <w:top w:val="none" w:sz="0" w:space="0" w:color="auto"/>
        <w:left w:val="none" w:sz="0" w:space="0" w:color="auto"/>
        <w:bottom w:val="none" w:sz="0" w:space="0" w:color="auto"/>
        <w:right w:val="none" w:sz="0" w:space="0" w:color="auto"/>
      </w:divBdr>
      <w:divsChild>
        <w:div w:id="1039207966">
          <w:marLeft w:val="0"/>
          <w:marRight w:val="0"/>
          <w:marTop w:val="0"/>
          <w:marBottom w:val="0"/>
          <w:divBdr>
            <w:top w:val="none" w:sz="0" w:space="0" w:color="auto"/>
            <w:left w:val="none" w:sz="0" w:space="0" w:color="auto"/>
            <w:bottom w:val="none" w:sz="0" w:space="0" w:color="auto"/>
            <w:right w:val="none" w:sz="0" w:space="0" w:color="auto"/>
          </w:divBdr>
        </w:div>
      </w:divsChild>
    </w:div>
    <w:div w:id="769741485">
      <w:bodyDiv w:val="1"/>
      <w:marLeft w:val="0"/>
      <w:marRight w:val="0"/>
      <w:marTop w:val="0"/>
      <w:marBottom w:val="0"/>
      <w:divBdr>
        <w:top w:val="none" w:sz="0" w:space="0" w:color="auto"/>
        <w:left w:val="none" w:sz="0" w:space="0" w:color="auto"/>
        <w:bottom w:val="none" w:sz="0" w:space="0" w:color="auto"/>
        <w:right w:val="none" w:sz="0" w:space="0" w:color="auto"/>
      </w:divBdr>
      <w:divsChild>
        <w:div w:id="1970817007">
          <w:marLeft w:val="0"/>
          <w:marRight w:val="0"/>
          <w:marTop w:val="0"/>
          <w:marBottom w:val="0"/>
          <w:divBdr>
            <w:top w:val="none" w:sz="0" w:space="0" w:color="auto"/>
            <w:left w:val="none" w:sz="0" w:space="0" w:color="auto"/>
            <w:bottom w:val="none" w:sz="0" w:space="0" w:color="auto"/>
            <w:right w:val="none" w:sz="0" w:space="0" w:color="auto"/>
          </w:divBdr>
        </w:div>
      </w:divsChild>
    </w:div>
    <w:div w:id="776559496">
      <w:bodyDiv w:val="1"/>
      <w:marLeft w:val="0"/>
      <w:marRight w:val="0"/>
      <w:marTop w:val="0"/>
      <w:marBottom w:val="0"/>
      <w:divBdr>
        <w:top w:val="none" w:sz="0" w:space="0" w:color="auto"/>
        <w:left w:val="none" w:sz="0" w:space="0" w:color="auto"/>
        <w:bottom w:val="none" w:sz="0" w:space="0" w:color="auto"/>
        <w:right w:val="none" w:sz="0" w:space="0" w:color="auto"/>
      </w:divBdr>
      <w:divsChild>
        <w:div w:id="464588952">
          <w:marLeft w:val="0"/>
          <w:marRight w:val="0"/>
          <w:marTop w:val="0"/>
          <w:marBottom w:val="0"/>
          <w:divBdr>
            <w:top w:val="none" w:sz="0" w:space="0" w:color="auto"/>
            <w:left w:val="none" w:sz="0" w:space="0" w:color="auto"/>
            <w:bottom w:val="none" w:sz="0" w:space="0" w:color="auto"/>
            <w:right w:val="none" w:sz="0" w:space="0" w:color="auto"/>
          </w:divBdr>
          <w:divsChild>
            <w:div w:id="58528830">
              <w:marLeft w:val="0"/>
              <w:marRight w:val="0"/>
              <w:marTop w:val="0"/>
              <w:marBottom w:val="0"/>
              <w:divBdr>
                <w:top w:val="none" w:sz="0" w:space="0" w:color="auto"/>
                <w:left w:val="none" w:sz="0" w:space="0" w:color="auto"/>
                <w:bottom w:val="none" w:sz="0" w:space="0" w:color="auto"/>
                <w:right w:val="none" w:sz="0" w:space="0" w:color="auto"/>
              </w:divBdr>
              <w:divsChild>
                <w:div w:id="759909665">
                  <w:marLeft w:val="0"/>
                  <w:marRight w:val="0"/>
                  <w:marTop w:val="0"/>
                  <w:marBottom w:val="0"/>
                  <w:divBdr>
                    <w:top w:val="none" w:sz="0" w:space="0" w:color="auto"/>
                    <w:left w:val="none" w:sz="0" w:space="0" w:color="auto"/>
                    <w:bottom w:val="none" w:sz="0" w:space="0" w:color="auto"/>
                    <w:right w:val="none" w:sz="0" w:space="0" w:color="auto"/>
                  </w:divBdr>
                </w:div>
              </w:divsChild>
            </w:div>
            <w:div w:id="1803376370">
              <w:marLeft w:val="0"/>
              <w:marRight w:val="0"/>
              <w:marTop w:val="0"/>
              <w:marBottom w:val="0"/>
              <w:divBdr>
                <w:top w:val="none" w:sz="0" w:space="0" w:color="auto"/>
                <w:left w:val="none" w:sz="0" w:space="0" w:color="auto"/>
                <w:bottom w:val="none" w:sz="0" w:space="0" w:color="auto"/>
                <w:right w:val="none" w:sz="0" w:space="0" w:color="auto"/>
              </w:divBdr>
              <w:divsChild>
                <w:div w:id="41952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080446">
      <w:bodyDiv w:val="1"/>
      <w:marLeft w:val="0"/>
      <w:marRight w:val="0"/>
      <w:marTop w:val="0"/>
      <w:marBottom w:val="0"/>
      <w:divBdr>
        <w:top w:val="none" w:sz="0" w:space="0" w:color="auto"/>
        <w:left w:val="none" w:sz="0" w:space="0" w:color="auto"/>
        <w:bottom w:val="none" w:sz="0" w:space="0" w:color="auto"/>
        <w:right w:val="none" w:sz="0" w:space="0" w:color="auto"/>
      </w:divBdr>
      <w:divsChild>
        <w:div w:id="1072582846">
          <w:marLeft w:val="0"/>
          <w:marRight w:val="0"/>
          <w:marTop w:val="0"/>
          <w:marBottom w:val="0"/>
          <w:divBdr>
            <w:top w:val="none" w:sz="0" w:space="0" w:color="auto"/>
            <w:left w:val="none" w:sz="0" w:space="0" w:color="auto"/>
            <w:bottom w:val="none" w:sz="0" w:space="0" w:color="auto"/>
            <w:right w:val="none" w:sz="0" w:space="0" w:color="auto"/>
          </w:divBdr>
        </w:div>
      </w:divsChild>
    </w:div>
    <w:div w:id="785541182">
      <w:bodyDiv w:val="1"/>
      <w:marLeft w:val="0"/>
      <w:marRight w:val="0"/>
      <w:marTop w:val="0"/>
      <w:marBottom w:val="0"/>
      <w:divBdr>
        <w:top w:val="none" w:sz="0" w:space="0" w:color="auto"/>
        <w:left w:val="none" w:sz="0" w:space="0" w:color="auto"/>
        <w:bottom w:val="none" w:sz="0" w:space="0" w:color="auto"/>
        <w:right w:val="none" w:sz="0" w:space="0" w:color="auto"/>
      </w:divBdr>
    </w:div>
    <w:div w:id="787117433">
      <w:bodyDiv w:val="1"/>
      <w:marLeft w:val="0"/>
      <w:marRight w:val="0"/>
      <w:marTop w:val="0"/>
      <w:marBottom w:val="0"/>
      <w:divBdr>
        <w:top w:val="none" w:sz="0" w:space="0" w:color="auto"/>
        <w:left w:val="none" w:sz="0" w:space="0" w:color="auto"/>
        <w:bottom w:val="none" w:sz="0" w:space="0" w:color="auto"/>
        <w:right w:val="none" w:sz="0" w:space="0" w:color="auto"/>
      </w:divBdr>
      <w:divsChild>
        <w:div w:id="2043044832">
          <w:marLeft w:val="0"/>
          <w:marRight w:val="0"/>
          <w:marTop w:val="0"/>
          <w:marBottom w:val="0"/>
          <w:divBdr>
            <w:top w:val="none" w:sz="0" w:space="0" w:color="auto"/>
            <w:left w:val="none" w:sz="0" w:space="0" w:color="auto"/>
            <w:bottom w:val="none" w:sz="0" w:space="0" w:color="auto"/>
            <w:right w:val="none" w:sz="0" w:space="0" w:color="auto"/>
          </w:divBdr>
          <w:divsChild>
            <w:div w:id="850490359">
              <w:marLeft w:val="0"/>
              <w:marRight w:val="0"/>
              <w:marTop w:val="0"/>
              <w:marBottom w:val="0"/>
              <w:divBdr>
                <w:top w:val="none" w:sz="0" w:space="0" w:color="auto"/>
                <w:left w:val="none" w:sz="0" w:space="0" w:color="auto"/>
                <w:bottom w:val="none" w:sz="0" w:space="0" w:color="auto"/>
                <w:right w:val="none" w:sz="0" w:space="0" w:color="auto"/>
              </w:divBdr>
              <w:divsChild>
                <w:div w:id="178803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17706">
      <w:bodyDiv w:val="1"/>
      <w:marLeft w:val="0"/>
      <w:marRight w:val="0"/>
      <w:marTop w:val="0"/>
      <w:marBottom w:val="0"/>
      <w:divBdr>
        <w:top w:val="none" w:sz="0" w:space="0" w:color="auto"/>
        <w:left w:val="none" w:sz="0" w:space="0" w:color="auto"/>
        <w:bottom w:val="none" w:sz="0" w:space="0" w:color="auto"/>
        <w:right w:val="none" w:sz="0" w:space="0" w:color="auto"/>
      </w:divBdr>
      <w:divsChild>
        <w:div w:id="404227791">
          <w:marLeft w:val="0"/>
          <w:marRight w:val="0"/>
          <w:marTop w:val="0"/>
          <w:marBottom w:val="0"/>
          <w:divBdr>
            <w:top w:val="none" w:sz="0" w:space="0" w:color="auto"/>
            <w:left w:val="none" w:sz="0" w:space="0" w:color="auto"/>
            <w:bottom w:val="none" w:sz="0" w:space="0" w:color="auto"/>
            <w:right w:val="none" w:sz="0" w:space="0" w:color="auto"/>
          </w:divBdr>
          <w:divsChild>
            <w:div w:id="557401667">
              <w:marLeft w:val="0"/>
              <w:marRight w:val="0"/>
              <w:marTop w:val="0"/>
              <w:marBottom w:val="0"/>
              <w:divBdr>
                <w:top w:val="none" w:sz="0" w:space="0" w:color="auto"/>
                <w:left w:val="none" w:sz="0" w:space="0" w:color="auto"/>
                <w:bottom w:val="none" w:sz="0" w:space="0" w:color="auto"/>
                <w:right w:val="none" w:sz="0" w:space="0" w:color="auto"/>
              </w:divBdr>
              <w:divsChild>
                <w:div w:id="74568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496805">
      <w:bodyDiv w:val="1"/>
      <w:marLeft w:val="0"/>
      <w:marRight w:val="0"/>
      <w:marTop w:val="0"/>
      <w:marBottom w:val="0"/>
      <w:divBdr>
        <w:top w:val="none" w:sz="0" w:space="0" w:color="auto"/>
        <w:left w:val="none" w:sz="0" w:space="0" w:color="auto"/>
        <w:bottom w:val="none" w:sz="0" w:space="0" w:color="auto"/>
        <w:right w:val="none" w:sz="0" w:space="0" w:color="auto"/>
      </w:divBdr>
    </w:div>
    <w:div w:id="881673547">
      <w:bodyDiv w:val="1"/>
      <w:marLeft w:val="0"/>
      <w:marRight w:val="0"/>
      <w:marTop w:val="0"/>
      <w:marBottom w:val="0"/>
      <w:divBdr>
        <w:top w:val="none" w:sz="0" w:space="0" w:color="auto"/>
        <w:left w:val="none" w:sz="0" w:space="0" w:color="auto"/>
        <w:bottom w:val="none" w:sz="0" w:space="0" w:color="auto"/>
        <w:right w:val="none" w:sz="0" w:space="0" w:color="auto"/>
      </w:divBdr>
      <w:divsChild>
        <w:div w:id="1853908256">
          <w:marLeft w:val="0"/>
          <w:marRight w:val="0"/>
          <w:marTop w:val="0"/>
          <w:marBottom w:val="0"/>
          <w:divBdr>
            <w:top w:val="none" w:sz="0" w:space="0" w:color="auto"/>
            <w:left w:val="none" w:sz="0" w:space="0" w:color="auto"/>
            <w:bottom w:val="none" w:sz="0" w:space="0" w:color="auto"/>
            <w:right w:val="none" w:sz="0" w:space="0" w:color="auto"/>
          </w:divBdr>
        </w:div>
      </w:divsChild>
    </w:div>
    <w:div w:id="913508918">
      <w:bodyDiv w:val="1"/>
      <w:marLeft w:val="0"/>
      <w:marRight w:val="0"/>
      <w:marTop w:val="0"/>
      <w:marBottom w:val="0"/>
      <w:divBdr>
        <w:top w:val="none" w:sz="0" w:space="0" w:color="auto"/>
        <w:left w:val="none" w:sz="0" w:space="0" w:color="auto"/>
        <w:bottom w:val="none" w:sz="0" w:space="0" w:color="auto"/>
        <w:right w:val="none" w:sz="0" w:space="0" w:color="auto"/>
      </w:divBdr>
      <w:divsChild>
        <w:div w:id="1559244905">
          <w:marLeft w:val="0"/>
          <w:marRight w:val="0"/>
          <w:marTop w:val="0"/>
          <w:marBottom w:val="0"/>
          <w:divBdr>
            <w:top w:val="none" w:sz="0" w:space="0" w:color="auto"/>
            <w:left w:val="none" w:sz="0" w:space="0" w:color="auto"/>
            <w:bottom w:val="none" w:sz="0" w:space="0" w:color="auto"/>
            <w:right w:val="none" w:sz="0" w:space="0" w:color="auto"/>
          </w:divBdr>
        </w:div>
      </w:divsChild>
    </w:div>
    <w:div w:id="914558979">
      <w:bodyDiv w:val="1"/>
      <w:marLeft w:val="0"/>
      <w:marRight w:val="0"/>
      <w:marTop w:val="0"/>
      <w:marBottom w:val="0"/>
      <w:divBdr>
        <w:top w:val="none" w:sz="0" w:space="0" w:color="auto"/>
        <w:left w:val="none" w:sz="0" w:space="0" w:color="auto"/>
        <w:bottom w:val="none" w:sz="0" w:space="0" w:color="auto"/>
        <w:right w:val="none" w:sz="0" w:space="0" w:color="auto"/>
      </w:divBdr>
    </w:div>
    <w:div w:id="923077614">
      <w:bodyDiv w:val="1"/>
      <w:marLeft w:val="0"/>
      <w:marRight w:val="0"/>
      <w:marTop w:val="0"/>
      <w:marBottom w:val="0"/>
      <w:divBdr>
        <w:top w:val="none" w:sz="0" w:space="0" w:color="auto"/>
        <w:left w:val="none" w:sz="0" w:space="0" w:color="auto"/>
        <w:bottom w:val="none" w:sz="0" w:space="0" w:color="auto"/>
        <w:right w:val="none" w:sz="0" w:space="0" w:color="auto"/>
      </w:divBdr>
      <w:divsChild>
        <w:div w:id="1035696525">
          <w:marLeft w:val="0"/>
          <w:marRight w:val="0"/>
          <w:marTop w:val="0"/>
          <w:marBottom w:val="0"/>
          <w:divBdr>
            <w:top w:val="none" w:sz="0" w:space="0" w:color="auto"/>
            <w:left w:val="none" w:sz="0" w:space="0" w:color="auto"/>
            <w:bottom w:val="none" w:sz="0" w:space="0" w:color="auto"/>
            <w:right w:val="none" w:sz="0" w:space="0" w:color="auto"/>
          </w:divBdr>
        </w:div>
      </w:divsChild>
    </w:div>
    <w:div w:id="951400445">
      <w:bodyDiv w:val="1"/>
      <w:marLeft w:val="0"/>
      <w:marRight w:val="0"/>
      <w:marTop w:val="0"/>
      <w:marBottom w:val="0"/>
      <w:divBdr>
        <w:top w:val="none" w:sz="0" w:space="0" w:color="auto"/>
        <w:left w:val="none" w:sz="0" w:space="0" w:color="auto"/>
        <w:bottom w:val="none" w:sz="0" w:space="0" w:color="auto"/>
        <w:right w:val="none" w:sz="0" w:space="0" w:color="auto"/>
      </w:divBdr>
      <w:divsChild>
        <w:div w:id="1548494892">
          <w:marLeft w:val="0"/>
          <w:marRight w:val="0"/>
          <w:marTop w:val="0"/>
          <w:marBottom w:val="0"/>
          <w:divBdr>
            <w:top w:val="none" w:sz="0" w:space="0" w:color="auto"/>
            <w:left w:val="none" w:sz="0" w:space="0" w:color="auto"/>
            <w:bottom w:val="none" w:sz="0" w:space="0" w:color="auto"/>
            <w:right w:val="none" w:sz="0" w:space="0" w:color="auto"/>
          </w:divBdr>
        </w:div>
      </w:divsChild>
    </w:div>
    <w:div w:id="959534496">
      <w:bodyDiv w:val="1"/>
      <w:marLeft w:val="0"/>
      <w:marRight w:val="0"/>
      <w:marTop w:val="0"/>
      <w:marBottom w:val="0"/>
      <w:divBdr>
        <w:top w:val="none" w:sz="0" w:space="0" w:color="auto"/>
        <w:left w:val="none" w:sz="0" w:space="0" w:color="auto"/>
        <w:bottom w:val="none" w:sz="0" w:space="0" w:color="auto"/>
        <w:right w:val="none" w:sz="0" w:space="0" w:color="auto"/>
      </w:divBdr>
    </w:div>
    <w:div w:id="968780208">
      <w:bodyDiv w:val="1"/>
      <w:marLeft w:val="0"/>
      <w:marRight w:val="0"/>
      <w:marTop w:val="0"/>
      <w:marBottom w:val="0"/>
      <w:divBdr>
        <w:top w:val="none" w:sz="0" w:space="0" w:color="auto"/>
        <w:left w:val="none" w:sz="0" w:space="0" w:color="auto"/>
        <w:bottom w:val="none" w:sz="0" w:space="0" w:color="auto"/>
        <w:right w:val="none" w:sz="0" w:space="0" w:color="auto"/>
      </w:divBdr>
    </w:div>
    <w:div w:id="994644744">
      <w:bodyDiv w:val="1"/>
      <w:marLeft w:val="0"/>
      <w:marRight w:val="0"/>
      <w:marTop w:val="0"/>
      <w:marBottom w:val="0"/>
      <w:divBdr>
        <w:top w:val="none" w:sz="0" w:space="0" w:color="auto"/>
        <w:left w:val="none" w:sz="0" w:space="0" w:color="auto"/>
        <w:bottom w:val="none" w:sz="0" w:space="0" w:color="auto"/>
        <w:right w:val="none" w:sz="0" w:space="0" w:color="auto"/>
      </w:divBdr>
    </w:div>
    <w:div w:id="1016612583">
      <w:bodyDiv w:val="1"/>
      <w:marLeft w:val="0"/>
      <w:marRight w:val="0"/>
      <w:marTop w:val="0"/>
      <w:marBottom w:val="0"/>
      <w:divBdr>
        <w:top w:val="none" w:sz="0" w:space="0" w:color="auto"/>
        <w:left w:val="none" w:sz="0" w:space="0" w:color="auto"/>
        <w:bottom w:val="none" w:sz="0" w:space="0" w:color="auto"/>
        <w:right w:val="none" w:sz="0" w:space="0" w:color="auto"/>
      </w:divBdr>
      <w:divsChild>
        <w:div w:id="1728651972">
          <w:marLeft w:val="0"/>
          <w:marRight w:val="0"/>
          <w:marTop w:val="0"/>
          <w:marBottom w:val="0"/>
          <w:divBdr>
            <w:top w:val="none" w:sz="0" w:space="0" w:color="auto"/>
            <w:left w:val="none" w:sz="0" w:space="0" w:color="auto"/>
            <w:bottom w:val="none" w:sz="0" w:space="0" w:color="auto"/>
            <w:right w:val="none" w:sz="0" w:space="0" w:color="auto"/>
          </w:divBdr>
          <w:divsChild>
            <w:div w:id="1352075794">
              <w:marLeft w:val="0"/>
              <w:marRight w:val="0"/>
              <w:marTop w:val="0"/>
              <w:marBottom w:val="0"/>
              <w:divBdr>
                <w:top w:val="none" w:sz="0" w:space="0" w:color="auto"/>
                <w:left w:val="none" w:sz="0" w:space="0" w:color="auto"/>
                <w:bottom w:val="none" w:sz="0" w:space="0" w:color="auto"/>
                <w:right w:val="none" w:sz="0" w:space="0" w:color="auto"/>
              </w:divBdr>
              <w:divsChild>
                <w:div w:id="149422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254795">
      <w:bodyDiv w:val="1"/>
      <w:marLeft w:val="0"/>
      <w:marRight w:val="0"/>
      <w:marTop w:val="0"/>
      <w:marBottom w:val="0"/>
      <w:divBdr>
        <w:top w:val="none" w:sz="0" w:space="0" w:color="auto"/>
        <w:left w:val="none" w:sz="0" w:space="0" w:color="auto"/>
        <w:bottom w:val="none" w:sz="0" w:space="0" w:color="auto"/>
        <w:right w:val="none" w:sz="0" w:space="0" w:color="auto"/>
      </w:divBdr>
    </w:div>
    <w:div w:id="1088889316">
      <w:bodyDiv w:val="1"/>
      <w:marLeft w:val="0"/>
      <w:marRight w:val="0"/>
      <w:marTop w:val="0"/>
      <w:marBottom w:val="0"/>
      <w:divBdr>
        <w:top w:val="none" w:sz="0" w:space="0" w:color="auto"/>
        <w:left w:val="none" w:sz="0" w:space="0" w:color="auto"/>
        <w:bottom w:val="none" w:sz="0" w:space="0" w:color="auto"/>
        <w:right w:val="none" w:sz="0" w:space="0" w:color="auto"/>
      </w:divBdr>
    </w:div>
    <w:div w:id="1103455883">
      <w:bodyDiv w:val="1"/>
      <w:marLeft w:val="0"/>
      <w:marRight w:val="0"/>
      <w:marTop w:val="0"/>
      <w:marBottom w:val="0"/>
      <w:divBdr>
        <w:top w:val="none" w:sz="0" w:space="0" w:color="auto"/>
        <w:left w:val="none" w:sz="0" w:space="0" w:color="auto"/>
        <w:bottom w:val="none" w:sz="0" w:space="0" w:color="auto"/>
        <w:right w:val="none" w:sz="0" w:space="0" w:color="auto"/>
      </w:divBdr>
      <w:divsChild>
        <w:div w:id="981884883">
          <w:marLeft w:val="0"/>
          <w:marRight w:val="0"/>
          <w:marTop w:val="0"/>
          <w:marBottom w:val="0"/>
          <w:divBdr>
            <w:top w:val="none" w:sz="0" w:space="0" w:color="auto"/>
            <w:left w:val="none" w:sz="0" w:space="0" w:color="auto"/>
            <w:bottom w:val="none" w:sz="0" w:space="0" w:color="auto"/>
            <w:right w:val="none" w:sz="0" w:space="0" w:color="auto"/>
          </w:divBdr>
        </w:div>
      </w:divsChild>
    </w:div>
    <w:div w:id="1119303817">
      <w:bodyDiv w:val="1"/>
      <w:marLeft w:val="0"/>
      <w:marRight w:val="0"/>
      <w:marTop w:val="0"/>
      <w:marBottom w:val="0"/>
      <w:divBdr>
        <w:top w:val="none" w:sz="0" w:space="0" w:color="auto"/>
        <w:left w:val="none" w:sz="0" w:space="0" w:color="auto"/>
        <w:bottom w:val="none" w:sz="0" w:space="0" w:color="auto"/>
        <w:right w:val="none" w:sz="0" w:space="0" w:color="auto"/>
      </w:divBdr>
      <w:divsChild>
        <w:div w:id="1157500073">
          <w:marLeft w:val="0"/>
          <w:marRight w:val="0"/>
          <w:marTop w:val="0"/>
          <w:marBottom w:val="0"/>
          <w:divBdr>
            <w:top w:val="none" w:sz="0" w:space="0" w:color="auto"/>
            <w:left w:val="none" w:sz="0" w:space="0" w:color="auto"/>
            <w:bottom w:val="none" w:sz="0" w:space="0" w:color="auto"/>
            <w:right w:val="none" w:sz="0" w:space="0" w:color="auto"/>
          </w:divBdr>
        </w:div>
      </w:divsChild>
    </w:div>
    <w:div w:id="1127048269">
      <w:bodyDiv w:val="1"/>
      <w:marLeft w:val="0"/>
      <w:marRight w:val="0"/>
      <w:marTop w:val="0"/>
      <w:marBottom w:val="0"/>
      <w:divBdr>
        <w:top w:val="none" w:sz="0" w:space="0" w:color="auto"/>
        <w:left w:val="none" w:sz="0" w:space="0" w:color="auto"/>
        <w:bottom w:val="none" w:sz="0" w:space="0" w:color="auto"/>
        <w:right w:val="none" w:sz="0" w:space="0" w:color="auto"/>
      </w:divBdr>
      <w:divsChild>
        <w:div w:id="292104700">
          <w:marLeft w:val="0"/>
          <w:marRight w:val="0"/>
          <w:marTop w:val="0"/>
          <w:marBottom w:val="0"/>
          <w:divBdr>
            <w:top w:val="none" w:sz="0" w:space="0" w:color="auto"/>
            <w:left w:val="none" w:sz="0" w:space="0" w:color="auto"/>
            <w:bottom w:val="none" w:sz="0" w:space="0" w:color="auto"/>
            <w:right w:val="none" w:sz="0" w:space="0" w:color="auto"/>
          </w:divBdr>
        </w:div>
      </w:divsChild>
    </w:div>
    <w:div w:id="1163858133">
      <w:bodyDiv w:val="1"/>
      <w:marLeft w:val="0"/>
      <w:marRight w:val="0"/>
      <w:marTop w:val="0"/>
      <w:marBottom w:val="0"/>
      <w:divBdr>
        <w:top w:val="none" w:sz="0" w:space="0" w:color="auto"/>
        <w:left w:val="none" w:sz="0" w:space="0" w:color="auto"/>
        <w:bottom w:val="none" w:sz="0" w:space="0" w:color="auto"/>
        <w:right w:val="none" w:sz="0" w:space="0" w:color="auto"/>
      </w:divBdr>
    </w:div>
    <w:div w:id="1202938413">
      <w:bodyDiv w:val="1"/>
      <w:marLeft w:val="0"/>
      <w:marRight w:val="0"/>
      <w:marTop w:val="0"/>
      <w:marBottom w:val="0"/>
      <w:divBdr>
        <w:top w:val="none" w:sz="0" w:space="0" w:color="auto"/>
        <w:left w:val="none" w:sz="0" w:space="0" w:color="auto"/>
        <w:bottom w:val="none" w:sz="0" w:space="0" w:color="auto"/>
        <w:right w:val="none" w:sz="0" w:space="0" w:color="auto"/>
      </w:divBdr>
      <w:divsChild>
        <w:div w:id="1011182191">
          <w:marLeft w:val="0"/>
          <w:marRight w:val="0"/>
          <w:marTop w:val="0"/>
          <w:marBottom w:val="0"/>
          <w:divBdr>
            <w:top w:val="none" w:sz="0" w:space="0" w:color="auto"/>
            <w:left w:val="none" w:sz="0" w:space="0" w:color="auto"/>
            <w:bottom w:val="none" w:sz="0" w:space="0" w:color="auto"/>
            <w:right w:val="none" w:sz="0" w:space="0" w:color="auto"/>
          </w:divBdr>
          <w:divsChild>
            <w:div w:id="46035927">
              <w:marLeft w:val="0"/>
              <w:marRight w:val="0"/>
              <w:marTop w:val="0"/>
              <w:marBottom w:val="0"/>
              <w:divBdr>
                <w:top w:val="none" w:sz="0" w:space="0" w:color="auto"/>
                <w:left w:val="none" w:sz="0" w:space="0" w:color="auto"/>
                <w:bottom w:val="none" w:sz="0" w:space="0" w:color="auto"/>
                <w:right w:val="none" w:sz="0" w:space="0" w:color="auto"/>
              </w:divBdr>
              <w:divsChild>
                <w:div w:id="1149127105">
                  <w:marLeft w:val="0"/>
                  <w:marRight w:val="0"/>
                  <w:marTop w:val="0"/>
                  <w:marBottom w:val="0"/>
                  <w:divBdr>
                    <w:top w:val="none" w:sz="0" w:space="0" w:color="auto"/>
                    <w:left w:val="none" w:sz="0" w:space="0" w:color="auto"/>
                    <w:bottom w:val="none" w:sz="0" w:space="0" w:color="auto"/>
                    <w:right w:val="none" w:sz="0" w:space="0" w:color="auto"/>
                  </w:divBdr>
                  <w:divsChild>
                    <w:div w:id="85728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858303">
      <w:bodyDiv w:val="1"/>
      <w:marLeft w:val="0"/>
      <w:marRight w:val="0"/>
      <w:marTop w:val="0"/>
      <w:marBottom w:val="0"/>
      <w:divBdr>
        <w:top w:val="none" w:sz="0" w:space="0" w:color="auto"/>
        <w:left w:val="none" w:sz="0" w:space="0" w:color="auto"/>
        <w:bottom w:val="none" w:sz="0" w:space="0" w:color="auto"/>
        <w:right w:val="none" w:sz="0" w:space="0" w:color="auto"/>
      </w:divBdr>
      <w:divsChild>
        <w:div w:id="2134591308">
          <w:marLeft w:val="0"/>
          <w:marRight w:val="0"/>
          <w:marTop w:val="0"/>
          <w:marBottom w:val="0"/>
          <w:divBdr>
            <w:top w:val="none" w:sz="0" w:space="0" w:color="auto"/>
            <w:left w:val="none" w:sz="0" w:space="0" w:color="auto"/>
            <w:bottom w:val="none" w:sz="0" w:space="0" w:color="auto"/>
            <w:right w:val="none" w:sz="0" w:space="0" w:color="auto"/>
          </w:divBdr>
          <w:divsChild>
            <w:div w:id="1433939367">
              <w:marLeft w:val="0"/>
              <w:marRight w:val="0"/>
              <w:marTop w:val="0"/>
              <w:marBottom w:val="0"/>
              <w:divBdr>
                <w:top w:val="none" w:sz="0" w:space="0" w:color="auto"/>
                <w:left w:val="none" w:sz="0" w:space="0" w:color="auto"/>
                <w:bottom w:val="none" w:sz="0" w:space="0" w:color="auto"/>
                <w:right w:val="none" w:sz="0" w:space="0" w:color="auto"/>
              </w:divBdr>
              <w:divsChild>
                <w:div w:id="85847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887858">
      <w:bodyDiv w:val="1"/>
      <w:marLeft w:val="0"/>
      <w:marRight w:val="0"/>
      <w:marTop w:val="0"/>
      <w:marBottom w:val="0"/>
      <w:divBdr>
        <w:top w:val="none" w:sz="0" w:space="0" w:color="auto"/>
        <w:left w:val="none" w:sz="0" w:space="0" w:color="auto"/>
        <w:bottom w:val="none" w:sz="0" w:space="0" w:color="auto"/>
        <w:right w:val="none" w:sz="0" w:space="0" w:color="auto"/>
      </w:divBdr>
    </w:div>
    <w:div w:id="1256013429">
      <w:bodyDiv w:val="1"/>
      <w:marLeft w:val="0"/>
      <w:marRight w:val="0"/>
      <w:marTop w:val="0"/>
      <w:marBottom w:val="0"/>
      <w:divBdr>
        <w:top w:val="none" w:sz="0" w:space="0" w:color="auto"/>
        <w:left w:val="none" w:sz="0" w:space="0" w:color="auto"/>
        <w:bottom w:val="none" w:sz="0" w:space="0" w:color="auto"/>
        <w:right w:val="none" w:sz="0" w:space="0" w:color="auto"/>
      </w:divBdr>
    </w:div>
    <w:div w:id="1273442216">
      <w:bodyDiv w:val="1"/>
      <w:marLeft w:val="0"/>
      <w:marRight w:val="0"/>
      <w:marTop w:val="0"/>
      <w:marBottom w:val="0"/>
      <w:divBdr>
        <w:top w:val="none" w:sz="0" w:space="0" w:color="auto"/>
        <w:left w:val="none" w:sz="0" w:space="0" w:color="auto"/>
        <w:bottom w:val="none" w:sz="0" w:space="0" w:color="auto"/>
        <w:right w:val="none" w:sz="0" w:space="0" w:color="auto"/>
      </w:divBdr>
      <w:divsChild>
        <w:div w:id="304968540">
          <w:marLeft w:val="0"/>
          <w:marRight w:val="0"/>
          <w:marTop w:val="0"/>
          <w:marBottom w:val="0"/>
          <w:divBdr>
            <w:top w:val="none" w:sz="0" w:space="0" w:color="auto"/>
            <w:left w:val="none" w:sz="0" w:space="0" w:color="auto"/>
            <w:bottom w:val="none" w:sz="0" w:space="0" w:color="auto"/>
            <w:right w:val="none" w:sz="0" w:space="0" w:color="auto"/>
          </w:divBdr>
        </w:div>
      </w:divsChild>
    </w:div>
    <w:div w:id="1304116834">
      <w:bodyDiv w:val="1"/>
      <w:marLeft w:val="0"/>
      <w:marRight w:val="0"/>
      <w:marTop w:val="0"/>
      <w:marBottom w:val="0"/>
      <w:divBdr>
        <w:top w:val="none" w:sz="0" w:space="0" w:color="auto"/>
        <w:left w:val="none" w:sz="0" w:space="0" w:color="auto"/>
        <w:bottom w:val="none" w:sz="0" w:space="0" w:color="auto"/>
        <w:right w:val="none" w:sz="0" w:space="0" w:color="auto"/>
      </w:divBdr>
    </w:div>
    <w:div w:id="1314793129">
      <w:bodyDiv w:val="1"/>
      <w:marLeft w:val="0"/>
      <w:marRight w:val="0"/>
      <w:marTop w:val="0"/>
      <w:marBottom w:val="0"/>
      <w:divBdr>
        <w:top w:val="none" w:sz="0" w:space="0" w:color="auto"/>
        <w:left w:val="none" w:sz="0" w:space="0" w:color="auto"/>
        <w:bottom w:val="none" w:sz="0" w:space="0" w:color="auto"/>
        <w:right w:val="none" w:sz="0" w:space="0" w:color="auto"/>
      </w:divBdr>
      <w:divsChild>
        <w:div w:id="1609389720">
          <w:marLeft w:val="0"/>
          <w:marRight w:val="0"/>
          <w:marTop w:val="0"/>
          <w:marBottom w:val="0"/>
          <w:divBdr>
            <w:top w:val="none" w:sz="0" w:space="0" w:color="auto"/>
            <w:left w:val="none" w:sz="0" w:space="0" w:color="auto"/>
            <w:bottom w:val="none" w:sz="0" w:space="0" w:color="auto"/>
            <w:right w:val="none" w:sz="0" w:space="0" w:color="auto"/>
          </w:divBdr>
          <w:divsChild>
            <w:div w:id="1798911149">
              <w:marLeft w:val="0"/>
              <w:marRight w:val="0"/>
              <w:marTop w:val="0"/>
              <w:marBottom w:val="0"/>
              <w:divBdr>
                <w:top w:val="none" w:sz="0" w:space="0" w:color="auto"/>
                <w:left w:val="none" w:sz="0" w:space="0" w:color="auto"/>
                <w:bottom w:val="none" w:sz="0" w:space="0" w:color="auto"/>
                <w:right w:val="none" w:sz="0" w:space="0" w:color="auto"/>
              </w:divBdr>
              <w:divsChild>
                <w:div w:id="1500317102">
                  <w:marLeft w:val="0"/>
                  <w:marRight w:val="0"/>
                  <w:marTop w:val="0"/>
                  <w:marBottom w:val="0"/>
                  <w:divBdr>
                    <w:top w:val="none" w:sz="0" w:space="0" w:color="auto"/>
                    <w:left w:val="none" w:sz="0" w:space="0" w:color="auto"/>
                    <w:bottom w:val="none" w:sz="0" w:space="0" w:color="auto"/>
                    <w:right w:val="none" w:sz="0" w:space="0" w:color="auto"/>
                  </w:divBdr>
                  <w:divsChild>
                    <w:div w:id="29360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233169">
          <w:marLeft w:val="0"/>
          <w:marRight w:val="0"/>
          <w:marTop w:val="0"/>
          <w:marBottom w:val="0"/>
          <w:divBdr>
            <w:top w:val="none" w:sz="0" w:space="0" w:color="auto"/>
            <w:left w:val="none" w:sz="0" w:space="0" w:color="auto"/>
            <w:bottom w:val="none" w:sz="0" w:space="0" w:color="auto"/>
            <w:right w:val="none" w:sz="0" w:space="0" w:color="auto"/>
          </w:divBdr>
          <w:divsChild>
            <w:div w:id="590509032">
              <w:marLeft w:val="0"/>
              <w:marRight w:val="0"/>
              <w:marTop w:val="0"/>
              <w:marBottom w:val="0"/>
              <w:divBdr>
                <w:top w:val="none" w:sz="0" w:space="0" w:color="auto"/>
                <w:left w:val="none" w:sz="0" w:space="0" w:color="auto"/>
                <w:bottom w:val="none" w:sz="0" w:space="0" w:color="auto"/>
                <w:right w:val="none" w:sz="0" w:space="0" w:color="auto"/>
              </w:divBdr>
              <w:divsChild>
                <w:div w:id="495653218">
                  <w:marLeft w:val="0"/>
                  <w:marRight w:val="0"/>
                  <w:marTop w:val="0"/>
                  <w:marBottom w:val="0"/>
                  <w:divBdr>
                    <w:top w:val="none" w:sz="0" w:space="0" w:color="auto"/>
                    <w:left w:val="none" w:sz="0" w:space="0" w:color="auto"/>
                    <w:bottom w:val="none" w:sz="0" w:space="0" w:color="auto"/>
                    <w:right w:val="none" w:sz="0" w:space="0" w:color="auto"/>
                  </w:divBdr>
                </w:div>
                <w:div w:id="167931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960707">
      <w:bodyDiv w:val="1"/>
      <w:marLeft w:val="0"/>
      <w:marRight w:val="0"/>
      <w:marTop w:val="0"/>
      <w:marBottom w:val="0"/>
      <w:divBdr>
        <w:top w:val="none" w:sz="0" w:space="0" w:color="auto"/>
        <w:left w:val="none" w:sz="0" w:space="0" w:color="auto"/>
        <w:bottom w:val="none" w:sz="0" w:space="0" w:color="auto"/>
        <w:right w:val="none" w:sz="0" w:space="0" w:color="auto"/>
      </w:divBdr>
    </w:div>
    <w:div w:id="1345549891">
      <w:bodyDiv w:val="1"/>
      <w:marLeft w:val="0"/>
      <w:marRight w:val="0"/>
      <w:marTop w:val="0"/>
      <w:marBottom w:val="0"/>
      <w:divBdr>
        <w:top w:val="none" w:sz="0" w:space="0" w:color="auto"/>
        <w:left w:val="none" w:sz="0" w:space="0" w:color="auto"/>
        <w:bottom w:val="none" w:sz="0" w:space="0" w:color="auto"/>
        <w:right w:val="none" w:sz="0" w:space="0" w:color="auto"/>
      </w:divBdr>
      <w:divsChild>
        <w:div w:id="1396318329">
          <w:marLeft w:val="0"/>
          <w:marRight w:val="0"/>
          <w:marTop w:val="0"/>
          <w:marBottom w:val="0"/>
          <w:divBdr>
            <w:top w:val="none" w:sz="0" w:space="0" w:color="auto"/>
            <w:left w:val="none" w:sz="0" w:space="0" w:color="auto"/>
            <w:bottom w:val="none" w:sz="0" w:space="0" w:color="auto"/>
            <w:right w:val="none" w:sz="0" w:space="0" w:color="auto"/>
          </w:divBdr>
          <w:divsChild>
            <w:div w:id="1166945362">
              <w:marLeft w:val="0"/>
              <w:marRight w:val="0"/>
              <w:marTop w:val="0"/>
              <w:marBottom w:val="0"/>
              <w:divBdr>
                <w:top w:val="none" w:sz="0" w:space="0" w:color="auto"/>
                <w:left w:val="none" w:sz="0" w:space="0" w:color="auto"/>
                <w:bottom w:val="none" w:sz="0" w:space="0" w:color="auto"/>
                <w:right w:val="none" w:sz="0" w:space="0" w:color="auto"/>
              </w:divBdr>
              <w:divsChild>
                <w:div w:id="207828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663439">
      <w:bodyDiv w:val="1"/>
      <w:marLeft w:val="0"/>
      <w:marRight w:val="0"/>
      <w:marTop w:val="0"/>
      <w:marBottom w:val="0"/>
      <w:divBdr>
        <w:top w:val="none" w:sz="0" w:space="0" w:color="auto"/>
        <w:left w:val="none" w:sz="0" w:space="0" w:color="auto"/>
        <w:bottom w:val="none" w:sz="0" w:space="0" w:color="auto"/>
        <w:right w:val="none" w:sz="0" w:space="0" w:color="auto"/>
      </w:divBdr>
      <w:divsChild>
        <w:div w:id="1873807212">
          <w:marLeft w:val="0"/>
          <w:marRight w:val="0"/>
          <w:marTop w:val="0"/>
          <w:marBottom w:val="0"/>
          <w:divBdr>
            <w:top w:val="none" w:sz="0" w:space="0" w:color="auto"/>
            <w:left w:val="none" w:sz="0" w:space="0" w:color="auto"/>
            <w:bottom w:val="none" w:sz="0" w:space="0" w:color="auto"/>
            <w:right w:val="none" w:sz="0" w:space="0" w:color="auto"/>
          </w:divBdr>
          <w:divsChild>
            <w:div w:id="708263036">
              <w:marLeft w:val="0"/>
              <w:marRight w:val="0"/>
              <w:marTop w:val="0"/>
              <w:marBottom w:val="0"/>
              <w:divBdr>
                <w:top w:val="none" w:sz="0" w:space="0" w:color="auto"/>
                <w:left w:val="none" w:sz="0" w:space="0" w:color="auto"/>
                <w:bottom w:val="none" w:sz="0" w:space="0" w:color="auto"/>
                <w:right w:val="none" w:sz="0" w:space="0" w:color="auto"/>
              </w:divBdr>
              <w:divsChild>
                <w:div w:id="1557356588">
                  <w:marLeft w:val="0"/>
                  <w:marRight w:val="0"/>
                  <w:marTop w:val="0"/>
                  <w:marBottom w:val="0"/>
                  <w:divBdr>
                    <w:top w:val="none" w:sz="0" w:space="0" w:color="auto"/>
                    <w:left w:val="none" w:sz="0" w:space="0" w:color="auto"/>
                    <w:bottom w:val="none" w:sz="0" w:space="0" w:color="auto"/>
                    <w:right w:val="none" w:sz="0" w:space="0" w:color="auto"/>
                  </w:divBdr>
                  <w:divsChild>
                    <w:div w:id="196302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092511">
      <w:bodyDiv w:val="1"/>
      <w:marLeft w:val="0"/>
      <w:marRight w:val="0"/>
      <w:marTop w:val="0"/>
      <w:marBottom w:val="0"/>
      <w:divBdr>
        <w:top w:val="none" w:sz="0" w:space="0" w:color="auto"/>
        <w:left w:val="none" w:sz="0" w:space="0" w:color="auto"/>
        <w:bottom w:val="none" w:sz="0" w:space="0" w:color="auto"/>
        <w:right w:val="none" w:sz="0" w:space="0" w:color="auto"/>
      </w:divBdr>
      <w:divsChild>
        <w:div w:id="506290131">
          <w:marLeft w:val="0"/>
          <w:marRight w:val="0"/>
          <w:marTop w:val="0"/>
          <w:marBottom w:val="0"/>
          <w:divBdr>
            <w:top w:val="none" w:sz="0" w:space="0" w:color="auto"/>
            <w:left w:val="none" w:sz="0" w:space="0" w:color="auto"/>
            <w:bottom w:val="none" w:sz="0" w:space="0" w:color="auto"/>
            <w:right w:val="none" w:sz="0" w:space="0" w:color="auto"/>
          </w:divBdr>
        </w:div>
      </w:divsChild>
    </w:div>
    <w:div w:id="1384713515">
      <w:bodyDiv w:val="1"/>
      <w:marLeft w:val="0"/>
      <w:marRight w:val="0"/>
      <w:marTop w:val="0"/>
      <w:marBottom w:val="0"/>
      <w:divBdr>
        <w:top w:val="none" w:sz="0" w:space="0" w:color="auto"/>
        <w:left w:val="none" w:sz="0" w:space="0" w:color="auto"/>
        <w:bottom w:val="none" w:sz="0" w:space="0" w:color="auto"/>
        <w:right w:val="none" w:sz="0" w:space="0" w:color="auto"/>
      </w:divBdr>
      <w:divsChild>
        <w:div w:id="532692545">
          <w:marLeft w:val="0"/>
          <w:marRight w:val="0"/>
          <w:marTop w:val="0"/>
          <w:marBottom w:val="0"/>
          <w:divBdr>
            <w:top w:val="none" w:sz="0" w:space="0" w:color="auto"/>
            <w:left w:val="none" w:sz="0" w:space="0" w:color="auto"/>
            <w:bottom w:val="none" w:sz="0" w:space="0" w:color="auto"/>
            <w:right w:val="none" w:sz="0" w:space="0" w:color="auto"/>
          </w:divBdr>
          <w:divsChild>
            <w:div w:id="1081291623">
              <w:marLeft w:val="0"/>
              <w:marRight w:val="0"/>
              <w:marTop w:val="0"/>
              <w:marBottom w:val="0"/>
              <w:divBdr>
                <w:top w:val="none" w:sz="0" w:space="0" w:color="auto"/>
                <w:left w:val="none" w:sz="0" w:space="0" w:color="auto"/>
                <w:bottom w:val="none" w:sz="0" w:space="0" w:color="auto"/>
                <w:right w:val="none" w:sz="0" w:space="0" w:color="auto"/>
              </w:divBdr>
              <w:divsChild>
                <w:div w:id="117915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304494">
      <w:bodyDiv w:val="1"/>
      <w:marLeft w:val="0"/>
      <w:marRight w:val="0"/>
      <w:marTop w:val="0"/>
      <w:marBottom w:val="0"/>
      <w:divBdr>
        <w:top w:val="none" w:sz="0" w:space="0" w:color="auto"/>
        <w:left w:val="none" w:sz="0" w:space="0" w:color="auto"/>
        <w:bottom w:val="none" w:sz="0" w:space="0" w:color="auto"/>
        <w:right w:val="none" w:sz="0" w:space="0" w:color="auto"/>
      </w:divBdr>
      <w:divsChild>
        <w:div w:id="969898812">
          <w:marLeft w:val="0"/>
          <w:marRight w:val="0"/>
          <w:marTop w:val="0"/>
          <w:marBottom w:val="0"/>
          <w:divBdr>
            <w:top w:val="none" w:sz="0" w:space="0" w:color="auto"/>
            <w:left w:val="none" w:sz="0" w:space="0" w:color="auto"/>
            <w:bottom w:val="none" w:sz="0" w:space="0" w:color="auto"/>
            <w:right w:val="none" w:sz="0" w:space="0" w:color="auto"/>
          </w:divBdr>
          <w:divsChild>
            <w:div w:id="731580788">
              <w:marLeft w:val="0"/>
              <w:marRight w:val="0"/>
              <w:marTop w:val="0"/>
              <w:marBottom w:val="0"/>
              <w:divBdr>
                <w:top w:val="none" w:sz="0" w:space="0" w:color="auto"/>
                <w:left w:val="none" w:sz="0" w:space="0" w:color="auto"/>
                <w:bottom w:val="none" w:sz="0" w:space="0" w:color="auto"/>
                <w:right w:val="none" w:sz="0" w:space="0" w:color="auto"/>
              </w:divBdr>
              <w:divsChild>
                <w:div w:id="404760990">
                  <w:marLeft w:val="0"/>
                  <w:marRight w:val="0"/>
                  <w:marTop w:val="0"/>
                  <w:marBottom w:val="0"/>
                  <w:divBdr>
                    <w:top w:val="none" w:sz="0" w:space="0" w:color="auto"/>
                    <w:left w:val="none" w:sz="0" w:space="0" w:color="auto"/>
                    <w:bottom w:val="none" w:sz="0" w:space="0" w:color="auto"/>
                    <w:right w:val="none" w:sz="0" w:space="0" w:color="auto"/>
                  </w:divBdr>
                  <w:divsChild>
                    <w:div w:id="314376910">
                      <w:marLeft w:val="0"/>
                      <w:marRight w:val="0"/>
                      <w:marTop w:val="0"/>
                      <w:marBottom w:val="0"/>
                      <w:divBdr>
                        <w:top w:val="none" w:sz="0" w:space="0" w:color="auto"/>
                        <w:left w:val="none" w:sz="0" w:space="0" w:color="auto"/>
                        <w:bottom w:val="none" w:sz="0" w:space="0" w:color="auto"/>
                        <w:right w:val="none" w:sz="0" w:space="0" w:color="auto"/>
                      </w:divBdr>
                    </w:div>
                  </w:divsChild>
                </w:div>
                <w:div w:id="620890607">
                  <w:marLeft w:val="0"/>
                  <w:marRight w:val="0"/>
                  <w:marTop w:val="0"/>
                  <w:marBottom w:val="0"/>
                  <w:divBdr>
                    <w:top w:val="none" w:sz="0" w:space="0" w:color="auto"/>
                    <w:left w:val="none" w:sz="0" w:space="0" w:color="auto"/>
                    <w:bottom w:val="none" w:sz="0" w:space="0" w:color="auto"/>
                    <w:right w:val="none" w:sz="0" w:space="0" w:color="auto"/>
                  </w:divBdr>
                  <w:divsChild>
                    <w:div w:id="53361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3378">
          <w:marLeft w:val="0"/>
          <w:marRight w:val="0"/>
          <w:marTop w:val="0"/>
          <w:marBottom w:val="0"/>
          <w:divBdr>
            <w:top w:val="none" w:sz="0" w:space="0" w:color="auto"/>
            <w:left w:val="none" w:sz="0" w:space="0" w:color="auto"/>
            <w:bottom w:val="none" w:sz="0" w:space="0" w:color="auto"/>
            <w:right w:val="none" w:sz="0" w:space="0" w:color="auto"/>
          </w:divBdr>
          <w:divsChild>
            <w:div w:id="59065857">
              <w:marLeft w:val="0"/>
              <w:marRight w:val="0"/>
              <w:marTop w:val="0"/>
              <w:marBottom w:val="0"/>
              <w:divBdr>
                <w:top w:val="none" w:sz="0" w:space="0" w:color="auto"/>
                <w:left w:val="none" w:sz="0" w:space="0" w:color="auto"/>
                <w:bottom w:val="none" w:sz="0" w:space="0" w:color="auto"/>
                <w:right w:val="none" w:sz="0" w:space="0" w:color="auto"/>
              </w:divBdr>
              <w:divsChild>
                <w:div w:id="1456219185">
                  <w:marLeft w:val="0"/>
                  <w:marRight w:val="0"/>
                  <w:marTop w:val="0"/>
                  <w:marBottom w:val="0"/>
                  <w:divBdr>
                    <w:top w:val="none" w:sz="0" w:space="0" w:color="auto"/>
                    <w:left w:val="none" w:sz="0" w:space="0" w:color="auto"/>
                    <w:bottom w:val="none" w:sz="0" w:space="0" w:color="auto"/>
                    <w:right w:val="none" w:sz="0" w:space="0" w:color="auto"/>
                  </w:divBdr>
                </w:div>
              </w:divsChild>
            </w:div>
            <w:div w:id="1669942074">
              <w:marLeft w:val="0"/>
              <w:marRight w:val="0"/>
              <w:marTop w:val="0"/>
              <w:marBottom w:val="0"/>
              <w:divBdr>
                <w:top w:val="none" w:sz="0" w:space="0" w:color="auto"/>
                <w:left w:val="none" w:sz="0" w:space="0" w:color="auto"/>
                <w:bottom w:val="none" w:sz="0" w:space="0" w:color="auto"/>
                <w:right w:val="none" w:sz="0" w:space="0" w:color="auto"/>
              </w:divBdr>
              <w:divsChild>
                <w:div w:id="206930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21616">
      <w:bodyDiv w:val="1"/>
      <w:marLeft w:val="0"/>
      <w:marRight w:val="0"/>
      <w:marTop w:val="0"/>
      <w:marBottom w:val="0"/>
      <w:divBdr>
        <w:top w:val="none" w:sz="0" w:space="0" w:color="auto"/>
        <w:left w:val="none" w:sz="0" w:space="0" w:color="auto"/>
        <w:bottom w:val="none" w:sz="0" w:space="0" w:color="auto"/>
        <w:right w:val="none" w:sz="0" w:space="0" w:color="auto"/>
      </w:divBdr>
    </w:div>
    <w:div w:id="1471482081">
      <w:bodyDiv w:val="1"/>
      <w:marLeft w:val="0"/>
      <w:marRight w:val="0"/>
      <w:marTop w:val="0"/>
      <w:marBottom w:val="0"/>
      <w:divBdr>
        <w:top w:val="none" w:sz="0" w:space="0" w:color="auto"/>
        <w:left w:val="none" w:sz="0" w:space="0" w:color="auto"/>
        <w:bottom w:val="none" w:sz="0" w:space="0" w:color="auto"/>
        <w:right w:val="none" w:sz="0" w:space="0" w:color="auto"/>
      </w:divBdr>
    </w:div>
    <w:div w:id="1479491085">
      <w:bodyDiv w:val="1"/>
      <w:marLeft w:val="0"/>
      <w:marRight w:val="0"/>
      <w:marTop w:val="0"/>
      <w:marBottom w:val="0"/>
      <w:divBdr>
        <w:top w:val="none" w:sz="0" w:space="0" w:color="auto"/>
        <w:left w:val="none" w:sz="0" w:space="0" w:color="auto"/>
        <w:bottom w:val="none" w:sz="0" w:space="0" w:color="auto"/>
        <w:right w:val="none" w:sz="0" w:space="0" w:color="auto"/>
      </w:divBdr>
      <w:divsChild>
        <w:div w:id="2019502208">
          <w:marLeft w:val="0"/>
          <w:marRight w:val="0"/>
          <w:marTop w:val="0"/>
          <w:marBottom w:val="0"/>
          <w:divBdr>
            <w:top w:val="none" w:sz="0" w:space="0" w:color="auto"/>
            <w:left w:val="none" w:sz="0" w:space="0" w:color="auto"/>
            <w:bottom w:val="none" w:sz="0" w:space="0" w:color="auto"/>
            <w:right w:val="none" w:sz="0" w:space="0" w:color="auto"/>
          </w:divBdr>
          <w:divsChild>
            <w:div w:id="724064629">
              <w:marLeft w:val="0"/>
              <w:marRight w:val="0"/>
              <w:marTop w:val="0"/>
              <w:marBottom w:val="0"/>
              <w:divBdr>
                <w:top w:val="none" w:sz="0" w:space="0" w:color="auto"/>
                <w:left w:val="none" w:sz="0" w:space="0" w:color="auto"/>
                <w:bottom w:val="none" w:sz="0" w:space="0" w:color="auto"/>
                <w:right w:val="none" w:sz="0" w:space="0" w:color="auto"/>
              </w:divBdr>
              <w:divsChild>
                <w:div w:id="1135870754">
                  <w:marLeft w:val="0"/>
                  <w:marRight w:val="0"/>
                  <w:marTop w:val="0"/>
                  <w:marBottom w:val="0"/>
                  <w:divBdr>
                    <w:top w:val="none" w:sz="0" w:space="0" w:color="auto"/>
                    <w:left w:val="none" w:sz="0" w:space="0" w:color="auto"/>
                    <w:bottom w:val="none" w:sz="0" w:space="0" w:color="auto"/>
                    <w:right w:val="none" w:sz="0" w:space="0" w:color="auto"/>
                  </w:divBdr>
                  <w:divsChild>
                    <w:div w:id="49383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271028">
      <w:bodyDiv w:val="1"/>
      <w:marLeft w:val="0"/>
      <w:marRight w:val="0"/>
      <w:marTop w:val="0"/>
      <w:marBottom w:val="0"/>
      <w:divBdr>
        <w:top w:val="none" w:sz="0" w:space="0" w:color="auto"/>
        <w:left w:val="none" w:sz="0" w:space="0" w:color="auto"/>
        <w:bottom w:val="none" w:sz="0" w:space="0" w:color="auto"/>
        <w:right w:val="none" w:sz="0" w:space="0" w:color="auto"/>
      </w:divBdr>
    </w:div>
    <w:div w:id="1489982533">
      <w:bodyDiv w:val="1"/>
      <w:marLeft w:val="0"/>
      <w:marRight w:val="0"/>
      <w:marTop w:val="0"/>
      <w:marBottom w:val="0"/>
      <w:divBdr>
        <w:top w:val="none" w:sz="0" w:space="0" w:color="auto"/>
        <w:left w:val="none" w:sz="0" w:space="0" w:color="auto"/>
        <w:bottom w:val="none" w:sz="0" w:space="0" w:color="auto"/>
        <w:right w:val="none" w:sz="0" w:space="0" w:color="auto"/>
      </w:divBdr>
      <w:divsChild>
        <w:div w:id="1048453972">
          <w:marLeft w:val="0"/>
          <w:marRight w:val="0"/>
          <w:marTop w:val="0"/>
          <w:marBottom w:val="0"/>
          <w:divBdr>
            <w:top w:val="none" w:sz="0" w:space="0" w:color="auto"/>
            <w:left w:val="none" w:sz="0" w:space="0" w:color="auto"/>
            <w:bottom w:val="none" w:sz="0" w:space="0" w:color="auto"/>
            <w:right w:val="none" w:sz="0" w:space="0" w:color="auto"/>
          </w:divBdr>
          <w:divsChild>
            <w:div w:id="1733968615">
              <w:marLeft w:val="0"/>
              <w:marRight w:val="0"/>
              <w:marTop w:val="0"/>
              <w:marBottom w:val="0"/>
              <w:divBdr>
                <w:top w:val="none" w:sz="0" w:space="0" w:color="auto"/>
                <w:left w:val="none" w:sz="0" w:space="0" w:color="auto"/>
                <w:bottom w:val="none" w:sz="0" w:space="0" w:color="auto"/>
                <w:right w:val="none" w:sz="0" w:space="0" w:color="auto"/>
              </w:divBdr>
              <w:divsChild>
                <w:div w:id="1275016195">
                  <w:marLeft w:val="0"/>
                  <w:marRight w:val="0"/>
                  <w:marTop w:val="0"/>
                  <w:marBottom w:val="0"/>
                  <w:divBdr>
                    <w:top w:val="none" w:sz="0" w:space="0" w:color="auto"/>
                    <w:left w:val="none" w:sz="0" w:space="0" w:color="auto"/>
                    <w:bottom w:val="none" w:sz="0" w:space="0" w:color="auto"/>
                    <w:right w:val="none" w:sz="0" w:space="0" w:color="auto"/>
                  </w:divBdr>
                  <w:divsChild>
                    <w:div w:id="77609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203854">
      <w:bodyDiv w:val="1"/>
      <w:marLeft w:val="0"/>
      <w:marRight w:val="0"/>
      <w:marTop w:val="0"/>
      <w:marBottom w:val="0"/>
      <w:divBdr>
        <w:top w:val="none" w:sz="0" w:space="0" w:color="auto"/>
        <w:left w:val="none" w:sz="0" w:space="0" w:color="auto"/>
        <w:bottom w:val="none" w:sz="0" w:space="0" w:color="auto"/>
        <w:right w:val="none" w:sz="0" w:space="0" w:color="auto"/>
      </w:divBdr>
      <w:divsChild>
        <w:div w:id="578058591">
          <w:marLeft w:val="0"/>
          <w:marRight w:val="0"/>
          <w:marTop w:val="0"/>
          <w:marBottom w:val="0"/>
          <w:divBdr>
            <w:top w:val="none" w:sz="0" w:space="0" w:color="auto"/>
            <w:left w:val="none" w:sz="0" w:space="0" w:color="auto"/>
            <w:bottom w:val="none" w:sz="0" w:space="0" w:color="auto"/>
            <w:right w:val="none" w:sz="0" w:space="0" w:color="auto"/>
          </w:divBdr>
          <w:divsChild>
            <w:div w:id="530996805">
              <w:marLeft w:val="0"/>
              <w:marRight w:val="0"/>
              <w:marTop w:val="0"/>
              <w:marBottom w:val="0"/>
              <w:divBdr>
                <w:top w:val="none" w:sz="0" w:space="0" w:color="auto"/>
                <w:left w:val="none" w:sz="0" w:space="0" w:color="auto"/>
                <w:bottom w:val="none" w:sz="0" w:space="0" w:color="auto"/>
                <w:right w:val="none" w:sz="0" w:space="0" w:color="auto"/>
              </w:divBdr>
              <w:divsChild>
                <w:div w:id="57875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433415">
      <w:bodyDiv w:val="1"/>
      <w:marLeft w:val="0"/>
      <w:marRight w:val="0"/>
      <w:marTop w:val="0"/>
      <w:marBottom w:val="0"/>
      <w:divBdr>
        <w:top w:val="none" w:sz="0" w:space="0" w:color="auto"/>
        <w:left w:val="none" w:sz="0" w:space="0" w:color="auto"/>
        <w:bottom w:val="none" w:sz="0" w:space="0" w:color="auto"/>
        <w:right w:val="none" w:sz="0" w:space="0" w:color="auto"/>
      </w:divBdr>
    </w:div>
    <w:div w:id="1531455855">
      <w:bodyDiv w:val="1"/>
      <w:marLeft w:val="0"/>
      <w:marRight w:val="0"/>
      <w:marTop w:val="0"/>
      <w:marBottom w:val="0"/>
      <w:divBdr>
        <w:top w:val="none" w:sz="0" w:space="0" w:color="auto"/>
        <w:left w:val="none" w:sz="0" w:space="0" w:color="auto"/>
        <w:bottom w:val="none" w:sz="0" w:space="0" w:color="auto"/>
        <w:right w:val="none" w:sz="0" w:space="0" w:color="auto"/>
      </w:divBdr>
    </w:div>
    <w:div w:id="1547646770">
      <w:bodyDiv w:val="1"/>
      <w:marLeft w:val="0"/>
      <w:marRight w:val="0"/>
      <w:marTop w:val="0"/>
      <w:marBottom w:val="0"/>
      <w:divBdr>
        <w:top w:val="none" w:sz="0" w:space="0" w:color="auto"/>
        <w:left w:val="none" w:sz="0" w:space="0" w:color="auto"/>
        <w:bottom w:val="none" w:sz="0" w:space="0" w:color="auto"/>
        <w:right w:val="none" w:sz="0" w:space="0" w:color="auto"/>
      </w:divBdr>
      <w:divsChild>
        <w:div w:id="342786033">
          <w:marLeft w:val="0"/>
          <w:marRight w:val="0"/>
          <w:marTop w:val="0"/>
          <w:marBottom w:val="0"/>
          <w:divBdr>
            <w:top w:val="none" w:sz="0" w:space="0" w:color="auto"/>
            <w:left w:val="none" w:sz="0" w:space="0" w:color="auto"/>
            <w:bottom w:val="none" w:sz="0" w:space="0" w:color="auto"/>
            <w:right w:val="none" w:sz="0" w:space="0" w:color="auto"/>
          </w:divBdr>
        </w:div>
      </w:divsChild>
    </w:div>
    <w:div w:id="1561746006">
      <w:bodyDiv w:val="1"/>
      <w:marLeft w:val="0"/>
      <w:marRight w:val="0"/>
      <w:marTop w:val="0"/>
      <w:marBottom w:val="0"/>
      <w:divBdr>
        <w:top w:val="none" w:sz="0" w:space="0" w:color="auto"/>
        <w:left w:val="none" w:sz="0" w:space="0" w:color="auto"/>
        <w:bottom w:val="none" w:sz="0" w:space="0" w:color="auto"/>
        <w:right w:val="none" w:sz="0" w:space="0" w:color="auto"/>
      </w:divBdr>
      <w:divsChild>
        <w:div w:id="1126850008">
          <w:marLeft w:val="0"/>
          <w:marRight w:val="0"/>
          <w:marTop w:val="0"/>
          <w:marBottom w:val="0"/>
          <w:divBdr>
            <w:top w:val="none" w:sz="0" w:space="0" w:color="auto"/>
            <w:left w:val="none" w:sz="0" w:space="0" w:color="auto"/>
            <w:bottom w:val="none" w:sz="0" w:space="0" w:color="auto"/>
            <w:right w:val="none" w:sz="0" w:space="0" w:color="auto"/>
          </w:divBdr>
        </w:div>
      </w:divsChild>
    </w:div>
    <w:div w:id="1574462536">
      <w:bodyDiv w:val="1"/>
      <w:marLeft w:val="0"/>
      <w:marRight w:val="0"/>
      <w:marTop w:val="0"/>
      <w:marBottom w:val="0"/>
      <w:divBdr>
        <w:top w:val="none" w:sz="0" w:space="0" w:color="auto"/>
        <w:left w:val="none" w:sz="0" w:space="0" w:color="auto"/>
        <w:bottom w:val="none" w:sz="0" w:space="0" w:color="auto"/>
        <w:right w:val="none" w:sz="0" w:space="0" w:color="auto"/>
      </w:divBdr>
      <w:divsChild>
        <w:div w:id="2109353513">
          <w:marLeft w:val="0"/>
          <w:marRight w:val="0"/>
          <w:marTop w:val="0"/>
          <w:marBottom w:val="0"/>
          <w:divBdr>
            <w:top w:val="none" w:sz="0" w:space="0" w:color="auto"/>
            <w:left w:val="none" w:sz="0" w:space="0" w:color="auto"/>
            <w:bottom w:val="none" w:sz="0" w:space="0" w:color="auto"/>
            <w:right w:val="none" w:sz="0" w:space="0" w:color="auto"/>
          </w:divBdr>
        </w:div>
      </w:divsChild>
    </w:div>
    <w:div w:id="1576282411">
      <w:bodyDiv w:val="1"/>
      <w:marLeft w:val="0"/>
      <w:marRight w:val="0"/>
      <w:marTop w:val="0"/>
      <w:marBottom w:val="0"/>
      <w:divBdr>
        <w:top w:val="none" w:sz="0" w:space="0" w:color="auto"/>
        <w:left w:val="none" w:sz="0" w:space="0" w:color="auto"/>
        <w:bottom w:val="none" w:sz="0" w:space="0" w:color="auto"/>
        <w:right w:val="none" w:sz="0" w:space="0" w:color="auto"/>
      </w:divBdr>
      <w:divsChild>
        <w:div w:id="734277935">
          <w:marLeft w:val="0"/>
          <w:marRight w:val="0"/>
          <w:marTop w:val="0"/>
          <w:marBottom w:val="0"/>
          <w:divBdr>
            <w:top w:val="none" w:sz="0" w:space="0" w:color="auto"/>
            <w:left w:val="none" w:sz="0" w:space="0" w:color="auto"/>
            <w:bottom w:val="none" w:sz="0" w:space="0" w:color="auto"/>
            <w:right w:val="none" w:sz="0" w:space="0" w:color="auto"/>
          </w:divBdr>
        </w:div>
      </w:divsChild>
    </w:div>
    <w:div w:id="1578054045">
      <w:bodyDiv w:val="1"/>
      <w:marLeft w:val="0"/>
      <w:marRight w:val="0"/>
      <w:marTop w:val="0"/>
      <w:marBottom w:val="0"/>
      <w:divBdr>
        <w:top w:val="none" w:sz="0" w:space="0" w:color="auto"/>
        <w:left w:val="none" w:sz="0" w:space="0" w:color="auto"/>
        <w:bottom w:val="none" w:sz="0" w:space="0" w:color="auto"/>
        <w:right w:val="none" w:sz="0" w:space="0" w:color="auto"/>
      </w:divBdr>
    </w:div>
    <w:div w:id="1580477132">
      <w:bodyDiv w:val="1"/>
      <w:marLeft w:val="0"/>
      <w:marRight w:val="0"/>
      <w:marTop w:val="0"/>
      <w:marBottom w:val="0"/>
      <w:divBdr>
        <w:top w:val="none" w:sz="0" w:space="0" w:color="auto"/>
        <w:left w:val="none" w:sz="0" w:space="0" w:color="auto"/>
        <w:bottom w:val="none" w:sz="0" w:space="0" w:color="auto"/>
        <w:right w:val="none" w:sz="0" w:space="0" w:color="auto"/>
      </w:divBdr>
      <w:divsChild>
        <w:div w:id="1556236259">
          <w:marLeft w:val="0"/>
          <w:marRight w:val="0"/>
          <w:marTop w:val="0"/>
          <w:marBottom w:val="0"/>
          <w:divBdr>
            <w:top w:val="none" w:sz="0" w:space="0" w:color="auto"/>
            <w:left w:val="none" w:sz="0" w:space="0" w:color="auto"/>
            <w:bottom w:val="none" w:sz="0" w:space="0" w:color="auto"/>
            <w:right w:val="none" w:sz="0" w:space="0" w:color="auto"/>
          </w:divBdr>
        </w:div>
      </w:divsChild>
    </w:div>
    <w:div w:id="1601379311">
      <w:bodyDiv w:val="1"/>
      <w:marLeft w:val="0"/>
      <w:marRight w:val="0"/>
      <w:marTop w:val="0"/>
      <w:marBottom w:val="0"/>
      <w:divBdr>
        <w:top w:val="none" w:sz="0" w:space="0" w:color="auto"/>
        <w:left w:val="none" w:sz="0" w:space="0" w:color="auto"/>
        <w:bottom w:val="none" w:sz="0" w:space="0" w:color="auto"/>
        <w:right w:val="none" w:sz="0" w:space="0" w:color="auto"/>
      </w:divBdr>
      <w:divsChild>
        <w:div w:id="310519670">
          <w:marLeft w:val="0"/>
          <w:marRight w:val="0"/>
          <w:marTop w:val="0"/>
          <w:marBottom w:val="0"/>
          <w:divBdr>
            <w:top w:val="none" w:sz="0" w:space="0" w:color="auto"/>
            <w:left w:val="none" w:sz="0" w:space="0" w:color="auto"/>
            <w:bottom w:val="none" w:sz="0" w:space="0" w:color="auto"/>
            <w:right w:val="none" w:sz="0" w:space="0" w:color="auto"/>
          </w:divBdr>
          <w:divsChild>
            <w:div w:id="1708095824">
              <w:marLeft w:val="0"/>
              <w:marRight w:val="0"/>
              <w:marTop w:val="0"/>
              <w:marBottom w:val="0"/>
              <w:divBdr>
                <w:top w:val="none" w:sz="0" w:space="0" w:color="auto"/>
                <w:left w:val="none" w:sz="0" w:space="0" w:color="auto"/>
                <w:bottom w:val="none" w:sz="0" w:space="0" w:color="auto"/>
                <w:right w:val="none" w:sz="0" w:space="0" w:color="auto"/>
              </w:divBdr>
              <w:divsChild>
                <w:div w:id="161193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966278">
      <w:bodyDiv w:val="1"/>
      <w:marLeft w:val="0"/>
      <w:marRight w:val="0"/>
      <w:marTop w:val="0"/>
      <w:marBottom w:val="0"/>
      <w:divBdr>
        <w:top w:val="none" w:sz="0" w:space="0" w:color="auto"/>
        <w:left w:val="none" w:sz="0" w:space="0" w:color="auto"/>
        <w:bottom w:val="none" w:sz="0" w:space="0" w:color="auto"/>
        <w:right w:val="none" w:sz="0" w:space="0" w:color="auto"/>
      </w:divBdr>
    </w:div>
    <w:div w:id="1611547290">
      <w:bodyDiv w:val="1"/>
      <w:marLeft w:val="0"/>
      <w:marRight w:val="0"/>
      <w:marTop w:val="0"/>
      <w:marBottom w:val="0"/>
      <w:divBdr>
        <w:top w:val="none" w:sz="0" w:space="0" w:color="auto"/>
        <w:left w:val="none" w:sz="0" w:space="0" w:color="auto"/>
        <w:bottom w:val="none" w:sz="0" w:space="0" w:color="auto"/>
        <w:right w:val="none" w:sz="0" w:space="0" w:color="auto"/>
      </w:divBdr>
      <w:divsChild>
        <w:div w:id="1158764429">
          <w:marLeft w:val="0"/>
          <w:marRight w:val="0"/>
          <w:marTop w:val="0"/>
          <w:marBottom w:val="0"/>
          <w:divBdr>
            <w:top w:val="none" w:sz="0" w:space="0" w:color="auto"/>
            <w:left w:val="none" w:sz="0" w:space="0" w:color="auto"/>
            <w:bottom w:val="none" w:sz="0" w:space="0" w:color="auto"/>
            <w:right w:val="none" w:sz="0" w:space="0" w:color="auto"/>
          </w:divBdr>
          <w:divsChild>
            <w:div w:id="1964732105">
              <w:marLeft w:val="0"/>
              <w:marRight w:val="0"/>
              <w:marTop w:val="0"/>
              <w:marBottom w:val="0"/>
              <w:divBdr>
                <w:top w:val="none" w:sz="0" w:space="0" w:color="auto"/>
                <w:left w:val="none" w:sz="0" w:space="0" w:color="auto"/>
                <w:bottom w:val="none" w:sz="0" w:space="0" w:color="auto"/>
                <w:right w:val="none" w:sz="0" w:space="0" w:color="auto"/>
              </w:divBdr>
              <w:divsChild>
                <w:div w:id="577175705">
                  <w:marLeft w:val="0"/>
                  <w:marRight w:val="0"/>
                  <w:marTop w:val="0"/>
                  <w:marBottom w:val="0"/>
                  <w:divBdr>
                    <w:top w:val="none" w:sz="0" w:space="0" w:color="auto"/>
                    <w:left w:val="none" w:sz="0" w:space="0" w:color="auto"/>
                    <w:bottom w:val="none" w:sz="0" w:space="0" w:color="auto"/>
                    <w:right w:val="none" w:sz="0" w:space="0" w:color="auto"/>
                  </w:divBdr>
                  <w:divsChild>
                    <w:div w:id="52186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937040">
      <w:bodyDiv w:val="1"/>
      <w:marLeft w:val="0"/>
      <w:marRight w:val="0"/>
      <w:marTop w:val="0"/>
      <w:marBottom w:val="0"/>
      <w:divBdr>
        <w:top w:val="none" w:sz="0" w:space="0" w:color="auto"/>
        <w:left w:val="none" w:sz="0" w:space="0" w:color="auto"/>
        <w:bottom w:val="none" w:sz="0" w:space="0" w:color="auto"/>
        <w:right w:val="none" w:sz="0" w:space="0" w:color="auto"/>
      </w:divBdr>
      <w:divsChild>
        <w:div w:id="992444384">
          <w:marLeft w:val="0"/>
          <w:marRight w:val="0"/>
          <w:marTop w:val="0"/>
          <w:marBottom w:val="0"/>
          <w:divBdr>
            <w:top w:val="none" w:sz="0" w:space="0" w:color="auto"/>
            <w:left w:val="none" w:sz="0" w:space="0" w:color="auto"/>
            <w:bottom w:val="none" w:sz="0" w:space="0" w:color="auto"/>
            <w:right w:val="none" w:sz="0" w:space="0" w:color="auto"/>
          </w:divBdr>
        </w:div>
      </w:divsChild>
    </w:div>
    <w:div w:id="1614247942">
      <w:bodyDiv w:val="1"/>
      <w:marLeft w:val="0"/>
      <w:marRight w:val="0"/>
      <w:marTop w:val="0"/>
      <w:marBottom w:val="0"/>
      <w:divBdr>
        <w:top w:val="none" w:sz="0" w:space="0" w:color="auto"/>
        <w:left w:val="none" w:sz="0" w:space="0" w:color="auto"/>
        <w:bottom w:val="none" w:sz="0" w:space="0" w:color="auto"/>
        <w:right w:val="none" w:sz="0" w:space="0" w:color="auto"/>
      </w:divBdr>
      <w:divsChild>
        <w:div w:id="895362917">
          <w:marLeft w:val="0"/>
          <w:marRight w:val="0"/>
          <w:marTop w:val="0"/>
          <w:marBottom w:val="0"/>
          <w:divBdr>
            <w:top w:val="none" w:sz="0" w:space="0" w:color="auto"/>
            <w:left w:val="none" w:sz="0" w:space="0" w:color="auto"/>
            <w:bottom w:val="none" w:sz="0" w:space="0" w:color="auto"/>
            <w:right w:val="none" w:sz="0" w:space="0" w:color="auto"/>
          </w:divBdr>
        </w:div>
      </w:divsChild>
    </w:div>
    <w:div w:id="1617443840">
      <w:bodyDiv w:val="1"/>
      <w:marLeft w:val="0"/>
      <w:marRight w:val="0"/>
      <w:marTop w:val="0"/>
      <w:marBottom w:val="0"/>
      <w:divBdr>
        <w:top w:val="none" w:sz="0" w:space="0" w:color="auto"/>
        <w:left w:val="none" w:sz="0" w:space="0" w:color="auto"/>
        <w:bottom w:val="none" w:sz="0" w:space="0" w:color="auto"/>
        <w:right w:val="none" w:sz="0" w:space="0" w:color="auto"/>
      </w:divBdr>
      <w:divsChild>
        <w:div w:id="1649478846">
          <w:marLeft w:val="0"/>
          <w:marRight w:val="0"/>
          <w:marTop w:val="0"/>
          <w:marBottom w:val="0"/>
          <w:divBdr>
            <w:top w:val="none" w:sz="0" w:space="0" w:color="auto"/>
            <w:left w:val="none" w:sz="0" w:space="0" w:color="auto"/>
            <w:bottom w:val="none" w:sz="0" w:space="0" w:color="auto"/>
            <w:right w:val="none" w:sz="0" w:space="0" w:color="auto"/>
          </w:divBdr>
          <w:divsChild>
            <w:div w:id="2002073627">
              <w:marLeft w:val="0"/>
              <w:marRight w:val="0"/>
              <w:marTop w:val="0"/>
              <w:marBottom w:val="0"/>
              <w:divBdr>
                <w:top w:val="none" w:sz="0" w:space="0" w:color="auto"/>
                <w:left w:val="none" w:sz="0" w:space="0" w:color="auto"/>
                <w:bottom w:val="none" w:sz="0" w:space="0" w:color="auto"/>
                <w:right w:val="none" w:sz="0" w:space="0" w:color="auto"/>
              </w:divBdr>
              <w:divsChild>
                <w:div w:id="1306592119">
                  <w:marLeft w:val="0"/>
                  <w:marRight w:val="0"/>
                  <w:marTop w:val="0"/>
                  <w:marBottom w:val="0"/>
                  <w:divBdr>
                    <w:top w:val="none" w:sz="0" w:space="0" w:color="auto"/>
                    <w:left w:val="none" w:sz="0" w:space="0" w:color="auto"/>
                    <w:bottom w:val="none" w:sz="0" w:space="0" w:color="auto"/>
                    <w:right w:val="none" w:sz="0" w:space="0" w:color="auto"/>
                  </w:divBdr>
                </w:div>
              </w:divsChild>
            </w:div>
            <w:div w:id="986281105">
              <w:marLeft w:val="0"/>
              <w:marRight w:val="0"/>
              <w:marTop w:val="0"/>
              <w:marBottom w:val="0"/>
              <w:divBdr>
                <w:top w:val="none" w:sz="0" w:space="0" w:color="auto"/>
                <w:left w:val="none" w:sz="0" w:space="0" w:color="auto"/>
                <w:bottom w:val="none" w:sz="0" w:space="0" w:color="auto"/>
                <w:right w:val="none" w:sz="0" w:space="0" w:color="auto"/>
              </w:divBdr>
              <w:divsChild>
                <w:div w:id="195378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979972">
      <w:bodyDiv w:val="1"/>
      <w:marLeft w:val="0"/>
      <w:marRight w:val="0"/>
      <w:marTop w:val="0"/>
      <w:marBottom w:val="0"/>
      <w:divBdr>
        <w:top w:val="none" w:sz="0" w:space="0" w:color="auto"/>
        <w:left w:val="none" w:sz="0" w:space="0" w:color="auto"/>
        <w:bottom w:val="none" w:sz="0" w:space="0" w:color="auto"/>
        <w:right w:val="none" w:sz="0" w:space="0" w:color="auto"/>
      </w:divBdr>
      <w:divsChild>
        <w:div w:id="1453789244">
          <w:marLeft w:val="0"/>
          <w:marRight w:val="0"/>
          <w:marTop w:val="0"/>
          <w:marBottom w:val="0"/>
          <w:divBdr>
            <w:top w:val="none" w:sz="0" w:space="0" w:color="auto"/>
            <w:left w:val="none" w:sz="0" w:space="0" w:color="auto"/>
            <w:bottom w:val="none" w:sz="0" w:space="0" w:color="auto"/>
            <w:right w:val="none" w:sz="0" w:space="0" w:color="auto"/>
          </w:divBdr>
          <w:divsChild>
            <w:div w:id="761806014">
              <w:marLeft w:val="0"/>
              <w:marRight w:val="0"/>
              <w:marTop w:val="0"/>
              <w:marBottom w:val="0"/>
              <w:divBdr>
                <w:top w:val="none" w:sz="0" w:space="0" w:color="auto"/>
                <w:left w:val="none" w:sz="0" w:space="0" w:color="auto"/>
                <w:bottom w:val="none" w:sz="0" w:space="0" w:color="auto"/>
                <w:right w:val="none" w:sz="0" w:space="0" w:color="auto"/>
              </w:divBdr>
              <w:divsChild>
                <w:div w:id="105508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883317">
      <w:bodyDiv w:val="1"/>
      <w:marLeft w:val="0"/>
      <w:marRight w:val="0"/>
      <w:marTop w:val="0"/>
      <w:marBottom w:val="0"/>
      <w:divBdr>
        <w:top w:val="none" w:sz="0" w:space="0" w:color="auto"/>
        <w:left w:val="none" w:sz="0" w:space="0" w:color="auto"/>
        <w:bottom w:val="none" w:sz="0" w:space="0" w:color="auto"/>
        <w:right w:val="none" w:sz="0" w:space="0" w:color="auto"/>
      </w:divBdr>
    </w:div>
    <w:div w:id="1626882913">
      <w:bodyDiv w:val="1"/>
      <w:marLeft w:val="0"/>
      <w:marRight w:val="0"/>
      <w:marTop w:val="0"/>
      <w:marBottom w:val="0"/>
      <w:divBdr>
        <w:top w:val="none" w:sz="0" w:space="0" w:color="auto"/>
        <w:left w:val="none" w:sz="0" w:space="0" w:color="auto"/>
        <w:bottom w:val="none" w:sz="0" w:space="0" w:color="auto"/>
        <w:right w:val="none" w:sz="0" w:space="0" w:color="auto"/>
      </w:divBdr>
      <w:divsChild>
        <w:div w:id="2131167879">
          <w:marLeft w:val="0"/>
          <w:marRight w:val="0"/>
          <w:marTop w:val="0"/>
          <w:marBottom w:val="0"/>
          <w:divBdr>
            <w:top w:val="none" w:sz="0" w:space="0" w:color="auto"/>
            <w:left w:val="none" w:sz="0" w:space="0" w:color="auto"/>
            <w:bottom w:val="none" w:sz="0" w:space="0" w:color="auto"/>
            <w:right w:val="none" w:sz="0" w:space="0" w:color="auto"/>
          </w:divBdr>
        </w:div>
      </w:divsChild>
    </w:div>
    <w:div w:id="1629125303">
      <w:bodyDiv w:val="1"/>
      <w:marLeft w:val="0"/>
      <w:marRight w:val="0"/>
      <w:marTop w:val="0"/>
      <w:marBottom w:val="0"/>
      <w:divBdr>
        <w:top w:val="none" w:sz="0" w:space="0" w:color="auto"/>
        <w:left w:val="none" w:sz="0" w:space="0" w:color="auto"/>
        <w:bottom w:val="none" w:sz="0" w:space="0" w:color="auto"/>
        <w:right w:val="none" w:sz="0" w:space="0" w:color="auto"/>
      </w:divBdr>
      <w:divsChild>
        <w:div w:id="1092431190">
          <w:marLeft w:val="0"/>
          <w:marRight w:val="0"/>
          <w:marTop w:val="0"/>
          <w:marBottom w:val="0"/>
          <w:divBdr>
            <w:top w:val="none" w:sz="0" w:space="0" w:color="auto"/>
            <w:left w:val="none" w:sz="0" w:space="0" w:color="auto"/>
            <w:bottom w:val="none" w:sz="0" w:space="0" w:color="auto"/>
            <w:right w:val="none" w:sz="0" w:space="0" w:color="auto"/>
          </w:divBdr>
        </w:div>
      </w:divsChild>
    </w:div>
    <w:div w:id="1655790877">
      <w:bodyDiv w:val="1"/>
      <w:marLeft w:val="0"/>
      <w:marRight w:val="0"/>
      <w:marTop w:val="0"/>
      <w:marBottom w:val="0"/>
      <w:divBdr>
        <w:top w:val="none" w:sz="0" w:space="0" w:color="auto"/>
        <w:left w:val="none" w:sz="0" w:space="0" w:color="auto"/>
        <w:bottom w:val="none" w:sz="0" w:space="0" w:color="auto"/>
        <w:right w:val="none" w:sz="0" w:space="0" w:color="auto"/>
      </w:divBdr>
    </w:div>
    <w:div w:id="1658919284">
      <w:bodyDiv w:val="1"/>
      <w:marLeft w:val="0"/>
      <w:marRight w:val="0"/>
      <w:marTop w:val="0"/>
      <w:marBottom w:val="0"/>
      <w:divBdr>
        <w:top w:val="none" w:sz="0" w:space="0" w:color="auto"/>
        <w:left w:val="none" w:sz="0" w:space="0" w:color="auto"/>
        <w:bottom w:val="none" w:sz="0" w:space="0" w:color="auto"/>
        <w:right w:val="none" w:sz="0" w:space="0" w:color="auto"/>
      </w:divBdr>
    </w:div>
    <w:div w:id="1664897625">
      <w:bodyDiv w:val="1"/>
      <w:marLeft w:val="0"/>
      <w:marRight w:val="0"/>
      <w:marTop w:val="0"/>
      <w:marBottom w:val="0"/>
      <w:divBdr>
        <w:top w:val="none" w:sz="0" w:space="0" w:color="auto"/>
        <w:left w:val="none" w:sz="0" w:space="0" w:color="auto"/>
        <w:bottom w:val="none" w:sz="0" w:space="0" w:color="auto"/>
        <w:right w:val="none" w:sz="0" w:space="0" w:color="auto"/>
      </w:divBdr>
      <w:divsChild>
        <w:div w:id="1859075179">
          <w:marLeft w:val="0"/>
          <w:marRight w:val="0"/>
          <w:marTop w:val="0"/>
          <w:marBottom w:val="0"/>
          <w:divBdr>
            <w:top w:val="none" w:sz="0" w:space="0" w:color="auto"/>
            <w:left w:val="none" w:sz="0" w:space="0" w:color="auto"/>
            <w:bottom w:val="none" w:sz="0" w:space="0" w:color="auto"/>
            <w:right w:val="none" w:sz="0" w:space="0" w:color="auto"/>
          </w:divBdr>
          <w:divsChild>
            <w:div w:id="293488768">
              <w:marLeft w:val="0"/>
              <w:marRight w:val="0"/>
              <w:marTop w:val="0"/>
              <w:marBottom w:val="0"/>
              <w:divBdr>
                <w:top w:val="none" w:sz="0" w:space="0" w:color="auto"/>
                <w:left w:val="none" w:sz="0" w:space="0" w:color="auto"/>
                <w:bottom w:val="none" w:sz="0" w:space="0" w:color="auto"/>
                <w:right w:val="none" w:sz="0" w:space="0" w:color="auto"/>
              </w:divBdr>
              <w:divsChild>
                <w:div w:id="838036318">
                  <w:marLeft w:val="0"/>
                  <w:marRight w:val="0"/>
                  <w:marTop w:val="0"/>
                  <w:marBottom w:val="0"/>
                  <w:divBdr>
                    <w:top w:val="none" w:sz="0" w:space="0" w:color="auto"/>
                    <w:left w:val="none" w:sz="0" w:space="0" w:color="auto"/>
                    <w:bottom w:val="none" w:sz="0" w:space="0" w:color="auto"/>
                    <w:right w:val="none" w:sz="0" w:space="0" w:color="auto"/>
                  </w:divBdr>
                  <w:divsChild>
                    <w:div w:id="40830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284170">
      <w:bodyDiv w:val="1"/>
      <w:marLeft w:val="0"/>
      <w:marRight w:val="0"/>
      <w:marTop w:val="0"/>
      <w:marBottom w:val="0"/>
      <w:divBdr>
        <w:top w:val="none" w:sz="0" w:space="0" w:color="auto"/>
        <w:left w:val="none" w:sz="0" w:space="0" w:color="auto"/>
        <w:bottom w:val="none" w:sz="0" w:space="0" w:color="auto"/>
        <w:right w:val="none" w:sz="0" w:space="0" w:color="auto"/>
      </w:divBdr>
      <w:divsChild>
        <w:div w:id="1147627630">
          <w:marLeft w:val="0"/>
          <w:marRight w:val="0"/>
          <w:marTop w:val="0"/>
          <w:marBottom w:val="0"/>
          <w:divBdr>
            <w:top w:val="none" w:sz="0" w:space="0" w:color="auto"/>
            <w:left w:val="none" w:sz="0" w:space="0" w:color="auto"/>
            <w:bottom w:val="none" w:sz="0" w:space="0" w:color="auto"/>
            <w:right w:val="none" w:sz="0" w:space="0" w:color="auto"/>
          </w:divBdr>
          <w:divsChild>
            <w:div w:id="2032760852">
              <w:marLeft w:val="0"/>
              <w:marRight w:val="0"/>
              <w:marTop w:val="0"/>
              <w:marBottom w:val="0"/>
              <w:divBdr>
                <w:top w:val="none" w:sz="0" w:space="0" w:color="auto"/>
                <w:left w:val="none" w:sz="0" w:space="0" w:color="auto"/>
                <w:bottom w:val="none" w:sz="0" w:space="0" w:color="auto"/>
                <w:right w:val="none" w:sz="0" w:space="0" w:color="auto"/>
              </w:divBdr>
              <w:divsChild>
                <w:div w:id="1686321609">
                  <w:marLeft w:val="0"/>
                  <w:marRight w:val="0"/>
                  <w:marTop w:val="0"/>
                  <w:marBottom w:val="0"/>
                  <w:divBdr>
                    <w:top w:val="none" w:sz="0" w:space="0" w:color="auto"/>
                    <w:left w:val="none" w:sz="0" w:space="0" w:color="auto"/>
                    <w:bottom w:val="none" w:sz="0" w:space="0" w:color="auto"/>
                    <w:right w:val="none" w:sz="0" w:space="0" w:color="auto"/>
                  </w:divBdr>
                  <w:divsChild>
                    <w:div w:id="24808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518219">
      <w:bodyDiv w:val="1"/>
      <w:marLeft w:val="0"/>
      <w:marRight w:val="0"/>
      <w:marTop w:val="0"/>
      <w:marBottom w:val="0"/>
      <w:divBdr>
        <w:top w:val="none" w:sz="0" w:space="0" w:color="auto"/>
        <w:left w:val="none" w:sz="0" w:space="0" w:color="auto"/>
        <w:bottom w:val="none" w:sz="0" w:space="0" w:color="auto"/>
        <w:right w:val="none" w:sz="0" w:space="0" w:color="auto"/>
      </w:divBdr>
    </w:div>
    <w:div w:id="1677611930">
      <w:bodyDiv w:val="1"/>
      <w:marLeft w:val="0"/>
      <w:marRight w:val="0"/>
      <w:marTop w:val="0"/>
      <w:marBottom w:val="0"/>
      <w:divBdr>
        <w:top w:val="none" w:sz="0" w:space="0" w:color="auto"/>
        <w:left w:val="none" w:sz="0" w:space="0" w:color="auto"/>
        <w:bottom w:val="none" w:sz="0" w:space="0" w:color="auto"/>
        <w:right w:val="none" w:sz="0" w:space="0" w:color="auto"/>
      </w:divBdr>
      <w:divsChild>
        <w:div w:id="1200438596">
          <w:marLeft w:val="0"/>
          <w:marRight w:val="0"/>
          <w:marTop w:val="0"/>
          <w:marBottom w:val="0"/>
          <w:divBdr>
            <w:top w:val="none" w:sz="0" w:space="0" w:color="auto"/>
            <w:left w:val="none" w:sz="0" w:space="0" w:color="auto"/>
            <w:bottom w:val="none" w:sz="0" w:space="0" w:color="auto"/>
            <w:right w:val="none" w:sz="0" w:space="0" w:color="auto"/>
          </w:divBdr>
        </w:div>
      </w:divsChild>
    </w:div>
    <w:div w:id="1686518501">
      <w:bodyDiv w:val="1"/>
      <w:marLeft w:val="0"/>
      <w:marRight w:val="0"/>
      <w:marTop w:val="0"/>
      <w:marBottom w:val="0"/>
      <w:divBdr>
        <w:top w:val="none" w:sz="0" w:space="0" w:color="auto"/>
        <w:left w:val="none" w:sz="0" w:space="0" w:color="auto"/>
        <w:bottom w:val="none" w:sz="0" w:space="0" w:color="auto"/>
        <w:right w:val="none" w:sz="0" w:space="0" w:color="auto"/>
      </w:divBdr>
      <w:divsChild>
        <w:div w:id="62527522">
          <w:marLeft w:val="0"/>
          <w:marRight w:val="0"/>
          <w:marTop w:val="0"/>
          <w:marBottom w:val="0"/>
          <w:divBdr>
            <w:top w:val="none" w:sz="0" w:space="0" w:color="auto"/>
            <w:left w:val="none" w:sz="0" w:space="0" w:color="auto"/>
            <w:bottom w:val="none" w:sz="0" w:space="0" w:color="auto"/>
            <w:right w:val="none" w:sz="0" w:space="0" w:color="auto"/>
          </w:divBdr>
          <w:divsChild>
            <w:div w:id="220410583">
              <w:marLeft w:val="0"/>
              <w:marRight w:val="0"/>
              <w:marTop w:val="0"/>
              <w:marBottom w:val="0"/>
              <w:divBdr>
                <w:top w:val="none" w:sz="0" w:space="0" w:color="auto"/>
                <w:left w:val="none" w:sz="0" w:space="0" w:color="auto"/>
                <w:bottom w:val="none" w:sz="0" w:space="0" w:color="auto"/>
                <w:right w:val="none" w:sz="0" w:space="0" w:color="auto"/>
              </w:divBdr>
              <w:divsChild>
                <w:div w:id="1708682188">
                  <w:marLeft w:val="0"/>
                  <w:marRight w:val="0"/>
                  <w:marTop w:val="0"/>
                  <w:marBottom w:val="0"/>
                  <w:divBdr>
                    <w:top w:val="none" w:sz="0" w:space="0" w:color="auto"/>
                    <w:left w:val="none" w:sz="0" w:space="0" w:color="auto"/>
                    <w:bottom w:val="none" w:sz="0" w:space="0" w:color="auto"/>
                    <w:right w:val="none" w:sz="0" w:space="0" w:color="auto"/>
                  </w:divBdr>
                  <w:divsChild>
                    <w:div w:id="79633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675356">
      <w:bodyDiv w:val="1"/>
      <w:marLeft w:val="0"/>
      <w:marRight w:val="0"/>
      <w:marTop w:val="0"/>
      <w:marBottom w:val="0"/>
      <w:divBdr>
        <w:top w:val="none" w:sz="0" w:space="0" w:color="auto"/>
        <w:left w:val="none" w:sz="0" w:space="0" w:color="auto"/>
        <w:bottom w:val="none" w:sz="0" w:space="0" w:color="auto"/>
        <w:right w:val="none" w:sz="0" w:space="0" w:color="auto"/>
      </w:divBdr>
    </w:div>
    <w:div w:id="1697850702">
      <w:bodyDiv w:val="1"/>
      <w:marLeft w:val="0"/>
      <w:marRight w:val="0"/>
      <w:marTop w:val="0"/>
      <w:marBottom w:val="0"/>
      <w:divBdr>
        <w:top w:val="none" w:sz="0" w:space="0" w:color="auto"/>
        <w:left w:val="none" w:sz="0" w:space="0" w:color="auto"/>
        <w:bottom w:val="none" w:sz="0" w:space="0" w:color="auto"/>
        <w:right w:val="none" w:sz="0" w:space="0" w:color="auto"/>
      </w:divBdr>
      <w:divsChild>
        <w:div w:id="1200893057">
          <w:marLeft w:val="0"/>
          <w:marRight w:val="0"/>
          <w:marTop w:val="0"/>
          <w:marBottom w:val="0"/>
          <w:divBdr>
            <w:top w:val="none" w:sz="0" w:space="0" w:color="auto"/>
            <w:left w:val="none" w:sz="0" w:space="0" w:color="auto"/>
            <w:bottom w:val="none" w:sz="0" w:space="0" w:color="auto"/>
            <w:right w:val="none" w:sz="0" w:space="0" w:color="auto"/>
          </w:divBdr>
        </w:div>
      </w:divsChild>
    </w:div>
    <w:div w:id="1701854977">
      <w:bodyDiv w:val="1"/>
      <w:marLeft w:val="0"/>
      <w:marRight w:val="0"/>
      <w:marTop w:val="0"/>
      <w:marBottom w:val="0"/>
      <w:divBdr>
        <w:top w:val="none" w:sz="0" w:space="0" w:color="auto"/>
        <w:left w:val="none" w:sz="0" w:space="0" w:color="auto"/>
        <w:bottom w:val="none" w:sz="0" w:space="0" w:color="auto"/>
        <w:right w:val="none" w:sz="0" w:space="0" w:color="auto"/>
      </w:divBdr>
    </w:div>
    <w:div w:id="1734962544">
      <w:bodyDiv w:val="1"/>
      <w:marLeft w:val="0"/>
      <w:marRight w:val="0"/>
      <w:marTop w:val="0"/>
      <w:marBottom w:val="0"/>
      <w:divBdr>
        <w:top w:val="none" w:sz="0" w:space="0" w:color="auto"/>
        <w:left w:val="none" w:sz="0" w:space="0" w:color="auto"/>
        <w:bottom w:val="none" w:sz="0" w:space="0" w:color="auto"/>
        <w:right w:val="none" w:sz="0" w:space="0" w:color="auto"/>
      </w:divBdr>
      <w:divsChild>
        <w:div w:id="1610358205">
          <w:marLeft w:val="0"/>
          <w:marRight w:val="0"/>
          <w:marTop w:val="0"/>
          <w:marBottom w:val="0"/>
          <w:divBdr>
            <w:top w:val="none" w:sz="0" w:space="0" w:color="auto"/>
            <w:left w:val="none" w:sz="0" w:space="0" w:color="auto"/>
            <w:bottom w:val="none" w:sz="0" w:space="0" w:color="auto"/>
            <w:right w:val="none" w:sz="0" w:space="0" w:color="auto"/>
          </w:divBdr>
        </w:div>
      </w:divsChild>
    </w:div>
    <w:div w:id="1741292122">
      <w:bodyDiv w:val="1"/>
      <w:marLeft w:val="0"/>
      <w:marRight w:val="0"/>
      <w:marTop w:val="0"/>
      <w:marBottom w:val="0"/>
      <w:divBdr>
        <w:top w:val="none" w:sz="0" w:space="0" w:color="auto"/>
        <w:left w:val="none" w:sz="0" w:space="0" w:color="auto"/>
        <w:bottom w:val="none" w:sz="0" w:space="0" w:color="auto"/>
        <w:right w:val="none" w:sz="0" w:space="0" w:color="auto"/>
      </w:divBdr>
    </w:div>
    <w:div w:id="1744521885">
      <w:bodyDiv w:val="1"/>
      <w:marLeft w:val="0"/>
      <w:marRight w:val="0"/>
      <w:marTop w:val="0"/>
      <w:marBottom w:val="0"/>
      <w:divBdr>
        <w:top w:val="none" w:sz="0" w:space="0" w:color="auto"/>
        <w:left w:val="none" w:sz="0" w:space="0" w:color="auto"/>
        <w:bottom w:val="none" w:sz="0" w:space="0" w:color="auto"/>
        <w:right w:val="none" w:sz="0" w:space="0" w:color="auto"/>
      </w:divBdr>
      <w:divsChild>
        <w:div w:id="1015811229">
          <w:marLeft w:val="0"/>
          <w:marRight w:val="0"/>
          <w:marTop w:val="0"/>
          <w:marBottom w:val="0"/>
          <w:divBdr>
            <w:top w:val="none" w:sz="0" w:space="0" w:color="auto"/>
            <w:left w:val="none" w:sz="0" w:space="0" w:color="auto"/>
            <w:bottom w:val="none" w:sz="0" w:space="0" w:color="auto"/>
            <w:right w:val="none" w:sz="0" w:space="0" w:color="auto"/>
          </w:divBdr>
        </w:div>
      </w:divsChild>
    </w:div>
    <w:div w:id="1754668597">
      <w:bodyDiv w:val="1"/>
      <w:marLeft w:val="0"/>
      <w:marRight w:val="0"/>
      <w:marTop w:val="0"/>
      <w:marBottom w:val="0"/>
      <w:divBdr>
        <w:top w:val="none" w:sz="0" w:space="0" w:color="auto"/>
        <w:left w:val="none" w:sz="0" w:space="0" w:color="auto"/>
        <w:bottom w:val="none" w:sz="0" w:space="0" w:color="auto"/>
        <w:right w:val="none" w:sz="0" w:space="0" w:color="auto"/>
      </w:divBdr>
    </w:div>
    <w:div w:id="1755859423">
      <w:bodyDiv w:val="1"/>
      <w:marLeft w:val="0"/>
      <w:marRight w:val="0"/>
      <w:marTop w:val="0"/>
      <w:marBottom w:val="0"/>
      <w:divBdr>
        <w:top w:val="none" w:sz="0" w:space="0" w:color="auto"/>
        <w:left w:val="none" w:sz="0" w:space="0" w:color="auto"/>
        <w:bottom w:val="none" w:sz="0" w:space="0" w:color="auto"/>
        <w:right w:val="none" w:sz="0" w:space="0" w:color="auto"/>
      </w:divBdr>
      <w:divsChild>
        <w:div w:id="996422075">
          <w:marLeft w:val="0"/>
          <w:marRight w:val="0"/>
          <w:marTop w:val="0"/>
          <w:marBottom w:val="0"/>
          <w:divBdr>
            <w:top w:val="none" w:sz="0" w:space="0" w:color="auto"/>
            <w:left w:val="none" w:sz="0" w:space="0" w:color="auto"/>
            <w:bottom w:val="none" w:sz="0" w:space="0" w:color="auto"/>
            <w:right w:val="none" w:sz="0" w:space="0" w:color="auto"/>
          </w:divBdr>
          <w:divsChild>
            <w:div w:id="499196011">
              <w:marLeft w:val="0"/>
              <w:marRight w:val="0"/>
              <w:marTop w:val="0"/>
              <w:marBottom w:val="0"/>
              <w:divBdr>
                <w:top w:val="none" w:sz="0" w:space="0" w:color="auto"/>
                <w:left w:val="none" w:sz="0" w:space="0" w:color="auto"/>
                <w:bottom w:val="none" w:sz="0" w:space="0" w:color="auto"/>
                <w:right w:val="none" w:sz="0" w:space="0" w:color="auto"/>
              </w:divBdr>
              <w:divsChild>
                <w:div w:id="127929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924486">
      <w:bodyDiv w:val="1"/>
      <w:marLeft w:val="0"/>
      <w:marRight w:val="0"/>
      <w:marTop w:val="0"/>
      <w:marBottom w:val="0"/>
      <w:divBdr>
        <w:top w:val="none" w:sz="0" w:space="0" w:color="auto"/>
        <w:left w:val="none" w:sz="0" w:space="0" w:color="auto"/>
        <w:bottom w:val="none" w:sz="0" w:space="0" w:color="auto"/>
        <w:right w:val="none" w:sz="0" w:space="0" w:color="auto"/>
      </w:divBdr>
      <w:divsChild>
        <w:div w:id="390008635">
          <w:marLeft w:val="0"/>
          <w:marRight w:val="0"/>
          <w:marTop w:val="0"/>
          <w:marBottom w:val="0"/>
          <w:divBdr>
            <w:top w:val="none" w:sz="0" w:space="0" w:color="auto"/>
            <w:left w:val="none" w:sz="0" w:space="0" w:color="auto"/>
            <w:bottom w:val="none" w:sz="0" w:space="0" w:color="auto"/>
            <w:right w:val="none" w:sz="0" w:space="0" w:color="auto"/>
          </w:divBdr>
        </w:div>
      </w:divsChild>
    </w:div>
    <w:div w:id="1791849944">
      <w:bodyDiv w:val="1"/>
      <w:marLeft w:val="0"/>
      <w:marRight w:val="0"/>
      <w:marTop w:val="0"/>
      <w:marBottom w:val="0"/>
      <w:divBdr>
        <w:top w:val="none" w:sz="0" w:space="0" w:color="auto"/>
        <w:left w:val="none" w:sz="0" w:space="0" w:color="auto"/>
        <w:bottom w:val="none" w:sz="0" w:space="0" w:color="auto"/>
        <w:right w:val="none" w:sz="0" w:space="0" w:color="auto"/>
      </w:divBdr>
    </w:div>
    <w:div w:id="1797602570">
      <w:bodyDiv w:val="1"/>
      <w:marLeft w:val="0"/>
      <w:marRight w:val="0"/>
      <w:marTop w:val="0"/>
      <w:marBottom w:val="0"/>
      <w:divBdr>
        <w:top w:val="none" w:sz="0" w:space="0" w:color="auto"/>
        <w:left w:val="none" w:sz="0" w:space="0" w:color="auto"/>
        <w:bottom w:val="none" w:sz="0" w:space="0" w:color="auto"/>
        <w:right w:val="none" w:sz="0" w:space="0" w:color="auto"/>
      </w:divBdr>
    </w:div>
    <w:div w:id="1812596295">
      <w:bodyDiv w:val="1"/>
      <w:marLeft w:val="0"/>
      <w:marRight w:val="0"/>
      <w:marTop w:val="0"/>
      <w:marBottom w:val="0"/>
      <w:divBdr>
        <w:top w:val="none" w:sz="0" w:space="0" w:color="auto"/>
        <w:left w:val="none" w:sz="0" w:space="0" w:color="auto"/>
        <w:bottom w:val="none" w:sz="0" w:space="0" w:color="auto"/>
        <w:right w:val="none" w:sz="0" w:space="0" w:color="auto"/>
      </w:divBdr>
      <w:divsChild>
        <w:div w:id="675574320">
          <w:marLeft w:val="0"/>
          <w:marRight w:val="0"/>
          <w:marTop w:val="0"/>
          <w:marBottom w:val="0"/>
          <w:divBdr>
            <w:top w:val="none" w:sz="0" w:space="0" w:color="auto"/>
            <w:left w:val="none" w:sz="0" w:space="0" w:color="auto"/>
            <w:bottom w:val="none" w:sz="0" w:space="0" w:color="auto"/>
            <w:right w:val="none" w:sz="0" w:space="0" w:color="auto"/>
          </w:divBdr>
          <w:divsChild>
            <w:div w:id="1326400460">
              <w:marLeft w:val="0"/>
              <w:marRight w:val="0"/>
              <w:marTop w:val="0"/>
              <w:marBottom w:val="0"/>
              <w:divBdr>
                <w:top w:val="none" w:sz="0" w:space="0" w:color="auto"/>
                <w:left w:val="none" w:sz="0" w:space="0" w:color="auto"/>
                <w:bottom w:val="none" w:sz="0" w:space="0" w:color="auto"/>
                <w:right w:val="none" w:sz="0" w:space="0" w:color="auto"/>
              </w:divBdr>
              <w:divsChild>
                <w:div w:id="880828395">
                  <w:marLeft w:val="0"/>
                  <w:marRight w:val="0"/>
                  <w:marTop w:val="0"/>
                  <w:marBottom w:val="0"/>
                  <w:divBdr>
                    <w:top w:val="none" w:sz="0" w:space="0" w:color="auto"/>
                    <w:left w:val="none" w:sz="0" w:space="0" w:color="auto"/>
                    <w:bottom w:val="none" w:sz="0" w:space="0" w:color="auto"/>
                    <w:right w:val="none" w:sz="0" w:space="0" w:color="auto"/>
                  </w:divBdr>
                </w:div>
              </w:divsChild>
            </w:div>
            <w:div w:id="1210192361">
              <w:marLeft w:val="0"/>
              <w:marRight w:val="0"/>
              <w:marTop w:val="0"/>
              <w:marBottom w:val="0"/>
              <w:divBdr>
                <w:top w:val="none" w:sz="0" w:space="0" w:color="auto"/>
                <w:left w:val="none" w:sz="0" w:space="0" w:color="auto"/>
                <w:bottom w:val="none" w:sz="0" w:space="0" w:color="auto"/>
                <w:right w:val="none" w:sz="0" w:space="0" w:color="auto"/>
              </w:divBdr>
              <w:divsChild>
                <w:div w:id="3207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116909">
          <w:marLeft w:val="0"/>
          <w:marRight w:val="0"/>
          <w:marTop w:val="0"/>
          <w:marBottom w:val="0"/>
          <w:divBdr>
            <w:top w:val="none" w:sz="0" w:space="0" w:color="auto"/>
            <w:left w:val="none" w:sz="0" w:space="0" w:color="auto"/>
            <w:bottom w:val="none" w:sz="0" w:space="0" w:color="auto"/>
            <w:right w:val="none" w:sz="0" w:space="0" w:color="auto"/>
          </w:divBdr>
          <w:divsChild>
            <w:div w:id="1734042950">
              <w:marLeft w:val="0"/>
              <w:marRight w:val="0"/>
              <w:marTop w:val="0"/>
              <w:marBottom w:val="0"/>
              <w:divBdr>
                <w:top w:val="none" w:sz="0" w:space="0" w:color="auto"/>
                <w:left w:val="none" w:sz="0" w:space="0" w:color="auto"/>
                <w:bottom w:val="none" w:sz="0" w:space="0" w:color="auto"/>
                <w:right w:val="none" w:sz="0" w:space="0" w:color="auto"/>
              </w:divBdr>
              <w:divsChild>
                <w:div w:id="125266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178923">
      <w:bodyDiv w:val="1"/>
      <w:marLeft w:val="0"/>
      <w:marRight w:val="0"/>
      <w:marTop w:val="0"/>
      <w:marBottom w:val="0"/>
      <w:divBdr>
        <w:top w:val="none" w:sz="0" w:space="0" w:color="auto"/>
        <w:left w:val="none" w:sz="0" w:space="0" w:color="auto"/>
        <w:bottom w:val="none" w:sz="0" w:space="0" w:color="auto"/>
        <w:right w:val="none" w:sz="0" w:space="0" w:color="auto"/>
      </w:divBdr>
    </w:div>
    <w:div w:id="1849321229">
      <w:bodyDiv w:val="1"/>
      <w:marLeft w:val="0"/>
      <w:marRight w:val="0"/>
      <w:marTop w:val="0"/>
      <w:marBottom w:val="0"/>
      <w:divBdr>
        <w:top w:val="none" w:sz="0" w:space="0" w:color="auto"/>
        <w:left w:val="none" w:sz="0" w:space="0" w:color="auto"/>
        <w:bottom w:val="none" w:sz="0" w:space="0" w:color="auto"/>
        <w:right w:val="none" w:sz="0" w:space="0" w:color="auto"/>
      </w:divBdr>
      <w:divsChild>
        <w:div w:id="107093033">
          <w:marLeft w:val="0"/>
          <w:marRight w:val="0"/>
          <w:marTop w:val="0"/>
          <w:marBottom w:val="0"/>
          <w:divBdr>
            <w:top w:val="none" w:sz="0" w:space="0" w:color="auto"/>
            <w:left w:val="none" w:sz="0" w:space="0" w:color="auto"/>
            <w:bottom w:val="none" w:sz="0" w:space="0" w:color="auto"/>
            <w:right w:val="none" w:sz="0" w:space="0" w:color="auto"/>
          </w:divBdr>
          <w:divsChild>
            <w:div w:id="1033772911">
              <w:marLeft w:val="0"/>
              <w:marRight w:val="0"/>
              <w:marTop w:val="0"/>
              <w:marBottom w:val="0"/>
              <w:divBdr>
                <w:top w:val="none" w:sz="0" w:space="0" w:color="auto"/>
                <w:left w:val="none" w:sz="0" w:space="0" w:color="auto"/>
                <w:bottom w:val="none" w:sz="0" w:space="0" w:color="auto"/>
                <w:right w:val="none" w:sz="0" w:space="0" w:color="auto"/>
              </w:divBdr>
              <w:divsChild>
                <w:div w:id="179794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063132">
      <w:bodyDiv w:val="1"/>
      <w:marLeft w:val="0"/>
      <w:marRight w:val="0"/>
      <w:marTop w:val="0"/>
      <w:marBottom w:val="0"/>
      <w:divBdr>
        <w:top w:val="none" w:sz="0" w:space="0" w:color="auto"/>
        <w:left w:val="none" w:sz="0" w:space="0" w:color="auto"/>
        <w:bottom w:val="none" w:sz="0" w:space="0" w:color="auto"/>
        <w:right w:val="none" w:sz="0" w:space="0" w:color="auto"/>
      </w:divBdr>
      <w:divsChild>
        <w:div w:id="1641613926">
          <w:marLeft w:val="0"/>
          <w:marRight w:val="0"/>
          <w:marTop w:val="0"/>
          <w:marBottom w:val="0"/>
          <w:divBdr>
            <w:top w:val="none" w:sz="0" w:space="0" w:color="auto"/>
            <w:left w:val="none" w:sz="0" w:space="0" w:color="auto"/>
            <w:bottom w:val="none" w:sz="0" w:space="0" w:color="auto"/>
            <w:right w:val="none" w:sz="0" w:space="0" w:color="auto"/>
          </w:divBdr>
        </w:div>
      </w:divsChild>
    </w:div>
    <w:div w:id="1854488915">
      <w:bodyDiv w:val="1"/>
      <w:marLeft w:val="0"/>
      <w:marRight w:val="0"/>
      <w:marTop w:val="0"/>
      <w:marBottom w:val="0"/>
      <w:divBdr>
        <w:top w:val="none" w:sz="0" w:space="0" w:color="auto"/>
        <w:left w:val="none" w:sz="0" w:space="0" w:color="auto"/>
        <w:bottom w:val="none" w:sz="0" w:space="0" w:color="auto"/>
        <w:right w:val="none" w:sz="0" w:space="0" w:color="auto"/>
      </w:divBdr>
    </w:div>
    <w:div w:id="1855074632">
      <w:bodyDiv w:val="1"/>
      <w:marLeft w:val="0"/>
      <w:marRight w:val="0"/>
      <w:marTop w:val="0"/>
      <w:marBottom w:val="0"/>
      <w:divBdr>
        <w:top w:val="none" w:sz="0" w:space="0" w:color="auto"/>
        <w:left w:val="none" w:sz="0" w:space="0" w:color="auto"/>
        <w:bottom w:val="none" w:sz="0" w:space="0" w:color="auto"/>
        <w:right w:val="none" w:sz="0" w:space="0" w:color="auto"/>
      </w:divBdr>
      <w:divsChild>
        <w:div w:id="1971397744">
          <w:marLeft w:val="0"/>
          <w:marRight w:val="0"/>
          <w:marTop w:val="0"/>
          <w:marBottom w:val="0"/>
          <w:divBdr>
            <w:top w:val="none" w:sz="0" w:space="0" w:color="auto"/>
            <w:left w:val="none" w:sz="0" w:space="0" w:color="auto"/>
            <w:bottom w:val="none" w:sz="0" w:space="0" w:color="auto"/>
            <w:right w:val="none" w:sz="0" w:space="0" w:color="auto"/>
          </w:divBdr>
          <w:divsChild>
            <w:div w:id="1532917785">
              <w:marLeft w:val="0"/>
              <w:marRight w:val="0"/>
              <w:marTop w:val="0"/>
              <w:marBottom w:val="0"/>
              <w:divBdr>
                <w:top w:val="none" w:sz="0" w:space="0" w:color="auto"/>
                <w:left w:val="none" w:sz="0" w:space="0" w:color="auto"/>
                <w:bottom w:val="none" w:sz="0" w:space="0" w:color="auto"/>
                <w:right w:val="none" w:sz="0" w:space="0" w:color="auto"/>
              </w:divBdr>
              <w:divsChild>
                <w:div w:id="172955468">
                  <w:marLeft w:val="0"/>
                  <w:marRight w:val="0"/>
                  <w:marTop w:val="0"/>
                  <w:marBottom w:val="0"/>
                  <w:divBdr>
                    <w:top w:val="none" w:sz="0" w:space="0" w:color="auto"/>
                    <w:left w:val="none" w:sz="0" w:space="0" w:color="auto"/>
                    <w:bottom w:val="none" w:sz="0" w:space="0" w:color="auto"/>
                    <w:right w:val="none" w:sz="0" w:space="0" w:color="auto"/>
                  </w:divBdr>
                  <w:divsChild>
                    <w:div w:id="181436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964155">
      <w:bodyDiv w:val="1"/>
      <w:marLeft w:val="0"/>
      <w:marRight w:val="0"/>
      <w:marTop w:val="0"/>
      <w:marBottom w:val="0"/>
      <w:divBdr>
        <w:top w:val="none" w:sz="0" w:space="0" w:color="auto"/>
        <w:left w:val="none" w:sz="0" w:space="0" w:color="auto"/>
        <w:bottom w:val="none" w:sz="0" w:space="0" w:color="auto"/>
        <w:right w:val="none" w:sz="0" w:space="0" w:color="auto"/>
      </w:divBdr>
    </w:div>
    <w:div w:id="1878465155">
      <w:bodyDiv w:val="1"/>
      <w:marLeft w:val="0"/>
      <w:marRight w:val="0"/>
      <w:marTop w:val="0"/>
      <w:marBottom w:val="0"/>
      <w:divBdr>
        <w:top w:val="none" w:sz="0" w:space="0" w:color="auto"/>
        <w:left w:val="none" w:sz="0" w:space="0" w:color="auto"/>
        <w:bottom w:val="none" w:sz="0" w:space="0" w:color="auto"/>
        <w:right w:val="none" w:sz="0" w:space="0" w:color="auto"/>
      </w:divBdr>
      <w:divsChild>
        <w:div w:id="2074619116">
          <w:marLeft w:val="0"/>
          <w:marRight w:val="0"/>
          <w:marTop w:val="0"/>
          <w:marBottom w:val="0"/>
          <w:divBdr>
            <w:top w:val="none" w:sz="0" w:space="0" w:color="auto"/>
            <w:left w:val="none" w:sz="0" w:space="0" w:color="auto"/>
            <w:bottom w:val="none" w:sz="0" w:space="0" w:color="auto"/>
            <w:right w:val="none" w:sz="0" w:space="0" w:color="auto"/>
          </w:divBdr>
        </w:div>
      </w:divsChild>
    </w:div>
    <w:div w:id="1892107953">
      <w:bodyDiv w:val="1"/>
      <w:marLeft w:val="0"/>
      <w:marRight w:val="0"/>
      <w:marTop w:val="0"/>
      <w:marBottom w:val="0"/>
      <w:divBdr>
        <w:top w:val="none" w:sz="0" w:space="0" w:color="auto"/>
        <w:left w:val="none" w:sz="0" w:space="0" w:color="auto"/>
        <w:bottom w:val="none" w:sz="0" w:space="0" w:color="auto"/>
        <w:right w:val="none" w:sz="0" w:space="0" w:color="auto"/>
      </w:divBdr>
      <w:divsChild>
        <w:div w:id="1042946830">
          <w:marLeft w:val="0"/>
          <w:marRight w:val="0"/>
          <w:marTop w:val="0"/>
          <w:marBottom w:val="0"/>
          <w:divBdr>
            <w:top w:val="none" w:sz="0" w:space="0" w:color="auto"/>
            <w:left w:val="none" w:sz="0" w:space="0" w:color="auto"/>
            <w:bottom w:val="none" w:sz="0" w:space="0" w:color="auto"/>
            <w:right w:val="none" w:sz="0" w:space="0" w:color="auto"/>
          </w:divBdr>
        </w:div>
      </w:divsChild>
    </w:div>
    <w:div w:id="1906447388">
      <w:bodyDiv w:val="1"/>
      <w:marLeft w:val="0"/>
      <w:marRight w:val="0"/>
      <w:marTop w:val="0"/>
      <w:marBottom w:val="0"/>
      <w:divBdr>
        <w:top w:val="none" w:sz="0" w:space="0" w:color="auto"/>
        <w:left w:val="none" w:sz="0" w:space="0" w:color="auto"/>
        <w:bottom w:val="none" w:sz="0" w:space="0" w:color="auto"/>
        <w:right w:val="none" w:sz="0" w:space="0" w:color="auto"/>
      </w:divBdr>
    </w:div>
    <w:div w:id="1911455667">
      <w:bodyDiv w:val="1"/>
      <w:marLeft w:val="0"/>
      <w:marRight w:val="0"/>
      <w:marTop w:val="0"/>
      <w:marBottom w:val="0"/>
      <w:divBdr>
        <w:top w:val="none" w:sz="0" w:space="0" w:color="auto"/>
        <w:left w:val="none" w:sz="0" w:space="0" w:color="auto"/>
        <w:bottom w:val="none" w:sz="0" w:space="0" w:color="auto"/>
        <w:right w:val="none" w:sz="0" w:space="0" w:color="auto"/>
      </w:divBdr>
    </w:div>
    <w:div w:id="1925451228">
      <w:bodyDiv w:val="1"/>
      <w:marLeft w:val="0"/>
      <w:marRight w:val="0"/>
      <w:marTop w:val="0"/>
      <w:marBottom w:val="0"/>
      <w:divBdr>
        <w:top w:val="none" w:sz="0" w:space="0" w:color="auto"/>
        <w:left w:val="none" w:sz="0" w:space="0" w:color="auto"/>
        <w:bottom w:val="none" w:sz="0" w:space="0" w:color="auto"/>
        <w:right w:val="none" w:sz="0" w:space="0" w:color="auto"/>
      </w:divBdr>
    </w:div>
    <w:div w:id="1932273715">
      <w:bodyDiv w:val="1"/>
      <w:marLeft w:val="0"/>
      <w:marRight w:val="0"/>
      <w:marTop w:val="0"/>
      <w:marBottom w:val="0"/>
      <w:divBdr>
        <w:top w:val="none" w:sz="0" w:space="0" w:color="auto"/>
        <w:left w:val="none" w:sz="0" w:space="0" w:color="auto"/>
        <w:bottom w:val="none" w:sz="0" w:space="0" w:color="auto"/>
        <w:right w:val="none" w:sz="0" w:space="0" w:color="auto"/>
      </w:divBdr>
      <w:divsChild>
        <w:div w:id="484855973">
          <w:marLeft w:val="0"/>
          <w:marRight w:val="0"/>
          <w:marTop w:val="0"/>
          <w:marBottom w:val="0"/>
          <w:divBdr>
            <w:top w:val="none" w:sz="0" w:space="0" w:color="auto"/>
            <w:left w:val="none" w:sz="0" w:space="0" w:color="auto"/>
            <w:bottom w:val="none" w:sz="0" w:space="0" w:color="auto"/>
            <w:right w:val="none" w:sz="0" w:space="0" w:color="auto"/>
          </w:divBdr>
        </w:div>
      </w:divsChild>
    </w:div>
    <w:div w:id="1938173399">
      <w:bodyDiv w:val="1"/>
      <w:marLeft w:val="0"/>
      <w:marRight w:val="0"/>
      <w:marTop w:val="0"/>
      <w:marBottom w:val="0"/>
      <w:divBdr>
        <w:top w:val="none" w:sz="0" w:space="0" w:color="auto"/>
        <w:left w:val="none" w:sz="0" w:space="0" w:color="auto"/>
        <w:bottom w:val="none" w:sz="0" w:space="0" w:color="auto"/>
        <w:right w:val="none" w:sz="0" w:space="0" w:color="auto"/>
      </w:divBdr>
      <w:divsChild>
        <w:div w:id="1898663117">
          <w:marLeft w:val="0"/>
          <w:marRight w:val="0"/>
          <w:marTop w:val="0"/>
          <w:marBottom w:val="0"/>
          <w:divBdr>
            <w:top w:val="none" w:sz="0" w:space="0" w:color="auto"/>
            <w:left w:val="none" w:sz="0" w:space="0" w:color="auto"/>
            <w:bottom w:val="none" w:sz="0" w:space="0" w:color="auto"/>
            <w:right w:val="none" w:sz="0" w:space="0" w:color="auto"/>
          </w:divBdr>
        </w:div>
      </w:divsChild>
    </w:div>
    <w:div w:id="1941326790">
      <w:bodyDiv w:val="1"/>
      <w:marLeft w:val="0"/>
      <w:marRight w:val="0"/>
      <w:marTop w:val="0"/>
      <w:marBottom w:val="0"/>
      <w:divBdr>
        <w:top w:val="none" w:sz="0" w:space="0" w:color="auto"/>
        <w:left w:val="none" w:sz="0" w:space="0" w:color="auto"/>
        <w:bottom w:val="none" w:sz="0" w:space="0" w:color="auto"/>
        <w:right w:val="none" w:sz="0" w:space="0" w:color="auto"/>
      </w:divBdr>
    </w:div>
    <w:div w:id="1953248667">
      <w:bodyDiv w:val="1"/>
      <w:marLeft w:val="0"/>
      <w:marRight w:val="0"/>
      <w:marTop w:val="0"/>
      <w:marBottom w:val="0"/>
      <w:divBdr>
        <w:top w:val="none" w:sz="0" w:space="0" w:color="auto"/>
        <w:left w:val="none" w:sz="0" w:space="0" w:color="auto"/>
        <w:bottom w:val="none" w:sz="0" w:space="0" w:color="auto"/>
        <w:right w:val="none" w:sz="0" w:space="0" w:color="auto"/>
      </w:divBdr>
      <w:divsChild>
        <w:div w:id="1048645306">
          <w:marLeft w:val="0"/>
          <w:marRight w:val="0"/>
          <w:marTop w:val="0"/>
          <w:marBottom w:val="0"/>
          <w:divBdr>
            <w:top w:val="none" w:sz="0" w:space="0" w:color="auto"/>
            <w:left w:val="none" w:sz="0" w:space="0" w:color="auto"/>
            <w:bottom w:val="none" w:sz="0" w:space="0" w:color="auto"/>
            <w:right w:val="none" w:sz="0" w:space="0" w:color="auto"/>
          </w:divBdr>
          <w:divsChild>
            <w:div w:id="1147436579">
              <w:marLeft w:val="0"/>
              <w:marRight w:val="0"/>
              <w:marTop w:val="0"/>
              <w:marBottom w:val="0"/>
              <w:divBdr>
                <w:top w:val="none" w:sz="0" w:space="0" w:color="auto"/>
                <w:left w:val="none" w:sz="0" w:space="0" w:color="auto"/>
                <w:bottom w:val="none" w:sz="0" w:space="0" w:color="auto"/>
                <w:right w:val="none" w:sz="0" w:space="0" w:color="auto"/>
              </w:divBdr>
              <w:divsChild>
                <w:div w:id="1239706780">
                  <w:marLeft w:val="0"/>
                  <w:marRight w:val="0"/>
                  <w:marTop w:val="0"/>
                  <w:marBottom w:val="0"/>
                  <w:divBdr>
                    <w:top w:val="none" w:sz="0" w:space="0" w:color="auto"/>
                    <w:left w:val="none" w:sz="0" w:space="0" w:color="auto"/>
                    <w:bottom w:val="none" w:sz="0" w:space="0" w:color="auto"/>
                    <w:right w:val="none" w:sz="0" w:space="0" w:color="auto"/>
                  </w:divBdr>
                  <w:divsChild>
                    <w:div w:id="139959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204038">
      <w:bodyDiv w:val="1"/>
      <w:marLeft w:val="0"/>
      <w:marRight w:val="0"/>
      <w:marTop w:val="0"/>
      <w:marBottom w:val="0"/>
      <w:divBdr>
        <w:top w:val="none" w:sz="0" w:space="0" w:color="auto"/>
        <w:left w:val="none" w:sz="0" w:space="0" w:color="auto"/>
        <w:bottom w:val="none" w:sz="0" w:space="0" w:color="auto"/>
        <w:right w:val="none" w:sz="0" w:space="0" w:color="auto"/>
      </w:divBdr>
      <w:divsChild>
        <w:div w:id="1487935699">
          <w:marLeft w:val="0"/>
          <w:marRight w:val="0"/>
          <w:marTop w:val="0"/>
          <w:marBottom w:val="0"/>
          <w:divBdr>
            <w:top w:val="none" w:sz="0" w:space="0" w:color="auto"/>
            <w:left w:val="none" w:sz="0" w:space="0" w:color="auto"/>
            <w:bottom w:val="none" w:sz="0" w:space="0" w:color="auto"/>
            <w:right w:val="none" w:sz="0" w:space="0" w:color="auto"/>
          </w:divBdr>
        </w:div>
      </w:divsChild>
    </w:div>
    <w:div w:id="2022774896">
      <w:bodyDiv w:val="1"/>
      <w:marLeft w:val="0"/>
      <w:marRight w:val="0"/>
      <w:marTop w:val="0"/>
      <w:marBottom w:val="0"/>
      <w:divBdr>
        <w:top w:val="none" w:sz="0" w:space="0" w:color="auto"/>
        <w:left w:val="none" w:sz="0" w:space="0" w:color="auto"/>
        <w:bottom w:val="none" w:sz="0" w:space="0" w:color="auto"/>
        <w:right w:val="none" w:sz="0" w:space="0" w:color="auto"/>
      </w:divBdr>
      <w:divsChild>
        <w:div w:id="1897399449">
          <w:marLeft w:val="0"/>
          <w:marRight w:val="0"/>
          <w:marTop w:val="0"/>
          <w:marBottom w:val="0"/>
          <w:divBdr>
            <w:top w:val="none" w:sz="0" w:space="0" w:color="auto"/>
            <w:left w:val="none" w:sz="0" w:space="0" w:color="auto"/>
            <w:bottom w:val="none" w:sz="0" w:space="0" w:color="auto"/>
            <w:right w:val="none" w:sz="0" w:space="0" w:color="auto"/>
          </w:divBdr>
          <w:divsChild>
            <w:div w:id="1551382244">
              <w:marLeft w:val="0"/>
              <w:marRight w:val="0"/>
              <w:marTop w:val="0"/>
              <w:marBottom w:val="0"/>
              <w:divBdr>
                <w:top w:val="none" w:sz="0" w:space="0" w:color="auto"/>
                <w:left w:val="none" w:sz="0" w:space="0" w:color="auto"/>
                <w:bottom w:val="none" w:sz="0" w:space="0" w:color="auto"/>
                <w:right w:val="none" w:sz="0" w:space="0" w:color="auto"/>
              </w:divBdr>
              <w:divsChild>
                <w:div w:id="576793238">
                  <w:marLeft w:val="0"/>
                  <w:marRight w:val="0"/>
                  <w:marTop w:val="0"/>
                  <w:marBottom w:val="0"/>
                  <w:divBdr>
                    <w:top w:val="none" w:sz="0" w:space="0" w:color="auto"/>
                    <w:left w:val="none" w:sz="0" w:space="0" w:color="auto"/>
                    <w:bottom w:val="none" w:sz="0" w:space="0" w:color="auto"/>
                    <w:right w:val="none" w:sz="0" w:space="0" w:color="auto"/>
                  </w:divBdr>
                  <w:divsChild>
                    <w:div w:id="2071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699580">
      <w:bodyDiv w:val="1"/>
      <w:marLeft w:val="0"/>
      <w:marRight w:val="0"/>
      <w:marTop w:val="0"/>
      <w:marBottom w:val="0"/>
      <w:divBdr>
        <w:top w:val="none" w:sz="0" w:space="0" w:color="auto"/>
        <w:left w:val="none" w:sz="0" w:space="0" w:color="auto"/>
        <w:bottom w:val="none" w:sz="0" w:space="0" w:color="auto"/>
        <w:right w:val="none" w:sz="0" w:space="0" w:color="auto"/>
      </w:divBdr>
    </w:div>
    <w:div w:id="2048022492">
      <w:bodyDiv w:val="1"/>
      <w:marLeft w:val="0"/>
      <w:marRight w:val="0"/>
      <w:marTop w:val="0"/>
      <w:marBottom w:val="0"/>
      <w:divBdr>
        <w:top w:val="none" w:sz="0" w:space="0" w:color="auto"/>
        <w:left w:val="none" w:sz="0" w:space="0" w:color="auto"/>
        <w:bottom w:val="none" w:sz="0" w:space="0" w:color="auto"/>
        <w:right w:val="none" w:sz="0" w:space="0" w:color="auto"/>
      </w:divBdr>
    </w:div>
    <w:div w:id="2062362012">
      <w:bodyDiv w:val="1"/>
      <w:marLeft w:val="0"/>
      <w:marRight w:val="0"/>
      <w:marTop w:val="0"/>
      <w:marBottom w:val="0"/>
      <w:divBdr>
        <w:top w:val="none" w:sz="0" w:space="0" w:color="auto"/>
        <w:left w:val="none" w:sz="0" w:space="0" w:color="auto"/>
        <w:bottom w:val="none" w:sz="0" w:space="0" w:color="auto"/>
        <w:right w:val="none" w:sz="0" w:space="0" w:color="auto"/>
      </w:divBdr>
    </w:div>
    <w:div w:id="2065592655">
      <w:bodyDiv w:val="1"/>
      <w:marLeft w:val="0"/>
      <w:marRight w:val="0"/>
      <w:marTop w:val="0"/>
      <w:marBottom w:val="0"/>
      <w:divBdr>
        <w:top w:val="none" w:sz="0" w:space="0" w:color="auto"/>
        <w:left w:val="none" w:sz="0" w:space="0" w:color="auto"/>
        <w:bottom w:val="none" w:sz="0" w:space="0" w:color="auto"/>
        <w:right w:val="none" w:sz="0" w:space="0" w:color="auto"/>
      </w:divBdr>
      <w:divsChild>
        <w:div w:id="876309091">
          <w:marLeft w:val="0"/>
          <w:marRight w:val="0"/>
          <w:marTop w:val="0"/>
          <w:marBottom w:val="0"/>
          <w:divBdr>
            <w:top w:val="none" w:sz="0" w:space="0" w:color="auto"/>
            <w:left w:val="none" w:sz="0" w:space="0" w:color="auto"/>
            <w:bottom w:val="none" w:sz="0" w:space="0" w:color="auto"/>
            <w:right w:val="none" w:sz="0" w:space="0" w:color="auto"/>
          </w:divBdr>
          <w:divsChild>
            <w:div w:id="2102557569">
              <w:marLeft w:val="0"/>
              <w:marRight w:val="0"/>
              <w:marTop w:val="0"/>
              <w:marBottom w:val="0"/>
              <w:divBdr>
                <w:top w:val="none" w:sz="0" w:space="0" w:color="auto"/>
                <w:left w:val="none" w:sz="0" w:space="0" w:color="auto"/>
                <w:bottom w:val="none" w:sz="0" w:space="0" w:color="auto"/>
                <w:right w:val="none" w:sz="0" w:space="0" w:color="auto"/>
              </w:divBdr>
              <w:divsChild>
                <w:div w:id="107482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48113">
      <w:bodyDiv w:val="1"/>
      <w:marLeft w:val="0"/>
      <w:marRight w:val="0"/>
      <w:marTop w:val="0"/>
      <w:marBottom w:val="0"/>
      <w:divBdr>
        <w:top w:val="none" w:sz="0" w:space="0" w:color="auto"/>
        <w:left w:val="none" w:sz="0" w:space="0" w:color="auto"/>
        <w:bottom w:val="none" w:sz="0" w:space="0" w:color="auto"/>
        <w:right w:val="none" w:sz="0" w:space="0" w:color="auto"/>
      </w:divBdr>
    </w:div>
    <w:div w:id="2087996660">
      <w:bodyDiv w:val="1"/>
      <w:marLeft w:val="0"/>
      <w:marRight w:val="0"/>
      <w:marTop w:val="0"/>
      <w:marBottom w:val="0"/>
      <w:divBdr>
        <w:top w:val="none" w:sz="0" w:space="0" w:color="auto"/>
        <w:left w:val="none" w:sz="0" w:space="0" w:color="auto"/>
        <w:bottom w:val="none" w:sz="0" w:space="0" w:color="auto"/>
        <w:right w:val="none" w:sz="0" w:space="0" w:color="auto"/>
      </w:divBdr>
      <w:divsChild>
        <w:div w:id="1316766421">
          <w:marLeft w:val="0"/>
          <w:marRight w:val="0"/>
          <w:marTop w:val="0"/>
          <w:marBottom w:val="0"/>
          <w:divBdr>
            <w:top w:val="none" w:sz="0" w:space="0" w:color="auto"/>
            <w:left w:val="none" w:sz="0" w:space="0" w:color="auto"/>
            <w:bottom w:val="none" w:sz="0" w:space="0" w:color="auto"/>
            <w:right w:val="none" w:sz="0" w:space="0" w:color="auto"/>
          </w:divBdr>
          <w:divsChild>
            <w:div w:id="725615611">
              <w:marLeft w:val="0"/>
              <w:marRight w:val="0"/>
              <w:marTop w:val="0"/>
              <w:marBottom w:val="0"/>
              <w:divBdr>
                <w:top w:val="none" w:sz="0" w:space="0" w:color="auto"/>
                <w:left w:val="none" w:sz="0" w:space="0" w:color="auto"/>
                <w:bottom w:val="none" w:sz="0" w:space="0" w:color="auto"/>
                <w:right w:val="none" w:sz="0" w:space="0" w:color="auto"/>
              </w:divBdr>
              <w:divsChild>
                <w:div w:id="68282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540749">
      <w:bodyDiv w:val="1"/>
      <w:marLeft w:val="0"/>
      <w:marRight w:val="0"/>
      <w:marTop w:val="0"/>
      <w:marBottom w:val="0"/>
      <w:divBdr>
        <w:top w:val="none" w:sz="0" w:space="0" w:color="auto"/>
        <w:left w:val="none" w:sz="0" w:space="0" w:color="auto"/>
        <w:bottom w:val="none" w:sz="0" w:space="0" w:color="auto"/>
        <w:right w:val="none" w:sz="0" w:space="0" w:color="auto"/>
      </w:divBdr>
    </w:div>
    <w:div w:id="2119710639">
      <w:bodyDiv w:val="1"/>
      <w:marLeft w:val="0"/>
      <w:marRight w:val="0"/>
      <w:marTop w:val="0"/>
      <w:marBottom w:val="0"/>
      <w:divBdr>
        <w:top w:val="none" w:sz="0" w:space="0" w:color="auto"/>
        <w:left w:val="none" w:sz="0" w:space="0" w:color="auto"/>
        <w:bottom w:val="none" w:sz="0" w:space="0" w:color="auto"/>
        <w:right w:val="none" w:sz="0" w:space="0" w:color="auto"/>
      </w:divBdr>
      <w:divsChild>
        <w:div w:id="347414603">
          <w:marLeft w:val="0"/>
          <w:marRight w:val="0"/>
          <w:marTop w:val="0"/>
          <w:marBottom w:val="0"/>
          <w:divBdr>
            <w:top w:val="none" w:sz="0" w:space="0" w:color="auto"/>
            <w:left w:val="none" w:sz="0" w:space="0" w:color="auto"/>
            <w:bottom w:val="none" w:sz="0" w:space="0" w:color="auto"/>
            <w:right w:val="none" w:sz="0" w:space="0" w:color="auto"/>
          </w:divBdr>
          <w:divsChild>
            <w:div w:id="1732773579">
              <w:marLeft w:val="0"/>
              <w:marRight w:val="0"/>
              <w:marTop w:val="0"/>
              <w:marBottom w:val="0"/>
              <w:divBdr>
                <w:top w:val="none" w:sz="0" w:space="0" w:color="auto"/>
                <w:left w:val="none" w:sz="0" w:space="0" w:color="auto"/>
                <w:bottom w:val="none" w:sz="0" w:space="0" w:color="auto"/>
                <w:right w:val="none" w:sz="0" w:space="0" w:color="auto"/>
              </w:divBdr>
              <w:divsChild>
                <w:div w:id="3154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156768">
      <w:bodyDiv w:val="1"/>
      <w:marLeft w:val="0"/>
      <w:marRight w:val="0"/>
      <w:marTop w:val="0"/>
      <w:marBottom w:val="0"/>
      <w:divBdr>
        <w:top w:val="none" w:sz="0" w:space="0" w:color="auto"/>
        <w:left w:val="none" w:sz="0" w:space="0" w:color="auto"/>
        <w:bottom w:val="none" w:sz="0" w:space="0" w:color="auto"/>
        <w:right w:val="none" w:sz="0" w:space="0" w:color="auto"/>
      </w:divBdr>
      <w:divsChild>
        <w:div w:id="1020670199">
          <w:marLeft w:val="0"/>
          <w:marRight w:val="0"/>
          <w:marTop w:val="0"/>
          <w:marBottom w:val="0"/>
          <w:divBdr>
            <w:top w:val="none" w:sz="0" w:space="0" w:color="auto"/>
            <w:left w:val="none" w:sz="0" w:space="0" w:color="auto"/>
            <w:bottom w:val="none" w:sz="0" w:space="0" w:color="auto"/>
            <w:right w:val="none" w:sz="0" w:space="0" w:color="auto"/>
          </w:divBdr>
          <w:divsChild>
            <w:div w:id="774440158">
              <w:marLeft w:val="0"/>
              <w:marRight w:val="0"/>
              <w:marTop w:val="0"/>
              <w:marBottom w:val="0"/>
              <w:divBdr>
                <w:top w:val="none" w:sz="0" w:space="0" w:color="auto"/>
                <w:left w:val="none" w:sz="0" w:space="0" w:color="auto"/>
                <w:bottom w:val="none" w:sz="0" w:space="0" w:color="auto"/>
                <w:right w:val="none" w:sz="0" w:space="0" w:color="auto"/>
              </w:divBdr>
              <w:divsChild>
                <w:div w:id="127868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A09946-1791-4618-A067-50453BB2287D}">
  <ds:schemaRefs>
    <ds:schemaRef ds:uri="http://schemas.openxmlformats.org/officeDocument/2006/bibliography"/>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3221</Words>
  <Characters>18363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Roberts (1904126)</cp:lastModifiedBy>
  <cp:revision>2</cp:revision>
  <dcterms:created xsi:type="dcterms:W3CDTF">2022-05-04T11:59:00Z</dcterms:created>
  <dcterms:modified xsi:type="dcterms:W3CDTF">2022-05-04T11:59:00Z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