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0"/>
          <w:szCs w:val="30"/>
          <w:u w:val="single"/>
        </w:rPr>
      </w:pPr>
      <w:r w:rsidDel="00000000" w:rsidR="00000000" w:rsidRPr="00000000">
        <w:rPr>
          <w:b w:val="1"/>
          <w:sz w:val="30"/>
          <w:szCs w:val="30"/>
          <w:u w:val="single"/>
          <w:rtl w:val="0"/>
        </w:rPr>
        <w:t xml:space="preserve">Crazy For You Process Journal 2</w:t>
      </w:r>
    </w:p>
    <w:p w:rsidR="00000000" w:rsidDel="00000000" w:rsidP="00000000" w:rsidRDefault="00000000" w:rsidRPr="00000000" w14:paraId="00000002">
      <w:pPr>
        <w:jc w:val="center"/>
        <w:rPr>
          <w:b w:val="1"/>
          <w:sz w:val="30"/>
          <w:szCs w:val="30"/>
          <w:u w:val="single"/>
        </w:rPr>
      </w:pPr>
      <w:r w:rsidDel="00000000" w:rsidR="00000000" w:rsidRPr="00000000">
        <w:rPr>
          <w:rtl w:val="0"/>
        </w:rPr>
      </w:r>
    </w:p>
    <w:p w:rsidR="00000000" w:rsidDel="00000000" w:rsidP="00000000" w:rsidRDefault="00000000" w:rsidRPr="00000000" w14:paraId="00000003">
      <w:pPr>
        <w:rPr>
          <w:sz w:val="26"/>
          <w:szCs w:val="26"/>
        </w:rPr>
      </w:pPr>
      <w:r w:rsidDel="00000000" w:rsidR="00000000" w:rsidRPr="00000000">
        <w:rPr>
          <w:sz w:val="26"/>
          <w:szCs w:val="26"/>
          <w:rtl w:val="0"/>
        </w:rPr>
        <w:t xml:space="preserve">During this part of the process, I decided that I didn't like my characterisation of my character “Mingo”. While I do want him to be little bit of the dumb side, I didn’t like the way I got there, instead of being a process lead actor, I was being result driven, and never developed my character deeper than “He’s a bit stupid”. I did not want this, so I looked into how to deepen a character and how to make them less 2-dimensional. To start texturing my character I looked to “inner psychological drives”, I found these tools in “The Complete Stanislavsky Toolkit” by ‘Bella Merlin’, Merlin mentions how Stanislavsky had a whole chapter on these Psychological Drives, and although is was the shortest chapter in the book, these drives are extremely useful. Merlin’s description of the three drives makes it very clear how these drives work, and reads as follows; “First of all, our ‘thought-centre’ creates mental pictures about the character. Through their potential to ‘lure’ us towards the character, those images stir out ‘emotional-centre’. As our ‘emotional-centre’ is stirred, we find ourselves driven towards doing certain things to make manifest that character, as our ‘action-centre’ kicks into work”</w:t>
      </w:r>
      <w:r w:rsidDel="00000000" w:rsidR="00000000" w:rsidRPr="00000000">
        <w:rPr>
          <w:sz w:val="20"/>
          <w:szCs w:val="20"/>
          <w:highlight w:val="white"/>
          <w:rtl w:val="0"/>
        </w:rPr>
        <w:t xml:space="preserve">(Merlin, 2007)</w:t>
      </w:r>
      <w:r w:rsidDel="00000000" w:rsidR="00000000" w:rsidRPr="00000000">
        <w:rPr>
          <w:sz w:val="26"/>
          <w:szCs w:val="26"/>
          <w:rtl w:val="0"/>
        </w:rPr>
        <w:t xml:space="preserve">. Using these tools I put myself into Mingo’s shoes and took his given circumstances into account, for instance ‘Mingo’ in our version of the show in a miner in a town where there isn’t a lot of mining, thinking on this it made me imagine of empty his life must be, not being able to do his profession and having to spend his days not doing anything, I image that he has grown accustomed to this lifestyle and doesn’t try when it comes to looking for work. This is where I found a change in his character, he isn’t stupid, he is just apathetic, that is until ‘Bela Zangler’ and ‘The Follies Girls’ come to town, this is where he begins to show an interest and starts to have more of a personality. </w:t>
      </w:r>
    </w:p>
    <w:p w:rsidR="00000000" w:rsidDel="00000000" w:rsidP="00000000" w:rsidRDefault="00000000" w:rsidRPr="00000000" w14:paraId="00000004">
      <w:pPr>
        <w:rPr>
          <w:sz w:val="26"/>
          <w:szCs w:val="26"/>
        </w:rPr>
      </w:pPr>
      <w:r w:rsidDel="00000000" w:rsidR="00000000" w:rsidRPr="00000000">
        <w:rPr>
          <w:rtl w:val="0"/>
        </w:rPr>
      </w:r>
    </w:p>
    <w:p w:rsidR="00000000" w:rsidDel="00000000" w:rsidP="00000000" w:rsidRDefault="00000000" w:rsidRPr="00000000" w14:paraId="00000005">
      <w:pPr>
        <w:rPr>
          <w:sz w:val="26"/>
          <w:szCs w:val="26"/>
        </w:rPr>
      </w:pPr>
      <w:r w:rsidDel="00000000" w:rsidR="00000000" w:rsidRPr="00000000">
        <w:rPr>
          <w:sz w:val="26"/>
          <w:szCs w:val="26"/>
          <w:rtl w:val="0"/>
        </w:rPr>
        <w:t xml:space="preserve">Also During this process we were taught of the Seven states of tension, while these differ in different sources, they all boil down to the same thing. The seven states we were taught are named this;</w:t>
      </w:r>
    </w:p>
    <w:p w:rsidR="00000000" w:rsidDel="00000000" w:rsidP="00000000" w:rsidRDefault="00000000" w:rsidRPr="00000000" w14:paraId="00000006">
      <w:pPr>
        <w:rPr>
          <w:sz w:val="26"/>
          <w:szCs w:val="26"/>
        </w:rPr>
      </w:pPr>
      <w:r w:rsidDel="00000000" w:rsidR="00000000" w:rsidRPr="00000000">
        <w:rPr>
          <w:rtl w:val="0"/>
        </w:rPr>
      </w:r>
    </w:p>
    <w:p w:rsidR="00000000" w:rsidDel="00000000" w:rsidP="00000000" w:rsidRDefault="00000000" w:rsidRPr="00000000" w14:paraId="00000007">
      <w:pPr>
        <w:numPr>
          <w:ilvl w:val="0"/>
          <w:numId w:val="1"/>
        </w:numPr>
        <w:ind w:left="720" w:hanging="360"/>
        <w:rPr>
          <w:sz w:val="26"/>
          <w:szCs w:val="26"/>
          <w:u w:val="none"/>
        </w:rPr>
      </w:pPr>
      <w:r w:rsidDel="00000000" w:rsidR="00000000" w:rsidRPr="00000000">
        <w:rPr>
          <w:sz w:val="26"/>
          <w:szCs w:val="26"/>
          <w:rtl w:val="0"/>
        </w:rPr>
        <w:t xml:space="preserve">Level 1 - exhaustion - In this state, moving or doing anything at all is difficult and needs a lot of effort.</w:t>
      </w:r>
    </w:p>
    <w:p w:rsidR="00000000" w:rsidDel="00000000" w:rsidP="00000000" w:rsidRDefault="00000000" w:rsidRPr="00000000" w14:paraId="00000008">
      <w:pPr>
        <w:numPr>
          <w:ilvl w:val="0"/>
          <w:numId w:val="1"/>
        </w:numPr>
        <w:ind w:left="720" w:hanging="360"/>
        <w:rPr>
          <w:sz w:val="26"/>
          <w:szCs w:val="26"/>
          <w:u w:val="none"/>
        </w:rPr>
      </w:pPr>
      <w:r w:rsidDel="00000000" w:rsidR="00000000" w:rsidRPr="00000000">
        <w:rPr>
          <w:sz w:val="26"/>
          <w:szCs w:val="26"/>
          <w:rtl w:val="0"/>
        </w:rPr>
        <w:t xml:space="preserve">Level 2 - California/Teenager - This state is split into two, its placed in the hip and on the in breath it’s California, which gives this feeling that you look good and feel good, while on the out breath it’s Teenager, which gives the feeling that your parents are annoying and trying to ruin your life, by asking you to clean your room.</w:t>
      </w:r>
    </w:p>
    <w:p w:rsidR="00000000" w:rsidDel="00000000" w:rsidP="00000000" w:rsidRDefault="00000000" w:rsidRPr="00000000" w14:paraId="00000009">
      <w:pPr>
        <w:numPr>
          <w:ilvl w:val="0"/>
          <w:numId w:val="1"/>
        </w:numPr>
        <w:ind w:left="720" w:hanging="360"/>
        <w:rPr>
          <w:sz w:val="26"/>
          <w:szCs w:val="26"/>
          <w:u w:val="none"/>
        </w:rPr>
      </w:pPr>
      <w:r w:rsidDel="00000000" w:rsidR="00000000" w:rsidRPr="00000000">
        <w:rPr>
          <w:sz w:val="26"/>
          <w:szCs w:val="26"/>
          <w:rtl w:val="0"/>
        </w:rPr>
        <w:t xml:space="preserve">Level 3 - Neutral - Neutral is the base state and shows you at your core, just you, nothing more, nothing less.</w:t>
      </w:r>
    </w:p>
    <w:p w:rsidR="00000000" w:rsidDel="00000000" w:rsidP="00000000" w:rsidRDefault="00000000" w:rsidRPr="00000000" w14:paraId="0000000A">
      <w:pPr>
        <w:numPr>
          <w:ilvl w:val="0"/>
          <w:numId w:val="1"/>
        </w:numPr>
        <w:ind w:left="720" w:hanging="360"/>
        <w:rPr>
          <w:sz w:val="26"/>
          <w:szCs w:val="26"/>
          <w:u w:val="none"/>
        </w:rPr>
      </w:pPr>
      <w:r w:rsidDel="00000000" w:rsidR="00000000" w:rsidRPr="00000000">
        <w:rPr>
          <w:sz w:val="26"/>
          <w:szCs w:val="26"/>
          <w:rtl w:val="0"/>
        </w:rPr>
        <w:t xml:space="preserve">Level 4 - Distracted - This is the embodiment of those times where you walk into a room and forget what you went in there for, and is shown by fast and erratic movements.</w:t>
      </w:r>
    </w:p>
    <w:p w:rsidR="00000000" w:rsidDel="00000000" w:rsidP="00000000" w:rsidRDefault="00000000" w:rsidRPr="00000000" w14:paraId="0000000B">
      <w:pPr>
        <w:numPr>
          <w:ilvl w:val="0"/>
          <w:numId w:val="1"/>
        </w:numPr>
        <w:ind w:left="720" w:hanging="360"/>
        <w:rPr>
          <w:sz w:val="26"/>
          <w:szCs w:val="26"/>
          <w:u w:val="none"/>
        </w:rPr>
      </w:pPr>
      <w:r w:rsidDel="00000000" w:rsidR="00000000" w:rsidRPr="00000000">
        <w:rPr>
          <w:sz w:val="26"/>
          <w:szCs w:val="26"/>
          <w:rtl w:val="0"/>
        </w:rPr>
        <w:t xml:space="preserve">Level 5 - virgin mary/ice cream/evil mary - All three of this are the same state but have there own levels of intensity, with Virgin Mary, you find yourself drawn to someone or something as if a holy light is coming from it, while evil mary is the inverse, while still being drawn to some the intent is darker and more angry. And Ice cream is exactly like virgin mary but fueled by a child like purity and energy, frantically running up to a person or object.</w:t>
      </w:r>
    </w:p>
    <w:p w:rsidR="00000000" w:rsidDel="00000000" w:rsidP="00000000" w:rsidRDefault="00000000" w:rsidRPr="00000000" w14:paraId="0000000C">
      <w:pPr>
        <w:numPr>
          <w:ilvl w:val="0"/>
          <w:numId w:val="1"/>
        </w:numPr>
        <w:ind w:left="720" w:hanging="360"/>
        <w:rPr>
          <w:sz w:val="26"/>
          <w:szCs w:val="26"/>
          <w:u w:val="none"/>
        </w:rPr>
      </w:pPr>
      <w:r w:rsidDel="00000000" w:rsidR="00000000" w:rsidRPr="00000000">
        <w:rPr>
          <w:sz w:val="26"/>
          <w:szCs w:val="26"/>
          <w:rtl w:val="0"/>
        </w:rPr>
        <w:t xml:space="preserve">Level 6 - Ticking Bomb/Fast Bomb - these are backwards moving states, ticking bomb is the slowest of the town and you think about it as if you are backing away slowly from a bomb so it doesn’t go off, while fast bomb is fast and frantic as if yiu are running from a monster.</w:t>
      </w:r>
    </w:p>
    <w:p w:rsidR="00000000" w:rsidDel="00000000" w:rsidP="00000000" w:rsidRDefault="00000000" w:rsidRPr="00000000" w14:paraId="0000000D">
      <w:pPr>
        <w:numPr>
          <w:ilvl w:val="0"/>
          <w:numId w:val="1"/>
        </w:numPr>
        <w:ind w:left="720" w:hanging="360"/>
        <w:rPr>
          <w:sz w:val="26"/>
          <w:szCs w:val="26"/>
          <w:u w:val="none"/>
        </w:rPr>
      </w:pPr>
      <w:r w:rsidDel="00000000" w:rsidR="00000000" w:rsidRPr="00000000">
        <w:rPr>
          <w:sz w:val="26"/>
          <w:szCs w:val="26"/>
          <w:rtl w:val="0"/>
        </w:rPr>
        <w:t xml:space="preserve">Level 7  - Rigour Mortis - this is the final state, your whole body is tense and you are staying incredible still and it is triggered by a sharp in breath.</w:t>
      </w:r>
    </w:p>
    <w:p w:rsidR="00000000" w:rsidDel="00000000" w:rsidP="00000000" w:rsidRDefault="00000000" w:rsidRPr="00000000" w14:paraId="0000000E">
      <w:pPr>
        <w:rPr>
          <w:sz w:val="26"/>
          <w:szCs w:val="26"/>
        </w:rPr>
      </w:pPr>
      <w:r w:rsidDel="00000000" w:rsidR="00000000" w:rsidRPr="00000000">
        <w:rPr>
          <w:rtl w:val="0"/>
        </w:rPr>
      </w:r>
    </w:p>
    <w:p w:rsidR="00000000" w:rsidDel="00000000" w:rsidP="00000000" w:rsidRDefault="00000000" w:rsidRPr="00000000" w14:paraId="0000000F">
      <w:pPr>
        <w:rPr>
          <w:sz w:val="26"/>
          <w:szCs w:val="26"/>
        </w:rPr>
      </w:pPr>
      <w:r w:rsidDel="00000000" w:rsidR="00000000" w:rsidRPr="00000000">
        <w:rPr>
          <w:sz w:val="26"/>
          <w:szCs w:val="26"/>
          <w:rtl w:val="0"/>
        </w:rPr>
        <w:t xml:space="preserve">These States of Tension, while a fun exercise, are actually very helpful in the development of a character, as you can usually find you character sitting in one of these states, for instance ‘Mingo’ definitely sits in ‘Exhaustion’ most of the time but in certain moments of the show he does move into some of the other states, like, ‘Ticking Bomb’ and ‘Virgin Mary’.</w:t>
      </w:r>
    </w:p>
    <w:p w:rsidR="00000000" w:rsidDel="00000000" w:rsidP="00000000" w:rsidRDefault="00000000" w:rsidRPr="00000000" w14:paraId="00000010">
      <w:pPr>
        <w:rPr>
          <w:sz w:val="26"/>
          <w:szCs w:val="26"/>
        </w:rPr>
      </w:pPr>
      <w:r w:rsidDel="00000000" w:rsidR="00000000" w:rsidRPr="00000000">
        <w:rPr>
          <w:rtl w:val="0"/>
        </w:rPr>
      </w:r>
    </w:p>
    <w:p w:rsidR="00000000" w:rsidDel="00000000" w:rsidP="00000000" w:rsidRDefault="00000000" w:rsidRPr="00000000" w14:paraId="00000011">
      <w:pPr>
        <w:rPr>
          <w:sz w:val="26"/>
          <w:szCs w:val="26"/>
        </w:rPr>
      </w:pPr>
      <w:r w:rsidDel="00000000" w:rsidR="00000000" w:rsidRPr="00000000">
        <w:rPr>
          <w:rtl w:val="0"/>
        </w:rPr>
      </w:r>
    </w:p>
    <w:p w:rsidR="00000000" w:rsidDel="00000000" w:rsidP="00000000" w:rsidRDefault="00000000" w:rsidRPr="00000000" w14:paraId="00000012">
      <w:pPr>
        <w:rPr>
          <w:sz w:val="20"/>
          <w:szCs w:val="20"/>
          <w:highlight w:val="white"/>
        </w:rPr>
      </w:pPr>
      <w:r w:rsidDel="00000000" w:rsidR="00000000" w:rsidRPr="00000000">
        <w:rPr>
          <w:sz w:val="20"/>
          <w:szCs w:val="20"/>
          <w:highlight w:val="white"/>
          <w:rtl w:val="0"/>
        </w:rPr>
        <w:t xml:space="preserve">Farmer, D., 2022. </w:t>
      </w:r>
      <w:r w:rsidDel="00000000" w:rsidR="00000000" w:rsidRPr="00000000">
        <w:rPr>
          <w:i w:val="1"/>
          <w:sz w:val="20"/>
          <w:szCs w:val="20"/>
          <w:highlight w:val="white"/>
          <w:rtl w:val="0"/>
        </w:rPr>
        <w:t xml:space="preserve">Seven Levels of Tension - Drama Resource</w:t>
      </w:r>
      <w:r w:rsidDel="00000000" w:rsidR="00000000" w:rsidRPr="00000000">
        <w:rPr>
          <w:sz w:val="20"/>
          <w:szCs w:val="20"/>
          <w:highlight w:val="white"/>
          <w:rtl w:val="0"/>
        </w:rPr>
        <w:t xml:space="preserve">. [online] Drama Resource. Available at: &lt;https://dramaresource.com/seven-levels-of-tension/&gt; [Accessed 27 June 2022].</w:t>
      </w:r>
    </w:p>
    <w:p w:rsidR="00000000" w:rsidDel="00000000" w:rsidP="00000000" w:rsidRDefault="00000000" w:rsidRPr="00000000" w14:paraId="00000013">
      <w:pPr>
        <w:rPr>
          <w:sz w:val="20"/>
          <w:szCs w:val="20"/>
          <w:highlight w:val="white"/>
        </w:rPr>
      </w:pPr>
      <w:r w:rsidDel="00000000" w:rsidR="00000000" w:rsidRPr="00000000">
        <w:rPr>
          <w:rtl w:val="0"/>
        </w:rPr>
      </w:r>
    </w:p>
    <w:p w:rsidR="00000000" w:rsidDel="00000000" w:rsidP="00000000" w:rsidRDefault="00000000" w:rsidRPr="00000000" w14:paraId="00000014">
      <w:pPr>
        <w:rPr>
          <w:sz w:val="20"/>
          <w:szCs w:val="20"/>
          <w:highlight w:val="white"/>
        </w:rPr>
      </w:pPr>
      <w:r w:rsidDel="00000000" w:rsidR="00000000" w:rsidRPr="00000000">
        <w:rPr>
          <w:sz w:val="20"/>
          <w:szCs w:val="20"/>
          <w:highlight w:val="white"/>
          <w:rtl w:val="0"/>
        </w:rPr>
        <w:t xml:space="preserve">Merlin, B., 2007. </w:t>
      </w:r>
      <w:r w:rsidDel="00000000" w:rsidR="00000000" w:rsidRPr="00000000">
        <w:rPr>
          <w:i w:val="1"/>
          <w:sz w:val="20"/>
          <w:szCs w:val="20"/>
          <w:highlight w:val="white"/>
          <w:rtl w:val="0"/>
        </w:rPr>
        <w:t xml:space="preserve">The complete Stanislavsky toolkit</w:t>
      </w:r>
      <w:r w:rsidDel="00000000" w:rsidR="00000000" w:rsidRPr="00000000">
        <w:rPr>
          <w:sz w:val="20"/>
          <w:szCs w:val="20"/>
          <w:highlight w:val="white"/>
          <w:rtl w:val="0"/>
        </w:rPr>
        <w:t xml:space="preserve">. London: Nick Hern Books, p.162.</w:t>
      </w:r>
    </w:p>
    <w:p w:rsidR="00000000" w:rsidDel="00000000" w:rsidP="00000000" w:rsidRDefault="00000000" w:rsidRPr="00000000" w14:paraId="00000015">
      <w:pPr>
        <w:rPr>
          <w:sz w:val="26"/>
          <w:szCs w:val="26"/>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