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3035" w:rsidRDefault="00DB1CEA" w:rsidP="005F124D">
      <w:pPr>
        <w:pStyle w:val="Title"/>
        <w:spacing w:line="360" w:lineRule="auto"/>
        <w:jc w:val="both"/>
        <w:rPr>
          <w:rStyle w:val="fontstyle01"/>
        </w:rPr>
      </w:pPr>
      <w:bookmarkStart w:id="0" w:name="_Hlk8436128"/>
      <w:bookmarkEnd w:id="0"/>
      <w:r w:rsidRPr="00712795">
        <w:rPr>
          <w:noProof/>
          <w:color w:val="000000" w:themeColor="text1"/>
          <w:lang w:eastAsia="en-GB"/>
        </w:rPr>
        <w:drawing>
          <wp:inline distT="0" distB="0" distL="0" distR="0" wp14:anchorId="39D22003" wp14:editId="4D22D57A">
            <wp:extent cx="3246215" cy="1077678"/>
            <wp:effectExtent l="0" t="0" r="0" b="698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6215" cy="1077678"/>
                    </a:xfrm>
                    <a:prstGeom prst="rect">
                      <a:avLst/>
                    </a:prstGeom>
                    <a:noFill/>
                    <a:ln>
                      <a:noFill/>
                    </a:ln>
                  </pic:spPr>
                </pic:pic>
              </a:graphicData>
            </a:graphic>
          </wp:inline>
        </w:drawing>
      </w:r>
      <w:r>
        <w:rPr>
          <w:rFonts w:ascii="TimesNewRomanPS-BoldMT" w:hAnsi="TimesNewRomanPS-BoldMT"/>
          <w:b/>
          <w:bCs/>
          <w:noProof/>
          <w:color w:val="000000" w:themeColor="text1"/>
          <w:sz w:val="28"/>
          <w:szCs w:val="28"/>
          <w:lang w:eastAsia="en-GB"/>
        </w:rPr>
        <mc:AlternateContent>
          <mc:Choice Requires="wps">
            <w:drawing>
              <wp:anchor distT="0" distB="0" distL="114300" distR="114300" simplePos="0" relativeHeight="251661824" behindDoc="0" locked="0" layoutInCell="1" allowOverlap="1" wp14:anchorId="6EC5218B" wp14:editId="1BA4D286">
                <wp:simplePos x="0" y="0"/>
                <wp:positionH relativeFrom="column">
                  <wp:posOffset>-570865</wp:posOffset>
                </wp:positionH>
                <wp:positionV relativeFrom="paragraph">
                  <wp:posOffset>-114959</wp:posOffset>
                </wp:positionV>
                <wp:extent cx="190500" cy="9334587"/>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90500" cy="9334587"/>
                        </a:xfrm>
                        <a:prstGeom prst="rect">
                          <a:avLst/>
                        </a:prstGeom>
                        <a:ln/>
                      </wps:spPr>
                      <wps:style>
                        <a:lnRef idx="3">
                          <a:schemeClr val="lt1"/>
                        </a:lnRef>
                        <a:fillRef idx="1">
                          <a:schemeClr val="accent4"/>
                        </a:fillRef>
                        <a:effectRef idx="1">
                          <a:schemeClr val="accent4"/>
                        </a:effectRef>
                        <a:fontRef idx="minor">
                          <a:schemeClr val="lt1"/>
                        </a:fontRef>
                      </wps:style>
                      <wps:txbx>
                        <w:txbxContent>
                          <w:p w:rsidR="00DB1CEA" w:rsidRDefault="00DB1CEA" w:rsidP="00DB1CEA">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C5218B" id="Rectangle 5" o:spid="_x0000_s1026" style="position:absolute;left:0;text-align:left;margin-left:-44.95pt;margin-top:-9.05pt;width:15pt;height:735pt;z-index:251661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DuVQIAAPQEAAAOAAAAZHJzL2Uyb0RvYy54bWysVEtvGjEQvlfqf7B8L8vyaAJiiRBRqkoo&#10;RSFRzsZrw0p+dWzYpb++Y+9CUJpLq168M5735292dtdoRY4CfGVNQfNenxJhuC0rsyvoy/PDl1tK&#10;fGCmZMoaUdCT8PRu/vnTrHZTMbB7q0oBBJMYP61dQfchuGmWeb4XmvmedcKgUVrQLKAKu6wEVmN2&#10;rbJBv/81qy2UDiwX3uPtfWuk85RfSsHDDym9CEQVFHsL6YR0buOZzWdsugPm9hXv2mD/0IVmlcGi&#10;l1T3LDBygOqPVLriYL2VocetzqyUFRdpBpwm77+bZrNnTqRZEBzvLjD5/5eWPx7XQKqyoGNKDNP4&#10;RE8IGjM7Jcg4wlM7P0WvjVtDp3kU46yNBB2/OAVpEqSnC6SiCYTjZT7pj/sIPEfTZDgcjW9vYtLs&#10;LdqBD9+E1SQKBQWsnpBkx5UPrevZJRZTJt7Fpto2khROSrTGJyFxGiw8TEkSj8RSATkyZIAKeVdd&#10;GfSMIbJS6hKUfxTEOBcmjLrAzj+GisSvvwm+RKTK1oRLsK6MhY+qv7UsW//z9O3McfzQbJvuaba2&#10;POF7gm2J7h1/qBDWFfNhzQCZjU+B24rWvYVflNTI/IL6nwcGghL13SC1JvloFFclKaPxzQAVuLZs&#10;ry3moJcWoc1xzx1PYvQP6ixKsPoVl3QRq6KJGY61C8oDnJVlaDcS15yLxSK54Xo4FlZm43hMHgGL&#10;NHhuXhm4jisBWfZoz1vCpu8o0/rGSGMXh2BllfgUIWtx6qDE1UqM7H4DcXev9eT19rOa/wYAAP//&#10;AwBQSwMEFAAGAAgAAAAhAAS4FNTgAAAADAEAAA8AAABkcnMvZG93bnJldi54bWxMj8tOwzAQRfdI&#10;/IM1SGxQ6rgikIQ4FVRiC2pDF9258ZBE+BFitw1/z3QFu3kc3TlTrWZr2AmnMHgnQSxSYOharwfX&#10;SfhoXpMcWIjKaWW8Qwk/GGBVX19VqtT+7DZ42saOUYgLpZLQxziWnIe2R6vCwo/oaPfpJ6sitVPH&#10;9aTOFG4NX6bpA7dqcHShVyOue2y/tkcrYXxvllHpzHT7Ydd8P8536xfxJuXtzfz8BCziHP9guOiT&#10;OtTkdPBHpwMzEpK8KAilQuQCGBFJdpkcCL3PRAG8rvj/J+pfAAAA//8DAFBLAQItABQABgAIAAAA&#10;IQC2gziS/gAAAOEBAAATAAAAAAAAAAAAAAAAAAAAAABbQ29udGVudF9UeXBlc10ueG1sUEsBAi0A&#10;FAAGAAgAAAAhADj9If/WAAAAlAEAAAsAAAAAAAAAAAAAAAAALwEAAF9yZWxzLy5yZWxzUEsBAi0A&#10;FAAGAAgAAAAhAHz+EO5VAgAA9AQAAA4AAAAAAAAAAAAAAAAALgIAAGRycy9lMm9Eb2MueG1sUEsB&#10;Ai0AFAAGAAgAAAAhAAS4FNTgAAAADAEAAA8AAAAAAAAAAAAAAAAArwQAAGRycy9kb3ducmV2Lnht&#10;bFBLBQYAAAAABAAEAPMAAAC8BQAAAAA=&#10;" fillcolor="#ffc000 [3207]" strokecolor="white [3201]" strokeweight="1.5pt">
                <v:textbox>
                  <w:txbxContent>
                    <w:p w:rsidR="00DB1CEA" w:rsidRDefault="00DB1CEA" w:rsidP="00DB1CEA">
                      <w:pPr>
                        <w:jc w:val="center"/>
                      </w:pPr>
                    </w:p>
                  </w:txbxContent>
                </v:textbox>
              </v:rect>
            </w:pict>
          </mc:Fallback>
        </mc:AlternateContent>
      </w:r>
    </w:p>
    <w:p w:rsidR="00F43035" w:rsidRDefault="00F43035" w:rsidP="005F124D">
      <w:pPr>
        <w:pStyle w:val="Title"/>
        <w:spacing w:line="360" w:lineRule="auto"/>
        <w:jc w:val="both"/>
        <w:rPr>
          <w:rStyle w:val="fontstyle01"/>
        </w:rPr>
      </w:pPr>
    </w:p>
    <w:p w:rsidR="00DB1CEA" w:rsidRPr="00712795" w:rsidRDefault="00DB1CEA" w:rsidP="00DB1CEA">
      <w:pPr>
        <w:pStyle w:val="Title"/>
        <w:spacing w:line="360" w:lineRule="auto"/>
        <w:jc w:val="both"/>
        <w:rPr>
          <w:rStyle w:val="fontstyle01"/>
          <w:color w:val="000000" w:themeColor="text1"/>
        </w:rPr>
      </w:pPr>
      <w:bookmarkStart w:id="1" w:name="_Hlk8436042"/>
      <w:bookmarkEnd w:id="1"/>
    </w:p>
    <w:p w:rsidR="00DB1CEA" w:rsidRPr="00712795" w:rsidRDefault="00DB1CEA" w:rsidP="00DB1CEA">
      <w:pPr>
        <w:pStyle w:val="Title"/>
        <w:spacing w:line="360" w:lineRule="auto"/>
        <w:jc w:val="both"/>
        <w:rPr>
          <w:rStyle w:val="fontstyle01"/>
          <w:color w:val="000000" w:themeColor="text1"/>
        </w:rPr>
      </w:pPr>
    </w:p>
    <w:p w:rsidR="00DB1CEA" w:rsidRPr="00712795" w:rsidRDefault="00DB1CEA" w:rsidP="00DB1CEA">
      <w:pPr>
        <w:pStyle w:val="Title"/>
        <w:spacing w:line="360" w:lineRule="auto"/>
        <w:jc w:val="center"/>
        <w:rPr>
          <w:color w:val="000000" w:themeColor="text1"/>
        </w:rPr>
      </w:pPr>
      <w:r w:rsidRPr="00712795">
        <w:rPr>
          <w:rStyle w:val="fontstyle01"/>
          <w:color w:val="000000" w:themeColor="text1"/>
        </w:rPr>
        <w:t>KNOWLEDGE AND INFORMATION MANAGEMENT SKILLS</w:t>
      </w:r>
      <w:r w:rsidRPr="00712795">
        <w:rPr>
          <w:rFonts w:ascii="TimesNewRomanPS-BoldMT" w:hAnsi="TimesNewRomanPS-BoldMT"/>
          <w:b/>
          <w:bCs/>
          <w:color w:val="000000" w:themeColor="text1"/>
          <w:sz w:val="28"/>
          <w:szCs w:val="28"/>
        </w:rPr>
        <w:br/>
      </w:r>
      <w:r w:rsidRPr="00712795">
        <w:rPr>
          <w:rStyle w:val="fontstyle01"/>
          <w:color w:val="000000" w:themeColor="text1"/>
        </w:rPr>
        <w:t>FOR THE WORKPLACE</w:t>
      </w:r>
    </w:p>
    <w:p w:rsidR="00DB1CEA" w:rsidRPr="00712795" w:rsidRDefault="00DB1CEA" w:rsidP="00DB1CEA">
      <w:pPr>
        <w:spacing w:line="360" w:lineRule="auto"/>
        <w:jc w:val="both"/>
        <w:rPr>
          <w:color w:val="000000" w:themeColor="text1"/>
        </w:rPr>
      </w:pPr>
    </w:p>
    <w:p w:rsidR="00DB1CEA" w:rsidRPr="00712795" w:rsidRDefault="00DB1CEA" w:rsidP="00DB1CEA">
      <w:pPr>
        <w:spacing w:line="360" w:lineRule="auto"/>
        <w:jc w:val="both"/>
        <w:rPr>
          <w:color w:val="000000" w:themeColor="text1"/>
        </w:rPr>
      </w:pPr>
    </w:p>
    <w:p w:rsidR="00DB1CEA" w:rsidRPr="00712795" w:rsidRDefault="00DB1CEA" w:rsidP="00DB1CEA">
      <w:pPr>
        <w:jc w:val="both"/>
        <w:rPr>
          <w:rFonts w:asciiTheme="majorHAnsi" w:hAnsiTheme="majorHAnsi" w:cstheme="majorHAnsi"/>
          <w:b/>
          <w:color w:val="000000" w:themeColor="text1"/>
          <w:sz w:val="32"/>
          <w:szCs w:val="32"/>
        </w:rPr>
      </w:pPr>
      <w:r w:rsidRPr="00712795">
        <w:rPr>
          <w:rFonts w:asciiTheme="majorHAnsi" w:hAnsiTheme="majorHAnsi" w:cstheme="majorHAnsi"/>
          <w:b/>
          <w:color w:val="000000" w:themeColor="text1"/>
          <w:sz w:val="32"/>
          <w:szCs w:val="32"/>
        </w:rPr>
        <w:t>Student name- Psalmist George Nana Kwasi King</w:t>
      </w:r>
    </w:p>
    <w:p w:rsidR="00DB1CEA" w:rsidRPr="00712795" w:rsidRDefault="00DB1CEA" w:rsidP="00DB1CEA">
      <w:pPr>
        <w:jc w:val="both"/>
        <w:rPr>
          <w:rFonts w:asciiTheme="majorHAnsi" w:hAnsiTheme="majorHAnsi" w:cstheme="majorHAnsi"/>
          <w:b/>
          <w:color w:val="000000" w:themeColor="text1"/>
          <w:sz w:val="32"/>
          <w:szCs w:val="32"/>
        </w:rPr>
      </w:pPr>
    </w:p>
    <w:p w:rsidR="00DB1CEA" w:rsidRPr="00712795" w:rsidRDefault="00DB1CEA" w:rsidP="00DB1CEA">
      <w:pPr>
        <w:jc w:val="both"/>
        <w:rPr>
          <w:rFonts w:asciiTheme="majorHAnsi" w:hAnsiTheme="majorHAnsi" w:cstheme="majorHAnsi"/>
          <w:b/>
          <w:color w:val="000000" w:themeColor="text1"/>
          <w:sz w:val="32"/>
          <w:szCs w:val="32"/>
        </w:rPr>
      </w:pPr>
      <w:r w:rsidRPr="00712795">
        <w:rPr>
          <w:rFonts w:asciiTheme="majorHAnsi" w:hAnsiTheme="majorHAnsi" w:cstheme="majorHAnsi"/>
          <w:b/>
          <w:color w:val="000000" w:themeColor="text1"/>
          <w:sz w:val="32"/>
          <w:szCs w:val="32"/>
        </w:rPr>
        <w:t>Student No-1606028</w:t>
      </w:r>
    </w:p>
    <w:p w:rsidR="00DB1CEA" w:rsidRPr="00712795" w:rsidRDefault="00DB1CEA" w:rsidP="00DB1CEA">
      <w:pPr>
        <w:jc w:val="both"/>
        <w:rPr>
          <w:rFonts w:asciiTheme="majorHAnsi" w:hAnsiTheme="majorHAnsi" w:cstheme="majorHAnsi"/>
          <w:b/>
          <w:color w:val="000000" w:themeColor="text1"/>
          <w:sz w:val="32"/>
          <w:szCs w:val="32"/>
        </w:rPr>
      </w:pPr>
    </w:p>
    <w:p w:rsidR="00DB1CEA" w:rsidRPr="00712795" w:rsidRDefault="00DB1CEA" w:rsidP="00DB1CEA">
      <w:pPr>
        <w:jc w:val="both"/>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t>Module Tutor- Anu</w:t>
      </w:r>
      <w:r w:rsidRPr="00712795">
        <w:rPr>
          <w:rFonts w:asciiTheme="majorHAnsi" w:hAnsiTheme="majorHAnsi" w:cstheme="majorHAnsi"/>
          <w:b/>
          <w:color w:val="000000" w:themeColor="text1"/>
          <w:sz w:val="32"/>
          <w:szCs w:val="32"/>
        </w:rPr>
        <w:t>pam</w:t>
      </w:r>
      <w:r>
        <w:rPr>
          <w:rFonts w:asciiTheme="majorHAnsi" w:hAnsiTheme="majorHAnsi" w:cstheme="majorHAnsi"/>
          <w:b/>
          <w:color w:val="000000" w:themeColor="text1"/>
          <w:sz w:val="32"/>
          <w:szCs w:val="32"/>
        </w:rPr>
        <w:t xml:space="preserve"> Mazumdar</w:t>
      </w:r>
    </w:p>
    <w:p w:rsidR="00DB1CEA" w:rsidRPr="00712795" w:rsidRDefault="00DB1CEA" w:rsidP="00DB1CEA">
      <w:pPr>
        <w:jc w:val="both"/>
        <w:rPr>
          <w:rFonts w:asciiTheme="majorHAnsi" w:hAnsiTheme="majorHAnsi" w:cstheme="majorHAnsi"/>
          <w:b/>
          <w:color w:val="000000" w:themeColor="text1"/>
          <w:sz w:val="32"/>
          <w:szCs w:val="32"/>
        </w:rPr>
      </w:pPr>
    </w:p>
    <w:p w:rsidR="00DB1CEA" w:rsidRPr="00712795" w:rsidRDefault="00DB1CEA" w:rsidP="00DB1CEA">
      <w:pPr>
        <w:jc w:val="both"/>
        <w:rPr>
          <w:rFonts w:asciiTheme="majorHAnsi" w:hAnsiTheme="majorHAnsi" w:cstheme="majorHAnsi"/>
          <w:b/>
          <w:color w:val="000000" w:themeColor="text1"/>
          <w:sz w:val="32"/>
          <w:szCs w:val="32"/>
        </w:rPr>
      </w:pPr>
      <w:r w:rsidRPr="00712795">
        <w:rPr>
          <w:rFonts w:asciiTheme="majorHAnsi" w:hAnsiTheme="majorHAnsi" w:cstheme="majorHAnsi"/>
          <w:b/>
          <w:color w:val="000000" w:themeColor="text1"/>
          <w:sz w:val="32"/>
          <w:szCs w:val="32"/>
        </w:rPr>
        <w:t xml:space="preserve">Word Count- </w:t>
      </w:r>
    </w:p>
    <w:p w:rsidR="00DB1CEA" w:rsidRPr="00712795" w:rsidRDefault="00DB1CEA" w:rsidP="00DB1CEA">
      <w:pPr>
        <w:tabs>
          <w:tab w:val="left" w:pos="1920"/>
        </w:tabs>
        <w:spacing w:line="360" w:lineRule="auto"/>
        <w:jc w:val="both"/>
        <w:rPr>
          <w:color w:val="000000" w:themeColor="text1"/>
        </w:rPr>
      </w:pPr>
    </w:p>
    <w:p w:rsidR="00DB1CEA" w:rsidRDefault="00DB1CEA" w:rsidP="00DB1CEA">
      <w:pPr>
        <w:spacing w:line="360" w:lineRule="auto"/>
        <w:jc w:val="both"/>
        <w:rPr>
          <w:color w:val="000000" w:themeColor="text1"/>
        </w:rPr>
      </w:pPr>
    </w:p>
    <w:p w:rsidR="00DB1CEA" w:rsidRDefault="00DB1CEA" w:rsidP="00DB1CEA">
      <w:pPr>
        <w:spacing w:line="360" w:lineRule="auto"/>
        <w:jc w:val="both"/>
        <w:rPr>
          <w:color w:val="000000" w:themeColor="text1"/>
        </w:rPr>
      </w:pPr>
    </w:p>
    <w:p w:rsidR="00DB1CEA" w:rsidRDefault="00DB1CEA" w:rsidP="00DB1CEA">
      <w:pPr>
        <w:spacing w:line="360" w:lineRule="auto"/>
        <w:jc w:val="both"/>
        <w:rPr>
          <w:color w:val="000000" w:themeColor="text1"/>
        </w:rPr>
      </w:pPr>
    </w:p>
    <w:p w:rsidR="00DB1CEA" w:rsidRDefault="00DB1CEA" w:rsidP="00DB1CEA">
      <w:pPr>
        <w:spacing w:line="360" w:lineRule="auto"/>
        <w:jc w:val="both"/>
        <w:rPr>
          <w:color w:val="000000" w:themeColor="text1"/>
        </w:rPr>
      </w:pPr>
    </w:p>
    <w:p w:rsidR="00692753" w:rsidRDefault="00692753" w:rsidP="00DB1CEA">
      <w:pPr>
        <w:spacing w:line="360" w:lineRule="auto"/>
        <w:jc w:val="both"/>
        <w:rPr>
          <w:color w:val="000000" w:themeColor="text1"/>
        </w:rPr>
      </w:pPr>
    </w:p>
    <w:p w:rsidR="00DB1CEA" w:rsidRDefault="00DB1CEA" w:rsidP="00DB1CEA">
      <w:pPr>
        <w:spacing w:line="360" w:lineRule="auto"/>
        <w:jc w:val="both"/>
        <w:rPr>
          <w:color w:val="000000" w:themeColor="text1"/>
        </w:rPr>
      </w:pPr>
    </w:p>
    <w:p w:rsidR="00DB1CEA" w:rsidRPr="00DB1CEA" w:rsidRDefault="00DB1CEA" w:rsidP="00DB1CEA">
      <w:pPr>
        <w:spacing w:line="360" w:lineRule="auto"/>
        <w:jc w:val="both"/>
        <w:rPr>
          <w:color w:val="000000" w:themeColor="text1"/>
        </w:rPr>
      </w:pPr>
    </w:p>
    <w:p w:rsidR="00BF1935" w:rsidRPr="00DB1CEA" w:rsidRDefault="00DB1CEA" w:rsidP="00BF1935">
      <w:pPr>
        <w:spacing w:line="360" w:lineRule="auto"/>
        <w:jc w:val="center"/>
        <w:rPr>
          <w:sz w:val="32"/>
          <w:szCs w:val="32"/>
        </w:rPr>
      </w:pPr>
      <w:r w:rsidRPr="00DB1CEA">
        <w:rPr>
          <w:noProof/>
          <w:color w:val="000000" w:themeColor="text1"/>
          <w:sz w:val="32"/>
          <w:szCs w:val="32"/>
          <w:lang w:eastAsia="en-GB"/>
        </w:rPr>
        <w:lastRenderedPageBreak/>
        <mc:AlternateContent>
          <mc:Choice Requires="wps">
            <w:drawing>
              <wp:anchor distT="0" distB="0" distL="114300" distR="114300" simplePos="0" relativeHeight="251665920" behindDoc="0" locked="0" layoutInCell="1" allowOverlap="1" wp14:anchorId="5F96721B" wp14:editId="29A4684D">
                <wp:simplePos x="0" y="0"/>
                <wp:positionH relativeFrom="column">
                  <wp:posOffset>-571679</wp:posOffset>
                </wp:positionH>
                <wp:positionV relativeFrom="paragraph">
                  <wp:posOffset>-551983</wp:posOffset>
                </wp:positionV>
                <wp:extent cx="190500" cy="9334587"/>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90500" cy="9334587"/>
                        </a:xfrm>
                        <a:prstGeom prst="rect">
                          <a:avLst/>
                        </a:prstGeom>
                        <a:ln/>
                      </wps:spPr>
                      <wps:style>
                        <a:lnRef idx="3">
                          <a:schemeClr val="lt1"/>
                        </a:lnRef>
                        <a:fillRef idx="1">
                          <a:schemeClr val="accent4"/>
                        </a:fillRef>
                        <a:effectRef idx="1">
                          <a:schemeClr val="accent4"/>
                        </a:effectRef>
                        <a:fontRef idx="minor">
                          <a:schemeClr val="lt1"/>
                        </a:fontRef>
                      </wps:style>
                      <wps:txbx>
                        <w:txbxContent>
                          <w:p w:rsidR="00DB1CEA" w:rsidRDefault="00DB1CEA" w:rsidP="00DB1CEA">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96721B" id="Rectangle 9" o:spid="_x0000_s1027" style="position:absolute;left:0;text-align:left;margin-left:-45pt;margin-top:-43.45pt;width:15pt;height:735pt;z-index:251665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iZVwIAAPsEAAAOAAAAZHJzL2Uyb0RvYy54bWysVMlu2zAQvRfoPxC817K8NLFhOTAcpCgQ&#10;pEacIGeaIm0B3DqkLblf3yElL0hzadELNcPZH99odtdoRQ4CfGVNQfNenxJhuC0rsy3o68vDl1tK&#10;fGCmZMoaUdCj8PRu/vnTrHZTMbA7q0oBBJMYP61dQXchuGmWeb4TmvmedcKgUVrQLKAK26wEVmN2&#10;rbJBv/81qy2UDiwX3uPtfWuk85RfSsHDDym9CEQVFHsL6YR0buKZzWdsugXmdhXv2mD/0IVmlcGi&#10;51T3LDCyh+qPVLriYL2VocetzqyUFRdpBpwm77+bZr1jTqRZEBzvzjD5/5eWPx1WQKqyoBNKDNP4&#10;RM8IGjNbJcgkwlM7P0WvtVtBp3kU46yNBB2/OAVpEqTHM6SiCYTjZT7pj/sIPEfTZDgcjW9vYtLs&#10;Eu3Ah2/CahKFggJWT0iyw6MPrevJJRZTJt7Fpto2khSOSrTGZyFxGiw8TEkSj8RSATkwZIAKeVdd&#10;GfSMIbJS6hyUfxTEOBcmjLrAzj+GisSvvwk+R6TK1oRzsK6MhY+qX1qWrf9p+nbmOH5oNk16wjRc&#10;vNnY8ojPCrblu3f8oUJ0H5kPKwZIcHwRXFq07iz8oqTGBSio/7lnIChR3w0ybJKPRnFjkjIa3wxQ&#10;gWvL5tpi9nppEeEc193xJEb/oE6iBKvfcFcXsSqamOFYu6A8wElZhnYxcdu5WCySG26JY+HRrB2P&#10;ySNukQ0vzRsD11EmINme7GlZ2PQdc1rfGGnsYh+srBKtLjh1iOKGJWJ2f4O4wtd68rr8s+a/AQAA&#10;//8DAFBLAwQUAAYACAAAACEAUcUYF+AAAAAMAQAADwAAAGRycy9kb3ducmV2LnhtbEyPQU/DMAyF&#10;70j8h8hIXFCXdhOlK00nmMQVxAoHbl4T2orEKU22lX+Pd4Kb7ff0/L1qMzsrjmYKgycF2SIFYaj1&#10;eqBOwVvzlBQgQkTSaD0ZBT8mwKa+vKiw1P5Er+a4i53gEAolKuhjHEspQ9sbh2HhR0OsffrJYeR1&#10;6qSe8MThzsplmubS4UD8ocfRbHvTfu0OTsH40iwj6lvbfQzvzffdfLN9zJ6Vur6aH+5BRDPHPzOc&#10;8Rkdamba+wPpIKyCZJ1yl8hDka9BsCPJz5c9W1fFKgNZV/J/ifoXAAD//wMAUEsBAi0AFAAGAAgA&#10;AAAhALaDOJL+AAAA4QEAABMAAAAAAAAAAAAAAAAAAAAAAFtDb250ZW50X1R5cGVzXS54bWxQSwEC&#10;LQAUAAYACAAAACEAOP0h/9YAAACUAQAACwAAAAAAAAAAAAAAAAAvAQAAX3JlbHMvLnJlbHNQSwEC&#10;LQAUAAYACAAAACEAPkgYmVcCAAD7BAAADgAAAAAAAAAAAAAAAAAuAgAAZHJzL2Uyb0RvYy54bWxQ&#10;SwECLQAUAAYACAAAACEAUcUYF+AAAAAMAQAADwAAAAAAAAAAAAAAAACxBAAAZHJzL2Rvd25yZXYu&#10;eG1sUEsFBgAAAAAEAAQA8wAAAL4FAAAAAA==&#10;" fillcolor="#ffc000 [3207]" strokecolor="white [3201]" strokeweight="1.5pt">
                <v:textbox>
                  <w:txbxContent>
                    <w:p w:rsidR="00DB1CEA" w:rsidRDefault="00DB1CEA" w:rsidP="00DB1CEA">
                      <w:pPr>
                        <w:jc w:val="center"/>
                      </w:pPr>
                    </w:p>
                  </w:txbxContent>
                </v:textbox>
              </v:rect>
            </w:pict>
          </mc:Fallback>
        </mc:AlternateContent>
      </w:r>
      <w:r w:rsidR="00BF1935" w:rsidRPr="00DB1CEA">
        <w:rPr>
          <w:sz w:val="32"/>
          <w:szCs w:val="32"/>
        </w:rPr>
        <w:t>Contents</w:t>
      </w:r>
    </w:p>
    <w:sdt>
      <w:sdtPr>
        <w:rPr>
          <w:rFonts w:ascii="Times New Roman" w:eastAsiaTheme="minorHAnsi" w:hAnsi="Times New Roman" w:cstheme="minorBidi"/>
          <w:color w:val="auto"/>
          <w:sz w:val="24"/>
          <w:szCs w:val="22"/>
          <w:lang w:val="en-GB"/>
        </w:rPr>
        <w:id w:val="-1365981721"/>
        <w:docPartObj>
          <w:docPartGallery w:val="Table of Contents"/>
          <w:docPartUnique/>
        </w:docPartObj>
      </w:sdtPr>
      <w:sdtEndPr>
        <w:rPr>
          <w:b/>
          <w:bCs/>
          <w:noProof/>
        </w:rPr>
      </w:sdtEndPr>
      <w:sdtContent>
        <w:p w:rsidR="00DB1CEA" w:rsidRDefault="00DB1CEA">
          <w:pPr>
            <w:pStyle w:val="TOCHeading"/>
          </w:pPr>
          <w:r>
            <w:t>Contents</w:t>
          </w:r>
        </w:p>
        <w:p w:rsidR="00DB1CEA" w:rsidRDefault="00DB1CE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436207" w:history="1">
            <w:r w:rsidRPr="00047E64">
              <w:rPr>
                <w:rStyle w:val="Hyperlink"/>
                <w:noProof/>
              </w:rPr>
              <w:t>Introduction</w:t>
            </w:r>
            <w:r>
              <w:rPr>
                <w:noProof/>
                <w:webHidden/>
              </w:rPr>
              <w:tab/>
            </w:r>
            <w:r>
              <w:rPr>
                <w:noProof/>
                <w:webHidden/>
              </w:rPr>
              <w:fldChar w:fldCharType="begin"/>
            </w:r>
            <w:r>
              <w:rPr>
                <w:noProof/>
                <w:webHidden/>
              </w:rPr>
              <w:instrText xml:space="preserve"> PAGEREF _Toc8436207 \h </w:instrText>
            </w:r>
            <w:r>
              <w:rPr>
                <w:noProof/>
                <w:webHidden/>
              </w:rPr>
            </w:r>
            <w:r>
              <w:rPr>
                <w:noProof/>
                <w:webHidden/>
              </w:rPr>
              <w:fldChar w:fldCharType="separate"/>
            </w:r>
            <w:r w:rsidR="003C1F46">
              <w:rPr>
                <w:noProof/>
                <w:webHidden/>
              </w:rPr>
              <w:t>3</w:t>
            </w:r>
            <w:r>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08" w:history="1">
            <w:r w:rsidR="00DB1CEA" w:rsidRPr="00047E64">
              <w:rPr>
                <w:rStyle w:val="Hyperlink"/>
                <w:noProof/>
              </w:rPr>
              <w:t>1.1 Explain the relationship between data, information and knowledge</w:t>
            </w:r>
            <w:r w:rsidR="00DB1CEA">
              <w:rPr>
                <w:noProof/>
                <w:webHidden/>
              </w:rPr>
              <w:tab/>
            </w:r>
            <w:r w:rsidR="00DB1CEA">
              <w:rPr>
                <w:noProof/>
                <w:webHidden/>
              </w:rPr>
              <w:fldChar w:fldCharType="begin"/>
            </w:r>
            <w:r w:rsidR="00DB1CEA">
              <w:rPr>
                <w:noProof/>
                <w:webHidden/>
              </w:rPr>
              <w:instrText xml:space="preserve"> PAGEREF _Toc8436208 \h </w:instrText>
            </w:r>
            <w:r w:rsidR="00DB1CEA">
              <w:rPr>
                <w:noProof/>
                <w:webHidden/>
              </w:rPr>
            </w:r>
            <w:r w:rsidR="00DB1CEA">
              <w:rPr>
                <w:noProof/>
                <w:webHidden/>
              </w:rPr>
              <w:fldChar w:fldCharType="separate"/>
            </w:r>
            <w:r w:rsidR="003C1F46">
              <w:rPr>
                <w:noProof/>
                <w:webHidden/>
              </w:rPr>
              <w:t>4</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09" w:history="1">
            <w:r w:rsidR="00DB1CEA" w:rsidRPr="00047E64">
              <w:rPr>
                <w:rStyle w:val="Hyperlink"/>
                <w:noProof/>
              </w:rPr>
              <w:t>1.2 Explain the relationship between individual knowledge and organisational knowledge.</w:t>
            </w:r>
            <w:r w:rsidR="00DB1CEA">
              <w:rPr>
                <w:noProof/>
                <w:webHidden/>
              </w:rPr>
              <w:tab/>
            </w:r>
            <w:r w:rsidR="00DB1CEA">
              <w:rPr>
                <w:noProof/>
                <w:webHidden/>
              </w:rPr>
              <w:fldChar w:fldCharType="begin"/>
            </w:r>
            <w:r w:rsidR="00DB1CEA">
              <w:rPr>
                <w:noProof/>
                <w:webHidden/>
              </w:rPr>
              <w:instrText xml:space="preserve"> PAGEREF _Toc8436209 \h </w:instrText>
            </w:r>
            <w:r w:rsidR="00DB1CEA">
              <w:rPr>
                <w:noProof/>
                <w:webHidden/>
              </w:rPr>
            </w:r>
            <w:r w:rsidR="00DB1CEA">
              <w:rPr>
                <w:noProof/>
                <w:webHidden/>
              </w:rPr>
              <w:fldChar w:fldCharType="separate"/>
            </w:r>
            <w:r w:rsidR="003C1F46">
              <w:rPr>
                <w:noProof/>
                <w:webHidden/>
              </w:rPr>
              <w:t>5</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0" w:history="1">
            <w:r w:rsidR="00DB1CEA" w:rsidRPr="00047E64">
              <w:rPr>
                <w:rStyle w:val="Hyperlink"/>
                <w:noProof/>
              </w:rPr>
              <w:t>1.3 Apply analysis and modelling techniques to identify knowledge assets.</w:t>
            </w:r>
            <w:r w:rsidR="00DB1CEA">
              <w:rPr>
                <w:noProof/>
                <w:webHidden/>
              </w:rPr>
              <w:tab/>
            </w:r>
            <w:r w:rsidR="00DB1CEA">
              <w:rPr>
                <w:noProof/>
                <w:webHidden/>
              </w:rPr>
              <w:fldChar w:fldCharType="begin"/>
            </w:r>
            <w:r w:rsidR="00DB1CEA">
              <w:rPr>
                <w:noProof/>
                <w:webHidden/>
              </w:rPr>
              <w:instrText xml:space="preserve"> PAGEREF _Toc8436210 \h </w:instrText>
            </w:r>
            <w:r w:rsidR="00DB1CEA">
              <w:rPr>
                <w:noProof/>
                <w:webHidden/>
              </w:rPr>
            </w:r>
            <w:r w:rsidR="00DB1CEA">
              <w:rPr>
                <w:noProof/>
                <w:webHidden/>
              </w:rPr>
              <w:fldChar w:fldCharType="separate"/>
            </w:r>
            <w:r w:rsidR="003C1F46">
              <w:rPr>
                <w:noProof/>
                <w:webHidden/>
              </w:rPr>
              <w:t>7</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1" w:history="1">
            <w:r w:rsidR="00DB1CEA" w:rsidRPr="00047E64">
              <w:rPr>
                <w:rStyle w:val="Hyperlink"/>
                <w:noProof/>
              </w:rPr>
              <w:t>1.4 Evaluate actual and potential knowledge assets.</w:t>
            </w:r>
            <w:r w:rsidR="00DB1CEA">
              <w:rPr>
                <w:noProof/>
                <w:webHidden/>
              </w:rPr>
              <w:tab/>
            </w:r>
            <w:r w:rsidR="00DB1CEA">
              <w:rPr>
                <w:noProof/>
                <w:webHidden/>
              </w:rPr>
              <w:fldChar w:fldCharType="begin"/>
            </w:r>
            <w:r w:rsidR="00DB1CEA">
              <w:rPr>
                <w:noProof/>
                <w:webHidden/>
              </w:rPr>
              <w:instrText xml:space="preserve"> PAGEREF _Toc8436211 \h </w:instrText>
            </w:r>
            <w:r w:rsidR="00DB1CEA">
              <w:rPr>
                <w:noProof/>
                <w:webHidden/>
              </w:rPr>
            </w:r>
            <w:r w:rsidR="00DB1CEA">
              <w:rPr>
                <w:noProof/>
                <w:webHidden/>
              </w:rPr>
              <w:fldChar w:fldCharType="separate"/>
            </w:r>
            <w:r w:rsidR="003C1F46">
              <w:rPr>
                <w:noProof/>
                <w:webHidden/>
              </w:rPr>
              <w:t>8</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2" w:history="1">
            <w:r w:rsidR="00DB1CEA" w:rsidRPr="00047E64">
              <w:rPr>
                <w:rStyle w:val="Hyperlink"/>
                <w:noProof/>
              </w:rPr>
              <w:t>2.1 Explain what is required to create, store, apply and integrate knowledge.</w:t>
            </w:r>
            <w:r w:rsidR="00DB1CEA">
              <w:rPr>
                <w:noProof/>
                <w:webHidden/>
              </w:rPr>
              <w:tab/>
            </w:r>
            <w:r w:rsidR="00DB1CEA">
              <w:rPr>
                <w:noProof/>
                <w:webHidden/>
              </w:rPr>
              <w:fldChar w:fldCharType="begin"/>
            </w:r>
            <w:r w:rsidR="00DB1CEA">
              <w:rPr>
                <w:noProof/>
                <w:webHidden/>
              </w:rPr>
              <w:instrText xml:space="preserve"> PAGEREF _Toc8436212 \h </w:instrText>
            </w:r>
            <w:r w:rsidR="00DB1CEA">
              <w:rPr>
                <w:noProof/>
                <w:webHidden/>
              </w:rPr>
            </w:r>
            <w:r w:rsidR="00DB1CEA">
              <w:rPr>
                <w:noProof/>
                <w:webHidden/>
              </w:rPr>
              <w:fldChar w:fldCharType="separate"/>
            </w:r>
            <w:r w:rsidR="003C1F46">
              <w:rPr>
                <w:noProof/>
                <w:webHidden/>
              </w:rPr>
              <w:t>9</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3" w:history="1">
            <w:r w:rsidR="00DB1CEA" w:rsidRPr="00047E64">
              <w:rPr>
                <w:rStyle w:val="Hyperlink"/>
                <w:noProof/>
              </w:rPr>
              <w:t>2.2 Consider the importance of Intellectual Property rights</w:t>
            </w:r>
            <w:r w:rsidR="00DB1CEA">
              <w:rPr>
                <w:noProof/>
                <w:webHidden/>
              </w:rPr>
              <w:tab/>
            </w:r>
            <w:r w:rsidR="00DB1CEA">
              <w:rPr>
                <w:noProof/>
                <w:webHidden/>
              </w:rPr>
              <w:fldChar w:fldCharType="begin"/>
            </w:r>
            <w:r w:rsidR="00DB1CEA">
              <w:rPr>
                <w:noProof/>
                <w:webHidden/>
              </w:rPr>
              <w:instrText xml:space="preserve"> PAGEREF _Toc8436213 \h </w:instrText>
            </w:r>
            <w:r w:rsidR="00DB1CEA">
              <w:rPr>
                <w:noProof/>
                <w:webHidden/>
              </w:rPr>
            </w:r>
            <w:r w:rsidR="00DB1CEA">
              <w:rPr>
                <w:noProof/>
                <w:webHidden/>
              </w:rPr>
              <w:fldChar w:fldCharType="separate"/>
            </w:r>
            <w:r w:rsidR="003C1F46">
              <w:rPr>
                <w:noProof/>
                <w:webHidden/>
              </w:rPr>
              <w:t>11</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4" w:history="1">
            <w:r w:rsidR="00DB1CEA" w:rsidRPr="00047E64">
              <w:rPr>
                <w:rStyle w:val="Hyperlink"/>
                <w:noProof/>
              </w:rPr>
              <w:t>3.1 Explain the contribution knowledge assets have on an organisation.</w:t>
            </w:r>
            <w:r w:rsidR="00DB1CEA">
              <w:rPr>
                <w:noProof/>
                <w:webHidden/>
              </w:rPr>
              <w:tab/>
            </w:r>
            <w:r w:rsidR="00DB1CEA">
              <w:rPr>
                <w:noProof/>
                <w:webHidden/>
              </w:rPr>
              <w:fldChar w:fldCharType="begin"/>
            </w:r>
            <w:r w:rsidR="00DB1CEA">
              <w:rPr>
                <w:noProof/>
                <w:webHidden/>
              </w:rPr>
              <w:instrText xml:space="preserve"> PAGEREF _Toc8436214 \h </w:instrText>
            </w:r>
            <w:r w:rsidR="00DB1CEA">
              <w:rPr>
                <w:noProof/>
                <w:webHidden/>
              </w:rPr>
            </w:r>
            <w:r w:rsidR="00DB1CEA">
              <w:rPr>
                <w:noProof/>
                <w:webHidden/>
              </w:rPr>
              <w:fldChar w:fldCharType="separate"/>
            </w:r>
            <w:r w:rsidR="003C1F46">
              <w:rPr>
                <w:noProof/>
                <w:webHidden/>
              </w:rPr>
              <w:t>12</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5" w:history="1">
            <w:r w:rsidR="00DB1CEA" w:rsidRPr="00047E64">
              <w:rPr>
                <w:rStyle w:val="Hyperlink"/>
                <w:noProof/>
              </w:rPr>
              <w:t>3.2 Evaluate the knowledge requirements for the organisation.</w:t>
            </w:r>
            <w:r w:rsidR="00DB1CEA">
              <w:rPr>
                <w:noProof/>
                <w:webHidden/>
              </w:rPr>
              <w:tab/>
            </w:r>
            <w:r w:rsidR="00DB1CEA">
              <w:rPr>
                <w:noProof/>
                <w:webHidden/>
              </w:rPr>
              <w:fldChar w:fldCharType="begin"/>
            </w:r>
            <w:r w:rsidR="00DB1CEA">
              <w:rPr>
                <w:noProof/>
                <w:webHidden/>
              </w:rPr>
              <w:instrText xml:space="preserve"> PAGEREF _Toc8436215 \h </w:instrText>
            </w:r>
            <w:r w:rsidR="00DB1CEA">
              <w:rPr>
                <w:noProof/>
                <w:webHidden/>
              </w:rPr>
            </w:r>
            <w:r w:rsidR="00DB1CEA">
              <w:rPr>
                <w:noProof/>
                <w:webHidden/>
              </w:rPr>
              <w:fldChar w:fldCharType="separate"/>
            </w:r>
            <w:r w:rsidR="003C1F46">
              <w:rPr>
                <w:noProof/>
                <w:webHidden/>
              </w:rPr>
              <w:t>13</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6" w:history="1">
            <w:r w:rsidR="00DB1CEA" w:rsidRPr="00047E64">
              <w:rPr>
                <w:rStyle w:val="Hyperlink"/>
                <w:noProof/>
              </w:rPr>
              <w:t>3.3 Evaluate the organisation’s framework for enabling knowledge sharing.</w:t>
            </w:r>
            <w:r w:rsidR="00DB1CEA">
              <w:rPr>
                <w:noProof/>
                <w:webHidden/>
              </w:rPr>
              <w:tab/>
            </w:r>
            <w:r w:rsidR="00DB1CEA">
              <w:rPr>
                <w:noProof/>
                <w:webHidden/>
              </w:rPr>
              <w:fldChar w:fldCharType="begin"/>
            </w:r>
            <w:r w:rsidR="00DB1CEA">
              <w:rPr>
                <w:noProof/>
                <w:webHidden/>
              </w:rPr>
              <w:instrText xml:space="preserve"> PAGEREF _Toc8436216 \h </w:instrText>
            </w:r>
            <w:r w:rsidR="00DB1CEA">
              <w:rPr>
                <w:noProof/>
                <w:webHidden/>
              </w:rPr>
            </w:r>
            <w:r w:rsidR="00DB1CEA">
              <w:rPr>
                <w:noProof/>
                <w:webHidden/>
              </w:rPr>
              <w:fldChar w:fldCharType="separate"/>
            </w:r>
            <w:r w:rsidR="003C1F46">
              <w:rPr>
                <w:noProof/>
                <w:webHidden/>
              </w:rPr>
              <w:t>14</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7" w:history="1">
            <w:r w:rsidR="00DB1CEA" w:rsidRPr="00047E64">
              <w:rPr>
                <w:rStyle w:val="Hyperlink"/>
                <w:noProof/>
              </w:rPr>
              <w:t>3.4 Recommend improvements to the current framework</w:t>
            </w:r>
            <w:r w:rsidR="00DB1CEA">
              <w:rPr>
                <w:noProof/>
                <w:webHidden/>
              </w:rPr>
              <w:tab/>
            </w:r>
            <w:r w:rsidR="00DB1CEA">
              <w:rPr>
                <w:noProof/>
                <w:webHidden/>
              </w:rPr>
              <w:fldChar w:fldCharType="begin"/>
            </w:r>
            <w:r w:rsidR="00DB1CEA">
              <w:rPr>
                <w:noProof/>
                <w:webHidden/>
              </w:rPr>
              <w:instrText xml:space="preserve"> PAGEREF _Toc8436217 \h </w:instrText>
            </w:r>
            <w:r w:rsidR="00DB1CEA">
              <w:rPr>
                <w:noProof/>
                <w:webHidden/>
              </w:rPr>
            </w:r>
            <w:r w:rsidR="00DB1CEA">
              <w:rPr>
                <w:noProof/>
                <w:webHidden/>
              </w:rPr>
              <w:fldChar w:fldCharType="separate"/>
            </w:r>
            <w:r w:rsidR="003C1F46">
              <w:rPr>
                <w:noProof/>
                <w:webHidden/>
              </w:rPr>
              <w:t>16</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8" w:history="1">
            <w:r w:rsidR="00DB1CEA" w:rsidRPr="00047E64">
              <w:rPr>
                <w:rStyle w:val="Hyperlink"/>
                <w:noProof/>
              </w:rPr>
              <w:t>Conclusion</w:t>
            </w:r>
            <w:r w:rsidR="00DB1CEA">
              <w:rPr>
                <w:noProof/>
                <w:webHidden/>
              </w:rPr>
              <w:tab/>
            </w:r>
            <w:r w:rsidR="00DB1CEA">
              <w:rPr>
                <w:noProof/>
                <w:webHidden/>
              </w:rPr>
              <w:fldChar w:fldCharType="begin"/>
            </w:r>
            <w:r w:rsidR="00DB1CEA">
              <w:rPr>
                <w:noProof/>
                <w:webHidden/>
              </w:rPr>
              <w:instrText xml:space="preserve"> PAGEREF _Toc8436218 \h </w:instrText>
            </w:r>
            <w:r w:rsidR="00DB1CEA">
              <w:rPr>
                <w:noProof/>
                <w:webHidden/>
              </w:rPr>
            </w:r>
            <w:r w:rsidR="00DB1CEA">
              <w:rPr>
                <w:noProof/>
                <w:webHidden/>
              </w:rPr>
              <w:fldChar w:fldCharType="separate"/>
            </w:r>
            <w:r w:rsidR="003C1F46">
              <w:rPr>
                <w:noProof/>
                <w:webHidden/>
              </w:rPr>
              <w:t>17</w:t>
            </w:r>
            <w:r w:rsidR="00DB1CEA">
              <w:rPr>
                <w:noProof/>
                <w:webHidden/>
              </w:rPr>
              <w:fldChar w:fldCharType="end"/>
            </w:r>
          </w:hyperlink>
        </w:p>
        <w:p w:rsidR="00DB1CEA" w:rsidRDefault="0008769E">
          <w:pPr>
            <w:pStyle w:val="TOC1"/>
            <w:tabs>
              <w:tab w:val="right" w:leader="dot" w:pos="9016"/>
            </w:tabs>
            <w:rPr>
              <w:rFonts w:asciiTheme="minorHAnsi" w:eastAsiaTheme="minorEastAsia" w:hAnsiTheme="minorHAnsi"/>
              <w:noProof/>
              <w:sz w:val="22"/>
              <w:lang w:eastAsia="en-GB"/>
            </w:rPr>
          </w:pPr>
          <w:hyperlink w:anchor="_Toc8436219" w:history="1">
            <w:r w:rsidR="00DB1CEA" w:rsidRPr="00047E64">
              <w:rPr>
                <w:rStyle w:val="Hyperlink"/>
                <w:noProof/>
              </w:rPr>
              <w:t>Reference</w:t>
            </w:r>
            <w:r w:rsidR="00DB1CEA">
              <w:rPr>
                <w:noProof/>
                <w:webHidden/>
              </w:rPr>
              <w:tab/>
            </w:r>
            <w:r w:rsidR="00DB1CEA">
              <w:rPr>
                <w:noProof/>
                <w:webHidden/>
              </w:rPr>
              <w:fldChar w:fldCharType="begin"/>
            </w:r>
            <w:r w:rsidR="00DB1CEA">
              <w:rPr>
                <w:noProof/>
                <w:webHidden/>
              </w:rPr>
              <w:instrText xml:space="preserve"> PAGEREF _Toc8436219 \h </w:instrText>
            </w:r>
            <w:r w:rsidR="00DB1CEA">
              <w:rPr>
                <w:noProof/>
                <w:webHidden/>
              </w:rPr>
            </w:r>
            <w:r w:rsidR="00DB1CEA">
              <w:rPr>
                <w:noProof/>
                <w:webHidden/>
              </w:rPr>
              <w:fldChar w:fldCharType="separate"/>
            </w:r>
            <w:r w:rsidR="003C1F46">
              <w:rPr>
                <w:noProof/>
                <w:webHidden/>
              </w:rPr>
              <w:t>17</w:t>
            </w:r>
            <w:r w:rsidR="00DB1CEA">
              <w:rPr>
                <w:noProof/>
                <w:webHidden/>
              </w:rPr>
              <w:fldChar w:fldCharType="end"/>
            </w:r>
          </w:hyperlink>
        </w:p>
        <w:p w:rsidR="00DB1CEA" w:rsidRDefault="00DB1CEA">
          <w:r>
            <w:rPr>
              <w:b/>
              <w:bCs/>
              <w:noProof/>
            </w:rPr>
            <w:fldChar w:fldCharType="end"/>
          </w:r>
        </w:p>
      </w:sdtContent>
    </w:sdt>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692753" w:rsidP="005F124D">
      <w:pPr>
        <w:spacing w:line="360" w:lineRule="auto"/>
        <w:jc w:val="both"/>
      </w:pPr>
    </w:p>
    <w:p w:rsidR="00692753" w:rsidRDefault="00F43035" w:rsidP="005F124D">
      <w:pPr>
        <w:pStyle w:val="Heading1"/>
        <w:spacing w:line="360" w:lineRule="auto"/>
        <w:jc w:val="both"/>
      </w:pPr>
      <w:bookmarkStart w:id="2" w:name="_Toc3403244"/>
      <w:bookmarkStart w:id="3" w:name="_Toc8436207"/>
      <w:r>
        <w:lastRenderedPageBreak/>
        <w:t>Introduction</w:t>
      </w:r>
      <w:bookmarkEnd w:id="2"/>
      <w:bookmarkEnd w:id="3"/>
    </w:p>
    <w:p w:rsidR="00901526" w:rsidRDefault="00F43035" w:rsidP="005F124D">
      <w:pPr>
        <w:pStyle w:val="NormalWeb"/>
        <w:spacing w:line="360" w:lineRule="auto"/>
        <w:jc w:val="both"/>
      </w:pPr>
      <w:r>
        <w:t>The growth of notice in the knowledge economy in modern ages has, partly, been determined through the growing authority of facilities in numerous big economies. An understood theory happens that facilities will necessitate more helps and information from staffs. While industrialised does have certain comparable necessities, numerous procedures can be schematised and better with implements and equipment, frequently then dropping the information obligatory from the worker. Consequently, various facilities have been supposed to necessitate more know-how and knowledge from workers, particularly current facilities driven by info skill and related statistics. If so, an indication must exist of amplified information possessions in the companies inhabiting modern industrialised markets.</w:t>
      </w:r>
    </w:p>
    <w:p w:rsidR="00901526" w:rsidRDefault="00F43035" w:rsidP="005F124D">
      <w:pPr>
        <w:pStyle w:val="NormalWeb"/>
        <w:spacing w:line="360" w:lineRule="auto"/>
        <w:jc w:val="both"/>
      </w:pPr>
      <w:r>
        <w:t>This report appeals on numerous disciplines to measure the comparative degree of knowledge assets in facility and non-service businesses</w:t>
      </w:r>
      <w:r w:rsidR="003122EA">
        <w:t xml:space="preserve"> like Tesco PLC</w:t>
      </w:r>
      <w:r>
        <w:t>. Furthermore, through using previous effort, a judgment can also be tense to in what way knowledge asset stages, the intelligent principle of companies, have altered over time. By representative the possible of this kind of examination, a novel instrument can be providing for bosses to assess their own intelligent wealth heights, counting over time, and a means to evaluator comparative stand-up in contradiction of a suitable business metric. The metrics in this report are usually obtainable public monetary records, permitting usage of this practice/tool through anybody who needs to do this kind of examination.</w:t>
      </w:r>
      <w:r w:rsidR="000F36B1">
        <w:t xml:space="preserve"> In this report the knowledge and information management skills o</w:t>
      </w:r>
      <w:r w:rsidR="001224BD">
        <w:t xml:space="preserve">f Tesco PLC will be discussed. More specifically the knowledge management process of HR department </w:t>
      </w:r>
      <w:r w:rsidR="00907964">
        <w:t>is</w:t>
      </w:r>
      <w:r w:rsidR="001224BD">
        <w:t xml:space="preserve"> describe</w:t>
      </w:r>
      <w:r w:rsidR="00907964">
        <w:t>d</w:t>
      </w:r>
      <w:r w:rsidR="001224BD">
        <w:t xml:space="preserve"> in this assignment.   </w:t>
      </w:r>
    </w:p>
    <w:p w:rsidR="00692753" w:rsidRDefault="00692753" w:rsidP="001224BD">
      <w:pPr>
        <w:spacing w:line="360" w:lineRule="auto"/>
        <w:jc w:val="both"/>
      </w:pPr>
    </w:p>
    <w:p w:rsidR="00692753" w:rsidRDefault="00F43035" w:rsidP="005F124D">
      <w:pPr>
        <w:pStyle w:val="Heading1"/>
        <w:spacing w:line="360" w:lineRule="auto"/>
        <w:jc w:val="both"/>
      </w:pPr>
      <w:bookmarkStart w:id="4" w:name="_Toc3403245"/>
      <w:bookmarkStart w:id="5" w:name="_Toc8436208"/>
      <w:r>
        <w:t>1.1 Explain the relationship between data, information and knowledge</w:t>
      </w:r>
      <w:bookmarkEnd w:id="4"/>
      <w:bookmarkEnd w:id="5"/>
    </w:p>
    <w:p w:rsidR="00692753" w:rsidRPr="00A12F4F" w:rsidRDefault="00F43035" w:rsidP="005F124D">
      <w:pPr>
        <w:spacing w:line="360" w:lineRule="auto"/>
        <w:jc w:val="both"/>
      </w:pPr>
      <w:r>
        <w:t xml:space="preserve">There are several types of data </w:t>
      </w:r>
      <w:r w:rsidR="003122EA">
        <w:t>that an organization like Tesco PLC use</w:t>
      </w:r>
      <w:r>
        <w:t>. This type of data can be information if it provide</w:t>
      </w:r>
      <w:r w:rsidR="00735ABB">
        <w:t>s</w:t>
      </w:r>
      <w:r>
        <w:t xml:space="preserve"> any context. </w:t>
      </w:r>
      <w:r w:rsidRPr="008F6B0A">
        <w:rPr>
          <w:b/>
        </w:rPr>
        <w:t>Data</w:t>
      </w:r>
      <w:r w:rsidRPr="00E071D5">
        <w:t xml:space="preserve"> is unprocessed details as well as statistics deprived of any added clarification or examination</w:t>
      </w:r>
      <w:r>
        <w:t xml:space="preserve">. </w:t>
      </w:r>
      <w:r w:rsidRPr="008F6B0A">
        <w:rPr>
          <w:b/>
        </w:rPr>
        <w:t>Information</w:t>
      </w:r>
      <w:r w:rsidRPr="00E071D5">
        <w:t xml:space="preserve"> is data that has been understood so </w:t>
      </w:r>
      <w:r w:rsidR="008F6B0A">
        <w:t>that</w:t>
      </w:r>
      <w:r w:rsidRPr="00E071D5">
        <w:t xml:space="preserve"> it has significance for the operator. </w:t>
      </w:r>
      <w:r w:rsidR="008F6B0A" w:rsidRPr="008F6B0A">
        <w:rPr>
          <w:b/>
        </w:rPr>
        <w:t>Knowledge</w:t>
      </w:r>
      <w:r w:rsidR="008F6B0A">
        <w:t xml:space="preserve"> is the process of acquisition or the harvest or the understanding of the information given </w:t>
      </w:r>
      <w:r w:rsidRPr="00E071D5">
        <w:t xml:space="preserve">that might value the </w:t>
      </w:r>
      <w:r>
        <w:t>person</w:t>
      </w:r>
      <w:r w:rsidRPr="00E071D5">
        <w:t xml:space="preserve"> or the </w:t>
      </w:r>
      <w:r>
        <w:t>business</w:t>
      </w:r>
      <w:r w:rsidRPr="00E071D5">
        <w:t>.</w:t>
      </w:r>
      <w:r w:rsidR="008F6B0A">
        <w:t xml:space="preserve"> </w:t>
      </w:r>
      <w:r w:rsidR="00A12F4F">
        <w:t xml:space="preserve">In other words, raw Data </w:t>
      </w:r>
      <w:r w:rsidR="00A12F4F" w:rsidRPr="00A12F4F">
        <w:rPr>
          <w:b/>
        </w:rPr>
        <w:t>+</w:t>
      </w:r>
      <w:r w:rsidR="00A12F4F">
        <w:t xml:space="preserve"> meaningful Information acquired </w:t>
      </w:r>
      <w:r w:rsidR="00A12F4F" w:rsidRPr="00A12F4F">
        <w:rPr>
          <w:b/>
        </w:rPr>
        <w:t>=</w:t>
      </w:r>
      <w:r w:rsidR="00A12F4F">
        <w:rPr>
          <w:b/>
        </w:rPr>
        <w:t xml:space="preserve"> </w:t>
      </w:r>
      <w:r w:rsidR="00D84D28" w:rsidRPr="00D84D28">
        <w:t xml:space="preserve">worth of </w:t>
      </w:r>
      <w:r w:rsidR="00A12F4F">
        <w:t xml:space="preserve">Knowledge enhanced. </w:t>
      </w:r>
      <w:proofErr w:type="spellStart"/>
      <w:r w:rsidR="00D84D28">
        <w:t>Navoni</w:t>
      </w:r>
      <w:proofErr w:type="spellEnd"/>
      <w:r w:rsidR="00D84D28">
        <w:t>, (2015).</w:t>
      </w:r>
    </w:p>
    <w:p w:rsidR="00E071D5" w:rsidRDefault="007A4BA9" w:rsidP="00F43035">
      <w:pPr>
        <w:spacing w:line="360" w:lineRule="auto"/>
        <w:jc w:val="center"/>
      </w:pPr>
      <w:r>
        <w:rPr>
          <w:noProof/>
          <w:lang w:val="en-US"/>
        </w:rPr>
        <w:lastRenderedPageBreak/>
        <w:drawing>
          <wp:anchor distT="0" distB="0" distL="114300" distR="114300" simplePos="0" relativeHeight="251650560" behindDoc="1" locked="0" layoutInCell="1" allowOverlap="1">
            <wp:simplePos x="0" y="0"/>
            <wp:positionH relativeFrom="column">
              <wp:posOffset>124358</wp:posOffset>
            </wp:positionH>
            <wp:positionV relativeFrom="paragraph">
              <wp:posOffset>333806</wp:posOffset>
            </wp:positionV>
            <wp:extent cx="5369952" cy="2933395"/>
            <wp:effectExtent l="0" t="0" r="2540" b="635"/>
            <wp:wrapNone/>
            <wp:docPr id="3" name="Picture 3" descr="Data, information, knowledge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60354" name="Picture 1" descr="Data, information, knowledge flowchar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396120" cy="29476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A4BA9" w:rsidRDefault="007A4BA9" w:rsidP="00F43035">
      <w:pPr>
        <w:spacing w:line="360" w:lineRule="auto"/>
        <w:jc w:val="center"/>
        <w:rPr>
          <w:b/>
          <w:color w:val="000000" w:themeColor="text1"/>
        </w:rPr>
      </w:pPr>
    </w:p>
    <w:p w:rsidR="007A4BA9" w:rsidRDefault="007A4BA9" w:rsidP="00F43035">
      <w:pPr>
        <w:spacing w:line="360" w:lineRule="auto"/>
        <w:jc w:val="center"/>
        <w:rPr>
          <w:b/>
          <w:color w:val="000000" w:themeColor="text1"/>
        </w:rPr>
      </w:pPr>
    </w:p>
    <w:p w:rsidR="007A4BA9" w:rsidRDefault="007A4BA9" w:rsidP="00F43035">
      <w:pPr>
        <w:spacing w:line="360" w:lineRule="auto"/>
        <w:jc w:val="center"/>
        <w:rPr>
          <w:b/>
          <w:color w:val="000000" w:themeColor="text1"/>
        </w:rPr>
      </w:pPr>
    </w:p>
    <w:p w:rsidR="007A4BA9" w:rsidRDefault="007A4BA9" w:rsidP="00F43035">
      <w:pPr>
        <w:spacing w:line="360" w:lineRule="auto"/>
        <w:jc w:val="center"/>
        <w:rPr>
          <w:b/>
          <w:color w:val="000000" w:themeColor="text1"/>
        </w:rPr>
      </w:pPr>
    </w:p>
    <w:p w:rsidR="007A4BA9" w:rsidRDefault="007A4BA9" w:rsidP="00F43035">
      <w:pPr>
        <w:spacing w:line="360" w:lineRule="auto"/>
        <w:jc w:val="center"/>
        <w:rPr>
          <w:b/>
          <w:color w:val="000000" w:themeColor="text1"/>
        </w:rPr>
      </w:pPr>
    </w:p>
    <w:p w:rsidR="007A4BA9" w:rsidRDefault="007A4BA9" w:rsidP="00F43035">
      <w:pPr>
        <w:spacing w:line="360" w:lineRule="auto"/>
        <w:jc w:val="center"/>
        <w:rPr>
          <w:b/>
          <w:color w:val="000000" w:themeColor="text1"/>
        </w:rPr>
      </w:pPr>
    </w:p>
    <w:p w:rsidR="007A4BA9" w:rsidRDefault="007A4BA9" w:rsidP="00F43035">
      <w:pPr>
        <w:spacing w:line="360" w:lineRule="auto"/>
        <w:jc w:val="center"/>
        <w:rPr>
          <w:b/>
          <w:color w:val="000000" w:themeColor="text1"/>
        </w:rPr>
      </w:pPr>
    </w:p>
    <w:p w:rsidR="00D227AA" w:rsidRDefault="00D227AA" w:rsidP="00F43035">
      <w:pPr>
        <w:spacing w:line="360" w:lineRule="auto"/>
        <w:jc w:val="center"/>
        <w:rPr>
          <w:b/>
          <w:color w:val="000000" w:themeColor="text1"/>
        </w:rPr>
      </w:pPr>
    </w:p>
    <w:p w:rsidR="00D227AA" w:rsidRDefault="00D227AA" w:rsidP="003C1F46">
      <w:pPr>
        <w:spacing w:line="360" w:lineRule="auto"/>
        <w:rPr>
          <w:b/>
          <w:color w:val="000000" w:themeColor="text1"/>
        </w:rPr>
      </w:pPr>
    </w:p>
    <w:p w:rsidR="00F43035" w:rsidRDefault="00735ABB" w:rsidP="00F43035">
      <w:pPr>
        <w:spacing w:line="360" w:lineRule="auto"/>
        <w:jc w:val="center"/>
      </w:pPr>
      <w:r w:rsidRPr="008A27C1">
        <w:rPr>
          <w:b/>
          <w:color w:val="000000" w:themeColor="text1"/>
        </w:rPr>
        <w:t>Figure 1:</w:t>
      </w:r>
      <w:r>
        <w:rPr>
          <w:color w:val="000000" w:themeColor="text1"/>
        </w:rPr>
        <w:t xml:space="preserve"> Building Knowledge from data and information </w:t>
      </w:r>
      <w:r w:rsidR="00F43035">
        <w:t>Source: (</w:t>
      </w:r>
      <w:r w:rsidR="005D4437">
        <w:t>Mellor</w:t>
      </w:r>
      <w:r w:rsidR="00F43035">
        <w:t>, 201</w:t>
      </w:r>
      <w:r w:rsidR="005D4437">
        <w:t>1</w:t>
      </w:r>
      <w:r w:rsidR="00F43035">
        <w:t>)</w:t>
      </w:r>
      <w:r w:rsidR="007A4BA9">
        <w:t>.</w:t>
      </w:r>
    </w:p>
    <w:p w:rsidR="003C1F46" w:rsidRDefault="003C1F46" w:rsidP="00F43035">
      <w:pPr>
        <w:spacing w:line="360" w:lineRule="auto"/>
        <w:jc w:val="center"/>
      </w:pPr>
    </w:p>
    <w:p w:rsidR="00E071D5" w:rsidRDefault="00F43035" w:rsidP="005F124D">
      <w:pPr>
        <w:spacing w:line="360" w:lineRule="auto"/>
        <w:jc w:val="both"/>
      </w:pPr>
      <w:r w:rsidRPr="00E071D5">
        <w:t xml:space="preserve">The limits among the </w:t>
      </w:r>
      <w:r>
        <w:t xml:space="preserve">3 </w:t>
      </w:r>
      <w:r w:rsidRPr="00E071D5">
        <w:t>terms are not continuously strong. Whatever is data toward one individual is info</w:t>
      </w:r>
      <w:r w:rsidR="00735ABB">
        <w:t>rmation</w:t>
      </w:r>
      <w:r w:rsidRPr="00E071D5">
        <w:t xml:space="preserve"> to somebody else</w:t>
      </w:r>
      <w:r w:rsidR="00346433" w:rsidRPr="00346433">
        <w:t xml:space="preserve"> </w:t>
      </w:r>
      <w:r w:rsidR="00346433">
        <w:t>(</w:t>
      </w:r>
      <w:r w:rsidR="005D4437">
        <w:t>Mellor, 2011</w:t>
      </w:r>
      <w:r w:rsidR="00346433">
        <w:t>)</w:t>
      </w:r>
      <w:r w:rsidRPr="00E071D5">
        <w:t xml:space="preserve">. </w:t>
      </w:r>
    </w:p>
    <w:p w:rsidR="00A54F4D" w:rsidRDefault="00F43035" w:rsidP="005F124D">
      <w:pPr>
        <w:spacing w:line="360" w:lineRule="auto"/>
        <w:jc w:val="both"/>
      </w:pPr>
      <w:r>
        <w:t>Data turn out to be info</w:t>
      </w:r>
      <w:r w:rsidR="007A4BA9">
        <w:t>rmation</w:t>
      </w:r>
      <w:r>
        <w:t xml:space="preserve"> when it is practical toward some determination besides enhances worth for the receiver. Raw sales figure of the business can be data. It is </w:t>
      </w:r>
      <w:r w:rsidR="007A4BA9">
        <w:t xml:space="preserve">when </w:t>
      </w:r>
      <w:r>
        <w:t xml:space="preserve">the manager of the organization makes sales report based on the judgment of the raw sales figure and take necessary steps to solve the problem. In that case sales report can provide information. A manager of Tesco PLC can get several </w:t>
      </w:r>
      <w:r w:rsidR="00735ABB">
        <w:t>types</w:t>
      </w:r>
      <w:r>
        <w:t xml:space="preserve"> of data </w:t>
      </w:r>
      <w:r w:rsidR="00120667">
        <w:t>and make this data informative.</w:t>
      </w:r>
    </w:p>
    <w:p w:rsidR="00120667" w:rsidRDefault="00F43035" w:rsidP="005F124D">
      <w:pPr>
        <w:spacing w:line="360" w:lineRule="auto"/>
        <w:jc w:val="both"/>
      </w:pPr>
      <w:r w:rsidRPr="00120667">
        <w:t>Eventually the great quantity of info</w:t>
      </w:r>
      <w:r w:rsidR="002D27D3">
        <w:t>rmation</w:t>
      </w:r>
      <w:r w:rsidRPr="00120667">
        <w:t xml:space="preserve"> that is produced is solitary beneficial if it be able to </w:t>
      </w:r>
      <w:r>
        <w:t>apply</w:t>
      </w:r>
      <w:r w:rsidRPr="00120667">
        <w:t xml:space="preserve"> to make information inside the </w:t>
      </w:r>
      <w:r>
        <w:t>business</w:t>
      </w:r>
      <w:r w:rsidRPr="00120667">
        <w:t xml:space="preserve">. Constructing and handling knowledge is one of the utmost contests that aspects businesses in the </w:t>
      </w:r>
      <w:r>
        <w:t>21</w:t>
      </w:r>
      <w:r w:rsidRPr="00120667">
        <w:rPr>
          <w:vertAlign w:val="superscript"/>
        </w:rPr>
        <w:t>st</w:t>
      </w:r>
      <w:r>
        <w:t xml:space="preserve"> </w:t>
      </w:r>
      <w:r w:rsidRPr="00120667">
        <w:t xml:space="preserve">century. </w:t>
      </w:r>
      <w:r>
        <w:t>A business</w:t>
      </w:r>
      <w:r w:rsidRPr="00120667">
        <w:t xml:space="preserve"> gets a great deal about the information economy besides for numerous businesses it is their information that </w:t>
      </w:r>
      <w:r w:rsidR="000F6B00" w:rsidRPr="00120667">
        <w:t>describes</w:t>
      </w:r>
      <w:r w:rsidRPr="00120667">
        <w:t xml:space="preserve"> their </w:t>
      </w:r>
      <w:r w:rsidR="000F6B00" w:rsidRPr="00120667">
        <w:t>reasonable</w:t>
      </w:r>
      <w:r w:rsidRPr="00120667">
        <w:t xml:space="preserve"> </w:t>
      </w:r>
      <w:r w:rsidR="000F6B00" w:rsidRPr="00120667">
        <w:t>benefit</w:t>
      </w:r>
      <w:r w:rsidR="00346433" w:rsidRPr="00346433">
        <w:t xml:space="preserve"> </w:t>
      </w:r>
      <w:r w:rsidR="00346433">
        <w:t>(</w:t>
      </w:r>
      <w:proofErr w:type="spellStart"/>
      <w:r w:rsidR="005D4437" w:rsidRPr="00DE6745">
        <w:t>Elearn</w:t>
      </w:r>
      <w:proofErr w:type="spellEnd"/>
      <w:r w:rsidR="00346433">
        <w:t>, 20</w:t>
      </w:r>
      <w:r w:rsidR="005D4437">
        <w:t>09</w:t>
      </w:r>
      <w:r w:rsidR="00346433">
        <w:t>)</w:t>
      </w:r>
      <w:r w:rsidRPr="00120667">
        <w:t>.</w:t>
      </w:r>
    </w:p>
    <w:p w:rsidR="00463FE0" w:rsidRPr="00463FE0" w:rsidRDefault="00F43035" w:rsidP="005F124D">
      <w:pPr>
        <w:spacing w:before="100" w:beforeAutospacing="1" w:after="100" w:afterAutospacing="1" w:line="360" w:lineRule="auto"/>
        <w:jc w:val="both"/>
        <w:rPr>
          <w:rFonts w:eastAsia="Times New Roman" w:cs="Times New Roman"/>
          <w:szCs w:val="24"/>
          <w:lang w:eastAsia="en-GB"/>
        </w:rPr>
      </w:pPr>
      <w:r w:rsidRPr="00463FE0">
        <w:rPr>
          <w:rFonts w:eastAsia="Times New Roman" w:cs="Times New Roman"/>
          <w:szCs w:val="24"/>
          <w:lang w:eastAsia="en-GB"/>
        </w:rPr>
        <w:t xml:space="preserve">There is substantial distorting and misperception among the </w:t>
      </w:r>
      <w:r w:rsidR="00735ABB" w:rsidRPr="00463FE0">
        <w:rPr>
          <w:rFonts w:eastAsia="Times New Roman" w:cs="Times New Roman"/>
          <w:szCs w:val="24"/>
          <w:lang w:eastAsia="en-GB"/>
        </w:rPr>
        <w:t>relationship’s</w:t>
      </w:r>
      <w:r w:rsidRPr="00463FE0">
        <w:rPr>
          <w:rFonts w:eastAsia="Times New Roman" w:cs="Times New Roman"/>
          <w:szCs w:val="24"/>
          <w:lang w:eastAsia="en-GB"/>
        </w:rPr>
        <w:t xml:space="preserve"> 'information' as well as 'knowledge'. It is </w:t>
      </w:r>
      <w:r>
        <w:rPr>
          <w:rFonts w:eastAsia="Times New Roman" w:cs="Times New Roman"/>
          <w:szCs w:val="24"/>
          <w:lang w:eastAsia="en-GB"/>
        </w:rPr>
        <w:t>beneficial</w:t>
      </w:r>
      <w:r w:rsidRPr="00463FE0">
        <w:rPr>
          <w:rFonts w:eastAsia="Times New Roman" w:cs="Times New Roman"/>
          <w:szCs w:val="24"/>
          <w:lang w:eastAsia="en-GB"/>
        </w:rPr>
        <w:t xml:space="preserve"> toward ponder of information as being of two kinds:</w:t>
      </w:r>
    </w:p>
    <w:p w:rsidR="00463FE0" w:rsidRPr="00463FE0" w:rsidRDefault="00F43035" w:rsidP="005F124D">
      <w:pPr>
        <w:numPr>
          <w:ilvl w:val="0"/>
          <w:numId w:val="1"/>
        </w:numPr>
        <w:spacing w:before="100" w:beforeAutospacing="1" w:after="100" w:afterAutospacing="1" w:line="360" w:lineRule="auto"/>
        <w:jc w:val="both"/>
        <w:rPr>
          <w:rFonts w:eastAsia="Times New Roman" w:cs="Times New Roman"/>
          <w:szCs w:val="24"/>
          <w:lang w:eastAsia="en-GB"/>
        </w:rPr>
      </w:pPr>
      <w:r w:rsidRPr="00463FE0">
        <w:rPr>
          <w:rFonts w:eastAsia="Times New Roman" w:cs="Times New Roman"/>
          <w:b/>
          <w:bCs/>
          <w:szCs w:val="24"/>
          <w:lang w:eastAsia="en-GB"/>
        </w:rPr>
        <w:lastRenderedPageBreak/>
        <w:t>Official, obvious or normally obtainable knowledge.</w:t>
      </w:r>
      <w:r w:rsidRPr="00463FE0">
        <w:rPr>
          <w:rFonts w:eastAsia="Times New Roman" w:cs="Times New Roman"/>
          <w:szCs w:val="24"/>
          <w:lang w:eastAsia="en-GB"/>
        </w:rPr>
        <w:t xml:space="preserve"> This is information that has been taken as well as used toward improve strategies and working actions for instance.</w:t>
      </w:r>
    </w:p>
    <w:p w:rsidR="00BF4C7C" w:rsidRDefault="00F43035" w:rsidP="00BF4C7C">
      <w:pPr>
        <w:numPr>
          <w:ilvl w:val="0"/>
          <w:numId w:val="1"/>
        </w:numPr>
        <w:spacing w:before="100" w:beforeAutospacing="1" w:after="100" w:afterAutospacing="1" w:line="360" w:lineRule="auto"/>
        <w:jc w:val="both"/>
        <w:rPr>
          <w:rFonts w:eastAsia="Times New Roman" w:cs="Times New Roman"/>
          <w:szCs w:val="24"/>
          <w:lang w:eastAsia="en-GB"/>
        </w:rPr>
      </w:pPr>
      <w:r w:rsidRPr="00463FE0">
        <w:rPr>
          <w:rFonts w:eastAsia="Times New Roman" w:cs="Times New Roman"/>
          <w:b/>
          <w:bCs/>
          <w:szCs w:val="24"/>
          <w:lang w:eastAsia="en-GB"/>
        </w:rPr>
        <w:t>Natural, unconscious, implicit or concealed knowledge.</w:t>
      </w:r>
      <w:r w:rsidRPr="00463FE0">
        <w:rPr>
          <w:rFonts w:eastAsia="Times New Roman" w:cs="Times New Roman"/>
          <w:szCs w:val="24"/>
          <w:lang w:eastAsia="en-GB"/>
        </w:rPr>
        <w:t xml:space="preserve"> Within the </w:t>
      </w:r>
      <w:r>
        <w:rPr>
          <w:rFonts w:eastAsia="Times New Roman" w:cs="Times New Roman"/>
          <w:szCs w:val="24"/>
          <w:lang w:eastAsia="en-GB"/>
        </w:rPr>
        <w:t xml:space="preserve">business </w:t>
      </w:r>
      <w:r w:rsidRPr="00463FE0">
        <w:rPr>
          <w:rFonts w:eastAsia="Times New Roman" w:cs="Times New Roman"/>
          <w:szCs w:val="24"/>
          <w:lang w:eastAsia="en-GB"/>
        </w:rPr>
        <w:t>there are firm persons who hold exact information</w:t>
      </w:r>
      <w:r>
        <w:rPr>
          <w:rFonts w:eastAsia="Times New Roman" w:cs="Times New Roman"/>
          <w:szCs w:val="24"/>
          <w:lang w:eastAsia="en-GB"/>
        </w:rPr>
        <w:t xml:space="preserve"> or have the knowledge</w:t>
      </w:r>
      <w:r w:rsidR="00BF4C7C">
        <w:rPr>
          <w:rFonts w:eastAsia="Times New Roman" w:cs="Times New Roman"/>
          <w:szCs w:val="24"/>
          <w:lang w:eastAsia="en-GB"/>
        </w:rPr>
        <w:t>.</w:t>
      </w:r>
    </w:p>
    <w:p w:rsidR="00BF4C7C" w:rsidRDefault="00BF4C7C" w:rsidP="00BF4C7C">
      <w:pPr>
        <w:spacing w:before="100" w:beforeAutospacing="1" w:after="100" w:afterAutospacing="1" w:line="360" w:lineRule="auto"/>
        <w:jc w:val="both"/>
        <w:rPr>
          <w:rFonts w:eastAsia="Times New Roman" w:cs="Times New Roman"/>
          <w:szCs w:val="24"/>
          <w:lang w:eastAsia="en-GB"/>
        </w:rPr>
      </w:pPr>
      <w:r>
        <w:rPr>
          <w:rFonts w:eastAsia="Times New Roman" w:cs="Times New Roman"/>
          <w:szCs w:val="24"/>
          <w:lang w:eastAsia="en-GB"/>
        </w:rPr>
        <w:t xml:space="preserve">Human resource department of Tesco PLC use above mention approach for generate knowledge for data. </w:t>
      </w:r>
    </w:p>
    <w:p w:rsidR="00BF4C7C" w:rsidRPr="00BF4C7C" w:rsidRDefault="00BF4C7C" w:rsidP="00BF4C7C">
      <w:pPr>
        <w:spacing w:before="100" w:beforeAutospacing="1" w:after="100" w:afterAutospacing="1" w:line="360" w:lineRule="auto"/>
        <w:jc w:val="both"/>
        <w:rPr>
          <w:rFonts w:eastAsia="Times New Roman" w:cs="Times New Roman"/>
          <w:szCs w:val="24"/>
          <w:lang w:eastAsia="en-GB"/>
        </w:rPr>
      </w:pPr>
    </w:p>
    <w:p w:rsidR="00692753" w:rsidRDefault="00F43035" w:rsidP="005F124D">
      <w:pPr>
        <w:pStyle w:val="Heading1"/>
        <w:spacing w:line="360" w:lineRule="auto"/>
        <w:jc w:val="both"/>
      </w:pPr>
      <w:bookmarkStart w:id="6" w:name="_Toc3403246"/>
      <w:bookmarkStart w:id="7" w:name="_Toc8436209"/>
      <w:r>
        <w:t>1.2 Explain the relationship between individual knowledge and organisational knowledge.</w:t>
      </w:r>
      <w:bookmarkEnd w:id="6"/>
      <w:bookmarkEnd w:id="7"/>
    </w:p>
    <w:p w:rsidR="00F83413" w:rsidRPr="00F83413" w:rsidRDefault="00F83413" w:rsidP="00F83413"/>
    <w:p w:rsidR="003C1F46" w:rsidRDefault="00F43035" w:rsidP="005F124D">
      <w:pPr>
        <w:spacing w:line="360" w:lineRule="auto"/>
        <w:jc w:val="both"/>
      </w:pPr>
      <w:r>
        <w:t xml:space="preserve">To </w:t>
      </w:r>
      <w:r w:rsidR="00F27537">
        <w:t>make</w:t>
      </w:r>
      <w:r>
        <w:t xml:space="preserve"> organisational knowledge, individual knowledge (</w:t>
      </w:r>
      <w:r w:rsidR="00F27537">
        <w:t>can be divided in two terms</w:t>
      </w:r>
      <w:r>
        <w:t>,</w:t>
      </w:r>
      <w:r w:rsidR="002D3051">
        <w:t xml:space="preserve"> </w:t>
      </w:r>
      <w:r>
        <w:t xml:space="preserve">a </w:t>
      </w:r>
      <w:r w:rsidR="00DF621A">
        <w:rPr>
          <w:b/>
        </w:rPr>
        <w:t>T</w:t>
      </w:r>
      <w:r w:rsidRPr="00F92916">
        <w:rPr>
          <w:b/>
        </w:rPr>
        <w:t xml:space="preserve">acit </w:t>
      </w:r>
      <w:r w:rsidR="00DF621A">
        <w:rPr>
          <w:b/>
        </w:rPr>
        <w:t>Knowledge</w:t>
      </w:r>
      <w:r>
        <w:t xml:space="preserve"> </w:t>
      </w:r>
      <w:r w:rsidR="00F27537">
        <w:t>besides</w:t>
      </w:r>
      <w:r>
        <w:t xml:space="preserve"> an </w:t>
      </w:r>
      <w:r w:rsidR="00DF621A">
        <w:rPr>
          <w:b/>
        </w:rPr>
        <w:t>Implicit Knowledge</w:t>
      </w:r>
      <w:r>
        <w:t xml:space="preserve">) </w:t>
      </w:r>
      <w:r w:rsidR="00F27537">
        <w:t>necessity</w:t>
      </w:r>
      <w:r>
        <w:t xml:space="preserve"> be </w:t>
      </w:r>
      <w:r w:rsidR="00F27537">
        <w:t>expressed</w:t>
      </w:r>
      <w:r>
        <w:t>. Organisational</w:t>
      </w:r>
      <w:r w:rsidR="002D3051">
        <w:t xml:space="preserve"> </w:t>
      </w:r>
      <w:r>
        <w:t xml:space="preserve">knowledge </w:t>
      </w:r>
      <w:r w:rsidR="00F27537">
        <w:t>formation</w:t>
      </w:r>
      <w:r>
        <w:t xml:space="preserve"> </w:t>
      </w:r>
      <w:r w:rsidR="00F27537">
        <w:t>happens</w:t>
      </w:r>
      <w:r>
        <w:t xml:space="preserve"> </w:t>
      </w:r>
      <w:r w:rsidR="00F27537">
        <w:t>over</w:t>
      </w:r>
      <w:r>
        <w:t xml:space="preserve"> the </w:t>
      </w:r>
      <w:r w:rsidR="00F27537">
        <w:t>joint</w:t>
      </w:r>
      <w:r>
        <w:t xml:space="preserve"> </w:t>
      </w:r>
      <w:r w:rsidR="00F27537">
        <w:t>exchange</w:t>
      </w:r>
      <w:r>
        <w:t xml:space="preserve"> of such two </w:t>
      </w:r>
      <w:r w:rsidR="00F27537">
        <w:t>measurements</w:t>
      </w:r>
      <w:r>
        <w:t>,</w:t>
      </w:r>
      <w:r w:rsidR="002D3051">
        <w:t xml:space="preserve"> </w:t>
      </w:r>
      <w:r w:rsidR="00F27537">
        <w:t>as said by</w:t>
      </w:r>
      <w:r>
        <w:t xml:space="preserve"> </w:t>
      </w:r>
      <w:proofErr w:type="spellStart"/>
      <w:r w:rsidR="005D4437" w:rsidRPr="00DE6745">
        <w:t>Elearn</w:t>
      </w:r>
      <w:proofErr w:type="spellEnd"/>
      <w:r w:rsidR="005D4437">
        <w:t>,</w:t>
      </w:r>
      <w:r w:rsidR="00CB16E7">
        <w:t xml:space="preserve"> </w:t>
      </w:r>
      <w:r w:rsidR="005D4437">
        <w:t>(2009</w:t>
      </w:r>
      <w:r>
        <w:t xml:space="preserve">), </w:t>
      </w:r>
      <w:r w:rsidR="00F27537">
        <w:t>therefore</w:t>
      </w:r>
      <w:r>
        <w:t xml:space="preserve"> </w:t>
      </w:r>
      <w:r w:rsidR="00F27537">
        <w:t>encouraging</w:t>
      </w:r>
      <w:r>
        <w:t xml:space="preserve"> group </w:t>
      </w:r>
      <w:r w:rsidR="00F27537">
        <w:t>knowledge</w:t>
      </w:r>
      <w:r>
        <w:t xml:space="preserve"> </w:t>
      </w:r>
      <w:r w:rsidR="00F27537">
        <w:t>besides</w:t>
      </w:r>
      <w:r>
        <w:t xml:space="preserve"> </w:t>
      </w:r>
      <w:r w:rsidR="00F27537">
        <w:t>distribution</w:t>
      </w:r>
      <w:r>
        <w:t xml:space="preserve"> to all </w:t>
      </w:r>
      <w:r w:rsidR="00F27537">
        <w:t>administrative</w:t>
      </w:r>
      <w:r>
        <w:t xml:space="preserve"> </w:t>
      </w:r>
      <w:r w:rsidR="00F27537">
        <w:t>stages</w:t>
      </w:r>
      <w:r>
        <w:t xml:space="preserve">. The </w:t>
      </w:r>
      <w:r w:rsidR="00F27537">
        <w:t>procedure</w:t>
      </w:r>
      <w:r>
        <w:t xml:space="preserve"> of </w:t>
      </w:r>
      <w:r w:rsidR="00F27537">
        <w:t>altering</w:t>
      </w:r>
      <w:r w:rsidR="002D3051">
        <w:t xml:space="preserve"> </w:t>
      </w:r>
      <w:r w:rsidR="00F27537">
        <w:t>info</w:t>
      </w:r>
      <w:r w:rsidR="00F92916">
        <w:t>rmation</w:t>
      </w:r>
      <w:r>
        <w:t xml:space="preserve"> into </w:t>
      </w:r>
      <w:r w:rsidR="00F27537">
        <w:t>understanding</w:t>
      </w:r>
      <w:r>
        <w:t xml:space="preserve"> </w:t>
      </w:r>
      <w:r w:rsidR="00F27537">
        <w:t>proceeds</w:t>
      </w:r>
      <w:r>
        <w:t xml:space="preserve"> place in the </w:t>
      </w:r>
      <w:r w:rsidR="00F27537">
        <w:t>person’s</w:t>
      </w:r>
      <w:r>
        <w:t xml:space="preserve"> </w:t>
      </w:r>
      <w:r w:rsidR="00F27537">
        <w:t>interior</w:t>
      </w:r>
      <w:r>
        <w:t xml:space="preserve"> </w:t>
      </w:r>
      <w:r w:rsidR="00F27537">
        <w:t>stages</w:t>
      </w:r>
      <w:r>
        <w:t xml:space="preserve">, </w:t>
      </w:r>
      <w:r w:rsidR="00F27537">
        <w:t>connecting</w:t>
      </w:r>
      <w:r w:rsidR="002D3051">
        <w:t xml:space="preserve"> </w:t>
      </w:r>
      <w:r>
        <w:t xml:space="preserve">reﬂection, </w:t>
      </w:r>
      <w:r w:rsidR="00F27537">
        <w:t>clarification</w:t>
      </w:r>
      <w:r>
        <w:t xml:space="preserve"> </w:t>
      </w:r>
      <w:r w:rsidR="00F27537">
        <w:t>besides</w:t>
      </w:r>
      <w:r>
        <w:t xml:space="preserve"> </w:t>
      </w:r>
      <w:r w:rsidR="00F27537">
        <w:t>assembly</w:t>
      </w:r>
      <w:r>
        <w:t xml:space="preserve"> for later </w:t>
      </w:r>
      <w:r w:rsidR="00F27537">
        <w:t>applied</w:t>
      </w:r>
      <w:r>
        <w:t xml:space="preserve"> </w:t>
      </w:r>
      <w:r w:rsidR="00F27537">
        <w:t>research</w:t>
      </w:r>
      <w:r>
        <w:t xml:space="preserve"> in a </w:t>
      </w:r>
      <w:r w:rsidR="00F27537">
        <w:t>confident</w:t>
      </w:r>
      <w:r w:rsidR="002D3051">
        <w:t xml:space="preserve"> </w:t>
      </w:r>
      <w:r w:rsidR="00F27537">
        <w:t>background</w:t>
      </w:r>
      <w:r>
        <w:t xml:space="preserve">. </w:t>
      </w:r>
    </w:p>
    <w:p w:rsidR="003C1F46" w:rsidRDefault="00F43035" w:rsidP="005F124D">
      <w:pPr>
        <w:spacing w:line="360" w:lineRule="auto"/>
        <w:jc w:val="both"/>
        <w:rPr>
          <w:rFonts w:eastAsia="Times New Roman" w:cs="Times New Roman"/>
          <w:szCs w:val="24"/>
          <w:lang w:eastAsia="en-GB"/>
        </w:rPr>
      </w:pPr>
      <w:r>
        <w:t xml:space="preserve">The </w:t>
      </w:r>
      <w:r w:rsidR="00284DFB">
        <w:t>Human Resource management</w:t>
      </w:r>
      <w:r>
        <w:t xml:space="preserve"> </w:t>
      </w:r>
      <w:r w:rsidR="00F27537">
        <w:t>activities</w:t>
      </w:r>
      <w:r>
        <w:t xml:space="preserve"> to </w:t>
      </w:r>
      <w:r w:rsidR="00F27537">
        <w:t>amass</w:t>
      </w:r>
      <w:r>
        <w:t xml:space="preserve"> and </w:t>
      </w:r>
      <w:r w:rsidR="00F27537">
        <w:t>deliver</w:t>
      </w:r>
      <w:r w:rsidR="002D3051">
        <w:t xml:space="preserve"> </w:t>
      </w:r>
      <w:r w:rsidR="00F27537">
        <w:t>info</w:t>
      </w:r>
      <w:r w:rsidR="00F92916">
        <w:t>rmation</w:t>
      </w:r>
      <w:r>
        <w:t xml:space="preserve"> do not </w:t>
      </w:r>
      <w:r w:rsidR="00F27537">
        <w:t>confirm</w:t>
      </w:r>
      <w:r>
        <w:t xml:space="preserve"> </w:t>
      </w:r>
      <w:r w:rsidR="00F27537">
        <w:t>specific</w:t>
      </w:r>
      <w:r>
        <w:t xml:space="preserve"> </w:t>
      </w:r>
      <w:r w:rsidR="00F27537">
        <w:t>entrance</w:t>
      </w:r>
      <w:r>
        <w:t xml:space="preserve"> </w:t>
      </w:r>
      <w:r w:rsidR="00F27537">
        <w:t>besides</w:t>
      </w:r>
      <w:r>
        <w:t xml:space="preserve"> processing. </w:t>
      </w:r>
      <w:r w:rsidR="00F27537">
        <w:t>Though</w:t>
      </w:r>
      <w:r>
        <w:t xml:space="preserve">, </w:t>
      </w:r>
      <w:r w:rsidR="00F27537">
        <w:t>activities</w:t>
      </w:r>
      <w:r>
        <w:t xml:space="preserve"> that</w:t>
      </w:r>
      <w:r w:rsidR="002D3051">
        <w:t xml:space="preserve"> </w:t>
      </w:r>
      <w:r w:rsidR="00F27537">
        <w:t>arouse</w:t>
      </w:r>
      <w:r>
        <w:t xml:space="preserve"> </w:t>
      </w:r>
      <w:r w:rsidR="00F27537">
        <w:t>entrance</w:t>
      </w:r>
      <w:r>
        <w:t xml:space="preserve"> and </w:t>
      </w:r>
      <w:r w:rsidR="00F27537">
        <w:t>encourage</w:t>
      </w:r>
      <w:r>
        <w:t xml:space="preserve"> </w:t>
      </w:r>
      <w:r w:rsidR="00F27537">
        <w:t>info</w:t>
      </w:r>
      <w:r w:rsidR="00F92916">
        <w:t>rmation</w:t>
      </w:r>
      <w:r>
        <w:t xml:space="preserve"> </w:t>
      </w:r>
      <w:r w:rsidR="00F27537">
        <w:t>handling</w:t>
      </w:r>
      <w:r>
        <w:t xml:space="preserve"> are </w:t>
      </w:r>
      <w:r w:rsidR="00F27537">
        <w:t>vital</w:t>
      </w:r>
      <w:r>
        <w:t xml:space="preserve"> to turn such </w:t>
      </w:r>
      <w:r w:rsidR="00F27537">
        <w:t>observes</w:t>
      </w:r>
      <w:r w:rsidR="002D3051">
        <w:t xml:space="preserve"> </w:t>
      </w:r>
      <w:r>
        <w:t xml:space="preserve">to </w:t>
      </w:r>
      <w:r w:rsidR="00F27537">
        <w:t>usual</w:t>
      </w:r>
      <w:r>
        <w:t xml:space="preserve"> </w:t>
      </w:r>
      <w:r w:rsidR="00F27537">
        <w:t>approaches</w:t>
      </w:r>
      <w:r>
        <w:t xml:space="preserve"> to be </w:t>
      </w:r>
      <w:r w:rsidR="00F27537">
        <w:t>combined</w:t>
      </w:r>
      <w:r>
        <w:t xml:space="preserve"> </w:t>
      </w:r>
      <w:r w:rsidR="00F27537">
        <w:t>through</w:t>
      </w:r>
      <w:r>
        <w:t xml:space="preserve"> the </w:t>
      </w:r>
      <w:r w:rsidR="00F27537">
        <w:t>administrative</w:t>
      </w:r>
      <w:r>
        <w:t xml:space="preserve"> </w:t>
      </w:r>
      <w:r w:rsidR="00F27537">
        <w:t>values</w:t>
      </w:r>
      <w:r>
        <w:t>.</w:t>
      </w:r>
      <w:r w:rsidR="002D3051">
        <w:t xml:space="preserve"> Individual</w:t>
      </w:r>
      <w:r w:rsidRPr="00B15AA7">
        <w:rPr>
          <w:rFonts w:eastAsia="Times New Roman" w:cs="Times New Roman"/>
          <w:szCs w:val="24"/>
          <w:lang w:eastAsia="en-GB"/>
        </w:rPr>
        <w:t xml:space="preserve"> </w:t>
      </w:r>
      <w:r w:rsidR="00F27537" w:rsidRPr="00B15AA7">
        <w:rPr>
          <w:rFonts w:eastAsia="Times New Roman" w:cs="Times New Roman"/>
          <w:szCs w:val="24"/>
          <w:lang w:eastAsia="en-GB"/>
        </w:rPr>
        <w:t>information</w:t>
      </w:r>
      <w:r w:rsidRPr="00B15AA7">
        <w:rPr>
          <w:rFonts w:eastAsia="Times New Roman" w:cs="Times New Roman"/>
          <w:szCs w:val="24"/>
          <w:lang w:eastAsia="en-GB"/>
        </w:rPr>
        <w:t xml:space="preserve"> </w:t>
      </w:r>
      <w:r w:rsidR="00F27537" w:rsidRPr="00B15AA7">
        <w:rPr>
          <w:rFonts w:eastAsia="Times New Roman" w:cs="Times New Roman"/>
          <w:szCs w:val="24"/>
          <w:lang w:eastAsia="en-GB"/>
        </w:rPr>
        <w:t>necessity</w:t>
      </w:r>
      <w:r w:rsidRPr="00B15AA7">
        <w:rPr>
          <w:rFonts w:eastAsia="Times New Roman" w:cs="Times New Roman"/>
          <w:szCs w:val="24"/>
          <w:lang w:eastAsia="en-GB"/>
        </w:rPr>
        <w:t xml:space="preserve"> is </w:t>
      </w:r>
      <w:r w:rsidR="00F27537" w:rsidRPr="00B15AA7">
        <w:rPr>
          <w:rFonts w:eastAsia="Times New Roman" w:cs="Times New Roman"/>
          <w:szCs w:val="24"/>
          <w:lang w:eastAsia="en-GB"/>
        </w:rPr>
        <w:t>transported</w:t>
      </w:r>
      <w:r w:rsidRPr="00B15AA7">
        <w:rPr>
          <w:rFonts w:eastAsia="Times New Roman" w:cs="Times New Roman"/>
          <w:szCs w:val="24"/>
          <w:lang w:eastAsia="en-GB"/>
        </w:rPr>
        <w:t xml:space="preserve"> to other </w:t>
      </w:r>
      <w:r w:rsidR="00F27537" w:rsidRPr="00B15AA7">
        <w:rPr>
          <w:rFonts w:eastAsia="Times New Roman" w:cs="Times New Roman"/>
          <w:szCs w:val="24"/>
          <w:lang w:eastAsia="en-GB"/>
        </w:rPr>
        <w:t>persons</w:t>
      </w:r>
      <w:r w:rsidRPr="00B15AA7">
        <w:rPr>
          <w:rFonts w:eastAsia="Times New Roman" w:cs="Times New Roman"/>
          <w:szCs w:val="24"/>
          <w:lang w:eastAsia="en-GB"/>
        </w:rPr>
        <w:t xml:space="preserve"> </w:t>
      </w:r>
      <w:r w:rsidR="00F27537" w:rsidRPr="00B15AA7">
        <w:rPr>
          <w:rFonts w:eastAsia="Times New Roman" w:cs="Times New Roman"/>
          <w:szCs w:val="24"/>
          <w:lang w:eastAsia="en-GB"/>
        </w:rPr>
        <w:t>besides</w:t>
      </w:r>
      <w:r w:rsidRPr="00B15AA7">
        <w:rPr>
          <w:rFonts w:eastAsia="Times New Roman" w:cs="Times New Roman"/>
          <w:szCs w:val="24"/>
          <w:lang w:eastAsia="en-GB"/>
        </w:rPr>
        <w:t xml:space="preserve"> </w:t>
      </w:r>
      <w:r w:rsidR="00F27537" w:rsidRPr="00B15AA7">
        <w:rPr>
          <w:rFonts w:eastAsia="Times New Roman" w:cs="Times New Roman"/>
          <w:szCs w:val="24"/>
          <w:lang w:eastAsia="en-GB"/>
        </w:rPr>
        <w:t>assemblies</w:t>
      </w:r>
      <w:r w:rsidRPr="00B15AA7">
        <w:rPr>
          <w:rFonts w:eastAsia="Times New Roman" w:cs="Times New Roman"/>
          <w:szCs w:val="24"/>
          <w:lang w:eastAsia="en-GB"/>
        </w:rPr>
        <w:t xml:space="preserve"> </w:t>
      </w:r>
      <w:proofErr w:type="gramStart"/>
      <w:r w:rsidR="00F27537" w:rsidRPr="00B15AA7">
        <w:rPr>
          <w:rFonts w:eastAsia="Times New Roman" w:cs="Times New Roman"/>
          <w:szCs w:val="24"/>
          <w:lang w:eastAsia="en-GB"/>
        </w:rPr>
        <w:t>so as to</w:t>
      </w:r>
      <w:proofErr w:type="gramEnd"/>
      <w:r w:rsidRPr="00B15AA7">
        <w:rPr>
          <w:rFonts w:eastAsia="Times New Roman" w:cs="Times New Roman"/>
          <w:szCs w:val="24"/>
          <w:lang w:eastAsia="en-GB"/>
        </w:rPr>
        <w:t xml:space="preserve"> </w:t>
      </w:r>
      <w:r w:rsidR="00F27537" w:rsidRPr="00B15AA7">
        <w:rPr>
          <w:rFonts w:eastAsia="Times New Roman" w:cs="Times New Roman"/>
          <w:szCs w:val="24"/>
          <w:lang w:eastAsia="en-GB"/>
        </w:rPr>
        <w:t>encourage</w:t>
      </w:r>
      <w:r w:rsidRPr="00B15AA7">
        <w:rPr>
          <w:rFonts w:eastAsia="Times New Roman" w:cs="Times New Roman"/>
          <w:szCs w:val="24"/>
          <w:lang w:eastAsia="en-GB"/>
        </w:rPr>
        <w:t xml:space="preserve"> organisational </w:t>
      </w:r>
      <w:r w:rsidR="00F27537" w:rsidRPr="00B15AA7">
        <w:rPr>
          <w:rFonts w:eastAsia="Times New Roman" w:cs="Times New Roman"/>
          <w:szCs w:val="24"/>
          <w:lang w:eastAsia="en-GB"/>
        </w:rPr>
        <w:t>information</w:t>
      </w:r>
      <w:r w:rsidRPr="00B15AA7">
        <w:rPr>
          <w:rFonts w:eastAsia="Times New Roman" w:cs="Times New Roman"/>
          <w:szCs w:val="24"/>
          <w:lang w:eastAsia="en-GB"/>
        </w:rPr>
        <w:t xml:space="preserve">. </w:t>
      </w:r>
    </w:p>
    <w:p w:rsidR="00B15AA7" w:rsidRPr="00DF621A" w:rsidRDefault="00F43035" w:rsidP="005F124D">
      <w:pPr>
        <w:spacing w:line="360" w:lineRule="auto"/>
        <w:jc w:val="both"/>
        <w:rPr>
          <w:b/>
        </w:rPr>
      </w:pPr>
      <w:r w:rsidRPr="00B15AA7">
        <w:rPr>
          <w:rFonts w:eastAsia="Times New Roman" w:cs="Times New Roman"/>
          <w:szCs w:val="24"/>
          <w:lang w:eastAsia="en-GB"/>
        </w:rPr>
        <w:t xml:space="preserve">To be </w:t>
      </w:r>
      <w:r w:rsidR="00F27537" w:rsidRPr="00B15AA7">
        <w:rPr>
          <w:rFonts w:eastAsia="Times New Roman" w:cs="Times New Roman"/>
          <w:szCs w:val="24"/>
          <w:lang w:eastAsia="en-GB"/>
        </w:rPr>
        <w:t>transported</w:t>
      </w:r>
      <w:r w:rsidRPr="00B15AA7">
        <w:rPr>
          <w:rFonts w:eastAsia="Times New Roman" w:cs="Times New Roman"/>
          <w:szCs w:val="24"/>
          <w:lang w:eastAsia="en-GB"/>
        </w:rPr>
        <w:t xml:space="preserve">, </w:t>
      </w:r>
      <w:r w:rsidR="00F27537" w:rsidRPr="00B15AA7">
        <w:rPr>
          <w:rFonts w:eastAsia="Times New Roman" w:cs="Times New Roman"/>
          <w:szCs w:val="24"/>
          <w:lang w:eastAsia="en-GB"/>
        </w:rPr>
        <w:t>information</w:t>
      </w:r>
      <w:r w:rsidRPr="00B15AA7">
        <w:rPr>
          <w:rFonts w:eastAsia="Times New Roman" w:cs="Times New Roman"/>
          <w:szCs w:val="24"/>
          <w:lang w:eastAsia="en-GB"/>
        </w:rPr>
        <w:t xml:space="preserve"> </w:t>
      </w:r>
      <w:r w:rsidR="00F27537" w:rsidRPr="00B15AA7">
        <w:rPr>
          <w:rFonts w:eastAsia="Times New Roman" w:cs="Times New Roman"/>
          <w:szCs w:val="24"/>
          <w:lang w:eastAsia="en-GB"/>
        </w:rPr>
        <w:t>necessity</w:t>
      </w:r>
      <w:r w:rsidRPr="00B15AA7">
        <w:rPr>
          <w:rFonts w:eastAsia="Times New Roman" w:cs="Times New Roman"/>
          <w:szCs w:val="24"/>
          <w:lang w:eastAsia="en-GB"/>
        </w:rPr>
        <w:t xml:space="preserve"> </w:t>
      </w:r>
      <w:r w:rsidR="002D3051">
        <w:t xml:space="preserve">is </w:t>
      </w:r>
      <w:r w:rsidR="00F27537" w:rsidRPr="00B15AA7">
        <w:rPr>
          <w:rFonts w:eastAsia="Times New Roman" w:cs="Times New Roman"/>
          <w:szCs w:val="24"/>
          <w:lang w:eastAsia="en-GB"/>
        </w:rPr>
        <w:t>expressed</w:t>
      </w:r>
      <w:r w:rsidRPr="00B15AA7">
        <w:rPr>
          <w:rFonts w:eastAsia="Times New Roman" w:cs="Times New Roman"/>
          <w:szCs w:val="24"/>
          <w:lang w:eastAsia="en-GB"/>
        </w:rPr>
        <w:t xml:space="preserve"> </w:t>
      </w:r>
      <w:r w:rsidR="00F27537" w:rsidRPr="00B15AA7">
        <w:rPr>
          <w:rFonts w:eastAsia="Times New Roman" w:cs="Times New Roman"/>
          <w:szCs w:val="24"/>
          <w:lang w:eastAsia="en-GB"/>
        </w:rPr>
        <w:t>through</w:t>
      </w:r>
      <w:r w:rsidRPr="00B15AA7">
        <w:rPr>
          <w:rFonts w:eastAsia="Times New Roman" w:cs="Times New Roman"/>
          <w:szCs w:val="24"/>
          <w:lang w:eastAsia="en-GB"/>
        </w:rPr>
        <w:t xml:space="preserve"> those </w:t>
      </w:r>
      <w:r w:rsidR="00F27537" w:rsidRPr="00B15AA7">
        <w:rPr>
          <w:rFonts w:eastAsia="Times New Roman" w:cs="Times New Roman"/>
          <w:szCs w:val="24"/>
          <w:lang w:eastAsia="en-GB"/>
        </w:rPr>
        <w:t>having</w:t>
      </w:r>
      <w:r w:rsidRPr="00B15AA7">
        <w:rPr>
          <w:rFonts w:eastAsia="Times New Roman" w:cs="Times New Roman"/>
          <w:szCs w:val="24"/>
          <w:lang w:eastAsia="en-GB"/>
        </w:rPr>
        <w:t xml:space="preserve"> it and </w:t>
      </w:r>
      <w:r w:rsidR="00F27537" w:rsidRPr="00B15AA7">
        <w:rPr>
          <w:rFonts w:eastAsia="Times New Roman" w:cs="Times New Roman"/>
          <w:szCs w:val="24"/>
          <w:lang w:eastAsia="en-GB"/>
        </w:rPr>
        <w:t>adopted</w:t>
      </w:r>
      <w:r w:rsidRPr="00B15AA7">
        <w:rPr>
          <w:rFonts w:eastAsia="Times New Roman" w:cs="Times New Roman"/>
          <w:szCs w:val="24"/>
          <w:lang w:eastAsia="en-GB"/>
        </w:rPr>
        <w:t xml:space="preserve"> </w:t>
      </w:r>
      <w:r w:rsidR="00F27537" w:rsidRPr="00B15AA7">
        <w:rPr>
          <w:rFonts w:eastAsia="Times New Roman" w:cs="Times New Roman"/>
          <w:szCs w:val="24"/>
          <w:lang w:eastAsia="en-GB"/>
        </w:rPr>
        <w:t>through</w:t>
      </w:r>
      <w:r w:rsidRPr="00B15AA7">
        <w:rPr>
          <w:rFonts w:eastAsia="Times New Roman" w:cs="Times New Roman"/>
          <w:szCs w:val="24"/>
          <w:lang w:eastAsia="en-GB"/>
        </w:rPr>
        <w:t xml:space="preserve"> those </w:t>
      </w:r>
      <w:r w:rsidR="00F27537" w:rsidRPr="00B15AA7">
        <w:rPr>
          <w:rFonts w:eastAsia="Times New Roman" w:cs="Times New Roman"/>
          <w:szCs w:val="24"/>
          <w:lang w:eastAsia="en-GB"/>
        </w:rPr>
        <w:t>missing</w:t>
      </w:r>
      <w:r w:rsidRPr="00B15AA7">
        <w:rPr>
          <w:rFonts w:eastAsia="Times New Roman" w:cs="Times New Roman"/>
          <w:szCs w:val="24"/>
          <w:lang w:eastAsia="en-GB"/>
        </w:rPr>
        <w:t xml:space="preserve"> it, which</w:t>
      </w:r>
      <w:r w:rsidR="002D3051">
        <w:t xml:space="preserve"> </w:t>
      </w:r>
      <w:r w:rsidR="00F27537" w:rsidRPr="00B15AA7">
        <w:rPr>
          <w:rFonts w:eastAsia="Times New Roman" w:cs="Times New Roman"/>
          <w:szCs w:val="24"/>
          <w:lang w:eastAsia="en-GB"/>
        </w:rPr>
        <w:t>mainly</w:t>
      </w:r>
      <w:r w:rsidRPr="00B15AA7">
        <w:rPr>
          <w:rFonts w:eastAsia="Times New Roman" w:cs="Times New Roman"/>
          <w:szCs w:val="24"/>
          <w:lang w:eastAsia="en-GB"/>
        </w:rPr>
        <w:t xml:space="preserve"> </w:t>
      </w:r>
      <w:r w:rsidR="00F27537" w:rsidRPr="00B15AA7">
        <w:rPr>
          <w:rFonts w:eastAsia="Times New Roman" w:cs="Times New Roman"/>
          <w:szCs w:val="24"/>
          <w:lang w:eastAsia="en-GB"/>
        </w:rPr>
        <w:t>put on</w:t>
      </w:r>
      <w:r w:rsidRPr="00B15AA7">
        <w:rPr>
          <w:rFonts w:eastAsia="Times New Roman" w:cs="Times New Roman"/>
          <w:szCs w:val="24"/>
          <w:lang w:eastAsia="en-GB"/>
        </w:rPr>
        <w:t xml:space="preserve"> to </w:t>
      </w:r>
      <w:r w:rsidR="00F27537" w:rsidRPr="00F92916">
        <w:rPr>
          <w:rFonts w:eastAsia="Times New Roman" w:cs="Times New Roman"/>
          <w:b/>
          <w:szCs w:val="24"/>
          <w:lang w:eastAsia="en-GB"/>
        </w:rPr>
        <w:t>implicit</w:t>
      </w:r>
      <w:r w:rsidRPr="00F92916">
        <w:rPr>
          <w:rFonts w:eastAsia="Times New Roman" w:cs="Times New Roman"/>
          <w:b/>
          <w:szCs w:val="24"/>
          <w:lang w:eastAsia="en-GB"/>
        </w:rPr>
        <w:t xml:space="preserve"> </w:t>
      </w:r>
      <w:r w:rsidR="00F27537" w:rsidRPr="00F92916">
        <w:rPr>
          <w:rFonts w:eastAsia="Times New Roman" w:cs="Times New Roman"/>
          <w:b/>
          <w:szCs w:val="24"/>
          <w:lang w:eastAsia="en-GB"/>
        </w:rPr>
        <w:t>information</w:t>
      </w:r>
      <w:r w:rsidRPr="00B15AA7">
        <w:rPr>
          <w:rFonts w:eastAsia="Times New Roman" w:cs="Times New Roman"/>
          <w:szCs w:val="24"/>
          <w:lang w:eastAsia="en-GB"/>
        </w:rPr>
        <w:t xml:space="preserve">, </w:t>
      </w:r>
      <w:r w:rsidR="00F27537" w:rsidRPr="00B15AA7">
        <w:rPr>
          <w:rFonts w:eastAsia="Times New Roman" w:cs="Times New Roman"/>
          <w:szCs w:val="24"/>
          <w:lang w:eastAsia="en-GB"/>
        </w:rPr>
        <w:t>by way of</w:t>
      </w:r>
      <w:r w:rsidRPr="00B15AA7">
        <w:rPr>
          <w:rFonts w:eastAsia="Times New Roman" w:cs="Times New Roman"/>
          <w:szCs w:val="24"/>
          <w:lang w:eastAsia="en-GB"/>
        </w:rPr>
        <w:t xml:space="preserve"> its imitation </w:t>
      </w:r>
      <w:r w:rsidR="00F27537" w:rsidRPr="00B15AA7">
        <w:rPr>
          <w:rFonts w:eastAsia="Times New Roman" w:cs="Times New Roman"/>
          <w:szCs w:val="24"/>
          <w:lang w:eastAsia="en-GB"/>
        </w:rPr>
        <w:t>through</w:t>
      </w:r>
      <w:r w:rsidRPr="00B15AA7">
        <w:rPr>
          <w:rFonts w:eastAsia="Times New Roman" w:cs="Times New Roman"/>
          <w:szCs w:val="24"/>
          <w:lang w:eastAsia="en-GB"/>
        </w:rPr>
        <w:t xml:space="preserve"> </w:t>
      </w:r>
      <w:r w:rsidR="00F27537" w:rsidRPr="00B15AA7">
        <w:rPr>
          <w:rFonts w:eastAsia="Times New Roman" w:cs="Times New Roman"/>
          <w:szCs w:val="24"/>
          <w:lang w:eastAsia="en-GB"/>
        </w:rPr>
        <w:t>contestants</w:t>
      </w:r>
      <w:r w:rsidRPr="00B15AA7">
        <w:rPr>
          <w:rFonts w:eastAsia="Times New Roman" w:cs="Times New Roman"/>
          <w:szCs w:val="24"/>
          <w:lang w:eastAsia="en-GB"/>
        </w:rPr>
        <w:t xml:space="preserve"> is difﬁcult. </w:t>
      </w:r>
      <w:r w:rsidR="00F27537" w:rsidRPr="00B15AA7">
        <w:rPr>
          <w:rFonts w:eastAsia="Times New Roman" w:cs="Times New Roman"/>
          <w:szCs w:val="24"/>
          <w:lang w:eastAsia="en-GB"/>
        </w:rPr>
        <w:t>By way of</w:t>
      </w:r>
      <w:r w:rsidR="002D3051">
        <w:t xml:space="preserve"> </w:t>
      </w:r>
      <w:r w:rsidRPr="00B15AA7">
        <w:rPr>
          <w:rFonts w:eastAsia="Times New Roman" w:cs="Times New Roman"/>
          <w:szCs w:val="24"/>
          <w:lang w:eastAsia="en-GB"/>
        </w:rPr>
        <w:t xml:space="preserve">previously </w:t>
      </w:r>
      <w:r w:rsidR="00F27537" w:rsidRPr="00B15AA7">
        <w:rPr>
          <w:rFonts w:eastAsia="Times New Roman" w:cs="Times New Roman"/>
          <w:szCs w:val="24"/>
          <w:lang w:eastAsia="en-GB"/>
        </w:rPr>
        <w:t>stated</w:t>
      </w:r>
      <w:r w:rsidRPr="00B15AA7">
        <w:rPr>
          <w:rFonts w:eastAsia="Times New Roman" w:cs="Times New Roman"/>
          <w:szCs w:val="24"/>
          <w:lang w:eastAsia="en-GB"/>
        </w:rPr>
        <w:t xml:space="preserve">, the </w:t>
      </w:r>
      <w:r w:rsidR="00F27537" w:rsidRPr="00B15AA7">
        <w:rPr>
          <w:rFonts w:eastAsia="Times New Roman" w:cs="Times New Roman"/>
          <w:szCs w:val="24"/>
          <w:lang w:eastAsia="en-GB"/>
        </w:rPr>
        <w:t>alteration</w:t>
      </w:r>
      <w:r w:rsidRPr="00B15AA7">
        <w:rPr>
          <w:rFonts w:eastAsia="Times New Roman" w:cs="Times New Roman"/>
          <w:szCs w:val="24"/>
          <w:lang w:eastAsia="en-GB"/>
        </w:rPr>
        <w:t xml:space="preserve"> of individual </w:t>
      </w:r>
      <w:r w:rsidR="00F27537" w:rsidRPr="00B15AA7">
        <w:rPr>
          <w:rFonts w:eastAsia="Times New Roman" w:cs="Times New Roman"/>
          <w:szCs w:val="24"/>
          <w:lang w:eastAsia="en-GB"/>
        </w:rPr>
        <w:t>information</w:t>
      </w:r>
      <w:r w:rsidRPr="00B15AA7">
        <w:rPr>
          <w:rFonts w:eastAsia="Times New Roman" w:cs="Times New Roman"/>
          <w:szCs w:val="24"/>
          <w:lang w:eastAsia="en-GB"/>
        </w:rPr>
        <w:t xml:space="preserve"> into </w:t>
      </w:r>
      <w:r w:rsidR="00F27537" w:rsidRPr="00B15AA7">
        <w:rPr>
          <w:rFonts w:eastAsia="Times New Roman" w:cs="Times New Roman"/>
          <w:szCs w:val="24"/>
          <w:lang w:eastAsia="en-GB"/>
        </w:rPr>
        <w:t>administrative</w:t>
      </w:r>
      <w:r w:rsidR="002D3051">
        <w:t xml:space="preserve"> </w:t>
      </w:r>
      <w:r w:rsidRPr="00B15AA7">
        <w:rPr>
          <w:rFonts w:eastAsia="Times New Roman" w:cs="Times New Roman"/>
          <w:szCs w:val="24"/>
          <w:lang w:eastAsia="en-GB"/>
        </w:rPr>
        <w:t xml:space="preserve">knowledge </w:t>
      </w:r>
      <w:r w:rsidR="00F27537" w:rsidRPr="00B15AA7">
        <w:rPr>
          <w:rFonts w:eastAsia="Times New Roman" w:cs="Times New Roman"/>
          <w:szCs w:val="24"/>
          <w:lang w:eastAsia="en-GB"/>
        </w:rPr>
        <w:t>happens</w:t>
      </w:r>
      <w:r w:rsidRPr="00B15AA7">
        <w:rPr>
          <w:rFonts w:eastAsia="Times New Roman" w:cs="Times New Roman"/>
          <w:szCs w:val="24"/>
          <w:lang w:eastAsia="en-GB"/>
        </w:rPr>
        <w:t xml:space="preserve"> </w:t>
      </w:r>
      <w:r w:rsidR="00F27537" w:rsidRPr="00B15AA7">
        <w:rPr>
          <w:rFonts w:eastAsia="Times New Roman" w:cs="Times New Roman"/>
          <w:szCs w:val="24"/>
          <w:lang w:eastAsia="en-GB"/>
        </w:rPr>
        <w:t>through</w:t>
      </w:r>
      <w:r w:rsidRPr="00B15AA7">
        <w:rPr>
          <w:rFonts w:eastAsia="Times New Roman" w:cs="Times New Roman"/>
          <w:szCs w:val="24"/>
          <w:lang w:eastAsia="en-GB"/>
        </w:rPr>
        <w:t xml:space="preserve"> </w:t>
      </w:r>
      <w:r w:rsidR="00F27537" w:rsidRPr="00F27537">
        <w:rPr>
          <w:rFonts w:eastAsia="Times New Roman" w:cs="Times New Roman"/>
          <w:szCs w:val="24"/>
          <w:lang w:eastAsia="en-GB"/>
        </w:rPr>
        <w:t>externalisation</w:t>
      </w:r>
      <w:r w:rsidR="00F27537">
        <w:rPr>
          <w:rFonts w:eastAsia="Times New Roman" w:cs="Times New Roman"/>
          <w:szCs w:val="24"/>
          <w:lang w:eastAsia="en-GB"/>
        </w:rPr>
        <w:t xml:space="preserve">, socialisation, </w:t>
      </w:r>
      <w:r w:rsidRPr="00B15AA7">
        <w:rPr>
          <w:rFonts w:eastAsia="Times New Roman" w:cs="Times New Roman"/>
          <w:szCs w:val="24"/>
          <w:lang w:eastAsia="en-GB"/>
        </w:rPr>
        <w:t xml:space="preserve">internalisation </w:t>
      </w:r>
      <w:r w:rsidR="00F27537" w:rsidRPr="00B15AA7">
        <w:rPr>
          <w:rFonts w:eastAsia="Times New Roman" w:cs="Times New Roman"/>
          <w:szCs w:val="24"/>
          <w:lang w:eastAsia="en-GB"/>
        </w:rPr>
        <w:t>besides</w:t>
      </w:r>
      <w:r w:rsidRPr="00B15AA7">
        <w:rPr>
          <w:rFonts w:eastAsia="Times New Roman" w:cs="Times New Roman"/>
          <w:szCs w:val="24"/>
          <w:lang w:eastAsia="en-GB"/>
        </w:rPr>
        <w:t xml:space="preserve"> </w:t>
      </w:r>
      <w:r w:rsidR="00F27537" w:rsidRPr="00B15AA7">
        <w:rPr>
          <w:rFonts w:eastAsia="Times New Roman" w:cs="Times New Roman"/>
          <w:szCs w:val="24"/>
          <w:lang w:eastAsia="en-GB"/>
        </w:rPr>
        <w:t>mixture</w:t>
      </w:r>
      <w:r w:rsidRPr="00B15AA7">
        <w:rPr>
          <w:rFonts w:eastAsia="Times New Roman" w:cs="Times New Roman"/>
          <w:szCs w:val="24"/>
          <w:lang w:eastAsia="en-GB"/>
        </w:rPr>
        <w:t xml:space="preserve">. Such a </w:t>
      </w:r>
      <w:r w:rsidR="00F27537" w:rsidRPr="00B15AA7">
        <w:rPr>
          <w:rFonts w:eastAsia="Times New Roman" w:cs="Times New Roman"/>
          <w:szCs w:val="24"/>
          <w:lang w:eastAsia="en-GB"/>
        </w:rPr>
        <w:t>procedure</w:t>
      </w:r>
      <w:r w:rsidRPr="00B15AA7">
        <w:rPr>
          <w:rFonts w:eastAsia="Times New Roman" w:cs="Times New Roman"/>
          <w:szCs w:val="24"/>
          <w:lang w:eastAsia="en-GB"/>
        </w:rPr>
        <w:t xml:space="preserve"> </w:t>
      </w:r>
      <w:r w:rsidR="00F27537" w:rsidRPr="00B15AA7">
        <w:rPr>
          <w:rFonts w:eastAsia="Times New Roman" w:cs="Times New Roman"/>
          <w:szCs w:val="24"/>
          <w:lang w:eastAsia="en-GB"/>
        </w:rPr>
        <w:t>might</w:t>
      </w:r>
      <w:r w:rsidRPr="00B15AA7">
        <w:rPr>
          <w:rFonts w:eastAsia="Times New Roman" w:cs="Times New Roman"/>
          <w:szCs w:val="24"/>
          <w:lang w:eastAsia="en-GB"/>
        </w:rPr>
        <w:t xml:space="preserve"> take place from </w:t>
      </w:r>
      <w:r w:rsidR="00F27537" w:rsidRPr="00B15AA7">
        <w:rPr>
          <w:rFonts w:eastAsia="Times New Roman" w:cs="Times New Roman"/>
          <w:szCs w:val="24"/>
          <w:lang w:eastAsia="en-GB"/>
        </w:rPr>
        <w:t>individual</w:t>
      </w:r>
      <w:r w:rsidRPr="00B15AA7">
        <w:rPr>
          <w:rFonts w:eastAsia="Times New Roman" w:cs="Times New Roman"/>
          <w:szCs w:val="24"/>
          <w:lang w:eastAsia="en-GB"/>
        </w:rPr>
        <w:t xml:space="preserve"> to </w:t>
      </w:r>
      <w:r w:rsidR="00F27537" w:rsidRPr="00B15AA7">
        <w:rPr>
          <w:rFonts w:eastAsia="Times New Roman" w:cs="Times New Roman"/>
          <w:szCs w:val="24"/>
          <w:lang w:eastAsia="en-GB"/>
        </w:rPr>
        <w:t>individual</w:t>
      </w:r>
      <w:r w:rsidRPr="00B15AA7">
        <w:rPr>
          <w:rFonts w:eastAsia="Times New Roman" w:cs="Times New Roman"/>
          <w:szCs w:val="24"/>
          <w:lang w:eastAsia="en-GB"/>
        </w:rPr>
        <w:t>,</w:t>
      </w:r>
      <w:r w:rsidR="002D3051">
        <w:t xml:space="preserve"> </w:t>
      </w:r>
      <w:r w:rsidRPr="00B15AA7">
        <w:rPr>
          <w:rFonts w:eastAsia="Times New Roman" w:cs="Times New Roman"/>
          <w:szCs w:val="24"/>
          <w:lang w:eastAsia="en-GB"/>
        </w:rPr>
        <w:t>from a</w:t>
      </w:r>
      <w:r w:rsidR="00F27537">
        <w:rPr>
          <w:rFonts w:eastAsia="Times New Roman" w:cs="Times New Roman"/>
          <w:szCs w:val="24"/>
          <w:lang w:eastAsia="en-GB"/>
        </w:rPr>
        <w:t>n</w:t>
      </w:r>
      <w:r w:rsidRPr="00B15AA7">
        <w:rPr>
          <w:rFonts w:eastAsia="Times New Roman" w:cs="Times New Roman"/>
          <w:szCs w:val="24"/>
          <w:lang w:eastAsia="en-GB"/>
        </w:rPr>
        <w:t xml:space="preserve"> </w:t>
      </w:r>
      <w:r w:rsidR="00F27537" w:rsidRPr="00B15AA7">
        <w:rPr>
          <w:rFonts w:eastAsia="Times New Roman" w:cs="Times New Roman"/>
          <w:szCs w:val="24"/>
          <w:lang w:eastAsia="en-GB"/>
        </w:rPr>
        <w:t>individual</w:t>
      </w:r>
      <w:r w:rsidRPr="00B15AA7">
        <w:rPr>
          <w:rFonts w:eastAsia="Times New Roman" w:cs="Times New Roman"/>
          <w:szCs w:val="24"/>
          <w:lang w:eastAsia="en-GB"/>
        </w:rPr>
        <w:t xml:space="preserve"> to </w:t>
      </w:r>
      <w:r w:rsidR="00F27537" w:rsidRPr="00B15AA7">
        <w:rPr>
          <w:rFonts w:eastAsia="Times New Roman" w:cs="Times New Roman"/>
          <w:szCs w:val="24"/>
          <w:lang w:eastAsia="en-GB"/>
        </w:rPr>
        <w:t>assemblies</w:t>
      </w:r>
      <w:r w:rsidRPr="00B15AA7">
        <w:rPr>
          <w:rFonts w:eastAsia="Times New Roman" w:cs="Times New Roman"/>
          <w:szCs w:val="24"/>
          <w:lang w:eastAsia="en-GB"/>
        </w:rPr>
        <w:t xml:space="preserve">, or intra-groups. The two latter </w:t>
      </w:r>
      <w:r w:rsidR="00F27537" w:rsidRPr="00B15AA7">
        <w:rPr>
          <w:rFonts w:eastAsia="Times New Roman" w:cs="Times New Roman"/>
          <w:szCs w:val="24"/>
          <w:lang w:eastAsia="en-GB"/>
        </w:rPr>
        <w:t>procedures</w:t>
      </w:r>
      <w:r w:rsidRPr="00B15AA7">
        <w:rPr>
          <w:rFonts w:eastAsia="Times New Roman" w:cs="Times New Roman"/>
          <w:szCs w:val="24"/>
          <w:lang w:eastAsia="en-GB"/>
        </w:rPr>
        <w:t xml:space="preserve"> are </w:t>
      </w:r>
      <w:r w:rsidR="00F27537" w:rsidRPr="00B15AA7">
        <w:rPr>
          <w:rFonts w:eastAsia="Times New Roman" w:cs="Times New Roman"/>
          <w:szCs w:val="24"/>
          <w:lang w:eastAsia="en-GB"/>
        </w:rPr>
        <w:t>additional</w:t>
      </w:r>
      <w:r w:rsidRPr="00B15AA7">
        <w:rPr>
          <w:rFonts w:eastAsia="Times New Roman" w:cs="Times New Roman"/>
          <w:szCs w:val="24"/>
          <w:lang w:eastAsia="en-GB"/>
        </w:rPr>
        <w:t xml:space="preserve"> </w:t>
      </w:r>
      <w:r w:rsidR="00F27537">
        <w:rPr>
          <w:rFonts w:eastAsia="Times New Roman" w:cs="Times New Roman"/>
          <w:szCs w:val="24"/>
          <w:lang w:eastAsia="en-GB"/>
        </w:rPr>
        <w:t>effective</w:t>
      </w:r>
      <w:r w:rsidRPr="00B15AA7">
        <w:rPr>
          <w:rFonts w:eastAsia="Times New Roman" w:cs="Times New Roman"/>
          <w:szCs w:val="24"/>
          <w:lang w:eastAsia="en-GB"/>
        </w:rPr>
        <w:t xml:space="preserve"> </w:t>
      </w:r>
      <w:r w:rsidR="00F27537" w:rsidRPr="00B15AA7">
        <w:rPr>
          <w:rFonts w:eastAsia="Times New Roman" w:cs="Times New Roman"/>
          <w:szCs w:val="24"/>
          <w:lang w:eastAsia="en-GB"/>
        </w:rPr>
        <w:t>by way of</w:t>
      </w:r>
      <w:r w:rsidR="002D3051">
        <w:t xml:space="preserve"> </w:t>
      </w:r>
      <w:r w:rsidRPr="00B15AA7">
        <w:rPr>
          <w:rFonts w:eastAsia="Times New Roman" w:cs="Times New Roman"/>
          <w:szCs w:val="24"/>
          <w:lang w:eastAsia="en-GB"/>
        </w:rPr>
        <w:t xml:space="preserve">they </w:t>
      </w:r>
      <w:r w:rsidR="00F27537">
        <w:rPr>
          <w:rFonts w:eastAsia="Times New Roman" w:cs="Times New Roman"/>
          <w:szCs w:val="24"/>
          <w:lang w:eastAsia="en-GB"/>
        </w:rPr>
        <w:t>create</w:t>
      </w:r>
      <w:r w:rsidRPr="00B15AA7">
        <w:rPr>
          <w:rFonts w:eastAsia="Times New Roman" w:cs="Times New Roman"/>
          <w:szCs w:val="24"/>
          <w:lang w:eastAsia="en-GB"/>
        </w:rPr>
        <w:t xml:space="preserve"> </w:t>
      </w:r>
      <w:r w:rsidR="00F27537" w:rsidRPr="00B15AA7">
        <w:rPr>
          <w:rFonts w:eastAsia="Times New Roman" w:cs="Times New Roman"/>
          <w:szCs w:val="24"/>
          <w:lang w:eastAsia="en-GB"/>
        </w:rPr>
        <w:t>information</w:t>
      </w:r>
      <w:r w:rsidRPr="00B15AA7">
        <w:rPr>
          <w:rFonts w:eastAsia="Times New Roman" w:cs="Times New Roman"/>
          <w:szCs w:val="24"/>
          <w:lang w:eastAsia="en-GB"/>
        </w:rPr>
        <w:t xml:space="preserve"> </w:t>
      </w:r>
      <w:r w:rsidR="00F27537" w:rsidRPr="00B15AA7">
        <w:rPr>
          <w:rFonts w:eastAsia="Times New Roman" w:cs="Times New Roman"/>
          <w:szCs w:val="24"/>
          <w:lang w:eastAsia="en-GB"/>
        </w:rPr>
        <w:t>distribution</w:t>
      </w:r>
      <w:r w:rsidRPr="00B15AA7">
        <w:rPr>
          <w:rFonts w:eastAsia="Times New Roman" w:cs="Times New Roman"/>
          <w:szCs w:val="24"/>
          <w:lang w:eastAsia="en-GB"/>
        </w:rPr>
        <w:t xml:space="preserve"> more </w:t>
      </w:r>
      <w:r w:rsidR="00F27537" w:rsidRPr="00B15AA7">
        <w:rPr>
          <w:rFonts w:eastAsia="Times New Roman" w:cs="Times New Roman"/>
          <w:szCs w:val="24"/>
          <w:lang w:eastAsia="en-GB"/>
        </w:rPr>
        <w:lastRenderedPageBreak/>
        <w:t>swift</w:t>
      </w:r>
      <w:r w:rsidR="00CB16E7">
        <w:rPr>
          <w:rFonts w:eastAsia="Times New Roman" w:cs="Times New Roman"/>
          <w:szCs w:val="24"/>
          <w:lang w:eastAsia="en-GB"/>
        </w:rPr>
        <w:t>ly</w:t>
      </w:r>
      <w:r w:rsidRPr="00B15AA7">
        <w:rPr>
          <w:rFonts w:eastAsia="Times New Roman" w:cs="Times New Roman"/>
          <w:szCs w:val="24"/>
          <w:lang w:eastAsia="en-GB"/>
        </w:rPr>
        <w:t xml:space="preserve">. </w:t>
      </w:r>
      <w:r w:rsidR="00F27537" w:rsidRPr="00B15AA7">
        <w:rPr>
          <w:rFonts w:eastAsia="Times New Roman" w:cs="Times New Roman"/>
          <w:szCs w:val="24"/>
          <w:lang w:eastAsia="en-GB"/>
        </w:rPr>
        <w:t>When</w:t>
      </w:r>
      <w:r w:rsidRPr="00B15AA7">
        <w:rPr>
          <w:rFonts w:eastAsia="Times New Roman" w:cs="Times New Roman"/>
          <w:szCs w:val="24"/>
          <w:lang w:eastAsia="en-GB"/>
        </w:rPr>
        <w:t xml:space="preserve"> </w:t>
      </w:r>
      <w:r w:rsidR="00F27537" w:rsidRPr="00B15AA7">
        <w:rPr>
          <w:rFonts w:eastAsia="Times New Roman" w:cs="Times New Roman"/>
          <w:szCs w:val="24"/>
          <w:lang w:eastAsia="en-GB"/>
        </w:rPr>
        <w:t>shaped</w:t>
      </w:r>
      <w:r w:rsidRPr="00B15AA7">
        <w:rPr>
          <w:rFonts w:eastAsia="Times New Roman" w:cs="Times New Roman"/>
          <w:szCs w:val="24"/>
          <w:lang w:eastAsia="en-GB"/>
        </w:rPr>
        <w:t xml:space="preserve">, </w:t>
      </w:r>
      <w:r w:rsidR="00F27537">
        <w:rPr>
          <w:rFonts w:eastAsia="Times New Roman" w:cs="Times New Roman"/>
          <w:szCs w:val="24"/>
          <w:lang w:eastAsia="en-GB"/>
        </w:rPr>
        <w:t>business</w:t>
      </w:r>
      <w:r w:rsidR="002D3051">
        <w:t xml:space="preserve"> </w:t>
      </w:r>
      <w:r w:rsidRPr="00B15AA7">
        <w:rPr>
          <w:rFonts w:eastAsia="Times New Roman" w:cs="Times New Roman"/>
          <w:szCs w:val="24"/>
          <w:lang w:eastAsia="en-GB"/>
        </w:rPr>
        <w:t xml:space="preserve">knowledge </w:t>
      </w:r>
      <w:r w:rsidR="00F27537" w:rsidRPr="00B15AA7">
        <w:rPr>
          <w:rFonts w:eastAsia="Times New Roman" w:cs="Times New Roman"/>
          <w:szCs w:val="24"/>
          <w:lang w:eastAsia="en-GB"/>
        </w:rPr>
        <w:t>stores</w:t>
      </w:r>
      <w:r w:rsidRPr="00B15AA7">
        <w:rPr>
          <w:rFonts w:eastAsia="Times New Roman" w:cs="Times New Roman"/>
          <w:szCs w:val="24"/>
          <w:lang w:eastAsia="en-GB"/>
        </w:rPr>
        <w:t xml:space="preserve"> will </w:t>
      </w:r>
      <w:r w:rsidR="00F27537" w:rsidRPr="00B15AA7">
        <w:rPr>
          <w:rFonts w:eastAsia="Times New Roman" w:cs="Times New Roman"/>
          <w:szCs w:val="24"/>
          <w:lang w:eastAsia="en-GB"/>
        </w:rPr>
        <w:t>subsidise</w:t>
      </w:r>
      <w:r w:rsidRPr="00B15AA7">
        <w:rPr>
          <w:rFonts w:eastAsia="Times New Roman" w:cs="Times New Roman"/>
          <w:szCs w:val="24"/>
          <w:lang w:eastAsia="en-GB"/>
        </w:rPr>
        <w:t xml:space="preserve"> to the </w:t>
      </w:r>
      <w:r w:rsidR="00F27537" w:rsidRPr="00B15AA7">
        <w:rPr>
          <w:rFonts w:eastAsia="Times New Roman" w:cs="Times New Roman"/>
          <w:szCs w:val="24"/>
          <w:lang w:eastAsia="en-GB"/>
        </w:rPr>
        <w:t>growth</w:t>
      </w:r>
      <w:r w:rsidRPr="00B15AA7">
        <w:rPr>
          <w:rFonts w:eastAsia="Times New Roman" w:cs="Times New Roman"/>
          <w:szCs w:val="24"/>
          <w:lang w:eastAsia="en-GB"/>
        </w:rPr>
        <w:t xml:space="preserve"> of more </w:t>
      </w:r>
      <w:r w:rsidR="00F27537" w:rsidRPr="00B15AA7">
        <w:rPr>
          <w:rFonts w:eastAsia="Times New Roman" w:cs="Times New Roman"/>
          <w:szCs w:val="24"/>
          <w:lang w:eastAsia="en-GB"/>
        </w:rPr>
        <w:t>separate</w:t>
      </w:r>
      <w:r w:rsidR="002D3051">
        <w:t xml:space="preserve"> </w:t>
      </w:r>
      <w:r w:rsidR="00F27537" w:rsidRPr="00B15AA7">
        <w:rPr>
          <w:rFonts w:eastAsia="Times New Roman" w:cs="Times New Roman"/>
          <w:szCs w:val="24"/>
          <w:lang w:eastAsia="en-GB"/>
        </w:rPr>
        <w:t>information</w:t>
      </w:r>
      <w:r w:rsidRPr="00B15AA7">
        <w:rPr>
          <w:rFonts w:eastAsia="Times New Roman" w:cs="Times New Roman"/>
          <w:szCs w:val="24"/>
          <w:lang w:eastAsia="en-GB"/>
        </w:rPr>
        <w:t xml:space="preserve">, </w:t>
      </w:r>
      <w:r w:rsidR="00F27537" w:rsidRPr="00B15AA7">
        <w:rPr>
          <w:rFonts w:eastAsia="Times New Roman" w:cs="Times New Roman"/>
          <w:szCs w:val="24"/>
          <w:lang w:eastAsia="en-GB"/>
        </w:rPr>
        <w:t>therefore</w:t>
      </w:r>
      <w:r w:rsidRPr="00B15AA7">
        <w:rPr>
          <w:rFonts w:eastAsia="Times New Roman" w:cs="Times New Roman"/>
          <w:szCs w:val="24"/>
          <w:lang w:eastAsia="en-GB"/>
        </w:rPr>
        <w:t xml:space="preserve"> </w:t>
      </w:r>
      <w:r w:rsidR="00F27537" w:rsidRPr="00B15AA7">
        <w:rPr>
          <w:rFonts w:eastAsia="Times New Roman" w:cs="Times New Roman"/>
          <w:szCs w:val="24"/>
          <w:lang w:eastAsia="en-GB"/>
        </w:rPr>
        <w:t>comprising</w:t>
      </w:r>
      <w:r w:rsidRPr="00B15AA7">
        <w:rPr>
          <w:rFonts w:eastAsia="Times New Roman" w:cs="Times New Roman"/>
          <w:szCs w:val="24"/>
          <w:lang w:eastAsia="en-GB"/>
        </w:rPr>
        <w:t xml:space="preserve"> a </w:t>
      </w:r>
      <w:r w:rsidR="00F27537" w:rsidRPr="00B15AA7">
        <w:rPr>
          <w:rFonts w:eastAsia="Times New Roman" w:cs="Times New Roman"/>
          <w:szCs w:val="24"/>
          <w:lang w:eastAsia="en-GB"/>
        </w:rPr>
        <w:t>worthy</w:t>
      </w:r>
      <w:r w:rsidRPr="00B15AA7">
        <w:rPr>
          <w:rFonts w:eastAsia="Times New Roman" w:cs="Times New Roman"/>
          <w:szCs w:val="24"/>
          <w:lang w:eastAsia="en-GB"/>
        </w:rPr>
        <w:t xml:space="preserve"> </w:t>
      </w:r>
      <w:r w:rsidR="00F27537" w:rsidRPr="00B15AA7">
        <w:rPr>
          <w:rFonts w:eastAsia="Times New Roman" w:cs="Times New Roman"/>
          <w:szCs w:val="24"/>
          <w:lang w:eastAsia="en-GB"/>
        </w:rPr>
        <w:t>group</w:t>
      </w:r>
      <w:r w:rsidRPr="00B15AA7">
        <w:rPr>
          <w:rFonts w:eastAsia="Times New Roman" w:cs="Times New Roman"/>
          <w:szCs w:val="24"/>
          <w:lang w:eastAsia="en-GB"/>
        </w:rPr>
        <w:t xml:space="preserve">. The </w:t>
      </w:r>
      <w:r w:rsidR="00F27537" w:rsidRPr="00B15AA7">
        <w:rPr>
          <w:rFonts w:eastAsia="Times New Roman" w:cs="Times New Roman"/>
          <w:szCs w:val="24"/>
          <w:lang w:eastAsia="en-GB"/>
        </w:rPr>
        <w:t>consequence</w:t>
      </w:r>
      <w:r w:rsidRPr="00B15AA7">
        <w:rPr>
          <w:rFonts w:eastAsia="Times New Roman" w:cs="Times New Roman"/>
          <w:szCs w:val="24"/>
          <w:lang w:eastAsia="en-GB"/>
        </w:rPr>
        <w:t xml:space="preserve"> of this </w:t>
      </w:r>
      <w:r w:rsidR="00F27537" w:rsidRPr="00B15AA7">
        <w:rPr>
          <w:rFonts w:eastAsia="Times New Roman" w:cs="Times New Roman"/>
          <w:szCs w:val="24"/>
          <w:lang w:eastAsia="en-GB"/>
        </w:rPr>
        <w:t>procedure</w:t>
      </w:r>
      <w:r w:rsidRPr="00B15AA7">
        <w:rPr>
          <w:rFonts w:eastAsia="Times New Roman" w:cs="Times New Roman"/>
          <w:szCs w:val="24"/>
          <w:lang w:eastAsia="en-GB"/>
        </w:rPr>
        <w:t xml:space="preserve"> </w:t>
      </w:r>
      <w:r w:rsidR="00F27537" w:rsidRPr="00B15AA7">
        <w:rPr>
          <w:rFonts w:eastAsia="Times New Roman" w:cs="Times New Roman"/>
          <w:szCs w:val="24"/>
          <w:lang w:eastAsia="en-GB"/>
        </w:rPr>
        <w:t>necessity</w:t>
      </w:r>
      <w:r w:rsidRPr="00B15AA7">
        <w:rPr>
          <w:rFonts w:eastAsia="Times New Roman" w:cs="Times New Roman"/>
          <w:szCs w:val="24"/>
          <w:lang w:eastAsia="en-GB"/>
        </w:rPr>
        <w:t xml:space="preserve"> be the</w:t>
      </w:r>
      <w:r w:rsidR="002D3051">
        <w:t xml:space="preserve"> </w:t>
      </w:r>
      <w:r w:rsidR="00F27537" w:rsidRPr="00B15AA7">
        <w:rPr>
          <w:rFonts w:eastAsia="Times New Roman" w:cs="Times New Roman"/>
          <w:szCs w:val="24"/>
          <w:lang w:eastAsia="en-GB"/>
        </w:rPr>
        <w:t>mixture</w:t>
      </w:r>
      <w:r w:rsidRPr="00B15AA7">
        <w:rPr>
          <w:rFonts w:eastAsia="Times New Roman" w:cs="Times New Roman"/>
          <w:szCs w:val="24"/>
          <w:lang w:eastAsia="en-GB"/>
        </w:rPr>
        <w:t xml:space="preserve"> and </w:t>
      </w:r>
      <w:r w:rsidR="00F27537" w:rsidRPr="00B15AA7">
        <w:rPr>
          <w:rFonts w:eastAsia="Times New Roman" w:cs="Times New Roman"/>
          <w:szCs w:val="24"/>
          <w:lang w:eastAsia="en-GB"/>
        </w:rPr>
        <w:t>alteration</w:t>
      </w:r>
      <w:r w:rsidRPr="00B15AA7">
        <w:rPr>
          <w:rFonts w:eastAsia="Times New Roman" w:cs="Times New Roman"/>
          <w:szCs w:val="24"/>
          <w:lang w:eastAsia="en-GB"/>
        </w:rPr>
        <w:t xml:space="preserve"> of </w:t>
      </w:r>
      <w:r w:rsidR="00F27537" w:rsidRPr="00B15AA7">
        <w:rPr>
          <w:rFonts w:eastAsia="Times New Roman" w:cs="Times New Roman"/>
          <w:szCs w:val="24"/>
          <w:lang w:eastAsia="en-GB"/>
        </w:rPr>
        <w:t>produced</w:t>
      </w:r>
      <w:r w:rsidRPr="00B15AA7">
        <w:rPr>
          <w:rFonts w:eastAsia="Times New Roman" w:cs="Times New Roman"/>
          <w:szCs w:val="24"/>
          <w:lang w:eastAsia="en-GB"/>
        </w:rPr>
        <w:t xml:space="preserve"> </w:t>
      </w:r>
      <w:r w:rsidR="00F27537" w:rsidRPr="00B15AA7">
        <w:rPr>
          <w:rFonts w:eastAsia="Times New Roman" w:cs="Times New Roman"/>
          <w:szCs w:val="24"/>
          <w:lang w:eastAsia="en-GB"/>
        </w:rPr>
        <w:t>information</w:t>
      </w:r>
      <w:r w:rsidRPr="00B15AA7">
        <w:rPr>
          <w:rFonts w:eastAsia="Times New Roman" w:cs="Times New Roman"/>
          <w:szCs w:val="24"/>
          <w:lang w:eastAsia="en-GB"/>
        </w:rPr>
        <w:t xml:space="preserve"> into </w:t>
      </w:r>
      <w:r w:rsidR="00F27537" w:rsidRPr="00B15AA7">
        <w:rPr>
          <w:rFonts w:eastAsia="Times New Roman" w:cs="Times New Roman"/>
          <w:szCs w:val="24"/>
          <w:lang w:eastAsia="en-GB"/>
        </w:rPr>
        <w:t>capable</w:t>
      </w:r>
      <w:r w:rsidRPr="00B15AA7">
        <w:rPr>
          <w:rFonts w:eastAsia="Times New Roman" w:cs="Times New Roman"/>
          <w:szCs w:val="24"/>
          <w:lang w:eastAsia="en-GB"/>
        </w:rPr>
        <w:t xml:space="preserve"> </w:t>
      </w:r>
      <w:r w:rsidR="00F27537" w:rsidRPr="00B15AA7">
        <w:rPr>
          <w:rFonts w:eastAsia="Times New Roman" w:cs="Times New Roman"/>
          <w:szCs w:val="24"/>
          <w:lang w:eastAsia="en-GB"/>
        </w:rPr>
        <w:t>activities</w:t>
      </w:r>
      <w:r w:rsidR="00346433" w:rsidRPr="00346433">
        <w:t xml:space="preserve"> </w:t>
      </w:r>
      <w:r w:rsidR="00346433">
        <w:rPr>
          <w:rFonts w:eastAsia="Times New Roman" w:cs="Times New Roman"/>
          <w:szCs w:val="24"/>
          <w:lang w:eastAsia="en-GB"/>
        </w:rPr>
        <w:t>(</w:t>
      </w:r>
      <w:r w:rsidR="005D4437" w:rsidRPr="00DE6745">
        <w:t xml:space="preserve">Abell, </w:t>
      </w:r>
      <w:r w:rsidR="005D4437">
        <w:t>and</w:t>
      </w:r>
      <w:r w:rsidR="005D4437" w:rsidRPr="00DE6745">
        <w:t xml:space="preserve"> </w:t>
      </w:r>
      <w:proofErr w:type="spellStart"/>
      <w:r w:rsidR="005D4437" w:rsidRPr="00DE6745">
        <w:t>Oxbrow</w:t>
      </w:r>
      <w:proofErr w:type="spellEnd"/>
      <w:r w:rsidR="005D4437" w:rsidRPr="00DE6745">
        <w:t>,</w:t>
      </w:r>
      <w:r w:rsidR="00346433">
        <w:rPr>
          <w:rFonts w:eastAsia="Times New Roman" w:cs="Times New Roman"/>
          <w:szCs w:val="24"/>
          <w:lang w:eastAsia="en-GB"/>
        </w:rPr>
        <w:t xml:space="preserve"> 20</w:t>
      </w:r>
      <w:r w:rsidR="005D4437">
        <w:rPr>
          <w:rFonts w:eastAsia="Times New Roman" w:cs="Times New Roman"/>
          <w:szCs w:val="24"/>
          <w:lang w:eastAsia="en-GB"/>
        </w:rPr>
        <w:t>06</w:t>
      </w:r>
      <w:r w:rsidR="00346433">
        <w:rPr>
          <w:rFonts w:eastAsia="Times New Roman" w:cs="Times New Roman"/>
          <w:szCs w:val="24"/>
          <w:lang w:eastAsia="en-GB"/>
        </w:rPr>
        <w:t>)</w:t>
      </w:r>
      <w:r w:rsidRPr="00B15AA7">
        <w:rPr>
          <w:rFonts w:eastAsia="Times New Roman" w:cs="Times New Roman"/>
          <w:szCs w:val="24"/>
          <w:lang w:eastAsia="en-GB"/>
        </w:rPr>
        <w:t>.</w:t>
      </w:r>
    </w:p>
    <w:p w:rsidR="00B15AA7" w:rsidRDefault="00F43035" w:rsidP="005F124D">
      <w:pPr>
        <w:spacing w:after="0" w:line="360" w:lineRule="auto"/>
        <w:jc w:val="both"/>
        <w:rPr>
          <w:rFonts w:eastAsia="Times New Roman" w:cs="Times New Roman"/>
          <w:color w:val="000000" w:themeColor="text1"/>
          <w:szCs w:val="24"/>
          <w:lang w:eastAsia="en-GB"/>
        </w:rPr>
      </w:pPr>
      <w:r w:rsidRPr="00C0142C">
        <w:rPr>
          <w:rFonts w:eastAsia="Times New Roman" w:cs="Times New Roman"/>
          <w:color w:val="000000" w:themeColor="text1"/>
          <w:szCs w:val="24"/>
          <w:lang w:eastAsia="en-GB"/>
        </w:rPr>
        <w:t>Acknowledging that individual understanding and capabilities are hard to regulator, the</w:t>
      </w:r>
      <w:r w:rsidR="002D3051" w:rsidRPr="00C0142C">
        <w:rPr>
          <w:rFonts w:eastAsia="Times New Roman" w:cs="Times New Roman"/>
          <w:color w:val="000000" w:themeColor="text1"/>
          <w:szCs w:val="24"/>
          <w:lang w:eastAsia="en-GB"/>
        </w:rPr>
        <w:t xml:space="preserve"> </w:t>
      </w:r>
      <w:r w:rsidR="00284DFB">
        <w:rPr>
          <w:rFonts w:eastAsia="Times New Roman" w:cs="Times New Roman"/>
          <w:color w:val="000000" w:themeColor="text1"/>
          <w:szCs w:val="24"/>
          <w:lang w:eastAsia="en-GB"/>
        </w:rPr>
        <w:t>Human Resource management</w:t>
      </w:r>
      <w:r w:rsidRPr="00C0142C">
        <w:rPr>
          <w:rFonts w:eastAsia="Times New Roman" w:cs="Times New Roman"/>
          <w:color w:val="000000" w:themeColor="text1"/>
          <w:szCs w:val="24"/>
          <w:lang w:eastAsia="en-GB"/>
        </w:rPr>
        <w:t xml:space="preserve"> necessity bring into line policies, strategies and actions with administrative objectives. It</w:t>
      </w:r>
      <w:r w:rsidR="002D3051" w:rsidRPr="00C0142C">
        <w:rPr>
          <w:rFonts w:eastAsia="Times New Roman" w:cs="Times New Roman"/>
          <w:color w:val="000000" w:themeColor="text1"/>
          <w:szCs w:val="24"/>
          <w:lang w:eastAsia="en-GB"/>
        </w:rPr>
        <w:t xml:space="preserve"> </w:t>
      </w:r>
      <w:r w:rsidRPr="00C0142C">
        <w:rPr>
          <w:rFonts w:eastAsia="Times New Roman" w:cs="Times New Roman"/>
          <w:color w:val="000000" w:themeColor="text1"/>
          <w:szCs w:val="24"/>
          <w:lang w:eastAsia="en-GB"/>
        </w:rPr>
        <w:t>will, then, can make satisfactory assemblies besides co-operative surroundings and to arouse positive associations for increasing the essential awareness to</w:t>
      </w:r>
      <w:r w:rsidR="002D3051" w:rsidRPr="00C0142C">
        <w:rPr>
          <w:rFonts w:eastAsia="Times New Roman" w:cs="Times New Roman"/>
          <w:color w:val="000000" w:themeColor="text1"/>
          <w:szCs w:val="24"/>
          <w:lang w:eastAsia="en-GB"/>
        </w:rPr>
        <w:t xml:space="preserve"> </w:t>
      </w:r>
      <w:r w:rsidRPr="00C0142C">
        <w:rPr>
          <w:rFonts w:eastAsia="Times New Roman" w:cs="Times New Roman"/>
          <w:color w:val="000000" w:themeColor="text1"/>
          <w:szCs w:val="24"/>
          <w:lang w:eastAsia="en-GB"/>
        </w:rPr>
        <w:t xml:space="preserve">attain such objectives. The main aim of knowledge management is, consequently, to implement activities </w:t>
      </w:r>
      <w:proofErr w:type="gramStart"/>
      <w:r w:rsidRPr="00C0142C">
        <w:rPr>
          <w:rFonts w:eastAsia="Times New Roman" w:cs="Times New Roman"/>
          <w:color w:val="000000" w:themeColor="text1"/>
          <w:szCs w:val="24"/>
          <w:lang w:eastAsia="en-GB"/>
        </w:rPr>
        <w:t>so as to</w:t>
      </w:r>
      <w:proofErr w:type="gramEnd"/>
      <w:r w:rsidR="002D3051" w:rsidRPr="00C0142C">
        <w:rPr>
          <w:rFonts w:eastAsia="Times New Roman" w:cs="Times New Roman"/>
          <w:color w:val="000000" w:themeColor="text1"/>
          <w:szCs w:val="24"/>
          <w:lang w:eastAsia="en-GB"/>
        </w:rPr>
        <w:t xml:space="preserve"> </w:t>
      </w:r>
      <w:r w:rsidRPr="00C0142C">
        <w:rPr>
          <w:rFonts w:eastAsia="Times New Roman" w:cs="Times New Roman"/>
          <w:color w:val="000000" w:themeColor="text1"/>
          <w:szCs w:val="24"/>
          <w:lang w:eastAsia="en-GB"/>
        </w:rPr>
        <w:t>supply the bases for administrative information, therefore encouraging the attainment of the</w:t>
      </w:r>
      <w:r w:rsidR="002D3051" w:rsidRPr="00C0142C">
        <w:rPr>
          <w:rFonts w:eastAsia="Times New Roman" w:cs="Times New Roman"/>
          <w:color w:val="000000" w:themeColor="text1"/>
          <w:szCs w:val="24"/>
          <w:lang w:eastAsia="en-GB"/>
        </w:rPr>
        <w:t xml:space="preserve"> </w:t>
      </w:r>
      <w:r w:rsidRPr="00C0142C">
        <w:rPr>
          <w:rFonts w:eastAsia="Times New Roman" w:cs="Times New Roman"/>
          <w:color w:val="000000" w:themeColor="text1"/>
          <w:szCs w:val="24"/>
          <w:lang w:eastAsia="en-GB"/>
        </w:rPr>
        <w:t>procedure defined in below figure, which is the foundation for the knowledge management theoretical model</w:t>
      </w:r>
      <w:r w:rsidR="002D3051" w:rsidRPr="00C0142C">
        <w:rPr>
          <w:rFonts w:eastAsia="Times New Roman" w:cs="Times New Roman"/>
          <w:color w:val="000000" w:themeColor="text1"/>
          <w:szCs w:val="24"/>
          <w:lang w:eastAsia="en-GB"/>
        </w:rPr>
        <w:t xml:space="preserve"> </w:t>
      </w:r>
      <w:r w:rsidRPr="00C0142C">
        <w:rPr>
          <w:rFonts w:eastAsia="Times New Roman" w:cs="Times New Roman"/>
          <w:color w:val="000000" w:themeColor="text1"/>
          <w:szCs w:val="24"/>
          <w:lang w:eastAsia="en-GB"/>
        </w:rPr>
        <w:t>obtainable in this unit.</w:t>
      </w:r>
    </w:p>
    <w:p w:rsidR="00F707A3" w:rsidRDefault="00D227AA" w:rsidP="005F124D">
      <w:pPr>
        <w:spacing w:after="0" w:line="360" w:lineRule="auto"/>
        <w:jc w:val="both"/>
        <w:rPr>
          <w:rFonts w:eastAsia="Times New Roman" w:cs="Times New Roman"/>
          <w:color w:val="000000" w:themeColor="text1"/>
          <w:szCs w:val="24"/>
          <w:lang w:eastAsia="en-GB"/>
        </w:rPr>
      </w:pPr>
      <w:r>
        <w:rPr>
          <w:noProof/>
          <w:lang w:val="en-US"/>
        </w:rPr>
        <w:drawing>
          <wp:anchor distT="0" distB="0" distL="114300" distR="114300" simplePos="0" relativeHeight="251654656" behindDoc="1" locked="0" layoutInCell="1" allowOverlap="1">
            <wp:simplePos x="0" y="0"/>
            <wp:positionH relativeFrom="column">
              <wp:posOffset>115556</wp:posOffset>
            </wp:positionH>
            <wp:positionV relativeFrom="paragraph">
              <wp:posOffset>151744</wp:posOffset>
            </wp:positionV>
            <wp:extent cx="5058410" cy="3109965"/>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44154" name="9.PNG"/>
                    <pic:cNvPicPr/>
                  </pic:nvPicPr>
                  <pic:blipFill>
                    <a:blip r:embed="rId10">
                      <a:extLst>
                        <a:ext uri="{28A0092B-C50C-407E-A947-70E740481C1C}">
                          <a14:useLocalDpi xmlns:a14="http://schemas.microsoft.com/office/drawing/2010/main" val="0"/>
                        </a:ext>
                      </a:extLst>
                    </a:blip>
                    <a:stretch>
                      <a:fillRect/>
                    </a:stretch>
                  </pic:blipFill>
                  <pic:spPr>
                    <a:xfrm>
                      <a:off x="0" y="0"/>
                      <a:ext cx="5075105" cy="3120229"/>
                    </a:xfrm>
                    <a:prstGeom prst="rect">
                      <a:avLst/>
                    </a:prstGeom>
                  </pic:spPr>
                </pic:pic>
              </a:graphicData>
            </a:graphic>
            <wp14:sizeRelV relativeFrom="margin">
              <wp14:pctHeight>0</wp14:pctHeight>
            </wp14:sizeRelV>
          </wp:anchor>
        </w:drawing>
      </w:r>
    </w:p>
    <w:p w:rsidR="00F707A3" w:rsidRPr="00C0142C" w:rsidRDefault="00F707A3" w:rsidP="005F124D">
      <w:pPr>
        <w:spacing w:after="0" w:line="360" w:lineRule="auto"/>
        <w:jc w:val="both"/>
        <w:rPr>
          <w:rFonts w:eastAsia="Times New Roman" w:cs="Times New Roman"/>
          <w:color w:val="000000" w:themeColor="text1"/>
          <w:szCs w:val="24"/>
          <w:lang w:eastAsia="en-GB"/>
        </w:rPr>
      </w:pPr>
    </w:p>
    <w:p w:rsidR="00B15AA7" w:rsidRDefault="00B15AA7" w:rsidP="005F124D">
      <w:pPr>
        <w:spacing w:line="360" w:lineRule="auto"/>
        <w:ind w:firstLine="720"/>
        <w:jc w:val="both"/>
      </w:pPr>
    </w:p>
    <w:p w:rsidR="00F707A3" w:rsidRDefault="00F707A3" w:rsidP="00F43035">
      <w:pPr>
        <w:spacing w:line="360" w:lineRule="auto"/>
        <w:ind w:firstLine="720"/>
        <w:jc w:val="center"/>
      </w:pPr>
    </w:p>
    <w:p w:rsidR="00F707A3" w:rsidRDefault="00F707A3" w:rsidP="00F43035">
      <w:pPr>
        <w:spacing w:line="360" w:lineRule="auto"/>
        <w:ind w:firstLine="720"/>
        <w:jc w:val="center"/>
      </w:pPr>
    </w:p>
    <w:p w:rsidR="00F707A3" w:rsidRDefault="00F707A3" w:rsidP="00F43035">
      <w:pPr>
        <w:spacing w:line="360" w:lineRule="auto"/>
        <w:ind w:firstLine="720"/>
        <w:jc w:val="center"/>
      </w:pPr>
    </w:p>
    <w:p w:rsidR="00F707A3" w:rsidRDefault="00F707A3" w:rsidP="00F43035">
      <w:pPr>
        <w:spacing w:line="360" w:lineRule="auto"/>
        <w:ind w:firstLine="720"/>
        <w:jc w:val="center"/>
      </w:pPr>
    </w:p>
    <w:p w:rsidR="00F707A3" w:rsidRDefault="00F707A3" w:rsidP="00F43035">
      <w:pPr>
        <w:spacing w:line="360" w:lineRule="auto"/>
        <w:ind w:firstLine="720"/>
        <w:jc w:val="center"/>
      </w:pPr>
    </w:p>
    <w:p w:rsidR="00F707A3" w:rsidRDefault="00F707A3" w:rsidP="00F43035">
      <w:pPr>
        <w:spacing w:line="360" w:lineRule="auto"/>
        <w:ind w:firstLine="720"/>
        <w:jc w:val="center"/>
      </w:pPr>
    </w:p>
    <w:p w:rsidR="00F707A3" w:rsidRDefault="00F707A3" w:rsidP="00F43035">
      <w:pPr>
        <w:spacing w:line="360" w:lineRule="auto"/>
        <w:ind w:firstLine="720"/>
        <w:jc w:val="center"/>
      </w:pPr>
    </w:p>
    <w:p w:rsidR="00F43035" w:rsidRDefault="00CB16E7" w:rsidP="00F43035">
      <w:pPr>
        <w:spacing w:line="360" w:lineRule="auto"/>
        <w:ind w:firstLine="720"/>
        <w:jc w:val="center"/>
      </w:pPr>
      <w:r>
        <w:t xml:space="preserve">Figure 2: Knowledge Management </w:t>
      </w:r>
      <w:r w:rsidRPr="00C0142C">
        <w:rPr>
          <w:rFonts w:eastAsia="Times New Roman" w:cs="Times New Roman"/>
          <w:color w:val="000000" w:themeColor="text1"/>
          <w:szCs w:val="24"/>
          <w:lang w:eastAsia="en-GB"/>
        </w:rPr>
        <w:t>theoretical model</w:t>
      </w:r>
      <w:r>
        <w:rPr>
          <w:rFonts w:eastAsia="Times New Roman" w:cs="Times New Roman"/>
          <w:color w:val="000000" w:themeColor="text1"/>
          <w:szCs w:val="24"/>
          <w:lang w:eastAsia="en-GB"/>
        </w:rPr>
        <w:t xml:space="preserve">. </w:t>
      </w:r>
      <w:r w:rsidR="00F43035">
        <w:t>Source: (</w:t>
      </w:r>
      <w:proofErr w:type="spellStart"/>
      <w:r w:rsidR="005D4437" w:rsidRPr="00DE6745">
        <w:t>Elearn</w:t>
      </w:r>
      <w:proofErr w:type="spellEnd"/>
      <w:r w:rsidR="005D4437">
        <w:t>, 2009</w:t>
      </w:r>
      <w:r w:rsidR="00F43035">
        <w:t>)</w:t>
      </w:r>
      <w:r w:rsidR="00D227AA">
        <w:t>.</w:t>
      </w:r>
    </w:p>
    <w:p w:rsidR="003C1F46" w:rsidRDefault="003C1F46" w:rsidP="00F43035">
      <w:pPr>
        <w:spacing w:line="360" w:lineRule="auto"/>
        <w:ind w:firstLine="720"/>
        <w:jc w:val="center"/>
      </w:pPr>
    </w:p>
    <w:p w:rsidR="003046E5" w:rsidRDefault="00D227AA" w:rsidP="00D227AA">
      <w:pPr>
        <w:spacing w:line="360" w:lineRule="auto"/>
        <w:jc w:val="both"/>
      </w:pPr>
      <w:r>
        <w:t xml:space="preserve">The </w:t>
      </w:r>
      <w:r w:rsidR="00AF5B2B">
        <w:t>figure 2 above is the demonstration of the knowledge model six phases.</w:t>
      </w:r>
      <w:r w:rsidR="003046E5">
        <w:t xml:space="preserve"> </w:t>
      </w:r>
    </w:p>
    <w:p w:rsidR="00AF5B2B" w:rsidRDefault="003046E5" w:rsidP="00D227AA">
      <w:pPr>
        <w:spacing w:line="360" w:lineRule="auto"/>
        <w:jc w:val="both"/>
      </w:pPr>
      <w:r>
        <w:t xml:space="preserve">The first is the demonstration of the vision that is shared. Then the provision of </w:t>
      </w:r>
      <w:r w:rsidR="0019589B">
        <w:t xml:space="preserve">raw </w:t>
      </w:r>
      <w:r>
        <w:t xml:space="preserve">information which is then </w:t>
      </w:r>
      <w:r w:rsidR="0019589B">
        <w:t xml:space="preserve">interpreted from tacit knowledge into explicit knowledge. The fourth is the conversion of the knowledge into group level and then the dissemination of the </w:t>
      </w:r>
      <w:r w:rsidR="0019589B">
        <w:lastRenderedPageBreak/>
        <w:t>knowledge to other organisational level. Lastly, the knowledge application is then practically applied.</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Meaning creation or shared vision of the purposes of knowledge development.</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(2) Information provision.</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(3) Induction to internal processing for individual knowledge creation.</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(4) Conversion of individual knowledge into group learning.</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(5) Knowledge dissemination to other organisational levels.</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(6) Practical application of knowledge – competency materialisation, according to</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Le Boterf (2000)</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Meaning creation or shared vision of the purposes of knowledge development.</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(2) Information provision.</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(3) Induction to internal processing for individual knowledge creation.</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(4) Conversion of individual knowledge into group learning.</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(5) Knowledge dissemination to other organisational levels.</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(6) Practical application of knowledge – competency materialisation, according to</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Le Boterf (2000)</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Meaning creation or shared vision of the purposes of knowledge development.</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(2) Information provision.</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(3) Induction to internal processing for individual knowledge creation.</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(4) Conversion of individual knowledge into group learning.</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(5) Knowledge dissemination to other organisational levels.</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(6) Practical application of knowledge – competency materialisation, according to</w:t>
      </w:r>
    </w:p>
    <w:p w:rsidR="00D227AA" w:rsidRPr="00D227AA" w:rsidRDefault="00D227AA" w:rsidP="00D227AA">
      <w:pPr>
        <w:shd w:val="clear" w:color="auto" w:fill="FFFFFF"/>
        <w:spacing w:after="0" w:line="0" w:lineRule="auto"/>
        <w:rPr>
          <w:rFonts w:ascii="ff2" w:eastAsia="Times New Roman" w:hAnsi="ff2" w:cs="Times New Roman"/>
          <w:color w:val="231F20"/>
          <w:sz w:val="60"/>
          <w:szCs w:val="60"/>
          <w:lang w:eastAsia="en-GB"/>
        </w:rPr>
      </w:pPr>
      <w:r w:rsidRPr="00D227AA">
        <w:rPr>
          <w:rFonts w:ascii="ff2" w:eastAsia="Times New Roman" w:hAnsi="ff2" w:cs="Times New Roman"/>
          <w:color w:val="231F20"/>
          <w:sz w:val="60"/>
          <w:szCs w:val="60"/>
          <w:lang w:eastAsia="en-GB"/>
        </w:rPr>
        <w:t>Le Boterf (2000)</w:t>
      </w:r>
    </w:p>
    <w:p w:rsidR="00E96CF2" w:rsidRDefault="00E96CF2" w:rsidP="00DB1CEA">
      <w:pPr>
        <w:spacing w:line="360" w:lineRule="auto"/>
        <w:jc w:val="both"/>
      </w:pPr>
      <w:r>
        <w:t>Alexander, (2018) explains the different types of knowledge stated below:</w:t>
      </w:r>
    </w:p>
    <w:p w:rsidR="000D5214" w:rsidRDefault="000D5214" w:rsidP="00E96CF2">
      <w:pPr>
        <w:pStyle w:val="ListParagraph"/>
        <w:numPr>
          <w:ilvl w:val="0"/>
          <w:numId w:val="4"/>
        </w:numPr>
        <w:spacing w:line="360" w:lineRule="auto"/>
        <w:jc w:val="both"/>
      </w:pPr>
      <w:r>
        <w:t xml:space="preserve">Explicit Knowledge is easily documented, written down and shared. </w:t>
      </w:r>
      <w:r w:rsidR="007D2CB9">
        <w:t>A clear scenario is when working colleagues interacts with each other and information collected can be documented and communicated.</w:t>
      </w:r>
    </w:p>
    <w:p w:rsidR="000D5214" w:rsidRDefault="000D5214" w:rsidP="00E96CF2">
      <w:pPr>
        <w:pStyle w:val="ListParagraph"/>
        <w:numPr>
          <w:ilvl w:val="0"/>
          <w:numId w:val="4"/>
        </w:numPr>
        <w:spacing w:line="360" w:lineRule="auto"/>
        <w:jc w:val="both"/>
      </w:pPr>
      <w:r>
        <w:t xml:space="preserve">Implicit Knowledge is applicable in that the knowledge is transferable from any organisation to the other. </w:t>
      </w:r>
      <w:r w:rsidR="007D2CB9">
        <w:t xml:space="preserve">Most often, team members ask how a project or task was carried out. This can then give a clear projection of the final course of action to take </w:t>
      </w:r>
    </w:p>
    <w:p w:rsidR="000D5214" w:rsidRDefault="000D5214" w:rsidP="00E96CF2">
      <w:pPr>
        <w:pStyle w:val="ListParagraph"/>
        <w:numPr>
          <w:ilvl w:val="0"/>
          <w:numId w:val="4"/>
        </w:numPr>
        <w:spacing w:line="360" w:lineRule="auto"/>
        <w:jc w:val="both"/>
      </w:pPr>
      <w:r>
        <w:t xml:space="preserve">However, Tacit Knowledge on the other hand is your personal knowledge experience gained which is almost now possible to express and hence not documentable. </w:t>
      </w:r>
      <w:r w:rsidR="00C15E95">
        <w:t>An e</w:t>
      </w:r>
      <w:r w:rsidR="000B5ECA">
        <w:t>xample in the organisational sector is</w:t>
      </w:r>
      <w:r w:rsidR="00C15E95">
        <w:t xml:space="preserve"> that,</w:t>
      </w:r>
      <w:r w:rsidR="000B5ECA">
        <w:t xml:space="preserve"> </w:t>
      </w:r>
      <w:r w:rsidR="00C15E95">
        <w:t xml:space="preserve">one cannot use his formal boss’s </w:t>
      </w:r>
      <w:r w:rsidR="007D2CB9">
        <w:t xml:space="preserve">personal </w:t>
      </w:r>
      <w:r w:rsidR="000B5ECA">
        <w:t>value</w:t>
      </w:r>
      <w:r w:rsidR="00C15E95">
        <w:t>s</w:t>
      </w:r>
      <w:r w:rsidR="000B5ECA">
        <w:t xml:space="preserve"> </w:t>
      </w:r>
      <w:r w:rsidR="00C15E95">
        <w:t>and</w:t>
      </w:r>
      <w:r w:rsidR="000B5ECA">
        <w:t xml:space="preserve"> the beli</w:t>
      </w:r>
      <w:r w:rsidR="00C15E95">
        <w:t xml:space="preserve">efs used to </w:t>
      </w:r>
      <w:r w:rsidR="007D2CB9">
        <w:t>manage</w:t>
      </w:r>
      <w:r w:rsidR="00C15E95">
        <w:t xml:space="preserve"> the organisation until you have the explicit knowledge.</w:t>
      </w:r>
      <w:r w:rsidR="007D2CB9">
        <w:t xml:space="preserve"> </w:t>
      </w:r>
    </w:p>
    <w:p w:rsidR="00C41671" w:rsidRDefault="00C41671" w:rsidP="000D5214">
      <w:pPr>
        <w:spacing w:line="360" w:lineRule="auto"/>
        <w:jc w:val="both"/>
      </w:pPr>
    </w:p>
    <w:p w:rsidR="00F83413" w:rsidRDefault="00F43035" w:rsidP="00F83413">
      <w:pPr>
        <w:pStyle w:val="Heading1"/>
        <w:spacing w:line="360" w:lineRule="auto"/>
        <w:jc w:val="both"/>
      </w:pPr>
      <w:bookmarkStart w:id="8" w:name="_Toc3403247"/>
      <w:bookmarkStart w:id="9" w:name="_Toc8436210"/>
      <w:r>
        <w:t>1.3 Apply analysis and modelling techniques to identify knowledge assets.</w:t>
      </w:r>
      <w:bookmarkEnd w:id="8"/>
      <w:bookmarkEnd w:id="9"/>
    </w:p>
    <w:p w:rsidR="00F83413" w:rsidRPr="00F83413" w:rsidRDefault="00F83413" w:rsidP="00F83413"/>
    <w:p w:rsidR="00F83413" w:rsidRDefault="00F43035" w:rsidP="005F124D">
      <w:pPr>
        <w:spacing w:line="360" w:lineRule="auto"/>
        <w:jc w:val="both"/>
      </w:pPr>
      <w:r w:rsidRPr="00F11B4A">
        <w:t>Semi-structured meeting</w:t>
      </w:r>
      <w:r>
        <w:t xml:space="preserve"> would be the best and appropriate way to identify knowledge assets of the organization. </w:t>
      </w:r>
      <w:r w:rsidRPr="00F11B4A">
        <w:t>In technical investigation, the word semi-structured denotes to meeting methods. An organised meeting is the enquiry of a prearranged set of queries. This is alike to resounding out a survey to classify yearly training requirements of co-workers established on their responses toward numerous set inquiries</w:t>
      </w:r>
      <w:r w:rsidR="00346433" w:rsidRPr="00346433">
        <w:t xml:space="preserve"> </w:t>
      </w:r>
      <w:r w:rsidR="00346433">
        <w:t>(</w:t>
      </w:r>
      <w:r w:rsidR="005D4437" w:rsidRPr="00DE6745">
        <w:t>Pauleen</w:t>
      </w:r>
      <w:r w:rsidR="005D4437">
        <w:t xml:space="preserve"> and</w:t>
      </w:r>
      <w:r w:rsidR="005D4437" w:rsidRPr="00DE6745">
        <w:t xml:space="preserve"> Gorman, </w:t>
      </w:r>
      <w:r w:rsidR="00346433">
        <w:t>201</w:t>
      </w:r>
      <w:r w:rsidR="005D4437">
        <w:t>1</w:t>
      </w:r>
      <w:r w:rsidR="00346433">
        <w:t>)</w:t>
      </w:r>
      <w:r w:rsidRPr="00F11B4A">
        <w:t>. Semi-structured meetings likewise comprise some set queries located in a firm rational order. Nonetheless, in addition, it is likely to cope with difficulties raised throughout the meeting as well as discuss them too.</w:t>
      </w:r>
    </w:p>
    <w:p w:rsidR="00F83413" w:rsidRDefault="00F43035" w:rsidP="005F124D">
      <w:pPr>
        <w:spacing w:line="360" w:lineRule="auto"/>
        <w:jc w:val="both"/>
      </w:pPr>
      <w:r w:rsidRPr="008E2BB0">
        <w:t xml:space="preserve">The outline for semi-structured </w:t>
      </w:r>
      <w:r>
        <w:t>knowledge management</w:t>
      </w:r>
      <w:r w:rsidRPr="008E2BB0">
        <w:t xml:space="preserve"> assessment assemblies has been industrialised based on</w:t>
      </w:r>
      <w:r>
        <w:t xml:space="preserve"> business</w:t>
      </w:r>
      <w:r w:rsidRPr="008E2BB0">
        <w:t xml:space="preserve"> knowledge and exercise in current years. Special emphasis sets have been shaped through the Board, lead designers, designers, and groups. Consequences of the yearly assessments are abridged through groups and consequences cover the entire business are likewise handled individually.</w:t>
      </w:r>
    </w:p>
    <w:p w:rsidR="00D317BC" w:rsidRDefault="00F43035" w:rsidP="005F124D">
      <w:pPr>
        <w:spacing w:line="360" w:lineRule="auto"/>
        <w:jc w:val="both"/>
      </w:pPr>
      <w:r>
        <w:lastRenderedPageBreak/>
        <w:t>A business can classify their knowledge assets in three stages.</w:t>
      </w:r>
    </w:p>
    <w:p w:rsidR="00D317BC" w:rsidRPr="00D317BC" w:rsidRDefault="00F43035" w:rsidP="005F124D">
      <w:pPr>
        <w:spacing w:line="360" w:lineRule="auto"/>
        <w:jc w:val="both"/>
        <w:rPr>
          <w:b/>
        </w:rPr>
      </w:pPr>
      <w:r w:rsidRPr="00D317BC">
        <w:rPr>
          <w:b/>
        </w:rPr>
        <w:t>Evaluating the previous year</w:t>
      </w:r>
    </w:p>
    <w:p w:rsidR="00D317BC" w:rsidRDefault="00F43035" w:rsidP="005F124D">
      <w:pPr>
        <w:spacing w:line="360" w:lineRule="auto"/>
        <w:jc w:val="both"/>
      </w:pPr>
      <w:r>
        <w:t xml:space="preserve">In the main stage business can look through the judgements of the Panel toward observe the goals set for numerous grounds of information in the preceding year. </w:t>
      </w:r>
    </w:p>
    <w:p w:rsidR="00D317BC" w:rsidRPr="00D317BC" w:rsidRDefault="00F43035" w:rsidP="005F124D">
      <w:pPr>
        <w:spacing w:line="360" w:lineRule="auto"/>
        <w:jc w:val="both"/>
        <w:rPr>
          <w:b/>
        </w:rPr>
      </w:pPr>
      <w:r w:rsidRPr="00D317BC">
        <w:rPr>
          <w:b/>
        </w:rPr>
        <w:t>Setting goals for next year</w:t>
      </w:r>
    </w:p>
    <w:p w:rsidR="008E2BB0" w:rsidRPr="00F11B4A" w:rsidRDefault="00F43035" w:rsidP="005F124D">
      <w:pPr>
        <w:spacing w:line="360" w:lineRule="auto"/>
        <w:jc w:val="both"/>
      </w:pPr>
      <w:r>
        <w:t xml:space="preserve">When </w:t>
      </w:r>
      <w:r w:rsidR="00C74C48">
        <w:t xml:space="preserve">managements </w:t>
      </w:r>
      <w:r>
        <w:t>are prepared, they plan what they need to attain in the approaching year. In the period in-between, managements do not overlook their average- or long-term objectives either. In all objective, their knowledge is assessed through breaking down dissimilar zones/skills with respect to effects associated with participants.</w:t>
      </w:r>
      <w:r w:rsidR="000C3A6F">
        <w:t xml:space="preserve"> </w:t>
      </w:r>
    </w:p>
    <w:p w:rsidR="000C3A6F" w:rsidRPr="000C3A6F" w:rsidRDefault="00F43035" w:rsidP="005F124D">
      <w:pPr>
        <w:spacing w:line="360" w:lineRule="auto"/>
        <w:jc w:val="both"/>
        <w:rPr>
          <w:b/>
        </w:rPr>
      </w:pPr>
      <w:r w:rsidRPr="000C3A6F">
        <w:rPr>
          <w:b/>
        </w:rPr>
        <w:t>Comparing the results of the two focus groups</w:t>
      </w:r>
    </w:p>
    <w:p w:rsidR="00692753" w:rsidRDefault="00F43035" w:rsidP="005F124D">
      <w:pPr>
        <w:spacing w:line="360" w:lineRule="auto"/>
        <w:jc w:val="both"/>
      </w:pPr>
      <w:r>
        <w:t>In the third stage, when management’s knowledge assets have been recognised as well as assessed besides the emphasis zones designated through the Panel plus the principal designers, the consequences of both groups are associated. This contrast delivers certain very valued info and response for all members. In addition, a knowledge management accomplishment strategy can be shaped through combining the two methods.</w:t>
      </w:r>
    </w:p>
    <w:p w:rsidR="009E31E2" w:rsidRDefault="009E31E2" w:rsidP="005F124D">
      <w:pPr>
        <w:spacing w:line="360" w:lineRule="auto"/>
        <w:jc w:val="both"/>
      </w:pPr>
    </w:p>
    <w:p w:rsidR="00692753" w:rsidRDefault="00F43035" w:rsidP="005F124D">
      <w:pPr>
        <w:pStyle w:val="Heading1"/>
        <w:spacing w:line="360" w:lineRule="auto"/>
        <w:jc w:val="both"/>
      </w:pPr>
      <w:bookmarkStart w:id="10" w:name="_Toc3403248"/>
      <w:bookmarkStart w:id="11" w:name="_Toc8436211"/>
      <w:r>
        <w:t>1.4 Evaluate actual and potential knowledge assets.</w:t>
      </w:r>
      <w:bookmarkEnd w:id="10"/>
      <w:bookmarkEnd w:id="11"/>
    </w:p>
    <w:p w:rsidR="00F83413" w:rsidRPr="00F83413" w:rsidRDefault="00F83413" w:rsidP="00F83413"/>
    <w:p w:rsidR="00A2550C" w:rsidRDefault="00F43035" w:rsidP="005F124D">
      <w:pPr>
        <w:spacing w:line="360" w:lineRule="auto"/>
        <w:jc w:val="both"/>
      </w:pPr>
      <w:r>
        <w:t>Understanding the diverse procedures that understanding be able to happen in, and thus being able to differentiate between numerous kinds of information, is a vital stage for information management. For instance, it must be justly obvious that the information taken in a paper would essential to be accomplished in a completely dissimilar technique than that collected over the ages through a skilled craftsman.</w:t>
      </w:r>
    </w:p>
    <w:p w:rsidR="00692753" w:rsidRDefault="00F43035" w:rsidP="005F124D">
      <w:pPr>
        <w:spacing w:line="360" w:lineRule="auto"/>
        <w:jc w:val="both"/>
      </w:pPr>
      <w:r>
        <w:t xml:space="preserve">Over the </w:t>
      </w:r>
      <w:r w:rsidR="00465DAC">
        <w:t>periods</w:t>
      </w:r>
      <w:r>
        <w:t xml:space="preserve"> </w:t>
      </w:r>
      <w:r w:rsidR="00465DAC">
        <w:t>several</w:t>
      </w:r>
      <w:r>
        <w:t xml:space="preserve"> </w:t>
      </w:r>
      <w:r w:rsidR="00465DAC">
        <w:t>efforts</w:t>
      </w:r>
      <w:r>
        <w:t xml:space="preserve"> have been </w:t>
      </w:r>
      <w:r w:rsidR="00465DAC">
        <w:t>completed</w:t>
      </w:r>
      <w:r>
        <w:t xml:space="preserve"> to </w:t>
      </w:r>
      <w:r w:rsidR="00465DAC">
        <w:t>categorise</w:t>
      </w:r>
      <w:r>
        <w:t xml:space="preserve"> </w:t>
      </w:r>
      <w:r w:rsidR="00465DAC">
        <w:t>information</w:t>
      </w:r>
      <w:r>
        <w:t xml:space="preserve">, and </w:t>
      </w:r>
      <w:r w:rsidR="00465DAC">
        <w:t>dissimilar</w:t>
      </w:r>
      <w:r>
        <w:t xml:space="preserve"> fields have </w:t>
      </w:r>
      <w:r w:rsidR="00465DAC">
        <w:t>absorbed</w:t>
      </w:r>
      <w:r>
        <w:t xml:space="preserve"> on </w:t>
      </w:r>
      <w:r w:rsidR="00465DAC">
        <w:t>dissimilar</w:t>
      </w:r>
      <w:r>
        <w:t xml:space="preserve"> </w:t>
      </w:r>
      <w:r w:rsidR="00465DAC">
        <w:t>scopes</w:t>
      </w:r>
      <w:r>
        <w:t xml:space="preserve">. This has </w:t>
      </w:r>
      <w:r w:rsidR="00465DAC">
        <w:t>caused</w:t>
      </w:r>
      <w:r>
        <w:t xml:space="preserve"> </w:t>
      </w:r>
      <w:r w:rsidR="00465DAC">
        <w:t>many</w:t>
      </w:r>
      <w:r>
        <w:t xml:space="preserve"> </w:t>
      </w:r>
      <w:r w:rsidR="00465DAC">
        <w:t>organisations</w:t>
      </w:r>
      <w:r>
        <w:t xml:space="preserve"> and </w:t>
      </w:r>
      <w:r w:rsidR="00465DAC">
        <w:t>differences</w:t>
      </w:r>
      <w:r>
        <w:t xml:space="preserve"> </w:t>
      </w:r>
      <w:r w:rsidR="00465DAC">
        <w:t>established</w:t>
      </w:r>
      <w:r>
        <w:t xml:space="preserve"> in </w:t>
      </w:r>
      <w:r w:rsidR="00465DAC">
        <w:t>attitude</w:t>
      </w:r>
      <w:r>
        <w:t xml:space="preserve"> and even </w:t>
      </w:r>
      <w:r w:rsidR="00465DAC">
        <w:t>faith</w:t>
      </w:r>
      <w:r>
        <w:t xml:space="preserve">. </w:t>
      </w:r>
    </w:p>
    <w:p w:rsidR="001D4665" w:rsidRDefault="00F43035" w:rsidP="005F124D">
      <w:pPr>
        <w:spacing w:line="360" w:lineRule="auto"/>
        <w:jc w:val="both"/>
      </w:pPr>
      <w:r w:rsidRPr="001D4665">
        <w:t xml:space="preserve">Within commercial, two kinds of information are typically well-defined, specifically </w:t>
      </w:r>
      <w:r>
        <w:t xml:space="preserve">actual </w:t>
      </w:r>
      <w:r w:rsidRPr="001D4665">
        <w:t xml:space="preserve">and </w:t>
      </w:r>
      <w:r>
        <w:t>potential</w:t>
      </w:r>
      <w:r w:rsidRPr="001D4665">
        <w:t xml:space="preserve"> knowledge. The former mentions to organised information, for example that originate in official papers, though the latter mentions to non-codified besides frequently </w:t>
      </w:r>
      <w:r w:rsidRPr="001D4665">
        <w:lastRenderedPageBreak/>
        <w:t>individual/experience-based information</w:t>
      </w:r>
      <w:r>
        <w:t xml:space="preserve">. </w:t>
      </w:r>
      <w:r w:rsidR="00C24E36">
        <w:t>For the case of Tesco PLC, they make their actual knowledge into potential knowledge by taking several approaches. Th</w:t>
      </w:r>
      <w:r w:rsidR="00CB16E7">
        <w:t>ese</w:t>
      </w:r>
      <w:r w:rsidR="00C24E36">
        <w:t xml:space="preserve"> approaches are proved to be very successful in this situation. </w:t>
      </w:r>
      <w:r w:rsidR="005F5691">
        <w:t xml:space="preserve">They make their individual very effective as well as skilful by giving all type of training and make them potential. </w:t>
      </w:r>
    </w:p>
    <w:p w:rsidR="00692753" w:rsidRDefault="00F43035" w:rsidP="005F124D">
      <w:pPr>
        <w:pStyle w:val="Heading1"/>
        <w:spacing w:line="360" w:lineRule="auto"/>
        <w:jc w:val="both"/>
      </w:pPr>
      <w:bookmarkStart w:id="12" w:name="_Toc3403249"/>
      <w:bookmarkStart w:id="13" w:name="_Toc8436212"/>
      <w:r>
        <w:t>2.1 Explain what is required to create, store, apply and integrate knowledge.</w:t>
      </w:r>
      <w:bookmarkEnd w:id="12"/>
      <w:bookmarkEnd w:id="13"/>
    </w:p>
    <w:p w:rsidR="00A84453" w:rsidRDefault="00F43035" w:rsidP="005F124D">
      <w:pPr>
        <w:spacing w:line="360" w:lineRule="auto"/>
        <w:jc w:val="both"/>
      </w:pPr>
      <w:r>
        <w:t xml:space="preserve">Knowledge gaining denotes to the information that a business be able to try to gain from outer bases. Outside knowledge sources are significant and one must consequently </w:t>
      </w:r>
      <w:r w:rsidR="00A479C9">
        <w:t>proceed</w:t>
      </w:r>
      <w:r>
        <w:t xml:space="preserve"> a complete opinion of the worth series. Causes comprise dealers, contestants, associates, clienteles, and exterior specialists. Communities of exercise be able to spread well external the firm</w:t>
      </w:r>
      <w:r w:rsidR="00346433" w:rsidRPr="00346433">
        <w:t xml:space="preserve"> </w:t>
      </w:r>
      <w:r w:rsidR="00346433">
        <w:t>(</w:t>
      </w:r>
      <w:r w:rsidR="005D4437" w:rsidRPr="00DE6745">
        <w:t>Pauleen</w:t>
      </w:r>
      <w:r w:rsidR="005D4437">
        <w:t xml:space="preserve"> and</w:t>
      </w:r>
      <w:r w:rsidR="005D4437" w:rsidRPr="00DE6745">
        <w:t xml:space="preserve"> Gorman, </w:t>
      </w:r>
      <w:r w:rsidR="005D4437">
        <w:t>2011</w:t>
      </w:r>
      <w:r w:rsidR="00346433">
        <w:t>)</w:t>
      </w:r>
      <w:r>
        <w:t>.</w:t>
      </w:r>
      <w:r w:rsidR="00284DFB">
        <w:t xml:space="preserve"> For th</w:t>
      </w:r>
      <w:r w:rsidR="007A07D4">
        <w:t>e case of Tesco PLC, the management</w:t>
      </w:r>
      <w:r w:rsidR="00284DFB">
        <w:t xml:space="preserve"> of the Human Resource Department </w:t>
      </w:r>
      <w:r w:rsidR="007A07D4">
        <w:t>can get knowledge by researching all departments and use this information for development needs. They apply and share this kind information to other departments for taking necessary steps.</w:t>
      </w:r>
    </w:p>
    <w:p w:rsidR="00C20AE7" w:rsidRPr="00C20AE7" w:rsidRDefault="00F43035" w:rsidP="005F124D">
      <w:pPr>
        <w:spacing w:line="360" w:lineRule="auto"/>
        <w:jc w:val="both"/>
        <w:rPr>
          <w:b/>
        </w:rPr>
      </w:pPr>
      <w:r w:rsidRPr="00C20AE7">
        <w:rPr>
          <w:b/>
        </w:rPr>
        <w:t>Knowledge collection and storage</w:t>
      </w:r>
    </w:p>
    <w:p w:rsidR="00C20AE7" w:rsidRDefault="00F43035" w:rsidP="005F124D">
      <w:pPr>
        <w:spacing w:line="360" w:lineRule="auto"/>
        <w:jc w:val="both"/>
      </w:pPr>
      <w:r>
        <w:t xml:space="preserve">It is referring to the documentation, assessment, organisation and storage of knowledge contingent on its status to the business. </w:t>
      </w:r>
      <w:r w:rsidR="00B87BA3">
        <w:t xml:space="preserve">Human resource department of Tesco PLC use following </w:t>
      </w:r>
      <w:r>
        <w:t>sub-processes: 1) Documentation of shaped and current information, over the usage of examine devices for example meetings and surveys practical to associates of the business. 2) Assessment of current information: when the information has been recognised, it is essential to assess it to control whether it is pertinent or suitable to be stowed in the structural information source. 3) Knowledge platform strategy: contingent on the kind of information that is to be combined, it is essential to describe an average for its storing. For instance, by means of documents or video recorder relating stories, amongst others. The number of media obtainable be contingent on the storing scheme. 4) Information platform classification: allocate an encryption to describe a documentation section that permits an active examine and recovery. For instance, all set is assumed a designation, a purpose, an account of the kind of information set and a request area. 5) Package addition: afterward the set has been intended and organised, it is combined toward the information source. It is essential to fill in the source to create the set obtainable. 6) Apprise of the information map each time somewhat is added, discarded or changed</w:t>
      </w:r>
      <w:r w:rsidR="00A45171" w:rsidRPr="00A45171">
        <w:t xml:space="preserve"> (</w:t>
      </w:r>
      <w:proofErr w:type="spellStart"/>
      <w:r w:rsidR="005D4437" w:rsidRPr="00DE6745">
        <w:t>Schopflin</w:t>
      </w:r>
      <w:proofErr w:type="spellEnd"/>
      <w:r w:rsidR="005D4437">
        <w:t xml:space="preserve"> and</w:t>
      </w:r>
      <w:r w:rsidR="005D4437" w:rsidRPr="00DE6745">
        <w:t xml:space="preserve"> Walsh,</w:t>
      </w:r>
      <w:r w:rsidR="00A45171">
        <w:t xml:space="preserve"> 201</w:t>
      </w:r>
      <w:r w:rsidR="005D4437">
        <w:t>9</w:t>
      </w:r>
      <w:r w:rsidR="00A45171">
        <w:t>)</w:t>
      </w:r>
      <w:r>
        <w:t>.</w:t>
      </w:r>
    </w:p>
    <w:p w:rsidR="00A84453" w:rsidRDefault="00F43035" w:rsidP="005F124D">
      <w:pPr>
        <w:spacing w:line="360" w:lineRule="auto"/>
        <w:jc w:val="both"/>
      </w:pPr>
      <w:r w:rsidRPr="0016248A">
        <w:rPr>
          <w:b/>
        </w:rPr>
        <w:lastRenderedPageBreak/>
        <w:t>Knowledge gaining</w:t>
      </w:r>
      <w:r>
        <w:t xml:space="preserve"> is a subject that might fill records and spread out well outdoor the information management emphasis. For this cause, full images of how to accomplish outside relations are outside the possibility of this subject. Though, since knowledge management is indivisibly connected to business policy, a summary of the choices accessible to the business will be supportive to accepting the full possible knowledge management role.</w:t>
      </w:r>
    </w:p>
    <w:p w:rsidR="00692753" w:rsidRDefault="00F43035" w:rsidP="005F124D">
      <w:pPr>
        <w:spacing w:line="360" w:lineRule="auto"/>
        <w:jc w:val="both"/>
      </w:pPr>
      <w:r>
        <w:t>This subdivision would discuss the information obtainable from the dissimilar foundations, and the decision-making subjects that necessity be measured. In the subdivision titled "Outside Information System", I will link this back toward the general planned level besides study the procedure behind outside information achievement.</w:t>
      </w:r>
    </w:p>
    <w:p w:rsidR="00851F5F" w:rsidRDefault="00851F5F" w:rsidP="00851F5F">
      <w:pPr>
        <w:spacing w:line="360" w:lineRule="auto"/>
        <w:jc w:val="both"/>
      </w:pPr>
    </w:p>
    <w:p w:rsidR="00851F5F" w:rsidRDefault="00496592" w:rsidP="00851F5F">
      <w:pPr>
        <w:spacing w:line="360" w:lineRule="auto"/>
        <w:jc w:val="both"/>
      </w:pPr>
      <w:r w:rsidRPr="00496592">
        <w:rPr>
          <w:b/>
          <w:noProof/>
        </w:rPr>
        <w:drawing>
          <wp:anchor distT="0" distB="0" distL="114300" distR="114300" simplePos="0" relativeHeight="251659264" behindDoc="1" locked="0" layoutInCell="1" allowOverlap="1">
            <wp:simplePos x="0" y="0"/>
            <wp:positionH relativeFrom="column">
              <wp:posOffset>45218</wp:posOffset>
            </wp:positionH>
            <wp:positionV relativeFrom="paragraph">
              <wp:posOffset>1050471</wp:posOffset>
            </wp:positionV>
            <wp:extent cx="5660214" cy="3898761"/>
            <wp:effectExtent l="0" t="0" r="0" b="6985"/>
            <wp:wrapNone/>
            <wp:docPr id="1" name="Picture 1" descr="https://sites.google.com/site/teacherknowledgeexchange/_/rsrc/1472845347886/km-to-promote-learning/strategies-and-models/seci-model-for-knowledge-creation/Pic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ites.google.com/site/teacherknowledgeexchange/_/rsrc/1472845347886/km-to-promote-learning/strategies-and-models/seci-model-for-knowledge-creation/Picture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9183" cy="3918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1F5F" w:rsidRPr="00496592">
        <w:rPr>
          <w:b/>
        </w:rPr>
        <w:t>Socialisation Externalisation Combination Internalisation (SECI</w:t>
      </w:r>
      <w:r w:rsidR="00851F5F">
        <w:t xml:space="preserve">) was initiated by </w:t>
      </w:r>
      <w:proofErr w:type="spellStart"/>
      <w:r w:rsidR="00851F5F">
        <w:t>Naonaka</w:t>
      </w:r>
      <w:proofErr w:type="spellEnd"/>
      <w:r w:rsidR="00851F5F">
        <w:t xml:space="preserve">, (1991) </w:t>
      </w:r>
      <w:r w:rsidR="00DC45F5">
        <w:t>defines</w:t>
      </w:r>
      <w:r w:rsidR="00851F5F">
        <w:t xml:space="preserve"> the </w:t>
      </w:r>
      <w:r w:rsidR="00DC45F5">
        <w:t>affiliation</w:t>
      </w:r>
      <w:r w:rsidR="00851F5F">
        <w:t xml:space="preserve"> </w:t>
      </w:r>
      <w:r w:rsidR="00DC45F5">
        <w:t>amongst</w:t>
      </w:r>
      <w:r w:rsidR="00851F5F">
        <w:t xml:space="preserve"> tacit and explicit knowledge</w:t>
      </w:r>
      <w:r w:rsidR="00BE61D4">
        <w:t>. It</w:t>
      </w:r>
      <w:r w:rsidR="00851F5F">
        <w:t xml:space="preserve"> further </w:t>
      </w:r>
      <w:r w:rsidR="00DC45F5">
        <w:t>expounds</w:t>
      </w:r>
      <w:r w:rsidR="00851F5F">
        <w:t xml:space="preserve"> how this kind of knowledge </w:t>
      </w:r>
      <w:r w:rsidR="00BE61D4">
        <w:t xml:space="preserve">is generated and </w:t>
      </w:r>
      <w:r w:rsidR="00DC45F5">
        <w:t xml:space="preserve">how it </w:t>
      </w:r>
      <w:r w:rsidR="00851F5F">
        <w:t>can recreate an organisation.</w:t>
      </w:r>
      <w:r w:rsidR="00DC45F5">
        <w:t xml:space="preserve"> </w:t>
      </w:r>
      <w:r>
        <w:t xml:space="preserve">The four concepts of </w:t>
      </w:r>
      <w:r w:rsidR="00DC45F5">
        <w:t xml:space="preserve">SECI </w:t>
      </w:r>
      <w:r>
        <w:t xml:space="preserve">denotes the inter relationship between tacit and explicit. </w:t>
      </w:r>
    </w:p>
    <w:p w:rsidR="00496592" w:rsidRDefault="00496592" w:rsidP="00851F5F">
      <w:pPr>
        <w:spacing w:line="360" w:lineRule="auto"/>
        <w:jc w:val="both"/>
      </w:pPr>
    </w:p>
    <w:p w:rsidR="00496592" w:rsidRDefault="00496592" w:rsidP="00851F5F">
      <w:pPr>
        <w:spacing w:line="360" w:lineRule="auto"/>
        <w:jc w:val="both"/>
      </w:pPr>
    </w:p>
    <w:p w:rsidR="00496592" w:rsidRDefault="00496592" w:rsidP="00851F5F">
      <w:pPr>
        <w:spacing w:line="360" w:lineRule="auto"/>
        <w:jc w:val="both"/>
      </w:pPr>
    </w:p>
    <w:p w:rsidR="00496592" w:rsidRDefault="00496592" w:rsidP="00851F5F">
      <w:pPr>
        <w:spacing w:line="360" w:lineRule="auto"/>
        <w:jc w:val="both"/>
      </w:pPr>
    </w:p>
    <w:p w:rsidR="00496592" w:rsidRPr="00851F5F" w:rsidRDefault="00496592" w:rsidP="00851F5F">
      <w:pPr>
        <w:spacing w:line="360" w:lineRule="auto"/>
        <w:jc w:val="both"/>
      </w:pPr>
    </w:p>
    <w:p w:rsidR="00496592" w:rsidRDefault="00496592" w:rsidP="00CB16E7">
      <w:pPr>
        <w:spacing w:line="360" w:lineRule="auto"/>
        <w:ind w:firstLine="720"/>
        <w:jc w:val="both"/>
        <w:rPr>
          <w:color w:val="FF0000"/>
        </w:rPr>
      </w:pPr>
    </w:p>
    <w:p w:rsidR="00496592" w:rsidRDefault="00496592" w:rsidP="00CB16E7">
      <w:pPr>
        <w:spacing w:line="360" w:lineRule="auto"/>
        <w:ind w:firstLine="720"/>
        <w:jc w:val="both"/>
        <w:rPr>
          <w:color w:val="FF0000"/>
        </w:rPr>
      </w:pPr>
    </w:p>
    <w:p w:rsidR="00496592" w:rsidRDefault="00496592" w:rsidP="00CB16E7">
      <w:pPr>
        <w:spacing w:line="360" w:lineRule="auto"/>
        <w:ind w:firstLine="720"/>
        <w:jc w:val="both"/>
        <w:rPr>
          <w:color w:val="FF0000"/>
        </w:rPr>
      </w:pPr>
    </w:p>
    <w:p w:rsidR="00496592" w:rsidRDefault="00496592" w:rsidP="00CB16E7">
      <w:pPr>
        <w:spacing w:line="360" w:lineRule="auto"/>
        <w:ind w:firstLine="720"/>
        <w:jc w:val="both"/>
        <w:rPr>
          <w:color w:val="FF0000"/>
        </w:rPr>
      </w:pPr>
    </w:p>
    <w:p w:rsidR="00F83413" w:rsidRDefault="00F83413" w:rsidP="00CB16E7">
      <w:pPr>
        <w:spacing w:line="360" w:lineRule="auto"/>
        <w:ind w:firstLine="720"/>
        <w:jc w:val="both"/>
        <w:rPr>
          <w:iCs/>
          <w:color w:val="444444"/>
          <w:shd w:val="clear" w:color="auto" w:fill="FFFFFF"/>
        </w:rPr>
      </w:pPr>
    </w:p>
    <w:p w:rsidR="00F83413" w:rsidRDefault="00F83413" w:rsidP="00CB16E7">
      <w:pPr>
        <w:spacing w:line="360" w:lineRule="auto"/>
        <w:ind w:firstLine="720"/>
        <w:jc w:val="both"/>
        <w:rPr>
          <w:iCs/>
          <w:color w:val="444444"/>
          <w:shd w:val="clear" w:color="auto" w:fill="FFFFFF"/>
        </w:rPr>
      </w:pPr>
    </w:p>
    <w:p w:rsidR="00F83413" w:rsidRDefault="00F83413" w:rsidP="00CB16E7">
      <w:pPr>
        <w:spacing w:line="360" w:lineRule="auto"/>
        <w:ind w:firstLine="720"/>
        <w:jc w:val="both"/>
        <w:rPr>
          <w:iCs/>
          <w:color w:val="444444"/>
          <w:shd w:val="clear" w:color="auto" w:fill="FFFFFF"/>
        </w:rPr>
      </w:pPr>
    </w:p>
    <w:p w:rsidR="00F83413" w:rsidRDefault="00496592" w:rsidP="00F83413">
      <w:pPr>
        <w:spacing w:line="360" w:lineRule="auto"/>
        <w:ind w:firstLine="720"/>
        <w:jc w:val="both"/>
        <w:rPr>
          <w:iCs/>
          <w:color w:val="444444"/>
          <w:shd w:val="clear" w:color="auto" w:fill="FFFFFF"/>
        </w:rPr>
      </w:pPr>
      <w:r>
        <w:rPr>
          <w:iCs/>
          <w:color w:val="444444"/>
          <w:shd w:val="clear" w:color="auto" w:fill="FFFFFF"/>
        </w:rPr>
        <w:t xml:space="preserve">Figure 3: </w:t>
      </w:r>
      <w:r w:rsidRPr="00496592">
        <w:rPr>
          <w:iCs/>
          <w:color w:val="444444"/>
          <w:shd w:val="clear" w:color="auto" w:fill="FFFFFF"/>
        </w:rPr>
        <w:t>The SECI model</w:t>
      </w:r>
      <w:r>
        <w:rPr>
          <w:iCs/>
          <w:color w:val="444444"/>
          <w:shd w:val="clear" w:color="auto" w:fill="FFFFFF"/>
        </w:rPr>
        <w:t>. Source by</w:t>
      </w:r>
      <w:r w:rsidRPr="00496592">
        <w:rPr>
          <w:iCs/>
          <w:color w:val="444444"/>
          <w:shd w:val="clear" w:color="auto" w:fill="FFFFFF"/>
        </w:rPr>
        <w:t xml:space="preserve"> (Nonaka &amp; Takeuchi, 1995). </w:t>
      </w:r>
    </w:p>
    <w:p w:rsidR="007A57E3" w:rsidRDefault="00F83413" w:rsidP="00496592">
      <w:pPr>
        <w:spacing w:line="360" w:lineRule="auto"/>
        <w:jc w:val="both"/>
        <w:rPr>
          <w:iCs/>
          <w:color w:val="444444"/>
          <w:shd w:val="clear" w:color="auto" w:fill="FFFFFF"/>
        </w:rPr>
      </w:pPr>
      <w:r>
        <w:rPr>
          <w:iCs/>
          <w:color w:val="444444"/>
          <w:shd w:val="clear" w:color="auto" w:fill="FFFFFF"/>
        </w:rPr>
        <w:lastRenderedPageBreak/>
        <w:t>According to Nonaka, (1995).</w:t>
      </w:r>
    </w:p>
    <w:p w:rsidR="00496592" w:rsidRPr="00F83413" w:rsidRDefault="00F25E9B" w:rsidP="00F83413">
      <w:pPr>
        <w:pStyle w:val="ListParagraph"/>
        <w:numPr>
          <w:ilvl w:val="0"/>
          <w:numId w:val="7"/>
        </w:numPr>
        <w:spacing w:line="360" w:lineRule="auto"/>
        <w:jc w:val="both"/>
        <w:rPr>
          <w:iCs/>
          <w:color w:val="444444"/>
          <w:shd w:val="clear" w:color="auto" w:fill="FFFFFF"/>
        </w:rPr>
      </w:pPr>
      <w:r w:rsidRPr="00F83413">
        <w:rPr>
          <w:b/>
          <w:iCs/>
          <w:color w:val="444444"/>
          <w:shd w:val="clear" w:color="auto" w:fill="FFFFFF"/>
        </w:rPr>
        <w:t>Socialization</w:t>
      </w:r>
      <w:r w:rsidRPr="00F83413">
        <w:rPr>
          <w:iCs/>
          <w:color w:val="444444"/>
          <w:shd w:val="clear" w:color="auto" w:fill="FFFFFF"/>
        </w:rPr>
        <w:t xml:space="preserve"> as having the methodology of sharing tacit knowledge on the social level. The process consists of observation, imitation, practice and participation</w:t>
      </w:r>
      <w:r w:rsidR="007A57E3" w:rsidRPr="00F83413">
        <w:rPr>
          <w:iCs/>
          <w:color w:val="444444"/>
          <w:shd w:val="clear" w:color="auto" w:fill="FFFFFF"/>
        </w:rPr>
        <w:t>.</w:t>
      </w:r>
    </w:p>
    <w:p w:rsidR="007A57E3" w:rsidRPr="00F83413" w:rsidRDefault="007A57E3" w:rsidP="00F83413">
      <w:pPr>
        <w:pStyle w:val="ListParagraph"/>
        <w:numPr>
          <w:ilvl w:val="0"/>
          <w:numId w:val="7"/>
        </w:numPr>
        <w:spacing w:line="360" w:lineRule="auto"/>
        <w:jc w:val="both"/>
        <w:rPr>
          <w:iCs/>
          <w:color w:val="444444"/>
          <w:shd w:val="clear" w:color="auto" w:fill="FFFFFF"/>
        </w:rPr>
      </w:pPr>
      <w:r w:rsidRPr="00F83413">
        <w:rPr>
          <w:b/>
          <w:iCs/>
          <w:color w:val="444444"/>
          <w:shd w:val="clear" w:color="auto" w:fill="FFFFFF"/>
        </w:rPr>
        <w:t>Externalisation</w:t>
      </w:r>
      <w:r w:rsidRPr="00F83413">
        <w:rPr>
          <w:iCs/>
          <w:color w:val="444444"/>
          <w:shd w:val="clear" w:color="auto" w:fill="FFFFFF"/>
        </w:rPr>
        <w:t xml:space="preserve"> articulates tacit knowledge into explicit knowledge, and it is the key to knowledge sharing and creation.</w:t>
      </w:r>
    </w:p>
    <w:p w:rsidR="007A57E3" w:rsidRPr="00F83413" w:rsidRDefault="007A57E3" w:rsidP="00F83413">
      <w:pPr>
        <w:pStyle w:val="ListParagraph"/>
        <w:numPr>
          <w:ilvl w:val="0"/>
          <w:numId w:val="7"/>
        </w:numPr>
        <w:spacing w:line="360" w:lineRule="auto"/>
        <w:jc w:val="both"/>
        <w:rPr>
          <w:iCs/>
          <w:color w:val="444444"/>
          <w:shd w:val="clear" w:color="auto" w:fill="FFFFFF"/>
        </w:rPr>
      </w:pPr>
      <w:r w:rsidRPr="00F83413">
        <w:rPr>
          <w:b/>
          <w:iCs/>
          <w:color w:val="444444"/>
          <w:shd w:val="clear" w:color="auto" w:fill="FFFFFF"/>
        </w:rPr>
        <w:t>Combination</w:t>
      </w:r>
      <w:r w:rsidRPr="00F83413">
        <w:rPr>
          <w:iCs/>
          <w:color w:val="444444"/>
          <w:shd w:val="clear" w:color="auto" w:fill="FFFFFF"/>
        </w:rPr>
        <w:t xml:space="preserve"> however integrates </w:t>
      </w:r>
      <w:r w:rsidR="00310BB4" w:rsidRPr="00F83413">
        <w:rPr>
          <w:iCs/>
          <w:color w:val="444444"/>
          <w:shd w:val="clear" w:color="auto" w:fill="FFFFFF"/>
        </w:rPr>
        <w:t>concept into</w:t>
      </w:r>
      <w:r w:rsidRPr="00F83413">
        <w:rPr>
          <w:iCs/>
          <w:color w:val="444444"/>
          <w:shd w:val="clear" w:color="auto" w:fill="FFFFFF"/>
        </w:rPr>
        <w:t xml:space="preserve"> knowledge system.</w:t>
      </w:r>
    </w:p>
    <w:p w:rsidR="00310BB4" w:rsidRPr="00F83413" w:rsidRDefault="00310BB4" w:rsidP="00F83413">
      <w:pPr>
        <w:pStyle w:val="ListParagraph"/>
        <w:numPr>
          <w:ilvl w:val="0"/>
          <w:numId w:val="7"/>
        </w:numPr>
        <w:spacing w:line="360" w:lineRule="auto"/>
        <w:jc w:val="both"/>
        <w:rPr>
          <w:iCs/>
          <w:color w:val="444444"/>
          <w:shd w:val="clear" w:color="auto" w:fill="FFFFFF"/>
        </w:rPr>
      </w:pPr>
      <w:r w:rsidRPr="00F83413">
        <w:rPr>
          <w:b/>
          <w:iCs/>
          <w:color w:val="444444"/>
          <w:shd w:val="clear" w:color="auto" w:fill="FFFFFF"/>
        </w:rPr>
        <w:t>Internalization</w:t>
      </w:r>
      <w:r w:rsidRPr="00F83413">
        <w:rPr>
          <w:iCs/>
          <w:color w:val="444444"/>
          <w:shd w:val="clear" w:color="auto" w:fill="FFFFFF"/>
        </w:rPr>
        <w:t xml:space="preserve"> in the other hand embodies explicit knowledge into tacit knowledge.</w:t>
      </w:r>
    </w:p>
    <w:p w:rsidR="00692753" w:rsidRDefault="00692753" w:rsidP="005F124D">
      <w:pPr>
        <w:spacing w:line="360" w:lineRule="auto"/>
        <w:ind w:firstLine="720"/>
        <w:jc w:val="both"/>
      </w:pPr>
    </w:p>
    <w:p w:rsidR="00692753" w:rsidRDefault="00F43035" w:rsidP="005F124D">
      <w:pPr>
        <w:pStyle w:val="Heading1"/>
        <w:spacing w:line="360" w:lineRule="auto"/>
        <w:jc w:val="both"/>
      </w:pPr>
      <w:bookmarkStart w:id="14" w:name="_Toc3403250"/>
      <w:bookmarkStart w:id="15" w:name="_Toc8436213"/>
      <w:r>
        <w:t xml:space="preserve">2.2 </w:t>
      </w:r>
      <w:r w:rsidR="007501D0">
        <w:t>Consider</w:t>
      </w:r>
      <w:r>
        <w:t xml:space="preserve"> the importance of Intellectual Property rights</w:t>
      </w:r>
      <w:bookmarkEnd w:id="14"/>
      <w:bookmarkEnd w:id="15"/>
    </w:p>
    <w:p w:rsidR="00F83413" w:rsidRPr="00F83413" w:rsidRDefault="00F83413" w:rsidP="00F83413"/>
    <w:p w:rsidR="00A84453" w:rsidRDefault="00F43035" w:rsidP="005F124D">
      <w:pPr>
        <w:spacing w:line="360" w:lineRule="auto"/>
        <w:jc w:val="both"/>
      </w:pPr>
      <w:r>
        <w:t xml:space="preserve">Intellectual property can add huge worth to the resources of a business. Unfortunately, understanding intellectual property rights can be puzzling plus is frequently the subject of some heated </w:t>
      </w:r>
      <w:r w:rsidR="00B064DC">
        <w:t>argument</w:t>
      </w:r>
      <w:r>
        <w:t xml:space="preserve">. </w:t>
      </w:r>
    </w:p>
    <w:p w:rsidR="00A84453" w:rsidRDefault="00F43035" w:rsidP="005F124D">
      <w:pPr>
        <w:spacing w:line="360" w:lineRule="auto"/>
        <w:jc w:val="both"/>
      </w:pPr>
      <w:r>
        <w:t xml:space="preserve">On one side, </w:t>
      </w:r>
      <w:r w:rsidR="00B064DC">
        <w:t xml:space="preserve">there are some people </w:t>
      </w:r>
      <w:r>
        <w:t xml:space="preserve">who question the </w:t>
      </w:r>
      <w:r w:rsidR="00B064DC">
        <w:t>value</w:t>
      </w:r>
      <w:r>
        <w:t xml:space="preserve"> of such </w:t>
      </w:r>
      <w:r w:rsidR="00B064DC">
        <w:t>original</w:t>
      </w:r>
      <w:r>
        <w:t xml:space="preserve"> </w:t>
      </w:r>
      <w:r w:rsidR="00B064DC">
        <w:t>goods</w:t>
      </w:r>
      <w:r>
        <w:t xml:space="preserve"> and </w:t>
      </w:r>
      <w:r w:rsidR="00B064DC">
        <w:t>developments</w:t>
      </w:r>
      <w:r>
        <w:t xml:space="preserve">, </w:t>
      </w:r>
      <w:r w:rsidR="00B064DC">
        <w:t>demanding</w:t>
      </w:r>
      <w:r>
        <w:t xml:space="preserve"> that such </w:t>
      </w:r>
      <w:r w:rsidR="00B064DC">
        <w:t>resourceful</w:t>
      </w:r>
      <w:r>
        <w:t xml:space="preserve"> </w:t>
      </w:r>
      <w:r w:rsidR="00B064DC">
        <w:t>effort</w:t>
      </w:r>
      <w:r>
        <w:t xml:space="preserve"> as design can be </w:t>
      </w:r>
      <w:r w:rsidR="00B064DC">
        <w:t>completed</w:t>
      </w:r>
      <w:r>
        <w:t xml:space="preserve"> </w:t>
      </w:r>
      <w:r w:rsidR="00B064DC">
        <w:t>through</w:t>
      </w:r>
      <w:r>
        <w:t xml:space="preserve"> anyone whether they have </w:t>
      </w:r>
      <w:r w:rsidR="00B064DC">
        <w:t>consumed</w:t>
      </w:r>
      <w:r>
        <w:t xml:space="preserve"> the training or not. On the </w:t>
      </w:r>
      <w:r w:rsidR="00B064DC">
        <w:t>original</w:t>
      </w:r>
      <w:r>
        <w:t xml:space="preserve"> </w:t>
      </w:r>
      <w:r w:rsidR="00B064DC">
        <w:t>employees'</w:t>
      </w:r>
      <w:r>
        <w:t xml:space="preserve"> side, they are </w:t>
      </w:r>
      <w:r w:rsidR="00B064DC">
        <w:t>worried</w:t>
      </w:r>
      <w:r>
        <w:t xml:space="preserve"> that </w:t>
      </w:r>
      <w:r w:rsidR="00B064DC">
        <w:t>decreasing</w:t>
      </w:r>
      <w:r>
        <w:t xml:space="preserve"> </w:t>
      </w:r>
      <w:r w:rsidR="00B064DC">
        <w:t>knowledgeable</w:t>
      </w:r>
      <w:r>
        <w:t xml:space="preserve"> property rights </w:t>
      </w:r>
      <w:r w:rsidR="00B064DC">
        <w:t>be able to</w:t>
      </w:r>
      <w:r>
        <w:t xml:space="preserve"> threaten their </w:t>
      </w:r>
      <w:r w:rsidR="00B064DC">
        <w:t>original</w:t>
      </w:r>
      <w:r>
        <w:t xml:space="preserve"> </w:t>
      </w:r>
      <w:r w:rsidR="00B064DC">
        <w:t>effort</w:t>
      </w:r>
      <w:r>
        <w:t xml:space="preserve">. </w:t>
      </w:r>
      <w:r w:rsidR="00B064DC">
        <w:t>When</w:t>
      </w:r>
      <w:r>
        <w:t xml:space="preserve"> a </w:t>
      </w:r>
      <w:r w:rsidR="00B064DC">
        <w:t>project</w:t>
      </w:r>
      <w:r>
        <w:t xml:space="preserve"> or </w:t>
      </w:r>
      <w:r w:rsidR="00B064DC">
        <w:t>effort</w:t>
      </w:r>
      <w:r>
        <w:t xml:space="preserve"> has been </w:t>
      </w:r>
      <w:r w:rsidR="00B064DC">
        <w:t>completed</w:t>
      </w:r>
      <w:r>
        <w:t xml:space="preserve"> </w:t>
      </w:r>
      <w:r w:rsidR="00B064DC">
        <w:t>community</w:t>
      </w:r>
      <w:r>
        <w:t xml:space="preserve"> </w:t>
      </w:r>
      <w:r w:rsidR="00B064DC">
        <w:t>occasionally</w:t>
      </w:r>
      <w:r>
        <w:t xml:space="preserve"> there is little recourse to </w:t>
      </w:r>
      <w:r w:rsidR="00B064DC">
        <w:t>defend</w:t>
      </w:r>
      <w:r>
        <w:t xml:space="preserve"> the </w:t>
      </w:r>
      <w:r w:rsidR="00B064DC">
        <w:t>effort</w:t>
      </w:r>
      <w:r>
        <w:t xml:space="preserve"> from being used </w:t>
      </w:r>
      <w:r w:rsidR="00B064DC">
        <w:t>through</w:t>
      </w:r>
      <w:r>
        <w:t xml:space="preserve"> others </w:t>
      </w:r>
      <w:r w:rsidR="00B064DC">
        <w:t>deprived of</w:t>
      </w:r>
      <w:r>
        <w:t xml:space="preserve"> </w:t>
      </w:r>
      <w:r w:rsidR="00B064DC">
        <w:t>appropriate</w:t>
      </w:r>
      <w:r>
        <w:t xml:space="preserve"> </w:t>
      </w:r>
      <w:r w:rsidR="00B064DC">
        <w:t>recognition</w:t>
      </w:r>
      <w:r>
        <w:t xml:space="preserve"> or </w:t>
      </w:r>
      <w:r w:rsidR="00B064DC">
        <w:t>recompense</w:t>
      </w:r>
      <w:r w:rsidR="00346433" w:rsidRPr="00346433">
        <w:t xml:space="preserve"> </w:t>
      </w:r>
      <w:r w:rsidR="00346433">
        <w:t>(</w:t>
      </w:r>
      <w:r w:rsidR="005D4437" w:rsidRPr="00DE6745">
        <w:t>Liebowitz</w:t>
      </w:r>
      <w:r w:rsidR="00346433">
        <w:t xml:space="preserve">, </w:t>
      </w:r>
      <w:r w:rsidR="005D4437">
        <w:t>1999</w:t>
      </w:r>
      <w:r w:rsidR="00346433">
        <w:t>)</w:t>
      </w:r>
      <w:r>
        <w:t xml:space="preserve">. </w:t>
      </w:r>
    </w:p>
    <w:p w:rsidR="00A84453" w:rsidRDefault="00F43035" w:rsidP="005F124D">
      <w:pPr>
        <w:spacing w:line="360" w:lineRule="auto"/>
        <w:jc w:val="both"/>
      </w:pPr>
      <w:r>
        <w:t>Though creative might have the main problematic with the community release of their resources they likewise are occasionally originate guilty of violating these privileges themselves. It is energetic that original worth others' effort the similar method that they wish theirs would be respected to aid create intellectual property rights more active.</w:t>
      </w:r>
    </w:p>
    <w:p w:rsidR="001C3656" w:rsidRDefault="00F43035" w:rsidP="005F124D">
      <w:pPr>
        <w:spacing w:line="360" w:lineRule="auto"/>
        <w:jc w:val="both"/>
      </w:pPr>
      <w:r>
        <w:t xml:space="preserve">Protecting intellectual things is vital, by way of it offers a huge influence </w:t>
      </w:r>
      <w:proofErr w:type="gramStart"/>
      <w:r>
        <w:t>to</w:t>
      </w:r>
      <w:proofErr w:type="gramEnd"/>
      <w:r>
        <w:t xml:space="preserve"> both the formal and nation-wide economy. Numerous businesses depend on such IP as:</w:t>
      </w:r>
    </w:p>
    <w:p w:rsidR="001C3656" w:rsidRDefault="00F43035" w:rsidP="005F124D">
      <w:pPr>
        <w:pStyle w:val="ListParagraph"/>
        <w:numPr>
          <w:ilvl w:val="0"/>
          <w:numId w:val="3"/>
        </w:numPr>
        <w:spacing w:line="360" w:lineRule="auto"/>
        <w:jc w:val="both"/>
      </w:pPr>
      <w:r>
        <w:t>Trademarks</w:t>
      </w:r>
    </w:p>
    <w:p w:rsidR="001C3656" w:rsidRDefault="00F43035" w:rsidP="005F124D">
      <w:pPr>
        <w:pStyle w:val="ListParagraph"/>
        <w:numPr>
          <w:ilvl w:val="0"/>
          <w:numId w:val="3"/>
        </w:numPr>
        <w:spacing w:line="360" w:lineRule="auto"/>
        <w:jc w:val="both"/>
      </w:pPr>
      <w:r>
        <w:t>Copyrights</w:t>
      </w:r>
    </w:p>
    <w:p w:rsidR="00A84453" w:rsidRDefault="00F43035" w:rsidP="005F124D">
      <w:pPr>
        <w:pStyle w:val="ListParagraph"/>
        <w:numPr>
          <w:ilvl w:val="0"/>
          <w:numId w:val="3"/>
        </w:numPr>
        <w:spacing w:line="360" w:lineRule="auto"/>
        <w:jc w:val="both"/>
      </w:pPr>
      <w:r>
        <w:t>Patents</w:t>
      </w:r>
    </w:p>
    <w:p w:rsidR="00A84453" w:rsidRDefault="00F43035" w:rsidP="005F124D">
      <w:pPr>
        <w:spacing w:line="360" w:lineRule="auto"/>
        <w:jc w:val="both"/>
      </w:pPr>
      <w:r>
        <w:lastRenderedPageBreak/>
        <w:t xml:space="preserve">These </w:t>
      </w:r>
      <w:r w:rsidR="00A70A27">
        <w:t>substances</w:t>
      </w:r>
      <w:r>
        <w:t xml:space="preserve"> are </w:t>
      </w:r>
      <w:r w:rsidR="00A70A27">
        <w:t>vital</w:t>
      </w:r>
      <w:r>
        <w:t xml:space="preserve"> for a </w:t>
      </w:r>
      <w:r w:rsidR="00A70A27">
        <w:t>business</w:t>
      </w:r>
      <w:r>
        <w:t xml:space="preserve"> </w:t>
      </w:r>
      <w:r w:rsidR="00A70A27">
        <w:t>toward</w:t>
      </w:r>
      <w:r>
        <w:t xml:space="preserve"> stay </w:t>
      </w:r>
      <w:r w:rsidR="00A70A27">
        <w:t>modest</w:t>
      </w:r>
      <w:r>
        <w:t xml:space="preserve"> in the </w:t>
      </w:r>
      <w:r w:rsidR="00A70A27">
        <w:t>marketplace</w:t>
      </w:r>
      <w:r>
        <w:t xml:space="preserve"> and </w:t>
      </w:r>
      <w:r w:rsidR="00A70A27">
        <w:t>deliver</w:t>
      </w:r>
      <w:r>
        <w:t xml:space="preserve"> assurances for their </w:t>
      </w:r>
      <w:r w:rsidR="00A70A27">
        <w:t>clients</w:t>
      </w:r>
      <w:r>
        <w:t xml:space="preserve"> who </w:t>
      </w:r>
      <w:r w:rsidR="00A70A27">
        <w:t>depend on</w:t>
      </w:r>
      <w:r>
        <w:t xml:space="preserve"> the </w:t>
      </w:r>
      <w:r w:rsidR="00A70A27">
        <w:t>value</w:t>
      </w:r>
      <w:r>
        <w:t xml:space="preserve"> of their </w:t>
      </w:r>
      <w:r w:rsidR="00A70A27">
        <w:t>goods</w:t>
      </w:r>
      <w:r>
        <w:t>.</w:t>
      </w:r>
    </w:p>
    <w:p w:rsidR="00A84453" w:rsidRDefault="00F43035" w:rsidP="005F124D">
      <w:pPr>
        <w:spacing w:line="360" w:lineRule="auto"/>
        <w:jc w:val="both"/>
      </w:pPr>
      <w:r>
        <w:t xml:space="preserve">It is </w:t>
      </w:r>
      <w:r w:rsidR="00A70A27">
        <w:t>significant</w:t>
      </w:r>
      <w:r>
        <w:t xml:space="preserve"> to </w:t>
      </w:r>
      <w:r w:rsidR="00A70A27">
        <w:t>defend</w:t>
      </w:r>
      <w:r>
        <w:t xml:space="preserve"> intellectual property </w:t>
      </w:r>
      <w:r w:rsidR="00A70A27">
        <w:t>together</w:t>
      </w:r>
      <w:r>
        <w:t xml:space="preserve"> in our </w:t>
      </w:r>
      <w:r w:rsidR="00A70A27">
        <w:t>nation</w:t>
      </w:r>
      <w:r>
        <w:t xml:space="preserve"> </w:t>
      </w:r>
      <w:r w:rsidR="00A70A27">
        <w:t>in addition to</w:t>
      </w:r>
      <w:r>
        <w:t xml:space="preserve"> others. The U</w:t>
      </w:r>
      <w:r w:rsidR="00A70A27">
        <w:t xml:space="preserve">SA </w:t>
      </w:r>
      <w:r>
        <w:t xml:space="preserve">has been </w:t>
      </w:r>
      <w:r w:rsidR="00A70A27">
        <w:t>elaborate</w:t>
      </w:r>
      <w:r>
        <w:t xml:space="preserve"> in </w:t>
      </w:r>
      <w:r w:rsidR="00A70A27">
        <w:t>current</w:t>
      </w:r>
      <w:r>
        <w:t xml:space="preserve"> </w:t>
      </w:r>
      <w:r w:rsidR="00A70A27">
        <w:t>employment</w:t>
      </w:r>
      <w:r>
        <w:t xml:space="preserve"> </w:t>
      </w:r>
      <w:r w:rsidR="00A70A27">
        <w:t>consultations</w:t>
      </w:r>
      <w:r>
        <w:t xml:space="preserve"> that </w:t>
      </w:r>
      <w:r w:rsidR="00A70A27">
        <w:t>might</w:t>
      </w:r>
      <w:r>
        <w:t xml:space="preserve"> </w:t>
      </w:r>
      <w:r w:rsidR="00A70A27">
        <w:t>alteration</w:t>
      </w:r>
      <w:r>
        <w:t xml:space="preserve"> the </w:t>
      </w:r>
      <w:r w:rsidR="00A70A27">
        <w:t>method</w:t>
      </w:r>
      <w:r>
        <w:t xml:space="preserve"> </w:t>
      </w:r>
      <w:r w:rsidR="00A70A27">
        <w:t>the management</w:t>
      </w:r>
      <w:r>
        <w:t xml:space="preserve"> do </w:t>
      </w:r>
      <w:r w:rsidR="00A70A27">
        <w:t>commercial</w:t>
      </w:r>
      <w:r>
        <w:t xml:space="preserve"> with other </w:t>
      </w:r>
      <w:r w:rsidR="00A70A27">
        <w:t>portions</w:t>
      </w:r>
      <w:r>
        <w:t xml:space="preserve"> of the </w:t>
      </w:r>
      <w:r w:rsidR="00A70A27">
        <w:t>globe</w:t>
      </w:r>
      <w:r>
        <w:t>.</w:t>
      </w:r>
    </w:p>
    <w:p w:rsidR="00692753" w:rsidRDefault="00F43035" w:rsidP="005F124D">
      <w:pPr>
        <w:spacing w:line="360" w:lineRule="auto"/>
        <w:jc w:val="both"/>
      </w:pPr>
      <w:r>
        <w:t xml:space="preserve">The trade </w:t>
      </w:r>
      <w:r w:rsidR="00A70A27">
        <w:t>procedure</w:t>
      </w:r>
      <w:r>
        <w:t xml:space="preserve">, </w:t>
      </w:r>
      <w:r w:rsidR="00A70A27">
        <w:t>denoted</w:t>
      </w:r>
      <w:r w:rsidR="0074170D">
        <w:t xml:space="preserve"> to as the </w:t>
      </w:r>
      <w:proofErr w:type="gramStart"/>
      <w:r w:rsidR="0074170D">
        <w:t>Trans</w:t>
      </w:r>
      <w:r w:rsidR="00916B53">
        <w:t xml:space="preserve"> </w:t>
      </w:r>
      <w:r>
        <w:t>Pacific</w:t>
      </w:r>
      <w:proofErr w:type="gramEnd"/>
      <w:r>
        <w:t xml:space="preserve"> Partnership </w:t>
      </w:r>
      <w:r w:rsidR="0074170D">
        <w:t>Arrangement</w:t>
      </w:r>
      <w:r>
        <w:t xml:space="preserve">, is a </w:t>
      </w:r>
      <w:r w:rsidR="0074170D">
        <w:t>permitted</w:t>
      </w:r>
      <w:r>
        <w:t xml:space="preserve"> </w:t>
      </w:r>
      <w:r w:rsidR="0074170D">
        <w:t>employment</w:t>
      </w:r>
      <w:r>
        <w:t xml:space="preserve"> </w:t>
      </w:r>
      <w:r w:rsidR="0074170D">
        <w:t>arrangement</w:t>
      </w:r>
      <w:r>
        <w:t xml:space="preserve"> that has been </w:t>
      </w:r>
      <w:r w:rsidR="0074170D">
        <w:t>below</w:t>
      </w:r>
      <w:r>
        <w:t xml:space="preserve"> </w:t>
      </w:r>
      <w:r w:rsidR="0074170D">
        <w:t>cooperation</w:t>
      </w:r>
      <w:r>
        <w:t xml:space="preserve"> </w:t>
      </w:r>
      <w:r w:rsidR="0074170D">
        <w:t>among</w:t>
      </w:r>
      <w:r>
        <w:t xml:space="preserve"> the U</w:t>
      </w:r>
      <w:r w:rsidR="0074170D">
        <w:t>K</w:t>
      </w:r>
      <w:r>
        <w:t xml:space="preserve"> </w:t>
      </w:r>
      <w:r w:rsidR="0074170D">
        <w:t>besides</w:t>
      </w:r>
      <w:r>
        <w:t xml:space="preserve"> </w:t>
      </w:r>
      <w:r w:rsidR="0074170D">
        <w:t>eleven</w:t>
      </w:r>
      <w:r>
        <w:t xml:space="preserve"> </w:t>
      </w:r>
      <w:r w:rsidR="0074170D">
        <w:t>nations</w:t>
      </w:r>
      <w:r>
        <w:t xml:space="preserve"> since 2008. It could have </w:t>
      </w:r>
      <w:r w:rsidR="0074170D">
        <w:t>an</w:t>
      </w:r>
      <w:r>
        <w:t xml:space="preserve"> </w:t>
      </w:r>
      <w:r w:rsidR="0074170D">
        <w:t>important</w:t>
      </w:r>
      <w:r>
        <w:t xml:space="preserve"> </w:t>
      </w:r>
      <w:r w:rsidR="0074170D">
        <w:t>consequence</w:t>
      </w:r>
      <w:r>
        <w:t xml:space="preserve"> for patents both at </w:t>
      </w:r>
      <w:r w:rsidR="0074170D">
        <w:t>home-based</w:t>
      </w:r>
      <w:r>
        <w:t xml:space="preserve"> and </w:t>
      </w:r>
      <w:r w:rsidR="0074170D">
        <w:t>globally</w:t>
      </w:r>
      <w:r>
        <w:t xml:space="preserve">.  </w:t>
      </w:r>
    </w:p>
    <w:p w:rsidR="0090319D" w:rsidRDefault="0090319D" w:rsidP="005F124D">
      <w:pPr>
        <w:spacing w:line="360" w:lineRule="auto"/>
        <w:jc w:val="both"/>
      </w:pPr>
    </w:p>
    <w:p w:rsidR="00CB16E7" w:rsidRDefault="00F43035" w:rsidP="007E65CA">
      <w:pPr>
        <w:pStyle w:val="Heading1"/>
        <w:spacing w:line="360" w:lineRule="auto"/>
        <w:jc w:val="both"/>
      </w:pPr>
      <w:bookmarkStart w:id="16" w:name="_Toc3403251"/>
      <w:bookmarkStart w:id="17" w:name="_Toc8436214"/>
      <w:r>
        <w:t>3.1 Explain the contribution knowledge assets have on an organisation.</w:t>
      </w:r>
      <w:bookmarkEnd w:id="16"/>
      <w:bookmarkEnd w:id="17"/>
    </w:p>
    <w:p w:rsidR="00F83413" w:rsidRPr="00F83413" w:rsidRDefault="00F83413" w:rsidP="00F83413"/>
    <w:p w:rsidR="007E65CA" w:rsidRPr="007E65CA" w:rsidRDefault="007E65CA" w:rsidP="007E65CA">
      <w:r>
        <w:t>Knowledge has contributed immensely to Tesco Plc as an organisation</w:t>
      </w:r>
    </w:p>
    <w:p w:rsidR="000C7C5B" w:rsidRDefault="00F43035" w:rsidP="000C7C5B">
      <w:pPr>
        <w:pStyle w:val="ListParagraph"/>
        <w:numPr>
          <w:ilvl w:val="0"/>
          <w:numId w:val="5"/>
        </w:numPr>
        <w:spacing w:line="360" w:lineRule="auto"/>
        <w:jc w:val="both"/>
      </w:pPr>
      <w:r w:rsidRPr="009D04F4">
        <w:t xml:space="preserve">Knowledge management offers an </w:t>
      </w:r>
      <w:r w:rsidR="002439D4" w:rsidRPr="009D04F4">
        <w:t>outstanding</w:t>
      </w:r>
      <w:r w:rsidRPr="009D04F4">
        <w:t xml:space="preserve"> </w:t>
      </w:r>
      <w:r w:rsidR="002439D4" w:rsidRPr="009D04F4">
        <w:t>prospect</w:t>
      </w:r>
      <w:r w:rsidRPr="009D04F4">
        <w:t xml:space="preserve"> to </w:t>
      </w:r>
      <w:r w:rsidR="002439D4" w:rsidRPr="009D04F4">
        <w:t>accept</w:t>
      </w:r>
      <w:r w:rsidRPr="009D04F4">
        <w:t xml:space="preserve"> </w:t>
      </w:r>
      <w:r w:rsidR="002439D4" w:rsidRPr="009D04F4">
        <w:t>formerly</w:t>
      </w:r>
      <w:r w:rsidRPr="009D04F4">
        <w:t xml:space="preserve"> </w:t>
      </w:r>
      <w:r w:rsidR="002439D4" w:rsidRPr="009D04F4">
        <w:t>difficult</w:t>
      </w:r>
      <w:r w:rsidRPr="009D04F4">
        <w:t xml:space="preserve"> </w:t>
      </w:r>
      <w:r w:rsidR="002439D4" w:rsidRPr="009D04F4">
        <w:t>commercial</w:t>
      </w:r>
      <w:r w:rsidRPr="009D04F4">
        <w:t xml:space="preserve"> </w:t>
      </w:r>
      <w:r w:rsidR="002439D4" w:rsidRPr="009D04F4">
        <w:t>policies</w:t>
      </w:r>
      <w:r w:rsidR="005D4437">
        <w:t xml:space="preserve"> (</w:t>
      </w:r>
      <w:proofErr w:type="spellStart"/>
      <w:r w:rsidR="005D4437" w:rsidRPr="00DE6745">
        <w:t>Schopflin</w:t>
      </w:r>
      <w:proofErr w:type="spellEnd"/>
      <w:r w:rsidR="005D4437">
        <w:t xml:space="preserve"> and</w:t>
      </w:r>
      <w:r w:rsidR="005D4437" w:rsidRPr="00DE6745">
        <w:t xml:space="preserve"> Walsh,</w:t>
      </w:r>
      <w:r w:rsidR="005D4437">
        <w:t xml:space="preserve"> 2019)</w:t>
      </w:r>
      <w:r w:rsidRPr="009D04F4">
        <w:t xml:space="preserve">. For </w:t>
      </w:r>
      <w:r w:rsidR="002439D4" w:rsidRPr="009D04F4">
        <w:t>instance</w:t>
      </w:r>
      <w:r w:rsidRPr="009D04F4">
        <w:t xml:space="preserve">, it </w:t>
      </w:r>
      <w:r w:rsidR="002439D4" w:rsidRPr="009D04F4">
        <w:t>be able to</w:t>
      </w:r>
      <w:r w:rsidRPr="009D04F4">
        <w:t xml:space="preserve"> open the </w:t>
      </w:r>
      <w:r w:rsidR="002439D4" w:rsidRPr="009D04F4">
        <w:t>entrance</w:t>
      </w:r>
      <w:r w:rsidRPr="009D04F4">
        <w:t xml:space="preserve"> </w:t>
      </w:r>
      <w:r w:rsidR="002439D4" w:rsidRPr="009D04F4">
        <w:t>toward</w:t>
      </w:r>
      <w:r w:rsidRPr="009D04F4">
        <w:t xml:space="preserve"> the </w:t>
      </w:r>
      <w:r w:rsidR="002439D4" w:rsidRPr="009D04F4">
        <w:t>formation</w:t>
      </w:r>
      <w:r w:rsidRPr="009D04F4">
        <w:t xml:space="preserve"> of </w:t>
      </w:r>
      <w:r w:rsidR="002439D4" w:rsidRPr="009D04F4">
        <w:t>a</w:t>
      </w:r>
      <w:r w:rsidRPr="009D04F4">
        <w:t xml:space="preserve"> </w:t>
      </w:r>
      <w:r w:rsidR="002439D4" w:rsidRPr="009D04F4">
        <w:t>nearly</w:t>
      </w:r>
      <w:r w:rsidRPr="009D04F4">
        <w:t xml:space="preserve"> </w:t>
      </w:r>
      <w:r w:rsidR="002439D4" w:rsidRPr="009D04F4">
        <w:t>limitless</w:t>
      </w:r>
      <w:r w:rsidRPr="009D04F4">
        <w:t xml:space="preserve"> </w:t>
      </w:r>
      <w:r w:rsidR="002439D4" w:rsidRPr="009D04F4">
        <w:t>system</w:t>
      </w:r>
      <w:r w:rsidRPr="009D04F4">
        <w:t xml:space="preserve"> that </w:t>
      </w:r>
      <w:r w:rsidR="002439D4" w:rsidRPr="009D04F4">
        <w:t>improves</w:t>
      </w:r>
      <w:r w:rsidRPr="009D04F4">
        <w:t xml:space="preserve"> the </w:t>
      </w:r>
      <w:r w:rsidR="002439D4" w:rsidRPr="009D04F4">
        <w:t>associations</w:t>
      </w:r>
      <w:r w:rsidRPr="009D04F4">
        <w:t xml:space="preserve"> and </w:t>
      </w:r>
      <w:r w:rsidR="002439D4" w:rsidRPr="009D04F4">
        <w:t>associations</w:t>
      </w:r>
      <w:r w:rsidRPr="009D04F4">
        <w:t xml:space="preserve"> with </w:t>
      </w:r>
      <w:r w:rsidR="002439D4" w:rsidRPr="009D04F4">
        <w:t>clients</w:t>
      </w:r>
      <w:r w:rsidRPr="009D04F4">
        <w:t xml:space="preserve"> and </w:t>
      </w:r>
      <w:r w:rsidR="002439D4" w:rsidRPr="009D04F4">
        <w:t>dealers</w:t>
      </w:r>
      <w:r w:rsidRPr="009D04F4">
        <w:t>.</w:t>
      </w:r>
    </w:p>
    <w:p w:rsidR="000C7C5B" w:rsidRDefault="000C7C5B" w:rsidP="000C7C5B">
      <w:pPr>
        <w:pStyle w:val="ListParagraph"/>
        <w:spacing w:line="360" w:lineRule="auto"/>
        <w:jc w:val="both"/>
      </w:pPr>
    </w:p>
    <w:p w:rsidR="00692753" w:rsidRDefault="00F43035" w:rsidP="000C7C5B">
      <w:pPr>
        <w:pStyle w:val="ListParagraph"/>
        <w:numPr>
          <w:ilvl w:val="0"/>
          <w:numId w:val="5"/>
        </w:numPr>
        <w:spacing w:line="360" w:lineRule="auto"/>
        <w:jc w:val="both"/>
      </w:pPr>
      <w:r w:rsidRPr="009D04F4">
        <w:t xml:space="preserve">In </w:t>
      </w:r>
      <w:r w:rsidR="002439D4" w:rsidRPr="009D04F4">
        <w:t>increasing</w:t>
      </w:r>
      <w:r w:rsidRPr="009D04F4">
        <w:t xml:space="preserve"> </w:t>
      </w:r>
      <w:r w:rsidR="002439D4" w:rsidRPr="009D04F4">
        <w:t>consumer</w:t>
      </w:r>
      <w:r w:rsidRPr="009D04F4">
        <w:t xml:space="preserve"> </w:t>
      </w:r>
      <w:r w:rsidR="002439D4" w:rsidRPr="009D04F4">
        <w:t>relationships</w:t>
      </w:r>
      <w:r w:rsidRPr="009D04F4">
        <w:t xml:space="preserve">, knowledge </w:t>
      </w:r>
      <w:r w:rsidR="002439D4" w:rsidRPr="009D04F4">
        <w:t>organisation</w:t>
      </w:r>
      <w:r w:rsidRPr="009D04F4">
        <w:t xml:space="preserve"> </w:t>
      </w:r>
      <w:r w:rsidR="002439D4" w:rsidRPr="009D04F4">
        <w:t>creates</w:t>
      </w:r>
      <w:r w:rsidRPr="009D04F4">
        <w:t xml:space="preserve"> </w:t>
      </w:r>
      <w:r w:rsidR="002439D4" w:rsidRPr="009D04F4">
        <w:t>conceivable</w:t>
      </w:r>
      <w:r w:rsidRPr="009D04F4">
        <w:t xml:space="preserve"> the </w:t>
      </w:r>
      <w:r w:rsidR="002439D4" w:rsidRPr="009D04F4">
        <w:t>finding</w:t>
      </w:r>
      <w:r w:rsidRPr="009D04F4">
        <w:t xml:space="preserve"> of </w:t>
      </w:r>
      <w:r w:rsidR="002439D4" w:rsidRPr="009D04F4">
        <w:t>novel</w:t>
      </w:r>
      <w:r w:rsidRPr="009D04F4">
        <w:t xml:space="preserve"> </w:t>
      </w:r>
      <w:r w:rsidR="002439D4" w:rsidRPr="009D04F4">
        <w:t>subjects</w:t>
      </w:r>
      <w:r w:rsidRPr="009D04F4">
        <w:t xml:space="preserve"> and </w:t>
      </w:r>
      <w:r w:rsidR="002439D4" w:rsidRPr="009D04F4">
        <w:t>chances</w:t>
      </w:r>
      <w:r w:rsidRPr="009D04F4">
        <w:t xml:space="preserve"> </w:t>
      </w:r>
      <w:r w:rsidR="002439D4" w:rsidRPr="009D04F4">
        <w:t>over</w:t>
      </w:r>
      <w:r w:rsidRPr="009D04F4">
        <w:t xml:space="preserve"> the </w:t>
      </w:r>
      <w:r w:rsidR="002439D4" w:rsidRPr="009D04F4">
        <w:t>best</w:t>
      </w:r>
      <w:r w:rsidRPr="009D04F4">
        <w:t xml:space="preserve"> use of knowledge assets </w:t>
      </w:r>
      <w:r w:rsidR="002439D4" w:rsidRPr="009D04F4">
        <w:t>for example</w:t>
      </w:r>
      <w:r w:rsidRPr="009D04F4">
        <w:t xml:space="preserve"> </w:t>
      </w:r>
      <w:r w:rsidR="002439D4" w:rsidRPr="009D04F4">
        <w:t>agreement</w:t>
      </w:r>
      <w:r w:rsidRPr="009D04F4">
        <w:t xml:space="preserve"> sales and </w:t>
      </w:r>
      <w:r w:rsidR="002439D4" w:rsidRPr="009D04F4">
        <w:t>client</w:t>
      </w:r>
      <w:r w:rsidRPr="009D04F4">
        <w:t xml:space="preserve"> </w:t>
      </w:r>
      <w:r w:rsidR="002439D4">
        <w:t>personal information</w:t>
      </w:r>
      <w:r w:rsidRPr="009D04F4">
        <w:t xml:space="preserve"> and </w:t>
      </w:r>
      <w:r w:rsidR="002439D4" w:rsidRPr="009D04F4">
        <w:t>statistics</w:t>
      </w:r>
      <w:r w:rsidRPr="009D04F4">
        <w:t xml:space="preserve">, </w:t>
      </w:r>
      <w:r w:rsidR="002439D4" w:rsidRPr="009D04F4">
        <w:t>comprising</w:t>
      </w:r>
      <w:r w:rsidRPr="009D04F4">
        <w:t xml:space="preserve"> </w:t>
      </w:r>
      <w:r w:rsidR="002439D4" w:rsidRPr="009D04F4">
        <w:t>client</w:t>
      </w:r>
      <w:r w:rsidRPr="009D04F4">
        <w:t xml:space="preserve"> location and </w:t>
      </w:r>
      <w:r w:rsidR="002439D4" w:rsidRPr="009D04F4">
        <w:t>interaction</w:t>
      </w:r>
      <w:r w:rsidRPr="009D04F4">
        <w:t xml:space="preserve"> </w:t>
      </w:r>
      <w:r w:rsidR="002439D4" w:rsidRPr="009D04F4">
        <w:t>designations</w:t>
      </w:r>
      <w:r w:rsidRPr="009D04F4">
        <w:t>.</w:t>
      </w:r>
    </w:p>
    <w:p w:rsidR="00954A64" w:rsidRDefault="00F43035" w:rsidP="000C7C5B">
      <w:pPr>
        <w:pStyle w:val="ListParagraph"/>
        <w:numPr>
          <w:ilvl w:val="0"/>
          <w:numId w:val="5"/>
        </w:numPr>
        <w:spacing w:line="360" w:lineRule="auto"/>
        <w:jc w:val="both"/>
      </w:pPr>
      <w:r>
        <w:t>Knowledge assets are one of a company’s greatest valued assets. Knowledge is well-defined as info</w:t>
      </w:r>
      <w:r w:rsidR="000C7C5B">
        <w:t>rmation</w:t>
      </w:r>
      <w:r>
        <w:t xml:space="preserve"> that is modified toward an individual or a co-operative assembly to care choice making. Information assets comprise both explicit information (e.g., recognised ideas, actions, rules, and procedures) also tacit knowledge (e.g., involvement, relations, and know-how) that are context-bound besides extremely precise to a business.</w:t>
      </w:r>
    </w:p>
    <w:p w:rsidR="000C7C5B" w:rsidRDefault="000C7C5B" w:rsidP="000C7C5B">
      <w:pPr>
        <w:pStyle w:val="ListParagraph"/>
        <w:spacing w:line="360" w:lineRule="auto"/>
        <w:jc w:val="both"/>
      </w:pPr>
    </w:p>
    <w:p w:rsidR="00954A64" w:rsidRDefault="00F43035" w:rsidP="000C7C5B">
      <w:pPr>
        <w:pStyle w:val="ListParagraph"/>
        <w:numPr>
          <w:ilvl w:val="0"/>
          <w:numId w:val="5"/>
        </w:numPr>
        <w:spacing w:line="360" w:lineRule="auto"/>
        <w:jc w:val="both"/>
      </w:pPr>
      <w:r>
        <w:lastRenderedPageBreak/>
        <w:t xml:space="preserve">A </w:t>
      </w:r>
      <w:r w:rsidR="00B70AC3">
        <w:t>company’s</w:t>
      </w:r>
      <w:r>
        <w:t xml:space="preserve"> </w:t>
      </w:r>
      <w:r w:rsidR="00B70AC3">
        <w:t>information</w:t>
      </w:r>
      <w:r>
        <w:t xml:space="preserve"> assets </w:t>
      </w:r>
      <w:r w:rsidR="00B70AC3">
        <w:t>change</w:t>
      </w:r>
      <w:r>
        <w:t xml:space="preserve"> over </w:t>
      </w:r>
      <w:r w:rsidR="00B70AC3">
        <w:t>period</w:t>
      </w:r>
      <w:r>
        <w:t xml:space="preserve"> along rather </w:t>
      </w:r>
      <w:r w:rsidR="00B70AC3">
        <w:t>changeable</w:t>
      </w:r>
      <w:r>
        <w:t xml:space="preserve"> </w:t>
      </w:r>
      <w:r w:rsidR="00B70AC3">
        <w:t>tracks</w:t>
      </w:r>
      <w:r>
        <w:t xml:space="preserve">, and </w:t>
      </w:r>
      <w:r w:rsidR="00B70AC3">
        <w:t>certain</w:t>
      </w:r>
      <w:r>
        <w:t xml:space="preserve"> can </w:t>
      </w:r>
      <w:r w:rsidR="00B70AC3">
        <w:t>deliver</w:t>
      </w:r>
      <w:r>
        <w:t xml:space="preserve"> the </w:t>
      </w:r>
      <w:r w:rsidR="00B70AC3">
        <w:t>business</w:t>
      </w:r>
      <w:r>
        <w:t xml:space="preserve"> with </w:t>
      </w:r>
      <w:r w:rsidR="00B70AC3">
        <w:t>exclusive</w:t>
      </w:r>
      <w:r>
        <w:t xml:space="preserve"> </w:t>
      </w:r>
      <w:r w:rsidR="00B70AC3">
        <w:t>modest</w:t>
      </w:r>
      <w:r>
        <w:t xml:space="preserve"> </w:t>
      </w:r>
      <w:r w:rsidR="00B70AC3">
        <w:t>benefits</w:t>
      </w:r>
      <w:r>
        <w:t xml:space="preserve">. </w:t>
      </w:r>
      <w:r w:rsidR="00B70AC3">
        <w:t>Information</w:t>
      </w:r>
      <w:r>
        <w:t xml:space="preserve"> </w:t>
      </w:r>
      <w:r w:rsidR="00B70AC3">
        <w:t>resources</w:t>
      </w:r>
      <w:r>
        <w:t xml:space="preserve">, </w:t>
      </w:r>
      <w:r w:rsidR="00B70AC3">
        <w:t>though</w:t>
      </w:r>
      <w:r>
        <w:t xml:space="preserve">, are </w:t>
      </w:r>
      <w:r w:rsidR="00B70AC3">
        <w:t>especially</w:t>
      </w:r>
      <w:r>
        <w:t xml:space="preserve"> </w:t>
      </w:r>
      <w:r w:rsidR="00B70AC3">
        <w:t>problematic</w:t>
      </w:r>
      <w:r>
        <w:t xml:space="preserve"> to </w:t>
      </w:r>
      <w:r w:rsidR="00B70AC3">
        <w:t>achieve</w:t>
      </w:r>
      <w:r>
        <w:t xml:space="preserve">. </w:t>
      </w:r>
      <w:r w:rsidR="00B70AC3">
        <w:t>Frequently</w:t>
      </w:r>
      <w:r>
        <w:t xml:space="preserve"> the </w:t>
      </w:r>
      <w:r w:rsidR="00B70AC3">
        <w:t>information</w:t>
      </w:r>
      <w:r>
        <w:t xml:space="preserve"> </w:t>
      </w:r>
      <w:r w:rsidR="00B70AC3">
        <w:t>required</w:t>
      </w:r>
      <w:r>
        <w:t xml:space="preserve"> to </w:t>
      </w:r>
      <w:r w:rsidR="00B70AC3">
        <w:t>resolve</w:t>
      </w:r>
      <w:r>
        <w:t xml:space="preserve"> a </w:t>
      </w:r>
      <w:r w:rsidR="00B70AC3">
        <w:t>difficult</w:t>
      </w:r>
      <w:r>
        <w:t xml:space="preserve"> </w:t>
      </w:r>
      <w:r w:rsidR="00B70AC3">
        <w:t>previously</w:t>
      </w:r>
      <w:r>
        <w:t xml:space="preserve"> </w:t>
      </w:r>
      <w:r w:rsidR="00B70AC3">
        <w:t>happens</w:t>
      </w:r>
      <w:r>
        <w:t xml:space="preserve"> </w:t>
      </w:r>
      <w:r w:rsidR="00B70AC3">
        <w:t>inside</w:t>
      </w:r>
      <w:r>
        <w:t xml:space="preserve"> a </w:t>
      </w:r>
      <w:r w:rsidR="00B70AC3">
        <w:t>business then</w:t>
      </w:r>
      <w:r>
        <w:t xml:space="preserve"> </w:t>
      </w:r>
      <w:r w:rsidR="00B70AC3">
        <w:t>discovery</w:t>
      </w:r>
      <w:r>
        <w:t xml:space="preserve"> the </w:t>
      </w:r>
      <w:r w:rsidR="00B70AC3">
        <w:t>information</w:t>
      </w:r>
      <w:r>
        <w:t xml:space="preserve"> is a challenge. </w:t>
      </w:r>
      <w:r w:rsidR="00B70AC3">
        <w:t>Numerous</w:t>
      </w:r>
      <w:r>
        <w:t xml:space="preserve"> </w:t>
      </w:r>
      <w:r w:rsidR="00B70AC3">
        <w:t>staffs</w:t>
      </w:r>
      <w:r>
        <w:t xml:space="preserve"> have their </w:t>
      </w:r>
      <w:r w:rsidR="00B70AC3">
        <w:t>individual</w:t>
      </w:r>
      <w:r>
        <w:t xml:space="preserve"> </w:t>
      </w:r>
      <w:r w:rsidR="00B70AC3">
        <w:t>approaches</w:t>
      </w:r>
      <w:r>
        <w:t xml:space="preserve"> to </w:t>
      </w:r>
      <w:r w:rsidR="00B70AC3">
        <w:t>achieve</w:t>
      </w:r>
      <w:r>
        <w:t xml:space="preserve"> </w:t>
      </w:r>
      <w:r w:rsidR="00B70AC3">
        <w:t>information</w:t>
      </w:r>
      <w:r>
        <w:t xml:space="preserve">: writing on a piece of paper, </w:t>
      </w:r>
      <w:r w:rsidR="00B70AC3">
        <w:t>drawing</w:t>
      </w:r>
      <w:r>
        <w:t xml:space="preserve"> on a </w:t>
      </w:r>
      <w:r w:rsidR="00B70AC3">
        <w:t>pad</w:t>
      </w:r>
      <w:r>
        <w:t xml:space="preserve">, or </w:t>
      </w:r>
      <w:r w:rsidR="00B70AC3">
        <w:t>firmly</w:t>
      </w:r>
      <w:r>
        <w:t xml:space="preserve"> </w:t>
      </w:r>
      <w:r w:rsidR="00B70AC3">
        <w:t>storage</w:t>
      </w:r>
      <w:r>
        <w:t xml:space="preserve"> </w:t>
      </w:r>
      <w:r w:rsidR="00B70AC3">
        <w:t>papers</w:t>
      </w:r>
      <w:r>
        <w:t xml:space="preserve"> in filing cabinets </w:t>
      </w:r>
      <w:r w:rsidR="00B70AC3">
        <w:t>inside</w:t>
      </w:r>
      <w:r>
        <w:t xml:space="preserve"> their </w:t>
      </w:r>
      <w:r w:rsidR="00B70AC3">
        <w:t>workplaces</w:t>
      </w:r>
      <w:r>
        <w:t xml:space="preserve">. These </w:t>
      </w:r>
      <w:r w:rsidR="00B70AC3">
        <w:t>original</w:t>
      </w:r>
      <w:r>
        <w:t xml:space="preserve"> </w:t>
      </w:r>
      <w:r w:rsidR="00B70AC3">
        <w:t>methods</w:t>
      </w:r>
      <w:r>
        <w:t xml:space="preserve"> </w:t>
      </w:r>
      <w:r w:rsidR="00B70AC3">
        <w:t>consequence</w:t>
      </w:r>
      <w:r>
        <w:t xml:space="preserve"> in </w:t>
      </w:r>
      <w:r w:rsidR="00B70AC3">
        <w:t>uncountable</w:t>
      </w:r>
      <w:r>
        <w:t xml:space="preserve"> </w:t>
      </w:r>
      <w:r w:rsidR="00B70AC3">
        <w:t>information</w:t>
      </w:r>
      <w:r>
        <w:t xml:space="preserve"> silos that are not </w:t>
      </w:r>
      <w:r w:rsidR="00B70AC3">
        <w:t>extensively</w:t>
      </w:r>
      <w:r>
        <w:t xml:space="preserve"> </w:t>
      </w:r>
      <w:r w:rsidR="00B70AC3">
        <w:t>obtainable</w:t>
      </w:r>
      <w:r>
        <w:t xml:space="preserve"> </w:t>
      </w:r>
      <w:r w:rsidR="00B70AC3">
        <w:t>through the business</w:t>
      </w:r>
      <w:r>
        <w:t xml:space="preserve">. </w:t>
      </w:r>
      <w:r w:rsidR="00B70AC3">
        <w:t>Furthermore</w:t>
      </w:r>
      <w:r>
        <w:t xml:space="preserve">, </w:t>
      </w:r>
      <w:r w:rsidR="00B70AC3">
        <w:t>recognised</w:t>
      </w:r>
      <w:r>
        <w:t xml:space="preserve"> </w:t>
      </w:r>
      <w:r w:rsidR="00B70AC3">
        <w:t>actions</w:t>
      </w:r>
      <w:r>
        <w:t xml:space="preserve"> and </w:t>
      </w:r>
      <w:r w:rsidR="00B70AC3">
        <w:t>greatest</w:t>
      </w:r>
      <w:r>
        <w:t xml:space="preserve"> </w:t>
      </w:r>
      <w:r w:rsidR="00B70AC3">
        <w:t>performs</w:t>
      </w:r>
      <w:r>
        <w:t xml:space="preserve"> are often </w:t>
      </w:r>
      <w:r w:rsidR="00B70AC3">
        <w:t>uneven</w:t>
      </w:r>
      <w:r>
        <w:t xml:space="preserve"> and poorly </w:t>
      </w:r>
      <w:r w:rsidR="00B70AC3">
        <w:t>retained</w:t>
      </w:r>
      <w:r>
        <w:t>.</w:t>
      </w:r>
    </w:p>
    <w:p w:rsidR="000C7C5B" w:rsidRDefault="000C7C5B" w:rsidP="000C7C5B">
      <w:pPr>
        <w:pStyle w:val="ListParagraph"/>
      </w:pPr>
    </w:p>
    <w:p w:rsidR="000C7C5B" w:rsidRDefault="000C7C5B" w:rsidP="000C7C5B">
      <w:pPr>
        <w:pStyle w:val="ListParagraph"/>
        <w:spacing w:line="360" w:lineRule="auto"/>
        <w:jc w:val="both"/>
      </w:pPr>
    </w:p>
    <w:p w:rsidR="008656C4" w:rsidRDefault="00F43035" w:rsidP="000C7C5B">
      <w:pPr>
        <w:pStyle w:val="ListParagraph"/>
        <w:numPr>
          <w:ilvl w:val="0"/>
          <w:numId w:val="6"/>
        </w:numPr>
        <w:spacing w:line="360" w:lineRule="auto"/>
        <w:jc w:val="both"/>
      </w:pPr>
      <w:r>
        <w:t xml:space="preserve">Over the </w:t>
      </w:r>
      <w:r w:rsidR="00F75437">
        <w:t>previous</w:t>
      </w:r>
      <w:r>
        <w:t xml:space="preserve"> </w:t>
      </w:r>
      <w:r w:rsidR="00F75437">
        <w:t>numerous</w:t>
      </w:r>
      <w:r>
        <w:t xml:space="preserve"> </w:t>
      </w:r>
      <w:r w:rsidR="00F75437">
        <w:t>periods</w:t>
      </w:r>
      <w:r>
        <w:t xml:space="preserve">, </w:t>
      </w:r>
      <w:r w:rsidR="00F75437">
        <w:t>companies</w:t>
      </w:r>
      <w:r>
        <w:t xml:space="preserve"> have leveraged IT to </w:t>
      </w:r>
      <w:r w:rsidR="00F75437">
        <w:t>detention</w:t>
      </w:r>
      <w:r>
        <w:t xml:space="preserve">, store, and </w:t>
      </w:r>
      <w:r w:rsidR="00F75437">
        <w:t>recycle</w:t>
      </w:r>
      <w:r>
        <w:t xml:space="preserve"> </w:t>
      </w:r>
      <w:r w:rsidR="00F75437">
        <w:t>information</w:t>
      </w:r>
      <w:r>
        <w:t xml:space="preserve">. </w:t>
      </w:r>
      <w:r w:rsidR="00F75437">
        <w:t>Know-hows</w:t>
      </w:r>
      <w:r>
        <w:t xml:space="preserve"> </w:t>
      </w:r>
      <w:r w:rsidR="00F75437">
        <w:t>for example</w:t>
      </w:r>
      <w:r>
        <w:t xml:space="preserve"> shared </w:t>
      </w:r>
      <w:r w:rsidR="00F75437">
        <w:t>records</w:t>
      </w:r>
      <w:r>
        <w:t xml:space="preserve">, web-based </w:t>
      </w:r>
      <w:r w:rsidR="00F75437">
        <w:t>gateways</w:t>
      </w:r>
      <w:r>
        <w:t xml:space="preserve">, and </w:t>
      </w:r>
      <w:r w:rsidR="00F75437">
        <w:t>exploration</w:t>
      </w:r>
      <w:r>
        <w:t xml:space="preserve"> engines are </w:t>
      </w:r>
      <w:r w:rsidR="00F75437">
        <w:t>common</w:t>
      </w:r>
      <w:r>
        <w:t xml:space="preserve"> staples of </w:t>
      </w:r>
      <w:r w:rsidR="00F75437">
        <w:t>knowledge management</w:t>
      </w:r>
      <w:r>
        <w:t xml:space="preserve"> </w:t>
      </w:r>
      <w:r w:rsidR="00F75437">
        <w:t>creativities</w:t>
      </w:r>
      <w:r>
        <w:t xml:space="preserve">. The </w:t>
      </w:r>
      <w:r w:rsidR="00F75437">
        <w:t>final</w:t>
      </w:r>
      <w:r>
        <w:t xml:space="preserve"> </w:t>
      </w:r>
      <w:r w:rsidR="00F75437">
        <w:t>aim</w:t>
      </w:r>
      <w:r>
        <w:t xml:space="preserve"> of these </w:t>
      </w:r>
      <w:r w:rsidR="00F75437">
        <w:t>know-hows</w:t>
      </w:r>
      <w:r>
        <w:t xml:space="preserve"> is to </w:t>
      </w:r>
      <w:r w:rsidR="00F75437">
        <w:t>present</w:t>
      </w:r>
      <w:r>
        <w:t xml:space="preserve"> a </w:t>
      </w:r>
      <w:r w:rsidR="00F75437">
        <w:t>consistent</w:t>
      </w:r>
      <w:r>
        <w:t xml:space="preserve"> </w:t>
      </w:r>
      <w:r w:rsidR="00F75437">
        <w:t>procedure</w:t>
      </w:r>
      <w:r>
        <w:t xml:space="preserve"> to </w:t>
      </w:r>
      <w:r w:rsidR="00F75437">
        <w:t>indorse</w:t>
      </w:r>
      <w:r>
        <w:t xml:space="preserve"> </w:t>
      </w:r>
      <w:r w:rsidR="00F75437">
        <w:t>an</w:t>
      </w:r>
      <w:r>
        <w:t xml:space="preserve"> </w:t>
      </w:r>
      <w:r w:rsidR="00F75437">
        <w:t>additional</w:t>
      </w:r>
      <w:r>
        <w:t xml:space="preserve"> </w:t>
      </w:r>
      <w:r w:rsidR="00F75437">
        <w:t>well-organized</w:t>
      </w:r>
      <w:r>
        <w:t xml:space="preserve"> and </w:t>
      </w:r>
      <w:r w:rsidR="00F75437">
        <w:t>actual</w:t>
      </w:r>
      <w:r>
        <w:t xml:space="preserve"> </w:t>
      </w:r>
      <w:r w:rsidR="00F75437">
        <w:t>movement</w:t>
      </w:r>
      <w:r>
        <w:t xml:space="preserve"> of </w:t>
      </w:r>
      <w:r w:rsidR="00F75437">
        <w:t>info</w:t>
      </w:r>
      <w:r>
        <w:t xml:space="preserve"> and </w:t>
      </w:r>
      <w:r w:rsidR="00F75437">
        <w:t>information</w:t>
      </w:r>
      <w:r>
        <w:t xml:space="preserve"> throughout the </w:t>
      </w:r>
      <w:r w:rsidR="00F75437">
        <w:t>business</w:t>
      </w:r>
      <w:r>
        <w:t xml:space="preserve">. For </w:t>
      </w:r>
      <w:r w:rsidR="00F75437">
        <w:t>instance</w:t>
      </w:r>
      <w:r>
        <w:t xml:space="preserve">, </w:t>
      </w:r>
      <w:r w:rsidR="00F75437">
        <w:t>companies</w:t>
      </w:r>
      <w:r>
        <w:t xml:space="preserve"> use </w:t>
      </w:r>
      <w:r w:rsidR="00F75437">
        <w:t>dominant</w:t>
      </w:r>
      <w:r>
        <w:t xml:space="preserve"> </w:t>
      </w:r>
      <w:r w:rsidR="00F75437">
        <w:t>files</w:t>
      </w:r>
      <w:r>
        <w:t xml:space="preserve"> to store </w:t>
      </w:r>
      <w:r w:rsidR="00F75437">
        <w:t>client</w:t>
      </w:r>
      <w:r>
        <w:t xml:space="preserve"> data that is </w:t>
      </w:r>
      <w:r w:rsidR="00F75437">
        <w:t>treated</w:t>
      </w:r>
      <w:r>
        <w:t xml:space="preserve"> to </w:t>
      </w:r>
      <w:r w:rsidR="00F75437">
        <w:t>grow</w:t>
      </w:r>
      <w:r>
        <w:t xml:space="preserve"> </w:t>
      </w:r>
      <w:r w:rsidR="00F75437">
        <w:t>auctions</w:t>
      </w:r>
      <w:r>
        <w:t xml:space="preserve"> and </w:t>
      </w:r>
      <w:r w:rsidR="00F75437">
        <w:t>advertising</w:t>
      </w:r>
      <w:r>
        <w:t xml:space="preserve"> analytics. The </w:t>
      </w:r>
      <w:r w:rsidR="00F75437">
        <w:t>subsequent</w:t>
      </w:r>
      <w:r>
        <w:t xml:space="preserve"> </w:t>
      </w:r>
      <w:r w:rsidR="00F75437">
        <w:t>information</w:t>
      </w:r>
      <w:r>
        <w:t xml:space="preserve"> is then </w:t>
      </w:r>
      <w:r w:rsidR="00F75437">
        <w:t>transported</w:t>
      </w:r>
      <w:r>
        <w:t xml:space="preserve"> and shared </w:t>
      </w:r>
      <w:r w:rsidR="00F75437">
        <w:t>through</w:t>
      </w:r>
      <w:r>
        <w:t xml:space="preserve"> the </w:t>
      </w:r>
      <w:r w:rsidR="00F75437">
        <w:t>business</w:t>
      </w:r>
      <w:r>
        <w:t xml:space="preserve"> with communication tools </w:t>
      </w:r>
      <w:r w:rsidR="00F75437">
        <w:t>for example</w:t>
      </w:r>
      <w:r>
        <w:t xml:space="preserve"> email </w:t>
      </w:r>
      <w:r w:rsidR="00F75437">
        <w:t>as well as</w:t>
      </w:r>
      <w:r>
        <w:t xml:space="preserve"> </w:t>
      </w:r>
      <w:r w:rsidR="00F75437">
        <w:t>audio-visual</w:t>
      </w:r>
      <w:r>
        <w:t xml:space="preserve"> conferencing. </w:t>
      </w:r>
      <w:r w:rsidR="00F75437">
        <w:t>Otherwise</w:t>
      </w:r>
      <w:r>
        <w:t xml:space="preserve">, </w:t>
      </w:r>
      <w:r w:rsidR="00F75437">
        <w:t>recovery</w:t>
      </w:r>
      <w:r>
        <w:t xml:space="preserve"> tools </w:t>
      </w:r>
      <w:r w:rsidR="00F75437">
        <w:t>for example</w:t>
      </w:r>
      <w:r>
        <w:t xml:space="preserve"> </w:t>
      </w:r>
      <w:r w:rsidR="00F75437">
        <w:t>enquiry</w:t>
      </w:r>
      <w:r>
        <w:t xml:space="preserve"> </w:t>
      </w:r>
      <w:r w:rsidR="00F75437">
        <w:t>schemes</w:t>
      </w:r>
      <w:r>
        <w:t xml:space="preserve"> can be used </w:t>
      </w:r>
      <w:r w:rsidR="00F75437">
        <w:t>through</w:t>
      </w:r>
      <w:r>
        <w:t xml:space="preserve"> </w:t>
      </w:r>
      <w:r w:rsidR="00F75437">
        <w:t>persons</w:t>
      </w:r>
      <w:r>
        <w:t xml:space="preserve"> to </w:t>
      </w:r>
      <w:r w:rsidR="00F75437">
        <w:t>entrance</w:t>
      </w:r>
      <w:r>
        <w:t xml:space="preserve"> these </w:t>
      </w:r>
      <w:r w:rsidR="00F75437">
        <w:t>dominant</w:t>
      </w:r>
      <w:r>
        <w:t xml:space="preserve"> </w:t>
      </w:r>
      <w:r w:rsidR="00F75437">
        <w:t>folders</w:t>
      </w:r>
      <w:r>
        <w:t xml:space="preserve"> directly.</w:t>
      </w:r>
    </w:p>
    <w:p w:rsidR="00692753" w:rsidRDefault="00692753" w:rsidP="005F124D">
      <w:pPr>
        <w:spacing w:line="360" w:lineRule="auto"/>
        <w:ind w:firstLine="720"/>
        <w:jc w:val="both"/>
      </w:pPr>
    </w:p>
    <w:p w:rsidR="00692753" w:rsidRDefault="00F43035" w:rsidP="005F124D">
      <w:pPr>
        <w:pStyle w:val="Heading1"/>
        <w:spacing w:line="360" w:lineRule="auto"/>
        <w:jc w:val="both"/>
      </w:pPr>
      <w:bookmarkStart w:id="18" w:name="_Toc3403252"/>
      <w:bookmarkStart w:id="19" w:name="_Toc8436215"/>
      <w:r>
        <w:t>3.2 Evaluate the knowledge requirements for the organisation.</w:t>
      </w:r>
      <w:bookmarkEnd w:id="18"/>
      <w:bookmarkEnd w:id="19"/>
    </w:p>
    <w:p w:rsidR="009D04F4" w:rsidRDefault="00F43035" w:rsidP="005F124D">
      <w:pPr>
        <w:spacing w:line="360" w:lineRule="auto"/>
        <w:jc w:val="both"/>
      </w:pPr>
      <w:r>
        <w:t xml:space="preserve">Markets are progressively </w:t>
      </w:r>
      <w:r w:rsidR="00DE43CF">
        <w:t>modest,</w:t>
      </w:r>
      <w:r>
        <w:t xml:space="preserve"> and the degree of invention is increasing. Reductions in employment make an essential to substitute informal information with proper approaches. Modest burdens decrease the scope of the effort strength that grips appreciated commercial information. The quantity of time obtainable to knowledge besides obtain information has reduced. Initial retirements and growing flexibility of the effort power cause loss of information. </w:t>
      </w:r>
      <w:r w:rsidR="00DE43CF">
        <w:t>Changes</w:t>
      </w:r>
      <w:r>
        <w:t xml:space="preserve"> in planned way might consequence in the damage of information in a precise zone</w:t>
      </w:r>
      <w:r w:rsidR="00A45171" w:rsidRPr="00A45171">
        <w:t xml:space="preserve"> </w:t>
      </w:r>
      <w:r w:rsidR="00A45171">
        <w:t>(</w:t>
      </w:r>
      <w:r w:rsidR="005D4437" w:rsidRPr="00DE6745">
        <w:t>Matarazzo</w:t>
      </w:r>
      <w:r w:rsidR="005D4437">
        <w:t xml:space="preserve"> and</w:t>
      </w:r>
      <w:r w:rsidR="005D4437" w:rsidRPr="00DE6745">
        <w:t xml:space="preserve"> Pearlstein</w:t>
      </w:r>
      <w:r w:rsidR="00A45171">
        <w:t>, 201</w:t>
      </w:r>
      <w:r w:rsidR="005D4437">
        <w:t>7</w:t>
      </w:r>
      <w:r w:rsidR="00A45171">
        <w:t>)</w:t>
      </w:r>
      <w:r>
        <w:t>.</w:t>
      </w:r>
    </w:p>
    <w:p w:rsidR="009D04F4" w:rsidRDefault="00F43035" w:rsidP="005F124D">
      <w:pPr>
        <w:spacing w:line="360" w:lineRule="auto"/>
        <w:jc w:val="both"/>
      </w:pPr>
      <w:r>
        <w:lastRenderedPageBreak/>
        <w:t xml:space="preserve">The </w:t>
      </w:r>
      <w:r w:rsidR="00A87712">
        <w:t>organisation</w:t>
      </w:r>
      <w:r>
        <w:t xml:space="preserve"> of </w:t>
      </w:r>
      <w:r w:rsidR="00A87712">
        <w:t>client</w:t>
      </w:r>
      <w:r>
        <w:t xml:space="preserve"> </w:t>
      </w:r>
      <w:r w:rsidR="00A87712">
        <w:t>association</w:t>
      </w:r>
      <w:r>
        <w:t xml:space="preserve"> has two main </w:t>
      </w:r>
      <w:r w:rsidR="00A87712">
        <w:t>purposes</w:t>
      </w:r>
      <w:r>
        <w:t xml:space="preserve">: to </w:t>
      </w:r>
      <w:r w:rsidR="00A87712">
        <w:t>obtain</w:t>
      </w:r>
      <w:r>
        <w:t xml:space="preserve"> </w:t>
      </w:r>
      <w:r w:rsidR="00A87712">
        <w:t>clients</w:t>
      </w:r>
      <w:r>
        <w:t xml:space="preserve"> </w:t>
      </w:r>
      <w:r w:rsidR="00A87712">
        <w:t>besides</w:t>
      </w:r>
      <w:r>
        <w:t xml:space="preserve"> to keep </w:t>
      </w:r>
      <w:r w:rsidR="00A87712">
        <w:t>clients</w:t>
      </w:r>
      <w:r>
        <w:t xml:space="preserve">. </w:t>
      </w:r>
      <w:r w:rsidR="00A87712">
        <w:t>Publicity</w:t>
      </w:r>
      <w:r>
        <w:t xml:space="preserve"> and </w:t>
      </w:r>
      <w:r w:rsidR="00A87712">
        <w:t>advancement</w:t>
      </w:r>
      <w:r>
        <w:t xml:space="preserve"> can </w:t>
      </w:r>
      <w:r w:rsidR="00A87712">
        <w:t>entice</w:t>
      </w:r>
      <w:r>
        <w:t xml:space="preserve"> and </w:t>
      </w:r>
      <w:r w:rsidR="00A87712">
        <w:t>obtain</w:t>
      </w:r>
      <w:r>
        <w:t xml:space="preserve"> </w:t>
      </w:r>
      <w:r w:rsidR="00A87712">
        <w:t>clients</w:t>
      </w:r>
      <w:r>
        <w:t xml:space="preserve">. The </w:t>
      </w:r>
      <w:r w:rsidR="00A87712">
        <w:t>choice</w:t>
      </w:r>
      <w:r>
        <w:t xml:space="preserve"> to </w:t>
      </w:r>
      <w:r w:rsidR="00A87712">
        <w:t>purchase</w:t>
      </w:r>
      <w:r>
        <w:t xml:space="preserve"> or not a </w:t>
      </w:r>
      <w:r w:rsidR="00A87712">
        <w:t>specific</w:t>
      </w:r>
      <w:r>
        <w:t xml:space="preserve"> </w:t>
      </w:r>
      <w:r w:rsidR="00A87712">
        <w:t>invention</w:t>
      </w:r>
      <w:r>
        <w:t xml:space="preserve"> is </w:t>
      </w:r>
      <w:r w:rsidR="00A87712">
        <w:t>centred</w:t>
      </w:r>
      <w:r>
        <w:t xml:space="preserve"> on the </w:t>
      </w:r>
      <w:r w:rsidR="00A87712">
        <w:t>client’s</w:t>
      </w:r>
      <w:r>
        <w:t xml:space="preserve"> </w:t>
      </w:r>
      <w:r w:rsidR="00A87712">
        <w:t>apparent</w:t>
      </w:r>
      <w:r>
        <w:t xml:space="preserve"> </w:t>
      </w:r>
      <w:r w:rsidR="00A87712">
        <w:t>worth</w:t>
      </w:r>
      <w:r>
        <w:t xml:space="preserve"> and </w:t>
      </w:r>
      <w:r w:rsidR="00A87712">
        <w:t>appropriateness</w:t>
      </w:r>
      <w:r>
        <w:t xml:space="preserve"> of the said </w:t>
      </w:r>
      <w:r w:rsidR="00A87712">
        <w:t>creation</w:t>
      </w:r>
      <w:r>
        <w:t xml:space="preserve">. </w:t>
      </w:r>
      <w:r w:rsidR="00A87712">
        <w:t>When</w:t>
      </w:r>
      <w:r>
        <w:t xml:space="preserve"> the </w:t>
      </w:r>
      <w:r w:rsidR="00A87712">
        <w:t>client</w:t>
      </w:r>
      <w:r>
        <w:t xml:space="preserve"> </w:t>
      </w:r>
      <w:r w:rsidR="00A87712">
        <w:t>creates</w:t>
      </w:r>
      <w:r>
        <w:t xml:space="preserve"> a </w:t>
      </w:r>
      <w:r w:rsidR="00A87712">
        <w:t>choice</w:t>
      </w:r>
      <w:r>
        <w:t xml:space="preserve"> to </w:t>
      </w:r>
      <w:r w:rsidR="00A87712">
        <w:t>consumption</w:t>
      </w:r>
      <w:r>
        <w:t xml:space="preserve">, </w:t>
      </w:r>
      <w:r w:rsidR="00A87712">
        <w:t>client</w:t>
      </w:r>
      <w:r>
        <w:t xml:space="preserve"> </w:t>
      </w:r>
      <w:r w:rsidR="00A87712">
        <w:t>association</w:t>
      </w:r>
      <w:r>
        <w:t xml:space="preserve"> </w:t>
      </w:r>
      <w:r w:rsidR="00A87712">
        <w:t>organisation</w:t>
      </w:r>
      <w:r>
        <w:t xml:space="preserve"> </w:t>
      </w:r>
      <w:r w:rsidR="00A87712">
        <w:t>necessity</w:t>
      </w:r>
      <w:r>
        <w:t xml:space="preserve"> </w:t>
      </w:r>
      <w:r w:rsidR="00A87712">
        <w:t>purpose</w:t>
      </w:r>
      <w:r>
        <w:t xml:space="preserve"> to </w:t>
      </w:r>
      <w:r w:rsidR="00A87712">
        <w:t>keep</w:t>
      </w:r>
      <w:r>
        <w:t xml:space="preserve"> the </w:t>
      </w:r>
      <w:r w:rsidR="00A87712">
        <w:t>client</w:t>
      </w:r>
      <w:r>
        <w:t xml:space="preserve"> </w:t>
      </w:r>
      <w:r w:rsidR="00A87712">
        <w:t>through</w:t>
      </w:r>
      <w:r>
        <w:t xml:space="preserve"> </w:t>
      </w:r>
      <w:r w:rsidR="00A87712">
        <w:t>assigning</w:t>
      </w:r>
      <w:r>
        <w:t xml:space="preserve"> the </w:t>
      </w:r>
      <w:r w:rsidR="00A87712">
        <w:t>communication</w:t>
      </w:r>
      <w:r>
        <w:t xml:space="preserve"> that the </w:t>
      </w:r>
      <w:r w:rsidR="00A87712">
        <w:t>creation’s</w:t>
      </w:r>
      <w:r>
        <w:t xml:space="preserve"> </w:t>
      </w:r>
      <w:r w:rsidR="00A87712">
        <w:t>worth</w:t>
      </w:r>
      <w:r>
        <w:t xml:space="preserve"> and </w:t>
      </w:r>
      <w:r w:rsidR="00A87712">
        <w:t>appropriateness</w:t>
      </w:r>
      <w:r>
        <w:t xml:space="preserve"> is </w:t>
      </w:r>
      <w:r w:rsidR="00A87712">
        <w:t>retained</w:t>
      </w:r>
      <w:r>
        <w:t xml:space="preserve"> or even </w:t>
      </w:r>
      <w:r w:rsidR="00A87712">
        <w:t>improved</w:t>
      </w:r>
      <w:r>
        <w:t xml:space="preserve">. </w:t>
      </w:r>
      <w:r w:rsidR="00A87712">
        <w:t>Nowadays</w:t>
      </w:r>
      <w:r>
        <w:t xml:space="preserve">, </w:t>
      </w:r>
      <w:r w:rsidR="00A87712">
        <w:t>novel</w:t>
      </w:r>
      <w:r>
        <w:t xml:space="preserve"> ICT </w:t>
      </w:r>
      <w:r w:rsidR="00A87712">
        <w:t>requests</w:t>
      </w:r>
      <w:r>
        <w:t xml:space="preserve"> are </w:t>
      </w:r>
      <w:r w:rsidR="00A87712">
        <w:t>accessible</w:t>
      </w:r>
      <w:r>
        <w:t xml:space="preserve"> to </w:t>
      </w:r>
      <w:r w:rsidR="00A87712">
        <w:t>simplify</w:t>
      </w:r>
      <w:r>
        <w:t xml:space="preserve"> </w:t>
      </w:r>
      <w:r w:rsidR="00A87712">
        <w:t>determinations</w:t>
      </w:r>
      <w:r>
        <w:t xml:space="preserve"> aimed in this </w:t>
      </w:r>
      <w:r w:rsidR="00A87712">
        <w:t>way</w:t>
      </w:r>
      <w:r>
        <w:t xml:space="preserve"> and </w:t>
      </w:r>
      <w:r w:rsidR="00A87712">
        <w:t>aid</w:t>
      </w:r>
      <w:r>
        <w:t xml:space="preserve"> </w:t>
      </w:r>
      <w:r w:rsidR="00A87712">
        <w:t>administrations</w:t>
      </w:r>
      <w:r>
        <w:t xml:space="preserve"> to </w:t>
      </w:r>
      <w:r w:rsidR="00A87712">
        <w:t>progress</w:t>
      </w:r>
      <w:r>
        <w:t xml:space="preserve"> the </w:t>
      </w:r>
      <w:r w:rsidR="00A87712">
        <w:t>habits</w:t>
      </w:r>
      <w:r>
        <w:t xml:space="preserve"> in which they </w:t>
      </w:r>
      <w:r w:rsidR="00A87712">
        <w:t>contract</w:t>
      </w:r>
      <w:r>
        <w:t xml:space="preserve"> with </w:t>
      </w:r>
      <w:r w:rsidR="00A87712">
        <w:t>besides</w:t>
      </w:r>
      <w:r>
        <w:t xml:space="preserve"> keep </w:t>
      </w:r>
      <w:r w:rsidR="00A87712">
        <w:t>clients</w:t>
      </w:r>
      <w:r>
        <w:t xml:space="preserve">. </w:t>
      </w:r>
      <w:r w:rsidR="00A87712">
        <w:t>Through</w:t>
      </w:r>
      <w:r>
        <w:t xml:space="preserve"> the </w:t>
      </w:r>
      <w:r w:rsidR="00A87712">
        <w:t>submission</w:t>
      </w:r>
      <w:r>
        <w:t xml:space="preserve"> of </w:t>
      </w:r>
      <w:r w:rsidR="00A87712">
        <w:t>client</w:t>
      </w:r>
      <w:r>
        <w:t xml:space="preserve"> relationship </w:t>
      </w:r>
      <w:r w:rsidR="00A511B8">
        <w:t>organisation,</w:t>
      </w:r>
      <w:r>
        <w:t xml:space="preserve"> it is </w:t>
      </w:r>
      <w:r w:rsidR="00A87712">
        <w:t>likely</w:t>
      </w:r>
      <w:r>
        <w:t xml:space="preserve"> to track </w:t>
      </w:r>
      <w:r w:rsidR="00A87712">
        <w:t>client</w:t>
      </w:r>
      <w:r>
        <w:t xml:space="preserve"> </w:t>
      </w:r>
      <w:r w:rsidR="00A87712">
        <w:t>histories</w:t>
      </w:r>
      <w:r>
        <w:t xml:space="preserve"> and </w:t>
      </w:r>
      <w:r w:rsidR="00A87712">
        <w:t>match</w:t>
      </w:r>
      <w:r>
        <w:t xml:space="preserve"> </w:t>
      </w:r>
      <w:r w:rsidR="00A87712">
        <w:t>automatic</w:t>
      </w:r>
      <w:r>
        <w:t xml:space="preserve"> </w:t>
      </w:r>
      <w:r w:rsidR="00A87712">
        <w:t>client</w:t>
      </w:r>
      <w:r>
        <w:t xml:space="preserve"> </w:t>
      </w:r>
      <w:r w:rsidR="00A87712">
        <w:t>connections</w:t>
      </w:r>
      <w:r>
        <w:t>.</w:t>
      </w:r>
    </w:p>
    <w:p w:rsidR="009D04F4" w:rsidRDefault="00F43035" w:rsidP="005F124D">
      <w:pPr>
        <w:spacing w:line="360" w:lineRule="auto"/>
        <w:jc w:val="both"/>
      </w:pPr>
      <w:r>
        <w:t xml:space="preserve">After a rich association has been recognised among the business as well as its clients, the information produced throughout such association can be taken, prearranged, shared and used inside in decision making. In this way, the method in which the group turns in to the worth chain is importantly improved, therefore providing it modest benefit. </w:t>
      </w:r>
      <w:r w:rsidR="001A0FC6" w:rsidRPr="001A0FC6">
        <w:t>Modest burdens decrease the scope of the effort strength that grips appreciated commercial information. The quantity of time obtainable to knowledge besides obtain information has reduced. Initial retirements and growing flexibility of the effort power cause loss of information.</w:t>
      </w:r>
      <w:r w:rsidR="001A0FC6">
        <w:t xml:space="preserve"> </w:t>
      </w:r>
      <w:r>
        <w:t>On the other side, client relationship organisation schemes contribute to the even process of client facility procedures and contribute toward the formation of a philosophy that standards knowledge allocation. Through client response on a variety of topics, comprising client inclinations, product necessities, advertising policy and participants, new knowledge is produced, therefore contributing to the accomplishment of the administration’s general objects.</w:t>
      </w:r>
    </w:p>
    <w:p w:rsidR="00692753" w:rsidRDefault="00692753" w:rsidP="005F124D">
      <w:pPr>
        <w:spacing w:line="360" w:lineRule="auto"/>
        <w:jc w:val="both"/>
      </w:pPr>
    </w:p>
    <w:p w:rsidR="00692753" w:rsidRDefault="00F43035" w:rsidP="005F124D">
      <w:pPr>
        <w:pStyle w:val="Heading1"/>
        <w:spacing w:line="360" w:lineRule="auto"/>
        <w:jc w:val="both"/>
      </w:pPr>
      <w:bookmarkStart w:id="20" w:name="_Toc3403253"/>
      <w:bookmarkStart w:id="21" w:name="_Toc8436216"/>
      <w:r>
        <w:t>3.3 Evaluate the organisation’s framework for enabling knowledge sharing.</w:t>
      </w:r>
      <w:bookmarkEnd w:id="20"/>
      <w:bookmarkEnd w:id="21"/>
    </w:p>
    <w:p w:rsidR="0058170E" w:rsidRDefault="00F43035" w:rsidP="005F124D">
      <w:pPr>
        <w:spacing w:line="360" w:lineRule="auto"/>
        <w:jc w:val="both"/>
      </w:pPr>
      <w:r w:rsidRPr="0058170E">
        <w:t>The competitive advantage of many organizations is generally determined by the magnitude of knowledge sharing that takes place within the organization</w:t>
      </w:r>
      <w:r w:rsidR="005D4437">
        <w:t xml:space="preserve"> (</w:t>
      </w:r>
      <w:r w:rsidR="005D4437" w:rsidRPr="00DE6745">
        <w:t>Matarazzo</w:t>
      </w:r>
      <w:r w:rsidR="005D4437">
        <w:t xml:space="preserve"> and</w:t>
      </w:r>
      <w:r w:rsidR="005D4437" w:rsidRPr="00DE6745">
        <w:t xml:space="preserve"> Pearlstein</w:t>
      </w:r>
      <w:r w:rsidR="005D4437">
        <w:t>, 2017)</w:t>
      </w:r>
      <w:r w:rsidRPr="0058170E">
        <w:t xml:space="preserve">. </w:t>
      </w:r>
      <w:r w:rsidR="00A449D1" w:rsidRPr="0058170E">
        <w:t>Nonetheless</w:t>
      </w:r>
      <w:r w:rsidRPr="0058170E">
        <w:t xml:space="preserve"> knowledge </w:t>
      </w:r>
      <w:r w:rsidR="00A449D1" w:rsidRPr="0058170E">
        <w:t>distribution</w:t>
      </w:r>
      <w:r w:rsidR="00A449D1">
        <w:t xml:space="preserve"> doesn’</w:t>
      </w:r>
      <w:r w:rsidRPr="0058170E">
        <w:t xml:space="preserve">t </w:t>
      </w:r>
      <w:r w:rsidR="00A449D1" w:rsidRPr="0058170E">
        <w:t>inevitably</w:t>
      </w:r>
      <w:r w:rsidRPr="0058170E">
        <w:t xml:space="preserve"> </w:t>
      </w:r>
      <w:r w:rsidR="00A449D1" w:rsidRPr="0058170E">
        <w:t>happen</w:t>
      </w:r>
      <w:r w:rsidRPr="0058170E">
        <w:t xml:space="preserve">. </w:t>
      </w:r>
      <w:r w:rsidR="00A511B8" w:rsidRPr="0058170E">
        <w:t>Its</w:t>
      </w:r>
      <w:r w:rsidRPr="0058170E">
        <w:t xml:space="preserve"> </w:t>
      </w:r>
      <w:r w:rsidR="00A76677" w:rsidRPr="0058170E">
        <w:t>necessity</w:t>
      </w:r>
      <w:r w:rsidRPr="0058170E">
        <w:t xml:space="preserve"> be </w:t>
      </w:r>
      <w:r w:rsidR="00A76677" w:rsidRPr="0058170E">
        <w:t>stimulated</w:t>
      </w:r>
      <w:r w:rsidRPr="0058170E">
        <w:t xml:space="preserve"> and </w:t>
      </w:r>
      <w:r w:rsidR="00A76677" w:rsidRPr="0058170E">
        <w:t>encouraged</w:t>
      </w:r>
      <w:r w:rsidRPr="0058170E">
        <w:t xml:space="preserve">. In </w:t>
      </w:r>
      <w:r w:rsidR="00A76677" w:rsidRPr="0058170E">
        <w:t>overall</w:t>
      </w:r>
      <w:r w:rsidRPr="0058170E">
        <w:t xml:space="preserve">, it is </w:t>
      </w:r>
      <w:r w:rsidR="00A76677" w:rsidRPr="0058170E">
        <w:t>essential</w:t>
      </w:r>
      <w:r w:rsidRPr="0058170E">
        <w:t xml:space="preserve"> to </w:t>
      </w:r>
      <w:r w:rsidR="00A76677" w:rsidRPr="0058170E">
        <w:t>simplify</w:t>
      </w:r>
      <w:r w:rsidRPr="0058170E">
        <w:t xml:space="preserve"> communication </w:t>
      </w:r>
      <w:r w:rsidR="00A76677" w:rsidRPr="0058170E">
        <w:t>as well as</w:t>
      </w:r>
      <w:r w:rsidRPr="0058170E">
        <w:t xml:space="preserve"> nurture the </w:t>
      </w:r>
      <w:r w:rsidR="00A76677" w:rsidRPr="0058170E">
        <w:t>correct</w:t>
      </w:r>
      <w:r w:rsidRPr="0058170E">
        <w:t xml:space="preserve"> </w:t>
      </w:r>
      <w:r w:rsidR="00A76677" w:rsidRPr="0058170E">
        <w:t>principles</w:t>
      </w:r>
      <w:r w:rsidRPr="0058170E">
        <w:t xml:space="preserve"> </w:t>
      </w:r>
      <w:r w:rsidR="00A76677" w:rsidRPr="0058170E">
        <w:t>inside</w:t>
      </w:r>
      <w:r w:rsidRPr="0058170E">
        <w:t xml:space="preserve"> the </w:t>
      </w:r>
      <w:r w:rsidR="00A76677" w:rsidRPr="0058170E">
        <w:t>business</w:t>
      </w:r>
      <w:r w:rsidRPr="0058170E">
        <w:t xml:space="preserve"> </w:t>
      </w:r>
      <w:r w:rsidR="00A76677" w:rsidRPr="0058170E">
        <w:t>appropriate</w:t>
      </w:r>
      <w:r w:rsidRPr="0058170E">
        <w:t xml:space="preserve"> for </w:t>
      </w:r>
      <w:r w:rsidR="00A76677" w:rsidRPr="0058170E">
        <w:t>correct</w:t>
      </w:r>
      <w:r w:rsidRPr="0058170E">
        <w:t xml:space="preserve"> </w:t>
      </w:r>
      <w:r w:rsidR="00A76677" w:rsidRPr="0058170E">
        <w:t>distribution</w:t>
      </w:r>
      <w:r w:rsidRPr="0058170E">
        <w:t xml:space="preserve"> of </w:t>
      </w:r>
      <w:r w:rsidR="00A76677" w:rsidRPr="0058170E">
        <w:t>information</w:t>
      </w:r>
      <w:r w:rsidRPr="0058170E">
        <w:t xml:space="preserve"> to </w:t>
      </w:r>
      <w:r w:rsidR="00A76677" w:rsidRPr="0058170E">
        <w:t>go on</w:t>
      </w:r>
      <w:r w:rsidRPr="0058170E">
        <w:t xml:space="preserve">. </w:t>
      </w:r>
      <w:r w:rsidR="00A76677" w:rsidRPr="0058170E">
        <w:t>An</w:t>
      </w:r>
      <w:r w:rsidRPr="0058170E">
        <w:t xml:space="preserve"> </w:t>
      </w:r>
      <w:r w:rsidR="00A76677" w:rsidRPr="0058170E">
        <w:t>employee</w:t>
      </w:r>
      <w:r w:rsidRPr="0058170E">
        <w:t xml:space="preserve"> with </w:t>
      </w:r>
      <w:proofErr w:type="gramStart"/>
      <w:r w:rsidR="00A76677" w:rsidRPr="0058170E">
        <w:t>particular</w:t>
      </w:r>
      <w:r w:rsidRPr="0058170E">
        <w:t xml:space="preserve"> </w:t>
      </w:r>
      <w:r w:rsidR="00A76677" w:rsidRPr="0058170E">
        <w:t>information</w:t>
      </w:r>
      <w:proofErr w:type="gramEnd"/>
      <w:r w:rsidRPr="0058170E">
        <w:t xml:space="preserve"> in one </w:t>
      </w:r>
      <w:r w:rsidR="00A76677" w:rsidRPr="0058170E">
        <w:t>part</w:t>
      </w:r>
      <w:r w:rsidRPr="0058170E">
        <w:t xml:space="preserve"> </w:t>
      </w:r>
      <w:r w:rsidR="00A76677">
        <w:t>may</w:t>
      </w:r>
      <w:r w:rsidRPr="0058170E">
        <w:t xml:space="preserve"> ask, “If my </w:t>
      </w:r>
      <w:r w:rsidR="00A76677" w:rsidRPr="0058170E">
        <w:t>information</w:t>
      </w:r>
      <w:r w:rsidRPr="0058170E">
        <w:t xml:space="preserve"> is </w:t>
      </w:r>
      <w:r w:rsidR="00A76677" w:rsidRPr="0058170E">
        <w:t>an</w:t>
      </w:r>
      <w:r w:rsidRPr="0058170E">
        <w:t xml:space="preserve"> </w:t>
      </w:r>
      <w:r w:rsidR="00A76677" w:rsidRPr="0058170E">
        <w:t>appreciated</w:t>
      </w:r>
      <w:r w:rsidRPr="0058170E">
        <w:t xml:space="preserve"> </w:t>
      </w:r>
      <w:r w:rsidR="00A76677" w:rsidRPr="0058170E">
        <w:t>source</w:t>
      </w:r>
      <w:r w:rsidRPr="0058170E">
        <w:t xml:space="preserve"> that </w:t>
      </w:r>
      <w:r w:rsidR="00A76677" w:rsidRPr="0058170E">
        <w:t>creates</w:t>
      </w:r>
      <w:r w:rsidR="00A76677">
        <w:t xml:space="preserve"> me a</w:t>
      </w:r>
      <w:r w:rsidRPr="0058170E">
        <w:t xml:space="preserve"> </w:t>
      </w:r>
      <w:r w:rsidR="00A76677" w:rsidRPr="0058170E">
        <w:t>vital</w:t>
      </w:r>
      <w:r w:rsidRPr="0058170E">
        <w:t xml:space="preserve"> </w:t>
      </w:r>
      <w:r w:rsidR="00A76677" w:rsidRPr="0058170E">
        <w:t>strength</w:t>
      </w:r>
      <w:r w:rsidRPr="0058170E">
        <w:t xml:space="preserve"> of the </w:t>
      </w:r>
      <w:r w:rsidR="00A76677" w:rsidRPr="0058170E">
        <w:t>business</w:t>
      </w:r>
      <w:r w:rsidRPr="0058170E">
        <w:t xml:space="preserve">, why </w:t>
      </w:r>
      <w:r w:rsidRPr="0058170E">
        <w:lastRenderedPageBreak/>
        <w:t xml:space="preserve">should I </w:t>
      </w:r>
      <w:r w:rsidR="00A76677">
        <w:t>pass</w:t>
      </w:r>
      <w:r w:rsidRPr="0058170E">
        <w:t xml:space="preserve"> it </w:t>
      </w:r>
      <w:r w:rsidR="00A76677" w:rsidRPr="0058170E">
        <w:t>as well as</w:t>
      </w:r>
      <w:r w:rsidRPr="0058170E">
        <w:t xml:space="preserve"> </w:t>
      </w:r>
      <w:r w:rsidR="00A76677" w:rsidRPr="0058170E">
        <w:t>make</w:t>
      </w:r>
      <w:r w:rsidRPr="0058170E">
        <w:t xml:space="preserve"> a </w:t>
      </w:r>
      <w:r w:rsidR="00A76677" w:rsidRPr="0058170E">
        <w:t>rivalry</w:t>
      </w:r>
      <w:r w:rsidRPr="0058170E">
        <w:t xml:space="preserve">?” </w:t>
      </w:r>
      <w:r w:rsidR="00A76677" w:rsidRPr="0058170E">
        <w:t>Conversely</w:t>
      </w:r>
      <w:r w:rsidRPr="0058170E">
        <w:t xml:space="preserve">, </w:t>
      </w:r>
      <w:r w:rsidR="00A76677" w:rsidRPr="0058170E">
        <w:t>an</w:t>
      </w:r>
      <w:r w:rsidRPr="0058170E">
        <w:t xml:space="preserve"> </w:t>
      </w:r>
      <w:r w:rsidR="00A76677" w:rsidRPr="0058170E">
        <w:t>employee</w:t>
      </w:r>
      <w:r w:rsidRPr="0058170E">
        <w:t xml:space="preserve"> </w:t>
      </w:r>
      <w:r w:rsidR="00A76677" w:rsidRPr="0058170E">
        <w:t>self-assured</w:t>
      </w:r>
      <w:r w:rsidRPr="0058170E">
        <w:t xml:space="preserve"> of his or her </w:t>
      </w:r>
      <w:r w:rsidR="00A76677" w:rsidRPr="0058170E">
        <w:t>know-how</w:t>
      </w:r>
      <w:r w:rsidRPr="0058170E">
        <w:t xml:space="preserve"> in one </w:t>
      </w:r>
      <w:r w:rsidR="00A76677" w:rsidRPr="0058170E">
        <w:t>arena</w:t>
      </w:r>
      <w:r w:rsidRPr="0058170E">
        <w:t xml:space="preserve"> </w:t>
      </w:r>
      <w:r w:rsidR="00A76677">
        <w:t>may</w:t>
      </w:r>
      <w:r w:rsidRPr="0058170E">
        <w:t xml:space="preserve"> ask, “Why </w:t>
      </w:r>
      <w:r w:rsidR="00A76677" w:rsidRPr="0058170E">
        <w:t>must</w:t>
      </w:r>
      <w:r w:rsidRPr="0058170E">
        <w:t xml:space="preserve"> I </w:t>
      </w:r>
      <w:r w:rsidR="00A76677" w:rsidRPr="0058170E">
        <w:t>usage</w:t>
      </w:r>
      <w:r w:rsidRPr="0058170E">
        <w:t xml:space="preserve"> the </w:t>
      </w:r>
      <w:r w:rsidR="00A76677" w:rsidRPr="0058170E">
        <w:t>information</w:t>
      </w:r>
      <w:r w:rsidRPr="0058170E">
        <w:t xml:space="preserve"> of others when it might put to </w:t>
      </w:r>
      <w:r w:rsidR="00A76677" w:rsidRPr="0058170E">
        <w:t>danger</w:t>
      </w:r>
      <w:r w:rsidRPr="0058170E">
        <w:t xml:space="preserve"> the </w:t>
      </w:r>
      <w:r w:rsidR="00A76677" w:rsidRPr="0058170E">
        <w:t>superiority</w:t>
      </w:r>
      <w:r w:rsidRPr="0058170E">
        <w:t xml:space="preserve"> of the </w:t>
      </w:r>
      <w:r w:rsidR="00A76677" w:rsidRPr="0058170E">
        <w:t>effort</w:t>
      </w:r>
      <w:r w:rsidRPr="0058170E">
        <w:t xml:space="preserve"> that I am </w:t>
      </w:r>
      <w:r w:rsidR="00A76677" w:rsidRPr="0058170E">
        <w:t>responsibility</w:t>
      </w:r>
      <w:r w:rsidRPr="0058170E">
        <w:t xml:space="preserve">?” </w:t>
      </w:r>
      <w:r w:rsidR="00A76677" w:rsidRPr="0058170E">
        <w:t>Therefore</w:t>
      </w:r>
      <w:r w:rsidRPr="0058170E">
        <w:t xml:space="preserve">, </w:t>
      </w:r>
      <w:r w:rsidR="00A76677" w:rsidRPr="0058170E">
        <w:t>an</w:t>
      </w:r>
      <w:r w:rsidRPr="0058170E">
        <w:t xml:space="preserve"> </w:t>
      </w:r>
      <w:r w:rsidR="00A76677">
        <w:t>informative</w:t>
      </w:r>
      <w:r w:rsidRPr="0058170E">
        <w:t xml:space="preserve"> manager must take into </w:t>
      </w:r>
      <w:r w:rsidR="00A76677" w:rsidRPr="0058170E">
        <w:t>deliberation</w:t>
      </w:r>
      <w:r w:rsidRPr="0058170E">
        <w:t xml:space="preserve"> the </w:t>
      </w:r>
      <w:r w:rsidR="00A76677" w:rsidRPr="0058170E">
        <w:t>usual</w:t>
      </w:r>
      <w:r w:rsidRPr="0058170E">
        <w:t xml:space="preserve"> </w:t>
      </w:r>
      <w:r w:rsidR="00A76677" w:rsidRPr="0058170E">
        <w:t>propensity</w:t>
      </w:r>
      <w:r w:rsidRPr="0058170E">
        <w:t xml:space="preserve"> of </w:t>
      </w:r>
      <w:r w:rsidR="00A76677" w:rsidRPr="0058170E">
        <w:t>social</w:t>
      </w:r>
      <w:r w:rsidRPr="0058170E">
        <w:t xml:space="preserve"> beings to </w:t>
      </w:r>
      <w:r w:rsidR="00A76677" w:rsidRPr="0058170E">
        <w:t>store</w:t>
      </w:r>
      <w:r w:rsidRPr="0058170E">
        <w:t xml:space="preserve"> their </w:t>
      </w:r>
      <w:r w:rsidR="00A76677" w:rsidRPr="0058170E">
        <w:t>individual</w:t>
      </w:r>
      <w:r w:rsidRPr="0058170E">
        <w:t xml:space="preserve"> </w:t>
      </w:r>
      <w:r w:rsidR="00A76677" w:rsidRPr="0058170E">
        <w:t>information</w:t>
      </w:r>
      <w:r w:rsidRPr="0058170E">
        <w:t xml:space="preserve"> and </w:t>
      </w:r>
      <w:r w:rsidR="00A76677" w:rsidRPr="0058170E">
        <w:t>respect</w:t>
      </w:r>
      <w:r w:rsidR="00A76677">
        <w:t xml:space="preserve"> that of other individuals</w:t>
      </w:r>
      <w:r w:rsidRPr="0058170E">
        <w:t xml:space="preserve"> with suspicion when </w:t>
      </w:r>
      <w:r w:rsidR="00A76677" w:rsidRPr="0058170E">
        <w:t>scheming</w:t>
      </w:r>
      <w:r w:rsidRPr="0058170E">
        <w:t xml:space="preserve"> </w:t>
      </w:r>
      <w:r w:rsidR="00A76677" w:rsidRPr="0058170E">
        <w:t>an</w:t>
      </w:r>
      <w:r w:rsidRPr="0058170E">
        <w:t xml:space="preserve"> </w:t>
      </w:r>
      <w:r w:rsidR="00A76677" w:rsidRPr="0058170E">
        <w:t>information</w:t>
      </w:r>
      <w:r w:rsidRPr="0058170E">
        <w:t xml:space="preserve"> </w:t>
      </w:r>
      <w:r w:rsidR="00A76677" w:rsidRPr="0058170E">
        <w:t>organisation</w:t>
      </w:r>
      <w:r w:rsidRPr="0058170E">
        <w:t xml:space="preserve"> </w:t>
      </w:r>
      <w:r w:rsidR="00A76677" w:rsidRPr="0058170E">
        <w:t>scheme</w:t>
      </w:r>
      <w:r w:rsidRPr="0058170E">
        <w:t xml:space="preserve"> for any </w:t>
      </w:r>
      <w:r w:rsidR="00A76677" w:rsidRPr="0058170E">
        <w:t>business</w:t>
      </w:r>
      <w:r w:rsidRPr="0058170E">
        <w:t>.</w:t>
      </w:r>
    </w:p>
    <w:p w:rsidR="00597CBE" w:rsidRDefault="00F43035" w:rsidP="005F124D">
      <w:pPr>
        <w:spacing w:line="360" w:lineRule="auto"/>
        <w:jc w:val="both"/>
      </w:pPr>
      <w:r>
        <w:t>Business</w:t>
      </w:r>
      <w:r w:rsidR="00A511B8">
        <w:t>es</w:t>
      </w:r>
      <w:r w:rsidR="007B2C2F">
        <w:t xml:space="preserve"> associate </w:t>
      </w:r>
      <w:r>
        <w:t>information</w:t>
      </w:r>
      <w:r w:rsidR="007B2C2F">
        <w:t xml:space="preserve"> </w:t>
      </w:r>
      <w:r>
        <w:t>distribution</w:t>
      </w:r>
      <w:r w:rsidR="007B2C2F">
        <w:t xml:space="preserve"> </w:t>
      </w:r>
      <w:r>
        <w:t>with interior procedures for the growth</w:t>
      </w:r>
      <w:r w:rsidR="007B2C2F">
        <w:t xml:space="preserve"> of </w:t>
      </w:r>
      <w:r>
        <w:t>novel</w:t>
      </w:r>
      <w:r w:rsidR="007B2C2F">
        <w:t xml:space="preserve"> </w:t>
      </w:r>
      <w:r>
        <w:t>information</w:t>
      </w:r>
      <w:r w:rsidR="007B2C2F">
        <w:t xml:space="preserve">, this </w:t>
      </w:r>
      <w:r>
        <w:t>novel</w:t>
      </w:r>
      <w:r w:rsidR="007B2C2F">
        <w:t xml:space="preserve"> </w:t>
      </w:r>
      <w:r>
        <w:t>information always enhance worth to administrative</w:t>
      </w:r>
      <w:r w:rsidR="007B2C2F">
        <w:t xml:space="preserve"> </w:t>
      </w:r>
      <w:r>
        <w:t>procedures</w:t>
      </w:r>
      <w:r w:rsidR="007B2C2F">
        <w:t xml:space="preserve"> </w:t>
      </w:r>
      <w:r>
        <w:t>through</w:t>
      </w:r>
      <w:r w:rsidR="007B2C2F">
        <w:t xml:space="preserve"> </w:t>
      </w:r>
      <w:r>
        <w:t>dropping</w:t>
      </w:r>
      <w:r w:rsidR="007B2C2F">
        <w:t xml:space="preserve"> turn-ar</w:t>
      </w:r>
      <w:r>
        <w:t>ound period and enlightening facility distribution</w:t>
      </w:r>
      <w:r w:rsidR="007B2C2F">
        <w:t xml:space="preserve">. From the </w:t>
      </w:r>
      <w:r>
        <w:t>information</w:t>
      </w:r>
      <w:r w:rsidR="007B2C2F">
        <w:t xml:space="preserve"> </w:t>
      </w:r>
      <w:r>
        <w:t>makeover</w:t>
      </w:r>
      <w:r w:rsidR="007B2C2F">
        <w:t xml:space="preserve"> </w:t>
      </w:r>
      <w:r>
        <w:t>procedure</w:t>
      </w:r>
      <w:r w:rsidR="007B2C2F">
        <w:t xml:space="preserve"> </w:t>
      </w:r>
      <w:r>
        <w:t>setting, the dimension of the calculable</w:t>
      </w:r>
      <w:r w:rsidR="007B2C2F">
        <w:t xml:space="preserve"> </w:t>
      </w:r>
      <w:r>
        <w:t>quantity</w:t>
      </w:r>
      <w:r w:rsidR="007B2C2F">
        <w:t xml:space="preserve"> of new </w:t>
      </w:r>
      <w:r>
        <w:t>information</w:t>
      </w:r>
      <w:r w:rsidR="007B2C2F">
        <w:t xml:space="preserve"> which </w:t>
      </w:r>
      <w:r>
        <w:t>influence</w:t>
      </w:r>
      <w:r w:rsidR="007B2C2F">
        <w:t xml:space="preserve"> on the </w:t>
      </w:r>
      <w:r>
        <w:t>business delivers judgement</w:t>
      </w:r>
      <w:r w:rsidR="007B2C2F">
        <w:t xml:space="preserve"> makers with </w:t>
      </w:r>
      <w:r w:rsidR="003A3CF3">
        <w:t>considerable</w:t>
      </w:r>
      <w:r w:rsidR="007B2C2F">
        <w:t xml:space="preserve"> </w:t>
      </w:r>
      <w:r w:rsidR="003A3CF3">
        <w:t>info</w:t>
      </w:r>
      <w:r w:rsidR="007B2C2F">
        <w:t xml:space="preserve"> o</w:t>
      </w:r>
      <w:r>
        <w:t xml:space="preserve">n </w:t>
      </w:r>
      <w:r w:rsidR="003A3CF3">
        <w:t>creation</w:t>
      </w:r>
      <w:r>
        <w:t xml:space="preserve"> </w:t>
      </w:r>
      <w:r w:rsidR="003A3CF3">
        <w:t>choice</w:t>
      </w:r>
      <w:r>
        <w:t xml:space="preserve">. </w:t>
      </w:r>
      <w:r w:rsidR="003A3CF3">
        <w:t>Though</w:t>
      </w:r>
      <w:r>
        <w:t xml:space="preserve">, the </w:t>
      </w:r>
      <w:r w:rsidR="003A3CF3">
        <w:t>problems</w:t>
      </w:r>
      <w:r w:rsidR="007B2C2F">
        <w:t xml:space="preserve"> in </w:t>
      </w:r>
      <w:r w:rsidR="003A3CF3">
        <w:t>calculating</w:t>
      </w:r>
      <w:r w:rsidR="007B2C2F">
        <w:t xml:space="preserve"> ‘know-</w:t>
      </w:r>
      <w:r w:rsidR="003A3CF3">
        <w:t>how</w:t>
      </w:r>
      <w:r w:rsidR="007B2C2F">
        <w:t>’, ‘know-wh</w:t>
      </w:r>
      <w:r w:rsidR="003A3CF3">
        <w:t>y’, and ‘know-what</w:t>
      </w:r>
      <w:r>
        <w:t xml:space="preserve">’ have </w:t>
      </w:r>
      <w:r w:rsidR="003A3CF3">
        <w:t>incomplete</w:t>
      </w:r>
      <w:r>
        <w:t xml:space="preserve"> </w:t>
      </w:r>
      <w:r w:rsidR="003A3CF3">
        <w:t>connected</w:t>
      </w:r>
      <w:r w:rsidR="007B2C2F">
        <w:t xml:space="preserve"> </w:t>
      </w:r>
      <w:r w:rsidR="003A3CF3">
        <w:t>works. Consequently</w:t>
      </w:r>
      <w:r w:rsidR="007B2C2F">
        <w:t xml:space="preserve">, the </w:t>
      </w:r>
      <w:r w:rsidR="003A3CF3">
        <w:t>overview</w:t>
      </w:r>
      <w:r>
        <w:t xml:space="preserve"> of KPIs to </w:t>
      </w:r>
      <w:r w:rsidR="003A3CF3">
        <w:t>administrative</w:t>
      </w:r>
      <w:r>
        <w:t xml:space="preserve"> </w:t>
      </w:r>
      <w:r w:rsidR="003A3CF3">
        <w:t>information</w:t>
      </w:r>
      <w:r w:rsidR="007B2C2F">
        <w:t xml:space="preserve"> </w:t>
      </w:r>
      <w:r w:rsidR="003A3CF3">
        <w:t>procedures</w:t>
      </w:r>
      <w:r w:rsidR="007B2C2F">
        <w:t xml:space="preserve"> </w:t>
      </w:r>
      <w:r w:rsidR="003A3CF3">
        <w:t>displays</w:t>
      </w:r>
      <w:r w:rsidR="007B2C2F">
        <w:t xml:space="preserve"> that there is </w:t>
      </w:r>
      <w:r w:rsidR="003A3CF3">
        <w:t>really</w:t>
      </w:r>
      <w:r>
        <w:t xml:space="preserve"> </w:t>
      </w:r>
      <w:r w:rsidR="003A3CF3">
        <w:t>formation</w:t>
      </w:r>
      <w:r>
        <w:t xml:space="preserve"> of </w:t>
      </w:r>
      <w:r w:rsidR="003A3CF3">
        <w:t>novel</w:t>
      </w:r>
      <w:r>
        <w:t xml:space="preserve"> knowledge. </w:t>
      </w:r>
      <w:r w:rsidR="003A3CF3">
        <w:t>Though</w:t>
      </w:r>
      <w:r w:rsidR="007B2C2F">
        <w:t xml:space="preserve">, new </w:t>
      </w:r>
      <w:r w:rsidR="003A3CF3">
        <w:t>information</w:t>
      </w:r>
      <w:r w:rsidR="007B2C2F">
        <w:t xml:space="preserve"> is </w:t>
      </w:r>
      <w:r w:rsidR="003A3CF3">
        <w:t>shaped</w:t>
      </w:r>
      <w:r w:rsidR="007B2C2F">
        <w:t xml:space="preserve"> when there is </w:t>
      </w:r>
      <w:r w:rsidR="003A3CF3">
        <w:t>communication</w:t>
      </w:r>
      <w:r>
        <w:t xml:space="preserve"> </w:t>
      </w:r>
      <w:r w:rsidR="003A3CF3">
        <w:t>inside</w:t>
      </w:r>
      <w:r>
        <w:t xml:space="preserve"> </w:t>
      </w:r>
      <w:r w:rsidR="003A3CF3">
        <w:t>staffs</w:t>
      </w:r>
      <w:r>
        <w:t xml:space="preserve"> in the </w:t>
      </w:r>
      <w:r w:rsidR="003A3CF3">
        <w:t>business</w:t>
      </w:r>
      <w:r w:rsidR="007B2C2F">
        <w:t xml:space="preserve">, and the </w:t>
      </w:r>
      <w:r w:rsidR="003A3CF3">
        <w:t>application</w:t>
      </w:r>
      <w:r w:rsidR="007B2C2F">
        <w:t xml:space="preserve"> of this </w:t>
      </w:r>
      <w:r w:rsidR="003A3CF3">
        <w:t>novel</w:t>
      </w:r>
      <w:r>
        <w:t xml:space="preserve"> </w:t>
      </w:r>
      <w:r w:rsidR="003A3CF3">
        <w:t>information</w:t>
      </w:r>
      <w:r>
        <w:t xml:space="preserve"> has added </w:t>
      </w:r>
      <w:r w:rsidR="003A3CF3">
        <w:t>worth</w:t>
      </w:r>
      <w:r>
        <w:t xml:space="preserve"> to </w:t>
      </w:r>
      <w:r w:rsidR="003A3CF3">
        <w:t>advance</w:t>
      </w:r>
      <w:r w:rsidR="007B2C2F">
        <w:t xml:space="preserve"> </w:t>
      </w:r>
      <w:r w:rsidR="003A3CF3">
        <w:t>presentation</w:t>
      </w:r>
      <w:r w:rsidR="007B2C2F">
        <w:t xml:space="preserve"> for </w:t>
      </w:r>
      <w:r w:rsidR="003A3CF3">
        <w:t>organisation</w:t>
      </w:r>
      <w:r>
        <w:t xml:space="preserve"> </w:t>
      </w:r>
      <w:r w:rsidR="003A3CF3">
        <w:t>choices</w:t>
      </w:r>
      <w:r>
        <w:t>.</w:t>
      </w:r>
    </w:p>
    <w:p w:rsidR="007B2C2F" w:rsidRDefault="00F43035" w:rsidP="005F124D">
      <w:pPr>
        <w:spacing w:line="360" w:lineRule="auto"/>
        <w:jc w:val="both"/>
      </w:pPr>
      <w:r>
        <w:t xml:space="preserve">In the new </w:t>
      </w:r>
      <w:r w:rsidR="003A3CF3">
        <w:t>era</w:t>
      </w:r>
      <w:r>
        <w:t xml:space="preserve"> of </w:t>
      </w:r>
      <w:r w:rsidR="003A3CF3">
        <w:t>information</w:t>
      </w:r>
      <w:r>
        <w:t xml:space="preserve"> globalizati</w:t>
      </w:r>
      <w:r w:rsidR="00597CBE">
        <w:t xml:space="preserve">on, </w:t>
      </w:r>
      <w:r w:rsidR="003A3CF3">
        <w:t xml:space="preserve">growing knowledge </w:t>
      </w:r>
      <w:r w:rsidR="00597CBE">
        <w:t xml:space="preserve">driven </w:t>
      </w:r>
      <w:r w:rsidR="003A3CF3">
        <w:t>rivalry</w:t>
      </w:r>
      <w:r>
        <w:t xml:space="preserve"> </w:t>
      </w:r>
      <w:r w:rsidR="003A3CF3">
        <w:t>amongst</w:t>
      </w:r>
      <w:r>
        <w:t xml:space="preserve"> </w:t>
      </w:r>
      <w:r w:rsidR="003A3CF3">
        <w:t>manufacturing</w:t>
      </w:r>
      <w:r>
        <w:t xml:space="preserve"> </w:t>
      </w:r>
      <w:r w:rsidR="003A3CF3">
        <w:t>competitors</w:t>
      </w:r>
      <w:r>
        <w:t xml:space="preserve"> </w:t>
      </w:r>
      <w:r w:rsidR="003A3CF3">
        <w:t>propose</w:t>
      </w:r>
      <w:r>
        <w:t xml:space="preserve"> that</w:t>
      </w:r>
      <w:r w:rsidR="00597CBE">
        <w:t xml:space="preserve"> </w:t>
      </w:r>
      <w:r w:rsidR="003A3CF3">
        <w:t>ground-breaking</w:t>
      </w:r>
      <w:r w:rsidR="00597CBE">
        <w:t xml:space="preserve"> </w:t>
      </w:r>
      <w:r w:rsidR="003A3CF3">
        <w:t>influence</w:t>
      </w:r>
      <w:r w:rsidR="00597CBE">
        <w:t xml:space="preserve"> of </w:t>
      </w:r>
      <w:r w:rsidR="003A3CF3">
        <w:t>information</w:t>
      </w:r>
      <w:r w:rsidR="00597CBE">
        <w:t xml:space="preserve"> </w:t>
      </w:r>
      <w:r>
        <w:t xml:space="preserve">management to </w:t>
      </w:r>
      <w:r w:rsidR="003A3CF3">
        <w:t>manufacturing</w:t>
      </w:r>
      <w:r>
        <w:t xml:space="preserve"> </w:t>
      </w:r>
      <w:r w:rsidR="003A3CF3">
        <w:t>presentation</w:t>
      </w:r>
      <w:r>
        <w:t xml:space="preserve"> </w:t>
      </w:r>
      <w:r w:rsidR="003A3CF3">
        <w:t>through</w:t>
      </w:r>
      <w:r>
        <w:t xml:space="preserve"> all </w:t>
      </w:r>
      <w:r w:rsidR="003A3CF3">
        <w:t>areas</w:t>
      </w:r>
      <w:r>
        <w:t xml:space="preserve"> is </w:t>
      </w:r>
      <w:r w:rsidR="00A511B8">
        <w:t>an</w:t>
      </w:r>
      <w:r>
        <w:t xml:space="preserve"> </w:t>
      </w:r>
      <w:r w:rsidR="003A3CF3">
        <w:t>incessant</w:t>
      </w:r>
      <w:r>
        <w:t xml:space="preserve"> investment.</w:t>
      </w:r>
    </w:p>
    <w:p w:rsidR="007B2C2F" w:rsidRDefault="00F43035" w:rsidP="005F124D">
      <w:pPr>
        <w:spacing w:line="360" w:lineRule="auto"/>
        <w:jc w:val="both"/>
      </w:pPr>
      <w:r>
        <w:t xml:space="preserve">Organizations </w:t>
      </w:r>
      <w:r w:rsidR="003A3CF3">
        <w:t>hold</w:t>
      </w:r>
      <w:r>
        <w:t xml:space="preserve"> </w:t>
      </w:r>
      <w:r w:rsidR="003A3CF3">
        <w:t>information</w:t>
      </w:r>
      <w:r>
        <w:t xml:space="preserve"> management as</w:t>
      </w:r>
      <w:r w:rsidR="00597CBE">
        <w:t xml:space="preserve"> a </w:t>
      </w:r>
      <w:r w:rsidR="003A3CF3">
        <w:t>modest</w:t>
      </w:r>
      <w:r w:rsidR="00597CBE">
        <w:t xml:space="preserve"> </w:t>
      </w:r>
      <w:r w:rsidR="003A3CF3">
        <w:t>instrument</w:t>
      </w:r>
      <w:r w:rsidR="00597CBE">
        <w:t xml:space="preserve"> </w:t>
      </w:r>
      <w:r w:rsidR="003A3CF3">
        <w:t>before</w:t>
      </w:r>
      <w:r w:rsidR="00597CBE">
        <w:t xml:space="preserve"> </w:t>
      </w:r>
      <w:r w:rsidR="003A3CF3">
        <w:t>palpable</w:t>
      </w:r>
      <w:r>
        <w:t xml:space="preserve"> tool for its </w:t>
      </w:r>
      <w:r w:rsidR="003A3CF3">
        <w:t>firm</w:t>
      </w:r>
      <w:r>
        <w:t xml:space="preserve"> </w:t>
      </w:r>
      <w:r w:rsidR="003A3CF3">
        <w:t>originality</w:t>
      </w:r>
      <w:r>
        <w:t xml:space="preserve">, </w:t>
      </w:r>
      <w:r w:rsidR="003A3CF3">
        <w:t>though</w:t>
      </w:r>
      <w:r>
        <w:t xml:space="preserve"> t</w:t>
      </w:r>
      <w:r w:rsidR="00597CBE">
        <w:t xml:space="preserve">his </w:t>
      </w:r>
      <w:r w:rsidR="003A3CF3">
        <w:t>originality</w:t>
      </w:r>
      <w:r w:rsidR="00597CBE">
        <w:t xml:space="preserve"> of </w:t>
      </w:r>
      <w:r w:rsidR="003A3CF3">
        <w:t>novel</w:t>
      </w:r>
      <w:r w:rsidR="00597CBE">
        <w:t xml:space="preserve"> </w:t>
      </w:r>
      <w:r w:rsidR="003A3CF3">
        <w:t>information</w:t>
      </w:r>
      <w:r w:rsidR="00597CBE">
        <w:t xml:space="preserve"> </w:t>
      </w:r>
      <w:r w:rsidR="003A3CF3">
        <w:t>originates</w:t>
      </w:r>
      <w:r>
        <w:t xml:space="preserve"> at a cost. </w:t>
      </w:r>
      <w:r w:rsidR="003A3CF3">
        <w:t>Consequently</w:t>
      </w:r>
      <w:r>
        <w:t xml:space="preserve">, the </w:t>
      </w:r>
      <w:r w:rsidR="003A3CF3">
        <w:t>essential</w:t>
      </w:r>
      <w:r>
        <w:t xml:space="preserve"> to measure the </w:t>
      </w:r>
      <w:r w:rsidR="003A3CF3">
        <w:t>promise</w:t>
      </w:r>
      <w:r w:rsidR="00597CBE">
        <w:t xml:space="preserve"> </w:t>
      </w:r>
      <w:r w:rsidR="003A3CF3">
        <w:t>influence</w:t>
      </w:r>
      <w:r w:rsidR="00597CBE">
        <w:t xml:space="preserve"> of </w:t>
      </w:r>
      <w:r w:rsidR="003A3CF3">
        <w:t>information</w:t>
      </w:r>
      <w:r w:rsidR="00597CBE">
        <w:t xml:space="preserve"> </w:t>
      </w:r>
      <w:r w:rsidR="003A3CF3">
        <w:t>in contradiction of</w:t>
      </w:r>
      <w:r>
        <w:t xml:space="preserve"> cost </w:t>
      </w:r>
      <w:r w:rsidR="003A3CF3">
        <w:t>asset</w:t>
      </w:r>
      <w:r>
        <w:t xml:space="preserve"> </w:t>
      </w:r>
      <w:r w:rsidR="003A3CF3">
        <w:t>inspires</w:t>
      </w:r>
      <w:r>
        <w:t xml:space="preserve"> </w:t>
      </w:r>
      <w:r w:rsidR="003A3CF3">
        <w:t>real</w:t>
      </w:r>
      <w:r>
        <w:t xml:space="preserve"> organizational </w:t>
      </w:r>
      <w:r w:rsidR="003A3CF3">
        <w:t>choice</w:t>
      </w:r>
      <w:r>
        <w:t xml:space="preserve"> </w:t>
      </w:r>
      <w:r w:rsidR="003A3CF3">
        <w:t>creating</w:t>
      </w:r>
      <w:r>
        <w:t>.</w:t>
      </w:r>
    </w:p>
    <w:p w:rsidR="005D4437" w:rsidRDefault="005D4437" w:rsidP="005D4437">
      <w:pPr>
        <w:spacing w:line="360" w:lineRule="auto"/>
        <w:ind w:firstLine="720"/>
        <w:jc w:val="center"/>
      </w:pPr>
    </w:p>
    <w:p w:rsidR="00F83413" w:rsidRDefault="00F83413">
      <w:r>
        <w:br w:type="page"/>
      </w:r>
    </w:p>
    <w:p w:rsidR="00A511B8" w:rsidRDefault="00F83413" w:rsidP="005D4437">
      <w:pPr>
        <w:spacing w:line="360" w:lineRule="auto"/>
        <w:ind w:firstLine="720"/>
        <w:jc w:val="center"/>
      </w:pPr>
      <w:r w:rsidRPr="00746BE9">
        <w:rPr>
          <w:noProof/>
        </w:rPr>
        <w:lastRenderedPageBreak/>
        <w:drawing>
          <wp:anchor distT="0" distB="0" distL="114300" distR="114300" simplePos="0" relativeHeight="251655168" behindDoc="1" locked="0" layoutInCell="1" allowOverlap="1" wp14:anchorId="1E506DCE">
            <wp:simplePos x="0" y="0"/>
            <wp:positionH relativeFrom="column">
              <wp:posOffset>131826</wp:posOffset>
            </wp:positionH>
            <wp:positionV relativeFrom="paragraph">
              <wp:posOffset>-135484</wp:posOffset>
            </wp:positionV>
            <wp:extent cx="5731510" cy="4165600"/>
            <wp:effectExtent l="0" t="0" r="254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165600"/>
                    </a:xfrm>
                    <a:prstGeom prst="rect">
                      <a:avLst/>
                    </a:prstGeom>
                  </pic:spPr>
                </pic:pic>
              </a:graphicData>
            </a:graphic>
          </wp:anchor>
        </w:drawing>
      </w:r>
    </w:p>
    <w:p w:rsidR="00A511B8" w:rsidRDefault="00A511B8" w:rsidP="005D4437">
      <w:pPr>
        <w:spacing w:line="360" w:lineRule="auto"/>
        <w:ind w:firstLine="720"/>
        <w:jc w:val="center"/>
      </w:pPr>
    </w:p>
    <w:p w:rsidR="00A511B8" w:rsidRDefault="00A511B8" w:rsidP="005D4437">
      <w:pPr>
        <w:spacing w:line="360" w:lineRule="auto"/>
        <w:ind w:firstLine="720"/>
        <w:jc w:val="center"/>
      </w:pPr>
    </w:p>
    <w:p w:rsidR="00A511B8" w:rsidRDefault="00A511B8" w:rsidP="005D4437">
      <w:pPr>
        <w:spacing w:line="360" w:lineRule="auto"/>
        <w:ind w:firstLine="720"/>
        <w:jc w:val="center"/>
      </w:pPr>
    </w:p>
    <w:p w:rsidR="00A511B8" w:rsidRDefault="00A511B8" w:rsidP="005D4437">
      <w:pPr>
        <w:spacing w:line="360" w:lineRule="auto"/>
        <w:jc w:val="center"/>
      </w:pPr>
    </w:p>
    <w:p w:rsidR="00A511B8" w:rsidRDefault="00A511B8" w:rsidP="005D4437">
      <w:pPr>
        <w:spacing w:line="360" w:lineRule="auto"/>
        <w:jc w:val="center"/>
      </w:pPr>
    </w:p>
    <w:p w:rsidR="00A511B8" w:rsidRDefault="00A511B8" w:rsidP="005D4437">
      <w:pPr>
        <w:spacing w:line="360" w:lineRule="auto"/>
        <w:jc w:val="center"/>
      </w:pPr>
    </w:p>
    <w:p w:rsidR="00A511B8" w:rsidRDefault="00A511B8" w:rsidP="005D4437">
      <w:pPr>
        <w:spacing w:line="360" w:lineRule="auto"/>
        <w:jc w:val="center"/>
      </w:pPr>
    </w:p>
    <w:p w:rsidR="00A511B8" w:rsidRDefault="00A511B8" w:rsidP="005D4437">
      <w:pPr>
        <w:spacing w:line="360" w:lineRule="auto"/>
        <w:jc w:val="center"/>
      </w:pPr>
    </w:p>
    <w:p w:rsidR="00A511B8" w:rsidRDefault="00A511B8" w:rsidP="005D4437">
      <w:pPr>
        <w:spacing w:line="360" w:lineRule="auto"/>
        <w:jc w:val="center"/>
      </w:pPr>
    </w:p>
    <w:p w:rsidR="00A511B8" w:rsidRDefault="00A511B8" w:rsidP="00F83413">
      <w:pPr>
        <w:spacing w:line="360" w:lineRule="auto"/>
      </w:pPr>
    </w:p>
    <w:p w:rsidR="005D4437" w:rsidRDefault="00A511B8" w:rsidP="005D4437">
      <w:pPr>
        <w:spacing w:line="360" w:lineRule="auto"/>
        <w:jc w:val="center"/>
      </w:pPr>
      <w:r>
        <w:t>Figure 3: knowledge transformation Process,</w:t>
      </w:r>
      <w:r w:rsidRPr="00A511B8">
        <w:t xml:space="preserve"> </w:t>
      </w:r>
      <w:r>
        <w:t xml:space="preserve">Source: </w:t>
      </w:r>
      <w:r w:rsidR="005D4437">
        <w:t>(</w:t>
      </w:r>
      <w:r w:rsidR="005D4437" w:rsidRPr="00DE6745">
        <w:t>Knight</w:t>
      </w:r>
      <w:r w:rsidR="005D4437">
        <w:t xml:space="preserve"> and Howes, 2003)</w:t>
      </w:r>
    </w:p>
    <w:p w:rsidR="00A511B8" w:rsidRDefault="00A511B8" w:rsidP="005F124D">
      <w:pPr>
        <w:spacing w:line="360" w:lineRule="auto"/>
        <w:jc w:val="both"/>
      </w:pPr>
    </w:p>
    <w:p w:rsidR="003A3CF3" w:rsidRDefault="00F43035" w:rsidP="005F124D">
      <w:pPr>
        <w:spacing w:line="360" w:lineRule="auto"/>
        <w:jc w:val="both"/>
      </w:pPr>
      <w:r>
        <w:t>Research on information presentation has taken marvellous lessons in discovery in what way</w:t>
      </w:r>
      <w:r w:rsidR="00597CBE">
        <w:t xml:space="preserve"> </w:t>
      </w:r>
      <w:r>
        <w:t>knowledge sharing pays to recover administrative presentation for better</w:t>
      </w:r>
      <w:r w:rsidR="00597CBE">
        <w:t xml:space="preserve"> </w:t>
      </w:r>
      <w:r>
        <w:t>choice making. Asset in information possessions chiefly</w:t>
      </w:r>
      <w:r w:rsidR="00597CBE">
        <w:t xml:space="preserve"> </w:t>
      </w:r>
      <w:r>
        <w:t>displays</w:t>
      </w:r>
      <w:r w:rsidR="00597CBE">
        <w:t xml:space="preserve"> </w:t>
      </w:r>
      <w:r>
        <w:t>information</w:t>
      </w:r>
      <w:r w:rsidR="00597CBE">
        <w:t xml:space="preserve"> output </w:t>
      </w:r>
      <w:r>
        <w:t>when choices are founded on clients’ gratification from goods and facilities of the</w:t>
      </w:r>
      <w:r w:rsidR="00597CBE">
        <w:t xml:space="preserve"> </w:t>
      </w:r>
      <w:r>
        <w:t>business. Intra and inter business knowledge actions</w:t>
      </w:r>
      <w:r w:rsidR="00597CBE">
        <w:t xml:space="preserve"> </w:t>
      </w:r>
      <w:r>
        <w:t>progresses</w:t>
      </w:r>
      <w:r w:rsidR="00597CBE">
        <w:t xml:space="preserve"> the </w:t>
      </w:r>
      <w:r>
        <w:t>formation</w:t>
      </w:r>
      <w:r w:rsidR="00597CBE">
        <w:t xml:space="preserve"> </w:t>
      </w:r>
      <w:r>
        <w:t>of novel information, throughout this procedure, staffs i</w:t>
      </w:r>
      <w:r w:rsidR="00597CBE">
        <w:t xml:space="preserve">mprove their </w:t>
      </w:r>
      <w:r>
        <w:t>information</w:t>
      </w:r>
      <w:r w:rsidR="00597CBE">
        <w:t xml:space="preserve"> base and </w:t>
      </w:r>
      <w:r>
        <w:t xml:space="preserve">this information base improve </w:t>
      </w:r>
      <w:proofErr w:type="gramStart"/>
      <w:r>
        <w:t>staffs</w:t>
      </w:r>
      <w:proofErr w:type="gramEnd"/>
      <w:r>
        <w:t xml:space="preserve"> presentation</w:t>
      </w:r>
      <w:r w:rsidR="00597CBE">
        <w:t xml:space="preserve">. KPIs are </w:t>
      </w:r>
      <w:r>
        <w:t>usual</w:t>
      </w:r>
      <w:r w:rsidR="00597CBE">
        <w:t xml:space="preserve"> </w:t>
      </w:r>
      <w:r>
        <w:t>standards</w:t>
      </w:r>
      <w:r w:rsidR="00597CBE">
        <w:t xml:space="preserve"> or </w:t>
      </w:r>
      <w:r>
        <w:t>statistics which are gears used to extent in contradiction of goals</w:t>
      </w:r>
      <w:r w:rsidR="00597CBE">
        <w:t xml:space="preserve">, </w:t>
      </w:r>
      <w:r>
        <w:t>aims</w:t>
      </w:r>
      <w:r w:rsidR="00597CBE">
        <w:t xml:space="preserve">, and </w:t>
      </w:r>
      <w:r>
        <w:t>purposes</w:t>
      </w:r>
      <w:r w:rsidR="00597CBE">
        <w:t xml:space="preserve">. KPIs </w:t>
      </w:r>
      <w:r>
        <w:t>deliver the stage to liken both interior an</w:t>
      </w:r>
      <w:r w:rsidR="00597CBE">
        <w:t xml:space="preserve">d </w:t>
      </w:r>
      <w:r>
        <w:t>exterior</w:t>
      </w:r>
      <w:r w:rsidR="00597CBE">
        <w:t xml:space="preserve"> targeted </w:t>
      </w:r>
      <w:r>
        <w:t>presentation</w:t>
      </w:r>
      <w:r w:rsidR="00597CBE">
        <w:t xml:space="preserve"> </w:t>
      </w:r>
      <w:r>
        <w:t xml:space="preserve">indicators. KPIs are considered through; </w:t>
      </w:r>
    </w:p>
    <w:p w:rsidR="003A3CF3" w:rsidRDefault="00F43035" w:rsidP="005F124D">
      <w:pPr>
        <w:spacing w:line="360" w:lineRule="auto"/>
        <w:jc w:val="both"/>
      </w:pPr>
      <w:r>
        <w:t>(1) The smaller</w:t>
      </w:r>
      <w:r w:rsidR="00597CBE">
        <w:t xml:space="preserve"> the </w:t>
      </w:r>
      <w:r>
        <w:t>amount</w:t>
      </w:r>
      <w:r w:rsidR="00597CBE">
        <w:t xml:space="preserve"> of </w:t>
      </w:r>
      <w:r>
        <w:t>displays</w:t>
      </w:r>
      <w:r w:rsidR="00597CBE">
        <w:t xml:space="preserve">, the </w:t>
      </w:r>
      <w:r>
        <w:t>improved the presentation.</w:t>
      </w:r>
    </w:p>
    <w:p w:rsidR="00692753" w:rsidRDefault="00F43035" w:rsidP="005F124D">
      <w:pPr>
        <w:spacing w:line="360" w:lineRule="auto"/>
        <w:jc w:val="both"/>
      </w:pPr>
      <w:r>
        <w:t xml:space="preserve"> (2) </w:t>
      </w:r>
      <w:r w:rsidR="003A3CF3">
        <w:t>Information</w:t>
      </w:r>
      <w:r>
        <w:t xml:space="preserve"> impact</w:t>
      </w:r>
      <w:r w:rsidR="00597CBE">
        <w:t xml:space="preserve">ed </w:t>
      </w:r>
      <w:r w:rsidR="003A3CF3">
        <w:t>procedures</w:t>
      </w:r>
      <w:r w:rsidR="00597CBE">
        <w:t xml:space="preserve"> </w:t>
      </w:r>
      <w:r w:rsidR="003A3CF3">
        <w:t>must</w:t>
      </w:r>
      <w:r w:rsidR="00597CBE">
        <w:t xml:space="preserve"> be </w:t>
      </w:r>
      <w:r w:rsidR="003A3CF3">
        <w:t>dignified</w:t>
      </w:r>
      <w:r w:rsidR="00597CBE">
        <w:t xml:space="preserve"> </w:t>
      </w:r>
      <w:r w:rsidR="003A3CF3">
        <w:t>in contradiction of</w:t>
      </w:r>
      <w:r>
        <w:t xml:space="preserve"> </w:t>
      </w:r>
      <w:r w:rsidR="003A3CF3">
        <w:t>actual</w:t>
      </w:r>
      <w:r>
        <w:t xml:space="preserve"> </w:t>
      </w:r>
      <w:r w:rsidR="003A3CF3">
        <w:t>issues</w:t>
      </w:r>
      <w:r>
        <w:t xml:space="preserve">. </w:t>
      </w:r>
    </w:p>
    <w:p w:rsidR="00F83413" w:rsidRDefault="00F83413" w:rsidP="005F124D">
      <w:pPr>
        <w:spacing w:line="360" w:lineRule="auto"/>
        <w:jc w:val="both"/>
      </w:pPr>
    </w:p>
    <w:p w:rsidR="00692753" w:rsidRDefault="00F43035" w:rsidP="005F124D">
      <w:pPr>
        <w:pStyle w:val="Heading1"/>
        <w:spacing w:line="360" w:lineRule="auto"/>
        <w:jc w:val="both"/>
      </w:pPr>
      <w:bookmarkStart w:id="22" w:name="_Toc3403254"/>
      <w:bookmarkStart w:id="23" w:name="_Toc8436217"/>
      <w:r>
        <w:lastRenderedPageBreak/>
        <w:t>3.4 Recommend improvements to the current framework</w:t>
      </w:r>
      <w:bookmarkEnd w:id="22"/>
      <w:bookmarkEnd w:id="23"/>
      <w:r w:rsidR="00F83413">
        <w:t>.</w:t>
      </w:r>
    </w:p>
    <w:p w:rsidR="00F83413" w:rsidRPr="00F83413" w:rsidRDefault="00F83413" w:rsidP="00F83413"/>
    <w:p w:rsidR="00E12305" w:rsidRDefault="00F43035" w:rsidP="005F124D">
      <w:pPr>
        <w:spacing w:line="360" w:lineRule="auto"/>
        <w:jc w:val="both"/>
      </w:pPr>
      <w:r>
        <w:t>Within the business context, information management display that the organisation and working procedures, and the threatened besides defenceless information are basics that adjust, interrelate and respond as portion of the administrative information management, there for the outline is considered for appearance, version and recursion</w:t>
      </w:r>
      <w:r w:rsidR="00A45171" w:rsidRPr="00A45171">
        <w:t xml:space="preserve"> </w:t>
      </w:r>
      <w:r w:rsidR="00A45171">
        <w:t>(</w:t>
      </w:r>
      <w:r w:rsidR="005D4437" w:rsidRPr="00DE6745">
        <w:t>Knight</w:t>
      </w:r>
      <w:r w:rsidR="005D4437">
        <w:t xml:space="preserve"> and Howes, 2003</w:t>
      </w:r>
      <w:r w:rsidR="00A45171">
        <w:t>)</w:t>
      </w:r>
      <w:r>
        <w:t>.</w:t>
      </w:r>
    </w:p>
    <w:p w:rsidR="00E12305" w:rsidRDefault="00F43035" w:rsidP="005F124D">
      <w:pPr>
        <w:spacing w:line="360" w:lineRule="auto"/>
        <w:jc w:val="both"/>
      </w:pPr>
      <w:r>
        <w:t>The rudiments of combined organisation of defenceless information and intellectual property are varied in nature because of their individual physiognomies and their specific objectives.</w:t>
      </w:r>
    </w:p>
    <w:p w:rsidR="00E12305" w:rsidRDefault="00F43035" w:rsidP="005F124D">
      <w:pPr>
        <w:spacing w:line="360" w:lineRule="auto"/>
        <w:jc w:val="both"/>
      </w:pPr>
      <w:r>
        <w:t xml:space="preserve">Knowledge, the </w:t>
      </w:r>
      <w:r w:rsidR="00014851">
        <w:t>organisation</w:t>
      </w:r>
      <w:r>
        <w:t xml:space="preserve"> </w:t>
      </w:r>
      <w:r w:rsidR="00014851">
        <w:t>procedures</w:t>
      </w:r>
      <w:r>
        <w:t xml:space="preserve"> and </w:t>
      </w:r>
      <w:r w:rsidR="00014851">
        <w:t>working</w:t>
      </w:r>
      <w:r>
        <w:t xml:space="preserve"> </w:t>
      </w:r>
      <w:r w:rsidR="00014851">
        <w:t>procedures</w:t>
      </w:r>
      <w:r>
        <w:t xml:space="preserve"> are </w:t>
      </w:r>
      <w:r w:rsidR="00014851">
        <w:t>prearranged</w:t>
      </w:r>
      <w:r>
        <w:t xml:space="preserve"> </w:t>
      </w:r>
      <w:r w:rsidR="00014851">
        <w:t>as said by</w:t>
      </w:r>
      <w:r>
        <w:t xml:space="preserve"> the </w:t>
      </w:r>
      <w:r w:rsidR="00014851">
        <w:t>variations</w:t>
      </w:r>
      <w:r>
        <w:t xml:space="preserve"> and the </w:t>
      </w:r>
      <w:r w:rsidR="00014851">
        <w:t>precise</w:t>
      </w:r>
      <w:r>
        <w:t xml:space="preserve"> </w:t>
      </w:r>
      <w:r w:rsidR="00014851">
        <w:t>circumstances</w:t>
      </w:r>
      <w:r>
        <w:t xml:space="preserve">. The </w:t>
      </w:r>
      <w:r w:rsidR="00014851">
        <w:t>communication</w:t>
      </w:r>
      <w:r>
        <w:t xml:space="preserve"> </w:t>
      </w:r>
      <w:r w:rsidR="00014851">
        <w:t>amongst</w:t>
      </w:r>
      <w:r>
        <w:t xml:space="preserve"> these </w:t>
      </w:r>
      <w:r w:rsidR="00014851">
        <w:t>essentials</w:t>
      </w:r>
      <w:r>
        <w:t xml:space="preserve"> </w:t>
      </w:r>
      <w:r w:rsidR="00014851">
        <w:t>produces</w:t>
      </w:r>
      <w:r>
        <w:t xml:space="preserve"> </w:t>
      </w:r>
      <w:r w:rsidR="00014851">
        <w:t>a</w:t>
      </w:r>
      <w:r>
        <w:t xml:space="preserve"> </w:t>
      </w:r>
      <w:r w:rsidR="00014851">
        <w:t>developing</w:t>
      </w:r>
      <w:r>
        <w:t xml:space="preserve"> </w:t>
      </w:r>
      <w:r w:rsidR="00014851">
        <w:t>behaviour</w:t>
      </w:r>
      <w:r>
        <w:t xml:space="preserve"> that cannot be </w:t>
      </w:r>
      <w:r w:rsidR="00014851">
        <w:t>expected</w:t>
      </w:r>
      <w:r>
        <w:t xml:space="preserve"> in the </w:t>
      </w:r>
      <w:r w:rsidR="00014851">
        <w:t>planned</w:t>
      </w:r>
      <w:r>
        <w:t xml:space="preserve"> </w:t>
      </w:r>
      <w:r w:rsidR="00014851">
        <w:t>theoretical</w:t>
      </w:r>
      <w:r>
        <w:t xml:space="preserve"> </w:t>
      </w:r>
      <w:r w:rsidR="00014851">
        <w:t>outline</w:t>
      </w:r>
      <w:r>
        <w:t xml:space="preserve">. </w:t>
      </w:r>
      <w:r w:rsidR="00014851">
        <w:t>Therefore</w:t>
      </w:r>
      <w:r>
        <w:t xml:space="preserve">, the </w:t>
      </w:r>
      <w:r w:rsidR="00014851">
        <w:t>education</w:t>
      </w:r>
      <w:r>
        <w:t xml:space="preserve"> of the </w:t>
      </w:r>
      <w:r w:rsidR="00014851">
        <w:t>distinct</w:t>
      </w:r>
      <w:r>
        <w:t xml:space="preserve"> elements </w:t>
      </w:r>
      <w:r w:rsidR="00014851">
        <w:t>besides</w:t>
      </w:r>
      <w:r>
        <w:t xml:space="preserve"> their </w:t>
      </w:r>
      <w:r w:rsidR="00014851">
        <w:t>behaviour</w:t>
      </w:r>
      <w:r>
        <w:t xml:space="preserve"> fails to </w:t>
      </w:r>
      <w:r w:rsidR="00014851">
        <w:t>reproduce</w:t>
      </w:r>
      <w:r>
        <w:t xml:space="preserve"> the </w:t>
      </w:r>
      <w:r w:rsidR="00014851">
        <w:t>enactment</w:t>
      </w:r>
      <w:r>
        <w:t xml:space="preserve"> of the </w:t>
      </w:r>
      <w:proofErr w:type="gramStart"/>
      <w:r w:rsidR="00014851">
        <w:t>outline</w:t>
      </w:r>
      <w:r>
        <w:t xml:space="preserve"> as a whole</w:t>
      </w:r>
      <w:proofErr w:type="gramEnd"/>
      <w:r>
        <w:t>.</w:t>
      </w:r>
    </w:p>
    <w:p w:rsidR="00E12305" w:rsidRDefault="00F43035" w:rsidP="005F124D">
      <w:pPr>
        <w:spacing w:line="360" w:lineRule="auto"/>
        <w:jc w:val="both"/>
      </w:pPr>
      <w:r>
        <w:t xml:space="preserve">The </w:t>
      </w:r>
      <w:r w:rsidR="00014851">
        <w:t>projected</w:t>
      </w:r>
      <w:r>
        <w:t xml:space="preserve"> fra</w:t>
      </w:r>
      <w:r w:rsidR="00014851">
        <w:t>mework doesn’</w:t>
      </w:r>
      <w:r>
        <w:t xml:space="preserve">t have a single </w:t>
      </w:r>
      <w:r w:rsidR="00014851">
        <w:t>central</w:t>
      </w:r>
      <w:r>
        <w:t xml:space="preserve"> </w:t>
      </w:r>
      <w:r w:rsidR="00014851">
        <w:t>observing</w:t>
      </w:r>
      <w:r>
        <w:t xml:space="preserve"> </w:t>
      </w:r>
      <w:r w:rsidR="00014851">
        <w:t>component</w:t>
      </w:r>
      <w:r>
        <w:t xml:space="preserve"> that </w:t>
      </w:r>
      <w:r w:rsidR="00014851">
        <w:t>manages</w:t>
      </w:r>
      <w:r>
        <w:t xml:space="preserve"> all </w:t>
      </w:r>
      <w:r w:rsidR="00014851">
        <w:t>procedures</w:t>
      </w:r>
      <w:r>
        <w:t xml:space="preserve">, </w:t>
      </w:r>
      <w:r w:rsidR="00014851">
        <w:t>basics</w:t>
      </w:r>
      <w:r>
        <w:t xml:space="preserve"> and </w:t>
      </w:r>
      <w:r w:rsidR="00014851">
        <w:t>performers</w:t>
      </w:r>
      <w:r>
        <w:t xml:space="preserve">. </w:t>
      </w:r>
      <w:r w:rsidR="00014851">
        <w:t>In contrast</w:t>
      </w:r>
      <w:r>
        <w:t xml:space="preserve">, it </w:t>
      </w:r>
      <w:r w:rsidR="00014851">
        <w:t>founds</w:t>
      </w:r>
      <w:r>
        <w:t xml:space="preserve"> </w:t>
      </w:r>
      <w:r w:rsidR="00014851">
        <w:t>an</w:t>
      </w:r>
      <w:r>
        <w:t xml:space="preserve"> </w:t>
      </w:r>
      <w:r w:rsidR="00014851">
        <w:t>association</w:t>
      </w:r>
      <w:r>
        <w:t xml:space="preserve"> and </w:t>
      </w:r>
      <w:r w:rsidR="00014851">
        <w:t>vocalisation</w:t>
      </w:r>
      <w:r>
        <w:t xml:space="preserve"> </w:t>
      </w:r>
      <w:r w:rsidR="00014851">
        <w:t>amongst</w:t>
      </w:r>
      <w:r>
        <w:t xml:space="preserve"> them, </w:t>
      </w:r>
      <w:proofErr w:type="gramStart"/>
      <w:r w:rsidR="00014851">
        <w:t>so as to</w:t>
      </w:r>
      <w:proofErr w:type="gramEnd"/>
      <w:r>
        <w:t xml:space="preserve"> their </w:t>
      </w:r>
      <w:r w:rsidR="00014851">
        <w:t>behaviour</w:t>
      </w:r>
      <w:r>
        <w:t xml:space="preserve"> is not </w:t>
      </w:r>
      <w:r w:rsidR="00014851">
        <w:t>typically</w:t>
      </w:r>
      <w:r>
        <w:t xml:space="preserve"> </w:t>
      </w:r>
      <w:r w:rsidR="00014851">
        <w:t>clarified</w:t>
      </w:r>
      <w:r>
        <w:t xml:space="preserve"> </w:t>
      </w:r>
      <w:r w:rsidR="00014851">
        <w:t>through</w:t>
      </w:r>
      <w:r>
        <w:t xml:space="preserve"> the </w:t>
      </w:r>
      <w:r w:rsidR="00014851">
        <w:t>quantity</w:t>
      </w:r>
      <w:r>
        <w:t xml:space="preserve"> of its </w:t>
      </w:r>
      <w:r w:rsidR="00014851">
        <w:t>portions</w:t>
      </w:r>
      <w:r>
        <w:t>.</w:t>
      </w:r>
    </w:p>
    <w:p w:rsidR="00692753" w:rsidRDefault="00F43035" w:rsidP="005F124D">
      <w:pPr>
        <w:spacing w:line="360" w:lineRule="auto"/>
        <w:jc w:val="both"/>
      </w:pPr>
      <w:r>
        <w:t>Lastly</w:t>
      </w:r>
      <w:r w:rsidR="00E12305">
        <w:t xml:space="preserve">, the framework is </w:t>
      </w:r>
      <w:r>
        <w:t>signified</w:t>
      </w:r>
      <w:r w:rsidR="00E12305">
        <w:t xml:space="preserve"> in </w:t>
      </w:r>
      <w:r>
        <w:t>an</w:t>
      </w:r>
      <w:r w:rsidR="00E12305">
        <w:t xml:space="preserve"> </w:t>
      </w:r>
      <w:r>
        <w:t>image</w:t>
      </w:r>
      <w:r w:rsidR="00E12305">
        <w:t xml:space="preserve"> </w:t>
      </w:r>
      <w:r>
        <w:t>counting</w:t>
      </w:r>
      <w:r w:rsidR="00E12305">
        <w:t xml:space="preserve"> the two </w:t>
      </w:r>
      <w:r>
        <w:t>significant</w:t>
      </w:r>
      <w:r w:rsidR="00E12305">
        <w:t xml:space="preserve"> </w:t>
      </w:r>
      <w:r>
        <w:t>views</w:t>
      </w:r>
      <w:r w:rsidR="00E12305">
        <w:t xml:space="preserve"> on </w:t>
      </w:r>
      <w:r>
        <w:t>knowledge management</w:t>
      </w:r>
      <w:r w:rsidR="00E12305">
        <w:t xml:space="preserve">: the </w:t>
      </w:r>
      <w:r>
        <w:t>administration</w:t>
      </w:r>
      <w:r w:rsidR="00E12305">
        <w:t xml:space="preserve"> </w:t>
      </w:r>
      <w:r>
        <w:t>assessment</w:t>
      </w:r>
      <w:r w:rsidR="00E12305">
        <w:t xml:space="preserve"> and the </w:t>
      </w:r>
      <w:r>
        <w:t>operative</w:t>
      </w:r>
      <w:r w:rsidR="00E12305">
        <w:t xml:space="preserve"> </w:t>
      </w:r>
      <w:r>
        <w:t>assessment</w:t>
      </w:r>
      <w:r w:rsidR="00E12305">
        <w:t xml:space="preserve">. </w:t>
      </w:r>
      <w:r>
        <w:t>Likewise</w:t>
      </w:r>
      <w:r w:rsidR="00E12305">
        <w:t xml:space="preserve">, the </w:t>
      </w:r>
      <w:r>
        <w:t>image</w:t>
      </w:r>
      <w:r w:rsidR="00E12305">
        <w:t xml:space="preserve"> </w:t>
      </w:r>
      <w:r>
        <w:t>displays</w:t>
      </w:r>
      <w:r w:rsidR="00E12305">
        <w:t xml:space="preserve"> </w:t>
      </w:r>
      <w:r>
        <w:t>ideas</w:t>
      </w:r>
      <w:r w:rsidR="00E12305">
        <w:t xml:space="preserve"> and </w:t>
      </w:r>
      <w:r>
        <w:t>productions</w:t>
      </w:r>
      <w:r w:rsidR="00E12305">
        <w:t xml:space="preserve"> basic on the </w:t>
      </w:r>
      <w:r>
        <w:t>managerial</w:t>
      </w:r>
      <w:r w:rsidR="00E12305">
        <w:t xml:space="preserve"> </w:t>
      </w:r>
      <w:r>
        <w:t>information</w:t>
      </w:r>
      <w:r w:rsidR="00E12305">
        <w:t xml:space="preserve"> management, it </w:t>
      </w:r>
      <w:r>
        <w:t>permits</w:t>
      </w:r>
      <w:r w:rsidR="00E12305">
        <w:t xml:space="preserve"> </w:t>
      </w:r>
      <w:r>
        <w:t>recognise</w:t>
      </w:r>
      <w:r w:rsidR="00E12305">
        <w:t xml:space="preserve"> </w:t>
      </w:r>
      <w:r>
        <w:t>besides</w:t>
      </w:r>
      <w:r w:rsidR="00E12305">
        <w:t xml:space="preserve"> address </w:t>
      </w:r>
      <w:r>
        <w:t>effortlessly</w:t>
      </w:r>
      <w:r w:rsidR="00E12305">
        <w:t xml:space="preserve"> the </w:t>
      </w:r>
      <w:r>
        <w:t>information</w:t>
      </w:r>
      <w:r w:rsidR="00E12305">
        <w:t xml:space="preserve"> </w:t>
      </w:r>
      <w:r>
        <w:t>management</w:t>
      </w:r>
      <w:r w:rsidR="00E12305">
        <w:t xml:space="preserve">, </w:t>
      </w:r>
      <w:r>
        <w:t>offering</w:t>
      </w:r>
      <w:r w:rsidR="00E12305">
        <w:t xml:space="preserve"> a </w:t>
      </w:r>
      <w:r>
        <w:t>conceivable</w:t>
      </w:r>
      <w:r w:rsidR="00E12305">
        <w:t xml:space="preserve"> </w:t>
      </w:r>
      <w:r>
        <w:t>outline</w:t>
      </w:r>
      <w:r w:rsidR="00E12305">
        <w:t xml:space="preserve"> for </w:t>
      </w:r>
      <w:r>
        <w:t>examining</w:t>
      </w:r>
      <w:r w:rsidR="00E12305">
        <w:t xml:space="preserve"> KM, and </w:t>
      </w:r>
      <w:r>
        <w:t>allowing</w:t>
      </w:r>
      <w:r w:rsidR="00E12305">
        <w:t xml:space="preserve"> </w:t>
      </w:r>
      <w:proofErr w:type="spellStart"/>
      <w:proofErr w:type="gramStart"/>
      <w:r w:rsidR="00E12305">
        <w:t>a</w:t>
      </w:r>
      <w:proofErr w:type="spellEnd"/>
      <w:proofErr w:type="gramEnd"/>
      <w:r w:rsidR="00E12305">
        <w:t xml:space="preserve"> </w:t>
      </w:r>
      <w:r>
        <w:t>organised</w:t>
      </w:r>
      <w:r w:rsidR="00E12305">
        <w:t xml:space="preserve"> </w:t>
      </w:r>
      <w:r>
        <w:t>method</w:t>
      </w:r>
      <w:r w:rsidR="00E12305">
        <w:t xml:space="preserve"> to KM </w:t>
      </w:r>
      <w:r>
        <w:t>schemes.</w:t>
      </w:r>
    </w:p>
    <w:p w:rsidR="00557A96" w:rsidRDefault="00F83413" w:rsidP="00F83413">
      <w:r>
        <w:br w:type="page"/>
      </w:r>
    </w:p>
    <w:p w:rsidR="00692753" w:rsidRDefault="00F43035" w:rsidP="005F124D">
      <w:pPr>
        <w:pStyle w:val="Heading1"/>
        <w:spacing w:line="360" w:lineRule="auto"/>
        <w:jc w:val="both"/>
      </w:pPr>
      <w:bookmarkStart w:id="24" w:name="_Toc3403255"/>
      <w:bookmarkStart w:id="25" w:name="_Toc8436218"/>
      <w:r>
        <w:lastRenderedPageBreak/>
        <w:t>Conclusion</w:t>
      </w:r>
      <w:bookmarkEnd w:id="24"/>
      <w:bookmarkEnd w:id="25"/>
    </w:p>
    <w:p w:rsidR="00557A96" w:rsidRDefault="00F43035" w:rsidP="005F124D">
      <w:pPr>
        <w:spacing w:before="100" w:beforeAutospacing="1" w:after="100" w:afterAutospacing="1" w:line="360" w:lineRule="auto"/>
        <w:jc w:val="both"/>
        <w:rPr>
          <w:rFonts w:eastAsia="Times New Roman" w:cs="Times New Roman"/>
          <w:szCs w:val="24"/>
          <w:lang w:eastAsia="en-GB"/>
        </w:rPr>
      </w:pPr>
      <w:r w:rsidRPr="00557A96">
        <w:rPr>
          <w:rFonts w:eastAsia="Times New Roman" w:cs="Times New Roman"/>
          <w:szCs w:val="24"/>
          <w:lang w:eastAsia="en-GB"/>
        </w:rPr>
        <w:t xml:space="preserve">Outlines can be assumed in two conducts: as a picture of an assumed realism or as a symbol that permits conversation and </w:t>
      </w:r>
      <w:r w:rsidR="00916B53" w:rsidRPr="00557A96">
        <w:rPr>
          <w:rFonts w:eastAsia="Times New Roman" w:cs="Times New Roman"/>
          <w:szCs w:val="24"/>
          <w:lang w:eastAsia="en-GB"/>
        </w:rPr>
        <w:t>inter</w:t>
      </w:r>
      <w:r w:rsidR="00916B53">
        <w:rPr>
          <w:rFonts w:eastAsia="Times New Roman" w:cs="Times New Roman"/>
          <w:szCs w:val="24"/>
          <w:lang w:eastAsia="en-GB"/>
        </w:rPr>
        <w:t>personal</w:t>
      </w:r>
      <w:r w:rsidRPr="00557A96">
        <w:rPr>
          <w:rFonts w:eastAsia="Times New Roman" w:cs="Times New Roman"/>
          <w:szCs w:val="24"/>
          <w:lang w:eastAsia="en-GB"/>
        </w:rPr>
        <w:t xml:space="preserve"> thoughtful among persons. In this case, the outline </w:t>
      </w:r>
      <w:r>
        <w:rPr>
          <w:rFonts w:eastAsia="Times New Roman" w:cs="Times New Roman"/>
          <w:szCs w:val="24"/>
          <w:lang w:eastAsia="en-GB"/>
        </w:rPr>
        <w:t>that are</w:t>
      </w:r>
      <w:r w:rsidRPr="00557A96">
        <w:rPr>
          <w:rFonts w:eastAsia="Times New Roman" w:cs="Times New Roman"/>
          <w:szCs w:val="24"/>
          <w:lang w:eastAsia="en-GB"/>
        </w:rPr>
        <w:t xml:space="preserve"> propose</w:t>
      </w:r>
      <w:r>
        <w:rPr>
          <w:rFonts w:eastAsia="Times New Roman" w:cs="Times New Roman"/>
          <w:szCs w:val="24"/>
          <w:lang w:eastAsia="en-GB"/>
        </w:rPr>
        <w:t>d</w:t>
      </w:r>
      <w:r w:rsidRPr="00557A96">
        <w:rPr>
          <w:rFonts w:eastAsia="Times New Roman" w:cs="Times New Roman"/>
          <w:szCs w:val="24"/>
          <w:lang w:eastAsia="en-GB"/>
        </w:rPr>
        <w:t xml:space="preserve"> signifies a perfect state with a theoretical addition among the information management procedures besides the knowledgeable </w:t>
      </w:r>
      <w:r w:rsidR="00916B53" w:rsidRPr="00557A96">
        <w:rPr>
          <w:rFonts w:eastAsia="Times New Roman" w:cs="Times New Roman"/>
          <w:szCs w:val="24"/>
          <w:lang w:eastAsia="en-GB"/>
        </w:rPr>
        <w:t>possession’s</w:t>
      </w:r>
      <w:r w:rsidRPr="00557A96">
        <w:rPr>
          <w:rFonts w:eastAsia="Times New Roman" w:cs="Times New Roman"/>
          <w:szCs w:val="24"/>
          <w:lang w:eastAsia="en-GB"/>
        </w:rPr>
        <w:t xml:space="preserve"> procedures</w:t>
      </w:r>
      <w:r>
        <w:rPr>
          <w:rFonts w:eastAsia="Times New Roman" w:cs="Times New Roman"/>
          <w:szCs w:val="24"/>
          <w:lang w:eastAsia="en-GB"/>
        </w:rPr>
        <w:t xml:space="preserve"> in a</w:t>
      </w:r>
      <w:r w:rsidRPr="00557A96">
        <w:rPr>
          <w:rFonts w:eastAsia="Times New Roman" w:cs="Times New Roman"/>
          <w:szCs w:val="24"/>
          <w:lang w:eastAsia="en-GB"/>
        </w:rPr>
        <w:t xml:space="preserve"> business.</w:t>
      </w:r>
      <w:r>
        <w:rPr>
          <w:rFonts w:eastAsia="Times New Roman" w:cs="Times New Roman"/>
          <w:szCs w:val="24"/>
          <w:lang w:eastAsia="en-GB"/>
        </w:rPr>
        <w:t xml:space="preserve"> </w:t>
      </w:r>
      <w:r w:rsidRPr="00557A96">
        <w:rPr>
          <w:rFonts w:eastAsia="Times New Roman" w:cs="Times New Roman"/>
          <w:szCs w:val="24"/>
          <w:lang w:eastAsia="en-GB"/>
        </w:rPr>
        <w:t xml:space="preserve">Though particular writers relate information management to intellectual </w:t>
      </w:r>
      <w:r>
        <w:rPr>
          <w:rFonts w:eastAsia="Times New Roman" w:cs="Times New Roman"/>
          <w:szCs w:val="24"/>
          <w:lang w:eastAsia="en-GB"/>
        </w:rPr>
        <w:t>capital</w:t>
      </w:r>
      <w:r w:rsidRPr="00557A96">
        <w:rPr>
          <w:rFonts w:eastAsia="Times New Roman" w:cs="Times New Roman"/>
          <w:szCs w:val="24"/>
          <w:lang w:eastAsia="en-GB"/>
        </w:rPr>
        <w:t>, it was difficult to classify a general method bookkeeping for the organisation of endangered and defenceless information in the business.</w:t>
      </w:r>
    </w:p>
    <w:p w:rsidR="00F83413" w:rsidRDefault="00F83413" w:rsidP="00F83413">
      <w:pPr>
        <w:rPr>
          <w:rFonts w:eastAsia="Times New Roman" w:cs="Times New Roman"/>
          <w:szCs w:val="24"/>
          <w:lang w:eastAsia="en-GB"/>
        </w:rPr>
      </w:pPr>
      <w:r>
        <w:rPr>
          <w:rFonts w:eastAsia="Times New Roman" w:cs="Times New Roman"/>
          <w:szCs w:val="24"/>
          <w:lang w:eastAsia="en-GB"/>
        </w:rPr>
        <w:br w:type="page"/>
      </w:r>
    </w:p>
    <w:p w:rsidR="00692753" w:rsidRDefault="00F43035" w:rsidP="005F124D">
      <w:pPr>
        <w:pStyle w:val="Heading1"/>
        <w:spacing w:line="360" w:lineRule="auto"/>
        <w:jc w:val="both"/>
      </w:pPr>
      <w:bookmarkStart w:id="26" w:name="_Toc3403256"/>
      <w:bookmarkStart w:id="27" w:name="_Toc8436219"/>
      <w:r>
        <w:lastRenderedPageBreak/>
        <w:t>Reference</w:t>
      </w:r>
      <w:bookmarkEnd w:id="26"/>
      <w:bookmarkEnd w:id="27"/>
    </w:p>
    <w:p w:rsidR="00F707A3" w:rsidRDefault="00F707A3" w:rsidP="005D4437">
      <w:pPr>
        <w:spacing w:line="360" w:lineRule="auto"/>
        <w:jc w:val="both"/>
      </w:pPr>
    </w:p>
    <w:p w:rsidR="00F707A3" w:rsidRDefault="005D4437" w:rsidP="005D4437">
      <w:pPr>
        <w:spacing w:line="360" w:lineRule="auto"/>
        <w:jc w:val="both"/>
      </w:pPr>
      <w:r w:rsidRPr="00BF1935">
        <w:t xml:space="preserve">Abell, </w:t>
      </w:r>
      <w:r>
        <w:t xml:space="preserve">A., </w:t>
      </w:r>
      <w:proofErr w:type="spellStart"/>
      <w:r w:rsidRPr="00BF1935">
        <w:t>Oxbrow</w:t>
      </w:r>
      <w:proofErr w:type="spellEnd"/>
      <w:r>
        <w:t xml:space="preserve">, N., (2006). </w:t>
      </w:r>
      <w:r w:rsidRPr="00BF1935">
        <w:t>Competing with Knowledge: The Information Professional in the Knowledge Management Age</w:t>
      </w:r>
      <w:r>
        <w:t>: Facet Publishing</w:t>
      </w:r>
      <w:r w:rsidR="00F707A3">
        <w:t>.</w:t>
      </w:r>
    </w:p>
    <w:p w:rsidR="005D4437" w:rsidRDefault="005D4437" w:rsidP="005D4437">
      <w:pPr>
        <w:spacing w:line="360" w:lineRule="auto"/>
        <w:jc w:val="both"/>
      </w:pPr>
      <w:proofErr w:type="spellStart"/>
      <w:r w:rsidRPr="00BF1935">
        <w:t>Elearn</w:t>
      </w:r>
      <w:proofErr w:type="spellEnd"/>
      <w:r>
        <w:t xml:space="preserve"> (2009). Information and Knowledge Management: Routledge</w:t>
      </w:r>
    </w:p>
    <w:p w:rsidR="005D4437" w:rsidRDefault="005D4437" w:rsidP="005D4437">
      <w:pPr>
        <w:spacing w:line="360" w:lineRule="auto"/>
        <w:jc w:val="both"/>
      </w:pPr>
      <w:r w:rsidRPr="00BF1935">
        <w:t xml:space="preserve">Knight, </w:t>
      </w:r>
      <w:r>
        <w:t xml:space="preserve">T., </w:t>
      </w:r>
      <w:r w:rsidRPr="00BF1935">
        <w:t>Howes</w:t>
      </w:r>
      <w:r>
        <w:t xml:space="preserve">, T., (2003). </w:t>
      </w:r>
      <w:r w:rsidRPr="00BF1935">
        <w:t xml:space="preserve">Knowledge Management: A Blueprint for </w:t>
      </w:r>
      <w:proofErr w:type="gramStart"/>
      <w:r w:rsidRPr="00BF1935">
        <w:t>Delivery :</w:t>
      </w:r>
      <w:proofErr w:type="gramEnd"/>
      <w:r w:rsidRPr="00BF1935">
        <w:t xml:space="preserve"> a Programme for Mobilizing Knowledge and Building the Learning Organization</w:t>
      </w:r>
      <w:r>
        <w:t xml:space="preserve">: </w:t>
      </w:r>
      <w:r w:rsidRPr="00BF1935">
        <w:t>Routledge</w:t>
      </w:r>
    </w:p>
    <w:p w:rsidR="005D4437" w:rsidRDefault="005D4437" w:rsidP="005D4437">
      <w:pPr>
        <w:spacing w:line="360" w:lineRule="auto"/>
        <w:jc w:val="both"/>
      </w:pPr>
      <w:r w:rsidRPr="00BF1935">
        <w:t>Liebowitz</w:t>
      </w:r>
      <w:r>
        <w:t>, J., (1999). Knowledge Management Handbook: CRC Press</w:t>
      </w:r>
    </w:p>
    <w:p w:rsidR="00D84D28" w:rsidRDefault="00D84D28" w:rsidP="005D4437">
      <w:pPr>
        <w:spacing w:line="360" w:lineRule="auto"/>
        <w:jc w:val="both"/>
      </w:pPr>
      <w:r>
        <w:t xml:space="preserve">Loris, N., </w:t>
      </w:r>
      <w:proofErr w:type="spellStart"/>
      <w:r>
        <w:t>Navoni</w:t>
      </w:r>
      <w:proofErr w:type="spellEnd"/>
      <w:r>
        <w:t xml:space="preserve">, (2015) </w:t>
      </w:r>
      <w:r w:rsidRPr="00D84D28">
        <w:t>About Data, Information, Knowledge Relationships and their representation</w:t>
      </w:r>
      <w:r>
        <w:t>. Accessed on 25/04/2019.</w:t>
      </w:r>
    </w:p>
    <w:p w:rsidR="00D84D28" w:rsidRDefault="00D84D28" w:rsidP="005D4437">
      <w:pPr>
        <w:spacing w:line="360" w:lineRule="auto"/>
        <w:jc w:val="both"/>
      </w:pPr>
      <w:r>
        <w:t xml:space="preserve"> </w:t>
      </w:r>
      <w:hyperlink r:id="rId13" w:history="1">
        <w:r>
          <w:rPr>
            <w:rStyle w:val="Hyperlink"/>
          </w:rPr>
          <w:t>https://medium.com/@lorisnavoni/about-data-information-knowledge-relationships-and-their-representation-b1599f70130b</w:t>
        </w:r>
      </w:hyperlink>
      <w:r>
        <w:t xml:space="preserve"> </w:t>
      </w:r>
    </w:p>
    <w:p w:rsidR="005D4437" w:rsidRDefault="005D4437" w:rsidP="005D4437">
      <w:pPr>
        <w:spacing w:line="360" w:lineRule="auto"/>
        <w:jc w:val="both"/>
      </w:pPr>
      <w:r w:rsidRPr="00BF1935">
        <w:t xml:space="preserve">Matarazzo, </w:t>
      </w:r>
      <w:r>
        <w:t xml:space="preserve">J.M., </w:t>
      </w:r>
      <w:r w:rsidRPr="00BF1935">
        <w:t>Pearlstein</w:t>
      </w:r>
      <w:r>
        <w:t xml:space="preserve">, T., (2017). </w:t>
      </w:r>
      <w:r w:rsidRPr="00BF1935">
        <w:t>The Emerald Handbook of Modern Information Management</w:t>
      </w:r>
      <w:r>
        <w:t>: Emerald Group Publishing</w:t>
      </w:r>
    </w:p>
    <w:p w:rsidR="00692753" w:rsidRDefault="00BF1935" w:rsidP="005F124D">
      <w:pPr>
        <w:spacing w:line="360" w:lineRule="auto"/>
        <w:jc w:val="both"/>
      </w:pPr>
      <w:r w:rsidRPr="00BF1935">
        <w:t>Mellor</w:t>
      </w:r>
      <w:r>
        <w:t xml:space="preserve">, R., (2011). </w:t>
      </w:r>
      <w:r w:rsidRPr="00BF1935">
        <w:t>Knowledge Management and Information Systems: Strategies for Growing Organizations</w:t>
      </w:r>
      <w:r>
        <w:t xml:space="preserve">: </w:t>
      </w:r>
      <w:r w:rsidRPr="00BF1935">
        <w:t>Macmillan International Higher Education</w:t>
      </w:r>
    </w:p>
    <w:p w:rsidR="00496592" w:rsidRDefault="00496592" w:rsidP="00496592">
      <w:pPr>
        <w:spacing w:line="360" w:lineRule="auto"/>
        <w:jc w:val="both"/>
        <w:rPr>
          <w:bCs/>
          <w:iCs/>
          <w:color w:val="444444"/>
          <w:sz w:val="27"/>
          <w:szCs w:val="27"/>
          <w:shd w:val="clear" w:color="auto" w:fill="FFFFFF"/>
        </w:rPr>
      </w:pPr>
      <w:r w:rsidRPr="00496592">
        <w:rPr>
          <w:iCs/>
          <w:color w:val="444444"/>
          <w:sz w:val="27"/>
          <w:szCs w:val="27"/>
          <w:shd w:val="clear" w:color="auto" w:fill="FFFFFF"/>
        </w:rPr>
        <w:t xml:space="preserve">Nonaka &amp; Takeuchi, </w:t>
      </w:r>
      <w:r>
        <w:rPr>
          <w:iCs/>
          <w:color w:val="444444"/>
          <w:sz w:val="27"/>
          <w:szCs w:val="27"/>
          <w:shd w:val="clear" w:color="auto" w:fill="FFFFFF"/>
        </w:rPr>
        <w:t>(</w:t>
      </w:r>
      <w:r w:rsidRPr="00496592">
        <w:rPr>
          <w:iCs/>
          <w:color w:val="444444"/>
          <w:sz w:val="27"/>
          <w:szCs w:val="27"/>
          <w:shd w:val="clear" w:color="auto" w:fill="FFFFFF"/>
        </w:rPr>
        <w:t>1995).</w:t>
      </w:r>
      <w:r>
        <w:rPr>
          <w:iCs/>
          <w:color w:val="444444"/>
          <w:sz w:val="27"/>
          <w:szCs w:val="27"/>
          <w:shd w:val="clear" w:color="auto" w:fill="FFFFFF"/>
        </w:rPr>
        <w:t xml:space="preserve"> Teacher Knowledge Exchange. </w:t>
      </w:r>
      <w:r w:rsidRPr="00496592">
        <w:rPr>
          <w:bCs/>
          <w:iCs/>
          <w:color w:val="444444"/>
          <w:sz w:val="27"/>
          <w:szCs w:val="27"/>
          <w:shd w:val="clear" w:color="auto" w:fill="FFFFFF"/>
        </w:rPr>
        <w:t>SECI Model for Knowledge Creation</w:t>
      </w:r>
      <w:r>
        <w:rPr>
          <w:bCs/>
          <w:iCs/>
          <w:color w:val="444444"/>
          <w:sz w:val="27"/>
          <w:szCs w:val="27"/>
          <w:shd w:val="clear" w:color="auto" w:fill="FFFFFF"/>
        </w:rPr>
        <w:t>. Accessed on 28/03/2019.</w:t>
      </w:r>
    </w:p>
    <w:p w:rsidR="00496592" w:rsidRPr="00F83413" w:rsidRDefault="00496592" w:rsidP="005D4437">
      <w:pPr>
        <w:spacing w:line="360" w:lineRule="auto"/>
        <w:jc w:val="both"/>
        <w:rPr>
          <w:b/>
          <w:bCs/>
          <w:iCs/>
          <w:color w:val="444444"/>
          <w:sz w:val="27"/>
          <w:szCs w:val="27"/>
          <w:shd w:val="clear" w:color="auto" w:fill="FFFFFF"/>
        </w:rPr>
      </w:pPr>
      <w:hyperlink r:id="rId14" w:history="1">
        <w:r>
          <w:rPr>
            <w:rStyle w:val="Hyperlink"/>
          </w:rPr>
          <w:t>https://sites.google.com/site/teacherknowledgeexchange/km-to-promote-learning/strategies-and-models/seci-model-for-knowledge-creation</w:t>
        </w:r>
      </w:hyperlink>
      <w:r>
        <w:t xml:space="preserve"> </w:t>
      </w:r>
      <w:bookmarkStart w:id="28" w:name="_GoBack"/>
      <w:bookmarkEnd w:id="28"/>
    </w:p>
    <w:p w:rsidR="005D4437" w:rsidRDefault="005D4437" w:rsidP="005D4437">
      <w:pPr>
        <w:spacing w:line="360" w:lineRule="auto"/>
        <w:jc w:val="both"/>
      </w:pPr>
      <w:r w:rsidRPr="00BF1935">
        <w:t xml:space="preserve">Pauleen, </w:t>
      </w:r>
      <w:r>
        <w:t>D. J.,</w:t>
      </w:r>
      <w:r w:rsidRPr="00BF1935">
        <w:t xml:space="preserve"> Gorman</w:t>
      </w:r>
      <w:r>
        <w:t xml:space="preserve">, G. E., (2011). </w:t>
      </w:r>
      <w:r w:rsidRPr="00BF1935">
        <w:t>Personal Knowledge Management: Individual, Organizational and Social Perspectives</w:t>
      </w:r>
      <w:r>
        <w:t>: Gower Publishing, Ltd</w:t>
      </w:r>
    </w:p>
    <w:p w:rsidR="00F707A3" w:rsidRDefault="00F707A3" w:rsidP="00F707A3">
      <w:pPr>
        <w:spacing w:line="360" w:lineRule="auto"/>
        <w:jc w:val="both"/>
      </w:pPr>
      <w:r w:rsidRPr="00F707A3">
        <w:t>Rachel</w:t>
      </w:r>
      <w:r>
        <w:t>,</w:t>
      </w:r>
      <w:r w:rsidRPr="00F707A3">
        <w:t xml:space="preserve"> A</w:t>
      </w:r>
      <w:r>
        <w:t xml:space="preserve">., (2018). </w:t>
      </w:r>
      <w:r w:rsidRPr="00F707A3">
        <w:t>Implicit, Tacit, or Explicit: All Knowledge Is Valuable</w:t>
      </w:r>
      <w:r>
        <w:t>. Accessed on 10/02/2019.</w:t>
      </w:r>
    </w:p>
    <w:p w:rsidR="00F707A3" w:rsidRDefault="0008769E" w:rsidP="005D4437">
      <w:pPr>
        <w:spacing w:line="360" w:lineRule="auto"/>
        <w:jc w:val="both"/>
      </w:pPr>
      <w:hyperlink r:id="rId15" w:history="1">
        <w:r w:rsidR="00F707A3">
          <w:rPr>
            <w:rStyle w:val="Hyperlink"/>
          </w:rPr>
          <w:t>https://bloomfire.com/blog/implicit-tacit-explicit-knowledge/</w:t>
        </w:r>
      </w:hyperlink>
      <w:r w:rsidR="00F707A3">
        <w:t xml:space="preserve"> </w:t>
      </w:r>
    </w:p>
    <w:p w:rsidR="00BF1935" w:rsidRDefault="00BF1935" w:rsidP="00BF1935">
      <w:pPr>
        <w:spacing w:line="360" w:lineRule="auto"/>
        <w:jc w:val="both"/>
      </w:pPr>
      <w:r w:rsidRPr="00BF1935">
        <w:t>Ruggles</w:t>
      </w:r>
      <w:r>
        <w:t xml:space="preserve">, R., (2009). </w:t>
      </w:r>
      <w:r w:rsidRPr="00BF1935">
        <w:t>Knowledge Management Tools</w:t>
      </w:r>
      <w:r>
        <w:t>: Routledge</w:t>
      </w:r>
    </w:p>
    <w:p w:rsidR="00BF1935" w:rsidRDefault="00BF1935" w:rsidP="00BF1935">
      <w:pPr>
        <w:spacing w:line="360" w:lineRule="auto"/>
        <w:jc w:val="both"/>
      </w:pPr>
      <w:proofErr w:type="spellStart"/>
      <w:r w:rsidRPr="00BF1935">
        <w:lastRenderedPageBreak/>
        <w:t>Schopflin</w:t>
      </w:r>
      <w:proofErr w:type="spellEnd"/>
      <w:r w:rsidRPr="00BF1935">
        <w:t xml:space="preserve">, </w:t>
      </w:r>
      <w:r>
        <w:t xml:space="preserve">K., </w:t>
      </w:r>
      <w:r w:rsidRPr="00BF1935">
        <w:t>Walsh</w:t>
      </w:r>
      <w:r>
        <w:t xml:space="preserve">, M., (2019). </w:t>
      </w:r>
      <w:r w:rsidRPr="00BF1935">
        <w:t>Practical Knowledge and Information Management</w:t>
      </w:r>
      <w:r>
        <w:t xml:space="preserve">: </w:t>
      </w:r>
      <w:r w:rsidRPr="00BF1935">
        <w:t>Facet Publishing</w:t>
      </w:r>
    </w:p>
    <w:p w:rsidR="005D4437" w:rsidRDefault="005D4437" w:rsidP="005D4437">
      <w:pPr>
        <w:spacing w:line="360" w:lineRule="auto"/>
        <w:jc w:val="both"/>
      </w:pPr>
      <w:r w:rsidRPr="00BF1935">
        <w:t>Webb</w:t>
      </w:r>
      <w:r>
        <w:t xml:space="preserve">, J., (2008). </w:t>
      </w:r>
      <w:r w:rsidRPr="00BF1935">
        <w:t>Strategic Information Management: A Practitioner’s Guide</w:t>
      </w:r>
      <w:r>
        <w:t>: Elsevier</w:t>
      </w:r>
    </w:p>
    <w:p w:rsidR="00BF1935" w:rsidRPr="005D4437" w:rsidRDefault="00BF1935" w:rsidP="005D4437"/>
    <w:sectPr w:rsidR="00BF1935" w:rsidRPr="005D4437">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769E" w:rsidRDefault="0008769E" w:rsidP="0042164B">
      <w:pPr>
        <w:spacing w:after="0" w:line="240" w:lineRule="auto"/>
      </w:pPr>
      <w:r>
        <w:separator/>
      </w:r>
    </w:p>
  </w:endnote>
  <w:endnote w:type="continuationSeparator" w:id="0">
    <w:p w:rsidR="0008769E" w:rsidRDefault="0008769E" w:rsidP="00421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imesNewRomanPS-BoldM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307800"/>
      <w:docPartObj>
        <w:docPartGallery w:val="Page Numbers (Bottom of Page)"/>
        <w:docPartUnique/>
      </w:docPartObj>
    </w:sdtPr>
    <w:sdtEndPr>
      <w:rPr>
        <w:noProof/>
      </w:rPr>
    </w:sdtEndPr>
    <w:sdtContent>
      <w:p w:rsidR="0042164B" w:rsidRDefault="0042164B">
        <w:pPr>
          <w:pStyle w:val="Footer"/>
          <w:jc w:val="right"/>
        </w:pPr>
        <w:r>
          <w:fldChar w:fldCharType="begin"/>
        </w:r>
        <w:r>
          <w:instrText xml:space="preserve"> PAGE   \* MERGEFORMAT </w:instrText>
        </w:r>
        <w:r>
          <w:fldChar w:fldCharType="separate"/>
        </w:r>
        <w:r w:rsidR="005D4437">
          <w:rPr>
            <w:noProof/>
          </w:rPr>
          <w:t>2</w:t>
        </w:r>
        <w:r>
          <w:rPr>
            <w:noProof/>
          </w:rPr>
          <w:fldChar w:fldCharType="end"/>
        </w:r>
      </w:p>
    </w:sdtContent>
  </w:sdt>
  <w:p w:rsidR="0042164B" w:rsidRDefault="00421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769E" w:rsidRDefault="0008769E" w:rsidP="0042164B">
      <w:pPr>
        <w:spacing w:after="0" w:line="240" w:lineRule="auto"/>
      </w:pPr>
      <w:r>
        <w:separator/>
      </w:r>
    </w:p>
  </w:footnote>
  <w:footnote w:type="continuationSeparator" w:id="0">
    <w:p w:rsidR="0008769E" w:rsidRDefault="0008769E" w:rsidP="00421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1F2365"/>
    <w:multiLevelType w:val="hybridMultilevel"/>
    <w:tmpl w:val="5156E886"/>
    <w:lvl w:ilvl="0" w:tplc="400A484A">
      <w:start w:val="1"/>
      <w:numFmt w:val="decimal"/>
      <w:lvlText w:val="%1."/>
      <w:lvlJc w:val="left"/>
      <w:pPr>
        <w:ind w:left="600" w:hanging="360"/>
      </w:pPr>
      <w:rPr>
        <w:rFonts w:hint="default"/>
      </w:rPr>
    </w:lvl>
    <w:lvl w:ilvl="1" w:tplc="D720A7C6" w:tentative="1">
      <w:start w:val="1"/>
      <w:numFmt w:val="lowerLetter"/>
      <w:lvlText w:val="%2."/>
      <w:lvlJc w:val="left"/>
      <w:pPr>
        <w:ind w:left="1320" w:hanging="360"/>
      </w:pPr>
    </w:lvl>
    <w:lvl w:ilvl="2" w:tplc="E5C41AE0" w:tentative="1">
      <w:start w:val="1"/>
      <w:numFmt w:val="lowerRoman"/>
      <w:lvlText w:val="%3."/>
      <w:lvlJc w:val="right"/>
      <w:pPr>
        <w:ind w:left="2040" w:hanging="180"/>
      </w:pPr>
    </w:lvl>
    <w:lvl w:ilvl="3" w:tplc="41942008" w:tentative="1">
      <w:start w:val="1"/>
      <w:numFmt w:val="decimal"/>
      <w:lvlText w:val="%4."/>
      <w:lvlJc w:val="left"/>
      <w:pPr>
        <w:ind w:left="2760" w:hanging="360"/>
      </w:pPr>
    </w:lvl>
    <w:lvl w:ilvl="4" w:tplc="59EABC84" w:tentative="1">
      <w:start w:val="1"/>
      <w:numFmt w:val="lowerLetter"/>
      <w:lvlText w:val="%5."/>
      <w:lvlJc w:val="left"/>
      <w:pPr>
        <w:ind w:left="3480" w:hanging="360"/>
      </w:pPr>
    </w:lvl>
    <w:lvl w:ilvl="5" w:tplc="A820786E" w:tentative="1">
      <w:start w:val="1"/>
      <w:numFmt w:val="lowerRoman"/>
      <w:lvlText w:val="%6."/>
      <w:lvlJc w:val="right"/>
      <w:pPr>
        <w:ind w:left="4200" w:hanging="180"/>
      </w:pPr>
    </w:lvl>
    <w:lvl w:ilvl="6" w:tplc="90185CDE" w:tentative="1">
      <w:start w:val="1"/>
      <w:numFmt w:val="decimal"/>
      <w:lvlText w:val="%7."/>
      <w:lvlJc w:val="left"/>
      <w:pPr>
        <w:ind w:left="4920" w:hanging="360"/>
      </w:pPr>
    </w:lvl>
    <w:lvl w:ilvl="7" w:tplc="183C13C8" w:tentative="1">
      <w:start w:val="1"/>
      <w:numFmt w:val="lowerLetter"/>
      <w:lvlText w:val="%8."/>
      <w:lvlJc w:val="left"/>
      <w:pPr>
        <w:ind w:left="5640" w:hanging="360"/>
      </w:pPr>
    </w:lvl>
    <w:lvl w:ilvl="8" w:tplc="29CE267E" w:tentative="1">
      <w:start w:val="1"/>
      <w:numFmt w:val="lowerRoman"/>
      <w:lvlText w:val="%9."/>
      <w:lvlJc w:val="right"/>
      <w:pPr>
        <w:ind w:left="6360" w:hanging="180"/>
      </w:pPr>
    </w:lvl>
  </w:abstractNum>
  <w:abstractNum w:abstractNumId="1" w15:restartNumberingAfterBreak="0">
    <w:nsid w:val="3D953504"/>
    <w:multiLevelType w:val="hybridMultilevel"/>
    <w:tmpl w:val="41F49C16"/>
    <w:lvl w:ilvl="0" w:tplc="54281A58">
      <w:start w:val="1"/>
      <w:numFmt w:val="bullet"/>
      <w:lvlText w:val=""/>
      <w:lvlJc w:val="left"/>
      <w:pPr>
        <w:ind w:left="720" w:hanging="360"/>
      </w:pPr>
      <w:rPr>
        <w:rFonts w:ascii="Symbol" w:hAnsi="Symbol" w:hint="default"/>
      </w:rPr>
    </w:lvl>
    <w:lvl w:ilvl="1" w:tplc="00DA01AC" w:tentative="1">
      <w:start w:val="1"/>
      <w:numFmt w:val="bullet"/>
      <w:lvlText w:val="o"/>
      <w:lvlJc w:val="left"/>
      <w:pPr>
        <w:ind w:left="1440" w:hanging="360"/>
      </w:pPr>
      <w:rPr>
        <w:rFonts w:ascii="Courier New" w:hAnsi="Courier New" w:cs="Courier New" w:hint="default"/>
      </w:rPr>
    </w:lvl>
    <w:lvl w:ilvl="2" w:tplc="84DA047A" w:tentative="1">
      <w:start w:val="1"/>
      <w:numFmt w:val="bullet"/>
      <w:lvlText w:val=""/>
      <w:lvlJc w:val="left"/>
      <w:pPr>
        <w:ind w:left="2160" w:hanging="360"/>
      </w:pPr>
      <w:rPr>
        <w:rFonts w:ascii="Wingdings" w:hAnsi="Wingdings" w:hint="default"/>
      </w:rPr>
    </w:lvl>
    <w:lvl w:ilvl="3" w:tplc="FEA484AA" w:tentative="1">
      <w:start w:val="1"/>
      <w:numFmt w:val="bullet"/>
      <w:lvlText w:val=""/>
      <w:lvlJc w:val="left"/>
      <w:pPr>
        <w:ind w:left="2880" w:hanging="360"/>
      </w:pPr>
      <w:rPr>
        <w:rFonts w:ascii="Symbol" w:hAnsi="Symbol" w:hint="default"/>
      </w:rPr>
    </w:lvl>
    <w:lvl w:ilvl="4" w:tplc="05A28D36" w:tentative="1">
      <w:start w:val="1"/>
      <w:numFmt w:val="bullet"/>
      <w:lvlText w:val="o"/>
      <w:lvlJc w:val="left"/>
      <w:pPr>
        <w:ind w:left="3600" w:hanging="360"/>
      </w:pPr>
      <w:rPr>
        <w:rFonts w:ascii="Courier New" w:hAnsi="Courier New" w:cs="Courier New" w:hint="default"/>
      </w:rPr>
    </w:lvl>
    <w:lvl w:ilvl="5" w:tplc="EEEC7DA6" w:tentative="1">
      <w:start w:val="1"/>
      <w:numFmt w:val="bullet"/>
      <w:lvlText w:val=""/>
      <w:lvlJc w:val="left"/>
      <w:pPr>
        <w:ind w:left="4320" w:hanging="360"/>
      </w:pPr>
      <w:rPr>
        <w:rFonts w:ascii="Wingdings" w:hAnsi="Wingdings" w:hint="default"/>
      </w:rPr>
    </w:lvl>
    <w:lvl w:ilvl="6" w:tplc="A7702150" w:tentative="1">
      <w:start w:val="1"/>
      <w:numFmt w:val="bullet"/>
      <w:lvlText w:val=""/>
      <w:lvlJc w:val="left"/>
      <w:pPr>
        <w:ind w:left="5040" w:hanging="360"/>
      </w:pPr>
      <w:rPr>
        <w:rFonts w:ascii="Symbol" w:hAnsi="Symbol" w:hint="default"/>
      </w:rPr>
    </w:lvl>
    <w:lvl w:ilvl="7" w:tplc="50B23FC2" w:tentative="1">
      <w:start w:val="1"/>
      <w:numFmt w:val="bullet"/>
      <w:lvlText w:val="o"/>
      <w:lvlJc w:val="left"/>
      <w:pPr>
        <w:ind w:left="5760" w:hanging="360"/>
      </w:pPr>
      <w:rPr>
        <w:rFonts w:ascii="Courier New" w:hAnsi="Courier New" w:cs="Courier New" w:hint="default"/>
      </w:rPr>
    </w:lvl>
    <w:lvl w:ilvl="8" w:tplc="7EEA5466" w:tentative="1">
      <w:start w:val="1"/>
      <w:numFmt w:val="bullet"/>
      <w:lvlText w:val=""/>
      <w:lvlJc w:val="left"/>
      <w:pPr>
        <w:ind w:left="6480" w:hanging="360"/>
      </w:pPr>
      <w:rPr>
        <w:rFonts w:ascii="Wingdings" w:hAnsi="Wingdings" w:hint="default"/>
      </w:rPr>
    </w:lvl>
  </w:abstractNum>
  <w:abstractNum w:abstractNumId="2" w15:restartNumberingAfterBreak="0">
    <w:nsid w:val="48C57A58"/>
    <w:multiLevelType w:val="hybridMultilevel"/>
    <w:tmpl w:val="A6C8B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1585A"/>
    <w:multiLevelType w:val="hybridMultilevel"/>
    <w:tmpl w:val="727C9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AF2BF5"/>
    <w:multiLevelType w:val="multilevel"/>
    <w:tmpl w:val="326C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7C49AE"/>
    <w:multiLevelType w:val="hybridMultilevel"/>
    <w:tmpl w:val="B54A7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154818"/>
    <w:multiLevelType w:val="hybridMultilevel"/>
    <w:tmpl w:val="12B8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753"/>
    <w:rsid w:val="00014851"/>
    <w:rsid w:val="00074546"/>
    <w:rsid w:val="0008769E"/>
    <w:rsid w:val="000B5ECA"/>
    <w:rsid w:val="000C3A6F"/>
    <w:rsid w:val="000C7C5B"/>
    <w:rsid w:val="000D5214"/>
    <w:rsid w:val="000F36B1"/>
    <w:rsid w:val="000F6B00"/>
    <w:rsid w:val="00120667"/>
    <w:rsid w:val="001224BD"/>
    <w:rsid w:val="0016248A"/>
    <w:rsid w:val="00186EC3"/>
    <w:rsid w:val="0019589B"/>
    <w:rsid w:val="001A0FC6"/>
    <w:rsid w:val="001A7ADB"/>
    <w:rsid w:val="001C3656"/>
    <w:rsid w:val="001C6291"/>
    <w:rsid w:val="001D444D"/>
    <w:rsid w:val="001D4665"/>
    <w:rsid w:val="002439D4"/>
    <w:rsid w:val="0026136B"/>
    <w:rsid w:val="00284DFB"/>
    <w:rsid w:val="002D27D3"/>
    <w:rsid w:val="002D3051"/>
    <w:rsid w:val="003046E5"/>
    <w:rsid w:val="00310BB4"/>
    <w:rsid w:val="003122EA"/>
    <w:rsid w:val="00346433"/>
    <w:rsid w:val="003A3CF3"/>
    <w:rsid w:val="003C1F46"/>
    <w:rsid w:val="003D32EB"/>
    <w:rsid w:val="0042164B"/>
    <w:rsid w:val="004222D6"/>
    <w:rsid w:val="004423AC"/>
    <w:rsid w:val="00463FE0"/>
    <w:rsid w:val="00465DAC"/>
    <w:rsid w:val="00496592"/>
    <w:rsid w:val="00557A96"/>
    <w:rsid w:val="0058170E"/>
    <w:rsid w:val="00597CBE"/>
    <w:rsid w:val="005B67A8"/>
    <w:rsid w:val="005C6CB1"/>
    <w:rsid w:val="005D4437"/>
    <w:rsid w:val="005F124D"/>
    <w:rsid w:val="005F5691"/>
    <w:rsid w:val="0067674D"/>
    <w:rsid w:val="00692753"/>
    <w:rsid w:val="00692912"/>
    <w:rsid w:val="007220CC"/>
    <w:rsid w:val="00735ABB"/>
    <w:rsid w:val="0073761A"/>
    <w:rsid w:val="0074170D"/>
    <w:rsid w:val="007501D0"/>
    <w:rsid w:val="007A07D4"/>
    <w:rsid w:val="007A4BA9"/>
    <w:rsid w:val="007A57E3"/>
    <w:rsid w:val="007B2C2F"/>
    <w:rsid w:val="007C20A5"/>
    <w:rsid w:val="007D1986"/>
    <w:rsid w:val="007D2CB9"/>
    <w:rsid w:val="007E282F"/>
    <w:rsid w:val="007E65CA"/>
    <w:rsid w:val="0082315A"/>
    <w:rsid w:val="00846632"/>
    <w:rsid w:val="00851F5F"/>
    <w:rsid w:val="008656C4"/>
    <w:rsid w:val="008D0220"/>
    <w:rsid w:val="008E2BB0"/>
    <w:rsid w:val="008F548F"/>
    <w:rsid w:val="008F6B0A"/>
    <w:rsid w:val="00901526"/>
    <w:rsid w:val="0090319D"/>
    <w:rsid w:val="00907964"/>
    <w:rsid w:val="00916B53"/>
    <w:rsid w:val="0093797B"/>
    <w:rsid w:val="00954A64"/>
    <w:rsid w:val="00963DF8"/>
    <w:rsid w:val="009765EE"/>
    <w:rsid w:val="009A6554"/>
    <w:rsid w:val="009C4BA8"/>
    <w:rsid w:val="009D04F4"/>
    <w:rsid w:val="009D4DCB"/>
    <w:rsid w:val="009D6499"/>
    <w:rsid w:val="009E31E2"/>
    <w:rsid w:val="00A04667"/>
    <w:rsid w:val="00A12F4F"/>
    <w:rsid w:val="00A2550C"/>
    <w:rsid w:val="00A449D1"/>
    <w:rsid w:val="00A45171"/>
    <w:rsid w:val="00A46FB5"/>
    <w:rsid w:val="00A479C9"/>
    <w:rsid w:val="00A511B8"/>
    <w:rsid w:val="00A54F4D"/>
    <w:rsid w:val="00A70A27"/>
    <w:rsid w:val="00A76677"/>
    <w:rsid w:val="00A84453"/>
    <w:rsid w:val="00A87712"/>
    <w:rsid w:val="00AE6C82"/>
    <w:rsid w:val="00AF5B2B"/>
    <w:rsid w:val="00AF788D"/>
    <w:rsid w:val="00B064DC"/>
    <w:rsid w:val="00B15AA7"/>
    <w:rsid w:val="00B45DB5"/>
    <w:rsid w:val="00B70AC3"/>
    <w:rsid w:val="00B87BA3"/>
    <w:rsid w:val="00BD4A14"/>
    <w:rsid w:val="00BE61D4"/>
    <w:rsid w:val="00BF1935"/>
    <w:rsid w:val="00BF4C7C"/>
    <w:rsid w:val="00C0142C"/>
    <w:rsid w:val="00C15E95"/>
    <w:rsid w:val="00C20AE7"/>
    <w:rsid w:val="00C24E36"/>
    <w:rsid w:val="00C2566B"/>
    <w:rsid w:val="00C41671"/>
    <w:rsid w:val="00C74C48"/>
    <w:rsid w:val="00CB16E7"/>
    <w:rsid w:val="00D059E6"/>
    <w:rsid w:val="00D227AA"/>
    <w:rsid w:val="00D317BC"/>
    <w:rsid w:val="00D33D11"/>
    <w:rsid w:val="00D84D28"/>
    <w:rsid w:val="00DB1CEA"/>
    <w:rsid w:val="00DC45F5"/>
    <w:rsid w:val="00DD1CE1"/>
    <w:rsid w:val="00DE43CF"/>
    <w:rsid w:val="00DF621A"/>
    <w:rsid w:val="00E071D5"/>
    <w:rsid w:val="00E07485"/>
    <w:rsid w:val="00E12305"/>
    <w:rsid w:val="00E5008E"/>
    <w:rsid w:val="00E738D9"/>
    <w:rsid w:val="00E96CF2"/>
    <w:rsid w:val="00EA293D"/>
    <w:rsid w:val="00F11B4A"/>
    <w:rsid w:val="00F15556"/>
    <w:rsid w:val="00F25E9B"/>
    <w:rsid w:val="00F27537"/>
    <w:rsid w:val="00F43035"/>
    <w:rsid w:val="00F707A3"/>
    <w:rsid w:val="00F75437"/>
    <w:rsid w:val="00F83413"/>
    <w:rsid w:val="00F92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1F53D"/>
  <w15:docId w15:val="{E219EAEE-FF3D-4D42-B1D5-CDF785EEC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753"/>
    <w:rPr>
      <w:rFonts w:ascii="Times New Roman" w:hAnsi="Times New Roman"/>
      <w:sz w:val="24"/>
    </w:rPr>
  </w:style>
  <w:style w:type="paragraph" w:styleId="Heading1">
    <w:name w:val="heading 1"/>
    <w:basedOn w:val="Normal"/>
    <w:next w:val="Normal"/>
    <w:link w:val="Heading1Char"/>
    <w:uiPriority w:val="9"/>
    <w:qFormat/>
    <w:rsid w:val="00692753"/>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92753"/>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49659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275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92753"/>
    <w:rPr>
      <w:rFonts w:ascii="Times New Roman" w:eastAsiaTheme="majorEastAsia" w:hAnsi="Times New Roman" w:cstheme="majorBidi"/>
      <w:spacing w:val="-10"/>
      <w:kern w:val="28"/>
      <w:sz w:val="56"/>
      <w:szCs w:val="56"/>
    </w:rPr>
  </w:style>
  <w:style w:type="character" w:customStyle="1" w:styleId="fontstyle01">
    <w:name w:val="fontstyle01"/>
    <w:basedOn w:val="DefaultParagraphFont"/>
    <w:rsid w:val="00692753"/>
    <w:rPr>
      <w:rFonts w:ascii="TimesNewRomanPS-BoldMT" w:hAnsi="TimesNewRomanPS-BoldMT" w:hint="default"/>
      <w:b/>
      <w:bCs/>
      <w:i w:val="0"/>
      <w:iCs w:val="0"/>
      <w:color w:val="000000"/>
      <w:sz w:val="28"/>
      <w:szCs w:val="28"/>
    </w:rPr>
  </w:style>
  <w:style w:type="character" w:customStyle="1" w:styleId="Heading1Char">
    <w:name w:val="Heading 1 Char"/>
    <w:basedOn w:val="DefaultParagraphFont"/>
    <w:link w:val="Heading1"/>
    <w:uiPriority w:val="9"/>
    <w:rsid w:val="00692753"/>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692753"/>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692753"/>
    <w:pPr>
      <w:outlineLvl w:val="9"/>
    </w:pPr>
    <w:rPr>
      <w:rFonts w:asciiTheme="majorHAnsi" w:hAnsiTheme="majorHAnsi"/>
      <w:lang w:val="en-US"/>
    </w:rPr>
  </w:style>
  <w:style w:type="paragraph" w:styleId="TOC1">
    <w:name w:val="toc 1"/>
    <w:basedOn w:val="Normal"/>
    <w:next w:val="Normal"/>
    <w:autoRedefine/>
    <w:uiPriority w:val="39"/>
    <w:unhideWhenUsed/>
    <w:rsid w:val="00692753"/>
    <w:pPr>
      <w:spacing w:after="100"/>
    </w:pPr>
  </w:style>
  <w:style w:type="character" w:styleId="Hyperlink">
    <w:name w:val="Hyperlink"/>
    <w:basedOn w:val="DefaultParagraphFont"/>
    <w:uiPriority w:val="99"/>
    <w:unhideWhenUsed/>
    <w:rsid w:val="00692753"/>
    <w:rPr>
      <w:color w:val="0563C1" w:themeColor="hyperlink"/>
      <w:u w:val="single"/>
    </w:rPr>
  </w:style>
  <w:style w:type="paragraph" w:styleId="ListParagraph">
    <w:name w:val="List Paragraph"/>
    <w:basedOn w:val="Normal"/>
    <w:uiPriority w:val="34"/>
    <w:qFormat/>
    <w:rsid w:val="00D317BC"/>
    <w:pPr>
      <w:ind w:left="720"/>
      <w:contextualSpacing/>
    </w:pPr>
  </w:style>
  <w:style w:type="paragraph" w:styleId="NormalWeb">
    <w:name w:val="Normal (Web)"/>
    <w:basedOn w:val="Normal"/>
    <w:uiPriority w:val="99"/>
    <w:semiHidden/>
    <w:unhideWhenUsed/>
    <w:rsid w:val="00901526"/>
    <w:pPr>
      <w:spacing w:before="100" w:beforeAutospacing="1" w:after="100" w:afterAutospacing="1" w:line="240" w:lineRule="auto"/>
    </w:pPr>
    <w:rPr>
      <w:rFonts w:eastAsia="Times New Roman" w:cs="Times New Roman"/>
      <w:szCs w:val="24"/>
      <w:lang w:eastAsia="en-GB"/>
    </w:rPr>
  </w:style>
  <w:style w:type="character" w:styleId="CommentReference">
    <w:name w:val="annotation reference"/>
    <w:basedOn w:val="DefaultParagraphFont"/>
    <w:uiPriority w:val="99"/>
    <w:semiHidden/>
    <w:unhideWhenUsed/>
    <w:rsid w:val="00A84453"/>
    <w:rPr>
      <w:sz w:val="16"/>
      <w:szCs w:val="16"/>
    </w:rPr>
  </w:style>
  <w:style w:type="paragraph" w:styleId="CommentText">
    <w:name w:val="annotation text"/>
    <w:basedOn w:val="Normal"/>
    <w:link w:val="CommentTextChar"/>
    <w:uiPriority w:val="99"/>
    <w:semiHidden/>
    <w:unhideWhenUsed/>
    <w:rsid w:val="00A84453"/>
    <w:pPr>
      <w:spacing w:line="240" w:lineRule="auto"/>
    </w:pPr>
    <w:rPr>
      <w:sz w:val="20"/>
      <w:szCs w:val="20"/>
    </w:rPr>
  </w:style>
  <w:style w:type="character" w:customStyle="1" w:styleId="CommentTextChar">
    <w:name w:val="Comment Text Char"/>
    <w:basedOn w:val="DefaultParagraphFont"/>
    <w:link w:val="CommentText"/>
    <w:uiPriority w:val="99"/>
    <w:semiHidden/>
    <w:rsid w:val="00A8445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84453"/>
    <w:rPr>
      <w:b/>
      <w:bCs/>
    </w:rPr>
  </w:style>
  <w:style w:type="character" w:customStyle="1" w:styleId="CommentSubjectChar">
    <w:name w:val="Comment Subject Char"/>
    <w:basedOn w:val="CommentTextChar"/>
    <w:link w:val="CommentSubject"/>
    <w:uiPriority w:val="99"/>
    <w:semiHidden/>
    <w:rsid w:val="00A84453"/>
    <w:rPr>
      <w:rFonts w:ascii="Times New Roman" w:hAnsi="Times New Roman"/>
      <w:b/>
      <w:bCs/>
      <w:sz w:val="20"/>
      <w:szCs w:val="20"/>
    </w:rPr>
  </w:style>
  <w:style w:type="paragraph" w:styleId="BalloonText">
    <w:name w:val="Balloon Text"/>
    <w:basedOn w:val="Normal"/>
    <w:link w:val="BalloonTextChar"/>
    <w:uiPriority w:val="99"/>
    <w:semiHidden/>
    <w:unhideWhenUsed/>
    <w:rsid w:val="00A844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453"/>
    <w:rPr>
      <w:rFonts w:ascii="Segoe UI" w:hAnsi="Segoe UI" w:cs="Segoe UI"/>
      <w:sz w:val="18"/>
      <w:szCs w:val="18"/>
    </w:rPr>
  </w:style>
  <w:style w:type="paragraph" w:styleId="Header">
    <w:name w:val="header"/>
    <w:basedOn w:val="Normal"/>
    <w:link w:val="HeaderChar"/>
    <w:uiPriority w:val="99"/>
    <w:unhideWhenUsed/>
    <w:rsid w:val="004216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164B"/>
    <w:rPr>
      <w:rFonts w:ascii="Times New Roman" w:hAnsi="Times New Roman"/>
      <w:sz w:val="24"/>
    </w:rPr>
  </w:style>
  <w:style w:type="paragraph" w:styleId="Footer">
    <w:name w:val="footer"/>
    <w:basedOn w:val="Normal"/>
    <w:link w:val="FooterChar"/>
    <w:uiPriority w:val="99"/>
    <w:unhideWhenUsed/>
    <w:rsid w:val="004216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64B"/>
    <w:rPr>
      <w:rFonts w:ascii="Times New Roman" w:hAnsi="Times New Roman"/>
      <w:sz w:val="24"/>
    </w:rPr>
  </w:style>
  <w:style w:type="table" w:styleId="TableGrid">
    <w:name w:val="Table Grid"/>
    <w:basedOn w:val="TableNormal"/>
    <w:uiPriority w:val="39"/>
    <w:rsid w:val="00BF1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D227AA"/>
  </w:style>
  <w:style w:type="character" w:customStyle="1" w:styleId="Heading3Char">
    <w:name w:val="Heading 3 Char"/>
    <w:basedOn w:val="DefaultParagraphFont"/>
    <w:link w:val="Heading3"/>
    <w:uiPriority w:val="9"/>
    <w:semiHidden/>
    <w:rsid w:val="00496592"/>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2059">
      <w:bodyDiv w:val="1"/>
      <w:marLeft w:val="0"/>
      <w:marRight w:val="0"/>
      <w:marTop w:val="0"/>
      <w:marBottom w:val="0"/>
      <w:divBdr>
        <w:top w:val="none" w:sz="0" w:space="0" w:color="auto"/>
        <w:left w:val="none" w:sz="0" w:space="0" w:color="auto"/>
        <w:bottom w:val="none" w:sz="0" w:space="0" w:color="auto"/>
        <w:right w:val="none" w:sz="0" w:space="0" w:color="auto"/>
      </w:divBdr>
    </w:div>
    <w:div w:id="142629027">
      <w:bodyDiv w:val="1"/>
      <w:marLeft w:val="0"/>
      <w:marRight w:val="0"/>
      <w:marTop w:val="0"/>
      <w:marBottom w:val="0"/>
      <w:divBdr>
        <w:top w:val="none" w:sz="0" w:space="0" w:color="auto"/>
        <w:left w:val="none" w:sz="0" w:space="0" w:color="auto"/>
        <w:bottom w:val="none" w:sz="0" w:space="0" w:color="auto"/>
        <w:right w:val="none" w:sz="0" w:space="0" w:color="auto"/>
      </w:divBdr>
    </w:div>
    <w:div w:id="179244214">
      <w:bodyDiv w:val="1"/>
      <w:marLeft w:val="0"/>
      <w:marRight w:val="0"/>
      <w:marTop w:val="0"/>
      <w:marBottom w:val="0"/>
      <w:divBdr>
        <w:top w:val="none" w:sz="0" w:space="0" w:color="auto"/>
        <w:left w:val="none" w:sz="0" w:space="0" w:color="auto"/>
        <w:bottom w:val="none" w:sz="0" w:space="0" w:color="auto"/>
        <w:right w:val="none" w:sz="0" w:space="0" w:color="auto"/>
      </w:divBdr>
    </w:div>
    <w:div w:id="515120376">
      <w:bodyDiv w:val="1"/>
      <w:marLeft w:val="0"/>
      <w:marRight w:val="0"/>
      <w:marTop w:val="0"/>
      <w:marBottom w:val="0"/>
      <w:divBdr>
        <w:top w:val="none" w:sz="0" w:space="0" w:color="auto"/>
        <w:left w:val="none" w:sz="0" w:space="0" w:color="auto"/>
        <w:bottom w:val="none" w:sz="0" w:space="0" w:color="auto"/>
        <w:right w:val="none" w:sz="0" w:space="0" w:color="auto"/>
      </w:divBdr>
      <w:divsChild>
        <w:div w:id="2084255535">
          <w:marLeft w:val="0"/>
          <w:marRight w:val="0"/>
          <w:marTop w:val="0"/>
          <w:marBottom w:val="0"/>
          <w:divBdr>
            <w:top w:val="none" w:sz="0" w:space="0" w:color="auto"/>
            <w:left w:val="none" w:sz="0" w:space="0" w:color="auto"/>
            <w:bottom w:val="none" w:sz="0" w:space="0" w:color="auto"/>
            <w:right w:val="none" w:sz="0" w:space="0" w:color="auto"/>
          </w:divBdr>
          <w:divsChild>
            <w:div w:id="1626040604">
              <w:marLeft w:val="0"/>
              <w:marRight w:val="0"/>
              <w:marTop w:val="0"/>
              <w:marBottom w:val="0"/>
              <w:divBdr>
                <w:top w:val="none" w:sz="0" w:space="0" w:color="auto"/>
                <w:left w:val="none" w:sz="0" w:space="0" w:color="auto"/>
                <w:bottom w:val="none" w:sz="0" w:space="0" w:color="auto"/>
                <w:right w:val="none" w:sz="0" w:space="0" w:color="auto"/>
              </w:divBdr>
              <w:divsChild>
                <w:div w:id="502553962">
                  <w:marLeft w:val="0"/>
                  <w:marRight w:val="0"/>
                  <w:marTop w:val="0"/>
                  <w:marBottom w:val="0"/>
                  <w:divBdr>
                    <w:top w:val="none" w:sz="0" w:space="0" w:color="auto"/>
                    <w:left w:val="none" w:sz="0" w:space="0" w:color="auto"/>
                    <w:bottom w:val="none" w:sz="0" w:space="0" w:color="auto"/>
                    <w:right w:val="none" w:sz="0" w:space="0" w:color="auto"/>
                  </w:divBdr>
                  <w:divsChild>
                    <w:div w:id="1336809591">
                      <w:marLeft w:val="0"/>
                      <w:marRight w:val="0"/>
                      <w:marTop w:val="0"/>
                      <w:marBottom w:val="0"/>
                      <w:divBdr>
                        <w:top w:val="none" w:sz="0" w:space="0" w:color="auto"/>
                        <w:left w:val="none" w:sz="0" w:space="0" w:color="auto"/>
                        <w:bottom w:val="none" w:sz="0" w:space="0" w:color="auto"/>
                        <w:right w:val="none" w:sz="0" w:space="0" w:color="auto"/>
                      </w:divBdr>
                      <w:divsChild>
                        <w:div w:id="80566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525153">
      <w:bodyDiv w:val="1"/>
      <w:marLeft w:val="0"/>
      <w:marRight w:val="0"/>
      <w:marTop w:val="0"/>
      <w:marBottom w:val="0"/>
      <w:divBdr>
        <w:top w:val="none" w:sz="0" w:space="0" w:color="auto"/>
        <w:left w:val="none" w:sz="0" w:space="0" w:color="auto"/>
        <w:bottom w:val="none" w:sz="0" w:space="0" w:color="auto"/>
        <w:right w:val="none" w:sz="0" w:space="0" w:color="auto"/>
      </w:divBdr>
    </w:div>
    <w:div w:id="1096054402">
      <w:bodyDiv w:val="1"/>
      <w:marLeft w:val="0"/>
      <w:marRight w:val="0"/>
      <w:marTop w:val="0"/>
      <w:marBottom w:val="0"/>
      <w:divBdr>
        <w:top w:val="none" w:sz="0" w:space="0" w:color="auto"/>
        <w:left w:val="none" w:sz="0" w:space="0" w:color="auto"/>
        <w:bottom w:val="none" w:sz="0" w:space="0" w:color="auto"/>
        <w:right w:val="none" w:sz="0" w:space="0" w:color="auto"/>
      </w:divBdr>
    </w:div>
    <w:div w:id="1167935931">
      <w:bodyDiv w:val="1"/>
      <w:marLeft w:val="0"/>
      <w:marRight w:val="0"/>
      <w:marTop w:val="0"/>
      <w:marBottom w:val="0"/>
      <w:divBdr>
        <w:top w:val="none" w:sz="0" w:space="0" w:color="auto"/>
        <w:left w:val="none" w:sz="0" w:space="0" w:color="auto"/>
        <w:bottom w:val="none" w:sz="0" w:space="0" w:color="auto"/>
        <w:right w:val="none" w:sz="0" w:space="0" w:color="auto"/>
      </w:divBdr>
    </w:div>
    <w:div w:id="1253975831">
      <w:bodyDiv w:val="1"/>
      <w:marLeft w:val="0"/>
      <w:marRight w:val="0"/>
      <w:marTop w:val="0"/>
      <w:marBottom w:val="0"/>
      <w:divBdr>
        <w:top w:val="none" w:sz="0" w:space="0" w:color="auto"/>
        <w:left w:val="none" w:sz="0" w:space="0" w:color="auto"/>
        <w:bottom w:val="none" w:sz="0" w:space="0" w:color="auto"/>
        <w:right w:val="none" w:sz="0" w:space="0" w:color="auto"/>
      </w:divBdr>
    </w:div>
    <w:div w:id="1438673465">
      <w:bodyDiv w:val="1"/>
      <w:marLeft w:val="0"/>
      <w:marRight w:val="0"/>
      <w:marTop w:val="0"/>
      <w:marBottom w:val="0"/>
      <w:divBdr>
        <w:top w:val="none" w:sz="0" w:space="0" w:color="auto"/>
        <w:left w:val="none" w:sz="0" w:space="0" w:color="auto"/>
        <w:bottom w:val="none" w:sz="0" w:space="0" w:color="auto"/>
        <w:right w:val="none" w:sz="0" w:space="0" w:color="auto"/>
      </w:divBdr>
    </w:div>
    <w:div w:id="1441488517">
      <w:bodyDiv w:val="1"/>
      <w:marLeft w:val="0"/>
      <w:marRight w:val="0"/>
      <w:marTop w:val="0"/>
      <w:marBottom w:val="0"/>
      <w:divBdr>
        <w:top w:val="none" w:sz="0" w:space="0" w:color="auto"/>
        <w:left w:val="none" w:sz="0" w:space="0" w:color="auto"/>
        <w:bottom w:val="none" w:sz="0" w:space="0" w:color="auto"/>
        <w:right w:val="none" w:sz="0" w:space="0" w:color="auto"/>
      </w:divBdr>
    </w:div>
    <w:div w:id="1697923967">
      <w:bodyDiv w:val="1"/>
      <w:marLeft w:val="0"/>
      <w:marRight w:val="0"/>
      <w:marTop w:val="0"/>
      <w:marBottom w:val="0"/>
      <w:divBdr>
        <w:top w:val="none" w:sz="0" w:space="0" w:color="auto"/>
        <w:left w:val="none" w:sz="0" w:space="0" w:color="auto"/>
        <w:bottom w:val="none" w:sz="0" w:space="0" w:color="auto"/>
        <w:right w:val="none" w:sz="0" w:space="0" w:color="auto"/>
      </w:divBdr>
    </w:div>
    <w:div w:id="1751465286">
      <w:bodyDiv w:val="1"/>
      <w:marLeft w:val="0"/>
      <w:marRight w:val="0"/>
      <w:marTop w:val="0"/>
      <w:marBottom w:val="0"/>
      <w:divBdr>
        <w:top w:val="none" w:sz="0" w:space="0" w:color="auto"/>
        <w:left w:val="none" w:sz="0" w:space="0" w:color="auto"/>
        <w:bottom w:val="none" w:sz="0" w:space="0" w:color="auto"/>
        <w:right w:val="none" w:sz="0" w:space="0" w:color="auto"/>
      </w:divBdr>
      <w:divsChild>
        <w:div w:id="1114864698">
          <w:marLeft w:val="0"/>
          <w:marRight w:val="0"/>
          <w:marTop w:val="0"/>
          <w:marBottom w:val="0"/>
          <w:divBdr>
            <w:top w:val="none" w:sz="0" w:space="0" w:color="auto"/>
            <w:left w:val="none" w:sz="0" w:space="0" w:color="auto"/>
            <w:bottom w:val="none" w:sz="0" w:space="0" w:color="auto"/>
            <w:right w:val="none" w:sz="0" w:space="0" w:color="auto"/>
          </w:divBdr>
          <w:divsChild>
            <w:div w:id="60829174">
              <w:marLeft w:val="0"/>
              <w:marRight w:val="0"/>
              <w:marTop w:val="0"/>
              <w:marBottom w:val="0"/>
              <w:divBdr>
                <w:top w:val="none" w:sz="0" w:space="0" w:color="auto"/>
                <w:left w:val="none" w:sz="0" w:space="0" w:color="auto"/>
                <w:bottom w:val="none" w:sz="0" w:space="0" w:color="auto"/>
                <w:right w:val="none" w:sz="0" w:space="0" w:color="auto"/>
              </w:divBdr>
              <w:divsChild>
                <w:div w:id="1683118787">
                  <w:marLeft w:val="0"/>
                  <w:marRight w:val="0"/>
                  <w:marTop w:val="0"/>
                  <w:marBottom w:val="0"/>
                  <w:divBdr>
                    <w:top w:val="none" w:sz="0" w:space="0" w:color="auto"/>
                    <w:left w:val="none" w:sz="0" w:space="0" w:color="auto"/>
                    <w:bottom w:val="none" w:sz="0" w:space="0" w:color="auto"/>
                    <w:right w:val="none" w:sz="0" w:space="0" w:color="auto"/>
                  </w:divBdr>
                  <w:divsChild>
                    <w:div w:id="1263685123">
                      <w:marLeft w:val="0"/>
                      <w:marRight w:val="0"/>
                      <w:marTop w:val="0"/>
                      <w:marBottom w:val="0"/>
                      <w:divBdr>
                        <w:top w:val="none" w:sz="0" w:space="0" w:color="auto"/>
                        <w:left w:val="none" w:sz="0" w:space="0" w:color="auto"/>
                        <w:bottom w:val="none" w:sz="0" w:space="0" w:color="auto"/>
                        <w:right w:val="none" w:sz="0" w:space="0" w:color="auto"/>
                      </w:divBdr>
                      <w:divsChild>
                        <w:div w:id="166350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466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dium.com/@lorisnavoni/about-data-information-knowledge-relationships-and-their-representation-b1599f70130b"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bloomfire.com/blog/implicit-tacit-explicit-knowledge/"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sites.google.com/site/teacherknowledgeexchange/km-to-promote-learning/strategies-and-models/seci-model-for-knowledge-cre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6BF3A-98E5-49E0-B42A-2D4F2D239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20</Pages>
  <Words>4934</Words>
  <Characters>29362</Characters>
  <Application>Microsoft Office Word</Application>
  <DocSecurity>0</DocSecurity>
  <Lines>1334</Lines>
  <Paragraphs>1491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PSALMIST KING</cp:lastModifiedBy>
  <cp:revision>2</cp:revision>
  <dcterms:created xsi:type="dcterms:W3CDTF">2019-05-11T22:27:00Z</dcterms:created>
  <dcterms:modified xsi:type="dcterms:W3CDTF">2019-05-11T22:27:00Z</dcterms:modified>
</cp:coreProperties>
</file>