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77A4" w:rsidRDefault="00C70FE1" w:rsidP="003B77A4">
      <w:pPr>
        <w:spacing w:after="0" w:line="360" w:lineRule="auto"/>
        <w:rPr>
          <w:rFonts w:ascii="Times New Roman" w:hAnsi="Times New Roman" w:cs="Times New Roman"/>
          <w:sz w:val="28"/>
          <w:szCs w:val="28"/>
        </w:rPr>
      </w:pPr>
      <w:r>
        <w:rPr>
          <w:rFonts w:ascii="Times New Roman" w:hAnsi="Times New Roman" w:cs="Times New Roman"/>
          <w:sz w:val="28"/>
          <w:szCs w:val="28"/>
        </w:rPr>
        <w:t xml:space="preserve">    </w:t>
      </w:r>
      <w:r w:rsidR="007014DA">
        <w:rPr>
          <w:rFonts w:ascii="Times New Roman" w:hAnsi="Times New Roman" w:cs="Times New Roman"/>
          <w:sz w:val="28"/>
          <w:szCs w:val="28"/>
        </w:rPr>
        <w:t xml:space="preserve"> </w:t>
      </w:r>
      <w:proofErr w:type="spellStart"/>
      <w:r w:rsidR="007014DA">
        <w:rPr>
          <w:rFonts w:ascii="Times New Roman" w:hAnsi="Times New Roman" w:cs="Times New Roman"/>
          <w:sz w:val="28"/>
          <w:szCs w:val="28"/>
        </w:rPr>
        <w:t>Madalina</w:t>
      </w:r>
      <w:proofErr w:type="spellEnd"/>
      <w:r w:rsidR="007014DA">
        <w:rPr>
          <w:rFonts w:ascii="Times New Roman" w:hAnsi="Times New Roman" w:cs="Times New Roman"/>
          <w:sz w:val="28"/>
          <w:szCs w:val="28"/>
        </w:rPr>
        <w:t xml:space="preserve"> </w:t>
      </w:r>
      <w:proofErr w:type="spellStart"/>
      <w:r w:rsidR="007014DA">
        <w:rPr>
          <w:rFonts w:ascii="Times New Roman" w:hAnsi="Times New Roman" w:cs="Times New Roman"/>
          <w:sz w:val="28"/>
          <w:szCs w:val="28"/>
        </w:rPr>
        <w:t>Serban</w:t>
      </w:r>
      <w:proofErr w:type="spellEnd"/>
      <w:r w:rsidR="007014DA">
        <w:rPr>
          <w:rFonts w:ascii="Times New Roman" w:hAnsi="Times New Roman" w:cs="Times New Roman"/>
          <w:sz w:val="28"/>
          <w:szCs w:val="28"/>
        </w:rPr>
        <w:t xml:space="preserve"> 1903079</w:t>
      </w:r>
    </w:p>
    <w:p w:rsidR="007014DA" w:rsidRDefault="007014DA" w:rsidP="003B77A4">
      <w:pPr>
        <w:spacing w:after="0" w:line="360" w:lineRule="auto"/>
        <w:rPr>
          <w:rFonts w:ascii="Times New Roman" w:hAnsi="Times New Roman" w:cs="Times New Roman"/>
          <w:sz w:val="28"/>
          <w:szCs w:val="28"/>
        </w:rPr>
      </w:pPr>
      <w:r>
        <w:rPr>
          <w:rFonts w:ascii="Times New Roman" w:hAnsi="Times New Roman" w:cs="Times New Roman"/>
          <w:sz w:val="28"/>
          <w:szCs w:val="28"/>
        </w:rPr>
        <w:t xml:space="preserve">     Leadership and Management</w:t>
      </w:r>
    </w:p>
    <w:p w:rsidR="003B77A4" w:rsidRDefault="003B77A4" w:rsidP="003B77A4">
      <w:pPr>
        <w:spacing w:after="0" w:line="360" w:lineRule="auto"/>
        <w:rPr>
          <w:rFonts w:ascii="Times New Roman" w:hAnsi="Times New Roman" w:cs="Times New Roman"/>
          <w:sz w:val="28"/>
          <w:szCs w:val="28"/>
        </w:rPr>
      </w:pPr>
    </w:p>
    <w:p w:rsidR="00C70FE1" w:rsidRPr="00C70FE1" w:rsidRDefault="00C70FE1" w:rsidP="00C70FE1">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C70FE1">
        <w:rPr>
          <w:rFonts w:ascii="Times New Roman" w:hAnsi="Times New Roman" w:cs="Times New Roman"/>
          <w:sz w:val="28"/>
          <w:szCs w:val="28"/>
        </w:rPr>
        <w:t>In the 21st ce</w:t>
      </w:r>
      <w:r>
        <w:rPr>
          <w:rFonts w:ascii="Times New Roman" w:hAnsi="Times New Roman" w:cs="Times New Roman"/>
          <w:sz w:val="28"/>
          <w:szCs w:val="28"/>
        </w:rPr>
        <w:t xml:space="preserve">ntury, </w:t>
      </w:r>
      <w:proofErr w:type="gramStart"/>
      <w:r>
        <w:rPr>
          <w:rFonts w:ascii="Times New Roman" w:hAnsi="Times New Roman" w:cs="Times New Roman"/>
          <w:sz w:val="28"/>
          <w:szCs w:val="28"/>
        </w:rPr>
        <w:t>society  has</w:t>
      </w:r>
      <w:proofErr w:type="gramEnd"/>
      <w:r>
        <w:rPr>
          <w:rFonts w:ascii="Times New Roman" w:hAnsi="Times New Roman" w:cs="Times New Roman"/>
          <w:sz w:val="28"/>
          <w:szCs w:val="28"/>
        </w:rPr>
        <w:t xml:space="preserve"> </w:t>
      </w:r>
      <w:r w:rsidRPr="00C70FE1">
        <w:rPr>
          <w:rFonts w:ascii="Times New Roman" w:hAnsi="Times New Roman" w:cs="Times New Roman"/>
          <w:sz w:val="28"/>
          <w:szCs w:val="28"/>
        </w:rPr>
        <w:t xml:space="preserve"> focused much attention on</w:t>
      </w:r>
      <w:r>
        <w:rPr>
          <w:rFonts w:ascii="Times New Roman" w:hAnsi="Times New Roman" w:cs="Times New Roman"/>
          <w:sz w:val="28"/>
          <w:szCs w:val="28"/>
        </w:rPr>
        <w:t xml:space="preserve"> </w:t>
      </w:r>
      <w:r w:rsidRPr="00C70FE1">
        <w:rPr>
          <w:rFonts w:ascii="Times New Roman" w:hAnsi="Times New Roman" w:cs="Times New Roman"/>
          <w:sz w:val="28"/>
          <w:szCs w:val="28"/>
        </w:rPr>
        <w:t>schools and schooling. This is because only through education can we develop the</w:t>
      </w:r>
      <w:r>
        <w:rPr>
          <w:rFonts w:ascii="Times New Roman" w:hAnsi="Times New Roman" w:cs="Times New Roman"/>
          <w:sz w:val="28"/>
          <w:szCs w:val="28"/>
        </w:rPr>
        <w:t xml:space="preserve"> </w:t>
      </w:r>
      <w:r w:rsidRPr="00C70FE1">
        <w:rPr>
          <w:rFonts w:ascii="Times New Roman" w:hAnsi="Times New Roman" w:cs="Times New Roman"/>
          <w:sz w:val="28"/>
          <w:szCs w:val="28"/>
        </w:rPr>
        <w:t>knowledge a</w:t>
      </w:r>
      <w:r>
        <w:rPr>
          <w:rFonts w:ascii="Times New Roman" w:hAnsi="Times New Roman" w:cs="Times New Roman"/>
          <w:sz w:val="28"/>
          <w:szCs w:val="28"/>
        </w:rPr>
        <w:t>nd skills that are vital for</w:t>
      </w:r>
      <w:r w:rsidRPr="00C70FE1">
        <w:rPr>
          <w:rFonts w:ascii="Times New Roman" w:hAnsi="Times New Roman" w:cs="Times New Roman"/>
          <w:sz w:val="28"/>
          <w:szCs w:val="28"/>
        </w:rPr>
        <w:t xml:space="preserve"> countries’ economic growth, social</w:t>
      </w:r>
      <w:r>
        <w:rPr>
          <w:rFonts w:ascii="Times New Roman" w:hAnsi="Times New Roman" w:cs="Times New Roman"/>
          <w:sz w:val="28"/>
          <w:szCs w:val="28"/>
        </w:rPr>
        <w:t xml:space="preserve"> </w:t>
      </w:r>
      <w:r w:rsidRPr="00C70FE1">
        <w:rPr>
          <w:rFonts w:ascii="Times New Roman" w:hAnsi="Times New Roman" w:cs="Times New Roman"/>
          <w:sz w:val="28"/>
          <w:szCs w:val="28"/>
        </w:rPr>
        <w:t>development, and political vital</w:t>
      </w:r>
      <w:r>
        <w:rPr>
          <w:rFonts w:ascii="Times New Roman" w:hAnsi="Times New Roman" w:cs="Times New Roman"/>
          <w:sz w:val="28"/>
          <w:szCs w:val="28"/>
        </w:rPr>
        <w:t xml:space="preserve">ity - and for the success </w:t>
      </w:r>
      <w:proofErr w:type="gramStart"/>
      <w:r>
        <w:rPr>
          <w:rFonts w:ascii="Times New Roman" w:hAnsi="Times New Roman" w:cs="Times New Roman"/>
          <w:sz w:val="28"/>
          <w:szCs w:val="28"/>
        </w:rPr>
        <w:t xml:space="preserve">of </w:t>
      </w:r>
      <w:r w:rsidRPr="00C70FE1">
        <w:rPr>
          <w:rFonts w:ascii="Times New Roman" w:hAnsi="Times New Roman" w:cs="Times New Roman"/>
          <w:sz w:val="28"/>
          <w:szCs w:val="28"/>
        </w:rPr>
        <w:t xml:space="preserve"> future</w:t>
      </w:r>
      <w:proofErr w:type="gramEnd"/>
      <w:r w:rsidRPr="00C70FE1">
        <w:rPr>
          <w:rFonts w:ascii="Times New Roman" w:hAnsi="Times New Roman" w:cs="Times New Roman"/>
          <w:sz w:val="28"/>
          <w:szCs w:val="28"/>
        </w:rPr>
        <w:t xml:space="preserve"> generations.</w:t>
      </w:r>
      <w:r w:rsidRPr="00C70FE1">
        <w:t xml:space="preserve"> </w:t>
      </w:r>
      <w:r>
        <w:rPr>
          <w:rFonts w:ascii="Times New Roman" w:hAnsi="Times New Roman" w:cs="Times New Roman"/>
          <w:sz w:val="28"/>
          <w:szCs w:val="28"/>
        </w:rPr>
        <w:t xml:space="preserve"> S</w:t>
      </w:r>
      <w:r w:rsidRPr="00C70FE1">
        <w:rPr>
          <w:rFonts w:ascii="Times New Roman" w:hAnsi="Times New Roman" w:cs="Times New Roman"/>
          <w:sz w:val="28"/>
          <w:szCs w:val="28"/>
        </w:rPr>
        <w:t xml:space="preserve">chools are facing challenges such as </w:t>
      </w:r>
      <w:proofErr w:type="gramStart"/>
      <w:r w:rsidRPr="00C70FE1">
        <w:rPr>
          <w:rFonts w:ascii="Times New Roman" w:hAnsi="Times New Roman" w:cs="Times New Roman"/>
          <w:sz w:val="28"/>
          <w:szCs w:val="28"/>
        </w:rPr>
        <w:t>increased</w:t>
      </w:r>
      <w:r>
        <w:rPr>
          <w:rFonts w:ascii="Times New Roman" w:hAnsi="Times New Roman" w:cs="Times New Roman"/>
          <w:sz w:val="28"/>
          <w:szCs w:val="28"/>
        </w:rPr>
        <w:t xml:space="preserve"> </w:t>
      </w:r>
      <w:r w:rsidR="003B77A4">
        <w:rPr>
          <w:rFonts w:ascii="Times New Roman" w:hAnsi="Times New Roman" w:cs="Times New Roman"/>
          <w:sz w:val="28"/>
          <w:szCs w:val="28"/>
        </w:rPr>
        <w:t xml:space="preserve"> </w:t>
      </w:r>
      <w:r w:rsidRPr="00C70FE1">
        <w:rPr>
          <w:rFonts w:ascii="Times New Roman" w:hAnsi="Times New Roman" w:cs="Times New Roman"/>
          <w:sz w:val="28"/>
          <w:szCs w:val="28"/>
        </w:rPr>
        <w:t>changes</w:t>
      </w:r>
      <w:proofErr w:type="gramEnd"/>
      <w:r w:rsidRPr="00C70FE1">
        <w:rPr>
          <w:rFonts w:ascii="Times New Roman" w:hAnsi="Times New Roman" w:cs="Times New Roman"/>
          <w:sz w:val="28"/>
          <w:szCs w:val="28"/>
        </w:rPr>
        <w:t xml:space="preserve"> in social and family structures and the use of information and</w:t>
      </w:r>
      <w:r>
        <w:rPr>
          <w:rFonts w:ascii="Times New Roman" w:hAnsi="Times New Roman" w:cs="Times New Roman"/>
          <w:sz w:val="28"/>
          <w:szCs w:val="28"/>
        </w:rPr>
        <w:t xml:space="preserve"> </w:t>
      </w:r>
      <w:r w:rsidRPr="00C70FE1">
        <w:rPr>
          <w:rFonts w:ascii="Times New Roman" w:hAnsi="Times New Roman" w:cs="Times New Roman"/>
          <w:sz w:val="28"/>
          <w:szCs w:val="28"/>
        </w:rPr>
        <w:t>communications technologies. All of these are affecting the roles and functions of schools</w:t>
      </w:r>
      <w:r>
        <w:rPr>
          <w:rFonts w:ascii="Times New Roman" w:hAnsi="Times New Roman" w:cs="Times New Roman"/>
          <w:sz w:val="28"/>
          <w:szCs w:val="28"/>
        </w:rPr>
        <w:t xml:space="preserve"> </w:t>
      </w:r>
      <w:r w:rsidRPr="00C70FE1">
        <w:rPr>
          <w:rFonts w:ascii="Times New Roman" w:hAnsi="Times New Roman" w:cs="Times New Roman"/>
          <w:sz w:val="28"/>
          <w:szCs w:val="28"/>
        </w:rPr>
        <w:t>and their leaders.</w:t>
      </w:r>
    </w:p>
    <w:p w:rsidR="00C70FE1" w:rsidRPr="00C70FE1" w:rsidRDefault="00C70FE1" w:rsidP="00C70FE1">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F42CB1">
        <w:rPr>
          <w:rFonts w:ascii="Times New Roman" w:hAnsi="Times New Roman" w:cs="Times New Roman"/>
          <w:sz w:val="28"/>
          <w:szCs w:val="28"/>
        </w:rPr>
        <w:t xml:space="preserve"> </w:t>
      </w:r>
      <w:r w:rsidRPr="00C70FE1">
        <w:rPr>
          <w:rFonts w:ascii="Times New Roman" w:hAnsi="Times New Roman" w:cs="Times New Roman"/>
          <w:sz w:val="28"/>
          <w:szCs w:val="28"/>
        </w:rPr>
        <w:t>School l</w:t>
      </w:r>
      <w:r>
        <w:rPr>
          <w:rFonts w:ascii="Times New Roman" w:hAnsi="Times New Roman" w:cs="Times New Roman"/>
          <w:sz w:val="28"/>
          <w:szCs w:val="28"/>
        </w:rPr>
        <w:t>eaders’ tasks have</w:t>
      </w:r>
      <w:r w:rsidRPr="00C70FE1">
        <w:rPr>
          <w:rFonts w:ascii="Times New Roman" w:hAnsi="Times New Roman" w:cs="Times New Roman"/>
          <w:sz w:val="28"/>
          <w:szCs w:val="28"/>
        </w:rPr>
        <w:t xml:space="preserve"> intensified, and require a new framework</w:t>
      </w:r>
      <w:r>
        <w:rPr>
          <w:rFonts w:ascii="Times New Roman" w:hAnsi="Times New Roman" w:cs="Times New Roman"/>
          <w:sz w:val="28"/>
          <w:szCs w:val="28"/>
        </w:rPr>
        <w:t xml:space="preserve"> for practice. T</w:t>
      </w:r>
      <w:r w:rsidRPr="00C70FE1">
        <w:rPr>
          <w:rFonts w:ascii="Times New Roman" w:hAnsi="Times New Roman" w:cs="Times New Roman"/>
          <w:sz w:val="28"/>
          <w:szCs w:val="28"/>
        </w:rPr>
        <w:t>here is a need to redefine and broaden school leaders’ roles and</w:t>
      </w:r>
      <w:r>
        <w:rPr>
          <w:rFonts w:ascii="Times New Roman" w:hAnsi="Times New Roman" w:cs="Times New Roman"/>
          <w:sz w:val="28"/>
          <w:szCs w:val="28"/>
        </w:rPr>
        <w:t xml:space="preserve"> </w:t>
      </w:r>
      <w:r w:rsidRPr="00C70FE1">
        <w:rPr>
          <w:rFonts w:ascii="Times New Roman" w:hAnsi="Times New Roman" w:cs="Times New Roman"/>
          <w:sz w:val="28"/>
          <w:szCs w:val="28"/>
        </w:rPr>
        <w:t>responsibilities. This means changing the way school leadership is developed and</w:t>
      </w:r>
    </w:p>
    <w:p w:rsidR="00C70FE1" w:rsidRPr="00C70FE1" w:rsidRDefault="00C70FE1" w:rsidP="00C70FE1">
      <w:pPr>
        <w:spacing w:after="0" w:line="360" w:lineRule="auto"/>
        <w:jc w:val="both"/>
        <w:rPr>
          <w:rFonts w:ascii="Times New Roman" w:hAnsi="Times New Roman" w:cs="Times New Roman"/>
          <w:sz w:val="28"/>
          <w:szCs w:val="28"/>
        </w:rPr>
      </w:pPr>
      <w:proofErr w:type="gramStart"/>
      <w:r>
        <w:rPr>
          <w:rFonts w:ascii="Times New Roman" w:hAnsi="Times New Roman" w:cs="Times New Roman"/>
          <w:sz w:val="28"/>
          <w:szCs w:val="28"/>
        </w:rPr>
        <w:t>supported</w:t>
      </w:r>
      <w:proofErr w:type="gramEnd"/>
      <w:r>
        <w:rPr>
          <w:rFonts w:ascii="Times New Roman" w:hAnsi="Times New Roman" w:cs="Times New Roman"/>
          <w:sz w:val="28"/>
          <w:szCs w:val="28"/>
        </w:rPr>
        <w:t xml:space="preserve">. It implies </w:t>
      </w:r>
      <w:r w:rsidRPr="00C70FE1">
        <w:rPr>
          <w:rFonts w:ascii="Times New Roman" w:hAnsi="Times New Roman" w:cs="Times New Roman"/>
          <w:sz w:val="28"/>
          <w:szCs w:val="28"/>
        </w:rPr>
        <w:t>training and development approaches to help leaders</w:t>
      </w:r>
      <w:r>
        <w:rPr>
          <w:rFonts w:ascii="Times New Roman" w:hAnsi="Times New Roman" w:cs="Times New Roman"/>
          <w:sz w:val="28"/>
          <w:szCs w:val="28"/>
        </w:rPr>
        <w:t xml:space="preserve"> </w:t>
      </w:r>
      <w:r w:rsidRPr="00C70FE1">
        <w:rPr>
          <w:rFonts w:ascii="Times New Roman" w:hAnsi="Times New Roman" w:cs="Times New Roman"/>
          <w:sz w:val="28"/>
          <w:szCs w:val="28"/>
        </w:rPr>
        <w:t>face these new roles.</w:t>
      </w:r>
    </w:p>
    <w:p w:rsidR="00F42CB1" w:rsidRPr="00F42CB1" w:rsidRDefault="00F42CB1" w:rsidP="00F42CB1">
      <w:pPr>
        <w:spacing w:after="0" w:line="360" w:lineRule="auto"/>
        <w:jc w:val="both"/>
        <w:rPr>
          <w:rFonts w:ascii="Times New Roman" w:hAnsi="Times New Roman" w:cs="Times New Roman"/>
          <w:sz w:val="28"/>
          <w:szCs w:val="28"/>
        </w:rPr>
      </w:pPr>
      <w:r w:rsidRPr="00F42CB1">
        <w:rPr>
          <w:rFonts w:ascii="Times New Roman" w:hAnsi="Times New Roman" w:cs="Times New Roman"/>
          <w:sz w:val="28"/>
          <w:szCs w:val="28"/>
        </w:rPr>
        <w:t xml:space="preserve">      </w:t>
      </w:r>
      <w:r>
        <w:rPr>
          <w:rFonts w:ascii="Times New Roman" w:hAnsi="Times New Roman" w:cs="Times New Roman"/>
          <w:sz w:val="28"/>
          <w:szCs w:val="28"/>
        </w:rPr>
        <w:t xml:space="preserve">   </w:t>
      </w:r>
      <w:r w:rsidRPr="00F42CB1">
        <w:rPr>
          <w:rFonts w:ascii="Times New Roman" w:hAnsi="Times New Roman" w:cs="Times New Roman"/>
          <w:sz w:val="28"/>
          <w:szCs w:val="28"/>
        </w:rPr>
        <w:t>Education is sometimes perceived as a sector which is resistant to change, while at the same time it faces a crisis of productivity and efficiency. Innovation could help improve the quality of education.  Edu</w:t>
      </w:r>
      <w:r>
        <w:rPr>
          <w:rFonts w:ascii="Times New Roman" w:hAnsi="Times New Roman" w:cs="Times New Roman"/>
          <w:sz w:val="28"/>
          <w:szCs w:val="28"/>
        </w:rPr>
        <w:t>cational innovations can ameliorate</w:t>
      </w:r>
      <w:r w:rsidRPr="00F42CB1">
        <w:rPr>
          <w:rFonts w:ascii="Times New Roman" w:hAnsi="Times New Roman" w:cs="Times New Roman"/>
          <w:sz w:val="28"/>
          <w:szCs w:val="28"/>
        </w:rPr>
        <w:t xml:space="preserve"> learning outcomes and the quality of education provision. For example, changes in the educational system or in teaching methods can help customize the ed</w:t>
      </w:r>
      <w:r>
        <w:rPr>
          <w:rFonts w:ascii="Times New Roman" w:hAnsi="Times New Roman" w:cs="Times New Roman"/>
          <w:sz w:val="28"/>
          <w:szCs w:val="28"/>
        </w:rPr>
        <w:t>ucational process. M</w:t>
      </w:r>
      <w:r w:rsidRPr="00F42CB1">
        <w:rPr>
          <w:rFonts w:ascii="Times New Roman" w:hAnsi="Times New Roman" w:cs="Times New Roman"/>
          <w:sz w:val="28"/>
          <w:szCs w:val="28"/>
        </w:rPr>
        <w:t xml:space="preserve">ost </w:t>
      </w:r>
      <w:proofErr w:type="gramStart"/>
      <w:r w:rsidRPr="00F42CB1">
        <w:rPr>
          <w:rFonts w:ascii="Times New Roman" w:hAnsi="Times New Roman" w:cs="Times New Roman"/>
          <w:sz w:val="28"/>
          <w:szCs w:val="28"/>
        </w:rPr>
        <w:t>countries</w:t>
      </w:r>
      <w:r w:rsidRPr="00F42CB1">
        <w:t xml:space="preserve"> </w:t>
      </w:r>
      <w:r>
        <w:t xml:space="preserve"> </w:t>
      </w:r>
      <w:r>
        <w:rPr>
          <w:rFonts w:ascii="Times New Roman" w:hAnsi="Times New Roman" w:cs="Times New Roman"/>
          <w:sz w:val="28"/>
          <w:szCs w:val="28"/>
        </w:rPr>
        <w:t>are</w:t>
      </w:r>
      <w:proofErr w:type="gramEnd"/>
      <w:r>
        <w:rPr>
          <w:rFonts w:ascii="Times New Roman" w:hAnsi="Times New Roman" w:cs="Times New Roman"/>
          <w:sz w:val="28"/>
          <w:szCs w:val="28"/>
        </w:rPr>
        <w:t xml:space="preserve"> </w:t>
      </w:r>
      <w:r w:rsidRPr="00F42CB1">
        <w:rPr>
          <w:rFonts w:ascii="Times New Roman" w:hAnsi="Times New Roman" w:cs="Times New Roman"/>
          <w:sz w:val="28"/>
          <w:szCs w:val="28"/>
        </w:rPr>
        <w:t>perceived</w:t>
      </w:r>
      <w:r w:rsidRPr="00F42CB1">
        <w:rPr>
          <w:rFonts w:ascii="Times New Roman" w:hAnsi="Times New Roman" w:cs="Times New Roman"/>
          <w:sz w:val="28"/>
          <w:szCs w:val="28"/>
        </w:rPr>
        <w:t xml:space="preserve"> </w:t>
      </w:r>
      <w:r>
        <w:rPr>
          <w:rFonts w:ascii="Times New Roman" w:hAnsi="Times New Roman" w:cs="Times New Roman"/>
          <w:sz w:val="28"/>
          <w:szCs w:val="28"/>
        </w:rPr>
        <w:t>e</w:t>
      </w:r>
      <w:r w:rsidRPr="00F42CB1">
        <w:rPr>
          <w:rFonts w:ascii="Times New Roman" w:hAnsi="Times New Roman" w:cs="Times New Roman"/>
          <w:sz w:val="28"/>
          <w:szCs w:val="28"/>
        </w:rPr>
        <w:t xml:space="preserve">ducation </w:t>
      </w:r>
      <w:r w:rsidRPr="00F42CB1">
        <w:rPr>
          <w:rFonts w:ascii="Times New Roman" w:hAnsi="Times New Roman" w:cs="Times New Roman"/>
          <w:sz w:val="28"/>
          <w:szCs w:val="28"/>
        </w:rPr>
        <w:t xml:space="preserve">as a means of enhancing equity and equality. </w:t>
      </w:r>
    </w:p>
    <w:p w:rsidR="00E41FFC" w:rsidRDefault="00F42CB1" w:rsidP="00F42CB1">
      <w:pPr>
        <w:spacing w:after="0" w:line="360" w:lineRule="auto"/>
        <w:jc w:val="both"/>
        <w:rPr>
          <w:rFonts w:ascii="Times New Roman" w:hAnsi="Times New Roman" w:cs="Times New Roman"/>
          <w:sz w:val="28"/>
          <w:szCs w:val="28"/>
        </w:rPr>
      </w:pPr>
      <w:r w:rsidRPr="00F42CB1">
        <w:rPr>
          <w:rFonts w:ascii="Times New Roman" w:hAnsi="Times New Roman" w:cs="Times New Roman"/>
          <w:sz w:val="28"/>
          <w:szCs w:val="28"/>
        </w:rPr>
        <w:t xml:space="preserve">        Most of the literature defines innovation as the implementation not just of new ideas, knowledge and practices but also of improved ideas, knowledge and practices (</w:t>
      </w:r>
      <w:proofErr w:type="spellStart"/>
      <w:r w:rsidRPr="00F42CB1">
        <w:rPr>
          <w:rFonts w:ascii="Times New Roman" w:hAnsi="Times New Roman" w:cs="Times New Roman"/>
          <w:sz w:val="28"/>
          <w:szCs w:val="28"/>
        </w:rPr>
        <w:t>Kostoff</w:t>
      </w:r>
      <w:proofErr w:type="spellEnd"/>
      <w:r w:rsidRPr="00F42CB1">
        <w:rPr>
          <w:rFonts w:ascii="Times New Roman" w:hAnsi="Times New Roman" w:cs="Times New Roman"/>
          <w:sz w:val="28"/>
          <w:szCs w:val="28"/>
        </w:rPr>
        <w:t xml:space="preserve">, 2003; Mitchell, 2003). Innovation is thus different from reform or </w:t>
      </w:r>
      <w:proofErr w:type="gramStart"/>
      <w:r w:rsidRPr="00F42CB1">
        <w:rPr>
          <w:rFonts w:ascii="Times New Roman" w:hAnsi="Times New Roman" w:cs="Times New Roman"/>
          <w:sz w:val="28"/>
          <w:szCs w:val="28"/>
        </w:rPr>
        <w:t>change, which do</w:t>
      </w:r>
      <w:proofErr w:type="gramEnd"/>
      <w:r w:rsidRPr="00F42CB1">
        <w:rPr>
          <w:rFonts w:ascii="Times New Roman" w:hAnsi="Times New Roman" w:cs="Times New Roman"/>
          <w:sz w:val="28"/>
          <w:szCs w:val="28"/>
        </w:rPr>
        <w:t xml:space="preserve"> not necessarily mean the application of something new, nor do </w:t>
      </w:r>
      <w:r w:rsidRPr="00F42CB1">
        <w:rPr>
          <w:rFonts w:ascii="Times New Roman" w:hAnsi="Times New Roman" w:cs="Times New Roman"/>
          <w:sz w:val="28"/>
          <w:szCs w:val="28"/>
        </w:rPr>
        <w:lastRenderedPageBreak/>
        <w:t>they imply the application of improved ideas or knowledge (King and Anderson, 2002).</w:t>
      </w:r>
    </w:p>
    <w:p w:rsidR="007C3788" w:rsidRPr="007C3788" w:rsidRDefault="007C3788" w:rsidP="007C3788">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7C3788">
        <w:rPr>
          <w:rFonts w:ascii="Times New Roman" w:hAnsi="Times New Roman" w:cs="Times New Roman"/>
          <w:sz w:val="28"/>
          <w:szCs w:val="28"/>
        </w:rPr>
        <w:t>The role of school leadership has received a particularly strong policy emphasis in</w:t>
      </w:r>
      <w:r>
        <w:rPr>
          <w:rFonts w:ascii="Times New Roman" w:hAnsi="Times New Roman" w:cs="Times New Roman"/>
          <w:sz w:val="28"/>
          <w:szCs w:val="28"/>
        </w:rPr>
        <w:t xml:space="preserve"> </w:t>
      </w:r>
      <w:r w:rsidRPr="007C3788">
        <w:rPr>
          <w:rFonts w:ascii="Times New Roman" w:hAnsi="Times New Roman" w:cs="Times New Roman"/>
          <w:sz w:val="28"/>
          <w:szCs w:val="28"/>
        </w:rPr>
        <w:t>England for over a decade with the creation of a Nati</w:t>
      </w:r>
      <w:r>
        <w:rPr>
          <w:rFonts w:ascii="Times New Roman" w:hAnsi="Times New Roman" w:cs="Times New Roman"/>
          <w:sz w:val="28"/>
          <w:szCs w:val="28"/>
        </w:rPr>
        <w:t xml:space="preserve">onal College for the Leadership </w:t>
      </w:r>
      <w:r w:rsidRPr="007C3788">
        <w:rPr>
          <w:rFonts w:ascii="Times New Roman" w:hAnsi="Times New Roman" w:cs="Times New Roman"/>
          <w:sz w:val="28"/>
          <w:szCs w:val="28"/>
        </w:rPr>
        <w:t xml:space="preserve">of </w:t>
      </w:r>
      <w:r>
        <w:rPr>
          <w:rFonts w:ascii="Times New Roman" w:hAnsi="Times New Roman" w:cs="Times New Roman"/>
          <w:sz w:val="28"/>
          <w:szCs w:val="28"/>
        </w:rPr>
        <w:t xml:space="preserve"> </w:t>
      </w:r>
      <w:r w:rsidRPr="007C3788">
        <w:rPr>
          <w:rFonts w:ascii="Times New Roman" w:hAnsi="Times New Roman" w:cs="Times New Roman"/>
          <w:sz w:val="28"/>
          <w:szCs w:val="28"/>
        </w:rPr>
        <w:t>Schools and Children’s Services (formerly NCS</w:t>
      </w:r>
      <w:r>
        <w:rPr>
          <w:rFonts w:ascii="Times New Roman" w:hAnsi="Times New Roman" w:cs="Times New Roman"/>
          <w:sz w:val="28"/>
          <w:szCs w:val="28"/>
        </w:rPr>
        <w:t xml:space="preserve">L), and an increased focus on </w:t>
      </w:r>
      <w:r w:rsidRPr="007C3788">
        <w:rPr>
          <w:rFonts w:ascii="Times New Roman" w:hAnsi="Times New Roman" w:cs="Times New Roman"/>
          <w:sz w:val="28"/>
          <w:szCs w:val="28"/>
        </w:rPr>
        <w:t>training, qualification and professional developm</w:t>
      </w:r>
      <w:r>
        <w:rPr>
          <w:rFonts w:ascii="Times New Roman" w:hAnsi="Times New Roman" w:cs="Times New Roman"/>
          <w:sz w:val="28"/>
          <w:szCs w:val="28"/>
        </w:rPr>
        <w:t xml:space="preserve">ent for school leaders within a </w:t>
      </w:r>
      <w:r w:rsidRPr="007C3788">
        <w:rPr>
          <w:rFonts w:ascii="Times New Roman" w:hAnsi="Times New Roman" w:cs="Times New Roman"/>
          <w:sz w:val="28"/>
          <w:szCs w:val="28"/>
        </w:rPr>
        <w:t>national qualification framework. More recently t</w:t>
      </w:r>
      <w:r>
        <w:rPr>
          <w:rFonts w:ascii="Times New Roman" w:hAnsi="Times New Roman" w:cs="Times New Roman"/>
          <w:sz w:val="28"/>
          <w:szCs w:val="28"/>
        </w:rPr>
        <w:t xml:space="preserve">he links between leadership and </w:t>
      </w:r>
      <w:r w:rsidRPr="007C3788">
        <w:rPr>
          <w:rFonts w:ascii="Times New Roman" w:hAnsi="Times New Roman" w:cs="Times New Roman"/>
          <w:sz w:val="28"/>
          <w:szCs w:val="28"/>
        </w:rPr>
        <w:t>teaching have been highlighted with the amalgamation of the Teac</w:t>
      </w:r>
      <w:r>
        <w:rPr>
          <w:rFonts w:ascii="Times New Roman" w:hAnsi="Times New Roman" w:cs="Times New Roman"/>
          <w:sz w:val="28"/>
          <w:szCs w:val="28"/>
        </w:rPr>
        <w:t xml:space="preserve">hing Agency </w:t>
      </w:r>
      <w:r w:rsidRPr="007C3788">
        <w:rPr>
          <w:rFonts w:ascii="Times New Roman" w:hAnsi="Times New Roman" w:cs="Times New Roman"/>
          <w:sz w:val="28"/>
          <w:szCs w:val="28"/>
        </w:rPr>
        <w:t>and the National College. The newly formed Na</w:t>
      </w:r>
      <w:r>
        <w:rPr>
          <w:rFonts w:ascii="Times New Roman" w:hAnsi="Times New Roman" w:cs="Times New Roman"/>
          <w:sz w:val="28"/>
          <w:szCs w:val="28"/>
        </w:rPr>
        <w:t xml:space="preserve">tional College for Teaching and </w:t>
      </w:r>
      <w:r w:rsidRPr="007C3788">
        <w:rPr>
          <w:rFonts w:ascii="Times New Roman" w:hAnsi="Times New Roman" w:cs="Times New Roman"/>
          <w:sz w:val="28"/>
          <w:szCs w:val="28"/>
        </w:rPr>
        <w:t xml:space="preserve">Leadership (2013) has </w:t>
      </w:r>
      <w:proofErr w:type="spellStart"/>
      <w:r w:rsidRPr="007C3788">
        <w:rPr>
          <w:rFonts w:ascii="Times New Roman" w:hAnsi="Times New Roman" w:cs="Times New Roman"/>
          <w:sz w:val="28"/>
          <w:szCs w:val="28"/>
        </w:rPr>
        <w:t>emphasised</w:t>
      </w:r>
      <w:proofErr w:type="spellEnd"/>
      <w:r w:rsidRPr="007C3788">
        <w:rPr>
          <w:rFonts w:ascii="Times New Roman" w:hAnsi="Times New Roman" w:cs="Times New Roman"/>
          <w:sz w:val="28"/>
          <w:szCs w:val="28"/>
        </w:rPr>
        <w:t xml:space="preserve"> its two key aims a</w:t>
      </w:r>
      <w:r>
        <w:rPr>
          <w:rFonts w:ascii="Times New Roman" w:hAnsi="Times New Roman" w:cs="Times New Roman"/>
          <w:sz w:val="28"/>
          <w:szCs w:val="28"/>
        </w:rPr>
        <w:t xml:space="preserve">s: improving the quality of the </w:t>
      </w:r>
      <w:r w:rsidRPr="007C3788">
        <w:rPr>
          <w:rFonts w:ascii="Times New Roman" w:hAnsi="Times New Roman" w:cs="Times New Roman"/>
          <w:sz w:val="28"/>
          <w:szCs w:val="28"/>
        </w:rPr>
        <w:t>workforce; and helping schools to help each other</w:t>
      </w:r>
      <w:r>
        <w:rPr>
          <w:rFonts w:ascii="Times New Roman" w:hAnsi="Times New Roman" w:cs="Times New Roman"/>
          <w:sz w:val="28"/>
          <w:szCs w:val="28"/>
        </w:rPr>
        <w:t xml:space="preserve"> to improve. A consistent theme </w:t>
      </w:r>
      <w:r w:rsidRPr="007C3788">
        <w:rPr>
          <w:rFonts w:ascii="Times New Roman" w:hAnsi="Times New Roman" w:cs="Times New Roman"/>
          <w:sz w:val="28"/>
          <w:szCs w:val="28"/>
        </w:rPr>
        <w:t>has been strong external accountability pressures, w</w:t>
      </w:r>
      <w:r>
        <w:rPr>
          <w:rFonts w:ascii="Times New Roman" w:hAnsi="Times New Roman" w:cs="Times New Roman"/>
          <w:sz w:val="28"/>
          <w:szCs w:val="28"/>
        </w:rPr>
        <w:t xml:space="preserve">ith school leaders increasingly </w:t>
      </w:r>
      <w:r w:rsidRPr="007C3788">
        <w:rPr>
          <w:rFonts w:ascii="Times New Roman" w:hAnsi="Times New Roman" w:cs="Times New Roman"/>
          <w:sz w:val="28"/>
          <w:szCs w:val="28"/>
        </w:rPr>
        <w:t>held responsible for raising standards of achievem</w:t>
      </w:r>
      <w:r>
        <w:rPr>
          <w:rFonts w:ascii="Times New Roman" w:hAnsi="Times New Roman" w:cs="Times New Roman"/>
          <w:sz w:val="28"/>
          <w:szCs w:val="28"/>
        </w:rPr>
        <w:t xml:space="preserve">ent, leading school improvement </w:t>
      </w:r>
      <w:r w:rsidRPr="007C3788">
        <w:rPr>
          <w:rFonts w:ascii="Times New Roman" w:hAnsi="Times New Roman" w:cs="Times New Roman"/>
          <w:sz w:val="28"/>
          <w:szCs w:val="28"/>
        </w:rPr>
        <w:t>and enhancing the quality of teaching in schools.</w:t>
      </w:r>
    </w:p>
    <w:p w:rsidR="007C3788" w:rsidRDefault="007C3788" w:rsidP="007C3788">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7C3788">
        <w:rPr>
          <w:rFonts w:ascii="Times New Roman" w:hAnsi="Times New Roman" w:cs="Times New Roman"/>
          <w:sz w:val="28"/>
          <w:szCs w:val="28"/>
        </w:rPr>
        <w:t>A useful starting point in understanding how school leadership and its relationship</w:t>
      </w:r>
      <w:r>
        <w:rPr>
          <w:rFonts w:ascii="Times New Roman" w:hAnsi="Times New Roman" w:cs="Times New Roman"/>
          <w:sz w:val="28"/>
          <w:szCs w:val="28"/>
        </w:rPr>
        <w:t xml:space="preserve"> </w:t>
      </w:r>
      <w:r w:rsidRPr="007C3788">
        <w:rPr>
          <w:rFonts w:ascii="Times New Roman" w:hAnsi="Times New Roman" w:cs="Times New Roman"/>
          <w:sz w:val="28"/>
          <w:szCs w:val="28"/>
        </w:rPr>
        <w:t xml:space="preserve">to student learning has been </w:t>
      </w:r>
      <w:proofErr w:type="spellStart"/>
      <w:r w:rsidRPr="007C3788">
        <w:rPr>
          <w:rFonts w:ascii="Times New Roman" w:hAnsi="Times New Roman" w:cs="Times New Roman"/>
          <w:sz w:val="28"/>
          <w:szCs w:val="28"/>
        </w:rPr>
        <w:t>conceptualised</w:t>
      </w:r>
      <w:proofErr w:type="spellEnd"/>
      <w:r w:rsidRPr="007C3788">
        <w:rPr>
          <w:rFonts w:ascii="Times New Roman" w:hAnsi="Times New Roman" w:cs="Times New Roman"/>
          <w:sz w:val="28"/>
          <w:szCs w:val="28"/>
        </w:rPr>
        <w:t xml:space="preserve"> is pr</w:t>
      </w:r>
      <w:r>
        <w:rPr>
          <w:rFonts w:ascii="Times New Roman" w:hAnsi="Times New Roman" w:cs="Times New Roman"/>
          <w:sz w:val="28"/>
          <w:szCs w:val="28"/>
        </w:rPr>
        <w:t xml:space="preserve">ovided by the following extract </w:t>
      </w:r>
      <w:r w:rsidRPr="007C3788">
        <w:rPr>
          <w:rFonts w:ascii="Times New Roman" w:hAnsi="Times New Roman" w:cs="Times New Roman"/>
          <w:sz w:val="28"/>
          <w:szCs w:val="28"/>
        </w:rPr>
        <w:t>from the Office for Standards in Education (</w:t>
      </w:r>
      <w:proofErr w:type="spellStart"/>
      <w:r w:rsidRPr="007C3788">
        <w:rPr>
          <w:rFonts w:ascii="Times New Roman" w:hAnsi="Times New Roman" w:cs="Times New Roman"/>
          <w:sz w:val="28"/>
          <w:szCs w:val="28"/>
        </w:rPr>
        <w:t>O</w:t>
      </w:r>
      <w:r>
        <w:rPr>
          <w:rFonts w:ascii="Times New Roman" w:hAnsi="Times New Roman" w:cs="Times New Roman"/>
          <w:sz w:val="28"/>
          <w:szCs w:val="28"/>
        </w:rPr>
        <w:t>fsted</w:t>
      </w:r>
      <w:proofErr w:type="spellEnd"/>
      <w:r>
        <w:rPr>
          <w:rFonts w:ascii="Times New Roman" w:hAnsi="Times New Roman" w:cs="Times New Roman"/>
          <w:sz w:val="28"/>
          <w:szCs w:val="28"/>
        </w:rPr>
        <w:t xml:space="preserve">) Framework. </w:t>
      </w:r>
      <w:proofErr w:type="spellStart"/>
      <w:r>
        <w:rPr>
          <w:rFonts w:ascii="Times New Roman" w:hAnsi="Times New Roman" w:cs="Times New Roman"/>
          <w:sz w:val="28"/>
          <w:szCs w:val="28"/>
        </w:rPr>
        <w:t>Ofsted</w:t>
      </w:r>
      <w:proofErr w:type="spellEnd"/>
      <w:r>
        <w:rPr>
          <w:rFonts w:ascii="Times New Roman" w:hAnsi="Times New Roman" w:cs="Times New Roman"/>
          <w:sz w:val="28"/>
          <w:szCs w:val="28"/>
        </w:rPr>
        <w:t xml:space="preserve"> is the </w:t>
      </w:r>
      <w:r w:rsidRPr="007C3788">
        <w:rPr>
          <w:rFonts w:ascii="Times New Roman" w:hAnsi="Times New Roman" w:cs="Times New Roman"/>
          <w:sz w:val="28"/>
          <w:szCs w:val="28"/>
        </w:rPr>
        <w:t xml:space="preserve">national inspection agency responsible for inspecting </w:t>
      </w:r>
      <w:r>
        <w:rPr>
          <w:rFonts w:ascii="Times New Roman" w:hAnsi="Times New Roman" w:cs="Times New Roman"/>
          <w:sz w:val="28"/>
          <w:szCs w:val="28"/>
        </w:rPr>
        <w:t xml:space="preserve">schools and providing quality </w:t>
      </w:r>
      <w:r w:rsidRPr="007C3788">
        <w:rPr>
          <w:rFonts w:ascii="Times New Roman" w:hAnsi="Times New Roman" w:cs="Times New Roman"/>
          <w:sz w:val="28"/>
          <w:szCs w:val="28"/>
        </w:rPr>
        <w:t>assurance and public accountability in England and i</w:t>
      </w:r>
      <w:r>
        <w:rPr>
          <w:rFonts w:ascii="Times New Roman" w:hAnsi="Times New Roman" w:cs="Times New Roman"/>
          <w:sz w:val="28"/>
          <w:szCs w:val="28"/>
        </w:rPr>
        <w:t xml:space="preserve">t has played a very influential </w:t>
      </w:r>
      <w:r w:rsidRPr="007C3788">
        <w:rPr>
          <w:rFonts w:ascii="Times New Roman" w:hAnsi="Times New Roman" w:cs="Times New Roman"/>
          <w:sz w:val="28"/>
          <w:szCs w:val="28"/>
        </w:rPr>
        <w:t>role in shaping schools’ approaches to improvement.</w:t>
      </w:r>
    </w:p>
    <w:p w:rsidR="007C3788" w:rsidRDefault="007C3788" w:rsidP="007C3788">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7C3788">
        <w:rPr>
          <w:rFonts w:ascii="Times New Roman" w:hAnsi="Times New Roman" w:cs="Times New Roman"/>
          <w:sz w:val="28"/>
          <w:szCs w:val="28"/>
        </w:rPr>
        <w:t xml:space="preserve">In England, </w:t>
      </w:r>
      <w:proofErr w:type="spellStart"/>
      <w:r w:rsidRPr="007C3788">
        <w:rPr>
          <w:rFonts w:ascii="Times New Roman" w:hAnsi="Times New Roman" w:cs="Times New Roman"/>
          <w:sz w:val="28"/>
          <w:szCs w:val="28"/>
        </w:rPr>
        <w:t>headteachers</w:t>
      </w:r>
      <w:proofErr w:type="spellEnd"/>
      <w:r w:rsidRPr="007C3788">
        <w:rPr>
          <w:rFonts w:ascii="Times New Roman" w:hAnsi="Times New Roman" w:cs="Times New Roman"/>
          <w:sz w:val="28"/>
          <w:szCs w:val="28"/>
        </w:rPr>
        <w:t xml:space="preserve"> are held accountable for school performance through</w:t>
      </w:r>
      <w:r>
        <w:rPr>
          <w:rFonts w:ascii="Times New Roman" w:hAnsi="Times New Roman" w:cs="Times New Roman"/>
          <w:sz w:val="28"/>
          <w:szCs w:val="28"/>
        </w:rPr>
        <w:t xml:space="preserve"> </w:t>
      </w:r>
      <w:r w:rsidRPr="007C3788">
        <w:rPr>
          <w:rFonts w:ascii="Times New Roman" w:hAnsi="Times New Roman" w:cs="Times New Roman"/>
          <w:sz w:val="28"/>
          <w:szCs w:val="28"/>
        </w:rPr>
        <w:t>a highly developed national accountability fra</w:t>
      </w:r>
      <w:r>
        <w:rPr>
          <w:rFonts w:ascii="Times New Roman" w:hAnsi="Times New Roman" w:cs="Times New Roman"/>
          <w:sz w:val="28"/>
          <w:szCs w:val="28"/>
        </w:rPr>
        <w:t xml:space="preserve">mework. This framework includes </w:t>
      </w:r>
      <w:r w:rsidRPr="007C3788">
        <w:rPr>
          <w:rFonts w:ascii="Times New Roman" w:hAnsi="Times New Roman" w:cs="Times New Roman"/>
          <w:sz w:val="28"/>
          <w:szCs w:val="28"/>
        </w:rPr>
        <w:t>individual target-setting for each school, the publication</w:t>
      </w:r>
      <w:r>
        <w:rPr>
          <w:rFonts w:ascii="Times New Roman" w:hAnsi="Times New Roman" w:cs="Times New Roman"/>
          <w:sz w:val="28"/>
          <w:szCs w:val="28"/>
        </w:rPr>
        <w:t xml:space="preserve"> of exam results and a </w:t>
      </w:r>
      <w:r w:rsidRPr="007C3788">
        <w:rPr>
          <w:rFonts w:ascii="Times New Roman" w:hAnsi="Times New Roman" w:cs="Times New Roman"/>
          <w:sz w:val="28"/>
          <w:szCs w:val="28"/>
        </w:rPr>
        <w:t>national inspection regime where reports on the pe</w:t>
      </w:r>
      <w:r>
        <w:rPr>
          <w:rFonts w:ascii="Times New Roman" w:hAnsi="Times New Roman" w:cs="Times New Roman"/>
          <w:sz w:val="28"/>
          <w:szCs w:val="28"/>
        </w:rPr>
        <w:t xml:space="preserve">rformance of individual schools </w:t>
      </w:r>
      <w:r w:rsidRPr="007C3788">
        <w:rPr>
          <w:rFonts w:ascii="Times New Roman" w:hAnsi="Times New Roman" w:cs="Times New Roman"/>
          <w:sz w:val="28"/>
          <w:szCs w:val="28"/>
        </w:rPr>
        <w:t>are publicly available and parents are encourage</w:t>
      </w:r>
      <w:r>
        <w:rPr>
          <w:rFonts w:ascii="Times New Roman" w:hAnsi="Times New Roman" w:cs="Times New Roman"/>
          <w:sz w:val="28"/>
          <w:szCs w:val="28"/>
        </w:rPr>
        <w:t xml:space="preserve">d to examine these reports when </w:t>
      </w:r>
      <w:r w:rsidRPr="007C3788">
        <w:rPr>
          <w:rFonts w:ascii="Times New Roman" w:hAnsi="Times New Roman" w:cs="Times New Roman"/>
          <w:sz w:val="28"/>
          <w:szCs w:val="28"/>
        </w:rPr>
        <w:t>choosing a school for their child. The considerable autonomy and contro</w:t>
      </w:r>
      <w:r>
        <w:rPr>
          <w:rFonts w:ascii="Times New Roman" w:hAnsi="Times New Roman" w:cs="Times New Roman"/>
          <w:sz w:val="28"/>
          <w:szCs w:val="28"/>
        </w:rPr>
        <w:t xml:space="preserve">l </w:t>
      </w:r>
      <w:r>
        <w:rPr>
          <w:rFonts w:ascii="Times New Roman" w:hAnsi="Times New Roman" w:cs="Times New Roman"/>
          <w:sz w:val="28"/>
          <w:szCs w:val="28"/>
        </w:rPr>
        <w:lastRenderedPageBreak/>
        <w:t xml:space="preserve">that </w:t>
      </w:r>
      <w:r w:rsidRPr="007C3788">
        <w:rPr>
          <w:rFonts w:ascii="Times New Roman" w:hAnsi="Times New Roman" w:cs="Times New Roman"/>
          <w:sz w:val="28"/>
          <w:szCs w:val="28"/>
        </w:rPr>
        <w:t>school leaders have in some areas is thus linked to high levels of accountability</w:t>
      </w:r>
      <w:r>
        <w:rPr>
          <w:rFonts w:ascii="Times New Roman" w:hAnsi="Times New Roman" w:cs="Times New Roman"/>
          <w:sz w:val="28"/>
          <w:szCs w:val="28"/>
        </w:rPr>
        <w:t xml:space="preserve"> </w:t>
      </w:r>
      <w:r w:rsidRPr="007C3788">
        <w:rPr>
          <w:rFonts w:ascii="Times New Roman" w:hAnsi="Times New Roman" w:cs="Times New Roman"/>
          <w:sz w:val="28"/>
          <w:szCs w:val="28"/>
        </w:rPr>
        <w:t>and areas of national guidelines and prescript</w:t>
      </w:r>
      <w:r>
        <w:rPr>
          <w:rFonts w:ascii="Times New Roman" w:hAnsi="Times New Roman" w:cs="Times New Roman"/>
          <w:sz w:val="28"/>
          <w:szCs w:val="28"/>
        </w:rPr>
        <w:t>ion.</w:t>
      </w:r>
    </w:p>
    <w:p w:rsidR="00521896" w:rsidRDefault="007C3788" w:rsidP="00521896">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r>
        <w:rPr>
          <w:rFonts w:ascii="Times New Roman" w:hAnsi="Times New Roman" w:cs="Times New Roman"/>
          <w:sz w:val="28"/>
          <w:szCs w:val="28"/>
        </w:rPr>
        <w:t>Headteachers</w:t>
      </w:r>
      <w:proofErr w:type="spellEnd"/>
      <w:r>
        <w:rPr>
          <w:rFonts w:ascii="Times New Roman" w:hAnsi="Times New Roman" w:cs="Times New Roman"/>
          <w:sz w:val="28"/>
          <w:szCs w:val="28"/>
        </w:rPr>
        <w:t xml:space="preserve">’ professional </w:t>
      </w:r>
      <w:r w:rsidRPr="007C3788">
        <w:rPr>
          <w:rFonts w:ascii="Times New Roman" w:hAnsi="Times New Roman" w:cs="Times New Roman"/>
          <w:sz w:val="28"/>
          <w:szCs w:val="28"/>
        </w:rPr>
        <w:t>associations have called for more intelligent accountability, more flexibility on staff</w:t>
      </w:r>
      <w:r>
        <w:rPr>
          <w:rFonts w:ascii="Times New Roman" w:hAnsi="Times New Roman" w:cs="Times New Roman"/>
          <w:sz w:val="28"/>
          <w:szCs w:val="28"/>
        </w:rPr>
        <w:t xml:space="preserve"> </w:t>
      </w:r>
      <w:r w:rsidRPr="007C3788">
        <w:rPr>
          <w:rFonts w:ascii="Times New Roman" w:hAnsi="Times New Roman" w:cs="Times New Roman"/>
          <w:sz w:val="28"/>
          <w:szCs w:val="28"/>
        </w:rPr>
        <w:t>p</w:t>
      </w:r>
      <w:r w:rsidR="00967615">
        <w:rPr>
          <w:rFonts w:ascii="Times New Roman" w:hAnsi="Times New Roman" w:cs="Times New Roman"/>
          <w:sz w:val="28"/>
          <w:szCs w:val="28"/>
        </w:rPr>
        <w:t>ay and condition.</w:t>
      </w:r>
    </w:p>
    <w:p w:rsidR="00521896" w:rsidRPr="00521896" w:rsidRDefault="00521896" w:rsidP="00521896">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gramStart"/>
      <w:r>
        <w:rPr>
          <w:rFonts w:ascii="Times New Roman" w:hAnsi="Times New Roman" w:cs="Times New Roman"/>
          <w:sz w:val="28"/>
          <w:szCs w:val="28"/>
        </w:rPr>
        <w:t>Gunter (2004) shows that</w:t>
      </w:r>
      <w:r w:rsidRPr="00521896">
        <w:rPr>
          <w:rFonts w:ascii="Times New Roman" w:hAnsi="Times New Roman" w:cs="Times New Roman"/>
          <w:sz w:val="28"/>
          <w:szCs w:val="28"/>
        </w:rPr>
        <w:t xml:space="preserve"> ‘educational administration’</w:t>
      </w:r>
      <w:r>
        <w:rPr>
          <w:rFonts w:ascii="Times New Roman" w:hAnsi="Times New Roman" w:cs="Times New Roman"/>
          <w:sz w:val="28"/>
          <w:szCs w:val="28"/>
        </w:rPr>
        <w:t xml:space="preserve"> have changed</w:t>
      </w:r>
      <w:r w:rsidRPr="00521896">
        <w:rPr>
          <w:rFonts w:ascii="Times New Roman" w:hAnsi="Times New Roman" w:cs="Times New Roman"/>
          <w:sz w:val="28"/>
          <w:szCs w:val="28"/>
        </w:rPr>
        <w:t xml:space="preserve"> to ‘educational management’ and, more recently, to ‘educatio</w:t>
      </w:r>
      <w:r>
        <w:rPr>
          <w:rFonts w:ascii="Times New Roman" w:hAnsi="Times New Roman" w:cs="Times New Roman"/>
          <w:sz w:val="28"/>
          <w:szCs w:val="28"/>
        </w:rPr>
        <w:t>nal leadership’.</w:t>
      </w:r>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Yukl</w:t>
      </w:r>
      <w:proofErr w:type="spellEnd"/>
      <w:r>
        <w:rPr>
          <w:rFonts w:ascii="Times New Roman" w:hAnsi="Times New Roman" w:cs="Times New Roman"/>
          <w:sz w:val="28"/>
          <w:szCs w:val="28"/>
        </w:rPr>
        <w:t xml:space="preserve"> (2002</w:t>
      </w:r>
      <w:r w:rsidRPr="00521896">
        <w:rPr>
          <w:rFonts w:ascii="Times New Roman" w:hAnsi="Times New Roman" w:cs="Times New Roman"/>
          <w:sz w:val="28"/>
          <w:szCs w:val="28"/>
        </w:rPr>
        <w:t>) argues that ‘the definition of leadership is arbitrary and very subjective’, but the following ‘working definition’ includes its main features:</w:t>
      </w:r>
    </w:p>
    <w:p w:rsidR="00521896" w:rsidRPr="00521896" w:rsidRDefault="00521896" w:rsidP="00521896">
      <w:pPr>
        <w:spacing w:after="0" w:line="360" w:lineRule="auto"/>
        <w:jc w:val="both"/>
        <w:rPr>
          <w:rFonts w:ascii="Times New Roman" w:hAnsi="Times New Roman" w:cs="Times New Roman"/>
          <w:sz w:val="28"/>
          <w:szCs w:val="28"/>
        </w:rPr>
      </w:pPr>
      <w:r w:rsidRPr="00521896">
        <w:rPr>
          <w:rFonts w:ascii="Times New Roman" w:hAnsi="Times New Roman" w:cs="Times New Roman"/>
          <w:i/>
          <w:sz w:val="28"/>
          <w:szCs w:val="28"/>
        </w:rPr>
        <w:t xml:space="preserve">             </w:t>
      </w:r>
      <w:r w:rsidRPr="00521896">
        <w:rPr>
          <w:rFonts w:ascii="Times New Roman" w:hAnsi="Times New Roman" w:cs="Times New Roman"/>
          <w:i/>
          <w:sz w:val="28"/>
          <w:szCs w:val="28"/>
        </w:rPr>
        <w:t>‘Leadership is a process of influence leading to the achievement of desired purposes.  Successful leaders develop a vision for their schools based on their personal and professional values.  They articulate this vision at every opportunity and influence their staff and other stakeholders to share the vision.  The philosophy, structures and activities of the school are geared towards the achievement of this shared vision’</w:t>
      </w:r>
      <w:r>
        <w:rPr>
          <w:rFonts w:ascii="Times New Roman" w:hAnsi="Times New Roman" w:cs="Times New Roman"/>
          <w:sz w:val="28"/>
          <w:szCs w:val="28"/>
        </w:rPr>
        <w:t xml:space="preserve"> (</w:t>
      </w:r>
      <w:proofErr w:type="spellStart"/>
      <w:r>
        <w:rPr>
          <w:rFonts w:ascii="Times New Roman" w:hAnsi="Times New Roman" w:cs="Times New Roman"/>
          <w:sz w:val="28"/>
          <w:szCs w:val="28"/>
        </w:rPr>
        <w:t>Yukl</w:t>
      </w:r>
      <w:proofErr w:type="spellEnd"/>
      <w:r>
        <w:rPr>
          <w:rFonts w:ascii="Times New Roman" w:hAnsi="Times New Roman" w:cs="Times New Roman"/>
          <w:sz w:val="28"/>
          <w:szCs w:val="28"/>
        </w:rPr>
        <w:t>, 2002</w:t>
      </w:r>
      <w:r w:rsidRPr="00521896">
        <w:rPr>
          <w:rFonts w:ascii="Times New Roman" w:hAnsi="Times New Roman" w:cs="Times New Roman"/>
          <w:sz w:val="28"/>
          <w:szCs w:val="28"/>
        </w:rPr>
        <w:t xml:space="preserve">) </w:t>
      </w:r>
    </w:p>
    <w:p w:rsidR="002D02B5" w:rsidRDefault="002D02B5" w:rsidP="00521896">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521896" w:rsidRPr="00521896">
        <w:rPr>
          <w:rFonts w:ascii="Times New Roman" w:hAnsi="Times New Roman" w:cs="Times New Roman"/>
          <w:sz w:val="28"/>
          <w:szCs w:val="28"/>
        </w:rPr>
        <w:t xml:space="preserve">Three dimensions of leadership arise from this </w:t>
      </w:r>
      <w:proofErr w:type="gramStart"/>
      <w:r w:rsidR="00521896" w:rsidRPr="00521896">
        <w:rPr>
          <w:rFonts w:ascii="Times New Roman" w:hAnsi="Times New Roman" w:cs="Times New Roman"/>
          <w:sz w:val="28"/>
          <w:szCs w:val="28"/>
        </w:rPr>
        <w:t>working</w:t>
      </w:r>
      <w:r w:rsidR="00521896">
        <w:rPr>
          <w:rFonts w:ascii="Times New Roman" w:hAnsi="Times New Roman" w:cs="Times New Roman"/>
          <w:sz w:val="28"/>
          <w:szCs w:val="28"/>
        </w:rPr>
        <w:t xml:space="preserve"> .</w:t>
      </w:r>
      <w:proofErr w:type="gramEnd"/>
    </w:p>
    <w:p w:rsidR="00521896" w:rsidRPr="00521896" w:rsidRDefault="00521896" w:rsidP="00521896">
      <w:pPr>
        <w:spacing w:after="0" w:line="360" w:lineRule="auto"/>
        <w:jc w:val="both"/>
        <w:rPr>
          <w:rFonts w:ascii="Times New Roman" w:hAnsi="Times New Roman" w:cs="Times New Roman"/>
          <w:sz w:val="28"/>
          <w:szCs w:val="28"/>
          <w:u w:val="single"/>
        </w:rPr>
      </w:pPr>
      <w:r w:rsidRPr="00521896">
        <w:rPr>
          <w:rFonts w:ascii="Times New Roman" w:hAnsi="Times New Roman" w:cs="Times New Roman"/>
          <w:sz w:val="28"/>
          <w:szCs w:val="28"/>
          <w:u w:val="single"/>
        </w:rPr>
        <w:t xml:space="preserve">Leadership as influence </w:t>
      </w:r>
    </w:p>
    <w:p w:rsidR="00521896" w:rsidRDefault="00521896" w:rsidP="00521896">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521896">
        <w:rPr>
          <w:rFonts w:ascii="Times New Roman" w:hAnsi="Times New Roman" w:cs="Times New Roman"/>
          <w:sz w:val="28"/>
          <w:szCs w:val="28"/>
        </w:rPr>
        <w:t>Most definitions of leadership reflect the assumption that it involves a social influence process whereby intentional influence is exerted by one person [or group] over other people [or groups] to structure activities and relationships in a gr</w:t>
      </w:r>
      <w:r>
        <w:rPr>
          <w:rFonts w:ascii="Times New Roman" w:hAnsi="Times New Roman" w:cs="Times New Roman"/>
          <w:sz w:val="28"/>
          <w:szCs w:val="28"/>
        </w:rPr>
        <w:t xml:space="preserve">oup or </w:t>
      </w:r>
      <w:proofErr w:type="spellStart"/>
      <w:r>
        <w:rPr>
          <w:rFonts w:ascii="Times New Roman" w:hAnsi="Times New Roman" w:cs="Times New Roman"/>
          <w:sz w:val="28"/>
          <w:szCs w:val="28"/>
        </w:rPr>
        <w:t>organisation</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Yukl</w:t>
      </w:r>
      <w:proofErr w:type="spellEnd"/>
      <w:r>
        <w:rPr>
          <w:rFonts w:ascii="Times New Roman" w:hAnsi="Times New Roman" w:cs="Times New Roman"/>
          <w:sz w:val="28"/>
          <w:szCs w:val="28"/>
        </w:rPr>
        <w:t xml:space="preserve">, 2002 </w:t>
      </w:r>
      <w:r w:rsidR="002D02B5">
        <w:rPr>
          <w:rFonts w:ascii="Times New Roman" w:hAnsi="Times New Roman" w:cs="Times New Roman"/>
          <w:sz w:val="28"/>
          <w:szCs w:val="28"/>
        </w:rPr>
        <w:t>). There are</w:t>
      </w:r>
      <w:r w:rsidRPr="00521896">
        <w:rPr>
          <w:rFonts w:ascii="Times New Roman" w:hAnsi="Times New Roman" w:cs="Times New Roman"/>
          <w:sz w:val="28"/>
          <w:szCs w:val="28"/>
        </w:rPr>
        <w:t xml:space="preserve"> three key aspects of these definitions.   First, the central concept is influence rather than authority.    Both are dimensions of power but the latter tends to reside in formal positions, such as principal or head teacher, while the former could be exercised by anyone in the school or college.  Leadership is independent of positional authority while managem</w:t>
      </w:r>
      <w:r w:rsidR="002D02B5">
        <w:rPr>
          <w:rFonts w:ascii="Times New Roman" w:hAnsi="Times New Roman" w:cs="Times New Roman"/>
          <w:sz w:val="28"/>
          <w:szCs w:val="28"/>
        </w:rPr>
        <w:t xml:space="preserve">ent is linked directly to it.  </w:t>
      </w:r>
      <w:r w:rsidRPr="00521896">
        <w:rPr>
          <w:rFonts w:ascii="Times New Roman" w:hAnsi="Times New Roman" w:cs="Times New Roman"/>
          <w:sz w:val="28"/>
          <w:szCs w:val="28"/>
        </w:rPr>
        <w:t xml:space="preserve">Second, the process is intentional.   The person seeking to exercise influence is doing so in order </w:t>
      </w:r>
      <w:r>
        <w:rPr>
          <w:rFonts w:ascii="Times New Roman" w:hAnsi="Times New Roman" w:cs="Times New Roman"/>
          <w:sz w:val="28"/>
          <w:szCs w:val="28"/>
        </w:rPr>
        <w:t xml:space="preserve">to achieve certain purposes. </w:t>
      </w:r>
      <w:r w:rsidRPr="00521896">
        <w:rPr>
          <w:rFonts w:ascii="Times New Roman" w:hAnsi="Times New Roman" w:cs="Times New Roman"/>
          <w:sz w:val="28"/>
          <w:szCs w:val="28"/>
        </w:rPr>
        <w:t xml:space="preserve">Third, influence may be exercised by groups as well as individuals.   </w:t>
      </w:r>
      <w:r w:rsidRPr="00521896">
        <w:rPr>
          <w:rFonts w:ascii="Times New Roman" w:hAnsi="Times New Roman" w:cs="Times New Roman"/>
          <w:sz w:val="28"/>
          <w:szCs w:val="28"/>
        </w:rPr>
        <w:lastRenderedPageBreak/>
        <w:t>This notion provides support for the concept of distributed leadership and for constructs such as senior leadership teams</w:t>
      </w:r>
      <w:r>
        <w:rPr>
          <w:rFonts w:ascii="Times New Roman" w:hAnsi="Times New Roman" w:cs="Times New Roman"/>
          <w:sz w:val="28"/>
          <w:szCs w:val="28"/>
        </w:rPr>
        <w:t>.</w:t>
      </w:r>
    </w:p>
    <w:p w:rsidR="002D02B5" w:rsidRDefault="002D02B5" w:rsidP="00521896">
      <w:pPr>
        <w:spacing w:after="0" w:line="360" w:lineRule="auto"/>
        <w:jc w:val="both"/>
        <w:rPr>
          <w:rFonts w:ascii="Times New Roman" w:hAnsi="Times New Roman" w:cs="Times New Roman"/>
          <w:sz w:val="28"/>
          <w:szCs w:val="28"/>
          <w:u w:val="single"/>
        </w:rPr>
      </w:pPr>
    </w:p>
    <w:p w:rsidR="00521896" w:rsidRPr="00521896" w:rsidRDefault="00521896" w:rsidP="00521896">
      <w:pPr>
        <w:spacing w:after="0" w:line="360" w:lineRule="auto"/>
        <w:jc w:val="both"/>
        <w:rPr>
          <w:rFonts w:ascii="Times New Roman" w:hAnsi="Times New Roman" w:cs="Times New Roman"/>
          <w:sz w:val="28"/>
          <w:szCs w:val="28"/>
          <w:u w:val="single"/>
        </w:rPr>
      </w:pPr>
      <w:r w:rsidRPr="00521896">
        <w:rPr>
          <w:rFonts w:ascii="Times New Roman" w:hAnsi="Times New Roman" w:cs="Times New Roman"/>
          <w:sz w:val="28"/>
          <w:szCs w:val="28"/>
          <w:u w:val="single"/>
        </w:rPr>
        <w:t xml:space="preserve">Leadership and values </w:t>
      </w:r>
    </w:p>
    <w:p w:rsidR="00521896" w:rsidRDefault="00521896" w:rsidP="00521896">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521896">
        <w:rPr>
          <w:rFonts w:ascii="Times New Roman" w:hAnsi="Times New Roman" w:cs="Times New Roman"/>
          <w:sz w:val="28"/>
          <w:szCs w:val="28"/>
        </w:rPr>
        <w:t>The notion of ‘influence’ is neutral in that it does not explain or recommend what goals or actions should be pursued.  However, leadership is increasingly linked with values.  Leaders are expected to ground their actions in clear pers</w:t>
      </w:r>
      <w:r>
        <w:rPr>
          <w:rFonts w:ascii="Times New Roman" w:hAnsi="Times New Roman" w:cs="Times New Roman"/>
          <w:sz w:val="28"/>
          <w:szCs w:val="28"/>
        </w:rPr>
        <w:t xml:space="preserve">onal and professional values. </w:t>
      </w:r>
      <w:r w:rsidRPr="00521896">
        <w:rPr>
          <w:rFonts w:ascii="Times New Roman" w:hAnsi="Times New Roman" w:cs="Times New Roman"/>
          <w:sz w:val="28"/>
          <w:szCs w:val="28"/>
        </w:rPr>
        <w:t xml:space="preserve">Day, Harris </w:t>
      </w:r>
      <w:r>
        <w:rPr>
          <w:rFonts w:ascii="Times New Roman" w:hAnsi="Times New Roman" w:cs="Times New Roman"/>
          <w:sz w:val="28"/>
          <w:szCs w:val="28"/>
        </w:rPr>
        <w:t xml:space="preserve">and Hadfield’s (2001) </w:t>
      </w:r>
      <w:proofErr w:type="gramStart"/>
      <w:r>
        <w:rPr>
          <w:rFonts w:ascii="Times New Roman" w:hAnsi="Times New Roman" w:cs="Times New Roman"/>
          <w:sz w:val="28"/>
          <w:szCs w:val="28"/>
        </w:rPr>
        <w:t xml:space="preserve">research </w:t>
      </w:r>
      <w:r w:rsidRPr="00521896">
        <w:rPr>
          <w:rFonts w:ascii="Times New Roman" w:hAnsi="Times New Roman" w:cs="Times New Roman"/>
          <w:sz w:val="28"/>
          <w:szCs w:val="28"/>
        </w:rPr>
        <w:t xml:space="preserve"> concludes</w:t>
      </w:r>
      <w:proofErr w:type="gramEnd"/>
      <w:r w:rsidRPr="00521896">
        <w:rPr>
          <w:rFonts w:ascii="Times New Roman" w:hAnsi="Times New Roman" w:cs="Times New Roman"/>
          <w:sz w:val="28"/>
          <w:szCs w:val="28"/>
        </w:rPr>
        <w:t xml:space="preserve"> that ‘good leaders are informed by and communicate clear sets of personal and educational values which represent their moral purp</w:t>
      </w:r>
      <w:r>
        <w:rPr>
          <w:rFonts w:ascii="Times New Roman" w:hAnsi="Times New Roman" w:cs="Times New Roman"/>
          <w:sz w:val="28"/>
          <w:szCs w:val="28"/>
        </w:rPr>
        <w:t>oses for the school’</w:t>
      </w:r>
      <w:r w:rsidRPr="00521896">
        <w:rPr>
          <w:rFonts w:ascii="Times New Roman" w:hAnsi="Times New Roman" w:cs="Times New Roman"/>
          <w:sz w:val="28"/>
          <w:szCs w:val="28"/>
        </w:rPr>
        <w:t xml:space="preserve">.  This implies that values are </w:t>
      </w:r>
      <w:proofErr w:type="gramStart"/>
      <w:r w:rsidRPr="00521896">
        <w:rPr>
          <w:rFonts w:ascii="Times New Roman" w:hAnsi="Times New Roman" w:cs="Times New Roman"/>
          <w:sz w:val="28"/>
          <w:szCs w:val="28"/>
        </w:rPr>
        <w:t xml:space="preserve">‘chosen’ </w:t>
      </w:r>
      <w:r>
        <w:rPr>
          <w:rFonts w:ascii="Times New Roman" w:hAnsi="Times New Roman" w:cs="Times New Roman"/>
          <w:sz w:val="28"/>
          <w:szCs w:val="28"/>
        </w:rPr>
        <w:t>.</w:t>
      </w:r>
      <w:proofErr w:type="gramEnd"/>
      <w:r>
        <w:rPr>
          <w:rFonts w:ascii="Times New Roman" w:hAnsi="Times New Roman" w:cs="Times New Roman"/>
          <w:sz w:val="28"/>
          <w:szCs w:val="28"/>
        </w:rPr>
        <w:t xml:space="preserve"> </w:t>
      </w:r>
      <w:r w:rsidRPr="00521896">
        <w:rPr>
          <w:rFonts w:ascii="Times New Roman" w:hAnsi="Times New Roman" w:cs="Times New Roman"/>
          <w:sz w:val="28"/>
          <w:szCs w:val="28"/>
        </w:rPr>
        <w:t xml:space="preserve">Teachers and leaders are more likely to be enthusiastic about change when they ‘own’ it.   </w:t>
      </w:r>
    </w:p>
    <w:p w:rsidR="002D02B5" w:rsidRPr="002D02B5" w:rsidRDefault="002D02B5" w:rsidP="002D02B5">
      <w:pPr>
        <w:spacing w:after="0" w:line="360" w:lineRule="auto"/>
        <w:jc w:val="both"/>
        <w:rPr>
          <w:rFonts w:ascii="Times New Roman" w:hAnsi="Times New Roman" w:cs="Times New Roman"/>
          <w:sz w:val="28"/>
          <w:szCs w:val="28"/>
          <w:u w:val="single"/>
        </w:rPr>
      </w:pPr>
      <w:r w:rsidRPr="002D02B5">
        <w:rPr>
          <w:rFonts w:ascii="Times New Roman" w:hAnsi="Times New Roman" w:cs="Times New Roman"/>
          <w:sz w:val="28"/>
          <w:szCs w:val="28"/>
          <w:u w:val="single"/>
        </w:rPr>
        <w:t xml:space="preserve">Leadership and vision </w:t>
      </w:r>
    </w:p>
    <w:p w:rsidR="002D02B5" w:rsidRPr="002D02B5" w:rsidRDefault="002D02B5"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2D02B5">
        <w:rPr>
          <w:rFonts w:ascii="Times New Roman" w:hAnsi="Times New Roman" w:cs="Times New Roman"/>
          <w:sz w:val="28"/>
          <w:szCs w:val="28"/>
        </w:rPr>
        <w:t xml:space="preserve">Vision has been regarded as an essential component of effective leadership for more than 20 years. </w:t>
      </w:r>
      <w:proofErr w:type="spellStart"/>
      <w:r w:rsidRPr="002D02B5">
        <w:rPr>
          <w:rFonts w:ascii="Times New Roman" w:hAnsi="Times New Roman" w:cs="Times New Roman"/>
          <w:sz w:val="28"/>
          <w:szCs w:val="28"/>
        </w:rPr>
        <w:t>Sou</w:t>
      </w:r>
      <w:r>
        <w:rPr>
          <w:rFonts w:ascii="Times New Roman" w:hAnsi="Times New Roman" w:cs="Times New Roman"/>
          <w:sz w:val="28"/>
          <w:szCs w:val="28"/>
        </w:rPr>
        <w:t>thworth</w:t>
      </w:r>
      <w:proofErr w:type="spellEnd"/>
      <w:r>
        <w:rPr>
          <w:rFonts w:ascii="Times New Roman" w:hAnsi="Times New Roman" w:cs="Times New Roman"/>
          <w:sz w:val="28"/>
          <w:szCs w:val="28"/>
        </w:rPr>
        <w:t xml:space="preserve"> (1993</w:t>
      </w:r>
      <w:r w:rsidRPr="002D02B5">
        <w:rPr>
          <w:rFonts w:ascii="Times New Roman" w:hAnsi="Times New Roman" w:cs="Times New Roman"/>
          <w:sz w:val="28"/>
          <w:szCs w:val="28"/>
        </w:rPr>
        <w:t>) suggests that heads are motivated to work hard ‘because their leadership is the pursuit of their</w:t>
      </w:r>
      <w:r>
        <w:rPr>
          <w:rFonts w:ascii="Times New Roman" w:hAnsi="Times New Roman" w:cs="Times New Roman"/>
          <w:sz w:val="28"/>
          <w:szCs w:val="28"/>
        </w:rPr>
        <w:t xml:space="preserve"> individual visions’.  However, </w:t>
      </w:r>
      <w:proofErr w:type="spellStart"/>
      <w:r>
        <w:rPr>
          <w:rFonts w:ascii="Times New Roman" w:hAnsi="Times New Roman" w:cs="Times New Roman"/>
          <w:sz w:val="28"/>
          <w:szCs w:val="28"/>
        </w:rPr>
        <w:t>Fullan</w:t>
      </w:r>
      <w:proofErr w:type="spellEnd"/>
      <w:r>
        <w:rPr>
          <w:rFonts w:ascii="Times New Roman" w:hAnsi="Times New Roman" w:cs="Times New Roman"/>
          <w:sz w:val="28"/>
          <w:szCs w:val="28"/>
        </w:rPr>
        <w:t xml:space="preserve"> (1992</w:t>
      </w:r>
      <w:r w:rsidRPr="002D02B5">
        <w:rPr>
          <w:rFonts w:ascii="Times New Roman" w:hAnsi="Times New Roman" w:cs="Times New Roman"/>
          <w:sz w:val="28"/>
          <w:szCs w:val="28"/>
        </w:rPr>
        <w:t>) says that ‘vision building is a highly sophisticated dynamic process which few organizations can sus</w:t>
      </w:r>
      <w:r>
        <w:rPr>
          <w:rFonts w:ascii="Times New Roman" w:hAnsi="Times New Roman" w:cs="Times New Roman"/>
          <w:sz w:val="28"/>
          <w:szCs w:val="28"/>
        </w:rPr>
        <w:t xml:space="preserve">tain’.  </w:t>
      </w:r>
      <w:proofErr w:type="spellStart"/>
      <w:r>
        <w:rPr>
          <w:rFonts w:ascii="Times New Roman" w:hAnsi="Times New Roman" w:cs="Times New Roman"/>
          <w:sz w:val="28"/>
          <w:szCs w:val="28"/>
        </w:rPr>
        <w:t>Thoonen</w:t>
      </w:r>
      <w:proofErr w:type="spellEnd"/>
      <w:r>
        <w:rPr>
          <w:rFonts w:ascii="Times New Roman" w:hAnsi="Times New Roman" w:cs="Times New Roman"/>
          <w:sz w:val="28"/>
          <w:szCs w:val="28"/>
        </w:rPr>
        <w:t xml:space="preserve"> et al (2011</w:t>
      </w:r>
      <w:r w:rsidRPr="002D02B5">
        <w:rPr>
          <w:rFonts w:ascii="Times New Roman" w:hAnsi="Times New Roman" w:cs="Times New Roman"/>
          <w:sz w:val="28"/>
          <w:szCs w:val="28"/>
        </w:rPr>
        <w:t xml:space="preserve">) refer to the ‘adverse effects’ of vision, which arise when principals do not involve teachers in the process of vision building. </w:t>
      </w:r>
    </w:p>
    <w:p w:rsidR="002D02B5" w:rsidRDefault="002D02B5"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2D02B5">
        <w:rPr>
          <w:rFonts w:ascii="Times New Roman" w:hAnsi="Times New Roman" w:cs="Times New Roman"/>
          <w:sz w:val="28"/>
          <w:szCs w:val="28"/>
        </w:rPr>
        <w:t xml:space="preserve">The articulation of a clear vision has the potential to develop schools but the empirical evidence of its effectiveness remains mixed. A wider concern relates to whether school leaders, in England and elsewhere, are able to develop a specific vision for their schools, given government prescriptions of both curriculum aims and content.   </w:t>
      </w:r>
    </w:p>
    <w:p w:rsidR="002D02B5" w:rsidRDefault="002D02B5"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rsidR="002D02B5" w:rsidRPr="002D02B5" w:rsidRDefault="002D02B5" w:rsidP="002D02B5">
      <w:pPr>
        <w:spacing w:after="0" w:line="360" w:lineRule="auto"/>
        <w:jc w:val="both"/>
        <w:rPr>
          <w:rFonts w:ascii="Times New Roman" w:hAnsi="Times New Roman" w:cs="Times New Roman"/>
          <w:sz w:val="28"/>
          <w:szCs w:val="28"/>
          <w:u w:val="single"/>
        </w:rPr>
      </w:pPr>
      <w:r>
        <w:rPr>
          <w:rFonts w:ascii="Times New Roman" w:hAnsi="Times New Roman" w:cs="Times New Roman"/>
          <w:sz w:val="28"/>
          <w:szCs w:val="28"/>
        </w:rPr>
        <w:t xml:space="preserve">   </w:t>
      </w:r>
      <w:r w:rsidRPr="002D02B5">
        <w:rPr>
          <w:rFonts w:ascii="Times New Roman" w:hAnsi="Times New Roman" w:cs="Times New Roman"/>
          <w:sz w:val="28"/>
          <w:szCs w:val="28"/>
          <w:u w:val="single"/>
        </w:rPr>
        <w:t>A Typology for Leadership</w:t>
      </w:r>
    </w:p>
    <w:p w:rsidR="002D02B5" w:rsidRDefault="002D02B5"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p>
    <w:p w:rsidR="002D02B5" w:rsidRPr="002D02B5" w:rsidRDefault="002D02B5" w:rsidP="002D02B5">
      <w:pPr>
        <w:spacing w:after="0" w:line="360" w:lineRule="auto"/>
        <w:jc w:val="both"/>
        <w:rPr>
          <w:rFonts w:ascii="Times New Roman" w:hAnsi="Times New Roman" w:cs="Times New Roman"/>
          <w:sz w:val="28"/>
          <w:szCs w:val="28"/>
        </w:rPr>
      </w:pPr>
      <w:r w:rsidRPr="002D02B5">
        <w:rPr>
          <w:rFonts w:ascii="Times New Roman" w:hAnsi="Times New Roman" w:cs="Times New Roman"/>
          <w:sz w:val="28"/>
          <w:szCs w:val="28"/>
        </w:rPr>
        <w:t>There are many alternative, and competing, mo</w:t>
      </w:r>
      <w:r>
        <w:rPr>
          <w:rFonts w:ascii="Times New Roman" w:hAnsi="Times New Roman" w:cs="Times New Roman"/>
          <w:sz w:val="28"/>
          <w:szCs w:val="28"/>
        </w:rPr>
        <w:t xml:space="preserve">dels of school leadership.   </w:t>
      </w:r>
    </w:p>
    <w:p w:rsidR="002D02B5" w:rsidRDefault="002D02B5" w:rsidP="002D02B5">
      <w:pPr>
        <w:spacing w:after="0" w:line="360" w:lineRule="auto"/>
        <w:jc w:val="both"/>
        <w:rPr>
          <w:rFonts w:ascii="Times New Roman" w:hAnsi="Times New Roman" w:cs="Times New Roman"/>
          <w:sz w:val="28"/>
          <w:szCs w:val="28"/>
        </w:rPr>
      </w:pPr>
    </w:p>
    <w:p w:rsidR="002D02B5" w:rsidRDefault="002D02B5" w:rsidP="002D02B5">
      <w:pPr>
        <w:spacing w:after="0" w:line="360" w:lineRule="auto"/>
        <w:jc w:val="both"/>
        <w:rPr>
          <w:rFonts w:ascii="Times New Roman" w:hAnsi="Times New Roman" w:cs="Times New Roman"/>
          <w:sz w:val="28"/>
          <w:szCs w:val="28"/>
        </w:rPr>
      </w:pPr>
    </w:p>
    <w:p w:rsidR="002D02B5" w:rsidRDefault="002D02B5" w:rsidP="002D02B5">
      <w:pPr>
        <w:spacing w:after="0" w:line="360" w:lineRule="auto"/>
        <w:jc w:val="both"/>
        <w:rPr>
          <w:rFonts w:ascii="Times New Roman" w:hAnsi="Times New Roman" w:cs="Times New Roman"/>
          <w:sz w:val="28"/>
          <w:szCs w:val="28"/>
          <w:u w:val="single"/>
        </w:rPr>
      </w:pPr>
      <w:r w:rsidRPr="002D02B5">
        <w:rPr>
          <w:rFonts w:ascii="Times New Roman" w:hAnsi="Times New Roman" w:cs="Times New Roman"/>
          <w:sz w:val="28"/>
          <w:szCs w:val="28"/>
          <w:u w:val="single"/>
        </w:rPr>
        <w:t xml:space="preserve">Instructional leadership </w:t>
      </w:r>
    </w:p>
    <w:p w:rsidR="002D02B5" w:rsidRPr="002D02B5" w:rsidRDefault="002D02B5" w:rsidP="002D02B5">
      <w:pPr>
        <w:spacing w:after="0" w:line="360" w:lineRule="auto"/>
        <w:jc w:val="both"/>
        <w:rPr>
          <w:rFonts w:ascii="Times New Roman" w:hAnsi="Times New Roman" w:cs="Times New Roman"/>
          <w:sz w:val="28"/>
          <w:szCs w:val="28"/>
          <w:u w:val="single"/>
        </w:rPr>
      </w:pPr>
    </w:p>
    <w:p w:rsidR="002D02B5" w:rsidRPr="002D02B5" w:rsidRDefault="002D02B5"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2D02B5">
        <w:rPr>
          <w:rFonts w:ascii="Times New Roman" w:hAnsi="Times New Roman" w:cs="Times New Roman"/>
          <w:sz w:val="28"/>
          <w:szCs w:val="28"/>
        </w:rPr>
        <w:t>The increasing emphasis on managing teaching and learning as the core activities of educational institutions has led to ‘instructional leadership’, or ‘learning-</w:t>
      </w:r>
      <w:proofErr w:type="spellStart"/>
      <w:r w:rsidRPr="002D02B5">
        <w:rPr>
          <w:rFonts w:ascii="Times New Roman" w:hAnsi="Times New Roman" w:cs="Times New Roman"/>
          <w:sz w:val="28"/>
          <w:szCs w:val="28"/>
        </w:rPr>
        <w:t>centred</w:t>
      </w:r>
      <w:proofErr w:type="spellEnd"/>
      <w:r w:rsidRPr="002D02B5">
        <w:rPr>
          <w:rFonts w:ascii="Times New Roman" w:hAnsi="Times New Roman" w:cs="Times New Roman"/>
          <w:sz w:val="28"/>
          <w:szCs w:val="28"/>
        </w:rPr>
        <w:t>’ leadership, being emphasized:</w:t>
      </w:r>
    </w:p>
    <w:p w:rsidR="002D02B5" w:rsidRPr="002D02B5" w:rsidRDefault="002D02B5" w:rsidP="002D02B5">
      <w:pPr>
        <w:spacing w:after="0" w:line="360" w:lineRule="auto"/>
        <w:jc w:val="both"/>
        <w:rPr>
          <w:rFonts w:ascii="Times New Roman" w:hAnsi="Times New Roman" w:cs="Times New Roman"/>
          <w:sz w:val="28"/>
          <w:szCs w:val="28"/>
        </w:rPr>
      </w:pPr>
      <w:r w:rsidRPr="002D02B5">
        <w:rPr>
          <w:rFonts w:ascii="Times New Roman" w:hAnsi="Times New Roman" w:cs="Times New Roman"/>
          <w:i/>
          <w:sz w:val="28"/>
          <w:szCs w:val="28"/>
        </w:rPr>
        <w:t xml:space="preserve">          </w:t>
      </w:r>
      <w:r w:rsidRPr="002D02B5">
        <w:rPr>
          <w:rFonts w:ascii="Times New Roman" w:hAnsi="Times New Roman" w:cs="Times New Roman"/>
          <w:i/>
          <w:sz w:val="28"/>
          <w:szCs w:val="28"/>
        </w:rPr>
        <w:t xml:space="preserve">‘Instructional leadership . . . typically assumes that the critical focus for attention by leaders is the </w:t>
      </w:r>
      <w:proofErr w:type="spellStart"/>
      <w:r w:rsidRPr="002D02B5">
        <w:rPr>
          <w:rFonts w:ascii="Times New Roman" w:hAnsi="Times New Roman" w:cs="Times New Roman"/>
          <w:i/>
          <w:sz w:val="28"/>
          <w:szCs w:val="28"/>
        </w:rPr>
        <w:t>behaviour</w:t>
      </w:r>
      <w:proofErr w:type="spellEnd"/>
      <w:r w:rsidRPr="002D02B5">
        <w:rPr>
          <w:rFonts w:ascii="Times New Roman" w:hAnsi="Times New Roman" w:cs="Times New Roman"/>
          <w:i/>
          <w:sz w:val="28"/>
          <w:szCs w:val="28"/>
        </w:rPr>
        <w:t xml:space="preserve"> of teachers as they engage in activities directly affecting the growth of students’ </w:t>
      </w:r>
      <w:r w:rsidRPr="002D02B5">
        <w:rPr>
          <w:rFonts w:ascii="Times New Roman" w:hAnsi="Times New Roman" w:cs="Times New Roman"/>
          <w:sz w:val="28"/>
          <w:szCs w:val="28"/>
        </w:rPr>
        <w:t>(</w:t>
      </w:r>
      <w:proofErr w:type="spellStart"/>
      <w:r w:rsidRPr="002D02B5">
        <w:rPr>
          <w:rFonts w:ascii="Times New Roman" w:hAnsi="Times New Roman" w:cs="Times New Roman"/>
          <w:sz w:val="28"/>
          <w:szCs w:val="28"/>
        </w:rPr>
        <w:t>L</w:t>
      </w:r>
      <w:r>
        <w:rPr>
          <w:rFonts w:ascii="Times New Roman" w:hAnsi="Times New Roman" w:cs="Times New Roman"/>
          <w:sz w:val="28"/>
          <w:szCs w:val="28"/>
        </w:rPr>
        <w:t>eithwood</w:t>
      </w:r>
      <w:proofErr w:type="spellEnd"/>
      <w:r>
        <w:rPr>
          <w:rFonts w:ascii="Times New Roman" w:hAnsi="Times New Roman" w:cs="Times New Roman"/>
          <w:sz w:val="28"/>
          <w:szCs w:val="28"/>
        </w:rPr>
        <w:t xml:space="preserve"> et al 1999</w:t>
      </w:r>
      <w:r w:rsidRPr="002D02B5">
        <w:rPr>
          <w:rFonts w:ascii="Times New Roman" w:hAnsi="Times New Roman" w:cs="Times New Roman"/>
          <w:sz w:val="28"/>
          <w:szCs w:val="28"/>
        </w:rPr>
        <w:t>).</w:t>
      </w:r>
    </w:p>
    <w:p w:rsidR="002D02B5" w:rsidRDefault="002D02B5"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2D02B5">
        <w:rPr>
          <w:rFonts w:ascii="Times New Roman" w:hAnsi="Times New Roman" w:cs="Times New Roman"/>
          <w:sz w:val="28"/>
          <w:szCs w:val="28"/>
        </w:rPr>
        <w:t xml:space="preserve">The term ‘instructional leadership’ derives from North America and it has been superseded in England and elsewhere by the notion of learning </w:t>
      </w:r>
      <w:proofErr w:type="spellStart"/>
      <w:r w:rsidRPr="002D02B5">
        <w:rPr>
          <w:rFonts w:ascii="Times New Roman" w:hAnsi="Times New Roman" w:cs="Times New Roman"/>
          <w:sz w:val="28"/>
          <w:szCs w:val="28"/>
        </w:rPr>
        <w:t>centred</w:t>
      </w:r>
      <w:proofErr w:type="spellEnd"/>
      <w:r w:rsidRPr="002D02B5">
        <w:rPr>
          <w:rFonts w:ascii="Times New Roman" w:hAnsi="Times New Roman" w:cs="Times New Roman"/>
          <w:sz w:val="28"/>
          <w:szCs w:val="28"/>
        </w:rPr>
        <w:t xml:space="preserve"> leadership’</w:t>
      </w:r>
      <w:r>
        <w:rPr>
          <w:rFonts w:ascii="Times New Roman" w:hAnsi="Times New Roman" w:cs="Times New Roman"/>
          <w:sz w:val="28"/>
          <w:szCs w:val="28"/>
        </w:rPr>
        <w:t xml:space="preserve">.   Rhodes and </w:t>
      </w:r>
      <w:proofErr w:type="spellStart"/>
      <w:r>
        <w:rPr>
          <w:rFonts w:ascii="Times New Roman" w:hAnsi="Times New Roman" w:cs="Times New Roman"/>
          <w:sz w:val="28"/>
          <w:szCs w:val="28"/>
        </w:rPr>
        <w:t>Brundrett</w:t>
      </w:r>
      <w:proofErr w:type="spellEnd"/>
      <w:r>
        <w:rPr>
          <w:rFonts w:ascii="Times New Roman" w:hAnsi="Times New Roman" w:cs="Times New Roman"/>
          <w:sz w:val="28"/>
          <w:szCs w:val="28"/>
        </w:rPr>
        <w:t xml:space="preserve"> (2010)</w:t>
      </w:r>
      <w:r w:rsidRPr="002D02B5">
        <w:rPr>
          <w:rFonts w:ascii="Times New Roman" w:hAnsi="Times New Roman" w:cs="Times New Roman"/>
          <w:sz w:val="28"/>
          <w:szCs w:val="28"/>
        </w:rPr>
        <w:t xml:space="preserve"> explore the transition from instructional leadership, concerned with ensuring teaching quality, to leadership for learning, which incorporates a wider spectrum of leadership action to support learning and learning outcomes.  </w:t>
      </w:r>
    </w:p>
    <w:p w:rsidR="002D02B5" w:rsidRPr="002D02B5" w:rsidRDefault="002D02B5"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Pr="002D02B5">
        <w:rPr>
          <w:rFonts w:ascii="Times New Roman" w:hAnsi="Times New Roman" w:cs="Times New Roman"/>
          <w:sz w:val="28"/>
          <w:szCs w:val="28"/>
        </w:rPr>
        <w:t>Hallinger</w:t>
      </w:r>
      <w:proofErr w:type="spellEnd"/>
      <w:r w:rsidRPr="002D02B5">
        <w:rPr>
          <w:rFonts w:ascii="Times New Roman" w:hAnsi="Times New Roman" w:cs="Times New Roman"/>
          <w:sz w:val="28"/>
          <w:szCs w:val="28"/>
        </w:rPr>
        <w:t xml:space="preserve"> and Heck (2010) note that, in the 21st century, instructional leade</w:t>
      </w:r>
      <w:r>
        <w:rPr>
          <w:rFonts w:ascii="Times New Roman" w:hAnsi="Times New Roman" w:cs="Times New Roman"/>
          <w:sz w:val="28"/>
          <w:szCs w:val="28"/>
        </w:rPr>
        <w:t>rship has been is</w:t>
      </w:r>
      <w:r w:rsidRPr="002D02B5">
        <w:rPr>
          <w:rFonts w:ascii="Times New Roman" w:hAnsi="Times New Roman" w:cs="Times New Roman"/>
          <w:sz w:val="28"/>
          <w:szCs w:val="28"/>
        </w:rPr>
        <w:t xml:space="preserve"> ‘leadership for learning’.  </w:t>
      </w:r>
      <w:proofErr w:type="spellStart"/>
      <w:r w:rsidRPr="002D02B5">
        <w:rPr>
          <w:rFonts w:ascii="Times New Roman" w:hAnsi="Times New Roman" w:cs="Times New Roman"/>
          <w:sz w:val="28"/>
          <w:szCs w:val="28"/>
        </w:rPr>
        <w:t>MacBeath</w:t>
      </w:r>
      <w:proofErr w:type="spellEnd"/>
      <w:r w:rsidRPr="002D02B5">
        <w:rPr>
          <w:rFonts w:ascii="Times New Roman" w:hAnsi="Times New Roman" w:cs="Times New Roman"/>
          <w:sz w:val="28"/>
          <w:szCs w:val="28"/>
        </w:rPr>
        <w:t xml:space="preserve"> and </w:t>
      </w:r>
      <w:proofErr w:type="spellStart"/>
      <w:r w:rsidRPr="002D02B5">
        <w:rPr>
          <w:rFonts w:ascii="Times New Roman" w:hAnsi="Times New Roman" w:cs="Times New Roman"/>
          <w:sz w:val="28"/>
          <w:szCs w:val="28"/>
        </w:rPr>
        <w:t>Dempster</w:t>
      </w:r>
      <w:proofErr w:type="spellEnd"/>
      <w:r w:rsidRPr="002D02B5">
        <w:rPr>
          <w:rFonts w:ascii="Times New Roman" w:hAnsi="Times New Roman" w:cs="Times New Roman"/>
          <w:sz w:val="28"/>
          <w:szCs w:val="28"/>
        </w:rPr>
        <w:t xml:space="preserve"> (2009) outline five main principles which underpin leadership for learning, two of which directly address the weaknesses of instructional leadership. The first is a stress on shared or distributed leadership, counteracting the principal-centric approach of the instructional model.  The second is a focus on learning, in contrast to the teaching-</w:t>
      </w:r>
      <w:proofErr w:type="spellStart"/>
      <w:r w:rsidRPr="002D02B5">
        <w:rPr>
          <w:rFonts w:ascii="Times New Roman" w:hAnsi="Times New Roman" w:cs="Times New Roman"/>
          <w:sz w:val="28"/>
          <w:szCs w:val="28"/>
        </w:rPr>
        <w:t>centred</w:t>
      </w:r>
      <w:proofErr w:type="spellEnd"/>
      <w:r w:rsidRPr="002D02B5">
        <w:rPr>
          <w:rFonts w:ascii="Times New Roman" w:hAnsi="Times New Roman" w:cs="Times New Roman"/>
          <w:sz w:val="28"/>
          <w:szCs w:val="28"/>
        </w:rPr>
        <w:t xml:space="preserve"> dimension of Instructional leadership.   </w:t>
      </w:r>
    </w:p>
    <w:p w:rsidR="002D02B5" w:rsidRDefault="002D02B5"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2D02B5">
        <w:rPr>
          <w:rFonts w:ascii="Times New Roman" w:hAnsi="Times New Roman" w:cs="Times New Roman"/>
          <w:sz w:val="28"/>
          <w:szCs w:val="28"/>
        </w:rPr>
        <w:t xml:space="preserve">Instructional leadership, and leadership for learning, focus primarily on the direction and purpose of leaders’ influence; targeted at student learning via </w:t>
      </w:r>
      <w:r w:rsidRPr="002D02B5">
        <w:rPr>
          <w:rFonts w:ascii="Times New Roman" w:hAnsi="Times New Roman" w:cs="Times New Roman"/>
          <w:sz w:val="28"/>
          <w:szCs w:val="28"/>
        </w:rPr>
        <w:lastRenderedPageBreak/>
        <w:t xml:space="preserve">teachers.  There is much less emphasis on </w:t>
      </w:r>
      <w:r>
        <w:rPr>
          <w:rFonts w:ascii="Times New Roman" w:hAnsi="Times New Roman" w:cs="Times New Roman"/>
          <w:sz w:val="28"/>
          <w:szCs w:val="28"/>
        </w:rPr>
        <w:t xml:space="preserve">the influence process itself.  </w:t>
      </w:r>
      <w:r w:rsidRPr="002D02B5">
        <w:rPr>
          <w:rFonts w:ascii="Times New Roman" w:hAnsi="Times New Roman" w:cs="Times New Roman"/>
          <w:sz w:val="28"/>
          <w:szCs w:val="28"/>
        </w:rPr>
        <w:t xml:space="preserve"> However, most other leadership models focus strongly</w:t>
      </w:r>
      <w:r>
        <w:rPr>
          <w:rFonts w:ascii="Times New Roman" w:hAnsi="Times New Roman" w:cs="Times New Roman"/>
          <w:sz w:val="28"/>
          <w:szCs w:val="28"/>
        </w:rPr>
        <w:t xml:space="preserve"> on leadership processes.  </w:t>
      </w:r>
    </w:p>
    <w:p w:rsidR="002D02B5" w:rsidRDefault="002D02B5" w:rsidP="002D02B5">
      <w:pPr>
        <w:spacing w:after="0" w:line="360" w:lineRule="auto"/>
        <w:jc w:val="both"/>
        <w:rPr>
          <w:rFonts w:ascii="Times New Roman" w:hAnsi="Times New Roman" w:cs="Times New Roman"/>
          <w:sz w:val="28"/>
          <w:szCs w:val="28"/>
        </w:rPr>
      </w:pPr>
    </w:p>
    <w:p w:rsidR="001010BE" w:rsidRDefault="001010BE" w:rsidP="001010BE">
      <w:pPr>
        <w:spacing w:after="0" w:line="360" w:lineRule="auto"/>
        <w:jc w:val="both"/>
        <w:rPr>
          <w:rFonts w:ascii="Times New Roman" w:hAnsi="Times New Roman" w:cs="Times New Roman"/>
          <w:sz w:val="28"/>
          <w:szCs w:val="28"/>
          <w:u w:val="single"/>
        </w:rPr>
      </w:pPr>
      <w:r w:rsidRPr="001010BE">
        <w:rPr>
          <w:rFonts w:ascii="Times New Roman" w:hAnsi="Times New Roman" w:cs="Times New Roman"/>
          <w:sz w:val="28"/>
          <w:szCs w:val="28"/>
          <w:u w:val="single"/>
        </w:rPr>
        <w:t xml:space="preserve">Managerial leadership </w:t>
      </w:r>
    </w:p>
    <w:p w:rsidR="001010BE" w:rsidRPr="001010BE" w:rsidRDefault="001010BE" w:rsidP="001010BE">
      <w:pPr>
        <w:spacing w:after="0" w:line="360" w:lineRule="auto"/>
        <w:jc w:val="both"/>
        <w:rPr>
          <w:rFonts w:ascii="Times New Roman" w:hAnsi="Times New Roman" w:cs="Times New Roman"/>
          <w:sz w:val="28"/>
          <w:szCs w:val="28"/>
          <w:u w:val="single"/>
        </w:rPr>
      </w:pPr>
    </w:p>
    <w:p w:rsidR="002D02B5" w:rsidRDefault="001010BE" w:rsidP="001010B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1010BE">
        <w:rPr>
          <w:rFonts w:ascii="Times New Roman" w:hAnsi="Times New Roman" w:cs="Times New Roman"/>
          <w:sz w:val="28"/>
          <w:szCs w:val="28"/>
        </w:rPr>
        <w:t xml:space="preserve">Managerial leadership assumes that the focus of leaders ought to be on functions, tasks and </w:t>
      </w:r>
      <w:proofErr w:type="spellStart"/>
      <w:r w:rsidRPr="001010BE">
        <w:rPr>
          <w:rFonts w:ascii="Times New Roman" w:hAnsi="Times New Roman" w:cs="Times New Roman"/>
          <w:sz w:val="28"/>
          <w:szCs w:val="28"/>
        </w:rPr>
        <w:t>behaviours</w:t>
      </w:r>
      <w:proofErr w:type="spellEnd"/>
      <w:r w:rsidRPr="001010BE">
        <w:rPr>
          <w:rFonts w:ascii="Times New Roman" w:hAnsi="Times New Roman" w:cs="Times New Roman"/>
          <w:sz w:val="28"/>
          <w:szCs w:val="28"/>
        </w:rPr>
        <w:t xml:space="preserve"> and that, if these functions are carried out competently, the work of others in the </w:t>
      </w:r>
      <w:proofErr w:type="spellStart"/>
      <w:r w:rsidRPr="001010BE">
        <w:rPr>
          <w:rFonts w:ascii="Times New Roman" w:hAnsi="Times New Roman" w:cs="Times New Roman"/>
          <w:sz w:val="28"/>
          <w:szCs w:val="28"/>
        </w:rPr>
        <w:t>organisation</w:t>
      </w:r>
      <w:proofErr w:type="spellEnd"/>
      <w:r w:rsidRPr="001010BE">
        <w:rPr>
          <w:rFonts w:ascii="Times New Roman" w:hAnsi="Times New Roman" w:cs="Times New Roman"/>
          <w:sz w:val="28"/>
          <w:szCs w:val="28"/>
        </w:rPr>
        <w:t xml:space="preserve"> will be facilitated. Most approaches to managerial leadership also assume that the </w:t>
      </w:r>
      <w:proofErr w:type="spellStart"/>
      <w:r w:rsidRPr="001010BE">
        <w:rPr>
          <w:rFonts w:ascii="Times New Roman" w:hAnsi="Times New Roman" w:cs="Times New Roman"/>
          <w:sz w:val="28"/>
          <w:szCs w:val="28"/>
        </w:rPr>
        <w:t>behaviour</w:t>
      </w:r>
      <w:proofErr w:type="spellEnd"/>
      <w:r w:rsidRPr="001010BE">
        <w:rPr>
          <w:rFonts w:ascii="Times New Roman" w:hAnsi="Times New Roman" w:cs="Times New Roman"/>
          <w:sz w:val="28"/>
          <w:szCs w:val="28"/>
        </w:rPr>
        <w:t xml:space="preserve"> of organizational members is largely rational.  Influence accrues largely because of the formal authority of leaders and </w:t>
      </w:r>
      <w:proofErr w:type="spellStart"/>
      <w:r w:rsidRPr="001010BE">
        <w:rPr>
          <w:rFonts w:ascii="Times New Roman" w:hAnsi="Times New Roman" w:cs="Times New Roman"/>
          <w:sz w:val="28"/>
          <w:szCs w:val="28"/>
        </w:rPr>
        <w:t>Leithwood</w:t>
      </w:r>
      <w:proofErr w:type="spellEnd"/>
      <w:r w:rsidRPr="001010BE">
        <w:rPr>
          <w:rFonts w:ascii="Times New Roman" w:hAnsi="Times New Roman" w:cs="Times New Roman"/>
          <w:sz w:val="28"/>
          <w:szCs w:val="28"/>
        </w:rPr>
        <w:t xml:space="preserve"> et al (1999) argue that influence is allocated in proportion to the status of those positions in the organizational hiera</w:t>
      </w:r>
      <w:r>
        <w:rPr>
          <w:rFonts w:ascii="Times New Roman" w:hAnsi="Times New Roman" w:cs="Times New Roman"/>
          <w:sz w:val="28"/>
          <w:szCs w:val="28"/>
        </w:rPr>
        <w:t xml:space="preserve">rchy.  </w:t>
      </w:r>
      <w:proofErr w:type="spellStart"/>
      <w:r>
        <w:rPr>
          <w:rFonts w:ascii="Times New Roman" w:hAnsi="Times New Roman" w:cs="Times New Roman"/>
          <w:sz w:val="28"/>
          <w:szCs w:val="28"/>
        </w:rPr>
        <w:t>Leithwood</w:t>
      </w:r>
      <w:proofErr w:type="spellEnd"/>
      <w:r>
        <w:rPr>
          <w:rFonts w:ascii="Times New Roman" w:hAnsi="Times New Roman" w:cs="Times New Roman"/>
          <w:sz w:val="28"/>
          <w:szCs w:val="28"/>
        </w:rPr>
        <w:t xml:space="preserve"> et al (1999</w:t>
      </w:r>
      <w:r w:rsidRPr="001010BE">
        <w:rPr>
          <w:rFonts w:ascii="Times New Roman" w:hAnsi="Times New Roman" w:cs="Times New Roman"/>
          <w:sz w:val="28"/>
          <w:szCs w:val="28"/>
        </w:rPr>
        <w:t xml:space="preserve">) add that ‘there is evidence of considerable support in the literature and among practicing leaders for managerial approaches to leadership’.  They add that ‘positional power, in combination with formal policies and procedures, is the source of influence exercised by </w:t>
      </w:r>
      <w:r>
        <w:rPr>
          <w:rFonts w:ascii="Times New Roman" w:hAnsi="Times New Roman" w:cs="Times New Roman"/>
          <w:sz w:val="28"/>
          <w:szCs w:val="28"/>
        </w:rPr>
        <w:t>managerial leadership’ (</w:t>
      </w:r>
      <w:proofErr w:type="spellStart"/>
      <w:r>
        <w:rPr>
          <w:rFonts w:ascii="Times New Roman" w:hAnsi="Times New Roman" w:cs="Times New Roman"/>
          <w:sz w:val="28"/>
          <w:szCs w:val="28"/>
        </w:rPr>
        <w:t>Leithwood</w:t>
      </w:r>
      <w:proofErr w:type="spellEnd"/>
      <w:r>
        <w:rPr>
          <w:rFonts w:ascii="Times New Roman" w:hAnsi="Times New Roman" w:cs="Times New Roman"/>
          <w:sz w:val="28"/>
          <w:szCs w:val="28"/>
        </w:rPr>
        <w:t xml:space="preserve"> et </w:t>
      </w:r>
      <w:proofErr w:type="gramStart"/>
      <w:r>
        <w:rPr>
          <w:rFonts w:ascii="Times New Roman" w:hAnsi="Times New Roman" w:cs="Times New Roman"/>
          <w:sz w:val="28"/>
          <w:szCs w:val="28"/>
        </w:rPr>
        <w:t>al ,</w:t>
      </w:r>
      <w:proofErr w:type="gramEnd"/>
      <w:r w:rsidRPr="001010BE">
        <w:rPr>
          <w:rFonts w:ascii="Times New Roman" w:hAnsi="Times New Roman" w:cs="Times New Roman"/>
          <w:sz w:val="28"/>
          <w:szCs w:val="28"/>
        </w:rPr>
        <w:t>1999</w:t>
      </w:r>
      <w:r>
        <w:rPr>
          <w:rFonts w:ascii="Times New Roman" w:hAnsi="Times New Roman" w:cs="Times New Roman"/>
          <w:sz w:val="28"/>
          <w:szCs w:val="28"/>
        </w:rPr>
        <w:t>). Hoyle and Wallace (2005</w:t>
      </w:r>
      <w:r w:rsidRPr="001010BE">
        <w:rPr>
          <w:rFonts w:ascii="Times New Roman" w:hAnsi="Times New Roman" w:cs="Times New Roman"/>
          <w:sz w:val="28"/>
          <w:szCs w:val="28"/>
        </w:rPr>
        <w:t>) note the relationship between managerial leadershi</w:t>
      </w:r>
      <w:r>
        <w:rPr>
          <w:rFonts w:ascii="Times New Roman" w:hAnsi="Times New Roman" w:cs="Times New Roman"/>
          <w:sz w:val="28"/>
          <w:szCs w:val="28"/>
        </w:rPr>
        <w:t>p and leadership for learning.</w:t>
      </w:r>
      <w:r w:rsidRPr="001010BE">
        <w:rPr>
          <w:rFonts w:ascii="Times New Roman" w:hAnsi="Times New Roman" w:cs="Times New Roman"/>
          <w:sz w:val="28"/>
          <w:szCs w:val="28"/>
        </w:rPr>
        <w:t xml:space="preserve"> ‘Management functions to support learning and teaching, the core of the educational enterprise’</w:t>
      </w:r>
      <w:r>
        <w:rPr>
          <w:rFonts w:ascii="Times New Roman" w:hAnsi="Times New Roman" w:cs="Times New Roman"/>
          <w:sz w:val="28"/>
          <w:szCs w:val="28"/>
        </w:rPr>
        <w:t>.</w:t>
      </w:r>
    </w:p>
    <w:p w:rsidR="001010BE" w:rsidRDefault="001010BE" w:rsidP="001010B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1010BE">
        <w:rPr>
          <w:rFonts w:ascii="Times New Roman" w:hAnsi="Times New Roman" w:cs="Times New Roman"/>
          <w:sz w:val="28"/>
          <w:szCs w:val="28"/>
        </w:rPr>
        <w:t xml:space="preserve">Managerial leadership is the model which provides the greatest risk of a </w:t>
      </w:r>
      <w:proofErr w:type="spellStart"/>
      <w:r w:rsidRPr="001010BE">
        <w:rPr>
          <w:rFonts w:ascii="Times New Roman" w:hAnsi="Times New Roman" w:cs="Times New Roman"/>
          <w:sz w:val="28"/>
          <w:szCs w:val="28"/>
        </w:rPr>
        <w:t>managerialist</w:t>
      </w:r>
      <w:proofErr w:type="spellEnd"/>
      <w:r w:rsidRPr="001010BE">
        <w:rPr>
          <w:rFonts w:ascii="Times New Roman" w:hAnsi="Times New Roman" w:cs="Times New Roman"/>
          <w:sz w:val="28"/>
          <w:szCs w:val="28"/>
        </w:rPr>
        <w:t xml:space="preserve"> approach to school organization.  By focusing on functions, tasks and </w:t>
      </w:r>
      <w:proofErr w:type="spellStart"/>
      <w:r w:rsidRPr="001010BE">
        <w:rPr>
          <w:rFonts w:ascii="Times New Roman" w:hAnsi="Times New Roman" w:cs="Times New Roman"/>
          <w:sz w:val="28"/>
          <w:szCs w:val="28"/>
        </w:rPr>
        <w:t>behaviours</w:t>
      </w:r>
      <w:proofErr w:type="spellEnd"/>
      <w:r w:rsidRPr="001010BE">
        <w:rPr>
          <w:rFonts w:ascii="Times New Roman" w:hAnsi="Times New Roman" w:cs="Times New Roman"/>
          <w:sz w:val="28"/>
          <w:szCs w:val="28"/>
        </w:rPr>
        <w:t>, there is the possibility that the aims of education will be subordinated to the managerial aim of greater efficiency.</w:t>
      </w:r>
      <w:r>
        <w:rPr>
          <w:rFonts w:ascii="Times New Roman" w:hAnsi="Times New Roman" w:cs="Times New Roman"/>
          <w:sz w:val="28"/>
          <w:szCs w:val="28"/>
        </w:rPr>
        <w:t xml:space="preserve"> </w:t>
      </w:r>
      <w:r w:rsidRPr="001010BE">
        <w:rPr>
          <w:rFonts w:ascii="Times New Roman" w:hAnsi="Times New Roman" w:cs="Times New Roman"/>
          <w:sz w:val="28"/>
          <w:szCs w:val="28"/>
        </w:rPr>
        <w:t>Managerial leadership is an essential component of successful schools but it should complement, not supp</w:t>
      </w:r>
      <w:r>
        <w:rPr>
          <w:rFonts w:ascii="Times New Roman" w:hAnsi="Times New Roman" w:cs="Times New Roman"/>
          <w:sz w:val="28"/>
          <w:szCs w:val="28"/>
        </w:rPr>
        <w:t xml:space="preserve">lant, values-based approaches. </w:t>
      </w:r>
    </w:p>
    <w:p w:rsidR="001010BE" w:rsidRDefault="001010BE" w:rsidP="001010BE">
      <w:pPr>
        <w:spacing w:after="0" w:line="360" w:lineRule="auto"/>
        <w:jc w:val="both"/>
        <w:rPr>
          <w:rFonts w:ascii="Times New Roman" w:hAnsi="Times New Roman" w:cs="Times New Roman"/>
          <w:sz w:val="28"/>
          <w:szCs w:val="28"/>
        </w:rPr>
      </w:pPr>
    </w:p>
    <w:p w:rsidR="001010BE" w:rsidRPr="001010BE" w:rsidRDefault="001010BE" w:rsidP="001010BE">
      <w:pPr>
        <w:spacing w:after="0" w:line="360" w:lineRule="auto"/>
        <w:jc w:val="both"/>
        <w:rPr>
          <w:rFonts w:ascii="Times New Roman" w:hAnsi="Times New Roman" w:cs="Times New Roman"/>
          <w:sz w:val="28"/>
          <w:szCs w:val="28"/>
          <w:u w:val="single"/>
        </w:rPr>
      </w:pPr>
      <w:r w:rsidRPr="001010BE">
        <w:rPr>
          <w:rFonts w:ascii="Times New Roman" w:hAnsi="Times New Roman" w:cs="Times New Roman"/>
          <w:sz w:val="28"/>
          <w:szCs w:val="28"/>
          <w:u w:val="single"/>
        </w:rPr>
        <w:t>Transformational Leadership</w:t>
      </w:r>
    </w:p>
    <w:p w:rsidR="001010BE" w:rsidRPr="001010BE" w:rsidRDefault="001010BE" w:rsidP="001010BE">
      <w:pPr>
        <w:spacing w:after="0"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1010BE">
        <w:rPr>
          <w:rFonts w:ascii="Times New Roman" w:hAnsi="Times New Roman" w:cs="Times New Roman"/>
          <w:sz w:val="28"/>
          <w:szCs w:val="28"/>
        </w:rPr>
        <w:t xml:space="preserve">This form of leadership assumes that the central focus of leadership ought to be the commitments and capacities of </w:t>
      </w:r>
      <w:proofErr w:type="spellStart"/>
      <w:r w:rsidRPr="001010BE">
        <w:rPr>
          <w:rFonts w:ascii="Times New Roman" w:hAnsi="Times New Roman" w:cs="Times New Roman"/>
          <w:sz w:val="28"/>
          <w:szCs w:val="28"/>
        </w:rPr>
        <w:t>organisational</w:t>
      </w:r>
      <w:proofErr w:type="spellEnd"/>
      <w:r w:rsidRPr="001010BE">
        <w:rPr>
          <w:rFonts w:ascii="Times New Roman" w:hAnsi="Times New Roman" w:cs="Times New Roman"/>
          <w:sz w:val="28"/>
          <w:szCs w:val="28"/>
        </w:rPr>
        <w:t xml:space="preserve"> members. Higher levels of personal commitment to </w:t>
      </w:r>
      <w:proofErr w:type="spellStart"/>
      <w:r w:rsidRPr="001010BE">
        <w:rPr>
          <w:rFonts w:ascii="Times New Roman" w:hAnsi="Times New Roman" w:cs="Times New Roman"/>
          <w:sz w:val="28"/>
          <w:szCs w:val="28"/>
        </w:rPr>
        <w:t>organisational</w:t>
      </w:r>
      <w:proofErr w:type="spellEnd"/>
      <w:r w:rsidRPr="001010BE">
        <w:rPr>
          <w:rFonts w:ascii="Times New Roman" w:hAnsi="Times New Roman" w:cs="Times New Roman"/>
          <w:sz w:val="28"/>
          <w:szCs w:val="28"/>
        </w:rPr>
        <w:t xml:space="preserve"> goals and greater capacities for accomplishing those goals are assumed to result in extra effort and greater productivity (</w:t>
      </w:r>
      <w:proofErr w:type="spellStart"/>
      <w:r w:rsidRPr="001010BE">
        <w:rPr>
          <w:rFonts w:ascii="Times New Roman" w:hAnsi="Times New Roman" w:cs="Times New Roman"/>
          <w:sz w:val="28"/>
          <w:szCs w:val="28"/>
        </w:rPr>
        <w:t>Leithwoo</w:t>
      </w:r>
      <w:r>
        <w:rPr>
          <w:rFonts w:ascii="Times New Roman" w:hAnsi="Times New Roman" w:cs="Times New Roman"/>
          <w:sz w:val="28"/>
          <w:szCs w:val="28"/>
        </w:rPr>
        <w:t>d</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Jantzi</w:t>
      </w:r>
      <w:proofErr w:type="spellEnd"/>
      <w:r>
        <w:rPr>
          <w:rFonts w:ascii="Times New Roman" w:hAnsi="Times New Roman" w:cs="Times New Roman"/>
          <w:sz w:val="28"/>
          <w:szCs w:val="28"/>
        </w:rPr>
        <w:t xml:space="preserve"> and Steinbach, 1999</w:t>
      </w:r>
      <w:r w:rsidRPr="001010BE">
        <w:rPr>
          <w:rFonts w:ascii="Times New Roman" w:hAnsi="Times New Roman" w:cs="Times New Roman"/>
          <w:sz w:val="28"/>
          <w:szCs w:val="28"/>
        </w:rPr>
        <w:t xml:space="preserve">). </w:t>
      </w:r>
    </w:p>
    <w:p w:rsidR="001010BE" w:rsidRPr="001010BE" w:rsidRDefault="001010BE" w:rsidP="001010B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T</w:t>
      </w:r>
      <w:r w:rsidRPr="001010BE">
        <w:rPr>
          <w:rFonts w:ascii="Times New Roman" w:hAnsi="Times New Roman" w:cs="Times New Roman"/>
          <w:sz w:val="28"/>
          <w:szCs w:val="28"/>
        </w:rPr>
        <w:t xml:space="preserve">eachers provide </w:t>
      </w:r>
      <w:r>
        <w:rPr>
          <w:rFonts w:ascii="Times New Roman" w:hAnsi="Times New Roman" w:cs="Times New Roman"/>
          <w:sz w:val="28"/>
          <w:szCs w:val="28"/>
        </w:rPr>
        <w:t xml:space="preserve">educational services (teaching, </w:t>
      </w:r>
      <w:r w:rsidRPr="001010BE">
        <w:rPr>
          <w:rFonts w:ascii="Times New Roman" w:hAnsi="Times New Roman" w:cs="Times New Roman"/>
          <w:sz w:val="28"/>
          <w:szCs w:val="28"/>
        </w:rPr>
        <w:t xml:space="preserve">pupil welfare, extracurricular activities) in exchange for salaries and other rewards. This is a basic approach and does not lead to the level of commitment associated with the transformational model.    </w:t>
      </w:r>
    </w:p>
    <w:p w:rsidR="001010BE" w:rsidRDefault="001010BE" w:rsidP="001010BE">
      <w:pPr>
        <w:spacing w:after="0" w:line="360" w:lineRule="auto"/>
        <w:jc w:val="both"/>
        <w:rPr>
          <w:rFonts w:ascii="Times New Roman" w:hAnsi="Times New Roman" w:cs="Times New Roman"/>
          <w:sz w:val="28"/>
          <w:szCs w:val="28"/>
        </w:rPr>
      </w:pPr>
      <w:proofErr w:type="spellStart"/>
      <w:r>
        <w:rPr>
          <w:rFonts w:ascii="Times New Roman" w:hAnsi="Times New Roman" w:cs="Times New Roman"/>
          <w:sz w:val="28"/>
          <w:szCs w:val="28"/>
        </w:rPr>
        <w:t>Leithwood’s</w:t>
      </w:r>
      <w:proofErr w:type="spellEnd"/>
      <w:r>
        <w:rPr>
          <w:rFonts w:ascii="Times New Roman" w:hAnsi="Times New Roman" w:cs="Times New Roman"/>
          <w:sz w:val="28"/>
          <w:szCs w:val="28"/>
        </w:rPr>
        <w:t xml:space="preserve"> (1994</w:t>
      </w:r>
      <w:r w:rsidRPr="001010BE">
        <w:rPr>
          <w:rFonts w:ascii="Times New Roman" w:hAnsi="Times New Roman" w:cs="Times New Roman"/>
          <w:sz w:val="28"/>
          <w:szCs w:val="28"/>
        </w:rPr>
        <w:t>) research suggests that there is some empirical support for the essentially normative transformational leadership model. He reports on seven quantitative studies and concludes that:</w:t>
      </w:r>
    </w:p>
    <w:p w:rsidR="001010BE" w:rsidRDefault="001010BE" w:rsidP="001010BE">
      <w:pPr>
        <w:spacing w:after="0" w:line="360" w:lineRule="auto"/>
        <w:jc w:val="both"/>
        <w:rPr>
          <w:rFonts w:ascii="Times New Roman" w:hAnsi="Times New Roman" w:cs="Times New Roman"/>
          <w:i/>
          <w:sz w:val="28"/>
          <w:szCs w:val="28"/>
        </w:rPr>
      </w:pPr>
      <w:r>
        <w:rPr>
          <w:rFonts w:ascii="Times New Roman" w:hAnsi="Times New Roman" w:cs="Times New Roman"/>
          <w:sz w:val="28"/>
          <w:szCs w:val="28"/>
        </w:rPr>
        <w:t xml:space="preserve">              </w:t>
      </w:r>
      <w:proofErr w:type="gramStart"/>
      <w:r>
        <w:rPr>
          <w:rFonts w:ascii="Times New Roman" w:hAnsi="Times New Roman" w:cs="Times New Roman"/>
          <w:sz w:val="28"/>
          <w:szCs w:val="28"/>
        </w:rPr>
        <w:t xml:space="preserve">‘ </w:t>
      </w:r>
      <w:r w:rsidRPr="001010BE">
        <w:rPr>
          <w:rFonts w:ascii="Times New Roman" w:hAnsi="Times New Roman" w:cs="Times New Roman"/>
          <w:i/>
          <w:sz w:val="28"/>
          <w:szCs w:val="28"/>
        </w:rPr>
        <w:t>Transformational</w:t>
      </w:r>
      <w:proofErr w:type="gramEnd"/>
      <w:r w:rsidRPr="001010BE">
        <w:rPr>
          <w:rFonts w:ascii="Times New Roman" w:hAnsi="Times New Roman" w:cs="Times New Roman"/>
          <w:i/>
          <w:sz w:val="28"/>
          <w:szCs w:val="28"/>
        </w:rPr>
        <w:t xml:space="preserve"> leadership practices, considered as a composite construct, had significant direct and indirect effects on progress with school-restructuring initiatives and teacher-perceived student outcomes’.  </w:t>
      </w:r>
    </w:p>
    <w:p w:rsidR="001010BE" w:rsidRPr="001010BE" w:rsidRDefault="00533B04" w:rsidP="001010BE">
      <w:pPr>
        <w:spacing w:after="0" w:line="360" w:lineRule="auto"/>
        <w:jc w:val="both"/>
        <w:rPr>
          <w:rFonts w:ascii="Times New Roman" w:hAnsi="Times New Roman" w:cs="Times New Roman"/>
          <w:i/>
          <w:sz w:val="28"/>
          <w:szCs w:val="28"/>
        </w:rPr>
      </w:pPr>
      <w:r>
        <w:rPr>
          <w:rFonts w:ascii="Times New Roman" w:hAnsi="Times New Roman" w:cs="Times New Roman"/>
          <w:sz w:val="28"/>
          <w:szCs w:val="28"/>
        </w:rPr>
        <w:t xml:space="preserve">         </w:t>
      </w:r>
      <w:r w:rsidR="001010BE" w:rsidRPr="001010BE">
        <w:rPr>
          <w:rFonts w:ascii="Times New Roman" w:hAnsi="Times New Roman" w:cs="Times New Roman"/>
          <w:sz w:val="28"/>
          <w:szCs w:val="28"/>
        </w:rPr>
        <w:t>The English system may be seen to require school leaders to adhere to government policies, which affect aims, curriculum content and pedagogy, as we</w:t>
      </w:r>
      <w:r>
        <w:rPr>
          <w:rFonts w:ascii="Times New Roman" w:hAnsi="Times New Roman" w:cs="Times New Roman"/>
          <w:sz w:val="28"/>
          <w:szCs w:val="28"/>
        </w:rPr>
        <w:t>ll as values. T</w:t>
      </w:r>
      <w:r w:rsidR="001010BE" w:rsidRPr="001010BE">
        <w:rPr>
          <w:rFonts w:ascii="Times New Roman" w:hAnsi="Times New Roman" w:cs="Times New Roman"/>
          <w:sz w:val="28"/>
          <w:szCs w:val="28"/>
        </w:rPr>
        <w:t xml:space="preserve">ransformation may be a unilateral process of implementation, not a context-specific assessment of the needs of individual schools and their communities.  There is ‘a more centralized, more directed, and more controlled educational system [that] has dramatically reduced the possibility of </w:t>
      </w:r>
      <w:proofErr w:type="spellStart"/>
      <w:r w:rsidR="001010BE" w:rsidRPr="001010BE">
        <w:rPr>
          <w:rFonts w:ascii="Times New Roman" w:hAnsi="Times New Roman" w:cs="Times New Roman"/>
          <w:sz w:val="28"/>
          <w:szCs w:val="28"/>
        </w:rPr>
        <w:t>realising</w:t>
      </w:r>
      <w:proofErr w:type="spellEnd"/>
      <w:r w:rsidR="001010BE" w:rsidRPr="001010BE">
        <w:rPr>
          <w:rFonts w:ascii="Times New Roman" w:hAnsi="Times New Roman" w:cs="Times New Roman"/>
          <w:sz w:val="28"/>
          <w:szCs w:val="28"/>
        </w:rPr>
        <w:t xml:space="preserve"> a genuinely transformational education and</w:t>
      </w:r>
      <w:r>
        <w:rPr>
          <w:rFonts w:ascii="Times New Roman" w:hAnsi="Times New Roman" w:cs="Times New Roman"/>
          <w:sz w:val="28"/>
          <w:szCs w:val="28"/>
        </w:rPr>
        <w:t xml:space="preserve"> leadership’ (</w:t>
      </w:r>
      <w:proofErr w:type="spellStart"/>
      <w:r>
        <w:rPr>
          <w:rFonts w:ascii="Times New Roman" w:hAnsi="Times New Roman" w:cs="Times New Roman"/>
          <w:sz w:val="28"/>
          <w:szCs w:val="28"/>
        </w:rPr>
        <w:t>Bottery</w:t>
      </w:r>
      <w:proofErr w:type="spellEnd"/>
      <w:r>
        <w:rPr>
          <w:rFonts w:ascii="Times New Roman" w:hAnsi="Times New Roman" w:cs="Times New Roman"/>
          <w:sz w:val="28"/>
          <w:szCs w:val="28"/>
        </w:rPr>
        <w:t>, 2001</w:t>
      </w:r>
      <w:r w:rsidR="001010BE" w:rsidRPr="001010BE">
        <w:rPr>
          <w:rFonts w:ascii="Times New Roman" w:hAnsi="Times New Roman" w:cs="Times New Roman"/>
          <w:sz w:val="28"/>
          <w:szCs w:val="28"/>
        </w:rPr>
        <w:t xml:space="preserve">).   </w:t>
      </w:r>
    </w:p>
    <w:p w:rsidR="00533B04" w:rsidRPr="00533B04" w:rsidRDefault="00533B04" w:rsidP="00533B04">
      <w:pPr>
        <w:spacing w:after="0" w:line="360" w:lineRule="auto"/>
        <w:jc w:val="both"/>
        <w:rPr>
          <w:rFonts w:ascii="Times New Roman" w:hAnsi="Times New Roman" w:cs="Times New Roman"/>
          <w:sz w:val="28"/>
          <w:szCs w:val="28"/>
          <w:u w:val="single"/>
        </w:rPr>
      </w:pPr>
      <w:r w:rsidRPr="00533B04">
        <w:rPr>
          <w:rFonts w:ascii="Times New Roman" w:hAnsi="Times New Roman" w:cs="Times New Roman"/>
          <w:sz w:val="28"/>
          <w:szCs w:val="28"/>
          <w:u w:val="single"/>
        </w:rPr>
        <w:t xml:space="preserve">           </w:t>
      </w:r>
      <w:r w:rsidRPr="00533B04">
        <w:rPr>
          <w:rFonts w:ascii="Times New Roman" w:hAnsi="Times New Roman" w:cs="Times New Roman"/>
          <w:sz w:val="28"/>
          <w:szCs w:val="28"/>
          <w:u w:val="single"/>
        </w:rPr>
        <w:t>Moral and authentic leadership</w:t>
      </w:r>
    </w:p>
    <w:p w:rsidR="00533B04" w:rsidRPr="00533B04" w:rsidRDefault="00533B04" w:rsidP="00533B04">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T</w:t>
      </w:r>
      <w:r w:rsidRPr="00533B04">
        <w:rPr>
          <w:rFonts w:ascii="Times New Roman" w:hAnsi="Times New Roman" w:cs="Times New Roman"/>
          <w:sz w:val="28"/>
          <w:szCs w:val="28"/>
        </w:rPr>
        <w:t>ransformational leadership may be directed at achievin</w:t>
      </w:r>
      <w:r>
        <w:rPr>
          <w:rFonts w:ascii="Times New Roman" w:hAnsi="Times New Roman" w:cs="Times New Roman"/>
          <w:sz w:val="28"/>
          <w:szCs w:val="28"/>
        </w:rPr>
        <w:t>g worthy or less worthy aims.  We can</w:t>
      </w:r>
      <w:r w:rsidRPr="00533B04">
        <w:rPr>
          <w:rFonts w:ascii="Times New Roman" w:hAnsi="Times New Roman" w:cs="Times New Roman"/>
          <w:sz w:val="28"/>
          <w:szCs w:val="28"/>
        </w:rPr>
        <w:t xml:space="preserve"> think of charismatic or transformational leaders whose purposes were inappropriate or immoral (e.g. Hitler).   </w:t>
      </w:r>
    </w:p>
    <w:p w:rsidR="00533B04" w:rsidRPr="00533B04" w:rsidRDefault="00533B04" w:rsidP="00533B04">
      <w:pPr>
        <w:spacing w:after="0" w:line="360" w:lineRule="auto"/>
        <w:jc w:val="both"/>
        <w:rPr>
          <w:rFonts w:ascii="Times New Roman" w:hAnsi="Times New Roman" w:cs="Times New Roman"/>
          <w:sz w:val="28"/>
          <w:szCs w:val="28"/>
        </w:rPr>
      </w:pPr>
      <w:r w:rsidRPr="00533B04">
        <w:rPr>
          <w:rFonts w:ascii="Times New Roman" w:hAnsi="Times New Roman" w:cs="Times New Roman"/>
          <w:sz w:val="28"/>
          <w:szCs w:val="28"/>
        </w:rPr>
        <w:lastRenderedPageBreak/>
        <w:t>The moral</w:t>
      </w:r>
      <w:r w:rsidRPr="00533B04">
        <w:rPr>
          <w:rFonts w:ascii="Times New Roman" w:hAnsi="Times New Roman" w:cs="Times New Roman"/>
          <w:i/>
          <w:sz w:val="28"/>
          <w:szCs w:val="28"/>
        </w:rPr>
        <w:t xml:space="preserve"> </w:t>
      </w:r>
      <w:r w:rsidRPr="00533B04">
        <w:rPr>
          <w:rFonts w:ascii="Times New Roman" w:hAnsi="Times New Roman" w:cs="Times New Roman"/>
          <w:sz w:val="28"/>
          <w:szCs w:val="28"/>
        </w:rPr>
        <w:t>leadership model differs from the transformational approach through its emphasis on integrity.  It assumes that the critical focus of leadership ought to be on the values, beliefs and ethics of leaders themselves. Authority and influence are to be derived from defensible conceptions of what is right or good (</w:t>
      </w:r>
      <w:proofErr w:type="spellStart"/>
      <w:r w:rsidRPr="00533B04">
        <w:rPr>
          <w:rFonts w:ascii="Times New Roman" w:hAnsi="Times New Roman" w:cs="Times New Roman"/>
          <w:sz w:val="28"/>
          <w:szCs w:val="28"/>
        </w:rPr>
        <w:t>Leithwood</w:t>
      </w:r>
      <w:proofErr w:type="spellEnd"/>
      <w:r w:rsidRPr="00533B04">
        <w:rPr>
          <w:rFonts w:ascii="Times New Roman" w:hAnsi="Times New Roman" w:cs="Times New Roman"/>
          <w:sz w:val="28"/>
          <w:szCs w:val="28"/>
        </w:rPr>
        <w:t xml:space="preserve">, </w:t>
      </w:r>
      <w:proofErr w:type="spellStart"/>
      <w:r>
        <w:rPr>
          <w:rFonts w:ascii="Times New Roman" w:hAnsi="Times New Roman" w:cs="Times New Roman"/>
          <w:sz w:val="28"/>
          <w:szCs w:val="28"/>
        </w:rPr>
        <w:t>Jantzi</w:t>
      </w:r>
      <w:proofErr w:type="spellEnd"/>
      <w:r>
        <w:rPr>
          <w:rFonts w:ascii="Times New Roman" w:hAnsi="Times New Roman" w:cs="Times New Roman"/>
          <w:sz w:val="28"/>
          <w:szCs w:val="28"/>
        </w:rPr>
        <w:t xml:space="preserve"> and Steinbach, 1999</w:t>
      </w:r>
      <w:r w:rsidRPr="00533B04">
        <w:rPr>
          <w:rFonts w:ascii="Times New Roman" w:hAnsi="Times New Roman" w:cs="Times New Roman"/>
          <w:sz w:val="28"/>
          <w:szCs w:val="28"/>
        </w:rPr>
        <w:t>).  Several other terms have also been used to describe values-based leadership.   These include ethical leadership (</w:t>
      </w:r>
      <w:proofErr w:type="spellStart"/>
      <w:r w:rsidRPr="00533B04">
        <w:rPr>
          <w:rFonts w:ascii="Times New Roman" w:hAnsi="Times New Roman" w:cs="Times New Roman"/>
          <w:sz w:val="28"/>
          <w:szCs w:val="28"/>
        </w:rPr>
        <w:t>Stefkovich</w:t>
      </w:r>
      <w:proofErr w:type="spellEnd"/>
      <w:r w:rsidRPr="00533B04">
        <w:rPr>
          <w:rFonts w:ascii="Times New Roman" w:hAnsi="Times New Roman" w:cs="Times New Roman"/>
          <w:sz w:val="28"/>
          <w:szCs w:val="28"/>
        </w:rPr>
        <w:t xml:space="preserve"> and Begley 2007, </w:t>
      </w:r>
      <w:proofErr w:type="spellStart"/>
      <w:proofErr w:type="gramStart"/>
      <w:r w:rsidRPr="00533B04">
        <w:rPr>
          <w:rFonts w:ascii="Times New Roman" w:hAnsi="Times New Roman" w:cs="Times New Roman"/>
          <w:sz w:val="28"/>
          <w:szCs w:val="28"/>
        </w:rPr>
        <w:t>Starratt</w:t>
      </w:r>
      <w:proofErr w:type="spellEnd"/>
      <w:r w:rsidRPr="00533B04">
        <w:rPr>
          <w:rFonts w:ascii="Times New Roman" w:hAnsi="Times New Roman" w:cs="Times New Roman"/>
          <w:sz w:val="28"/>
          <w:szCs w:val="28"/>
        </w:rPr>
        <w:t xml:space="preserve"> </w:t>
      </w:r>
      <w:r>
        <w:rPr>
          <w:rFonts w:ascii="Times New Roman" w:hAnsi="Times New Roman" w:cs="Times New Roman"/>
          <w:sz w:val="28"/>
          <w:szCs w:val="28"/>
        </w:rPr>
        <w:t>,</w:t>
      </w:r>
      <w:r w:rsidRPr="00533B04">
        <w:rPr>
          <w:rFonts w:ascii="Times New Roman" w:hAnsi="Times New Roman" w:cs="Times New Roman"/>
          <w:sz w:val="28"/>
          <w:szCs w:val="28"/>
        </w:rPr>
        <w:t>2005</w:t>
      </w:r>
      <w:proofErr w:type="gramEnd"/>
      <w:r w:rsidRPr="00533B04">
        <w:rPr>
          <w:rFonts w:ascii="Times New Roman" w:hAnsi="Times New Roman" w:cs="Times New Roman"/>
          <w:sz w:val="28"/>
          <w:szCs w:val="28"/>
        </w:rPr>
        <w:t xml:space="preserve">), authentic leadership (Begley 2007), and spiritual leadership (G. Woods </w:t>
      </w:r>
      <w:r>
        <w:rPr>
          <w:rFonts w:ascii="Times New Roman" w:hAnsi="Times New Roman" w:cs="Times New Roman"/>
          <w:sz w:val="28"/>
          <w:szCs w:val="28"/>
        </w:rPr>
        <w:t xml:space="preserve">, </w:t>
      </w:r>
      <w:r w:rsidRPr="00533B04">
        <w:rPr>
          <w:rFonts w:ascii="Times New Roman" w:hAnsi="Times New Roman" w:cs="Times New Roman"/>
          <w:sz w:val="28"/>
          <w:szCs w:val="28"/>
        </w:rPr>
        <w:t xml:space="preserve">2007).     </w:t>
      </w:r>
    </w:p>
    <w:p w:rsidR="002D02B5" w:rsidRDefault="00533B04" w:rsidP="00533B04">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533B04">
        <w:rPr>
          <w:rFonts w:ascii="Times New Roman" w:hAnsi="Times New Roman" w:cs="Times New Roman"/>
          <w:sz w:val="28"/>
          <w:szCs w:val="28"/>
        </w:rPr>
        <w:t xml:space="preserve">West-Burnham (1997: 239) discusses two approaches to leadership which may be categorized as ‘moral’. The first he describes as ‘spiritual’ and relates to ‘the recognition that many leaders possess what might be called ‘‘higher order’’ perspectives’, perhaps represented by a particular religious affiliation. Such leaders have a set of principles which provide </w:t>
      </w:r>
      <w:r>
        <w:rPr>
          <w:rFonts w:ascii="Times New Roman" w:hAnsi="Times New Roman" w:cs="Times New Roman"/>
          <w:sz w:val="28"/>
          <w:szCs w:val="28"/>
        </w:rPr>
        <w:t xml:space="preserve">the basis of self-awareness. </w:t>
      </w:r>
    </w:p>
    <w:p w:rsidR="00D024B5" w:rsidRPr="00D024B5" w:rsidRDefault="00D024B5" w:rsidP="00D024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D024B5">
        <w:rPr>
          <w:rFonts w:ascii="Times New Roman" w:hAnsi="Times New Roman" w:cs="Times New Roman"/>
          <w:sz w:val="28"/>
          <w:szCs w:val="28"/>
        </w:rPr>
        <w:t xml:space="preserve">Moral and authentic leadership are underpinned strongly by leaders’ values.  The models assume that leaders act with integrity, drawing on firmly held personal and professional values.   </w:t>
      </w:r>
    </w:p>
    <w:p w:rsidR="00D024B5" w:rsidRPr="00D024B5" w:rsidRDefault="00D024B5" w:rsidP="00D024B5">
      <w:pPr>
        <w:spacing w:after="0" w:line="360" w:lineRule="auto"/>
        <w:jc w:val="both"/>
        <w:rPr>
          <w:rFonts w:ascii="Times New Roman" w:hAnsi="Times New Roman" w:cs="Times New Roman"/>
          <w:sz w:val="28"/>
          <w:szCs w:val="28"/>
          <w:u w:val="single"/>
        </w:rPr>
      </w:pPr>
      <w:r w:rsidRPr="00D024B5">
        <w:rPr>
          <w:rFonts w:ascii="Times New Roman" w:hAnsi="Times New Roman" w:cs="Times New Roman"/>
          <w:sz w:val="28"/>
          <w:szCs w:val="28"/>
          <w:u w:val="single"/>
        </w:rPr>
        <w:t>Distributed leadership</w:t>
      </w:r>
    </w:p>
    <w:p w:rsidR="00D024B5" w:rsidRPr="00D024B5" w:rsidRDefault="00D024B5" w:rsidP="00D024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D024B5">
        <w:rPr>
          <w:rFonts w:ascii="Times New Roman" w:hAnsi="Times New Roman" w:cs="Times New Roman"/>
          <w:sz w:val="28"/>
          <w:szCs w:val="28"/>
        </w:rPr>
        <w:t>The models discussed above are essentially about individual (usually principal) leadership.  However, there have been several approaches which seek to widen the debate to include sha</w:t>
      </w:r>
      <w:r>
        <w:rPr>
          <w:rFonts w:ascii="Times New Roman" w:hAnsi="Times New Roman" w:cs="Times New Roman"/>
          <w:sz w:val="28"/>
          <w:szCs w:val="28"/>
        </w:rPr>
        <w:t xml:space="preserve">red approaches to leadership. </w:t>
      </w:r>
      <w:r w:rsidRPr="00D024B5">
        <w:rPr>
          <w:rFonts w:ascii="Times New Roman" w:hAnsi="Times New Roman" w:cs="Times New Roman"/>
          <w:sz w:val="28"/>
          <w:szCs w:val="28"/>
        </w:rPr>
        <w:t>Crawford (2012) notes the shift from solo to shared leadership</w:t>
      </w:r>
      <w:r>
        <w:rPr>
          <w:rFonts w:ascii="Times New Roman" w:hAnsi="Times New Roman" w:cs="Times New Roman"/>
          <w:sz w:val="28"/>
          <w:szCs w:val="28"/>
        </w:rPr>
        <w:t xml:space="preserve">. </w:t>
      </w:r>
      <w:r w:rsidRPr="00D024B5">
        <w:rPr>
          <w:rFonts w:ascii="Times New Roman" w:hAnsi="Times New Roman" w:cs="Times New Roman"/>
          <w:sz w:val="28"/>
          <w:szCs w:val="28"/>
        </w:rPr>
        <w:t>Collegial and participative leadership were popular shared approaches in the late 1900s but distributed leadership has become the normatively preferred leadership</w:t>
      </w:r>
      <w:r w:rsidRPr="00D024B5">
        <w:t xml:space="preserve"> </w:t>
      </w:r>
      <w:r>
        <w:rPr>
          <w:rFonts w:ascii="Times New Roman" w:hAnsi="Times New Roman" w:cs="Times New Roman"/>
          <w:sz w:val="28"/>
          <w:szCs w:val="28"/>
        </w:rPr>
        <w:t xml:space="preserve">model in the 21st century.  </w:t>
      </w:r>
      <w:proofErr w:type="spellStart"/>
      <w:r>
        <w:rPr>
          <w:rFonts w:ascii="Times New Roman" w:hAnsi="Times New Roman" w:cs="Times New Roman"/>
          <w:sz w:val="28"/>
          <w:szCs w:val="28"/>
        </w:rPr>
        <w:t>Gronn</w:t>
      </w:r>
      <w:proofErr w:type="spellEnd"/>
      <w:r>
        <w:rPr>
          <w:rFonts w:ascii="Times New Roman" w:hAnsi="Times New Roman" w:cs="Times New Roman"/>
          <w:sz w:val="28"/>
          <w:szCs w:val="28"/>
        </w:rPr>
        <w:t xml:space="preserve"> (2010</w:t>
      </w:r>
      <w:r w:rsidRPr="00D024B5">
        <w:rPr>
          <w:rFonts w:ascii="Times New Roman" w:hAnsi="Times New Roman" w:cs="Times New Roman"/>
          <w:sz w:val="28"/>
          <w:szCs w:val="28"/>
        </w:rPr>
        <w:t>) states that ‘there has been an accelerating amount of scholarly and practitioner attention accorded [to] the phenomeno</w:t>
      </w:r>
      <w:r>
        <w:rPr>
          <w:rFonts w:ascii="Times New Roman" w:hAnsi="Times New Roman" w:cs="Times New Roman"/>
          <w:sz w:val="28"/>
          <w:szCs w:val="28"/>
        </w:rPr>
        <w:t>n of distributed leadership’.  Harris (2010</w:t>
      </w:r>
      <w:r w:rsidRPr="00D024B5">
        <w:rPr>
          <w:rFonts w:ascii="Times New Roman" w:hAnsi="Times New Roman" w:cs="Times New Roman"/>
          <w:sz w:val="28"/>
          <w:szCs w:val="28"/>
        </w:rPr>
        <w:t xml:space="preserve">) adds that it ‘represents one of the most influential ideas to emerge in the field of educational leadership in the past decade’.       </w:t>
      </w:r>
    </w:p>
    <w:p w:rsidR="00D024B5" w:rsidRDefault="00D024B5" w:rsidP="00D024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D024B5">
        <w:rPr>
          <w:rFonts w:ascii="Times New Roman" w:hAnsi="Times New Roman" w:cs="Times New Roman"/>
          <w:sz w:val="28"/>
          <w:szCs w:val="28"/>
        </w:rPr>
        <w:t>An important starting point for understanding distributed leadership is to uncouple it from positional</w:t>
      </w:r>
      <w:r w:rsidRPr="00D024B5">
        <w:t xml:space="preserve"> </w:t>
      </w:r>
      <w:proofErr w:type="spellStart"/>
      <w:r w:rsidRPr="00D024B5">
        <w:rPr>
          <w:rFonts w:ascii="Times New Roman" w:hAnsi="Times New Roman" w:cs="Times New Roman"/>
          <w:sz w:val="28"/>
          <w:szCs w:val="28"/>
        </w:rPr>
        <w:t>arting</w:t>
      </w:r>
      <w:proofErr w:type="spellEnd"/>
      <w:r w:rsidRPr="00D024B5">
        <w:rPr>
          <w:rFonts w:ascii="Times New Roman" w:hAnsi="Times New Roman" w:cs="Times New Roman"/>
          <w:sz w:val="28"/>
          <w:szCs w:val="28"/>
        </w:rPr>
        <w:t xml:space="preserve"> point for understanding distributed leadership is to uncouple </w:t>
      </w:r>
      <w:r>
        <w:rPr>
          <w:rFonts w:ascii="Times New Roman" w:hAnsi="Times New Roman" w:cs="Times New Roman"/>
          <w:sz w:val="28"/>
          <w:szCs w:val="28"/>
        </w:rPr>
        <w:t>it from positional authority. As Harris (2004</w:t>
      </w:r>
      <w:r w:rsidRPr="00D024B5">
        <w:rPr>
          <w:rFonts w:ascii="Times New Roman" w:hAnsi="Times New Roman" w:cs="Times New Roman"/>
          <w:sz w:val="28"/>
          <w:szCs w:val="28"/>
        </w:rPr>
        <w:t>) indicates, ‘distributed leadership concentrates on engaging expertise wherever it exists within the organization rather than seeking this only through formal posi</w:t>
      </w:r>
      <w:r>
        <w:rPr>
          <w:rFonts w:ascii="Times New Roman" w:hAnsi="Times New Roman" w:cs="Times New Roman"/>
          <w:sz w:val="28"/>
          <w:szCs w:val="28"/>
        </w:rPr>
        <w:t xml:space="preserve">tion or role’. </w:t>
      </w:r>
      <w:proofErr w:type="spellStart"/>
      <w:r>
        <w:rPr>
          <w:rFonts w:ascii="Times New Roman" w:hAnsi="Times New Roman" w:cs="Times New Roman"/>
          <w:sz w:val="28"/>
          <w:szCs w:val="28"/>
        </w:rPr>
        <w:t>Gronn</w:t>
      </w:r>
      <w:proofErr w:type="spellEnd"/>
      <w:r>
        <w:rPr>
          <w:rFonts w:ascii="Times New Roman" w:hAnsi="Times New Roman" w:cs="Times New Roman"/>
          <w:sz w:val="28"/>
          <w:szCs w:val="28"/>
        </w:rPr>
        <w:t xml:space="preserve"> (2010</w:t>
      </w:r>
      <w:r w:rsidRPr="00D024B5">
        <w:rPr>
          <w:rFonts w:ascii="Times New Roman" w:hAnsi="Times New Roman" w:cs="Times New Roman"/>
          <w:sz w:val="28"/>
          <w:szCs w:val="28"/>
        </w:rPr>
        <w:t xml:space="preserve">) refers to a normative switch ‘from heroics to distribution’ but also cautions against a view that distributed leadership necessarily means any reduction in the scope of the principal’s role.   </w:t>
      </w:r>
    </w:p>
    <w:p w:rsidR="00D024B5" w:rsidRPr="00533B04" w:rsidRDefault="00D024B5" w:rsidP="00D024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D024B5">
        <w:rPr>
          <w:rFonts w:ascii="Times New Roman" w:hAnsi="Times New Roman" w:cs="Times New Roman"/>
          <w:sz w:val="28"/>
          <w:szCs w:val="28"/>
        </w:rPr>
        <w:t>H</w:t>
      </w:r>
      <w:r w:rsidR="007970D6">
        <w:rPr>
          <w:rFonts w:ascii="Times New Roman" w:hAnsi="Times New Roman" w:cs="Times New Roman"/>
          <w:sz w:val="28"/>
          <w:szCs w:val="28"/>
        </w:rPr>
        <w:t>arris (2004</w:t>
      </w:r>
      <w:r w:rsidRPr="00D024B5">
        <w:rPr>
          <w:rFonts w:ascii="Times New Roman" w:hAnsi="Times New Roman" w:cs="Times New Roman"/>
          <w:sz w:val="28"/>
          <w:szCs w:val="28"/>
        </w:rPr>
        <w:t>) argues that ‘successful heads recognize the limitations of a singular leadership approach’ and adopt a form of leadership ‘distributed through collaborative and joint worki</w:t>
      </w:r>
      <w:r w:rsidR="007970D6">
        <w:rPr>
          <w:rFonts w:ascii="Times New Roman" w:hAnsi="Times New Roman" w:cs="Times New Roman"/>
          <w:sz w:val="28"/>
          <w:szCs w:val="28"/>
        </w:rPr>
        <w:t xml:space="preserve">ng’.  </w:t>
      </w:r>
      <w:r w:rsidRPr="00D024B5">
        <w:rPr>
          <w:rFonts w:ascii="Times New Roman" w:hAnsi="Times New Roman" w:cs="Times New Roman"/>
          <w:sz w:val="28"/>
          <w:szCs w:val="28"/>
        </w:rPr>
        <w:t>‘Certain individuals, while they by no means monopolized the totality of the leadership, nonetheless exercised disproportionate influence compared</w:t>
      </w:r>
      <w:r w:rsidR="007970D6">
        <w:rPr>
          <w:rFonts w:ascii="Times New Roman" w:hAnsi="Times New Roman" w:cs="Times New Roman"/>
          <w:sz w:val="28"/>
          <w:szCs w:val="28"/>
        </w:rPr>
        <w:t xml:space="preserve"> to their individual </w:t>
      </w:r>
      <w:proofErr w:type="gramStart"/>
      <w:r w:rsidR="007970D6">
        <w:rPr>
          <w:rFonts w:ascii="Times New Roman" w:hAnsi="Times New Roman" w:cs="Times New Roman"/>
          <w:sz w:val="28"/>
          <w:szCs w:val="28"/>
        </w:rPr>
        <w:t>peers’(</w:t>
      </w:r>
      <w:proofErr w:type="gramEnd"/>
      <w:r w:rsidR="007970D6" w:rsidRPr="007970D6">
        <w:t xml:space="preserve"> </w:t>
      </w:r>
      <w:proofErr w:type="spellStart"/>
      <w:r w:rsidR="007970D6">
        <w:rPr>
          <w:rFonts w:ascii="Times New Roman" w:hAnsi="Times New Roman" w:cs="Times New Roman"/>
          <w:sz w:val="28"/>
          <w:szCs w:val="28"/>
        </w:rPr>
        <w:t>Gronn’s</w:t>
      </w:r>
      <w:proofErr w:type="spellEnd"/>
      <w:r w:rsidR="007970D6">
        <w:rPr>
          <w:rFonts w:ascii="Times New Roman" w:hAnsi="Times New Roman" w:cs="Times New Roman"/>
          <w:sz w:val="28"/>
          <w:szCs w:val="28"/>
        </w:rPr>
        <w:t xml:space="preserve"> ,</w:t>
      </w:r>
      <w:r w:rsidR="007970D6" w:rsidRPr="007970D6">
        <w:rPr>
          <w:rFonts w:ascii="Times New Roman" w:hAnsi="Times New Roman" w:cs="Times New Roman"/>
          <w:sz w:val="28"/>
          <w:szCs w:val="28"/>
        </w:rPr>
        <w:t>2010)</w:t>
      </w:r>
      <w:r w:rsidR="007970D6">
        <w:rPr>
          <w:rFonts w:ascii="Times New Roman" w:hAnsi="Times New Roman" w:cs="Times New Roman"/>
          <w:sz w:val="28"/>
          <w:szCs w:val="28"/>
        </w:rPr>
        <w:t>.  Harris (2004</w:t>
      </w:r>
      <w:r w:rsidRPr="00D024B5">
        <w:rPr>
          <w:rFonts w:ascii="Times New Roman" w:hAnsi="Times New Roman" w:cs="Times New Roman"/>
          <w:sz w:val="28"/>
          <w:szCs w:val="28"/>
        </w:rPr>
        <w:t>) argues that ‘distributed and hierarchical forms of l</w:t>
      </w:r>
      <w:r w:rsidR="007970D6">
        <w:rPr>
          <w:rFonts w:ascii="Times New Roman" w:hAnsi="Times New Roman" w:cs="Times New Roman"/>
          <w:sz w:val="28"/>
          <w:szCs w:val="28"/>
        </w:rPr>
        <w:t>eadership are not incompatible’.</w:t>
      </w:r>
    </w:p>
    <w:p w:rsidR="002D02B5" w:rsidRDefault="007970D6"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r>
        <w:rPr>
          <w:rFonts w:ascii="Times New Roman" w:hAnsi="Times New Roman" w:cs="Times New Roman"/>
          <w:sz w:val="28"/>
          <w:szCs w:val="28"/>
        </w:rPr>
        <w:t>Leithwood</w:t>
      </w:r>
      <w:proofErr w:type="spellEnd"/>
      <w:r>
        <w:rPr>
          <w:rFonts w:ascii="Times New Roman" w:hAnsi="Times New Roman" w:cs="Times New Roman"/>
          <w:sz w:val="28"/>
          <w:szCs w:val="28"/>
        </w:rPr>
        <w:t xml:space="preserve"> et al (2006</w:t>
      </w:r>
      <w:r w:rsidRPr="007970D6">
        <w:rPr>
          <w:rFonts w:ascii="Times New Roman" w:hAnsi="Times New Roman" w:cs="Times New Roman"/>
          <w:sz w:val="28"/>
          <w:szCs w:val="28"/>
        </w:rPr>
        <w:t>) add that schools with the highest levels of student achievement attributed this to relatively high levels of influence fr</w:t>
      </w:r>
      <w:r>
        <w:rPr>
          <w:rFonts w:ascii="Times New Roman" w:hAnsi="Times New Roman" w:cs="Times New Roman"/>
          <w:sz w:val="28"/>
          <w:szCs w:val="28"/>
        </w:rPr>
        <w:t xml:space="preserve">om all sources of leadership.  </w:t>
      </w:r>
      <w:proofErr w:type="spellStart"/>
      <w:r w:rsidRPr="007970D6">
        <w:rPr>
          <w:rFonts w:ascii="Times New Roman" w:hAnsi="Times New Roman" w:cs="Times New Roman"/>
          <w:sz w:val="28"/>
          <w:szCs w:val="28"/>
        </w:rPr>
        <w:t>Hallinger</w:t>
      </w:r>
      <w:proofErr w:type="spellEnd"/>
      <w:r w:rsidRPr="007970D6">
        <w:rPr>
          <w:rFonts w:ascii="Times New Roman" w:hAnsi="Times New Roman" w:cs="Times New Roman"/>
          <w:sz w:val="28"/>
          <w:szCs w:val="28"/>
        </w:rPr>
        <w:t xml:space="preserve"> and Heck (2010) also found that distributed leadership was significantly related to change in academic capacity and, thus, to</w:t>
      </w:r>
      <w:r>
        <w:rPr>
          <w:rFonts w:ascii="Times New Roman" w:hAnsi="Times New Roman" w:cs="Times New Roman"/>
          <w:sz w:val="28"/>
          <w:szCs w:val="28"/>
        </w:rPr>
        <w:t xml:space="preserve"> growth in student learning.   </w:t>
      </w:r>
    </w:p>
    <w:p w:rsidR="007970D6" w:rsidRDefault="007970D6" w:rsidP="007970D6">
      <w:pPr>
        <w:spacing w:after="0" w:line="360" w:lineRule="auto"/>
        <w:jc w:val="both"/>
        <w:rPr>
          <w:rFonts w:ascii="Times New Roman" w:hAnsi="Times New Roman" w:cs="Times New Roman"/>
          <w:sz w:val="28"/>
          <w:szCs w:val="28"/>
          <w:u w:val="single"/>
        </w:rPr>
      </w:pPr>
      <w:r w:rsidRPr="007970D6">
        <w:rPr>
          <w:rFonts w:ascii="Times New Roman" w:hAnsi="Times New Roman" w:cs="Times New Roman"/>
          <w:sz w:val="28"/>
          <w:szCs w:val="28"/>
          <w:u w:val="single"/>
        </w:rPr>
        <w:t>Distributed leadership and theory development</w:t>
      </w:r>
    </w:p>
    <w:p w:rsidR="007970D6" w:rsidRDefault="007970D6" w:rsidP="007970D6">
      <w:pPr>
        <w:spacing w:after="0" w:line="360" w:lineRule="auto"/>
        <w:jc w:val="both"/>
        <w:rPr>
          <w:rFonts w:ascii="Times New Roman" w:hAnsi="Times New Roman" w:cs="Times New Roman"/>
          <w:sz w:val="28"/>
          <w:szCs w:val="28"/>
          <w:u w:val="single"/>
        </w:rPr>
      </w:pPr>
    </w:p>
    <w:p w:rsidR="007970D6" w:rsidRPr="007970D6" w:rsidRDefault="003130A4" w:rsidP="007970D6">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7970D6">
        <w:rPr>
          <w:rFonts w:ascii="Times New Roman" w:hAnsi="Times New Roman" w:cs="Times New Roman"/>
          <w:sz w:val="28"/>
          <w:szCs w:val="28"/>
        </w:rPr>
        <w:t xml:space="preserve">  </w:t>
      </w:r>
      <w:r w:rsidR="007970D6" w:rsidRPr="007970D6">
        <w:rPr>
          <w:rFonts w:ascii="Times New Roman" w:hAnsi="Times New Roman" w:cs="Times New Roman"/>
          <w:sz w:val="28"/>
          <w:szCs w:val="28"/>
        </w:rPr>
        <w:t>Distributed leadership provides the most significant contemporary example of the nature of theory in educati</w:t>
      </w:r>
      <w:r w:rsidR="007970D6">
        <w:rPr>
          <w:rFonts w:ascii="Times New Roman" w:hAnsi="Times New Roman" w:cs="Times New Roman"/>
          <w:sz w:val="28"/>
          <w:szCs w:val="28"/>
        </w:rPr>
        <w:t xml:space="preserve">onal leadership.  </w:t>
      </w:r>
      <w:r w:rsidR="007970D6" w:rsidRPr="007970D6">
        <w:rPr>
          <w:rFonts w:ascii="Times New Roman" w:hAnsi="Times New Roman" w:cs="Times New Roman"/>
          <w:sz w:val="28"/>
          <w:szCs w:val="28"/>
        </w:rPr>
        <w:t>Gunter (2013), for example, analyses several positions taken by writers on distributed leadership in education.  These include description,</w:t>
      </w:r>
      <w:r w:rsidR="007970D6">
        <w:t xml:space="preserve"> </w:t>
      </w:r>
      <w:r w:rsidR="007970D6" w:rsidRPr="007970D6">
        <w:rPr>
          <w:rFonts w:ascii="Times New Roman" w:hAnsi="Times New Roman" w:cs="Times New Roman"/>
          <w:sz w:val="28"/>
          <w:szCs w:val="28"/>
        </w:rPr>
        <w:t>defined as ‘everyd</w:t>
      </w:r>
      <w:r w:rsidR="007970D6">
        <w:rPr>
          <w:rFonts w:ascii="Times New Roman" w:hAnsi="Times New Roman" w:cs="Times New Roman"/>
          <w:sz w:val="28"/>
          <w:szCs w:val="28"/>
        </w:rPr>
        <w:t xml:space="preserve">ay practice in schools’ </w:t>
      </w:r>
      <w:r w:rsidR="007970D6" w:rsidRPr="007970D6">
        <w:rPr>
          <w:rFonts w:ascii="Times New Roman" w:hAnsi="Times New Roman" w:cs="Times New Roman"/>
          <w:sz w:val="28"/>
          <w:szCs w:val="28"/>
        </w:rPr>
        <w:t>and normative, ‘an impera</w:t>
      </w:r>
      <w:r w:rsidR="007970D6">
        <w:rPr>
          <w:rFonts w:ascii="Times New Roman" w:hAnsi="Times New Roman" w:cs="Times New Roman"/>
          <w:sz w:val="28"/>
          <w:szCs w:val="28"/>
        </w:rPr>
        <w:t>tive for practitioner’.</w:t>
      </w:r>
      <w:r w:rsidR="007970D6" w:rsidRPr="007970D6">
        <w:rPr>
          <w:rFonts w:ascii="Times New Roman" w:hAnsi="Times New Roman" w:cs="Times New Roman"/>
          <w:sz w:val="28"/>
          <w:szCs w:val="28"/>
        </w:rPr>
        <w:t xml:space="preserve">    </w:t>
      </w:r>
    </w:p>
    <w:p w:rsidR="007970D6" w:rsidRPr="003130A4" w:rsidRDefault="003130A4" w:rsidP="007970D6">
      <w:pPr>
        <w:spacing w:after="0" w:line="360" w:lineRule="auto"/>
        <w:jc w:val="both"/>
        <w:rPr>
          <w:rFonts w:ascii="Times New Roman" w:hAnsi="Times New Roman" w:cs="Times New Roman"/>
          <w:sz w:val="28"/>
          <w:szCs w:val="28"/>
          <w:u w:val="single"/>
        </w:rPr>
      </w:pPr>
      <w:r>
        <w:rPr>
          <w:rFonts w:ascii="Times New Roman" w:hAnsi="Times New Roman" w:cs="Times New Roman"/>
          <w:sz w:val="28"/>
          <w:szCs w:val="28"/>
        </w:rPr>
        <w:t xml:space="preserve"> </w:t>
      </w:r>
      <w:r w:rsidRPr="003130A4">
        <w:rPr>
          <w:rFonts w:ascii="Times New Roman" w:hAnsi="Times New Roman" w:cs="Times New Roman"/>
          <w:sz w:val="28"/>
          <w:szCs w:val="28"/>
          <w:u w:val="single"/>
        </w:rPr>
        <w:t xml:space="preserve"> </w:t>
      </w:r>
      <w:r w:rsidR="007970D6" w:rsidRPr="003130A4">
        <w:rPr>
          <w:rFonts w:ascii="Times New Roman" w:hAnsi="Times New Roman" w:cs="Times New Roman"/>
          <w:sz w:val="28"/>
          <w:szCs w:val="28"/>
          <w:u w:val="single"/>
        </w:rPr>
        <w:t xml:space="preserve"> </w:t>
      </w:r>
      <w:r w:rsidR="007970D6" w:rsidRPr="003130A4">
        <w:rPr>
          <w:rFonts w:ascii="Times New Roman" w:hAnsi="Times New Roman" w:cs="Times New Roman"/>
          <w:sz w:val="28"/>
          <w:szCs w:val="28"/>
          <w:u w:val="single"/>
        </w:rPr>
        <w:t>Teacher leadership</w:t>
      </w:r>
    </w:p>
    <w:p w:rsidR="007970D6" w:rsidRPr="007970D6" w:rsidRDefault="003130A4" w:rsidP="007970D6">
      <w:pPr>
        <w:spacing w:after="0"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7970D6" w:rsidRPr="007970D6">
        <w:rPr>
          <w:rFonts w:ascii="Times New Roman" w:hAnsi="Times New Roman" w:cs="Times New Roman"/>
          <w:sz w:val="28"/>
          <w:szCs w:val="28"/>
        </w:rPr>
        <w:t>There are clear links between teacher leadership and distribut</w:t>
      </w:r>
      <w:r>
        <w:rPr>
          <w:rFonts w:ascii="Times New Roman" w:hAnsi="Times New Roman" w:cs="Times New Roman"/>
          <w:sz w:val="28"/>
          <w:szCs w:val="28"/>
        </w:rPr>
        <w:t>ed leadership.  Frost (2008</w:t>
      </w:r>
      <w:r w:rsidR="007970D6" w:rsidRPr="007970D6">
        <w:rPr>
          <w:rFonts w:ascii="Times New Roman" w:hAnsi="Times New Roman" w:cs="Times New Roman"/>
          <w:sz w:val="28"/>
          <w:szCs w:val="28"/>
        </w:rPr>
        <w:t xml:space="preserve">) </w:t>
      </w:r>
      <w:proofErr w:type="spellStart"/>
      <w:r w:rsidR="007970D6" w:rsidRPr="007970D6">
        <w:rPr>
          <w:rFonts w:ascii="Times New Roman" w:hAnsi="Times New Roman" w:cs="Times New Roman"/>
          <w:sz w:val="28"/>
          <w:szCs w:val="28"/>
        </w:rPr>
        <w:t>characterises</w:t>
      </w:r>
      <w:proofErr w:type="spellEnd"/>
      <w:r w:rsidR="007970D6" w:rsidRPr="007970D6">
        <w:rPr>
          <w:rFonts w:ascii="Times New Roman" w:hAnsi="Times New Roman" w:cs="Times New Roman"/>
          <w:sz w:val="28"/>
          <w:szCs w:val="28"/>
        </w:rPr>
        <w:t xml:space="preserve"> the former as involving shared leadership, teachers' leadership of development work, teachers' knowledge building, and teachers' voice.  </w:t>
      </w:r>
    </w:p>
    <w:p w:rsidR="003130A4" w:rsidRDefault="003130A4" w:rsidP="007970D6">
      <w:pPr>
        <w:spacing w:after="0" w:line="360" w:lineRule="auto"/>
        <w:jc w:val="both"/>
        <w:rPr>
          <w:rFonts w:ascii="Times New Roman" w:hAnsi="Times New Roman" w:cs="Times New Roman"/>
          <w:sz w:val="28"/>
          <w:szCs w:val="28"/>
        </w:rPr>
      </w:pPr>
    </w:p>
    <w:p w:rsidR="007970D6" w:rsidRPr="007970D6" w:rsidRDefault="003130A4" w:rsidP="007970D6">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r>
        <w:rPr>
          <w:rFonts w:ascii="Times New Roman" w:hAnsi="Times New Roman" w:cs="Times New Roman"/>
          <w:sz w:val="28"/>
          <w:szCs w:val="28"/>
        </w:rPr>
        <w:t>Muijs</w:t>
      </w:r>
      <w:proofErr w:type="spellEnd"/>
      <w:r>
        <w:rPr>
          <w:rFonts w:ascii="Times New Roman" w:hAnsi="Times New Roman" w:cs="Times New Roman"/>
          <w:sz w:val="28"/>
          <w:szCs w:val="28"/>
        </w:rPr>
        <w:t xml:space="preserve"> and Harris’s (2007</w:t>
      </w:r>
      <w:proofErr w:type="gramStart"/>
      <w:r>
        <w:rPr>
          <w:rFonts w:ascii="Times New Roman" w:hAnsi="Times New Roman" w:cs="Times New Roman"/>
          <w:sz w:val="28"/>
          <w:szCs w:val="28"/>
        </w:rPr>
        <w:t xml:space="preserve">) </w:t>
      </w:r>
      <w:r w:rsidR="007970D6" w:rsidRPr="007970D6">
        <w:rPr>
          <w:rFonts w:ascii="Times New Roman" w:hAnsi="Times New Roman" w:cs="Times New Roman"/>
          <w:sz w:val="28"/>
          <w:szCs w:val="28"/>
        </w:rPr>
        <w:t xml:space="preserve"> showed</w:t>
      </w:r>
      <w:proofErr w:type="gramEnd"/>
      <w:r w:rsidR="007970D6" w:rsidRPr="007970D6">
        <w:rPr>
          <w:rFonts w:ascii="Times New Roman" w:hAnsi="Times New Roman" w:cs="Times New Roman"/>
          <w:sz w:val="28"/>
          <w:szCs w:val="28"/>
        </w:rPr>
        <w:t xml:space="preserve"> that: </w:t>
      </w:r>
    </w:p>
    <w:p w:rsidR="007970D6" w:rsidRPr="003130A4" w:rsidRDefault="003130A4" w:rsidP="007970D6">
      <w:pPr>
        <w:spacing w:after="0" w:line="360" w:lineRule="auto"/>
        <w:jc w:val="both"/>
        <w:rPr>
          <w:rFonts w:ascii="Times New Roman" w:hAnsi="Times New Roman" w:cs="Times New Roman"/>
          <w:i/>
          <w:sz w:val="28"/>
          <w:szCs w:val="28"/>
        </w:rPr>
      </w:pPr>
      <w:r>
        <w:rPr>
          <w:rFonts w:ascii="Times New Roman" w:hAnsi="Times New Roman" w:cs="Times New Roman"/>
          <w:sz w:val="28"/>
          <w:szCs w:val="28"/>
        </w:rPr>
        <w:t xml:space="preserve">                </w:t>
      </w:r>
      <w:r w:rsidR="007970D6" w:rsidRPr="003130A4">
        <w:rPr>
          <w:rFonts w:ascii="Times New Roman" w:hAnsi="Times New Roman" w:cs="Times New Roman"/>
          <w:i/>
          <w:sz w:val="28"/>
          <w:szCs w:val="28"/>
        </w:rPr>
        <w:t xml:space="preserve">‘Teacher leadership was </w:t>
      </w:r>
      <w:proofErr w:type="spellStart"/>
      <w:r w:rsidR="007970D6" w:rsidRPr="003130A4">
        <w:rPr>
          <w:rFonts w:ascii="Times New Roman" w:hAnsi="Times New Roman" w:cs="Times New Roman"/>
          <w:i/>
          <w:sz w:val="28"/>
          <w:szCs w:val="28"/>
        </w:rPr>
        <w:t>characterised</w:t>
      </w:r>
      <w:proofErr w:type="spellEnd"/>
      <w:r w:rsidR="007970D6" w:rsidRPr="003130A4">
        <w:rPr>
          <w:rFonts w:ascii="Times New Roman" w:hAnsi="Times New Roman" w:cs="Times New Roman"/>
          <w:i/>
          <w:sz w:val="28"/>
          <w:szCs w:val="28"/>
        </w:rPr>
        <w:t xml:space="preserve"> by a variety of formal and informal groupings, often facilitated by involvement in external </w:t>
      </w:r>
      <w:proofErr w:type="spellStart"/>
      <w:r w:rsidR="007970D6" w:rsidRPr="003130A4">
        <w:rPr>
          <w:rFonts w:ascii="Times New Roman" w:hAnsi="Times New Roman" w:cs="Times New Roman"/>
          <w:i/>
          <w:sz w:val="28"/>
          <w:szCs w:val="28"/>
        </w:rPr>
        <w:t>programmes</w:t>
      </w:r>
      <w:proofErr w:type="spellEnd"/>
      <w:r w:rsidR="007970D6" w:rsidRPr="003130A4">
        <w:rPr>
          <w:rFonts w:ascii="Times New Roman" w:hAnsi="Times New Roman" w:cs="Times New Roman"/>
          <w:i/>
          <w:sz w:val="28"/>
          <w:szCs w:val="28"/>
        </w:rPr>
        <w:t>. Teacher leadership was seen to empower teachers, and contributed to school improvement through this empowerment and the spreading of good practice and initiatives generated by teachers’.</w:t>
      </w:r>
    </w:p>
    <w:p w:rsidR="003130A4" w:rsidRDefault="003130A4" w:rsidP="002D02B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proofErr w:type="gramStart"/>
      <w:r>
        <w:rPr>
          <w:rFonts w:ascii="Times New Roman" w:hAnsi="Times New Roman" w:cs="Times New Roman"/>
          <w:sz w:val="28"/>
          <w:szCs w:val="28"/>
        </w:rPr>
        <w:t>Timperley</w:t>
      </w:r>
      <w:proofErr w:type="spellEnd"/>
      <w:r>
        <w:rPr>
          <w:rFonts w:ascii="Times New Roman" w:hAnsi="Times New Roman" w:cs="Times New Roman"/>
          <w:sz w:val="28"/>
          <w:szCs w:val="28"/>
        </w:rPr>
        <w:t xml:space="preserve"> (2005</w:t>
      </w:r>
      <w:r w:rsidR="007970D6" w:rsidRPr="007970D6">
        <w:rPr>
          <w:rFonts w:ascii="Times New Roman" w:hAnsi="Times New Roman" w:cs="Times New Roman"/>
          <w:sz w:val="28"/>
          <w:szCs w:val="28"/>
        </w:rPr>
        <w:t>) cautions that developing teacher leadership in ways that promote student achi</w:t>
      </w:r>
      <w:r>
        <w:rPr>
          <w:rFonts w:ascii="Times New Roman" w:hAnsi="Times New Roman" w:cs="Times New Roman"/>
          <w:sz w:val="28"/>
          <w:szCs w:val="28"/>
        </w:rPr>
        <w:t>evement presents difficulties.</w:t>
      </w:r>
      <w:proofErr w:type="gramEnd"/>
      <w:r>
        <w:rPr>
          <w:rFonts w:ascii="Times New Roman" w:hAnsi="Times New Roman" w:cs="Times New Roman"/>
          <w:sz w:val="28"/>
          <w:szCs w:val="28"/>
        </w:rPr>
        <w:t xml:space="preserve"> </w:t>
      </w:r>
      <w:r w:rsidR="007970D6" w:rsidRPr="007970D6">
        <w:rPr>
          <w:rFonts w:ascii="Times New Roman" w:hAnsi="Times New Roman" w:cs="Times New Roman"/>
          <w:sz w:val="28"/>
          <w:szCs w:val="28"/>
        </w:rPr>
        <w:t>Teacher leaders with high acceptability among their colleagues are not necessarily those with appr</w:t>
      </w:r>
      <w:r>
        <w:rPr>
          <w:rFonts w:ascii="Times New Roman" w:hAnsi="Times New Roman" w:cs="Times New Roman"/>
          <w:sz w:val="28"/>
          <w:szCs w:val="28"/>
        </w:rPr>
        <w:t>opriate expertise. T</w:t>
      </w:r>
      <w:r w:rsidR="007970D6" w:rsidRPr="007970D6">
        <w:rPr>
          <w:rFonts w:ascii="Times New Roman" w:hAnsi="Times New Roman" w:cs="Times New Roman"/>
          <w:sz w:val="28"/>
          <w:szCs w:val="28"/>
        </w:rPr>
        <w:t xml:space="preserve">he micro-politics within a school can reduce the acceptability of those who have the expertise.  Stevenson (2012) argues that the interpretation of teacher leadership is </w:t>
      </w:r>
      <w:proofErr w:type="spellStart"/>
      <w:r w:rsidR="007970D6" w:rsidRPr="007970D6">
        <w:rPr>
          <w:rFonts w:ascii="Times New Roman" w:hAnsi="Times New Roman" w:cs="Times New Roman"/>
          <w:sz w:val="28"/>
          <w:szCs w:val="28"/>
        </w:rPr>
        <w:t>managerialist</w:t>
      </w:r>
      <w:proofErr w:type="spellEnd"/>
      <w:r w:rsidRPr="003130A4">
        <w:t xml:space="preserve"> </w:t>
      </w:r>
      <w:r w:rsidRPr="003130A4">
        <w:rPr>
          <w:rFonts w:ascii="Times New Roman" w:hAnsi="Times New Roman" w:cs="Times New Roman"/>
          <w:sz w:val="28"/>
          <w:szCs w:val="28"/>
        </w:rPr>
        <w:t>in</w:t>
      </w:r>
      <w:r>
        <w:t xml:space="preserve"> </w:t>
      </w:r>
      <w:r w:rsidRPr="003130A4">
        <w:rPr>
          <w:rFonts w:ascii="Times New Roman" w:hAnsi="Times New Roman" w:cs="Times New Roman"/>
          <w:sz w:val="28"/>
          <w:szCs w:val="28"/>
        </w:rPr>
        <w:t>nature and inherently conservative</w:t>
      </w:r>
      <w:r>
        <w:rPr>
          <w:rFonts w:ascii="Times New Roman" w:hAnsi="Times New Roman" w:cs="Times New Roman"/>
          <w:sz w:val="28"/>
          <w:szCs w:val="28"/>
        </w:rPr>
        <w:t>.</w:t>
      </w:r>
    </w:p>
    <w:p w:rsidR="003130A4" w:rsidRDefault="003130A4" w:rsidP="003130A4">
      <w:pPr>
        <w:spacing w:after="0" w:line="360" w:lineRule="auto"/>
        <w:jc w:val="both"/>
        <w:rPr>
          <w:rFonts w:ascii="Times New Roman" w:hAnsi="Times New Roman" w:cs="Times New Roman"/>
          <w:i/>
          <w:sz w:val="28"/>
          <w:szCs w:val="28"/>
        </w:rPr>
      </w:pPr>
      <w:r>
        <w:rPr>
          <w:rFonts w:ascii="Times New Roman" w:hAnsi="Times New Roman" w:cs="Times New Roman"/>
          <w:sz w:val="28"/>
          <w:szCs w:val="28"/>
        </w:rPr>
        <w:t xml:space="preserve">          </w:t>
      </w:r>
      <w:proofErr w:type="spellStart"/>
      <w:r>
        <w:rPr>
          <w:rFonts w:ascii="Times New Roman" w:hAnsi="Times New Roman" w:cs="Times New Roman"/>
          <w:sz w:val="28"/>
          <w:szCs w:val="28"/>
        </w:rPr>
        <w:t>Muijs</w:t>
      </w:r>
      <w:proofErr w:type="spellEnd"/>
      <w:r>
        <w:rPr>
          <w:rFonts w:ascii="Times New Roman" w:hAnsi="Times New Roman" w:cs="Times New Roman"/>
          <w:sz w:val="28"/>
          <w:szCs w:val="28"/>
        </w:rPr>
        <w:t xml:space="preserve"> and Harris (2007</w:t>
      </w:r>
      <w:r w:rsidRPr="003130A4">
        <w:rPr>
          <w:rFonts w:ascii="Times New Roman" w:hAnsi="Times New Roman" w:cs="Times New Roman"/>
          <w:sz w:val="28"/>
          <w:szCs w:val="28"/>
        </w:rPr>
        <w:t>) conclude that ‘</w:t>
      </w:r>
      <w:r w:rsidRPr="003130A4">
        <w:rPr>
          <w:rFonts w:ascii="Times New Roman" w:hAnsi="Times New Roman" w:cs="Times New Roman"/>
          <w:i/>
          <w:sz w:val="28"/>
          <w:szCs w:val="28"/>
        </w:rPr>
        <w:t xml:space="preserve">teacher leadership requires active steps to be taken to constitute leadership teams and provide teachers with leadership roles. A culture of trust and collaboration is essential, as is a shared vision of where the school needs to go, clear line management structures and strong leadership development </w:t>
      </w:r>
      <w:proofErr w:type="spellStart"/>
      <w:r w:rsidRPr="003130A4">
        <w:rPr>
          <w:rFonts w:ascii="Times New Roman" w:hAnsi="Times New Roman" w:cs="Times New Roman"/>
          <w:i/>
          <w:sz w:val="28"/>
          <w:szCs w:val="28"/>
        </w:rPr>
        <w:t>programmes’</w:t>
      </w:r>
      <w:proofErr w:type="spellEnd"/>
      <w:r w:rsidRPr="003130A4">
        <w:rPr>
          <w:rFonts w:ascii="Times New Roman" w:hAnsi="Times New Roman" w:cs="Times New Roman"/>
          <w:i/>
          <w:sz w:val="28"/>
          <w:szCs w:val="28"/>
        </w:rPr>
        <w:t>.</w:t>
      </w:r>
    </w:p>
    <w:p w:rsidR="003130A4" w:rsidRPr="003130A4" w:rsidRDefault="003130A4" w:rsidP="003130A4">
      <w:pPr>
        <w:spacing w:after="0" w:line="360" w:lineRule="auto"/>
        <w:jc w:val="both"/>
        <w:rPr>
          <w:rFonts w:ascii="Times New Roman" w:hAnsi="Times New Roman" w:cs="Times New Roman"/>
          <w:i/>
          <w:sz w:val="28"/>
          <w:szCs w:val="28"/>
        </w:rPr>
      </w:pPr>
      <w:r>
        <w:rPr>
          <w:rFonts w:ascii="Times New Roman" w:hAnsi="Times New Roman" w:cs="Times New Roman"/>
          <w:i/>
          <w:sz w:val="28"/>
          <w:szCs w:val="28"/>
        </w:rPr>
        <w:t xml:space="preserve">         </w:t>
      </w:r>
      <w:r>
        <w:rPr>
          <w:rFonts w:ascii="Times New Roman" w:hAnsi="Times New Roman" w:cs="Times New Roman"/>
          <w:sz w:val="28"/>
          <w:szCs w:val="28"/>
        </w:rPr>
        <w:t xml:space="preserve"> Hill (2010</w:t>
      </w:r>
      <w:r w:rsidRPr="003130A4">
        <w:rPr>
          <w:rFonts w:ascii="Times New Roman" w:hAnsi="Times New Roman" w:cs="Times New Roman"/>
          <w:sz w:val="28"/>
          <w:szCs w:val="28"/>
        </w:rPr>
        <w:t>) adds that:</w:t>
      </w:r>
    </w:p>
    <w:p w:rsidR="003130A4" w:rsidRDefault="003130A4" w:rsidP="003130A4">
      <w:pPr>
        <w:spacing w:after="0" w:line="360" w:lineRule="auto"/>
        <w:jc w:val="both"/>
        <w:rPr>
          <w:rFonts w:ascii="Times New Roman" w:hAnsi="Times New Roman" w:cs="Times New Roman"/>
          <w:i/>
          <w:sz w:val="28"/>
          <w:szCs w:val="28"/>
        </w:rPr>
      </w:pPr>
      <w:r w:rsidRPr="003130A4">
        <w:rPr>
          <w:rFonts w:ascii="Times New Roman" w:hAnsi="Times New Roman" w:cs="Times New Roman"/>
          <w:i/>
          <w:sz w:val="28"/>
          <w:szCs w:val="28"/>
        </w:rPr>
        <w:t xml:space="preserve">            </w:t>
      </w:r>
      <w:r w:rsidRPr="003130A4">
        <w:rPr>
          <w:rFonts w:ascii="Times New Roman" w:hAnsi="Times New Roman" w:cs="Times New Roman"/>
          <w:i/>
          <w:sz w:val="28"/>
          <w:szCs w:val="28"/>
        </w:rPr>
        <w:t xml:space="preserve">‘The model (of executive leadership) . . . enjoys a number of advantages. It brings clear and dedicated leadership capacity to a group of schools. This ensures the schools have the capability to think and plan for the medium term as well as manage school affairs on a day-to-day basis. It strengthens the operation of </w:t>
      </w:r>
      <w:r w:rsidRPr="003130A4">
        <w:rPr>
          <w:rFonts w:ascii="Times New Roman" w:hAnsi="Times New Roman" w:cs="Times New Roman"/>
          <w:i/>
          <w:sz w:val="28"/>
          <w:szCs w:val="28"/>
        </w:rPr>
        <w:lastRenderedPageBreak/>
        <w:t xml:space="preserve">leadership teams, providing a broader base for </w:t>
      </w:r>
      <w:proofErr w:type="spellStart"/>
      <w:r w:rsidRPr="003130A4">
        <w:rPr>
          <w:rFonts w:ascii="Times New Roman" w:hAnsi="Times New Roman" w:cs="Times New Roman"/>
          <w:i/>
          <w:sz w:val="28"/>
          <w:szCs w:val="28"/>
        </w:rPr>
        <w:t>organising</w:t>
      </w:r>
      <w:proofErr w:type="spellEnd"/>
      <w:r w:rsidRPr="003130A4">
        <w:rPr>
          <w:rFonts w:ascii="Times New Roman" w:hAnsi="Times New Roman" w:cs="Times New Roman"/>
          <w:i/>
          <w:sz w:val="28"/>
          <w:szCs w:val="28"/>
        </w:rPr>
        <w:t xml:space="preserve"> development and support.’</w:t>
      </w:r>
    </w:p>
    <w:p w:rsidR="003130A4" w:rsidRDefault="003130A4" w:rsidP="003130A4">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Coleman (2011</w:t>
      </w:r>
      <w:r w:rsidRPr="003130A4">
        <w:rPr>
          <w:rFonts w:ascii="Times New Roman" w:hAnsi="Times New Roman" w:cs="Times New Roman"/>
          <w:sz w:val="28"/>
          <w:szCs w:val="28"/>
        </w:rPr>
        <w:t>) links system leadershi</w:t>
      </w:r>
      <w:r>
        <w:rPr>
          <w:rFonts w:ascii="Times New Roman" w:hAnsi="Times New Roman" w:cs="Times New Roman"/>
          <w:sz w:val="28"/>
          <w:szCs w:val="28"/>
        </w:rPr>
        <w:t xml:space="preserve">p to collaborative leadership. </w:t>
      </w:r>
      <w:r w:rsidRPr="003130A4">
        <w:rPr>
          <w:rFonts w:ascii="Times New Roman" w:hAnsi="Times New Roman" w:cs="Times New Roman"/>
          <w:sz w:val="28"/>
          <w:szCs w:val="28"/>
        </w:rPr>
        <w:t xml:space="preserve"> He says that the latter is a ‘blended phenomenon’ which is both principled and pragmatic, guided by vision and values but sensitive to the needs of others and the broader context.   He also notes the connections between collaborative and other models, including distributed leadership.  It fits with system leadership in its emphasis on partnerships.  ‘</w:t>
      </w:r>
      <w:r w:rsidRPr="003130A4">
        <w:rPr>
          <w:rFonts w:ascii="Times New Roman" w:hAnsi="Times New Roman" w:cs="Times New Roman"/>
          <w:i/>
          <w:sz w:val="28"/>
          <w:szCs w:val="28"/>
        </w:rPr>
        <w:t>The move towards collaborative working represents the single most significant change for schools in the 21st century’</w:t>
      </w:r>
      <w:r>
        <w:rPr>
          <w:rFonts w:ascii="Times New Roman" w:hAnsi="Times New Roman" w:cs="Times New Roman"/>
          <w:sz w:val="28"/>
          <w:szCs w:val="28"/>
        </w:rPr>
        <w:t xml:space="preserve"> (Coleman 2011</w:t>
      </w:r>
      <w:r w:rsidRPr="003130A4">
        <w:rPr>
          <w:rFonts w:ascii="Times New Roman" w:hAnsi="Times New Roman" w:cs="Times New Roman"/>
          <w:sz w:val="28"/>
          <w:szCs w:val="28"/>
        </w:rPr>
        <w:t>).</w:t>
      </w:r>
    </w:p>
    <w:p w:rsidR="003130A4" w:rsidRDefault="003130A4" w:rsidP="003130A4">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Hadfield et al (2005</w:t>
      </w:r>
      <w:r w:rsidRPr="003130A4">
        <w:rPr>
          <w:rFonts w:ascii="Times New Roman" w:hAnsi="Times New Roman" w:cs="Times New Roman"/>
          <w:sz w:val="28"/>
          <w:szCs w:val="28"/>
        </w:rPr>
        <w:t xml:space="preserve">) note that system or networked groups of schools offer benefits but they add that co-leadership is a moral activity, based upon challenging many existing notions of leadership and the relationship between schools.  They also comment that networks provide a </w:t>
      </w:r>
      <w:proofErr w:type="spellStart"/>
      <w:r w:rsidRPr="003130A4">
        <w:rPr>
          <w:rFonts w:ascii="Times New Roman" w:hAnsi="Times New Roman" w:cs="Times New Roman"/>
          <w:sz w:val="28"/>
          <w:szCs w:val="28"/>
        </w:rPr>
        <w:t>favourable</w:t>
      </w:r>
      <w:proofErr w:type="spellEnd"/>
      <w:r w:rsidRPr="003130A4">
        <w:rPr>
          <w:rFonts w:ascii="Times New Roman" w:hAnsi="Times New Roman" w:cs="Times New Roman"/>
          <w:sz w:val="28"/>
          <w:szCs w:val="28"/>
        </w:rPr>
        <w:t xml:space="preserve"> development ground for different form</w:t>
      </w:r>
      <w:r>
        <w:rPr>
          <w:rFonts w:ascii="Times New Roman" w:hAnsi="Times New Roman" w:cs="Times New Roman"/>
          <w:sz w:val="28"/>
          <w:szCs w:val="28"/>
        </w:rPr>
        <w:t>s of distributed leadership. V</w:t>
      </w:r>
      <w:r w:rsidRPr="003130A4">
        <w:rPr>
          <w:rFonts w:ascii="Times New Roman" w:hAnsi="Times New Roman" w:cs="Times New Roman"/>
          <w:sz w:val="28"/>
          <w:szCs w:val="28"/>
        </w:rPr>
        <w:t>alues can be sha</w:t>
      </w:r>
      <w:r>
        <w:rPr>
          <w:rFonts w:ascii="Times New Roman" w:hAnsi="Times New Roman" w:cs="Times New Roman"/>
          <w:sz w:val="28"/>
          <w:szCs w:val="28"/>
        </w:rPr>
        <w:t xml:space="preserve">red across groups of schools. </w:t>
      </w:r>
      <w:r w:rsidRPr="003130A4">
        <w:rPr>
          <w:rFonts w:ascii="Times New Roman" w:hAnsi="Times New Roman" w:cs="Times New Roman"/>
          <w:sz w:val="28"/>
          <w:szCs w:val="28"/>
        </w:rPr>
        <w:t xml:space="preserve"> </w:t>
      </w:r>
    </w:p>
    <w:p w:rsidR="003130A4" w:rsidRDefault="003130A4" w:rsidP="003130A4">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Pr="003130A4">
        <w:rPr>
          <w:rFonts w:ascii="Times New Roman" w:hAnsi="Times New Roman" w:cs="Times New Roman"/>
          <w:sz w:val="28"/>
          <w:szCs w:val="28"/>
        </w:rPr>
        <w:t>Theorising</w:t>
      </w:r>
      <w:proofErr w:type="spellEnd"/>
      <w:r w:rsidRPr="003130A4">
        <w:rPr>
          <w:rFonts w:ascii="Times New Roman" w:hAnsi="Times New Roman" w:cs="Times New Roman"/>
          <w:sz w:val="28"/>
          <w:szCs w:val="28"/>
        </w:rPr>
        <w:t xml:space="preserve"> system leadership is at an early stage but normative elements can be detected in some of the comments reported in this section, for example in Hill’s (2010) enthusiastic endorsement of this model.  </w:t>
      </w:r>
    </w:p>
    <w:p w:rsidR="003130A4" w:rsidRDefault="003130A4" w:rsidP="003130A4">
      <w:pPr>
        <w:spacing w:after="0" w:line="360" w:lineRule="auto"/>
        <w:jc w:val="both"/>
        <w:rPr>
          <w:rFonts w:ascii="Times New Roman" w:hAnsi="Times New Roman" w:cs="Times New Roman"/>
          <w:sz w:val="28"/>
          <w:szCs w:val="28"/>
          <w:u w:val="single"/>
        </w:rPr>
      </w:pPr>
      <w:r w:rsidRPr="003130A4">
        <w:rPr>
          <w:rFonts w:ascii="Times New Roman" w:hAnsi="Times New Roman" w:cs="Times New Roman"/>
          <w:sz w:val="28"/>
          <w:szCs w:val="28"/>
          <w:u w:val="single"/>
        </w:rPr>
        <w:t>Contingent leadership</w:t>
      </w:r>
    </w:p>
    <w:p w:rsidR="001B6ACA" w:rsidRPr="001B6ACA" w:rsidRDefault="001B6ACA" w:rsidP="001B6ACA">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The models of </w:t>
      </w:r>
      <w:proofErr w:type="gramStart"/>
      <w:r>
        <w:rPr>
          <w:rFonts w:ascii="Times New Roman" w:hAnsi="Times New Roman" w:cs="Times New Roman"/>
          <w:sz w:val="28"/>
          <w:szCs w:val="28"/>
        </w:rPr>
        <w:t xml:space="preserve">leadership </w:t>
      </w:r>
      <w:r w:rsidRPr="001B6ACA">
        <w:rPr>
          <w:rFonts w:ascii="Times New Roman" w:hAnsi="Times New Roman" w:cs="Times New Roman"/>
          <w:sz w:val="28"/>
          <w:szCs w:val="28"/>
        </w:rPr>
        <w:t xml:space="preserve"> provide</w:t>
      </w:r>
      <w:proofErr w:type="gramEnd"/>
      <w:r w:rsidRPr="001B6ACA">
        <w:rPr>
          <w:rFonts w:ascii="Times New Roman" w:hAnsi="Times New Roman" w:cs="Times New Roman"/>
          <w:sz w:val="28"/>
          <w:szCs w:val="28"/>
        </w:rPr>
        <w:t xml:space="preserve"> valid and helpful insights into one particular aspect of leadership.  None of these models provide a complete picture of school</w:t>
      </w:r>
      <w:r>
        <w:rPr>
          <w:rFonts w:ascii="Times New Roman" w:hAnsi="Times New Roman" w:cs="Times New Roman"/>
          <w:sz w:val="28"/>
          <w:szCs w:val="28"/>
        </w:rPr>
        <w:t xml:space="preserve"> leadership. As Lambert (1995</w:t>
      </w:r>
      <w:r w:rsidRPr="001B6ACA">
        <w:rPr>
          <w:rFonts w:ascii="Times New Roman" w:hAnsi="Times New Roman" w:cs="Times New Roman"/>
          <w:sz w:val="28"/>
          <w:szCs w:val="28"/>
        </w:rPr>
        <w:t>) notes, there is ‘no</w:t>
      </w:r>
      <w:r>
        <w:rPr>
          <w:rFonts w:ascii="Times New Roman" w:hAnsi="Times New Roman" w:cs="Times New Roman"/>
          <w:sz w:val="28"/>
          <w:szCs w:val="28"/>
        </w:rPr>
        <w:t xml:space="preserve"> single best type’. </w:t>
      </w:r>
      <w:r w:rsidRPr="001B6ACA">
        <w:rPr>
          <w:rFonts w:ascii="Times New Roman" w:hAnsi="Times New Roman" w:cs="Times New Roman"/>
          <w:sz w:val="28"/>
          <w:szCs w:val="28"/>
        </w:rPr>
        <w:t xml:space="preserve">The contingent model provides an alternative approach, recognizing the diverse nature of school contexts, and the advantages of adapting leadership styles to the particular situation, rather than adopting a ‘one size fits all’ stance: </w:t>
      </w:r>
    </w:p>
    <w:p w:rsidR="001B6ACA" w:rsidRPr="001B6ACA" w:rsidRDefault="001B6ACA" w:rsidP="001B6ACA">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1B6ACA">
        <w:rPr>
          <w:rFonts w:ascii="Times New Roman" w:hAnsi="Times New Roman" w:cs="Times New Roman"/>
          <w:i/>
          <w:sz w:val="28"/>
          <w:szCs w:val="28"/>
        </w:rPr>
        <w:t xml:space="preserve">‘This approach assumes that what is important is how leaders respond to the unique organizational circumstances or problems . . . there are wide variations in </w:t>
      </w:r>
      <w:r w:rsidRPr="001B6ACA">
        <w:rPr>
          <w:rFonts w:ascii="Times New Roman" w:hAnsi="Times New Roman" w:cs="Times New Roman"/>
          <w:i/>
          <w:sz w:val="28"/>
          <w:szCs w:val="28"/>
        </w:rPr>
        <w:lastRenderedPageBreak/>
        <w:t xml:space="preserve">the contexts for leadership and that, to be effective, these contexts require different leadership responses’ </w:t>
      </w:r>
      <w:r w:rsidRPr="001B6ACA">
        <w:rPr>
          <w:rFonts w:ascii="Times New Roman" w:hAnsi="Times New Roman" w:cs="Times New Roman"/>
          <w:sz w:val="28"/>
          <w:szCs w:val="28"/>
        </w:rPr>
        <w:t>(</w:t>
      </w:r>
      <w:proofErr w:type="spellStart"/>
      <w:r w:rsidRPr="001B6ACA">
        <w:rPr>
          <w:rFonts w:ascii="Times New Roman" w:hAnsi="Times New Roman" w:cs="Times New Roman"/>
          <w:sz w:val="28"/>
          <w:szCs w:val="28"/>
        </w:rPr>
        <w:t>Leithwood</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Jantzi</w:t>
      </w:r>
      <w:proofErr w:type="spellEnd"/>
      <w:r>
        <w:rPr>
          <w:rFonts w:ascii="Times New Roman" w:hAnsi="Times New Roman" w:cs="Times New Roman"/>
          <w:sz w:val="28"/>
          <w:szCs w:val="28"/>
        </w:rPr>
        <w:t xml:space="preserve"> and Steinbach, 1999</w:t>
      </w:r>
      <w:r w:rsidRPr="001B6ACA">
        <w:rPr>
          <w:rFonts w:ascii="Times New Roman" w:hAnsi="Times New Roman" w:cs="Times New Roman"/>
          <w:sz w:val="28"/>
          <w:szCs w:val="28"/>
        </w:rPr>
        <w:t xml:space="preserve">) </w:t>
      </w:r>
    </w:p>
    <w:p w:rsidR="00967615" w:rsidRPr="00967615" w:rsidRDefault="00967615" w:rsidP="0096761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Pr="00967615">
        <w:rPr>
          <w:rFonts w:ascii="Times New Roman" w:hAnsi="Times New Roman" w:cs="Times New Roman"/>
          <w:sz w:val="28"/>
          <w:szCs w:val="28"/>
        </w:rPr>
        <w:t>Headteacher</w:t>
      </w:r>
      <w:proofErr w:type="spellEnd"/>
      <w:r w:rsidRPr="00967615">
        <w:rPr>
          <w:rFonts w:ascii="Times New Roman" w:hAnsi="Times New Roman" w:cs="Times New Roman"/>
          <w:sz w:val="28"/>
          <w:szCs w:val="28"/>
        </w:rPr>
        <w:t xml:space="preserve"> leadership remains the major driving force and underpins the school’s</w:t>
      </w:r>
      <w:r>
        <w:rPr>
          <w:rFonts w:ascii="Times New Roman" w:hAnsi="Times New Roman" w:cs="Times New Roman"/>
          <w:sz w:val="28"/>
          <w:szCs w:val="28"/>
        </w:rPr>
        <w:t xml:space="preserve"> </w:t>
      </w:r>
      <w:r w:rsidRPr="00967615">
        <w:rPr>
          <w:rFonts w:ascii="Times New Roman" w:hAnsi="Times New Roman" w:cs="Times New Roman"/>
          <w:sz w:val="28"/>
          <w:szCs w:val="28"/>
        </w:rPr>
        <w:t>increased or sustained effectiveness and improvement. His or her leadership</w:t>
      </w:r>
      <w:r>
        <w:rPr>
          <w:rFonts w:ascii="Times New Roman" w:hAnsi="Times New Roman" w:cs="Times New Roman"/>
          <w:sz w:val="28"/>
          <w:szCs w:val="28"/>
        </w:rPr>
        <w:t xml:space="preserve"> </w:t>
      </w:r>
      <w:r w:rsidRPr="00967615">
        <w:rPr>
          <w:rFonts w:ascii="Times New Roman" w:hAnsi="Times New Roman" w:cs="Times New Roman"/>
          <w:sz w:val="28"/>
          <w:szCs w:val="28"/>
        </w:rPr>
        <w:t>‘serves as a catalyst for unleashing the potential capacities that already exist in the</w:t>
      </w:r>
      <w:r>
        <w:rPr>
          <w:rFonts w:ascii="Times New Roman" w:hAnsi="Times New Roman" w:cs="Times New Roman"/>
          <w:sz w:val="28"/>
          <w:szCs w:val="28"/>
        </w:rPr>
        <w:t xml:space="preserve"> </w:t>
      </w:r>
      <w:proofErr w:type="spellStart"/>
      <w:r>
        <w:rPr>
          <w:rFonts w:ascii="Times New Roman" w:hAnsi="Times New Roman" w:cs="Times New Roman"/>
          <w:sz w:val="28"/>
          <w:szCs w:val="28"/>
        </w:rPr>
        <w:t>organisation</w:t>
      </w:r>
      <w:proofErr w:type="spellEnd"/>
      <w:r>
        <w:rPr>
          <w:rFonts w:ascii="Times New Roman" w:hAnsi="Times New Roman" w:cs="Times New Roman"/>
          <w:sz w:val="28"/>
          <w:szCs w:val="28"/>
        </w:rPr>
        <w:t>’.</w:t>
      </w:r>
    </w:p>
    <w:p w:rsidR="00967615" w:rsidRPr="00967615" w:rsidRDefault="00967615" w:rsidP="0096761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967615">
        <w:rPr>
          <w:rFonts w:ascii="Times New Roman" w:hAnsi="Times New Roman" w:cs="Times New Roman"/>
          <w:sz w:val="28"/>
          <w:szCs w:val="28"/>
        </w:rPr>
        <w:t xml:space="preserve">A key strategy in the </w:t>
      </w:r>
      <w:proofErr w:type="spellStart"/>
      <w:r w:rsidRPr="00967615">
        <w:rPr>
          <w:rFonts w:ascii="Times New Roman" w:hAnsi="Times New Roman" w:cs="Times New Roman"/>
          <w:sz w:val="28"/>
          <w:szCs w:val="28"/>
        </w:rPr>
        <w:t>endeavours</w:t>
      </w:r>
      <w:proofErr w:type="spellEnd"/>
      <w:r w:rsidRPr="00967615">
        <w:rPr>
          <w:rFonts w:ascii="Times New Roman" w:hAnsi="Times New Roman" w:cs="Times New Roman"/>
          <w:sz w:val="28"/>
          <w:szCs w:val="28"/>
        </w:rPr>
        <w:t xml:space="preserve"> </w:t>
      </w:r>
      <w:proofErr w:type="gramStart"/>
      <w:r w:rsidRPr="00967615">
        <w:rPr>
          <w:rFonts w:ascii="Times New Roman" w:hAnsi="Times New Roman" w:cs="Times New Roman"/>
          <w:sz w:val="28"/>
          <w:szCs w:val="28"/>
        </w:rPr>
        <w:t xml:space="preserve">of </w:t>
      </w:r>
      <w:r>
        <w:rPr>
          <w:rFonts w:ascii="Times New Roman" w:hAnsi="Times New Roman" w:cs="Times New Roman"/>
          <w:sz w:val="28"/>
          <w:szCs w:val="28"/>
        </w:rPr>
        <w:t xml:space="preserve"> </w:t>
      </w:r>
      <w:proofErr w:type="spellStart"/>
      <w:r w:rsidRPr="00967615">
        <w:rPr>
          <w:rFonts w:ascii="Times New Roman" w:hAnsi="Times New Roman" w:cs="Times New Roman"/>
          <w:sz w:val="28"/>
          <w:szCs w:val="28"/>
        </w:rPr>
        <w:t>headteachers</w:t>
      </w:r>
      <w:proofErr w:type="spellEnd"/>
      <w:proofErr w:type="gramEnd"/>
      <w:r w:rsidRPr="00967615">
        <w:rPr>
          <w:rFonts w:ascii="Times New Roman" w:hAnsi="Times New Roman" w:cs="Times New Roman"/>
          <w:sz w:val="28"/>
          <w:szCs w:val="28"/>
        </w:rPr>
        <w:t xml:space="preserve"> to improve the cultures of</w:t>
      </w:r>
    </w:p>
    <w:p w:rsidR="00967615" w:rsidRPr="00967615" w:rsidRDefault="00967615" w:rsidP="00967615">
      <w:pPr>
        <w:spacing w:after="0" w:line="360" w:lineRule="auto"/>
        <w:jc w:val="both"/>
        <w:rPr>
          <w:rFonts w:ascii="Times New Roman" w:hAnsi="Times New Roman" w:cs="Times New Roman"/>
          <w:sz w:val="28"/>
          <w:szCs w:val="28"/>
        </w:rPr>
      </w:pPr>
      <w:proofErr w:type="gramStart"/>
      <w:r w:rsidRPr="00967615">
        <w:rPr>
          <w:rFonts w:ascii="Times New Roman" w:hAnsi="Times New Roman" w:cs="Times New Roman"/>
          <w:sz w:val="28"/>
          <w:szCs w:val="28"/>
        </w:rPr>
        <w:t>teaching</w:t>
      </w:r>
      <w:proofErr w:type="gramEnd"/>
      <w:r w:rsidRPr="00967615">
        <w:rPr>
          <w:rFonts w:ascii="Times New Roman" w:hAnsi="Times New Roman" w:cs="Times New Roman"/>
          <w:sz w:val="28"/>
          <w:szCs w:val="28"/>
        </w:rPr>
        <w:t>, learning and achievement in their schools is the alignment of structures</w:t>
      </w:r>
    </w:p>
    <w:p w:rsidR="00967615" w:rsidRPr="00967615" w:rsidRDefault="00967615" w:rsidP="00967615">
      <w:pPr>
        <w:spacing w:after="0" w:line="360" w:lineRule="auto"/>
        <w:jc w:val="both"/>
        <w:rPr>
          <w:rFonts w:ascii="Times New Roman" w:hAnsi="Times New Roman" w:cs="Times New Roman"/>
          <w:sz w:val="28"/>
          <w:szCs w:val="28"/>
        </w:rPr>
      </w:pPr>
      <w:proofErr w:type="gramStart"/>
      <w:r w:rsidRPr="00967615">
        <w:rPr>
          <w:rFonts w:ascii="Times New Roman" w:hAnsi="Times New Roman" w:cs="Times New Roman"/>
          <w:sz w:val="28"/>
          <w:szCs w:val="28"/>
        </w:rPr>
        <w:t>and</w:t>
      </w:r>
      <w:proofErr w:type="gramEnd"/>
      <w:r w:rsidRPr="00967615">
        <w:rPr>
          <w:rFonts w:ascii="Times New Roman" w:hAnsi="Times New Roman" w:cs="Times New Roman"/>
          <w:sz w:val="28"/>
          <w:szCs w:val="28"/>
        </w:rPr>
        <w:t xml:space="preserve"> cultures with ‘vision’ and ‘direction’. In effect, they reposition their schools</w:t>
      </w:r>
    </w:p>
    <w:p w:rsidR="00967615" w:rsidRPr="00967615" w:rsidRDefault="00967615" w:rsidP="00967615">
      <w:pPr>
        <w:spacing w:after="0" w:line="360" w:lineRule="auto"/>
        <w:jc w:val="both"/>
        <w:rPr>
          <w:rFonts w:ascii="Times New Roman" w:hAnsi="Times New Roman" w:cs="Times New Roman"/>
          <w:sz w:val="28"/>
          <w:szCs w:val="28"/>
        </w:rPr>
      </w:pPr>
      <w:proofErr w:type="gramStart"/>
      <w:r w:rsidRPr="00967615">
        <w:rPr>
          <w:rFonts w:ascii="Times New Roman" w:hAnsi="Times New Roman" w:cs="Times New Roman"/>
          <w:sz w:val="28"/>
          <w:szCs w:val="28"/>
        </w:rPr>
        <w:t>internally</w:t>
      </w:r>
      <w:proofErr w:type="gramEnd"/>
      <w:r w:rsidRPr="00967615">
        <w:rPr>
          <w:rFonts w:ascii="Times New Roman" w:hAnsi="Times New Roman" w:cs="Times New Roman"/>
          <w:sz w:val="28"/>
          <w:szCs w:val="28"/>
        </w:rPr>
        <w:t xml:space="preserve"> through changing expectations, aspirations, structures and cultures so</w:t>
      </w:r>
    </w:p>
    <w:p w:rsidR="00967615" w:rsidRPr="00967615" w:rsidRDefault="00967615" w:rsidP="00967615">
      <w:pPr>
        <w:spacing w:after="0" w:line="360" w:lineRule="auto"/>
        <w:jc w:val="both"/>
        <w:rPr>
          <w:rFonts w:ascii="Times New Roman" w:hAnsi="Times New Roman" w:cs="Times New Roman"/>
          <w:sz w:val="28"/>
          <w:szCs w:val="28"/>
        </w:rPr>
      </w:pPr>
      <w:proofErr w:type="gramStart"/>
      <w:r w:rsidRPr="00967615">
        <w:rPr>
          <w:rFonts w:ascii="Times New Roman" w:hAnsi="Times New Roman" w:cs="Times New Roman"/>
          <w:sz w:val="28"/>
          <w:szCs w:val="28"/>
        </w:rPr>
        <w:t>that</w:t>
      </w:r>
      <w:proofErr w:type="gramEnd"/>
      <w:r w:rsidRPr="00967615">
        <w:rPr>
          <w:rFonts w:ascii="Times New Roman" w:hAnsi="Times New Roman" w:cs="Times New Roman"/>
          <w:sz w:val="28"/>
          <w:szCs w:val="28"/>
        </w:rPr>
        <w:t xml:space="preserve"> they are able to build and sustain performa</w:t>
      </w:r>
      <w:r>
        <w:rPr>
          <w:rFonts w:ascii="Times New Roman" w:hAnsi="Times New Roman" w:cs="Times New Roman"/>
          <w:sz w:val="28"/>
          <w:szCs w:val="28"/>
        </w:rPr>
        <w:t xml:space="preserve">nce. They increase </w:t>
      </w:r>
      <w:r w:rsidRPr="00967615">
        <w:rPr>
          <w:rFonts w:ascii="Times New Roman" w:hAnsi="Times New Roman" w:cs="Times New Roman"/>
          <w:sz w:val="28"/>
          <w:szCs w:val="28"/>
        </w:rPr>
        <w:t>through a sustained focus upon raising the quality of teaching and learning while at</w:t>
      </w:r>
      <w:r>
        <w:rPr>
          <w:rFonts w:ascii="Times New Roman" w:hAnsi="Times New Roman" w:cs="Times New Roman"/>
          <w:sz w:val="28"/>
          <w:szCs w:val="28"/>
        </w:rPr>
        <w:t xml:space="preserve"> </w:t>
      </w:r>
      <w:r w:rsidRPr="00967615">
        <w:rPr>
          <w:rFonts w:ascii="Times New Roman" w:hAnsi="Times New Roman" w:cs="Times New Roman"/>
          <w:sz w:val="28"/>
          <w:szCs w:val="28"/>
        </w:rPr>
        <w:t>the same time raising the levels of individual and coll</w:t>
      </w:r>
      <w:r>
        <w:rPr>
          <w:rFonts w:ascii="Times New Roman" w:hAnsi="Times New Roman" w:cs="Times New Roman"/>
          <w:sz w:val="28"/>
          <w:szCs w:val="28"/>
        </w:rPr>
        <w:t xml:space="preserve">ective efficacy and involvement </w:t>
      </w:r>
      <w:r w:rsidRPr="00967615">
        <w:rPr>
          <w:rFonts w:ascii="Times New Roman" w:hAnsi="Times New Roman" w:cs="Times New Roman"/>
          <w:sz w:val="28"/>
          <w:szCs w:val="28"/>
        </w:rPr>
        <w:t>of staff.</w:t>
      </w:r>
    </w:p>
    <w:p w:rsidR="003130A4" w:rsidRDefault="00967615" w:rsidP="0096761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967615">
        <w:rPr>
          <w:rFonts w:ascii="Times New Roman" w:hAnsi="Times New Roman" w:cs="Times New Roman"/>
          <w:sz w:val="28"/>
          <w:szCs w:val="28"/>
        </w:rPr>
        <w:t xml:space="preserve">Successful </w:t>
      </w:r>
      <w:proofErr w:type="spellStart"/>
      <w:r w:rsidRPr="00967615">
        <w:rPr>
          <w:rFonts w:ascii="Times New Roman" w:hAnsi="Times New Roman" w:cs="Times New Roman"/>
          <w:sz w:val="28"/>
          <w:szCs w:val="28"/>
        </w:rPr>
        <w:t>headteachers</w:t>
      </w:r>
      <w:proofErr w:type="spellEnd"/>
      <w:r w:rsidRPr="00967615">
        <w:rPr>
          <w:rFonts w:ascii="Times New Roman" w:hAnsi="Times New Roman" w:cs="Times New Roman"/>
          <w:sz w:val="28"/>
          <w:szCs w:val="28"/>
        </w:rPr>
        <w:t xml:space="preserve"> engage in, and are acknowledged to demonstrate four</w:t>
      </w:r>
      <w:r>
        <w:rPr>
          <w:rFonts w:ascii="Times New Roman" w:hAnsi="Times New Roman" w:cs="Times New Roman"/>
          <w:sz w:val="28"/>
          <w:szCs w:val="28"/>
        </w:rPr>
        <w:t xml:space="preserve"> </w:t>
      </w:r>
      <w:r w:rsidRPr="00967615">
        <w:rPr>
          <w:rFonts w:ascii="Times New Roman" w:hAnsi="Times New Roman" w:cs="Times New Roman"/>
          <w:sz w:val="28"/>
          <w:szCs w:val="28"/>
        </w:rPr>
        <w:t>core sets of leadership qualities and practices: building</w:t>
      </w:r>
      <w:r>
        <w:rPr>
          <w:rFonts w:ascii="Times New Roman" w:hAnsi="Times New Roman" w:cs="Times New Roman"/>
          <w:sz w:val="28"/>
          <w:szCs w:val="28"/>
        </w:rPr>
        <w:t xml:space="preserve"> vision and setting directions; </w:t>
      </w:r>
      <w:r w:rsidRPr="00967615">
        <w:rPr>
          <w:rFonts w:ascii="Times New Roman" w:hAnsi="Times New Roman" w:cs="Times New Roman"/>
          <w:sz w:val="28"/>
          <w:szCs w:val="28"/>
        </w:rPr>
        <w:t>understanding and developing people; redesigning</w:t>
      </w:r>
      <w:r>
        <w:rPr>
          <w:rFonts w:ascii="Times New Roman" w:hAnsi="Times New Roman" w:cs="Times New Roman"/>
          <w:sz w:val="28"/>
          <w:szCs w:val="28"/>
        </w:rPr>
        <w:t xml:space="preserve"> the </w:t>
      </w:r>
      <w:proofErr w:type="spellStart"/>
      <w:r>
        <w:rPr>
          <w:rFonts w:ascii="Times New Roman" w:hAnsi="Times New Roman" w:cs="Times New Roman"/>
          <w:sz w:val="28"/>
          <w:szCs w:val="28"/>
        </w:rPr>
        <w:t>organisation</w:t>
      </w:r>
      <w:proofErr w:type="spellEnd"/>
      <w:r>
        <w:rPr>
          <w:rFonts w:ascii="Times New Roman" w:hAnsi="Times New Roman" w:cs="Times New Roman"/>
          <w:sz w:val="28"/>
          <w:szCs w:val="28"/>
        </w:rPr>
        <w:t xml:space="preserve">; and managing </w:t>
      </w:r>
      <w:r w:rsidRPr="00967615">
        <w:rPr>
          <w:rFonts w:ascii="Times New Roman" w:hAnsi="Times New Roman" w:cs="Times New Roman"/>
          <w:sz w:val="28"/>
          <w:szCs w:val="28"/>
        </w:rPr>
        <w:t>(directly or through others) the teaching an</w:t>
      </w:r>
      <w:r>
        <w:rPr>
          <w:rFonts w:ascii="Times New Roman" w:hAnsi="Times New Roman" w:cs="Times New Roman"/>
          <w:sz w:val="28"/>
          <w:szCs w:val="28"/>
        </w:rPr>
        <w:t xml:space="preserve">d learning </w:t>
      </w:r>
      <w:proofErr w:type="spellStart"/>
      <w:r>
        <w:rPr>
          <w:rFonts w:ascii="Times New Roman" w:hAnsi="Times New Roman" w:cs="Times New Roman"/>
          <w:sz w:val="28"/>
          <w:szCs w:val="28"/>
        </w:rPr>
        <w:t>programmes</w:t>
      </w:r>
      <w:proofErr w:type="spellEnd"/>
      <w:r>
        <w:rPr>
          <w:rFonts w:ascii="Times New Roman" w:hAnsi="Times New Roman" w:cs="Times New Roman"/>
          <w:sz w:val="28"/>
          <w:szCs w:val="28"/>
        </w:rPr>
        <w:t xml:space="preserve">. </w:t>
      </w:r>
    </w:p>
    <w:p w:rsidR="00967615" w:rsidRPr="00967615" w:rsidRDefault="00967615" w:rsidP="0096761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proofErr w:type="gramStart"/>
      <w:r w:rsidRPr="00967615">
        <w:rPr>
          <w:rFonts w:ascii="Times New Roman" w:hAnsi="Times New Roman" w:cs="Times New Roman"/>
          <w:sz w:val="28"/>
          <w:szCs w:val="28"/>
        </w:rPr>
        <w:t>Headteachers</w:t>
      </w:r>
      <w:proofErr w:type="spellEnd"/>
      <w:r w:rsidRPr="00967615">
        <w:rPr>
          <w:rFonts w:ascii="Times New Roman" w:hAnsi="Times New Roman" w:cs="Times New Roman"/>
          <w:sz w:val="28"/>
          <w:szCs w:val="28"/>
        </w:rPr>
        <w:t xml:space="preserve"> </w:t>
      </w:r>
      <w:r>
        <w:rPr>
          <w:rFonts w:ascii="Times New Roman" w:hAnsi="Times New Roman" w:cs="Times New Roman"/>
          <w:sz w:val="28"/>
          <w:szCs w:val="28"/>
        </w:rPr>
        <w:t xml:space="preserve"> </w:t>
      </w:r>
      <w:r w:rsidRPr="00967615">
        <w:rPr>
          <w:rFonts w:ascii="Times New Roman" w:hAnsi="Times New Roman" w:cs="Times New Roman"/>
          <w:sz w:val="28"/>
          <w:szCs w:val="28"/>
        </w:rPr>
        <w:t>grow</w:t>
      </w:r>
      <w:proofErr w:type="gramEnd"/>
      <w:r w:rsidRPr="00967615">
        <w:rPr>
          <w:rFonts w:ascii="Times New Roman" w:hAnsi="Times New Roman" w:cs="Times New Roman"/>
          <w:sz w:val="28"/>
          <w:szCs w:val="28"/>
        </w:rPr>
        <w:t xml:space="preserve"> and secure success by layering leadership strategies and</w:t>
      </w:r>
    </w:p>
    <w:p w:rsidR="00967615" w:rsidRDefault="00967615" w:rsidP="00967615">
      <w:pPr>
        <w:spacing w:after="0" w:line="360" w:lineRule="auto"/>
        <w:jc w:val="both"/>
        <w:rPr>
          <w:rFonts w:ascii="Times New Roman" w:hAnsi="Times New Roman" w:cs="Times New Roman"/>
          <w:sz w:val="28"/>
          <w:szCs w:val="28"/>
        </w:rPr>
      </w:pPr>
      <w:proofErr w:type="gramStart"/>
      <w:r w:rsidRPr="00967615">
        <w:rPr>
          <w:rFonts w:ascii="Times New Roman" w:hAnsi="Times New Roman" w:cs="Times New Roman"/>
          <w:sz w:val="28"/>
          <w:szCs w:val="28"/>
        </w:rPr>
        <w:t>actions</w:t>
      </w:r>
      <w:proofErr w:type="gramEnd"/>
      <w:r w:rsidRPr="00967615">
        <w:rPr>
          <w:rFonts w:ascii="Times New Roman" w:hAnsi="Times New Roman" w:cs="Times New Roman"/>
          <w:sz w:val="28"/>
          <w:szCs w:val="28"/>
        </w:rPr>
        <w:t xml:space="preserve">. Effective </w:t>
      </w:r>
      <w:proofErr w:type="spellStart"/>
      <w:r w:rsidRPr="00967615">
        <w:rPr>
          <w:rFonts w:ascii="Times New Roman" w:hAnsi="Times New Roman" w:cs="Times New Roman"/>
          <w:sz w:val="28"/>
          <w:szCs w:val="28"/>
        </w:rPr>
        <w:t>headteachers</w:t>
      </w:r>
      <w:proofErr w:type="spellEnd"/>
      <w:r w:rsidRPr="00967615">
        <w:rPr>
          <w:rFonts w:ascii="Times New Roman" w:hAnsi="Times New Roman" w:cs="Times New Roman"/>
          <w:sz w:val="28"/>
          <w:szCs w:val="28"/>
        </w:rPr>
        <w:t xml:space="preserve"> make </w:t>
      </w:r>
      <w:proofErr w:type="spellStart"/>
      <w:r w:rsidRPr="00967615">
        <w:rPr>
          <w:rFonts w:ascii="Times New Roman" w:hAnsi="Times New Roman" w:cs="Times New Roman"/>
          <w:sz w:val="28"/>
          <w:szCs w:val="28"/>
        </w:rPr>
        <w:t>judgements</w:t>
      </w:r>
      <w:proofErr w:type="spellEnd"/>
      <w:r w:rsidRPr="00967615">
        <w:rPr>
          <w:rFonts w:ascii="Times New Roman" w:hAnsi="Times New Roman" w:cs="Times New Roman"/>
          <w:sz w:val="28"/>
          <w:szCs w:val="28"/>
        </w:rPr>
        <w:t>, according to their context,</w:t>
      </w:r>
      <w:r>
        <w:rPr>
          <w:rFonts w:ascii="Times New Roman" w:hAnsi="Times New Roman" w:cs="Times New Roman"/>
          <w:sz w:val="28"/>
          <w:szCs w:val="28"/>
        </w:rPr>
        <w:t xml:space="preserve"> </w:t>
      </w:r>
      <w:r w:rsidRPr="00967615">
        <w:rPr>
          <w:rFonts w:ascii="Times New Roman" w:hAnsi="Times New Roman" w:cs="Times New Roman"/>
          <w:sz w:val="28"/>
          <w:szCs w:val="28"/>
        </w:rPr>
        <w:t>about the timing, selection, relevance,</w:t>
      </w:r>
      <w:r>
        <w:rPr>
          <w:rFonts w:ascii="Times New Roman" w:hAnsi="Times New Roman" w:cs="Times New Roman"/>
          <w:sz w:val="28"/>
          <w:szCs w:val="28"/>
        </w:rPr>
        <w:t xml:space="preserve"> </w:t>
      </w:r>
      <w:r w:rsidRPr="00967615">
        <w:rPr>
          <w:rFonts w:ascii="Times New Roman" w:hAnsi="Times New Roman" w:cs="Times New Roman"/>
          <w:sz w:val="28"/>
          <w:szCs w:val="28"/>
        </w:rPr>
        <w:t>application</w:t>
      </w:r>
      <w:r>
        <w:rPr>
          <w:rFonts w:ascii="Times New Roman" w:hAnsi="Times New Roman" w:cs="Times New Roman"/>
          <w:sz w:val="28"/>
          <w:szCs w:val="28"/>
        </w:rPr>
        <w:t xml:space="preserve"> and continuation of strategies </w:t>
      </w:r>
      <w:r w:rsidRPr="00967615">
        <w:rPr>
          <w:rFonts w:ascii="Times New Roman" w:hAnsi="Times New Roman" w:cs="Times New Roman"/>
          <w:sz w:val="28"/>
          <w:szCs w:val="28"/>
        </w:rPr>
        <w:t>that create the right conditions for effective teaching, learning and stud</w:t>
      </w:r>
      <w:r>
        <w:rPr>
          <w:rFonts w:ascii="Times New Roman" w:hAnsi="Times New Roman" w:cs="Times New Roman"/>
          <w:sz w:val="28"/>
          <w:szCs w:val="28"/>
        </w:rPr>
        <w:t xml:space="preserve">ent </w:t>
      </w:r>
      <w:r w:rsidRPr="00967615">
        <w:rPr>
          <w:rFonts w:ascii="Times New Roman" w:hAnsi="Times New Roman" w:cs="Times New Roman"/>
          <w:sz w:val="28"/>
          <w:szCs w:val="28"/>
        </w:rPr>
        <w:t>achievement within and across broad development phases.</w:t>
      </w:r>
    </w:p>
    <w:p w:rsidR="00967615" w:rsidRPr="00967615" w:rsidRDefault="00967615" w:rsidP="0096761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967615">
        <w:rPr>
          <w:rFonts w:ascii="Times New Roman" w:hAnsi="Times New Roman" w:cs="Times New Roman"/>
          <w:sz w:val="28"/>
          <w:szCs w:val="28"/>
        </w:rPr>
        <w:t>School leaders improve teaching and learning indirectly and most powerfully</w:t>
      </w:r>
    </w:p>
    <w:p w:rsidR="00967615" w:rsidRDefault="00967615" w:rsidP="00B84064">
      <w:pPr>
        <w:spacing w:after="0" w:line="360" w:lineRule="auto"/>
        <w:jc w:val="both"/>
        <w:rPr>
          <w:rFonts w:ascii="Times New Roman" w:hAnsi="Times New Roman" w:cs="Times New Roman"/>
          <w:sz w:val="28"/>
          <w:szCs w:val="28"/>
        </w:rPr>
      </w:pPr>
      <w:proofErr w:type="gramStart"/>
      <w:r w:rsidRPr="00967615">
        <w:rPr>
          <w:rFonts w:ascii="Times New Roman" w:hAnsi="Times New Roman" w:cs="Times New Roman"/>
          <w:sz w:val="28"/>
          <w:szCs w:val="28"/>
        </w:rPr>
        <w:t>through</w:t>
      </w:r>
      <w:proofErr w:type="gramEnd"/>
      <w:r w:rsidRPr="00967615">
        <w:rPr>
          <w:rFonts w:ascii="Times New Roman" w:hAnsi="Times New Roman" w:cs="Times New Roman"/>
          <w:sz w:val="28"/>
          <w:szCs w:val="28"/>
        </w:rPr>
        <w:t xml:space="preserve"> their influence on staff motiva</w:t>
      </w:r>
      <w:r w:rsidR="00B84064">
        <w:rPr>
          <w:rFonts w:ascii="Times New Roman" w:hAnsi="Times New Roman" w:cs="Times New Roman"/>
          <w:sz w:val="28"/>
          <w:szCs w:val="28"/>
        </w:rPr>
        <w:t xml:space="preserve">tion, commitment and working </w:t>
      </w:r>
      <w:r w:rsidRPr="00967615">
        <w:rPr>
          <w:rFonts w:ascii="Times New Roman" w:hAnsi="Times New Roman" w:cs="Times New Roman"/>
          <w:sz w:val="28"/>
          <w:szCs w:val="28"/>
        </w:rPr>
        <w:t>conditions. A key task for leadership, if it is to</w:t>
      </w:r>
      <w:r w:rsidR="00B84064">
        <w:rPr>
          <w:rFonts w:ascii="Times New Roman" w:hAnsi="Times New Roman" w:cs="Times New Roman"/>
          <w:sz w:val="28"/>
          <w:szCs w:val="28"/>
        </w:rPr>
        <w:t xml:space="preserve"> influence student learning and </w:t>
      </w:r>
      <w:r w:rsidRPr="00967615">
        <w:rPr>
          <w:rFonts w:ascii="Times New Roman" w:hAnsi="Times New Roman" w:cs="Times New Roman"/>
          <w:sz w:val="28"/>
          <w:szCs w:val="28"/>
        </w:rPr>
        <w:t>achievement, is to improve staff performance.</w:t>
      </w:r>
      <w:r w:rsidR="00B84064">
        <w:rPr>
          <w:rFonts w:ascii="Times New Roman" w:hAnsi="Times New Roman" w:cs="Times New Roman"/>
          <w:sz w:val="28"/>
          <w:szCs w:val="28"/>
        </w:rPr>
        <w:t xml:space="preserve"> Such performance is a function </w:t>
      </w:r>
      <w:r w:rsidRPr="00967615">
        <w:rPr>
          <w:rFonts w:ascii="Times New Roman" w:hAnsi="Times New Roman" w:cs="Times New Roman"/>
          <w:sz w:val="28"/>
          <w:szCs w:val="28"/>
        </w:rPr>
        <w:t xml:space="preserve">of staff members’ </w:t>
      </w:r>
      <w:r w:rsidRPr="00967615">
        <w:rPr>
          <w:rFonts w:ascii="Times New Roman" w:hAnsi="Times New Roman" w:cs="Times New Roman"/>
          <w:sz w:val="28"/>
          <w:szCs w:val="28"/>
        </w:rPr>
        <w:lastRenderedPageBreak/>
        <w:t>motivations, commitments, capacities (skills and k</w:t>
      </w:r>
      <w:r w:rsidR="00B84064">
        <w:rPr>
          <w:rFonts w:ascii="Times New Roman" w:hAnsi="Times New Roman" w:cs="Times New Roman"/>
          <w:sz w:val="28"/>
          <w:szCs w:val="28"/>
        </w:rPr>
        <w:t xml:space="preserve">nowledge) </w:t>
      </w:r>
      <w:r w:rsidRPr="00967615">
        <w:rPr>
          <w:rFonts w:ascii="Times New Roman" w:hAnsi="Times New Roman" w:cs="Times New Roman"/>
          <w:sz w:val="28"/>
          <w:szCs w:val="28"/>
        </w:rPr>
        <w:t xml:space="preserve">and the conditions in which they work. </w:t>
      </w:r>
    </w:p>
    <w:p w:rsidR="0087285E" w:rsidRDefault="0087285E" w:rsidP="0087285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rsidR="0087285E" w:rsidRDefault="0087285E" w:rsidP="0087285E">
      <w:pPr>
        <w:spacing w:after="0" w:line="360" w:lineRule="auto"/>
        <w:jc w:val="both"/>
        <w:rPr>
          <w:rFonts w:ascii="Times New Roman" w:hAnsi="Times New Roman" w:cs="Times New Roman"/>
          <w:sz w:val="28"/>
          <w:szCs w:val="28"/>
        </w:rPr>
      </w:pPr>
    </w:p>
    <w:p w:rsidR="0087285E" w:rsidRPr="0087285E" w:rsidRDefault="0087285E" w:rsidP="0087285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87285E">
        <w:rPr>
          <w:rFonts w:ascii="Times New Roman" w:hAnsi="Times New Roman" w:cs="Times New Roman"/>
          <w:sz w:val="28"/>
          <w:szCs w:val="28"/>
        </w:rPr>
        <w:t>The nature of the evidence of leaders’ strong and positive influences on staff</w:t>
      </w:r>
    </w:p>
    <w:p w:rsidR="0087285E" w:rsidRDefault="0087285E" w:rsidP="0087285E">
      <w:pPr>
        <w:spacing w:after="0" w:line="360" w:lineRule="auto"/>
        <w:jc w:val="both"/>
        <w:rPr>
          <w:rFonts w:ascii="Times New Roman" w:hAnsi="Times New Roman" w:cs="Times New Roman"/>
          <w:sz w:val="28"/>
          <w:szCs w:val="28"/>
        </w:rPr>
      </w:pPr>
      <w:proofErr w:type="gramStart"/>
      <w:r w:rsidRPr="0087285E">
        <w:rPr>
          <w:rFonts w:ascii="Times New Roman" w:hAnsi="Times New Roman" w:cs="Times New Roman"/>
          <w:sz w:val="28"/>
          <w:szCs w:val="28"/>
        </w:rPr>
        <w:t>motivation</w:t>
      </w:r>
      <w:proofErr w:type="gramEnd"/>
      <w:r w:rsidRPr="0087285E">
        <w:rPr>
          <w:rFonts w:ascii="Times New Roman" w:hAnsi="Times New Roman" w:cs="Times New Roman"/>
          <w:sz w:val="28"/>
          <w:szCs w:val="28"/>
        </w:rPr>
        <w:t>, commitment and beliefs about supportiveness of their working</w:t>
      </w:r>
      <w:r>
        <w:rPr>
          <w:rFonts w:ascii="Times New Roman" w:hAnsi="Times New Roman" w:cs="Times New Roman"/>
          <w:sz w:val="28"/>
          <w:szCs w:val="28"/>
        </w:rPr>
        <w:t xml:space="preserve"> </w:t>
      </w:r>
      <w:r w:rsidRPr="0087285E">
        <w:rPr>
          <w:rFonts w:ascii="Times New Roman" w:hAnsi="Times New Roman" w:cs="Times New Roman"/>
          <w:sz w:val="28"/>
          <w:szCs w:val="28"/>
        </w:rPr>
        <w:t>conditions has been illustrated by the results of a study carried out across</w:t>
      </w:r>
      <w:r>
        <w:rPr>
          <w:rFonts w:ascii="Times New Roman" w:hAnsi="Times New Roman" w:cs="Times New Roman"/>
          <w:sz w:val="28"/>
          <w:szCs w:val="28"/>
        </w:rPr>
        <w:t xml:space="preserve"> England.</w:t>
      </w:r>
      <w:r w:rsidRPr="0087285E">
        <w:rPr>
          <w:rFonts w:ascii="Times New Roman" w:hAnsi="Times New Roman" w:cs="Times New Roman"/>
          <w:sz w:val="28"/>
          <w:szCs w:val="28"/>
        </w:rPr>
        <w:t xml:space="preserve"> </w:t>
      </w:r>
      <w:proofErr w:type="gramStart"/>
      <w:r>
        <w:rPr>
          <w:rFonts w:ascii="Times New Roman" w:hAnsi="Times New Roman" w:cs="Times New Roman"/>
          <w:sz w:val="28"/>
          <w:szCs w:val="28"/>
        </w:rPr>
        <w:t xml:space="preserve">( </w:t>
      </w:r>
      <w:r w:rsidRPr="0087285E">
        <w:rPr>
          <w:rFonts w:ascii="Times New Roman" w:hAnsi="Times New Roman" w:cs="Times New Roman"/>
          <w:sz w:val="28"/>
          <w:szCs w:val="28"/>
        </w:rPr>
        <w:t>Louis</w:t>
      </w:r>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Dretzke</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Wahlstrom</w:t>
      </w:r>
      <w:proofErr w:type="spellEnd"/>
      <w:r>
        <w:rPr>
          <w:rFonts w:ascii="Times New Roman" w:hAnsi="Times New Roman" w:cs="Times New Roman"/>
          <w:sz w:val="28"/>
          <w:szCs w:val="28"/>
        </w:rPr>
        <w:t xml:space="preserve"> , 2010), Sammons et al. ,1997), </w:t>
      </w:r>
      <w:proofErr w:type="spellStart"/>
      <w:r>
        <w:rPr>
          <w:rFonts w:ascii="Times New Roman" w:hAnsi="Times New Roman" w:cs="Times New Roman"/>
          <w:sz w:val="28"/>
          <w:szCs w:val="28"/>
        </w:rPr>
        <w:t>Leithwood</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Jantzi</w:t>
      </w:r>
      <w:proofErr w:type="spellEnd"/>
      <w:r>
        <w:rPr>
          <w:rFonts w:ascii="Times New Roman" w:hAnsi="Times New Roman" w:cs="Times New Roman"/>
          <w:sz w:val="28"/>
          <w:szCs w:val="28"/>
        </w:rPr>
        <w:t xml:space="preserve"> ,</w:t>
      </w:r>
      <w:r w:rsidRPr="0087285E">
        <w:rPr>
          <w:rFonts w:ascii="Times New Roman" w:hAnsi="Times New Roman" w:cs="Times New Roman"/>
          <w:sz w:val="28"/>
          <w:szCs w:val="28"/>
        </w:rPr>
        <w:t>2006)</w:t>
      </w:r>
      <w:r>
        <w:rPr>
          <w:rFonts w:ascii="Times New Roman" w:hAnsi="Times New Roman" w:cs="Times New Roman"/>
          <w:sz w:val="28"/>
          <w:szCs w:val="28"/>
        </w:rPr>
        <w:t>.</w:t>
      </w:r>
    </w:p>
    <w:p w:rsidR="0087285E" w:rsidRPr="0087285E" w:rsidRDefault="0087285E" w:rsidP="0087285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87285E">
        <w:rPr>
          <w:rFonts w:ascii="Times New Roman" w:hAnsi="Times New Roman" w:cs="Times New Roman"/>
          <w:sz w:val="28"/>
          <w:szCs w:val="28"/>
        </w:rPr>
        <w:t>Based on a national sample of teacher survey resp</w:t>
      </w:r>
      <w:r>
        <w:rPr>
          <w:rFonts w:ascii="Times New Roman" w:hAnsi="Times New Roman" w:cs="Times New Roman"/>
          <w:sz w:val="28"/>
          <w:szCs w:val="28"/>
        </w:rPr>
        <w:t xml:space="preserve">onses, the study enquired about </w:t>
      </w:r>
      <w:r w:rsidRPr="0087285E">
        <w:rPr>
          <w:rFonts w:ascii="Times New Roman" w:hAnsi="Times New Roman" w:cs="Times New Roman"/>
          <w:sz w:val="28"/>
          <w:szCs w:val="28"/>
        </w:rPr>
        <w:t>the effects of most of the basic or core transforma</w:t>
      </w:r>
      <w:r>
        <w:rPr>
          <w:rFonts w:ascii="Times New Roman" w:hAnsi="Times New Roman" w:cs="Times New Roman"/>
          <w:sz w:val="28"/>
          <w:szCs w:val="28"/>
        </w:rPr>
        <w:t xml:space="preserve">tional leadership practices, as </w:t>
      </w:r>
      <w:r w:rsidRPr="0087285E">
        <w:rPr>
          <w:rFonts w:ascii="Times New Roman" w:hAnsi="Times New Roman" w:cs="Times New Roman"/>
          <w:sz w:val="28"/>
          <w:szCs w:val="28"/>
        </w:rPr>
        <w:t xml:space="preserve">enacted by </w:t>
      </w:r>
      <w:proofErr w:type="spellStart"/>
      <w:r w:rsidRPr="0087285E">
        <w:rPr>
          <w:rFonts w:ascii="Times New Roman" w:hAnsi="Times New Roman" w:cs="Times New Roman"/>
          <w:sz w:val="28"/>
          <w:szCs w:val="28"/>
        </w:rPr>
        <w:t>headteachers</w:t>
      </w:r>
      <w:proofErr w:type="spellEnd"/>
      <w:r w:rsidRPr="0087285E">
        <w:rPr>
          <w:rFonts w:ascii="Times New Roman" w:hAnsi="Times New Roman" w:cs="Times New Roman"/>
          <w:sz w:val="28"/>
          <w:szCs w:val="28"/>
        </w:rPr>
        <w:t>, on teachers’ implementation of the Primary Strategies</w:t>
      </w:r>
    </w:p>
    <w:p w:rsidR="0087285E" w:rsidRPr="0087285E" w:rsidRDefault="0087285E" w:rsidP="0087285E">
      <w:pPr>
        <w:spacing w:after="0" w:line="360" w:lineRule="auto"/>
        <w:jc w:val="both"/>
        <w:rPr>
          <w:rFonts w:ascii="Times New Roman" w:hAnsi="Times New Roman" w:cs="Times New Roman"/>
          <w:sz w:val="28"/>
          <w:szCs w:val="28"/>
        </w:rPr>
      </w:pPr>
      <w:r w:rsidRPr="0087285E">
        <w:rPr>
          <w:rFonts w:ascii="Times New Roman" w:hAnsi="Times New Roman" w:cs="Times New Roman"/>
          <w:sz w:val="28"/>
          <w:szCs w:val="28"/>
        </w:rPr>
        <w:t>(</w:t>
      </w:r>
      <w:proofErr w:type="gramStart"/>
      <w:r w:rsidRPr="0087285E">
        <w:rPr>
          <w:rFonts w:ascii="Times New Roman" w:hAnsi="Times New Roman" w:cs="Times New Roman"/>
          <w:sz w:val="28"/>
          <w:szCs w:val="28"/>
        </w:rPr>
        <w:t>originally</w:t>
      </w:r>
      <w:proofErr w:type="gramEnd"/>
      <w:r w:rsidRPr="0087285E">
        <w:rPr>
          <w:rFonts w:ascii="Times New Roman" w:hAnsi="Times New Roman" w:cs="Times New Roman"/>
          <w:sz w:val="28"/>
          <w:szCs w:val="28"/>
        </w:rPr>
        <w:t xml:space="preserve"> the National Literacy Strategy and Nati</w:t>
      </w:r>
      <w:r>
        <w:rPr>
          <w:rFonts w:ascii="Times New Roman" w:hAnsi="Times New Roman" w:cs="Times New Roman"/>
          <w:sz w:val="28"/>
          <w:szCs w:val="28"/>
        </w:rPr>
        <w:t xml:space="preserve">onal Numeracy Strategy) and the </w:t>
      </w:r>
      <w:r w:rsidRPr="0087285E">
        <w:rPr>
          <w:rFonts w:ascii="Times New Roman" w:hAnsi="Times New Roman" w:cs="Times New Roman"/>
          <w:sz w:val="28"/>
          <w:szCs w:val="28"/>
        </w:rPr>
        <w:t>subsequent effects of such implementation on student learning and achievement.</w:t>
      </w:r>
    </w:p>
    <w:p w:rsidR="0087285E" w:rsidRPr="0087285E" w:rsidRDefault="0087285E" w:rsidP="0087285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87285E">
        <w:rPr>
          <w:rFonts w:ascii="Times New Roman" w:hAnsi="Times New Roman" w:cs="Times New Roman"/>
          <w:sz w:val="28"/>
          <w:szCs w:val="28"/>
        </w:rPr>
        <w:t xml:space="preserve">The model indicates that the more </w:t>
      </w:r>
      <w:proofErr w:type="spellStart"/>
      <w:r w:rsidRPr="0087285E">
        <w:rPr>
          <w:rFonts w:ascii="Times New Roman" w:hAnsi="Times New Roman" w:cs="Times New Roman"/>
          <w:sz w:val="28"/>
          <w:szCs w:val="28"/>
        </w:rPr>
        <w:t>headteachers</w:t>
      </w:r>
      <w:proofErr w:type="spellEnd"/>
      <w:r w:rsidRPr="0087285E">
        <w:rPr>
          <w:rFonts w:ascii="Times New Roman" w:hAnsi="Times New Roman" w:cs="Times New Roman"/>
          <w:sz w:val="28"/>
          <w:szCs w:val="28"/>
        </w:rPr>
        <w:t xml:space="preserve"> enacted the core leadership</w:t>
      </w:r>
    </w:p>
    <w:p w:rsidR="0087285E" w:rsidRPr="0087285E" w:rsidRDefault="0087285E" w:rsidP="0087285E">
      <w:pPr>
        <w:spacing w:after="0" w:line="360" w:lineRule="auto"/>
        <w:jc w:val="both"/>
        <w:rPr>
          <w:rFonts w:ascii="Times New Roman" w:hAnsi="Times New Roman" w:cs="Times New Roman"/>
          <w:sz w:val="28"/>
          <w:szCs w:val="28"/>
        </w:rPr>
      </w:pPr>
      <w:proofErr w:type="gramStart"/>
      <w:r w:rsidRPr="0087285E">
        <w:rPr>
          <w:rFonts w:ascii="Times New Roman" w:hAnsi="Times New Roman" w:cs="Times New Roman"/>
          <w:sz w:val="28"/>
          <w:szCs w:val="28"/>
        </w:rPr>
        <w:t>practices</w:t>
      </w:r>
      <w:proofErr w:type="gramEnd"/>
      <w:r w:rsidRPr="0087285E">
        <w:rPr>
          <w:rFonts w:ascii="Times New Roman" w:hAnsi="Times New Roman" w:cs="Times New Roman"/>
          <w:sz w:val="28"/>
          <w:szCs w:val="28"/>
        </w:rPr>
        <w:t xml:space="preserve"> described earlier, the greater was their influence on teachers’ capacities,</w:t>
      </w:r>
    </w:p>
    <w:p w:rsidR="0087285E" w:rsidRPr="0087285E" w:rsidRDefault="0087285E" w:rsidP="0087285E">
      <w:pPr>
        <w:spacing w:after="0" w:line="360" w:lineRule="auto"/>
        <w:jc w:val="both"/>
        <w:rPr>
          <w:rFonts w:ascii="Times New Roman" w:hAnsi="Times New Roman" w:cs="Times New Roman"/>
          <w:sz w:val="28"/>
          <w:szCs w:val="28"/>
        </w:rPr>
      </w:pPr>
      <w:proofErr w:type="gramStart"/>
      <w:r w:rsidRPr="0087285E">
        <w:rPr>
          <w:rFonts w:ascii="Times New Roman" w:hAnsi="Times New Roman" w:cs="Times New Roman"/>
          <w:sz w:val="28"/>
          <w:szCs w:val="28"/>
        </w:rPr>
        <w:t>motivation</w:t>
      </w:r>
      <w:proofErr w:type="gramEnd"/>
      <w:r w:rsidRPr="0087285E">
        <w:rPr>
          <w:rFonts w:ascii="Times New Roman" w:hAnsi="Times New Roman" w:cs="Times New Roman"/>
          <w:sz w:val="28"/>
          <w:szCs w:val="28"/>
        </w:rPr>
        <w:t xml:space="preserve"> and beliefs about the supportiveness of their working conditions. In</w:t>
      </w:r>
    </w:p>
    <w:p w:rsidR="0087285E" w:rsidRPr="0087285E" w:rsidRDefault="0087285E" w:rsidP="0087285E">
      <w:pPr>
        <w:spacing w:after="0" w:line="360" w:lineRule="auto"/>
        <w:jc w:val="both"/>
        <w:rPr>
          <w:rFonts w:ascii="Times New Roman" w:hAnsi="Times New Roman" w:cs="Times New Roman"/>
          <w:sz w:val="28"/>
          <w:szCs w:val="28"/>
        </w:rPr>
      </w:pPr>
      <w:proofErr w:type="gramStart"/>
      <w:r w:rsidRPr="0087285E">
        <w:rPr>
          <w:rFonts w:ascii="Times New Roman" w:hAnsi="Times New Roman" w:cs="Times New Roman"/>
          <w:sz w:val="28"/>
          <w:szCs w:val="28"/>
        </w:rPr>
        <w:t>turn</w:t>
      </w:r>
      <w:proofErr w:type="gramEnd"/>
      <w:r w:rsidRPr="0087285E">
        <w:rPr>
          <w:rFonts w:ascii="Times New Roman" w:hAnsi="Times New Roman" w:cs="Times New Roman"/>
          <w:sz w:val="28"/>
          <w:szCs w:val="28"/>
        </w:rPr>
        <w:t xml:space="preserve"> these capacities, motivations and beliefs had a significant influence</w:t>
      </w:r>
      <w:r>
        <w:rPr>
          <w:rFonts w:ascii="Times New Roman" w:hAnsi="Times New Roman" w:cs="Times New Roman"/>
          <w:sz w:val="28"/>
          <w:szCs w:val="28"/>
        </w:rPr>
        <w:t xml:space="preserve"> </w:t>
      </w:r>
      <w:r w:rsidRPr="0087285E">
        <w:rPr>
          <w:rFonts w:ascii="Times New Roman" w:hAnsi="Times New Roman" w:cs="Times New Roman"/>
          <w:sz w:val="28"/>
          <w:szCs w:val="28"/>
        </w:rPr>
        <w:t>on classroom practices. The influence of lea</w:t>
      </w:r>
      <w:r>
        <w:rPr>
          <w:rFonts w:ascii="Times New Roman" w:hAnsi="Times New Roman" w:cs="Times New Roman"/>
          <w:sz w:val="28"/>
          <w:szCs w:val="28"/>
        </w:rPr>
        <w:t xml:space="preserve">dership practices was strongest </w:t>
      </w:r>
      <w:r w:rsidRPr="0087285E">
        <w:rPr>
          <w:rFonts w:ascii="Times New Roman" w:hAnsi="Times New Roman" w:cs="Times New Roman"/>
          <w:sz w:val="28"/>
          <w:szCs w:val="28"/>
        </w:rPr>
        <w:t xml:space="preserve">on teachers’ beliefs about working conditions, </w:t>
      </w:r>
      <w:r>
        <w:rPr>
          <w:rFonts w:ascii="Times New Roman" w:hAnsi="Times New Roman" w:cs="Times New Roman"/>
          <w:sz w:val="28"/>
          <w:szCs w:val="28"/>
        </w:rPr>
        <w:t xml:space="preserve">followed by their motivation to </w:t>
      </w:r>
      <w:r w:rsidRPr="0087285E">
        <w:rPr>
          <w:rFonts w:ascii="Times New Roman" w:hAnsi="Times New Roman" w:cs="Times New Roman"/>
          <w:sz w:val="28"/>
          <w:szCs w:val="28"/>
        </w:rPr>
        <w:t>implement the Primary Strategies and then by their views of their preparedness to</w:t>
      </w:r>
    </w:p>
    <w:p w:rsidR="0087285E" w:rsidRDefault="0087285E" w:rsidP="0087285E">
      <w:pPr>
        <w:spacing w:after="0" w:line="360" w:lineRule="auto"/>
        <w:jc w:val="both"/>
        <w:rPr>
          <w:rFonts w:ascii="Times New Roman" w:hAnsi="Times New Roman" w:cs="Times New Roman"/>
          <w:sz w:val="28"/>
          <w:szCs w:val="28"/>
        </w:rPr>
      </w:pPr>
      <w:proofErr w:type="gramStart"/>
      <w:r w:rsidRPr="0087285E">
        <w:rPr>
          <w:rFonts w:ascii="Times New Roman" w:hAnsi="Times New Roman" w:cs="Times New Roman"/>
          <w:sz w:val="28"/>
          <w:szCs w:val="28"/>
        </w:rPr>
        <w:t>implement</w:t>
      </w:r>
      <w:proofErr w:type="gramEnd"/>
      <w:r w:rsidRPr="0087285E">
        <w:rPr>
          <w:rFonts w:ascii="Times New Roman" w:hAnsi="Times New Roman" w:cs="Times New Roman"/>
          <w:sz w:val="28"/>
          <w:szCs w:val="28"/>
        </w:rPr>
        <w:t xml:space="preserve"> those strategies.</w:t>
      </w:r>
    </w:p>
    <w:p w:rsidR="0087285E" w:rsidRPr="0087285E" w:rsidRDefault="00683173" w:rsidP="0087285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87285E" w:rsidRPr="0087285E">
        <w:rPr>
          <w:rFonts w:ascii="Times New Roman" w:hAnsi="Times New Roman" w:cs="Times New Roman"/>
          <w:sz w:val="28"/>
          <w:szCs w:val="28"/>
        </w:rPr>
        <w:t xml:space="preserve">The concept of management has been joined, or </w:t>
      </w:r>
      <w:proofErr w:type="gramStart"/>
      <w:r w:rsidR="0087285E" w:rsidRPr="0087285E">
        <w:rPr>
          <w:rFonts w:ascii="Times New Roman" w:hAnsi="Times New Roman" w:cs="Times New Roman"/>
          <w:sz w:val="28"/>
          <w:szCs w:val="28"/>
        </w:rPr>
        <w:t>superseded,</w:t>
      </w:r>
      <w:proofErr w:type="gramEnd"/>
      <w:r w:rsidR="0087285E" w:rsidRPr="0087285E">
        <w:rPr>
          <w:rFonts w:ascii="Times New Roman" w:hAnsi="Times New Roman" w:cs="Times New Roman"/>
          <w:sz w:val="28"/>
          <w:szCs w:val="28"/>
        </w:rPr>
        <w:t xml:space="preserve"> by the language of leadership but the activities undertaken by principals and senior staff resist such labels.  Successful leaders are increasingly focused on learning, the central and unique purpose focus of educational organizations.   They also face unprecedented </w:t>
      </w:r>
      <w:r w:rsidR="0087285E" w:rsidRPr="0087285E">
        <w:rPr>
          <w:rFonts w:ascii="Times New Roman" w:hAnsi="Times New Roman" w:cs="Times New Roman"/>
          <w:sz w:val="28"/>
          <w:szCs w:val="28"/>
        </w:rPr>
        <w:lastRenderedPageBreak/>
        <w:t xml:space="preserve">accountability pressures in many countries in what is clearly an increasingly ‘results driven’ business.   As these environmental pressures intensify, leaders and managers require greater understanding, skill and resilience to sustain their institutions. Heads, principals and senior staff need an appreciation of the theory, as well as the practice, of educational management. </w:t>
      </w:r>
    </w:p>
    <w:p w:rsidR="00683173" w:rsidRPr="00683173" w:rsidRDefault="00683173" w:rsidP="00683173">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87285E" w:rsidRPr="0087285E">
        <w:rPr>
          <w:rFonts w:ascii="Times New Roman" w:hAnsi="Times New Roman" w:cs="Times New Roman"/>
          <w:sz w:val="28"/>
          <w:szCs w:val="28"/>
        </w:rPr>
        <w:t>Theory is one of the four essential building block</w:t>
      </w:r>
      <w:r>
        <w:rPr>
          <w:rFonts w:ascii="Times New Roman" w:hAnsi="Times New Roman" w:cs="Times New Roman"/>
          <w:sz w:val="28"/>
          <w:szCs w:val="28"/>
        </w:rPr>
        <w:t>s of</w:t>
      </w:r>
      <w:r w:rsidR="0087285E" w:rsidRPr="0087285E">
        <w:rPr>
          <w:rFonts w:ascii="Times New Roman" w:hAnsi="Times New Roman" w:cs="Times New Roman"/>
          <w:sz w:val="28"/>
          <w:szCs w:val="28"/>
        </w:rPr>
        <w:t xml:space="preserve"> leadership.   Alongside policy, research and practice, it provides helpful insights into how schools are led and managed.   The theory </w:t>
      </w:r>
      <w:proofErr w:type="gramStart"/>
      <w:r w:rsidR="0087285E" w:rsidRPr="0087285E">
        <w:rPr>
          <w:rFonts w:ascii="Times New Roman" w:hAnsi="Times New Roman" w:cs="Times New Roman"/>
          <w:sz w:val="28"/>
          <w:szCs w:val="28"/>
        </w:rPr>
        <w:t xml:space="preserve">of </w:t>
      </w:r>
      <w:r>
        <w:rPr>
          <w:rFonts w:ascii="Times New Roman" w:hAnsi="Times New Roman" w:cs="Times New Roman"/>
          <w:sz w:val="28"/>
          <w:szCs w:val="28"/>
        </w:rPr>
        <w:t xml:space="preserve"> </w:t>
      </w:r>
      <w:r w:rsidR="0087285E" w:rsidRPr="0087285E">
        <w:rPr>
          <w:rFonts w:ascii="Times New Roman" w:hAnsi="Times New Roman" w:cs="Times New Roman"/>
          <w:sz w:val="28"/>
          <w:szCs w:val="28"/>
        </w:rPr>
        <w:t>leadership</w:t>
      </w:r>
      <w:proofErr w:type="gramEnd"/>
      <w:r w:rsidR="0087285E" w:rsidRPr="0087285E">
        <w:rPr>
          <w:rFonts w:ascii="Times New Roman" w:hAnsi="Times New Roman" w:cs="Times New Roman"/>
          <w:sz w:val="28"/>
          <w:szCs w:val="28"/>
        </w:rPr>
        <w:t xml:space="preserve"> is important for two main reasons.   First, it provides a way of understanding and interpreting the actions of leaders.   The models outlined in this paper, and the many other models discussed elsewhere (e.g. Davies 2005), provide lenses to view and comprehend the ways in which leadership is enacted in schools.   Second, understanding theory provides a </w:t>
      </w:r>
      <w:r>
        <w:rPr>
          <w:rFonts w:ascii="Times New Roman" w:hAnsi="Times New Roman" w:cs="Times New Roman"/>
          <w:sz w:val="28"/>
          <w:szCs w:val="28"/>
        </w:rPr>
        <w:t>guide to leadership practice</w:t>
      </w:r>
      <w:r w:rsidRPr="00683173">
        <w:rPr>
          <w:rFonts w:ascii="Times New Roman" w:hAnsi="Times New Roman" w:cs="Times New Roman"/>
          <w:sz w:val="28"/>
          <w:szCs w:val="28"/>
        </w:rPr>
        <w:t xml:space="preserve"> for principals and other leaders. It widens horizons and avoids drawing only on the inevitably limited individual or collective experience of any school’s leaders.          </w:t>
      </w:r>
    </w:p>
    <w:p w:rsidR="00683173" w:rsidRPr="00683173" w:rsidRDefault="00683173" w:rsidP="00683173">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683173">
        <w:rPr>
          <w:rFonts w:ascii="Times New Roman" w:hAnsi="Times New Roman" w:cs="Times New Roman"/>
          <w:sz w:val="28"/>
          <w:szCs w:val="28"/>
        </w:rPr>
        <w:t xml:space="preserve">Each of the leadership models discussed in this paper is partial. They provide distinct but </w:t>
      </w:r>
      <w:proofErr w:type="spellStart"/>
      <w:r w:rsidRPr="00683173">
        <w:rPr>
          <w:rFonts w:ascii="Times New Roman" w:hAnsi="Times New Roman" w:cs="Times New Roman"/>
          <w:sz w:val="28"/>
          <w:szCs w:val="28"/>
        </w:rPr>
        <w:t>uni</w:t>
      </w:r>
      <w:proofErr w:type="spellEnd"/>
      <w:r w:rsidRPr="00683173">
        <w:rPr>
          <w:rFonts w:ascii="Times New Roman" w:hAnsi="Times New Roman" w:cs="Times New Roman"/>
          <w:sz w:val="28"/>
          <w:szCs w:val="28"/>
        </w:rPr>
        <w:t>-dimensional perspectives on school leadership.   They are also artificial distinctions, or ‘ideal types’, in that most successful leaders are likely to embody most or all of these approaches in their work.   For example, heads may aspire to develop distributed instructional leadership.</w:t>
      </w:r>
      <w:r>
        <w:rPr>
          <w:rFonts w:ascii="Times New Roman" w:hAnsi="Times New Roman" w:cs="Times New Roman"/>
          <w:sz w:val="28"/>
          <w:szCs w:val="28"/>
        </w:rPr>
        <w:t xml:space="preserve"> L</w:t>
      </w:r>
      <w:r w:rsidRPr="00683173">
        <w:rPr>
          <w:rFonts w:ascii="Times New Roman" w:hAnsi="Times New Roman" w:cs="Times New Roman"/>
          <w:sz w:val="28"/>
          <w:szCs w:val="28"/>
        </w:rPr>
        <w:t>eadership theory is subject to fashion and that models increase</w:t>
      </w:r>
      <w:r>
        <w:rPr>
          <w:rFonts w:ascii="Times New Roman" w:hAnsi="Times New Roman" w:cs="Times New Roman"/>
          <w:sz w:val="28"/>
          <w:szCs w:val="28"/>
        </w:rPr>
        <w:t xml:space="preserve"> </w:t>
      </w:r>
      <w:r w:rsidRPr="00683173">
        <w:rPr>
          <w:rFonts w:ascii="Times New Roman" w:hAnsi="Times New Roman" w:cs="Times New Roman"/>
          <w:sz w:val="28"/>
          <w:szCs w:val="28"/>
        </w:rPr>
        <w:t>and decrease in per</w:t>
      </w:r>
      <w:r>
        <w:rPr>
          <w:rFonts w:ascii="Times New Roman" w:hAnsi="Times New Roman" w:cs="Times New Roman"/>
          <w:sz w:val="28"/>
          <w:szCs w:val="28"/>
        </w:rPr>
        <w:t xml:space="preserve">ceived importance over time.  </w:t>
      </w:r>
      <w:r w:rsidRPr="00683173">
        <w:rPr>
          <w:rFonts w:ascii="Times New Roman" w:hAnsi="Times New Roman" w:cs="Times New Roman"/>
          <w:sz w:val="28"/>
          <w:szCs w:val="28"/>
        </w:rPr>
        <w:t>The reasons for such ch</w:t>
      </w:r>
      <w:r>
        <w:rPr>
          <w:rFonts w:ascii="Times New Roman" w:hAnsi="Times New Roman" w:cs="Times New Roman"/>
          <w:sz w:val="28"/>
          <w:szCs w:val="28"/>
        </w:rPr>
        <w:t xml:space="preserve">anges are not always apparent. </w:t>
      </w:r>
      <w:r w:rsidRPr="00683173">
        <w:rPr>
          <w:rFonts w:ascii="Times New Roman" w:hAnsi="Times New Roman" w:cs="Times New Roman"/>
          <w:sz w:val="28"/>
          <w:szCs w:val="28"/>
        </w:rPr>
        <w:t xml:space="preserve"> </w:t>
      </w:r>
      <w:proofErr w:type="spellStart"/>
      <w:r>
        <w:rPr>
          <w:rFonts w:ascii="Times New Roman" w:hAnsi="Times New Roman" w:cs="Times New Roman"/>
          <w:sz w:val="28"/>
          <w:szCs w:val="28"/>
        </w:rPr>
        <w:t>Hallinger</w:t>
      </w:r>
      <w:proofErr w:type="spellEnd"/>
      <w:r>
        <w:rPr>
          <w:rFonts w:ascii="Times New Roman" w:hAnsi="Times New Roman" w:cs="Times New Roman"/>
          <w:sz w:val="28"/>
          <w:szCs w:val="28"/>
        </w:rPr>
        <w:t xml:space="preserve"> (1992</w:t>
      </w:r>
      <w:proofErr w:type="gramStart"/>
      <w:r>
        <w:rPr>
          <w:rFonts w:ascii="Times New Roman" w:hAnsi="Times New Roman" w:cs="Times New Roman"/>
          <w:sz w:val="28"/>
          <w:szCs w:val="28"/>
        </w:rPr>
        <w:t xml:space="preserve">) </w:t>
      </w:r>
      <w:r w:rsidRPr="00683173">
        <w:rPr>
          <w:rFonts w:ascii="Times New Roman" w:hAnsi="Times New Roman" w:cs="Times New Roman"/>
          <w:sz w:val="28"/>
          <w:szCs w:val="28"/>
        </w:rPr>
        <w:t xml:space="preserve"> discusses</w:t>
      </w:r>
      <w:proofErr w:type="gramEnd"/>
      <w:r w:rsidRPr="00683173">
        <w:rPr>
          <w:rFonts w:ascii="Times New Roman" w:hAnsi="Times New Roman" w:cs="Times New Roman"/>
          <w:sz w:val="28"/>
          <w:szCs w:val="28"/>
        </w:rPr>
        <w:t xml:space="preserve"> three of the models reviewed in this paper and shows how these expectations changed:</w:t>
      </w:r>
    </w:p>
    <w:p w:rsidR="0087285E" w:rsidRPr="00683173" w:rsidRDefault="00683173" w:rsidP="00683173">
      <w:pPr>
        <w:pStyle w:val="ListParagraph"/>
        <w:numPr>
          <w:ilvl w:val="0"/>
          <w:numId w:val="1"/>
        </w:numPr>
        <w:spacing w:after="0" w:line="360" w:lineRule="auto"/>
        <w:jc w:val="both"/>
        <w:rPr>
          <w:rFonts w:ascii="Times New Roman" w:hAnsi="Times New Roman" w:cs="Times New Roman"/>
          <w:i/>
          <w:sz w:val="28"/>
          <w:szCs w:val="28"/>
        </w:rPr>
      </w:pPr>
      <w:r w:rsidRPr="00683173">
        <w:rPr>
          <w:rFonts w:ascii="Times New Roman" w:hAnsi="Times New Roman" w:cs="Times New Roman"/>
          <w:i/>
          <w:sz w:val="28"/>
          <w:szCs w:val="28"/>
        </w:rPr>
        <w:t>Managerial</w:t>
      </w:r>
    </w:p>
    <w:p w:rsidR="00683173" w:rsidRPr="00683173" w:rsidRDefault="00683173" w:rsidP="00683173">
      <w:pPr>
        <w:pStyle w:val="ListParagraph"/>
        <w:spacing w:after="0" w:line="360" w:lineRule="auto"/>
        <w:ind w:left="1080"/>
        <w:jc w:val="both"/>
        <w:rPr>
          <w:rFonts w:ascii="Times New Roman" w:hAnsi="Times New Roman" w:cs="Times New Roman"/>
          <w:sz w:val="28"/>
          <w:szCs w:val="28"/>
        </w:rPr>
      </w:pPr>
      <w:r w:rsidRPr="00683173">
        <w:rPr>
          <w:rFonts w:ascii="Times New Roman" w:hAnsi="Times New Roman" w:cs="Times New Roman"/>
          <w:sz w:val="28"/>
          <w:szCs w:val="28"/>
        </w:rPr>
        <w:lastRenderedPageBreak/>
        <w:t>During the 1960s and 1970s, principals were viewed as change agents for government initiatives.  The principal’s role was limited to managing the implementation of externally devised initiatives.</w:t>
      </w:r>
    </w:p>
    <w:p w:rsidR="00683173" w:rsidRPr="00683173" w:rsidRDefault="00683173" w:rsidP="00683173">
      <w:pPr>
        <w:pStyle w:val="ListParagraph"/>
        <w:numPr>
          <w:ilvl w:val="0"/>
          <w:numId w:val="1"/>
        </w:numPr>
        <w:spacing w:after="0" w:line="360" w:lineRule="auto"/>
        <w:jc w:val="both"/>
        <w:rPr>
          <w:rFonts w:ascii="Times New Roman" w:hAnsi="Times New Roman" w:cs="Times New Roman"/>
          <w:i/>
          <w:sz w:val="28"/>
          <w:szCs w:val="28"/>
        </w:rPr>
      </w:pPr>
      <w:r w:rsidRPr="00683173">
        <w:rPr>
          <w:rFonts w:ascii="Times New Roman" w:hAnsi="Times New Roman" w:cs="Times New Roman"/>
          <w:i/>
          <w:sz w:val="28"/>
          <w:szCs w:val="28"/>
        </w:rPr>
        <w:t>Instructional</w:t>
      </w:r>
    </w:p>
    <w:p w:rsidR="00683173" w:rsidRPr="00683173" w:rsidRDefault="00683173" w:rsidP="00683173">
      <w:pPr>
        <w:spacing w:after="0" w:line="360" w:lineRule="auto"/>
        <w:ind w:left="360"/>
        <w:jc w:val="both"/>
        <w:rPr>
          <w:rFonts w:ascii="Times New Roman" w:hAnsi="Times New Roman" w:cs="Times New Roman"/>
          <w:sz w:val="28"/>
          <w:szCs w:val="28"/>
        </w:rPr>
      </w:pPr>
      <w:r>
        <w:rPr>
          <w:rFonts w:ascii="Times New Roman" w:hAnsi="Times New Roman" w:cs="Times New Roman"/>
          <w:sz w:val="28"/>
          <w:szCs w:val="28"/>
        </w:rPr>
        <w:t xml:space="preserve">        </w:t>
      </w:r>
      <w:r w:rsidRPr="00683173">
        <w:rPr>
          <w:rFonts w:ascii="Times New Roman" w:hAnsi="Times New Roman" w:cs="Times New Roman"/>
          <w:sz w:val="28"/>
          <w:szCs w:val="28"/>
        </w:rPr>
        <w:t xml:space="preserve">By the mid-1980s, the emphasis had changed to the ‘new orthodoxy’ of instructional leadership.  The instructional leader was viewed as the primary source of knowledge for developing the school’s educational </w:t>
      </w:r>
      <w:proofErr w:type="spellStart"/>
      <w:r w:rsidRPr="00683173">
        <w:rPr>
          <w:rFonts w:ascii="Times New Roman" w:hAnsi="Times New Roman" w:cs="Times New Roman"/>
          <w:sz w:val="28"/>
          <w:szCs w:val="28"/>
        </w:rPr>
        <w:t>programme</w:t>
      </w:r>
      <w:proofErr w:type="spellEnd"/>
      <w:r w:rsidRPr="00683173">
        <w:rPr>
          <w:rFonts w:ascii="Times New Roman" w:hAnsi="Times New Roman" w:cs="Times New Roman"/>
          <w:sz w:val="28"/>
          <w:szCs w:val="28"/>
        </w:rPr>
        <w:t xml:space="preserve">.  </w:t>
      </w:r>
      <w:r>
        <w:rPr>
          <w:rFonts w:ascii="Times New Roman" w:hAnsi="Times New Roman" w:cs="Times New Roman"/>
          <w:sz w:val="28"/>
          <w:szCs w:val="28"/>
        </w:rPr>
        <w:t xml:space="preserve"> </w:t>
      </w:r>
      <w:proofErr w:type="spellStart"/>
      <w:proofErr w:type="gramStart"/>
      <w:r>
        <w:rPr>
          <w:rFonts w:ascii="Times New Roman" w:hAnsi="Times New Roman" w:cs="Times New Roman"/>
          <w:sz w:val="28"/>
          <w:szCs w:val="28"/>
        </w:rPr>
        <w:t>Hallinger</w:t>
      </w:r>
      <w:proofErr w:type="spellEnd"/>
      <w:r>
        <w:rPr>
          <w:rFonts w:ascii="Times New Roman" w:hAnsi="Times New Roman" w:cs="Times New Roman"/>
          <w:sz w:val="28"/>
          <w:szCs w:val="28"/>
        </w:rPr>
        <w:t xml:space="preserve">  </w:t>
      </w:r>
      <w:r w:rsidRPr="00683173">
        <w:rPr>
          <w:rFonts w:ascii="Times New Roman" w:hAnsi="Times New Roman" w:cs="Times New Roman"/>
          <w:sz w:val="28"/>
          <w:szCs w:val="28"/>
        </w:rPr>
        <w:t>noted</w:t>
      </w:r>
      <w:proofErr w:type="gramEnd"/>
      <w:r w:rsidRPr="00683173">
        <w:rPr>
          <w:rFonts w:ascii="Times New Roman" w:hAnsi="Times New Roman" w:cs="Times New Roman"/>
          <w:sz w:val="28"/>
          <w:szCs w:val="28"/>
        </w:rPr>
        <w:t xml:space="preserve">, however, that many principals did not have ‘the instructional leadership capacities needed for meaningful school improvement’.    </w:t>
      </w:r>
    </w:p>
    <w:p w:rsidR="00683173" w:rsidRPr="00683173" w:rsidRDefault="00683173" w:rsidP="00683173">
      <w:pPr>
        <w:pStyle w:val="ListParagraph"/>
        <w:numPr>
          <w:ilvl w:val="0"/>
          <w:numId w:val="1"/>
        </w:numPr>
        <w:spacing w:after="0" w:line="360" w:lineRule="auto"/>
        <w:jc w:val="both"/>
        <w:rPr>
          <w:rFonts w:ascii="Times New Roman" w:hAnsi="Times New Roman" w:cs="Times New Roman"/>
          <w:i/>
          <w:sz w:val="28"/>
          <w:szCs w:val="28"/>
        </w:rPr>
      </w:pPr>
      <w:r w:rsidRPr="00683173">
        <w:rPr>
          <w:rFonts w:ascii="Times New Roman" w:hAnsi="Times New Roman" w:cs="Times New Roman"/>
          <w:i/>
          <w:sz w:val="28"/>
          <w:szCs w:val="28"/>
        </w:rPr>
        <w:t xml:space="preserve">Transformational </w:t>
      </w:r>
    </w:p>
    <w:p w:rsidR="00683173" w:rsidRPr="00683173" w:rsidRDefault="00683173" w:rsidP="00683173">
      <w:pPr>
        <w:spacing w:after="0" w:line="360" w:lineRule="auto"/>
        <w:ind w:left="360"/>
        <w:jc w:val="both"/>
        <w:rPr>
          <w:rFonts w:ascii="Times New Roman" w:hAnsi="Times New Roman" w:cs="Times New Roman"/>
          <w:sz w:val="28"/>
          <w:szCs w:val="28"/>
        </w:rPr>
      </w:pPr>
      <w:r>
        <w:rPr>
          <w:rFonts w:ascii="Times New Roman" w:hAnsi="Times New Roman" w:cs="Times New Roman"/>
          <w:sz w:val="28"/>
          <w:szCs w:val="28"/>
        </w:rPr>
        <w:t xml:space="preserve">         </w:t>
      </w:r>
      <w:r w:rsidRPr="00683173">
        <w:rPr>
          <w:rFonts w:ascii="Times New Roman" w:hAnsi="Times New Roman" w:cs="Times New Roman"/>
          <w:sz w:val="28"/>
          <w:szCs w:val="28"/>
        </w:rPr>
        <w:t>During the 1990s, conceptions of leadership changed to view schools as the units responsible for initiating change, not simply implementing</w:t>
      </w:r>
      <w:r>
        <w:rPr>
          <w:rFonts w:ascii="Times New Roman" w:hAnsi="Times New Roman" w:cs="Times New Roman"/>
          <w:sz w:val="28"/>
          <w:szCs w:val="28"/>
        </w:rPr>
        <w:t xml:space="preserve"> externally generated change.  </w:t>
      </w:r>
      <w:r w:rsidRPr="00683173">
        <w:rPr>
          <w:rFonts w:ascii="Times New Roman" w:hAnsi="Times New Roman" w:cs="Times New Roman"/>
          <w:sz w:val="28"/>
          <w:szCs w:val="28"/>
        </w:rPr>
        <w:t>This led to notions of transformational leadership, as principals sought to enlist support from teachers and other stakeholders to address school priorities.</w:t>
      </w:r>
      <w:r>
        <w:rPr>
          <w:rFonts w:ascii="Times New Roman" w:hAnsi="Times New Roman" w:cs="Times New Roman"/>
          <w:sz w:val="28"/>
          <w:szCs w:val="28"/>
        </w:rPr>
        <w:t xml:space="preserve"> </w:t>
      </w:r>
      <w:r w:rsidRPr="00683173">
        <w:rPr>
          <w:rFonts w:ascii="Times New Roman" w:hAnsi="Times New Roman" w:cs="Times New Roman"/>
          <w:sz w:val="28"/>
          <w:szCs w:val="28"/>
        </w:rPr>
        <w:t xml:space="preserve">Different patterns may be observed </w:t>
      </w:r>
      <w:r w:rsidRPr="00683173">
        <w:rPr>
          <w:rFonts w:ascii="Times New Roman" w:hAnsi="Times New Roman" w:cs="Times New Roman"/>
          <w:sz w:val="28"/>
          <w:szCs w:val="28"/>
        </w:rPr>
        <w:t xml:space="preserve">in other contexts and these are </w:t>
      </w:r>
      <w:r>
        <w:rPr>
          <w:rFonts w:ascii="Times New Roman" w:hAnsi="Times New Roman" w:cs="Times New Roman"/>
          <w:sz w:val="28"/>
          <w:szCs w:val="28"/>
        </w:rPr>
        <w:t xml:space="preserve">    </w:t>
      </w:r>
      <w:r w:rsidRPr="00683173">
        <w:rPr>
          <w:rFonts w:ascii="Times New Roman" w:hAnsi="Times New Roman" w:cs="Times New Roman"/>
          <w:sz w:val="28"/>
          <w:szCs w:val="28"/>
        </w:rPr>
        <w:t xml:space="preserve">reflected in the overview of leadership models below. </w:t>
      </w:r>
    </w:p>
    <w:p w:rsidR="00683173" w:rsidRPr="00683173" w:rsidRDefault="00683173" w:rsidP="00683173">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683173">
        <w:rPr>
          <w:rFonts w:ascii="Times New Roman" w:hAnsi="Times New Roman" w:cs="Times New Roman"/>
          <w:sz w:val="28"/>
          <w:szCs w:val="28"/>
        </w:rPr>
        <w:t xml:space="preserve">Managerial leadership has been discredited and </w:t>
      </w:r>
      <w:r w:rsidRPr="00683173">
        <w:rPr>
          <w:rFonts w:ascii="Times New Roman" w:hAnsi="Times New Roman" w:cs="Times New Roman"/>
          <w:sz w:val="28"/>
          <w:szCs w:val="28"/>
        </w:rPr>
        <w:t xml:space="preserve">dismissed as limited and </w:t>
      </w:r>
      <w:proofErr w:type="spellStart"/>
      <w:r w:rsidRPr="00683173">
        <w:rPr>
          <w:rFonts w:ascii="Times New Roman" w:hAnsi="Times New Roman" w:cs="Times New Roman"/>
          <w:sz w:val="28"/>
          <w:szCs w:val="28"/>
        </w:rPr>
        <w:t>technicist</w:t>
      </w:r>
      <w:proofErr w:type="spellEnd"/>
      <w:r w:rsidRPr="00683173">
        <w:rPr>
          <w:rFonts w:ascii="Times New Roman" w:hAnsi="Times New Roman" w:cs="Times New Roman"/>
          <w:sz w:val="28"/>
          <w:szCs w:val="28"/>
        </w:rPr>
        <w:t>, but it is an essential component of successful leadership,</w:t>
      </w:r>
      <w:r w:rsidRPr="00683173">
        <w:t xml:space="preserve"> </w:t>
      </w:r>
      <w:r w:rsidRPr="00683173">
        <w:rPr>
          <w:rFonts w:ascii="Times New Roman" w:hAnsi="Times New Roman" w:cs="Times New Roman"/>
          <w:sz w:val="28"/>
          <w:szCs w:val="28"/>
        </w:rPr>
        <w:t>Management without vision is rightly criticized as ‘</w:t>
      </w:r>
      <w:proofErr w:type="spellStart"/>
      <w:r w:rsidRPr="00683173">
        <w:rPr>
          <w:rFonts w:ascii="Times New Roman" w:hAnsi="Times New Roman" w:cs="Times New Roman"/>
          <w:sz w:val="28"/>
          <w:szCs w:val="28"/>
        </w:rPr>
        <w:t>managerialist</w:t>
      </w:r>
      <w:proofErr w:type="spellEnd"/>
      <w:r w:rsidRPr="00683173">
        <w:rPr>
          <w:rFonts w:ascii="Times New Roman" w:hAnsi="Times New Roman" w:cs="Times New Roman"/>
          <w:sz w:val="28"/>
          <w:szCs w:val="28"/>
        </w:rPr>
        <w:t>’ but vision without effective implementation is</w:t>
      </w:r>
      <w:r>
        <w:rPr>
          <w:rFonts w:ascii="Times New Roman" w:hAnsi="Times New Roman" w:cs="Times New Roman"/>
          <w:sz w:val="28"/>
          <w:szCs w:val="28"/>
        </w:rPr>
        <w:t xml:space="preserve"> bound to lead to frustration.</w:t>
      </w:r>
      <w:r w:rsidRPr="00683173">
        <w:rPr>
          <w:rFonts w:ascii="Times New Roman" w:hAnsi="Times New Roman" w:cs="Times New Roman"/>
          <w:sz w:val="28"/>
          <w:szCs w:val="28"/>
        </w:rPr>
        <w:t xml:space="preserve"> In </w:t>
      </w:r>
      <w:proofErr w:type="spellStart"/>
      <w:r w:rsidRPr="00683173">
        <w:rPr>
          <w:rFonts w:ascii="Times New Roman" w:hAnsi="Times New Roman" w:cs="Times New Roman"/>
          <w:sz w:val="28"/>
          <w:szCs w:val="28"/>
        </w:rPr>
        <w:t>centralised</w:t>
      </w:r>
      <w:proofErr w:type="spellEnd"/>
      <w:r w:rsidRPr="00683173">
        <w:rPr>
          <w:rFonts w:ascii="Times New Roman" w:hAnsi="Times New Roman" w:cs="Times New Roman"/>
          <w:sz w:val="28"/>
          <w:szCs w:val="28"/>
        </w:rPr>
        <w:t xml:space="preserve"> contexts, it is the most appropriate way of </w:t>
      </w:r>
      <w:proofErr w:type="spellStart"/>
      <w:r w:rsidRPr="00683173">
        <w:rPr>
          <w:rFonts w:ascii="Times New Roman" w:hAnsi="Times New Roman" w:cs="Times New Roman"/>
          <w:sz w:val="28"/>
          <w:szCs w:val="28"/>
        </w:rPr>
        <w:t>conceptualising</w:t>
      </w:r>
      <w:proofErr w:type="spellEnd"/>
      <w:r w:rsidRPr="00683173">
        <w:rPr>
          <w:rFonts w:ascii="Times New Roman" w:hAnsi="Times New Roman" w:cs="Times New Roman"/>
          <w:sz w:val="28"/>
          <w:szCs w:val="28"/>
        </w:rPr>
        <w:t xml:space="preserve"> leadership because the principal’s role often remains that of implementing external imperatives with little</w:t>
      </w:r>
      <w:r>
        <w:rPr>
          <w:rFonts w:ascii="Times New Roman" w:hAnsi="Times New Roman" w:cs="Times New Roman"/>
          <w:sz w:val="28"/>
          <w:szCs w:val="28"/>
        </w:rPr>
        <w:t xml:space="preserve"> scope for local initiative. </w:t>
      </w:r>
      <w:r w:rsidRPr="00683173">
        <w:rPr>
          <w:rFonts w:ascii="Times New Roman" w:hAnsi="Times New Roman" w:cs="Times New Roman"/>
          <w:sz w:val="28"/>
          <w:szCs w:val="28"/>
        </w:rPr>
        <w:t xml:space="preserve">Even in </w:t>
      </w:r>
      <w:proofErr w:type="spellStart"/>
      <w:r w:rsidRPr="00683173">
        <w:rPr>
          <w:rFonts w:ascii="Times New Roman" w:hAnsi="Times New Roman" w:cs="Times New Roman"/>
          <w:sz w:val="28"/>
          <w:szCs w:val="28"/>
        </w:rPr>
        <w:t>decentralised</w:t>
      </w:r>
      <w:proofErr w:type="spellEnd"/>
      <w:r w:rsidRPr="00683173">
        <w:rPr>
          <w:rFonts w:ascii="Times New Roman" w:hAnsi="Times New Roman" w:cs="Times New Roman"/>
          <w:sz w:val="28"/>
          <w:szCs w:val="28"/>
        </w:rPr>
        <w:t xml:space="preserve"> systems, however, effective implementation of initiatives, whether externally or internally generated, remains important.  Managerial leadership is a vital part of the </w:t>
      </w:r>
      <w:proofErr w:type="spellStart"/>
      <w:r w:rsidRPr="00683173">
        <w:rPr>
          <w:rFonts w:ascii="Times New Roman" w:hAnsi="Times New Roman" w:cs="Times New Roman"/>
          <w:sz w:val="28"/>
          <w:szCs w:val="28"/>
        </w:rPr>
        <w:t>armoury</w:t>
      </w:r>
      <w:proofErr w:type="spellEnd"/>
      <w:r w:rsidRPr="00683173">
        <w:rPr>
          <w:rFonts w:ascii="Times New Roman" w:hAnsi="Times New Roman" w:cs="Times New Roman"/>
          <w:sz w:val="28"/>
          <w:szCs w:val="28"/>
        </w:rPr>
        <w:t xml:space="preserve"> of any successful principal.</w:t>
      </w:r>
    </w:p>
    <w:p w:rsidR="00683173" w:rsidRPr="00683173" w:rsidRDefault="00683173" w:rsidP="00683173">
      <w:pPr>
        <w:spacing w:after="0" w:line="360" w:lineRule="auto"/>
        <w:jc w:val="both"/>
        <w:rPr>
          <w:rFonts w:ascii="Times New Roman" w:hAnsi="Times New Roman" w:cs="Times New Roman"/>
          <w:sz w:val="28"/>
          <w:szCs w:val="28"/>
        </w:rPr>
      </w:pPr>
      <w:r w:rsidRPr="00683173">
        <w:rPr>
          <w:rFonts w:ascii="Times New Roman" w:hAnsi="Times New Roman" w:cs="Times New Roman"/>
          <w:sz w:val="28"/>
          <w:szCs w:val="28"/>
        </w:rPr>
        <w:t xml:space="preserve">Instructional leadership is different to the other models in focusing on the direction rather than the process of leadership.  It focuses on the ‘what’, rather than the </w:t>
      </w:r>
      <w:r w:rsidRPr="00683173">
        <w:rPr>
          <w:rFonts w:ascii="Times New Roman" w:hAnsi="Times New Roman" w:cs="Times New Roman"/>
          <w:sz w:val="28"/>
          <w:szCs w:val="28"/>
        </w:rPr>
        <w:lastRenderedPageBreak/>
        <w:t>‘how’, of educational leadership. In this respect, it is limited and partial, and has to be considered alongside oth</w:t>
      </w:r>
      <w:r>
        <w:rPr>
          <w:rFonts w:ascii="Times New Roman" w:hAnsi="Times New Roman" w:cs="Times New Roman"/>
          <w:sz w:val="28"/>
          <w:szCs w:val="28"/>
        </w:rPr>
        <w:t>er models.  T</w:t>
      </w:r>
      <w:r w:rsidRPr="00683173">
        <w:rPr>
          <w:rFonts w:ascii="Times New Roman" w:hAnsi="Times New Roman" w:cs="Times New Roman"/>
          <w:sz w:val="28"/>
          <w:szCs w:val="28"/>
        </w:rPr>
        <w:t>here are two other weaknesses which have contributed to the model being modified and rebadged as ‘leadership</w:t>
      </w:r>
      <w:r>
        <w:rPr>
          <w:rFonts w:ascii="Times New Roman" w:hAnsi="Times New Roman" w:cs="Times New Roman"/>
          <w:sz w:val="28"/>
          <w:szCs w:val="28"/>
        </w:rPr>
        <w:t xml:space="preserve"> </w:t>
      </w:r>
      <w:r w:rsidRPr="00683173">
        <w:rPr>
          <w:rFonts w:ascii="Times New Roman" w:hAnsi="Times New Roman" w:cs="Times New Roman"/>
          <w:sz w:val="28"/>
          <w:szCs w:val="28"/>
        </w:rPr>
        <w:t xml:space="preserve">for learning’.   First, there is recognition that the model focused too strongly on teaching, with limited attention to learning.   Second, the concept was revised to acknowledge that the principal is not the only instructional leader, as argued by </w:t>
      </w:r>
      <w:proofErr w:type="spellStart"/>
      <w:r w:rsidRPr="00683173">
        <w:rPr>
          <w:rFonts w:ascii="Times New Roman" w:hAnsi="Times New Roman" w:cs="Times New Roman"/>
          <w:sz w:val="28"/>
          <w:szCs w:val="28"/>
        </w:rPr>
        <w:t>Hallinger</w:t>
      </w:r>
      <w:proofErr w:type="spellEnd"/>
      <w:r w:rsidRPr="00683173">
        <w:rPr>
          <w:rFonts w:ascii="Times New Roman" w:hAnsi="Times New Roman" w:cs="Times New Roman"/>
          <w:sz w:val="28"/>
          <w:szCs w:val="28"/>
        </w:rPr>
        <w:t xml:space="preserve"> (1992), and that other professionals share this role.   This contributed to the emerging notion of distributed instructional leadership.     </w:t>
      </w:r>
    </w:p>
    <w:p w:rsidR="00683173" w:rsidRPr="00683173" w:rsidRDefault="00683173" w:rsidP="00683173">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683173">
        <w:rPr>
          <w:rFonts w:ascii="Times New Roman" w:hAnsi="Times New Roman" w:cs="Times New Roman"/>
          <w:sz w:val="28"/>
          <w:szCs w:val="28"/>
        </w:rPr>
        <w:t>Transformational leadership remains popular as it accords closely with the emphasis on vision as the central dimension of leadership. Successful leaders are expected to engage with staff</w:t>
      </w:r>
      <w:r>
        <w:rPr>
          <w:rFonts w:ascii="Times New Roman" w:hAnsi="Times New Roman" w:cs="Times New Roman"/>
          <w:sz w:val="28"/>
          <w:szCs w:val="28"/>
        </w:rPr>
        <w:t xml:space="preserve"> </w:t>
      </w:r>
      <w:r w:rsidRPr="00683173">
        <w:rPr>
          <w:rFonts w:ascii="Times New Roman" w:hAnsi="Times New Roman" w:cs="Times New Roman"/>
          <w:sz w:val="28"/>
          <w:szCs w:val="28"/>
        </w:rPr>
        <w:t>to produce higher levels of commitment to achieving the goals of the organization which, in turn, are linked to the vision.  There is evidence to suggest that transformational leadership is effective in improving student outcomes (</w:t>
      </w:r>
      <w:proofErr w:type="spellStart"/>
      <w:r w:rsidRPr="00683173">
        <w:rPr>
          <w:rFonts w:ascii="Times New Roman" w:hAnsi="Times New Roman" w:cs="Times New Roman"/>
          <w:sz w:val="28"/>
          <w:szCs w:val="28"/>
        </w:rPr>
        <w:t>Leithwood</w:t>
      </w:r>
      <w:proofErr w:type="spellEnd"/>
      <w:r w:rsidRPr="00683173">
        <w:rPr>
          <w:rFonts w:ascii="Times New Roman" w:hAnsi="Times New Roman" w:cs="Times New Roman"/>
          <w:sz w:val="28"/>
          <w:szCs w:val="28"/>
        </w:rPr>
        <w:t xml:space="preserve">, 1994) but this model also has two major limitations.  </w:t>
      </w:r>
      <w:r>
        <w:rPr>
          <w:rFonts w:ascii="Times New Roman" w:hAnsi="Times New Roman" w:cs="Times New Roman"/>
          <w:sz w:val="28"/>
          <w:szCs w:val="28"/>
        </w:rPr>
        <w:t xml:space="preserve">           </w:t>
      </w:r>
      <w:r w:rsidRPr="00683173">
        <w:rPr>
          <w:rFonts w:ascii="Times New Roman" w:hAnsi="Times New Roman" w:cs="Times New Roman"/>
          <w:sz w:val="28"/>
          <w:szCs w:val="28"/>
        </w:rPr>
        <w:t xml:space="preserve">First, it may be used as a vehicle for the manipulation or control of teachers who are required to support the ‘vision’ and aims of the leader.  Second, the language of transformation may be used to secure the implementation of centrally determined policies, not the identification of school-level vision and goals. </w:t>
      </w:r>
    </w:p>
    <w:p w:rsidR="00683173" w:rsidRPr="00683173" w:rsidRDefault="00683173" w:rsidP="00683173">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683173">
        <w:rPr>
          <w:rFonts w:ascii="Times New Roman" w:hAnsi="Times New Roman" w:cs="Times New Roman"/>
          <w:sz w:val="28"/>
          <w:szCs w:val="28"/>
        </w:rPr>
        <w:t xml:space="preserve">Distributed leadership has become the normatively preferred leadership model in the 21st century.  Harris (2010) argues that it is one of the most influential ideas to emerge in the field of educational leadership.  It can be differentiated from several other models by its focus on collective, rather than singular, leadership.    </w:t>
      </w:r>
      <w:proofErr w:type="spellStart"/>
      <w:r w:rsidRPr="00683173">
        <w:rPr>
          <w:rFonts w:ascii="Times New Roman" w:hAnsi="Times New Roman" w:cs="Times New Roman"/>
          <w:sz w:val="28"/>
          <w:szCs w:val="28"/>
        </w:rPr>
        <w:t>Leithwood</w:t>
      </w:r>
      <w:proofErr w:type="spellEnd"/>
      <w:r w:rsidRPr="00683173">
        <w:rPr>
          <w:rFonts w:ascii="Times New Roman" w:hAnsi="Times New Roman" w:cs="Times New Roman"/>
          <w:sz w:val="28"/>
          <w:szCs w:val="28"/>
        </w:rPr>
        <w:t xml:space="preserve"> et </w:t>
      </w:r>
      <w:proofErr w:type="spellStart"/>
      <w:r w:rsidRPr="00683173">
        <w:rPr>
          <w:rFonts w:ascii="Times New Roman" w:hAnsi="Times New Roman" w:cs="Times New Roman"/>
          <w:sz w:val="28"/>
          <w:szCs w:val="28"/>
        </w:rPr>
        <w:t>al’s</w:t>
      </w:r>
      <w:proofErr w:type="spellEnd"/>
      <w:r w:rsidRPr="00683173">
        <w:rPr>
          <w:rFonts w:ascii="Times New Roman" w:hAnsi="Times New Roman" w:cs="Times New Roman"/>
          <w:sz w:val="28"/>
          <w:szCs w:val="28"/>
        </w:rPr>
        <w:t xml:space="preserve"> (2006) important study of the impact of school leadership led to an evidence-based claim that leadership has a greater influence on schools and students when it is wi</w:t>
      </w:r>
      <w:r w:rsidR="006A6F6C">
        <w:rPr>
          <w:rFonts w:ascii="Times New Roman" w:hAnsi="Times New Roman" w:cs="Times New Roman"/>
          <w:sz w:val="28"/>
          <w:szCs w:val="28"/>
        </w:rPr>
        <w:t xml:space="preserve">dely </w:t>
      </w:r>
      <w:proofErr w:type="spellStart"/>
      <w:r w:rsidR="006A6F6C">
        <w:rPr>
          <w:rFonts w:ascii="Times New Roman" w:hAnsi="Times New Roman" w:cs="Times New Roman"/>
          <w:sz w:val="28"/>
          <w:szCs w:val="28"/>
        </w:rPr>
        <w:t>distributed.</w:t>
      </w:r>
      <w:r w:rsidRPr="00683173">
        <w:rPr>
          <w:rFonts w:ascii="Times New Roman" w:hAnsi="Times New Roman" w:cs="Times New Roman"/>
          <w:sz w:val="28"/>
          <w:szCs w:val="28"/>
        </w:rPr>
        <w:t>This</w:t>
      </w:r>
      <w:proofErr w:type="spellEnd"/>
      <w:r w:rsidRPr="00683173">
        <w:rPr>
          <w:rFonts w:ascii="Times New Roman" w:hAnsi="Times New Roman" w:cs="Times New Roman"/>
          <w:sz w:val="28"/>
          <w:szCs w:val="28"/>
        </w:rPr>
        <w:t xml:space="preserve"> finding supports the common-sense view that enhancing leadership capacity in this way is likely to be more effective than relying only on singular leadership.  </w:t>
      </w:r>
      <w:proofErr w:type="spellStart"/>
      <w:r w:rsidRPr="00683173">
        <w:rPr>
          <w:rFonts w:ascii="Times New Roman" w:hAnsi="Times New Roman" w:cs="Times New Roman"/>
          <w:sz w:val="28"/>
          <w:szCs w:val="28"/>
        </w:rPr>
        <w:t>Gronn’s</w:t>
      </w:r>
      <w:proofErr w:type="spellEnd"/>
      <w:r w:rsidRPr="00683173">
        <w:rPr>
          <w:rFonts w:ascii="Times New Roman" w:hAnsi="Times New Roman" w:cs="Times New Roman"/>
          <w:sz w:val="28"/>
          <w:szCs w:val="28"/>
        </w:rPr>
        <w:t xml:space="preserve"> </w:t>
      </w:r>
      <w:r w:rsidRPr="00683173">
        <w:rPr>
          <w:rFonts w:ascii="Times New Roman" w:hAnsi="Times New Roman" w:cs="Times New Roman"/>
          <w:sz w:val="28"/>
          <w:szCs w:val="28"/>
        </w:rPr>
        <w:lastRenderedPageBreak/>
        <w:t xml:space="preserve">(2010) ‘hybrid’ model of leadership may offer the potential to harness the best of both individual and distributed approaches. </w:t>
      </w:r>
    </w:p>
    <w:p w:rsidR="00683173" w:rsidRPr="00683173" w:rsidRDefault="006A6F6C" w:rsidP="00683173">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683173" w:rsidRPr="00683173">
        <w:rPr>
          <w:rFonts w:ascii="Times New Roman" w:hAnsi="Times New Roman" w:cs="Times New Roman"/>
          <w:sz w:val="28"/>
          <w:szCs w:val="28"/>
        </w:rPr>
        <w:t xml:space="preserve">Teacher leadership is often linked to distributed leadership.  A key distinction can be made between teachers’ classroom leadership, which may involve other adults, and their wider school role.  Promoting teacher leadership provides greater leadership capacity and capability, and also offers the prospect of a ‘ready-made’ cohort when middle and senior leadership positions become available.    Teacher leadership is more likely to succeed where it is fostered and nurtured by heads and senior leaders. </w:t>
      </w:r>
    </w:p>
    <w:p w:rsidR="006A6F6C" w:rsidRPr="006A6F6C" w:rsidRDefault="00683173" w:rsidP="006A6F6C">
      <w:pPr>
        <w:spacing w:after="0" w:line="360" w:lineRule="auto"/>
        <w:jc w:val="both"/>
        <w:rPr>
          <w:rFonts w:ascii="Times New Roman" w:hAnsi="Times New Roman" w:cs="Times New Roman"/>
          <w:sz w:val="28"/>
          <w:szCs w:val="28"/>
        </w:rPr>
      </w:pPr>
      <w:r w:rsidRPr="00683173">
        <w:rPr>
          <w:rFonts w:ascii="Times New Roman" w:hAnsi="Times New Roman" w:cs="Times New Roman"/>
          <w:sz w:val="28"/>
          <w:szCs w:val="28"/>
        </w:rPr>
        <w:t>Moral leadership and authentic leadership are values-based models.  Leaders are expected to behave with integrity, and to develop and support goals underpinned by explicit values. Such leadership may be found in faith schools, where the values are essentially spiritual, or may be a product of the leader’s own background and experience. The main diffi</w:t>
      </w:r>
      <w:r w:rsidR="006A6F6C">
        <w:rPr>
          <w:rFonts w:ascii="Times New Roman" w:hAnsi="Times New Roman" w:cs="Times New Roman"/>
          <w:sz w:val="28"/>
          <w:szCs w:val="28"/>
        </w:rPr>
        <w:t xml:space="preserve">culty arises when staff </w:t>
      </w:r>
      <w:r w:rsidR="006A6F6C" w:rsidRPr="006A6F6C">
        <w:rPr>
          <w:rFonts w:ascii="Times New Roman" w:hAnsi="Times New Roman" w:cs="Times New Roman"/>
          <w:sz w:val="28"/>
          <w:szCs w:val="28"/>
        </w:rPr>
        <w:t xml:space="preserve">or stakeholders do not support the values of leaders. This is likely to be uncomfortable for the people concerned and may lead to dissonance within the school. </w:t>
      </w:r>
    </w:p>
    <w:p w:rsidR="006A6F6C" w:rsidRPr="006A6F6C" w:rsidRDefault="006A6F6C" w:rsidP="006A6F6C">
      <w:pPr>
        <w:spacing w:after="0" w:line="360" w:lineRule="auto"/>
        <w:jc w:val="both"/>
        <w:rPr>
          <w:rFonts w:ascii="Times New Roman" w:hAnsi="Times New Roman" w:cs="Times New Roman"/>
          <w:sz w:val="28"/>
          <w:szCs w:val="28"/>
        </w:rPr>
      </w:pPr>
      <w:r w:rsidRPr="006A6F6C">
        <w:rPr>
          <w:rFonts w:ascii="Times New Roman" w:hAnsi="Times New Roman" w:cs="Times New Roman"/>
          <w:sz w:val="28"/>
          <w:szCs w:val="28"/>
        </w:rPr>
        <w:t xml:space="preserve">System leadership is of increasing significance because of the emergence of new forms of school </w:t>
      </w:r>
      <w:proofErr w:type="spellStart"/>
      <w:r w:rsidRPr="006A6F6C">
        <w:rPr>
          <w:rFonts w:ascii="Times New Roman" w:hAnsi="Times New Roman" w:cs="Times New Roman"/>
          <w:sz w:val="28"/>
          <w:szCs w:val="28"/>
        </w:rPr>
        <w:t>organisation</w:t>
      </w:r>
      <w:proofErr w:type="spellEnd"/>
      <w:r w:rsidRPr="006A6F6C">
        <w:rPr>
          <w:rFonts w:ascii="Times New Roman" w:hAnsi="Times New Roman" w:cs="Times New Roman"/>
          <w:sz w:val="28"/>
          <w:szCs w:val="28"/>
        </w:rPr>
        <w:t xml:space="preserve">, including federations, networks, and executive headships.   It raises issues about accountability but has the advantage of bringing a wider range of leadership experience and expertise to help in addressing educational challenges and problems.  The evidence of their effectiveness is mixed and more research is required before confident </w:t>
      </w:r>
      <w:proofErr w:type="spellStart"/>
      <w:r w:rsidRPr="006A6F6C">
        <w:rPr>
          <w:rFonts w:ascii="Times New Roman" w:hAnsi="Times New Roman" w:cs="Times New Roman"/>
          <w:sz w:val="28"/>
          <w:szCs w:val="28"/>
        </w:rPr>
        <w:t>judgements</w:t>
      </w:r>
      <w:proofErr w:type="spellEnd"/>
      <w:r w:rsidRPr="006A6F6C">
        <w:rPr>
          <w:rFonts w:ascii="Times New Roman" w:hAnsi="Times New Roman" w:cs="Times New Roman"/>
          <w:sz w:val="28"/>
          <w:szCs w:val="28"/>
        </w:rPr>
        <w:t xml:space="preserve"> can be made about their value as a mode of structuring relationships between schools. </w:t>
      </w:r>
    </w:p>
    <w:p w:rsidR="006A6F6C" w:rsidRPr="006A6F6C" w:rsidRDefault="006A6F6C" w:rsidP="006A6F6C">
      <w:pPr>
        <w:spacing w:after="0" w:line="360" w:lineRule="auto"/>
        <w:jc w:val="both"/>
        <w:rPr>
          <w:rFonts w:ascii="Times New Roman" w:hAnsi="Times New Roman" w:cs="Times New Roman"/>
          <w:sz w:val="28"/>
          <w:szCs w:val="28"/>
        </w:rPr>
      </w:pPr>
      <w:r w:rsidRPr="006A6F6C">
        <w:rPr>
          <w:rFonts w:ascii="Times New Roman" w:hAnsi="Times New Roman" w:cs="Times New Roman"/>
          <w:sz w:val="28"/>
          <w:szCs w:val="28"/>
        </w:rPr>
        <w:t xml:space="preserve">Contingent leadership acknowledges the diverse nature of school contexts, and the advantages of adapting leadership styles to the particular situation, rather than adopting a ‘one size fits all’ stance. The educational context is too complex and unpredictable for a single leadership approach to be adopted for all events and </w:t>
      </w:r>
      <w:r w:rsidRPr="006A6F6C">
        <w:rPr>
          <w:rFonts w:ascii="Times New Roman" w:hAnsi="Times New Roman" w:cs="Times New Roman"/>
          <w:sz w:val="28"/>
          <w:szCs w:val="28"/>
        </w:rPr>
        <w:lastRenderedPageBreak/>
        <w:t xml:space="preserve">issues. Leaders need to be able to read the situation and adopt the most appropriate response.   Contingent leadership, then, is not a single model but represents a mode of responsiveness which requires effective diagnosis followed by careful selection of the most appropriate leadership style. It is pragmatic, rather than principled, and can be criticized for having no overt sense of the ‘big picture’. </w:t>
      </w:r>
    </w:p>
    <w:p w:rsidR="006A6F6C" w:rsidRPr="006A6F6C"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6A6F6C">
        <w:rPr>
          <w:rFonts w:ascii="Times New Roman" w:hAnsi="Times New Roman" w:cs="Times New Roman"/>
          <w:sz w:val="28"/>
          <w:szCs w:val="28"/>
        </w:rPr>
        <w:t>Recent evidence in England (</w:t>
      </w:r>
      <w:proofErr w:type="spellStart"/>
      <w:r w:rsidRPr="006A6F6C">
        <w:rPr>
          <w:rFonts w:ascii="Times New Roman" w:hAnsi="Times New Roman" w:cs="Times New Roman"/>
          <w:sz w:val="28"/>
          <w:szCs w:val="28"/>
        </w:rPr>
        <w:t>Leithwood</w:t>
      </w:r>
      <w:proofErr w:type="spellEnd"/>
      <w:r w:rsidRPr="006A6F6C">
        <w:rPr>
          <w:rFonts w:ascii="Times New Roman" w:hAnsi="Times New Roman" w:cs="Times New Roman"/>
          <w:sz w:val="28"/>
          <w:szCs w:val="28"/>
        </w:rPr>
        <w:t xml:space="preserve"> et al 2006), and internationally (Robinson et al 2007), provides powerful empirical support for the widely accepted view that the quality of leadership is a critical variable in securing positive</w:t>
      </w:r>
      <w:r>
        <w:rPr>
          <w:rFonts w:ascii="Times New Roman" w:hAnsi="Times New Roman" w:cs="Times New Roman"/>
          <w:sz w:val="28"/>
          <w:szCs w:val="28"/>
        </w:rPr>
        <w:t xml:space="preserve"> school and learner outcomes. </w:t>
      </w:r>
      <w:r w:rsidRPr="006A6F6C">
        <w:rPr>
          <w:rFonts w:ascii="Times New Roman" w:hAnsi="Times New Roman" w:cs="Times New Roman"/>
          <w:sz w:val="28"/>
          <w:szCs w:val="28"/>
        </w:rPr>
        <w:t>Leadership is second only to classroom teaching in its potential to generate school improvement.   However, much less is known about h</w:t>
      </w:r>
      <w:r>
        <w:rPr>
          <w:rFonts w:ascii="Times New Roman" w:hAnsi="Times New Roman" w:cs="Times New Roman"/>
          <w:sz w:val="28"/>
          <w:szCs w:val="28"/>
        </w:rPr>
        <w:t>ow leaders impact on outcomes.</w:t>
      </w:r>
      <w:r w:rsidRPr="006A6F6C">
        <w:rPr>
          <w:rFonts w:ascii="Times New Roman" w:hAnsi="Times New Roman" w:cs="Times New Roman"/>
          <w:sz w:val="28"/>
          <w:szCs w:val="28"/>
        </w:rPr>
        <w:t xml:space="preserve"> While ‘quick fix’ solutions to school under-performance, often involving strong managerial leadership, can produce short-term improvement, sustainable progress is much harder to achieve.</w:t>
      </w:r>
    </w:p>
    <w:p w:rsidR="00683173"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6A6F6C">
        <w:rPr>
          <w:rFonts w:ascii="Times New Roman" w:hAnsi="Times New Roman" w:cs="Times New Roman"/>
          <w:sz w:val="28"/>
          <w:szCs w:val="28"/>
        </w:rPr>
        <w:t>The leadership typology discussed in this paper provides many clues for heads, senior and middle leaders</w:t>
      </w:r>
      <w:r>
        <w:rPr>
          <w:rFonts w:ascii="Times New Roman" w:hAnsi="Times New Roman" w:cs="Times New Roman"/>
          <w:sz w:val="28"/>
          <w:szCs w:val="28"/>
        </w:rPr>
        <w:t>, and senior leadership teams.</w:t>
      </w:r>
      <w:r w:rsidRPr="006A6F6C">
        <w:rPr>
          <w:rFonts w:ascii="Times New Roman" w:hAnsi="Times New Roman" w:cs="Times New Roman"/>
          <w:sz w:val="28"/>
          <w:szCs w:val="28"/>
        </w:rPr>
        <w:t xml:space="preserve"> Managerial leadership, operating through the hierarchy, can mandate clearly targeted change, such as a stronger focus on examination and test scores.  However, this often depends on a single leader and may not lead to sustainable change.     Transformational leadership approaches aim to widen commitment to school-wide objectives, through the development of shared vision, but the ‘vision’ is often that of the head or principal with acquiescence, rather than genuine commitment, from teachers and other staff.</w:t>
      </w:r>
    </w:p>
    <w:p w:rsidR="006A6F6C"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Pr="006A6F6C">
        <w:rPr>
          <w:rFonts w:ascii="Times New Roman" w:hAnsi="Times New Roman" w:cs="Times New Roman"/>
          <w:sz w:val="28"/>
          <w:szCs w:val="28"/>
        </w:rPr>
        <w:t>While there are different approaches to leadership and management, a focus on leadership for learning, or ‘instructional leadership’, is an essential ele</w:t>
      </w:r>
      <w:r>
        <w:rPr>
          <w:rFonts w:ascii="Times New Roman" w:hAnsi="Times New Roman" w:cs="Times New Roman"/>
          <w:sz w:val="28"/>
          <w:szCs w:val="28"/>
        </w:rPr>
        <w:t xml:space="preserve">ment for successful schooling. </w:t>
      </w:r>
      <w:r w:rsidRPr="006A6F6C">
        <w:rPr>
          <w:rFonts w:ascii="Times New Roman" w:hAnsi="Times New Roman" w:cs="Times New Roman"/>
          <w:sz w:val="28"/>
          <w:szCs w:val="28"/>
        </w:rPr>
        <w:t>It is likely to be more effective if it is a widely shared function; ‘distributed instructional leadership’</w:t>
      </w:r>
      <w:r>
        <w:rPr>
          <w:rFonts w:ascii="Times New Roman" w:hAnsi="Times New Roman" w:cs="Times New Roman"/>
          <w:sz w:val="28"/>
          <w:szCs w:val="28"/>
        </w:rPr>
        <w:t>.</w:t>
      </w: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REFERENCES</w:t>
      </w: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gramStart"/>
      <w:r>
        <w:rPr>
          <w:rFonts w:ascii="Times New Roman" w:hAnsi="Times New Roman" w:cs="Times New Roman"/>
          <w:sz w:val="28"/>
          <w:szCs w:val="28"/>
        </w:rPr>
        <w:t>1.</w:t>
      </w:r>
      <w:r w:rsidRPr="006A6F6C">
        <w:rPr>
          <w:rFonts w:ascii="Times New Roman" w:hAnsi="Times New Roman" w:cs="Times New Roman"/>
          <w:sz w:val="28"/>
          <w:szCs w:val="28"/>
        </w:rPr>
        <w:t>Bolam</w:t>
      </w:r>
      <w:proofErr w:type="gramEnd"/>
      <w:r w:rsidRPr="006A6F6C">
        <w:rPr>
          <w:rFonts w:ascii="Times New Roman" w:hAnsi="Times New Roman" w:cs="Times New Roman"/>
          <w:sz w:val="28"/>
          <w:szCs w:val="28"/>
        </w:rPr>
        <w:t>. R. (2004), ‘</w:t>
      </w:r>
      <w:r w:rsidRPr="006A6F6C">
        <w:rPr>
          <w:rFonts w:ascii="Times New Roman" w:hAnsi="Times New Roman" w:cs="Times New Roman"/>
          <w:i/>
          <w:sz w:val="28"/>
          <w:szCs w:val="28"/>
        </w:rPr>
        <w:t>Reflections on the NCSL from a historical perspective’, Educational Management, Administration and Leadership</w:t>
      </w:r>
    </w:p>
    <w:p w:rsidR="006A6F6C"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gramStart"/>
      <w:r>
        <w:rPr>
          <w:rFonts w:ascii="Times New Roman" w:hAnsi="Times New Roman" w:cs="Times New Roman"/>
          <w:sz w:val="28"/>
          <w:szCs w:val="28"/>
        </w:rPr>
        <w:t>2.</w:t>
      </w:r>
      <w:r w:rsidRPr="006A6F6C">
        <w:rPr>
          <w:rFonts w:ascii="Times New Roman" w:hAnsi="Times New Roman" w:cs="Times New Roman"/>
          <w:sz w:val="28"/>
          <w:szCs w:val="28"/>
        </w:rPr>
        <w:t>Bottery</w:t>
      </w:r>
      <w:proofErr w:type="gramEnd"/>
      <w:r w:rsidRPr="006A6F6C">
        <w:rPr>
          <w:rFonts w:ascii="Times New Roman" w:hAnsi="Times New Roman" w:cs="Times New Roman"/>
          <w:sz w:val="28"/>
          <w:szCs w:val="28"/>
        </w:rPr>
        <w:t xml:space="preserve">, M. (1998), </w:t>
      </w:r>
      <w:r w:rsidRPr="006A6F6C">
        <w:rPr>
          <w:rFonts w:ascii="Times New Roman" w:hAnsi="Times New Roman" w:cs="Times New Roman"/>
          <w:i/>
          <w:sz w:val="28"/>
          <w:szCs w:val="28"/>
        </w:rPr>
        <w:t>Professionals and Policy,</w:t>
      </w:r>
      <w:r w:rsidRPr="006A6F6C">
        <w:rPr>
          <w:rFonts w:ascii="Times New Roman" w:hAnsi="Times New Roman" w:cs="Times New Roman"/>
          <w:sz w:val="28"/>
          <w:szCs w:val="28"/>
        </w:rPr>
        <w:t xml:space="preserve"> London: </w:t>
      </w:r>
      <w:proofErr w:type="spellStart"/>
      <w:r w:rsidRPr="006A6F6C">
        <w:rPr>
          <w:rFonts w:ascii="Times New Roman" w:hAnsi="Times New Roman" w:cs="Times New Roman"/>
          <w:sz w:val="28"/>
          <w:szCs w:val="28"/>
        </w:rPr>
        <w:t>Cassell</w:t>
      </w:r>
      <w:proofErr w:type="spellEnd"/>
      <w:r w:rsidRPr="006A6F6C">
        <w:rPr>
          <w:rFonts w:ascii="Times New Roman" w:hAnsi="Times New Roman" w:cs="Times New Roman"/>
          <w:sz w:val="28"/>
          <w:szCs w:val="28"/>
        </w:rPr>
        <w:t xml:space="preserve">. </w:t>
      </w:r>
    </w:p>
    <w:p w:rsidR="006A6F6C" w:rsidRPr="006A6F6C"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roofErr w:type="gramStart"/>
      <w:r>
        <w:rPr>
          <w:rFonts w:ascii="Times New Roman" w:hAnsi="Times New Roman" w:cs="Times New Roman"/>
          <w:sz w:val="28"/>
          <w:szCs w:val="28"/>
        </w:rPr>
        <w:t>3.</w:t>
      </w:r>
      <w:r w:rsidRPr="006A6F6C">
        <w:rPr>
          <w:rFonts w:ascii="Times New Roman" w:hAnsi="Times New Roman" w:cs="Times New Roman"/>
          <w:sz w:val="28"/>
          <w:szCs w:val="28"/>
        </w:rPr>
        <w:t>Bottery</w:t>
      </w:r>
      <w:proofErr w:type="gramEnd"/>
      <w:r w:rsidRPr="006A6F6C">
        <w:rPr>
          <w:rFonts w:ascii="Times New Roman" w:hAnsi="Times New Roman" w:cs="Times New Roman"/>
          <w:sz w:val="28"/>
          <w:szCs w:val="28"/>
        </w:rPr>
        <w:t>, M. (2001), ‘</w:t>
      </w:r>
      <w:proofErr w:type="spellStart"/>
      <w:r w:rsidRPr="006A6F6C">
        <w:rPr>
          <w:rFonts w:ascii="Times New Roman" w:hAnsi="Times New Roman" w:cs="Times New Roman"/>
          <w:i/>
          <w:sz w:val="28"/>
          <w:szCs w:val="28"/>
        </w:rPr>
        <w:t>Globalisation</w:t>
      </w:r>
      <w:proofErr w:type="spellEnd"/>
      <w:r w:rsidRPr="006A6F6C">
        <w:rPr>
          <w:rFonts w:ascii="Times New Roman" w:hAnsi="Times New Roman" w:cs="Times New Roman"/>
          <w:i/>
          <w:sz w:val="28"/>
          <w:szCs w:val="28"/>
        </w:rPr>
        <w:t xml:space="preserve"> and the UK competition state: No room for transformational leadership in education?,</w:t>
      </w:r>
      <w:r w:rsidRPr="006A6F6C">
        <w:rPr>
          <w:rFonts w:ascii="Times New Roman" w:hAnsi="Times New Roman" w:cs="Times New Roman"/>
          <w:sz w:val="28"/>
          <w:szCs w:val="28"/>
        </w:rPr>
        <w:t xml:space="preserve"> School Leadership and Management</w:t>
      </w:r>
      <w:r>
        <w:rPr>
          <w:rFonts w:ascii="Times New Roman" w:hAnsi="Times New Roman" w:cs="Times New Roman"/>
          <w:sz w:val="28"/>
          <w:szCs w:val="28"/>
        </w:rPr>
        <w:t xml:space="preserve"> 4.</w:t>
      </w:r>
      <w:r w:rsidRPr="006A6F6C">
        <w:rPr>
          <w:rFonts w:ascii="Times New Roman" w:hAnsi="Times New Roman" w:cs="Times New Roman"/>
          <w:sz w:val="28"/>
          <w:szCs w:val="28"/>
        </w:rPr>
        <w:t xml:space="preserve">Bottery, M. (2004), </w:t>
      </w:r>
      <w:r w:rsidRPr="006A6F6C">
        <w:rPr>
          <w:rFonts w:ascii="Times New Roman" w:hAnsi="Times New Roman" w:cs="Times New Roman"/>
          <w:i/>
          <w:sz w:val="28"/>
          <w:szCs w:val="28"/>
        </w:rPr>
        <w:t>The Challenges of Educational Leadership</w:t>
      </w:r>
      <w:r w:rsidRPr="006A6F6C">
        <w:rPr>
          <w:rFonts w:ascii="Times New Roman" w:hAnsi="Times New Roman" w:cs="Times New Roman"/>
          <w:sz w:val="28"/>
          <w:szCs w:val="28"/>
        </w:rPr>
        <w:t>, London, Paul Chapman.</w:t>
      </w:r>
    </w:p>
    <w:p w:rsidR="006A6F6C" w:rsidRPr="006A6F6C"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 5. </w:t>
      </w:r>
      <w:r w:rsidRPr="006A6F6C">
        <w:rPr>
          <w:rFonts w:ascii="Times New Roman" w:hAnsi="Times New Roman" w:cs="Times New Roman"/>
          <w:sz w:val="28"/>
          <w:szCs w:val="28"/>
        </w:rPr>
        <w:t xml:space="preserve">Chapman, C., Lindsay, G., </w:t>
      </w:r>
      <w:proofErr w:type="spellStart"/>
      <w:r w:rsidRPr="006A6F6C">
        <w:rPr>
          <w:rFonts w:ascii="Times New Roman" w:hAnsi="Times New Roman" w:cs="Times New Roman"/>
          <w:sz w:val="28"/>
          <w:szCs w:val="28"/>
        </w:rPr>
        <w:t>Muijs</w:t>
      </w:r>
      <w:proofErr w:type="spellEnd"/>
      <w:r w:rsidRPr="006A6F6C">
        <w:rPr>
          <w:rFonts w:ascii="Times New Roman" w:hAnsi="Times New Roman" w:cs="Times New Roman"/>
          <w:sz w:val="28"/>
          <w:szCs w:val="28"/>
        </w:rPr>
        <w:t xml:space="preserve">, D., Harris, A., </w:t>
      </w:r>
      <w:proofErr w:type="spellStart"/>
      <w:r w:rsidRPr="006A6F6C">
        <w:rPr>
          <w:rFonts w:ascii="Times New Roman" w:hAnsi="Times New Roman" w:cs="Times New Roman"/>
          <w:sz w:val="28"/>
          <w:szCs w:val="28"/>
        </w:rPr>
        <w:t>Arweck</w:t>
      </w:r>
      <w:proofErr w:type="spellEnd"/>
      <w:r w:rsidRPr="006A6F6C">
        <w:rPr>
          <w:rFonts w:ascii="Times New Roman" w:hAnsi="Times New Roman" w:cs="Times New Roman"/>
          <w:sz w:val="28"/>
          <w:szCs w:val="28"/>
        </w:rPr>
        <w:t xml:space="preserve">, E. and </w:t>
      </w:r>
      <w:proofErr w:type="spellStart"/>
      <w:r w:rsidRPr="006A6F6C">
        <w:rPr>
          <w:rFonts w:ascii="Times New Roman" w:hAnsi="Times New Roman" w:cs="Times New Roman"/>
          <w:sz w:val="28"/>
          <w:szCs w:val="28"/>
        </w:rPr>
        <w:t>Goodall</w:t>
      </w:r>
      <w:proofErr w:type="spellEnd"/>
      <w:r w:rsidRPr="006A6F6C">
        <w:rPr>
          <w:rFonts w:ascii="Times New Roman" w:hAnsi="Times New Roman" w:cs="Times New Roman"/>
          <w:sz w:val="28"/>
          <w:szCs w:val="28"/>
        </w:rPr>
        <w:t xml:space="preserve">, J. (2010), </w:t>
      </w:r>
      <w:r w:rsidRPr="006A6F6C">
        <w:rPr>
          <w:rFonts w:ascii="Times New Roman" w:hAnsi="Times New Roman" w:cs="Times New Roman"/>
          <w:i/>
          <w:sz w:val="28"/>
          <w:szCs w:val="28"/>
        </w:rPr>
        <w:t>Governance</w:t>
      </w:r>
      <w:r w:rsidRPr="006A6F6C">
        <w:rPr>
          <w:rFonts w:ascii="Times New Roman" w:hAnsi="Times New Roman" w:cs="Times New Roman"/>
          <w:sz w:val="28"/>
          <w:szCs w:val="28"/>
        </w:rPr>
        <w:t xml:space="preserve">, </w:t>
      </w:r>
      <w:r w:rsidRPr="006A6F6C">
        <w:rPr>
          <w:rFonts w:ascii="Times New Roman" w:hAnsi="Times New Roman" w:cs="Times New Roman"/>
          <w:i/>
          <w:sz w:val="28"/>
          <w:szCs w:val="28"/>
        </w:rPr>
        <w:t>leadership and management in federations of schools</w:t>
      </w:r>
      <w:r w:rsidRPr="006A6F6C">
        <w:rPr>
          <w:rFonts w:ascii="Times New Roman" w:hAnsi="Times New Roman" w:cs="Times New Roman"/>
          <w:sz w:val="28"/>
          <w:szCs w:val="28"/>
        </w:rPr>
        <w:t>, School Effectiveness and Sc</w:t>
      </w:r>
      <w:r>
        <w:rPr>
          <w:rFonts w:ascii="Times New Roman" w:hAnsi="Times New Roman" w:cs="Times New Roman"/>
          <w:sz w:val="28"/>
          <w:szCs w:val="28"/>
        </w:rPr>
        <w:t>hool Improvement</w:t>
      </w:r>
    </w:p>
    <w:p w:rsidR="006A6F6C" w:rsidRPr="006A6F6C" w:rsidRDefault="006A6F6C" w:rsidP="006A6F6C">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6. </w:t>
      </w:r>
      <w:r w:rsidRPr="006A6F6C">
        <w:rPr>
          <w:rFonts w:ascii="Times New Roman" w:hAnsi="Times New Roman" w:cs="Times New Roman"/>
          <w:sz w:val="28"/>
          <w:szCs w:val="28"/>
        </w:rPr>
        <w:t xml:space="preserve">Coleman, A. (2011), </w:t>
      </w:r>
      <w:r w:rsidRPr="006A6F6C">
        <w:rPr>
          <w:rFonts w:ascii="Times New Roman" w:hAnsi="Times New Roman" w:cs="Times New Roman"/>
          <w:i/>
          <w:sz w:val="28"/>
          <w:szCs w:val="28"/>
        </w:rPr>
        <w:t xml:space="preserve">‘Towards a blended model of leadership for school-based collaborations’, </w:t>
      </w:r>
      <w:r w:rsidRPr="006A6F6C">
        <w:rPr>
          <w:rFonts w:ascii="Times New Roman" w:hAnsi="Times New Roman" w:cs="Times New Roman"/>
          <w:sz w:val="28"/>
          <w:szCs w:val="28"/>
        </w:rPr>
        <w:t xml:space="preserve">Educational Management, Administration </w:t>
      </w:r>
      <w:r>
        <w:rPr>
          <w:rFonts w:ascii="Times New Roman" w:hAnsi="Times New Roman" w:cs="Times New Roman"/>
          <w:sz w:val="28"/>
          <w:szCs w:val="28"/>
        </w:rPr>
        <w:t>and Leadership</w:t>
      </w:r>
    </w:p>
    <w:p w:rsidR="006A6F6C" w:rsidRDefault="006A6F6C" w:rsidP="006A6F6C">
      <w:pPr>
        <w:spacing w:after="0" w:line="360" w:lineRule="auto"/>
        <w:jc w:val="both"/>
        <w:rPr>
          <w:rFonts w:ascii="Times New Roman" w:hAnsi="Times New Roman" w:cs="Times New Roman"/>
          <w:sz w:val="28"/>
          <w:szCs w:val="28"/>
        </w:rPr>
      </w:pPr>
      <w:proofErr w:type="gramStart"/>
      <w:r>
        <w:rPr>
          <w:rFonts w:ascii="Times New Roman" w:hAnsi="Times New Roman" w:cs="Times New Roman"/>
          <w:sz w:val="28"/>
          <w:szCs w:val="28"/>
        </w:rPr>
        <w:t>7.</w:t>
      </w:r>
      <w:r w:rsidRPr="006A6F6C">
        <w:rPr>
          <w:rFonts w:ascii="Times New Roman" w:hAnsi="Times New Roman" w:cs="Times New Roman"/>
          <w:sz w:val="28"/>
          <w:szCs w:val="28"/>
        </w:rPr>
        <w:t>Davies</w:t>
      </w:r>
      <w:proofErr w:type="gramEnd"/>
      <w:r w:rsidRPr="006A6F6C">
        <w:rPr>
          <w:rFonts w:ascii="Times New Roman" w:hAnsi="Times New Roman" w:cs="Times New Roman"/>
          <w:sz w:val="28"/>
          <w:szCs w:val="28"/>
        </w:rPr>
        <w:t xml:space="preserve">, B. (2005), </w:t>
      </w:r>
      <w:r w:rsidRPr="006A6F6C">
        <w:rPr>
          <w:rFonts w:ascii="Times New Roman" w:hAnsi="Times New Roman" w:cs="Times New Roman"/>
          <w:i/>
          <w:sz w:val="28"/>
          <w:szCs w:val="28"/>
        </w:rPr>
        <w:t>The Essentials of School Leadership</w:t>
      </w:r>
      <w:r w:rsidRPr="006A6F6C">
        <w:rPr>
          <w:rFonts w:ascii="Times New Roman" w:hAnsi="Times New Roman" w:cs="Times New Roman"/>
          <w:sz w:val="28"/>
          <w:szCs w:val="28"/>
        </w:rPr>
        <w:t xml:space="preserve">, London, Paul Chapman.  </w:t>
      </w:r>
    </w:p>
    <w:p w:rsidR="00F2574E" w:rsidRPr="00F2574E" w:rsidRDefault="00F2574E" w:rsidP="00F2574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8. </w:t>
      </w:r>
      <w:r w:rsidRPr="00F2574E">
        <w:rPr>
          <w:rFonts w:ascii="Times New Roman" w:hAnsi="Times New Roman" w:cs="Times New Roman"/>
          <w:sz w:val="28"/>
          <w:szCs w:val="28"/>
        </w:rPr>
        <w:t>Frost, D. (2008), ‘</w:t>
      </w:r>
      <w:r w:rsidRPr="00F2574E">
        <w:rPr>
          <w:rFonts w:ascii="Times New Roman" w:hAnsi="Times New Roman" w:cs="Times New Roman"/>
          <w:i/>
          <w:sz w:val="28"/>
          <w:szCs w:val="28"/>
        </w:rPr>
        <w:t>Teacher leadership: values and voice</w:t>
      </w:r>
      <w:r w:rsidRPr="00F2574E">
        <w:rPr>
          <w:rFonts w:ascii="Times New Roman" w:hAnsi="Times New Roman" w:cs="Times New Roman"/>
          <w:sz w:val="28"/>
          <w:szCs w:val="28"/>
        </w:rPr>
        <w:t xml:space="preserve">’, School Leadership </w:t>
      </w:r>
      <w:r>
        <w:rPr>
          <w:rFonts w:ascii="Times New Roman" w:hAnsi="Times New Roman" w:cs="Times New Roman"/>
          <w:sz w:val="28"/>
          <w:szCs w:val="28"/>
        </w:rPr>
        <w:t>and Management</w:t>
      </w:r>
    </w:p>
    <w:p w:rsidR="00F2574E" w:rsidRPr="00F2574E" w:rsidRDefault="00F2574E" w:rsidP="00F2574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9. </w:t>
      </w:r>
      <w:proofErr w:type="spellStart"/>
      <w:r>
        <w:rPr>
          <w:rFonts w:ascii="Times New Roman" w:hAnsi="Times New Roman" w:cs="Times New Roman"/>
          <w:sz w:val="28"/>
          <w:szCs w:val="28"/>
        </w:rPr>
        <w:t>Fullan</w:t>
      </w:r>
      <w:proofErr w:type="spellEnd"/>
      <w:r>
        <w:rPr>
          <w:rFonts w:ascii="Times New Roman" w:hAnsi="Times New Roman" w:cs="Times New Roman"/>
          <w:sz w:val="28"/>
          <w:szCs w:val="28"/>
        </w:rPr>
        <w:t>, M. (1992</w:t>
      </w:r>
      <w:r w:rsidRPr="00F2574E">
        <w:rPr>
          <w:rFonts w:ascii="Times New Roman" w:hAnsi="Times New Roman" w:cs="Times New Roman"/>
          <w:sz w:val="28"/>
          <w:szCs w:val="28"/>
        </w:rPr>
        <w:t xml:space="preserve">), </w:t>
      </w:r>
      <w:r w:rsidRPr="00F2574E">
        <w:rPr>
          <w:rFonts w:ascii="Times New Roman" w:hAnsi="Times New Roman" w:cs="Times New Roman"/>
          <w:i/>
          <w:sz w:val="28"/>
          <w:szCs w:val="28"/>
        </w:rPr>
        <w:t>Successful School Improvement</w:t>
      </w:r>
      <w:r w:rsidRPr="00F2574E">
        <w:rPr>
          <w:rFonts w:ascii="Times New Roman" w:hAnsi="Times New Roman" w:cs="Times New Roman"/>
          <w:sz w:val="28"/>
          <w:szCs w:val="28"/>
        </w:rPr>
        <w:t xml:space="preserve">, Buckingham: Open University Press. </w:t>
      </w:r>
    </w:p>
    <w:p w:rsidR="00F2574E" w:rsidRPr="00F2574E" w:rsidRDefault="00F2574E" w:rsidP="00F2574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10. </w:t>
      </w:r>
      <w:proofErr w:type="spellStart"/>
      <w:r w:rsidRPr="00F2574E">
        <w:rPr>
          <w:rFonts w:ascii="Times New Roman" w:hAnsi="Times New Roman" w:cs="Times New Roman"/>
          <w:sz w:val="28"/>
          <w:szCs w:val="28"/>
        </w:rPr>
        <w:t>Gronn</w:t>
      </w:r>
      <w:proofErr w:type="spellEnd"/>
      <w:r w:rsidRPr="00F2574E">
        <w:rPr>
          <w:rFonts w:ascii="Times New Roman" w:hAnsi="Times New Roman" w:cs="Times New Roman"/>
          <w:sz w:val="28"/>
          <w:szCs w:val="28"/>
        </w:rPr>
        <w:t>, P. (2010), ‘</w:t>
      </w:r>
      <w:r w:rsidRPr="00F2574E">
        <w:rPr>
          <w:rFonts w:ascii="Times New Roman" w:hAnsi="Times New Roman" w:cs="Times New Roman"/>
          <w:i/>
          <w:sz w:val="28"/>
          <w:szCs w:val="28"/>
        </w:rPr>
        <w:t>Where to next for educational leadership</w:t>
      </w:r>
      <w:r w:rsidRPr="00F2574E">
        <w:rPr>
          <w:rFonts w:ascii="Times New Roman" w:hAnsi="Times New Roman" w:cs="Times New Roman"/>
          <w:sz w:val="28"/>
          <w:szCs w:val="28"/>
        </w:rPr>
        <w:t>?</w:t>
      </w:r>
      <w:proofErr w:type="gramStart"/>
      <w:r w:rsidRPr="00F2574E">
        <w:rPr>
          <w:rFonts w:ascii="Times New Roman" w:hAnsi="Times New Roman" w:cs="Times New Roman"/>
          <w:sz w:val="28"/>
          <w:szCs w:val="28"/>
        </w:rPr>
        <w:t>’,</w:t>
      </w:r>
      <w:proofErr w:type="gramEnd"/>
      <w:r w:rsidRPr="00F2574E">
        <w:rPr>
          <w:rFonts w:ascii="Times New Roman" w:hAnsi="Times New Roman" w:cs="Times New Roman"/>
          <w:sz w:val="28"/>
          <w:szCs w:val="28"/>
        </w:rPr>
        <w:t xml:space="preserve"> in Bush, T., Bell, L. and </w:t>
      </w:r>
      <w:proofErr w:type="spellStart"/>
      <w:r w:rsidRPr="00F2574E">
        <w:rPr>
          <w:rFonts w:ascii="Times New Roman" w:hAnsi="Times New Roman" w:cs="Times New Roman"/>
          <w:sz w:val="28"/>
          <w:szCs w:val="28"/>
        </w:rPr>
        <w:t>Middlewood</w:t>
      </w:r>
      <w:proofErr w:type="spellEnd"/>
      <w:r w:rsidRPr="00F2574E">
        <w:rPr>
          <w:rFonts w:ascii="Times New Roman" w:hAnsi="Times New Roman" w:cs="Times New Roman"/>
          <w:sz w:val="28"/>
          <w:szCs w:val="28"/>
        </w:rPr>
        <w:t xml:space="preserve">, D. (Eds.), The Principles of Educational Leadership and Management, London, Sage. </w:t>
      </w:r>
    </w:p>
    <w:p w:rsidR="00F2574E" w:rsidRPr="00F2574E" w:rsidRDefault="00F2574E" w:rsidP="00F2574E">
      <w:pPr>
        <w:spacing w:after="0"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11</w:t>
      </w:r>
      <w:proofErr w:type="gramStart"/>
      <w:r>
        <w:rPr>
          <w:rFonts w:ascii="Times New Roman" w:hAnsi="Times New Roman" w:cs="Times New Roman"/>
          <w:sz w:val="28"/>
          <w:szCs w:val="28"/>
        </w:rPr>
        <w:t>.</w:t>
      </w:r>
      <w:r w:rsidRPr="00F2574E">
        <w:rPr>
          <w:rFonts w:ascii="Times New Roman" w:hAnsi="Times New Roman" w:cs="Times New Roman"/>
          <w:sz w:val="28"/>
          <w:szCs w:val="28"/>
        </w:rPr>
        <w:t>Gunter</w:t>
      </w:r>
      <w:proofErr w:type="gramEnd"/>
      <w:r w:rsidRPr="00F2574E">
        <w:rPr>
          <w:rFonts w:ascii="Times New Roman" w:hAnsi="Times New Roman" w:cs="Times New Roman"/>
          <w:sz w:val="28"/>
          <w:szCs w:val="28"/>
        </w:rPr>
        <w:t>, H. (2004), ‘</w:t>
      </w:r>
      <w:r w:rsidRPr="00F2574E">
        <w:rPr>
          <w:rFonts w:ascii="Times New Roman" w:hAnsi="Times New Roman" w:cs="Times New Roman"/>
          <w:i/>
          <w:sz w:val="28"/>
          <w:szCs w:val="28"/>
        </w:rPr>
        <w:t xml:space="preserve">Labels and </w:t>
      </w:r>
      <w:proofErr w:type="spellStart"/>
      <w:r w:rsidRPr="00F2574E">
        <w:rPr>
          <w:rFonts w:ascii="Times New Roman" w:hAnsi="Times New Roman" w:cs="Times New Roman"/>
          <w:i/>
          <w:sz w:val="28"/>
          <w:szCs w:val="28"/>
        </w:rPr>
        <w:t>labelling</w:t>
      </w:r>
      <w:proofErr w:type="spellEnd"/>
      <w:r w:rsidRPr="00F2574E">
        <w:rPr>
          <w:rFonts w:ascii="Times New Roman" w:hAnsi="Times New Roman" w:cs="Times New Roman"/>
          <w:i/>
          <w:sz w:val="28"/>
          <w:szCs w:val="28"/>
        </w:rPr>
        <w:t xml:space="preserve"> in the field of educational leadership’</w:t>
      </w:r>
      <w:r w:rsidRPr="00F2574E">
        <w:rPr>
          <w:rFonts w:ascii="Times New Roman" w:hAnsi="Times New Roman" w:cs="Times New Roman"/>
          <w:sz w:val="28"/>
          <w:szCs w:val="28"/>
        </w:rPr>
        <w:t>, Discourse – Studies in the Cultural Politics of</w:t>
      </w:r>
      <w:r>
        <w:rPr>
          <w:rFonts w:ascii="Times New Roman" w:hAnsi="Times New Roman" w:cs="Times New Roman"/>
          <w:sz w:val="28"/>
          <w:szCs w:val="28"/>
        </w:rPr>
        <w:t xml:space="preserve"> Education</w:t>
      </w:r>
    </w:p>
    <w:p w:rsidR="00F2574E" w:rsidRPr="00F2574E" w:rsidRDefault="00F2574E" w:rsidP="00F2574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12</w:t>
      </w:r>
      <w:proofErr w:type="gramStart"/>
      <w:r>
        <w:rPr>
          <w:rFonts w:ascii="Times New Roman" w:hAnsi="Times New Roman" w:cs="Times New Roman"/>
          <w:sz w:val="28"/>
          <w:szCs w:val="28"/>
        </w:rPr>
        <w:t>.</w:t>
      </w:r>
      <w:r w:rsidRPr="00F2574E">
        <w:rPr>
          <w:rFonts w:ascii="Times New Roman" w:hAnsi="Times New Roman" w:cs="Times New Roman"/>
          <w:sz w:val="28"/>
          <w:szCs w:val="28"/>
        </w:rPr>
        <w:t>Gunter</w:t>
      </w:r>
      <w:proofErr w:type="gramEnd"/>
      <w:r w:rsidRPr="00F2574E">
        <w:rPr>
          <w:rFonts w:ascii="Times New Roman" w:hAnsi="Times New Roman" w:cs="Times New Roman"/>
          <w:sz w:val="28"/>
          <w:szCs w:val="28"/>
        </w:rPr>
        <w:t>, H. (2013), ‘</w:t>
      </w:r>
      <w:r w:rsidRPr="00F2574E">
        <w:rPr>
          <w:rFonts w:ascii="Times New Roman" w:hAnsi="Times New Roman" w:cs="Times New Roman"/>
          <w:i/>
          <w:sz w:val="28"/>
          <w:szCs w:val="28"/>
        </w:rPr>
        <w:t>Distributed Leadership: A Study in Knowledge Production’</w:t>
      </w:r>
      <w:r w:rsidRPr="00F2574E">
        <w:rPr>
          <w:rFonts w:ascii="Times New Roman" w:hAnsi="Times New Roman" w:cs="Times New Roman"/>
          <w:sz w:val="28"/>
          <w:szCs w:val="28"/>
        </w:rPr>
        <w:t xml:space="preserve">, Educational Management, Administration </w:t>
      </w:r>
      <w:r>
        <w:rPr>
          <w:rFonts w:ascii="Times New Roman" w:hAnsi="Times New Roman" w:cs="Times New Roman"/>
          <w:sz w:val="28"/>
          <w:szCs w:val="28"/>
        </w:rPr>
        <w:t>and Leadership</w:t>
      </w:r>
    </w:p>
    <w:p w:rsidR="00F2574E" w:rsidRPr="00F2574E" w:rsidRDefault="00F2574E" w:rsidP="00F2574E">
      <w:pPr>
        <w:spacing w:after="0" w:line="360" w:lineRule="auto"/>
        <w:jc w:val="both"/>
        <w:rPr>
          <w:rFonts w:ascii="Times New Roman" w:hAnsi="Times New Roman" w:cs="Times New Roman"/>
          <w:sz w:val="28"/>
          <w:szCs w:val="28"/>
        </w:rPr>
      </w:pPr>
      <w:r w:rsidRPr="00F2574E">
        <w:rPr>
          <w:rFonts w:ascii="Times New Roman" w:hAnsi="Times New Roman" w:cs="Times New Roman"/>
          <w:sz w:val="28"/>
          <w:szCs w:val="28"/>
        </w:rPr>
        <w:t xml:space="preserve">  </w:t>
      </w:r>
    </w:p>
    <w:p w:rsidR="00F2574E" w:rsidRPr="00F2574E" w:rsidRDefault="00F2574E" w:rsidP="00F2574E">
      <w:pPr>
        <w:spacing w:after="0" w:line="360" w:lineRule="auto"/>
        <w:jc w:val="both"/>
        <w:rPr>
          <w:rFonts w:ascii="Times New Roman" w:hAnsi="Times New Roman" w:cs="Times New Roman"/>
          <w:sz w:val="28"/>
          <w:szCs w:val="28"/>
        </w:rPr>
      </w:pPr>
      <w:r w:rsidRPr="00F2574E">
        <w:rPr>
          <w:rFonts w:ascii="Times New Roman" w:hAnsi="Times New Roman" w:cs="Times New Roman"/>
          <w:i/>
          <w:sz w:val="28"/>
          <w:szCs w:val="28"/>
        </w:rPr>
        <w:t xml:space="preserve"> </w:t>
      </w:r>
    </w:p>
    <w:p w:rsidR="00F2574E" w:rsidRDefault="00F2574E" w:rsidP="00F2574E">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13. </w:t>
      </w:r>
      <w:proofErr w:type="spellStart"/>
      <w:r w:rsidRPr="00F2574E">
        <w:rPr>
          <w:rFonts w:ascii="Times New Roman" w:hAnsi="Times New Roman" w:cs="Times New Roman"/>
          <w:sz w:val="28"/>
          <w:szCs w:val="28"/>
        </w:rPr>
        <w:t>Hallinger</w:t>
      </w:r>
      <w:proofErr w:type="spellEnd"/>
      <w:r w:rsidRPr="00F2574E">
        <w:rPr>
          <w:rFonts w:ascii="Times New Roman" w:hAnsi="Times New Roman" w:cs="Times New Roman"/>
          <w:sz w:val="28"/>
          <w:szCs w:val="28"/>
        </w:rPr>
        <w:t xml:space="preserve">, P. and Heck, R. (2010), </w:t>
      </w:r>
      <w:r w:rsidRPr="00F2574E">
        <w:rPr>
          <w:rFonts w:ascii="Times New Roman" w:hAnsi="Times New Roman" w:cs="Times New Roman"/>
          <w:i/>
          <w:sz w:val="28"/>
          <w:szCs w:val="28"/>
        </w:rPr>
        <w:t>‘Leadership for learning: Does collaborative leadership make a difference in student learning</w:t>
      </w:r>
      <w:r w:rsidRPr="00F2574E">
        <w:rPr>
          <w:rFonts w:ascii="Times New Roman" w:hAnsi="Times New Roman" w:cs="Times New Roman"/>
          <w:sz w:val="28"/>
          <w:szCs w:val="28"/>
        </w:rPr>
        <w:t>? Educational Management, Administration a</w:t>
      </w:r>
      <w:r>
        <w:rPr>
          <w:rFonts w:ascii="Times New Roman" w:hAnsi="Times New Roman" w:cs="Times New Roman"/>
          <w:sz w:val="28"/>
          <w:szCs w:val="28"/>
        </w:rPr>
        <w:t>nd Leadership</w:t>
      </w:r>
      <w:r w:rsidRPr="00F2574E">
        <w:rPr>
          <w:rFonts w:ascii="Times New Roman" w:hAnsi="Times New Roman" w:cs="Times New Roman"/>
          <w:sz w:val="28"/>
          <w:szCs w:val="28"/>
        </w:rPr>
        <w:t xml:space="preserve">  </w:t>
      </w:r>
    </w:p>
    <w:p w:rsidR="006057D5" w:rsidRPr="006057D5" w:rsidRDefault="006057D5" w:rsidP="006057D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14. </w:t>
      </w:r>
      <w:proofErr w:type="spellStart"/>
      <w:r>
        <w:rPr>
          <w:rFonts w:ascii="Times New Roman" w:hAnsi="Times New Roman" w:cs="Times New Roman"/>
          <w:sz w:val="28"/>
          <w:szCs w:val="28"/>
        </w:rPr>
        <w:t>Lambe</w:t>
      </w:r>
      <w:r w:rsidR="00F95259">
        <w:rPr>
          <w:rFonts w:ascii="Times New Roman" w:hAnsi="Times New Roman" w:cs="Times New Roman"/>
          <w:sz w:val="28"/>
          <w:szCs w:val="28"/>
        </w:rPr>
        <w:t>rt</w:t>
      </w:r>
      <w:proofErr w:type="gramStart"/>
      <w:r w:rsidR="00F95259">
        <w:rPr>
          <w:rFonts w:ascii="Times New Roman" w:hAnsi="Times New Roman" w:cs="Times New Roman"/>
          <w:sz w:val="28"/>
          <w:szCs w:val="28"/>
        </w:rPr>
        <w:t>,</w:t>
      </w:r>
      <w:r>
        <w:rPr>
          <w:rFonts w:ascii="Times New Roman" w:hAnsi="Times New Roman" w:cs="Times New Roman"/>
          <w:sz w:val="28"/>
          <w:szCs w:val="28"/>
        </w:rPr>
        <w:t>L</w:t>
      </w:r>
      <w:proofErr w:type="spellEnd"/>
      <w:proofErr w:type="gramEnd"/>
      <w:r>
        <w:rPr>
          <w:rFonts w:ascii="Times New Roman" w:hAnsi="Times New Roman" w:cs="Times New Roman"/>
          <w:sz w:val="28"/>
          <w:szCs w:val="28"/>
        </w:rPr>
        <w:t>.</w:t>
      </w:r>
      <w:r w:rsidRPr="006057D5">
        <w:rPr>
          <w:rFonts w:ascii="Times New Roman" w:hAnsi="Times New Roman" w:cs="Times New Roman"/>
          <w:sz w:val="28"/>
          <w:szCs w:val="28"/>
        </w:rPr>
        <w:t>(2002), ‘</w:t>
      </w:r>
      <w:r w:rsidRPr="006057D5">
        <w:rPr>
          <w:rFonts w:ascii="Times New Roman" w:hAnsi="Times New Roman" w:cs="Times New Roman"/>
          <w:i/>
          <w:sz w:val="28"/>
          <w:szCs w:val="28"/>
        </w:rPr>
        <w:t>A framework for shared leade</w:t>
      </w:r>
      <w:r w:rsidRPr="006057D5">
        <w:rPr>
          <w:rFonts w:ascii="Times New Roman" w:hAnsi="Times New Roman" w:cs="Times New Roman"/>
          <w:i/>
          <w:sz w:val="28"/>
          <w:szCs w:val="28"/>
        </w:rPr>
        <w:t>rship</w:t>
      </w:r>
      <w:r>
        <w:rPr>
          <w:rFonts w:ascii="Times New Roman" w:hAnsi="Times New Roman" w:cs="Times New Roman"/>
          <w:sz w:val="28"/>
          <w:szCs w:val="28"/>
        </w:rPr>
        <w:t>’, Educational Leadership</w:t>
      </w:r>
    </w:p>
    <w:p w:rsidR="006057D5" w:rsidRPr="006057D5" w:rsidRDefault="006057D5" w:rsidP="006057D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15.</w:t>
      </w:r>
      <w:r w:rsidRPr="006057D5">
        <w:t xml:space="preserve"> </w:t>
      </w:r>
      <w:proofErr w:type="spellStart"/>
      <w:r w:rsidRPr="006057D5">
        <w:rPr>
          <w:rFonts w:ascii="Times New Roman" w:hAnsi="Times New Roman" w:cs="Times New Roman"/>
          <w:sz w:val="28"/>
          <w:szCs w:val="28"/>
        </w:rPr>
        <w:t>Leithwood</w:t>
      </w:r>
      <w:proofErr w:type="spellEnd"/>
      <w:r w:rsidRPr="006057D5">
        <w:rPr>
          <w:rFonts w:ascii="Times New Roman" w:hAnsi="Times New Roman" w:cs="Times New Roman"/>
          <w:sz w:val="28"/>
          <w:szCs w:val="28"/>
        </w:rPr>
        <w:t>, K. (1994) ‘</w:t>
      </w:r>
      <w:r w:rsidRPr="006057D5">
        <w:rPr>
          <w:rFonts w:ascii="Times New Roman" w:hAnsi="Times New Roman" w:cs="Times New Roman"/>
          <w:i/>
          <w:sz w:val="28"/>
          <w:szCs w:val="28"/>
        </w:rPr>
        <w:t>Leadership for school restructuring’</w:t>
      </w:r>
      <w:r w:rsidRPr="006057D5">
        <w:rPr>
          <w:rFonts w:ascii="Times New Roman" w:hAnsi="Times New Roman" w:cs="Times New Roman"/>
          <w:sz w:val="28"/>
          <w:szCs w:val="28"/>
        </w:rPr>
        <w:t>, Educa</w:t>
      </w:r>
      <w:r>
        <w:rPr>
          <w:rFonts w:ascii="Times New Roman" w:hAnsi="Times New Roman" w:cs="Times New Roman"/>
          <w:sz w:val="28"/>
          <w:szCs w:val="28"/>
        </w:rPr>
        <w:t>tional Administration Quarterly</w:t>
      </w:r>
    </w:p>
    <w:p w:rsidR="006057D5" w:rsidRPr="006057D5" w:rsidRDefault="006057D5" w:rsidP="006057D5">
      <w:pPr>
        <w:spacing w:after="0" w:line="360" w:lineRule="auto"/>
        <w:jc w:val="both"/>
        <w:rPr>
          <w:rFonts w:ascii="Times New Roman" w:hAnsi="Times New Roman" w:cs="Times New Roman"/>
          <w:i/>
          <w:sz w:val="28"/>
          <w:szCs w:val="28"/>
        </w:rPr>
      </w:pPr>
      <w:r>
        <w:rPr>
          <w:rFonts w:ascii="Times New Roman" w:hAnsi="Times New Roman" w:cs="Times New Roman"/>
          <w:sz w:val="28"/>
          <w:szCs w:val="28"/>
        </w:rPr>
        <w:t xml:space="preserve">16. </w:t>
      </w:r>
      <w:proofErr w:type="spellStart"/>
      <w:r w:rsidRPr="006057D5">
        <w:rPr>
          <w:rFonts w:ascii="Times New Roman" w:hAnsi="Times New Roman" w:cs="Times New Roman"/>
          <w:sz w:val="28"/>
          <w:szCs w:val="28"/>
        </w:rPr>
        <w:t>Leithwood</w:t>
      </w:r>
      <w:proofErr w:type="spellEnd"/>
      <w:r w:rsidRPr="006057D5">
        <w:rPr>
          <w:rFonts w:ascii="Times New Roman" w:hAnsi="Times New Roman" w:cs="Times New Roman"/>
          <w:sz w:val="28"/>
          <w:szCs w:val="28"/>
        </w:rPr>
        <w:t xml:space="preserve">, K., </w:t>
      </w:r>
      <w:proofErr w:type="spellStart"/>
      <w:r w:rsidRPr="006057D5">
        <w:rPr>
          <w:rFonts w:ascii="Times New Roman" w:hAnsi="Times New Roman" w:cs="Times New Roman"/>
          <w:sz w:val="28"/>
          <w:szCs w:val="28"/>
        </w:rPr>
        <w:t>Jantzi</w:t>
      </w:r>
      <w:proofErr w:type="spellEnd"/>
      <w:r w:rsidRPr="006057D5">
        <w:rPr>
          <w:rFonts w:ascii="Times New Roman" w:hAnsi="Times New Roman" w:cs="Times New Roman"/>
          <w:sz w:val="28"/>
          <w:szCs w:val="28"/>
        </w:rPr>
        <w:t xml:space="preserve">, D. and Steinbach, R. (1999), </w:t>
      </w:r>
      <w:r w:rsidRPr="006057D5">
        <w:rPr>
          <w:rFonts w:ascii="Times New Roman" w:hAnsi="Times New Roman" w:cs="Times New Roman"/>
          <w:i/>
          <w:sz w:val="28"/>
          <w:szCs w:val="28"/>
        </w:rPr>
        <w:t xml:space="preserve">Changing Leadership for Changing Times, </w:t>
      </w:r>
      <w:r w:rsidRPr="006057D5">
        <w:rPr>
          <w:rFonts w:ascii="Times New Roman" w:hAnsi="Times New Roman" w:cs="Times New Roman"/>
          <w:sz w:val="28"/>
          <w:szCs w:val="28"/>
        </w:rPr>
        <w:t>Buckingham: Open University Press</w:t>
      </w:r>
      <w:r w:rsidRPr="006057D5">
        <w:rPr>
          <w:rFonts w:ascii="Times New Roman" w:hAnsi="Times New Roman" w:cs="Times New Roman"/>
          <w:i/>
          <w:sz w:val="28"/>
          <w:szCs w:val="28"/>
        </w:rPr>
        <w:t xml:space="preserve">. </w:t>
      </w:r>
    </w:p>
    <w:p w:rsidR="006057D5" w:rsidRDefault="006057D5" w:rsidP="006057D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17</w:t>
      </w:r>
      <w:proofErr w:type="gramStart"/>
      <w:r>
        <w:rPr>
          <w:rFonts w:ascii="Times New Roman" w:hAnsi="Times New Roman" w:cs="Times New Roman"/>
          <w:sz w:val="28"/>
          <w:szCs w:val="28"/>
        </w:rPr>
        <w:t>.</w:t>
      </w:r>
      <w:r w:rsidRPr="006057D5">
        <w:rPr>
          <w:rFonts w:ascii="Times New Roman" w:hAnsi="Times New Roman" w:cs="Times New Roman"/>
          <w:sz w:val="28"/>
          <w:szCs w:val="28"/>
        </w:rPr>
        <w:t>Leithwood</w:t>
      </w:r>
      <w:proofErr w:type="gramEnd"/>
      <w:r w:rsidRPr="006057D5">
        <w:rPr>
          <w:rFonts w:ascii="Times New Roman" w:hAnsi="Times New Roman" w:cs="Times New Roman"/>
          <w:sz w:val="28"/>
          <w:szCs w:val="28"/>
        </w:rPr>
        <w:t xml:space="preserve">, K., Day, C., Sammons, P., Harris, A. and Hopkins, D. (2006), </w:t>
      </w:r>
      <w:r w:rsidRPr="006057D5">
        <w:rPr>
          <w:rFonts w:ascii="Times New Roman" w:hAnsi="Times New Roman" w:cs="Times New Roman"/>
          <w:i/>
          <w:sz w:val="28"/>
          <w:szCs w:val="28"/>
        </w:rPr>
        <w:t>Seven Strong Claims about Successful School Leadership</w:t>
      </w:r>
      <w:r w:rsidRPr="006057D5">
        <w:rPr>
          <w:rFonts w:ascii="Times New Roman" w:hAnsi="Times New Roman" w:cs="Times New Roman"/>
          <w:sz w:val="28"/>
          <w:szCs w:val="28"/>
        </w:rPr>
        <w:t xml:space="preserve">, London, </w:t>
      </w:r>
      <w:proofErr w:type="spellStart"/>
      <w:r w:rsidRPr="006057D5">
        <w:rPr>
          <w:rFonts w:ascii="Times New Roman" w:hAnsi="Times New Roman" w:cs="Times New Roman"/>
          <w:sz w:val="28"/>
          <w:szCs w:val="28"/>
        </w:rPr>
        <w:t>DfES</w:t>
      </w:r>
      <w:proofErr w:type="spellEnd"/>
      <w:r w:rsidRPr="006057D5">
        <w:rPr>
          <w:rFonts w:ascii="Times New Roman" w:hAnsi="Times New Roman" w:cs="Times New Roman"/>
          <w:sz w:val="28"/>
          <w:szCs w:val="28"/>
        </w:rPr>
        <w:t>.</w:t>
      </w:r>
    </w:p>
    <w:p w:rsidR="00F95259" w:rsidRDefault="00F95259" w:rsidP="006057D5">
      <w:pPr>
        <w:spacing w:after="0" w:line="360" w:lineRule="auto"/>
        <w:jc w:val="both"/>
        <w:rPr>
          <w:rFonts w:ascii="Times New Roman" w:hAnsi="Times New Roman" w:cs="Times New Roman"/>
          <w:sz w:val="28"/>
          <w:szCs w:val="28"/>
        </w:rPr>
      </w:pPr>
      <w:r>
        <w:rPr>
          <w:rFonts w:ascii="Times New Roman" w:hAnsi="Times New Roman" w:cs="Times New Roman"/>
          <w:sz w:val="28"/>
          <w:szCs w:val="28"/>
        </w:rPr>
        <w:t>18.</w:t>
      </w:r>
      <w:r w:rsidRPr="00F95259">
        <w:t xml:space="preserve"> </w:t>
      </w:r>
      <w:proofErr w:type="spellStart"/>
      <w:r w:rsidRPr="00F95259">
        <w:rPr>
          <w:rFonts w:ascii="Times New Roman" w:hAnsi="Times New Roman" w:cs="Times New Roman"/>
          <w:sz w:val="28"/>
          <w:szCs w:val="28"/>
        </w:rPr>
        <w:t>Muijs</w:t>
      </w:r>
      <w:proofErr w:type="spellEnd"/>
      <w:r w:rsidRPr="00F95259">
        <w:rPr>
          <w:rFonts w:ascii="Times New Roman" w:hAnsi="Times New Roman" w:cs="Times New Roman"/>
          <w:sz w:val="28"/>
          <w:szCs w:val="28"/>
        </w:rPr>
        <w:t>, D. and Harris, A. (2007), ‘</w:t>
      </w:r>
      <w:r w:rsidRPr="00F95259">
        <w:rPr>
          <w:rFonts w:ascii="Times New Roman" w:hAnsi="Times New Roman" w:cs="Times New Roman"/>
          <w:i/>
          <w:sz w:val="28"/>
          <w:szCs w:val="28"/>
        </w:rPr>
        <w:t>Teacher leadership in (in</w:t>
      </w:r>
      <w:proofErr w:type="gramStart"/>
      <w:r w:rsidRPr="00F95259">
        <w:rPr>
          <w:rFonts w:ascii="Times New Roman" w:hAnsi="Times New Roman" w:cs="Times New Roman"/>
          <w:i/>
          <w:sz w:val="28"/>
          <w:szCs w:val="28"/>
        </w:rPr>
        <w:t>)action</w:t>
      </w:r>
      <w:proofErr w:type="gramEnd"/>
      <w:r w:rsidRPr="00F95259">
        <w:rPr>
          <w:rFonts w:ascii="Times New Roman" w:hAnsi="Times New Roman" w:cs="Times New Roman"/>
          <w:i/>
          <w:sz w:val="28"/>
          <w:szCs w:val="28"/>
        </w:rPr>
        <w:t>: Three case studies of contrasting schools’</w:t>
      </w:r>
      <w:r w:rsidRPr="00F95259">
        <w:rPr>
          <w:rFonts w:ascii="Times New Roman" w:hAnsi="Times New Roman" w:cs="Times New Roman"/>
          <w:sz w:val="28"/>
          <w:szCs w:val="28"/>
        </w:rPr>
        <w:t>, Educational Management, Administration and Leadership</w:t>
      </w:r>
    </w:p>
    <w:p w:rsidR="00F95259" w:rsidRPr="00F95259" w:rsidRDefault="00F95259" w:rsidP="00F95259">
      <w:pPr>
        <w:spacing w:after="0" w:line="360" w:lineRule="auto"/>
        <w:jc w:val="both"/>
        <w:rPr>
          <w:rFonts w:ascii="Times New Roman" w:hAnsi="Times New Roman" w:cs="Times New Roman"/>
          <w:sz w:val="28"/>
          <w:szCs w:val="28"/>
        </w:rPr>
      </w:pPr>
      <w:r>
        <w:rPr>
          <w:rFonts w:ascii="Times New Roman" w:hAnsi="Times New Roman" w:cs="Times New Roman"/>
          <w:sz w:val="28"/>
          <w:szCs w:val="28"/>
        </w:rPr>
        <w:t>19.</w:t>
      </w:r>
      <w:r w:rsidRPr="00F95259">
        <w:t xml:space="preserve"> </w:t>
      </w:r>
      <w:r w:rsidRPr="00F95259">
        <w:rPr>
          <w:rFonts w:ascii="Times New Roman" w:hAnsi="Times New Roman" w:cs="Times New Roman"/>
          <w:sz w:val="28"/>
          <w:szCs w:val="28"/>
        </w:rPr>
        <w:t>Woods, P. (2007), ‘</w:t>
      </w:r>
      <w:r w:rsidRPr="00F95259">
        <w:rPr>
          <w:rFonts w:ascii="Times New Roman" w:hAnsi="Times New Roman" w:cs="Times New Roman"/>
          <w:i/>
          <w:sz w:val="28"/>
          <w:szCs w:val="28"/>
        </w:rPr>
        <w:t>Authenticity in the bureau-enterprise culture: The struggles for authentic meaning’</w:t>
      </w:r>
      <w:r w:rsidRPr="00F95259">
        <w:rPr>
          <w:rFonts w:ascii="Times New Roman" w:hAnsi="Times New Roman" w:cs="Times New Roman"/>
          <w:sz w:val="28"/>
          <w:szCs w:val="28"/>
        </w:rPr>
        <w:t xml:space="preserve">, Educational Management, Administration </w:t>
      </w:r>
      <w:r>
        <w:rPr>
          <w:rFonts w:ascii="Times New Roman" w:hAnsi="Times New Roman" w:cs="Times New Roman"/>
          <w:sz w:val="28"/>
          <w:szCs w:val="28"/>
        </w:rPr>
        <w:t>and Leadership</w:t>
      </w:r>
    </w:p>
    <w:p w:rsidR="00F95259" w:rsidRPr="00F95259" w:rsidRDefault="00F95259" w:rsidP="00F95259">
      <w:pPr>
        <w:spacing w:after="0" w:line="360" w:lineRule="auto"/>
        <w:jc w:val="both"/>
        <w:rPr>
          <w:rFonts w:ascii="Times New Roman" w:hAnsi="Times New Roman" w:cs="Times New Roman"/>
          <w:sz w:val="28"/>
          <w:szCs w:val="28"/>
        </w:rPr>
      </w:pPr>
      <w:r>
        <w:rPr>
          <w:rFonts w:ascii="Times New Roman" w:hAnsi="Times New Roman" w:cs="Times New Roman"/>
          <w:sz w:val="28"/>
          <w:szCs w:val="28"/>
        </w:rPr>
        <w:t xml:space="preserve">20. </w:t>
      </w:r>
      <w:proofErr w:type="spellStart"/>
      <w:r w:rsidRPr="00F95259">
        <w:rPr>
          <w:rFonts w:ascii="Times New Roman" w:hAnsi="Times New Roman" w:cs="Times New Roman"/>
          <w:sz w:val="28"/>
          <w:szCs w:val="28"/>
        </w:rPr>
        <w:t>Yukl</w:t>
      </w:r>
      <w:proofErr w:type="spellEnd"/>
      <w:r w:rsidRPr="00F95259">
        <w:rPr>
          <w:rFonts w:ascii="Times New Roman" w:hAnsi="Times New Roman" w:cs="Times New Roman"/>
          <w:sz w:val="28"/>
          <w:szCs w:val="28"/>
        </w:rPr>
        <w:t>, G.A. (2002</w:t>
      </w:r>
      <w:r w:rsidRPr="00F95259">
        <w:rPr>
          <w:rFonts w:ascii="Times New Roman" w:hAnsi="Times New Roman" w:cs="Times New Roman"/>
          <w:i/>
          <w:sz w:val="28"/>
          <w:szCs w:val="28"/>
        </w:rPr>
        <w:t>), Leadership in Organizations</w:t>
      </w:r>
      <w:r w:rsidRPr="00F95259">
        <w:rPr>
          <w:rFonts w:ascii="Times New Roman" w:hAnsi="Times New Roman" w:cs="Times New Roman"/>
          <w:sz w:val="28"/>
          <w:szCs w:val="28"/>
        </w:rPr>
        <w:t xml:space="preserve">, 5th </w:t>
      </w:r>
      <w:proofErr w:type="spellStart"/>
      <w:r w:rsidRPr="00F95259">
        <w:rPr>
          <w:rFonts w:ascii="Times New Roman" w:hAnsi="Times New Roman" w:cs="Times New Roman"/>
          <w:sz w:val="28"/>
          <w:szCs w:val="28"/>
        </w:rPr>
        <w:t>edn</w:t>
      </w:r>
      <w:proofErr w:type="spellEnd"/>
      <w:r w:rsidRPr="00F95259">
        <w:rPr>
          <w:rFonts w:ascii="Times New Roman" w:hAnsi="Times New Roman" w:cs="Times New Roman"/>
          <w:sz w:val="28"/>
          <w:szCs w:val="28"/>
        </w:rPr>
        <w:t xml:space="preserve">, Upper Saddle River, NJ: Prentice-Hall. </w:t>
      </w:r>
    </w:p>
    <w:p w:rsidR="00F95259" w:rsidRPr="00F95259" w:rsidRDefault="00F95259" w:rsidP="00F95259">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Default="006A6F6C" w:rsidP="006A6F6C">
      <w:pPr>
        <w:spacing w:after="0" w:line="360" w:lineRule="auto"/>
        <w:jc w:val="both"/>
        <w:rPr>
          <w:rFonts w:ascii="Times New Roman" w:hAnsi="Times New Roman" w:cs="Times New Roman"/>
          <w:sz w:val="28"/>
          <w:szCs w:val="28"/>
        </w:rPr>
      </w:pPr>
    </w:p>
    <w:p w:rsidR="006A6F6C" w:rsidRPr="00683173" w:rsidRDefault="006A6F6C" w:rsidP="006A6F6C">
      <w:pPr>
        <w:spacing w:after="0" w:line="360" w:lineRule="auto"/>
        <w:jc w:val="both"/>
        <w:rPr>
          <w:rFonts w:ascii="Times New Roman" w:hAnsi="Times New Roman" w:cs="Times New Roman"/>
          <w:sz w:val="28"/>
          <w:szCs w:val="28"/>
        </w:rPr>
      </w:pPr>
    </w:p>
    <w:p w:rsidR="00967615" w:rsidRDefault="00967615" w:rsidP="00967615">
      <w:pPr>
        <w:spacing w:after="0" w:line="360" w:lineRule="auto"/>
        <w:jc w:val="both"/>
        <w:rPr>
          <w:rFonts w:ascii="Times New Roman" w:hAnsi="Times New Roman" w:cs="Times New Roman"/>
          <w:sz w:val="28"/>
          <w:szCs w:val="28"/>
        </w:rPr>
      </w:pPr>
    </w:p>
    <w:p w:rsidR="007C3788" w:rsidRPr="003130A4" w:rsidRDefault="007C3788" w:rsidP="001B6ACA">
      <w:pPr>
        <w:spacing w:after="0" w:line="360" w:lineRule="auto"/>
        <w:jc w:val="both"/>
        <w:rPr>
          <w:rFonts w:ascii="Times New Roman" w:hAnsi="Times New Roman" w:cs="Times New Roman"/>
          <w:sz w:val="28"/>
          <w:szCs w:val="28"/>
          <w:u w:val="single"/>
        </w:rPr>
      </w:pPr>
    </w:p>
    <w:sectPr w:rsidR="007C3788" w:rsidRPr="003130A4" w:rsidSect="00E41FF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09500F6"/>
    <w:multiLevelType w:val="hybridMultilevel"/>
    <w:tmpl w:val="9E3AC8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6CE17D7"/>
    <w:multiLevelType w:val="hybridMultilevel"/>
    <w:tmpl w:val="CC402D6A"/>
    <w:lvl w:ilvl="0" w:tplc="80A0EF44">
      <w:start w:val="1"/>
      <w:numFmt w:val="decimal"/>
      <w:lvlText w:val="%1."/>
      <w:lvlJc w:val="left"/>
      <w:pPr>
        <w:ind w:left="1080" w:hanging="72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70FE1"/>
    <w:rsid w:val="001010BE"/>
    <w:rsid w:val="001B6ACA"/>
    <w:rsid w:val="002D02B5"/>
    <w:rsid w:val="003130A4"/>
    <w:rsid w:val="003B77A4"/>
    <w:rsid w:val="00521896"/>
    <w:rsid w:val="00533B04"/>
    <w:rsid w:val="006057D5"/>
    <w:rsid w:val="00683173"/>
    <w:rsid w:val="006A6F6C"/>
    <w:rsid w:val="007014DA"/>
    <w:rsid w:val="007970D6"/>
    <w:rsid w:val="007C3788"/>
    <w:rsid w:val="0087285E"/>
    <w:rsid w:val="00967615"/>
    <w:rsid w:val="00B84064"/>
    <w:rsid w:val="00C70FE1"/>
    <w:rsid w:val="00D024B5"/>
    <w:rsid w:val="00E41FFC"/>
    <w:rsid w:val="00F2574E"/>
    <w:rsid w:val="00F42CB1"/>
    <w:rsid w:val="00F9525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1FF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3173"/>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21</Pages>
  <Words>5523</Words>
  <Characters>31486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36936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2</cp:revision>
  <dcterms:created xsi:type="dcterms:W3CDTF">2020-01-25T00:16:00Z</dcterms:created>
  <dcterms:modified xsi:type="dcterms:W3CDTF">2020-01-25T00:16:00Z</dcterms:modified>
</cp:coreProperties>
</file>