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EC060B" w14:textId="77777777" w:rsidR="009F447F" w:rsidRPr="00460AC4" w:rsidRDefault="00F73E02" w:rsidP="005B6904">
      <w:pPr>
        <w:tabs>
          <w:tab w:val="left" w:pos="510"/>
          <w:tab w:val="left" w:pos="1020"/>
          <w:tab w:val="left" w:pos="2205"/>
        </w:tabs>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Pr="00460AC4">
        <w:rPr>
          <w:rFonts w:ascii="Times New Roman" w:hAnsi="Times New Roman" w:cs="Times New Roman"/>
          <w:sz w:val="24"/>
          <w:szCs w:val="24"/>
        </w:rPr>
        <w:tab/>
      </w:r>
      <w:r w:rsidR="00460AC4" w:rsidRPr="00460AC4">
        <w:rPr>
          <w:rFonts w:ascii="Times New Roman" w:hAnsi="Times New Roman" w:cs="Times New Roman"/>
          <w:sz w:val="24"/>
          <w:szCs w:val="24"/>
        </w:rPr>
        <w:tab/>
      </w:r>
    </w:p>
    <w:p w14:paraId="4CB0BCAC" w14:textId="77777777" w:rsidR="00F73E02" w:rsidRPr="00460AC4" w:rsidRDefault="00F73E02" w:rsidP="005B6904">
      <w:pPr>
        <w:spacing w:line="480" w:lineRule="auto"/>
        <w:jc w:val="both"/>
        <w:rPr>
          <w:rFonts w:ascii="Times New Roman" w:hAnsi="Times New Roman" w:cs="Times New Roman"/>
          <w:sz w:val="24"/>
          <w:szCs w:val="24"/>
        </w:rPr>
      </w:pPr>
    </w:p>
    <w:p w14:paraId="3342E2E2" w14:textId="77777777" w:rsidR="00F73E02" w:rsidRPr="00460AC4" w:rsidRDefault="00F73E02" w:rsidP="005B6904">
      <w:pPr>
        <w:spacing w:line="480" w:lineRule="auto"/>
        <w:jc w:val="both"/>
        <w:rPr>
          <w:rFonts w:ascii="Times New Roman" w:hAnsi="Times New Roman" w:cs="Times New Roman"/>
          <w:sz w:val="24"/>
          <w:szCs w:val="24"/>
        </w:rPr>
      </w:pPr>
    </w:p>
    <w:p w14:paraId="2806CE1F" w14:textId="77777777" w:rsidR="00F73E02" w:rsidRPr="00460AC4" w:rsidRDefault="00F73E02" w:rsidP="005B6904">
      <w:pPr>
        <w:spacing w:line="480" w:lineRule="auto"/>
        <w:jc w:val="both"/>
        <w:rPr>
          <w:rFonts w:ascii="Times New Roman" w:hAnsi="Times New Roman" w:cs="Times New Roman"/>
          <w:sz w:val="24"/>
          <w:szCs w:val="24"/>
        </w:rPr>
      </w:pPr>
    </w:p>
    <w:p w14:paraId="281E42D2" w14:textId="77777777" w:rsidR="00F73E02" w:rsidRPr="00460AC4" w:rsidRDefault="00F73E02" w:rsidP="005B6904">
      <w:pPr>
        <w:spacing w:line="480" w:lineRule="auto"/>
        <w:jc w:val="both"/>
        <w:rPr>
          <w:rFonts w:ascii="Times New Roman" w:hAnsi="Times New Roman" w:cs="Times New Roman"/>
          <w:sz w:val="24"/>
          <w:szCs w:val="24"/>
        </w:rPr>
      </w:pPr>
    </w:p>
    <w:p w14:paraId="2BF637AD" w14:textId="77777777" w:rsidR="00F73E02" w:rsidRPr="00460AC4" w:rsidRDefault="00F73E02" w:rsidP="005B6904">
      <w:pPr>
        <w:tabs>
          <w:tab w:val="left" w:pos="3210"/>
        </w:tabs>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p>
    <w:p w14:paraId="1FC2A2F8" w14:textId="77777777" w:rsidR="005B6904" w:rsidRDefault="005B6904" w:rsidP="005B6904">
      <w:pPr>
        <w:tabs>
          <w:tab w:val="left" w:pos="3570"/>
        </w:tabs>
        <w:spacing w:line="480" w:lineRule="auto"/>
        <w:jc w:val="both"/>
        <w:rPr>
          <w:rFonts w:ascii="Times New Roman" w:hAnsi="Times New Roman" w:cs="Times New Roman"/>
          <w:sz w:val="24"/>
          <w:szCs w:val="24"/>
        </w:rPr>
      </w:pPr>
    </w:p>
    <w:p w14:paraId="08F2C3A3" w14:textId="77777777" w:rsidR="005B6904" w:rsidRDefault="005B6904" w:rsidP="005B6904">
      <w:pPr>
        <w:tabs>
          <w:tab w:val="left" w:pos="3570"/>
        </w:tabs>
        <w:spacing w:line="480" w:lineRule="auto"/>
        <w:jc w:val="both"/>
        <w:rPr>
          <w:rFonts w:ascii="Times New Roman" w:hAnsi="Times New Roman" w:cs="Times New Roman"/>
          <w:sz w:val="24"/>
          <w:szCs w:val="24"/>
        </w:rPr>
      </w:pPr>
    </w:p>
    <w:p w14:paraId="6447F8E3" w14:textId="77777777" w:rsidR="00804667" w:rsidRPr="00460AC4" w:rsidRDefault="00A5687B" w:rsidP="005B6904">
      <w:pPr>
        <w:tabs>
          <w:tab w:val="left" w:pos="3570"/>
        </w:tabs>
        <w:spacing w:line="480" w:lineRule="auto"/>
        <w:jc w:val="center"/>
        <w:rPr>
          <w:rFonts w:ascii="Times New Roman" w:hAnsi="Times New Roman" w:cs="Times New Roman"/>
          <w:sz w:val="24"/>
          <w:szCs w:val="24"/>
        </w:rPr>
      </w:pPr>
      <w:r w:rsidRPr="00460AC4">
        <w:rPr>
          <w:rFonts w:ascii="Times New Roman" w:hAnsi="Times New Roman" w:cs="Times New Roman"/>
          <w:sz w:val="24"/>
          <w:szCs w:val="24"/>
        </w:rPr>
        <w:t>Iceland Foods Ltd.’s Competitive Environment</w:t>
      </w:r>
    </w:p>
    <w:p w14:paraId="382410E7" w14:textId="77777777" w:rsidR="00804667" w:rsidRPr="00460AC4" w:rsidRDefault="005B6904" w:rsidP="005B6904">
      <w:pPr>
        <w:tabs>
          <w:tab w:val="left" w:pos="3570"/>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Student’s </w:t>
      </w:r>
      <w:r w:rsidR="00A37C55" w:rsidRPr="00460AC4">
        <w:rPr>
          <w:rFonts w:ascii="Times New Roman" w:hAnsi="Times New Roman" w:cs="Times New Roman"/>
          <w:sz w:val="24"/>
          <w:szCs w:val="24"/>
        </w:rPr>
        <w:t>Name</w:t>
      </w:r>
    </w:p>
    <w:p w14:paraId="5AA95219" w14:textId="77777777" w:rsidR="009F447F" w:rsidRDefault="00A37C55" w:rsidP="005B6904">
      <w:pPr>
        <w:tabs>
          <w:tab w:val="left" w:pos="3570"/>
        </w:tabs>
        <w:spacing w:line="480" w:lineRule="auto"/>
        <w:jc w:val="center"/>
        <w:rPr>
          <w:rFonts w:ascii="Times New Roman" w:hAnsi="Times New Roman" w:cs="Times New Roman"/>
          <w:sz w:val="24"/>
          <w:szCs w:val="24"/>
        </w:rPr>
      </w:pPr>
      <w:r w:rsidRPr="00460AC4">
        <w:rPr>
          <w:rFonts w:ascii="Times New Roman" w:hAnsi="Times New Roman" w:cs="Times New Roman"/>
          <w:sz w:val="24"/>
          <w:szCs w:val="24"/>
        </w:rPr>
        <w:t>Institution</w:t>
      </w:r>
      <w:r w:rsidR="005B6904">
        <w:rPr>
          <w:rFonts w:ascii="Times New Roman" w:hAnsi="Times New Roman" w:cs="Times New Roman"/>
          <w:sz w:val="24"/>
          <w:szCs w:val="24"/>
        </w:rPr>
        <w:t>al Affiliation</w:t>
      </w:r>
    </w:p>
    <w:p w14:paraId="2CBF5D4E"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446B331B"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5F946E5F"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5C5B0B00"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2BC1ECB2"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49A23F81"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706B25B5" w14:textId="77777777" w:rsidR="00804667" w:rsidRDefault="00804667" w:rsidP="005B6904">
      <w:pPr>
        <w:spacing w:line="480" w:lineRule="auto"/>
        <w:jc w:val="both"/>
        <w:rPr>
          <w:rFonts w:ascii="Times New Roman" w:hAnsi="Times New Roman" w:cs="Times New Roman"/>
          <w:sz w:val="24"/>
          <w:szCs w:val="24"/>
        </w:rPr>
      </w:pPr>
    </w:p>
    <w:p w14:paraId="59927588" w14:textId="77777777" w:rsidR="00C923A1" w:rsidRPr="00460AC4" w:rsidRDefault="00C01599" w:rsidP="005B6904">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62B3C815" w14:textId="77777777" w:rsidR="009341FB" w:rsidRPr="00460AC4" w:rsidRDefault="00A5687B"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1C4E1B" w:rsidRPr="00460AC4">
        <w:rPr>
          <w:rFonts w:ascii="Times New Roman" w:hAnsi="Times New Roman" w:cs="Times New Roman"/>
          <w:sz w:val="24"/>
          <w:szCs w:val="24"/>
        </w:rPr>
        <w:t>Iceland Foods Ltd is a chain of supermarkets located</w:t>
      </w:r>
      <w:r w:rsidR="004F7E47" w:rsidRPr="00460AC4">
        <w:rPr>
          <w:rFonts w:ascii="Times New Roman" w:hAnsi="Times New Roman" w:cs="Times New Roman"/>
          <w:sz w:val="24"/>
          <w:szCs w:val="24"/>
        </w:rPr>
        <w:t xml:space="preserve"> in Britain</w:t>
      </w:r>
      <w:r w:rsidR="009341FB" w:rsidRPr="00460AC4">
        <w:rPr>
          <w:rFonts w:ascii="Times New Roman" w:hAnsi="Times New Roman" w:cs="Times New Roman"/>
          <w:sz w:val="24"/>
          <w:szCs w:val="24"/>
        </w:rPr>
        <w:t>.</w:t>
      </w:r>
      <w:r w:rsidR="00C06BC7" w:rsidRPr="00460AC4">
        <w:rPr>
          <w:rFonts w:ascii="Times New Roman" w:hAnsi="Times New Roman" w:cs="Times New Roman"/>
          <w:sz w:val="24"/>
          <w:szCs w:val="24"/>
        </w:rPr>
        <w:t xml:space="preserve"> Iceland started its venture in 1970, when Malcom Walker opened a stock in Leg Street, UK. Peter Hinchcliffe, his partner paid 55 dollars to cater for the rent. The business expanded in 1983</w:t>
      </w:r>
      <w:r w:rsidR="0029424A" w:rsidRPr="00460AC4">
        <w:rPr>
          <w:rFonts w:ascii="Times New Roman" w:hAnsi="Times New Roman" w:cs="Times New Roman"/>
          <w:sz w:val="24"/>
          <w:szCs w:val="24"/>
        </w:rPr>
        <w:t xml:space="preserve"> by acquiring 18 stores at </w:t>
      </w:r>
      <w:r w:rsidR="00C6360B">
        <w:rPr>
          <w:rFonts w:ascii="Times New Roman" w:hAnsi="Times New Roman" w:cs="Times New Roman"/>
          <w:sz w:val="24"/>
          <w:szCs w:val="24"/>
        </w:rPr>
        <w:t xml:space="preserve">St. Catherine. It became </w:t>
      </w:r>
      <w:r w:rsidR="0029424A" w:rsidRPr="00460AC4">
        <w:rPr>
          <w:rFonts w:ascii="Times New Roman" w:hAnsi="Times New Roman" w:cs="Times New Roman"/>
          <w:sz w:val="24"/>
          <w:szCs w:val="24"/>
        </w:rPr>
        <w:t xml:space="preserve">popular in 1984 for the first time and the capital investment was used to purchase South </w:t>
      </w:r>
      <w:r w:rsidR="007341C7" w:rsidRPr="00460AC4">
        <w:rPr>
          <w:rFonts w:ascii="Times New Roman" w:hAnsi="Times New Roman" w:cs="Times New Roman"/>
          <w:sz w:val="24"/>
          <w:szCs w:val="24"/>
        </w:rPr>
        <w:t>East based Orchard Frozen Foods (Moore, 2001 p.301).</w:t>
      </w:r>
      <w:r w:rsidR="00A62E14" w:rsidRPr="00460AC4">
        <w:rPr>
          <w:rFonts w:ascii="Times New Roman" w:hAnsi="Times New Roman" w:cs="Times New Roman"/>
          <w:sz w:val="24"/>
          <w:szCs w:val="24"/>
        </w:rPr>
        <w:t xml:space="preserve"> The company continued its expansion; t</w:t>
      </w:r>
      <w:r w:rsidR="00F44945" w:rsidRPr="00460AC4">
        <w:rPr>
          <w:rFonts w:ascii="Times New Roman" w:hAnsi="Times New Roman" w:cs="Times New Roman"/>
          <w:sz w:val="24"/>
          <w:szCs w:val="24"/>
        </w:rPr>
        <w:t>o date,</w:t>
      </w:r>
      <w:r w:rsidR="000513FD" w:rsidRPr="00460AC4">
        <w:rPr>
          <w:rFonts w:ascii="Times New Roman" w:hAnsi="Times New Roman" w:cs="Times New Roman"/>
          <w:sz w:val="24"/>
          <w:szCs w:val="24"/>
        </w:rPr>
        <w:t xml:space="preserve"> it</w:t>
      </w:r>
      <w:r w:rsidR="00D37A99" w:rsidRPr="00460AC4">
        <w:rPr>
          <w:rFonts w:ascii="Times New Roman" w:hAnsi="Times New Roman" w:cs="Times New Roman"/>
          <w:sz w:val="24"/>
          <w:szCs w:val="24"/>
        </w:rPr>
        <w:t>’</w:t>
      </w:r>
      <w:r w:rsidR="000513FD" w:rsidRPr="00460AC4">
        <w:rPr>
          <w:rFonts w:ascii="Times New Roman" w:hAnsi="Times New Roman" w:cs="Times New Roman"/>
          <w:sz w:val="24"/>
          <w:szCs w:val="24"/>
        </w:rPr>
        <w:t xml:space="preserve">s an international </w:t>
      </w:r>
      <w:r w:rsidR="00866975" w:rsidRPr="00460AC4">
        <w:rPr>
          <w:rFonts w:ascii="Times New Roman" w:hAnsi="Times New Roman" w:cs="Times New Roman"/>
          <w:sz w:val="24"/>
          <w:szCs w:val="24"/>
        </w:rPr>
        <w:t>business with more than seven hundred and fifty stores dealing in both fresh and frozen foods.</w:t>
      </w:r>
    </w:p>
    <w:p w14:paraId="260FBA21" w14:textId="77777777" w:rsidR="00C923A1" w:rsidRPr="00460AC4" w:rsidRDefault="003F3CE0" w:rsidP="005B6904">
      <w:pPr>
        <w:spacing w:line="480" w:lineRule="auto"/>
        <w:jc w:val="center"/>
        <w:rPr>
          <w:rFonts w:ascii="Times New Roman" w:hAnsi="Times New Roman" w:cs="Times New Roman"/>
          <w:b/>
          <w:sz w:val="24"/>
          <w:szCs w:val="24"/>
        </w:rPr>
      </w:pPr>
      <w:r>
        <w:rPr>
          <w:rFonts w:ascii="Times New Roman" w:hAnsi="Times New Roman" w:cs="Times New Roman"/>
          <w:b/>
          <w:sz w:val="24"/>
          <w:szCs w:val="24"/>
        </w:rPr>
        <w:t>Products and Services</w:t>
      </w:r>
    </w:p>
    <w:p w14:paraId="44643810" w14:textId="77777777" w:rsidR="00031C5F"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t xml:space="preserve">The company </w:t>
      </w:r>
      <w:r w:rsidR="00A62E14" w:rsidRPr="00460AC4">
        <w:rPr>
          <w:rFonts w:ascii="Times New Roman" w:hAnsi="Times New Roman" w:cs="Times New Roman"/>
          <w:sz w:val="24"/>
          <w:szCs w:val="24"/>
        </w:rPr>
        <w:t xml:space="preserve">is </w:t>
      </w:r>
      <w:r w:rsidR="009341FB" w:rsidRPr="00460AC4">
        <w:rPr>
          <w:rFonts w:ascii="Times New Roman" w:hAnsi="Times New Roman" w:cs="Times New Roman"/>
          <w:sz w:val="24"/>
          <w:szCs w:val="24"/>
        </w:rPr>
        <w:t>trading on frozen foods as well as ready meals and vegetables. Iceland also vend non-frozen fruits and vegetables, for example gist, dairy, and dehydrated goods.</w:t>
      </w:r>
      <w:r w:rsidR="000513FD" w:rsidRPr="00460AC4">
        <w:rPr>
          <w:rFonts w:ascii="Times New Roman" w:hAnsi="Times New Roman" w:cs="Times New Roman"/>
          <w:sz w:val="24"/>
          <w:szCs w:val="24"/>
        </w:rPr>
        <w:t xml:space="preserve"> T</w:t>
      </w:r>
      <w:r w:rsidR="009341FB" w:rsidRPr="00460AC4">
        <w:rPr>
          <w:rFonts w:ascii="Times New Roman" w:hAnsi="Times New Roman" w:cs="Times New Roman"/>
          <w:sz w:val="24"/>
          <w:szCs w:val="24"/>
        </w:rPr>
        <w:t xml:space="preserve">he company </w:t>
      </w:r>
      <w:r w:rsidR="000513FD" w:rsidRPr="00460AC4">
        <w:rPr>
          <w:rFonts w:ascii="Times New Roman" w:hAnsi="Times New Roman" w:cs="Times New Roman"/>
          <w:sz w:val="24"/>
          <w:szCs w:val="24"/>
        </w:rPr>
        <w:t xml:space="preserve"> </w:t>
      </w:r>
      <w:r w:rsidR="009341FB" w:rsidRPr="00460AC4">
        <w:rPr>
          <w:rFonts w:ascii="Times New Roman" w:hAnsi="Times New Roman" w:cs="Times New Roman"/>
          <w:sz w:val="24"/>
          <w:szCs w:val="24"/>
        </w:rPr>
        <w:t xml:space="preserve"> </w:t>
      </w:r>
      <w:r w:rsidR="000513FD" w:rsidRPr="00460AC4">
        <w:rPr>
          <w:rFonts w:ascii="Times New Roman" w:hAnsi="Times New Roman" w:cs="Times New Roman"/>
          <w:sz w:val="24"/>
          <w:szCs w:val="24"/>
        </w:rPr>
        <w:t xml:space="preserve">has </w:t>
      </w:r>
      <w:r w:rsidR="009341FB" w:rsidRPr="00460AC4">
        <w:rPr>
          <w:rFonts w:ascii="Times New Roman" w:hAnsi="Times New Roman" w:cs="Times New Roman"/>
          <w:sz w:val="24"/>
          <w:szCs w:val="24"/>
        </w:rPr>
        <w:t>acquired about 2.2% share-holding of the UK foodstuff market</w:t>
      </w:r>
      <w:r w:rsidR="00A62E14" w:rsidRPr="00460AC4">
        <w:rPr>
          <w:rFonts w:ascii="Times New Roman" w:hAnsi="Times New Roman" w:cs="Times New Roman"/>
          <w:sz w:val="24"/>
          <w:szCs w:val="24"/>
        </w:rPr>
        <w:t>.</w:t>
      </w:r>
      <w:r w:rsidR="00031C5F" w:rsidRPr="00460AC4">
        <w:rPr>
          <w:rFonts w:ascii="Times New Roman" w:hAnsi="Times New Roman" w:cs="Times New Roman"/>
          <w:sz w:val="24"/>
          <w:szCs w:val="24"/>
        </w:rPr>
        <w:t xml:space="preserve"> Iceland also offers delivery services, a strategy they use to market their products.</w:t>
      </w:r>
      <w:r w:rsidR="00866975" w:rsidRPr="00460AC4">
        <w:rPr>
          <w:rFonts w:ascii="Times New Roman" w:hAnsi="Times New Roman" w:cs="Times New Roman"/>
          <w:sz w:val="24"/>
          <w:szCs w:val="24"/>
        </w:rPr>
        <w:t xml:space="preserve"> It has also advance</w:t>
      </w:r>
      <w:r w:rsidR="00C6360B">
        <w:rPr>
          <w:rFonts w:ascii="Times New Roman" w:hAnsi="Times New Roman" w:cs="Times New Roman"/>
          <w:sz w:val="24"/>
          <w:szCs w:val="24"/>
        </w:rPr>
        <w:t>d by selling its product online, and t</w:t>
      </w:r>
      <w:r w:rsidR="00866975" w:rsidRPr="00460AC4">
        <w:rPr>
          <w:rFonts w:ascii="Times New Roman" w:hAnsi="Times New Roman" w:cs="Times New Roman"/>
          <w:sz w:val="24"/>
          <w:szCs w:val="24"/>
        </w:rPr>
        <w:t>his has given the company global popularity.</w:t>
      </w:r>
    </w:p>
    <w:p w14:paraId="53C7A0DE" w14:textId="77777777" w:rsidR="00031C5F" w:rsidRPr="00460AC4" w:rsidRDefault="00031C5F" w:rsidP="005B6904">
      <w:pPr>
        <w:spacing w:line="480" w:lineRule="auto"/>
        <w:jc w:val="center"/>
        <w:rPr>
          <w:rFonts w:ascii="Times New Roman" w:hAnsi="Times New Roman" w:cs="Times New Roman"/>
          <w:b/>
          <w:sz w:val="24"/>
          <w:szCs w:val="24"/>
        </w:rPr>
      </w:pPr>
      <w:r w:rsidRPr="00460AC4">
        <w:rPr>
          <w:rFonts w:ascii="Times New Roman" w:hAnsi="Times New Roman" w:cs="Times New Roman"/>
          <w:b/>
          <w:sz w:val="24"/>
          <w:szCs w:val="24"/>
        </w:rPr>
        <w:t>Customers and Suppliers</w:t>
      </w:r>
    </w:p>
    <w:p w14:paraId="2C73436F" w14:textId="77777777" w:rsidR="004848F4" w:rsidRPr="00460AC4" w:rsidRDefault="00A5687B"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7341C7" w:rsidRPr="00460AC4">
        <w:rPr>
          <w:rFonts w:ascii="Times New Roman" w:hAnsi="Times New Roman" w:cs="Times New Roman"/>
          <w:sz w:val="24"/>
          <w:szCs w:val="24"/>
        </w:rPr>
        <w:t>Iceland works with over 300 traders to come up with distinctive, innovative, quality</w:t>
      </w:r>
      <w:r w:rsidR="00A62E14" w:rsidRPr="00460AC4">
        <w:rPr>
          <w:rFonts w:ascii="Times New Roman" w:hAnsi="Times New Roman" w:cs="Times New Roman"/>
          <w:sz w:val="24"/>
          <w:szCs w:val="24"/>
        </w:rPr>
        <w:t xml:space="preserve"> </w:t>
      </w:r>
      <w:r w:rsidR="009E3B17" w:rsidRPr="00460AC4">
        <w:rPr>
          <w:rFonts w:ascii="Times New Roman" w:hAnsi="Times New Roman" w:cs="Times New Roman"/>
          <w:sz w:val="24"/>
          <w:szCs w:val="24"/>
        </w:rPr>
        <w:t>food</w:t>
      </w:r>
      <w:r w:rsidR="007341C7" w:rsidRPr="00460AC4">
        <w:rPr>
          <w:rFonts w:ascii="Times New Roman" w:hAnsi="Times New Roman" w:cs="Times New Roman"/>
          <w:sz w:val="24"/>
          <w:szCs w:val="24"/>
        </w:rPr>
        <w:t xml:space="preserve"> products to ascertain</w:t>
      </w:r>
      <w:r w:rsidR="009E3B17" w:rsidRPr="00460AC4">
        <w:rPr>
          <w:rFonts w:ascii="Times New Roman" w:hAnsi="Times New Roman" w:cs="Times New Roman"/>
          <w:sz w:val="24"/>
          <w:szCs w:val="24"/>
        </w:rPr>
        <w:t xml:space="preserve"> </w:t>
      </w:r>
      <w:r w:rsidR="007341C7" w:rsidRPr="00460AC4">
        <w:rPr>
          <w:rFonts w:ascii="Times New Roman" w:hAnsi="Times New Roman" w:cs="Times New Roman"/>
          <w:sz w:val="24"/>
          <w:szCs w:val="24"/>
        </w:rPr>
        <w:t>customers’ demand.</w:t>
      </w:r>
      <w:r w:rsidR="009E3B17" w:rsidRPr="00460AC4">
        <w:rPr>
          <w:rFonts w:ascii="Times New Roman" w:hAnsi="Times New Roman" w:cs="Times New Roman"/>
          <w:sz w:val="24"/>
          <w:szCs w:val="24"/>
        </w:rPr>
        <w:t xml:space="preserve"> </w:t>
      </w:r>
      <w:r w:rsidR="00A62E14" w:rsidRPr="00460AC4">
        <w:rPr>
          <w:rFonts w:ascii="Times New Roman" w:hAnsi="Times New Roman" w:cs="Times New Roman"/>
          <w:sz w:val="24"/>
          <w:szCs w:val="24"/>
        </w:rPr>
        <w:t>Its customers include</w:t>
      </w:r>
      <w:r w:rsidR="00AB29DB" w:rsidRPr="00460AC4">
        <w:rPr>
          <w:rFonts w:ascii="Times New Roman" w:hAnsi="Times New Roman" w:cs="Times New Roman"/>
          <w:sz w:val="24"/>
          <w:szCs w:val="24"/>
        </w:rPr>
        <w:t xml:space="preserve"> beverage producing companies,  food processing firms such as </w:t>
      </w:r>
      <w:proofErr w:type="spellStart"/>
      <w:r w:rsidR="00AB29DB" w:rsidRPr="00460AC4">
        <w:rPr>
          <w:rFonts w:ascii="Times New Roman" w:hAnsi="Times New Roman" w:cs="Times New Roman"/>
          <w:sz w:val="24"/>
          <w:szCs w:val="24"/>
        </w:rPr>
        <w:t>Dongguann</w:t>
      </w:r>
      <w:proofErr w:type="spellEnd"/>
      <w:r w:rsidR="00AB29DB" w:rsidRPr="00460AC4">
        <w:rPr>
          <w:rFonts w:ascii="Times New Roman" w:hAnsi="Times New Roman" w:cs="Times New Roman"/>
          <w:sz w:val="24"/>
          <w:szCs w:val="24"/>
        </w:rPr>
        <w:t xml:space="preserve"> City </w:t>
      </w:r>
      <w:proofErr w:type="spellStart"/>
      <w:r w:rsidR="00AB29DB" w:rsidRPr="00460AC4">
        <w:rPr>
          <w:rFonts w:ascii="Times New Roman" w:hAnsi="Times New Roman" w:cs="Times New Roman"/>
          <w:sz w:val="24"/>
          <w:szCs w:val="24"/>
        </w:rPr>
        <w:t>Shaerge</w:t>
      </w:r>
      <w:proofErr w:type="spellEnd"/>
      <w:r w:rsidR="00AB29DB" w:rsidRPr="00460AC4">
        <w:rPr>
          <w:rFonts w:ascii="Times New Roman" w:hAnsi="Times New Roman" w:cs="Times New Roman"/>
          <w:sz w:val="24"/>
          <w:szCs w:val="24"/>
        </w:rPr>
        <w:t xml:space="preserve"> Co. Ltd in China,</w:t>
      </w:r>
      <w:r w:rsidR="00A62E14" w:rsidRPr="00460AC4">
        <w:rPr>
          <w:rFonts w:ascii="Times New Roman" w:hAnsi="Times New Roman" w:cs="Times New Roman"/>
          <w:sz w:val="24"/>
          <w:szCs w:val="24"/>
        </w:rPr>
        <w:t xml:space="preserve"> huge restaurants in the UK, other retail shops as well</w:t>
      </w:r>
      <w:r w:rsidR="006F0425" w:rsidRPr="00460AC4">
        <w:rPr>
          <w:rFonts w:ascii="Times New Roman" w:hAnsi="Times New Roman" w:cs="Times New Roman"/>
          <w:sz w:val="24"/>
          <w:szCs w:val="24"/>
        </w:rPr>
        <w:t xml:space="preserve"> as</w:t>
      </w:r>
      <w:r w:rsidR="00A62E14" w:rsidRPr="00460AC4">
        <w:rPr>
          <w:rFonts w:ascii="Times New Roman" w:hAnsi="Times New Roman" w:cs="Times New Roman"/>
          <w:sz w:val="24"/>
          <w:szCs w:val="24"/>
        </w:rPr>
        <w:t xml:space="preserve"> individual consumers</w:t>
      </w:r>
      <w:r w:rsidR="000513FD" w:rsidRPr="00460AC4">
        <w:rPr>
          <w:rFonts w:ascii="Times New Roman" w:hAnsi="Times New Roman" w:cs="Times New Roman"/>
          <w:sz w:val="24"/>
          <w:szCs w:val="24"/>
        </w:rPr>
        <w:t xml:space="preserve"> who acquire their goods in bulky</w:t>
      </w:r>
      <w:r w:rsidR="00AB29DB" w:rsidRPr="00460AC4">
        <w:rPr>
          <w:rFonts w:ascii="Times New Roman" w:hAnsi="Times New Roman" w:cs="Times New Roman"/>
          <w:sz w:val="24"/>
          <w:szCs w:val="24"/>
        </w:rPr>
        <w:t xml:space="preserve"> for household co</w:t>
      </w:r>
      <w:r w:rsidR="007341C7" w:rsidRPr="00460AC4">
        <w:rPr>
          <w:rFonts w:ascii="Times New Roman" w:hAnsi="Times New Roman" w:cs="Times New Roman"/>
          <w:sz w:val="24"/>
          <w:szCs w:val="24"/>
        </w:rPr>
        <w:t>nsumption</w:t>
      </w:r>
      <w:r w:rsidR="009E3B17" w:rsidRPr="00460AC4">
        <w:rPr>
          <w:rFonts w:ascii="Times New Roman" w:hAnsi="Times New Roman" w:cs="Times New Roman"/>
          <w:sz w:val="24"/>
          <w:szCs w:val="24"/>
        </w:rPr>
        <w:t xml:space="preserve"> (Moore, 2001 p.309).</w:t>
      </w:r>
      <w:r w:rsidR="000513FD" w:rsidRPr="00460AC4">
        <w:rPr>
          <w:rFonts w:ascii="Times New Roman" w:hAnsi="Times New Roman" w:cs="Times New Roman"/>
          <w:sz w:val="24"/>
          <w:szCs w:val="24"/>
        </w:rPr>
        <w:t xml:space="preserve"> The business gets its products from various orchards in the UK</w:t>
      </w:r>
      <w:r w:rsidR="00910C6D" w:rsidRPr="00460AC4">
        <w:rPr>
          <w:rFonts w:ascii="Times New Roman" w:hAnsi="Times New Roman" w:cs="Times New Roman"/>
          <w:sz w:val="24"/>
          <w:szCs w:val="24"/>
        </w:rPr>
        <w:t>,</w:t>
      </w:r>
      <w:r w:rsidR="000513FD" w:rsidRPr="00460AC4">
        <w:rPr>
          <w:rFonts w:ascii="Times New Roman" w:hAnsi="Times New Roman" w:cs="Times New Roman"/>
          <w:sz w:val="24"/>
          <w:szCs w:val="24"/>
        </w:rPr>
        <w:t xml:space="preserve"> main one being the South East based Frozen Foods. </w:t>
      </w:r>
    </w:p>
    <w:p w14:paraId="5CEECA8C" w14:textId="77777777" w:rsidR="005B6904" w:rsidRDefault="005B6904" w:rsidP="005B6904">
      <w:pPr>
        <w:spacing w:line="480" w:lineRule="auto"/>
        <w:jc w:val="center"/>
        <w:rPr>
          <w:rFonts w:ascii="Times New Roman" w:hAnsi="Times New Roman" w:cs="Times New Roman"/>
          <w:b/>
          <w:sz w:val="24"/>
          <w:szCs w:val="24"/>
        </w:rPr>
      </w:pPr>
    </w:p>
    <w:p w14:paraId="4FDD32CD" w14:textId="77777777" w:rsidR="00C923A1" w:rsidRPr="00460AC4" w:rsidRDefault="00C923A1" w:rsidP="005B6904">
      <w:pPr>
        <w:spacing w:line="480" w:lineRule="auto"/>
        <w:jc w:val="center"/>
        <w:rPr>
          <w:rFonts w:ascii="Times New Roman" w:hAnsi="Times New Roman" w:cs="Times New Roman"/>
          <w:b/>
          <w:sz w:val="24"/>
          <w:szCs w:val="24"/>
        </w:rPr>
      </w:pPr>
      <w:r w:rsidRPr="00460AC4">
        <w:rPr>
          <w:rFonts w:ascii="Times New Roman" w:hAnsi="Times New Roman" w:cs="Times New Roman"/>
          <w:b/>
          <w:sz w:val="24"/>
          <w:szCs w:val="24"/>
        </w:rPr>
        <w:lastRenderedPageBreak/>
        <w:t>Industry</w:t>
      </w:r>
      <w:r w:rsidR="00B752C2" w:rsidRPr="00460AC4">
        <w:rPr>
          <w:rFonts w:ascii="Times New Roman" w:hAnsi="Times New Roman" w:cs="Times New Roman"/>
          <w:b/>
          <w:sz w:val="24"/>
          <w:szCs w:val="24"/>
        </w:rPr>
        <w:t xml:space="preserve"> and Competition</w:t>
      </w:r>
    </w:p>
    <w:p w14:paraId="73F2C96C" w14:textId="77777777" w:rsidR="000513FD"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0513FD" w:rsidRPr="00460AC4">
        <w:rPr>
          <w:rFonts w:ascii="Times New Roman" w:hAnsi="Times New Roman" w:cs="Times New Roman"/>
          <w:sz w:val="24"/>
          <w:szCs w:val="24"/>
        </w:rPr>
        <w:t xml:space="preserve">Iceland falls under the British retail industry. Although it is one of the largest </w:t>
      </w:r>
      <w:r w:rsidR="00CD55D2" w:rsidRPr="00460AC4">
        <w:rPr>
          <w:rFonts w:ascii="Times New Roman" w:hAnsi="Times New Roman" w:cs="Times New Roman"/>
          <w:sz w:val="24"/>
          <w:szCs w:val="24"/>
        </w:rPr>
        <w:t>business i</w:t>
      </w:r>
      <w:r w:rsidR="008F680B" w:rsidRPr="00460AC4">
        <w:rPr>
          <w:rFonts w:ascii="Times New Roman" w:hAnsi="Times New Roman" w:cs="Times New Roman"/>
          <w:sz w:val="24"/>
          <w:szCs w:val="24"/>
        </w:rPr>
        <w:t>n the UK, it faces a stiff comp</w:t>
      </w:r>
      <w:r w:rsidR="00CD55D2" w:rsidRPr="00460AC4">
        <w:rPr>
          <w:rFonts w:ascii="Times New Roman" w:hAnsi="Times New Roman" w:cs="Times New Roman"/>
          <w:sz w:val="24"/>
          <w:szCs w:val="24"/>
        </w:rPr>
        <w:t>e</w:t>
      </w:r>
      <w:r w:rsidR="008F680B" w:rsidRPr="00460AC4">
        <w:rPr>
          <w:rFonts w:ascii="Times New Roman" w:hAnsi="Times New Roman" w:cs="Times New Roman"/>
          <w:sz w:val="24"/>
          <w:szCs w:val="24"/>
        </w:rPr>
        <w:t>ti</w:t>
      </w:r>
      <w:r w:rsidR="00CD55D2" w:rsidRPr="00460AC4">
        <w:rPr>
          <w:rFonts w:ascii="Times New Roman" w:hAnsi="Times New Roman" w:cs="Times New Roman"/>
          <w:sz w:val="24"/>
          <w:szCs w:val="24"/>
        </w:rPr>
        <w:t>tion from other ventures in the industry to an extent that some firms have gone ahead using their trade name, an issue over which the company has</w:t>
      </w:r>
      <w:r w:rsidR="00C923A1" w:rsidRPr="00460AC4">
        <w:rPr>
          <w:rFonts w:ascii="Times New Roman" w:hAnsi="Times New Roman" w:cs="Times New Roman"/>
          <w:sz w:val="24"/>
          <w:szCs w:val="24"/>
        </w:rPr>
        <w:t xml:space="preserve"> taken</w:t>
      </w:r>
      <w:r w:rsidR="00CD55D2" w:rsidRPr="00460AC4">
        <w:rPr>
          <w:rFonts w:ascii="Times New Roman" w:hAnsi="Times New Roman" w:cs="Times New Roman"/>
          <w:sz w:val="24"/>
          <w:szCs w:val="24"/>
        </w:rPr>
        <w:t xml:space="preserve"> a legal action. Some</w:t>
      </w:r>
      <w:r w:rsidR="008F680B" w:rsidRPr="00460AC4">
        <w:rPr>
          <w:rFonts w:ascii="Times New Roman" w:hAnsi="Times New Roman" w:cs="Times New Roman"/>
          <w:sz w:val="24"/>
          <w:szCs w:val="24"/>
        </w:rPr>
        <w:t xml:space="preserve"> of</w:t>
      </w:r>
      <w:r w:rsidR="00CD55D2" w:rsidRPr="00460AC4">
        <w:rPr>
          <w:rFonts w:ascii="Times New Roman" w:hAnsi="Times New Roman" w:cs="Times New Roman"/>
          <w:sz w:val="24"/>
          <w:szCs w:val="24"/>
        </w:rPr>
        <w:t xml:space="preserve"> the company’s</w:t>
      </w:r>
      <w:r w:rsidR="008F680B" w:rsidRPr="00460AC4">
        <w:rPr>
          <w:rFonts w:ascii="Times New Roman" w:hAnsi="Times New Roman" w:cs="Times New Roman"/>
          <w:sz w:val="24"/>
          <w:szCs w:val="24"/>
        </w:rPr>
        <w:t xml:space="preserve"> competitors in the</w:t>
      </w:r>
      <w:r w:rsidR="00CD55D2" w:rsidRPr="00460AC4">
        <w:rPr>
          <w:rFonts w:ascii="Times New Roman" w:hAnsi="Times New Roman" w:cs="Times New Roman"/>
          <w:sz w:val="24"/>
          <w:szCs w:val="24"/>
        </w:rPr>
        <w:t xml:space="preserve"> industry in the UK include: </w:t>
      </w:r>
      <w:r w:rsidR="00866975" w:rsidRPr="00460AC4">
        <w:rPr>
          <w:rFonts w:ascii="Times New Roman" w:hAnsi="Times New Roman" w:cs="Times New Roman"/>
          <w:sz w:val="24"/>
          <w:szCs w:val="24"/>
        </w:rPr>
        <w:t xml:space="preserve">Tesco, Wal-Mart-owned ASDA, </w:t>
      </w:r>
      <w:r w:rsidR="00CD55D2" w:rsidRPr="00460AC4">
        <w:rPr>
          <w:rFonts w:ascii="Times New Roman" w:hAnsi="Times New Roman" w:cs="Times New Roman"/>
          <w:sz w:val="24"/>
          <w:szCs w:val="24"/>
        </w:rPr>
        <w:t>Jo</w:t>
      </w:r>
      <w:r w:rsidR="005A52D1" w:rsidRPr="00460AC4">
        <w:rPr>
          <w:rFonts w:ascii="Times New Roman" w:hAnsi="Times New Roman" w:cs="Times New Roman"/>
          <w:sz w:val="24"/>
          <w:szCs w:val="24"/>
        </w:rPr>
        <w:t xml:space="preserve">hn Lewis Partnership, TJ Morris, and House </w:t>
      </w:r>
      <w:r w:rsidR="00CD55D2" w:rsidRPr="00460AC4">
        <w:rPr>
          <w:rFonts w:ascii="Times New Roman" w:hAnsi="Times New Roman" w:cs="Times New Roman"/>
          <w:sz w:val="24"/>
          <w:szCs w:val="24"/>
        </w:rPr>
        <w:t>of Fraser among others.</w:t>
      </w:r>
    </w:p>
    <w:p w14:paraId="4426241A" w14:textId="77777777" w:rsidR="005913D6" w:rsidRPr="00460AC4" w:rsidRDefault="005913D6" w:rsidP="005B6904">
      <w:pPr>
        <w:spacing w:line="480" w:lineRule="auto"/>
        <w:jc w:val="center"/>
        <w:rPr>
          <w:rFonts w:ascii="Times New Roman" w:hAnsi="Times New Roman" w:cs="Times New Roman"/>
          <w:b/>
          <w:sz w:val="24"/>
          <w:szCs w:val="24"/>
        </w:rPr>
      </w:pPr>
      <w:r w:rsidRPr="00460AC4">
        <w:rPr>
          <w:rFonts w:ascii="Times New Roman" w:hAnsi="Times New Roman" w:cs="Times New Roman"/>
          <w:b/>
          <w:sz w:val="24"/>
          <w:szCs w:val="24"/>
        </w:rPr>
        <w:t>Porter’s Five Force Analysis</w:t>
      </w:r>
    </w:p>
    <w:p w14:paraId="0643DAA2" w14:textId="77777777" w:rsidR="001A7928"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1A7928" w:rsidRPr="00460AC4">
        <w:rPr>
          <w:rFonts w:ascii="Times New Roman" w:hAnsi="Times New Roman" w:cs="Times New Roman"/>
          <w:sz w:val="24"/>
          <w:szCs w:val="24"/>
        </w:rPr>
        <w:t xml:space="preserve"> </w:t>
      </w:r>
      <w:r w:rsidR="004A2743" w:rsidRPr="00460AC4">
        <w:rPr>
          <w:rFonts w:ascii="Times New Roman" w:hAnsi="Times New Roman" w:cs="Times New Roman"/>
          <w:sz w:val="24"/>
          <w:szCs w:val="24"/>
        </w:rPr>
        <w:t>C</w:t>
      </w:r>
      <w:r w:rsidR="005A52D1" w:rsidRPr="00460AC4">
        <w:rPr>
          <w:rFonts w:ascii="Times New Roman" w:hAnsi="Times New Roman" w:cs="Times New Roman"/>
          <w:sz w:val="24"/>
          <w:szCs w:val="24"/>
        </w:rPr>
        <w:t>omp</w:t>
      </w:r>
      <w:r w:rsidR="001A7928" w:rsidRPr="00460AC4">
        <w:rPr>
          <w:rFonts w:ascii="Times New Roman" w:hAnsi="Times New Roman" w:cs="Times New Roman"/>
          <w:sz w:val="24"/>
          <w:szCs w:val="24"/>
        </w:rPr>
        <w:t>et</w:t>
      </w:r>
      <w:r w:rsidR="005A52D1" w:rsidRPr="00460AC4">
        <w:rPr>
          <w:rFonts w:ascii="Times New Roman" w:hAnsi="Times New Roman" w:cs="Times New Roman"/>
          <w:sz w:val="24"/>
          <w:szCs w:val="24"/>
        </w:rPr>
        <w:t>it</w:t>
      </w:r>
      <w:r w:rsidR="004A2743" w:rsidRPr="00460AC4">
        <w:rPr>
          <w:rFonts w:ascii="Times New Roman" w:hAnsi="Times New Roman" w:cs="Times New Roman"/>
          <w:sz w:val="24"/>
          <w:szCs w:val="24"/>
        </w:rPr>
        <w:t>ion</w:t>
      </w:r>
      <w:r w:rsidRPr="00460AC4">
        <w:rPr>
          <w:rFonts w:ascii="Times New Roman" w:hAnsi="Times New Roman" w:cs="Times New Roman"/>
          <w:sz w:val="24"/>
          <w:szCs w:val="24"/>
        </w:rPr>
        <w:t xml:space="preserve"> is</w:t>
      </w:r>
      <w:r w:rsidR="004A2743" w:rsidRPr="00460AC4">
        <w:rPr>
          <w:rFonts w:ascii="Times New Roman" w:hAnsi="Times New Roman" w:cs="Times New Roman"/>
          <w:sz w:val="24"/>
          <w:szCs w:val="24"/>
        </w:rPr>
        <w:t xml:space="preserve"> </w:t>
      </w:r>
      <w:r w:rsidR="00D327F0">
        <w:rPr>
          <w:rFonts w:ascii="Times New Roman" w:hAnsi="Times New Roman" w:cs="Times New Roman"/>
          <w:sz w:val="24"/>
          <w:szCs w:val="24"/>
        </w:rPr>
        <w:t>inevitable although</w:t>
      </w:r>
      <w:r w:rsidR="004F28E1" w:rsidRPr="00460AC4">
        <w:rPr>
          <w:rFonts w:ascii="Times New Roman" w:hAnsi="Times New Roman" w:cs="Times New Roman"/>
          <w:sz w:val="24"/>
          <w:szCs w:val="24"/>
        </w:rPr>
        <w:t xml:space="preserve"> </w:t>
      </w:r>
      <w:r w:rsidR="003279FF" w:rsidRPr="00460AC4">
        <w:rPr>
          <w:rFonts w:ascii="Times New Roman" w:hAnsi="Times New Roman" w:cs="Times New Roman"/>
          <w:sz w:val="24"/>
          <w:szCs w:val="24"/>
        </w:rPr>
        <w:t>Michael</w:t>
      </w:r>
      <w:r w:rsidR="004A2743" w:rsidRPr="00460AC4">
        <w:rPr>
          <w:rFonts w:ascii="Times New Roman" w:hAnsi="Times New Roman" w:cs="Times New Roman"/>
          <w:sz w:val="24"/>
          <w:szCs w:val="24"/>
        </w:rPr>
        <w:t xml:space="preserve"> Porter </w:t>
      </w:r>
      <w:r w:rsidR="00D327F0">
        <w:rPr>
          <w:rFonts w:ascii="Times New Roman" w:hAnsi="Times New Roman" w:cs="Times New Roman"/>
          <w:sz w:val="24"/>
          <w:szCs w:val="24"/>
        </w:rPr>
        <w:t xml:space="preserve">argues that </w:t>
      </w:r>
      <w:r w:rsidR="004A2743" w:rsidRPr="00460AC4">
        <w:rPr>
          <w:rFonts w:ascii="Times New Roman" w:hAnsi="Times New Roman" w:cs="Times New Roman"/>
          <w:sz w:val="24"/>
          <w:szCs w:val="24"/>
        </w:rPr>
        <w:t>this threatens</w:t>
      </w:r>
      <w:r w:rsidR="004F28E1" w:rsidRPr="00460AC4">
        <w:rPr>
          <w:rFonts w:ascii="Times New Roman" w:hAnsi="Times New Roman" w:cs="Times New Roman"/>
          <w:sz w:val="24"/>
          <w:szCs w:val="24"/>
        </w:rPr>
        <w:t xml:space="preserve"> a business venture. Porter’s Five Forces model tries to analyze the competitive environment in any business by breaking these force</w:t>
      </w:r>
      <w:r w:rsidR="004A2743" w:rsidRPr="00460AC4">
        <w:rPr>
          <w:rFonts w:ascii="Times New Roman" w:hAnsi="Times New Roman" w:cs="Times New Roman"/>
          <w:sz w:val="24"/>
          <w:szCs w:val="24"/>
        </w:rPr>
        <w:t>s</w:t>
      </w:r>
      <w:r w:rsidR="004F28E1" w:rsidRPr="00460AC4">
        <w:rPr>
          <w:rFonts w:ascii="Times New Roman" w:hAnsi="Times New Roman" w:cs="Times New Roman"/>
          <w:sz w:val="24"/>
          <w:szCs w:val="24"/>
        </w:rPr>
        <w:t xml:space="preserve"> into five distinct catego</w:t>
      </w:r>
      <w:r w:rsidR="005A52D1" w:rsidRPr="00460AC4">
        <w:rPr>
          <w:rFonts w:ascii="Times New Roman" w:hAnsi="Times New Roman" w:cs="Times New Roman"/>
          <w:sz w:val="24"/>
          <w:szCs w:val="24"/>
        </w:rPr>
        <w:t>ries aimed at exposing insights (Griffin &amp; Kean, 1994 p. 5)</w:t>
      </w:r>
      <w:r w:rsidR="008F680B" w:rsidRPr="00460AC4">
        <w:rPr>
          <w:rFonts w:ascii="Times New Roman" w:hAnsi="Times New Roman" w:cs="Times New Roman"/>
          <w:sz w:val="24"/>
          <w:szCs w:val="24"/>
        </w:rPr>
        <w:t xml:space="preserve">. </w:t>
      </w:r>
      <w:r w:rsidR="003279FF" w:rsidRPr="00460AC4">
        <w:rPr>
          <w:rFonts w:ascii="Times New Roman" w:hAnsi="Times New Roman" w:cs="Times New Roman"/>
          <w:sz w:val="24"/>
          <w:szCs w:val="24"/>
        </w:rPr>
        <w:t>His model examines five specific facto</w:t>
      </w:r>
      <w:r w:rsidR="001154D2" w:rsidRPr="00460AC4">
        <w:rPr>
          <w:rFonts w:ascii="Times New Roman" w:hAnsi="Times New Roman" w:cs="Times New Roman"/>
          <w:sz w:val="24"/>
          <w:szCs w:val="24"/>
        </w:rPr>
        <w:t xml:space="preserve">rs </w:t>
      </w:r>
      <w:r w:rsidR="003279FF" w:rsidRPr="00460AC4">
        <w:rPr>
          <w:rFonts w:ascii="Times New Roman" w:hAnsi="Times New Roman" w:cs="Times New Roman"/>
          <w:sz w:val="24"/>
          <w:szCs w:val="24"/>
        </w:rPr>
        <w:t>that can be used to define whether a venture can reap revenue depending on the industry to which the busin</w:t>
      </w:r>
      <w:r w:rsidR="00EE4CBE" w:rsidRPr="00460AC4">
        <w:rPr>
          <w:rFonts w:ascii="Times New Roman" w:hAnsi="Times New Roman" w:cs="Times New Roman"/>
          <w:sz w:val="24"/>
          <w:szCs w:val="24"/>
        </w:rPr>
        <w:t>ess belongs. I</w:t>
      </w:r>
      <w:r w:rsidR="003279FF" w:rsidRPr="00460AC4">
        <w:rPr>
          <w:rFonts w:ascii="Times New Roman" w:hAnsi="Times New Roman" w:cs="Times New Roman"/>
          <w:sz w:val="24"/>
          <w:szCs w:val="24"/>
        </w:rPr>
        <w:t>nternalizing</w:t>
      </w:r>
      <w:r w:rsidR="009606AC" w:rsidRPr="00460AC4">
        <w:rPr>
          <w:rFonts w:ascii="Times New Roman" w:hAnsi="Times New Roman" w:cs="Times New Roman"/>
          <w:sz w:val="24"/>
          <w:szCs w:val="24"/>
        </w:rPr>
        <w:t xml:space="preserve"> the competitive forces and the logic behind them, shows the sources of an industry’s profitability as well as giving outline for expecting and mobilizing com</w:t>
      </w:r>
      <w:r w:rsidR="004A2743" w:rsidRPr="00460AC4">
        <w:rPr>
          <w:rFonts w:ascii="Times New Roman" w:hAnsi="Times New Roman" w:cs="Times New Roman"/>
          <w:sz w:val="24"/>
          <w:szCs w:val="24"/>
        </w:rPr>
        <w:t>petition and benefits over time (Morris, 2011 p. 309). T</w:t>
      </w:r>
      <w:r w:rsidR="009606AC" w:rsidRPr="00460AC4">
        <w:rPr>
          <w:rFonts w:ascii="Times New Roman" w:hAnsi="Times New Roman" w:cs="Times New Roman"/>
          <w:sz w:val="24"/>
          <w:szCs w:val="24"/>
        </w:rPr>
        <w:t>he source of profitability is similar, no</w:t>
      </w:r>
      <w:r w:rsidR="003278FA" w:rsidRPr="00460AC4">
        <w:rPr>
          <w:rFonts w:ascii="Times New Roman" w:hAnsi="Times New Roman" w:cs="Times New Roman"/>
          <w:sz w:val="24"/>
          <w:szCs w:val="24"/>
        </w:rPr>
        <w:t xml:space="preserve"> </w:t>
      </w:r>
      <w:r w:rsidR="009606AC" w:rsidRPr="00460AC4">
        <w:rPr>
          <w:rFonts w:ascii="Times New Roman" w:hAnsi="Times New Roman" w:cs="Times New Roman"/>
          <w:sz w:val="24"/>
          <w:szCs w:val="24"/>
        </w:rPr>
        <w:t xml:space="preserve">matter the industry, therefore </w:t>
      </w:r>
      <w:r w:rsidR="004A2743" w:rsidRPr="00460AC4">
        <w:rPr>
          <w:rFonts w:ascii="Times New Roman" w:hAnsi="Times New Roman" w:cs="Times New Roman"/>
          <w:sz w:val="24"/>
          <w:szCs w:val="24"/>
        </w:rPr>
        <w:t xml:space="preserve">the structure of an industry </w:t>
      </w:r>
      <w:r w:rsidR="009606AC" w:rsidRPr="00460AC4">
        <w:rPr>
          <w:rFonts w:ascii="Times New Roman" w:hAnsi="Times New Roman" w:cs="Times New Roman"/>
          <w:sz w:val="24"/>
          <w:szCs w:val="24"/>
        </w:rPr>
        <w:t>eventually</w:t>
      </w:r>
      <w:r w:rsidR="003278FA" w:rsidRPr="00460AC4">
        <w:rPr>
          <w:rFonts w:ascii="Times New Roman" w:hAnsi="Times New Roman" w:cs="Times New Roman"/>
          <w:sz w:val="24"/>
          <w:szCs w:val="24"/>
        </w:rPr>
        <w:t xml:space="preserve"> initiates competition and productivity. Understanding forces in your business environment will help in modifying your business strategy accordingly</w:t>
      </w:r>
      <w:r w:rsidR="00F3578E" w:rsidRPr="00460AC4">
        <w:rPr>
          <w:rFonts w:ascii="Times New Roman" w:hAnsi="Times New Roman" w:cs="Times New Roman"/>
          <w:sz w:val="24"/>
          <w:szCs w:val="24"/>
        </w:rPr>
        <w:t xml:space="preserve"> (</w:t>
      </w:r>
      <w:proofErr w:type="spellStart"/>
      <w:r w:rsidR="00F3578E" w:rsidRPr="00460AC4">
        <w:rPr>
          <w:rFonts w:ascii="Times New Roman" w:hAnsi="Times New Roman" w:cs="Times New Roman"/>
          <w:sz w:val="24"/>
          <w:szCs w:val="24"/>
        </w:rPr>
        <w:t>Whetherly</w:t>
      </w:r>
      <w:proofErr w:type="spellEnd"/>
      <w:r w:rsidR="00F3578E" w:rsidRPr="00460AC4">
        <w:rPr>
          <w:rFonts w:ascii="Times New Roman" w:hAnsi="Times New Roman" w:cs="Times New Roman"/>
          <w:sz w:val="24"/>
          <w:szCs w:val="24"/>
        </w:rPr>
        <w:t>, 2014 p. 122)</w:t>
      </w:r>
      <w:r w:rsidR="003278FA" w:rsidRPr="00460AC4">
        <w:rPr>
          <w:rFonts w:ascii="Times New Roman" w:hAnsi="Times New Roman" w:cs="Times New Roman"/>
          <w:sz w:val="24"/>
          <w:szCs w:val="24"/>
        </w:rPr>
        <w:t>.</w:t>
      </w:r>
      <w:r w:rsidR="00E506E0" w:rsidRPr="00460AC4">
        <w:rPr>
          <w:rFonts w:ascii="Times New Roman" w:hAnsi="Times New Roman" w:cs="Times New Roman"/>
          <w:sz w:val="24"/>
          <w:szCs w:val="24"/>
        </w:rPr>
        <w:t xml:space="preserve"> Porter’s Five Force model include: rivalry among the competitor’s, possibility of new entrants into the new industry, </w:t>
      </w:r>
      <w:r w:rsidR="00E15525" w:rsidRPr="00460AC4">
        <w:rPr>
          <w:rFonts w:ascii="Times New Roman" w:hAnsi="Times New Roman" w:cs="Times New Roman"/>
          <w:sz w:val="24"/>
          <w:szCs w:val="24"/>
        </w:rPr>
        <w:t>purchaser’s</w:t>
      </w:r>
      <w:r w:rsidR="00E506E0" w:rsidRPr="00460AC4">
        <w:rPr>
          <w:rFonts w:ascii="Times New Roman" w:hAnsi="Times New Roman" w:cs="Times New Roman"/>
          <w:sz w:val="24"/>
          <w:szCs w:val="24"/>
        </w:rPr>
        <w:t xml:space="preserve"> </w:t>
      </w:r>
      <w:r w:rsidR="00E15525" w:rsidRPr="00460AC4">
        <w:rPr>
          <w:rFonts w:ascii="Times New Roman" w:hAnsi="Times New Roman" w:cs="Times New Roman"/>
          <w:sz w:val="24"/>
          <w:szCs w:val="24"/>
        </w:rPr>
        <w:t>negotiating</w:t>
      </w:r>
      <w:r w:rsidR="00E506E0" w:rsidRPr="00460AC4">
        <w:rPr>
          <w:rFonts w:ascii="Times New Roman" w:hAnsi="Times New Roman" w:cs="Times New Roman"/>
          <w:sz w:val="24"/>
          <w:szCs w:val="24"/>
        </w:rPr>
        <w:t xml:space="preserve"> power, </w:t>
      </w:r>
      <w:r w:rsidR="004700D5" w:rsidRPr="00460AC4">
        <w:rPr>
          <w:rFonts w:ascii="Times New Roman" w:hAnsi="Times New Roman" w:cs="Times New Roman"/>
          <w:sz w:val="24"/>
          <w:szCs w:val="24"/>
        </w:rPr>
        <w:t>seller’s</w:t>
      </w:r>
      <w:r w:rsidR="00E506E0" w:rsidRPr="00460AC4">
        <w:rPr>
          <w:rFonts w:ascii="Times New Roman" w:hAnsi="Times New Roman" w:cs="Times New Roman"/>
          <w:sz w:val="24"/>
          <w:szCs w:val="24"/>
        </w:rPr>
        <w:t xml:space="preserve"> </w:t>
      </w:r>
      <w:r w:rsidR="004700D5" w:rsidRPr="00460AC4">
        <w:rPr>
          <w:rFonts w:ascii="Times New Roman" w:hAnsi="Times New Roman" w:cs="Times New Roman"/>
          <w:sz w:val="24"/>
          <w:szCs w:val="24"/>
        </w:rPr>
        <w:t>trading</w:t>
      </w:r>
      <w:r w:rsidR="00E506E0" w:rsidRPr="00460AC4">
        <w:rPr>
          <w:rFonts w:ascii="Times New Roman" w:hAnsi="Times New Roman" w:cs="Times New Roman"/>
          <w:sz w:val="24"/>
          <w:szCs w:val="24"/>
        </w:rPr>
        <w:t xml:space="preserve"> power as well availability of substitute products.</w:t>
      </w:r>
    </w:p>
    <w:p w14:paraId="74271C84" w14:textId="77777777" w:rsidR="005B6904" w:rsidRDefault="005B6904" w:rsidP="005B6904">
      <w:pPr>
        <w:spacing w:line="480" w:lineRule="auto"/>
        <w:jc w:val="both"/>
        <w:rPr>
          <w:rFonts w:ascii="Times New Roman" w:hAnsi="Times New Roman" w:cs="Times New Roman"/>
          <w:sz w:val="24"/>
          <w:szCs w:val="24"/>
        </w:rPr>
      </w:pPr>
    </w:p>
    <w:p w14:paraId="1B7DDF7A" w14:textId="77777777" w:rsidR="005B6904" w:rsidRPr="00460AC4" w:rsidRDefault="005B6904" w:rsidP="005B6904">
      <w:pPr>
        <w:spacing w:line="480" w:lineRule="auto"/>
        <w:jc w:val="both"/>
        <w:rPr>
          <w:rFonts w:ascii="Times New Roman" w:hAnsi="Times New Roman" w:cs="Times New Roman"/>
          <w:sz w:val="24"/>
          <w:szCs w:val="24"/>
        </w:rPr>
      </w:pPr>
    </w:p>
    <w:p w14:paraId="46F317F9" w14:textId="77777777" w:rsidR="00960FF0" w:rsidRPr="003F3CE0" w:rsidRDefault="00960FF0" w:rsidP="005B6904">
      <w:pPr>
        <w:pStyle w:val="ListParagraph"/>
        <w:numPr>
          <w:ilvl w:val="0"/>
          <w:numId w:val="1"/>
        </w:numPr>
        <w:spacing w:line="480" w:lineRule="auto"/>
        <w:jc w:val="both"/>
        <w:rPr>
          <w:rFonts w:ascii="Times New Roman" w:hAnsi="Times New Roman" w:cs="Times New Roman"/>
          <w:b/>
          <w:sz w:val="24"/>
          <w:szCs w:val="24"/>
        </w:rPr>
      </w:pPr>
      <w:r w:rsidRPr="003F3CE0">
        <w:rPr>
          <w:rFonts w:ascii="Times New Roman" w:hAnsi="Times New Roman" w:cs="Times New Roman"/>
          <w:b/>
          <w:sz w:val="24"/>
          <w:szCs w:val="24"/>
        </w:rPr>
        <w:lastRenderedPageBreak/>
        <w:t>Competitive Rivalry</w:t>
      </w:r>
    </w:p>
    <w:p w14:paraId="76EB7E53" w14:textId="77777777" w:rsidR="00E506E0"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B27472" w:rsidRPr="00460AC4">
        <w:rPr>
          <w:rFonts w:ascii="Times New Roman" w:hAnsi="Times New Roman" w:cs="Times New Roman"/>
          <w:sz w:val="24"/>
          <w:szCs w:val="24"/>
        </w:rPr>
        <w:t>This</w:t>
      </w:r>
      <w:r w:rsidR="001154D2" w:rsidRPr="00460AC4">
        <w:rPr>
          <w:rFonts w:ascii="Times New Roman" w:hAnsi="Times New Roman" w:cs="Times New Roman"/>
          <w:sz w:val="24"/>
          <w:szCs w:val="24"/>
        </w:rPr>
        <w:t xml:space="preserve"> force tries to evaluate current competition in the market by looking at the number of players in the industry and their capability. The competition is high when there are few ventures selling the same product or service, when the industry is expanding and when the consumers can shift to </w:t>
      </w:r>
      <w:r w:rsidR="00D7341D" w:rsidRPr="00460AC4">
        <w:rPr>
          <w:rFonts w:ascii="Times New Roman" w:hAnsi="Times New Roman" w:cs="Times New Roman"/>
          <w:sz w:val="24"/>
          <w:szCs w:val="24"/>
        </w:rPr>
        <w:t>competitors</w:t>
      </w:r>
      <w:r w:rsidR="00EE4CBE" w:rsidRPr="00460AC4">
        <w:rPr>
          <w:rFonts w:ascii="Times New Roman" w:hAnsi="Times New Roman" w:cs="Times New Roman"/>
          <w:sz w:val="24"/>
          <w:szCs w:val="24"/>
        </w:rPr>
        <w:t xml:space="preserve"> selling at a little cost (Pearson &amp; Gorman, 2010 p. 1183)</w:t>
      </w:r>
      <w:r w:rsidRPr="00460AC4">
        <w:rPr>
          <w:rFonts w:ascii="Times New Roman" w:hAnsi="Times New Roman" w:cs="Times New Roman"/>
          <w:sz w:val="24"/>
          <w:szCs w:val="24"/>
        </w:rPr>
        <w:t>.</w:t>
      </w:r>
      <w:r w:rsidR="001154D2" w:rsidRPr="00460AC4">
        <w:rPr>
          <w:rFonts w:ascii="Times New Roman" w:hAnsi="Times New Roman" w:cs="Times New Roman"/>
          <w:sz w:val="24"/>
          <w:szCs w:val="24"/>
        </w:rPr>
        <w:t xml:space="preserve"> High </w:t>
      </w:r>
      <w:r w:rsidR="00060978" w:rsidRPr="00460AC4">
        <w:rPr>
          <w:rFonts w:ascii="Times New Roman" w:hAnsi="Times New Roman" w:cs="Times New Roman"/>
          <w:sz w:val="24"/>
          <w:szCs w:val="24"/>
        </w:rPr>
        <w:t>comp</w:t>
      </w:r>
      <w:r w:rsidR="001154D2" w:rsidRPr="00460AC4">
        <w:rPr>
          <w:rFonts w:ascii="Times New Roman" w:hAnsi="Times New Roman" w:cs="Times New Roman"/>
          <w:sz w:val="24"/>
          <w:szCs w:val="24"/>
        </w:rPr>
        <w:t>e</w:t>
      </w:r>
      <w:r w:rsidR="00060978" w:rsidRPr="00460AC4">
        <w:rPr>
          <w:rFonts w:ascii="Times New Roman" w:hAnsi="Times New Roman" w:cs="Times New Roman"/>
          <w:sz w:val="24"/>
          <w:szCs w:val="24"/>
        </w:rPr>
        <w:t>ti</w:t>
      </w:r>
      <w:r w:rsidR="001154D2" w:rsidRPr="00460AC4">
        <w:rPr>
          <w:rFonts w:ascii="Times New Roman" w:hAnsi="Times New Roman" w:cs="Times New Roman"/>
          <w:sz w:val="24"/>
          <w:szCs w:val="24"/>
        </w:rPr>
        <w:t>tion comes with increase in the number of advertisements and emergence of price wars</w:t>
      </w:r>
      <w:r w:rsidR="00D7341D" w:rsidRPr="00460AC4">
        <w:rPr>
          <w:rFonts w:ascii="Times New Roman" w:hAnsi="Times New Roman" w:cs="Times New Roman"/>
          <w:sz w:val="24"/>
          <w:szCs w:val="24"/>
        </w:rPr>
        <w:t xml:space="preserve"> hence the core objective of the business-maximi</w:t>
      </w:r>
      <w:r w:rsidR="00060978" w:rsidRPr="00460AC4">
        <w:rPr>
          <w:rFonts w:ascii="Times New Roman" w:hAnsi="Times New Roman" w:cs="Times New Roman"/>
          <w:sz w:val="24"/>
          <w:szCs w:val="24"/>
        </w:rPr>
        <w:t>zing profitability, may be hurt (Craig, 2012 p 438).</w:t>
      </w:r>
      <w:r w:rsidR="00D7341D" w:rsidRPr="00460AC4">
        <w:rPr>
          <w:rFonts w:ascii="Times New Roman" w:hAnsi="Times New Roman" w:cs="Times New Roman"/>
          <w:sz w:val="24"/>
          <w:szCs w:val="24"/>
        </w:rPr>
        <w:t xml:space="preserve"> For instance if Icel</w:t>
      </w:r>
      <w:r w:rsidR="008F680B" w:rsidRPr="00460AC4">
        <w:rPr>
          <w:rFonts w:ascii="Times New Roman" w:hAnsi="Times New Roman" w:cs="Times New Roman"/>
          <w:sz w:val="24"/>
          <w:szCs w:val="24"/>
        </w:rPr>
        <w:t>and Ltd encounters intense comp</w:t>
      </w:r>
      <w:r w:rsidR="00D7341D" w:rsidRPr="00460AC4">
        <w:rPr>
          <w:rFonts w:ascii="Times New Roman" w:hAnsi="Times New Roman" w:cs="Times New Roman"/>
          <w:sz w:val="24"/>
          <w:szCs w:val="24"/>
        </w:rPr>
        <w:t>eti</w:t>
      </w:r>
      <w:r w:rsidR="008F680B" w:rsidRPr="00460AC4">
        <w:rPr>
          <w:rFonts w:ascii="Times New Roman" w:hAnsi="Times New Roman" w:cs="Times New Roman"/>
          <w:sz w:val="24"/>
          <w:szCs w:val="24"/>
        </w:rPr>
        <w:t>ti</w:t>
      </w:r>
      <w:r w:rsidR="00D7341D" w:rsidRPr="00460AC4">
        <w:rPr>
          <w:rFonts w:ascii="Times New Roman" w:hAnsi="Times New Roman" w:cs="Times New Roman"/>
          <w:sz w:val="24"/>
          <w:szCs w:val="24"/>
        </w:rPr>
        <w:t>on from new players in the retail industry who have more resources the new players will take advantage of Iceland’s scarce products to take significant market share</w:t>
      </w:r>
      <w:r w:rsidR="00E6326D" w:rsidRPr="00460AC4">
        <w:rPr>
          <w:rFonts w:ascii="Times New Roman" w:hAnsi="Times New Roman" w:cs="Times New Roman"/>
          <w:sz w:val="24"/>
          <w:szCs w:val="24"/>
        </w:rPr>
        <w:t>. If Iceland does not possess any fabric nor patents, in future they may lose their product portfolio.</w:t>
      </w:r>
    </w:p>
    <w:p w14:paraId="435A324F" w14:textId="77777777" w:rsidR="005913D6" w:rsidRPr="003F3CE0" w:rsidRDefault="005913D6" w:rsidP="005B6904">
      <w:pPr>
        <w:pStyle w:val="ListParagraph"/>
        <w:numPr>
          <w:ilvl w:val="0"/>
          <w:numId w:val="1"/>
        </w:numPr>
        <w:spacing w:line="480" w:lineRule="auto"/>
        <w:jc w:val="both"/>
        <w:rPr>
          <w:rFonts w:ascii="Times New Roman" w:hAnsi="Times New Roman" w:cs="Times New Roman"/>
          <w:b/>
          <w:sz w:val="24"/>
          <w:szCs w:val="24"/>
        </w:rPr>
      </w:pPr>
      <w:r w:rsidRPr="003F3CE0">
        <w:rPr>
          <w:rFonts w:ascii="Times New Roman" w:hAnsi="Times New Roman" w:cs="Times New Roman"/>
          <w:b/>
          <w:sz w:val="24"/>
          <w:szCs w:val="24"/>
        </w:rPr>
        <w:t xml:space="preserve">Supplier’s </w:t>
      </w:r>
      <w:r w:rsidR="00440D30" w:rsidRPr="003F3CE0">
        <w:rPr>
          <w:rFonts w:ascii="Times New Roman" w:hAnsi="Times New Roman" w:cs="Times New Roman"/>
          <w:b/>
          <w:sz w:val="24"/>
          <w:szCs w:val="24"/>
        </w:rPr>
        <w:t>Negotiating</w:t>
      </w:r>
      <w:r w:rsidRPr="003F3CE0">
        <w:rPr>
          <w:rFonts w:ascii="Times New Roman" w:hAnsi="Times New Roman" w:cs="Times New Roman"/>
          <w:b/>
          <w:sz w:val="24"/>
          <w:szCs w:val="24"/>
        </w:rPr>
        <w:t xml:space="preserve"> Power</w:t>
      </w:r>
    </w:p>
    <w:p w14:paraId="7648D9C9" w14:textId="77777777" w:rsidR="005913D6"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440D30">
        <w:rPr>
          <w:rFonts w:ascii="Times New Roman" w:hAnsi="Times New Roman" w:cs="Times New Roman"/>
          <w:sz w:val="24"/>
          <w:szCs w:val="24"/>
        </w:rPr>
        <w:t>The selling power of s</w:t>
      </w:r>
      <w:r w:rsidR="00CF239F">
        <w:rPr>
          <w:rFonts w:ascii="Times New Roman" w:hAnsi="Times New Roman" w:cs="Times New Roman"/>
          <w:sz w:val="24"/>
          <w:szCs w:val="24"/>
        </w:rPr>
        <w:t>uppliers is the second force and this</w:t>
      </w:r>
      <w:r w:rsidR="00440D30">
        <w:rPr>
          <w:rFonts w:ascii="Times New Roman" w:hAnsi="Times New Roman" w:cs="Times New Roman"/>
          <w:sz w:val="24"/>
          <w:szCs w:val="24"/>
        </w:rPr>
        <w:t xml:space="preserve"> analyzes the seller’s powe</w:t>
      </w:r>
      <w:r w:rsidR="00440D30" w:rsidRPr="00460AC4">
        <w:rPr>
          <w:rFonts w:ascii="Times New Roman" w:hAnsi="Times New Roman" w:cs="Times New Roman"/>
          <w:sz w:val="24"/>
          <w:szCs w:val="24"/>
        </w:rPr>
        <w:t>r</w:t>
      </w:r>
      <w:r w:rsidRPr="00460AC4">
        <w:rPr>
          <w:rFonts w:ascii="Times New Roman" w:hAnsi="Times New Roman" w:cs="Times New Roman"/>
          <w:sz w:val="24"/>
          <w:szCs w:val="24"/>
        </w:rPr>
        <w:t xml:space="preserve"> in controlling</w:t>
      </w:r>
      <w:r w:rsidR="00E6326D" w:rsidRPr="00460AC4">
        <w:rPr>
          <w:rFonts w:ascii="Times New Roman" w:hAnsi="Times New Roman" w:cs="Times New Roman"/>
          <w:sz w:val="24"/>
          <w:szCs w:val="24"/>
        </w:rPr>
        <w:t xml:space="preserve"> prices, which</w:t>
      </w:r>
      <w:r w:rsidR="00440D30">
        <w:rPr>
          <w:rFonts w:ascii="Times New Roman" w:hAnsi="Times New Roman" w:cs="Times New Roman"/>
          <w:sz w:val="24"/>
          <w:szCs w:val="24"/>
        </w:rPr>
        <w:t xml:space="preserve"> in turn</w:t>
      </w:r>
      <w:r w:rsidR="00E6326D" w:rsidRPr="00460AC4">
        <w:rPr>
          <w:rFonts w:ascii="Times New Roman" w:hAnsi="Times New Roman" w:cs="Times New Roman"/>
          <w:sz w:val="24"/>
          <w:szCs w:val="24"/>
        </w:rPr>
        <w:t xml:space="preserve"> may affec</w:t>
      </w:r>
      <w:r w:rsidR="00313765">
        <w:rPr>
          <w:rFonts w:ascii="Times New Roman" w:hAnsi="Times New Roman" w:cs="Times New Roman"/>
          <w:sz w:val="24"/>
          <w:szCs w:val="24"/>
        </w:rPr>
        <w:t>t profitability as well as</w:t>
      </w:r>
      <w:r w:rsidR="008F680B" w:rsidRPr="00460AC4">
        <w:rPr>
          <w:rFonts w:ascii="Times New Roman" w:hAnsi="Times New Roman" w:cs="Times New Roman"/>
          <w:sz w:val="24"/>
          <w:szCs w:val="24"/>
        </w:rPr>
        <w:t xml:space="preserve"> </w:t>
      </w:r>
      <w:r w:rsidR="00313765">
        <w:rPr>
          <w:rFonts w:ascii="Times New Roman" w:hAnsi="Times New Roman" w:cs="Times New Roman"/>
          <w:sz w:val="24"/>
          <w:szCs w:val="24"/>
        </w:rPr>
        <w:t>examining</w:t>
      </w:r>
      <w:r w:rsidR="00E6326D" w:rsidRPr="00460AC4">
        <w:rPr>
          <w:rFonts w:ascii="Times New Roman" w:hAnsi="Times New Roman" w:cs="Times New Roman"/>
          <w:sz w:val="24"/>
          <w:szCs w:val="24"/>
        </w:rPr>
        <w:t xml:space="preserve"> the number of suppliers in the industry.</w:t>
      </w:r>
      <w:r w:rsidR="00106553" w:rsidRPr="00460AC4">
        <w:rPr>
          <w:rFonts w:ascii="Times New Roman" w:hAnsi="Times New Roman" w:cs="Times New Roman"/>
          <w:sz w:val="24"/>
          <w:szCs w:val="24"/>
        </w:rPr>
        <w:t xml:space="preserve"> Fewer suppliers increases their bargaining power and this may affect stability of the business. A varied suppl</w:t>
      </w:r>
      <w:r w:rsidR="004A2743" w:rsidRPr="00460AC4">
        <w:rPr>
          <w:rFonts w:ascii="Times New Roman" w:hAnsi="Times New Roman" w:cs="Times New Roman"/>
          <w:sz w:val="24"/>
          <w:szCs w:val="24"/>
        </w:rPr>
        <w:t>ier limits the bargain</w:t>
      </w:r>
      <w:r w:rsidR="009E3B17" w:rsidRPr="00460AC4">
        <w:rPr>
          <w:rFonts w:ascii="Times New Roman" w:hAnsi="Times New Roman" w:cs="Times New Roman"/>
          <w:sz w:val="24"/>
          <w:szCs w:val="24"/>
        </w:rPr>
        <w:t>ing power (Needle, 2010 p.2</w:t>
      </w:r>
      <w:r w:rsidR="004A2743" w:rsidRPr="00460AC4">
        <w:rPr>
          <w:rFonts w:ascii="Times New Roman" w:hAnsi="Times New Roman" w:cs="Times New Roman"/>
          <w:sz w:val="24"/>
          <w:szCs w:val="24"/>
        </w:rPr>
        <w:t>65).</w:t>
      </w:r>
      <w:r w:rsidR="00106553" w:rsidRPr="00460AC4">
        <w:rPr>
          <w:rFonts w:ascii="Times New Roman" w:hAnsi="Times New Roman" w:cs="Times New Roman"/>
          <w:sz w:val="24"/>
          <w:szCs w:val="24"/>
        </w:rPr>
        <w:t xml:space="preserve"> If Iceland’s products are produced by a multitude of suppliers, they will have bargaining power over them hence reap profits.</w:t>
      </w:r>
      <w:r w:rsidRPr="00460AC4">
        <w:rPr>
          <w:rFonts w:ascii="Times New Roman" w:hAnsi="Times New Roman" w:cs="Times New Roman"/>
          <w:sz w:val="24"/>
          <w:szCs w:val="24"/>
        </w:rPr>
        <w:tab/>
      </w:r>
    </w:p>
    <w:p w14:paraId="63D7F319" w14:textId="77777777" w:rsidR="00B752C2" w:rsidRPr="003F3CE0" w:rsidRDefault="00B752C2" w:rsidP="005B6904">
      <w:pPr>
        <w:pStyle w:val="ListParagraph"/>
        <w:numPr>
          <w:ilvl w:val="0"/>
          <w:numId w:val="1"/>
        </w:numPr>
        <w:spacing w:line="480" w:lineRule="auto"/>
        <w:jc w:val="both"/>
        <w:rPr>
          <w:rFonts w:ascii="Times New Roman" w:hAnsi="Times New Roman" w:cs="Times New Roman"/>
          <w:b/>
          <w:sz w:val="24"/>
          <w:szCs w:val="24"/>
        </w:rPr>
      </w:pPr>
      <w:r w:rsidRPr="003F3CE0">
        <w:rPr>
          <w:rFonts w:ascii="Times New Roman" w:hAnsi="Times New Roman" w:cs="Times New Roman"/>
          <w:b/>
          <w:sz w:val="24"/>
          <w:szCs w:val="24"/>
        </w:rPr>
        <w:t>Customer’s Bargaining Power</w:t>
      </w:r>
    </w:p>
    <w:p w14:paraId="6E95E251" w14:textId="77777777" w:rsidR="005165D9" w:rsidRPr="00460AC4" w:rsidRDefault="005B6904" w:rsidP="005B6904">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106553" w:rsidRPr="00460AC4">
        <w:rPr>
          <w:rFonts w:ascii="Times New Roman" w:hAnsi="Times New Roman" w:cs="Times New Roman"/>
          <w:sz w:val="24"/>
          <w:szCs w:val="24"/>
        </w:rPr>
        <w:t>Thirdly,</w:t>
      </w:r>
      <w:r w:rsidR="00EB186C" w:rsidRPr="00460AC4">
        <w:rPr>
          <w:rFonts w:ascii="Times New Roman" w:hAnsi="Times New Roman" w:cs="Times New Roman"/>
          <w:sz w:val="24"/>
          <w:szCs w:val="24"/>
        </w:rPr>
        <w:t xml:space="preserve"> </w:t>
      </w:r>
      <w:r w:rsidR="00106553" w:rsidRPr="00460AC4">
        <w:rPr>
          <w:rFonts w:ascii="Times New Roman" w:hAnsi="Times New Roman" w:cs="Times New Roman"/>
          <w:sz w:val="24"/>
          <w:szCs w:val="24"/>
        </w:rPr>
        <w:t xml:space="preserve">bargaining power of customers affects business profitability according to </w:t>
      </w:r>
      <w:r w:rsidR="00EB186C" w:rsidRPr="00460AC4">
        <w:rPr>
          <w:rFonts w:ascii="Times New Roman" w:hAnsi="Times New Roman" w:cs="Times New Roman"/>
          <w:sz w:val="24"/>
          <w:szCs w:val="24"/>
        </w:rPr>
        <w:t xml:space="preserve">Porter. It refers to the power of customer in relation to pricing and product quality. A few consumers but more sellers and availability of substitute goods or service gives </w:t>
      </w:r>
      <w:r w:rsidR="009E2A8B" w:rsidRPr="00460AC4">
        <w:rPr>
          <w:rFonts w:ascii="Times New Roman" w:hAnsi="Times New Roman" w:cs="Times New Roman"/>
          <w:sz w:val="24"/>
          <w:szCs w:val="24"/>
        </w:rPr>
        <w:t>the customers bargaining pow</w:t>
      </w:r>
      <w:r w:rsidR="009E3B17" w:rsidRPr="00460AC4">
        <w:rPr>
          <w:rFonts w:ascii="Times New Roman" w:hAnsi="Times New Roman" w:cs="Times New Roman"/>
          <w:sz w:val="24"/>
          <w:szCs w:val="24"/>
        </w:rPr>
        <w:t xml:space="preserve">er </w:t>
      </w:r>
      <w:r w:rsidR="009E3B17" w:rsidRPr="00460AC4">
        <w:rPr>
          <w:rFonts w:ascii="Times New Roman" w:hAnsi="Times New Roman" w:cs="Times New Roman"/>
          <w:sz w:val="24"/>
          <w:szCs w:val="24"/>
        </w:rPr>
        <w:lastRenderedPageBreak/>
        <w:t>(Needle, 2010 p. 267</w:t>
      </w:r>
      <w:r w:rsidR="009E2A8B" w:rsidRPr="00460AC4">
        <w:rPr>
          <w:rFonts w:ascii="Times New Roman" w:hAnsi="Times New Roman" w:cs="Times New Roman"/>
          <w:sz w:val="24"/>
          <w:szCs w:val="24"/>
        </w:rPr>
        <w:t xml:space="preserve">). </w:t>
      </w:r>
      <w:r w:rsidR="00EB186C" w:rsidRPr="00460AC4">
        <w:rPr>
          <w:rFonts w:ascii="Times New Roman" w:hAnsi="Times New Roman" w:cs="Times New Roman"/>
          <w:sz w:val="24"/>
          <w:szCs w:val="24"/>
        </w:rPr>
        <w:t xml:space="preserve">When </w:t>
      </w:r>
      <w:r w:rsidR="004700D5" w:rsidRPr="00460AC4">
        <w:rPr>
          <w:rFonts w:ascii="Times New Roman" w:hAnsi="Times New Roman" w:cs="Times New Roman"/>
          <w:sz w:val="24"/>
          <w:szCs w:val="24"/>
        </w:rPr>
        <w:t>customers</w:t>
      </w:r>
      <w:r w:rsidR="00EB186C" w:rsidRPr="00460AC4">
        <w:rPr>
          <w:rFonts w:ascii="Times New Roman" w:hAnsi="Times New Roman" w:cs="Times New Roman"/>
          <w:sz w:val="24"/>
          <w:szCs w:val="24"/>
        </w:rPr>
        <w:t xml:space="preserve"> buy </w:t>
      </w:r>
      <w:r w:rsidR="004700D5" w:rsidRPr="00460AC4">
        <w:rPr>
          <w:rFonts w:ascii="Times New Roman" w:hAnsi="Times New Roman" w:cs="Times New Roman"/>
          <w:sz w:val="24"/>
          <w:szCs w:val="24"/>
        </w:rPr>
        <w:t>things</w:t>
      </w:r>
      <w:r w:rsidR="00EB186C" w:rsidRPr="00460AC4">
        <w:rPr>
          <w:rFonts w:ascii="Times New Roman" w:hAnsi="Times New Roman" w:cs="Times New Roman"/>
          <w:sz w:val="24"/>
          <w:szCs w:val="24"/>
        </w:rPr>
        <w:t xml:space="preserve"> in small </w:t>
      </w:r>
      <w:r w:rsidR="004700D5" w:rsidRPr="00460AC4">
        <w:rPr>
          <w:rFonts w:ascii="Times New Roman" w:hAnsi="Times New Roman" w:cs="Times New Roman"/>
          <w:sz w:val="24"/>
          <w:szCs w:val="24"/>
        </w:rPr>
        <w:t>quantities</w:t>
      </w:r>
      <w:r w:rsidR="008F680B" w:rsidRPr="00460AC4">
        <w:rPr>
          <w:rFonts w:ascii="Times New Roman" w:hAnsi="Times New Roman" w:cs="Times New Roman"/>
          <w:sz w:val="24"/>
          <w:szCs w:val="24"/>
        </w:rPr>
        <w:t xml:space="preserve"> and</w:t>
      </w:r>
      <w:r w:rsidR="004700D5" w:rsidRPr="00460AC4">
        <w:rPr>
          <w:rFonts w:ascii="Times New Roman" w:hAnsi="Times New Roman" w:cs="Times New Roman"/>
          <w:sz w:val="24"/>
          <w:szCs w:val="24"/>
        </w:rPr>
        <w:t xml:space="preserve"> the vendor’s brand</w:t>
      </w:r>
      <w:r w:rsidR="00EB186C" w:rsidRPr="00460AC4">
        <w:rPr>
          <w:rFonts w:ascii="Times New Roman" w:hAnsi="Times New Roman" w:cs="Times New Roman"/>
          <w:sz w:val="24"/>
          <w:szCs w:val="24"/>
        </w:rPr>
        <w:t xml:space="preserve"> </w:t>
      </w:r>
      <w:r w:rsidR="004700D5" w:rsidRPr="00460AC4">
        <w:rPr>
          <w:rFonts w:ascii="Times New Roman" w:hAnsi="Times New Roman" w:cs="Times New Roman"/>
          <w:sz w:val="24"/>
          <w:szCs w:val="24"/>
        </w:rPr>
        <w:t>remains</w:t>
      </w:r>
      <w:r w:rsidR="00EB186C" w:rsidRPr="00460AC4">
        <w:rPr>
          <w:rFonts w:ascii="Times New Roman" w:hAnsi="Times New Roman" w:cs="Times New Roman"/>
          <w:sz w:val="24"/>
          <w:szCs w:val="24"/>
        </w:rPr>
        <w:t xml:space="preserve"> distinct from the rest of the </w:t>
      </w:r>
      <w:r w:rsidR="004700D5" w:rsidRPr="00460AC4">
        <w:rPr>
          <w:rFonts w:ascii="Times New Roman" w:hAnsi="Times New Roman" w:cs="Times New Roman"/>
          <w:sz w:val="24"/>
          <w:szCs w:val="24"/>
        </w:rPr>
        <w:t>opponents</w:t>
      </w:r>
      <w:r w:rsidR="00EB186C" w:rsidRPr="00460AC4">
        <w:rPr>
          <w:rFonts w:ascii="Times New Roman" w:hAnsi="Times New Roman" w:cs="Times New Roman"/>
          <w:sz w:val="24"/>
          <w:szCs w:val="24"/>
        </w:rPr>
        <w:t xml:space="preserve">, the </w:t>
      </w:r>
      <w:r w:rsidR="004700D5" w:rsidRPr="00460AC4">
        <w:rPr>
          <w:rFonts w:ascii="Times New Roman" w:hAnsi="Times New Roman" w:cs="Times New Roman"/>
          <w:sz w:val="24"/>
          <w:szCs w:val="24"/>
        </w:rPr>
        <w:t>purchasing</w:t>
      </w:r>
      <w:r w:rsidR="00EB186C" w:rsidRPr="00460AC4">
        <w:rPr>
          <w:rFonts w:ascii="Times New Roman" w:hAnsi="Times New Roman" w:cs="Times New Roman"/>
          <w:sz w:val="24"/>
          <w:szCs w:val="24"/>
        </w:rPr>
        <w:t xml:space="preserve"> power becomes low.</w:t>
      </w:r>
      <w:r w:rsidR="005165D9" w:rsidRPr="00460AC4">
        <w:rPr>
          <w:rFonts w:ascii="Times New Roman" w:hAnsi="Times New Roman" w:cs="Times New Roman"/>
          <w:sz w:val="24"/>
          <w:szCs w:val="24"/>
        </w:rPr>
        <w:t xml:space="preserve"> Retail customers have got some degree of bargaining power because they can substitute from competitors. For Iceland Ltd to reduce the bargaining power of their customers, they must make their brand of foodstuffs unique or else run into losses</w:t>
      </w:r>
      <w:r w:rsidR="00B752C2" w:rsidRPr="00460AC4">
        <w:rPr>
          <w:rFonts w:ascii="Times New Roman" w:hAnsi="Times New Roman" w:cs="Times New Roman"/>
          <w:sz w:val="24"/>
          <w:szCs w:val="24"/>
        </w:rPr>
        <w:t>.</w:t>
      </w:r>
    </w:p>
    <w:p w14:paraId="07182E46" w14:textId="77777777" w:rsidR="00B752C2" w:rsidRPr="003F3CE0" w:rsidRDefault="00B752C2" w:rsidP="005B6904">
      <w:pPr>
        <w:pStyle w:val="ListParagraph"/>
        <w:numPr>
          <w:ilvl w:val="0"/>
          <w:numId w:val="1"/>
        </w:numPr>
        <w:spacing w:line="480" w:lineRule="auto"/>
        <w:jc w:val="both"/>
        <w:rPr>
          <w:rFonts w:ascii="Times New Roman" w:hAnsi="Times New Roman" w:cs="Times New Roman"/>
          <w:b/>
          <w:sz w:val="24"/>
          <w:szCs w:val="24"/>
        </w:rPr>
      </w:pPr>
      <w:r w:rsidRPr="003F3CE0">
        <w:rPr>
          <w:rFonts w:ascii="Times New Roman" w:hAnsi="Times New Roman" w:cs="Times New Roman"/>
          <w:b/>
          <w:sz w:val="24"/>
          <w:szCs w:val="24"/>
        </w:rPr>
        <w:t>New entrants’ threat</w:t>
      </w:r>
    </w:p>
    <w:p w14:paraId="45B3D5D2" w14:textId="77777777" w:rsidR="00106553"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646014" w:rsidRPr="00460AC4">
        <w:rPr>
          <w:rFonts w:ascii="Times New Roman" w:hAnsi="Times New Roman" w:cs="Times New Roman"/>
          <w:sz w:val="24"/>
          <w:szCs w:val="24"/>
        </w:rPr>
        <w:t xml:space="preserve">Porter </w:t>
      </w:r>
      <w:r w:rsidR="005165D9" w:rsidRPr="00460AC4">
        <w:rPr>
          <w:rFonts w:ascii="Times New Roman" w:hAnsi="Times New Roman" w:cs="Times New Roman"/>
          <w:sz w:val="24"/>
          <w:szCs w:val="24"/>
        </w:rPr>
        <w:t>goes ahead to explain threat of new players (entrants) as the forth force influencing a business environment</w:t>
      </w:r>
      <w:r w:rsidR="00646014" w:rsidRPr="00460AC4">
        <w:rPr>
          <w:rFonts w:ascii="Times New Roman" w:hAnsi="Times New Roman" w:cs="Times New Roman"/>
          <w:sz w:val="24"/>
          <w:szCs w:val="24"/>
        </w:rPr>
        <w:t xml:space="preserve">. This explains the potentiality of competitors joining the industry in question. If competitors find it very easy to join the market, the existing players will lose a larger portion </w:t>
      </w:r>
      <w:r w:rsidR="008F680B" w:rsidRPr="00460AC4">
        <w:rPr>
          <w:rFonts w:ascii="Times New Roman" w:hAnsi="Times New Roman" w:cs="Times New Roman"/>
          <w:sz w:val="24"/>
          <w:szCs w:val="24"/>
        </w:rPr>
        <w:t xml:space="preserve">of </w:t>
      </w:r>
      <w:r w:rsidR="00646014" w:rsidRPr="00460AC4">
        <w:rPr>
          <w:rFonts w:ascii="Times New Roman" w:hAnsi="Times New Roman" w:cs="Times New Roman"/>
          <w:sz w:val="24"/>
          <w:szCs w:val="24"/>
        </w:rPr>
        <w:t>their market share. For businesses to survive in the industry, there should be barriers in place to prevent</w:t>
      </w:r>
      <w:r w:rsidR="00EE4CBE" w:rsidRPr="00460AC4">
        <w:rPr>
          <w:rFonts w:ascii="Times New Roman" w:hAnsi="Times New Roman" w:cs="Times New Roman"/>
          <w:sz w:val="24"/>
          <w:szCs w:val="24"/>
        </w:rPr>
        <w:t xml:space="preserve"> new players into such industry (Hamilton &amp; Webster, 2015 p.759)</w:t>
      </w:r>
      <w:r w:rsidRPr="00460AC4">
        <w:rPr>
          <w:rFonts w:ascii="Times New Roman" w:hAnsi="Times New Roman" w:cs="Times New Roman"/>
          <w:sz w:val="24"/>
          <w:szCs w:val="24"/>
        </w:rPr>
        <w:t>.</w:t>
      </w:r>
      <w:r w:rsidR="00646014" w:rsidRPr="00460AC4">
        <w:rPr>
          <w:rFonts w:ascii="Times New Roman" w:hAnsi="Times New Roman" w:cs="Times New Roman"/>
          <w:sz w:val="24"/>
          <w:szCs w:val="24"/>
        </w:rPr>
        <w:t xml:space="preserve"> The barriers should include: absolute cost benefit, access to raw materials</w:t>
      </w:r>
      <w:r w:rsidR="0017461F" w:rsidRPr="00460AC4">
        <w:rPr>
          <w:rFonts w:ascii="Times New Roman" w:hAnsi="Times New Roman" w:cs="Times New Roman"/>
          <w:sz w:val="24"/>
          <w:szCs w:val="24"/>
        </w:rPr>
        <w:t xml:space="preserve"> </w:t>
      </w:r>
      <w:r w:rsidR="00646014" w:rsidRPr="00460AC4">
        <w:rPr>
          <w:rFonts w:ascii="Times New Roman" w:hAnsi="Times New Roman" w:cs="Times New Roman"/>
          <w:sz w:val="24"/>
          <w:szCs w:val="24"/>
        </w:rPr>
        <w:t>(inputs</w:t>
      </w:r>
      <w:r w:rsidR="0017461F" w:rsidRPr="00460AC4">
        <w:rPr>
          <w:rFonts w:ascii="Times New Roman" w:hAnsi="Times New Roman" w:cs="Times New Roman"/>
          <w:sz w:val="24"/>
          <w:szCs w:val="24"/>
        </w:rPr>
        <w:t>), well branded products and benefits accruing from economies of scale.</w:t>
      </w:r>
      <w:r w:rsidR="008F680B" w:rsidRPr="00460AC4">
        <w:rPr>
          <w:rFonts w:ascii="Times New Roman" w:hAnsi="Times New Roman" w:cs="Times New Roman"/>
          <w:sz w:val="24"/>
          <w:szCs w:val="24"/>
        </w:rPr>
        <w:t xml:space="preserve"> Huge financial costs are needed</w:t>
      </w:r>
      <w:r w:rsidR="0017461F" w:rsidRPr="00460AC4">
        <w:rPr>
          <w:rFonts w:ascii="Times New Roman" w:hAnsi="Times New Roman" w:cs="Times New Roman"/>
          <w:sz w:val="24"/>
          <w:szCs w:val="24"/>
        </w:rPr>
        <w:t xml:space="preserve"> for product brandin</w:t>
      </w:r>
      <w:r w:rsidR="00F03E7B" w:rsidRPr="00460AC4">
        <w:rPr>
          <w:rFonts w:ascii="Times New Roman" w:hAnsi="Times New Roman" w:cs="Times New Roman"/>
          <w:sz w:val="24"/>
          <w:szCs w:val="24"/>
        </w:rPr>
        <w:t xml:space="preserve">g, </w:t>
      </w:r>
      <w:r w:rsidR="0017461F" w:rsidRPr="00460AC4">
        <w:rPr>
          <w:rFonts w:ascii="Times New Roman" w:hAnsi="Times New Roman" w:cs="Times New Roman"/>
          <w:sz w:val="24"/>
          <w:szCs w:val="24"/>
        </w:rPr>
        <w:t>advertising and increasing demand of the product henc</w:t>
      </w:r>
      <w:r w:rsidR="00060978" w:rsidRPr="00460AC4">
        <w:rPr>
          <w:rFonts w:ascii="Times New Roman" w:hAnsi="Times New Roman" w:cs="Times New Roman"/>
          <w:sz w:val="24"/>
          <w:szCs w:val="24"/>
        </w:rPr>
        <w:t>e limiting entry of competitors (Palmer</w:t>
      </w:r>
      <w:r w:rsidR="00EE4CBE" w:rsidRPr="00460AC4">
        <w:rPr>
          <w:rFonts w:ascii="Times New Roman" w:hAnsi="Times New Roman" w:cs="Times New Roman"/>
          <w:sz w:val="24"/>
          <w:szCs w:val="24"/>
        </w:rPr>
        <w:t xml:space="preserve"> &amp; </w:t>
      </w:r>
      <w:proofErr w:type="spellStart"/>
      <w:r w:rsidR="00EE4CBE" w:rsidRPr="00460AC4">
        <w:rPr>
          <w:rFonts w:ascii="Times New Roman" w:hAnsi="Times New Roman" w:cs="Times New Roman"/>
          <w:sz w:val="24"/>
          <w:szCs w:val="24"/>
        </w:rPr>
        <w:t>Port</w:t>
      </w:r>
      <w:r w:rsidR="00F3578E" w:rsidRPr="00460AC4">
        <w:rPr>
          <w:rFonts w:ascii="Times New Roman" w:hAnsi="Times New Roman" w:cs="Times New Roman"/>
          <w:sz w:val="24"/>
          <w:szCs w:val="24"/>
        </w:rPr>
        <w:t>n</w:t>
      </w:r>
      <w:r w:rsidR="00EE4CBE" w:rsidRPr="00460AC4">
        <w:rPr>
          <w:rFonts w:ascii="Times New Roman" w:hAnsi="Times New Roman" w:cs="Times New Roman"/>
          <w:sz w:val="24"/>
          <w:szCs w:val="24"/>
        </w:rPr>
        <w:t>ey</w:t>
      </w:r>
      <w:proofErr w:type="spellEnd"/>
      <w:r w:rsidR="00F3578E" w:rsidRPr="00460AC4">
        <w:rPr>
          <w:rFonts w:ascii="Times New Roman" w:hAnsi="Times New Roman" w:cs="Times New Roman"/>
          <w:sz w:val="24"/>
          <w:szCs w:val="24"/>
        </w:rPr>
        <w:t>,</w:t>
      </w:r>
      <w:r w:rsidR="00060978" w:rsidRPr="00460AC4">
        <w:rPr>
          <w:rFonts w:ascii="Times New Roman" w:hAnsi="Times New Roman" w:cs="Times New Roman"/>
          <w:sz w:val="24"/>
          <w:szCs w:val="24"/>
        </w:rPr>
        <w:t xml:space="preserve"> 1995 p</w:t>
      </w:r>
      <w:r w:rsidRPr="00460AC4">
        <w:rPr>
          <w:rFonts w:ascii="Times New Roman" w:hAnsi="Times New Roman" w:cs="Times New Roman"/>
          <w:sz w:val="24"/>
          <w:szCs w:val="24"/>
        </w:rPr>
        <w:t>.</w:t>
      </w:r>
      <w:r w:rsidR="00060978" w:rsidRPr="00460AC4">
        <w:rPr>
          <w:rFonts w:ascii="Times New Roman" w:hAnsi="Times New Roman" w:cs="Times New Roman"/>
          <w:sz w:val="24"/>
          <w:szCs w:val="24"/>
        </w:rPr>
        <w:t xml:space="preserve"> 124).</w:t>
      </w:r>
      <w:r w:rsidR="0017461F" w:rsidRPr="00460AC4">
        <w:rPr>
          <w:rFonts w:ascii="Times New Roman" w:hAnsi="Times New Roman" w:cs="Times New Roman"/>
          <w:sz w:val="24"/>
          <w:szCs w:val="24"/>
        </w:rPr>
        <w:t xml:space="preserve"> For Iceland to survive in the market, there should be barriers in this industry and have monopoly over their resource</w:t>
      </w:r>
      <w:r w:rsidR="00460AC4" w:rsidRPr="00460AC4">
        <w:rPr>
          <w:rFonts w:ascii="Times New Roman" w:hAnsi="Times New Roman" w:cs="Times New Roman"/>
          <w:sz w:val="24"/>
          <w:szCs w:val="24"/>
        </w:rPr>
        <w:t>s</w:t>
      </w:r>
      <w:r w:rsidR="005450DA" w:rsidRPr="00460AC4">
        <w:rPr>
          <w:rFonts w:ascii="Times New Roman" w:hAnsi="Times New Roman" w:cs="Times New Roman"/>
          <w:sz w:val="24"/>
          <w:szCs w:val="24"/>
        </w:rPr>
        <w:t xml:space="preserve"> or else face threat from new entrants.</w:t>
      </w:r>
    </w:p>
    <w:p w14:paraId="1F1EC171" w14:textId="77777777" w:rsidR="00B752C2" w:rsidRPr="003F3CE0" w:rsidRDefault="00B752C2" w:rsidP="005B6904">
      <w:pPr>
        <w:pStyle w:val="ListParagraph"/>
        <w:numPr>
          <w:ilvl w:val="0"/>
          <w:numId w:val="1"/>
        </w:numPr>
        <w:spacing w:line="480" w:lineRule="auto"/>
        <w:jc w:val="both"/>
        <w:rPr>
          <w:rFonts w:ascii="Times New Roman" w:hAnsi="Times New Roman" w:cs="Times New Roman"/>
          <w:b/>
          <w:sz w:val="24"/>
          <w:szCs w:val="24"/>
        </w:rPr>
      </w:pPr>
      <w:r w:rsidRPr="003F3CE0">
        <w:rPr>
          <w:rFonts w:ascii="Times New Roman" w:hAnsi="Times New Roman" w:cs="Times New Roman"/>
          <w:b/>
          <w:sz w:val="24"/>
          <w:szCs w:val="24"/>
        </w:rPr>
        <w:t>Availability of Substitutes</w:t>
      </w:r>
    </w:p>
    <w:p w14:paraId="79EFD1F5" w14:textId="77777777" w:rsidR="00B752C2" w:rsidRDefault="00A5687B"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5450DA" w:rsidRPr="00460AC4">
        <w:rPr>
          <w:rFonts w:ascii="Times New Roman" w:hAnsi="Times New Roman" w:cs="Times New Roman"/>
          <w:sz w:val="24"/>
          <w:szCs w:val="24"/>
        </w:rPr>
        <w:t>Lastly, availability of substitute goods and servic</w:t>
      </w:r>
      <w:r w:rsidR="003F3CE0">
        <w:rPr>
          <w:rFonts w:ascii="Times New Roman" w:hAnsi="Times New Roman" w:cs="Times New Roman"/>
          <w:sz w:val="24"/>
          <w:szCs w:val="24"/>
        </w:rPr>
        <w:t xml:space="preserve">es affects business environment </w:t>
      </w:r>
      <w:r w:rsidR="005450DA" w:rsidRPr="00460AC4">
        <w:rPr>
          <w:rFonts w:ascii="Times New Roman" w:hAnsi="Times New Roman" w:cs="Times New Roman"/>
          <w:sz w:val="24"/>
          <w:szCs w:val="24"/>
        </w:rPr>
        <w:t>according to Porter. The force describes how easy or difficult it would be on the part of the consumer to shift to competitor’s brand. The force examines the number of competitors in the market, the competitor’s pricing policy</w:t>
      </w:r>
      <w:r w:rsidR="00F3578E" w:rsidRPr="00460AC4">
        <w:rPr>
          <w:rFonts w:ascii="Times New Roman" w:hAnsi="Times New Roman" w:cs="Times New Roman"/>
          <w:sz w:val="24"/>
          <w:szCs w:val="24"/>
        </w:rPr>
        <w:t xml:space="preserve"> in relation to the profits (Whittington, 2014</w:t>
      </w:r>
      <w:r w:rsidR="004848F4" w:rsidRPr="00460AC4">
        <w:rPr>
          <w:rFonts w:ascii="Times New Roman" w:hAnsi="Times New Roman" w:cs="Times New Roman"/>
          <w:sz w:val="24"/>
          <w:szCs w:val="24"/>
        </w:rPr>
        <w:t xml:space="preserve"> </w:t>
      </w:r>
      <w:r w:rsidR="00F3578E" w:rsidRPr="00460AC4">
        <w:rPr>
          <w:rFonts w:ascii="Times New Roman" w:hAnsi="Times New Roman" w:cs="Times New Roman"/>
          <w:sz w:val="24"/>
          <w:szCs w:val="24"/>
        </w:rPr>
        <w:t xml:space="preserve">p. 89). </w:t>
      </w:r>
      <w:r w:rsidR="004848F4" w:rsidRPr="00460AC4">
        <w:rPr>
          <w:rFonts w:ascii="Times New Roman" w:hAnsi="Times New Roman" w:cs="Times New Roman"/>
          <w:sz w:val="24"/>
          <w:szCs w:val="24"/>
        </w:rPr>
        <w:t xml:space="preserve">This threat depend on customer’s inclination to shift to a different brand. Since </w:t>
      </w:r>
      <w:r w:rsidR="009F447F" w:rsidRPr="00460AC4">
        <w:rPr>
          <w:rFonts w:ascii="Times New Roman" w:hAnsi="Times New Roman" w:cs="Times New Roman"/>
          <w:sz w:val="24"/>
          <w:szCs w:val="24"/>
        </w:rPr>
        <w:t xml:space="preserve">Iceland Ltd deals with sale of </w:t>
      </w:r>
      <w:r w:rsidR="004848F4" w:rsidRPr="00460AC4">
        <w:rPr>
          <w:rFonts w:ascii="Times New Roman" w:hAnsi="Times New Roman" w:cs="Times New Roman"/>
          <w:sz w:val="24"/>
          <w:szCs w:val="24"/>
        </w:rPr>
        <w:t>grocery,</w:t>
      </w:r>
      <w:r w:rsidR="005764B9" w:rsidRPr="00460AC4">
        <w:rPr>
          <w:rFonts w:ascii="Times New Roman" w:hAnsi="Times New Roman" w:cs="Times New Roman"/>
          <w:sz w:val="24"/>
          <w:szCs w:val="24"/>
        </w:rPr>
        <w:t xml:space="preserve"> </w:t>
      </w:r>
      <w:r w:rsidR="005764B9" w:rsidRPr="00460AC4">
        <w:rPr>
          <w:rFonts w:ascii="Times New Roman" w:hAnsi="Times New Roman" w:cs="Times New Roman"/>
          <w:sz w:val="24"/>
          <w:szCs w:val="24"/>
        </w:rPr>
        <w:lastRenderedPageBreak/>
        <w:t>very high prices may lead to their customers shifting to other foodstuffs like flesh or milk exposing their company to losses.</w:t>
      </w:r>
    </w:p>
    <w:p w14:paraId="00568FE8" w14:textId="77777777" w:rsidR="00C01599" w:rsidRPr="00C01599" w:rsidRDefault="00C01599" w:rsidP="00C01599">
      <w:pPr>
        <w:spacing w:line="480" w:lineRule="auto"/>
        <w:jc w:val="center"/>
        <w:rPr>
          <w:rFonts w:ascii="Times New Roman" w:hAnsi="Times New Roman" w:cs="Times New Roman"/>
          <w:b/>
          <w:sz w:val="24"/>
          <w:szCs w:val="24"/>
        </w:rPr>
      </w:pPr>
      <w:r w:rsidRPr="00C01599">
        <w:rPr>
          <w:rFonts w:ascii="Times New Roman" w:hAnsi="Times New Roman" w:cs="Times New Roman"/>
          <w:b/>
          <w:sz w:val="24"/>
          <w:szCs w:val="24"/>
        </w:rPr>
        <w:t>Conclusion</w:t>
      </w:r>
    </w:p>
    <w:p w14:paraId="13DB59FA" w14:textId="77777777" w:rsidR="006524FF"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B752C2" w:rsidRPr="00460AC4">
        <w:rPr>
          <w:rFonts w:ascii="Times New Roman" w:hAnsi="Times New Roman" w:cs="Times New Roman"/>
          <w:sz w:val="24"/>
          <w:szCs w:val="24"/>
        </w:rPr>
        <w:t xml:space="preserve">Deductively, </w:t>
      </w:r>
      <w:r w:rsidR="005764B9" w:rsidRPr="00460AC4">
        <w:rPr>
          <w:rFonts w:ascii="Times New Roman" w:hAnsi="Times New Roman" w:cs="Times New Roman"/>
          <w:sz w:val="24"/>
          <w:szCs w:val="24"/>
        </w:rPr>
        <w:t>for a business to sustain pr</w:t>
      </w:r>
      <w:r w:rsidR="00F03E7B" w:rsidRPr="00460AC4">
        <w:rPr>
          <w:rFonts w:ascii="Times New Roman" w:hAnsi="Times New Roman" w:cs="Times New Roman"/>
          <w:sz w:val="24"/>
          <w:szCs w:val="24"/>
        </w:rPr>
        <w:t>ofitability in any industry, it</w:t>
      </w:r>
      <w:r w:rsidR="005764B9" w:rsidRPr="00460AC4">
        <w:rPr>
          <w:rFonts w:ascii="Times New Roman" w:hAnsi="Times New Roman" w:cs="Times New Roman"/>
          <w:sz w:val="24"/>
          <w:szCs w:val="24"/>
        </w:rPr>
        <w:t xml:space="preserve"> should </w:t>
      </w:r>
      <w:r w:rsidR="009F447F" w:rsidRPr="00460AC4">
        <w:rPr>
          <w:rFonts w:ascii="Times New Roman" w:hAnsi="Times New Roman" w:cs="Times New Roman"/>
          <w:sz w:val="24"/>
          <w:szCs w:val="24"/>
        </w:rPr>
        <w:t>analyze</w:t>
      </w:r>
      <w:r w:rsidR="005764B9" w:rsidRPr="00460AC4">
        <w:rPr>
          <w:rFonts w:ascii="Times New Roman" w:hAnsi="Times New Roman" w:cs="Times New Roman"/>
          <w:sz w:val="24"/>
          <w:szCs w:val="24"/>
        </w:rPr>
        <w:t xml:space="preserve"> the Porters five business environment forces and implement a strategy that can increase</w:t>
      </w:r>
      <w:r w:rsidR="009F447F" w:rsidRPr="00460AC4">
        <w:rPr>
          <w:rFonts w:ascii="Times New Roman" w:hAnsi="Times New Roman" w:cs="Times New Roman"/>
          <w:sz w:val="24"/>
          <w:szCs w:val="24"/>
        </w:rPr>
        <w:t xml:space="preserve"> the venture’s competitive advantage. To increase chances of success, a business venture must focus on</w:t>
      </w:r>
      <w:r w:rsidR="00D37A99" w:rsidRPr="00460AC4">
        <w:rPr>
          <w:rFonts w:ascii="Times New Roman" w:hAnsi="Times New Roman" w:cs="Times New Roman"/>
          <w:sz w:val="24"/>
          <w:szCs w:val="24"/>
        </w:rPr>
        <w:t xml:space="preserve"> </w:t>
      </w:r>
      <w:r w:rsidR="009F447F" w:rsidRPr="00460AC4">
        <w:rPr>
          <w:rFonts w:ascii="Times New Roman" w:hAnsi="Times New Roman" w:cs="Times New Roman"/>
          <w:sz w:val="24"/>
          <w:szCs w:val="24"/>
        </w:rPr>
        <w:t>minimizing cost and maximizing profits, product differentiation</w:t>
      </w:r>
      <w:r w:rsidRPr="00460AC4">
        <w:rPr>
          <w:rFonts w:ascii="Times New Roman" w:hAnsi="Times New Roman" w:cs="Times New Roman"/>
          <w:sz w:val="24"/>
          <w:szCs w:val="24"/>
        </w:rPr>
        <w:t xml:space="preserve"> </w:t>
      </w:r>
      <w:r w:rsidR="009F447F" w:rsidRPr="00460AC4">
        <w:rPr>
          <w:rFonts w:ascii="Times New Roman" w:hAnsi="Times New Roman" w:cs="Times New Roman"/>
          <w:sz w:val="24"/>
          <w:szCs w:val="24"/>
        </w:rPr>
        <w:t xml:space="preserve">as well as </w:t>
      </w:r>
      <w:r w:rsidR="00460AC4" w:rsidRPr="00460AC4">
        <w:rPr>
          <w:rFonts w:ascii="Times New Roman" w:hAnsi="Times New Roman" w:cs="Times New Roman"/>
          <w:sz w:val="24"/>
          <w:szCs w:val="24"/>
        </w:rPr>
        <w:t>accessibility to</w:t>
      </w:r>
      <w:r w:rsidR="00960FF0" w:rsidRPr="00460AC4">
        <w:rPr>
          <w:rFonts w:ascii="Times New Roman" w:hAnsi="Times New Roman" w:cs="Times New Roman"/>
          <w:sz w:val="24"/>
          <w:szCs w:val="24"/>
        </w:rPr>
        <w:t xml:space="preserve"> </w:t>
      </w:r>
      <w:r w:rsidR="006524FF" w:rsidRPr="00460AC4">
        <w:rPr>
          <w:rFonts w:ascii="Times New Roman" w:hAnsi="Times New Roman" w:cs="Times New Roman"/>
          <w:sz w:val="24"/>
          <w:szCs w:val="24"/>
        </w:rPr>
        <w:t>market information.</w:t>
      </w:r>
    </w:p>
    <w:p w14:paraId="6117831E" w14:textId="77777777" w:rsidR="006524FF" w:rsidRPr="00460AC4" w:rsidRDefault="006524FF" w:rsidP="005B6904">
      <w:pPr>
        <w:spacing w:line="480" w:lineRule="auto"/>
        <w:jc w:val="both"/>
        <w:rPr>
          <w:rFonts w:ascii="Times New Roman" w:hAnsi="Times New Roman" w:cs="Times New Roman"/>
          <w:b/>
          <w:sz w:val="24"/>
          <w:szCs w:val="24"/>
        </w:rPr>
      </w:pPr>
    </w:p>
    <w:p w14:paraId="5E0E000D" w14:textId="77777777" w:rsidR="006524FF" w:rsidRPr="00460AC4" w:rsidRDefault="006524FF" w:rsidP="005B6904">
      <w:pPr>
        <w:spacing w:line="480" w:lineRule="auto"/>
        <w:jc w:val="both"/>
        <w:rPr>
          <w:rFonts w:ascii="Times New Roman" w:hAnsi="Times New Roman" w:cs="Times New Roman"/>
          <w:b/>
          <w:sz w:val="24"/>
          <w:szCs w:val="24"/>
        </w:rPr>
      </w:pPr>
    </w:p>
    <w:p w14:paraId="5A24E330" w14:textId="77777777" w:rsidR="006524FF" w:rsidRPr="00460AC4" w:rsidRDefault="006524FF" w:rsidP="005B6904">
      <w:pPr>
        <w:spacing w:line="480" w:lineRule="auto"/>
        <w:jc w:val="both"/>
        <w:rPr>
          <w:rFonts w:ascii="Times New Roman" w:hAnsi="Times New Roman" w:cs="Times New Roman"/>
          <w:b/>
          <w:sz w:val="24"/>
          <w:szCs w:val="24"/>
        </w:rPr>
      </w:pPr>
    </w:p>
    <w:p w14:paraId="542C9AED" w14:textId="77777777" w:rsidR="006524FF" w:rsidRDefault="006524FF" w:rsidP="005B6904">
      <w:pPr>
        <w:spacing w:line="480" w:lineRule="auto"/>
        <w:jc w:val="both"/>
        <w:rPr>
          <w:rFonts w:ascii="Times New Roman" w:hAnsi="Times New Roman" w:cs="Times New Roman"/>
          <w:b/>
          <w:sz w:val="24"/>
          <w:szCs w:val="24"/>
        </w:rPr>
      </w:pPr>
    </w:p>
    <w:p w14:paraId="4E4064EB" w14:textId="77777777" w:rsidR="00804667" w:rsidRDefault="00804667" w:rsidP="005B6904">
      <w:pPr>
        <w:spacing w:line="480" w:lineRule="auto"/>
        <w:jc w:val="both"/>
        <w:rPr>
          <w:rFonts w:ascii="Times New Roman" w:hAnsi="Times New Roman" w:cs="Times New Roman"/>
          <w:b/>
          <w:sz w:val="24"/>
          <w:szCs w:val="24"/>
        </w:rPr>
      </w:pPr>
    </w:p>
    <w:p w14:paraId="176C57A7" w14:textId="77777777" w:rsidR="00804667" w:rsidRDefault="00804667" w:rsidP="005B6904">
      <w:pPr>
        <w:spacing w:line="480" w:lineRule="auto"/>
        <w:jc w:val="both"/>
        <w:rPr>
          <w:rFonts w:ascii="Times New Roman" w:hAnsi="Times New Roman" w:cs="Times New Roman"/>
          <w:b/>
          <w:sz w:val="24"/>
          <w:szCs w:val="24"/>
        </w:rPr>
      </w:pPr>
    </w:p>
    <w:p w14:paraId="326B51B3" w14:textId="77777777" w:rsidR="00804667" w:rsidRDefault="00804667" w:rsidP="005B6904">
      <w:pPr>
        <w:spacing w:line="480" w:lineRule="auto"/>
        <w:jc w:val="both"/>
        <w:rPr>
          <w:rFonts w:ascii="Times New Roman" w:hAnsi="Times New Roman" w:cs="Times New Roman"/>
          <w:b/>
          <w:sz w:val="24"/>
          <w:szCs w:val="24"/>
        </w:rPr>
      </w:pPr>
    </w:p>
    <w:p w14:paraId="5A2A0410" w14:textId="77777777" w:rsidR="00804667" w:rsidRDefault="00804667" w:rsidP="005B6904">
      <w:pPr>
        <w:spacing w:line="480" w:lineRule="auto"/>
        <w:jc w:val="both"/>
        <w:rPr>
          <w:rFonts w:ascii="Times New Roman" w:hAnsi="Times New Roman" w:cs="Times New Roman"/>
          <w:b/>
          <w:sz w:val="24"/>
          <w:szCs w:val="24"/>
        </w:rPr>
      </w:pPr>
    </w:p>
    <w:p w14:paraId="18EAB0F5" w14:textId="77777777" w:rsidR="00804667" w:rsidRDefault="00804667" w:rsidP="005B6904">
      <w:pPr>
        <w:spacing w:line="480" w:lineRule="auto"/>
        <w:jc w:val="both"/>
        <w:rPr>
          <w:rFonts w:ascii="Times New Roman" w:hAnsi="Times New Roman" w:cs="Times New Roman"/>
          <w:b/>
          <w:sz w:val="24"/>
          <w:szCs w:val="24"/>
        </w:rPr>
      </w:pPr>
    </w:p>
    <w:p w14:paraId="7E9363FE" w14:textId="77777777" w:rsidR="00804667" w:rsidRDefault="00804667" w:rsidP="005B6904">
      <w:pPr>
        <w:spacing w:line="480" w:lineRule="auto"/>
        <w:jc w:val="both"/>
        <w:rPr>
          <w:rFonts w:ascii="Times New Roman" w:hAnsi="Times New Roman" w:cs="Times New Roman"/>
          <w:b/>
          <w:sz w:val="24"/>
          <w:szCs w:val="24"/>
        </w:rPr>
      </w:pPr>
    </w:p>
    <w:p w14:paraId="777001EE" w14:textId="77777777" w:rsidR="00804667" w:rsidRPr="00460AC4" w:rsidRDefault="00804667" w:rsidP="005B6904">
      <w:pPr>
        <w:spacing w:line="480" w:lineRule="auto"/>
        <w:jc w:val="both"/>
        <w:rPr>
          <w:rFonts w:ascii="Times New Roman" w:hAnsi="Times New Roman" w:cs="Times New Roman"/>
          <w:b/>
          <w:sz w:val="24"/>
          <w:szCs w:val="24"/>
        </w:rPr>
      </w:pPr>
    </w:p>
    <w:p w14:paraId="1F06EEA4" w14:textId="77777777" w:rsidR="006524FF" w:rsidRDefault="006524FF" w:rsidP="005B6904">
      <w:pPr>
        <w:spacing w:line="480" w:lineRule="auto"/>
        <w:jc w:val="both"/>
        <w:rPr>
          <w:rFonts w:ascii="Times New Roman" w:hAnsi="Times New Roman" w:cs="Times New Roman"/>
          <w:b/>
          <w:sz w:val="24"/>
          <w:szCs w:val="24"/>
        </w:rPr>
      </w:pPr>
    </w:p>
    <w:p w14:paraId="67FDC1B3" w14:textId="77777777" w:rsidR="00C37443" w:rsidRPr="00460AC4" w:rsidRDefault="00070A19" w:rsidP="005B6904">
      <w:pPr>
        <w:spacing w:line="480" w:lineRule="auto"/>
        <w:jc w:val="center"/>
        <w:rPr>
          <w:rFonts w:ascii="Times New Roman" w:hAnsi="Times New Roman" w:cs="Times New Roman"/>
          <w:sz w:val="24"/>
          <w:szCs w:val="24"/>
        </w:rPr>
      </w:pPr>
      <w:r w:rsidRPr="00460AC4">
        <w:rPr>
          <w:rFonts w:ascii="Times New Roman" w:hAnsi="Times New Roman" w:cs="Times New Roman"/>
          <w:b/>
          <w:sz w:val="24"/>
          <w:szCs w:val="24"/>
        </w:rPr>
        <w:t>Bibliography</w:t>
      </w:r>
    </w:p>
    <w:p w14:paraId="0CFCCBBE" w14:textId="77777777" w:rsidR="00ED25E2"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Craig, T. and Campbell, D., 2012. </w:t>
      </w:r>
      <w:r w:rsidR="005B6904" w:rsidRPr="00460AC4">
        <w:rPr>
          <w:rFonts w:ascii="Times New Roman" w:hAnsi="Times New Roman" w:cs="Times New Roman"/>
          <w:sz w:val="24"/>
          <w:szCs w:val="24"/>
        </w:rPr>
        <w:t>Organizations</w:t>
      </w:r>
      <w:r w:rsidRPr="00460AC4">
        <w:rPr>
          <w:rFonts w:ascii="Times New Roman" w:hAnsi="Times New Roman" w:cs="Times New Roman"/>
          <w:sz w:val="24"/>
          <w:szCs w:val="24"/>
        </w:rPr>
        <w:t xml:space="preserve"> and the </w:t>
      </w:r>
      <w:r w:rsidR="00ED25E2" w:rsidRPr="00460AC4">
        <w:rPr>
          <w:rFonts w:ascii="Times New Roman" w:hAnsi="Times New Roman" w:cs="Times New Roman"/>
          <w:sz w:val="24"/>
          <w:szCs w:val="24"/>
        </w:rPr>
        <w:t xml:space="preserve">business environment. </w:t>
      </w:r>
      <w:proofErr w:type="spellStart"/>
      <w:r w:rsidR="00ED25E2" w:rsidRPr="00460AC4">
        <w:rPr>
          <w:rFonts w:ascii="Times New Roman" w:hAnsi="Times New Roman" w:cs="Times New Roman"/>
          <w:sz w:val="24"/>
          <w:szCs w:val="24"/>
        </w:rPr>
        <w:t>Routlege</w:t>
      </w:r>
      <w:bookmarkStart w:id="0" w:name="_GoBack"/>
      <w:bookmarkEnd w:id="0"/>
      <w:proofErr w:type="spellEnd"/>
      <w:r w:rsidR="00ED25E2" w:rsidRPr="00460AC4">
        <w:rPr>
          <w:rFonts w:ascii="Times New Roman" w:hAnsi="Times New Roman" w:cs="Times New Roman"/>
          <w:sz w:val="24"/>
          <w:szCs w:val="24"/>
        </w:rPr>
        <w:t>.</w:t>
      </w:r>
    </w:p>
    <w:p w14:paraId="5920F816" w14:textId="77777777" w:rsidR="004F7E47"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Griffin, D.L. and Keane, P.J., International Business Machines Corp, 1994. Method of </w:t>
      </w:r>
      <w:r w:rsidRPr="00460AC4">
        <w:rPr>
          <w:rFonts w:ascii="Times New Roman" w:hAnsi="Times New Roman" w:cs="Times New Roman"/>
          <w:sz w:val="24"/>
          <w:szCs w:val="24"/>
        </w:rPr>
        <w:tab/>
        <w:t xml:space="preserve">implementing a preview window in an object oriented programming system. U.S. Patent </w:t>
      </w:r>
      <w:r w:rsidRPr="00460AC4">
        <w:rPr>
          <w:rFonts w:ascii="Times New Roman" w:hAnsi="Times New Roman" w:cs="Times New Roman"/>
          <w:sz w:val="24"/>
          <w:szCs w:val="24"/>
        </w:rPr>
        <w:tab/>
        <w:t>5,307,086.</w:t>
      </w:r>
    </w:p>
    <w:p w14:paraId="60DA4972"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Hamilton, L. and Webster, P., 2015. The international business environment. Oxford University </w:t>
      </w:r>
      <w:r w:rsidRPr="00460AC4">
        <w:rPr>
          <w:rFonts w:ascii="Times New Roman" w:hAnsi="Times New Roman" w:cs="Times New Roman"/>
          <w:sz w:val="24"/>
          <w:szCs w:val="24"/>
        </w:rPr>
        <w:tab/>
        <w:t>Press, USA.</w:t>
      </w:r>
    </w:p>
    <w:p w14:paraId="31407202" w14:textId="77777777" w:rsidR="006524FF" w:rsidRPr="00460AC4" w:rsidRDefault="006524FF"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Moore, G., 2001. Corporate social and financial performance: An investigation in the UK </w:t>
      </w:r>
      <w:r w:rsidR="00460AC4" w:rsidRPr="00460AC4">
        <w:rPr>
          <w:rFonts w:ascii="Times New Roman" w:hAnsi="Times New Roman" w:cs="Times New Roman"/>
          <w:sz w:val="24"/>
          <w:szCs w:val="24"/>
        </w:rPr>
        <w:tab/>
      </w:r>
      <w:r w:rsidRPr="00460AC4">
        <w:rPr>
          <w:rFonts w:ascii="Times New Roman" w:hAnsi="Times New Roman" w:cs="Times New Roman"/>
          <w:sz w:val="24"/>
          <w:szCs w:val="24"/>
        </w:rPr>
        <w:t>supermarket industry. Journal of Business ethics, 34(3-4), pp.299-315.</w:t>
      </w:r>
    </w:p>
    <w:p w14:paraId="1062772B"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Morrison, J., 2011. The global business environment: Meeting the challenges. Palgrave </w:t>
      </w:r>
      <w:r w:rsidRPr="00460AC4">
        <w:rPr>
          <w:rFonts w:ascii="Times New Roman" w:hAnsi="Times New Roman" w:cs="Times New Roman"/>
          <w:sz w:val="24"/>
          <w:szCs w:val="24"/>
        </w:rPr>
        <w:tab/>
        <w:t>Macmillan.</w:t>
      </w:r>
    </w:p>
    <w:p w14:paraId="2C826831"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Needle, D., 2010. Business in context: An introduction to business and its environment. Cengage </w:t>
      </w:r>
      <w:r w:rsidRPr="00460AC4">
        <w:rPr>
          <w:rFonts w:ascii="Times New Roman" w:hAnsi="Times New Roman" w:cs="Times New Roman"/>
          <w:sz w:val="24"/>
          <w:szCs w:val="24"/>
        </w:rPr>
        <w:tab/>
        <w:t>Learning EMEA.</w:t>
      </w:r>
    </w:p>
    <w:p w14:paraId="21E3E2CA" w14:textId="77777777" w:rsidR="00A86868" w:rsidRPr="00460AC4" w:rsidRDefault="00EE4CBE"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Palmer, K</w:t>
      </w:r>
      <w:r w:rsidR="00A86868" w:rsidRPr="00460AC4">
        <w:rPr>
          <w:rFonts w:ascii="Times New Roman" w:hAnsi="Times New Roman" w:cs="Times New Roman"/>
          <w:sz w:val="24"/>
          <w:szCs w:val="24"/>
        </w:rPr>
        <w:t xml:space="preserve">. and </w:t>
      </w:r>
      <w:proofErr w:type="spellStart"/>
      <w:r w:rsidR="00A86868" w:rsidRPr="00460AC4">
        <w:rPr>
          <w:rFonts w:ascii="Times New Roman" w:hAnsi="Times New Roman" w:cs="Times New Roman"/>
          <w:sz w:val="24"/>
          <w:szCs w:val="24"/>
        </w:rPr>
        <w:t>Portney</w:t>
      </w:r>
      <w:proofErr w:type="spellEnd"/>
      <w:r w:rsidR="00A86868" w:rsidRPr="00460AC4">
        <w:rPr>
          <w:rFonts w:ascii="Times New Roman" w:hAnsi="Times New Roman" w:cs="Times New Roman"/>
          <w:sz w:val="24"/>
          <w:szCs w:val="24"/>
        </w:rPr>
        <w:t xml:space="preserve">, P.R., 1995. Tightening environmental standards: the </w:t>
      </w:r>
      <w:r w:rsidR="00A86868" w:rsidRPr="00460AC4">
        <w:rPr>
          <w:rFonts w:ascii="Times New Roman" w:hAnsi="Times New Roman" w:cs="Times New Roman"/>
          <w:sz w:val="24"/>
          <w:szCs w:val="24"/>
        </w:rPr>
        <w:tab/>
        <w:t xml:space="preserve">benefit-cost or </w:t>
      </w:r>
      <w:r w:rsidRPr="00460AC4">
        <w:rPr>
          <w:rFonts w:ascii="Times New Roman" w:hAnsi="Times New Roman" w:cs="Times New Roman"/>
          <w:sz w:val="24"/>
          <w:szCs w:val="24"/>
        </w:rPr>
        <w:tab/>
      </w:r>
      <w:r w:rsidR="00A86868" w:rsidRPr="00460AC4">
        <w:rPr>
          <w:rFonts w:ascii="Times New Roman" w:hAnsi="Times New Roman" w:cs="Times New Roman"/>
          <w:sz w:val="24"/>
          <w:szCs w:val="24"/>
        </w:rPr>
        <w:t>the no-cost paradigm? Journal of economic perspectives, 9(4), pp.119-</w:t>
      </w:r>
      <w:r w:rsidR="00A86868" w:rsidRPr="00460AC4">
        <w:rPr>
          <w:rFonts w:ascii="Times New Roman" w:hAnsi="Times New Roman" w:cs="Times New Roman"/>
          <w:sz w:val="24"/>
          <w:szCs w:val="24"/>
        </w:rPr>
        <w:tab/>
        <w:t>132.</w:t>
      </w:r>
    </w:p>
    <w:p w14:paraId="3E8021B2"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Pearson, D.M. and Gorman, J.T., 2010. Exploring the relevance of a landscape ecological </w:t>
      </w:r>
      <w:r w:rsidRPr="00460AC4">
        <w:rPr>
          <w:rFonts w:ascii="Times New Roman" w:hAnsi="Times New Roman" w:cs="Times New Roman"/>
          <w:sz w:val="24"/>
          <w:szCs w:val="24"/>
        </w:rPr>
        <w:tab/>
        <w:t xml:space="preserve">paradigm for sustainable landscapes and livelihoods: a case-application from the </w:t>
      </w:r>
      <w:r w:rsidRPr="00460AC4">
        <w:rPr>
          <w:rFonts w:ascii="Times New Roman" w:hAnsi="Times New Roman" w:cs="Times New Roman"/>
          <w:sz w:val="24"/>
          <w:szCs w:val="24"/>
        </w:rPr>
        <w:tab/>
        <w:t>Northern Territory Australia. Landscape Ecology, 25(8), pp.1169-1183.</w:t>
      </w:r>
    </w:p>
    <w:p w14:paraId="549979FC" w14:textId="77777777" w:rsidR="00460AC4" w:rsidRPr="00460AC4" w:rsidRDefault="00A86868" w:rsidP="005B6904">
      <w:pPr>
        <w:spacing w:line="480" w:lineRule="auto"/>
        <w:jc w:val="both"/>
        <w:rPr>
          <w:rFonts w:ascii="Times New Roman" w:hAnsi="Times New Roman" w:cs="Times New Roman"/>
          <w:sz w:val="24"/>
          <w:szCs w:val="24"/>
        </w:rPr>
      </w:pPr>
      <w:proofErr w:type="spellStart"/>
      <w:r w:rsidRPr="00460AC4">
        <w:rPr>
          <w:rFonts w:ascii="Times New Roman" w:hAnsi="Times New Roman" w:cs="Times New Roman"/>
          <w:sz w:val="24"/>
          <w:szCs w:val="24"/>
        </w:rPr>
        <w:t>Wetherly</w:t>
      </w:r>
      <w:proofErr w:type="spellEnd"/>
      <w:r w:rsidRPr="00460AC4">
        <w:rPr>
          <w:rFonts w:ascii="Times New Roman" w:hAnsi="Times New Roman" w:cs="Times New Roman"/>
          <w:sz w:val="24"/>
          <w:szCs w:val="24"/>
        </w:rPr>
        <w:t xml:space="preserve">, P., 2014. The business environment: themes and issues in a globalizing world. Oxford </w:t>
      </w:r>
      <w:r w:rsidRPr="00460AC4">
        <w:rPr>
          <w:rFonts w:ascii="Times New Roman" w:hAnsi="Times New Roman" w:cs="Times New Roman"/>
          <w:sz w:val="24"/>
          <w:szCs w:val="24"/>
        </w:rPr>
        <w:tab/>
        <w:t>University Press.</w:t>
      </w:r>
    </w:p>
    <w:p w14:paraId="1EE9ADF6"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lastRenderedPageBreak/>
        <w:t xml:space="preserve">Whittington, R., 2014. Information systems strategy and strategy-as-practice: a joint agenda. The </w:t>
      </w:r>
      <w:r w:rsidRPr="00460AC4">
        <w:rPr>
          <w:rFonts w:ascii="Times New Roman" w:hAnsi="Times New Roman" w:cs="Times New Roman"/>
          <w:sz w:val="24"/>
          <w:szCs w:val="24"/>
        </w:rPr>
        <w:tab/>
        <w:t xml:space="preserve">Journal of Strategic Information Systems, 23(1), pp.87-91.Worthington, I. and Britton, </w:t>
      </w:r>
      <w:r w:rsidR="00F3578E" w:rsidRPr="00460AC4">
        <w:rPr>
          <w:rFonts w:ascii="Times New Roman" w:hAnsi="Times New Roman" w:cs="Times New Roman"/>
          <w:sz w:val="24"/>
          <w:szCs w:val="24"/>
        </w:rPr>
        <w:tab/>
      </w:r>
      <w:r w:rsidRPr="00460AC4">
        <w:rPr>
          <w:rFonts w:ascii="Times New Roman" w:hAnsi="Times New Roman" w:cs="Times New Roman"/>
          <w:sz w:val="24"/>
          <w:szCs w:val="24"/>
        </w:rPr>
        <w:t>C., 2009. The business environment. Pearson Education.</w:t>
      </w:r>
    </w:p>
    <w:sectPr w:rsidR="00A86868" w:rsidRPr="00460AC4" w:rsidSect="00A86868">
      <w:headerReference w:type="default" r:id="rId7"/>
      <w:footerReference w:type="default" r:id="rId8"/>
      <w:headerReference w:type="firs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BDDB20" w14:textId="77777777" w:rsidR="0006679E" w:rsidRDefault="0006679E" w:rsidP="00200939">
      <w:pPr>
        <w:spacing w:after="0" w:line="240" w:lineRule="auto"/>
      </w:pPr>
      <w:r>
        <w:separator/>
      </w:r>
    </w:p>
  </w:endnote>
  <w:endnote w:type="continuationSeparator" w:id="0">
    <w:p w14:paraId="2ABB6780" w14:textId="77777777" w:rsidR="0006679E" w:rsidRDefault="0006679E" w:rsidP="00200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3783127"/>
      <w:docPartObj>
        <w:docPartGallery w:val="Page Numbers (Bottom of Page)"/>
        <w:docPartUnique/>
      </w:docPartObj>
    </w:sdtPr>
    <w:sdtEndPr>
      <w:rPr>
        <w:noProof/>
      </w:rPr>
    </w:sdtEndPr>
    <w:sdtContent>
      <w:p w14:paraId="3DC4ADF8" w14:textId="77777777" w:rsidR="00D37A99" w:rsidRDefault="00D37A99">
        <w:pPr>
          <w:pStyle w:val="Footer"/>
          <w:jc w:val="right"/>
        </w:pPr>
        <w:r>
          <w:fldChar w:fldCharType="begin"/>
        </w:r>
        <w:r>
          <w:instrText xml:space="preserve"> PAGE   \* MERGEFORMAT </w:instrText>
        </w:r>
        <w:r>
          <w:fldChar w:fldCharType="separate"/>
        </w:r>
        <w:r w:rsidR="005843DF">
          <w:rPr>
            <w:noProof/>
          </w:rPr>
          <w:t>8</w:t>
        </w:r>
        <w:r>
          <w:rPr>
            <w:noProof/>
          </w:rPr>
          <w:fldChar w:fldCharType="end"/>
        </w:r>
      </w:p>
    </w:sdtContent>
  </w:sdt>
  <w:p w14:paraId="3D52EB52" w14:textId="77777777" w:rsidR="00200939" w:rsidRDefault="00200939" w:rsidP="00200939">
    <w:pPr>
      <w:pStyle w:val="Footer"/>
      <w:tabs>
        <w:tab w:val="clear" w:pos="4680"/>
        <w:tab w:val="clear" w:pos="9360"/>
        <w:tab w:val="left" w:pos="1440"/>
      </w:tabs>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76304E" w14:textId="77777777" w:rsidR="004F7E47" w:rsidRDefault="004F7E47" w:rsidP="004F7E47">
    <w:pPr>
      <w:pStyle w:val="Footer"/>
      <w:tabs>
        <w:tab w:val="clear" w:pos="4680"/>
        <w:tab w:val="clear" w:pos="9360"/>
        <w:tab w:val="left" w:pos="3510"/>
      </w:tabs>
    </w:pP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5B69D7" w14:textId="77777777" w:rsidR="0006679E" w:rsidRDefault="0006679E" w:rsidP="00200939">
      <w:pPr>
        <w:spacing w:after="0" w:line="240" w:lineRule="auto"/>
      </w:pPr>
      <w:r>
        <w:separator/>
      </w:r>
    </w:p>
  </w:footnote>
  <w:footnote w:type="continuationSeparator" w:id="0">
    <w:p w14:paraId="3AF8E139" w14:textId="77777777" w:rsidR="0006679E" w:rsidRDefault="0006679E" w:rsidP="0020093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62839D" w14:textId="77777777" w:rsidR="005B6904" w:rsidRDefault="005B6904">
    <w:pPr>
      <w:pStyle w:val="Header"/>
      <w:jc w:val="right"/>
    </w:pPr>
    <w:r w:rsidRPr="005B6904">
      <w:rPr>
        <w:rFonts w:ascii="Times New Roman" w:hAnsi="Times New Roman" w:cs="Times New Roman"/>
        <w:sz w:val="24"/>
        <w:szCs w:val="24"/>
      </w:rPr>
      <w:t>ICELAND FOODS LTD.’S COMPETITIVE ENVIRONMENT</w:t>
    </w:r>
    <w:r>
      <w:t xml:space="preserve"> </w:t>
    </w:r>
    <w:r>
      <w:tab/>
    </w:r>
    <w:sdt>
      <w:sdtPr>
        <w:rPr>
          <w:rFonts w:ascii="Times New Roman" w:hAnsi="Times New Roman" w:cs="Times New Roman"/>
          <w:sz w:val="24"/>
          <w:szCs w:val="24"/>
        </w:rPr>
        <w:id w:val="-662691824"/>
        <w:docPartObj>
          <w:docPartGallery w:val="Page Numbers (Top of Page)"/>
          <w:docPartUnique/>
        </w:docPartObj>
      </w:sdtPr>
      <w:sdtEndPr>
        <w:rPr>
          <w:noProof/>
        </w:rPr>
      </w:sdtEndPr>
      <w:sdtContent>
        <w:r w:rsidRPr="005B6904">
          <w:rPr>
            <w:rFonts w:ascii="Times New Roman" w:hAnsi="Times New Roman" w:cs="Times New Roman"/>
            <w:sz w:val="24"/>
            <w:szCs w:val="24"/>
          </w:rPr>
          <w:fldChar w:fldCharType="begin"/>
        </w:r>
        <w:r w:rsidRPr="005B6904">
          <w:rPr>
            <w:rFonts w:ascii="Times New Roman" w:hAnsi="Times New Roman" w:cs="Times New Roman"/>
            <w:sz w:val="24"/>
            <w:szCs w:val="24"/>
          </w:rPr>
          <w:instrText xml:space="preserve"> PAGE   \* MERGEFORMAT </w:instrText>
        </w:r>
        <w:r w:rsidRPr="005B6904">
          <w:rPr>
            <w:rFonts w:ascii="Times New Roman" w:hAnsi="Times New Roman" w:cs="Times New Roman"/>
            <w:sz w:val="24"/>
            <w:szCs w:val="24"/>
          </w:rPr>
          <w:fldChar w:fldCharType="separate"/>
        </w:r>
        <w:r w:rsidR="005843DF">
          <w:rPr>
            <w:rFonts w:ascii="Times New Roman" w:hAnsi="Times New Roman" w:cs="Times New Roman"/>
            <w:noProof/>
            <w:sz w:val="24"/>
            <w:szCs w:val="24"/>
          </w:rPr>
          <w:t>8</w:t>
        </w:r>
        <w:r w:rsidRPr="005B6904">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20E288" w14:textId="77777777" w:rsidR="005B6904" w:rsidRPr="005B6904" w:rsidRDefault="005B6904">
    <w:pPr>
      <w:pStyle w:val="Header"/>
      <w:jc w:val="right"/>
      <w:rPr>
        <w:rFonts w:ascii="Times New Roman" w:hAnsi="Times New Roman" w:cs="Times New Roman"/>
        <w:sz w:val="24"/>
        <w:szCs w:val="24"/>
      </w:rPr>
    </w:pPr>
    <w:r w:rsidRPr="005B6904">
      <w:rPr>
        <w:rFonts w:ascii="Times New Roman" w:hAnsi="Times New Roman" w:cs="Times New Roman"/>
        <w:sz w:val="24"/>
        <w:szCs w:val="24"/>
      </w:rPr>
      <w:t>Running head: ICELAND FOODS LTD.’S COMPETITIVE ENVIRONMENT</w:t>
    </w:r>
    <w:r w:rsidRPr="005B6904">
      <w:rPr>
        <w:rFonts w:ascii="Times New Roman" w:hAnsi="Times New Roman" w:cs="Times New Roman"/>
        <w:sz w:val="24"/>
        <w:szCs w:val="24"/>
      </w:rPr>
      <w:tab/>
    </w:r>
    <w:sdt>
      <w:sdtPr>
        <w:rPr>
          <w:rFonts w:ascii="Times New Roman" w:hAnsi="Times New Roman" w:cs="Times New Roman"/>
          <w:sz w:val="24"/>
          <w:szCs w:val="24"/>
        </w:rPr>
        <w:id w:val="-46613664"/>
        <w:docPartObj>
          <w:docPartGallery w:val="Page Numbers (Top of Page)"/>
          <w:docPartUnique/>
        </w:docPartObj>
      </w:sdtPr>
      <w:sdtEndPr>
        <w:rPr>
          <w:noProof/>
        </w:rPr>
      </w:sdtEndPr>
      <w:sdtContent>
        <w:r w:rsidRPr="005B6904">
          <w:rPr>
            <w:rFonts w:ascii="Times New Roman" w:hAnsi="Times New Roman" w:cs="Times New Roman"/>
            <w:sz w:val="24"/>
            <w:szCs w:val="24"/>
          </w:rPr>
          <w:fldChar w:fldCharType="begin"/>
        </w:r>
        <w:r w:rsidRPr="005B6904">
          <w:rPr>
            <w:rFonts w:ascii="Times New Roman" w:hAnsi="Times New Roman" w:cs="Times New Roman"/>
            <w:sz w:val="24"/>
            <w:szCs w:val="24"/>
          </w:rPr>
          <w:instrText xml:space="preserve"> PAGE   \* MERGEFORMAT </w:instrText>
        </w:r>
        <w:r w:rsidRPr="005B6904">
          <w:rPr>
            <w:rFonts w:ascii="Times New Roman" w:hAnsi="Times New Roman" w:cs="Times New Roman"/>
            <w:sz w:val="24"/>
            <w:szCs w:val="24"/>
          </w:rPr>
          <w:fldChar w:fldCharType="separate"/>
        </w:r>
        <w:r w:rsidR="005843DF">
          <w:rPr>
            <w:rFonts w:ascii="Times New Roman" w:hAnsi="Times New Roman" w:cs="Times New Roman"/>
            <w:noProof/>
            <w:sz w:val="24"/>
            <w:szCs w:val="24"/>
          </w:rPr>
          <w:t>1</w:t>
        </w:r>
        <w:r w:rsidRPr="005B6904">
          <w:rPr>
            <w:rFonts w:ascii="Times New Roman" w:hAnsi="Times New Roman" w:cs="Times New Roman"/>
            <w:noProof/>
            <w:sz w:val="24"/>
            <w:szCs w:val="24"/>
          </w:rPr>
          <w:fldChar w:fldCharType="end"/>
        </w:r>
      </w:sdtContent>
    </w:sdt>
  </w:p>
  <w:p w14:paraId="0B9F6B34" w14:textId="77777777" w:rsidR="00D37A99" w:rsidRPr="00A86868" w:rsidRDefault="00D37A99" w:rsidP="00A37C55">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1F309A"/>
    <w:multiLevelType w:val="hybridMultilevel"/>
    <w:tmpl w:val="D02845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E1B"/>
    <w:rsid w:val="00020C3A"/>
    <w:rsid w:val="00031C5F"/>
    <w:rsid w:val="000513FD"/>
    <w:rsid w:val="00056A3A"/>
    <w:rsid w:val="00060978"/>
    <w:rsid w:val="0006679E"/>
    <w:rsid w:val="00070A19"/>
    <w:rsid w:val="000F43CD"/>
    <w:rsid w:val="00106553"/>
    <w:rsid w:val="001154D2"/>
    <w:rsid w:val="0017461F"/>
    <w:rsid w:val="001A7928"/>
    <w:rsid w:val="001C4E1B"/>
    <w:rsid w:val="001E38E0"/>
    <w:rsid w:val="00200939"/>
    <w:rsid w:val="0029424A"/>
    <w:rsid w:val="002A0473"/>
    <w:rsid w:val="002F64C0"/>
    <w:rsid w:val="00313765"/>
    <w:rsid w:val="003278FA"/>
    <w:rsid w:val="003279FF"/>
    <w:rsid w:val="003F3CE0"/>
    <w:rsid w:val="00440D30"/>
    <w:rsid w:val="00460AC4"/>
    <w:rsid w:val="004700D5"/>
    <w:rsid w:val="004848F4"/>
    <w:rsid w:val="004A2743"/>
    <w:rsid w:val="004B4517"/>
    <w:rsid w:val="004F28E1"/>
    <w:rsid w:val="004F7E47"/>
    <w:rsid w:val="005165D9"/>
    <w:rsid w:val="005450DA"/>
    <w:rsid w:val="00573551"/>
    <w:rsid w:val="005764B9"/>
    <w:rsid w:val="005843DF"/>
    <w:rsid w:val="005913D6"/>
    <w:rsid w:val="005A52D1"/>
    <w:rsid w:val="005B6904"/>
    <w:rsid w:val="005D6312"/>
    <w:rsid w:val="006330BD"/>
    <w:rsid w:val="00646014"/>
    <w:rsid w:val="006524FF"/>
    <w:rsid w:val="00664251"/>
    <w:rsid w:val="006661A9"/>
    <w:rsid w:val="006F0425"/>
    <w:rsid w:val="00700387"/>
    <w:rsid w:val="007341C7"/>
    <w:rsid w:val="007921D6"/>
    <w:rsid w:val="00804667"/>
    <w:rsid w:val="00866975"/>
    <w:rsid w:val="008C4D4D"/>
    <w:rsid w:val="008F680B"/>
    <w:rsid w:val="00910C6D"/>
    <w:rsid w:val="009341FB"/>
    <w:rsid w:val="00946827"/>
    <w:rsid w:val="009606AC"/>
    <w:rsid w:val="00960FF0"/>
    <w:rsid w:val="009A3878"/>
    <w:rsid w:val="009E2A8B"/>
    <w:rsid w:val="009E3B17"/>
    <w:rsid w:val="009F447F"/>
    <w:rsid w:val="00A37C55"/>
    <w:rsid w:val="00A5687B"/>
    <w:rsid w:val="00A62E14"/>
    <w:rsid w:val="00A853D6"/>
    <w:rsid w:val="00A86868"/>
    <w:rsid w:val="00AB29DB"/>
    <w:rsid w:val="00B27472"/>
    <w:rsid w:val="00B752C2"/>
    <w:rsid w:val="00BA1407"/>
    <w:rsid w:val="00BF17CC"/>
    <w:rsid w:val="00C01599"/>
    <w:rsid w:val="00C06BC7"/>
    <w:rsid w:val="00C37443"/>
    <w:rsid w:val="00C6360B"/>
    <w:rsid w:val="00C83238"/>
    <w:rsid w:val="00C923A1"/>
    <w:rsid w:val="00CD55D2"/>
    <w:rsid w:val="00CF239F"/>
    <w:rsid w:val="00D327F0"/>
    <w:rsid w:val="00D37A99"/>
    <w:rsid w:val="00D7341D"/>
    <w:rsid w:val="00DF0FE9"/>
    <w:rsid w:val="00E15525"/>
    <w:rsid w:val="00E34F0E"/>
    <w:rsid w:val="00E506E0"/>
    <w:rsid w:val="00E6326D"/>
    <w:rsid w:val="00EB186C"/>
    <w:rsid w:val="00ED25E2"/>
    <w:rsid w:val="00EE4CBE"/>
    <w:rsid w:val="00F03E7B"/>
    <w:rsid w:val="00F3578E"/>
    <w:rsid w:val="00F44945"/>
    <w:rsid w:val="00F73E02"/>
    <w:rsid w:val="00FC33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B91923"/>
  <w15:chartTrackingRefBased/>
  <w15:docId w15:val="{4E410F19-277D-49F2-8528-5D5C43F16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09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939"/>
  </w:style>
  <w:style w:type="paragraph" w:styleId="Footer">
    <w:name w:val="footer"/>
    <w:basedOn w:val="Normal"/>
    <w:link w:val="FooterChar"/>
    <w:uiPriority w:val="99"/>
    <w:unhideWhenUsed/>
    <w:rsid w:val="002009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939"/>
  </w:style>
  <w:style w:type="paragraph" w:styleId="ListParagraph">
    <w:name w:val="List Paragraph"/>
    <w:basedOn w:val="Normal"/>
    <w:uiPriority w:val="34"/>
    <w:qFormat/>
    <w:rsid w:val="003F3C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1372</Words>
  <Characters>7824</Characters>
  <Application>Microsoft Macintosh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Saghar Abed (1707252)</cp:lastModifiedBy>
  <cp:revision>4</cp:revision>
  <cp:lastPrinted>2018-02-22T14:35:00Z</cp:lastPrinted>
  <dcterms:created xsi:type="dcterms:W3CDTF">2018-02-15T04:38:00Z</dcterms:created>
  <dcterms:modified xsi:type="dcterms:W3CDTF">2018-02-22T14:35:00Z</dcterms:modified>
</cp:coreProperties>
</file>