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E5D71" w14:textId="3D63890C" w:rsidR="004773F6" w:rsidRDefault="004773F6"/>
    <w:p w14:paraId="2E8D78C3" w14:textId="045E9DCC" w:rsidR="004773F6" w:rsidRDefault="004773F6"/>
    <w:p w14:paraId="3CD83D21" w14:textId="4EADE04C" w:rsidR="004773F6" w:rsidRDefault="004773F6"/>
    <w:p w14:paraId="7F829E1F" w14:textId="50F8F549" w:rsidR="004773F6" w:rsidRDefault="004773F6"/>
    <w:p w14:paraId="79E6CC41" w14:textId="2636D88B" w:rsidR="004773F6" w:rsidRDefault="004773F6"/>
    <w:p w14:paraId="211E1AF3" w14:textId="1AFC9693" w:rsidR="004773F6" w:rsidRDefault="004773F6"/>
    <w:p w14:paraId="152C6FE5" w14:textId="64CD611B" w:rsidR="004773F6" w:rsidRDefault="004773F6"/>
    <w:p w14:paraId="1F66A087" w14:textId="3F291B68" w:rsidR="004773F6" w:rsidRDefault="004773F6"/>
    <w:p w14:paraId="037A1071" w14:textId="77777777" w:rsidR="00D24018" w:rsidRPr="00D24018" w:rsidRDefault="00D24018" w:rsidP="00D24018">
      <w:pPr>
        <w:suppressAutoHyphens w:val="0"/>
        <w:spacing w:after="200" w:line="276" w:lineRule="auto"/>
        <w:jc w:val="center"/>
        <w:rPr>
          <w:rFonts w:ascii="Arial" w:hAnsi="Arial"/>
          <w:sz w:val="24"/>
          <w:szCs w:val="24"/>
          <w:lang w:eastAsia="en-GB"/>
        </w:rPr>
      </w:pPr>
      <w:bookmarkStart w:id="0" w:name="_Hlk517986513"/>
      <w:r w:rsidRPr="00D24018">
        <w:rPr>
          <w:rFonts w:asciiTheme="minorHAnsi" w:eastAsiaTheme="minorHAnsi" w:hAnsiTheme="minorHAnsi" w:cstheme="minorBidi"/>
          <w:noProof/>
          <w:sz w:val="22"/>
          <w:szCs w:val="22"/>
          <w:lang w:eastAsia="en-US"/>
        </w:rPr>
        <w:drawing>
          <wp:inline distT="0" distB="0" distL="0" distR="0" wp14:anchorId="16CD57AB" wp14:editId="5EA90599">
            <wp:extent cx="3914775" cy="104613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7312" cy="1062845"/>
                    </a:xfrm>
                    <a:prstGeom prst="rect">
                      <a:avLst/>
                    </a:prstGeom>
                    <a:noFill/>
                    <a:ln>
                      <a:noFill/>
                    </a:ln>
                  </pic:spPr>
                </pic:pic>
              </a:graphicData>
            </a:graphic>
          </wp:inline>
        </w:drawing>
      </w:r>
    </w:p>
    <w:p w14:paraId="7CD57153" w14:textId="77777777" w:rsidR="00D24018" w:rsidRPr="00D24018" w:rsidRDefault="00D24018" w:rsidP="00D24018">
      <w:pPr>
        <w:suppressAutoHyphens w:val="0"/>
        <w:spacing w:after="200" w:line="276" w:lineRule="auto"/>
        <w:rPr>
          <w:rFonts w:ascii="Arial" w:eastAsiaTheme="minorHAnsi" w:hAnsi="Arial" w:cs="Arial"/>
          <w:b/>
          <w:caps/>
          <w:noProof/>
          <w:sz w:val="36"/>
          <w:szCs w:val="36"/>
          <w:lang w:val="en-US" w:eastAsia="en-US"/>
        </w:rPr>
      </w:pPr>
    </w:p>
    <w:p w14:paraId="236978C9" w14:textId="77777777" w:rsidR="00D24018" w:rsidRPr="00D24018" w:rsidRDefault="00D24018" w:rsidP="00D24018">
      <w:pPr>
        <w:suppressAutoHyphens w:val="0"/>
        <w:spacing w:after="200" w:line="276" w:lineRule="auto"/>
        <w:jc w:val="center"/>
        <w:rPr>
          <w:rFonts w:ascii="Arial" w:eastAsiaTheme="minorHAnsi" w:hAnsi="Arial" w:cs="Arial"/>
          <w:b/>
          <w:caps/>
          <w:noProof/>
          <w:sz w:val="36"/>
          <w:szCs w:val="36"/>
          <w:lang w:val="en-US" w:eastAsia="en-US"/>
        </w:rPr>
      </w:pPr>
      <w:r w:rsidRPr="00D24018">
        <w:rPr>
          <w:rFonts w:ascii="Arial" w:eastAsiaTheme="minorHAnsi" w:hAnsi="Arial" w:cs="Arial"/>
          <w:b/>
          <w:caps/>
          <w:noProof/>
          <w:sz w:val="36"/>
          <w:szCs w:val="36"/>
          <w:lang w:val="en-US" w:eastAsia="en-US"/>
        </w:rPr>
        <w:t>Advanced Diploma in Logistics and Transport</w:t>
      </w:r>
    </w:p>
    <w:p w14:paraId="204B85C5" w14:textId="77777777" w:rsidR="00D24018" w:rsidRPr="00D24018" w:rsidRDefault="00D24018" w:rsidP="00D24018">
      <w:pPr>
        <w:suppressAutoHyphens w:val="0"/>
        <w:spacing w:after="200" w:line="276" w:lineRule="auto"/>
        <w:jc w:val="center"/>
        <w:rPr>
          <w:rFonts w:ascii="Arial" w:eastAsiaTheme="minorHAnsi" w:hAnsi="Arial" w:cs="Arial"/>
          <w:b/>
          <w:caps/>
          <w:noProof/>
          <w:sz w:val="36"/>
          <w:szCs w:val="36"/>
          <w:lang w:val="en-US" w:eastAsia="en-US"/>
        </w:rPr>
      </w:pPr>
    </w:p>
    <w:p w14:paraId="153DEE51" w14:textId="77777777" w:rsidR="002F6A8E" w:rsidRDefault="00D24018" w:rsidP="00D24018">
      <w:pPr>
        <w:suppressAutoHyphens w:val="0"/>
        <w:spacing w:after="200" w:line="276" w:lineRule="auto"/>
        <w:jc w:val="center"/>
        <w:rPr>
          <w:rFonts w:ascii="Arial" w:eastAsiaTheme="minorHAnsi" w:hAnsi="Arial" w:cs="Arial"/>
          <w:b/>
          <w:noProof/>
          <w:sz w:val="36"/>
          <w:szCs w:val="36"/>
          <w:lang w:val="en-US" w:eastAsia="en-US"/>
        </w:rPr>
      </w:pPr>
      <w:bookmarkStart w:id="1" w:name="_GoBack"/>
      <w:r w:rsidRPr="00D24018">
        <w:rPr>
          <w:rFonts w:ascii="Arial" w:eastAsiaTheme="minorHAnsi" w:hAnsi="Arial" w:cs="Arial"/>
          <w:b/>
          <w:noProof/>
          <w:sz w:val="36"/>
          <w:szCs w:val="36"/>
          <w:lang w:val="en-US" w:eastAsia="en-US"/>
        </w:rPr>
        <w:t>M3X9</w:t>
      </w:r>
      <w:r w:rsidR="002F6A8E">
        <w:rPr>
          <w:rFonts w:ascii="Arial" w:eastAsiaTheme="minorHAnsi" w:hAnsi="Arial" w:cs="Arial"/>
          <w:b/>
          <w:noProof/>
          <w:sz w:val="36"/>
          <w:szCs w:val="36"/>
          <w:lang w:val="en-US" w:eastAsia="en-US"/>
        </w:rPr>
        <w:t>408</w:t>
      </w:r>
      <w:bookmarkEnd w:id="1"/>
      <w:r w:rsidRPr="00D24018">
        <w:rPr>
          <w:rFonts w:ascii="Arial" w:eastAsiaTheme="minorHAnsi" w:hAnsi="Arial" w:cs="Arial"/>
          <w:b/>
          <w:noProof/>
          <w:sz w:val="36"/>
          <w:szCs w:val="36"/>
          <w:lang w:val="en-US" w:eastAsia="en-US"/>
        </w:rPr>
        <w:t xml:space="preserve"> </w:t>
      </w:r>
    </w:p>
    <w:p w14:paraId="1A8A7DCB" w14:textId="03EC4989" w:rsidR="00D24018" w:rsidRPr="00D24018" w:rsidRDefault="002F6A8E" w:rsidP="002F6A8E">
      <w:pPr>
        <w:suppressAutoHyphens w:val="0"/>
        <w:spacing w:after="200" w:line="276" w:lineRule="auto"/>
        <w:jc w:val="center"/>
        <w:rPr>
          <w:rFonts w:ascii="Arial" w:eastAsiaTheme="minorHAnsi" w:hAnsi="Arial" w:cs="Arial"/>
          <w:b/>
          <w:noProof/>
          <w:sz w:val="36"/>
          <w:szCs w:val="36"/>
          <w:lang w:val="en-US" w:eastAsia="en-US"/>
        </w:rPr>
      </w:pPr>
      <w:r w:rsidRPr="002F6A8E">
        <w:rPr>
          <w:rFonts w:ascii="Arial" w:eastAsiaTheme="minorHAnsi" w:hAnsi="Arial" w:cs="Arial"/>
          <w:b/>
          <w:noProof/>
          <w:sz w:val="36"/>
          <w:szCs w:val="36"/>
          <w:lang w:val="en-US" w:eastAsia="en-US"/>
        </w:rPr>
        <w:t>Leadership &amp; Strategic Management In Logistics &amp; Transport</w:t>
      </w:r>
    </w:p>
    <w:p w14:paraId="4E0891E3" w14:textId="77777777" w:rsidR="00D24018" w:rsidRPr="00D24018" w:rsidRDefault="00D24018" w:rsidP="00D24018">
      <w:pPr>
        <w:suppressAutoHyphens w:val="0"/>
        <w:spacing w:after="200" w:line="276" w:lineRule="auto"/>
        <w:jc w:val="center"/>
        <w:rPr>
          <w:rFonts w:ascii="Arial" w:eastAsiaTheme="minorHAnsi" w:hAnsi="Arial" w:cs="Arial"/>
          <w:b/>
          <w:noProof/>
          <w:sz w:val="36"/>
          <w:szCs w:val="36"/>
          <w:lang w:val="en-US" w:eastAsia="en-US"/>
        </w:rPr>
      </w:pPr>
    </w:p>
    <w:p w14:paraId="39D193B2" w14:textId="77777777" w:rsidR="00D24018" w:rsidRPr="00D24018" w:rsidRDefault="00D24018" w:rsidP="00D24018">
      <w:pPr>
        <w:suppressAutoHyphens w:val="0"/>
        <w:spacing w:after="200" w:line="276" w:lineRule="auto"/>
        <w:jc w:val="center"/>
        <w:rPr>
          <w:rFonts w:ascii="Arial" w:eastAsiaTheme="minorHAnsi" w:hAnsi="Arial" w:cs="Arial"/>
          <w:b/>
          <w:noProof/>
          <w:sz w:val="36"/>
          <w:szCs w:val="36"/>
          <w:lang w:val="en-US" w:eastAsia="en-US"/>
        </w:rPr>
      </w:pPr>
      <w:r w:rsidRPr="00D24018">
        <w:rPr>
          <w:rFonts w:ascii="Arial" w:eastAsiaTheme="minorHAnsi" w:hAnsi="Arial" w:cs="Arial"/>
          <w:b/>
          <w:noProof/>
          <w:sz w:val="36"/>
          <w:szCs w:val="36"/>
          <w:lang w:val="en-US" w:eastAsia="en-US"/>
        </w:rPr>
        <w:t>Student: P121168 Adrian Carruthers</w:t>
      </w:r>
    </w:p>
    <w:p w14:paraId="381BF286" w14:textId="77777777" w:rsidR="00D24018" w:rsidRPr="00D24018" w:rsidRDefault="00D24018" w:rsidP="00D24018">
      <w:pPr>
        <w:suppressAutoHyphens w:val="0"/>
        <w:spacing w:after="200" w:line="276" w:lineRule="auto"/>
        <w:jc w:val="center"/>
        <w:rPr>
          <w:rFonts w:ascii="Arial" w:eastAsiaTheme="minorHAnsi" w:hAnsi="Arial" w:cs="Arial"/>
          <w:b/>
          <w:noProof/>
          <w:sz w:val="36"/>
          <w:szCs w:val="36"/>
          <w:lang w:val="en-US" w:eastAsia="en-US"/>
        </w:rPr>
      </w:pPr>
    </w:p>
    <w:p w14:paraId="2333D6DF" w14:textId="520B8C46" w:rsidR="00D24018" w:rsidRPr="00D24018" w:rsidRDefault="00D24018" w:rsidP="00D24018">
      <w:pPr>
        <w:suppressAutoHyphens w:val="0"/>
        <w:spacing w:after="200" w:line="276" w:lineRule="auto"/>
        <w:jc w:val="center"/>
        <w:rPr>
          <w:rFonts w:ascii="Arial" w:eastAsiaTheme="minorHAnsi" w:hAnsi="Arial" w:cs="Arial"/>
          <w:b/>
          <w:noProof/>
          <w:sz w:val="36"/>
          <w:szCs w:val="36"/>
          <w:lang w:val="en-US" w:eastAsia="en-US"/>
        </w:rPr>
      </w:pPr>
      <w:r w:rsidRPr="00D24018">
        <w:rPr>
          <w:rFonts w:ascii="Arial" w:eastAsiaTheme="minorHAnsi" w:hAnsi="Arial" w:cs="Arial"/>
          <w:b/>
          <w:noProof/>
          <w:sz w:val="36"/>
          <w:szCs w:val="36"/>
          <w:lang w:val="en-US" w:eastAsia="en-US"/>
        </w:rPr>
        <w:t xml:space="preserve">Lecturer: </w:t>
      </w:r>
      <w:r>
        <w:rPr>
          <w:rFonts w:ascii="Arial" w:eastAsiaTheme="minorHAnsi" w:hAnsi="Arial" w:cs="Arial"/>
          <w:b/>
          <w:noProof/>
          <w:sz w:val="36"/>
          <w:szCs w:val="36"/>
          <w:lang w:val="en-US" w:eastAsia="en-US"/>
        </w:rPr>
        <w:t>Guy Edwards</w:t>
      </w:r>
      <w:r w:rsidRPr="00D24018">
        <w:rPr>
          <w:rFonts w:ascii="Arial" w:eastAsiaTheme="minorHAnsi" w:hAnsi="Arial" w:cs="Arial"/>
          <w:b/>
          <w:noProof/>
          <w:sz w:val="36"/>
          <w:szCs w:val="36"/>
          <w:lang w:val="en-US" w:eastAsia="en-US"/>
        </w:rPr>
        <w:t xml:space="preserve"> </w:t>
      </w:r>
    </w:p>
    <w:bookmarkEnd w:id="0"/>
    <w:p w14:paraId="16C6FAD6" w14:textId="77777777" w:rsidR="00D24018" w:rsidRPr="00D24018" w:rsidRDefault="00D24018" w:rsidP="00D24018">
      <w:pPr>
        <w:suppressAutoHyphens w:val="0"/>
        <w:spacing w:after="200" w:line="276" w:lineRule="auto"/>
        <w:jc w:val="center"/>
        <w:rPr>
          <w:rFonts w:ascii="Arial" w:hAnsi="Arial"/>
          <w:sz w:val="24"/>
          <w:szCs w:val="24"/>
          <w:lang w:eastAsia="en-GB"/>
        </w:rPr>
      </w:pPr>
    </w:p>
    <w:p w14:paraId="6A91A4B4" w14:textId="77777777" w:rsidR="00D24018" w:rsidRPr="00D24018" w:rsidRDefault="00D24018" w:rsidP="00D24018">
      <w:pPr>
        <w:suppressAutoHyphens w:val="0"/>
        <w:spacing w:after="200" w:line="276" w:lineRule="auto"/>
        <w:jc w:val="center"/>
        <w:rPr>
          <w:rFonts w:ascii="Arial" w:hAnsi="Arial"/>
          <w:sz w:val="24"/>
          <w:szCs w:val="24"/>
          <w:lang w:eastAsia="en-GB"/>
        </w:rPr>
      </w:pPr>
    </w:p>
    <w:p w14:paraId="706879BC" w14:textId="77777777" w:rsidR="00D24018" w:rsidRPr="00D24018" w:rsidRDefault="00D24018" w:rsidP="00D24018">
      <w:pPr>
        <w:suppressAutoHyphens w:val="0"/>
        <w:spacing w:after="200" w:line="276" w:lineRule="auto"/>
        <w:rPr>
          <w:rFonts w:ascii="Arial" w:hAnsi="Arial"/>
          <w:sz w:val="24"/>
          <w:szCs w:val="24"/>
          <w:lang w:eastAsia="en-GB"/>
        </w:rPr>
      </w:pPr>
    </w:p>
    <w:p w14:paraId="73131429" w14:textId="77777777" w:rsidR="00D24018" w:rsidRPr="00D24018" w:rsidRDefault="00D24018" w:rsidP="00D24018">
      <w:pPr>
        <w:suppressAutoHyphens w:val="0"/>
        <w:spacing w:after="200" w:line="276" w:lineRule="auto"/>
        <w:rPr>
          <w:rFonts w:ascii="Arial" w:hAnsi="Arial"/>
          <w:sz w:val="24"/>
          <w:szCs w:val="24"/>
          <w:lang w:eastAsia="en-GB"/>
        </w:rPr>
      </w:pPr>
    </w:p>
    <w:p w14:paraId="3DF95444" w14:textId="77777777" w:rsidR="00D24018" w:rsidRPr="00D24018" w:rsidRDefault="00D24018" w:rsidP="00D24018">
      <w:pPr>
        <w:suppressAutoHyphens w:val="0"/>
        <w:spacing w:after="200" w:line="276" w:lineRule="auto"/>
        <w:rPr>
          <w:rFonts w:ascii="Arial" w:hAnsi="Arial"/>
          <w:sz w:val="24"/>
          <w:szCs w:val="24"/>
          <w:lang w:eastAsia="en-GB"/>
        </w:rPr>
      </w:pPr>
    </w:p>
    <w:p w14:paraId="212299C9" w14:textId="77777777" w:rsidR="00D24018" w:rsidRPr="00D24018" w:rsidRDefault="00D24018" w:rsidP="00D24018">
      <w:pPr>
        <w:suppressAutoHyphens w:val="0"/>
        <w:spacing w:after="200" w:line="276" w:lineRule="auto"/>
        <w:rPr>
          <w:rFonts w:ascii="Arial" w:hAnsi="Arial"/>
          <w:sz w:val="24"/>
          <w:szCs w:val="24"/>
          <w:lang w:eastAsia="en-GB"/>
        </w:rPr>
      </w:pPr>
    </w:p>
    <w:p w14:paraId="7DE6C82C" w14:textId="4B1A035B" w:rsidR="001A46E5" w:rsidRPr="002F6A8E" w:rsidRDefault="00D24018" w:rsidP="002F6A8E">
      <w:pPr>
        <w:suppressAutoHyphens w:val="0"/>
        <w:spacing w:after="200" w:line="276" w:lineRule="auto"/>
        <w:rPr>
          <w:rFonts w:ascii="Arial" w:hAnsi="Arial" w:cs="Arial"/>
          <w:sz w:val="24"/>
          <w:szCs w:val="24"/>
        </w:rPr>
      </w:pPr>
      <w:bookmarkStart w:id="2" w:name="_Hlk517986631"/>
      <w:r w:rsidRPr="00D24018">
        <w:rPr>
          <w:rFonts w:ascii="Arial" w:hAnsi="Arial" w:cs="Arial"/>
          <w:sz w:val="24"/>
          <w:szCs w:val="24"/>
        </w:rPr>
        <w:lastRenderedPageBreak/>
        <w:t>I declare that this assignment is all my own work and that I have acknowledged all materials used from the published or unpublished works of other people.  All references have been duly cited.</w:t>
      </w:r>
      <w:bookmarkEnd w:id="2"/>
    </w:p>
    <w:p w14:paraId="0E1B86DB" w14:textId="217F9F97" w:rsidR="00B30694" w:rsidRPr="00330441" w:rsidRDefault="00B30694">
      <w:pPr>
        <w:rPr>
          <w:rFonts w:ascii="Arial" w:hAnsi="Arial" w:cs="Arial"/>
          <w:b/>
          <w:sz w:val="24"/>
          <w:szCs w:val="24"/>
        </w:rPr>
      </w:pPr>
      <w:r w:rsidRPr="00330441">
        <w:rPr>
          <w:rFonts w:ascii="Arial" w:hAnsi="Arial" w:cs="Arial"/>
          <w:b/>
          <w:sz w:val="24"/>
          <w:szCs w:val="24"/>
        </w:rPr>
        <w:t xml:space="preserve">Introduction </w:t>
      </w:r>
    </w:p>
    <w:p w14:paraId="1BB493E2" w14:textId="488AEF6F" w:rsidR="00B30694" w:rsidRPr="008427CA" w:rsidRDefault="00B30694">
      <w:pPr>
        <w:rPr>
          <w:rFonts w:ascii="Arial" w:hAnsi="Arial" w:cs="Arial"/>
          <w:sz w:val="24"/>
          <w:szCs w:val="24"/>
        </w:rPr>
      </w:pPr>
    </w:p>
    <w:p w14:paraId="5A872131" w14:textId="454324F0" w:rsidR="00E15BAF" w:rsidRPr="008427CA" w:rsidRDefault="005C5CCC" w:rsidP="0035751F">
      <w:pPr>
        <w:jc w:val="both"/>
        <w:rPr>
          <w:rFonts w:ascii="Arial" w:hAnsi="Arial" w:cs="Arial"/>
          <w:sz w:val="24"/>
          <w:szCs w:val="24"/>
        </w:rPr>
      </w:pPr>
      <w:r w:rsidRPr="008427CA">
        <w:rPr>
          <w:rFonts w:ascii="Arial" w:hAnsi="Arial" w:cs="Arial"/>
          <w:sz w:val="24"/>
          <w:szCs w:val="24"/>
        </w:rPr>
        <w:t xml:space="preserve">The conceptual area of the business in that it is aimed to path the way to a </w:t>
      </w:r>
      <w:r w:rsidR="007F4BB7" w:rsidRPr="008427CA">
        <w:rPr>
          <w:rFonts w:ascii="Arial" w:hAnsi="Arial" w:cs="Arial"/>
          <w:sz w:val="24"/>
          <w:szCs w:val="24"/>
        </w:rPr>
        <w:t xml:space="preserve">market, to analyse the needs of the consumer. A main point of the model is not that which concerns the value proposition, </w:t>
      </w:r>
      <w:r w:rsidR="001C1F2A" w:rsidRPr="008427CA">
        <w:rPr>
          <w:rFonts w:ascii="Arial" w:hAnsi="Arial" w:cs="Arial"/>
          <w:sz w:val="24"/>
          <w:szCs w:val="24"/>
        </w:rPr>
        <w:t xml:space="preserve">revenue and costs, however outlines the architecture in these </w:t>
      </w:r>
      <w:r w:rsidR="00E15BAF" w:rsidRPr="008427CA">
        <w:rPr>
          <w:rFonts w:ascii="Arial" w:hAnsi="Arial" w:cs="Arial"/>
          <w:sz w:val="24"/>
          <w:szCs w:val="24"/>
        </w:rPr>
        <w:t>areas (Teece 2010).</w:t>
      </w:r>
      <w:r w:rsidR="002D4C7D">
        <w:rPr>
          <w:rFonts w:ascii="Arial" w:hAnsi="Arial" w:cs="Arial"/>
          <w:sz w:val="24"/>
          <w:szCs w:val="24"/>
        </w:rPr>
        <w:t xml:space="preserve"> We start by discussing the need for the Business model</w:t>
      </w:r>
      <w:r w:rsidR="0035751F">
        <w:rPr>
          <w:rFonts w:ascii="Arial" w:hAnsi="Arial" w:cs="Arial"/>
          <w:sz w:val="24"/>
          <w:szCs w:val="24"/>
        </w:rPr>
        <w:t xml:space="preserve">, when we talk about the model we can refer this closely linked to the organisations dimension, innovation and interlinking this to a varied of activities within cross functioning. </w:t>
      </w:r>
    </w:p>
    <w:p w14:paraId="6FAE4E69" w14:textId="3DEBAC98" w:rsidR="00E15BAF" w:rsidRDefault="00E15BAF">
      <w:pPr>
        <w:rPr>
          <w:rFonts w:ascii="Arial" w:hAnsi="Arial" w:cs="Arial"/>
          <w:sz w:val="24"/>
          <w:szCs w:val="24"/>
        </w:rPr>
      </w:pPr>
    </w:p>
    <w:p w14:paraId="621E34B7" w14:textId="7F65C445" w:rsidR="00710D40" w:rsidRDefault="00C076E4" w:rsidP="00FD1743">
      <w:pPr>
        <w:jc w:val="both"/>
        <w:rPr>
          <w:rFonts w:ascii="Arial" w:hAnsi="Arial" w:cs="Arial"/>
          <w:sz w:val="24"/>
          <w:szCs w:val="24"/>
        </w:rPr>
      </w:pPr>
      <w:r>
        <w:rPr>
          <w:rFonts w:ascii="Arial" w:hAnsi="Arial" w:cs="Arial"/>
          <w:sz w:val="24"/>
          <w:szCs w:val="24"/>
        </w:rPr>
        <w:t>Moreover,</w:t>
      </w:r>
      <w:r w:rsidR="0035751F">
        <w:rPr>
          <w:rFonts w:ascii="Arial" w:hAnsi="Arial" w:cs="Arial"/>
          <w:sz w:val="24"/>
          <w:szCs w:val="24"/>
        </w:rPr>
        <w:t xml:space="preserve"> strategy a key concept in the process</w:t>
      </w:r>
      <w:r>
        <w:rPr>
          <w:rFonts w:ascii="Arial" w:hAnsi="Arial" w:cs="Arial"/>
          <w:sz w:val="24"/>
          <w:szCs w:val="24"/>
        </w:rPr>
        <w:t xml:space="preserve">, i.e. what, where, when and why do we need innovation. </w:t>
      </w:r>
      <w:r w:rsidR="00FD1743">
        <w:rPr>
          <w:rFonts w:ascii="Arial" w:hAnsi="Arial" w:cs="Arial"/>
          <w:sz w:val="24"/>
          <w:szCs w:val="24"/>
        </w:rPr>
        <w:t>We need then to consider the varies types of strategy</w:t>
      </w:r>
      <w:r w:rsidR="002B71E6">
        <w:rPr>
          <w:rFonts w:ascii="Arial" w:hAnsi="Arial" w:cs="Arial"/>
          <w:sz w:val="24"/>
          <w:szCs w:val="24"/>
        </w:rPr>
        <w:t>, w</w:t>
      </w:r>
      <w:r>
        <w:rPr>
          <w:rFonts w:ascii="Arial" w:hAnsi="Arial" w:cs="Arial"/>
          <w:sz w:val="24"/>
          <w:szCs w:val="24"/>
        </w:rPr>
        <w:t xml:space="preserve">here can we see </w:t>
      </w:r>
      <w:r w:rsidR="002B71E6">
        <w:rPr>
          <w:rFonts w:ascii="Arial" w:hAnsi="Arial" w:cs="Arial"/>
          <w:sz w:val="24"/>
          <w:szCs w:val="24"/>
        </w:rPr>
        <w:t>ourselves</w:t>
      </w:r>
      <w:r>
        <w:rPr>
          <w:rFonts w:ascii="Arial" w:hAnsi="Arial" w:cs="Arial"/>
          <w:sz w:val="24"/>
          <w:szCs w:val="24"/>
        </w:rPr>
        <w:t xml:space="preserve"> in the next few years</w:t>
      </w:r>
      <w:r w:rsidR="002B71E6">
        <w:rPr>
          <w:rFonts w:ascii="Arial" w:hAnsi="Arial" w:cs="Arial"/>
          <w:sz w:val="24"/>
          <w:szCs w:val="24"/>
        </w:rPr>
        <w:t>?</w:t>
      </w:r>
      <w:r>
        <w:rPr>
          <w:rFonts w:ascii="Arial" w:hAnsi="Arial" w:cs="Arial"/>
          <w:sz w:val="24"/>
          <w:szCs w:val="24"/>
        </w:rPr>
        <w:t xml:space="preserve"> Time, trends, technology, resources and above all local and global economies change, and because time cannot be realised immediately we therefore need to look at the direction and or destination</w:t>
      </w:r>
      <w:r w:rsidR="002B71E6">
        <w:rPr>
          <w:rFonts w:ascii="Arial" w:hAnsi="Arial" w:cs="Arial"/>
          <w:sz w:val="24"/>
          <w:szCs w:val="24"/>
        </w:rPr>
        <w:t xml:space="preserve"> </w:t>
      </w:r>
      <w:r w:rsidR="00EB7D9E">
        <w:rPr>
          <w:rFonts w:ascii="Arial" w:hAnsi="Arial" w:cs="Arial"/>
          <w:sz w:val="24"/>
          <w:szCs w:val="24"/>
        </w:rPr>
        <w:t>d</w:t>
      </w:r>
      <w:r>
        <w:rPr>
          <w:rFonts w:ascii="Arial" w:hAnsi="Arial" w:cs="Arial"/>
          <w:sz w:val="24"/>
          <w:szCs w:val="24"/>
        </w:rPr>
        <w:t xml:space="preserve">irection based on the competitive advantage and destination based on a value </w:t>
      </w:r>
      <w:r w:rsidR="00EB7D9E">
        <w:rPr>
          <w:rFonts w:ascii="Arial" w:hAnsi="Arial" w:cs="Arial"/>
          <w:sz w:val="24"/>
          <w:szCs w:val="24"/>
        </w:rPr>
        <w:t>proposition</w:t>
      </w:r>
      <w:r w:rsidR="00FD1743">
        <w:rPr>
          <w:rFonts w:ascii="Arial" w:hAnsi="Arial" w:cs="Arial"/>
          <w:sz w:val="24"/>
          <w:szCs w:val="24"/>
        </w:rPr>
        <w:t xml:space="preserve">, (providing a unique benefit for a product, service).  </w:t>
      </w:r>
      <w:r w:rsidR="00710D40">
        <w:rPr>
          <w:rFonts w:ascii="Arial" w:hAnsi="Arial" w:cs="Arial"/>
          <w:sz w:val="24"/>
          <w:szCs w:val="24"/>
        </w:rPr>
        <w:t>Within this f</w:t>
      </w:r>
      <w:r w:rsidR="00EB7D9E">
        <w:rPr>
          <w:rFonts w:ascii="Arial" w:hAnsi="Arial" w:cs="Arial"/>
          <w:sz w:val="24"/>
          <w:szCs w:val="24"/>
        </w:rPr>
        <w:t>ormulating a strategy</w:t>
      </w:r>
      <w:r w:rsidR="00710D40">
        <w:rPr>
          <w:rFonts w:ascii="Arial" w:hAnsi="Arial" w:cs="Arial"/>
          <w:sz w:val="24"/>
          <w:szCs w:val="24"/>
        </w:rPr>
        <w:t xml:space="preserve">/model should </w:t>
      </w:r>
      <w:r w:rsidR="00EB7D9E">
        <w:rPr>
          <w:rFonts w:ascii="Arial" w:hAnsi="Arial" w:cs="Arial"/>
          <w:sz w:val="24"/>
          <w:szCs w:val="24"/>
        </w:rPr>
        <w:t>offer uniqueness together with business plan fitting to the organisations capability and environmental opportunities</w:t>
      </w:r>
      <w:r w:rsidR="00710D40">
        <w:rPr>
          <w:rFonts w:ascii="Arial" w:hAnsi="Arial" w:cs="Arial"/>
          <w:sz w:val="24"/>
          <w:szCs w:val="24"/>
        </w:rPr>
        <w:t>.</w:t>
      </w:r>
    </w:p>
    <w:p w14:paraId="5B0688CD" w14:textId="24BB1510" w:rsidR="00AF3631" w:rsidRDefault="00AF3631">
      <w:pPr>
        <w:rPr>
          <w:rFonts w:ascii="Arial" w:hAnsi="Arial" w:cs="Arial"/>
          <w:sz w:val="24"/>
          <w:szCs w:val="24"/>
        </w:rPr>
      </w:pPr>
    </w:p>
    <w:p w14:paraId="31AC932A" w14:textId="4379747A" w:rsidR="00AF6174" w:rsidRDefault="00AF6174" w:rsidP="006A0945">
      <w:pPr>
        <w:jc w:val="both"/>
        <w:rPr>
          <w:rFonts w:ascii="Arial" w:hAnsi="Arial" w:cs="Arial"/>
          <w:sz w:val="24"/>
          <w:szCs w:val="24"/>
        </w:rPr>
      </w:pPr>
      <w:r>
        <w:rPr>
          <w:rFonts w:ascii="Arial" w:hAnsi="Arial" w:cs="Arial"/>
          <w:sz w:val="24"/>
          <w:szCs w:val="24"/>
        </w:rPr>
        <w:t>In short, the model aims to take technological characteristics and potential together with economic value creation</w:t>
      </w:r>
      <w:r w:rsidR="002066B6">
        <w:rPr>
          <w:rFonts w:ascii="Arial" w:hAnsi="Arial" w:cs="Arial"/>
          <w:sz w:val="24"/>
          <w:szCs w:val="24"/>
        </w:rPr>
        <w:t xml:space="preserve"> to reconfigure </w:t>
      </w:r>
      <w:r w:rsidR="006A0945">
        <w:rPr>
          <w:rFonts w:ascii="Arial" w:hAnsi="Arial" w:cs="Arial"/>
          <w:sz w:val="24"/>
          <w:szCs w:val="24"/>
        </w:rPr>
        <w:t xml:space="preserve">current dynamics in strategic management. Creating innovation </w:t>
      </w:r>
      <w:r>
        <w:rPr>
          <w:rFonts w:ascii="Arial" w:hAnsi="Arial" w:cs="Arial"/>
          <w:sz w:val="24"/>
          <w:szCs w:val="24"/>
        </w:rPr>
        <w:t>provid</w:t>
      </w:r>
      <w:r w:rsidR="006A0945">
        <w:rPr>
          <w:rFonts w:ascii="Arial" w:hAnsi="Arial" w:cs="Arial"/>
          <w:sz w:val="24"/>
          <w:szCs w:val="24"/>
        </w:rPr>
        <w:t>es</w:t>
      </w:r>
      <w:r>
        <w:rPr>
          <w:rFonts w:ascii="Arial" w:hAnsi="Arial" w:cs="Arial"/>
          <w:sz w:val="24"/>
          <w:szCs w:val="24"/>
        </w:rPr>
        <w:t xml:space="preserve"> a framework through its customers and markets to create value through inputs and outputs</w:t>
      </w:r>
      <w:r w:rsidR="006A0945">
        <w:rPr>
          <w:rFonts w:ascii="Arial" w:hAnsi="Arial" w:cs="Arial"/>
          <w:sz w:val="24"/>
          <w:szCs w:val="24"/>
        </w:rPr>
        <w:t xml:space="preserve"> and a </w:t>
      </w:r>
      <w:r>
        <w:rPr>
          <w:rFonts w:ascii="Arial" w:hAnsi="Arial" w:cs="Arial"/>
          <w:sz w:val="24"/>
          <w:szCs w:val="24"/>
        </w:rPr>
        <w:t>device to mediate and capture development and investment</w:t>
      </w:r>
      <w:r w:rsidR="002C715F">
        <w:rPr>
          <w:rFonts w:ascii="Arial" w:hAnsi="Arial" w:cs="Arial"/>
          <w:sz w:val="24"/>
          <w:szCs w:val="24"/>
        </w:rPr>
        <w:t xml:space="preserve"> (</w:t>
      </w:r>
      <w:r w:rsidR="002C715F" w:rsidRPr="002C715F">
        <w:rPr>
          <w:rFonts w:ascii="Arial" w:hAnsi="Arial" w:cs="Arial"/>
          <w:sz w:val="24"/>
          <w:szCs w:val="24"/>
        </w:rPr>
        <w:t>H.</w:t>
      </w:r>
      <w:r w:rsidR="002C715F">
        <w:rPr>
          <w:rFonts w:ascii="Arial" w:hAnsi="Arial" w:cs="Arial"/>
          <w:sz w:val="24"/>
          <w:szCs w:val="24"/>
        </w:rPr>
        <w:t xml:space="preserve"> </w:t>
      </w:r>
      <w:r w:rsidR="002C715F" w:rsidRPr="002C715F">
        <w:rPr>
          <w:rFonts w:ascii="Arial" w:hAnsi="Arial" w:cs="Arial"/>
          <w:sz w:val="24"/>
          <w:szCs w:val="24"/>
        </w:rPr>
        <w:t>Chesbrough</w:t>
      </w:r>
      <w:r w:rsidR="002C715F">
        <w:rPr>
          <w:rFonts w:ascii="Arial" w:hAnsi="Arial" w:cs="Arial"/>
          <w:sz w:val="24"/>
          <w:szCs w:val="24"/>
        </w:rPr>
        <w:t xml:space="preserve">, </w:t>
      </w:r>
      <w:r w:rsidR="002C715F" w:rsidRPr="002C715F">
        <w:rPr>
          <w:rFonts w:ascii="Arial" w:hAnsi="Arial" w:cs="Arial"/>
          <w:sz w:val="24"/>
          <w:szCs w:val="24"/>
        </w:rPr>
        <w:t>R.S.</w:t>
      </w:r>
      <w:r w:rsidR="002C715F">
        <w:rPr>
          <w:rFonts w:ascii="Arial" w:hAnsi="Arial" w:cs="Arial"/>
          <w:sz w:val="24"/>
          <w:szCs w:val="24"/>
        </w:rPr>
        <w:t xml:space="preserve"> </w:t>
      </w:r>
      <w:r w:rsidR="002C715F" w:rsidRPr="002C715F">
        <w:rPr>
          <w:rFonts w:ascii="Arial" w:hAnsi="Arial" w:cs="Arial"/>
          <w:sz w:val="24"/>
          <w:szCs w:val="24"/>
        </w:rPr>
        <w:t>Rosenbloom</w:t>
      </w:r>
      <w:r w:rsidR="002C715F">
        <w:rPr>
          <w:rFonts w:ascii="Arial" w:hAnsi="Arial" w:cs="Arial"/>
          <w:sz w:val="24"/>
          <w:szCs w:val="24"/>
        </w:rPr>
        <w:t>).</w:t>
      </w:r>
    </w:p>
    <w:p w14:paraId="5A7E9B4F" w14:textId="77777777" w:rsidR="00AF6174" w:rsidRDefault="00AF6174">
      <w:pPr>
        <w:rPr>
          <w:rFonts w:ascii="Arial" w:hAnsi="Arial" w:cs="Arial"/>
          <w:sz w:val="24"/>
          <w:szCs w:val="24"/>
        </w:rPr>
      </w:pPr>
    </w:p>
    <w:p w14:paraId="34E1ECD4" w14:textId="77777777" w:rsidR="00B26D5D" w:rsidRDefault="00B26D5D" w:rsidP="00B26D5D">
      <w:pPr>
        <w:jc w:val="both"/>
        <w:rPr>
          <w:rFonts w:ascii="Arial" w:hAnsi="Arial" w:cs="Arial"/>
          <w:sz w:val="24"/>
          <w:szCs w:val="24"/>
        </w:rPr>
      </w:pPr>
      <w:r>
        <w:rPr>
          <w:rFonts w:ascii="Arial" w:hAnsi="Arial" w:cs="Arial"/>
          <w:sz w:val="24"/>
          <w:szCs w:val="24"/>
        </w:rPr>
        <w:t xml:space="preserve">This business model aims to bring about the induction solely in the electric transportation methods of which are in part are currently available to a level. Within the cycle industry that in cases can reduce and encourage environmental awareness, reducing congestion and encourage alternative methods to that of distance travel around major cities. </w:t>
      </w:r>
    </w:p>
    <w:p w14:paraId="5A4760C6" w14:textId="621AEEBA" w:rsidR="00B26D5D" w:rsidRDefault="00B26D5D" w:rsidP="00B26D5D">
      <w:pPr>
        <w:jc w:val="both"/>
        <w:rPr>
          <w:rFonts w:ascii="Arial" w:hAnsi="Arial" w:cs="Arial"/>
          <w:sz w:val="24"/>
          <w:szCs w:val="24"/>
        </w:rPr>
      </w:pPr>
    </w:p>
    <w:p w14:paraId="3E453CAC" w14:textId="1C2DECEC" w:rsidR="00B865DF" w:rsidRPr="00330441" w:rsidRDefault="00B865DF" w:rsidP="00B26D5D">
      <w:pPr>
        <w:jc w:val="both"/>
        <w:rPr>
          <w:rFonts w:ascii="Arial" w:hAnsi="Arial" w:cs="Arial"/>
          <w:b/>
          <w:sz w:val="24"/>
          <w:szCs w:val="24"/>
        </w:rPr>
      </w:pPr>
      <w:r w:rsidRPr="00330441">
        <w:rPr>
          <w:rFonts w:ascii="Arial" w:hAnsi="Arial" w:cs="Arial"/>
          <w:b/>
          <w:sz w:val="24"/>
          <w:szCs w:val="24"/>
        </w:rPr>
        <w:t xml:space="preserve">The issue </w:t>
      </w:r>
    </w:p>
    <w:p w14:paraId="28E6CC03" w14:textId="77777777" w:rsidR="00B865DF" w:rsidRDefault="00B865DF" w:rsidP="00B26D5D">
      <w:pPr>
        <w:jc w:val="both"/>
        <w:rPr>
          <w:rFonts w:ascii="Arial" w:hAnsi="Arial" w:cs="Arial"/>
          <w:sz w:val="24"/>
          <w:szCs w:val="24"/>
        </w:rPr>
      </w:pPr>
    </w:p>
    <w:p w14:paraId="2E945F40" w14:textId="77777777" w:rsidR="001E24BA" w:rsidRDefault="00B26D5D" w:rsidP="00B26D5D">
      <w:pPr>
        <w:jc w:val="both"/>
        <w:rPr>
          <w:rFonts w:ascii="Arial" w:hAnsi="Arial" w:cs="Arial"/>
          <w:sz w:val="24"/>
          <w:szCs w:val="24"/>
        </w:rPr>
      </w:pPr>
      <w:r>
        <w:rPr>
          <w:rFonts w:ascii="Arial" w:hAnsi="Arial" w:cs="Arial"/>
          <w:sz w:val="24"/>
          <w:szCs w:val="24"/>
        </w:rPr>
        <w:t xml:space="preserve">Today we see the ever decreasing in areas of parking, this can be due to congestion, property ownership, more and more commercial areas being developed and further housing needs for more growing populations. Japan </w:t>
      </w:r>
      <w:r w:rsidR="001E24BA">
        <w:rPr>
          <w:rFonts w:ascii="Arial" w:hAnsi="Arial" w:cs="Arial"/>
          <w:sz w:val="24"/>
          <w:szCs w:val="24"/>
        </w:rPr>
        <w:t>already have plans to develop raised public roads, this to enable more speed at ground level in public transport such as buses and trams.</w:t>
      </w:r>
    </w:p>
    <w:p w14:paraId="42E43BF2" w14:textId="77777777" w:rsidR="001E24BA" w:rsidRDefault="001E24BA" w:rsidP="00B26D5D">
      <w:pPr>
        <w:jc w:val="both"/>
        <w:rPr>
          <w:rFonts w:ascii="Arial" w:hAnsi="Arial" w:cs="Arial"/>
          <w:sz w:val="24"/>
          <w:szCs w:val="24"/>
        </w:rPr>
      </w:pPr>
    </w:p>
    <w:p w14:paraId="0105B94B" w14:textId="77777777" w:rsidR="00517E14" w:rsidRDefault="001E24BA" w:rsidP="00096A46">
      <w:pPr>
        <w:jc w:val="both"/>
        <w:rPr>
          <w:rFonts w:ascii="Arial" w:hAnsi="Arial" w:cs="Arial"/>
          <w:sz w:val="24"/>
          <w:szCs w:val="24"/>
        </w:rPr>
      </w:pPr>
      <w:r>
        <w:rPr>
          <w:rFonts w:ascii="Arial" w:hAnsi="Arial" w:cs="Arial"/>
          <w:sz w:val="24"/>
          <w:szCs w:val="24"/>
        </w:rPr>
        <w:t xml:space="preserve">The same problem exists in the London, United Kingdom where population levels are set to increase.  Over the last decade this increased by 80 000 </w:t>
      </w:r>
      <w:r w:rsidR="00A77945">
        <w:rPr>
          <w:rFonts w:ascii="Arial" w:hAnsi="Arial" w:cs="Arial"/>
          <w:sz w:val="24"/>
          <w:szCs w:val="24"/>
        </w:rPr>
        <w:t xml:space="preserve">per year </w:t>
      </w:r>
      <w:r w:rsidR="00096A46">
        <w:rPr>
          <w:rFonts w:ascii="Arial" w:hAnsi="Arial" w:cs="Arial"/>
          <w:sz w:val="24"/>
          <w:szCs w:val="24"/>
        </w:rPr>
        <w:t xml:space="preserve">2013 </w:t>
      </w:r>
      <w:r>
        <w:rPr>
          <w:rFonts w:ascii="Arial" w:hAnsi="Arial" w:cs="Arial"/>
          <w:sz w:val="24"/>
          <w:szCs w:val="24"/>
        </w:rPr>
        <w:t xml:space="preserve">and according to </w:t>
      </w:r>
      <w:r w:rsidR="00A77945">
        <w:rPr>
          <w:rFonts w:ascii="Arial" w:hAnsi="Arial" w:cs="Arial"/>
          <w:sz w:val="24"/>
          <w:szCs w:val="24"/>
        </w:rPr>
        <w:t xml:space="preserve">Val Shawcross of the Rockefeller Foundation, set to increase a further 20 000 </w:t>
      </w:r>
      <w:r>
        <w:rPr>
          <w:rFonts w:ascii="Arial" w:hAnsi="Arial" w:cs="Arial"/>
          <w:sz w:val="24"/>
          <w:szCs w:val="24"/>
        </w:rPr>
        <w:t xml:space="preserve">thus reducing regulated public transport further </w:t>
      </w:r>
      <w:r w:rsidR="00A77945">
        <w:rPr>
          <w:rFonts w:ascii="Arial" w:hAnsi="Arial" w:cs="Arial"/>
          <w:sz w:val="24"/>
          <w:szCs w:val="24"/>
        </w:rPr>
        <w:t xml:space="preserve">to covering just 20% more at 20 miles where it stood at 109 miles previous approx. </w:t>
      </w:r>
      <w:r w:rsidR="00096A46">
        <w:rPr>
          <w:rFonts w:ascii="Arial" w:hAnsi="Arial" w:cs="Arial"/>
          <w:sz w:val="24"/>
          <w:szCs w:val="24"/>
        </w:rPr>
        <w:t>Straight away we can identify</w:t>
      </w:r>
      <w:r w:rsidR="00E13FA7">
        <w:rPr>
          <w:rFonts w:ascii="Arial" w:hAnsi="Arial" w:cs="Arial"/>
          <w:sz w:val="24"/>
          <w:szCs w:val="24"/>
        </w:rPr>
        <w:t xml:space="preserve"> a 39% increase in 5 years </w:t>
      </w:r>
      <w:r w:rsidR="00096A46">
        <w:rPr>
          <w:rFonts w:ascii="Arial" w:hAnsi="Arial" w:cs="Arial"/>
          <w:sz w:val="24"/>
          <w:szCs w:val="24"/>
        </w:rPr>
        <w:t>2013</w:t>
      </w:r>
      <w:r w:rsidR="00E13FA7">
        <w:rPr>
          <w:rFonts w:ascii="Arial" w:hAnsi="Arial" w:cs="Arial"/>
          <w:sz w:val="24"/>
          <w:szCs w:val="24"/>
        </w:rPr>
        <w:t xml:space="preserve"> – 2018, 7.7 million to 10.657 million where forecast </w:t>
      </w:r>
      <w:r w:rsidR="00E13FA7">
        <w:rPr>
          <w:rFonts w:ascii="Arial" w:hAnsi="Arial" w:cs="Arial"/>
          <w:sz w:val="24"/>
          <w:szCs w:val="24"/>
        </w:rPr>
        <w:lastRenderedPageBreak/>
        <w:t>identified this at 100 000 per year. An increase of 2.96 million, so the estimate of 8.2 million 2018</w:t>
      </w:r>
      <w:r w:rsidR="00B464E0">
        <w:rPr>
          <w:rFonts w:ascii="Arial" w:hAnsi="Arial" w:cs="Arial"/>
          <w:sz w:val="24"/>
          <w:szCs w:val="24"/>
        </w:rPr>
        <w:t xml:space="preserve"> has an error of 23%. </w:t>
      </w:r>
      <w:r w:rsidR="00E13FA7">
        <w:rPr>
          <w:rFonts w:ascii="Arial" w:hAnsi="Arial" w:cs="Arial"/>
          <w:sz w:val="24"/>
          <w:szCs w:val="24"/>
        </w:rPr>
        <w:t xml:space="preserve"> </w:t>
      </w:r>
    </w:p>
    <w:p w14:paraId="107985C5" w14:textId="77777777" w:rsidR="00517E14" w:rsidRDefault="00517E14" w:rsidP="00096A46">
      <w:pPr>
        <w:jc w:val="both"/>
        <w:rPr>
          <w:rFonts w:ascii="Arial" w:hAnsi="Arial" w:cs="Arial"/>
          <w:sz w:val="24"/>
          <w:szCs w:val="24"/>
        </w:rPr>
      </w:pPr>
    </w:p>
    <w:p w14:paraId="43649938" w14:textId="30D5C89F" w:rsidR="00330441" w:rsidRDefault="00A80E61" w:rsidP="00096A46">
      <w:pPr>
        <w:jc w:val="both"/>
        <w:rPr>
          <w:rFonts w:ascii="Arial" w:hAnsi="Arial" w:cs="Arial"/>
          <w:sz w:val="24"/>
          <w:szCs w:val="24"/>
        </w:rPr>
      </w:pPr>
      <w:r>
        <w:rPr>
          <w:rFonts w:ascii="Arial" w:hAnsi="Arial" w:cs="Arial"/>
          <w:sz w:val="24"/>
          <w:szCs w:val="24"/>
        </w:rPr>
        <w:t>Currently there is a major problem in the UK in terms of transport ownership</w:t>
      </w:r>
      <w:r w:rsidR="000F722F">
        <w:rPr>
          <w:rFonts w:ascii="Arial" w:hAnsi="Arial" w:cs="Arial"/>
          <w:sz w:val="24"/>
          <w:szCs w:val="24"/>
        </w:rPr>
        <w:t xml:space="preserve">, everyone needs to get somewhere quicker and as easy as possible. Whilst the growth in roads are low compared to the increase in cars and public transport, it could be feasible to assume to ban cars within a </w:t>
      </w:r>
      <w:r w:rsidR="00314794">
        <w:rPr>
          <w:rFonts w:ascii="Arial" w:hAnsi="Arial" w:cs="Arial"/>
          <w:sz w:val="24"/>
          <w:szCs w:val="24"/>
        </w:rPr>
        <w:t>5</w:t>
      </w:r>
      <w:r w:rsidR="00CE2B1A">
        <w:rPr>
          <w:rFonts w:ascii="Arial" w:hAnsi="Arial" w:cs="Arial"/>
          <w:sz w:val="24"/>
          <w:szCs w:val="24"/>
        </w:rPr>
        <w:t>-mile</w:t>
      </w:r>
      <w:r w:rsidR="000F722F">
        <w:rPr>
          <w:rFonts w:ascii="Arial" w:hAnsi="Arial" w:cs="Arial"/>
          <w:sz w:val="24"/>
          <w:szCs w:val="24"/>
        </w:rPr>
        <w:t xml:space="preserve"> radius of town centre</w:t>
      </w:r>
      <w:r w:rsidR="00CE2B1A">
        <w:rPr>
          <w:rFonts w:ascii="Arial" w:hAnsi="Arial" w:cs="Arial"/>
          <w:sz w:val="24"/>
          <w:szCs w:val="24"/>
        </w:rPr>
        <w:t xml:space="preserve">s, increase </w:t>
      </w:r>
      <w:r w:rsidR="00314794">
        <w:rPr>
          <w:rFonts w:ascii="Arial" w:hAnsi="Arial" w:cs="Arial"/>
          <w:sz w:val="24"/>
          <w:szCs w:val="24"/>
        </w:rPr>
        <w:t>cyclists’</w:t>
      </w:r>
      <w:r w:rsidR="00CE2B1A">
        <w:rPr>
          <w:rFonts w:ascii="Arial" w:hAnsi="Arial" w:cs="Arial"/>
          <w:sz w:val="24"/>
          <w:szCs w:val="24"/>
        </w:rPr>
        <w:t xml:space="preserve"> access and prevent unnecessary </w:t>
      </w:r>
      <w:r w:rsidR="00865601">
        <w:rPr>
          <w:rFonts w:ascii="Arial" w:hAnsi="Arial" w:cs="Arial"/>
          <w:sz w:val="24"/>
          <w:szCs w:val="24"/>
        </w:rPr>
        <w:t>fatalities and injury</w:t>
      </w:r>
      <w:r w:rsidR="00CE2B1A">
        <w:rPr>
          <w:rFonts w:ascii="Arial" w:hAnsi="Arial" w:cs="Arial"/>
          <w:sz w:val="24"/>
          <w:szCs w:val="24"/>
        </w:rPr>
        <w:t xml:space="preserve"> within busy urban environments such as London.</w:t>
      </w:r>
      <w:r w:rsidR="00865601">
        <w:rPr>
          <w:rFonts w:ascii="Arial" w:hAnsi="Arial" w:cs="Arial"/>
          <w:sz w:val="24"/>
          <w:szCs w:val="24"/>
        </w:rPr>
        <w:t xml:space="preserve">  If we compare Amsterdam with a lower density per square KM and higher cycle ownership and usage it could be a factor in the Lower fatalities</w:t>
      </w:r>
      <w:r w:rsidR="00B865DF">
        <w:rPr>
          <w:rFonts w:ascii="Arial" w:hAnsi="Arial" w:cs="Arial"/>
          <w:sz w:val="24"/>
          <w:szCs w:val="24"/>
        </w:rPr>
        <w:t xml:space="preserve"> with almost triple the fatalities in London.</w:t>
      </w:r>
      <w:r w:rsidR="00330441">
        <w:rPr>
          <w:rFonts w:ascii="Arial" w:hAnsi="Arial" w:cs="Arial"/>
          <w:sz w:val="24"/>
          <w:szCs w:val="24"/>
        </w:rPr>
        <w:t xml:space="preserve">  Furthermore, we could increase/encourage cycle innovation to push the need for more access and less noise and environmental pollution.</w:t>
      </w:r>
    </w:p>
    <w:p w14:paraId="25A98C4B" w14:textId="7477CF0B" w:rsidR="00B865DF" w:rsidRDefault="00B865DF" w:rsidP="00096A46">
      <w:pPr>
        <w:jc w:val="both"/>
        <w:rPr>
          <w:rFonts w:ascii="Arial" w:hAnsi="Arial" w:cs="Arial"/>
          <w:sz w:val="24"/>
          <w:szCs w:val="24"/>
        </w:rPr>
      </w:pPr>
    </w:p>
    <w:p w14:paraId="334EC2DF" w14:textId="147E4DE3" w:rsidR="00B865DF" w:rsidRDefault="00B865DF" w:rsidP="00096A46">
      <w:pPr>
        <w:jc w:val="both"/>
        <w:rPr>
          <w:rFonts w:ascii="Arial" w:hAnsi="Arial" w:cs="Arial"/>
          <w:sz w:val="24"/>
          <w:szCs w:val="24"/>
        </w:rPr>
      </w:pPr>
      <w:r>
        <w:rPr>
          <w:rFonts w:ascii="Arial" w:hAnsi="Arial" w:cs="Arial"/>
          <w:sz w:val="24"/>
          <w:szCs w:val="24"/>
        </w:rPr>
        <w:t>For this reason, I suggest the business model built around the increase of electric driven cycle to work scheme and charging units.</w:t>
      </w:r>
    </w:p>
    <w:p w14:paraId="04CC1214" w14:textId="77777777" w:rsidR="008A635D" w:rsidRDefault="008A635D" w:rsidP="00096A46">
      <w:pPr>
        <w:jc w:val="both"/>
        <w:rPr>
          <w:rFonts w:ascii="Arial" w:hAnsi="Arial" w:cs="Arial"/>
          <w:b/>
          <w:sz w:val="24"/>
          <w:szCs w:val="24"/>
        </w:rPr>
      </w:pPr>
    </w:p>
    <w:p w14:paraId="44B56136" w14:textId="1F97FA8C" w:rsidR="00330441" w:rsidRPr="00330441" w:rsidRDefault="00330441" w:rsidP="00096A46">
      <w:pPr>
        <w:jc w:val="both"/>
        <w:rPr>
          <w:rFonts w:ascii="Arial" w:hAnsi="Arial" w:cs="Arial"/>
          <w:b/>
          <w:sz w:val="24"/>
          <w:szCs w:val="24"/>
        </w:rPr>
      </w:pPr>
      <w:r w:rsidRPr="00330441">
        <w:rPr>
          <w:rFonts w:ascii="Arial" w:hAnsi="Arial" w:cs="Arial"/>
          <w:b/>
          <w:sz w:val="24"/>
          <w:szCs w:val="24"/>
        </w:rPr>
        <w:t xml:space="preserve">The business </w:t>
      </w:r>
      <w:r w:rsidR="002F6A8E" w:rsidRPr="00330441">
        <w:rPr>
          <w:rFonts w:ascii="Arial" w:hAnsi="Arial" w:cs="Arial"/>
          <w:b/>
          <w:sz w:val="24"/>
          <w:szCs w:val="24"/>
        </w:rPr>
        <w:t>models</w:t>
      </w:r>
    </w:p>
    <w:p w14:paraId="61BEF2B9" w14:textId="7585D001" w:rsidR="00330441" w:rsidRDefault="00330441" w:rsidP="00096A46">
      <w:pPr>
        <w:jc w:val="both"/>
        <w:rPr>
          <w:rFonts w:ascii="Arial" w:hAnsi="Arial" w:cs="Arial"/>
          <w:sz w:val="24"/>
          <w:szCs w:val="24"/>
        </w:rPr>
      </w:pPr>
    </w:p>
    <w:p w14:paraId="0CB26900" w14:textId="77777777" w:rsidR="00892280" w:rsidRDefault="00330441" w:rsidP="00096A46">
      <w:pPr>
        <w:jc w:val="both"/>
        <w:rPr>
          <w:rFonts w:ascii="Arial" w:hAnsi="Arial" w:cs="Arial"/>
          <w:sz w:val="24"/>
          <w:szCs w:val="24"/>
        </w:rPr>
      </w:pPr>
      <w:r>
        <w:rPr>
          <w:rFonts w:ascii="Arial" w:hAnsi="Arial" w:cs="Arial"/>
          <w:sz w:val="24"/>
          <w:szCs w:val="24"/>
        </w:rPr>
        <w:t xml:space="preserve">Evans cycles is a </w:t>
      </w:r>
      <w:r w:rsidR="00813099">
        <w:rPr>
          <w:rFonts w:ascii="Arial" w:hAnsi="Arial" w:cs="Arial"/>
          <w:sz w:val="24"/>
          <w:szCs w:val="24"/>
        </w:rPr>
        <w:t>main leading promoter/seller of alternate methods of travel</w:t>
      </w:r>
      <w:r>
        <w:rPr>
          <w:rFonts w:ascii="Arial" w:hAnsi="Arial" w:cs="Arial"/>
          <w:sz w:val="24"/>
          <w:szCs w:val="24"/>
        </w:rPr>
        <w:t xml:space="preserve"> in the UK, </w:t>
      </w:r>
      <w:r w:rsidR="00F23C39">
        <w:rPr>
          <w:rFonts w:ascii="Arial" w:hAnsi="Arial" w:cs="Arial"/>
          <w:sz w:val="24"/>
          <w:szCs w:val="24"/>
        </w:rPr>
        <w:t xml:space="preserve">and unlike the continent </w:t>
      </w:r>
      <w:r w:rsidR="00813099">
        <w:rPr>
          <w:rFonts w:ascii="Arial" w:hAnsi="Arial" w:cs="Arial"/>
          <w:sz w:val="24"/>
          <w:szCs w:val="24"/>
        </w:rPr>
        <w:t xml:space="preserve">where </w:t>
      </w:r>
      <w:r w:rsidR="00F23C39">
        <w:rPr>
          <w:rFonts w:ascii="Arial" w:hAnsi="Arial" w:cs="Arial"/>
          <w:sz w:val="24"/>
          <w:szCs w:val="24"/>
        </w:rPr>
        <w:t>increase</w:t>
      </w:r>
      <w:r w:rsidR="00813099">
        <w:rPr>
          <w:rFonts w:ascii="Arial" w:hAnsi="Arial" w:cs="Arial"/>
          <w:sz w:val="24"/>
          <w:szCs w:val="24"/>
        </w:rPr>
        <w:t>s</w:t>
      </w:r>
      <w:r w:rsidR="00F23C39">
        <w:rPr>
          <w:rFonts w:ascii="Arial" w:hAnsi="Arial" w:cs="Arial"/>
          <w:sz w:val="24"/>
          <w:szCs w:val="24"/>
        </w:rPr>
        <w:t xml:space="preserve"> in sales of e-bikes</w:t>
      </w:r>
      <w:r w:rsidR="00813099">
        <w:rPr>
          <w:rFonts w:ascii="Arial" w:hAnsi="Arial" w:cs="Arial"/>
          <w:sz w:val="24"/>
          <w:szCs w:val="24"/>
        </w:rPr>
        <w:t xml:space="preserve"> are evident, currently more bikes in the Netherlands than there are population, and at least 40% use this method of travel to work.  </w:t>
      </w:r>
      <w:r w:rsidR="00FA147A">
        <w:rPr>
          <w:rFonts w:ascii="Arial" w:hAnsi="Arial" w:cs="Arial"/>
          <w:sz w:val="24"/>
          <w:szCs w:val="24"/>
        </w:rPr>
        <w:t>In the US this increased from 2006-2013 by 40% also in the UK this does not have the same effect however a</w:t>
      </w:r>
      <w:r w:rsidR="00813099">
        <w:rPr>
          <w:rFonts w:ascii="Arial" w:hAnsi="Arial" w:cs="Arial"/>
          <w:sz w:val="24"/>
          <w:szCs w:val="24"/>
        </w:rPr>
        <w:t>ccording to sources the UK are expecting a boom in sales over the next few years, which will possess further problems particularly in city centres and for many reasons. The convenience of the car, lack of infrastructure for cycles and what is most surprising is that only 1.9% use the cycling as a means of traveling to and from work.</w:t>
      </w:r>
    </w:p>
    <w:p w14:paraId="595D412E" w14:textId="3B270C71" w:rsidR="00892280" w:rsidRDefault="00892280" w:rsidP="00096A46">
      <w:pPr>
        <w:jc w:val="both"/>
        <w:rPr>
          <w:rFonts w:ascii="Arial" w:hAnsi="Arial" w:cs="Arial"/>
          <w:sz w:val="24"/>
          <w:szCs w:val="24"/>
        </w:rPr>
      </w:pPr>
    </w:p>
    <w:p w14:paraId="6415215E" w14:textId="4853F9F4" w:rsidR="003D7090" w:rsidRDefault="00D65531" w:rsidP="00096A46">
      <w:pPr>
        <w:jc w:val="both"/>
        <w:rPr>
          <w:rFonts w:ascii="Arial" w:hAnsi="Arial" w:cs="Arial"/>
          <w:sz w:val="24"/>
          <w:szCs w:val="24"/>
        </w:rPr>
      </w:pPr>
      <w:r>
        <w:rPr>
          <w:rFonts w:ascii="Arial" w:hAnsi="Arial" w:cs="Arial"/>
          <w:sz w:val="24"/>
          <w:szCs w:val="24"/>
        </w:rPr>
        <w:t>To</w:t>
      </w:r>
      <w:r w:rsidR="003D7090">
        <w:rPr>
          <w:rFonts w:ascii="Arial" w:hAnsi="Arial" w:cs="Arial"/>
          <w:sz w:val="24"/>
          <w:szCs w:val="24"/>
        </w:rPr>
        <w:t xml:space="preserve"> aid in challenging this we the model presented needs to consider variables in all aspects of heading and subheadings to start I have created a </w:t>
      </w:r>
      <w:r>
        <w:rPr>
          <w:rFonts w:ascii="Arial" w:hAnsi="Arial" w:cs="Arial"/>
          <w:sz w:val="24"/>
          <w:szCs w:val="24"/>
        </w:rPr>
        <w:t>Business to</w:t>
      </w:r>
      <w:r w:rsidR="003D7090">
        <w:rPr>
          <w:rFonts w:ascii="Arial" w:hAnsi="Arial" w:cs="Arial"/>
          <w:sz w:val="24"/>
          <w:szCs w:val="24"/>
        </w:rPr>
        <w:t xml:space="preserve"> </w:t>
      </w:r>
    </w:p>
    <w:p w14:paraId="10F5563B" w14:textId="77777777" w:rsidR="00892280" w:rsidRDefault="00892280" w:rsidP="00096A46">
      <w:pPr>
        <w:jc w:val="both"/>
        <w:rPr>
          <w:rFonts w:ascii="Arial" w:hAnsi="Arial" w:cs="Arial"/>
          <w:sz w:val="24"/>
          <w:szCs w:val="24"/>
        </w:rPr>
      </w:pPr>
      <w:r>
        <w:rPr>
          <w:rFonts w:ascii="Arial" w:hAnsi="Arial" w:cs="Arial"/>
          <w:sz w:val="24"/>
          <w:szCs w:val="24"/>
        </w:rPr>
        <w:t xml:space="preserve">Costs </w:t>
      </w:r>
    </w:p>
    <w:p w14:paraId="4D9B0D4C" w14:textId="12B8802D" w:rsidR="002B71E6" w:rsidRDefault="00813099" w:rsidP="00096A46">
      <w:pPr>
        <w:jc w:val="both"/>
        <w:rPr>
          <w:rFonts w:ascii="Arial" w:hAnsi="Arial" w:cs="Arial"/>
          <w:sz w:val="24"/>
          <w:szCs w:val="24"/>
        </w:rPr>
      </w:pPr>
      <w:r>
        <w:rPr>
          <w:rFonts w:ascii="Arial" w:hAnsi="Arial" w:cs="Arial"/>
          <w:sz w:val="24"/>
          <w:szCs w:val="24"/>
        </w:rPr>
        <w:t xml:space="preserve"> </w:t>
      </w:r>
    </w:p>
    <w:p w14:paraId="2BC06A8A" w14:textId="27DA1AFD" w:rsidR="003C1AA6" w:rsidRDefault="00D65531" w:rsidP="00096A46">
      <w:pPr>
        <w:jc w:val="both"/>
        <w:rPr>
          <w:rFonts w:ascii="Arial" w:hAnsi="Arial" w:cs="Arial"/>
          <w:sz w:val="24"/>
          <w:szCs w:val="24"/>
        </w:rPr>
      </w:pPr>
      <w:r>
        <w:rPr>
          <w:rFonts w:ascii="Arial" w:hAnsi="Arial" w:cs="Arial"/>
          <w:sz w:val="24"/>
          <w:szCs w:val="24"/>
        </w:rPr>
        <w:t>To</w:t>
      </w:r>
      <w:r w:rsidR="002B71E6">
        <w:rPr>
          <w:rFonts w:ascii="Arial" w:hAnsi="Arial" w:cs="Arial"/>
          <w:sz w:val="24"/>
          <w:szCs w:val="24"/>
        </w:rPr>
        <w:t xml:space="preserve"> set the model good leadership on the current situation, in that tactfulness awareness and situation awareness</w:t>
      </w:r>
      <w:r w:rsidR="00A1587A">
        <w:rPr>
          <w:rFonts w:ascii="Arial" w:hAnsi="Arial" w:cs="Arial"/>
          <w:sz w:val="24"/>
          <w:szCs w:val="24"/>
        </w:rPr>
        <w:t xml:space="preserve">, tactfulness being the need for change over a </w:t>
      </w:r>
      <w:r>
        <w:rPr>
          <w:rFonts w:ascii="Arial" w:hAnsi="Arial" w:cs="Arial"/>
          <w:sz w:val="24"/>
          <w:szCs w:val="24"/>
        </w:rPr>
        <w:t>5-year</w:t>
      </w:r>
      <w:r w:rsidR="00A1587A">
        <w:rPr>
          <w:rFonts w:ascii="Arial" w:hAnsi="Arial" w:cs="Arial"/>
          <w:sz w:val="24"/>
          <w:szCs w:val="24"/>
        </w:rPr>
        <w:t xml:space="preserve"> period say. This allows a culture change, hard to imagine considering owning a vehicle in the UK most consider this a necessity and more </w:t>
      </w:r>
      <w:r w:rsidR="004611CA">
        <w:rPr>
          <w:rFonts w:ascii="Arial" w:hAnsi="Arial" w:cs="Arial"/>
          <w:sz w:val="24"/>
          <w:szCs w:val="24"/>
        </w:rPr>
        <w:t xml:space="preserve">a means of distance usage. Agreeable in the short term however we only need to look at the like of Germany, Holland and the like.  </w:t>
      </w:r>
      <w:r>
        <w:rPr>
          <w:rFonts w:ascii="Arial" w:hAnsi="Arial" w:cs="Arial"/>
          <w:sz w:val="24"/>
          <w:szCs w:val="24"/>
        </w:rPr>
        <w:t>So,</w:t>
      </w:r>
      <w:r w:rsidR="004611CA">
        <w:rPr>
          <w:rFonts w:ascii="Arial" w:hAnsi="Arial" w:cs="Arial"/>
          <w:sz w:val="24"/>
          <w:szCs w:val="24"/>
        </w:rPr>
        <w:t xml:space="preserve"> pushing the idea through parliament via advertising and contact with potential partners like </w:t>
      </w:r>
      <w:r w:rsidR="00975D70">
        <w:rPr>
          <w:rFonts w:ascii="Arial" w:hAnsi="Arial" w:cs="Arial"/>
          <w:sz w:val="24"/>
          <w:szCs w:val="24"/>
        </w:rPr>
        <w:t>T</w:t>
      </w:r>
      <w:r w:rsidR="004611CA">
        <w:rPr>
          <w:rFonts w:ascii="Arial" w:hAnsi="Arial" w:cs="Arial"/>
          <w:sz w:val="24"/>
          <w:szCs w:val="24"/>
        </w:rPr>
        <w:t xml:space="preserve">ransport, </w:t>
      </w:r>
      <w:r w:rsidR="00975D70">
        <w:rPr>
          <w:rFonts w:ascii="Arial" w:hAnsi="Arial" w:cs="Arial"/>
          <w:sz w:val="24"/>
          <w:szCs w:val="24"/>
        </w:rPr>
        <w:t>E</w:t>
      </w:r>
      <w:r w:rsidR="004611CA">
        <w:rPr>
          <w:rFonts w:ascii="Arial" w:hAnsi="Arial" w:cs="Arial"/>
          <w:sz w:val="24"/>
          <w:szCs w:val="24"/>
        </w:rPr>
        <w:t>nvironment and HSE through. As mentioned previous culture is already changing, but vehicles are also, and yet roads aren’t at the same figure</w:t>
      </w:r>
      <w:r w:rsidR="00975D70">
        <w:rPr>
          <w:rFonts w:ascii="Arial" w:hAnsi="Arial" w:cs="Arial"/>
          <w:sz w:val="24"/>
          <w:szCs w:val="24"/>
        </w:rPr>
        <w:t>.</w:t>
      </w:r>
      <w:r w:rsidR="003C1AA6" w:rsidRPr="003C1AA6">
        <w:t xml:space="preserve"> </w:t>
      </w:r>
      <w:r w:rsidR="003C1AA6" w:rsidRPr="003C1AA6">
        <w:rPr>
          <w:rFonts w:ascii="Arial" w:hAnsi="Arial" w:cs="Arial"/>
          <w:sz w:val="24"/>
          <w:szCs w:val="24"/>
        </w:rPr>
        <w:t>Analysis of Cycling Potential Policy Analysis Research Report</w:t>
      </w:r>
      <w:r w:rsidR="003C1AA6">
        <w:rPr>
          <w:rFonts w:ascii="Arial" w:hAnsi="Arial" w:cs="Arial"/>
          <w:sz w:val="24"/>
          <w:szCs w:val="24"/>
        </w:rPr>
        <w:t xml:space="preserve"> 2010.</w:t>
      </w:r>
    </w:p>
    <w:p w14:paraId="05FF6848" w14:textId="77777777" w:rsidR="002F6A8E" w:rsidRDefault="002F6A8E" w:rsidP="00096A46">
      <w:pPr>
        <w:jc w:val="both"/>
        <w:rPr>
          <w:rFonts w:ascii="Arial" w:hAnsi="Arial" w:cs="Arial"/>
          <w:sz w:val="24"/>
          <w:szCs w:val="24"/>
        </w:rPr>
      </w:pPr>
    </w:p>
    <w:p w14:paraId="509EB248" w14:textId="21CB0EB1" w:rsidR="00975D70" w:rsidRDefault="00975D70" w:rsidP="00096A46">
      <w:pPr>
        <w:jc w:val="both"/>
        <w:rPr>
          <w:rFonts w:ascii="Arial" w:hAnsi="Arial" w:cs="Arial"/>
          <w:sz w:val="24"/>
          <w:szCs w:val="24"/>
        </w:rPr>
      </w:pPr>
      <w:r>
        <w:rPr>
          <w:rFonts w:ascii="Arial" w:hAnsi="Arial" w:cs="Arial"/>
          <w:sz w:val="24"/>
          <w:szCs w:val="24"/>
        </w:rPr>
        <w:t>A cultural transformation comes about by being one of the following</w:t>
      </w:r>
      <w:r w:rsidR="00CA14A8">
        <w:rPr>
          <w:rFonts w:ascii="Arial" w:hAnsi="Arial" w:cs="Arial"/>
          <w:sz w:val="24"/>
          <w:szCs w:val="24"/>
        </w:rPr>
        <w:t xml:space="preserve"> leadership styles or a mix</w:t>
      </w:r>
      <w:r>
        <w:rPr>
          <w:rFonts w:ascii="Arial" w:hAnsi="Arial" w:cs="Arial"/>
          <w:sz w:val="24"/>
          <w:szCs w:val="24"/>
        </w:rPr>
        <w:t>:</w:t>
      </w:r>
    </w:p>
    <w:p w14:paraId="59DB77C2" w14:textId="538E4117" w:rsidR="00975D70" w:rsidRDefault="00975D70" w:rsidP="00096A46">
      <w:pPr>
        <w:jc w:val="both"/>
        <w:rPr>
          <w:rFonts w:ascii="Arial" w:hAnsi="Arial" w:cs="Arial"/>
          <w:sz w:val="24"/>
          <w:szCs w:val="24"/>
        </w:rPr>
      </w:pPr>
    </w:p>
    <w:p w14:paraId="1363F39D" w14:textId="55F54BFE" w:rsidR="00975D70" w:rsidRPr="00CA14A8" w:rsidRDefault="00975D70" w:rsidP="00CA14A8">
      <w:pPr>
        <w:pStyle w:val="ListParagraph"/>
        <w:numPr>
          <w:ilvl w:val="0"/>
          <w:numId w:val="2"/>
        </w:numPr>
        <w:jc w:val="both"/>
        <w:rPr>
          <w:rFonts w:ascii="Arial" w:hAnsi="Arial" w:cs="Arial"/>
          <w:sz w:val="24"/>
          <w:szCs w:val="24"/>
        </w:rPr>
      </w:pPr>
      <w:r w:rsidRPr="00CA14A8">
        <w:rPr>
          <w:rFonts w:ascii="Arial" w:hAnsi="Arial" w:cs="Arial"/>
          <w:sz w:val="24"/>
          <w:szCs w:val="24"/>
        </w:rPr>
        <w:t>Coercive</w:t>
      </w:r>
    </w:p>
    <w:p w14:paraId="2389BA33" w14:textId="380C7F90" w:rsidR="00975D70" w:rsidRPr="00CA14A8" w:rsidRDefault="00975D70" w:rsidP="00CA14A8">
      <w:pPr>
        <w:pStyle w:val="ListParagraph"/>
        <w:numPr>
          <w:ilvl w:val="0"/>
          <w:numId w:val="2"/>
        </w:numPr>
        <w:jc w:val="both"/>
        <w:rPr>
          <w:rFonts w:ascii="Arial" w:hAnsi="Arial" w:cs="Arial"/>
          <w:sz w:val="24"/>
          <w:szCs w:val="24"/>
        </w:rPr>
      </w:pPr>
      <w:r w:rsidRPr="00CA14A8">
        <w:rPr>
          <w:rFonts w:ascii="Arial" w:hAnsi="Arial" w:cs="Arial"/>
          <w:sz w:val="24"/>
          <w:szCs w:val="24"/>
        </w:rPr>
        <w:t>Authorit</w:t>
      </w:r>
      <w:r w:rsidR="00CA14A8" w:rsidRPr="00CA14A8">
        <w:rPr>
          <w:rFonts w:ascii="Arial" w:hAnsi="Arial" w:cs="Arial"/>
          <w:sz w:val="24"/>
          <w:szCs w:val="24"/>
        </w:rPr>
        <w:t>at</w:t>
      </w:r>
      <w:r w:rsidRPr="00CA14A8">
        <w:rPr>
          <w:rFonts w:ascii="Arial" w:hAnsi="Arial" w:cs="Arial"/>
          <w:sz w:val="24"/>
          <w:szCs w:val="24"/>
        </w:rPr>
        <w:t>ive</w:t>
      </w:r>
    </w:p>
    <w:p w14:paraId="42639523" w14:textId="30F49382" w:rsidR="00975D70" w:rsidRPr="00CA14A8" w:rsidRDefault="00CA14A8" w:rsidP="00CA14A8">
      <w:pPr>
        <w:pStyle w:val="ListParagraph"/>
        <w:numPr>
          <w:ilvl w:val="0"/>
          <w:numId w:val="2"/>
        </w:numPr>
        <w:jc w:val="both"/>
        <w:rPr>
          <w:rFonts w:ascii="Arial" w:hAnsi="Arial" w:cs="Arial"/>
          <w:sz w:val="24"/>
          <w:szCs w:val="24"/>
        </w:rPr>
      </w:pPr>
      <w:r w:rsidRPr="00CA14A8">
        <w:rPr>
          <w:rFonts w:ascii="Arial" w:hAnsi="Arial" w:cs="Arial"/>
          <w:sz w:val="24"/>
          <w:szCs w:val="24"/>
        </w:rPr>
        <w:t>Affiliative</w:t>
      </w:r>
    </w:p>
    <w:p w14:paraId="63A63031" w14:textId="1ABB635F" w:rsidR="00CA14A8" w:rsidRPr="00CA14A8" w:rsidRDefault="00CA14A8" w:rsidP="00CA14A8">
      <w:pPr>
        <w:pStyle w:val="ListParagraph"/>
        <w:numPr>
          <w:ilvl w:val="0"/>
          <w:numId w:val="2"/>
        </w:numPr>
        <w:jc w:val="both"/>
        <w:rPr>
          <w:rFonts w:ascii="Arial" w:hAnsi="Arial" w:cs="Arial"/>
          <w:sz w:val="24"/>
          <w:szCs w:val="24"/>
        </w:rPr>
      </w:pPr>
      <w:r w:rsidRPr="00CA14A8">
        <w:rPr>
          <w:rFonts w:ascii="Arial" w:hAnsi="Arial" w:cs="Arial"/>
          <w:sz w:val="24"/>
          <w:szCs w:val="24"/>
        </w:rPr>
        <w:t>Democratic</w:t>
      </w:r>
    </w:p>
    <w:p w14:paraId="1D776FA3" w14:textId="7B24E2CA" w:rsidR="00CA14A8" w:rsidRPr="00CA14A8" w:rsidRDefault="00CA14A8" w:rsidP="00CA14A8">
      <w:pPr>
        <w:pStyle w:val="ListParagraph"/>
        <w:numPr>
          <w:ilvl w:val="0"/>
          <w:numId w:val="2"/>
        </w:numPr>
        <w:jc w:val="both"/>
        <w:rPr>
          <w:rFonts w:ascii="Arial" w:hAnsi="Arial" w:cs="Arial"/>
          <w:sz w:val="24"/>
          <w:szCs w:val="24"/>
        </w:rPr>
      </w:pPr>
      <w:r w:rsidRPr="00CA14A8">
        <w:rPr>
          <w:rFonts w:ascii="Arial" w:hAnsi="Arial" w:cs="Arial"/>
          <w:sz w:val="24"/>
          <w:szCs w:val="24"/>
        </w:rPr>
        <w:lastRenderedPageBreak/>
        <w:t>Coaching</w:t>
      </w:r>
    </w:p>
    <w:p w14:paraId="216DF28E" w14:textId="77B0704D" w:rsidR="00CA14A8" w:rsidRDefault="00CA14A8" w:rsidP="00CA14A8">
      <w:pPr>
        <w:pStyle w:val="ListParagraph"/>
        <w:numPr>
          <w:ilvl w:val="0"/>
          <w:numId w:val="2"/>
        </w:numPr>
        <w:jc w:val="both"/>
        <w:rPr>
          <w:rFonts w:ascii="Arial" w:hAnsi="Arial" w:cs="Arial"/>
          <w:sz w:val="24"/>
          <w:szCs w:val="24"/>
        </w:rPr>
      </w:pPr>
      <w:r w:rsidRPr="00CA14A8">
        <w:rPr>
          <w:rFonts w:ascii="Arial" w:hAnsi="Arial" w:cs="Arial"/>
          <w:sz w:val="24"/>
          <w:szCs w:val="24"/>
        </w:rPr>
        <w:t xml:space="preserve">Pace-setting </w:t>
      </w:r>
    </w:p>
    <w:p w14:paraId="46D13574" w14:textId="60CBFCE8" w:rsidR="00CA14A8" w:rsidRDefault="00CA14A8" w:rsidP="00CA14A8">
      <w:pPr>
        <w:jc w:val="both"/>
        <w:rPr>
          <w:rFonts w:ascii="Arial" w:hAnsi="Arial" w:cs="Arial"/>
          <w:sz w:val="24"/>
          <w:szCs w:val="24"/>
        </w:rPr>
      </w:pPr>
    </w:p>
    <w:p w14:paraId="0CB247F2" w14:textId="77777777" w:rsidR="00CA14A8" w:rsidRPr="00CA14A8" w:rsidRDefault="00CA14A8" w:rsidP="00CA14A8">
      <w:pPr>
        <w:jc w:val="both"/>
        <w:rPr>
          <w:rFonts w:ascii="Arial" w:hAnsi="Arial" w:cs="Arial"/>
          <w:sz w:val="24"/>
          <w:szCs w:val="24"/>
        </w:rPr>
      </w:pPr>
    </w:p>
    <w:p w14:paraId="13E97AD0" w14:textId="23B34E20" w:rsidR="00CA14A8" w:rsidRDefault="00CA14A8" w:rsidP="00CA14A8">
      <w:pPr>
        <w:jc w:val="both"/>
        <w:rPr>
          <w:rFonts w:ascii="Arial" w:hAnsi="Arial" w:cs="Arial"/>
          <w:sz w:val="24"/>
          <w:szCs w:val="24"/>
        </w:rPr>
      </w:pPr>
      <w:r>
        <w:rPr>
          <w:rFonts w:ascii="Arial" w:hAnsi="Arial" w:cs="Arial"/>
          <w:sz w:val="24"/>
          <w:szCs w:val="24"/>
        </w:rPr>
        <w:t>But the model is also asking for a culture change, for this model we would consider the visionary (Authoritative) leadership style. This because the effective change over a period requires policy makers and visionaries which can only be done time and regular feedback from public bodies and public. A means of assessing this</w:t>
      </w:r>
      <w:r w:rsidR="0045526E">
        <w:rPr>
          <w:rFonts w:ascii="Arial" w:hAnsi="Arial" w:cs="Arial"/>
          <w:sz w:val="24"/>
          <w:szCs w:val="24"/>
        </w:rPr>
        <w:t xml:space="preserve"> through leadership of change and not transactional, (making things happen)</w:t>
      </w:r>
      <w:r w:rsidR="00330A60">
        <w:rPr>
          <w:rFonts w:ascii="Arial" w:hAnsi="Arial" w:cs="Arial"/>
          <w:sz w:val="24"/>
          <w:szCs w:val="24"/>
        </w:rPr>
        <w:t xml:space="preserve"> through slowly alignment of behaviour, policy and implementation</w:t>
      </w:r>
      <w:r w:rsidR="003C1AA6">
        <w:rPr>
          <w:rFonts w:ascii="Arial" w:hAnsi="Arial" w:cs="Arial"/>
          <w:sz w:val="24"/>
          <w:szCs w:val="24"/>
        </w:rPr>
        <w:t xml:space="preserve"> and strong political leadership</w:t>
      </w:r>
      <w:r w:rsidR="00330A60">
        <w:rPr>
          <w:rFonts w:ascii="Arial" w:hAnsi="Arial" w:cs="Arial"/>
          <w:sz w:val="24"/>
          <w:szCs w:val="24"/>
        </w:rPr>
        <w:t xml:space="preserve">. </w:t>
      </w:r>
      <w:r w:rsidR="00D65531" w:rsidRPr="00D65531">
        <w:rPr>
          <w:rFonts w:ascii="Arial" w:hAnsi="Arial" w:cs="Arial"/>
          <w:sz w:val="24"/>
          <w:szCs w:val="24"/>
        </w:rPr>
        <w:t>Esther Cameron &amp; Mike Green</w:t>
      </w:r>
      <w:r w:rsidR="00D65531">
        <w:rPr>
          <w:rFonts w:ascii="Arial" w:hAnsi="Arial" w:cs="Arial"/>
          <w:sz w:val="24"/>
          <w:szCs w:val="24"/>
        </w:rPr>
        <w:t xml:space="preserve"> </w:t>
      </w:r>
      <w:r w:rsidR="00D65531" w:rsidRPr="00D65531">
        <w:rPr>
          <w:rFonts w:ascii="Arial" w:hAnsi="Arial" w:cs="Arial"/>
          <w:sz w:val="24"/>
          <w:szCs w:val="24"/>
        </w:rPr>
        <w:t>2008</w:t>
      </w:r>
      <w:r w:rsidR="00D65531">
        <w:rPr>
          <w:rFonts w:ascii="Arial" w:hAnsi="Arial" w:cs="Arial"/>
          <w:sz w:val="24"/>
          <w:szCs w:val="24"/>
        </w:rPr>
        <w:t>. Through time analysing variables such as:</w:t>
      </w:r>
    </w:p>
    <w:p w14:paraId="53F904B0" w14:textId="1335B74C" w:rsidR="0045526E" w:rsidRDefault="0045526E" w:rsidP="00CA14A8">
      <w:pPr>
        <w:jc w:val="both"/>
        <w:rPr>
          <w:rFonts w:ascii="Arial" w:hAnsi="Arial" w:cs="Arial"/>
          <w:sz w:val="24"/>
          <w:szCs w:val="24"/>
        </w:rPr>
      </w:pPr>
    </w:p>
    <w:p w14:paraId="0EC58C8B" w14:textId="50B76791" w:rsidR="0045526E" w:rsidRPr="0045526E" w:rsidRDefault="0045526E" w:rsidP="0045526E">
      <w:pPr>
        <w:pStyle w:val="ListParagraph"/>
        <w:numPr>
          <w:ilvl w:val="0"/>
          <w:numId w:val="3"/>
        </w:numPr>
        <w:jc w:val="both"/>
        <w:rPr>
          <w:rFonts w:ascii="Arial" w:hAnsi="Arial" w:cs="Arial"/>
          <w:sz w:val="24"/>
          <w:szCs w:val="24"/>
        </w:rPr>
      </w:pPr>
      <w:r w:rsidRPr="0045526E">
        <w:rPr>
          <w:rFonts w:ascii="Arial" w:hAnsi="Arial" w:cs="Arial"/>
          <w:sz w:val="24"/>
          <w:szCs w:val="24"/>
        </w:rPr>
        <w:t>Discomfort</w:t>
      </w:r>
      <w:r>
        <w:rPr>
          <w:rFonts w:ascii="Arial" w:hAnsi="Arial" w:cs="Arial"/>
          <w:sz w:val="24"/>
          <w:szCs w:val="24"/>
        </w:rPr>
        <w:t xml:space="preserve"> </w:t>
      </w:r>
      <w:r w:rsidR="00330A60">
        <w:rPr>
          <w:rFonts w:ascii="Arial" w:hAnsi="Arial" w:cs="Arial"/>
          <w:sz w:val="24"/>
          <w:szCs w:val="24"/>
        </w:rPr>
        <w:tab/>
      </w:r>
      <w:r>
        <w:rPr>
          <w:rFonts w:ascii="Arial" w:hAnsi="Arial" w:cs="Arial"/>
          <w:sz w:val="24"/>
          <w:szCs w:val="24"/>
        </w:rPr>
        <w:t>(Resist</w:t>
      </w:r>
      <w:r w:rsidR="00330A60">
        <w:rPr>
          <w:rFonts w:ascii="Arial" w:hAnsi="Arial" w:cs="Arial"/>
          <w:sz w:val="24"/>
          <w:szCs w:val="24"/>
        </w:rPr>
        <w:t>ing</w:t>
      </w:r>
      <w:r>
        <w:rPr>
          <w:rFonts w:ascii="Arial" w:hAnsi="Arial" w:cs="Arial"/>
          <w:sz w:val="24"/>
          <w:szCs w:val="24"/>
        </w:rPr>
        <w:t xml:space="preserve"> Prevailing wisdom</w:t>
      </w:r>
      <w:r w:rsidR="00330A60">
        <w:rPr>
          <w:rFonts w:ascii="Arial" w:hAnsi="Arial" w:cs="Arial"/>
          <w:sz w:val="24"/>
          <w:szCs w:val="24"/>
        </w:rPr>
        <w:t>s)</w:t>
      </w:r>
      <w:r>
        <w:rPr>
          <w:rFonts w:ascii="Arial" w:hAnsi="Arial" w:cs="Arial"/>
          <w:sz w:val="24"/>
          <w:szCs w:val="24"/>
        </w:rPr>
        <w:t xml:space="preserve"> </w:t>
      </w:r>
    </w:p>
    <w:p w14:paraId="177E45B7" w14:textId="723EEE3A" w:rsidR="0045526E" w:rsidRPr="0045526E" w:rsidRDefault="0045526E" w:rsidP="0045526E">
      <w:pPr>
        <w:pStyle w:val="ListParagraph"/>
        <w:numPr>
          <w:ilvl w:val="0"/>
          <w:numId w:val="3"/>
        </w:numPr>
        <w:jc w:val="both"/>
        <w:rPr>
          <w:rFonts w:ascii="Arial" w:hAnsi="Arial" w:cs="Arial"/>
          <w:sz w:val="24"/>
          <w:szCs w:val="24"/>
        </w:rPr>
      </w:pPr>
      <w:r w:rsidRPr="0045526E">
        <w:rPr>
          <w:rFonts w:ascii="Arial" w:hAnsi="Arial" w:cs="Arial"/>
          <w:sz w:val="24"/>
          <w:szCs w:val="24"/>
        </w:rPr>
        <w:t>Buy-in</w:t>
      </w:r>
      <w:r w:rsidR="00330A60">
        <w:rPr>
          <w:rFonts w:ascii="Arial" w:hAnsi="Arial" w:cs="Arial"/>
          <w:sz w:val="24"/>
          <w:szCs w:val="24"/>
        </w:rPr>
        <w:tab/>
      </w:r>
      <w:r w:rsidR="00330A60">
        <w:rPr>
          <w:rFonts w:ascii="Arial" w:hAnsi="Arial" w:cs="Arial"/>
          <w:sz w:val="24"/>
          <w:szCs w:val="24"/>
        </w:rPr>
        <w:tab/>
        <w:t xml:space="preserve">(Motivation and engage in seminars and public opinion, commanding interest and shared visions) </w:t>
      </w:r>
    </w:p>
    <w:p w14:paraId="224FE558" w14:textId="69DA66D7" w:rsidR="00330A60" w:rsidRPr="00330A60" w:rsidRDefault="0045526E" w:rsidP="00330A60">
      <w:pPr>
        <w:pStyle w:val="ListParagraph"/>
        <w:numPr>
          <w:ilvl w:val="0"/>
          <w:numId w:val="3"/>
        </w:numPr>
        <w:jc w:val="both"/>
        <w:rPr>
          <w:rFonts w:ascii="Arial" w:hAnsi="Arial" w:cs="Arial"/>
          <w:sz w:val="24"/>
          <w:szCs w:val="24"/>
        </w:rPr>
      </w:pPr>
      <w:r w:rsidRPr="0045526E">
        <w:rPr>
          <w:rFonts w:ascii="Arial" w:hAnsi="Arial" w:cs="Arial"/>
          <w:sz w:val="24"/>
          <w:szCs w:val="24"/>
        </w:rPr>
        <w:t>Connectivity</w:t>
      </w:r>
      <w:r w:rsidR="00330A60">
        <w:rPr>
          <w:rFonts w:ascii="Arial" w:hAnsi="Arial" w:cs="Arial"/>
          <w:sz w:val="24"/>
          <w:szCs w:val="24"/>
        </w:rPr>
        <w:tab/>
        <w:t>(understanding and sharing a common value (environment)</w:t>
      </w:r>
    </w:p>
    <w:p w14:paraId="5C44B6F9" w14:textId="1674835E" w:rsidR="0045526E" w:rsidRPr="0045526E" w:rsidRDefault="0045526E" w:rsidP="0045526E">
      <w:pPr>
        <w:pStyle w:val="ListParagraph"/>
        <w:numPr>
          <w:ilvl w:val="0"/>
          <w:numId w:val="3"/>
        </w:numPr>
        <w:jc w:val="both"/>
        <w:rPr>
          <w:rFonts w:ascii="Arial" w:hAnsi="Arial" w:cs="Arial"/>
          <w:sz w:val="24"/>
          <w:szCs w:val="24"/>
        </w:rPr>
      </w:pPr>
      <w:r w:rsidRPr="0045526E">
        <w:rPr>
          <w:rFonts w:ascii="Arial" w:hAnsi="Arial" w:cs="Arial"/>
          <w:sz w:val="24"/>
          <w:szCs w:val="24"/>
        </w:rPr>
        <w:t>Projects</w:t>
      </w:r>
      <w:r w:rsidR="00330A60">
        <w:rPr>
          <w:rFonts w:ascii="Arial" w:hAnsi="Arial" w:cs="Arial"/>
          <w:sz w:val="24"/>
          <w:szCs w:val="24"/>
        </w:rPr>
        <w:t xml:space="preserve"> </w:t>
      </w:r>
      <w:r w:rsidR="00330A60">
        <w:rPr>
          <w:rFonts w:ascii="Arial" w:hAnsi="Arial" w:cs="Arial"/>
          <w:sz w:val="24"/>
          <w:szCs w:val="24"/>
        </w:rPr>
        <w:tab/>
        <w:t>(</w:t>
      </w:r>
      <w:r w:rsidR="00D65531">
        <w:rPr>
          <w:rFonts w:ascii="Arial" w:hAnsi="Arial" w:cs="Arial"/>
          <w:sz w:val="24"/>
          <w:szCs w:val="24"/>
        </w:rPr>
        <w:t>consistency</w:t>
      </w:r>
      <w:r w:rsidR="00330A60">
        <w:rPr>
          <w:rFonts w:ascii="Arial" w:hAnsi="Arial" w:cs="Arial"/>
          <w:sz w:val="24"/>
          <w:szCs w:val="24"/>
        </w:rPr>
        <w:t xml:space="preserve"> and reliability through </w:t>
      </w:r>
      <w:r w:rsidR="00D65531">
        <w:rPr>
          <w:rFonts w:ascii="Arial" w:hAnsi="Arial" w:cs="Arial"/>
          <w:sz w:val="24"/>
          <w:szCs w:val="24"/>
        </w:rPr>
        <w:t>control system to monitor and evaluate at each stage in the plan)</w:t>
      </w:r>
    </w:p>
    <w:p w14:paraId="66CF9BBE" w14:textId="58A8D79C" w:rsidR="0045526E" w:rsidRDefault="0045526E" w:rsidP="0045526E">
      <w:pPr>
        <w:pStyle w:val="ListParagraph"/>
        <w:numPr>
          <w:ilvl w:val="0"/>
          <w:numId w:val="3"/>
        </w:numPr>
        <w:jc w:val="both"/>
        <w:rPr>
          <w:rFonts w:ascii="Arial" w:hAnsi="Arial" w:cs="Arial"/>
          <w:sz w:val="24"/>
          <w:szCs w:val="24"/>
        </w:rPr>
      </w:pPr>
      <w:r w:rsidRPr="0045526E">
        <w:rPr>
          <w:rFonts w:ascii="Arial" w:hAnsi="Arial" w:cs="Arial"/>
          <w:sz w:val="24"/>
          <w:szCs w:val="24"/>
        </w:rPr>
        <w:t>Design</w:t>
      </w:r>
      <w:r w:rsidR="00D65531">
        <w:rPr>
          <w:rFonts w:ascii="Arial" w:hAnsi="Arial" w:cs="Arial"/>
          <w:sz w:val="24"/>
          <w:szCs w:val="24"/>
        </w:rPr>
        <w:tab/>
        <w:t>(supply chains structure, loyalty programmes and enhanced cycle to work schemes)</w:t>
      </w:r>
    </w:p>
    <w:p w14:paraId="606470EF" w14:textId="63D66A70" w:rsidR="00D65531" w:rsidRDefault="00D65531" w:rsidP="00D65531">
      <w:pPr>
        <w:jc w:val="both"/>
        <w:rPr>
          <w:rFonts w:ascii="Arial" w:hAnsi="Arial" w:cs="Arial"/>
          <w:sz w:val="24"/>
          <w:szCs w:val="24"/>
        </w:rPr>
      </w:pPr>
    </w:p>
    <w:p w14:paraId="33BE41E6" w14:textId="77777777" w:rsidR="00D65531" w:rsidRPr="00D65531" w:rsidRDefault="00D65531" w:rsidP="00D65531">
      <w:pPr>
        <w:jc w:val="both"/>
        <w:rPr>
          <w:rFonts w:ascii="Arial" w:hAnsi="Arial" w:cs="Arial"/>
          <w:sz w:val="24"/>
          <w:szCs w:val="24"/>
        </w:rPr>
      </w:pPr>
    </w:p>
    <w:p w14:paraId="5D81C895" w14:textId="77777777" w:rsidR="00D65531" w:rsidRPr="00D65531" w:rsidRDefault="00D65531" w:rsidP="00D65531">
      <w:pPr>
        <w:jc w:val="both"/>
        <w:rPr>
          <w:rFonts w:ascii="Arial" w:hAnsi="Arial" w:cs="Arial"/>
          <w:sz w:val="24"/>
          <w:szCs w:val="24"/>
        </w:rPr>
      </w:pPr>
    </w:p>
    <w:p w14:paraId="46006EAB" w14:textId="046C0F2F" w:rsidR="00C16D7E" w:rsidRDefault="00ED5546" w:rsidP="00CA14A8">
      <w:pPr>
        <w:jc w:val="both"/>
        <w:rPr>
          <w:rFonts w:ascii="Arial" w:hAnsi="Arial" w:cs="Arial"/>
          <w:sz w:val="24"/>
          <w:szCs w:val="24"/>
        </w:rPr>
      </w:pPr>
      <w:r>
        <w:rPr>
          <w:rFonts w:ascii="Arial" w:hAnsi="Arial" w:cs="Arial"/>
          <w:sz w:val="24"/>
          <w:szCs w:val="24"/>
        </w:rPr>
        <w:t xml:space="preserve">Internally we ask ourselves why we are here, whom we serve and our future. To achieve and </w:t>
      </w:r>
      <w:r w:rsidRPr="00ED5546">
        <w:rPr>
          <w:rFonts w:ascii="Arial" w:hAnsi="Arial" w:cs="Arial"/>
          <w:sz w:val="24"/>
          <w:szCs w:val="24"/>
        </w:rPr>
        <w:t>influence strategic</w:t>
      </w:r>
      <w:r>
        <w:rPr>
          <w:rFonts w:ascii="Arial" w:hAnsi="Arial" w:cs="Arial"/>
          <w:sz w:val="24"/>
          <w:szCs w:val="24"/>
        </w:rPr>
        <w:t xml:space="preserve"> thinking and adopting the Model we continuously reinforce </w:t>
      </w:r>
      <w:r w:rsidR="000416A0">
        <w:rPr>
          <w:rFonts w:ascii="Arial" w:hAnsi="Arial" w:cs="Arial"/>
          <w:sz w:val="24"/>
          <w:szCs w:val="24"/>
        </w:rPr>
        <w:t>Vision,</w:t>
      </w:r>
      <w:r>
        <w:rPr>
          <w:rFonts w:ascii="Arial" w:hAnsi="Arial" w:cs="Arial"/>
          <w:sz w:val="24"/>
          <w:szCs w:val="24"/>
        </w:rPr>
        <w:t xml:space="preserve"> </w:t>
      </w:r>
      <w:r w:rsidR="000416A0">
        <w:rPr>
          <w:rFonts w:ascii="Arial" w:hAnsi="Arial" w:cs="Arial"/>
          <w:sz w:val="24"/>
          <w:szCs w:val="24"/>
        </w:rPr>
        <w:t>M</w:t>
      </w:r>
      <w:r>
        <w:rPr>
          <w:rFonts w:ascii="Arial" w:hAnsi="Arial" w:cs="Arial"/>
          <w:sz w:val="24"/>
          <w:szCs w:val="24"/>
        </w:rPr>
        <w:t>ission</w:t>
      </w:r>
      <w:r w:rsidR="000416A0">
        <w:rPr>
          <w:rFonts w:ascii="Arial" w:hAnsi="Arial" w:cs="Arial"/>
          <w:sz w:val="24"/>
          <w:szCs w:val="24"/>
        </w:rPr>
        <w:t xml:space="preserve"> and </w:t>
      </w:r>
      <w:r>
        <w:rPr>
          <w:rFonts w:ascii="Arial" w:hAnsi="Arial" w:cs="Arial"/>
          <w:sz w:val="24"/>
          <w:szCs w:val="24"/>
        </w:rPr>
        <w:t>Value</w:t>
      </w:r>
      <w:r w:rsidR="000416A0">
        <w:rPr>
          <w:rFonts w:ascii="Arial" w:hAnsi="Arial" w:cs="Arial"/>
          <w:sz w:val="24"/>
          <w:szCs w:val="24"/>
        </w:rPr>
        <w:t xml:space="preserve">. Our Ethical value in the UK is to seek the rights thing under conditions such as climate and economy, culture and society however providing enough space for all is a </w:t>
      </w:r>
      <w:r w:rsidR="00C16D7E">
        <w:rPr>
          <w:rFonts w:ascii="Arial" w:hAnsi="Arial" w:cs="Arial"/>
          <w:sz w:val="24"/>
          <w:szCs w:val="24"/>
        </w:rPr>
        <w:t>task, but</w:t>
      </w:r>
      <w:r w:rsidR="000416A0">
        <w:rPr>
          <w:rFonts w:ascii="Arial" w:hAnsi="Arial" w:cs="Arial"/>
          <w:sz w:val="24"/>
          <w:szCs w:val="24"/>
        </w:rPr>
        <w:t xml:space="preserve"> also getting all to use a </w:t>
      </w:r>
      <w:r w:rsidR="00C16D7E">
        <w:rPr>
          <w:rFonts w:ascii="Arial" w:hAnsi="Arial" w:cs="Arial"/>
          <w:sz w:val="24"/>
          <w:szCs w:val="24"/>
        </w:rPr>
        <w:t>friendlier</w:t>
      </w:r>
      <w:r w:rsidR="000416A0">
        <w:rPr>
          <w:rFonts w:ascii="Arial" w:hAnsi="Arial" w:cs="Arial"/>
          <w:sz w:val="24"/>
          <w:szCs w:val="24"/>
        </w:rPr>
        <w:t xml:space="preserve"> environmental mode of transport (the right thing to do). Although introduced already we need to encourage more stakeholders like TFL to partner their own idea with the concept </w:t>
      </w:r>
      <w:r w:rsidR="00C16D7E">
        <w:rPr>
          <w:rFonts w:ascii="Arial" w:hAnsi="Arial" w:cs="Arial"/>
          <w:sz w:val="24"/>
          <w:szCs w:val="24"/>
        </w:rPr>
        <w:t xml:space="preserve">of helping those less able to use the e-cycle concept. </w:t>
      </w:r>
    </w:p>
    <w:p w14:paraId="08D334DA" w14:textId="77777777" w:rsidR="00C16D7E" w:rsidRDefault="00C16D7E" w:rsidP="00CA14A8">
      <w:pPr>
        <w:jc w:val="both"/>
        <w:rPr>
          <w:rFonts w:ascii="Arial" w:hAnsi="Arial" w:cs="Arial"/>
          <w:sz w:val="24"/>
          <w:szCs w:val="24"/>
        </w:rPr>
      </w:pPr>
    </w:p>
    <w:p w14:paraId="0EF8B1B0" w14:textId="77777777" w:rsidR="005D7B51" w:rsidRDefault="00C16D7E" w:rsidP="00CA14A8">
      <w:pPr>
        <w:jc w:val="both"/>
        <w:rPr>
          <w:rFonts w:ascii="Arial" w:hAnsi="Arial" w:cs="Arial"/>
          <w:sz w:val="24"/>
          <w:szCs w:val="24"/>
        </w:rPr>
      </w:pPr>
      <w:r>
        <w:rPr>
          <w:rFonts w:ascii="Arial" w:hAnsi="Arial" w:cs="Arial"/>
          <w:sz w:val="24"/>
          <w:szCs w:val="24"/>
        </w:rPr>
        <w:t>This done by specific tangible to aspirational concepts we use action on and in Key Performance Indicators (KPI). Setting objectives and progression sequencing to setting progression areas</w:t>
      </w:r>
      <w:r w:rsidR="00872804">
        <w:rPr>
          <w:rFonts w:ascii="Arial" w:hAnsi="Arial" w:cs="Arial"/>
          <w:sz w:val="24"/>
          <w:szCs w:val="24"/>
        </w:rPr>
        <w:t xml:space="preserve">, market trends focus points and of course capabilities. A key area is where we wish to be the vision. Focussing in on the current plan of TFL we bring the added technology that encourages not only urban use, but because of the concept of e-cycle will allow less confident and fit persons to use. This again is encouraging the buy in aspect, although more expensive in the short term, long term will indeed in particular London provide a means of saving commuters monies. </w:t>
      </w:r>
    </w:p>
    <w:p w14:paraId="2FA638F7" w14:textId="77777777" w:rsidR="005D7B51" w:rsidRDefault="005D7B51" w:rsidP="00CA14A8">
      <w:pPr>
        <w:jc w:val="both"/>
        <w:rPr>
          <w:rFonts w:ascii="Arial" w:hAnsi="Arial" w:cs="Arial"/>
          <w:sz w:val="24"/>
          <w:szCs w:val="24"/>
        </w:rPr>
      </w:pPr>
    </w:p>
    <w:p w14:paraId="4BB4360A" w14:textId="316F350C" w:rsidR="005D7B51" w:rsidRPr="00C130E5" w:rsidRDefault="005D7B51" w:rsidP="00CA14A8">
      <w:pPr>
        <w:jc w:val="both"/>
        <w:rPr>
          <w:rFonts w:ascii="Arial" w:hAnsi="Arial" w:cs="Arial"/>
          <w:b/>
          <w:sz w:val="24"/>
          <w:szCs w:val="24"/>
        </w:rPr>
      </w:pPr>
      <w:r w:rsidRPr="00C130E5">
        <w:rPr>
          <w:rFonts w:ascii="Arial" w:hAnsi="Arial" w:cs="Arial"/>
          <w:b/>
          <w:sz w:val="24"/>
          <w:szCs w:val="24"/>
        </w:rPr>
        <w:t xml:space="preserve">Economics and benefits </w:t>
      </w:r>
    </w:p>
    <w:p w14:paraId="5674B3CD" w14:textId="77777777" w:rsidR="005D7B51" w:rsidRDefault="005D7B51" w:rsidP="00CA14A8">
      <w:pPr>
        <w:jc w:val="both"/>
        <w:rPr>
          <w:rFonts w:ascii="Arial" w:hAnsi="Arial" w:cs="Arial"/>
          <w:sz w:val="24"/>
          <w:szCs w:val="24"/>
        </w:rPr>
      </w:pPr>
    </w:p>
    <w:p w14:paraId="0B1677C5" w14:textId="46E6A885" w:rsidR="005D7B51" w:rsidRDefault="005D7B51" w:rsidP="00CA14A8">
      <w:pPr>
        <w:jc w:val="both"/>
        <w:rPr>
          <w:rFonts w:ascii="Arial" w:hAnsi="Arial" w:cs="Arial"/>
          <w:sz w:val="24"/>
          <w:szCs w:val="24"/>
        </w:rPr>
      </w:pPr>
      <w:r>
        <w:rPr>
          <w:rFonts w:ascii="Arial" w:hAnsi="Arial" w:cs="Arial"/>
          <w:sz w:val="24"/>
          <w:szCs w:val="24"/>
        </w:rPr>
        <w:t>Looking at some in CO2 emissions measurements, Government data 2017 states that on average a car new puts out 122.1g per KM to the environment</w:t>
      </w:r>
      <w:r w:rsidR="00985AFF">
        <w:rPr>
          <w:rFonts w:ascii="Arial" w:hAnsi="Arial" w:cs="Arial"/>
          <w:sz w:val="24"/>
          <w:szCs w:val="24"/>
        </w:rPr>
        <w:t>, a bike has nil.</w:t>
      </w:r>
      <w:r>
        <w:rPr>
          <w:rFonts w:ascii="Arial" w:hAnsi="Arial" w:cs="Arial"/>
          <w:sz w:val="24"/>
          <w:szCs w:val="24"/>
        </w:rPr>
        <w:t xml:space="preserve"> </w:t>
      </w:r>
    </w:p>
    <w:p w14:paraId="52ACCC68" w14:textId="77777777" w:rsidR="005D7B51" w:rsidRDefault="005D7B51" w:rsidP="00CA14A8">
      <w:pPr>
        <w:jc w:val="both"/>
        <w:rPr>
          <w:rFonts w:ascii="Arial" w:hAnsi="Arial" w:cs="Arial"/>
          <w:sz w:val="24"/>
          <w:szCs w:val="24"/>
        </w:rPr>
      </w:pPr>
    </w:p>
    <w:p w14:paraId="5F070FBD" w14:textId="0E1D5E03" w:rsidR="005D7B51" w:rsidRDefault="00985AFF" w:rsidP="00CA14A8">
      <w:pPr>
        <w:jc w:val="both"/>
        <w:rPr>
          <w:rFonts w:ascii="Arial" w:hAnsi="Arial" w:cs="Arial"/>
          <w:sz w:val="24"/>
          <w:szCs w:val="24"/>
        </w:rPr>
      </w:pPr>
      <w:r>
        <w:rPr>
          <w:rFonts w:ascii="Arial" w:hAnsi="Arial" w:cs="Arial"/>
          <w:sz w:val="24"/>
          <w:szCs w:val="24"/>
        </w:rPr>
        <w:t>An average of 253 days per year commuting =927kg of CO2</w:t>
      </w:r>
    </w:p>
    <w:p w14:paraId="17AC630C" w14:textId="4B60818D" w:rsidR="00985AFF" w:rsidRDefault="00985AFF" w:rsidP="00CA14A8">
      <w:pPr>
        <w:jc w:val="both"/>
        <w:rPr>
          <w:rFonts w:ascii="Arial" w:hAnsi="Arial" w:cs="Arial"/>
          <w:sz w:val="24"/>
          <w:szCs w:val="24"/>
        </w:rPr>
      </w:pPr>
    </w:p>
    <w:p w14:paraId="5D6DB9FE" w14:textId="71AAEED0" w:rsidR="002F6A8E" w:rsidRDefault="00985AFF" w:rsidP="00CA14A8">
      <w:pPr>
        <w:jc w:val="both"/>
        <w:rPr>
          <w:rFonts w:ascii="Arial" w:hAnsi="Arial" w:cs="Arial"/>
          <w:sz w:val="24"/>
          <w:szCs w:val="24"/>
        </w:rPr>
      </w:pPr>
      <w:r>
        <w:rPr>
          <w:rFonts w:ascii="Arial" w:hAnsi="Arial" w:cs="Arial"/>
          <w:sz w:val="24"/>
          <w:szCs w:val="24"/>
        </w:rPr>
        <w:t>The average e-cycle cost 1000-4000 pounds pending type and Battery cell, battery cell 3-5years lifespan. 2500/4 = 625/253 =2.47 per day</w:t>
      </w:r>
      <w:r w:rsidR="002F6A8E">
        <w:rPr>
          <w:rFonts w:ascii="Arial" w:hAnsi="Arial" w:cs="Arial"/>
          <w:sz w:val="24"/>
          <w:szCs w:val="24"/>
        </w:rPr>
        <w:t>.</w:t>
      </w:r>
    </w:p>
    <w:p w14:paraId="1475936E" w14:textId="0007F4E4" w:rsidR="001C3CDF" w:rsidRDefault="001C3CDF" w:rsidP="001C3CDF">
      <w:pPr>
        <w:jc w:val="both"/>
        <w:rPr>
          <w:rFonts w:ascii="Verdana" w:hAnsi="Verdana"/>
          <w:color w:val="000000"/>
          <w:sz w:val="22"/>
          <w:szCs w:val="22"/>
          <w:lang w:eastAsia="en-GB"/>
        </w:rPr>
      </w:pPr>
      <w:r>
        <w:rPr>
          <w:rFonts w:ascii="Arial" w:hAnsi="Arial" w:cs="Arial"/>
          <w:sz w:val="24"/>
          <w:szCs w:val="24"/>
        </w:rPr>
        <w:lastRenderedPageBreak/>
        <w:t>Car and</w:t>
      </w:r>
      <w:r w:rsidR="00985AFF">
        <w:rPr>
          <w:rFonts w:ascii="Arial" w:hAnsi="Arial" w:cs="Arial"/>
          <w:sz w:val="24"/>
          <w:szCs w:val="24"/>
        </w:rPr>
        <w:t xml:space="preserve"> </w:t>
      </w:r>
      <w:r w:rsidR="00985AFF" w:rsidRPr="00985AFF">
        <w:rPr>
          <w:rFonts w:ascii="Verdana" w:hAnsi="Verdana"/>
          <w:color w:val="000000"/>
          <w:sz w:val="22"/>
          <w:szCs w:val="22"/>
          <w:lang w:eastAsia="en-GB"/>
        </w:rPr>
        <w:t xml:space="preserve">fuel </w:t>
      </w:r>
      <w:r w:rsidR="00985AFF">
        <w:rPr>
          <w:rFonts w:ascii="Verdana" w:hAnsi="Verdana"/>
          <w:color w:val="000000"/>
          <w:sz w:val="22"/>
          <w:szCs w:val="22"/>
          <w:lang w:eastAsia="en-GB"/>
        </w:rPr>
        <w:t>of a new car =</w:t>
      </w:r>
      <w:r>
        <w:rPr>
          <w:rFonts w:ascii="Verdana" w:hAnsi="Verdana"/>
          <w:color w:val="000000"/>
          <w:sz w:val="22"/>
          <w:szCs w:val="22"/>
          <w:lang w:eastAsia="en-GB"/>
        </w:rPr>
        <w:t xml:space="preserve"> </w:t>
      </w:r>
      <w:r w:rsidR="00985AFF" w:rsidRPr="00985AFF">
        <w:rPr>
          <w:rFonts w:ascii="Verdana" w:hAnsi="Verdana"/>
          <w:color w:val="000000"/>
          <w:sz w:val="22"/>
          <w:szCs w:val="22"/>
          <w:lang w:eastAsia="en-GB"/>
        </w:rPr>
        <w:t>average distance of 30 km a d</w:t>
      </w:r>
      <w:r>
        <w:rPr>
          <w:rFonts w:ascii="Verdana" w:hAnsi="Verdana"/>
          <w:color w:val="000000"/>
          <w:sz w:val="22"/>
          <w:szCs w:val="22"/>
          <w:lang w:eastAsia="en-GB"/>
        </w:rPr>
        <w:t xml:space="preserve">ay @ </w:t>
      </w:r>
      <w:r w:rsidR="00985AFF" w:rsidRPr="00985AFF">
        <w:rPr>
          <w:rFonts w:ascii="Verdana" w:hAnsi="Verdana"/>
          <w:color w:val="000000"/>
          <w:sz w:val="22"/>
          <w:szCs w:val="22"/>
          <w:lang w:eastAsia="en-GB"/>
        </w:rPr>
        <w:t>1.50 litres a day</w:t>
      </w:r>
      <w:r>
        <w:rPr>
          <w:rFonts w:ascii="Arial" w:hAnsi="Arial" w:cs="Arial"/>
          <w:sz w:val="24"/>
          <w:szCs w:val="24"/>
        </w:rPr>
        <w:t xml:space="preserve"> and </w:t>
      </w:r>
      <w:r w:rsidR="00985AFF" w:rsidRPr="00985AFF">
        <w:rPr>
          <w:rFonts w:ascii="Verdana" w:hAnsi="Verdana"/>
          <w:color w:val="000000"/>
          <w:sz w:val="22"/>
          <w:szCs w:val="22"/>
          <w:lang w:eastAsia="en-GB"/>
        </w:rPr>
        <w:t>253 commuting days in a year</w:t>
      </w:r>
      <w:r>
        <w:rPr>
          <w:rFonts w:ascii="Verdana" w:hAnsi="Verdana"/>
          <w:color w:val="000000"/>
          <w:sz w:val="22"/>
          <w:szCs w:val="22"/>
          <w:lang w:eastAsia="en-GB"/>
        </w:rPr>
        <w:t xml:space="preserve"> equal to </w:t>
      </w:r>
      <w:r w:rsidR="00985AFF" w:rsidRPr="00985AFF">
        <w:rPr>
          <w:rFonts w:ascii="Verdana" w:hAnsi="Verdana"/>
          <w:color w:val="000000"/>
          <w:sz w:val="22"/>
          <w:szCs w:val="22"/>
          <w:lang w:eastAsia="en-GB"/>
        </w:rPr>
        <w:t>380 litres</w:t>
      </w:r>
      <w:r>
        <w:rPr>
          <w:rFonts w:ascii="Arial" w:hAnsi="Arial" w:cs="Arial"/>
          <w:sz w:val="24"/>
          <w:szCs w:val="24"/>
        </w:rPr>
        <w:t xml:space="preserve"> - </w:t>
      </w:r>
      <w:r w:rsidR="00985AFF" w:rsidRPr="00985AFF">
        <w:rPr>
          <w:rFonts w:ascii="Verdana" w:hAnsi="Verdana"/>
          <w:color w:val="000000"/>
          <w:sz w:val="22"/>
          <w:szCs w:val="22"/>
          <w:lang w:eastAsia="en-GB"/>
        </w:rPr>
        <w:t>At £1.</w:t>
      </w:r>
      <w:r>
        <w:rPr>
          <w:rFonts w:ascii="Verdana" w:hAnsi="Verdana"/>
          <w:color w:val="000000"/>
          <w:sz w:val="22"/>
          <w:szCs w:val="22"/>
          <w:lang w:eastAsia="en-GB"/>
        </w:rPr>
        <w:t>30 average</w:t>
      </w:r>
      <w:r w:rsidR="00985AFF" w:rsidRPr="00985AFF">
        <w:rPr>
          <w:rFonts w:ascii="Verdana" w:hAnsi="Verdana"/>
          <w:color w:val="000000"/>
          <w:sz w:val="22"/>
          <w:szCs w:val="22"/>
          <w:lang w:eastAsia="en-GB"/>
        </w:rPr>
        <w:t xml:space="preserve"> </w:t>
      </w:r>
      <w:r>
        <w:rPr>
          <w:rFonts w:ascii="Verdana" w:hAnsi="Verdana"/>
          <w:color w:val="000000"/>
          <w:sz w:val="22"/>
          <w:szCs w:val="22"/>
          <w:lang w:eastAsia="en-GB"/>
        </w:rPr>
        <w:t xml:space="preserve">litre </w:t>
      </w:r>
      <w:r>
        <w:rPr>
          <w:rFonts w:ascii="Arial" w:hAnsi="Arial" w:cs="Arial"/>
          <w:sz w:val="24"/>
          <w:szCs w:val="24"/>
        </w:rPr>
        <w:t xml:space="preserve">we find </w:t>
      </w:r>
      <w:r w:rsidRPr="001C3CDF">
        <w:rPr>
          <w:rFonts w:ascii="Verdana" w:hAnsi="Verdana"/>
          <w:color w:val="000000"/>
          <w:sz w:val="22"/>
          <w:szCs w:val="22"/>
          <w:lang w:eastAsia="en-GB"/>
        </w:rPr>
        <w:t>a total of £570</w:t>
      </w:r>
      <w:r>
        <w:rPr>
          <w:rFonts w:ascii="Verdana" w:hAnsi="Verdana"/>
          <w:color w:val="000000"/>
          <w:sz w:val="22"/>
          <w:szCs w:val="22"/>
          <w:lang w:eastAsia="en-GB"/>
        </w:rPr>
        <w:t xml:space="preserve"> per year on fuel. Then the price of the cheapest car, service, tax and faults we can see the e-cycle is a good alternative. As for train annual tickets in cities, these are averaged at £5000 in London alone@ nearly £20 per day and rising</w:t>
      </w:r>
      <w:r w:rsidR="00376C42">
        <w:rPr>
          <w:rFonts w:ascii="Verdana" w:hAnsi="Verdana"/>
          <w:color w:val="000000"/>
          <w:sz w:val="22"/>
          <w:szCs w:val="22"/>
          <w:lang w:eastAsia="en-GB"/>
        </w:rPr>
        <w:t xml:space="preserve"> (Merlin Cycles).</w:t>
      </w:r>
    </w:p>
    <w:p w14:paraId="5335E79E" w14:textId="77777777" w:rsidR="001C3CDF" w:rsidRDefault="001C3CDF" w:rsidP="001C3CDF">
      <w:pPr>
        <w:jc w:val="both"/>
        <w:rPr>
          <w:rFonts w:ascii="Verdana" w:hAnsi="Verdana"/>
          <w:color w:val="000000"/>
          <w:sz w:val="22"/>
          <w:szCs w:val="22"/>
          <w:lang w:eastAsia="en-GB"/>
        </w:rPr>
      </w:pPr>
    </w:p>
    <w:p w14:paraId="04CB4BBF" w14:textId="70E0EB8E" w:rsidR="00975D70" w:rsidRPr="00C130E5" w:rsidRDefault="00C130E5" w:rsidP="00096A46">
      <w:pPr>
        <w:jc w:val="both"/>
        <w:rPr>
          <w:rFonts w:ascii="Arial" w:hAnsi="Arial" w:cs="Arial"/>
          <w:b/>
          <w:sz w:val="24"/>
          <w:szCs w:val="24"/>
        </w:rPr>
      </w:pPr>
      <w:r>
        <w:rPr>
          <w:rFonts w:ascii="Arial" w:hAnsi="Arial" w:cs="Arial"/>
          <w:b/>
          <w:sz w:val="24"/>
          <w:szCs w:val="24"/>
        </w:rPr>
        <w:t>C</w:t>
      </w:r>
      <w:r w:rsidR="00376C42" w:rsidRPr="00C130E5">
        <w:rPr>
          <w:rFonts w:ascii="Arial" w:hAnsi="Arial" w:cs="Arial"/>
          <w:b/>
          <w:sz w:val="24"/>
          <w:szCs w:val="24"/>
        </w:rPr>
        <w:t>ommunication channels</w:t>
      </w:r>
    </w:p>
    <w:p w14:paraId="09B32E31" w14:textId="39FFC566" w:rsidR="00B30033" w:rsidRDefault="00B30033" w:rsidP="00096A46">
      <w:pPr>
        <w:jc w:val="both"/>
        <w:rPr>
          <w:rFonts w:ascii="Arial" w:hAnsi="Arial" w:cs="Arial"/>
          <w:sz w:val="24"/>
          <w:szCs w:val="24"/>
        </w:rPr>
      </w:pPr>
    </w:p>
    <w:p w14:paraId="022CD43A" w14:textId="68F78EEE" w:rsidR="0045167B" w:rsidRDefault="00716F48" w:rsidP="00096A46">
      <w:pPr>
        <w:jc w:val="both"/>
        <w:rPr>
          <w:rFonts w:ascii="Arial" w:hAnsi="Arial" w:cs="Arial"/>
          <w:sz w:val="24"/>
          <w:szCs w:val="24"/>
        </w:rPr>
      </w:pPr>
      <w:r>
        <w:rPr>
          <w:rFonts w:ascii="Arial" w:hAnsi="Arial" w:cs="Arial"/>
          <w:sz w:val="24"/>
          <w:szCs w:val="24"/>
        </w:rPr>
        <w:t>A</w:t>
      </w:r>
      <w:r w:rsidR="00B30033">
        <w:rPr>
          <w:rFonts w:ascii="Arial" w:hAnsi="Arial" w:cs="Arial"/>
          <w:sz w:val="24"/>
          <w:szCs w:val="24"/>
        </w:rPr>
        <w:t xml:space="preserve"> key area of the model also is moral values and communication channels. </w:t>
      </w:r>
      <w:r w:rsidR="00762B04">
        <w:rPr>
          <w:rFonts w:ascii="Arial" w:hAnsi="Arial" w:cs="Arial"/>
          <w:sz w:val="24"/>
          <w:szCs w:val="24"/>
        </w:rPr>
        <w:t>For</w:t>
      </w:r>
      <w:r w:rsidR="00B30033">
        <w:rPr>
          <w:rFonts w:ascii="Arial" w:hAnsi="Arial" w:cs="Arial"/>
          <w:sz w:val="24"/>
          <w:szCs w:val="24"/>
        </w:rPr>
        <w:t xml:space="preserve"> the model to work we need to effectively communicate</w:t>
      </w:r>
      <w:r w:rsidR="00762B04">
        <w:rPr>
          <w:rFonts w:ascii="Arial" w:hAnsi="Arial" w:cs="Arial"/>
          <w:sz w:val="24"/>
          <w:szCs w:val="24"/>
        </w:rPr>
        <w:t xml:space="preserve">, this will build moral, customer loyalty, but also if things go wrong, doing the right thing will reduce criticism but overall inform the community. In creating a standard subject to criticism within brings growth and future empowerment to youth but also a means of creating cohesion to the end outcome. </w:t>
      </w:r>
    </w:p>
    <w:p w14:paraId="19334C00" w14:textId="77777777" w:rsidR="0045167B" w:rsidRDefault="0045167B" w:rsidP="00096A46">
      <w:pPr>
        <w:jc w:val="both"/>
        <w:rPr>
          <w:rFonts w:ascii="Arial" w:hAnsi="Arial" w:cs="Arial"/>
          <w:sz w:val="24"/>
          <w:szCs w:val="24"/>
        </w:rPr>
      </w:pPr>
    </w:p>
    <w:p w14:paraId="2CACAF9A" w14:textId="7649937C" w:rsidR="00105131" w:rsidRDefault="0045167B" w:rsidP="00096A46">
      <w:pPr>
        <w:jc w:val="both"/>
        <w:rPr>
          <w:rFonts w:ascii="Arial" w:hAnsi="Arial" w:cs="Arial"/>
          <w:sz w:val="24"/>
          <w:szCs w:val="24"/>
        </w:rPr>
      </w:pPr>
      <w:r>
        <w:rPr>
          <w:rFonts w:ascii="Arial" w:hAnsi="Arial" w:cs="Arial"/>
          <w:sz w:val="24"/>
          <w:szCs w:val="24"/>
        </w:rPr>
        <w:t xml:space="preserve">Ethically we could assume </w:t>
      </w:r>
      <w:r w:rsidR="00FB45DB">
        <w:rPr>
          <w:rFonts w:ascii="Arial" w:hAnsi="Arial" w:cs="Arial"/>
          <w:sz w:val="24"/>
          <w:szCs w:val="24"/>
        </w:rPr>
        <w:t xml:space="preserve">that all will to buy into the model and that all will conform to any standard publicised over the years, however it would be unethical to only consider </w:t>
      </w:r>
      <w:r w:rsidR="00105131">
        <w:rPr>
          <w:rFonts w:ascii="Arial" w:hAnsi="Arial" w:cs="Arial"/>
          <w:sz w:val="24"/>
          <w:szCs w:val="24"/>
        </w:rPr>
        <w:t xml:space="preserve">only </w:t>
      </w:r>
      <w:r w:rsidR="00FB45DB">
        <w:rPr>
          <w:rFonts w:ascii="Arial" w:hAnsi="Arial" w:cs="Arial"/>
          <w:sz w:val="24"/>
          <w:szCs w:val="24"/>
        </w:rPr>
        <w:t xml:space="preserve">cycle lanes, morally it </w:t>
      </w:r>
      <w:r w:rsidR="00105131">
        <w:rPr>
          <w:rFonts w:ascii="Arial" w:hAnsi="Arial" w:cs="Arial"/>
          <w:sz w:val="24"/>
          <w:szCs w:val="24"/>
        </w:rPr>
        <w:t xml:space="preserve">could not </w:t>
      </w:r>
      <w:r w:rsidR="00FB45DB">
        <w:rPr>
          <w:rFonts w:ascii="Arial" w:hAnsi="Arial" w:cs="Arial"/>
          <w:sz w:val="24"/>
          <w:szCs w:val="24"/>
        </w:rPr>
        <w:t xml:space="preserve">be accepted unless Law a is created. The problem lies when morality does not conform to </w:t>
      </w:r>
      <w:r w:rsidR="00105131">
        <w:rPr>
          <w:rFonts w:ascii="Arial" w:hAnsi="Arial" w:cs="Arial"/>
          <w:sz w:val="24"/>
          <w:szCs w:val="24"/>
        </w:rPr>
        <w:t>one’s</w:t>
      </w:r>
      <w:r w:rsidR="00FB45DB">
        <w:rPr>
          <w:rFonts w:ascii="Arial" w:hAnsi="Arial" w:cs="Arial"/>
          <w:sz w:val="24"/>
          <w:szCs w:val="24"/>
        </w:rPr>
        <w:t xml:space="preserve"> ethica</w:t>
      </w:r>
      <w:r w:rsidR="00105131">
        <w:rPr>
          <w:rFonts w:ascii="Arial" w:hAnsi="Arial" w:cs="Arial"/>
          <w:sz w:val="24"/>
          <w:szCs w:val="24"/>
        </w:rPr>
        <w:t xml:space="preserve">l thoughts. So, for the nature of the model the </w:t>
      </w:r>
      <w:r w:rsidR="00762B04">
        <w:rPr>
          <w:rFonts w:ascii="Arial" w:hAnsi="Arial" w:cs="Arial"/>
          <w:sz w:val="24"/>
          <w:szCs w:val="24"/>
        </w:rPr>
        <w:t>cooperate responsibility</w:t>
      </w:r>
      <w:r w:rsidR="00FB45DB">
        <w:rPr>
          <w:rFonts w:ascii="Arial" w:hAnsi="Arial" w:cs="Arial"/>
          <w:sz w:val="24"/>
          <w:szCs w:val="24"/>
        </w:rPr>
        <w:t xml:space="preserve"> would</w:t>
      </w:r>
      <w:r w:rsidR="00105131">
        <w:rPr>
          <w:rFonts w:ascii="Arial" w:hAnsi="Arial" w:cs="Arial"/>
          <w:sz w:val="24"/>
          <w:szCs w:val="24"/>
        </w:rPr>
        <w:t xml:space="preserve"> be to say morally we are going to aid in the full endorsement of cycling to work via an enhanced payment scheme, but ethically we cannot presume all have the means to adopt this. In a law possibly made it is ethically correct to pass a law make it happen, morally commuters may not like this particularly car users.</w:t>
      </w:r>
    </w:p>
    <w:p w14:paraId="7FAC04F0" w14:textId="05466600" w:rsidR="00934D32" w:rsidRDefault="00934D32" w:rsidP="00096A46">
      <w:pPr>
        <w:jc w:val="both"/>
        <w:rPr>
          <w:rFonts w:ascii="Arial" w:hAnsi="Arial" w:cs="Arial"/>
          <w:sz w:val="24"/>
          <w:szCs w:val="24"/>
        </w:rPr>
      </w:pPr>
    </w:p>
    <w:p w14:paraId="5ECDAA78" w14:textId="77777777" w:rsidR="00934D32" w:rsidRDefault="00934D32" w:rsidP="00096A46">
      <w:pPr>
        <w:jc w:val="both"/>
        <w:rPr>
          <w:rFonts w:ascii="Arial" w:hAnsi="Arial" w:cs="Arial"/>
          <w:sz w:val="24"/>
          <w:szCs w:val="24"/>
        </w:rPr>
      </w:pPr>
    </w:p>
    <w:p w14:paraId="7FCB099B" w14:textId="10496846" w:rsidR="00105131" w:rsidRDefault="00934D32" w:rsidP="00096A46">
      <w:pPr>
        <w:jc w:val="both"/>
        <w:rPr>
          <w:rFonts w:ascii="Arial" w:hAnsi="Arial" w:cs="Arial"/>
          <w:sz w:val="24"/>
          <w:szCs w:val="24"/>
        </w:rPr>
      </w:pPr>
      <w:r>
        <w:rPr>
          <w:noProof/>
        </w:rPr>
        <w:drawing>
          <wp:inline distT="0" distB="0" distL="0" distR="0" wp14:anchorId="72487600" wp14:editId="3901ACA8">
            <wp:extent cx="5731510" cy="3499485"/>
            <wp:effectExtent l="0" t="0" r="2540" b="571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99485"/>
                    </a:xfrm>
                    <a:prstGeom prst="rect">
                      <a:avLst/>
                    </a:prstGeom>
                    <a:noFill/>
                    <a:ln>
                      <a:noFill/>
                    </a:ln>
                  </pic:spPr>
                </pic:pic>
              </a:graphicData>
            </a:graphic>
          </wp:inline>
        </w:drawing>
      </w:r>
    </w:p>
    <w:p w14:paraId="6B320498" w14:textId="409A68C5" w:rsidR="00934D32" w:rsidRDefault="00716F48" w:rsidP="00096A46">
      <w:pPr>
        <w:jc w:val="both"/>
        <w:rPr>
          <w:rFonts w:ascii="Arial" w:hAnsi="Arial" w:cs="Arial"/>
          <w:sz w:val="24"/>
          <w:szCs w:val="24"/>
        </w:rPr>
      </w:pPr>
      <w:r>
        <w:rPr>
          <w:rFonts w:ascii="Arial" w:hAnsi="Arial" w:cs="Arial"/>
          <w:sz w:val="24"/>
          <w:szCs w:val="24"/>
        </w:rPr>
        <w:t xml:space="preserve">Fig.1 </w:t>
      </w:r>
    </w:p>
    <w:p w14:paraId="7EB22262" w14:textId="77777777" w:rsidR="00716F48" w:rsidRDefault="00716F48" w:rsidP="00096A46">
      <w:pPr>
        <w:jc w:val="both"/>
        <w:rPr>
          <w:rFonts w:ascii="Arial" w:hAnsi="Arial" w:cs="Arial"/>
          <w:sz w:val="24"/>
          <w:szCs w:val="24"/>
        </w:rPr>
      </w:pPr>
    </w:p>
    <w:p w14:paraId="76D8CD51" w14:textId="6F579524" w:rsidR="00934D32" w:rsidRDefault="000B081C" w:rsidP="00096A46">
      <w:pPr>
        <w:jc w:val="both"/>
        <w:rPr>
          <w:rFonts w:ascii="Arial" w:hAnsi="Arial" w:cs="Arial"/>
          <w:sz w:val="24"/>
          <w:szCs w:val="24"/>
        </w:rPr>
      </w:pPr>
      <w:hyperlink r:id="rId9" w:history="1">
        <w:r w:rsidR="00EB1B80" w:rsidRPr="00050612">
          <w:rPr>
            <w:rStyle w:val="Hyperlink"/>
            <w:rFonts w:ascii="Arial" w:hAnsi="Arial" w:cs="Arial"/>
            <w:sz w:val="24"/>
            <w:szCs w:val="24"/>
          </w:rPr>
          <w:t>https://www.researchgate.net/figure/A-Model-of-Five-Stages-in-the-Innovation-Decision-Process-Source-Diffusion-of_fig3_281060763</w:t>
        </w:r>
      </w:hyperlink>
    </w:p>
    <w:p w14:paraId="12DCDFC8" w14:textId="77777777" w:rsidR="00EB1B80" w:rsidRDefault="00EB1B80" w:rsidP="00096A46">
      <w:pPr>
        <w:jc w:val="both"/>
        <w:rPr>
          <w:rFonts w:ascii="Arial" w:hAnsi="Arial" w:cs="Arial"/>
          <w:sz w:val="24"/>
          <w:szCs w:val="24"/>
        </w:rPr>
      </w:pPr>
    </w:p>
    <w:p w14:paraId="4AE3571D" w14:textId="52B48441" w:rsidR="00105131" w:rsidRDefault="00C130E5" w:rsidP="00096A46">
      <w:pPr>
        <w:jc w:val="both"/>
        <w:rPr>
          <w:rFonts w:ascii="Arial" w:hAnsi="Arial" w:cs="Arial"/>
          <w:sz w:val="24"/>
          <w:szCs w:val="24"/>
        </w:rPr>
      </w:pPr>
      <w:r>
        <w:rPr>
          <w:rFonts w:ascii="Arial" w:hAnsi="Arial" w:cs="Arial"/>
          <w:sz w:val="24"/>
          <w:szCs w:val="24"/>
        </w:rPr>
        <w:t>So,</w:t>
      </w:r>
      <w:r w:rsidR="00105131">
        <w:rPr>
          <w:rFonts w:ascii="Arial" w:hAnsi="Arial" w:cs="Arial"/>
          <w:sz w:val="24"/>
          <w:szCs w:val="24"/>
        </w:rPr>
        <w:t xml:space="preserve"> it is of highest importance that the model communicates to all communities and effectively</w:t>
      </w:r>
      <w:r w:rsidR="00716F48">
        <w:rPr>
          <w:rFonts w:ascii="Arial" w:hAnsi="Arial" w:cs="Arial"/>
          <w:sz w:val="24"/>
          <w:szCs w:val="24"/>
        </w:rPr>
        <w:t>, building over time and input allows variables in human perception to adjust through a leadership strategy</w:t>
      </w:r>
      <w:r w:rsidR="008A635D">
        <w:rPr>
          <w:rFonts w:ascii="Arial" w:hAnsi="Arial" w:cs="Arial"/>
          <w:sz w:val="24"/>
          <w:szCs w:val="24"/>
        </w:rPr>
        <w:t>, Fig.1.</w:t>
      </w:r>
      <w:r w:rsidR="00716F48">
        <w:rPr>
          <w:rFonts w:ascii="Arial" w:hAnsi="Arial" w:cs="Arial"/>
          <w:sz w:val="24"/>
          <w:szCs w:val="24"/>
        </w:rPr>
        <w:t xml:space="preserve"> I</w:t>
      </w:r>
      <w:r w:rsidR="00285D7B">
        <w:rPr>
          <w:rFonts w:ascii="Arial" w:hAnsi="Arial" w:cs="Arial"/>
          <w:sz w:val="24"/>
          <w:szCs w:val="24"/>
        </w:rPr>
        <w:t>n terms of trust within the importance to any change</w:t>
      </w:r>
      <w:r w:rsidR="00191532">
        <w:rPr>
          <w:rFonts w:ascii="Arial" w:hAnsi="Arial" w:cs="Arial"/>
          <w:sz w:val="24"/>
          <w:szCs w:val="24"/>
        </w:rPr>
        <w:t>, the empowering through the conceptual framework</w:t>
      </w:r>
      <w:r w:rsidR="009F7964">
        <w:rPr>
          <w:rFonts w:ascii="Arial" w:hAnsi="Arial" w:cs="Arial"/>
          <w:sz w:val="24"/>
          <w:szCs w:val="24"/>
        </w:rPr>
        <w:t xml:space="preserve">, the five </w:t>
      </w:r>
      <w:r w:rsidR="0004413B">
        <w:rPr>
          <w:rFonts w:ascii="Arial" w:hAnsi="Arial" w:cs="Arial"/>
          <w:sz w:val="24"/>
          <w:szCs w:val="24"/>
        </w:rPr>
        <w:t>stages</w:t>
      </w:r>
      <w:r w:rsidR="009F7964">
        <w:rPr>
          <w:rFonts w:ascii="Arial" w:hAnsi="Arial" w:cs="Arial"/>
          <w:sz w:val="24"/>
          <w:szCs w:val="24"/>
        </w:rPr>
        <w:t xml:space="preserve"> on innovation</w:t>
      </w:r>
      <w:r w:rsidR="00511F9D">
        <w:rPr>
          <w:rFonts w:ascii="Arial" w:hAnsi="Arial" w:cs="Arial"/>
          <w:sz w:val="24"/>
          <w:szCs w:val="24"/>
        </w:rPr>
        <w:t xml:space="preserve"> and decisions process. This creates openness to dissent, accepting minority views and creates unity improving decision making, aids in the innovation and clarity of the forward route to take. </w:t>
      </w:r>
    </w:p>
    <w:p w14:paraId="259AE037" w14:textId="419864DD" w:rsidR="00511F9D" w:rsidRDefault="00511F9D" w:rsidP="00096A46">
      <w:pPr>
        <w:jc w:val="both"/>
        <w:rPr>
          <w:rFonts w:ascii="Arial" w:hAnsi="Arial" w:cs="Arial"/>
          <w:sz w:val="24"/>
          <w:szCs w:val="24"/>
        </w:rPr>
      </w:pPr>
    </w:p>
    <w:p w14:paraId="0E6245AF" w14:textId="518442D2" w:rsidR="00511F9D" w:rsidRDefault="00D54463" w:rsidP="00096A46">
      <w:pPr>
        <w:jc w:val="both"/>
        <w:rPr>
          <w:rFonts w:ascii="Arial" w:hAnsi="Arial" w:cs="Arial"/>
          <w:sz w:val="24"/>
          <w:szCs w:val="24"/>
        </w:rPr>
      </w:pPr>
      <w:r>
        <w:rPr>
          <w:rFonts w:ascii="Arial" w:hAnsi="Arial" w:cs="Arial"/>
          <w:sz w:val="24"/>
          <w:szCs w:val="24"/>
        </w:rPr>
        <w:t xml:space="preserve">Empowering to meet the objective, as before whilst being Autocratic to push the model to the relevant parties within the establishment/business it is important to remain a mixture of certain areas of leadership where required. Charismatic in the perhaps transformation of the adaptive business, bureaucratic in terms of following rules such as the health and safety, the implementation and advertising of the product </w:t>
      </w:r>
      <w:r w:rsidR="00C130E5">
        <w:rPr>
          <w:rFonts w:ascii="Arial" w:hAnsi="Arial" w:cs="Arial"/>
          <w:sz w:val="24"/>
          <w:szCs w:val="24"/>
        </w:rPr>
        <w:t>and</w:t>
      </w:r>
      <w:r>
        <w:rPr>
          <w:rFonts w:ascii="Arial" w:hAnsi="Arial" w:cs="Arial"/>
          <w:sz w:val="24"/>
          <w:szCs w:val="24"/>
        </w:rPr>
        <w:t xml:space="preserve"> democratic, where encouragement evolves through unity of specific areas such as ethical values in attaining the common goal. This type allows for a higher job </w:t>
      </w:r>
      <w:r w:rsidR="0004413B">
        <w:rPr>
          <w:rFonts w:ascii="Arial" w:hAnsi="Arial" w:cs="Arial"/>
          <w:sz w:val="24"/>
          <w:szCs w:val="24"/>
        </w:rPr>
        <w:t>satisfaction</w:t>
      </w:r>
      <w:r>
        <w:rPr>
          <w:rFonts w:ascii="Arial" w:hAnsi="Arial" w:cs="Arial"/>
          <w:sz w:val="24"/>
          <w:szCs w:val="24"/>
        </w:rPr>
        <w:t xml:space="preserve"> because of the </w:t>
      </w:r>
      <w:r w:rsidR="0004413B">
        <w:rPr>
          <w:rFonts w:ascii="Arial" w:hAnsi="Arial" w:cs="Arial"/>
          <w:sz w:val="24"/>
          <w:szCs w:val="24"/>
        </w:rPr>
        <w:t>input</w:t>
      </w:r>
      <w:r>
        <w:rPr>
          <w:rFonts w:ascii="Arial" w:hAnsi="Arial" w:cs="Arial"/>
          <w:sz w:val="24"/>
          <w:szCs w:val="24"/>
        </w:rPr>
        <w:t xml:space="preserve"> put forward from all employees. </w:t>
      </w:r>
    </w:p>
    <w:p w14:paraId="41A4D57E" w14:textId="6B9F2886" w:rsidR="0004413B" w:rsidRDefault="0004413B" w:rsidP="00096A46">
      <w:pPr>
        <w:jc w:val="both"/>
        <w:rPr>
          <w:rFonts w:ascii="Arial" w:hAnsi="Arial" w:cs="Arial"/>
          <w:sz w:val="24"/>
          <w:szCs w:val="24"/>
        </w:rPr>
      </w:pPr>
    </w:p>
    <w:p w14:paraId="7405D2BC" w14:textId="10F9CC69" w:rsidR="003C7802" w:rsidRDefault="00682016" w:rsidP="00096A46">
      <w:pPr>
        <w:jc w:val="both"/>
        <w:rPr>
          <w:rFonts w:ascii="Arial" w:hAnsi="Arial" w:cs="Arial"/>
          <w:sz w:val="24"/>
          <w:szCs w:val="24"/>
        </w:rPr>
      </w:pPr>
      <w:r>
        <w:rPr>
          <w:rFonts w:ascii="Arial" w:hAnsi="Arial" w:cs="Arial"/>
          <w:sz w:val="24"/>
          <w:szCs w:val="24"/>
        </w:rPr>
        <w:t>Varies ways to measure and monitor this e</w:t>
      </w:r>
      <w:r w:rsidR="00502372">
        <w:rPr>
          <w:rFonts w:ascii="Arial" w:hAnsi="Arial" w:cs="Arial"/>
          <w:sz w:val="24"/>
          <w:szCs w:val="24"/>
        </w:rPr>
        <w:t>xternal</w:t>
      </w:r>
      <w:r>
        <w:rPr>
          <w:rFonts w:ascii="Arial" w:hAnsi="Arial" w:cs="Arial"/>
          <w:sz w:val="24"/>
          <w:szCs w:val="24"/>
        </w:rPr>
        <w:t>ly</w:t>
      </w:r>
      <w:r w:rsidR="00502372">
        <w:rPr>
          <w:rFonts w:ascii="Arial" w:hAnsi="Arial" w:cs="Arial"/>
          <w:sz w:val="24"/>
          <w:szCs w:val="24"/>
        </w:rPr>
        <w:t xml:space="preserve"> </w:t>
      </w:r>
      <w:r>
        <w:rPr>
          <w:rFonts w:ascii="Arial" w:hAnsi="Arial" w:cs="Arial"/>
          <w:sz w:val="24"/>
          <w:szCs w:val="24"/>
        </w:rPr>
        <w:t xml:space="preserve">via a </w:t>
      </w:r>
      <w:r w:rsidR="0004413B">
        <w:rPr>
          <w:rFonts w:ascii="Arial" w:hAnsi="Arial" w:cs="Arial"/>
          <w:sz w:val="24"/>
          <w:szCs w:val="24"/>
        </w:rPr>
        <w:t>five stag</w:t>
      </w:r>
      <w:r>
        <w:rPr>
          <w:rFonts w:ascii="Arial" w:hAnsi="Arial" w:cs="Arial"/>
          <w:sz w:val="24"/>
          <w:szCs w:val="24"/>
        </w:rPr>
        <w:t>e</w:t>
      </w:r>
      <w:r w:rsidR="0004413B">
        <w:rPr>
          <w:rFonts w:ascii="Arial" w:hAnsi="Arial" w:cs="Arial"/>
          <w:sz w:val="24"/>
          <w:szCs w:val="24"/>
        </w:rPr>
        <w:t xml:space="preserve"> </w:t>
      </w:r>
      <w:r>
        <w:rPr>
          <w:rFonts w:ascii="Arial" w:hAnsi="Arial" w:cs="Arial"/>
          <w:sz w:val="24"/>
          <w:szCs w:val="24"/>
        </w:rPr>
        <w:t>of</w:t>
      </w:r>
      <w:r w:rsidR="0004413B">
        <w:rPr>
          <w:rFonts w:ascii="Arial" w:hAnsi="Arial" w:cs="Arial"/>
          <w:sz w:val="24"/>
          <w:szCs w:val="24"/>
        </w:rPr>
        <w:t xml:space="preserve"> the </w:t>
      </w:r>
      <w:r w:rsidR="00C130E5">
        <w:rPr>
          <w:rFonts w:ascii="Arial" w:hAnsi="Arial" w:cs="Arial"/>
          <w:sz w:val="24"/>
          <w:szCs w:val="24"/>
        </w:rPr>
        <w:t xml:space="preserve">decision innovation </w:t>
      </w:r>
      <w:r w:rsidR="0004413B">
        <w:rPr>
          <w:rFonts w:ascii="Arial" w:hAnsi="Arial" w:cs="Arial"/>
          <w:sz w:val="24"/>
          <w:szCs w:val="24"/>
        </w:rPr>
        <w:t>process</w:t>
      </w:r>
      <w:r w:rsidR="00F46745">
        <w:rPr>
          <w:rFonts w:ascii="Arial" w:hAnsi="Arial" w:cs="Arial"/>
          <w:sz w:val="24"/>
          <w:szCs w:val="24"/>
        </w:rPr>
        <w:t xml:space="preserve"> (Fig.2)</w:t>
      </w:r>
      <w:r>
        <w:rPr>
          <w:rFonts w:ascii="Arial" w:hAnsi="Arial" w:cs="Arial"/>
          <w:sz w:val="24"/>
          <w:szCs w:val="24"/>
        </w:rPr>
        <w:t>. To target the consumer or stakeholder, promotion through advertisement and trials, we do this through e-commerce through employee development seminars, where each major retailer already mentioned would trial from government funding as discussed in</w:t>
      </w:r>
      <w:r w:rsidR="003C7802">
        <w:rPr>
          <w:rFonts w:ascii="Arial" w:hAnsi="Arial" w:cs="Arial"/>
          <w:sz w:val="24"/>
          <w:szCs w:val="24"/>
        </w:rPr>
        <w:t xml:space="preserve"> TFL analysis of cycling potential to be realised 2026. </w:t>
      </w:r>
    </w:p>
    <w:p w14:paraId="24142E0C" w14:textId="77777777" w:rsidR="003C7802" w:rsidRDefault="003C7802" w:rsidP="00096A46">
      <w:pPr>
        <w:jc w:val="both"/>
        <w:rPr>
          <w:rFonts w:ascii="Arial" w:hAnsi="Arial" w:cs="Arial"/>
          <w:sz w:val="24"/>
          <w:szCs w:val="24"/>
        </w:rPr>
      </w:pPr>
    </w:p>
    <w:p w14:paraId="417331E3" w14:textId="083A625C" w:rsidR="003C7802" w:rsidRDefault="003C7802" w:rsidP="00096A46">
      <w:pPr>
        <w:jc w:val="both"/>
        <w:rPr>
          <w:rFonts w:ascii="Arial" w:hAnsi="Arial" w:cs="Arial"/>
          <w:sz w:val="24"/>
          <w:szCs w:val="24"/>
        </w:rPr>
      </w:pPr>
      <w:r>
        <w:rPr>
          <w:rFonts w:ascii="Arial" w:hAnsi="Arial" w:cs="Arial"/>
          <w:sz w:val="24"/>
          <w:szCs w:val="24"/>
        </w:rPr>
        <w:t>The incentive to the stakeholder/commuter is a trial based on a 2-year period where anyone owning a car, using public transport other than train and bus to either:</w:t>
      </w:r>
    </w:p>
    <w:p w14:paraId="6B10FF45" w14:textId="77777777" w:rsidR="003C7802" w:rsidRDefault="003C7802" w:rsidP="00096A46">
      <w:pPr>
        <w:jc w:val="both"/>
        <w:rPr>
          <w:rFonts w:ascii="Arial" w:hAnsi="Arial" w:cs="Arial"/>
          <w:sz w:val="24"/>
          <w:szCs w:val="24"/>
        </w:rPr>
      </w:pPr>
    </w:p>
    <w:p w14:paraId="44236114" w14:textId="77777777" w:rsidR="00C60B60" w:rsidRDefault="003C7802" w:rsidP="00096A46">
      <w:pPr>
        <w:jc w:val="both"/>
        <w:rPr>
          <w:rFonts w:ascii="Arial" w:hAnsi="Arial" w:cs="Arial"/>
          <w:sz w:val="24"/>
          <w:szCs w:val="24"/>
        </w:rPr>
      </w:pPr>
      <w:r>
        <w:rPr>
          <w:rFonts w:ascii="Arial" w:hAnsi="Arial" w:cs="Arial"/>
          <w:sz w:val="24"/>
          <w:szCs w:val="24"/>
        </w:rPr>
        <w:t xml:space="preserve">Option one: have current cycle modified to accompany the e-cycle revolution at a cost of 60%@£700 average@£420 where the current cycle to work scheme </w:t>
      </w:r>
      <w:r w:rsidR="00C60B60">
        <w:rPr>
          <w:rFonts w:ascii="Arial" w:hAnsi="Arial" w:cs="Arial"/>
          <w:sz w:val="24"/>
          <w:szCs w:val="24"/>
        </w:rPr>
        <w:t>hire the units, the unit in this case would be to keep saving the customer £420-£570 on fuel alone on a car £150, and thousands on a travel warrant by train.</w:t>
      </w:r>
    </w:p>
    <w:p w14:paraId="47BD57DC" w14:textId="0ADD76A4" w:rsidR="00C60B60" w:rsidRDefault="00C60B60" w:rsidP="00096A46">
      <w:pPr>
        <w:jc w:val="both"/>
        <w:rPr>
          <w:rFonts w:ascii="Arial" w:hAnsi="Arial" w:cs="Arial"/>
          <w:sz w:val="24"/>
          <w:szCs w:val="24"/>
        </w:rPr>
      </w:pPr>
    </w:p>
    <w:p w14:paraId="6D1D36BC" w14:textId="51D7217D" w:rsidR="00C60B60" w:rsidRDefault="00C60B60" w:rsidP="00096A46">
      <w:pPr>
        <w:jc w:val="both"/>
        <w:rPr>
          <w:rFonts w:ascii="Arial" w:hAnsi="Arial" w:cs="Arial"/>
          <w:sz w:val="24"/>
          <w:szCs w:val="24"/>
        </w:rPr>
      </w:pPr>
      <w:r>
        <w:rPr>
          <w:rFonts w:ascii="Arial" w:hAnsi="Arial" w:cs="Arial"/>
          <w:sz w:val="24"/>
          <w:szCs w:val="24"/>
        </w:rPr>
        <w:t xml:space="preserve">Option two would be to purchase hire purchase to keep again the entire unit, this comes with aftersales services, warranties, promotion to brand names etc. </w:t>
      </w:r>
      <w:r w:rsidR="007E4AA3">
        <w:rPr>
          <w:rFonts w:ascii="Arial" w:hAnsi="Arial" w:cs="Arial"/>
          <w:sz w:val="24"/>
          <w:szCs w:val="24"/>
        </w:rPr>
        <w:t xml:space="preserve">Currently 10% is save by the company on the Cycle to work scheme on £800, however the average e-cycle is £2500. This over a </w:t>
      </w:r>
      <w:r w:rsidR="008D79BE">
        <w:rPr>
          <w:rFonts w:ascii="Arial" w:hAnsi="Arial" w:cs="Arial"/>
          <w:sz w:val="24"/>
          <w:szCs w:val="24"/>
        </w:rPr>
        <w:t>two-year</w:t>
      </w:r>
      <w:r w:rsidR="007E4AA3">
        <w:rPr>
          <w:rFonts w:ascii="Arial" w:hAnsi="Arial" w:cs="Arial"/>
          <w:sz w:val="24"/>
          <w:szCs w:val="24"/>
        </w:rPr>
        <w:t xml:space="preserve"> period interest free @24/2500=£104 if we compare this to 253 commuting days@253/12=21 days per month, on average @£20 per day on public travel, 21*20 </w:t>
      </w:r>
      <w:r w:rsidR="008D79BE">
        <w:rPr>
          <w:rFonts w:ascii="Arial" w:hAnsi="Arial" w:cs="Arial"/>
          <w:sz w:val="24"/>
          <w:szCs w:val="24"/>
        </w:rPr>
        <w:t>= £</w:t>
      </w:r>
      <w:r w:rsidR="007E4AA3">
        <w:rPr>
          <w:rFonts w:ascii="Arial" w:hAnsi="Arial" w:cs="Arial"/>
          <w:sz w:val="24"/>
          <w:szCs w:val="24"/>
        </w:rPr>
        <w:t xml:space="preserve">420 per month, then the incentive here apart from a better health is of by far price on the pocket and the environment. </w:t>
      </w:r>
      <w:r w:rsidR="008D79BE">
        <w:rPr>
          <w:rFonts w:ascii="Arial" w:hAnsi="Arial" w:cs="Arial"/>
          <w:sz w:val="24"/>
          <w:szCs w:val="24"/>
        </w:rPr>
        <w:t>Furthermore,</w:t>
      </w:r>
      <w:r w:rsidR="007E4AA3">
        <w:rPr>
          <w:rFonts w:ascii="Arial" w:hAnsi="Arial" w:cs="Arial"/>
          <w:sz w:val="24"/>
          <w:szCs w:val="24"/>
        </w:rPr>
        <w:t xml:space="preserve"> the input from </w:t>
      </w:r>
      <w:r w:rsidR="008D79BE">
        <w:rPr>
          <w:rFonts w:ascii="Arial" w:hAnsi="Arial" w:cs="Arial"/>
          <w:sz w:val="24"/>
          <w:szCs w:val="24"/>
        </w:rPr>
        <w:t>government</w:t>
      </w:r>
      <w:r w:rsidR="007E4AA3">
        <w:rPr>
          <w:rFonts w:ascii="Arial" w:hAnsi="Arial" w:cs="Arial"/>
          <w:sz w:val="24"/>
          <w:szCs w:val="24"/>
        </w:rPr>
        <w:t xml:space="preserve"> could have far more of an impact </w:t>
      </w:r>
      <w:r w:rsidR="008D79BE">
        <w:rPr>
          <w:rFonts w:ascii="Arial" w:hAnsi="Arial" w:cs="Arial"/>
          <w:sz w:val="24"/>
          <w:szCs w:val="24"/>
        </w:rPr>
        <w:t>where the recycling of old unit offers a better discount.</w:t>
      </w:r>
    </w:p>
    <w:p w14:paraId="3039A168" w14:textId="77777777" w:rsidR="008D79BE" w:rsidRDefault="008D79BE" w:rsidP="00096A46">
      <w:pPr>
        <w:jc w:val="both"/>
        <w:rPr>
          <w:rFonts w:ascii="Arial" w:hAnsi="Arial" w:cs="Arial"/>
          <w:sz w:val="24"/>
          <w:szCs w:val="24"/>
        </w:rPr>
      </w:pPr>
    </w:p>
    <w:p w14:paraId="53E29025" w14:textId="7DC628DF" w:rsidR="0004413B" w:rsidRDefault="00C60B60" w:rsidP="00096A46">
      <w:pPr>
        <w:jc w:val="both"/>
        <w:rPr>
          <w:rFonts w:ascii="Arial" w:hAnsi="Arial" w:cs="Arial"/>
          <w:sz w:val="24"/>
          <w:szCs w:val="24"/>
        </w:rPr>
      </w:pPr>
      <w:r>
        <w:rPr>
          <w:rFonts w:ascii="Arial" w:hAnsi="Arial" w:cs="Arial"/>
          <w:sz w:val="24"/>
          <w:szCs w:val="24"/>
        </w:rPr>
        <w:t>The government incentive as pointed out in the report would offset the deficit</w:t>
      </w:r>
      <w:r w:rsidR="008D79BE">
        <w:rPr>
          <w:rFonts w:ascii="Arial" w:hAnsi="Arial" w:cs="Arial"/>
          <w:sz w:val="24"/>
          <w:szCs w:val="24"/>
        </w:rPr>
        <w:t xml:space="preserve"> in part modifications</w:t>
      </w:r>
      <w:r>
        <w:rPr>
          <w:rFonts w:ascii="Arial" w:hAnsi="Arial" w:cs="Arial"/>
          <w:sz w:val="24"/>
          <w:szCs w:val="24"/>
        </w:rPr>
        <w:t xml:space="preserve">.  </w:t>
      </w:r>
      <w:r w:rsidR="00682016">
        <w:rPr>
          <w:rFonts w:ascii="Arial" w:hAnsi="Arial" w:cs="Arial"/>
          <w:sz w:val="24"/>
          <w:szCs w:val="24"/>
        </w:rPr>
        <w:t xml:space="preserve">   </w:t>
      </w:r>
      <w:r w:rsidR="0004413B">
        <w:rPr>
          <w:rFonts w:ascii="Arial" w:hAnsi="Arial" w:cs="Arial"/>
          <w:sz w:val="24"/>
          <w:szCs w:val="24"/>
        </w:rPr>
        <w:t xml:space="preserve"> </w:t>
      </w:r>
    </w:p>
    <w:p w14:paraId="29D8A693" w14:textId="777B0EA5" w:rsidR="0004413B" w:rsidRDefault="0004413B" w:rsidP="00096A46">
      <w:pPr>
        <w:jc w:val="both"/>
        <w:rPr>
          <w:rFonts w:ascii="Arial" w:hAnsi="Arial" w:cs="Arial"/>
          <w:sz w:val="24"/>
          <w:szCs w:val="24"/>
        </w:rPr>
      </w:pPr>
    </w:p>
    <w:p w14:paraId="5666BB32" w14:textId="77777777" w:rsidR="008D79BE" w:rsidRDefault="008D79BE" w:rsidP="00096A46">
      <w:pPr>
        <w:jc w:val="both"/>
        <w:rPr>
          <w:rFonts w:ascii="Arial" w:hAnsi="Arial" w:cs="Arial"/>
          <w:sz w:val="24"/>
          <w:szCs w:val="24"/>
        </w:rPr>
      </w:pPr>
      <w:r>
        <w:rPr>
          <w:rFonts w:ascii="Arial" w:hAnsi="Arial" w:cs="Arial"/>
          <w:sz w:val="24"/>
          <w:szCs w:val="24"/>
        </w:rPr>
        <w:lastRenderedPageBreak/>
        <w:t>To provide commitment from the retailers to the stakeholder interest free period would be available on e-cycle promotional periods, ore over an acceptance model would be monitored and evaluated. The hypothesis in this would be:</w:t>
      </w:r>
    </w:p>
    <w:p w14:paraId="2DB0FB13" w14:textId="77777777" w:rsidR="008D79BE" w:rsidRDefault="008D79BE" w:rsidP="00096A46">
      <w:pPr>
        <w:jc w:val="both"/>
        <w:rPr>
          <w:rFonts w:ascii="Arial" w:hAnsi="Arial" w:cs="Arial"/>
          <w:sz w:val="24"/>
          <w:szCs w:val="24"/>
        </w:rPr>
      </w:pPr>
    </w:p>
    <w:p w14:paraId="49AA166B" w14:textId="77777777" w:rsidR="008D79BE" w:rsidRPr="004A2B41" w:rsidRDefault="008D79BE" w:rsidP="004A2B41">
      <w:pPr>
        <w:pStyle w:val="ListParagraph"/>
        <w:numPr>
          <w:ilvl w:val="0"/>
          <w:numId w:val="5"/>
        </w:numPr>
        <w:jc w:val="both"/>
        <w:rPr>
          <w:rFonts w:ascii="Arial" w:hAnsi="Arial" w:cs="Arial"/>
          <w:sz w:val="24"/>
          <w:szCs w:val="24"/>
        </w:rPr>
      </w:pPr>
      <w:r w:rsidRPr="004A2B41">
        <w:rPr>
          <w:rFonts w:ascii="Arial" w:hAnsi="Arial" w:cs="Arial"/>
          <w:sz w:val="24"/>
          <w:szCs w:val="24"/>
        </w:rPr>
        <w:t xml:space="preserve">The perceived usefulness </w:t>
      </w:r>
    </w:p>
    <w:p w14:paraId="673624C6" w14:textId="77777777" w:rsidR="008D79BE" w:rsidRPr="004A2B41" w:rsidRDefault="008D79BE" w:rsidP="004A2B41">
      <w:pPr>
        <w:pStyle w:val="ListParagraph"/>
        <w:numPr>
          <w:ilvl w:val="0"/>
          <w:numId w:val="5"/>
        </w:numPr>
        <w:jc w:val="both"/>
        <w:rPr>
          <w:rFonts w:ascii="Arial" w:hAnsi="Arial" w:cs="Arial"/>
          <w:sz w:val="24"/>
          <w:szCs w:val="24"/>
        </w:rPr>
      </w:pPr>
      <w:r w:rsidRPr="004A2B41">
        <w:rPr>
          <w:rFonts w:ascii="Arial" w:hAnsi="Arial" w:cs="Arial"/>
          <w:sz w:val="24"/>
          <w:szCs w:val="24"/>
        </w:rPr>
        <w:t xml:space="preserve">The perceived ease of use </w:t>
      </w:r>
    </w:p>
    <w:p w14:paraId="59CCB67A" w14:textId="77777777" w:rsidR="004A2B41" w:rsidRDefault="008D79BE" w:rsidP="004A2B41">
      <w:pPr>
        <w:pStyle w:val="ListParagraph"/>
        <w:numPr>
          <w:ilvl w:val="0"/>
          <w:numId w:val="5"/>
        </w:numPr>
        <w:jc w:val="both"/>
        <w:rPr>
          <w:rFonts w:ascii="Arial" w:hAnsi="Arial" w:cs="Arial"/>
          <w:sz w:val="24"/>
          <w:szCs w:val="24"/>
        </w:rPr>
      </w:pPr>
      <w:r w:rsidRPr="004A2B41">
        <w:rPr>
          <w:rFonts w:ascii="Arial" w:hAnsi="Arial" w:cs="Arial"/>
          <w:sz w:val="24"/>
          <w:szCs w:val="24"/>
        </w:rPr>
        <w:t xml:space="preserve">The perceived enjoyment </w:t>
      </w:r>
    </w:p>
    <w:p w14:paraId="46EDC774" w14:textId="33B5A020" w:rsidR="0004413B" w:rsidRPr="004A2B41" w:rsidRDefault="008D79BE" w:rsidP="004A2B41">
      <w:pPr>
        <w:jc w:val="both"/>
        <w:rPr>
          <w:rFonts w:ascii="Arial" w:hAnsi="Arial" w:cs="Arial"/>
          <w:sz w:val="24"/>
          <w:szCs w:val="24"/>
        </w:rPr>
      </w:pPr>
      <w:r w:rsidRPr="004A2B41">
        <w:rPr>
          <w:rFonts w:ascii="Arial" w:hAnsi="Arial" w:cs="Arial"/>
          <w:sz w:val="24"/>
          <w:szCs w:val="24"/>
        </w:rPr>
        <w:t xml:space="preserve">  </w:t>
      </w:r>
    </w:p>
    <w:p w14:paraId="25EE2F7B" w14:textId="3E81C995" w:rsidR="0004413B" w:rsidRDefault="004A2B41" w:rsidP="00096A46">
      <w:pPr>
        <w:jc w:val="both"/>
        <w:rPr>
          <w:rFonts w:ascii="Arial" w:hAnsi="Arial" w:cs="Arial"/>
          <w:sz w:val="24"/>
          <w:szCs w:val="24"/>
        </w:rPr>
      </w:pPr>
      <w:r>
        <w:rPr>
          <w:rFonts w:ascii="Arial" w:hAnsi="Arial" w:cs="Arial"/>
          <w:sz w:val="24"/>
          <w:szCs w:val="24"/>
        </w:rPr>
        <w:t xml:space="preserve">Which could </w:t>
      </w:r>
      <w:r w:rsidR="00934D32">
        <w:rPr>
          <w:rFonts w:ascii="Arial" w:hAnsi="Arial" w:cs="Arial"/>
          <w:sz w:val="24"/>
          <w:szCs w:val="24"/>
        </w:rPr>
        <w:t>use</w:t>
      </w:r>
      <w:r>
        <w:rPr>
          <w:rFonts w:ascii="Arial" w:hAnsi="Arial" w:cs="Arial"/>
          <w:sz w:val="24"/>
          <w:szCs w:val="24"/>
        </w:rPr>
        <w:t xml:space="preserve"> later to </w:t>
      </w:r>
      <w:r w:rsidR="00934D32">
        <w:rPr>
          <w:rFonts w:ascii="Arial" w:hAnsi="Arial" w:cs="Arial"/>
          <w:sz w:val="24"/>
          <w:szCs w:val="24"/>
        </w:rPr>
        <w:t>discuss,</w:t>
      </w:r>
      <w:r>
        <w:rPr>
          <w:rFonts w:ascii="Arial" w:hAnsi="Arial" w:cs="Arial"/>
          <w:sz w:val="24"/>
          <w:szCs w:val="24"/>
        </w:rPr>
        <w:t xml:space="preserve"> and data analyse the question if this was of perceived positive use and the consumer intention</w:t>
      </w:r>
      <w:r w:rsidR="00934D32">
        <w:rPr>
          <w:rFonts w:ascii="Arial" w:hAnsi="Arial" w:cs="Arial"/>
          <w:sz w:val="24"/>
          <w:szCs w:val="24"/>
        </w:rPr>
        <w:t>.</w:t>
      </w:r>
      <w:r>
        <w:rPr>
          <w:rFonts w:ascii="Arial" w:hAnsi="Arial" w:cs="Arial"/>
          <w:sz w:val="24"/>
          <w:szCs w:val="24"/>
        </w:rPr>
        <w:t xml:space="preserve">  </w:t>
      </w:r>
    </w:p>
    <w:p w14:paraId="141F2F60" w14:textId="77777777" w:rsidR="00EB1B80" w:rsidRDefault="00EB1B80" w:rsidP="00096A46">
      <w:pPr>
        <w:jc w:val="both"/>
        <w:rPr>
          <w:rFonts w:ascii="Arial" w:hAnsi="Arial" w:cs="Arial"/>
          <w:sz w:val="24"/>
          <w:szCs w:val="24"/>
        </w:rPr>
      </w:pPr>
    </w:p>
    <w:p w14:paraId="25197375" w14:textId="11F83462" w:rsidR="0004413B" w:rsidRDefault="0004413B" w:rsidP="00096A46">
      <w:pPr>
        <w:jc w:val="both"/>
        <w:rPr>
          <w:rFonts w:ascii="Arial" w:hAnsi="Arial" w:cs="Arial"/>
          <w:sz w:val="24"/>
          <w:szCs w:val="24"/>
        </w:rPr>
      </w:pPr>
      <w:r>
        <w:rPr>
          <w:noProof/>
        </w:rPr>
        <w:drawing>
          <wp:inline distT="0" distB="0" distL="0" distR="0" wp14:anchorId="79FE5430" wp14:editId="6EC27F59">
            <wp:extent cx="5731510" cy="4295654"/>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5654"/>
                    </a:xfrm>
                    <a:prstGeom prst="rect">
                      <a:avLst/>
                    </a:prstGeom>
                    <a:noFill/>
                    <a:ln>
                      <a:noFill/>
                    </a:ln>
                  </pic:spPr>
                </pic:pic>
              </a:graphicData>
            </a:graphic>
          </wp:inline>
        </w:drawing>
      </w:r>
    </w:p>
    <w:p w14:paraId="2E783351" w14:textId="5A238447" w:rsidR="0004413B" w:rsidRDefault="0004413B" w:rsidP="00096A46">
      <w:pPr>
        <w:jc w:val="both"/>
        <w:rPr>
          <w:rFonts w:ascii="Arial" w:hAnsi="Arial" w:cs="Arial"/>
          <w:sz w:val="24"/>
          <w:szCs w:val="24"/>
        </w:rPr>
      </w:pPr>
    </w:p>
    <w:p w14:paraId="1F96711C" w14:textId="5CEA64CF" w:rsidR="00F46745" w:rsidRDefault="00F46745" w:rsidP="00096A46">
      <w:pPr>
        <w:jc w:val="both"/>
        <w:rPr>
          <w:rFonts w:ascii="Arial" w:hAnsi="Arial" w:cs="Arial"/>
          <w:sz w:val="24"/>
          <w:szCs w:val="24"/>
        </w:rPr>
      </w:pPr>
      <w:r>
        <w:rPr>
          <w:rFonts w:ascii="Arial" w:hAnsi="Arial" w:cs="Arial"/>
          <w:sz w:val="24"/>
          <w:szCs w:val="24"/>
        </w:rPr>
        <w:t>Fig.2.</w:t>
      </w:r>
    </w:p>
    <w:p w14:paraId="22C979D6" w14:textId="77777777" w:rsidR="00F46745" w:rsidRDefault="00F46745" w:rsidP="00096A46">
      <w:pPr>
        <w:jc w:val="both"/>
        <w:rPr>
          <w:rFonts w:ascii="Arial" w:hAnsi="Arial" w:cs="Arial"/>
          <w:sz w:val="24"/>
          <w:szCs w:val="24"/>
        </w:rPr>
      </w:pPr>
    </w:p>
    <w:p w14:paraId="55A6EDB0" w14:textId="41B88CF9" w:rsidR="00934D32" w:rsidRDefault="00934D32" w:rsidP="00096A46">
      <w:pPr>
        <w:jc w:val="both"/>
        <w:rPr>
          <w:rFonts w:ascii="Arial" w:hAnsi="Arial" w:cs="Arial"/>
          <w:sz w:val="24"/>
          <w:szCs w:val="24"/>
        </w:rPr>
      </w:pPr>
      <w:r w:rsidRPr="00934D32">
        <w:rPr>
          <w:rFonts w:ascii="Arial" w:hAnsi="Arial" w:cs="Arial"/>
          <w:sz w:val="24"/>
          <w:szCs w:val="24"/>
        </w:rPr>
        <w:t>http://www.slideserve.com/Rita/chapter-14-e-commerce-strategy-and-global-ec</w:t>
      </w:r>
    </w:p>
    <w:p w14:paraId="1E75C51A" w14:textId="27172BB9" w:rsidR="00934D32" w:rsidRDefault="00934D32" w:rsidP="00096A46">
      <w:pPr>
        <w:jc w:val="both"/>
        <w:rPr>
          <w:rFonts w:ascii="Arial" w:hAnsi="Arial" w:cs="Arial"/>
          <w:sz w:val="24"/>
          <w:szCs w:val="24"/>
        </w:rPr>
      </w:pPr>
    </w:p>
    <w:p w14:paraId="3EE71361" w14:textId="41DF4CA0" w:rsidR="00376C42" w:rsidRDefault="00376C42" w:rsidP="00096A46">
      <w:pPr>
        <w:jc w:val="both"/>
        <w:rPr>
          <w:rFonts w:ascii="Arial" w:hAnsi="Arial" w:cs="Arial"/>
          <w:sz w:val="24"/>
          <w:szCs w:val="24"/>
        </w:rPr>
      </w:pPr>
    </w:p>
    <w:p w14:paraId="2E8B6E8B" w14:textId="360D0217" w:rsidR="00376C42" w:rsidRDefault="00EB1B80" w:rsidP="00096A46">
      <w:pPr>
        <w:jc w:val="both"/>
        <w:rPr>
          <w:rFonts w:ascii="Arial" w:hAnsi="Arial" w:cs="Arial"/>
          <w:b/>
          <w:sz w:val="24"/>
          <w:szCs w:val="24"/>
        </w:rPr>
      </w:pPr>
      <w:r w:rsidRPr="00495797">
        <w:rPr>
          <w:rFonts w:ascii="Arial" w:hAnsi="Arial" w:cs="Arial"/>
          <w:b/>
          <w:sz w:val="24"/>
          <w:szCs w:val="24"/>
        </w:rPr>
        <w:t>The impact and social aspect</w:t>
      </w:r>
    </w:p>
    <w:p w14:paraId="2C15FE41" w14:textId="62C7CB8B" w:rsidR="00182D86" w:rsidRDefault="00182D86" w:rsidP="00096A46">
      <w:pPr>
        <w:jc w:val="both"/>
        <w:rPr>
          <w:rFonts w:ascii="Arial" w:hAnsi="Arial" w:cs="Arial"/>
          <w:b/>
          <w:sz w:val="24"/>
          <w:szCs w:val="24"/>
        </w:rPr>
      </w:pPr>
    </w:p>
    <w:p w14:paraId="25D87BB9" w14:textId="3E8E1770" w:rsidR="00182D86" w:rsidRDefault="00182D86" w:rsidP="00096A46">
      <w:pPr>
        <w:jc w:val="both"/>
        <w:rPr>
          <w:rFonts w:ascii="Arial" w:hAnsi="Arial" w:cs="Arial"/>
          <w:b/>
          <w:sz w:val="24"/>
          <w:szCs w:val="24"/>
        </w:rPr>
      </w:pPr>
      <w:r>
        <w:rPr>
          <w:rFonts w:ascii="Arial" w:hAnsi="Arial" w:cs="Arial"/>
          <w:b/>
          <w:sz w:val="24"/>
          <w:szCs w:val="24"/>
        </w:rPr>
        <w:t xml:space="preserve">The change curve </w:t>
      </w:r>
    </w:p>
    <w:p w14:paraId="6C25F2CF" w14:textId="06E0E836" w:rsidR="00182D86" w:rsidRDefault="00182D86" w:rsidP="00096A46">
      <w:pPr>
        <w:jc w:val="both"/>
        <w:rPr>
          <w:rFonts w:ascii="Arial" w:hAnsi="Arial" w:cs="Arial"/>
          <w:b/>
          <w:sz w:val="24"/>
          <w:szCs w:val="24"/>
        </w:rPr>
      </w:pPr>
    </w:p>
    <w:p w14:paraId="6E381770" w14:textId="44E7D348" w:rsidR="004824D7" w:rsidRPr="002F6A8E" w:rsidRDefault="00182D86" w:rsidP="00096A46">
      <w:pPr>
        <w:jc w:val="both"/>
        <w:rPr>
          <w:rFonts w:ascii="Arial" w:hAnsi="Arial" w:cs="Arial"/>
          <w:sz w:val="24"/>
          <w:szCs w:val="24"/>
        </w:rPr>
      </w:pPr>
      <w:r w:rsidRPr="002F6A8E">
        <w:rPr>
          <w:rFonts w:ascii="Arial" w:hAnsi="Arial" w:cs="Arial"/>
          <w:sz w:val="24"/>
          <w:szCs w:val="24"/>
        </w:rPr>
        <w:t xml:space="preserve">Employing the correct method of leadership is key to any transactional occurrence whether be it policy at the highest level to a structure suitable to be able to carry out the tasks explained.  </w:t>
      </w:r>
      <w:r w:rsidR="007B04BD" w:rsidRPr="002F6A8E">
        <w:rPr>
          <w:rFonts w:ascii="Arial" w:hAnsi="Arial" w:cs="Arial"/>
          <w:sz w:val="24"/>
          <w:szCs w:val="24"/>
        </w:rPr>
        <w:t>Kurt Lewin’s</w:t>
      </w:r>
      <w:r w:rsidR="004824D7" w:rsidRPr="002F6A8E">
        <w:rPr>
          <w:rFonts w:ascii="Arial" w:hAnsi="Arial" w:cs="Arial"/>
          <w:sz w:val="24"/>
          <w:szCs w:val="24"/>
        </w:rPr>
        <w:t xml:space="preserve"> </w:t>
      </w:r>
      <w:r w:rsidR="007B04BD" w:rsidRPr="002F6A8E">
        <w:rPr>
          <w:rFonts w:ascii="Arial" w:hAnsi="Arial" w:cs="Arial"/>
          <w:sz w:val="24"/>
          <w:szCs w:val="24"/>
        </w:rPr>
        <w:t>three-step</w:t>
      </w:r>
      <w:r w:rsidR="004824D7" w:rsidRPr="002F6A8E">
        <w:rPr>
          <w:rFonts w:ascii="Arial" w:hAnsi="Arial" w:cs="Arial"/>
          <w:sz w:val="24"/>
          <w:szCs w:val="24"/>
        </w:rPr>
        <w:t xml:space="preserve"> procedure:</w:t>
      </w:r>
    </w:p>
    <w:p w14:paraId="7BC6A232" w14:textId="0E494171" w:rsidR="004824D7" w:rsidRPr="002F6A8E" w:rsidRDefault="004824D7" w:rsidP="00096A46">
      <w:pPr>
        <w:jc w:val="both"/>
        <w:rPr>
          <w:rFonts w:ascii="Arial" w:hAnsi="Arial" w:cs="Arial"/>
          <w:sz w:val="24"/>
          <w:szCs w:val="24"/>
        </w:rPr>
      </w:pPr>
    </w:p>
    <w:p w14:paraId="2B604778" w14:textId="34143380" w:rsidR="004824D7" w:rsidRPr="002F6A8E" w:rsidRDefault="004824D7" w:rsidP="002F6A8E">
      <w:pPr>
        <w:pStyle w:val="ListParagraph"/>
        <w:numPr>
          <w:ilvl w:val="0"/>
          <w:numId w:val="6"/>
        </w:numPr>
        <w:jc w:val="both"/>
        <w:rPr>
          <w:rFonts w:ascii="Arial" w:hAnsi="Arial" w:cs="Arial"/>
          <w:sz w:val="24"/>
          <w:szCs w:val="24"/>
        </w:rPr>
      </w:pPr>
      <w:r w:rsidRPr="002F6A8E">
        <w:rPr>
          <w:rFonts w:ascii="Arial" w:hAnsi="Arial" w:cs="Arial"/>
          <w:sz w:val="24"/>
          <w:szCs w:val="24"/>
        </w:rPr>
        <w:lastRenderedPageBreak/>
        <w:t xml:space="preserve">Unfreezing </w:t>
      </w:r>
    </w:p>
    <w:p w14:paraId="06087664" w14:textId="4518A337" w:rsidR="004824D7" w:rsidRPr="002F6A8E" w:rsidRDefault="004824D7" w:rsidP="002F6A8E">
      <w:pPr>
        <w:pStyle w:val="ListParagraph"/>
        <w:numPr>
          <w:ilvl w:val="0"/>
          <w:numId w:val="6"/>
        </w:numPr>
        <w:jc w:val="both"/>
        <w:rPr>
          <w:rFonts w:ascii="Arial" w:hAnsi="Arial" w:cs="Arial"/>
          <w:sz w:val="24"/>
          <w:szCs w:val="24"/>
        </w:rPr>
      </w:pPr>
      <w:r w:rsidRPr="002F6A8E">
        <w:rPr>
          <w:rFonts w:ascii="Arial" w:hAnsi="Arial" w:cs="Arial"/>
          <w:sz w:val="24"/>
          <w:szCs w:val="24"/>
        </w:rPr>
        <w:t xml:space="preserve">Moving </w:t>
      </w:r>
    </w:p>
    <w:p w14:paraId="5D3A5D0E" w14:textId="0DA968D6" w:rsidR="004824D7" w:rsidRPr="002F6A8E" w:rsidRDefault="004824D7" w:rsidP="002F6A8E">
      <w:pPr>
        <w:pStyle w:val="ListParagraph"/>
        <w:numPr>
          <w:ilvl w:val="0"/>
          <w:numId w:val="6"/>
        </w:numPr>
        <w:jc w:val="both"/>
        <w:rPr>
          <w:rFonts w:ascii="Arial" w:hAnsi="Arial" w:cs="Arial"/>
          <w:sz w:val="24"/>
          <w:szCs w:val="24"/>
        </w:rPr>
      </w:pPr>
      <w:r w:rsidRPr="002F6A8E">
        <w:rPr>
          <w:rFonts w:ascii="Arial" w:hAnsi="Arial" w:cs="Arial"/>
          <w:sz w:val="24"/>
          <w:szCs w:val="24"/>
        </w:rPr>
        <w:t xml:space="preserve">Refreezing </w:t>
      </w:r>
    </w:p>
    <w:p w14:paraId="7D392094" w14:textId="4D086E4D" w:rsidR="00182D86" w:rsidRPr="002F6A8E" w:rsidRDefault="00182D86" w:rsidP="00096A46">
      <w:pPr>
        <w:jc w:val="both"/>
        <w:rPr>
          <w:rFonts w:ascii="Arial" w:hAnsi="Arial" w:cs="Arial"/>
          <w:sz w:val="24"/>
          <w:szCs w:val="24"/>
        </w:rPr>
      </w:pPr>
    </w:p>
    <w:p w14:paraId="6F118DFD" w14:textId="0CC8A920" w:rsidR="007B04BD" w:rsidRPr="002F6A8E" w:rsidRDefault="00DE4BD1" w:rsidP="00096A46">
      <w:pPr>
        <w:jc w:val="both"/>
        <w:rPr>
          <w:rFonts w:ascii="Arial" w:hAnsi="Arial" w:cs="Arial"/>
          <w:sz w:val="24"/>
          <w:szCs w:val="24"/>
        </w:rPr>
      </w:pPr>
      <w:r w:rsidRPr="002F6A8E">
        <w:rPr>
          <w:rFonts w:ascii="Arial" w:hAnsi="Arial" w:cs="Arial"/>
          <w:sz w:val="24"/>
          <w:szCs w:val="24"/>
        </w:rPr>
        <w:t>In this scenario Egan 1998</w:t>
      </w:r>
      <w:r w:rsidR="005857CA" w:rsidRPr="002F6A8E">
        <w:rPr>
          <w:rFonts w:ascii="Arial" w:hAnsi="Arial" w:cs="Arial"/>
          <w:sz w:val="24"/>
          <w:szCs w:val="24"/>
        </w:rPr>
        <w:t xml:space="preserve"> describes this as </w:t>
      </w:r>
    </w:p>
    <w:p w14:paraId="090CDB90" w14:textId="4D4FD9DC" w:rsidR="005857CA" w:rsidRPr="002F6A8E" w:rsidRDefault="005857CA" w:rsidP="00096A46">
      <w:pPr>
        <w:jc w:val="both"/>
        <w:rPr>
          <w:rFonts w:ascii="Arial" w:hAnsi="Arial" w:cs="Arial"/>
          <w:sz w:val="24"/>
          <w:szCs w:val="24"/>
        </w:rPr>
      </w:pPr>
    </w:p>
    <w:p w14:paraId="0B65AFC1" w14:textId="5A6166DE" w:rsidR="005857CA" w:rsidRPr="002F6A8E" w:rsidRDefault="005857CA" w:rsidP="002F6A8E">
      <w:pPr>
        <w:pStyle w:val="ListParagraph"/>
        <w:numPr>
          <w:ilvl w:val="0"/>
          <w:numId w:val="7"/>
        </w:numPr>
        <w:jc w:val="both"/>
        <w:rPr>
          <w:rFonts w:ascii="Arial" w:hAnsi="Arial" w:cs="Arial"/>
          <w:sz w:val="24"/>
          <w:szCs w:val="24"/>
        </w:rPr>
      </w:pPr>
      <w:r w:rsidRPr="002F6A8E">
        <w:rPr>
          <w:rFonts w:ascii="Arial" w:hAnsi="Arial" w:cs="Arial"/>
          <w:sz w:val="24"/>
          <w:szCs w:val="24"/>
        </w:rPr>
        <w:t xml:space="preserve">Diagnosing </w:t>
      </w:r>
      <w:r w:rsidR="002F6A8E" w:rsidRPr="002F6A8E">
        <w:rPr>
          <w:rFonts w:ascii="Arial" w:hAnsi="Arial" w:cs="Arial"/>
          <w:sz w:val="24"/>
          <w:szCs w:val="24"/>
        </w:rPr>
        <w:tab/>
      </w:r>
      <w:r w:rsidRPr="002F6A8E">
        <w:rPr>
          <w:rFonts w:ascii="Arial" w:hAnsi="Arial" w:cs="Arial"/>
          <w:sz w:val="24"/>
          <w:szCs w:val="24"/>
        </w:rPr>
        <w:t>(Current, preferred and strategy for the preferred scenario)</w:t>
      </w:r>
    </w:p>
    <w:p w14:paraId="34CC1096" w14:textId="3DE571AF" w:rsidR="005857CA" w:rsidRPr="002F6A8E" w:rsidRDefault="005857CA" w:rsidP="002F6A8E">
      <w:pPr>
        <w:pStyle w:val="ListParagraph"/>
        <w:numPr>
          <w:ilvl w:val="0"/>
          <w:numId w:val="7"/>
        </w:numPr>
        <w:jc w:val="both"/>
        <w:rPr>
          <w:rFonts w:ascii="Arial" w:hAnsi="Arial" w:cs="Arial"/>
          <w:sz w:val="24"/>
          <w:szCs w:val="24"/>
        </w:rPr>
      </w:pPr>
      <w:r w:rsidRPr="002F6A8E">
        <w:rPr>
          <w:rFonts w:ascii="Arial" w:hAnsi="Arial" w:cs="Arial"/>
          <w:sz w:val="24"/>
          <w:szCs w:val="24"/>
        </w:rPr>
        <w:t>Visioning</w:t>
      </w:r>
      <w:r w:rsidRPr="002F6A8E">
        <w:rPr>
          <w:rFonts w:ascii="Arial" w:hAnsi="Arial" w:cs="Arial"/>
          <w:sz w:val="24"/>
          <w:szCs w:val="24"/>
        </w:rPr>
        <w:tab/>
        <w:t>(Transition, Tactics employed)</w:t>
      </w:r>
    </w:p>
    <w:p w14:paraId="7E91288A" w14:textId="1BEBB62A" w:rsidR="005857CA" w:rsidRPr="002F6A8E" w:rsidRDefault="005857CA" w:rsidP="002F6A8E">
      <w:pPr>
        <w:pStyle w:val="ListParagraph"/>
        <w:numPr>
          <w:ilvl w:val="0"/>
          <w:numId w:val="7"/>
        </w:numPr>
        <w:jc w:val="both"/>
        <w:rPr>
          <w:rFonts w:ascii="Arial" w:hAnsi="Arial" w:cs="Arial"/>
          <w:sz w:val="24"/>
          <w:szCs w:val="24"/>
        </w:rPr>
      </w:pPr>
      <w:r w:rsidRPr="002F6A8E">
        <w:rPr>
          <w:rFonts w:ascii="Arial" w:hAnsi="Arial" w:cs="Arial"/>
          <w:sz w:val="24"/>
          <w:szCs w:val="24"/>
        </w:rPr>
        <w:t xml:space="preserve">Planning </w:t>
      </w:r>
      <w:r w:rsidRPr="002F6A8E">
        <w:rPr>
          <w:rFonts w:ascii="Arial" w:hAnsi="Arial" w:cs="Arial"/>
          <w:sz w:val="24"/>
          <w:szCs w:val="24"/>
        </w:rPr>
        <w:tab/>
        <w:t>(Consolidation and implementation)</w:t>
      </w:r>
    </w:p>
    <w:p w14:paraId="3CB834DC" w14:textId="77777777" w:rsidR="00F46745" w:rsidRPr="002F6A8E" w:rsidRDefault="00F46745" w:rsidP="00096A46">
      <w:pPr>
        <w:jc w:val="both"/>
        <w:rPr>
          <w:rFonts w:ascii="Arial" w:hAnsi="Arial" w:cs="Arial"/>
          <w:sz w:val="24"/>
          <w:szCs w:val="24"/>
        </w:rPr>
      </w:pPr>
    </w:p>
    <w:p w14:paraId="3EE60A86" w14:textId="02638D45" w:rsidR="001C5A33" w:rsidRPr="002F6A8E" w:rsidRDefault="005857CA" w:rsidP="00096A46">
      <w:pPr>
        <w:jc w:val="both"/>
        <w:rPr>
          <w:rFonts w:ascii="Arial" w:hAnsi="Arial" w:cs="Arial"/>
          <w:sz w:val="24"/>
          <w:szCs w:val="24"/>
        </w:rPr>
      </w:pPr>
      <w:r w:rsidRPr="002F6A8E">
        <w:rPr>
          <w:rFonts w:ascii="Arial" w:hAnsi="Arial" w:cs="Arial"/>
          <w:sz w:val="24"/>
          <w:szCs w:val="24"/>
        </w:rPr>
        <w:t>The human acceptance however</w:t>
      </w:r>
      <w:r w:rsidR="00B55B73" w:rsidRPr="002F6A8E">
        <w:rPr>
          <w:rFonts w:ascii="Arial" w:hAnsi="Arial" w:cs="Arial"/>
          <w:sz w:val="24"/>
          <w:szCs w:val="24"/>
        </w:rPr>
        <w:t xml:space="preserve"> can be seen by using Kotter’s change curve</w:t>
      </w:r>
      <w:r w:rsidR="00890E74" w:rsidRPr="002F6A8E">
        <w:rPr>
          <w:rFonts w:ascii="Arial" w:hAnsi="Arial" w:cs="Arial"/>
          <w:sz w:val="24"/>
          <w:szCs w:val="24"/>
        </w:rPr>
        <w:t xml:space="preserve"> and the emotional aspect socially. By analysing at each stage in any process over time change exists by acceptance by setting target dates for implementation and the building bricks for the change timeframe. This of course comes with its own problems for example the Brexit Campaign</w:t>
      </w:r>
      <w:r w:rsidR="00F46745" w:rsidRPr="002F6A8E">
        <w:rPr>
          <w:rFonts w:ascii="Arial" w:hAnsi="Arial" w:cs="Arial"/>
          <w:sz w:val="24"/>
          <w:szCs w:val="24"/>
        </w:rPr>
        <w:t xml:space="preserve"> (Fig.3)</w:t>
      </w:r>
      <w:r w:rsidR="00890E74" w:rsidRPr="002F6A8E">
        <w:rPr>
          <w:rFonts w:ascii="Arial" w:hAnsi="Arial" w:cs="Arial"/>
          <w:sz w:val="24"/>
          <w:szCs w:val="24"/>
        </w:rPr>
        <w:t xml:space="preserve">. </w:t>
      </w:r>
      <w:r w:rsidR="001C5A33" w:rsidRPr="002F6A8E">
        <w:rPr>
          <w:rFonts w:ascii="Arial" w:hAnsi="Arial" w:cs="Arial"/>
          <w:sz w:val="24"/>
          <w:szCs w:val="24"/>
        </w:rPr>
        <w:t xml:space="preserve"> Over the last 2 years we have seen a decline in promises made by leaders in what people </w:t>
      </w:r>
      <w:r w:rsidR="00F46745" w:rsidRPr="002F6A8E">
        <w:rPr>
          <w:rFonts w:ascii="Arial" w:hAnsi="Arial" w:cs="Arial"/>
          <w:sz w:val="24"/>
          <w:szCs w:val="24"/>
        </w:rPr>
        <w:t>thought</w:t>
      </w:r>
      <w:r w:rsidR="001C5A33" w:rsidRPr="002F6A8E">
        <w:rPr>
          <w:rFonts w:ascii="Arial" w:hAnsi="Arial" w:cs="Arial"/>
          <w:sz w:val="24"/>
          <w:szCs w:val="24"/>
        </w:rPr>
        <w:t xml:space="preserve"> was. </w:t>
      </w:r>
      <w:r w:rsidR="00F46745" w:rsidRPr="002F6A8E">
        <w:rPr>
          <w:rFonts w:ascii="Arial" w:hAnsi="Arial" w:cs="Arial"/>
          <w:sz w:val="24"/>
          <w:szCs w:val="24"/>
        </w:rPr>
        <w:t>However,</w:t>
      </w:r>
      <w:r w:rsidR="001C5A33" w:rsidRPr="002F6A8E">
        <w:rPr>
          <w:rFonts w:ascii="Arial" w:hAnsi="Arial" w:cs="Arial"/>
          <w:sz w:val="24"/>
          <w:szCs w:val="24"/>
        </w:rPr>
        <w:t xml:space="preserve"> the partners in this right or wrong have accepted varied change offers where others have been misled and or rejected </w:t>
      </w:r>
      <w:r w:rsidR="00F46745" w:rsidRPr="002F6A8E">
        <w:rPr>
          <w:rFonts w:ascii="Arial" w:hAnsi="Arial" w:cs="Arial"/>
          <w:sz w:val="24"/>
          <w:szCs w:val="24"/>
        </w:rPr>
        <w:t>neverthe</w:t>
      </w:r>
      <w:r w:rsidR="001C5A33" w:rsidRPr="002F6A8E">
        <w:rPr>
          <w:rFonts w:ascii="Arial" w:hAnsi="Arial" w:cs="Arial"/>
          <w:sz w:val="24"/>
          <w:szCs w:val="24"/>
        </w:rPr>
        <w:t xml:space="preserve">less recently we have seen strong optimism and a realisation that time s the key factor, pulling together, </w:t>
      </w:r>
      <w:r w:rsidR="00F46745" w:rsidRPr="002F6A8E">
        <w:rPr>
          <w:rFonts w:ascii="Arial" w:hAnsi="Arial" w:cs="Arial"/>
          <w:sz w:val="24"/>
          <w:szCs w:val="24"/>
        </w:rPr>
        <w:t>stakeholders’</w:t>
      </w:r>
      <w:r w:rsidR="001C5A33" w:rsidRPr="002F6A8E">
        <w:rPr>
          <w:rFonts w:ascii="Arial" w:hAnsi="Arial" w:cs="Arial"/>
          <w:sz w:val="24"/>
          <w:szCs w:val="24"/>
        </w:rPr>
        <w:t xml:space="preserve"> values, policy practicalities are of some concern also. Having said this I think that time, value and above all a leadership core strength will prevail or will have to, to achieve the final goal of the stakeholder</w:t>
      </w:r>
      <w:r w:rsidR="00F46745" w:rsidRPr="002F6A8E">
        <w:rPr>
          <w:rFonts w:ascii="Arial" w:hAnsi="Arial" w:cs="Arial"/>
          <w:sz w:val="24"/>
          <w:szCs w:val="24"/>
        </w:rPr>
        <w:t>. (John Hayes. 2002)</w:t>
      </w:r>
    </w:p>
    <w:p w14:paraId="06A798C9" w14:textId="77777777" w:rsidR="001C5A33" w:rsidRPr="002F6A8E" w:rsidRDefault="001C5A33" w:rsidP="00096A46">
      <w:pPr>
        <w:jc w:val="both"/>
        <w:rPr>
          <w:rFonts w:ascii="Arial" w:hAnsi="Arial" w:cs="Arial"/>
          <w:sz w:val="24"/>
          <w:szCs w:val="24"/>
        </w:rPr>
      </w:pPr>
    </w:p>
    <w:p w14:paraId="754D40A9" w14:textId="09110ACB" w:rsidR="00B55B73" w:rsidRPr="002F6A8E" w:rsidRDefault="001C5A33" w:rsidP="00096A46">
      <w:pPr>
        <w:jc w:val="both"/>
        <w:rPr>
          <w:rFonts w:ascii="Arial" w:hAnsi="Arial" w:cs="Arial"/>
          <w:sz w:val="24"/>
          <w:szCs w:val="24"/>
        </w:rPr>
      </w:pPr>
      <w:r w:rsidRPr="002F6A8E">
        <w:rPr>
          <w:rFonts w:ascii="Arial" w:hAnsi="Arial" w:cs="Arial"/>
          <w:sz w:val="24"/>
          <w:szCs w:val="24"/>
        </w:rPr>
        <w:t xml:space="preserve">We can see this through </w:t>
      </w:r>
      <w:r w:rsidR="00F46745" w:rsidRPr="002F6A8E">
        <w:rPr>
          <w:rFonts w:ascii="Arial" w:hAnsi="Arial" w:cs="Arial"/>
          <w:sz w:val="24"/>
          <w:szCs w:val="24"/>
        </w:rPr>
        <w:t>Kotter’s</w:t>
      </w:r>
      <w:r w:rsidRPr="002F6A8E">
        <w:rPr>
          <w:rFonts w:ascii="Arial" w:hAnsi="Arial" w:cs="Arial"/>
          <w:sz w:val="24"/>
          <w:szCs w:val="24"/>
        </w:rPr>
        <w:t xml:space="preserve"> change curve</w:t>
      </w:r>
      <w:r w:rsidR="00F46745" w:rsidRPr="002F6A8E">
        <w:rPr>
          <w:rFonts w:ascii="Arial" w:hAnsi="Arial" w:cs="Arial"/>
          <w:sz w:val="24"/>
          <w:szCs w:val="24"/>
        </w:rPr>
        <w:t xml:space="preserve"> (Fig.4)</w:t>
      </w:r>
      <w:r w:rsidRPr="002F6A8E">
        <w:rPr>
          <w:rFonts w:ascii="Arial" w:hAnsi="Arial" w:cs="Arial"/>
          <w:sz w:val="24"/>
          <w:szCs w:val="24"/>
        </w:rPr>
        <w:t xml:space="preserve"> internally </w:t>
      </w:r>
      <w:r w:rsidR="00F46745" w:rsidRPr="002F6A8E">
        <w:rPr>
          <w:rFonts w:ascii="Arial" w:hAnsi="Arial" w:cs="Arial"/>
          <w:sz w:val="24"/>
          <w:szCs w:val="24"/>
        </w:rPr>
        <w:t>acceptable</w:t>
      </w:r>
      <w:r w:rsidRPr="002F6A8E">
        <w:rPr>
          <w:rFonts w:ascii="Arial" w:hAnsi="Arial" w:cs="Arial"/>
          <w:sz w:val="24"/>
          <w:szCs w:val="24"/>
        </w:rPr>
        <w:t xml:space="preserve"> externally the span of control and effectiveness may take more time to adjust or indeed diminish.</w:t>
      </w:r>
      <w:r w:rsidR="00890E74" w:rsidRPr="002F6A8E">
        <w:rPr>
          <w:rFonts w:ascii="Arial" w:hAnsi="Arial" w:cs="Arial"/>
          <w:sz w:val="24"/>
          <w:szCs w:val="24"/>
        </w:rPr>
        <w:t xml:space="preserve"> </w:t>
      </w:r>
    </w:p>
    <w:p w14:paraId="3F5D6086" w14:textId="20945352" w:rsidR="005857CA" w:rsidRDefault="00B55B73" w:rsidP="00096A46">
      <w:pPr>
        <w:jc w:val="both"/>
        <w:rPr>
          <w:rFonts w:ascii="Arial" w:hAnsi="Arial" w:cs="Arial"/>
          <w:b/>
          <w:sz w:val="24"/>
          <w:szCs w:val="24"/>
        </w:rPr>
      </w:pPr>
      <w:r>
        <w:rPr>
          <w:rFonts w:ascii="Arial" w:hAnsi="Arial" w:cs="Arial"/>
          <w:b/>
          <w:sz w:val="24"/>
          <w:szCs w:val="24"/>
        </w:rPr>
        <w:t xml:space="preserve"> </w:t>
      </w:r>
      <w:r w:rsidR="005857CA">
        <w:rPr>
          <w:rFonts w:ascii="Arial" w:hAnsi="Arial" w:cs="Arial"/>
          <w:b/>
          <w:sz w:val="24"/>
          <w:szCs w:val="24"/>
        </w:rPr>
        <w:t xml:space="preserve"> </w:t>
      </w:r>
    </w:p>
    <w:p w14:paraId="5D9F5270" w14:textId="442A863A" w:rsidR="005857CA" w:rsidRDefault="005857CA" w:rsidP="00096A46">
      <w:pPr>
        <w:jc w:val="both"/>
        <w:rPr>
          <w:rFonts w:ascii="Arial" w:hAnsi="Arial" w:cs="Arial"/>
          <w:b/>
          <w:sz w:val="24"/>
          <w:szCs w:val="24"/>
        </w:rPr>
      </w:pPr>
    </w:p>
    <w:p w14:paraId="2E6C3C5C" w14:textId="05A5538E" w:rsidR="005857CA" w:rsidRDefault="00B55B73" w:rsidP="00096A46">
      <w:pPr>
        <w:jc w:val="both"/>
        <w:rPr>
          <w:rFonts w:ascii="Arial" w:hAnsi="Arial" w:cs="Arial"/>
          <w:b/>
          <w:sz w:val="24"/>
          <w:szCs w:val="24"/>
        </w:rPr>
      </w:pPr>
      <w:r>
        <w:rPr>
          <w:noProof/>
        </w:rPr>
        <w:drawing>
          <wp:inline distT="0" distB="0" distL="0" distR="0" wp14:anchorId="2D758516" wp14:editId="107F7B2E">
            <wp:extent cx="5715000" cy="3000375"/>
            <wp:effectExtent l="0" t="0" r="0" b="9525"/>
            <wp:docPr id="4" name="image" descr="https://i.pinimg.com/600x315/d7/b6/fe/d7b6fe17cf0f36a084012af4e3e546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600x315/d7/b6/fe/d7b6fe17cf0f36a084012af4e3e5463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inline>
        </w:drawing>
      </w:r>
    </w:p>
    <w:p w14:paraId="328318C6" w14:textId="346C70A5" w:rsidR="00B55B73" w:rsidRDefault="00B55B73" w:rsidP="00096A46">
      <w:pPr>
        <w:jc w:val="both"/>
        <w:rPr>
          <w:rFonts w:ascii="Arial" w:hAnsi="Arial" w:cs="Arial"/>
          <w:b/>
          <w:sz w:val="24"/>
          <w:szCs w:val="24"/>
        </w:rPr>
      </w:pPr>
    </w:p>
    <w:p w14:paraId="3F2A33BF" w14:textId="3E225981" w:rsidR="00F46745" w:rsidRDefault="00F46745" w:rsidP="00096A46">
      <w:pPr>
        <w:jc w:val="both"/>
        <w:rPr>
          <w:rFonts w:ascii="Arial" w:hAnsi="Arial" w:cs="Arial"/>
          <w:b/>
          <w:sz w:val="24"/>
          <w:szCs w:val="24"/>
        </w:rPr>
      </w:pPr>
      <w:r>
        <w:rPr>
          <w:rFonts w:ascii="Arial" w:hAnsi="Arial" w:cs="Arial"/>
          <w:b/>
          <w:sz w:val="24"/>
          <w:szCs w:val="24"/>
        </w:rPr>
        <w:t>Fig.3</w:t>
      </w:r>
    </w:p>
    <w:p w14:paraId="46D087AC" w14:textId="77777777" w:rsidR="00F46745" w:rsidRDefault="00F46745" w:rsidP="00096A46">
      <w:pPr>
        <w:jc w:val="both"/>
        <w:rPr>
          <w:rFonts w:ascii="Arial" w:hAnsi="Arial" w:cs="Arial"/>
          <w:b/>
          <w:sz w:val="24"/>
          <w:szCs w:val="24"/>
        </w:rPr>
      </w:pPr>
    </w:p>
    <w:p w14:paraId="1EC4D0FF" w14:textId="63AD5413" w:rsidR="00B55B73" w:rsidRDefault="000B081C" w:rsidP="00096A46">
      <w:pPr>
        <w:jc w:val="both"/>
        <w:rPr>
          <w:rFonts w:ascii="Arial" w:hAnsi="Arial" w:cs="Arial"/>
          <w:b/>
          <w:sz w:val="24"/>
          <w:szCs w:val="24"/>
        </w:rPr>
      </w:pPr>
      <w:hyperlink r:id="rId12" w:history="1">
        <w:r w:rsidR="00890E74" w:rsidRPr="004D40EC">
          <w:rPr>
            <w:rStyle w:val="Hyperlink"/>
            <w:rFonts w:ascii="Arial" w:hAnsi="Arial" w:cs="Arial"/>
            <w:b/>
            <w:sz w:val="24"/>
            <w:szCs w:val="24"/>
          </w:rPr>
          <w:t>https://www.pinterest.com/pin/130393351681955003/</w:t>
        </w:r>
      </w:hyperlink>
    </w:p>
    <w:p w14:paraId="0C1588C4" w14:textId="312C6B9F" w:rsidR="00890E74" w:rsidRDefault="00890E74" w:rsidP="00096A46">
      <w:pPr>
        <w:jc w:val="both"/>
        <w:rPr>
          <w:rFonts w:ascii="Arial" w:hAnsi="Arial" w:cs="Arial"/>
          <w:b/>
          <w:sz w:val="24"/>
          <w:szCs w:val="24"/>
        </w:rPr>
      </w:pPr>
    </w:p>
    <w:p w14:paraId="102970E1" w14:textId="0E47CE4F" w:rsidR="00890E74" w:rsidRDefault="00890E74" w:rsidP="00096A46">
      <w:pPr>
        <w:jc w:val="both"/>
        <w:rPr>
          <w:rFonts w:ascii="Arial" w:hAnsi="Arial" w:cs="Arial"/>
          <w:b/>
          <w:sz w:val="24"/>
          <w:szCs w:val="24"/>
        </w:rPr>
      </w:pPr>
      <w:r>
        <w:rPr>
          <w:noProof/>
        </w:rPr>
        <w:lastRenderedPageBreak/>
        <w:drawing>
          <wp:inline distT="0" distB="0" distL="0" distR="0" wp14:anchorId="73C25F33" wp14:editId="02CB11B4">
            <wp:extent cx="4714875" cy="2952750"/>
            <wp:effectExtent l="0" t="0" r="9525" b="0"/>
            <wp:docPr id="5" name="image" descr="http://www.ttmassociates.com/wp-content/uploads/monthly_article_evolving_leadership_kubler-ro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ttmassociates.com/wp-content/uploads/monthly_article_evolving_leadership_kubler-ros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4875" cy="2952750"/>
                    </a:xfrm>
                    <a:prstGeom prst="rect">
                      <a:avLst/>
                    </a:prstGeom>
                    <a:noFill/>
                    <a:ln>
                      <a:noFill/>
                    </a:ln>
                  </pic:spPr>
                </pic:pic>
              </a:graphicData>
            </a:graphic>
          </wp:inline>
        </w:drawing>
      </w:r>
    </w:p>
    <w:p w14:paraId="3A62983E" w14:textId="30E11250" w:rsidR="00890E74" w:rsidRDefault="00F46745" w:rsidP="00096A46">
      <w:pPr>
        <w:jc w:val="both"/>
        <w:rPr>
          <w:rFonts w:ascii="Arial" w:hAnsi="Arial" w:cs="Arial"/>
          <w:b/>
          <w:sz w:val="24"/>
          <w:szCs w:val="24"/>
        </w:rPr>
      </w:pPr>
      <w:r>
        <w:rPr>
          <w:rFonts w:ascii="Arial" w:hAnsi="Arial" w:cs="Arial"/>
          <w:b/>
          <w:sz w:val="24"/>
          <w:szCs w:val="24"/>
        </w:rPr>
        <w:t>Fig. 4</w:t>
      </w:r>
    </w:p>
    <w:p w14:paraId="45885BF5" w14:textId="77777777" w:rsidR="00F46745" w:rsidRDefault="00F46745" w:rsidP="00096A46">
      <w:pPr>
        <w:jc w:val="both"/>
        <w:rPr>
          <w:rFonts w:ascii="Arial" w:hAnsi="Arial" w:cs="Arial"/>
          <w:b/>
          <w:sz w:val="24"/>
          <w:szCs w:val="24"/>
        </w:rPr>
      </w:pPr>
    </w:p>
    <w:p w14:paraId="459AC7E5" w14:textId="44544396" w:rsidR="00890E74" w:rsidRDefault="000B081C" w:rsidP="00096A46">
      <w:pPr>
        <w:jc w:val="both"/>
        <w:rPr>
          <w:rFonts w:ascii="Arial" w:hAnsi="Arial" w:cs="Arial"/>
          <w:b/>
          <w:sz w:val="24"/>
          <w:szCs w:val="24"/>
        </w:rPr>
      </w:pPr>
      <w:hyperlink r:id="rId14" w:history="1">
        <w:r w:rsidR="00890E74" w:rsidRPr="004D40EC">
          <w:rPr>
            <w:rStyle w:val="Hyperlink"/>
            <w:rFonts w:ascii="Arial" w:hAnsi="Arial" w:cs="Arial"/>
            <w:b/>
            <w:sz w:val="24"/>
            <w:szCs w:val="24"/>
          </w:rPr>
          <w:t>http://keywordsuggest.org/1298-kotter-change-curve.html</w:t>
        </w:r>
      </w:hyperlink>
    </w:p>
    <w:p w14:paraId="62260A01" w14:textId="77777777" w:rsidR="00890E74" w:rsidRDefault="00890E74" w:rsidP="00096A46">
      <w:pPr>
        <w:jc w:val="both"/>
        <w:rPr>
          <w:rFonts w:ascii="Arial" w:hAnsi="Arial" w:cs="Arial"/>
          <w:b/>
          <w:sz w:val="24"/>
          <w:szCs w:val="24"/>
        </w:rPr>
      </w:pPr>
    </w:p>
    <w:p w14:paraId="3A43A31C" w14:textId="142986E1" w:rsidR="002B71E6" w:rsidRDefault="00AF2644" w:rsidP="00096A46">
      <w:pPr>
        <w:jc w:val="both"/>
        <w:rPr>
          <w:rFonts w:ascii="Arial" w:hAnsi="Arial" w:cs="Arial"/>
          <w:sz w:val="24"/>
          <w:szCs w:val="24"/>
        </w:rPr>
      </w:pPr>
      <w:r>
        <w:rPr>
          <w:rFonts w:ascii="Arial" w:hAnsi="Arial" w:cs="Arial"/>
          <w:b/>
          <w:sz w:val="24"/>
          <w:szCs w:val="24"/>
        </w:rPr>
        <w:t xml:space="preserve">Conclusion </w:t>
      </w:r>
    </w:p>
    <w:p w14:paraId="436D1C47" w14:textId="4CF1C189" w:rsidR="002B71E6" w:rsidRDefault="002B71E6" w:rsidP="00096A46">
      <w:pPr>
        <w:jc w:val="both"/>
        <w:rPr>
          <w:rFonts w:ascii="Arial" w:hAnsi="Arial" w:cs="Arial"/>
          <w:sz w:val="24"/>
          <w:szCs w:val="24"/>
        </w:rPr>
      </w:pPr>
    </w:p>
    <w:p w14:paraId="719A729E" w14:textId="557F3B20" w:rsidR="000944F2" w:rsidRDefault="00716F48" w:rsidP="00096A46">
      <w:pPr>
        <w:jc w:val="both"/>
        <w:rPr>
          <w:rFonts w:ascii="Arial" w:hAnsi="Arial" w:cs="Arial"/>
          <w:sz w:val="24"/>
          <w:szCs w:val="24"/>
        </w:rPr>
      </w:pPr>
      <w:r>
        <w:rPr>
          <w:rFonts w:ascii="Arial" w:hAnsi="Arial" w:cs="Arial"/>
          <w:sz w:val="24"/>
          <w:szCs w:val="24"/>
        </w:rPr>
        <w:t xml:space="preserve">Throughout </w:t>
      </w:r>
      <w:r w:rsidR="000944F2">
        <w:rPr>
          <w:rFonts w:ascii="Arial" w:hAnsi="Arial" w:cs="Arial"/>
          <w:sz w:val="24"/>
          <w:szCs w:val="24"/>
        </w:rPr>
        <w:t xml:space="preserve">the essay I have tried to build the model </w:t>
      </w:r>
      <w:r>
        <w:rPr>
          <w:rFonts w:ascii="Arial" w:hAnsi="Arial" w:cs="Arial"/>
          <w:sz w:val="24"/>
          <w:szCs w:val="24"/>
        </w:rPr>
        <w:t>in Fig.</w:t>
      </w:r>
      <w:r w:rsidR="008A635D">
        <w:rPr>
          <w:rFonts w:ascii="Arial" w:hAnsi="Arial" w:cs="Arial"/>
          <w:sz w:val="24"/>
          <w:szCs w:val="24"/>
        </w:rPr>
        <w:t>5</w:t>
      </w:r>
      <w:r>
        <w:rPr>
          <w:rFonts w:ascii="Arial" w:hAnsi="Arial" w:cs="Arial"/>
          <w:sz w:val="24"/>
          <w:szCs w:val="24"/>
        </w:rPr>
        <w:t xml:space="preserve"> </w:t>
      </w:r>
      <w:r w:rsidR="000944F2">
        <w:rPr>
          <w:rFonts w:ascii="Arial" w:hAnsi="Arial" w:cs="Arial"/>
          <w:sz w:val="24"/>
          <w:szCs w:val="24"/>
        </w:rPr>
        <w:t xml:space="preserve">around the idea and similar aspect that TFL vision for the future, not a direct immediate model or product but a future scenario and personal vision on the way major cities are heading or rather </w:t>
      </w:r>
      <w:r>
        <w:rPr>
          <w:rFonts w:ascii="Arial" w:hAnsi="Arial" w:cs="Arial"/>
          <w:sz w:val="24"/>
          <w:szCs w:val="24"/>
        </w:rPr>
        <w:t>must</w:t>
      </w:r>
      <w:r w:rsidR="000944F2">
        <w:rPr>
          <w:rFonts w:ascii="Arial" w:hAnsi="Arial" w:cs="Arial"/>
          <w:sz w:val="24"/>
          <w:szCs w:val="24"/>
        </w:rPr>
        <w:t xml:space="preserve"> head </w:t>
      </w:r>
      <w:r>
        <w:rPr>
          <w:rFonts w:ascii="Arial" w:hAnsi="Arial" w:cs="Arial"/>
          <w:sz w:val="24"/>
          <w:szCs w:val="24"/>
        </w:rPr>
        <w:t>to</w:t>
      </w:r>
      <w:r w:rsidR="000944F2">
        <w:rPr>
          <w:rFonts w:ascii="Arial" w:hAnsi="Arial" w:cs="Arial"/>
          <w:sz w:val="24"/>
          <w:szCs w:val="24"/>
        </w:rPr>
        <w:t xml:space="preserve"> sustain. The model is intended to perceive and encourage amicable views to aid in the decision-making process before policy is address and or changed. Reflection on ideals and the real-world, however in reality is designed to take time and bring in the views of trials slowly.  </w:t>
      </w:r>
      <w:r>
        <w:rPr>
          <w:rFonts w:ascii="Arial" w:hAnsi="Arial" w:cs="Arial"/>
          <w:sz w:val="24"/>
          <w:szCs w:val="24"/>
        </w:rPr>
        <w:t xml:space="preserve">By addressing what is already happening in other major cities I feel London will struggle to achieve this however, a strong leadership strategy and buy will aim to change perceptions although a vast experimentation plan would have to address further aspects and areas for example access and road restructuring.  </w:t>
      </w:r>
    </w:p>
    <w:p w14:paraId="7443A595" w14:textId="62342929" w:rsidR="002B71E6" w:rsidRDefault="002B71E6" w:rsidP="00096A46">
      <w:pPr>
        <w:jc w:val="both"/>
        <w:rPr>
          <w:rFonts w:ascii="Arial" w:hAnsi="Arial" w:cs="Arial"/>
          <w:sz w:val="24"/>
          <w:szCs w:val="24"/>
        </w:rPr>
      </w:pPr>
    </w:p>
    <w:p w14:paraId="507E51E4" w14:textId="73E6AA99" w:rsidR="00D0197F" w:rsidRDefault="00D0197F"/>
    <w:p w14:paraId="3B7294C0" w14:textId="61834CA9" w:rsidR="008D2777" w:rsidRPr="00992546" w:rsidRDefault="008D2777"/>
    <w:p w14:paraId="56DFE2FD" w14:textId="6613D5CE" w:rsidR="008D2777" w:rsidRDefault="008D2777"/>
    <w:p w14:paraId="21FE2E22" w14:textId="2F3C9037" w:rsidR="008D2777" w:rsidRDefault="008D2777"/>
    <w:p w14:paraId="41755ADB" w14:textId="4E2B6B55" w:rsidR="008D2777" w:rsidRDefault="008D2777"/>
    <w:p w14:paraId="72C18BAB" w14:textId="06181FA1" w:rsidR="008D2777" w:rsidRDefault="008D2777"/>
    <w:p w14:paraId="66820461" w14:textId="24EEF37A" w:rsidR="008D2777" w:rsidRDefault="008D2777"/>
    <w:p w14:paraId="7DFF5AEB" w14:textId="484FF423" w:rsidR="008D2777" w:rsidRDefault="008D2777"/>
    <w:p w14:paraId="3E55CBD7" w14:textId="7C79CADF" w:rsidR="008D2777" w:rsidRDefault="008D2777"/>
    <w:p w14:paraId="210141E7" w14:textId="77777777" w:rsidR="008D2777" w:rsidRDefault="008D2777">
      <w:pPr>
        <w:sectPr w:rsidR="008D2777" w:rsidSect="008D2777">
          <w:headerReference w:type="default" r:id="rId15"/>
          <w:footerReference w:type="default" r:id="rId16"/>
          <w:pgSz w:w="11906" w:h="16838"/>
          <w:pgMar w:top="1440" w:right="1440" w:bottom="1440" w:left="1440" w:header="708" w:footer="708" w:gutter="0"/>
          <w:cols w:space="708"/>
          <w:docGrid w:linePitch="360"/>
        </w:sectPr>
      </w:pPr>
    </w:p>
    <w:tbl>
      <w:tblPr>
        <w:tblStyle w:val="TableGrid"/>
        <w:tblW w:w="5000" w:type="pct"/>
        <w:tblLook w:val="04A0" w:firstRow="1" w:lastRow="0" w:firstColumn="1" w:lastColumn="0" w:noHBand="0" w:noVBand="1"/>
      </w:tblPr>
      <w:tblGrid>
        <w:gridCol w:w="2789"/>
        <w:gridCol w:w="2789"/>
        <w:gridCol w:w="2790"/>
        <w:gridCol w:w="2790"/>
        <w:gridCol w:w="2790"/>
      </w:tblGrid>
      <w:tr w:rsidR="001D5720" w14:paraId="0028478F" w14:textId="77777777" w:rsidTr="00DF6E8C">
        <w:tc>
          <w:tcPr>
            <w:tcW w:w="1000" w:type="pct"/>
            <w:vMerge w:val="restart"/>
          </w:tcPr>
          <w:p w14:paraId="1DEE3ACA" w14:textId="77777777" w:rsidR="001D5720" w:rsidRDefault="001D5720" w:rsidP="00FA1738">
            <w:pPr>
              <w:tabs>
                <w:tab w:val="left" w:pos="3795"/>
              </w:tabs>
            </w:pPr>
            <w:r>
              <w:lastRenderedPageBreak/>
              <w:t>KEY PARTNERS</w:t>
            </w:r>
          </w:p>
          <w:p w14:paraId="013DEE2F" w14:textId="77777777" w:rsidR="001D5720" w:rsidRDefault="001D5720" w:rsidP="00FA1738">
            <w:pPr>
              <w:tabs>
                <w:tab w:val="left" w:pos="3795"/>
              </w:tabs>
            </w:pPr>
          </w:p>
          <w:p w14:paraId="24A10DD8" w14:textId="390508B1" w:rsidR="001D5720" w:rsidRDefault="00140F4A" w:rsidP="00FA1738">
            <w:pPr>
              <w:tabs>
                <w:tab w:val="left" w:pos="3795"/>
              </w:tabs>
            </w:pPr>
            <w:r>
              <w:t xml:space="preserve">Department for </w:t>
            </w:r>
            <w:r w:rsidR="00D65531">
              <w:t xml:space="preserve">Transport </w:t>
            </w:r>
          </w:p>
          <w:p w14:paraId="7952801B" w14:textId="4AE3CB82" w:rsidR="00EF1834" w:rsidRDefault="00D65531" w:rsidP="00FA1738">
            <w:pPr>
              <w:tabs>
                <w:tab w:val="left" w:pos="3795"/>
              </w:tabs>
            </w:pPr>
            <w:r>
              <w:t>HSE</w:t>
            </w:r>
          </w:p>
          <w:p w14:paraId="236F73B4" w14:textId="52B37D89" w:rsidR="00EF1834" w:rsidRDefault="00D65531" w:rsidP="00FA1738">
            <w:pPr>
              <w:tabs>
                <w:tab w:val="left" w:pos="3795"/>
              </w:tabs>
            </w:pPr>
            <w:r>
              <w:t xml:space="preserve">Environment </w:t>
            </w:r>
            <w:r w:rsidR="00140F4A">
              <w:t>agency</w:t>
            </w:r>
          </w:p>
          <w:p w14:paraId="4456D402" w14:textId="5210344E" w:rsidR="00EF1834" w:rsidRDefault="00140F4A" w:rsidP="00FA1738">
            <w:pPr>
              <w:tabs>
                <w:tab w:val="left" w:pos="3795"/>
              </w:tabs>
            </w:pPr>
            <w:r w:rsidRPr="00140F4A">
              <w:t>Department for</w:t>
            </w:r>
            <w:r>
              <w:t xml:space="preserve"> </w:t>
            </w:r>
            <w:r w:rsidRPr="00140F4A">
              <w:t>Digital, Culture,</w:t>
            </w:r>
            <w:r>
              <w:t xml:space="preserve"> </w:t>
            </w:r>
            <w:r w:rsidRPr="00140F4A">
              <w:t>Media &amp; Sport</w:t>
            </w:r>
          </w:p>
          <w:p w14:paraId="7CA15A03" w14:textId="05B67944" w:rsidR="00140F4A" w:rsidRDefault="00140F4A" w:rsidP="00FA1738">
            <w:pPr>
              <w:tabs>
                <w:tab w:val="left" w:pos="3795"/>
              </w:tabs>
            </w:pPr>
            <w:r>
              <w:t xml:space="preserve">Chain reaction </w:t>
            </w:r>
          </w:p>
          <w:p w14:paraId="4DCB22AD" w14:textId="45EF7630" w:rsidR="00140F4A" w:rsidRDefault="00140F4A" w:rsidP="00FA1738">
            <w:pPr>
              <w:tabs>
                <w:tab w:val="left" w:pos="3795"/>
              </w:tabs>
            </w:pPr>
            <w:r>
              <w:t xml:space="preserve">Evans </w:t>
            </w:r>
          </w:p>
          <w:p w14:paraId="0E95FC76" w14:textId="1E21DB18" w:rsidR="00140F4A" w:rsidRDefault="00140F4A" w:rsidP="00FA1738">
            <w:pPr>
              <w:tabs>
                <w:tab w:val="left" w:pos="3795"/>
              </w:tabs>
            </w:pPr>
            <w:r>
              <w:t xml:space="preserve">Wheelbase </w:t>
            </w:r>
          </w:p>
          <w:p w14:paraId="1A676204" w14:textId="2558BB03" w:rsidR="001D5720" w:rsidRPr="00EF1834" w:rsidRDefault="00140F4A" w:rsidP="00FA1738">
            <w:pPr>
              <w:tabs>
                <w:tab w:val="left" w:pos="3795"/>
              </w:tabs>
            </w:pPr>
            <w:r w:rsidRPr="00EF1834">
              <w:t>Department for Education</w:t>
            </w:r>
          </w:p>
          <w:p w14:paraId="647DF809" w14:textId="5BBCF639" w:rsidR="001D5720" w:rsidRDefault="00140F4A" w:rsidP="00FA1738">
            <w:pPr>
              <w:tabs>
                <w:tab w:val="left" w:pos="3795"/>
              </w:tabs>
            </w:pPr>
            <w:r w:rsidRPr="00EF1834">
              <w:t>Department</w:t>
            </w:r>
            <w:r w:rsidR="00EF1834">
              <w:t xml:space="preserve"> </w:t>
            </w:r>
            <w:r w:rsidRPr="00EF1834">
              <w:t>of Health &amp;</w:t>
            </w:r>
            <w:r w:rsidR="00EF1834">
              <w:t xml:space="preserve"> </w:t>
            </w:r>
            <w:r w:rsidRPr="00EF1834">
              <w:t>Social Care</w:t>
            </w:r>
          </w:p>
          <w:p w14:paraId="7C8003AC" w14:textId="68CCAAFA" w:rsidR="001D5720" w:rsidRPr="00EF1834" w:rsidRDefault="00EF1834" w:rsidP="00FA1738">
            <w:pPr>
              <w:tabs>
                <w:tab w:val="left" w:pos="3795"/>
              </w:tabs>
            </w:pPr>
            <w:r w:rsidRPr="00EF1834">
              <w:t>Ministry of Housing,</w:t>
            </w:r>
            <w:r>
              <w:t xml:space="preserve"> </w:t>
            </w:r>
            <w:r w:rsidRPr="00EF1834">
              <w:t>Communities &amp;</w:t>
            </w:r>
            <w:r>
              <w:t xml:space="preserve"> </w:t>
            </w:r>
            <w:r w:rsidRPr="00EF1834">
              <w:t>Local</w:t>
            </w:r>
            <w:r>
              <w:t xml:space="preserve"> </w:t>
            </w:r>
            <w:r w:rsidRPr="00EF1834">
              <w:t>Government</w:t>
            </w:r>
          </w:p>
          <w:p w14:paraId="65C33DCF" w14:textId="0EC81702" w:rsidR="00EF1834" w:rsidRDefault="00EF1834" w:rsidP="00FA1738">
            <w:pPr>
              <w:tabs>
                <w:tab w:val="left" w:pos="3795"/>
              </w:tabs>
            </w:pPr>
            <w:r w:rsidRPr="00EF1834">
              <w:t>Government Legal Department</w:t>
            </w:r>
          </w:p>
          <w:p w14:paraId="39ED142A" w14:textId="7240CE12" w:rsidR="001D5720" w:rsidRDefault="00EB6418" w:rsidP="00FA1738">
            <w:pPr>
              <w:tabs>
                <w:tab w:val="left" w:pos="3795"/>
              </w:tabs>
            </w:pPr>
            <w:r>
              <w:t>Finance</w:t>
            </w:r>
          </w:p>
          <w:p w14:paraId="36B0DE29" w14:textId="1B27F22A" w:rsidR="001D5720" w:rsidRDefault="001D5720" w:rsidP="00FA1738">
            <w:pPr>
              <w:tabs>
                <w:tab w:val="left" w:pos="3795"/>
              </w:tabs>
            </w:pPr>
          </w:p>
          <w:p w14:paraId="6681F8FE" w14:textId="233A09E8" w:rsidR="001D5720" w:rsidRDefault="001D5720" w:rsidP="00FA1738">
            <w:pPr>
              <w:tabs>
                <w:tab w:val="left" w:pos="3795"/>
              </w:tabs>
            </w:pPr>
          </w:p>
          <w:p w14:paraId="4F028624" w14:textId="3BD4DE2A" w:rsidR="001D5720" w:rsidRDefault="001D5720" w:rsidP="00FA1738">
            <w:pPr>
              <w:tabs>
                <w:tab w:val="left" w:pos="3795"/>
              </w:tabs>
            </w:pPr>
          </w:p>
        </w:tc>
        <w:tc>
          <w:tcPr>
            <w:tcW w:w="1000" w:type="pct"/>
          </w:tcPr>
          <w:p w14:paraId="48DD8341" w14:textId="77777777" w:rsidR="001D5720" w:rsidRDefault="001D5720" w:rsidP="00FA1738">
            <w:pPr>
              <w:tabs>
                <w:tab w:val="left" w:pos="3795"/>
              </w:tabs>
            </w:pPr>
            <w:r>
              <w:t>KEY ACTIVITIES</w:t>
            </w:r>
          </w:p>
          <w:p w14:paraId="49DE641F" w14:textId="77777777" w:rsidR="001D5720" w:rsidRDefault="001D5720" w:rsidP="00FA1738">
            <w:pPr>
              <w:tabs>
                <w:tab w:val="left" w:pos="3795"/>
              </w:tabs>
            </w:pPr>
          </w:p>
          <w:p w14:paraId="0002ADD5" w14:textId="4F21CD65" w:rsidR="001B06F6" w:rsidRDefault="001B06F6" w:rsidP="00FA1738">
            <w:pPr>
              <w:tabs>
                <w:tab w:val="left" w:pos="3795"/>
              </w:tabs>
            </w:pPr>
            <w:r>
              <w:t>Advertisement</w:t>
            </w:r>
            <w:r w:rsidR="00EB6418">
              <w:t>/product promotion</w:t>
            </w:r>
            <w:r>
              <w:t xml:space="preserve"> </w:t>
            </w:r>
          </w:p>
          <w:p w14:paraId="0C9B066E" w14:textId="2529CEF6" w:rsidR="001D5720" w:rsidRDefault="001B06F6" w:rsidP="00FA1738">
            <w:pPr>
              <w:tabs>
                <w:tab w:val="left" w:pos="3795"/>
              </w:tabs>
            </w:pPr>
            <w:r>
              <w:t>Set seminars</w:t>
            </w:r>
          </w:p>
          <w:p w14:paraId="1C75A7C2" w14:textId="70959DF7" w:rsidR="001D5720" w:rsidRDefault="001B06F6" w:rsidP="00FA1738">
            <w:pPr>
              <w:tabs>
                <w:tab w:val="left" w:pos="3795"/>
              </w:tabs>
            </w:pPr>
            <w:r>
              <w:t>Emails</w:t>
            </w:r>
            <w:r w:rsidR="00EB6418">
              <w:t>/Contacts</w:t>
            </w:r>
          </w:p>
          <w:p w14:paraId="7DF5E7E4" w14:textId="64B9D442" w:rsidR="001D5720" w:rsidRDefault="001B06F6" w:rsidP="00FA1738">
            <w:pPr>
              <w:tabs>
                <w:tab w:val="left" w:pos="3795"/>
              </w:tabs>
            </w:pPr>
            <w:r>
              <w:t xml:space="preserve">Commercials </w:t>
            </w:r>
          </w:p>
          <w:p w14:paraId="44C5D2F3" w14:textId="67FB8AC3" w:rsidR="001D5720" w:rsidRDefault="001B06F6" w:rsidP="00FA1738">
            <w:pPr>
              <w:tabs>
                <w:tab w:val="left" w:pos="3795"/>
              </w:tabs>
            </w:pPr>
            <w:r>
              <w:t xml:space="preserve">Consulting </w:t>
            </w:r>
          </w:p>
          <w:p w14:paraId="23AB2893" w14:textId="78405190" w:rsidR="001B06F6" w:rsidRDefault="001B06F6" w:rsidP="00FA1738">
            <w:pPr>
              <w:tabs>
                <w:tab w:val="left" w:pos="3795"/>
              </w:tabs>
            </w:pPr>
            <w:r>
              <w:t xml:space="preserve">Training </w:t>
            </w:r>
          </w:p>
          <w:p w14:paraId="73130370" w14:textId="7A22072B" w:rsidR="001D5720" w:rsidRDefault="00EB6418" w:rsidP="00FA1738">
            <w:pPr>
              <w:tabs>
                <w:tab w:val="left" w:pos="3795"/>
              </w:tabs>
            </w:pPr>
            <w:r>
              <w:t xml:space="preserve">Regulations </w:t>
            </w:r>
          </w:p>
          <w:p w14:paraId="7D4E682E" w14:textId="0AC505E6" w:rsidR="001D5720" w:rsidRDefault="00EB6418" w:rsidP="00FA1738">
            <w:pPr>
              <w:tabs>
                <w:tab w:val="left" w:pos="3795"/>
              </w:tabs>
            </w:pPr>
            <w:r>
              <w:t xml:space="preserve">Network Management </w:t>
            </w:r>
          </w:p>
          <w:p w14:paraId="4206C547" w14:textId="6A3002EC" w:rsidR="001D5720" w:rsidRDefault="00EB6418" w:rsidP="00FA1738">
            <w:pPr>
              <w:tabs>
                <w:tab w:val="left" w:pos="3795"/>
              </w:tabs>
            </w:pPr>
            <w:r>
              <w:t>Service trials</w:t>
            </w:r>
          </w:p>
          <w:p w14:paraId="3DEC71D4" w14:textId="65912D92" w:rsidR="001D5720" w:rsidRDefault="00EB6418" w:rsidP="00FA1738">
            <w:pPr>
              <w:tabs>
                <w:tab w:val="left" w:pos="3795"/>
              </w:tabs>
            </w:pPr>
            <w:r>
              <w:t xml:space="preserve">Databases running </w:t>
            </w:r>
          </w:p>
          <w:p w14:paraId="2EE0ECEB" w14:textId="5D8B859E" w:rsidR="001D5720" w:rsidRDefault="00EB6418" w:rsidP="00FA1738">
            <w:pPr>
              <w:tabs>
                <w:tab w:val="left" w:pos="3795"/>
              </w:tabs>
            </w:pPr>
            <w:r>
              <w:t>Integration</w:t>
            </w:r>
          </w:p>
        </w:tc>
        <w:tc>
          <w:tcPr>
            <w:tcW w:w="1000" w:type="pct"/>
            <w:vMerge w:val="restart"/>
          </w:tcPr>
          <w:p w14:paraId="27F1F433" w14:textId="77777777" w:rsidR="001D5720" w:rsidRDefault="001D5720" w:rsidP="00FA1738">
            <w:pPr>
              <w:tabs>
                <w:tab w:val="left" w:pos="3795"/>
              </w:tabs>
            </w:pPr>
            <w:r>
              <w:t>VALUE PROPOSITIONS</w:t>
            </w:r>
          </w:p>
          <w:p w14:paraId="019798CA" w14:textId="77777777" w:rsidR="00CF57C7" w:rsidRDefault="00CF57C7" w:rsidP="00FA1738">
            <w:pPr>
              <w:tabs>
                <w:tab w:val="left" w:pos="3795"/>
              </w:tabs>
            </w:pPr>
          </w:p>
          <w:p w14:paraId="3AE5BDA1" w14:textId="77777777" w:rsidR="00CF57C7" w:rsidRDefault="00CF57C7" w:rsidP="00FA1738">
            <w:pPr>
              <w:tabs>
                <w:tab w:val="left" w:pos="3795"/>
              </w:tabs>
            </w:pPr>
            <w:r>
              <w:t>Simple to use</w:t>
            </w:r>
          </w:p>
          <w:p w14:paraId="40ADD720" w14:textId="77777777" w:rsidR="00CF57C7" w:rsidRDefault="00CF57C7" w:rsidP="00FA1738">
            <w:pPr>
              <w:tabs>
                <w:tab w:val="left" w:pos="3795"/>
              </w:tabs>
            </w:pPr>
            <w:r>
              <w:t>Fast &amp; safe</w:t>
            </w:r>
          </w:p>
          <w:p w14:paraId="4351A524" w14:textId="3088F1EF" w:rsidR="00CF57C7" w:rsidRDefault="00CF57C7" w:rsidP="00FA1738">
            <w:pPr>
              <w:tabs>
                <w:tab w:val="left" w:pos="3795"/>
              </w:tabs>
            </w:pPr>
            <w:r>
              <w:t xml:space="preserve">Financial gain/inexpensive  </w:t>
            </w:r>
          </w:p>
          <w:p w14:paraId="713D577F" w14:textId="77777777" w:rsidR="00CF57C7" w:rsidRDefault="00CF57C7" w:rsidP="00FA1738">
            <w:pPr>
              <w:tabs>
                <w:tab w:val="left" w:pos="3795"/>
              </w:tabs>
            </w:pPr>
            <w:r>
              <w:t xml:space="preserve">Health gains </w:t>
            </w:r>
          </w:p>
          <w:p w14:paraId="2906B906" w14:textId="77777777" w:rsidR="00CF57C7" w:rsidRDefault="00CF57C7" w:rsidP="00FA1738">
            <w:pPr>
              <w:tabs>
                <w:tab w:val="left" w:pos="3795"/>
              </w:tabs>
            </w:pPr>
            <w:r>
              <w:t xml:space="preserve">Environmentally friendly </w:t>
            </w:r>
          </w:p>
          <w:p w14:paraId="0952C27B" w14:textId="77777777" w:rsidR="00CF57C7" w:rsidRDefault="00CF57C7" w:rsidP="00FA1738">
            <w:pPr>
              <w:tabs>
                <w:tab w:val="left" w:pos="3795"/>
              </w:tabs>
            </w:pPr>
            <w:r>
              <w:t xml:space="preserve">Variety </w:t>
            </w:r>
          </w:p>
          <w:p w14:paraId="30E73FB6" w14:textId="77777777" w:rsidR="00CF57C7" w:rsidRDefault="00CF57C7" w:rsidP="00FA1738">
            <w:pPr>
              <w:tabs>
                <w:tab w:val="left" w:pos="3795"/>
              </w:tabs>
            </w:pPr>
            <w:r>
              <w:t>Tailored to use</w:t>
            </w:r>
          </w:p>
          <w:p w14:paraId="08F1FC93" w14:textId="77777777" w:rsidR="00CF57C7" w:rsidRDefault="00CF57C7" w:rsidP="00FA1738">
            <w:pPr>
              <w:tabs>
                <w:tab w:val="left" w:pos="3795"/>
              </w:tabs>
            </w:pPr>
            <w:r>
              <w:t>Movement around town</w:t>
            </w:r>
          </w:p>
          <w:p w14:paraId="2CBC297C" w14:textId="77777777" w:rsidR="00CF57C7" w:rsidRDefault="00CF57C7" w:rsidP="00FA1738">
            <w:pPr>
              <w:tabs>
                <w:tab w:val="left" w:pos="3795"/>
              </w:tabs>
            </w:pPr>
            <w:r>
              <w:t xml:space="preserve">Risk reduced </w:t>
            </w:r>
          </w:p>
          <w:p w14:paraId="194452F3" w14:textId="77777777" w:rsidR="00CF57C7" w:rsidRDefault="00CF57C7" w:rsidP="00FA1738">
            <w:pPr>
              <w:tabs>
                <w:tab w:val="left" w:pos="3795"/>
              </w:tabs>
            </w:pPr>
            <w:r>
              <w:t>Loyal services</w:t>
            </w:r>
          </w:p>
          <w:p w14:paraId="14CCB4A2" w14:textId="77777777" w:rsidR="00CF57C7" w:rsidRDefault="00E4368E" w:rsidP="00FA1738">
            <w:pPr>
              <w:tabs>
                <w:tab w:val="left" w:pos="3795"/>
              </w:tabs>
            </w:pPr>
            <w:r>
              <w:t xml:space="preserve">Warranties </w:t>
            </w:r>
          </w:p>
          <w:p w14:paraId="05EDC50C" w14:textId="61B3CBF2" w:rsidR="00E4368E" w:rsidRDefault="00E4368E" w:rsidP="00FA1738">
            <w:pPr>
              <w:tabs>
                <w:tab w:val="left" w:pos="3795"/>
              </w:tabs>
            </w:pPr>
            <w:r>
              <w:t xml:space="preserve">Repairs </w:t>
            </w:r>
          </w:p>
        </w:tc>
        <w:tc>
          <w:tcPr>
            <w:tcW w:w="1000" w:type="pct"/>
          </w:tcPr>
          <w:p w14:paraId="1207A21E" w14:textId="77777777" w:rsidR="001D5720" w:rsidRDefault="001D5720" w:rsidP="00FA1738">
            <w:pPr>
              <w:tabs>
                <w:tab w:val="left" w:pos="3795"/>
              </w:tabs>
            </w:pPr>
            <w:r>
              <w:t>CUSTOMER RELATIONS</w:t>
            </w:r>
          </w:p>
          <w:p w14:paraId="27DCDF59" w14:textId="77777777" w:rsidR="009110B9" w:rsidRDefault="009110B9" w:rsidP="00FA1738">
            <w:pPr>
              <w:tabs>
                <w:tab w:val="left" w:pos="3795"/>
              </w:tabs>
            </w:pPr>
          </w:p>
          <w:p w14:paraId="6AF0B9D4" w14:textId="77777777" w:rsidR="009110B9" w:rsidRDefault="009110B9" w:rsidP="00FA1738">
            <w:pPr>
              <w:tabs>
                <w:tab w:val="left" w:pos="3795"/>
              </w:tabs>
            </w:pPr>
            <w:r>
              <w:t xml:space="preserve">Interaction </w:t>
            </w:r>
          </w:p>
          <w:p w14:paraId="57F8B759" w14:textId="77777777" w:rsidR="009110B9" w:rsidRDefault="009110B9" w:rsidP="00FA1738">
            <w:pPr>
              <w:tabs>
                <w:tab w:val="left" w:pos="3795"/>
              </w:tabs>
            </w:pPr>
            <w:r>
              <w:t xml:space="preserve">Communities </w:t>
            </w:r>
          </w:p>
          <w:p w14:paraId="7CE5820E" w14:textId="77777777" w:rsidR="009110B9" w:rsidRDefault="009110B9" w:rsidP="00FA1738">
            <w:pPr>
              <w:tabs>
                <w:tab w:val="left" w:pos="3795"/>
              </w:tabs>
            </w:pPr>
            <w:r>
              <w:t>Switching costs</w:t>
            </w:r>
          </w:p>
          <w:p w14:paraId="07E54CBA" w14:textId="77777777" w:rsidR="009110B9" w:rsidRDefault="009110B9" w:rsidP="00FA1738">
            <w:pPr>
              <w:tabs>
                <w:tab w:val="left" w:pos="3795"/>
              </w:tabs>
            </w:pPr>
            <w:r>
              <w:t xml:space="preserve">Dedicated sales consultants </w:t>
            </w:r>
          </w:p>
          <w:p w14:paraId="3103CEFD" w14:textId="77777777" w:rsidR="00187333" w:rsidRDefault="00187333" w:rsidP="00FA1738">
            <w:pPr>
              <w:tabs>
                <w:tab w:val="left" w:pos="3795"/>
              </w:tabs>
            </w:pPr>
            <w:r>
              <w:t xml:space="preserve">Technical support </w:t>
            </w:r>
          </w:p>
          <w:p w14:paraId="5B3576C4" w14:textId="77777777" w:rsidR="00187333" w:rsidRDefault="00187333" w:rsidP="00FA1738">
            <w:pPr>
              <w:tabs>
                <w:tab w:val="left" w:pos="3795"/>
              </w:tabs>
            </w:pPr>
            <w:r>
              <w:t xml:space="preserve">Discounts </w:t>
            </w:r>
          </w:p>
          <w:p w14:paraId="58BAD56B" w14:textId="77777777" w:rsidR="00187333" w:rsidRDefault="00187333" w:rsidP="00FA1738">
            <w:pPr>
              <w:tabs>
                <w:tab w:val="left" w:pos="3795"/>
              </w:tabs>
            </w:pPr>
            <w:r>
              <w:t xml:space="preserve">Self service via apps </w:t>
            </w:r>
          </w:p>
          <w:p w14:paraId="73689F4E" w14:textId="77777777" w:rsidR="00187333" w:rsidRDefault="00187333" w:rsidP="00FA1738">
            <w:pPr>
              <w:tabs>
                <w:tab w:val="left" w:pos="3795"/>
              </w:tabs>
            </w:pPr>
            <w:r>
              <w:t xml:space="preserve">Trial </w:t>
            </w:r>
          </w:p>
          <w:p w14:paraId="131BD352" w14:textId="77777777" w:rsidR="00187333" w:rsidRDefault="00187333" w:rsidP="00FA1738">
            <w:pPr>
              <w:tabs>
                <w:tab w:val="left" w:pos="3795"/>
              </w:tabs>
            </w:pPr>
            <w:r>
              <w:t>Rentals (try before you buy)</w:t>
            </w:r>
          </w:p>
          <w:p w14:paraId="775962DE" w14:textId="77777777" w:rsidR="00187333" w:rsidRDefault="00187333" w:rsidP="00FA1738">
            <w:pPr>
              <w:tabs>
                <w:tab w:val="left" w:pos="3795"/>
              </w:tabs>
            </w:pPr>
            <w:r>
              <w:t xml:space="preserve">Help in configuration </w:t>
            </w:r>
          </w:p>
          <w:p w14:paraId="0DAD1064" w14:textId="5394BD2B" w:rsidR="00187333" w:rsidRDefault="00187333" w:rsidP="00FA1738">
            <w:pPr>
              <w:tabs>
                <w:tab w:val="left" w:pos="3795"/>
              </w:tabs>
            </w:pPr>
            <w:r>
              <w:t>Press coverage</w:t>
            </w:r>
          </w:p>
        </w:tc>
        <w:tc>
          <w:tcPr>
            <w:tcW w:w="1000" w:type="pct"/>
            <w:vMerge w:val="restart"/>
          </w:tcPr>
          <w:p w14:paraId="2CAD31D0" w14:textId="77777777" w:rsidR="001D5720" w:rsidRDefault="001D5720" w:rsidP="00FA1738">
            <w:pPr>
              <w:tabs>
                <w:tab w:val="left" w:pos="3795"/>
              </w:tabs>
            </w:pPr>
            <w:r>
              <w:t>CUSTOMER SEGMENTS</w:t>
            </w:r>
          </w:p>
          <w:p w14:paraId="02F50B9C" w14:textId="77777777" w:rsidR="00824894" w:rsidRDefault="00824894" w:rsidP="00FA1738">
            <w:pPr>
              <w:tabs>
                <w:tab w:val="left" w:pos="3795"/>
              </w:tabs>
            </w:pPr>
          </w:p>
          <w:p w14:paraId="613E4358" w14:textId="77777777" w:rsidR="00824894" w:rsidRDefault="00824894" w:rsidP="00FA1738">
            <w:pPr>
              <w:tabs>
                <w:tab w:val="left" w:pos="3795"/>
              </w:tabs>
            </w:pPr>
            <w:r>
              <w:t>Brands</w:t>
            </w:r>
          </w:p>
          <w:p w14:paraId="7EE33A7F" w14:textId="5D21E4A1" w:rsidR="00824894" w:rsidRDefault="00824894" w:rsidP="00FA1738">
            <w:pPr>
              <w:tabs>
                <w:tab w:val="left" w:pos="3795"/>
              </w:tabs>
            </w:pPr>
            <w:r>
              <w:t>Providers</w:t>
            </w:r>
          </w:p>
          <w:p w14:paraId="24E8FF1E" w14:textId="77777777" w:rsidR="00824894" w:rsidRDefault="00824894" w:rsidP="00FA1738">
            <w:pPr>
              <w:tabs>
                <w:tab w:val="left" w:pos="3795"/>
              </w:tabs>
            </w:pPr>
            <w:r>
              <w:t xml:space="preserve">Internet users </w:t>
            </w:r>
          </w:p>
          <w:p w14:paraId="20C31206" w14:textId="77777777" w:rsidR="00824894" w:rsidRDefault="005C0628" w:rsidP="00FA1738">
            <w:pPr>
              <w:tabs>
                <w:tab w:val="left" w:pos="3795"/>
              </w:tabs>
            </w:pPr>
            <w:r>
              <w:t xml:space="preserve">Enterprises </w:t>
            </w:r>
          </w:p>
          <w:p w14:paraId="2EEF0520" w14:textId="77777777" w:rsidR="005C0628" w:rsidRDefault="005C0628" w:rsidP="00FA1738">
            <w:pPr>
              <w:tabs>
                <w:tab w:val="left" w:pos="3795"/>
              </w:tabs>
            </w:pPr>
            <w:r>
              <w:t xml:space="preserve">Proximity </w:t>
            </w:r>
          </w:p>
          <w:p w14:paraId="00B8FF2B" w14:textId="77777777" w:rsidR="005C0628" w:rsidRDefault="005C0628" w:rsidP="00FA1738">
            <w:pPr>
              <w:tabs>
                <w:tab w:val="left" w:pos="3795"/>
              </w:tabs>
            </w:pPr>
            <w:r>
              <w:t xml:space="preserve">Inspiration </w:t>
            </w:r>
          </w:p>
          <w:p w14:paraId="5DA47D49" w14:textId="77777777" w:rsidR="005C0628" w:rsidRDefault="005C0628" w:rsidP="00FA1738">
            <w:pPr>
              <w:tabs>
                <w:tab w:val="left" w:pos="3795"/>
              </w:tabs>
            </w:pPr>
            <w:r>
              <w:t xml:space="preserve">Families and children </w:t>
            </w:r>
          </w:p>
          <w:p w14:paraId="3ACB70CE" w14:textId="77777777" w:rsidR="005C0628" w:rsidRDefault="005C0628" w:rsidP="00FA1738">
            <w:pPr>
              <w:tabs>
                <w:tab w:val="left" w:pos="3795"/>
              </w:tabs>
            </w:pPr>
            <w:r>
              <w:t>Existing markets</w:t>
            </w:r>
          </w:p>
          <w:p w14:paraId="435A7431" w14:textId="63EC4E23" w:rsidR="00CF57C7" w:rsidRDefault="00CF57C7" w:rsidP="00FA1738">
            <w:pPr>
              <w:tabs>
                <w:tab w:val="left" w:pos="3795"/>
              </w:tabs>
            </w:pPr>
            <w:r>
              <w:t xml:space="preserve">Design </w:t>
            </w:r>
          </w:p>
        </w:tc>
      </w:tr>
      <w:tr w:rsidR="001D5720" w14:paraId="398BAF28" w14:textId="77777777" w:rsidTr="00DF6E8C">
        <w:tc>
          <w:tcPr>
            <w:tcW w:w="1000" w:type="pct"/>
            <w:vMerge/>
            <w:tcBorders>
              <w:bottom w:val="single" w:sz="4" w:space="0" w:color="auto"/>
            </w:tcBorders>
          </w:tcPr>
          <w:p w14:paraId="244DDE91" w14:textId="77777777" w:rsidR="001D5720" w:rsidRDefault="001D5720" w:rsidP="00FA1738">
            <w:pPr>
              <w:tabs>
                <w:tab w:val="left" w:pos="3795"/>
              </w:tabs>
            </w:pPr>
          </w:p>
        </w:tc>
        <w:tc>
          <w:tcPr>
            <w:tcW w:w="1000" w:type="pct"/>
            <w:tcBorders>
              <w:bottom w:val="single" w:sz="4" w:space="0" w:color="auto"/>
            </w:tcBorders>
          </w:tcPr>
          <w:p w14:paraId="18064547" w14:textId="0A80274B" w:rsidR="001D5720" w:rsidRDefault="001D5720" w:rsidP="00FA1738">
            <w:pPr>
              <w:tabs>
                <w:tab w:val="left" w:pos="3795"/>
              </w:tabs>
            </w:pPr>
            <w:r>
              <w:t>KEY RESOURCES</w:t>
            </w:r>
          </w:p>
          <w:p w14:paraId="71703066" w14:textId="77FDB62F" w:rsidR="001D5720" w:rsidRDefault="001D5720" w:rsidP="00FA1738">
            <w:pPr>
              <w:tabs>
                <w:tab w:val="left" w:pos="3795"/>
              </w:tabs>
            </w:pPr>
          </w:p>
          <w:p w14:paraId="5B431019" w14:textId="252CBD8B" w:rsidR="001D5720" w:rsidRDefault="00EB6418" w:rsidP="00FA1738">
            <w:pPr>
              <w:tabs>
                <w:tab w:val="left" w:pos="3795"/>
              </w:tabs>
            </w:pPr>
            <w:r>
              <w:t xml:space="preserve">Partnerships </w:t>
            </w:r>
          </w:p>
          <w:p w14:paraId="64739B74" w14:textId="02FE95AC" w:rsidR="001D5720" w:rsidRDefault="00EB6418" w:rsidP="00FA1738">
            <w:pPr>
              <w:tabs>
                <w:tab w:val="left" w:pos="3795"/>
              </w:tabs>
            </w:pPr>
            <w:r>
              <w:t xml:space="preserve">Funding </w:t>
            </w:r>
          </w:p>
          <w:p w14:paraId="51BB92FB" w14:textId="17D2BFC3" w:rsidR="001D5720" w:rsidRDefault="00EB6418" w:rsidP="00FA1738">
            <w:pPr>
              <w:tabs>
                <w:tab w:val="left" w:pos="3795"/>
              </w:tabs>
            </w:pPr>
            <w:r>
              <w:t xml:space="preserve">Supply chains </w:t>
            </w:r>
          </w:p>
          <w:p w14:paraId="101C6958" w14:textId="0F0CDF3A" w:rsidR="001D5720" w:rsidRDefault="009110B9" w:rsidP="00FA1738">
            <w:pPr>
              <w:tabs>
                <w:tab w:val="left" w:pos="3795"/>
              </w:tabs>
            </w:pPr>
            <w:r>
              <w:t>Deliveries service</w:t>
            </w:r>
          </w:p>
          <w:p w14:paraId="448052C3" w14:textId="005639BC" w:rsidR="001D5720" w:rsidRDefault="009110B9" w:rsidP="00FA1738">
            <w:pPr>
              <w:tabs>
                <w:tab w:val="left" w:pos="3795"/>
              </w:tabs>
            </w:pPr>
            <w:r>
              <w:t xml:space="preserve">Staffing </w:t>
            </w:r>
          </w:p>
          <w:p w14:paraId="6E0F123B" w14:textId="5CAAC1E4" w:rsidR="001D5720" w:rsidRDefault="009110B9" w:rsidP="00FA1738">
            <w:pPr>
              <w:tabs>
                <w:tab w:val="left" w:pos="3795"/>
              </w:tabs>
            </w:pPr>
            <w:r>
              <w:t xml:space="preserve">Expertise </w:t>
            </w:r>
          </w:p>
          <w:p w14:paraId="2568BB35" w14:textId="4F75B436" w:rsidR="001D5720" w:rsidRDefault="009110B9" w:rsidP="00FA1738">
            <w:pPr>
              <w:tabs>
                <w:tab w:val="left" w:pos="3795"/>
              </w:tabs>
            </w:pPr>
            <w:r>
              <w:t xml:space="preserve">Stock </w:t>
            </w:r>
          </w:p>
          <w:p w14:paraId="39ABCEB3" w14:textId="78F6B386" w:rsidR="001D5720" w:rsidRDefault="009110B9" w:rsidP="00FA1738">
            <w:pPr>
              <w:tabs>
                <w:tab w:val="left" w:pos="3795"/>
              </w:tabs>
            </w:pPr>
            <w:r>
              <w:t xml:space="preserve">Credit </w:t>
            </w:r>
          </w:p>
          <w:p w14:paraId="0ED71154" w14:textId="6BC079E9" w:rsidR="009110B9" w:rsidRDefault="009110B9" w:rsidP="00FA1738">
            <w:pPr>
              <w:tabs>
                <w:tab w:val="left" w:pos="3795"/>
              </w:tabs>
            </w:pPr>
            <w:r>
              <w:t xml:space="preserve">Experience </w:t>
            </w:r>
          </w:p>
          <w:p w14:paraId="39D8329E" w14:textId="77777777" w:rsidR="001D5720" w:rsidRDefault="001D5720" w:rsidP="00FA1738">
            <w:pPr>
              <w:tabs>
                <w:tab w:val="left" w:pos="3795"/>
              </w:tabs>
            </w:pPr>
          </w:p>
          <w:p w14:paraId="5A601B32" w14:textId="0B27FC49" w:rsidR="001D5720" w:rsidRDefault="001D5720" w:rsidP="00FA1738">
            <w:pPr>
              <w:tabs>
                <w:tab w:val="left" w:pos="3795"/>
              </w:tabs>
            </w:pPr>
          </w:p>
        </w:tc>
        <w:tc>
          <w:tcPr>
            <w:tcW w:w="1000" w:type="pct"/>
            <w:vMerge/>
            <w:tcBorders>
              <w:bottom w:val="single" w:sz="4" w:space="0" w:color="auto"/>
            </w:tcBorders>
          </w:tcPr>
          <w:p w14:paraId="34003012" w14:textId="77777777" w:rsidR="001D5720" w:rsidRDefault="001D5720" w:rsidP="00FA1738">
            <w:pPr>
              <w:tabs>
                <w:tab w:val="left" w:pos="3795"/>
              </w:tabs>
            </w:pPr>
          </w:p>
        </w:tc>
        <w:tc>
          <w:tcPr>
            <w:tcW w:w="1000" w:type="pct"/>
            <w:tcBorders>
              <w:bottom w:val="single" w:sz="4" w:space="0" w:color="auto"/>
            </w:tcBorders>
          </w:tcPr>
          <w:p w14:paraId="444B99BB" w14:textId="77777777" w:rsidR="001D5720" w:rsidRDefault="001D5720" w:rsidP="00FA1738">
            <w:pPr>
              <w:tabs>
                <w:tab w:val="left" w:pos="3795"/>
              </w:tabs>
            </w:pPr>
            <w:r>
              <w:t>CHANNELS</w:t>
            </w:r>
          </w:p>
          <w:p w14:paraId="22E8E506" w14:textId="519A4194" w:rsidR="00187333" w:rsidRDefault="00187333" w:rsidP="00FA1738">
            <w:pPr>
              <w:tabs>
                <w:tab w:val="left" w:pos="3795"/>
              </w:tabs>
            </w:pPr>
          </w:p>
          <w:p w14:paraId="25D29C70" w14:textId="7B128F91" w:rsidR="00C10ABD" w:rsidRDefault="00C10ABD" w:rsidP="00FA1738">
            <w:pPr>
              <w:tabs>
                <w:tab w:val="left" w:pos="3795"/>
              </w:tabs>
            </w:pPr>
            <w:r>
              <w:t xml:space="preserve">B2B </w:t>
            </w:r>
          </w:p>
          <w:p w14:paraId="121AA471" w14:textId="05CE7823" w:rsidR="00C10ABD" w:rsidRDefault="00C10ABD" w:rsidP="00FA1738">
            <w:pPr>
              <w:tabs>
                <w:tab w:val="left" w:pos="3795"/>
              </w:tabs>
            </w:pPr>
            <w:r>
              <w:t>Hotel/travel</w:t>
            </w:r>
          </w:p>
          <w:p w14:paraId="4734AC37" w14:textId="77777777" w:rsidR="00187333" w:rsidRDefault="00187333" w:rsidP="00FA1738">
            <w:pPr>
              <w:tabs>
                <w:tab w:val="left" w:pos="3795"/>
              </w:tabs>
            </w:pPr>
            <w:r>
              <w:t xml:space="preserve">Websites </w:t>
            </w:r>
          </w:p>
          <w:p w14:paraId="606FC19F" w14:textId="77777777" w:rsidR="00187333" w:rsidRDefault="00187333" w:rsidP="00FA1738">
            <w:pPr>
              <w:tabs>
                <w:tab w:val="left" w:pos="3795"/>
              </w:tabs>
            </w:pPr>
            <w:r>
              <w:t>Word of mouth</w:t>
            </w:r>
          </w:p>
          <w:p w14:paraId="279719E3" w14:textId="77777777" w:rsidR="00187333" w:rsidRDefault="00187333" w:rsidP="00FA1738">
            <w:pPr>
              <w:tabs>
                <w:tab w:val="left" w:pos="3795"/>
              </w:tabs>
            </w:pPr>
            <w:r>
              <w:t xml:space="preserve">Media </w:t>
            </w:r>
          </w:p>
          <w:p w14:paraId="5589CC30" w14:textId="77777777" w:rsidR="00187333" w:rsidRDefault="00187333" w:rsidP="00FA1738">
            <w:pPr>
              <w:tabs>
                <w:tab w:val="left" w:pos="3795"/>
              </w:tabs>
            </w:pPr>
            <w:r>
              <w:t xml:space="preserve">Advertising/green </w:t>
            </w:r>
          </w:p>
          <w:p w14:paraId="6C477124" w14:textId="787BEECB" w:rsidR="00187333" w:rsidRDefault="00187333" w:rsidP="00FA1738">
            <w:pPr>
              <w:tabs>
                <w:tab w:val="left" w:pos="3795"/>
              </w:tabs>
            </w:pPr>
            <w:r>
              <w:t xml:space="preserve">Flyers /leaflets </w:t>
            </w:r>
          </w:p>
          <w:p w14:paraId="059FE7CA" w14:textId="77777777" w:rsidR="00187333" w:rsidRDefault="00187333" w:rsidP="00FA1738">
            <w:pPr>
              <w:tabs>
                <w:tab w:val="left" w:pos="3795"/>
              </w:tabs>
            </w:pPr>
            <w:r>
              <w:t>Live feeds</w:t>
            </w:r>
            <w:r w:rsidR="00C10ABD">
              <w:t>/set up DIY</w:t>
            </w:r>
          </w:p>
          <w:p w14:paraId="1F2B17A2" w14:textId="77777777" w:rsidR="00C10ABD" w:rsidRDefault="00C10ABD" w:rsidP="00FA1738">
            <w:pPr>
              <w:tabs>
                <w:tab w:val="left" w:pos="3795"/>
              </w:tabs>
            </w:pPr>
            <w:r>
              <w:t>Product awareness</w:t>
            </w:r>
          </w:p>
          <w:p w14:paraId="0640F364" w14:textId="4429C883" w:rsidR="00C10ABD" w:rsidRDefault="00C10ABD" w:rsidP="00FA1738">
            <w:pPr>
              <w:tabs>
                <w:tab w:val="left" w:pos="3795"/>
              </w:tabs>
            </w:pPr>
            <w:r>
              <w:t xml:space="preserve">FB/YT </w:t>
            </w:r>
          </w:p>
        </w:tc>
        <w:tc>
          <w:tcPr>
            <w:tcW w:w="1000" w:type="pct"/>
            <w:vMerge/>
            <w:tcBorders>
              <w:bottom w:val="single" w:sz="4" w:space="0" w:color="auto"/>
            </w:tcBorders>
          </w:tcPr>
          <w:p w14:paraId="04C5F66F" w14:textId="77777777" w:rsidR="001D5720" w:rsidRDefault="001D5720" w:rsidP="00FA1738">
            <w:pPr>
              <w:tabs>
                <w:tab w:val="left" w:pos="3795"/>
              </w:tabs>
            </w:pPr>
          </w:p>
        </w:tc>
      </w:tr>
      <w:tr w:rsidR="00DF6E8C" w14:paraId="43089DB0" w14:textId="77777777" w:rsidTr="00DF6E8C">
        <w:tc>
          <w:tcPr>
            <w:tcW w:w="5000" w:type="pct"/>
            <w:gridSpan w:val="5"/>
          </w:tcPr>
          <w:p w14:paraId="5B850120" w14:textId="14B3285C" w:rsidR="00DF6E8C" w:rsidRDefault="00DF6E8C" w:rsidP="00FA1738">
            <w:pPr>
              <w:tabs>
                <w:tab w:val="left" w:pos="3795"/>
              </w:tabs>
            </w:pPr>
            <w:r>
              <w:t>COST STRUCTURE                                                                                                                                  REVENUE STREAMS</w:t>
            </w:r>
          </w:p>
          <w:p w14:paraId="17AB3069" w14:textId="77777777" w:rsidR="005C0628" w:rsidRDefault="005C0628" w:rsidP="00FA1738">
            <w:pPr>
              <w:tabs>
                <w:tab w:val="left" w:pos="3795"/>
              </w:tabs>
            </w:pPr>
          </w:p>
          <w:p w14:paraId="4BA5BBF6" w14:textId="4F9BCEEC" w:rsidR="00DF6E8C" w:rsidRDefault="005C0628" w:rsidP="00FA1738">
            <w:pPr>
              <w:tabs>
                <w:tab w:val="left" w:pos="3795"/>
              </w:tabs>
            </w:pPr>
            <w:r>
              <w:t xml:space="preserve">Strategic partners </w:t>
            </w:r>
            <w:r w:rsidR="00C10ABD">
              <w:t xml:space="preserve">                                                                                                                                      </w:t>
            </w:r>
            <w:r w:rsidR="00E4368E">
              <w:t xml:space="preserve"> </w:t>
            </w:r>
            <w:r w:rsidR="00C10ABD">
              <w:t>Direct sales</w:t>
            </w:r>
          </w:p>
          <w:p w14:paraId="3028AE4D" w14:textId="275E1B5D" w:rsidR="00DF6E8C" w:rsidRDefault="00CF57C7" w:rsidP="00FA1738">
            <w:pPr>
              <w:tabs>
                <w:tab w:val="left" w:pos="3795"/>
              </w:tabs>
            </w:pPr>
            <w:r>
              <w:t xml:space="preserve">Marketing </w:t>
            </w:r>
            <w:r w:rsidR="00C10ABD">
              <w:t xml:space="preserve">                                                                                                                                        </w:t>
            </w:r>
            <w:r w:rsidR="002C5407">
              <w:t xml:space="preserve">         </w:t>
            </w:r>
            <w:r w:rsidR="00E4368E">
              <w:t xml:space="preserve"> </w:t>
            </w:r>
            <w:r w:rsidR="00C10ABD">
              <w:t>Online sales</w:t>
            </w:r>
          </w:p>
          <w:p w14:paraId="3FDBB80E" w14:textId="08A0FCC9" w:rsidR="00DF6E8C" w:rsidRDefault="002C5407" w:rsidP="00FA1738">
            <w:pPr>
              <w:tabs>
                <w:tab w:val="left" w:pos="3795"/>
              </w:tabs>
            </w:pPr>
            <w:r>
              <w:t>Brands</w:t>
            </w:r>
            <w:r w:rsidR="00C10ABD">
              <w:t xml:space="preserve">                                                                                                                                         </w:t>
            </w:r>
            <w:r>
              <w:t xml:space="preserve">             </w:t>
            </w:r>
            <w:r w:rsidR="00E4368E">
              <w:t xml:space="preserve"> </w:t>
            </w:r>
            <w:r>
              <w:t xml:space="preserve"> </w:t>
            </w:r>
            <w:r w:rsidR="00C10ABD">
              <w:t xml:space="preserve">Configurations </w:t>
            </w:r>
          </w:p>
          <w:p w14:paraId="481F8C34" w14:textId="230E549B" w:rsidR="00DF6E8C" w:rsidRDefault="002C5407" w:rsidP="00FA1738">
            <w:pPr>
              <w:tabs>
                <w:tab w:val="left" w:pos="3795"/>
              </w:tabs>
            </w:pPr>
            <w:r>
              <w:t xml:space="preserve">Events </w:t>
            </w:r>
            <w:r w:rsidR="00C10ABD">
              <w:t xml:space="preserve">                                                                                                                                        </w:t>
            </w:r>
            <w:r>
              <w:t xml:space="preserve">               </w:t>
            </w:r>
            <w:r w:rsidR="00E4368E">
              <w:t xml:space="preserve"> </w:t>
            </w:r>
            <w:r w:rsidR="00C10ABD">
              <w:t>Complete sales</w:t>
            </w:r>
          </w:p>
          <w:p w14:paraId="48358A49" w14:textId="77D090E0" w:rsidR="005C0628" w:rsidRDefault="002C5407" w:rsidP="00FA1738">
            <w:pPr>
              <w:tabs>
                <w:tab w:val="left" w:pos="3795"/>
              </w:tabs>
            </w:pPr>
            <w:r>
              <w:t>Initial costs</w:t>
            </w:r>
            <w:r w:rsidR="005C0628">
              <w:t xml:space="preserve">                                                                                                                                       </w:t>
            </w:r>
            <w:r>
              <w:t xml:space="preserve">        </w:t>
            </w:r>
            <w:r w:rsidR="00E4368E">
              <w:t xml:space="preserve"> </w:t>
            </w:r>
            <w:r w:rsidR="005C0628">
              <w:t xml:space="preserve"> Pricing mechanisms </w:t>
            </w:r>
          </w:p>
          <w:p w14:paraId="598C52F0" w14:textId="1752E806" w:rsidR="00DF6E8C" w:rsidRDefault="002C5407" w:rsidP="00FA1738">
            <w:pPr>
              <w:tabs>
                <w:tab w:val="left" w:pos="3795"/>
              </w:tabs>
            </w:pPr>
            <w:r>
              <w:t>Operating cost existing and future if any</w:t>
            </w:r>
            <w:r w:rsidR="005C0628">
              <w:t xml:space="preserve">                                                                                                  </w:t>
            </w:r>
            <w:r w:rsidR="00E4368E">
              <w:t xml:space="preserve"> </w:t>
            </w:r>
            <w:r w:rsidR="005C0628">
              <w:t>Trade in</w:t>
            </w:r>
            <w:r>
              <w:t>/Trade offs</w:t>
            </w:r>
            <w:r w:rsidR="005C0628">
              <w:t xml:space="preserve"> </w:t>
            </w:r>
          </w:p>
          <w:p w14:paraId="69A8D3BD" w14:textId="2A9A9E97" w:rsidR="00E4368E" w:rsidRDefault="00E4368E" w:rsidP="00FA1738">
            <w:pPr>
              <w:tabs>
                <w:tab w:val="left" w:pos="3795"/>
              </w:tabs>
            </w:pPr>
            <w:r>
              <w:t xml:space="preserve">Returns                                                                                                                                                       Revenue/Margins/life time value </w:t>
            </w:r>
          </w:p>
          <w:p w14:paraId="51FBDC67" w14:textId="580DDA67" w:rsidR="00DF6E8C" w:rsidRDefault="00E4368E" w:rsidP="00FA1738">
            <w:pPr>
              <w:tabs>
                <w:tab w:val="left" w:pos="3795"/>
              </w:tabs>
            </w:pPr>
            <w:r>
              <w:t xml:space="preserve">Development </w:t>
            </w:r>
            <w:r w:rsidR="005C0628">
              <w:t xml:space="preserve">                                                                                                                                         </w:t>
            </w:r>
            <w:r>
              <w:t xml:space="preserve">    </w:t>
            </w:r>
            <w:r w:rsidR="005C0628">
              <w:t xml:space="preserve">Payment models </w:t>
            </w:r>
          </w:p>
          <w:p w14:paraId="754DC196" w14:textId="50856B3C" w:rsidR="00DF6E8C" w:rsidRDefault="00DF6E8C" w:rsidP="00FA1738">
            <w:pPr>
              <w:tabs>
                <w:tab w:val="left" w:pos="3795"/>
              </w:tabs>
            </w:pPr>
          </w:p>
        </w:tc>
      </w:tr>
    </w:tbl>
    <w:p w14:paraId="2061CE43" w14:textId="4995B27F" w:rsidR="008D2777" w:rsidRDefault="00DF6E8C" w:rsidP="00FA1738">
      <w:pPr>
        <w:tabs>
          <w:tab w:val="left" w:pos="3795"/>
        </w:tabs>
      </w:pPr>
      <w:r>
        <w:t xml:space="preserve">Fig </w:t>
      </w:r>
      <w:r w:rsidR="008A635D">
        <w:t>5</w:t>
      </w:r>
      <w:r>
        <w:t xml:space="preserve">. Business Model canvas: E-Cycle </w:t>
      </w:r>
      <w:r w:rsidR="002F6A8E">
        <w:t>by</w:t>
      </w:r>
      <w:r>
        <w:t xml:space="preserve"> Adrian Carruthers</w:t>
      </w:r>
    </w:p>
    <w:p w14:paraId="6F8F1620" w14:textId="77777777" w:rsidR="008A635D" w:rsidRDefault="008A635D" w:rsidP="00FA1738">
      <w:pPr>
        <w:tabs>
          <w:tab w:val="left" w:pos="3795"/>
        </w:tabs>
        <w:sectPr w:rsidR="008A635D" w:rsidSect="008D2777">
          <w:pgSz w:w="16838" w:h="11906" w:orient="landscape"/>
          <w:pgMar w:top="1440" w:right="1440" w:bottom="1440" w:left="1440" w:header="709" w:footer="709" w:gutter="0"/>
          <w:cols w:space="708"/>
          <w:docGrid w:linePitch="360"/>
        </w:sectPr>
      </w:pPr>
    </w:p>
    <w:p w14:paraId="69294F1C" w14:textId="66547F8B" w:rsidR="00D24018" w:rsidRPr="00D24018" w:rsidRDefault="00D24018" w:rsidP="00A4257B">
      <w:pPr>
        <w:jc w:val="both"/>
        <w:rPr>
          <w:rFonts w:ascii="Arial" w:hAnsi="Arial" w:cs="Arial"/>
          <w:sz w:val="24"/>
          <w:szCs w:val="24"/>
          <w:u w:val="single"/>
        </w:rPr>
      </w:pPr>
      <w:r w:rsidRPr="00D24018">
        <w:rPr>
          <w:rFonts w:ascii="Arial" w:hAnsi="Arial" w:cs="Arial"/>
          <w:sz w:val="24"/>
          <w:szCs w:val="24"/>
          <w:u w:val="single"/>
        </w:rPr>
        <w:lastRenderedPageBreak/>
        <w:t>Word count: 2588</w:t>
      </w:r>
    </w:p>
    <w:p w14:paraId="7E439428" w14:textId="77777777" w:rsidR="00D24018" w:rsidRDefault="00D24018" w:rsidP="00A4257B">
      <w:pPr>
        <w:jc w:val="both"/>
        <w:rPr>
          <w:rStyle w:val="Hyperlink"/>
          <w:rFonts w:ascii="Arial" w:hAnsi="Arial" w:cs="Arial"/>
          <w:sz w:val="24"/>
          <w:szCs w:val="24"/>
        </w:rPr>
      </w:pPr>
    </w:p>
    <w:p w14:paraId="36D42F82" w14:textId="7EE3AE05" w:rsidR="00D24018" w:rsidRDefault="0089009F" w:rsidP="00A4257B">
      <w:pPr>
        <w:jc w:val="both"/>
        <w:rPr>
          <w:rStyle w:val="Hyperlink"/>
          <w:rFonts w:ascii="Arial" w:hAnsi="Arial" w:cs="Arial"/>
          <w:sz w:val="24"/>
          <w:szCs w:val="24"/>
        </w:rPr>
      </w:pPr>
      <w:r>
        <w:rPr>
          <w:rStyle w:val="Hyperlink"/>
          <w:rFonts w:ascii="Arial" w:hAnsi="Arial" w:cs="Arial"/>
          <w:sz w:val="24"/>
          <w:szCs w:val="24"/>
        </w:rPr>
        <w:t>Reference:</w:t>
      </w:r>
    </w:p>
    <w:p w14:paraId="072E0C03" w14:textId="77777777" w:rsidR="00D24018" w:rsidRDefault="00D24018" w:rsidP="00A4257B">
      <w:pPr>
        <w:jc w:val="both"/>
        <w:rPr>
          <w:rStyle w:val="Hyperlink"/>
          <w:rFonts w:ascii="Arial" w:hAnsi="Arial" w:cs="Arial"/>
          <w:sz w:val="24"/>
          <w:szCs w:val="24"/>
        </w:rPr>
      </w:pPr>
    </w:p>
    <w:p w14:paraId="0C69CE75" w14:textId="052F6B25" w:rsidR="00A4257B" w:rsidRDefault="00A4257B" w:rsidP="00A4257B">
      <w:pPr>
        <w:jc w:val="both"/>
        <w:rPr>
          <w:rStyle w:val="Hyperlink"/>
        </w:rPr>
      </w:pPr>
      <w:r w:rsidRPr="00A4257B">
        <w:rPr>
          <w:rStyle w:val="Hyperlink"/>
          <w:rFonts w:ascii="Arial" w:hAnsi="Arial" w:cs="Arial"/>
          <w:sz w:val="24"/>
          <w:szCs w:val="24"/>
        </w:rPr>
        <w:t xml:space="preserve">Chesbrough, Henry; Rosenbloom, Richard S. </w:t>
      </w:r>
      <w:r w:rsidRPr="00D24018">
        <w:rPr>
          <w:rStyle w:val="Hyperlink"/>
          <w:rFonts w:ascii="Arial" w:hAnsi="Arial" w:cs="Arial"/>
          <w:bCs/>
          <w:sz w:val="24"/>
          <w:szCs w:val="24"/>
        </w:rPr>
        <w:t>Industrial &amp; Corporate Change</w:t>
      </w:r>
      <w:r w:rsidRPr="00D24018">
        <w:rPr>
          <w:rStyle w:val="Hyperlink"/>
          <w:rFonts w:ascii="Arial" w:hAnsi="Arial" w:cs="Arial"/>
          <w:i/>
          <w:iCs/>
          <w:sz w:val="24"/>
          <w:szCs w:val="24"/>
        </w:rPr>
        <w:t>.</w:t>
      </w:r>
      <w:r w:rsidRPr="00A4257B">
        <w:rPr>
          <w:rStyle w:val="Hyperlink"/>
          <w:rFonts w:ascii="Arial" w:hAnsi="Arial" w:cs="Arial"/>
          <w:i/>
          <w:iCs/>
          <w:sz w:val="24"/>
          <w:szCs w:val="24"/>
        </w:rPr>
        <w:t xml:space="preserve"> </w:t>
      </w:r>
      <w:r w:rsidRPr="00A4257B">
        <w:rPr>
          <w:rStyle w:val="Hyperlink"/>
          <w:rFonts w:ascii="Arial" w:hAnsi="Arial" w:cs="Arial"/>
          <w:sz w:val="24"/>
          <w:szCs w:val="24"/>
        </w:rPr>
        <w:t>Jun2002, Vol. 11 Issue 3, p529-555.</w:t>
      </w:r>
    </w:p>
    <w:p w14:paraId="203FD10D" w14:textId="77777777" w:rsidR="00A4257B" w:rsidRPr="00A4257B" w:rsidRDefault="00A4257B" w:rsidP="00A4257B">
      <w:pPr>
        <w:jc w:val="both"/>
        <w:rPr>
          <w:rStyle w:val="Hyperlink"/>
        </w:rPr>
      </w:pPr>
    </w:p>
    <w:p w14:paraId="67F269CD" w14:textId="52220431" w:rsidR="00A4257B" w:rsidRPr="00A4257B" w:rsidRDefault="00A4257B" w:rsidP="00A4257B">
      <w:pPr>
        <w:jc w:val="both"/>
        <w:rPr>
          <w:rStyle w:val="Hyperlink"/>
          <w:rFonts w:ascii="Arial" w:hAnsi="Arial" w:cs="Arial"/>
          <w:sz w:val="24"/>
          <w:szCs w:val="24"/>
        </w:rPr>
      </w:pPr>
      <w:r w:rsidRPr="00A4257B">
        <w:rPr>
          <w:rStyle w:val="Hyperlink"/>
          <w:rFonts w:ascii="Arial" w:hAnsi="Arial" w:cs="Arial"/>
          <w:sz w:val="24"/>
          <w:szCs w:val="24"/>
        </w:rPr>
        <w:t>COLIN WHITE., 2004. Strategic Management. GB: Palgrave Higher Ed M.U.A.</w:t>
      </w:r>
    </w:p>
    <w:p w14:paraId="59D1CBC4" w14:textId="7D5E6B73" w:rsidR="00A4257B" w:rsidRPr="00A4257B" w:rsidRDefault="00A4257B" w:rsidP="00A4257B">
      <w:pPr>
        <w:jc w:val="both"/>
        <w:rPr>
          <w:rStyle w:val="Hyperlink"/>
          <w:rFonts w:ascii="Arial" w:hAnsi="Arial" w:cs="Arial"/>
          <w:sz w:val="24"/>
          <w:szCs w:val="24"/>
        </w:rPr>
      </w:pPr>
      <w:r w:rsidRPr="00A4257B">
        <w:rPr>
          <w:rStyle w:val="Hyperlink"/>
          <w:rFonts w:ascii="Arial" w:hAnsi="Arial" w:cs="Arial"/>
          <w:sz w:val="24"/>
          <w:szCs w:val="24"/>
        </w:rPr>
        <w:t xml:space="preserve">TEECE, D.J., 2010. Business Models, Business Strategy and Innovation. </w:t>
      </w:r>
      <w:hyperlink r:id="rId17" w:tooltip="Go to table of contents for this volume/issue" w:history="1">
        <w:r w:rsidRPr="00A4257B">
          <w:rPr>
            <w:rStyle w:val="Hyperlink"/>
            <w:rFonts w:ascii="Arial" w:hAnsi="Arial" w:cs="Arial"/>
            <w:sz w:val="24"/>
            <w:szCs w:val="24"/>
          </w:rPr>
          <w:t>Volume 43, Issues 2–3</w:t>
        </w:r>
      </w:hyperlink>
      <w:r w:rsidRPr="00A4257B">
        <w:rPr>
          <w:rStyle w:val="Hyperlink"/>
          <w:rFonts w:ascii="Arial" w:hAnsi="Arial" w:cs="Arial"/>
          <w:sz w:val="24"/>
          <w:szCs w:val="24"/>
        </w:rPr>
        <w:t>, April June 2010, Pages 172-194</w:t>
      </w:r>
    </w:p>
    <w:p w14:paraId="2A4D069A" w14:textId="77777777" w:rsidR="00A4257B" w:rsidRPr="00A4257B" w:rsidRDefault="00A4257B" w:rsidP="00A4257B">
      <w:pPr>
        <w:jc w:val="both"/>
        <w:rPr>
          <w:rStyle w:val="Hyperlink"/>
        </w:rPr>
      </w:pPr>
    </w:p>
    <w:p w14:paraId="49CDD785" w14:textId="2B193A11" w:rsidR="00A4257B" w:rsidRDefault="00A4257B" w:rsidP="00A4257B">
      <w:pPr>
        <w:jc w:val="both"/>
        <w:rPr>
          <w:rStyle w:val="Hyperlink"/>
          <w:rFonts w:ascii="Arial" w:hAnsi="Arial" w:cs="Arial"/>
          <w:sz w:val="24"/>
          <w:szCs w:val="24"/>
        </w:rPr>
      </w:pPr>
      <w:r w:rsidRPr="00A4257B">
        <w:rPr>
          <w:rStyle w:val="Hyperlink"/>
          <w:rFonts w:ascii="Arial" w:hAnsi="Arial" w:cs="Arial"/>
          <w:sz w:val="24"/>
          <w:szCs w:val="24"/>
        </w:rPr>
        <w:t>ESTHER CAMERON &amp; MIKE GREEN., 2008. Making Sense of Leadership. GB: Kogan Page Ltd.</w:t>
      </w:r>
    </w:p>
    <w:p w14:paraId="01D56E21" w14:textId="77777777" w:rsidR="00A4257B" w:rsidRPr="00A4257B" w:rsidRDefault="00A4257B" w:rsidP="00A4257B">
      <w:pPr>
        <w:jc w:val="both"/>
        <w:rPr>
          <w:rStyle w:val="Hyperlink"/>
          <w:rFonts w:ascii="Arial" w:hAnsi="Arial" w:cs="Arial"/>
          <w:sz w:val="24"/>
          <w:szCs w:val="24"/>
        </w:rPr>
      </w:pPr>
    </w:p>
    <w:p w14:paraId="4BB846D0" w14:textId="73EE9431" w:rsidR="008A635D" w:rsidRDefault="008A635D" w:rsidP="00A4257B">
      <w:pPr>
        <w:jc w:val="both"/>
        <w:rPr>
          <w:rStyle w:val="Hyperlink"/>
          <w:rFonts w:ascii="Arial" w:hAnsi="Arial" w:cs="Arial"/>
          <w:sz w:val="24"/>
          <w:szCs w:val="24"/>
        </w:rPr>
      </w:pPr>
      <w:r w:rsidRPr="00A4257B">
        <w:rPr>
          <w:rStyle w:val="Hyperlink"/>
          <w:rFonts w:ascii="Arial" w:hAnsi="Arial" w:cs="Arial"/>
          <w:sz w:val="24"/>
          <w:szCs w:val="24"/>
        </w:rPr>
        <w:t>JOHN HAYES., 2002. Theory and Practice of Change Management. GB: Palgrave Higher Ed M.U.A.</w:t>
      </w:r>
    </w:p>
    <w:p w14:paraId="22B82274" w14:textId="77777777" w:rsidR="00A4257B" w:rsidRPr="00A4257B" w:rsidRDefault="00A4257B" w:rsidP="00A4257B">
      <w:pPr>
        <w:jc w:val="both"/>
        <w:rPr>
          <w:rStyle w:val="Hyperlink"/>
          <w:rFonts w:ascii="Arial" w:hAnsi="Arial" w:cs="Arial"/>
          <w:sz w:val="24"/>
          <w:szCs w:val="24"/>
        </w:rPr>
      </w:pPr>
    </w:p>
    <w:p w14:paraId="7DE8518D" w14:textId="6F6EE215" w:rsidR="00A4257B" w:rsidRDefault="00A4257B" w:rsidP="00A4257B">
      <w:pPr>
        <w:jc w:val="both"/>
        <w:rPr>
          <w:rStyle w:val="Hyperlink"/>
          <w:rFonts w:ascii="Arial" w:hAnsi="Arial" w:cs="Arial"/>
          <w:sz w:val="24"/>
          <w:szCs w:val="24"/>
        </w:rPr>
      </w:pPr>
      <w:r w:rsidRPr="00A4257B">
        <w:rPr>
          <w:rStyle w:val="Hyperlink"/>
          <w:rFonts w:ascii="Arial" w:hAnsi="Arial" w:cs="Arial"/>
          <w:sz w:val="24"/>
          <w:szCs w:val="24"/>
        </w:rPr>
        <w:t xml:space="preserve">Masanell R </w:t>
      </w:r>
      <w:r w:rsidR="002F6A8E" w:rsidRPr="00A4257B">
        <w:rPr>
          <w:rStyle w:val="Hyperlink"/>
          <w:rFonts w:ascii="Arial" w:hAnsi="Arial" w:cs="Arial"/>
          <w:sz w:val="24"/>
          <w:szCs w:val="24"/>
        </w:rPr>
        <w:t>C, Ricart</w:t>
      </w:r>
      <w:r w:rsidRPr="00A4257B">
        <w:rPr>
          <w:rStyle w:val="Hyperlink"/>
          <w:rFonts w:ascii="Arial" w:hAnsi="Arial" w:cs="Arial"/>
          <w:sz w:val="24"/>
          <w:szCs w:val="24"/>
        </w:rPr>
        <w:t xml:space="preserve">, J A 2009, </w:t>
      </w:r>
      <w:r w:rsidR="008A635D" w:rsidRPr="00A4257B">
        <w:rPr>
          <w:rStyle w:val="Hyperlink"/>
          <w:rFonts w:ascii="Arial" w:hAnsi="Arial" w:cs="Arial"/>
          <w:sz w:val="24"/>
          <w:szCs w:val="24"/>
        </w:rPr>
        <w:t>The business model (the logic of the firm)</w:t>
      </w:r>
    </w:p>
    <w:p w14:paraId="647BCA2B" w14:textId="0D0E6FEB" w:rsidR="008A635D" w:rsidRPr="00A4257B" w:rsidRDefault="008A635D" w:rsidP="00A4257B">
      <w:pPr>
        <w:jc w:val="both"/>
        <w:rPr>
          <w:rStyle w:val="Hyperlink"/>
          <w:rFonts w:ascii="Arial" w:hAnsi="Arial" w:cs="Arial"/>
          <w:sz w:val="24"/>
          <w:szCs w:val="24"/>
        </w:rPr>
      </w:pPr>
      <w:r w:rsidRPr="00A4257B">
        <w:rPr>
          <w:rStyle w:val="Hyperlink"/>
          <w:rFonts w:ascii="Arial" w:hAnsi="Arial" w:cs="Arial"/>
          <w:sz w:val="24"/>
          <w:szCs w:val="24"/>
        </w:rPr>
        <w:t xml:space="preserve"> </w:t>
      </w:r>
    </w:p>
    <w:p w14:paraId="29B5A800" w14:textId="45EB0845" w:rsidR="008A635D" w:rsidRPr="00A4257B" w:rsidRDefault="008A635D" w:rsidP="00A4257B">
      <w:pPr>
        <w:jc w:val="both"/>
        <w:rPr>
          <w:rStyle w:val="Hyperlink"/>
          <w:rFonts w:ascii="Arial" w:hAnsi="Arial" w:cs="Arial"/>
          <w:sz w:val="24"/>
          <w:szCs w:val="24"/>
        </w:rPr>
      </w:pPr>
      <w:r w:rsidRPr="00A4257B">
        <w:rPr>
          <w:rStyle w:val="Hyperlink"/>
          <w:rFonts w:ascii="Arial" w:hAnsi="Arial" w:cs="Arial"/>
          <w:sz w:val="24"/>
          <w:szCs w:val="24"/>
        </w:rPr>
        <w:t>TONY KIPPENBERGER., 2002. Leadership Styles. US: Capstone Publishing Ltd.</w:t>
      </w:r>
    </w:p>
    <w:p w14:paraId="78C8A907" w14:textId="77777777" w:rsidR="00A4257B" w:rsidRDefault="00A4257B" w:rsidP="00A4257B">
      <w:pPr>
        <w:jc w:val="both"/>
        <w:rPr>
          <w:rStyle w:val="Hyperlink"/>
          <w:rFonts w:ascii="Arial" w:hAnsi="Arial" w:cs="Arial"/>
          <w:sz w:val="24"/>
          <w:szCs w:val="24"/>
        </w:rPr>
      </w:pPr>
    </w:p>
    <w:p w14:paraId="3C65619C" w14:textId="7E14F4A7" w:rsidR="00A4257B" w:rsidRPr="00A4257B" w:rsidRDefault="00A4257B" w:rsidP="00A4257B">
      <w:pPr>
        <w:jc w:val="both"/>
        <w:rPr>
          <w:rStyle w:val="Hyperlink"/>
          <w:rFonts w:ascii="Arial" w:hAnsi="Arial" w:cs="Arial"/>
          <w:sz w:val="24"/>
          <w:szCs w:val="24"/>
        </w:rPr>
      </w:pPr>
      <w:r w:rsidRPr="00A4257B">
        <w:rPr>
          <w:rStyle w:val="Hyperlink"/>
          <w:rFonts w:ascii="Arial" w:hAnsi="Arial" w:cs="Arial"/>
          <w:sz w:val="24"/>
          <w:szCs w:val="24"/>
        </w:rPr>
        <w:t xml:space="preserve">Major Problems in the Public Transport System in Large Cities in China. 2002. Beijing: Development Research </w:t>
      </w:r>
      <w:r w:rsidR="002F6A8E" w:rsidRPr="00A4257B">
        <w:rPr>
          <w:rStyle w:val="Hyperlink"/>
          <w:rFonts w:ascii="Arial" w:hAnsi="Arial" w:cs="Arial"/>
          <w:sz w:val="24"/>
          <w:szCs w:val="24"/>
        </w:rPr>
        <w:t>Centre</w:t>
      </w:r>
      <w:r w:rsidRPr="00A4257B">
        <w:rPr>
          <w:rStyle w:val="Hyperlink"/>
          <w:rFonts w:ascii="Arial" w:hAnsi="Arial" w:cs="Arial"/>
          <w:sz w:val="24"/>
          <w:szCs w:val="24"/>
        </w:rPr>
        <w:t xml:space="preserve"> of the State Council of the People's Republic of China. </w:t>
      </w:r>
    </w:p>
    <w:p w14:paraId="64A90D97" w14:textId="77777777" w:rsidR="00A4257B" w:rsidRPr="00A4257B" w:rsidRDefault="00A4257B" w:rsidP="00A4257B">
      <w:pPr>
        <w:jc w:val="both"/>
        <w:rPr>
          <w:rStyle w:val="Hyperlink"/>
          <w:rFonts w:ascii="Arial" w:hAnsi="Arial" w:cs="Arial"/>
          <w:sz w:val="24"/>
          <w:szCs w:val="24"/>
        </w:rPr>
      </w:pPr>
    </w:p>
    <w:p w14:paraId="0E63439F" w14:textId="46E5BE9D" w:rsidR="00A4257B" w:rsidRPr="00A4257B" w:rsidRDefault="000B081C" w:rsidP="00A4257B">
      <w:pPr>
        <w:jc w:val="both"/>
        <w:rPr>
          <w:rStyle w:val="Hyperlink"/>
          <w:rFonts w:ascii="Arial" w:hAnsi="Arial" w:cs="Arial"/>
          <w:sz w:val="24"/>
          <w:szCs w:val="24"/>
        </w:rPr>
      </w:pPr>
      <w:hyperlink r:id="rId18" w:history="1">
        <w:r w:rsidR="00A4257B" w:rsidRPr="00A4257B">
          <w:rPr>
            <w:rStyle w:val="Hyperlink"/>
            <w:rFonts w:ascii="Arial" w:hAnsi="Arial" w:cs="Arial"/>
            <w:sz w:val="24"/>
            <w:szCs w:val="24"/>
          </w:rPr>
          <w:t>http://content.tfl.gov.uk/cycle-safety-action-plan.pdf</w:t>
        </w:r>
      </w:hyperlink>
    </w:p>
    <w:p w14:paraId="5EECB1DF" w14:textId="56A68A02" w:rsidR="00A4257B" w:rsidRPr="00A4257B" w:rsidRDefault="000B081C" w:rsidP="00A4257B">
      <w:pPr>
        <w:jc w:val="both"/>
        <w:rPr>
          <w:rStyle w:val="Hyperlink"/>
          <w:rFonts w:ascii="Arial" w:hAnsi="Arial" w:cs="Arial"/>
          <w:sz w:val="24"/>
          <w:szCs w:val="24"/>
        </w:rPr>
      </w:pPr>
      <w:hyperlink r:id="rId19" w:history="1">
        <w:r w:rsidR="00A4257B" w:rsidRPr="00A4257B">
          <w:rPr>
            <w:rStyle w:val="Hyperlink"/>
            <w:rFonts w:ascii="Arial" w:hAnsi="Arial" w:cs="Arial"/>
            <w:sz w:val="24"/>
            <w:szCs w:val="24"/>
          </w:rPr>
          <w:t>http://content.tfl.gov.uk/analysis-of-cycling-potential.pdf</w:t>
        </w:r>
      </w:hyperlink>
    </w:p>
    <w:p w14:paraId="4CCF1B97" w14:textId="77777777" w:rsidR="00A4257B" w:rsidRDefault="000B081C" w:rsidP="00A4257B">
      <w:pPr>
        <w:jc w:val="both"/>
        <w:rPr>
          <w:rFonts w:ascii="Arial" w:hAnsi="Arial" w:cs="Arial"/>
          <w:sz w:val="24"/>
          <w:szCs w:val="24"/>
        </w:rPr>
      </w:pPr>
      <w:hyperlink r:id="rId20" w:history="1">
        <w:r w:rsidR="00A4257B" w:rsidRPr="00850E9A">
          <w:rPr>
            <w:rStyle w:val="Hyperlink"/>
            <w:rFonts w:ascii="Arial" w:hAnsi="Arial" w:cs="Arial"/>
            <w:sz w:val="24"/>
            <w:szCs w:val="24"/>
          </w:rPr>
          <w:t>https://cycling-intelligence.com/fatal-cycling-accidents-in-london/</w:t>
        </w:r>
      </w:hyperlink>
    </w:p>
    <w:p w14:paraId="3BD6ACD0" w14:textId="77777777" w:rsidR="00D24018" w:rsidRDefault="000B081C" w:rsidP="00D24018">
      <w:pPr>
        <w:jc w:val="both"/>
        <w:rPr>
          <w:rFonts w:ascii="Arial" w:hAnsi="Arial" w:cs="Arial"/>
          <w:sz w:val="24"/>
          <w:szCs w:val="24"/>
        </w:rPr>
      </w:pPr>
      <w:hyperlink r:id="rId21" w:history="1">
        <w:r w:rsidR="00D24018" w:rsidRPr="006D2E6D">
          <w:rPr>
            <w:rStyle w:val="Hyperlink"/>
            <w:rFonts w:ascii="Arial" w:hAnsi="Arial" w:cs="Arial"/>
            <w:sz w:val="24"/>
            <w:szCs w:val="24"/>
          </w:rPr>
          <w:t>https://johnrchildress.files.wordpress.com/2015/06/3-levers.jpg?w=498&amp;amp;h=393</w:t>
        </w:r>
      </w:hyperlink>
    </w:p>
    <w:p w14:paraId="0672DFCA" w14:textId="52453D2F" w:rsidR="00D24018" w:rsidRDefault="000B081C" w:rsidP="00D24018">
      <w:pPr>
        <w:jc w:val="both"/>
        <w:rPr>
          <w:rFonts w:ascii="Arial" w:hAnsi="Arial" w:cs="Arial"/>
          <w:sz w:val="24"/>
          <w:szCs w:val="24"/>
        </w:rPr>
      </w:pPr>
      <w:hyperlink r:id="rId22" w:history="1">
        <w:r w:rsidR="00D24018" w:rsidRPr="008B009B">
          <w:rPr>
            <w:rStyle w:val="Hyperlink"/>
            <w:rFonts w:ascii="Arial" w:hAnsi="Arial" w:cs="Arial"/>
            <w:sz w:val="24"/>
            <w:szCs w:val="24"/>
          </w:rPr>
          <w:t>http://www.bakfiets-en-meer.nl/2008/10/16/bicycle-death-statistics-in-amsterdam-and-the-netherlands/</w:t>
        </w:r>
      </w:hyperlink>
    </w:p>
    <w:p w14:paraId="770479B4" w14:textId="58C8F6E7" w:rsidR="008A635D" w:rsidRDefault="000B081C" w:rsidP="008A635D">
      <w:pPr>
        <w:jc w:val="both"/>
        <w:rPr>
          <w:rFonts w:ascii="Arial" w:hAnsi="Arial" w:cs="Arial"/>
          <w:sz w:val="24"/>
          <w:szCs w:val="24"/>
        </w:rPr>
      </w:pPr>
      <w:hyperlink r:id="rId23" w:history="1">
        <w:r w:rsidR="00D24018" w:rsidRPr="008B009B">
          <w:rPr>
            <w:rStyle w:val="Hyperlink"/>
            <w:rFonts w:ascii="Arial" w:hAnsi="Arial" w:cs="Arial"/>
            <w:sz w:val="24"/>
            <w:szCs w:val="24"/>
          </w:rPr>
          <w:t>http://www.bbc.com/capital/story/20161206-is-cycling-to-work-really-cheaper-than-public-transport</w:t>
        </w:r>
      </w:hyperlink>
    </w:p>
    <w:p w14:paraId="6ED87889" w14:textId="77777777" w:rsidR="00D24018" w:rsidRDefault="000B081C" w:rsidP="00D24018">
      <w:pPr>
        <w:jc w:val="both"/>
        <w:rPr>
          <w:rFonts w:ascii="Arial" w:hAnsi="Arial" w:cs="Arial"/>
          <w:sz w:val="24"/>
          <w:szCs w:val="24"/>
        </w:rPr>
      </w:pPr>
      <w:hyperlink r:id="rId24" w:history="1">
        <w:r w:rsidR="00D24018" w:rsidRPr="008B009B">
          <w:rPr>
            <w:rStyle w:val="Hyperlink"/>
            <w:rFonts w:ascii="Arial" w:hAnsi="Arial" w:cs="Arial"/>
            <w:sz w:val="24"/>
            <w:szCs w:val="24"/>
          </w:rPr>
          <w:t>https://www.cyclinguk.org/resources/cycling-uk-cycling-statistics</w:t>
        </w:r>
      </w:hyperlink>
    </w:p>
    <w:p w14:paraId="7172F0D1" w14:textId="77777777" w:rsidR="00D24018" w:rsidRDefault="000B081C" w:rsidP="00D24018">
      <w:pPr>
        <w:jc w:val="both"/>
        <w:rPr>
          <w:rFonts w:ascii="Arial" w:hAnsi="Arial" w:cs="Arial"/>
          <w:sz w:val="24"/>
          <w:szCs w:val="24"/>
        </w:rPr>
      </w:pPr>
      <w:hyperlink r:id="rId25" w:history="1">
        <w:r w:rsidR="00D24018" w:rsidRPr="00D01A7D">
          <w:rPr>
            <w:rStyle w:val="Hyperlink"/>
            <w:rFonts w:ascii="Arial" w:hAnsi="Arial" w:cs="Arial"/>
            <w:sz w:val="24"/>
            <w:szCs w:val="24"/>
          </w:rPr>
          <w:t>https://www.licencebureau.co.uk/wp-content/uploads/road-use-statistics.pdf</w:t>
        </w:r>
      </w:hyperlink>
    </w:p>
    <w:p w14:paraId="01BDF86A" w14:textId="56243A40" w:rsidR="008A635D" w:rsidRDefault="000B081C" w:rsidP="008A635D">
      <w:pPr>
        <w:jc w:val="both"/>
        <w:rPr>
          <w:rFonts w:ascii="Arial" w:hAnsi="Arial" w:cs="Arial"/>
          <w:sz w:val="24"/>
          <w:szCs w:val="24"/>
        </w:rPr>
      </w:pPr>
      <w:hyperlink r:id="rId26" w:history="1">
        <w:r w:rsidR="00D24018" w:rsidRPr="008B009B">
          <w:rPr>
            <w:rStyle w:val="Hyperlink"/>
            <w:rFonts w:ascii="Arial" w:hAnsi="Arial" w:cs="Arial"/>
            <w:sz w:val="24"/>
            <w:szCs w:val="24"/>
          </w:rPr>
          <w:t>https://www.merlincycles.com/blog/economics-cycling-work/</w:t>
        </w:r>
      </w:hyperlink>
    </w:p>
    <w:p w14:paraId="528A4594" w14:textId="77777777" w:rsidR="00D24018" w:rsidRDefault="000B081C" w:rsidP="00D24018">
      <w:pPr>
        <w:jc w:val="both"/>
        <w:rPr>
          <w:rFonts w:ascii="Arial" w:hAnsi="Arial" w:cs="Arial"/>
          <w:sz w:val="24"/>
          <w:szCs w:val="24"/>
        </w:rPr>
      </w:pPr>
      <w:hyperlink r:id="rId27" w:history="1">
        <w:r w:rsidR="00D24018" w:rsidRPr="008B009B">
          <w:rPr>
            <w:rStyle w:val="Hyperlink"/>
            <w:rFonts w:ascii="Arial" w:hAnsi="Arial" w:cs="Arial"/>
            <w:sz w:val="24"/>
            <w:szCs w:val="24"/>
          </w:rPr>
          <w:t>https://www.onstride.co.uk/blog/cost-commuting-train-uk/</w:t>
        </w:r>
      </w:hyperlink>
    </w:p>
    <w:p w14:paraId="3F076B1C" w14:textId="77777777" w:rsidR="00D24018" w:rsidRPr="00892280" w:rsidRDefault="000B081C" w:rsidP="00D24018">
      <w:pPr>
        <w:rPr>
          <w:rFonts w:ascii="Arial" w:hAnsi="Arial" w:cs="Arial"/>
          <w:color w:val="0000FF" w:themeColor="hyperlink"/>
          <w:sz w:val="24"/>
          <w:szCs w:val="24"/>
          <w:u w:val="single"/>
        </w:rPr>
      </w:pPr>
      <w:hyperlink r:id="rId28" w:history="1">
        <w:r w:rsidR="00D24018" w:rsidRPr="00730495">
          <w:rPr>
            <w:rStyle w:val="Hyperlink"/>
            <w:rFonts w:ascii="Arial" w:hAnsi="Arial" w:cs="Arial"/>
            <w:sz w:val="24"/>
            <w:szCs w:val="24"/>
          </w:rPr>
          <w:t>https://www.theguardian.com/environment/green-living-blog/2009/oct/29/car-free-cities-neighbourhoods</w:t>
        </w:r>
      </w:hyperlink>
    </w:p>
    <w:p w14:paraId="426E2D97" w14:textId="77777777" w:rsidR="008A635D" w:rsidRDefault="000B081C" w:rsidP="008A635D">
      <w:pPr>
        <w:rPr>
          <w:rFonts w:ascii="Arial" w:hAnsi="Arial" w:cs="Arial"/>
          <w:sz w:val="24"/>
          <w:szCs w:val="24"/>
        </w:rPr>
      </w:pPr>
      <w:hyperlink r:id="rId29" w:history="1">
        <w:r w:rsidR="008A635D" w:rsidRPr="00730495">
          <w:rPr>
            <w:rStyle w:val="Hyperlink"/>
            <w:rFonts w:ascii="Arial" w:hAnsi="Arial" w:cs="Arial"/>
            <w:sz w:val="24"/>
            <w:szCs w:val="24"/>
          </w:rPr>
          <w:t>https://www.theguardian.com/local-government-network/2013/oct/31/tfl-london-buses-boris-johnson</w:t>
        </w:r>
      </w:hyperlink>
    </w:p>
    <w:p w14:paraId="37BDD913" w14:textId="113C84A0" w:rsidR="008A635D" w:rsidRDefault="008A635D" w:rsidP="008A635D">
      <w:pPr>
        <w:jc w:val="both"/>
        <w:rPr>
          <w:rFonts w:ascii="Arial" w:hAnsi="Arial" w:cs="Arial"/>
          <w:sz w:val="24"/>
          <w:szCs w:val="24"/>
        </w:rPr>
      </w:pPr>
    </w:p>
    <w:p w14:paraId="093D9203" w14:textId="35B08AD8" w:rsidR="008A635D" w:rsidRDefault="008A635D" w:rsidP="008A635D">
      <w:pPr>
        <w:jc w:val="both"/>
        <w:rPr>
          <w:rFonts w:ascii="Arial" w:hAnsi="Arial" w:cs="Arial"/>
          <w:sz w:val="24"/>
          <w:szCs w:val="24"/>
        </w:rPr>
      </w:pPr>
    </w:p>
    <w:p w14:paraId="32504CAD" w14:textId="4D9A5D5E" w:rsidR="002F6A8E" w:rsidRDefault="002F6A8E" w:rsidP="002F6A8E">
      <w:pPr>
        <w:jc w:val="both"/>
        <w:rPr>
          <w:rFonts w:ascii="Arial" w:hAnsi="Arial" w:cs="Arial"/>
          <w:sz w:val="24"/>
          <w:szCs w:val="24"/>
        </w:rPr>
      </w:pPr>
    </w:p>
    <w:p w14:paraId="37FA551D" w14:textId="0365B2F5" w:rsidR="008A635D" w:rsidRPr="00290990" w:rsidRDefault="008A635D" w:rsidP="00FA1738">
      <w:pPr>
        <w:tabs>
          <w:tab w:val="left" w:pos="3795"/>
        </w:tabs>
      </w:pPr>
    </w:p>
    <w:sectPr w:rsidR="008A635D" w:rsidRPr="00290990" w:rsidSect="008A635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B2511" w14:textId="77777777" w:rsidR="000B081C" w:rsidRDefault="000B081C" w:rsidP="002F20E9">
      <w:r>
        <w:separator/>
      </w:r>
    </w:p>
  </w:endnote>
  <w:endnote w:type="continuationSeparator" w:id="0">
    <w:p w14:paraId="61E56832" w14:textId="77777777" w:rsidR="000B081C" w:rsidRDefault="000B081C" w:rsidP="002F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HAnsi" w:hAnsiTheme="minorHAnsi" w:cstheme="minorBidi"/>
        <w:sz w:val="22"/>
        <w:szCs w:val="22"/>
        <w:lang w:eastAsia="en-US"/>
      </w:rPr>
      <w:id w:val="528308147"/>
      <w:docPartObj>
        <w:docPartGallery w:val="Page Numbers (Bottom of Page)"/>
        <w:docPartUnique/>
      </w:docPartObj>
    </w:sdtPr>
    <w:sdtEndPr>
      <w:rPr>
        <w:noProof/>
      </w:rPr>
    </w:sdtEndPr>
    <w:sdtContent>
      <w:p w14:paraId="43C98284" w14:textId="77777777" w:rsidR="002F6A8E" w:rsidRPr="002F6A8E" w:rsidRDefault="002F6A8E" w:rsidP="002F6A8E">
        <w:pPr>
          <w:tabs>
            <w:tab w:val="center" w:pos="4513"/>
            <w:tab w:val="right" w:pos="9026"/>
          </w:tabs>
          <w:suppressAutoHyphens w:val="0"/>
          <w:jc w:val="center"/>
          <w:rPr>
            <w:rFonts w:asciiTheme="minorHAnsi" w:eastAsiaTheme="minorHAnsi" w:hAnsiTheme="minorHAnsi" w:cstheme="minorBidi"/>
            <w:sz w:val="22"/>
            <w:szCs w:val="22"/>
            <w:lang w:eastAsia="en-US"/>
          </w:rPr>
        </w:pPr>
        <w:r w:rsidRPr="002F6A8E">
          <w:rPr>
            <w:rFonts w:asciiTheme="minorHAnsi" w:eastAsiaTheme="minorHAnsi" w:hAnsiTheme="minorHAnsi" w:cstheme="minorBidi"/>
            <w:sz w:val="22"/>
            <w:szCs w:val="22"/>
            <w:lang w:eastAsia="en-US"/>
          </w:rPr>
          <w:fldChar w:fldCharType="begin"/>
        </w:r>
        <w:r w:rsidRPr="002F6A8E">
          <w:rPr>
            <w:rFonts w:asciiTheme="minorHAnsi" w:eastAsiaTheme="minorHAnsi" w:hAnsiTheme="minorHAnsi" w:cstheme="minorBidi"/>
            <w:sz w:val="22"/>
            <w:szCs w:val="22"/>
            <w:lang w:eastAsia="en-US"/>
          </w:rPr>
          <w:instrText xml:space="preserve"> PAGE   \* MERGEFORMAT </w:instrText>
        </w:r>
        <w:r w:rsidRPr="002F6A8E">
          <w:rPr>
            <w:rFonts w:asciiTheme="minorHAnsi" w:eastAsiaTheme="minorHAnsi" w:hAnsiTheme="minorHAnsi" w:cstheme="minorBidi"/>
            <w:sz w:val="22"/>
            <w:szCs w:val="22"/>
            <w:lang w:eastAsia="en-US"/>
          </w:rPr>
          <w:fldChar w:fldCharType="separate"/>
        </w:r>
        <w:r w:rsidRPr="002F6A8E">
          <w:rPr>
            <w:rFonts w:asciiTheme="minorHAnsi" w:eastAsiaTheme="minorHAnsi" w:hAnsiTheme="minorHAnsi" w:cstheme="minorBidi"/>
            <w:sz w:val="22"/>
            <w:szCs w:val="22"/>
            <w:lang w:eastAsia="en-US"/>
          </w:rPr>
          <w:t>1</w:t>
        </w:r>
        <w:r w:rsidRPr="002F6A8E">
          <w:rPr>
            <w:rFonts w:asciiTheme="minorHAnsi" w:eastAsiaTheme="minorHAnsi" w:hAnsiTheme="minorHAnsi" w:cstheme="minorBidi"/>
            <w:noProof/>
            <w:sz w:val="22"/>
            <w:szCs w:val="22"/>
            <w:lang w:eastAsia="en-US"/>
          </w:rPr>
          <w:fldChar w:fldCharType="end"/>
        </w:r>
      </w:p>
    </w:sdtContent>
  </w:sdt>
  <w:p w14:paraId="220ED311" w14:textId="77777777" w:rsidR="002F6A8E" w:rsidRDefault="002F6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EF64D" w14:textId="77777777" w:rsidR="000B081C" w:rsidRDefault="000B081C" w:rsidP="002F20E9">
      <w:r>
        <w:separator/>
      </w:r>
    </w:p>
  </w:footnote>
  <w:footnote w:type="continuationSeparator" w:id="0">
    <w:p w14:paraId="4F3CD9FA" w14:textId="77777777" w:rsidR="000B081C" w:rsidRDefault="000B081C" w:rsidP="002F2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AAF4E" w14:textId="2E473D85" w:rsidR="00D24018" w:rsidRPr="00D24018" w:rsidRDefault="00D24018" w:rsidP="00D24018">
    <w:pPr>
      <w:tabs>
        <w:tab w:val="center" w:pos="4513"/>
        <w:tab w:val="right" w:pos="9026"/>
      </w:tabs>
      <w:suppressAutoHyphens w:val="0"/>
      <w:rPr>
        <w:rFonts w:asciiTheme="minorHAnsi" w:eastAsiaTheme="minorHAnsi" w:hAnsiTheme="minorHAnsi" w:cstheme="minorBidi"/>
        <w:sz w:val="22"/>
        <w:szCs w:val="22"/>
        <w:lang w:eastAsia="en-US"/>
      </w:rPr>
    </w:pPr>
    <w:r w:rsidRPr="00D24018">
      <w:rPr>
        <w:rFonts w:asciiTheme="minorHAnsi" w:eastAsiaTheme="minorHAnsi" w:hAnsiTheme="minorHAnsi" w:cstheme="minorBidi"/>
        <w:sz w:val="22"/>
        <w:szCs w:val="22"/>
        <w:lang w:eastAsia="en-US"/>
      </w:rPr>
      <w:t xml:space="preserve">P121168 </w:t>
    </w:r>
    <w:r w:rsidR="002F6A8E" w:rsidRPr="00D24018">
      <w:rPr>
        <w:rFonts w:asciiTheme="minorHAnsi" w:eastAsiaTheme="minorHAnsi" w:hAnsiTheme="minorHAnsi" w:cstheme="minorBidi"/>
        <w:sz w:val="22"/>
        <w:szCs w:val="22"/>
        <w:lang w:eastAsia="en-US"/>
      </w:rPr>
      <w:t>A Carruthers</w:t>
    </w:r>
    <w:r w:rsidRPr="00D24018">
      <w:rPr>
        <w:rFonts w:asciiTheme="minorHAnsi" w:eastAsiaTheme="minorHAnsi" w:hAnsiTheme="minorHAnsi" w:cstheme="minorBidi"/>
        <w:sz w:val="22"/>
        <w:szCs w:val="22"/>
        <w:lang w:eastAsia="en-US"/>
      </w:rPr>
      <w:t xml:space="preserve"> M3X9</w:t>
    </w:r>
    <w:r>
      <w:rPr>
        <w:rFonts w:asciiTheme="minorHAnsi" w:eastAsiaTheme="minorHAnsi" w:hAnsiTheme="minorHAnsi" w:cstheme="minorBidi"/>
        <w:sz w:val="22"/>
        <w:szCs w:val="22"/>
        <w:lang w:eastAsia="en-US"/>
      </w:rPr>
      <w:t>408</w:t>
    </w:r>
  </w:p>
  <w:p w14:paraId="25C13BD9" w14:textId="77777777" w:rsidR="00D24018" w:rsidRDefault="00D240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4062"/>
    <w:multiLevelType w:val="hybridMultilevel"/>
    <w:tmpl w:val="7754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566E5"/>
    <w:multiLevelType w:val="hybridMultilevel"/>
    <w:tmpl w:val="7AB6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93A4F"/>
    <w:multiLevelType w:val="hybridMultilevel"/>
    <w:tmpl w:val="376E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980A0A"/>
    <w:multiLevelType w:val="hybridMultilevel"/>
    <w:tmpl w:val="8298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C1767"/>
    <w:multiLevelType w:val="hybridMultilevel"/>
    <w:tmpl w:val="19763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3A61C4"/>
    <w:multiLevelType w:val="multilevel"/>
    <w:tmpl w:val="EB2E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B705D3"/>
    <w:multiLevelType w:val="multilevel"/>
    <w:tmpl w:val="3B00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CC9"/>
    <w:rsid w:val="000416A0"/>
    <w:rsid w:val="0004413B"/>
    <w:rsid w:val="000450E8"/>
    <w:rsid w:val="000944F2"/>
    <w:rsid w:val="00096A46"/>
    <w:rsid w:val="000B081C"/>
    <w:rsid w:val="000D67C8"/>
    <w:rsid w:val="000F722F"/>
    <w:rsid w:val="00105131"/>
    <w:rsid w:val="001154B3"/>
    <w:rsid w:val="00140F4A"/>
    <w:rsid w:val="00182D86"/>
    <w:rsid w:val="00187333"/>
    <w:rsid w:val="00191532"/>
    <w:rsid w:val="001A46E5"/>
    <w:rsid w:val="001B06F6"/>
    <w:rsid w:val="001B672A"/>
    <w:rsid w:val="001C1F2A"/>
    <w:rsid w:val="001C3CDF"/>
    <w:rsid w:val="001C5A33"/>
    <w:rsid w:val="001D5720"/>
    <w:rsid w:val="001E24BA"/>
    <w:rsid w:val="002066B6"/>
    <w:rsid w:val="00285D7B"/>
    <w:rsid w:val="00290856"/>
    <w:rsid w:val="00290990"/>
    <w:rsid w:val="002B71E6"/>
    <w:rsid w:val="002C5407"/>
    <w:rsid w:val="002C715F"/>
    <w:rsid w:val="002D4C7D"/>
    <w:rsid w:val="002F20E9"/>
    <w:rsid w:val="002F6A8E"/>
    <w:rsid w:val="00314794"/>
    <w:rsid w:val="00330441"/>
    <w:rsid w:val="00330A60"/>
    <w:rsid w:val="0035751F"/>
    <w:rsid w:val="00376C42"/>
    <w:rsid w:val="003C1AA6"/>
    <w:rsid w:val="003C7802"/>
    <w:rsid w:val="003D7090"/>
    <w:rsid w:val="0045167B"/>
    <w:rsid w:val="0045526E"/>
    <w:rsid w:val="004563B8"/>
    <w:rsid w:val="004611CA"/>
    <w:rsid w:val="004773F6"/>
    <w:rsid w:val="004824D7"/>
    <w:rsid w:val="00495797"/>
    <w:rsid w:val="004A2B41"/>
    <w:rsid w:val="00502372"/>
    <w:rsid w:val="00511F9D"/>
    <w:rsid w:val="00517E14"/>
    <w:rsid w:val="0052396F"/>
    <w:rsid w:val="00541CB1"/>
    <w:rsid w:val="005857CA"/>
    <w:rsid w:val="005C0628"/>
    <w:rsid w:val="005C5CCC"/>
    <w:rsid w:val="005D3826"/>
    <w:rsid w:val="005D7B51"/>
    <w:rsid w:val="0060672E"/>
    <w:rsid w:val="00647FBC"/>
    <w:rsid w:val="006810A0"/>
    <w:rsid w:val="00682016"/>
    <w:rsid w:val="006A0945"/>
    <w:rsid w:val="006B16AF"/>
    <w:rsid w:val="00710D40"/>
    <w:rsid w:val="00716F48"/>
    <w:rsid w:val="00762B04"/>
    <w:rsid w:val="00766B9A"/>
    <w:rsid w:val="007B04BD"/>
    <w:rsid w:val="007E4AA3"/>
    <w:rsid w:val="007F4BB7"/>
    <w:rsid w:val="00813099"/>
    <w:rsid w:val="00824894"/>
    <w:rsid w:val="00826A8C"/>
    <w:rsid w:val="008427CA"/>
    <w:rsid w:val="00865601"/>
    <w:rsid w:val="00872804"/>
    <w:rsid w:val="0089009F"/>
    <w:rsid w:val="00890E74"/>
    <w:rsid w:val="00892280"/>
    <w:rsid w:val="008A635D"/>
    <w:rsid w:val="008D065C"/>
    <w:rsid w:val="008D2777"/>
    <w:rsid w:val="008D79BE"/>
    <w:rsid w:val="009110B9"/>
    <w:rsid w:val="00934D32"/>
    <w:rsid w:val="00975D70"/>
    <w:rsid w:val="00985401"/>
    <w:rsid w:val="00985AFF"/>
    <w:rsid w:val="00992546"/>
    <w:rsid w:val="009D200F"/>
    <w:rsid w:val="009F7964"/>
    <w:rsid w:val="00A1587A"/>
    <w:rsid w:val="00A3632F"/>
    <w:rsid w:val="00A4257B"/>
    <w:rsid w:val="00A77945"/>
    <w:rsid w:val="00A80E61"/>
    <w:rsid w:val="00AD3209"/>
    <w:rsid w:val="00AF2644"/>
    <w:rsid w:val="00AF3631"/>
    <w:rsid w:val="00AF6174"/>
    <w:rsid w:val="00B203A1"/>
    <w:rsid w:val="00B26D5D"/>
    <w:rsid w:val="00B30033"/>
    <w:rsid w:val="00B30694"/>
    <w:rsid w:val="00B4395A"/>
    <w:rsid w:val="00B464E0"/>
    <w:rsid w:val="00B55B73"/>
    <w:rsid w:val="00B865DF"/>
    <w:rsid w:val="00BC3A5A"/>
    <w:rsid w:val="00C076E4"/>
    <w:rsid w:val="00C10ABD"/>
    <w:rsid w:val="00C130E5"/>
    <w:rsid w:val="00C16D7E"/>
    <w:rsid w:val="00C60B60"/>
    <w:rsid w:val="00CA14A8"/>
    <w:rsid w:val="00CE2B1A"/>
    <w:rsid w:val="00CF57C7"/>
    <w:rsid w:val="00D0197F"/>
    <w:rsid w:val="00D24018"/>
    <w:rsid w:val="00D35D20"/>
    <w:rsid w:val="00D54463"/>
    <w:rsid w:val="00D65531"/>
    <w:rsid w:val="00D96988"/>
    <w:rsid w:val="00DE0CC9"/>
    <w:rsid w:val="00DE4BD1"/>
    <w:rsid w:val="00DF6E8C"/>
    <w:rsid w:val="00E13FA7"/>
    <w:rsid w:val="00E15BAF"/>
    <w:rsid w:val="00E4368E"/>
    <w:rsid w:val="00EB1B80"/>
    <w:rsid w:val="00EB6418"/>
    <w:rsid w:val="00EB7D9E"/>
    <w:rsid w:val="00ED5546"/>
    <w:rsid w:val="00EF1834"/>
    <w:rsid w:val="00F13F42"/>
    <w:rsid w:val="00F23C39"/>
    <w:rsid w:val="00F46745"/>
    <w:rsid w:val="00F94005"/>
    <w:rsid w:val="00FA147A"/>
    <w:rsid w:val="00FA1738"/>
    <w:rsid w:val="00FB45DB"/>
    <w:rsid w:val="00FD1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4C1D9"/>
  <w15:chartTrackingRefBased/>
  <w15:docId w15:val="{CF472141-14CB-4047-874D-C7CF7C130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0CC9"/>
    <w:pPr>
      <w:suppressAutoHyphens/>
      <w:spacing w:after="0" w:line="240" w:lineRule="auto"/>
    </w:pPr>
    <w:rPr>
      <w:rFonts w:ascii="Times New Roman" w:eastAsia="Times New Roman" w:hAnsi="Times New Roman" w:cs="Times New Roman"/>
      <w:sz w:val="20"/>
      <w:szCs w:val="20"/>
      <w:lang w:eastAsia="ar-SA"/>
    </w:rPr>
  </w:style>
  <w:style w:type="paragraph" w:styleId="Heading2">
    <w:name w:val="heading 2"/>
    <w:basedOn w:val="Normal"/>
    <w:next w:val="Normal"/>
    <w:link w:val="Heading2Char"/>
    <w:uiPriority w:val="9"/>
    <w:unhideWhenUsed/>
    <w:qFormat/>
    <w:rsid w:val="008427C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E0CC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E15BAF"/>
    <w:pPr>
      <w:suppressAutoHyphens w:val="0"/>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rsid w:val="008427CA"/>
    <w:rPr>
      <w:rFonts w:asciiTheme="majorHAnsi" w:eastAsiaTheme="majorEastAsia" w:hAnsiTheme="majorHAnsi" w:cstheme="majorBidi"/>
      <w:color w:val="365F91" w:themeColor="accent1" w:themeShade="BF"/>
      <w:sz w:val="26"/>
      <w:szCs w:val="26"/>
      <w:lang w:eastAsia="ar-SA"/>
    </w:rPr>
  </w:style>
  <w:style w:type="character" w:styleId="Emphasis">
    <w:name w:val="Emphasis"/>
    <w:basedOn w:val="DefaultParagraphFont"/>
    <w:uiPriority w:val="20"/>
    <w:qFormat/>
    <w:rsid w:val="002C715F"/>
    <w:rPr>
      <w:i/>
      <w:iCs/>
    </w:rPr>
  </w:style>
  <w:style w:type="character" w:styleId="Strong">
    <w:name w:val="Strong"/>
    <w:basedOn w:val="DefaultParagraphFont"/>
    <w:uiPriority w:val="22"/>
    <w:qFormat/>
    <w:rsid w:val="002C715F"/>
    <w:rPr>
      <w:b/>
      <w:bCs/>
    </w:rPr>
  </w:style>
  <w:style w:type="character" w:styleId="Hyperlink">
    <w:name w:val="Hyperlink"/>
    <w:basedOn w:val="DefaultParagraphFont"/>
    <w:uiPriority w:val="99"/>
    <w:unhideWhenUsed/>
    <w:rsid w:val="00096A46"/>
    <w:rPr>
      <w:color w:val="0000FF" w:themeColor="hyperlink"/>
      <w:u w:val="single"/>
    </w:rPr>
  </w:style>
  <w:style w:type="character" w:styleId="UnresolvedMention">
    <w:name w:val="Unresolved Mention"/>
    <w:basedOn w:val="DefaultParagraphFont"/>
    <w:uiPriority w:val="99"/>
    <w:semiHidden/>
    <w:unhideWhenUsed/>
    <w:rsid w:val="00096A46"/>
    <w:rPr>
      <w:color w:val="605E5C"/>
      <w:shd w:val="clear" w:color="auto" w:fill="E1DFDD"/>
    </w:rPr>
  </w:style>
  <w:style w:type="character" w:styleId="FollowedHyperlink">
    <w:name w:val="FollowedHyperlink"/>
    <w:basedOn w:val="DefaultParagraphFont"/>
    <w:uiPriority w:val="99"/>
    <w:semiHidden/>
    <w:unhideWhenUsed/>
    <w:rsid w:val="00F23C39"/>
    <w:rPr>
      <w:color w:val="800080" w:themeColor="followedHyperlink"/>
      <w:u w:val="single"/>
    </w:rPr>
  </w:style>
  <w:style w:type="table" w:styleId="TableGrid">
    <w:name w:val="Table Grid"/>
    <w:basedOn w:val="TableNormal"/>
    <w:uiPriority w:val="59"/>
    <w:rsid w:val="001D5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4A8"/>
    <w:pPr>
      <w:ind w:left="720"/>
      <w:contextualSpacing/>
    </w:pPr>
  </w:style>
  <w:style w:type="character" w:customStyle="1" w:styleId="gem-c-organisation-logoname">
    <w:name w:val="gem-c-organisation-logo__name"/>
    <w:basedOn w:val="DefaultParagraphFont"/>
    <w:rsid w:val="00140F4A"/>
  </w:style>
  <w:style w:type="paragraph" w:styleId="Header">
    <w:name w:val="header"/>
    <w:basedOn w:val="Normal"/>
    <w:link w:val="HeaderChar"/>
    <w:uiPriority w:val="99"/>
    <w:unhideWhenUsed/>
    <w:rsid w:val="00D24018"/>
    <w:pPr>
      <w:tabs>
        <w:tab w:val="center" w:pos="4513"/>
        <w:tab w:val="right" w:pos="9026"/>
      </w:tabs>
    </w:pPr>
  </w:style>
  <w:style w:type="character" w:customStyle="1" w:styleId="HeaderChar">
    <w:name w:val="Header Char"/>
    <w:basedOn w:val="DefaultParagraphFont"/>
    <w:link w:val="Header"/>
    <w:uiPriority w:val="99"/>
    <w:rsid w:val="00D24018"/>
    <w:rPr>
      <w:rFonts w:ascii="Times New Roman" w:eastAsia="Times New Roman" w:hAnsi="Times New Roman" w:cs="Times New Roman"/>
      <w:sz w:val="20"/>
      <w:szCs w:val="20"/>
      <w:lang w:eastAsia="ar-SA"/>
    </w:rPr>
  </w:style>
  <w:style w:type="paragraph" w:styleId="Footer">
    <w:name w:val="footer"/>
    <w:basedOn w:val="Normal"/>
    <w:link w:val="FooterChar"/>
    <w:uiPriority w:val="99"/>
    <w:unhideWhenUsed/>
    <w:rsid w:val="00D24018"/>
    <w:pPr>
      <w:tabs>
        <w:tab w:val="center" w:pos="4513"/>
        <w:tab w:val="right" w:pos="9026"/>
      </w:tabs>
    </w:pPr>
  </w:style>
  <w:style w:type="character" w:customStyle="1" w:styleId="FooterChar">
    <w:name w:val="Footer Char"/>
    <w:basedOn w:val="DefaultParagraphFont"/>
    <w:link w:val="Footer"/>
    <w:uiPriority w:val="99"/>
    <w:rsid w:val="00D2401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31963">
      <w:bodyDiv w:val="1"/>
      <w:marLeft w:val="0"/>
      <w:marRight w:val="0"/>
      <w:marTop w:val="0"/>
      <w:marBottom w:val="0"/>
      <w:divBdr>
        <w:top w:val="none" w:sz="0" w:space="0" w:color="auto"/>
        <w:left w:val="none" w:sz="0" w:space="0" w:color="auto"/>
        <w:bottom w:val="none" w:sz="0" w:space="0" w:color="auto"/>
        <w:right w:val="none" w:sz="0" w:space="0" w:color="auto"/>
      </w:divBdr>
      <w:divsChild>
        <w:div w:id="640959353">
          <w:marLeft w:val="0"/>
          <w:marRight w:val="0"/>
          <w:marTop w:val="0"/>
          <w:marBottom w:val="0"/>
          <w:divBdr>
            <w:top w:val="none" w:sz="0" w:space="0" w:color="auto"/>
            <w:left w:val="none" w:sz="0" w:space="0" w:color="auto"/>
            <w:bottom w:val="none" w:sz="0" w:space="0" w:color="auto"/>
            <w:right w:val="none" w:sz="0" w:space="0" w:color="auto"/>
          </w:divBdr>
        </w:div>
      </w:divsChild>
    </w:div>
    <w:div w:id="306475601">
      <w:bodyDiv w:val="1"/>
      <w:marLeft w:val="0"/>
      <w:marRight w:val="0"/>
      <w:marTop w:val="0"/>
      <w:marBottom w:val="0"/>
      <w:divBdr>
        <w:top w:val="none" w:sz="0" w:space="0" w:color="auto"/>
        <w:left w:val="none" w:sz="0" w:space="0" w:color="auto"/>
        <w:bottom w:val="none" w:sz="0" w:space="0" w:color="auto"/>
        <w:right w:val="none" w:sz="0" w:space="0" w:color="auto"/>
      </w:divBdr>
    </w:div>
    <w:div w:id="653142303">
      <w:bodyDiv w:val="1"/>
      <w:marLeft w:val="0"/>
      <w:marRight w:val="0"/>
      <w:marTop w:val="0"/>
      <w:marBottom w:val="0"/>
      <w:divBdr>
        <w:top w:val="none" w:sz="0" w:space="0" w:color="auto"/>
        <w:left w:val="none" w:sz="0" w:space="0" w:color="auto"/>
        <w:bottom w:val="none" w:sz="0" w:space="0" w:color="auto"/>
        <w:right w:val="none" w:sz="0" w:space="0" w:color="auto"/>
      </w:divBdr>
    </w:div>
    <w:div w:id="658845345">
      <w:bodyDiv w:val="1"/>
      <w:marLeft w:val="0"/>
      <w:marRight w:val="0"/>
      <w:marTop w:val="0"/>
      <w:marBottom w:val="0"/>
      <w:divBdr>
        <w:top w:val="none" w:sz="0" w:space="0" w:color="auto"/>
        <w:left w:val="none" w:sz="0" w:space="0" w:color="auto"/>
        <w:bottom w:val="none" w:sz="0" w:space="0" w:color="auto"/>
        <w:right w:val="none" w:sz="0" w:space="0" w:color="auto"/>
      </w:divBdr>
    </w:div>
    <w:div w:id="670066750">
      <w:bodyDiv w:val="1"/>
      <w:marLeft w:val="0"/>
      <w:marRight w:val="0"/>
      <w:marTop w:val="0"/>
      <w:marBottom w:val="0"/>
      <w:divBdr>
        <w:top w:val="none" w:sz="0" w:space="0" w:color="auto"/>
        <w:left w:val="none" w:sz="0" w:space="0" w:color="auto"/>
        <w:bottom w:val="none" w:sz="0" w:space="0" w:color="auto"/>
        <w:right w:val="none" w:sz="0" w:space="0" w:color="auto"/>
      </w:divBdr>
    </w:div>
    <w:div w:id="742412260">
      <w:bodyDiv w:val="1"/>
      <w:marLeft w:val="0"/>
      <w:marRight w:val="0"/>
      <w:marTop w:val="0"/>
      <w:marBottom w:val="0"/>
      <w:divBdr>
        <w:top w:val="none" w:sz="0" w:space="0" w:color="auto"/>
        <w:left w:val="none" w:sz="0" w:space="0" w:color="auto"/>
        <w:bottom w:val="none" w:sz="0" w:space="0" w:color="auto"/>
        <w:right w:val="none" w:sz="0" w:space="0" w:color="auto"/>
      </w:divBdr>
    </w:div>
    <w:div w:id="821000943">
      <w:bodyDiv w:val="1"/>
      <w:marLeft w:val="0"/>
      <w:marRight w:val="0"/>
      <w:marTop w:val="0"/>
      <w:marBottom w:val="0"/>
      <w:divBdr>
        <w:top w:val="none" w:sz="0" w:space="0" w:color="auto"/>
        <w:left w:val="none" w:sz="0" w:space="0" w:color="auto"/>
        <w:bottom w:val="none" w:sz="0" w:space="0" w:color="auto"/>
        <w:right w:val="none" w:sz="0" w:space="0" w:color="auto"/>
      </w:divBdr>
    </w:div>
    <w:div w:id="944270786">
      <w:bodyDiv w:val="1"/>
      <w:marLeft w:val="0"/>
      <w:marRight w:val="0"/>
      <w:marTop w:val="0"/>
      <w:marBottom w:val="0"/>
      <w:divBdr>
        <w:top w:val="none" w:sz="0" w:space="0" w:color="auto"/>
        <w:left w:val="none" w:sz="0" w:space="0" w:color="auto"/>
        <w:bottom w:val="none" w:sz="0" w:space="0" w:color="auto"/>
        <w:right w:val="none" w:sz="0" w:space="0" w:color="auto"/>
      </w:divBdr>
    </w:div>
    <w:div w:id="958995292">
      <w:bodyDiv w:val="1"/>
      <w:marLeft w:val="0"/>
      <w:marRight w:val="0"/>
      <w:marTop w:val="0"/>
      <w:marBottom w:val="0"/>
      <w:divBdr>
        <w:top w:val="none" w:sz="0" w:space="0" w:color="auto"/>
        <w:left w:val="none" w:sz="0" w:space="0" w:color="auto"/>
        <w:bottom w:val="none" w:sz="0" w:space="0" w:color="auto"/>
        <w:right w:val="none" w:sz="0" w:space="0" w:color="auto"/>
      </w:divBdr>
      <w:divsChild>
        <w:div w:id="1449198047">
          <w:marLeft w:val="0"/>
          <w:marRight w:val="0"/>
          <w:marTop w:val="0"/>
          <w:marBottom w:val="0"/>
          <w:divBdr>
            <w:top w:val="none" w:sz="0" w:space="0" w:color="auto"/>
            <w:left w:val="none" w:sz="0" w:space="0" w:color="auto"/>
            <w:bottom w:val="none" w:sz="0" w:space="0" w:color="auto"/>
            <w:right w:val="none" w:sz="0" w:space="0" w:color="auto"/>
          </w:divBdr>
        </w:div>
        <w:div w:id="839275111">
          <w:marLeft w:val="0"/>
          <w:marRight w:val="0"/>
          <w:marTop w:val="0"/>
          <w:marBottom w:val="0"/>
          <w:divBdr>
            <w:top w:val="none" w:sz="0" w:space="0" w:color="auto"/>
            <w:left w:val="none" w:sz="0" w:space="0" w:color="auto"/>
            <w:bottom w:val="none" w:sz="0" w:space="0" w:color="auto"/>
            <w:right w:val="none" w:sz="0" w:space="0" w:color="auto"/>
          </w:divBdr>
          <w:divsChild>
            <w:div w:id="2086877272">
              <w:marLeft w:val="0"/>
              <w:marRight w:val="0"/>
              <w:marTop w:val="0"/>
              <w:marBottom w:val="0"/>
              <w:divBdr>
                <w:top w:val="none" w:sz="0" w:space="0" w:color="auto"/>
                <w:left w:val="none" w:sz="0" w:space="0" w:color="auto"/>
                <w:bottom w:val="none" w:sz="0" w:space="0" w:color="auto"/>
                <w:right w:val="none" w:sz="0" w:space="0" w:color="auto"/>
              </w:divBdr>
            </w:div>
          </w:divsChild>
        </w:div>
        <w:div w:id="1927227404">
          <w:marLeft w:val="0"/>
          <w:marRight w:val="0"/>
          <w:marTop w:val="0"/>
          <w:marBottom w:val="0"/>
          <w:divBdr>
            <w:top w:val="none" w:sz="0" w:space="0" w:color="auto"/>
            <w:left w:val="none" w:sz="0" w:space="0" w:color="auto"/>
            <w:bottom w:val="none" w:sz="0" w:space="0" w:color="auto"/>
            <w:right w:val="none" w:sz="0" w:space="0" w:color="auto"/>
          </w:divBdr>
          <w:divsChild>
            <w:div w:id="551383100">
              <w:marLeft w:val="0"/>
              <w:marRight w:val="0"/>
              <w:marTop w:val="0"/>
              <w:marBottom w:val="0"/>
              <w:divBdr>
                <w:top w:val="none" w:sz="0" w:space="0" w:color="auto"/>
                <w:left w:val="none" w:sz="0" w:space="0" w:color="auto"/>
                <w:bottom w:val="none" w:sz="0" w:space="0" w:color="auto"/>
                <w:right w:val="none" w:sz="0" w:space="0" w:color="auto"/>
              </w:divBdr>
              <w:divsChild>
                <w:div w:id="890505244">
                  <w:marLeft w:val="0"/>
                  <w:marRight w:val="0"/>
                  <w:marTop w:val="0"/>
                  <w:marBottom w:val="0"/>
                  <w:divBdr>
                    <w:top w:val="none" w:sz="0" w:space="0" w:color="auto"/>
                    <w:left w:val="none" w:sz="0" w:space="0" w:color="auto"/>
                    <w:bottom w:val="none" w:sz="0" w:space="0" w:color="auto"/>
                    <w:right w:val="none" w:sz="0" w:space="0" w:color="auto"/>
                  </w:divBdr>
                </w:div>
                <w:div w:id="1954552917">
                  <w:marLeft w:val="0"/>
                  <w:marRight w:val="0"/>
                  <w:marTop w:val="0"/>
                  <w:marBottom w:val="0"/>
                  <w:divBdr>
                    <w:top w:val="none" w:sz="0" w:space="0" w:color="auto"/>
                    <w:left w:val="none" w:sz="0" w:space="0" w:color="auto"/>
                    <w:bottom w:val="none" w:sz="0" w:space="0" w:color="auto"/>
                    <w:right w:val="none" w:sz="0" w:space="0" w:color="auto"/>
                  </w:divBdr>
                  <w:divsChild>
                    <w:div w:id="622658996">
                      <w:marLeft w:val="0"/>
                      <w:marRight w:val="0"/>
                      <w:marTop w:val="0"/>
                      <w:marBottom w:val="0"/>
                      <w:divBdr>
                        <w:top w:val="none" w:sz="0" w:space="0" w:color="auto"/>
                        <w:left w:val="none" w:sz="0" w:space="0" w:color="auto"/>
                        <w:bottom w:val="none" w:sz="0" w:space="0" w:color="auto"/>
                        <w:right w:val="none" w:sz="0" w:space="0" w:color="auto"/>
                      </w:divBdr>
                    </w:div>
                    <w:div w:id="1184518707">
                      <w:marLeft w:val="0"/>
                      <w:marRight w:val="0"/>
                      <w:marTop w:val="0"/>
                      <w:marBottom w:val="0"/>
                      <w:divBdr>
                        <w:top w:val="none" w:sz="0" w:space="0" w:color="auto"/>
                        <w:left w:val="none" w:sz="0" w:space="0" w:color="auto"/>
                        <w:bottom w:val="none" w:sz="0" w:space="0" w:color="auto"/>
                        <w:right w:val="none" w:sz="0" w:space="0" w:color="auto"/>
                      </w:divBdr>
                    </w:div>
                    <w:div w:id="451677532">
                      <w:marLeft w:val="0"/>
                      <w:marRight w:val="0"/>
                      <w:marTop w:val="0"/>
                      <w:marBottom w:val="0"/>
                      <w:divBdr>
                        <w:top w:val="none" w:sz="0" w:space="0" w:color="auto"/>
                        <w:left w:val="none" w:sz="0" w:space="0" w:color="auto"/>
                        <w:bottom w:val="none" w:sz="0" w:space="0" w:color="auto"/>
                        <w:right w:val="none" w:sz="0" w:space="0" w:color="auto"/>
                      </w:divBdr>
                    </w:div>
                    <w:div w:id="422459174">
                      <w:marLeft w:val="0"/>
                      <w:marRight w:val="0"/>
                      <w:marTop w:val="0"/>
                      <w:marBottom w:val="0"/>
                      <w:divBdr>
                        <w:top w:val="none" w:sz="0" w:space="0" w:color="auto"/>
                        <w:left w:val="none" w:sz="0" w:space="0" w:color="auto"/>
                        <w:bottom w:val="none" w:sz="0" w:space="0" w:color="auto"/>
                        <w:right w:val="none" w:sz="0" w:space="0" w:color="auto"/>
                      </w:divBdr>
                    </w:div>
                    <w:div w:id="1163399747">
                      <w:marLeft w:val="0"/>
                      <w:marRight w:val="0"/>
                      <w:marTop w:val="0"/>
                      <w:marBottom w:val="0"/>
                      <w:divBdr>
                        <w:top w:val="none" w:sz="0" w:space="0" w:color="auto"/>
                        <w:left w:val="none" w:sz="0" w:space="0" w:color="auto"/>
                        <w:bottom w:val="none" w:sz="0" w:space="0" w:color="auto"/>
                        <w:right w:val="none" w:sz="0" w:space="0" w:color="auto"/>
                      </w:divBdr>
                    </w:div>
                    <w:div w:id="626090034">
                      <w:marLeft w:val="0"/>
                      <w:marRight w:val="0"/>
                      <w:marTop w:val="0"/>
                      <w:marBottom w:val="0"/>
                      <w:divBdr>
                        <w:top w:val="none" w:sz="0" w:space="0" w:color="auto"/>
                        <w:left w:val="none" w:sz="0" w:space="0" w:color="auto"/>
                        <w:bottom w:val="none" w:sz="0" w:space="0" w:color="auto"/>
                        <w:right w:val="none" w:sz="0" w:space="0" w:color="auto"/>
                      </w:divBdr>
                    </w:div>
                    <w:div w:id="55324515">
                      <w:marLeft w:val="0"/>
                      <w:marRight w:val="0"/>
                      <w:marTop w:val="0"/>
                      <w:marBottom w:val="0"/>
                      <w:divBdr>
                        <w:top w:val="none" w:sz="0" w:space="0" w:color="auto"/>
                        <w:left w:val="none" w:sz="0" w:space="0" w:color="auto"/>
                        <w:bottom w:val="none" w:sz="0" w:space="0" w:color="auto"/>
                        <w:right w:val="none" w:sz="0" w:space="0" w:color="auto"/>
                      </w:divBdr>
                    </w:div>
                    <w:div w:id="10450904">
                      <w:marLeft w:val="0"/>
                      <w:marRight w:val="0"/>
                      <w:marTop w:val="0"/>
                      <w:marBottom w:val="0"/>
                      <w:divBdr>
                        <w:top w:val="none" w:sz="0" w:space="0" w:color="auto"/>
                        <w:left w:val="none" w:sz="0" w:space="0" w:color="auto"/>
                        <w:bottom w:val="none" w:sz="0" w:space="0" w:color="auto"/>
                        <w:right w:val="none" w:sz="0" w:space="0" w:color="auto"/>
                      </w:divBdr>
                    </w:div>
                    <w:div w:id="1062023601">
                      <w:marLeft w:val="0"/>
                      <w:marRight w:val="0"/>
                      <w:marTop w:val="0"/>
                      <w:marBottom w:val="0"/>
                      <w:divBdr>
                        <w:top w:val="none" w:sz="0" w:space="0" w:color="auto"/>
                        <w:left w:val="none" w:sz="0" w:space="0" w:color="auto"/>
                        <w:bottom w:val="none" w:sz="0" w:space="0" w:color="auto"/>
                        <w:right w:val="none" w:sz="0" w:space="0" w:color="auto"/>
                      </w:divBdr>
                      <w:divsChild>
                        <w:div w:id="1001008054">
                          <w:marLeft w:val="0"/>
                          <w:marRight w:val="0"/>
                          <w:marTop w:val="0"/>
                          <w:marBottom w:val="0"/>
                          <w:divBdr>
                            <w:top w:val="none" w:sz="0" w:space="0" w:color="auto"/>
                            <w:left w:val="none" w:sz="0" w:space="0" w:color="auto"/>
                            <w:bottom w:val="none" w:sz="0" w:space="0" w:color="auto"/>
                            <w:right w:val="none" w:sz="0" w:space="0" w:color="auto"/>
                          </w:divBdr>
                        </w:div>
                        <w:div w:id="2080904130">
                          <w:marLeft w:val="0"/>
                          <w:marRight w:val="0"/>
                          <w:marTop w:val="0"/>
                          <w:marBottom w:val="0"/>
                          <w:divBdr>
                            <w:top w:val="none" w:sz="0" w:space="0" w:color="auto"/>
                            <w:left w:val="none" w:sz="0" w:space="0" w:color="auto"/>
                            <w:bottom w:val="none" w:sz="0" w:space="0" w:color="auto"/>
                            <w:right w:val="none" w:sz="0" w:space="0" w:color="auto"/>
                          </w:divBdr>
                        </w:div>
                        <w:div w:id="956375747">
                          <w:marLeft w:val="0"/>
                          <w:marRight w:val="0"/>
                          <w:marTop w:val="0"/>
                          <w:marBottom w:val="0"/>
                          <w:divBdr>
                            <w:top w:val="none" w:sz="0" w:space="0" w:color="auto"/>
                            <w:left w:val="none" w:sz="0" w:space="0" w:color="auto"/>
                            <w:bottom w:val="none" w:sz="0" w:space="0" w:color="auto"/>
                            <w:right w:val="none" w:sz="0" w:space="0" w:color="auto"/>
                          </w:divBdr>
                          <w:divsChild>
                            <w:div w:id="1987516329">
                              <w:marLeft w:val="0"/>
                              <w:marRight w:val="0"/>
                              <w:marTop w:val="0"/>
                              <w:marBottom w:val="0"/>
                              <w:divBdr>
                                <w:top w:val="none" w:sz="0" w:space="0" w:color="auto"/>
                                <w:left w:val="none" w:sz="0" w:space="0" w:color="auto"/>
                                <w:bottom w:val="none" w:sz="0" w:space="0" w:color="auto"/>
                                <w:right w:val="none" w:sz="0" w:space="0" w:color="auto"/>
                              </w:divBdr>
                            </w:div>
                          </w:divsChild>
                        </w:div>
                        <w:div w:id="661738473">
                          <w:marLeft w:val="0"/>
                          <w:marRight w:val="0"/>
                          <w:marTop w:val="0"/>
                          <w:marBottom w:val="0"/>
                          <w:divBdr>
                            <w:top w:val="none" w:sz="0" w:space="0" w:color="auto"/>
                            <w:left w:val="none" w:sz="0" w:space="0" w:color="auto"/>
                            <w:bottom w:val="none" w:sz="0" w:space="0" w:color="auto"/>
                            <w:right w:val="none" w:sz="0" w:space="0" w:color="auto"/>
                          </w:divBdr>
                        </w:div>
                        <w:div w:id="2023162892">
                          <w:marLeft w:val="0"/>
                          <w:marRight w:val="0"/>
                          <w:marTop w:val="0"/>
                          <w:marBottom w:val="0"/>
                          <w:divBdr>
                            <w:top w:val="none" w:sz="0" w:space="0" w:color="auto"/>
                            <w:left w:val="none" w:sz="0" w:space="0" w:color="auto"/>
                            <w:bottom w:val="none" w:sz="0" w:space="0" w:color="auto"/>
                            <w:right w:val="none" w:sz="0" w:space="0" w:color="auto"/>
                          </w:divBdr>
                          <w:divsChild>
                            <w:div w:id="81101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876864">
                      <w:marLeft w:val="0"/>
                      <w:marRight w:val="0"/>
                      <w:marTop w:val="0"/>
                      <w:marBottom w:val="0"/>
                      <w:divBdr>
                        <w:top w:val="none" w:sz="0" w:space="0" w:color="auto"/>
                        <w:left w:val="none" w:sz="0" w:space="0" w:color="auto"/>
                        <w:bottom w:val="none" w:sz="0" w:space="0" w:color="auto"/>
                        <w:right w:val="none" w:sz="0" w:space="0" w:color="auto"/>
                      </w:divBdr>
                    </w:div>
                    <w:div w:id="26376066">
                      <w:marLeft w:val="0"/>
                      <w:marRight w:val="0"/>
                      <w:marTop w:val="0"/>
                      <w:marBottom w:val="0"/>
                      <w:divBdr>
                        <w:top w:val="none" w:sz="0" w:space="0" w:color="auto"/>
                        <w:left w:val="none" w:sz="0" w:space="0" w:color="auto"/>
                        <w:bottom w:val="none" w:sz="0" w:space="0" w:color="auto"/>
                        <w:right w:val="none" w:sz="0" w:space="0" w:color="auto"/>
                      </w:divBdr>
                      <w:divsChild>
                        <w:div w:id="802428813">
                          <w:marLeft w:val="0"/>
                          <w:marRight w:val="0"/>
                          <w:marTop w:val="0"/>
                          <w:marBottom w:val="0"/>
                          <w:divBdr>
                            <w:top w:val="none" w:sz="0" w:space="0" w:color="auto"/>
                            <w:left w:val="none" w:sz="0" w:space="0" w:color="auto"/>
                            <w:bottom w:val="none" w:sz="0" w:space="0" w:color="auto"/>
                            <w:right w:val="none" w:sz="0" w:space="0" w:color="auto"/>
                          </w:divBdr>
                          <w:divsChild>
                            <w:div w:id="1452095302">
                              <w:marLeft w:val="0"/>
                              <w:marRight w:val="0"/>
                              <w:marTop w:val="0"/>
                              <w:marBottom w:val="0"/>
                              <w:divBdr>
                                <w:top w:val="none" w:sz="0" w:space="0" w:color="auto"/>
                                <w:left w:val="none" w:sz="0" w:space="0" w:color="auto"/>
                                <w:bottom w:val="none" w:sz="0" w:space="0" w:color="auto"/>
                                <w:right w:val="none" w:sz="0" w:space="0" w:color="auto"/>
                              </w:divBdr>
                            </w:div>
                            <w:div w:id="469711870">
                              <w:marLeft w:val="0"/>
                              <w:marRight w:val="0"/>
                              <w:marTop w:val="0"/>
                              <w:marBottom w:val="0"/>
                              <w:divBdr>
                                <w:top w:val="none" w:sz="0" w:space="0" w:color="auto"/>
                                <w:left w:val="none" w:sz="0" w:space="0" w:color="auto"/>
                                <w:bottom w:val="none" w:sz="0" w:space="0" w:color="auto"/>
                                <w:right w:val="none" w:sz="0" w:space="0" w:color="auto"/>
                              </w:divBdr>
                            </w:div>
                            <w:div w:id="740635868">
                              <w:marLeft w:val="0"/>
                              <w:marRight w:val="0"/>
                              <w:marTop w:val="0"/>
                              <w:marBottom w:val="0"/>
                              <w:divBdr>
                                <w:top w:val="none" w:sz="0" w:space="0" w:color="auto"/>
                                <w:left w:val="none" w:sz="0" w:space="0" w:color="auto"/>
                                <w:bottom w:val="none" w:sz="0" w:space="0" w:color="auto"/>
                                <w:right w:val="none" w:sz="0" w:space="0" w:color="auto"/>
                              </w:divBdr>
                            </w:div>
                            <w:div w:id="38942145">
                              <w:marLeft w:val="0"/>
                              <w:marRight w:val="0"/>
                              <w:marTop w:val="0"/>
                              <w:marBottom w:val="0"/>
                              <w:divBdr>
                                <w:top w:val="none" w:sz="0" w:space="0" w:color="auto"/>
                                <w:left w:val="none" w:sz="0" w:space="0" w:color="auto"/>
                                <w:bottom w:val="none" w:sz="0" w:space="0" w:color="auto"/>
                                <w:right w:val="none" w:sz="0" w:space="0" w:color="auto"/>
                              </w:divBdr>
                            </w:div>
                            <w:div w:id="1091972843">
                              <w:marLeft w:val="0"/>
                              <w:marRight w:val="0"/>
                              <w:marTop w:val="0"/>
                              <w:marBottom w:val="0"/>
                              <w:divBdr>
                                <w:top w:val="none" w:sz="0" w:space="0" w:color="auto"/>
                                <w:left w:val="none" w:sz="0" w:space="0" w:color="auto"/>
                                <w:bottom w:val="none" w:sz="0" w:space="0" w:color="auto"/>
                                <w:right w:val="none" w:sz="0" w:space="0" w:color="auto"/>
                              </w:divBdr>
                            </w:div>
                            <w:div w:id="319699999">
                              <w:marLeft w:val="0"/>
                              <w:marRight w:val="0"/>
                              <w:marTop w:val="0"/>
                              <w:marBottom w:val="0"/>
                              <w:divBdr>
                                <w:top w:val="none" w:sz="0" w:space="0" w:color="auto"/>
                                <w:left w:val="none" w:sz="0" w:space="0" w:color="auto"/>
                                <w:bottom w:val="none" w:sz="0" w:space="0" w:color="auto"/>
                                <w:right w:val="none" w:sz="0" w:space="0" w:color="auto"/>
                              </w:divBdr>
                            </w:div>
                            <w:div w:id="106585053">
                              <w:marLeft w:val="0"/>
                              <w:marRight w:val="0"/>
                              <w:marTop w:val="0"/>
                              <w:marBottom w:val="0"/>
                              <w:divBdr>
                                <w:top w:val="none" w:sz="0" w:space="0" w:color="auto"/>
                                <w:left w:val="none" w:sz="0" w:space="0" w:color="auto"/>
                                <w:bottom w:val="none" w:sz="0" w:space="0" w:color="auto"/>
                                <w:right w:val="none" w:sz="0" w:space="0" w:color="auto"/>
                              </w:divBdr>
                            </w:div>
                            <w:div w:id="128538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4144">
                      <w:marLeft w:val="0"/>
                      <w:marRight w:val="0"/>
                      <w:marTop w:val="0"/>
                      <w:marBottom w:val="0"/>
                      <w:divBdr>
                        <w:top w:val="none" w:sz="0" w:space="0" w:color="auto"/>
                        <w:left w:val="none" w:sz="0" w:space="0" w:color="auto"/>
                        <w:bottom w:val="none" w:sz="0" w:space="0" w:color="auto"/>
                        <w:right w:val="none" w:sz="0" w:space="0" w:color="auto"/>
                      </w:divBdr>
                    </w:div>
                  </w:divsChild>
                </w:div>
                <w:div w:id="174658619">
                  <w:marLeft w:val="0"/>
                  <w:marRight w:val="0"/>
                  <w:marTop w:val="0"/>
                  <w:marBottom w:val="0"/>
                  <w:divBdr>
                    <w:top w:val="none" w:sz="0" w:space="0" w:color="auto"/>
                    <w:left w:val="none" w:sz="0" w:space="0" w:color="auto"/>
                    <w:bottom w:val="none" w:sz="0" w:space="0" w:color="auto"/>
                    <w:right w:val="none" w:sz="0" w:space="0" w:color="auto"/>
                  </w:divBdr>
                </w:div>
              </w:divsChild>
            </w:div>
            <w:div w:id="1382099915">
              <w:marLeft w:val="0"/>
              <w:marRight w:val="0"/>
              <w:marTop w:val="0"/>
              <w:marBottom w:val="0"/>
              <w:divBdr>
                <w:top w:val="none" w:sz="0" w:space="0" w:color="auto"/>
                <w:left w:val="none" w:sz="0" w:space="0" w:color="auto"/>
                <w:bottom w:val="none" w:sz="0" w:space="0" w:color="auto"/>
                <w:right w:val="none" w:sz="0" w:space="0" w:color="auto"/>
              </w:divBdr>
              <w:divsChild>
                <w:div w:id="437062631">
                  <w:marLeft w:val="0"/>
                  <w:marRight w:val="0"/>
                  <w:marTop w:val="0"/>
                  <w:marBottom w:val="0"/>
                  <w:divBdr>
                    <w:top w:val="none" w:sz="0" w:space="0" w:color="auto"/>
                    <w:left w:val="none" w:sz="0" w:space="0" w:color="auto"/>
                    <w:bottom w:val="none" w:sz="0" w:space="0" w:color="auto"/>
                    <w:right w:val="none" w:sz="0" w:space="0" w:color="auto"/>
                  </w:divBdr>
                  <w:divsChild>
                    <w:div w:id="457450580">
                      <w:marLeft w:val="0"/>
                      <w:marRight w:val="0"/>
                      <w:marTop w:val="0"/>
                      <w:marBottom w:val="0"/>
                      <w:divBdr>
                        <w:top w:val="none" w:sz="0" w:space="0" w:color="auto"/>
                        <w:left w:val="none" w:sz="0" w:space="0" w:color="auto"/>
                        <w:bottom w:val="none" w:sz="0" w:space="0" w:color="auto"/>
                        <w:right w:val="none" w:sz="0" w:space="0" w:color="auto"/>
                      </w:divBdr>
                    </w:div>
                    <w:div w:id="1348866288">
                      <w:marLeft w:val="0"/>
                      <w:marRight w:val="0"/>
                      <w:marTop w:val="0"/>
                      <w:marBottom w:val="0"/>
                      <w:divBdr>
                        <w:top w:val="none" w:sz="0" w:space="0" w:color="auto"/>
                        <w:left w:val="none" w:sz="0" w:space="0" w:color="auto"/>
                        <w:bottom w:val="none" w:sz="0" w:space="0" w:color="auto"/>
                        <w:right w:val="none" w:sz="0" w:space="0" w:color="auto"/>
                      </w:divBdr>
                    </w:div>
                    <w:div w:id="898784795">
                      <w:marLeft w:val="0"/>
                      <w:marRight w:val="0"/>
                      <w:marTop w:val="0"/>
                      <w:marBottom w:val="0"/>
                      <w:divBdr>
                        <w:top w:val="none" w:sz="0" w:space="0" w:color="auto"/>
                        <w:left w:val="none" w:sz="0" w:space="0" w:color="auto"/>
                        <w:bottom w:val="none" w:sz="0" w:space="0" w:color="auto"/>
                        <w:right w:val="none" w:sz="0" w:space="0" w:color="auto"/>
                      </w:divBdr>
                      <w:divsChild>
                        <w:div w:id="1346595118">
                          <w:marLeft w:val="0"/>
                          <w:marRight w:val="0"/>
                          <w:marTop w:val="0"/>
                          <w:marBottom w:val="0"/>
                          <w:divBdr>
                            <w:top w:val="none" w:sz="0" w:space="0" w:color="auto"/>
                            <w:left w:val="none" w:sz="0" w:space="0" w:color="auto"/>
                            <w:bottom w:val="none" w:sz="0" w:space="0" w:color="auto"/>
                            <w:right w:val="none" w:sz="0" w:space="0" w:color="auto"/>
                          </w:divBdr>
                        </w:div>
                      </w:divsChild>
                    </w:div>
                    <w:div w:id="1318150741">
                      <w:marLeft w:val="0"/>
                      <w:marRight w:val="0"/>
                      <w:marTop w:val="0"/>
                      <w:marBottom w:val="0"/>
                      <w:divBdr>
                        <w:top w:val="none" w:sz="0" w:space="0" w:color="auto"/>
                        <w:left w:val="none" w:sz="0" w:space="0" w:color="auto"/>
                        <w:bottom w:val="none" w:sz="0" w:space="0" w:color="auto"/>
                        <w:right w:val="none" w:sz="0" w:space="0" w:color="auto"/>
                      </w:divBdr>
                    </w:div>
                    <w:div w:id="99768133">
                      <w:marLeft w:val="0"/>
                      <w:marRight w:val="0"/>
                      <w:marTop w:val="0"/>
                      <w:marBottom w:val="0"/>
                      <w:divBdr>
                        <w:top w:val="none" w:sz="0" w:space="0" w:color="auto"/>
                        <w:left w:val="none" w:sz="0" w:space="0" w:color="auto"/>
                        <w:bottom w:val="none" w:sz="0" w:space="0" w:color="auto"/>
                        <w:right w:val="none" w:sz="0" w:space="0" w:color="auto"/>
                      </w:divBdr>
                      <w:divsChild>
                        <w:div w:id="9930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6699">
                  <w:marLeft w:val="0"/>
                  <w:marRight w:val="0"/>
                  <w:marTop w:val="0"/>
                  <w:marBottom w:val="0"/>
                  <w:divBdr>
                    <w:top w:val="none" w:sz="0" w:space="0" w:color="auto"/>
                    <w:left w:val="none" w:sz="0" w:space="0" w:color="auto"/>
                    <w:bottom w:val="none" w:sz="0" w:space="0" w:color="auto"/>
                    <w:right w:val="none" w:sz="0" w:space="0" w:color="auto"/>
                  </w:divBdr>
                  <w:divsChild>
                    <w:div w:id="1678071042">
                      <w:marLeft w:val="0"/>
                      <w:marRight w:val="0"/>
                      <w:marTop w:val="0"/>
                      <w:marBottom w:val="0"/>
                      <w:divBdr>
                        <w:top w:val="none" w:sz="0" w:space="0" w:color="auto"/>
                        <w:left w:val="none" w:sz="0" w:space="0" w:color="auto"/>
                        <w:bottom w:val="none" w:sz="0" w:space="0" w:color="auto"/>
                        <w:right w:val="none" w:sz="0" w:space="0" w:color="auto"/>
                      </w:divBdr>
                    </w:div>
                    <w:div w:id="1912617684">
                      <w:marLeft w:val="0"/>
                      <w:marRight w:val="0"/>
                      <w:marTop w:val="0"/>
                      <w:marBottom w:val="0"/>
                      <w:divBdr>
                        <w:top w:val="none" w:sz="0" w:space="0" w:color="auto"/>
                        <w:left w:val="none" w:sz="0" w:space="0" w:color="auto"/>
                        <w:bottom w:val="none" w:sz="0" w:space="0" w:color="auto"/>
                        <w:right w:val="none" w:sz="0" w:space="0" w:color="auto"/>
                      </w:divBdr>
                    </w:div>
                  </w:divsChild>
                </w:div>
                <w:div w:id="1454322746">
                  <w:marLeft w:val="0"/>
                  <w:marRight w:val="0"/>
                  <w:marTop w:val="0"/>
                  <w:marBottom w:val="0"/>
                  <w:divBdr>
                    <w:top w:val="none" w:sz="0" w:space="0" w:color="auto"/>
                    <w:left w:val="none" w:sz="0" w:space="0" w:color="auto"/>
                    <w:bottom w:val="none" w:sz="0" w:space="0" w:color="auto"/>
                    <w:right w:val="none" w:sz="0" w:space="0" w:color="auto"/>
                  </w:divBdr>
                </w:div>
                <w:div w:id="984309866">
                  <w:marLeft w:val="0"/>
                  <w:marRight w:val="0"/>
                  <w:marTop w:val="0"/>
                  <w:marBottom w:val="0"/>
                  <w:divBdr>
                    <w:top w:val="none" w:sz="0" w:space="0" w:color="auto"/>
                    <w:left w:val="none" w:sz="0" w:space="0" w:color="auto"/>
                    <w:bottom w:val="none" w:sz="0" w:space="0" w:color="auto"/>
                    <w:right w:val="none" w:sz="0" w:space="0" w:color="auto"/>
                  </w:divBdr>
                </w:div>
                <w:div w:id="1608079332">
                  <w:marLeft w:val="0"/>
                  <w:marRight w:val="0"/>
                  <w:marTop w:val="0"/>
                  <w:marBottom w:val="0"/>
                  <w:divBdr>
                    <w:top w:val="none" w:sz="0" w:space="0" w:color="auto"/>
                    <w:left w:val="none" w:sz="0" w:space="0" w:color="auto"/>
                    <w:bottom w:val="none" w:sz="0" w:space="0" w:color="auto"/>
                    <w:right w:val="none" w:sz="0" w:space="0" w:color="auto"/>
                  </w:divBdr>
                </w:div>
                <w:div w:id="1654068574">
                  <w:marLeft w:val="0"/>
                  <w:marRight w:val="0"/>
                  <w:marTop w:val="0"/>
                  <w:marBottom w:val="0"/>
                  <w:divBdr>
                    <w:top w:val="none" w:sz="0" w:space="0" w:color="auto"/>
                    <w:left w:val="none" w:sz="0" w:space="0" w:color="auto"/>
                    <w:bottom w:val="none" w:sz="0" w:space="0" w:color="auto"/>
                    <w:right w:val="none" w:sz="0" w:space="0" w:color="auto"/>
                  </w:divBdr>
                </w:div>
                <w:div w:id="1232157121">
                  <w:marLeft w:val="0"/>
                  <w:marRight w:val="0"/>
                  <w:marTop w:val="0"/>
                  <w:marBottom w:val="0"/>
                  <w:divBdr>
                    <w:top w:val="none" w:sz="0" w:space="0" w:color="auto"/>
                    <w:left w:val="none" w:sz="0" w:space="0" w:color="auto"/>
                    <w:bottom w:val="none" w:sz="0" w:space="0" w:color="auto"/>
                    <w:right w:val="none" w:sz="0" w:space="0" w:color="auto"/>
                  </w:divBdr>
                </w:div>
                <w:div w:id="1090077599">
                  <w:marLeft w:val="0"/>
                  <w:marRight w:val="0"/>
                  <w:marTop w:val="0"/>
                  <w:marBottom w:val="0"/>
                  <w:divBdr>
                    <w:top w:val="none" w:sz="0" w:space="0" w:color="auto"/>
                    <w:left w:val="none" w:sz="0" w:space="0" w:color="auto"/>
                    <w:bottom w:val="none" w:sz="0" w:space="0" w:color="auto"/>
                    <w:right w:val="none" w:sz="0" w:space="0" w:color="auto"/>
                  </w:divBdr>
                </w:div>
              </w:divsChild>
            </w:div>
            <w:div w:id="310066224">
              <w:marLeft w:val="0"/>
              <w:marRight w:val="0"/>
              <w:marTop w:val="0"/>
              <w:marBottom w:val="0"/>
              <w:divBdr>
                <w:top w:val="none" w:sz="0" w:space="0" w:color="auto"/>
                <w:left w:val="none" w:sz="0" w:space="0" w:color="auto"/>
                <w:bottom w:val="none" w:sz="0" w:space="0" w:color="auto"/>
                <w:right w:val="none" w:sz="0" w:space="0" w:color="auto"/>
              </w:divBdr>
              <w:divsChild>
                <w:div w:id="356659390">
                  <w:marLeft w:val="0"/>
                  <w:marRight w:val="0"/>
                  <w:marTop w:val="0"/>
                  <w:marBottom w:val="0"/>
                  <w:divBdr>
                    <w:top w:val="none" w:sz="0" w:space="0" w:color="auto"/>
                    <w:left w:val="none" w:sz="0" w:space="0" w:color="auto"/>
                    <w:bottom w:val="none" w:sz="0" w:space="0" w:color="auto"/>
                    <w:right w:val="none" w:sz="0" w:space="0" w:color="auto"/>
                  </w:divBdr>
                </w:div>
                <w:div w:id="143162487">
                  <w:marLeft w:val="0"/>
                  <w:marRight w:val="0"/>
                  <w:marTop w:val="0"/>
                  <w:marBottom w:val="0"/>
                  <w:divBdr>
                    <w:top w:val="none" w:sz="0" w:space="0" w:color="auto"/>
                    <w:left w:val="none" w:sz="0" w:space="0" w:color="auto"/>
                    <w:bottom w:val="none" w:sz="0" w:space="0" w:color="auto"/>
                    <w:right w:val="none" w:sz="0" w:space="0" w:color="auto"/>
                  </w:divBdr>
                  <w:divsChild>
                    <w:div w:id="2038845936">
                      <w:marLeft w:val="0"/>
                      <w:marRight w:val="0"/>
                      <w:marTop w:val="0"/>
                      <w:marBottom w:val="0"/>
                      <w:divBdr>
                        <w:top w:val="none" w:sz="0" w:space="0" w:color="auto"/>
                        <w:left w:val="none" w:sz="0" w:space="0" w:color="auto"/>
                        <w:bottom w:val="none" w:sz="0" w:space="0" w:color="auto"/>
                        <w:right w:val="none" w:sz="0" w:space="0" w:color="auto"/>
                      </w:divBdr>
                    </w:div>
                  </w:divsChild>
                </w:div>
                <w:div w:id="2005038739">
                  <w:marLeft w:val="0"/>
                  <w:marRight w:val="0"/>
                  <w:marTop w:val="0"/>
                  <w:marBottom w:val="0"/>
                  <w:divBdr>
                    <w:top w:val="none" w:sz="0" w:space="0" w:color="auto"/>
                    <w:left w:val="none" w:sz="0" w:space="0" w:color="auto"/>
                    <w:bottom w:val="none" w:sz="0" w:space="0" w:color="auto"/>
                    <w:right w:val="none" w:sz="0" w:space="0" w:color="auto"/>
                  </w:divBdr>
                  <w:divsChild>
                    <w:div w:id="510225554">
                      <w:marLeft w:val="0"/>
                      <w:marRight w:val="0"/>
                      <w:marTop w:val="0"/>
                      <w:marBottom w:val="0"/>
                      <w:divBdr>
                        <w:top w:val="none" w:sz="0" w:space="0" w:color="auto"/>
                        <w:left w:val="none" w:sz="0" w:space="0" w:color="auto"/>
                        <w:bottom w:val="none" w:sz="0" w:space="0" w:color="auto"/>
                        <w:right w:val="none" w:sz="0" w:space="0" w:color="auto"/>
                      </w:divBdr>
                    </w:div>
                    <w:div w:id="1398284944">
                      <w:marLeft w:val="0"/>
                      <w:marRight w:val="0"/>
                      <w:marTop w:val="0"/>
                      <w:marBottom w:val="0"/>
                      <w:divBdr>
                        <w:top w:val="none" w:sz="0" w:space="0" w:color="auto"/>
                        <w:left w:val="none" w:sz="0" w:space="0" w:color="auto"/>
                        <w:bottom w:val="none" w:sz="0" w:space="0" w:color="auto"/>
                        <w:right w:val="none" w:sz="0" w:space="0" w:color="auto"/>
                      </w:divBdr>
                    </w:div>
                  </w:divsChild>
                </w:div>
                <w:div w:id="383649288">
                  <w:marLeft w:val="0"/>
                  <w:marRight w:val="0"/>
                  <w:marTop w:val="0"/>
                  <w:marBottom w:val="0"/>
                  <w:divBdr>
                    <w:top w:val="none" w:sz="0" w:space="0" w:color="auto"/>
                    <w:left w:val="none" w:sz="0" w:space="0" w:color="auto"/>
                    <w:bottom w:val="none" w:sz="0" w:space="0" w:color="auto"/>
                    <w:right w:val="none" w:sz="0" w:space="0" w:color="auto"/>
                  </w:divBdr>
                </w:div>
                <w:div w:id="1942834552">
                  <w:marLeft w:val="0"/>
                  <w:marRight w:val="0"/>
                  <w:marTop w:val="0"/>
                  <w:marBottom w:val="0"/>
                  <w:divBdr>
                    <w:top w:val="none" w:sz="0" w:space="0" w:color="auto"/>
                    <w:left w:val="none" w:sz="0" w:space="0" w:color="auto"/>
                    <w:bottom w:val="none" w:sz="0" w:space="0" w:color="auto"/>
                    <w:right w:val="none" w:sz="0" w:space="0" w:color="auto"/>
                  </w:divBdr>
                </w:div>
              </w:divsChild>
            </w:div>
            <w:div w:id="1196819084">
              <w:marLeft w:val="0"/>
              <w:marRight w:val="0"/>
              <w:marTop w:val="0"/>
              <w:marBottom w:val="0"/>
              <w:divBdr>
                <w:top w:val="none" w:sz="0" w:space="0" w:color="auto"/>
                <w:left w:val="none" w:sz="0" w:space="0" w:color="auto"/>
                <w:bottom w:val="none" w:sz="0" w:space="0" w:color="auto"/>
                <w:right w:val="none" w:sz="0" w:space="0" w:color="auto"/>
              </w:divBdr>
              <w:divsChild>
                <w:div w:id="552546389">
                  <w:marLeft w:val="0"/>
                  <w:marRight w:val="0"/>
                  <w:marTop w:val="0"/>
                  <w:marBottom w:val="0"/>
                  <w:divBdr>
                    <w:top w:val="none" w:sz="0" w:space="0" w:color="auto"/>
                    <w:left w:val="none" w:sz="0" w:space="0" w:color="auto"/>
                    <w:bottom w:val="none" w:sz="0" w:space="0" w:color="auto"/>
                    <w:right w:val="none" w:sz="0" w:space="0" w:color="auto"/>
                  </w:divBdr>
                </w:div>
                <w:div w:id="1667903042">
                  <w:marLeft w:val="0"/>
                  <w:marRight w:val="0"/>
                  <w:marTop w:val="0"/>
                  <w:marBottom w:val="0"/>
                  <w:divBdr>
                    <w:top w:val="none" w:sz="0" w:space="0" w:color="auto"/>
                    <w:left w:val="none" w:sz="0" w:space="0" w:color="auto"/>
                    <w:bottom w:val="none" w:sz="0" w:space="0" w:color="auto"/>
                    <w:right w:val="none" w:sz="0" w:space="0" w:color="auto"/>
                  </w:divBdr>
                  <w:divsChild>
                    <w:div w:id="962662419">
                      <w:marLeft w:val="0"/>
                      <w:marRight w:val="0"/>
                      <w:marTop w:val="0"/>
                      <w:marBottom w:val="0"/>
                      <w:divBdr>
                        <w:top w:val="none" w:sz="0" w:space="0" w:color="auto"/>
                        <w:left w:val="none" w:sz="0" w:space="0" w:color="auto"/>
                        <w:bottom w:val="none" w:sz="0" w:space="0" w:color="auto"/>
                        <w:right w:val="none" w:sz="0" w:space="0" w:color="auto"/>
                      </w:divBdr>
                    </w:div>
                    <w:div w:id="805781471">
                      <w:marLeft w:val="0"/>
                      <w:marRight w:val="0"/>
                      <w:marTop w:val="0"/>
                      <w:marBottom w:val="0"/>
                      <w:divBdr>
                        <w:top w:val="none" w:sz="0" w:space="0" w:color="auto"/>
                        <w:left w:val="none" w:sz="0" w:space="0" w:color="auto"/>
                        <w:bottom w:val="none" w:sz="0" w:space="0" w:color="auto"/>
                        <w:right w:val="none" w:sz="0" w:space="0" w:color="auto"/>
                      </w:divBdr>
                    </w:div>
                  </w:divsChild>
                </w:div>
                <w:div w:id="1086682381">
                  <w:marLeft w:val="0"/>
                  <w:marRight w:val="0"/>
                  <w:marTop w:val="0"/>
                  <w:marBottom w:val="0"/>
                  <w:divBdr>
                    <w:top w:val="none" w:sz="0" w:space="0" w:color="auto"/>
                    <w:left w:val="none" w:sz="0" w:space="0" w:color="auto"/>
                    <w:bottom w:val="none" w:sz="0" w:space="0" w:color="auto"/>
                    <w:right w:val="none" w:sz="0" w:space="0" w:color="auto"/>
                  </w:divBdr>
                </w:div>
                <w:div w:id="634990170">
                  <w:marLeft w:val="0"/>
                  <w:marRight w:val="0"/>
                  <w:marTop w:val="0"/>
                  <w:marBottom w:val="0"/>
                  <w:divBdr>
                    <w:top w:val="none" w:sz="0" w:space="0" w:color="auto"/>
                    <w:left w:val="none" w:sz="0" w:space="0" w:color="auto"/>
                    <w:bottom w:val="none" w:sz="0" w:space="0" w:color="auto"/>
                    <w:right w:val="none" w:sz="0" w:space="0" w:color="auto"/>
                  </w:divBdr>
                </w:div>
              </w:divsChild>
            </w:div>
            <w:div w:id="1267618122">
              <w:marLeft w:val="0"/>
              <w:marRight w:val="0"/>
              <w:marTop w:val="0"/>
              <w:marBottom w:val="0"/>
              <w:divBdr>
                <w:top w:val="none" w:sz="0" w:space="0" w:color="auto"/>
                <w:left w:val="none" w:sz="0" w:space="0" w:color="auto"/>
                <w:bottom w:val="none" w:sz="0" w:space="0" w:color="auto"/>
                <w:right w:val="none" w:sz="0" w:space="0" w:color="auto"/>
              </w:divBdr>
              <w:divsChild>
                <w:div w:id="349449411">
                  <w:marLeft w:val="0"/>
                  <w:marRight w:val="0"/>
                  <w:marTop w:val="0"/>
                  <w:marBottom w:val="0"/>
                  <w:divBdr>
                    <w:top w:val="none" w:sz="0" w:space="0" w:color="auto"/>
                    <w:left w:val="none" w:sz="0" w:space="0" w:color="auto"/>
                    <w:bottom w:val="none" w:sz="0" w:space="0" w:color="auto"/>
                    <w:right w:val="none" w:sz="0" w:space="0" w:color="auto"/>
                  </w:divBdr>
                  <w:divsChild>
                    <w:div w:id="1719432201">
                      <w:marLeft w:val="0"/>
                      <w:marRight w:val="0"/>
                      <w:marTop w:val="0"/>
                      <w:marBottom w:val="0"/>
                      <w:divBdr>
                        <w:top w:val="none" w:sz="0" w:space="0" w:color="auto"/>
                        <w:left w:val="none" w:sz="0" w:space="0" w:color="auto"/>
                        <w:bottom w:val="none" w:sz="0" w:space="0" w:color="auto"/>
                        <w:right w:val="none" w:sz="0" w:space="0" w:color="auto"/>
                      </w:divBdr>
                      <w:divsChild>
                        <w:div w:id="1533109815">
                          <w:marLeft w:val="0"/>
                          <w:marRight w:val="0"/>
                          <w:marTop w:val="0"/>
                          <w:marBottom w:val="0"/>
                          <w:divBdr>
                            <w:top w:val="none" w:sz="0" w:space="0" w:color="auto"/>
                            <w:left w:val="none" w:sz="0" w:space="0" w:color="auto"/>
                            <w:bottom w:val="none" w:sz="0" w:space="0" w:color="auto"/>
                            <w:right w:val="none" w:sz="0" w:space="0" w:color="auto"/>
                          </w:divBdr>
                          <w:divsChild>
                            <w:div w:id="999887254">
                              <w:marLeft w:val="0"/>
                              <w:marRight w:val="0"/>
                              <w:marTop w:val="0"/>
                              <w:marBottom w:val="0"/>
                              <w:divBdr>
                                <w:top w:val="none" w:sz="0" w:space="0" w:color="auto"/>
                                <w:left w:val="none" w:sz="0" w:space="0" w:color="auto"/>
                                <w:bottom w:val="none" w:sz="0" w:space="0" w:color="auto"/>
                                <w:right w:val="none" w:sz="0" w:space="0" w:color="auto"/>
                              </w:divBdr>
                            </w:div>
                            <w:div w:id="1049107354">
                              <w:marLeft w:val="0"/>
                              <w:marRight w:val="0"/>
                              <w:marTop w:val="0"/>
                              <w:marBottom w:val="0"/>
                              <w:divBdr>
                                <w:top w:val="none" w:sz="0" w:space="0" w:color="auto"/>
                                <w:left w:val="none" w:sz="0" w:space="0" w:color="auto"/>
                                <w:bottom w:val="none" w:sz="0" w:space="0" w:color="auto"/>
                                <w:right w:val="none" w:sz="0" w:space="0" w:color="auto"/>
                              </w:divBdr>
                            </w:div>
                            <w:div w:id="355932641">
                              <w:marLeft w:val="0"/>
                              <w:marRight w:val="0"/>
                              <w:marTop w:val="0"/>
                              <w:marBottom w:val="0"/>
                              <w:divBdr>
                                <w:top w:val="none" w:sz="0" w:space="0" w:color="auto"/>
                                <w:left w:val="none" w:sz="0" w:space="0" w:color="auto"/>
                                <w:bottom w:val="none" w:sz="0" w:space="0" w:color="auto"/>
                                <w:right w:val="none" w:sz="0" w:space="0" w:color="auto"/>
                              </w:divBdr>
                            </w:div>
                            <w:div w:id="1822042674">
                              <w:marLeft w:val="0"/>
                              <w:marRight w:val="0"/>
                              <w:marTop w:val="0"/>
                              <w:marBottom w:val="0"/>
                              <w:divBdr>
                                <w:top w:val="none" w:sz="0" w:space="0" w:color="auto"/>
                                <w:left w:val="none" w:sz="0" w:space="0" w:color="auto"/>
                                <w:bottom w:val="none" w:sz="0" w:space="0" w:color="auto"/>
                                <w:right w:val="none" w:sz="0" w:space="0" w:color="auto"/>
                              </w:divBdr>
                            </w:div>
                            <w:div w:id="1225028734">
                              <w:marLeft w:val="0"/>
                              <w:marRight w:val="0"/>
                              <w:marTop w:val="0"/>
                              <w:marBottom w:val="0"/>
                              <w:divBdr>
                                <w:top w:val="none" w:sz="0" w:space="0" w:color="auto"/>
                                <w:left w:val="none" w:sz="0" w:space="0" w:color="auto"/>
                                <w:bottom w:val="none" w:sz="0" w:space="0" w:color="auto"/>
                                <w:right w:val="none" w:sz="0" w:space="0" w:color="auto"/>
                              </w:divBdr>
                            </w:div>
                            <w:div w:id="1587764330">
                              <w:marLeft w:val="0"/>
                              <w:marRight w:val="0"/>
                              <w:marTop w:val="0"/>
                              <w:marBottom w:val="0"/>
                              <w:divBdr>
                                <w:top w:val="none" w:sz="0" w:space="0" w:color="auto"/>
                                <w:left w:val="none" w:sz="0" w:space="0" w:color="auto"/>
                                <w:bottom w:val="none" w:sz="0" w:space="0" w:color="auto"/>
                                <w:right w:val="none" w:sz="0" w:space="0" w:color="auto"/>
                              </w:divBdr>
                            </w:div>
                            <w:div w:id="1927373614">
                              <w:marLeft w:val="0"/>
                              <w:marRight w:val="0"/>
                              <w:marTop w:val="0"/>
                              <w:marBottom w:val="0"/>
                              <w:divBdr>
                                <w:top w:val="none" w:sz="0" w:space="0" w:color="auto"/>
                                <w:left w:val="none" w:sz="0" w:space="0" w:color="auto"/>
                                <w:bottom w:val="none" w:sz="0" w:space="0" w:color="auto"/>
                                <w:right w:val="none" w:sz="0" w:space="0" w:color="auto"/>
                              </w:divBdr>
                              <w:divsChild>
                                <w:div w:id="2110805918">
                                  <w:marLeft w:val="0"/>
                                  <w:marRight w:val="0"/>
                                  <w:marTop w:val="0"/>
                                  <w:marBottom w:val="0"/>
                                  <w:divBdr>
                                    <w:top w:val="none" w:sz="0" w:space="0" w:color="auto"/>
                                    <w:left w:val="none" w:sz="0" w:space="0" w:color="auto"/>
                                    <w:bottom w:val="none" w:sz="0" w:space="0" w:color="auto"/>
                                    <w:right w:val="none" w:sz="0" w:space="0" w:color="auto"/>
                                  </w:divBdr>
                                </w:div>
                              </w:divsChild>
                            </w:div>
                            <w:div w:id="1210727735">
                              <w:marLeft w:val="0"/>
                              <w:marRight w:val="0"/>
                              <w:marTop w:val="0"/>
                              <w:marBottom w:val="0"/>
                              <w:divBdr>
                                <w:top w:val="none" w:sz="0" w:space="0" w:color="auto"/>
                                <w:left w:val="none" w:sz="0" w:space="0" w:color="auto"/>
                                <w:bottom w:val="none" w:sz="0" w:space="0" w:color="auto"/>
                                <w:right w:val="none" w:sz="0" w:space="0" w:color="auto"/>
                              </w:divBdr>
                            </w:div>
                            <w:div w:id="2056155380">
                              <w:marLeft w:val="0"/>
                              <w:marRight w:val="0"/>
                              <w:marTop w:val="0"/>
                              <w:marBottom w:val="0"/>
                              <w:divBdr>
                                <w:top w:val="none" w:sz="0" w:space="0" w:color="auto"/>
                                <w:left w:val="none" w:sz="0" w:space="0" w:color="auto"/>
                                <w:bottom w:val="none" w:sz="0" w:space="0" w:color="auto"/>
                                <w:right w:val="none" w:sz="0" w:space="0" w:color="auto"/>
                              </w:divBdr>
                            </w:div>
                            <w:div w:id="1508859044">
                              <w:marLeft w:val="0"/>
                              <w:marRight w:val="0"/>
                              <w:marTop w:val="0"/>
                              <w:marBottom w:val="0"/>
                              <w:divBdr>
                                <w:top w:val="none" w:sz="0" w:space="0" w:color="auto"/>
                                <w:left w:val="none" w:sz="0" w:space="0" w:color="auto"/>
                                <w:bottom w:val="none" w:sz="0" w:space="0" w:color="auto"/>
                                <w:right w:val="none" w:sz="0" w:space="0" w:color="auto"/>
                              </w:divBdr>
                            </w:div>
                            <w:div w:id="1665739183">
                              <w:marLeft w:val="0"/>
                              <w:marRight w:val="0"/>
                              <w:marTop w:val="0"/>
                              <w:marBottom w:val="0"/>
                              <w:divBdr>
                                <w:top w:val="none" w:sz="0" w:space="0" w:color="auto"/>
                                <w:left w:val="none" w:sz="0" w:space="0" w:color="auto"/>
                                <w:bottom w:val="none" w:sz="0" w:space="0" w:color="auto"/>
                                <w:right w:val="none" w:sz="0" w:space="0" w:color="auto"/>
                              </w:divBdr>
                            </w:div>
                            <w:div w:id="2057923445">
                              <w:marLeft w:val="0"/>
                              <w:marRight w:val="0"/>
                              <w:marTop w:val="0"/>
                              <w:marBottom w:val="0"/>
                              <w:divBdr>
                                <w:top w:val="none" w:sz="0" w:space="0" w:color="auto"/>
                                <w:left w:val="none" w:sz="0" w:space="0" w:color="auto"/>
                                <w:bottom w:val="none" w:sz="0" w:space="0" w:color="auto"/>
                                <w:right w:val="none" w:sz="0" w:space="0" w:color="auto"/>
                              </w:divBdr>
                            </w:div>
                            <w:div w:id="1104572272">
                              <w:marLeft w:val="0"/>
                              <w:marRight w:val="0"/>
                              <w:marTop w:val="0"/>
                              <w:marBottom w:val="0"/>
                              <w:divBdr>
                                <w:top w:val="none" w:sz="0" w:space="0" w:color="auto"/>
                                <w:left w:val="none" w:sz="0" w:space="0" w:color="auto"/>
                                <w:bottom w:val="none" w:sz="0" w:space="0" w:color="auto"/>
                                <w:right w:val="none" w:sz="0" w:space="0" w:color="auto"/>
                              </w:divBdr>
                            </w:div>
                            <w:div w:id="1169442178">
                              <w:marLeft w:val="0"/>
                              <w:marRight w:val="0"/>
                              <w:marTop w:val="0"/>
                              <w:marBottom w:val="0"/>
                              <w:divBdr>
                                <w:top w:val="none" w:sz="0" w:space="0" w:color="auto"/>
                                <w:left w:val="none" w:sz="0" w:space="0" w:color="auto"/>
                                <w:bottom w:val="none" w:sz="0" w:space="0" w:color="auto"/>
                                <w:right w:val="none" w:sz="0" w:space="0" w:color="auto"/>
                              </w:divBdr>
                            </w:div>
                            <w:div w:id="159781798">
                              <w:marLeft w:val="0"/>
                              <w:marRight w:val="0"/>
                              <w:marTop w:val="0"/>
                              <w:marBottom w:val="0"/>
                              <w:divBdr>
                                <w:top w:val="none" w:sz="0" w:space="0" w:color="auto"/>
                                <w:left w:val="none" w:sz="0" w:space="0" w:color="auto"/>
                                <w:bottom w:val="none" w:sz="0" w:space="0" w:color="auto"/>
                                <w:right w:val="none" w:sz="0" w:space="0" w:color="auto"/>
                              </w:divBdr>
                            </w:div>
                            <w:div w:id="761805114">
                              <w:marLeft w:val="0"/>
                              <w:marRight w:val="0"/>
                              <w:marTop w:val="0"/>
                              <w:marBottom w:val="0"/>
                              <w:divBdr>
                                <w:top w:val="none" w:sz="0" w:space="0" w:color="auto"/>
                                <w:left w:val="none" w:sz="0" w:space="0" w:color="auto"/>
                                <w:bottom w:val="none" w:sz="0" w:space="0" w:color="auto"/>
                                <w:right w:val="none" w:sz="0" w:space="0" w:color="auto"/>
                              </w:divBdr>
                            </w:div>
                            <w:div w:id="355813973">
                              <w:marLeft w:val="0"/>
                              <w:marRight w:val="0"/>
                              <w:marTop w:val="0"/>
                              <w:marBottom w:val="0"/>
                              <w:divBdr>
                                <w:top w:val="none" w:sz="0" w:space="0" w:color="auto"/>
                                <w:left w:val="none" w:sz="0" w:space="0" w:color="auto"/>
                                <w:bottom w:val="none" w:sz="0" w:space="0" w:color="auto"/>
                                <w:right w:val="none" w:sz="0" w:space="0" w:color="auto"/>
                              </w:divBdr>
                            </w:div>
                            <w:div w:id="782072238">
                              <w:marLeft w:val="0"/>
                              <w:marRight w:val="0"/>
                              <w:marTop w:val="0"/>
                              <w:marBottom w:val="0"/>
                              <w:divBdr>
                                <w:top w:val="none" w:sz="0" w:space="0" w:color="auto"/>
                                <w:left w:val="none" w:sz="0" w:space="0" w:color="auto"/>
                                <w:bottom w:val="none" w:sz="0" w:space="0" w:color="auto"/>
                                <w:right w:val="none" w:sz="0" w:space="0" w:color="auto"/>
                              </w:divBdr>
                            </w:div>
                            <w:div w:id="1797718690">
                              <w:marLeft w:val="0"/>
                              <w:marRight w:val="0"/>
                              <w:marTop w:val="0"/>
                              <w:marBottom w:val="0"/>
                              <w:divBdr>
                                <w:top w:val="none" w:sz="0" w:space="0" w:color="auto"/>
                                <w:left w:val="none" w:sz="0" w:space="0" w:color="auto"/>
                                <w:bottom w:val="none" w:sz="0" w:space="0" w:color="auto"/>
                                <w:right w:val="none" w:sz="0" w:space="0" w:color="auto"/>
                              </w:divBdr>
                            </w:div>
                            <w:div w:id="1191530602">
                              <w:marLeft w:val="0"/>
                              <w:marRight w:val="0"/>
                              <w:marTop w:val="0"/>
                              <w:marBottom w:val="0"/>
                              <w:divBdr>
                                <w:top w:val="none" w:sz="0" w:space="0" w:color="auto"/>
                                <w:left w:val="none" w:sz="0" w:space="0" w:color="auto"/>
                                <w:bottom w:val="none" w:sz="0" w:space="0" w:color="auto"/>
                                <w:right w:val="none" w:sz="0" w:space="0" w:color="auto"/>
                              </w:divBdr>
                              <w:divsChild>
                                <w:div w:id="218640151">
                                  <w:marLeft w:val="0"/>
                                  <w:marRight w:val="0"/>
                                  <w:marTop w:val="0"/>
                                  <w:marBottom w:val="0"/>
                                  <w:divBdr>
                                    <w:top w:val="none" w:sz="0" w:space="0" w:color="auto"/>
                                    <w:left w:val="none" w:sz="0" w:space="0" w:color="auto"/>
                                    <w:bottom w:val="none" w:sz="0" w:space="0" w:color="auto"/>
                                    <w:right w:val="none" w:sz="0" w:space="0" w:color="auto"/>
                                  </w:divBdr>
                                </w:div>
                                <w:div w:id="493109377">
                                  <w:marLeft w:val="0"/>
                                  <w:marRight w:val="0"/>
                                  <w:marTop w:val="0"/>
                                  <w:marBottom w:val="0"/>
                                  <w:divBdr>
                                    <w:top w:val="none" w:sz="0" w:space="0" w:color="auto"/>
                                    <w:left w:val="none" w:sz="0" w:space="0" w:color="auto"/>
                                    <w:bottom w:val="none" w:sz="0" w:space="0" w:color="auto"/>
                                    <w:right w:val="none" w:sz="0" w:space="0" w:color="auto"/>
                                  </w:divBdr>
                                </w:div>
                                <w:div w:id="740521908">
                                  <w:marLeft w:val="0"/>
                                  <w:marRight w:val="0"/>
                                  <w:marTop w:val="0"/>
                                  <w:marBottom w:val="0"/>
                                  <w:divBdr>
                                    <w:top w:val="none" w:sz="0" w:space="0" w:color="auto"/>
                                    <w:left w:val="none" w:sz="0" w:space="0" w:color="auto"/>
                                    <w:bottom w:val="none" w:sz="0" w:space="0" w:color="auto"/>
                                    <w:right w:val="none" w:sz="0" w:space="0" w:color="auto"/>
                                  </w:divBdr>
                                </w:div>
                                <w:div w:id="1774280756">
                                  <w:marLeft w:val="0"/>
                                  <w:marRight w:val="0"/>
                                  <w:marTop w:val="0"/>
                                  <w:marBottom w:val="0"/>
                                  <w:divBdr>
                                    <w:top w:val="none" w:sz="0" w:space="0" w:color="auto"/>
                                    <w:left w:val="none" w:sz="0" w:space="0" w:color="auto"/>
                                    <w:bottom w:val="none" w:sz="0" w:space="0" w:color="auto"/>
                                    <w:right w:val="none" w:sz="0" w:space="0" w:color="auto"/>
                                  </w:divBdr>
                                </w:div>
                                <w:div w:id="1474176197">
                                  <w:marLeft w:val="0"/>
                                  <w:marRight w:val="0"/>
                                  <w:marTop w:val="0"/>
                                  <w:marBottom w:val="0"/>
                                  <w:divBdr>
                                    <w:top w:val="none" w:sz="0" w:space="0" w:color="auto"/>
                                    <w:left w:val="none" w:sz="0" w:space="0" w:color="auto"/>
                                    <w:bottom w:val="none" w:sz="0" w:space="0" w:color="auto"/>
                                    <w:right w:val="none" w:sz="0" w:space="0" w:color="auto"/>
                                  </w:divBdr>
                                </w:div>
                                <w:div w:id="723526949">
                                  <w:marLeft w:val="0"/>
                                  <w:marRight w:val="0"/>
                                  <w:marTop w:val="0"/>
                                  <w:marBottom w:val="0"/>
                                  <w:divBdr>
                                    <w:top w:val="none" w:sz="0" w:space="0" w:color="auto"/>
                                    <w:left w:val="none" w:sz="0" w:space="0" w:color="auto"/>
                                    <w:bottom w:val="none" w:sz="0" w:space="0" w:color="auto"/>
                                    <w:right w:val="none" w:sz="0" w:space="0" w:color="auto"/>
                                  </w:divBdr>
                                </w:div>
                                <w:div w:id="227232944">
                                  <w:marLeft w:val="0"/>
                                  <w:marRight w:val="0"/>
                                  <w:marTop w:val="0"/>
                                  <w:marBottom w:val="0"/>
                                  <w:divBdr>
                                    <w:top w:val="none" w:sz="0" w:space="0" w:color="auto"/>
                                    <w:left w:val="none" w:sz="0" w:space="0" w:color="auto"/>
                                    <w:bottom w:val="none" w:sz="0" w:space="0" w:color="auto"/>
                                    <w:right w:val="none" w:sz="0" w:space="0" w:color="auto"/>
                                  </w:divBdr>
                                </w:div>
                                <w:div w:id="528491127">
                                  <w:marLeft w:val="0"/>
                                  <w:marRight w:val="0"/>
                                  <w:marTop w:val="0"/>
                                  <w:marBottom w:val="0"/>
                                  <w:divBdr>
                                    <w:top w:val="none" w:sz="0" w:space="0" w:color="auto"/>
                                    <w:left w:val="none" w:sz="0" w:space="0" w:color="auto"/>
                                    <w:bottom w:val="none" w:sz="0" w:space="0" w:color="auto"/>
                                    <w:right w:val="none" w:sz="0" w:space="0" w:color="auto"/>
                                  </w:divBdr>
                                </w:div>
                                <w:div w:id="961880502">
                                  <w:marLeft w:val="0"/>
                                  <w:marRight w:val="0"/>
                                  <w:marTop w:val="0"/>
                                  <w:marBottom w:val="0"/>
                                  <w:divBdr>
                                    <w:top w:val="none" w:sz="0" w:space="0" w:color="auto"/>
                                    <w:left w:val="none" w:sz="0" w:space="0" w:color="auto"/>
                                    <w:bottom w:val="none" w:sz="0" w:space="0" w:color="auto"/>
                                    <w:right w:val="none" w:sz="0" w:space="0" w:color="auto"/>
                                  </w:divBdr>
                                </w:div>
                              </w:divsChild>
                            </w:div>
                            <w:div w:id="372770621">
                              <w:marLeft w:val="0"/>
                              <w:marRight w:val="0"/>
                              <w:marTop w:val="0"/>
                              <w:marBottom w:val="0"/>
                              <w:divBdr>
                                <w:top w:val="none" w:sz="0" w:space="0" w:color="auto"/>
                                <w:left w:val="none" w:sz="0" w:space="0" w:color="auto"/>
                                <w:bottom w:val="none" w:sz="0" w:space="0" w:color="auto"/>
                                <w:right w:val="none" w:sz="0" w:space="0" w:color="auto"/>
                              </w:divBdr>
                            </w:div>
                            <w:div w:id="958487452">
                              <w:marLeft w:val="0"/>
                              <w:marRight w:val="0"/>
                              <w:marTop w:val="0"/>
                              <w:marBottom w:val="0"/>
                              <w:divBdr>
                                <w:top w:val="none" w:sz="0" w:space="0" w:color="auto"/>
                                <w:left w:val="none" w:sz="0" w:space="0" w:color="auto"/>
                                <w:bottom w:val="none" w:sz="0" w:space="0" w:color="auto"/>
                                <w:right w:val="none" w:sz="0" w:space="0" w:color="auto"/>
                              </w:divBdr>
                            </w:div>
                            <w:div w:id="486095916">
                              <w:marLeft w:val="0"/>
                              <w:marRight w:val="0"/>
                              <w:marTop w:val="0"/>
                              <w:marBottom w:val="0"/>
                              <w:divBdr>
                                <w:top w:val="none" w:sz="0" w:space="0" w:color="auto"/>
                                <w:left w:val="none" w:sz="0" w:space="0" w:color="auto"/>
                                <w:bottom w:val="none" w:sz="0" w:space="0" w:color="auto"/>
                                <w:right w:val="none" w:sz="0" w:space="0" w:color="auto"/>
                              </w:divBdr>
                            </w:div>
                            <w:div w:id="535311371">
                              <w:marLeft w:val="0"/>
                              <w:marRight w:val="0"/>
                              <w:marTop w:val="0"/>
                              <w:marBottom w:val="0"/>
                              <w:divBdr>
                                <w:top w:val="none" w:sz="0" w:space="0" w:color="auto"/>
                                <w:left w:val="none" w:sz="0" w:space="0" w:color="auto"/>
                                <w:bottom w:val="none" w:sz="0" w:space="0" w:color="auto"/>
                                <w:right w:val="none" w:sz="0" w:space="0" w:color="auto"/>
                              </w:divBdr>
                            </w:div>
                            <w:div w:id="29847760">
                              <w:marLeft w:val="0"/>
                              <w:marRight w:val="0"/>
                              <w:marTop w:val="0"/>
                              <w:marBottom w:val="0"/>
                              <w:divBdr>
                                <w:top w:val="none" w:sz="0" w:space="0" w:color="auto"/>
                                <w:left w:val="none" w:sz="0" w:space="0" w:color="auto"/>
                                <w:bottom w:val="none" w:sz="0" w:space="0" w:color="auto"/>
                                <w:right w:val="none" w:sz="0" w:space="0" w:color="auto"/>
                              </w:divBdr>
                            </w:div>
                            <w:div w:id="1666202920">
                              <w:marLeft w:val="0"/>
                              <w:marRight w:val="0"/>
                              <w:marTop w:val="0"/>
                              <w:marBottom w:val="0"/>
                              <w:divBdr>
                                <w:top w:val="none" w:sz="0" w:space="0" w:color="auto"/>
                                <w:left w:val="none" w:sz="0" w:space="0" w:color="auto"/>
                                <w:bottom w:val="none" w:sz="0" w:space="0" w:color="auto"/>
                                <w:right w:val="none" w:sz="0" w:space="0" w:color="auto"/>
                              </w:divBdr>
                              <w:divsChild>
                                <w:div w:id="31634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1612">
                          <w:marLeft w:val="0"/>
                          <w:marRight w:val="0"/>
                          <w:marTop w:val="0"/>
                          <w:marBottom w:val="0"/>
                          <w:divBdr>
                            <w:top w:val="none" w:sz="0" w:space="0" w:color="auto"/>
                            <w:left w:val="none" w:sz="0" w:space="0" w:color="auto"/>
                            <w:bottom w:val="none" w:sz="0" w:space="0" w:color="auto"/>
                            <w:right w:val="none" w:sz="0" w:space="0" w:color="auto"/>
                          </w:divBdr>
                          <w:divsChild>
                            <w:div w:id="1710572705">
                              <w:marLeft w:val="0"/>
                              <w:marRight w:val="0"/>
                              <w:marTop w:val="0"/>
                              <w:marBottom w:val="0"/>
                              <w:divBdr>
                                <w:top w:val="none" w:sz="0" w:space="0" w:color="auto"/>
                                <w:left w:val="none" w:sz="0" w:space="0" w:color="auto"/>
                                <w:bottom w:val="none" w:sz="0" w:space="0" w:color="auto"/>
                                <w:right w:val="none" w:sz="0" w:space="0" w:color="auto"/>
                              </w:divBdr>
                              <w:divsChild>
                                <w:div w:id="1843544584">
                                  <w:marLeft w:val="0"/>
                                  <w:marRight w:val="0"/>
                                  <w:marTop w:val="0"/>
                                  <w:marBottom w:val="0"/>
                                  <w:divBdr>
                                    <w:top w:val="none" w:sz="0" w:space="0" w:color="auto"/>
                                    <w:left w:val="none" w:sz="0" w:space="0" w:color="auto"/>
                                    <w:bottom w:val="none" w:sz="0" w:space="0" w:color="auto"/>
                                    <w:right w:val="none" w:sz="0" w:space="0" w:color="auto"/>
                                  </w:divBdr>
                                  <w:divsChild>
                                    <w:div w:id="1625653136">
                                      <w:marLeft w:val="0"/>
                                      <w:marRight w:val="0"/>
                                      <w:marTop w:val="0"/>
                                      <w:marBottom w:val="0"/>
                                      <w:divBdr>
                                        <w:top w:val="none" w:sz="0" w:space="0" w:color="auto"/>
                                        <w:left w:val="none" w:sz="0" w:space="0" w:color="auto"/>
                                        <w:bottom w:val="none" w:sz="0" w:space="0" w:color="auto"/>
                                        <w:right w:val="none" w:sz="0" w:space="0" w:color="auto"/>
                                      </w:divBdr>
                                    </w:div>
                                  </w:divsChild>
                                </w:div>
                                <w:div w:id="1495099369">
                                  <w:marLeft w:val="0"/>
                                  <w:marRight w:val="0"/>
                                  <w:marTop w:val="0"/>
                                  <w:marBottom w:val="0"/>
                                  <w:divBdr>
                                    <w:top w:val="none" w:sz="0" w:space="0" w:color="auto"/>
                                    <w:left w:val="none" w:sz="0" w:space="0" w:color="auto"/>
                                    <w:bottom w:val="none" w:sz="0" w:space="0" w:color="auto"/>
                                    <w:right w:val="none" w:sz="0" w:space="0" w:color="auto"/>
                                  </w:divBdr>
                                </w:div>
                                <w:div w:id="1044477833">
                                  <w:marLeft w:val="0"/>
                                  <w:marRight w:val="0"/>
                                  <w:marTop w:val="0"/>
                                  <w:marBottom w:val="0"/>
                                  <w:divBdr>
                                    <w:top w:val="none" w:sz="0" w:space="0" w:color="auto"/>
                                    <w:left w:val="none" w:sz="0" w:space="0" w:color="auto"/>
                                    <w:bottom w:val="none" w:sz="0" w:space="0" w:color="auto"/>
                                    <w:right w:val="none" w:sz="0" w:space="0" w:color="auto"/>
                                  </w:divBdr>
                                </w:div>
                              </w:divsChild>
                            </w:div>
                            <w:div w:id="746460103">
                              <w:marLeft w:val="0"/>
                              <w:marRight w:val="0"/>
                              <w:marTop w:val="0"/>
                              <w:marBottom w:val="0"/>
                              <w:divBdr>
                                <w:top w:val="none" w:sz="0" w:space="0" w:color="auto"/>
                                <w:left w:val="none" w:sz="0" w:space="0" w:color="auto"/>
                                <w:bottom w:val="none" w:sz="0" w:space="0" w:color="auto"/>
                                <w:right w:val="none" w:sz="0" w:space="0" w:color="auto"/>
                              </w:divBdr>
                              <w:divsChild>
                                <w:div w:id="2138134485">
                                  <w:marLeft w:val="0"/>
                                  <w:marRight w:val="0"/>
                                  <w:marTop w:val="0"/>
                                  <w:marBottom w:val="0"/>
                                  <w:divBdr>
                                    <w:top w:val="none" w:sz="0" w:space="0" w:color="auto"/>
                                    <w:left w:val="none" w:sz="0" w:space="0" w:color="auto"/>
                                    <w:bottom w:val="none" w:sz="0" w:space="0" w:color="auto"/>
                                    <w:right w:val="none" w:sz="0" w:space="0" w:color="auto"/>
                                  </w:divBdr>
                                </w:div>
                              </w:divsChild>
                            </w:div>
                            <w:div w:id="2130001451">
                              <w:marLeft w:val="0"/>
                              <w:marRight w:val="0"/>
                              <w:marTop w:val="0"/>
                              <w:marBottom w:val="0"/>
                              <w:divBdr>
                                <w:top w:val="none" w:sz="0" w:space="0" w:color="auto"/>
                                <w:left w:val="none" w:sz="0" w:space="0" w:color="auto"/>
                                <w:bottom w:val="none" w:sz="0" w:space="0" w:color="auto"/>
                                <w:right w:val="none" w:sz="0" w:space="0" w:color="auto"/>
                              </w:divBdr>
                              <w:divsChild>
                                <w:div w:id="1747728916">
                                  <w:marLeft w:val="0"/>
                                  <w:marRight w:val="0"/>
                                  <w:marTop w:val="0"/>
                                  <w:marBottom w:val="0"/>
                                  <w:divBdr>
                                    <w:top w:val="none" w:sz="0" w:space="0" w:color="auto"/>
                                    <w:left w:val="none" w:sz="0" w:space="0" w:color="auto"/>
                                    <w:bottom w:val="none" w:sz="0" w:space="0" w:color="auto"/>
                                    <w:right w:val="none" w:sz="0" w:space="0" w:color="auto"/>
                                  </w:divBdr>
                                  <w:divsChild>
                                    <w:div w:id="1499616538">
                                      <w:marLeft w:val="0"/>
                                      <w:marRight w:val="0"/>
                                      <w:marTop w:val="0"/>
                                      <w:marBottom w:val="0"/>
                                      <w:divBdr>
                                        <w:top w:val="none" w:sz="0" w:space="0" w:color="auto"/>
                                        <w:left w:val="none" w:sz="0" w:space="0" w:color="auto"/>
                                        <w:bottom w:val="none" w:sz="0" w:space="0" w:color="auto"/>
                                        <w:right w:val="none" w:sz="0" w:space="0" w:color="auto"/>
                                      </w:divBdr>
                                    </w:div>
                                  </w:divsChild>
                                </w:div>
                                <w:div w:id="936868234">
                                  <w:marLeft w:val="0"/>
                                  <w:marRight w:val="0"/>
                                  <w:marTop w:val="0"/>
                                  <w:marBottom w:val="0"/>
                                  <w:divBdr>
                                    <w:top w:val="none" w:sz="0" w:space="0" w:color="auto"/>
                                    <w:left w:val="none" w:sz="0" w:space="0" w:color="auto"/>
                                    <w:bottom w:val="none" w:sz="0" w:space="0" w:color="auto"/>
                                    <w:right w:val="none" w:sz="0" w:space="0" w:color="auto"/>
                                  </w:divBdr>
                                </w:div>
                                <w:div w:id="1027028702">
                                  <w:marLeft w:val="0"/>
                                  <w:marRight w:val="0"/>
                                  <w:marTop w:val="0"/>
                                  <w:marBottom w:val="0"/>
                                  <w:divBdr>
                                    <w:top w:val="none" w:sz="0" w:space="0" w:color="auto"/>
                                    <w:left w:val="none" w:sz="0" w:space="0" w:color="auto"/>
                                    <w:bottom w:val="none" w:sz="0" w:space="0" w:color="auto"/>
                                    <w:right w:val="none" w:sz="0" w:space="0" w:color="auto"/>
                                  </w:divBdr>
                                </w:div>
                              </w:divsChild>
                            </w:div>
                            <w:div w:id="674501771">
                              <w:marLeft w:val="0"/>
                              <w:marRight w:val="0"/>
                              <w:marTop w:val="0"/>
                              <w:marBottom w:val="0"/>
                              <w:divBdr>
                                <w:top w:val="none" w:sz="0" w:space="0" w:color="auto"/>
                                <w:left w:val="none" w:sz="0" w:space="0" w:color="auto"/>
                                <w:bottom w:val="none" w:sz="0" w:space="0" w:color="auto"/>
                                <w:right w:val="none" w:sz="0" w:space="0" w:color="auto"/>
                              </w:divBdr>
                              <w:divsChild>
                                <w:div w:id="907350191">
                                  <w:marLeft w:val="0"/>
                                  <w:marRight w:val="0"/>
                                  <w:marTop w:val="0"/>
                                  <w:marBottom w:val="0"/>
                                  <w:divBdr>
                                    <w:top w:val="none" w:sz="0" w:space="0" w:color="auto"/>
                                    <w:left w:val="none" w:sz="0" w:space="0" w:color="auto"/>
                                    <w:bottom w:val="none" w:sz="0" w:space="0" w:color="auto"/>
                                    <w:right w:val="none" w:sz="0" w:space="0" w:color="auto"/>
                                  </w:divBdr>
                                  <w:divsChild>
                                    <w:div w:id="973680242">
                                      <w:marLeft w:val="0"/>
                                      <w:marRight w:val="0"/>
                                      <w:marTop w:val="0"/>
                                      <w:marBottom w:val="0"/>
                                      <w:divBdr>
                                        <w:top w:val="none" w:sz="0" w:space="0" w:color="auto"/>
                                        <w:left w:val="none" w:sz="0" w:space="0" w:color="auto"/>
                                        <w:bottom w:val="none" w:sz="0" w:space="0" w:color="auto"/>
                                        <w:right w:val="none" w:sz="0" w:space="0" w:color="auto"/>
                                      </w:divBdr>
                                      <w:divsChild>
                                        <w:div w:id="1754164286">
                                          <w:marLeft w:val="0"/>
                                          <w:marRight w:val="0"/>
                                          <w:marTop w:val="0"/>
                                          <w:marBottom w:val="0"/>
                                          <w:divBdr>
                                            <w:top w:val="none" w:sz="0" w:space="0" w:color="auto"/>
                                            <w:left w:val="none" w:sz="0" w:space="0" w:color="auto"/>
                                            <w:bottom w:val="none" w:sz="0" w:space="0" w:color="auto"/>
                                            <w:right w:val="none" w:sz="0" w:space="0" w:color="auto"/>
                                          </w:divBdr>
                                        </w:div>
                                      </w:divsChild>
                                    </w:div>
                                    <w:div w:id="1316959076">
                                      <w:marLeft w:val="0"/>
                                      <w:marRight w:val="0"/>
                                      <w:marTop w:val="0"/>
                                      <w:marBottom w:val="0"/>
                                      <w:divBdr>
                                        <w:top w:val="none" w:sz="0" w:space="0" w:color="auto"/>
                                        <w:left w:val="none" w:sz="0" w:space="0" w:color="auto"/>
                                        <w:bottom w:val="none" w:sz="0" w:space="0" w:color="auto"/>
                                        <w:right w:val="none" w:sz="0" w:space="0" w:color="auto"/>
                                      </w:divBdr>
                                    </w:div>
                                    <w:div w:id="1877767674">
                                      <w:marLeft w:val="0"/>
                                      <w:marRight w:val="0"/>
                                      <w:marTop w:val="0"/>
                                      <w:marBottom w:val="0"/>
                                      <w:divBdr>
                                        <w:top w:val="none" w:sz="0" w:space="0" w:color="auto"/>
                                        <w:left w:val="none" w:sz="0" w:space="0" w:color="auto"/>
                                        <w:bottom w:val="none" w:sz="0" w:space="0" w:color="auto"/>
                                        <w:right w:val="none" w:sz="0" w:space="0" w:color="auto"/>
                                      </w:divBdr>
                                      <w:divsChild>
                                        <w:div w:id="293487775">
                                          <w:marLeft w:val="0"/>
                                          <w:marRight w:val="0"/>
                                          <w:marTop w:val="0"/>
                                          <w:marBottom w:val="0"/>
                                          <w:divBdr>
                                            <w:top w:val="none" w:sz="0" w:space="0" w:color="auto"/>
                                            <w:left w:val="none" w:sz="0" w:space="0" w:color="auto"/>
                                            <w:bottom w:val="none" w:sz="0" w:space="0" w:color="auto"/>
                                            <w:right w:val="none" w:sz="0" w:space="0" w:color="auto"/>
                                          </w:divBdr>
                                          <w:divsChild>
                                            <w:div w:id="237137992">
                                              <w:marLeft w:val="0"/>
                                              <w:marRight w:val="0"/>
                                              <w:marTop w:val="0"/>
                                              <w:marBottom w:val="0"/>
                                              <w:divBdr>
                                                <w:top w:val="none" w:sz="0" w:space="0" w:color="auto"/>
                                                <w:left w:val="none" w:sz="0" w:space="0" w:color="auto"/>
                                                <w:bottom w:val="none" w:sz="0" w:space="0" w:color="auto"/>
                                                <w:right w:val="none" w:sz="0" w:space="0" w:color="auto"/>
                                              </w:divBdr>
                                            </w:div>
                                          </w:divsChild>
                                        </w:div>
                                        <w:div w:id="1617831975">
                                          <w:marLeft w:val="0"/>
                                          <w:marRight w:val="0"/>
                                          <w:marTop w:val="0"/>
                                          <w:marBottom w:val="0"/>
                                          <w:divBdr>
                                            <w:top w:val="none" w:sz="0" w:space="0" w:color="auto"/>
                                            <w:left w:val="none" w:sz="0" w:space="0" w:color="auto"/>
                                            <w:bottom w:val="none" w:sz="0" w:space="0" w:color="auto"/>
                                            <w:right w:val="none" w:sz="0" w:space="0" w:color="auto"/>
                                          </w:divBdr>
                                          <w:divsChild>
                                            <w:div w:id="71519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26437">
                                  <w:marLeft w:val="0"/>
                                  <w:marRight w:val="0"/>
                                  <w:marTop w:val="0"/>
                                  <w:marBottom w:val="0"/>
                                  <w:divBdr>
                                    <w:top w:val="none" w:sz="0" w:space="0" w:color="auto"/>
                                    <w:left w:val="none" w:sz="0" w:space="0" w:color="auto"/>
                                    <w:bottom w:val="none" w:sz="0" w:space="0" w:color="auto"/>
                                    <w:right w:val="none" w:sz="0" w:space="0" w:color="auto"/>
                                  </w:divBdr>
                                  <w:divsChild>
                                    <w:div w:id="497885308">
                                      <w:marLeft w:val="0"/>
                                      <w:marRight w:val="0"/>
                                      <w:marTop w:val="0"/>
                                      <w:marBottom w:val="0"/>
                                      <w:divBdr>
                                        <w:top w:val="none" w:sz="0" w:space="0" w:color="auto"/>
                                        <w:left w:val="none" w:sz="0" w:space="0" w:color="auto"/>
                                        <w:bottom w:val="none" w:sz="0" w:space="0" w:color="auto"/>
                                        <w:right w:val="none" w:sz="0" w:space="0" w:color="auto"/>
                                      </w:divBdr>
                                      <w:divsChild>
                                        <w:div w:id="287322463">
                                          <w:marLeft w:val="0"/>
                                          <w:marRight w:val="0"/>
                                          <w:marTop w:val="0"/>
                                          <w:marBottom w:val="0"/>
                                          <w:divBdr>
                                            <w:top w:val="none" w:sz="0" w:space="0" w:color="auto"/>
                                            <w:left w:val="none" w:sz="0" w:space="0" w:color="auto"/>
                                            <w:bottom w:val="none" w:sz="0" w:space="0" w:color="auto"/>
                                            <w:right w:val="none" w:sz="0" w:space="0" w:color="auto"/>
                                          </w:divBdr>
                                        </w:div>
                                      </w:divsChild>
                                    </w:div>
                                    <w:div w:id="1322155495">
                                      <w:marLeft w:val="0"/>
                                      <w:marRight w:val="0"/>
                                      <w:marTop w:val="0"/>
                                      <w:marBottom w:val="0"/>
                                      <w:divBdr>
                                        <w:top w:val="none" w:sz="0" w:space="0" w:color="auto"/>
                                        <w:left w:val="none" w:sz="0" w:space="0" w:color="auto"/>
                                        <w:bottom w:val="none" w:sz="0" w:space="0" w:color="auto"/>
                                        <w:right w:val="none" w:sz="0" w:space="0" w:color="auto"/>
                                      </w:divBdr>
                                    </w:div>
                                    <w:div w:id="809597952">
                                      <w:marLeft w:val="0"/>
                                      <w:marRight w:val="0"/>
                                      <w:marTop w:val="0"/>
                                      <w:marBottom w:val="0"/>
                                      <w:divBdr>
                                        <w:top w:val="none" w:sz="0" w:space="0" w:color="auto"/>
                                        <w:left w:val="none" w:sz="0" w:space="0" w:color="auto"/>
                                        <w:bottom w:val="none" w:sz="0" w:space="0" w:color="auto"/>
                                        <w:right w:val="none" w:sz="0" w:space="0" w:color="auto"/>
                                      </w:divBdr>
                                      <w:divsChild>
                                        <w:div w:id="1241521974">
                                          <w:marLeft w:val="0"/>
                                          <w:marRight w:val="0"/>
                                          <w:marTop w:val="0"/>
                                          <w:marBottom w:val="0"/>
                                          <w:divBdr>
                                            <w:top w:val="none" w:sz="0" w:space="0" w:color="auto"/>
                                            <w:left w:val="none" w:sz="0" w:space="0" w:color="auto"/>
                                            <w:bottom w:val="none" w:sz="0" w:space="0" w:color="auto"/>
                                            <w:right w:val="none" w:sz="0" w:space="0" w:color="auto"/>
                                          </w:divBdr>
                                          <w:divsChild>
                                            <w:div w:id="1034502978">
                                              <w:marLeft w:val="0"/>
                                              <w:marRight w:val="0"/>
                                              <w:marTop w:val="0"/>
                                              <w:marBottom w:val="0"/>
                                              <w:divBdr>
                                                <w:top w:val="none" w:sz="0" w:space="0" w:color="auto"/>
                                                <w:left w:val="none" w:sz="0" w:space="0" w:color="auto"/>
                                                <w:bottom w:val="none" w:sz="0" w:space="0" w:color="auto"/>
                                                <w:right w:val="none" w:sz="0" w:space="0" w:color="auto"/>
                                              </w:divBdr>
                                            </w:div>
                                          </w:divsChild>
                                        </w:div>
                                        <w:div w:id="777988056">
                                          <w:marLeft w:val="0"/>
                                          <w:marRight w:val="0"/>
                                          <w:marTop w:val="0"/>
                                          <w:marBottom w:val="0"/>
                                          <w:divBdr>
                                            <w:top w:val="none" w:sz="0" w:space="0" w:color="auto"/>
                                            <w:left w:val="none" w:sz="0" w:space="0" w:color="auto"/>
                                            <w:bottom w:val="none" w:sz="0" w:space="0" w:color="auto"/>
                                            <w:right w:val="none" w:sz="0" w:space="0" w:color="auto"/>
                                          </w:divBdr>
                                          <w:divsChild>
                                            <w:div w:id="167845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6512">
                                  <w:marLeft w:val="0"/>
                                  <w:marRight w:val="0"/>
                                  <w:marTop w:val="0"/>
                                  <w:marBottom w:val="0"/>
                                  <w:divBdr>
                                    <w:top w:val="none" w:sz="0" w:space="0" w:color="auto"/>
                                    <w:left w:val="none" w:sz="0" w:space="0" w:color="auto"/>
                                    <w:bottom w:val="none" w:sz="0" w:space="0" w:color="auto"/>
                                    <w:right w:val="none" w:sz="0" w:space="0" w:color="auto"/>
                                  </w:divBdr>
                                  <w:divsChild>
                                    <w:div w:id="1850824236">
                                      <w:marLeft w:val="0"/>
                                      <w:marRight w:val="0"/>
                                      <w:marTop w:val="0"/>
                                      <w:marBottom w:val="0"/>
                                      <w:divBdr>
                                        <w:top w:val="none" w:sz="0" w:space="0" w:color="auto"/>
                                        <w:left w:val="none" w:sz="0" w:space="0" w:color="auto"/>
                                        <w:bottom w:val="none" w:sz="0" w:space="0" w:color="auto"/>
                                        <w:right w:val="none" w:sz="0" w:space="0" w:color="auto"/>
                                      </w:divBdr>
                                      <w:divsChild>
                                        <w:div w:id="1429080648">
                                          <w:marLeft w:val="0"/>
                                          <w:marRight w:val="0"/>
                                          <w:marTop w:val="0"/>
                                          <w:marBottom w:val="0"/>
                                          <w:divBdr>
                                            <w:top w:val="none" w:sz="0" w:space="0" w:color="auto"/>
                                            <w:left w:val="none" w:sz="0" w:space="0" w:color="auto"/>
                                            <w:bottom w:val="none" w:sz="0" w:space="0" w:color="auto"/>
                                            <w:right w:val="none" w:sz="0" w:space="0" w:color="auto"/>
                                          </w:divBdr>
                                        </w:div>
                                      </w:divsChild>
                                    </w:div>
                                    <w:div w:id="79721248">
                                      <w:marLeft w:val="0"/>
                                      <w:marRight w:val="0"/>
                                      <w:marTop w:val="0"/>
                                      <w:marBottom w:val="0"/>
                                      <w:divBdr>
                                        <w:top w:val="none" w:sz="0" w:space="0" w:color="auto"/>
                                        <w:left w:val="none" w:sz="0" w:space="0" w:color="auto"/>
                                        <w:bottom w:val="none" w:sz="0" w:space="0" w:color="auto"/>
                                        <w:right w:val="none" w:sz="0" w:space="0" w:color="auto"/>
                                      </w:divBdr>
                                    </w:div>
                                    <w:div w:id="1577351685">
                                      <w:marLeft w:val="0"/>
                                      <w:marRight w:val="0"/>
                                      <w:marTop w:val="0"/>
                                      <w:marBottom w:val="0"/>
                                      <w:divBdr>
                                        <w:top w:val="none" w:sz="0" w:space="0" w:color="auto"/>
                                        <w:left w:val="none" w:sz="0" w:space="0" w:color="auto"/>
                                        <w:bottom w:val="none" w:sz="0" w:space="0" w:color="auto"/>
                                        <w:right w:val="none" w:sz="0" w:space="0" w:color="auto"/>
                                      </w:divBdr>
                                      <w:divsChild>
                                        <w:div w:id="1228109841">
                                          <w:marLeft w:val="0"/>
                                          <w:marRight w:val="0"/>
                                          <w:marTop w:val="0"/>
                                          <w:marBottom w:val="0"/>
                                          <w:divBdr>
                                            <w:top w:val="none" w:sz="0" w:space="0" w:color="auto"/>
                                            <w:left w:val="none" w:sz="0" w:space="0" w:color="auto"/>
                                            <w:bottom w:val="none" w:sz="0" w:space="0" w:color="auto"/>
                                            <w:right w:val="none" w:sz="0" w:space="0" w:color="auto"/>
                                          </w:divBdr>
                                          <w:divsChild>
                                            <w:div w:id="862940593">
                                              <w:marLeft w:val="0"/>
                                              <w:marRight w:val="0"/>
                                              <w:marTop w:val="0"/>
                                              <w:marBottom w:val="0"/>
                                              <w:divBdr>
                                                <w:top w:val="none" w:sz="0" w:space="0" w:color="auto"/>
                                                <w:left w:val="none" w:sz="0" w:space="0" w:color="auto"/>
                                                <w:bottom w:val="none" w:sz="0" w:space="0" w:color="auto"/>
                                                <w:right w:val="none" w:sz="0" w:space="0" w:color="auto"/>
                                              </w:divBdr>
                                            </w:div>
                                          </w:divsChild>
                                        </w:div>
                                        <w:div w:id="909921101">
                                          <w:marLeft w:val="0"/>
                                          <w:marRight w:val="0"/>
                                          <w:marTop w:val="0"/>
                                          <w:marBottom w:val="0"/>
                                          <w:divBdr>
                                            <w:top w:val="none" w:sz="0" w:space="0" w:color="auto"/>
                                            <w:left w:val="none" w:sz="0" w:space="0" w:color="auto"/>
                                            <w:bottom w:val="none" w:sz="0" w:space="0" w:color="auto"/>
                                            <w:right w:val="none" w:sz="0" w:space="0" w:color="auto"/>
                                          </w:divBdr>
                                          <w:divsChild>
                                            <w:div w:id="148747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279391">
                          <w:marLeft w:val="0"/>
                          <w:marRight w:val="0"/>
                          <w:marTop w:val="0"/>
                          <w:marBottom w:val="0"/>
                          <w:divBdr>
                            <w:top w:val="none" w:sz="0" w:space="0" w:color="auto"/>
                            <w:left w:val="none" w:sz="0" w:space="0" w:color="auto"/>
                            <w:bottom w:val="none" w:sz="0" w:space="0" w:color="auto"/>
                            <w:right w:val="none" w:sz="0" w:space="0" w:color="auto"/>
                          </w:divBdr>
                        </w:div>
                        <w:div w:id="221910794">
                          <w:marLeft w:val="0"/>
                          <w:marRight w:val="0"/>
                          <w:marTop w:val="0"/>
                          <w:marBottom w:val="0"/>
                          <w:divBdr>
                            <w:top w:val="none" w:sz="0" w:space="0" w:color="auto"/>
                            <w:left w:val="none" w:sz="0" w:space="0" w:color="auto"/>
                            <w:bottom w:val="none" w:sz="0" w:space="0" w:color="auto"/>
                            <w:right w:val="none" w:sz="0" w:space="0" w:color="auto"/>
                          </w:divBdr>
                          <w:divsChild>
                            <w:div w:id="30586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336918">
              <w:marLeft w:val="0"/>
              <w:marRight w:val="0"/>
              <w:marTop w:val="0"/>
              <w:marBottom w:val="0"/>
              <w:divBdr>
                <w:top w:val="none" w:sz="0" w:space="0" w:color="auto"/>
                <w:left w:val="none" w:sz="0" w:space="0" w:color="auto"/>
                <w:bottom w:val="none" w:sz="0" w:space="0" w:color="auto"/>
                <w:right w:val="none" w:sz="0" w:space="0" w:color="auto"/>
              </w:divBdr>
              <w:divsChild>
                <w:div w:id="1869560264">
                  <w:marLeft w:val="0"/>
                  <w:marRight w:val="0"/>
                  <w:marTop w:val="0"/>
                  <w:marBottom w:val="0"/>
                  <w:divBdr>
                    <w:top w:val="none" w:sz="0" w:space="0" w:color="auto"/>
                    <w:left w:val="none" w:sz="0" w:space="0" w:color="auto"/>
                    <w:bottom w:val="none" w:sz="0" w:space="0" w:color="auto"/>
                    <w:right w:val="none" w:sz="0" w:space="0" w:color="auto"/>
                  </w:divBdr>
                  <w:divsChild>
                    <w:div w:id="1992561882">
                      <w:marLeft w:val="0"/>
                      <w:marRight w:val="0"/>
                      <w:marTop w:val="0"/>
                      <w:marBottom w:val="0"/>
                      <w:divBdr>
                        <w:top w:val="none" w:sz="0" w:space="0" w:color="auto"/>
                        <w:left w:val="none" w:sz="0" w:space="0" w:color="auto"/>
                        <w:bottom w:val="none" w:sz="0" w:space="0" w:color="auto"/>
                        <w:right w:val="none" w:sz="0" w:space="0" w:color="auto"/>
                      </w:divBdr>
                      <w:divsChild>
                        <w:div w:id="807743554">
                          <w:marLeft w:val="0"/>
                          <w:marRight w:val="0"/>
                          <w:marTop w:val="0"/>
                          <w:marBottom w:val="0"/>
                          <w:divBdr>
                            <w:top w:val="none" w:sz="0" w:space="0" w:color="auto"/>
                            <w:left w:val="none" w:sz="0" w:space="0" w:color="auto"/>
                            <w:bottom w:val="none" w:sz="0" w:space="0" w:color="auto"/>
                            <w:right w:val="none" w:sz="0" w:space="0" w:color="auto"/>
                          </w:divBdr>
                        </w:div>
                        <w:div w:id="1516260467">
                          <w:marLeft w:val="0"/>
                          <w:marRight w:val="0"/>
                          <w:marTop w:val="0"/>
                          <w:marBottom w:val="0"/>
                          <w:divBdr>
                            <w:top w:val="none" w:sz="0" w:space="0" w:color="auto"/>
                            <w:left w:val="none" w:sz="0" w:space="0" w:color="auto"/>
                            <w:bottom w:val="none" w:sz="0" w:space="0" w:color="auto"/>
                            <w:right w:val="none" w:sz="0" w:space="0" w:color="auto"/>
                          </w:divBdr>
                          <w:divsChild>
                            <w:div w:id="1600916626">
                              <w:marLeft w:val="0"/>
                              <w:marRight w:val="0"/>
                              <w:marTop w:val="0"/>
                              <w:marBottom w:val="0"/>
                              <w:divBdr>
                                <w:top w:val="none" w:sz="0" w:space="0" w:color="auto"/>
                                <w:left w:val="none" w:sz="0" w:space="0" w:color="auto"/>
                                <w:bottom w:val="none" w:sz="0" w:space="0" w:color="auto"/>
                                <w:right w:val="none" w:sz="0" w:space="0" w:color="auto"/>
                              </w:divBdr>
                            </w:div>
                            <w:div w:id="1311786815">
                              <w:marLeft w:val="0"/>
                              <w:marRight w:val="0"/>
                              <w:marTop w:val="0"/>
                              <w:marBottom w:val="0"/>
                              <w:divBdr>
                                <w:top w:val="none" w:sz="0" w:space="0" w:color="auto"/>
                                <w:left w:val="none" w:sz="0" w:space="0" w:color="auto"/>
                                <w:bottom w:val="none" w:sz="0" w:space="0" w:color="auto"/>
                                <w:right w:val="none" w:sz="0" w:space="0" w:color="auto"/>
                              </w:divBdr>
                            </w:div>
                            <w:div w:id="1286231449">
                              <w:marLeft w:val="0"/>
                              <w:marRight w:val="0"/>
                              <w:marTop w:val="0"/>
                              <w:marBottom w:val="0"/>
                              <w:divBdr>
                                <w:top w:val="none" w:sz="0" w:space="0" w:color="auto"/>
                                <w:left w:val="none" w:sz="0" w:space="0" w:color="auto"/>
                                <w:bottom w:val="none" w:sz="0" w:space="0" w:color="auto"/>
                                <w:right w:val="none" w:sz="0" w:space="0" w:color="auto"/>
                              </w:divBdr>
                            </w:div>
                            <w:div w:id="2061978296">
                              <w:marLeft w:val="0"/>
                              <w:marRight w:val="0"/>
                              <w:marTop w:val="0"/>
                              <w:marBottom w:val="0"/>
                              <w:divBdr>
                                <w:top w:val="none" w:sz="0" w:space="0" w:color="auto"/>
                                <w:left w:val="none" w:sz="0" w:space="0" w:color="auto"/>
                                <w:bottom w:val="none" w:sz="0" w:space="0" w:color="auto"/>
                                <w:right w:val="none" w:sz="0" w:space="0" w:color="auto"/>
                              </w:divBdr>
                            </w:div>
                            <w:div w:id="696273307">
                              <w:marLeft w:val="0"/>
                              <w:marRight w:val="0"/>
                              <w:marTop w:val="0"/>
                              <w:marBottom w:val="0"/>
                              <w:divBdr>
                                <w:top w:val="none" w:sz="0" w:space="0" w:color="auto"/>
                                <w:left w:val="none" w:sz="0" w:space="0" w:color="auto"/>
                                <w:bottom w:val="none" w:sz="0" w:space="0" w:color="auto"/>
                                <w:right w:val="none" w:sz="0" w:space="0" w:color="auto"/>
                              </w:divBdr>
                              <w:divsChild>
                                <w:div w:id="263073744">
                                  <w:marLeft w:val="0"/>
                                  <w:marRight w:val="0"/>
                                  <w:marTop w:val="0"/>
                                  <w:marBottom w:val="0"/>
                                  <w:divBdr>
                                    <w:top w:val="none" w:sz="0" w:space="0" w:color="auto"/>
                                    <w:left w:val="none" w:sz="0" w:space="0" w:color="auto"/>
                                    <w:bottom w:val="none" w:sz="0" w:space="0" w:color="auto"/>
                                    <w:right w:val="none" w:sz="0" w:space="0" w:color="auto"/>
                                  </w:divBdr>
                                </w:div>
                                <w:div w:id="1109550456">
                                  <w:marLeft w:val="0"/>
                                  <w:marRight w:val="0"/>
                                  <w:marTop w:val="0"/>
                                  <w:marBottom w:val="0"/>
                                  <w:divBdr>
                                    <w:top w:val="none" w:sz="0" w:space="0" w:color="auto"/>
                                    <w:left w:val="none" w:sz="0" w:space="0" w:color="auto"/>
                                    <w:bottom w:val="none" w:sz="0" w:space="0" w:color="auto"/>
                                    <w:right w:val="none" w:sz="0" w:space="0" w:color="auto"/>
                                  </w:divBdr>
                                </w:div>
                                <w:div w:id="13938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54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3237">
              <w:marLeft w:val="0"/>
              <w:marRight w:val="0"/>
              <w:marTop w:val="0"/>
              <w:marBottom w:val="0"/>
              <w:divBdr>
                <w:top w:val="none" w:sz="0" w:space="0" w:color="auto"/>
                <w:left w:val="none" w:sz="0" w:space="0" w:color="auto"/>
                <w:bottom w:val="none" w:sz="0" w:space="0" w:color="auto"/>
                <w:right w:val="none" w:sz="0" w:space="0" w:color="auto"/>
              </w:divBdr>
              <w:divsChild>
                <w:div w:id="748842550">
                  <w:marLeft w:val="0"/>
                  <w:marRight w:val="0"/>
                  <w:marTop w:val="0"/>
                  <w:marBottom w:val="0"/>
                  <w:divBdr>
                    <w:top w:val="none" w:sz="0" w:space="0" w:color="auto"/>
                    <w:left w:val="none" w:sz="0" w:space="0" w:color="auto"/>
                    <w:bottom w:val="none" w:sz="0" w:space="0" w:color="auto"/>
                    <w:right w:val="none" w:sz="0" w:space="0" w:color="auto"/>
                  </w:divBdr>
                  <w:divsChild>
                    <w:div w:id="134882695">
                      <w:marLeft w:val="0"/>
                      <w:marRight w:val="0"/>
                      <w:marTop w:val="0"/>
                      <w:marBottom w:val="0"/>
                      <w:divBdr>
                        <w:top w:val="none" w:sz="0" w:space="0" w:color="auto"/>
                        <w:left w:val="none" w:sz="0" w:space="0" w:color="auto"/>
                        <w:bottom w:val="none" w:sz="0" w:space="0" w:color="auto"/>
                        <w:right w:val="none" w:sz="0" w:space="0" w:color="auto"/>
                      </w:divBdr>
                      <w:divsChild>
                        <w:div w:id="660742166">
                          <w:marLeft w:val="0"/>
                          <w:marRight w:val="0"/>
                          <w:marTop w:val="0"/>
                          <w:marBottom w:val="0"/>
                          <w:divBdr>
                            <w:top w:val="none" w:sz="0" w:space="0" w:color="auto"/>
                            <w:left w:val="none" w:sz="0" w:space="0" w:color="auto"/>
                            <w:bottom w:val="none" w:sz="0" w:space="0" w:color="auto"/>
                            <w:right w:val="none" w:sz="0" w:space="0" w:color="auto"/>
                          </w:divBdr>
                          <w:divsChild>
                            <w:div w:id="996421343">
                              <w:marLeft w:val="0"/>
                              <w:marRight w:val="0"/>
                              <w:marTop w:val="0"/>
                              <w:marBottom w:val="0"/>
                              <w:divBdr>
                                <w:top w:val="none" w:sz="0" w:space="0" w:color="auto"/>
                                <w:left w:val="none" w:sz="0" w:space="0" w:color="auto"/>
                                <w:bottom w:val="none" w:sz="0" w:space="0" w:color="auto"/>
                                <w:right w:val="none" w:sz="0" w:space="0" w:color="auto"/>
                              </w:divBdr>
                            </w:div>
                            <w:div w:id="842161085">
                              <w:marLeft w:val="0"/>
                              <w:marRight w:val="0"/>
                              <w:marTop w:val="0"/>
                              <w:marBottom w:val="0"/>
                              <w:divBdr>
                                <w:top w:val="none" w:sz="0" w:space="0" w:color="auto"/>
                                <w:left w:val="none" w:sz="0" w:space="0" w:color="auto"/>
                                <w:bottom w:val="none" w:sz="0" w:space="0" w:color="auto"/>
                                <w:right w:val="none" w:sz="0" w:space="0" w:color="auto"/>
                              </w:divBdr>
                            </w:div>
                            <w:div w:id="639769176">
                              <w:marLeft w:val="0"/>
                              <w:marRight w:val="0"/>
                              <w:marTop w:val="0"/>
                              <w:marBottom w:val="0"/>
                              <w:divBdr>
                                <w:top w:val="none" w:sz="0" w:space="0" w:color="auto"/>
                                <w:left w:val="none" w:sz="0" w:space="0" w:color="auto"/>
                                <w:bottom w:val="none" w:sz="0" w:space="0" w:color="auto"/>
                                <w:right w:val="none" w:sz="0" w:space="0" w:color="auto"/>
                              </w:divBdr>
                              <w:divsChild>
                                <w:div w:id="1686245895">
                                  <w:marLeft w:val="0"/>
                                  <w:marRight w:val="0"/>
                                  <w:marTop w:val="0"/>
                                  <w:marBottom w:val="0"/>
                                  <w:divBdr>
                                    <w:top w:val="none" w:sz="0" w:space="0" w:color="auto"/>
                                    <w:left w:val="none" w:sz="0" w:space="0" w:color="auto"/>
                                    <w:bottom w:val="none" w:sz="0" w:space="0" w:color="auto"/>
                                    <w:right w:val="none" w:sz="0" w:space="0" w:color="auto"/>
                                  </w:divBdr>
                                  <w:divsChild>
                                    <w:div w:id="992566317">
                                      <w:marLeft w:val="0"/>
                                      <w:marRight w:val="0"/>
                                      <w:marTop w:val="0"/>
                                      <w:marBottom w:val="0"/>
                                      <w:divBdr>
                                        <w:top w:val="none" w:sz="0" w:space="0" w:color="auto"/>
                                        <w:left w:val="none" w:sz="0" w:space="0" w:color="auto"/>
                                        <w:bottom w:val="none" w:sz="0" w:space="0" w:color="auto"/>
                                        <w:right w:val="none" w:sz="0" w:space="0" w:color="auto"/>
                                      </w:divBdr>
                                      <w:divsChild>
                                        <w:div w:id="104886034">
                                          <w:marLeft w:val="0"/>
                                          <w:marRight w:val="0"/>
                                          <w:marTop w:val="0"/>
                                          <w:marBottom w:val="0"/>
                                          <w:divBdr>
                                            <w:top w:val="none" w:sz="0" w:space="0" w:color="auto"/>
                                            <w:left w:val="none" w:sz="0" w:space="0" w:color="auto"/>
                                            <w:bottom w:val="none" w:sz="0" w:space="0" w:color="auto"/>
                                            <w:right w:val="none" w:sz="0" w:space="0" w:color="auto"/>
                                          </w:divBdr>
                                        </w:div>
                                      </w:divsChild>
                                    </w:div>
                                    <w:div w:id="1988434048">
                                      <w:marLeft w:val="0"/>
                                      <w:marRight w:val="0"/>
                                      <w:marTop w:val="0"/>
                                      <w:marBottom w:val="0"/>
                                      <w:divBdr>
                                        <w:top w:val="none" w:sz="0" w:space="0" w:color="auto"/>
                                        <w:left w:val="none" w:sz="0" w:space="0" w:color="auto"/>
                                        <w:bottom w:val="none" w:sz="0" w:space="0" w:color="auto"/>
                                        <w:right w:val="none" w:sz="0" w:space="0" w:color="auto"/>
                                      </w:divBdr>
                                      <w:divsChild>
                                        <w:div w:id="992298592">
                                          <w:marLeft w:val="0"/>
                                          <w:marRight w:val="0"/>
                                          <w:marTop w:val="0"/>
                                          <w:marBottom w:val="0"/>
                                          <w:divBdr>
                                            <w:top w:val="none" w:sz="0" w:space="0" w:color="auto"/>
                                            <w:left w:val="none" w:sz="0" w:space="0" w:color="auto"/>
                                            <w:bottom w:val="none" w:sz="0" w:space="0" w:color="auto"/>
                                            <w:right w:val="none" w:sz="0" w:space="0" w:color="auto"/>
                                          </w:divBdr>
                                        </w:div>
                                      </w:divsChild>
                                    </w:div>
                                    <w:div w:id="1773236535">
                                      <w:marLeft w:val="0"/>
                                      <w:marRight w:val="0"/>
                                      <w:marTop w:val="0"/>
                                      <w:marBottom w:val="0"/>
                                      <w:divBdr>
                                        <w:top w:val="none" w:sz="0" w:space="0" w:color="auto"/>
                                        <w:left w:val="none" w:sz="0" w:space="0" w:color="auto"/>
                                        <w:bottom w:val="none" w:sz="0" w:space="0" w:color="auto"/>
                                        <w:right w:val="none" w:sz="0" w:space="0" w:color="auto"/>
                                      </w:divBdr>
                                    </w:div>
                                    <w:div w:id="423307982">
                                      <w:marLeft w:val="0"/>
                                      <w:marRight w:val="0"/>
                                      <w:marTop w:val="0"/>
                                      <w:marBottom w:val="0"/>
                                      <w:divBdr>
                                        <w:top w:val="none" w:sz="0" w:space="0" w:color="auto"/>
                                        <w:left w:val="none" w:sz="0" w:space="0" w:color="auto"/>
                                        <w:bottom w:val="none" w:sz="0" w:space="0" w:color="auto"/>
                                        <w:right w:val="none" w:sz="0" w:space="0" w:color="auto"/>
                                      </w:divBdr>
                                      <w:divsChild>
                                        <w:div w:id="2074543905">
                                          <w:marLeft w:val="0"/>
                                          <w:marRight w:val="0"/>
                                          <w:marTop w:val="0"/>
                                          <w:marBottom w:val="0"/>
                                          <w:divBdr>
                                            <w:top w:val="none" w:sz="0" w:space="0" w:color="auto"/>
                                            <w:left w:val="none" w:sz="0" w:space="0" w:color="auto"/>
                                            <w:bottom w:val="none" w:sz="0" w:space="0" w:color="auto"/>
                                            <w:right w:val="none" w:sz="0" w:space="0" w:color="auto"/>
                                          </w:divBdr>
                                        </w:div>
                                      </w:divsChild>
                                    </w:div>
                                    <w:div w:id="2074503792">
                                      <w:marLeft w:val="0"/>
                                      <w:marRight w:val="0"/>
                                      <w:marTop w:val="0"/>
                                      <w:marBottom w:val="0"/>
                                      <w:divBdr>
                                        <w:top w:val="none" w:sz="0" w:space="0" w:color="auto"/>
                                        <w:left w:val="none" w:sz="0" w:space="0" w:color="auto"/>
                                        <w:bottom w:val="none" w:sz="0" w:space="0" w:color="auto"/>
                                        <w:right w:val="none" w:sz="0" w:space="0" w:color="auto"/>
                                      </w:divBdr>
                                      <w:divsChild>
                                        <w:div w:id="905073162">
                                          <w:marLeft w:val="0"/>
                                          <w:marRight w:val="0"/>
                                          <w:marTop w:val="0"/>
                                          <w:marBottom w:val="0"/>
                                          <w:divBdr>
                                            <w:top w:val="none" w:sz="0" w:space="0" w:color="auto"/>
                                            <w:left w:val="none" w:sz="0" w:space="0" w:color="auto"/>
                                            <w:bottom w:val="none" w:sz="0" w:space="0" w:color="auto"/>
                                            <w:right w:val="none" w:sz="0" w:space="0" w:color="auto"/>
                                          </w:divBdr>
                                        </w:div>
                                      </w:divsChild>
                                    </w:div>
                                    <w:div w:id="7296138">
                                      <w:marLeft w:val="0"/>
                                      <w:marRight w:val="0"/>
                                      <w:marTop w:val="0"/>
                                      <w:marBottom w:val="0"/>
                                      <w:divBdr>
                                        <w:top w:val="none" w:sz="0" w:space="0" w:color="auto"/>
                                        <w:left w:val="none" w:sz="0" w:space="0" w:color="auto"/>
                                        <w:bottom w:val="none" w:sz="0" w:space="0" w:color="auto"/>
                                        <w:right w:val="none" w:sz="0" w:space="0" w:color="auto"/>
                                      </w:divBdr>
                                      <w:divsChild>
                                        <w:div w:id="19341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874788">
                          <w:marLeft w:val="0"/>
                          <w:marRight w:val="0"/>
                          <w:marTop w:val="0"/>
                          <w:marBottom w:val="0"/>
                          <w:divBdr>
                            <w:top w:val="none" w:sz="0" w:space="0" w:color="auto"/>
                            <w:left w:val="none" w:sz="0" w:space="0" w:color="auto"/>
                            <w:bottom w:val="none" w:sz="0" w:space="0" w:color="auto"/>
                            <w:right w:val="none" w:sz="0" w:space="0" w:color="auto"/>
                          </w:divBdr>
                          <w:divsChild>
                            <w:div w:id="2018998175">
                              <w:marLeft w:val="0"/>
                              <w:marRight w:val="0"/>
                              <w:marTop w:val="0"/>
                              <w:marBottom w:val="0"/>
                              <w:divBdr>
                                <w:top w:val="none" w:sz="0" w:space="0" w:color="auto"/>
                                <w:left w:val="none" w:sz="0" w:space="0" w:color="auto"/>
                                <w:bottom w:val="none" w:sz="0" w:space="0" w:color="auto"/>
                                <w:right w:val="none" w:sz="0" w:space="0" w:color="auto"/>
                              </w:divBdr>
                            </w:div>
                            <w:div w:id="689457298">
                              <w:marLeft w:val="0"/>
                              <w:marRight w:val="0"/>
                              <w:marTop w:val="0"/>
                              <w:marBottom w:val="0"/>
                              <w:divBdr>
                                <w:top w:val="none" w:sz="0" w:space="0" w:color="auto"/>
                                <w:left w:val="none" w:sz="0" w:space="0" w:color="auto"/>
                                <w:bottom w:val="none" w:sz="0" w:space="0" w:color="auto"/>
                                <w:right w:val="none" w:sz="0" w:space="0" w:color="auto"/>
                              </w:divBdr>
                            </w:div>
                          </w:divsChild>
                        </w:div>
                        <w:div w:id="1274943374">
                          <w:marLeft w:val="0"/>
                          <w:marRight w:val="0"/>
                          <w:marTop w:val="0"/>
                          <w:marBottom w:val="0"/>
                          <w:divBdr>
                            <w:top w:val="none" w:sz="0" w:space="0" w:color="auto"/>
                            <w:left w:val="none" w:sz="0" w:space="0" w:color="auto"/>
                            <w:bottom w:val="none" w:sz="0" w:space="0" w:color="auto"/>
                            <w:right w:val="none" w:sz="0" w:space="0" w:color="auto"/>
                          </w:divBdr>
                          <w:divsChild>
                            <w:div w:id="689070902">
                              <w:marLeft w:val="0"/>
                              <w:marRight w:val="0"/>
                              <w:marTop w:val="0"/>
                              <w:marBottom w:val="0"/>
                              <w:divBdr>
                                <w:top w:val="none" w:sz="0" w:space="0" w:color="auto"/>
                                <w:left w:val="none" w:sz="0" w:space="0" w:color="auto"/>
                                <w:bottom w:val="none" w:sz="0" w:space="0" w:color="auto"/>
                                <w:right w:val="none" w:sz="0" w:space="0" w:color="auto"/>
                              </w:divBdr>
                            </w:div>
                            <w:div w:id="816994219">
                              <w:marLeft w:val="0"/>
                              <w:marRight w:val="0"/>
                              <w:marTop w:val="0"/>
                              <w:marBottom w:val="0"/>
                              <w:divBdr>
                                <w:top w:val="none" w:sz="0" w:space="0" w:color="auto"/>
                                <w:left w:val="none" w:sz="0" w:space="0" w:color="auto"/>
                                <w:bottom w:val="none" w:sz="0" w:space="0" w:color="auto"/>
                                <w:right w:val="none" w:sz="0" w:space="0" w:color="auto"/>
                              </w:divBdr>
                            </w:div>
                          </w:divsChild>
                        </w:div>
                        <w:div w:id="2117094162">
                          <w:marLeft w:val="0"/>
                          <w:marRight w:val="0"/>
                          <w:marTop w:val="0"/>
                          <w:marBottom w:val="0"/>
                          <w:divBdr>
                            <w:top w:val="none" w:sz="0" w:space="0" w:color="auto"/>
                            <w:left w:val="none" w:sz="0" w:space="0" w:color="auto"/>
                            <w:bottom w:val="none" w:sz="0" w:space="0" w:color="auto"/>
                            <w:right w:val="none" w:sz="0" w:space="0" w:color="auto"/>
                          </w:divBdr>
                          <w:divsChild>
                            <w:div w:id="967589009">
                              <w:marLeft w:val="0"/>
                              <w:marRight w:val="0"/>
                              <w:marTop w:val="0"/>
                              <w:marBottom w:val="0"/>
                              <w:divBdr>
                                <w:top w:val="none" w:sz="0" w:space="0" w:color="auto"/>
                                <w:left w:val="none" w:sz="0" w:space="0" w:color="auto"/>
                                <w:bottom w:val="none" w:sz="0" w:space="0" w:color="auto"/>
                                <w:right w:val="none" w:sz="0" w:space="0" w:color="auto"/>
                              </w:divBdr>
                            </w:div>
                            <w:div w:id="509221256">
                              <w:marLeft w:val="0"/>
                              <w:marRight w:val="0"/>
                              <w:marTop w:val="0"/>
                              <w:marBottom w:val="0"/>
                              <w:divBdr>
                                <w:top w:val="none" w:sz="0" w:space="0" w:color="auto"/>
                                <w:left w:val="none" w:sz="0" w:space="0" w:color="auto"/>
                                <w:bottom w:val="none" w:sz="0" w:space="0" w:color="auto"/>
                                <w:right w:val="none" w:sz="0" w:space="0" w:color="auto"/>
                              </w:divBdr>
                            </w:div>
                          </w:divsChild>
                        </w:div>
                        <w:div w:id="22868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127665">
              <w:marLeft w:val="0"/>
              <w:marRight w:val="0"/>
              <w:marTop w:val="0"/>
              <w:marBottom w:val="0"/>
              <w:divBdr>
                <w:top w:val="none" w:sz="0" w:space="0" w:color="auto"/>
                <w:left w:val="none" w:sz="0" w:space="0" w:color="auto"/>
                <w:bottom w:val="none" w:sz="0" w:space="0" w:color="auto"/>
                <w:right w:val="none" w:sz="0" w:space="0" w:color="auto"/>
              </w:divBdr>
              <w:divsChild>
                <w:div w:id="967009234">
                  <w:marLeft w:val="0"/>
                  <w:marRight w:val="0"/>
                  <w:marTop w:val="0"/>
                  <w:marBottom w:val="0"/>
                  <w:divBdr>
                    <w:top w:val="none" w:sz="0" w:space="0" w:color="auto"/>
                    <w:left w:val="none" w:sz="0" w:space="0" w:color="auto"/>
                    <w:bottom w:val="none" w:sz="0" w:space="0" w:color="auto"/>
                    <w:right w:val="none" w:sz="0" w:space="0" w:color="auto"/>
                  </w:divBdr>
                  <w:divsChild>
                    <w:div w:id="1988242993">
                      <w:marLeft w:val="0"/>
                      <w:marRight w:val="0"/>
                      <w:marTop w:val="0"/>
                      <w:marBottom w:val="0"/>
                      <w:divBdr>
                        <w:top w:val="none" w:sz="0" w:space="0" w:color="auto"/>
                        <w:left w:val="none" w:sz="0" w:space="0" w:color="auto"/>
                        <w:bottom w:val="none" w:sz="0" w:space="0" w:color="auto"/>
                        <w:right w:val="none" w:sz="0" w:space="0" w:color="auto"/>
                      </w:divBdr>
                      <w:divsChild>
                        <w:div w:id="185287538">
                          <w:marLeft w:val="0"/>
                          <w:marRight w:val="0"/>
                          <w:marTop w:val="0"/>
                          <w:marBottom w:val="0"/>
                          <w:divBdr>
                            <w:top w:val="none" w:sz="0" w:space="0" w:color="auto"/>
                            <w:left w:val="none" w:sz="0" w:space="0" w:color="auto"/>
                            <w:bottom w:val="none" w:sz="0" w:space="0" w:color="auto"/>
                            <w:right w:val="none" w:sz="0" w:space="0" w:color="auto"/>
                          </w:divBdr>
                        </w:div>
                      </w:divsChild>
                    </w:div>
                    <w:div w:id="111246229">
                      <w:marLeft w:val="0"/>
                      <w:marRight w:val="0"/>
                      <w:marTop w:val="0"/>
                      <w:marBottom w:val="0"/>
                      <w:divBdr>
                        <w:top w:val="none" w:sz="0" w:space="0" w:color="auto"/>
                        <w:left w:val="none" w:sz="0" w:space="0" w:color="auto"/>
                        <w:bottom w:val="none" w:sz="0" w:space="0" w:color="auto"/>
                        <w:right w:val="none" w:sz="0" w:space="0" w:color="auto"/>
                      </w:divBdr>
                      <w:divsChild>
                        <w:div w:id="63899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549241">
              <w:marLeft w:val="0"/>
              <w:marRight w:val="0"/>
              <w:marTop w:val="0"/>
              <w:marBottom w:val="0"/>
              <w:divBdr>
                <w:top w:val="none" w:sz="0" w:space="0" w:color="auto"/>
                <w:left w:val="none" w:sz="0" w:space="0" w:color="auto"/>
                <w:bottom w:val="none" w:sz="0" w:space="0" w:color="auto"/>
                <w:right w:val="none" w:sz="0" w:space="0" w:color="auto"/>
              </w:divBdr>
              <w:divsChild>
                <w:div w:id="1834685090">
                  <w:marLeft w:val="0"/>
                  <w:marRight w:val="0"/>
                  <w:marTop w:val="0"/>
                  <w:marBottom w:val="0"/>
                  <w:divBdr>
                    <w:top w:val="none" w:sz="0" w:space="0" w:color="auto"/>
                    <w:left w:val="none" w:sz="0" w:space="0" w:color="auto"/>
                    <w:bottom w:val="none" w:sz="0" w:space="0" w:color="auto"/>
                    <w:right w:val="none" w:sz="0" w:space="0" w:color="auto"/>
                  </w:divBdr>
                  <w:divsChild>
                    <w:div w:id="1575242883">
                      <w:marLeft w:val="0"/>
                      <w:marRight w:val="0"/>
                      <w:marTop w:val="0"/>
                      <w:marBottom w:val="0"/>
                      <w:divBdr>
                        <w:top w:val="none" w:sz="0" w:space="0" w:color="auto"/>
                        <w:left w:val="none" w:sz="0" w:space="0" w:color="auto"/>
                        <w:bottom w:val="none" w:sz="0" w:space="0" w:color="auto"/>
                        <w:right w:val="none" w:sz="0" w:space="0" w:color="auto"/>
                      </w:divBdr>
                    </w:div>
                  </w:divsChild>
                </w:div>
                <w:div w:id="1127898426">
                  <w:marLeft w:val="0"/>
                  <w:marRight w:val="0"/>
                  <w:marTop w:val="0"/>
                  <w:marBottom w:val="0"/>
                  <w:divBdr>
                    <w:top w:val="none" w:sz="0" w:space="0" w:color="auto"/>
                    <w:left w:val="none" w:sz="0" w:space="0" w:color="auto"/>
                    <w:bottom w:val="none" w:sz="0" w:space="0" w:color="auto"/>
                    <w:right w:val="none" w:sz="0" w:space="0" w:color="auto"/>
                  </w:divBdr>
                  <w:divsChild>
                    <w:div w:id="234828151">
                      <w:marLeft w:val="0"/>
                      <w:marRight w:val="0"/>
                      <w:marTop w:val="0"/>
                      <w:marBottom w:val="0"/>
                      <w:divBdr>
                        <w:top w:val="none" w:sz="0" w:space="0" w:color="auto"/>
                        <w:left w:val="none" w:sz="0" w:space="0" w:color="auto"/>
                        <w:bottom w:val="none" w:sz="0" w:space="0" w:color="auto"/>
                        <w:right w:val="none" w:sz="0" w:space="0" w:color="auto"/>
                      </w:divBdr>
                    </w:div>
                  </w:divsChild>
                </w:div>
                <w:div w:id="1346514077">
                  <w:marLeft w:val="0"/>
                  <w:marRight w:val="0"/>
                  <w:marTop w:val="0"/>
                  <w:marBottom w:val="0"/>
                  <w:divBdr>
                    <w:top w:val="none" w:sz="0" w:space="0" w:color="auto"/>
                    <w:left w:val="none" w:sz="0" w:space="0" w:color="auto"/>
                    <w:bottom w:val="none" w:sz="0" w:space="0" w:color="auto"/>
                    <w:right w:val="none" w:sz="0" w:space="0" w:color="auto"/>
                  </w:divBdr>
                  <w:divsChild>
                    <w:div w:id="536936650">
                      <w:marLeft w:val="0"/>
                      <w:marRight w:val="0"/>
                      <w:marTop w:val="0"/>
                      <w:marBottom w:val="0"/>
                      <w:divBdr>
                        <w:top w:val="none" w:sz="0" w:space="0" w:color="auto"/>
                        <w:left w:val="none" w:sz="0" w:space="0" w:color="auto"/>
                        <w:bottom w:val="none" w:sz="0" w:space="0" w:color="auto"/>
                        <w:right w:val="none" w:sz="0" w:space="0" w:color="auto"/>
                      </w:divBdr>
                    </w:div>
                  </w:divsChild>
                </w:div>
                <w:div w:id="1637636355">
                  <w:marLeft w:val="0"/>
                  <w:marRight w:val="0"/>
                  <w:marTop w:val="0"/>
                  <w:marBottom w:val="0"/>
                  <w:divBdr>
                    <w:top w:val="none" w:sz="0" w:space="0" w:color="auto"/>
                    <w:left w:val="none" w:sz="0" w:space="0" w:color="auto"/>
                    <w:bottom w:val="none" w:sz="0" w:space="0" w:color="auto"/>
                    <w:right w:val="none" w:sz="0" w:space="0" w:color="auto"/>
                  </w:divBdr>
                  <w:divsChild>
                    <w:div w:id="48650566">
                      <w:marLeft w:val="0"/>
                      <w:marRight w:val="0"/>
                      <w:marTop w:val="0"/>
                      <w:marBottom w:val="0"/>
                      <w:divBdr>
                        <w:top w:val="none" w:sz="0" w:space="0" w:color="auto"/>
                        <w:left w:val="none" w:sz="0" w:space="0" w:color="auto"/>
                        <w:bottom w:val="none" w:sz="0" w:space="0" w:color="auto"/>
                        <w:right w:val="none" w:sz="0" w:space="0" w:color="auto"/>
                      </w:divBdr>
                      <w:divsChild>
                        <w:div w:id="104735633">
                          <w:marLeft w:val="0"/>
                          <w:marRight w:val="0"/>
                          <w:marTop w:val="0"/>
                          <w:marBottom w:val="0"/>
                          <w:divBdr>
                            <w:top w:val="none" w:sz="0" w:space="0" w:color="auto"/>
                            <w:left w:val="none" w:sz="0" w:space="0" w:color="auto"/>
                            <w:bottom w:val="none" w:sz="0" w:space="0" w:color="auto"/>
                            <w:right w:val="none" w:sz="0" w:space="0" w:color="auto"/>
                          </w:divBdr>
                        </w:div>
                      </w:divsChild>
                    </w:div>
                    <w:div w:id="707997235">
                      <w:marLeft w:val="0"/>
                      <w:marRight w:val="0"/>
                      <w:marTop w:val="0"/>
                      <w:marBottom w:val="0"/>
                      <w:divBdr>
                        <w:top w:val="none" w:sz="0" w:space="0" w:color="auto"/>
                        <w:left w:val="none" w:sz="0" w:space="0" w:color="auto"/>
                        <w:bottom w:val="none" w:sz="0" w:space="0" w:color="auto"/>
                        <w:right w:val="none" w:sz="0" w:space="0" w:color="auto"/>
                      </w:divBdr>
                      <w:divsChild>
                        <w:div w:id="15752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7060">
                  <w:marLeft w:val="0"/>
                  <w:marRight w:val="0"/>
                  <w:marTop w:val="0"/>
                  <w:marBottom w:val="0"/>
                  <w:divBdr>
                    <w:top w:val="none" w:sz="0" w:space="0" w:color="auto"/>
                    <w:left w:val="none" w:sz="0" w:space="0" w:color="auto"/>
                    <w:bottom w:val="none" w:sz="0" w:space="0" w:color="auto"/>
                    <w:right w:val="none" w:sz="0" w:space="0" w:color="auto"/>
                  </w:divBdr>
                  <w:divsChild>
                    <w:div w:id="1650087117">
                      <w:marLeft w:val="0"/>
                      <w:marRight w:val="0"/>
                      <w:marTop w:val="0"/>
                      <w:marBottom w:val="0"/>
                      <w:divBdr>
                        <w:top w:val="none" w:sz="0" w:space="0" w:color="auto"/>
                        <w:left w:val="none" w:sz="0" w:space="0" w:color="auto"/>
                        <w:bottom w:val="none" w:sz="0" w:space="0" w:color="auto"/>
                        <w:right w:val="none" w:sz="0" w:space="0" w:color="auto"/>
                      </w:divBdr>
                      <w:divsChild>
                        <w:div w:id="617444689">
                          <w:marLeft w:val="0"/>
                          <w:marRight w:val="0"/>
                          <w:marTop w:val="0"/>
                          <w:marBottom w:val="0"/>
                          <w:divBdr>
                            <w:top w:val="none" w:sz="0" w:space="0" w:color="auto"/>
                            <w:left w:val="none" w:sz="0" w:space="0" w:color="auto"/>
                            <w:bottom w:val="none" w:sz="0" w:space="0" w:color="auto"/>
                            <w:right w:val="none" w:sz="0" w:space="0" w:color="auto"/>
                          </w:divBdr>
                          <w:divsChild>
                            <w:div w:id="1629900029">
                              <w:marLeft w:val="0"/>
                              <w:marRight w:val="0"/>
                              <w:marTop w:val="0"/>
                              <w:marBottom w:val="0"/>
                              <w:divBdr>
                                <w:top w:val="none" w:sz="0" w:space="0" w:color="auto"/>
                                <w:left w:val="none" w:sz="0" w:space="0" w:color="auto"/>
                                <w:bottom w:val="none" w:sz="0" w:space="0" w:color="auto"/>
                                <w:right w:val="none" w:sz="0" w:space="0" w:color="auto"/>
                              </w:divBdr>
                            </w:div>
                          </w:divsChild>
                        </w:div>
                        <w:div w:id="1899170672">
                          <w:marLeft w:val="0"/>
                          <w:marRight w:val="0"/>
                          <w:marTop w:val="0"/>
                          <w:marBottom w:val="0"/>
                          <w:divBdr>
                            <w:top w:val="none" w:sz="0" w:space="0" w:color="auto"/>
                            <w:left w:val="none" w:sz="0" w:space="0" w:color="auto"/>
                            <w:bottom w:val="none" w:sz="0" w:space="0" w:color="auto"/>
                            <w:right w:val="none" w:sz="0" w:space="0" w:color="auto"/>
                          </w:divBdr>
                          <w:divsChild>
                            <w:div w:id="1411460411">
                              <w:marLeft w:val="0"/>
                              <w:marRight w:val="0"/>
                              <w:marTop w:val="0"/>
                              <w:marBottom w:val="0"/>
                              <w:divBdr>
                                <w:top w:val="none" w:sz="0" w:space="0" w:color="auto"/>
                                <w:left w:val="none" w:sz="0" w:space="0" w:color="auto"/>
                                <w:bottom w:val="none" w:sz="0" w:space="0" w:color="auto"/>
                                <w:right w:val="none" w:sz="0" w:space="0" w:color="auto"/>
                              </w:divBdr>
                              <w:divsChild>
                                <w:div w:id="490605010">
                                  <w:marLeft w:val="0"/>
                                  <w:marRight w:val="0"/>
                                  <w:marTop w:val="0"/>
                                  <w:marBottom w:val="0"/>
                                  <w:divBdr>
                                    <w:top w:val="none" w:sz="0" w:space="0" w:color="auto"/>
                                    <w:left w:val="none" w:sz="0" w:space="0" w:color="auto"/>
                                    <w:bottom w:val="none" w:sz="0" w:space="0" w:color="auto"/>
                                    <w:right w:val="none" w:sz="0" w:space="0" w:color="auto"/>
                                  </w:divBdr>
                                </w:div>
                              </w:divsChild>
                            </w:div>
                            <w:div w:id="1345325099">
                              <w:marLeft w:val="0"/>
                              <w:marRight w:val="0"/>
                              <w:marTop w:val="0"/>
                              <w:marBottom w:val="0"/>
                              <w:divBdr>
                                <w:top w:val="none" w:sz="0" w:space="0" w:color="auto"/>
                                <w:left w:val="none" w:sz="0" w:space="0" w:color="auto"/>
                                <w:bottom w:val="none" w:sz="0" w:space="0" w:color="auto"/>
                                <w:right w:val="none" w:sz="0" w:space="0" w:color="auto"/>
                              </w:divBdr>
                              <w:divsChild>
                                <w:div w:id="1890068470">
                                  <w:marLeft w:val="0"/>
                                  <w:marRight w:val="0"/>
                                  <w:marTop w:val="0"/>
                                  <w:marBottom w:val="0"/>
                                  <w:divBdr>
                                    <w:top w:val="none" w:sz="0" w:space="0" w:color="auto"/>
                                    <w:left w:val="none" w:sz="0" w:space="0" w:color="auto"/>
                                    <w:bottom w:val="none" w:sz="0" w:space="0" w:color="auto"/>
                                    <w:right w:val="none" w:sz="0" w:space="0" w:color="auto"/>
                                  </w:divBdr>
                                  <w:divsChild>
                                    <w:div w:id="1486776150">
                                      <w:marLeft w:val="0"/>
                                      <w:marRight w:val="0"/>
                                      <w:marTop w:val="0"/>
                                      <w:marBottom w:val="0"/>
                                      <w:divBdr>
                                        <w:top w:val="none" w:sz="0" w:space="0" w:color="auto"/>
                                        <w:left w:val="none" w:sz="0" w:space="0" w:color="auto"/>
                                        <w:bottom w:val="none" w:sz="0" w:space="0" w:color="auto"/>
                                        <w:right w:val="none" w:sz="0" w:space="0" w:color="auto"/>
                                      </w:divBdr>
                                    </w:div>
                                  </w:divsChild>
                                </w:div>
                                <w:div w:id="1365209768">
                                  <w:marLeft w:val="0"/>
                                  <w:marRight w:val="0"/>
                                  <w:marTop w:val="0"/>
                                  <w:marBottom w:val="0"/>
                                  <w:divBdr>
                                    <w:top w:val="none" w:sz="0" w:space="0" w:color="auto"/>
                                    <w:left w:val="none" w:sz="0" w:space="0" w:color="auto"/>
                                    <w:bottom w:val="none" w:sz="0" w:space="0" w:color="auto"/>
                                    <w:right w:val="none" w:sz="0" w:space="0" w:color="auto"/>
                                  </w:divBdr>
                                  <w:divsChild>
                                    <w:div w:id="486476843">
                                      <w:marLeft w:val="0"/>
                                      <w:marRight w:val="0"/>
                                      <w:marTop w:val="0"/>
                                      <w:marBottom w:val="0"/>
                                      <w:divBdr>
                                        <w:top w:val="none" w:sz="0" w:space="0" w:color="auto"/>
                                        <w:left w:val="none" w:sz="0" w:space="0" w:color="auto"/>
                                        <w:bottom w:val="none" w:sz="0" w:space="0" w:color="auto"/>
                                        <w:right w:val="none" w:sz="0" w:space="0" w:color="auto"/>
                                      </w:divBdr>
                                    </w:div>
                                    <w:div w:id="175454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7820">
                              <w:marLeft w:val="0"/>
                              <w:marRight w:val="0"/>
                              <w:marTop w:val="0"/>
                              <w:marBottom w:val="0"/>
                              <w:divBdr>
                                <w:top w:val="none" w:sz="0" w:space="0" w:color="auto"/>
                                <w:left w:val="none" w:sz="0" w:space="0" w:color="auto"/>
                                <w:bottom w:val="none" w:sz="0" w:space="0" w:color="auto"/>
                                <w:right w:val="none" w:sz="0" w:space="0" w:color="auto"/>
                              </w:divBdr>
                              <w:divsChild>
                                <w:div w:id="1049954367">
                                  <w:marLeft w:val="0"/>
                                  <w:marRight w:val="0"/>
                                  <w:marTop w:val="0"/>
                                  <w:marBottom w:val="0"/>
                                  <w:divBdr>
                                    <w:top w:val="none" w:sz="0" w:space="0" w:color="auto"/>
                                    <w:left w:val="none" w:sz="0" w:space="0" w:color="auto"/>
                                    <w:bottom w:val="none" w:sz="0" w:space="0" w:color="auto"/>
                                    <w:right w:val="none" w:sz="0" w:space="0" w:color="auto"/>
                                  </w:divBdr>
                                  <w:divsChild>
                                    <w:div w:id="1411734095">
                                      <w:marLeft w:val="0"/>
                                      <w:marRight w:val="0"/>
                                      <w:marTop w:val="0"/>
                                      <w:marBottom w:val="0"/>
                                      <w:divBdr>
                                        <w:top w:val="none" w:sz="0" w:space="0" w:color="auto"/>
                                        <w:left w:val="none" w:sz="0" w:space="0" w:color="auto"/>
                                        <w:bottom w:val="none" w:sz="0" w:space="0" w:color="auto"/>
                                        <w:right w:val="none" w:sz="0" w:space="0" w:color="auto"/>
                                      </w:divBdr>
                                    </w:div>
                                  </w:divsChild>
                                </w:div>
                                <w:div w:id="1231883596">
                                  <w:marLeft w:val="0"/>
                                  <w:marRight w:val="0"/>
                                  <w:marTop w:val="0"/>
                                  <w:marBottom w:val="0"/>
                                  <w:divBdr>
                                    <w:top w:val="none" w:sz="0" w:space="0" w:color="auto"/>
                                    <w:left w:val="none" w:sz="0" w:space="0" w:color="auto"/>
                                    <w:bottom w:val="none" w:sz="0" w:space="0" w:color="auto"/>
                                    <w:right w:val="none" w:sz="0" w:space="0" w:color="auto"/>
                                  </w:divBdr>
                                  <w:divsChild>
                                    <w:div w:id="609968010">
                                      <w:marLeft w:val="0"/>
                                      <w:marRight w:val="0"/>
                                      <w:marTop w:val="0"/>
                                      <w:marBottom w:val="0"/>
                                      <w:divBdr>
                                        <w:top w:val="none" w:sz="0" w:space="0" w:color="auto"/>
                                        <w:left w:val="none" w:sz="0" w:space="0" w:color="auto"/>
                                        <w:bottom w:val="none" w:sz="0" w:space="0" w:color="auto"/>
                                        <w:right w:val="none" w:sz="0" w:space="0" w:color="auto"/>
                                      </w:divBdr>
                                      <w:divsChild>
                                        <w:div w:id="1635022847">
                                          <w:marLeft w:val="0"/>
                                          <w:marRight w:val="0"/>
                                          <w:marTop w:val="0"/>
                                          <w:marBottom w:val="0"/>
                                          <w:divBdr>
                                            <w:top w:val="none" w:sz="0" w:space="0" w:color="auto"/>
                                            <w:left w:val="none" w:sz="0" w:space="0" w:color="auto"/>
                                            <w:bottom w:val="none" w:sz="0" w:space="0" w:color="auto"/>
                                            <w:right w:val="none" w:sz="0" w:space="0" w:color="auto"/>
                                          </w:divBdr>
                                        </w:div>
                                      </w:divsChild>
                                    </w:div>
                                    <w:div w:id="1489591108">
                                      <w:marLeft w:val="0"/>
                                      <w:marRight w:val="0"/>
                                      <w:marTop w:val="0"/>
                                      <w:marBottom w:val="0"/>
                                      <w:divBdr>
                                        <w:top w:val="none" w:sz="0" w:space="0" w:color="auto"/>
                                        <w:left w:val="none" w:sz="0" w:space="0" w:color="auto"/>
                                        <w:bottom w:val="none" w:sz="0" w:space="0" w:color="auto"/>
                                        <w:right w:val="none" w:sz="0" w:space="0" w:color="auto"/>
                                      </w:divBdr>
                                    </w:div>
                                    <w:div w:id="1730765535">
                                      <w:marLeft w:val="0"/>
                                      <w:marRight w:val="0"/>
                                      <w:marTop w:val="0"/>
                                      <w:marBottom w:val="0"/>
                                      <w:divBdr>
                                        <w:top w:val="none" w:sz="0" w:space="0" w:color="auto"/>
                                        <w:left w:val="none" w:sz="0" w:space="0" w:color="auto"/>
                                        <w:bottom w:val="none" w:sz="0" w:space="0" w:color="auto"/>
                                        <w:right w:val="none" w:sz="0" w:space="0" w:color="auto"/>
                                      </w:divBdr>
                                    </w:div>
                                    <w:div w:id="105924705">
                                      <w:marLeft w:val="0"/>
                                      <w:marRight w:val="0"/>
                                      <w:marTop w:val="0"/>
                                      <w:marBottom w:val="0"/>
                                      <w:divBdr>
                                        <w:top w:val="none" w:sz="0" w:space="0" w:color="auto"/>
                                        <w:left w:val="none" w:sz="0" w:space="0" w:color="auto"/>
                                        <w:bottom w:val="none" w:sz="0" w:space="0" w:color="auto"/>
                                        <w:right w:val="none" w:sz="0" w:space="0" w:color="auto"/>
                                      </w:divBdr>
                                    </w:div>
                                    <w:div w:id="28339435">
                                      <w:marLeft w:val="0"/>
                                      <w:marRight w:val="0"/>
                                      <w:marTop w:val="0"/>
                                      <w:marBottom w:val="0"/>
                                      <w:divBdr>
                                        <w:top w:val="none" w:sz="0" w:space="0" w:color="auto"/>
                                        <w:left w:val="none" w:sz="0" w:space="0" w:color="auto"/>
                                        <w:bottom w:val="none" w:sz="0" w:space="0" w:color="auto"/>
                                        <w:right w:val="none" w:sz="0" w:space="0" w:color="auto"/>
                                      </w:divBdr>
                                      <w:divsChild>
                                        <w:div w:id="1160921449">
                                          <w:marLeft w:val="0"/>
                                          <w:marRight w:val="0"/>
                                          <w:marTop w:val="0"/>
                                          <w:marBottom w:val="0"/>
                                          <w:divBdr>
                                            <w:top w:val="none" w:sz="0" w:space="0" w:color="auto"/>
                                            <w:left w:val="none" w:sz="0" w:space="0" w:color="auto"/>
                                            <w:bottom w:val="none" w:sz="0" w:space="0" w:color="auto"/>
                                            <w:right w:val="none" w:sz="0" w:space="0" w:color="auto"/>
                                          </w:divBdr>
                                        </w:div>
                                      </w:divsChild>
                                    </w:div>
                                    <w:div w:id="1488131508">
                                      <w:marLeft w:val="0"/>
                                      <w:marRight w:val="0"/>
                                      <w:marTop w:val="0"/>
                                      <w:marBottom w:val="0"/>
                                      <w:divBdr>
                                        <w:top w:val="none" w:sz="0" w:space="0" w:color="auto"/>
                                        <w:left w:val="none" w:sz="0" w:space="0" w:color="auto"/>
                                        <w:bottom w:val="none" w:sz="0" w:space="0" w:color="auto"/>
                                        <w:right w:val="none" w:sz="0" w:space="0" w:color="auto"/>
                                      </w:divBdr>
                                    </w:div>
                                    <w:div w:id="594561446">
                                      <w:marLeft w:val="0"/>
                                      <w:marRight w:val="0"/>
                                      <w:marTop w:val="0"/>
                                      <w:marBottom w:val="0"/>
                                      <w:divBdr>
                                        <w:top w:val="none" w:sz="0" w:space="0" w:color="auto"/>
                                        <w:left w:val="none" w:sz="0" w:space="0" w:color="auto"/>
                                        <w:bottom w:val="none" w:sz="0" w:space="0" w:color="auto"/>
                                        <w:right w:val="none" w:sz="0" w:space="0" w:color="auto"/>
                                      </w:divBdr>
                                    </w:div>
                                    <w:div w:id="315107699">
                                      <w:marLeft w:val="0"/>
                                      <w:marRight w:val="0"/>
                                      <w:marTop w:val="0"/>
                                      <w:marBottom w:val="0"/>
                                      <w:divBdr>
                                        <w:top w:val="none" w:sz="0" w:space="0" w:color="auto"/>
                                        <w:left w:val="none" w:sz="0" w:space="0" w:color="auto"/>
                                        <w:bottom w:val="none" w:sz="0" w:space="0" w:color="auto"/>
                                        <w:right w:val="none" w:sz="0" w:space="0" w:color="auto"/>
                                      </w:divBdr>
                                    </w:div>
                                    <w:div w:id="1125806619">
                                      <w:marLeft w:val="0"/>
                                      <w:marRight w:val="0"/>
                                      <w:marTop w:val="0"/>
                                      <w:marBottom w:val="0"/>
                                      <w:divBdr>
                                        <w:top w:val="none" w:sz="0" w:space="0" w:color="auto"/>
                                        <w:left w:val="none" w:sz="0" w:space="0" w:color="auto"/>
                                        <w:bottom w:val="none" w:sz="0" w:space="0" w:color="auto"/>
                                        <w:right w:val="none" w:sz="0" w:space="0" w:color="auto"/>
                                      </w:divBdr>
                                    </w:div>
                                    <w:div w:id="274753288">
                                      <w:marLeft w:val="0"/>
                                      <w:marRight w:val="0"/>
                                      <w:marTop w:val="0"/>
                                      <w:marBottom w:val="0"/>
                                      <w:divBdr>
                                        <w:top w:val="none" w:sz="0" w:space="0" w:color="auto"/>
                                        <w:left w:val="none" w:sz="0" w:space="0" w:color="auto"/>
                                        <w:bottom w:val="none" w:sz="0" w:space="0" w:color="auto"/>
                                        <w:right w:val="none" w:sz="0" w:space="0" w:color="auto"/>
                                      </w:divBdr>
                                    </w:div>
                                    <w:div w:id="1362441410">
                                      <w:marLeft w:val="0"/>
                                      <w:marRight w:val="0"/>
                                      <w:marTop w:val="0"/>
                                      <w:marBottom w:val="0"/>
                                      <w:divBdr>
                                        <w:top w:val="none" w:sz="0" w:space="0" w:color="auto"/>
                                        <w:left w:val="none" w:sz="0" w:space="0" w:color="auto"/>
                                        <w:bottom w:val="none" w:sz="0" w:space="0" w:color="auto"/>
                                        <w:right w:val="none" w:sz="0" w:space="0" w:color="auto"/>
                                      </w:divBdr>
                                    </w:div>
                                    <w:div w:id="26415110">
                                      <w:marLeft w:val="0"/>
                                      <w:marRight w:val="0"/>
                                      <w:marTop w:val="0"/>
                                      <w:marBottom w:val="0"/>
                                      <w:divBdr>
                                        <w:top w:val="none" w:sz="0" w:space="0" w:color="auto"/>
                                        <w:left w:val="none" w:sz="0" w:space="0" w:color="auto"/>
                                        <w:bottom w:val="none" w:sz="0" w:space="0" w:color="auto"/>
                                        <w:right w:val="none" w:sz="0" w:space="0" w:color="auto"/>
                                      </w:divBdr>
                                    </w:div>
                                    <w:div w:id="852647006">
                                      <w:marLeft w:val="0"/>
                                      <w:marRight w:val="0"/>
                                      <w:marTop w:val="0"/>
                                      <w:marBottom w:val="0"/>
                                      <w:divBdr>
                                        <w:top w:val="none" w:sz="0" w:space="0" w:color="auto"/>
                                        <w:left w:val="none" w:sz="0" w:space="0" w:color="auto"/>
                                        <w:bottom w:val="none" w:sz="0" w:space="0" w:color="auto"/>
                                        <w:right w:val="none" w:sz="0" w:space="0" w:color="auto"/>
                                      </w:divBdr>
                                    </w:div>
                                    <w:div w:id="657423630">
                                      <w:marLeft w:val="0"/>
                                      <w:marRight w:val="0"/>
                                      <w:marTop w:val="0"/>
                                      <w:marBottom w:val="0"/>
                                      <w:divBdr>
                                        <w:top w:val="none" w:sz="0" w:space="0" w:color="auto"/>
                                        <w:left w:val="none" w:sz="0" w:space="0" w:color="auto"/>
                                        <w:bottom w:val="none" w:sz="0" w:space="0" w:color="auto"/>
                                        <w:right w:val="none" w:sz="0" w:space="0" w:color="auto"/>
                                      </w:divBdr>
                                    </w:div>
                                    <w:div w:id="2012291047">
                                      <w:marLeft w:val="0"/>
                                      <w:marRight w:val="0"/>
                                      <w:marTop w:val="0"/>
                                      <w:marBottom w:val="0"/>
                                      <w:divBdr>
                                        <w:top w:val="none" w:sz="0" w:space="0" w:color="auto"/>
                                        <w:left w:val="none" w:sz="0" w:space="0" w:color="auto"/>
                                        <w:bottom w:val="none" w:sz="0" w:space="0" w:color="auto"/>
                                        <w:right w:val="none" w:sz="0" w:space="0" w:color="auto"/>
                                      </w:divBdr>
                                      <w:divsChild>
                                        <w:div w:id="738331779">
                                          <w:marLeft w:val="0"/>
                                          <w:marRight w:val="0"/>
                                          <w:marTop w:val="0"/>
                                          <w:marBottom w:val="0"/>
                                          <w:divBdr>
                                            <w:top w:val="none" w:sz="0" w:space="0" w:color="auto"/>
                                            <w:left w:val="none" w:sz="0" w:space="0" w:color="auto"/>
                                            <w:bottom w:val="none" w:sz="0" w:space="0" w:color="auto"/>
                                            <w:right w:val="none" w:sz="0" w:space="0" w:color="auto"/>
                                          </w:divBdr>
                                          <w:divsChild>
                                            <w:div w:id="108711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352718">
                                      <w:marLeft w:val="0"/>
                                      <w:marRight w:val="0"/>
                                      <w:marTop w:val="0"/>
                                      <w:marBottom w:val="0"/>
                                      <w:divBdr>
                                        <w:top w:val="none" w:sz="0" w:space="0" w:color="auto"/>
                                        <w:left w:val="none" w:sz="0" w:space="0" w:color="auto"/>
                                        <w:bottom w:val="none" w:sz="0" w:space="0" w:color="auto"/>
                                        <w:right w:val="none" w:sz="0" w:space="0" w:color="auto"/>
                                      </w:divBdr>
                                    </w:div>
                                    <w:div w:id="94713825">
                                      <w:marLeft w:val="0"/>
                                      <w:marRight w:val="0"/>
                                      <w:marTop w:val="0"/>
                                      <w:marBottom w:val="0"/>
                                      <w:divBdr>
                                        <w:top w:val="none" w:sz="0" w:space="0" w:color="auto"/>
                                        <w:left w:val="none" w:sz="0" w:space="0" w:color="auto"/>
                                        <w:bottom w:val="none" w:sz="0" w:space="0" w:color="auto"/>
                                        <w:right w:val="none" w:sz="0" w:space="0" w:color="auto"/>
                                      </w:divBdr>
                                    </w:div>
                                    <w:div w:id="1064378112">
                                      <w:marLeft w:val="0"/>
                                      <w:marRight w:val="0"/>
                                      <w:marTop w:val="0"/>
                                      <w:marBottom w:val="0"/>
                                      <w:divBdr>
                                        <w:top w:val="none" w:sz="0" w:space="0" w:color="auto"/>
                                        <w:left w:val="none" w:sz="0" w:space="0" w:color="auto"/>
                                        <w:bottom w:val="none" w:sz="0" w:space="0" w:color="auto"/>
                                        <w:right w:val="none" w:sz="0" w:space="0" w:color="auto"/>
                                      </w:divBdr>
                                    </w:div>
                                    <w:div w:id="1223098527">
                                      <w:marLeft w:val="0"/>
                                      <w:marRight w:val="0"/>
                                      <w:marTop w:val="0"/>
                                      <w:marBottom w:val="0"/>
                                      <w:divBdr>
                                        <w:top w:val="none" w:sz="0" w:space="0" w:color="auto"/>
                                        <w:left w:val="none" w:sz="0" w:space="0" w:color="auto"/>
                                        <w:bottom w:val="none" w:sz="0" w:space="0" w:color="auto"/>
                                        <w:right w:val="none" w:sz="0" w:space="0" w:color="auto"/>
                                      </w:divBdr>
                                    </w:div>
                                    <w:div w:id="1844516390">
                                      <w:marLeft w:val="0"/>
                                      <w:marRight w:val="0"/>
                                      <w:marTop w:val="0"/>
                                      <w:marBottom w:val="0"/>
                                      <w:divBdr>
                                        <w:top w:val="none" w:sz="0" w:space="0" w:color="auto"/>
                                        <w:left w:val="none" w:sz="0" w:space="0" w:color="auto"/>
                                        <w:bottom w:val="none" w:sz="0" w:space="0" w:color="auto"/>
                                        <w:right w:val="none" w:sz="0" w:space="0" w:color="auto"/>
                                      </w:divBdr>
                                    </w:div>
                                    <w:div w:id="1865055090">
                                      <w:marLeft w:val="0"/>
                                      <w:marRight w:val="0"/>
                                      <w:marTop w:val="0"/>
                                      <w:marBottom w:val="0"/>
                                      <w:divBdr>
                                        <w:top w:val="none" w:sz="0" w:space="0" w:color="auto"/>
                                        <w:left w:val="none" w:sz="0" w:space="0" w:color="auto"/>
                                        <w:bottom w:val="none" w:sz="0" w:space="0" w:color="auto"/>
                                        <w:right w:val="none" w:sz="0" w:space="0" w:color="auto"/>
                                      </w:divBdr>
                                    </w:div>
                                    <w:div w:id="1217160247">
                                      <w:marLeft w:val="0"/>
                                      <w:marRight w:val="0"/>
                                      <w:marTop w:val="0"/>
                                      <w:marBottom w:val="0"/>
                                      <w:divBdr>
                                        <w:top w:val="none" w:sz="0" w:space="0" w:color="auto"/>
                                        <w:left w:val="none" w:sz="0" w:space="0" w:color="auto"/>
                                        <w:bottom w:val="none" w:sz="0" w:space="0" w:color="auto"/>
                                        <w:right w:val="none" w:sz="0" w:space="0" w:color="auto"/>
                                      </w:divBdr>
                                    </w:div>
                                    <w:div w:id="151408506">
                                      <w:marLeft w:val="0"/>
                                      <w:marRight w:val="0"/>
                                      <w:marTop w:val="0"/>
                                      <w:marBottom w:val="0"/>
                                      <w:divBdr>
                                        <w:top w:val="none" w:sz="0" w:space="0" w:color="auto"/>
                                        <w:left w:val="none" w:sz="0" w:space="0" w:color="auto"/>
                                        <w:bottom w:val="none" w:sz="0" w:space="0" w:color="auto"/>
                                        <w:right w:val="none" w:sz="0" w:space="0" w:color="auto"/>
                                      </w:divBdr>
                                    </w:div>
                                    <w:div w:id="939410381">
                                      <w:marLeft w:val="0"/>
                                      <w:marRight w:val="0"/>
                                      <w:marTop w:val="0"/>
                                      <w:marBottom w:val="0"/>
                                      <w:divBdr>
                                        <w:top w:val="none" w:sz="0" w:space="0" w:color="auto"/>
                                        <w:left w:val="none" w:sz="0" w:space="0" w:color="auto"/>
                                        <w:bottom w:val="none" w:sz="0" w:space="0" w:color="auto"/>
                                        <w:right w:val="none" w:sz="0" w:space="0" w:color="auto"/>
                                      </w:divBdr>
                                    </w:div>
                                    <w:div w:id="1346054454">
                                      <w:marLeft w:val="0"/>
                                      <w:marRight w:val="0"/>
                                      <w:marTop w:val="0"/>
                                      <w:marBottom w:val="0"/>
                                      <w:divBdr>
                                        <w:top w:val="none" w:sz="0" w:space="0" w:color="auto"/>
                                        <w:left w:val="none" w:sz="0" w:space="0" w:color="auto"/>
                                        <w:bottom w:val="none" w:sz="0" w:space="0" w:color="auto"/>
                                        <w:right w:val="none" w:sz="0" w:space="0" w:color="auto"/>
                                      </w:divBdr>
                                    </w:div>
                                    <w:div w:id="194122656">
                                      <w:marLeft w:val="0"/>
                                      <w:marRight w:val="0"/>
                                      <w:marTop w:val="0"/>
                                      <w:marBottom w:val="0"/>
                                      <w:divBdr>
                                        <w:top w:val="none" w:sz="0" w:space="0" w:color="auto"/>
                                        <w:left w:val="none" w:sz="0" w:space="0" w:color="auto"/>
                                        <w:bottom w:val="none" w:sz="0" w:space="0" w:color="auto"/>
                                        <w:right w:val="none" w:sz="0" w:space="0" w:color="auto"/>
                                      </w:divBdr>
                                    </w:div>
                                    <w:div w:id="2128622657">
                                      <w:marLeft w:val="0"/>
                                      <w:marRight w:val="0"/>
                                      <w:marTop w:val="0"/>
                                      <w:marBottom w:val="0"/>
                                      <w:divBdr>
                                        <w:top w:val="none" w:sz="0" w:space="0" w:color="auto"/>
                                        <w:left w:val="none" w:sz="0" w:space="0" w:color="auto"/>
                                        <w:bottom w:val="none" w:sz="0" w:space="0" w:color="auto"/>
                                        <w:right w:val="none" w:sz="0" w:space="0" w:color="auto"/>
                                      </w:divBdr>
                                    </w:div>
                                    <w:div w:id="697780018">
                                      <w:marLeft w:val="0"/>
                                      <w:marRight w:val="0"/>
                                      <w:marTop w:val="0"/>
                                      <w:marBottom w:val="0"/>
                                      <w:divBdr>
                                        <w:top w:val="none" w:sz="0" w:space="0" w:color="auto"/>
                                        <w:left w:val="none" w:sz="0" w:space="0" w:color="auto"/>
                                        <w:bottom w:val="none" w:sz="0" w:space="0" w:color="auto"/>
                                        <w:right w:val="none" w:sz="0" w:space="0" w:color="auto"/>
                                      </w:divBdr>
                                    </w:div>
                                    <w:div w:id="1954945203">
                                      <w:marLeft w:val="0"/>
                                      <w:marRight w:val="0"/>
                                      <w:marTop w:val="0"/>
                                      <w:marBottom w:val="0"/>
                                      <w:divBdr>
                                        <w:top w:val="none" w:sz="0" w:space="0" w:color="auto"/>
                                        <w:left w:val="none" w:sz="0" w:space="0" w:color="auto"/>
                                        <w:bottom w:val="none" w:sz="0" w:space="0" w:color="auto"/>
                                        <w:right w:val="none" w:sz="0" w:space="0" w:color="auto"/>
                                      </w:divBdr>
                                    </w:div>
                                    <w:div w:id="464739086">
                                      <w:marLeft w:val="0"/>
                                      <w:marRight w:val="0"/>
                                      <w:marTop w:val="0"/>
                                      <w:marBottom w:val="0"/>
                                      <w:divBdr>
                                        <w:top w:val="none" w:sz="0" w:space="0" w:color="auto"/>
                                        <w:left w:val="none" w:sz="0" w:space="0" w:color="auto"/>
                                        <w:bottom w:val="none" w:sz="0" w:space="0" w:color="auto"/>
                                        <w:right w:val="none" w:sz="0" w:space="0" w:color="auto"/>
                                      </w:divBdr>
                                    </w:div>
                                    <w:div w:id="1276719477">
                                      <w:marLeft w:val="0"/>
                                      <w:marRight w:val="0"/>
                                      <w:marTop w:val="0"/>
                                      <w:marBottom w:val="0"/>
                                      <w:divBdr>
                                        <w:top w:val="none" w:sz="0" w:space="0" w:color="auto"/>
                                        <w:left w:val="none" w:sz="0" w:space="0" w:color="auto"/>
                                        <w:bottom w:val="none" w:sz="0" w:space="0" w:color="auto"/>
                                        <w:right w:val="none" w:sz="0" w:space="0" w:color="auto"/>
                                      </w:divBdr>
                                    </w:div>
                                    <w:div w:id="2055932011">
                                      <w:marLeft w:val="0"/>
                                      <w:marRight w:val="0"/>
                                      <w:marTop w:val="0"/>
                                      <w:marBottom w:val="0"/>
                                      <w:divBdr>
                                        <w:top w:val="none" w:sz="0" w:space="0" w:color="auto"/>
                                        <w:left w:val="none" w:sz="0" w:space="0" w:color="auto"/>
                                        <w:bottom w:val="none" w:sz="0" w:space="0" w:color="auto"/>
                                        <w:right w:val="none" w:sz="0" w:space="0" w:color="auto"/>
                                      </w:divBdr>
                                    </w:div>
                                    <w:div w:id="2060593515">
                                      <w:marLeft w:val="0"/>
                                      <w:marRight w:val="0"/>
                                      <w:marTop w:val="0"/>
                                      <w:marBottom w:val="0"/>
                                      <w:divBdr>
                                        <w:top w:val="none" w:sz="0" w:space="0" w:color="auto"/>
                                        <w:left w:val="none" w:sz="0" w:space="0" w:color="auto"/>
                                        <w:bottom w:val="none" w:sz="0" w:space="0" w:color="auto"/>
                                        <w:right w:val="none" w:sz="0" w:space="0" w:color="auto"/>
                                      </w:divBdr>
                                    </w:div>
                                    <w:div w:id="122312310">
                                      <w:marLeft w:val="0"/>
                                      <w:marRight w:val="0"/>
                                      <w:marTop w:val="0"/>
                                      <w:marBottom w:val="0"/>
                                      <w:divBdr>
                                        <w:top w:val="none" w:sz="0" w:space="0" w:color="auto"/>
                                        <w:left w:val="none" w:sz="0" w:space="0" w:color="auto"/>
                                        <w:bottom w:val="none" w:sz="0" w:space="0" w:color="auto"/>
                                        <w:right w:val="none" w:sz="0" w:space="0" w:color="auto"/>
                                      </w:divBdr>
                                    </w:div>
                                    <w:div w:id="409813061">
                                      <w:marLeft w:val="0"/>
                                      <w:marRight w:val="0"/>
                                      <w:marTop w:val="0"/>
                                      <w:marBottom w:val="0"/>
                                      <w:divBdr>
                                        <w:top w:val="none" w:sz="0" w:space="0" w:color="auto"/>
                                        <w:left w:val="none" w:sz="0" w:space="0" w:color="auto"/>
                                        <w:bottom w:val="none" w:sz="0" w:space="0" w:color="auto"/>
                                        <w:right w:val="none" w:sz="0" w:space="0" w:color="auto"/>
                                      </w:divBdr>
                                    </w:div>
                                    <w:div w:id="1001347730">
                                      <w:marLeft w:val="0"/>
                                      <w:marRight w:val="0"/>
                                      <w:marTop w:val="0"/>
                                      <w:marBottom w:val="0"/>
                                      <w:divBdr>
                                        <w:top w:val="none" w:sz="0" w:space="0" w:color="auto"/>
                                        <w:left w:val="none" w:sz="0" w:space="0" w:color="auto"/>
                                        <w:bottom w:val="none" w:sz="0" w:space="0" w:color="auto"/>
                                        <w:right w:val="none" w:sz="0" w:space="0" w:color="auto"/>
                                      </w:divBdr>
                                    </w:div>
                                    <w:div w:id="1360207593">
                                      <w:marLeft w:val="0"/>
                                      <w:marRight w:val="0"/>
                                      <w:marTop w:val="0"/>
                                      <w:marBottom w:val="0"/>
                                      <w:divBdr>
                                        <w:top w:val="none" w:sz="0" w:space="0" w:color="auto"/>
                                        <w:left w:val="none" w:sz="0" w:space="0" w:color="auto"/>
                                        <w:bottom w:val="none" w:sz="0" w:space="0" w:color="auto"/>
                                        <w:right w:val="none" w:sz="0" w:space="0" w:color="auto"/>
                                      </w:divBdr>
                                    </w:div>
                                    <w:div w:id="1057045252">
                                      <w:marLeft w:val="0"/>
                                      <w:marRight w:val="0"/>
                                      <w:marTop w:val="0"/>
                                      <w:marBottom w:val="0"/>
                                      <w:divBdr>
                                        <w:top w:val="none" w:sz="0" w:space="0" w:color="auto"/>
                                        <w:left w:val="none" w:sz="0" w:space="0" w:color="auto"/>
                                        <w:bottom w:val="none" w:sz="0" w:space="0" w:color="auto"/>
                                        <w:right w:val="none" w:sz="0" w:space="0" w:color="auto"/>
                                      </w:divBdr>
                                    </w:div>
                                    <w:div w:id="308487712">
                                      <w:marLeft w:val="0"/>
                                      <w:marRight w:val="0"/>
                                      <w:marTop w:val="0"/>
                                      <w:marBottom w:val="0"/>
                                      <w:divBdr>
                                        <w:top w:val="none" w:sz="0" w:space="0" w:color="auto"/>
                                        <w:left w:val="none" w:sz="0" w:space="0" w:color="auto"/>
                                        <w:bottom w:val="none" w:sz="0" w:space="0" w:color="auto"/>
                                        <w:right w:val="none" w:sz="0" w:space="0" w:color="auto"/>
                                      </w:divBdr>
                                    </w:div>
                                    <w:div w:id="598947094">
                                      <w:marLeft w:val="0"/>
                                      <w:marRight w:val="0"/>
                                      <w:marTop w:val="0"/>
                                      <w:marBottom w:val="0"/>
                                      <w:divBdr>
                                        <w:top w:val="none" w:sz="0" w:space="0" w:color="auto"/>
                                        <w:left w:val="none" w:sz="0" w:space="0" w:color="auto"/>
                                        <w:bottom w:val="none" w:sz="0" w:space="0" w:color="auto"/>
                                        <w:right w:val="none" w:sz="0" w:space="0" w:color="auto"/>
                                      </w:divBdr>
                                    </w:div>
                                    <w:div w:id="876623198">
                                      <w:marLeft w:val="0"/>
                                      <w:marRight w:val="0"/>
                                      <w:marTop w:val="0"/>
                                      <w:marBottom w:val="0"/>
                                      <w:divBdr>
                                        <w:top w:val="none" w:sz="0" w:space="0" w:color="auto"/>
                                        <w:left w:val="none" w:sz="0" w:space="0" w:color="auto"/>
                                        <w:bottom w:val="none" w:sz="0" w:space="0" w:color="auto"/>
                                        <w:right w:val="none" w:sz="0" w:space="0" w:color="auto"/>
                                      </w:divBdr>
                                    </w:div>
                                    <w:div w:id="1581137215">
                                      <w:marLeft w:val="0"/>
                                      <w:marRight w:val="0"/>
                                      <w:marTop w:val="0"/>
                                      <w:marBottom w:val="0"/>
                                      <w:divBdr>
                                        <w:top w:val="none" w:sz="0" w:space="0" w:color="auto"/>
                                        <w:left w:val="none" w:sz="0" w:space="0" w:color="auto"/>
                                        <w:bottom w:val="none" w:sz="0" w:space="0" w:color="auto"/>
                                        <w:right w:val="none" w:sz="0" w:space="0" w:color="auto"/>
                                      </w:divBdr>
                                    </w:div>
                                    <w:div w:id="1041396496">
                                      <w:marLeft w:val="0"/>
                                      <w:marRight w:val="0"/>
                                      <w:marTop w:val="0"/>
                                      <w:marBottom w:val="0"/>
                                      <w:divBdr>
                                        <w:top w:val="none" w:sz="0" w:space="0" w:color="auto"/>
                                        <w:left w:val="none" w:sz="0" w:space="0" w:color="auto"/>
                                        <w:bottom w:val="none" w:sz="0" w:space="0" w:color="auto"/>
                                        <w:right w:val="none" w:sz="0" w:space="0" w:color="auto"/>
                                      </w:divBdr>
                                    </w:div>
                                    <w:div w:id="1411461460">
                                      <w:marLeft w:val="0"/>
                                      <w:marRight w:val="0"/>
                                      <w:marTop w:val="0"/>
                                      <w:marBottom w:val="0"/>
                                      <w:divBdr>
                                        <w:top w:val="none" w:sz="0" w:space="0" w:color="auto"/>
                                        <w:left w:val="none" w:sz="0" w:space="0" w:color="auto"/>
                                        <w:bottom w:val="none" w:sz="0" w:space="0" w:color="auto"/>
                                        <w:right w:val="none" w:sz="0" w:space="0" w:color="auto"/>
                                      </w:divBdr>
                                    </w:div>
                                    <w:div w:id="1985086050">
                                      <w:marLeft w:val="0"/>
                                      <w:marRight w:val="0"/>
                                      <w:marTop w:val="0"/>
                                      <w:marBottom w:val="0"/>
                                      <w:divBdr>
                                        <w:top w:val="none" w:sz="0" w:space="0" w:color="auto"/>
                                        <w:left w:val="none" w:sz="0" w:space="0" w:color="auto"/>
                                        <w:bottom w:val="none" w:sz="0" w:space="0" w:color="auto"/>
                                        <w:right w:val="none" w:sz="0" w:space="0" w:color="auto"/>
                                      </w:divBdr>
                                    </w:div>
                                    <w:div w:id="2035694209">
                                      <w:marLeft w:val="0"/>
                                      <w:marRight w:val="0"/>
                                      <w:marTop w:val="0"/>
                                      <w:marBottom w:val="0"/>
                                      <w:divBdr>
                                        <w:top w:val="none" w:sz="0" w:space="0" w:color="auto"/>
                                        <w:left w:val="none" w:sz="0" w:space="0" w:color="auto"/>
                                        <w:bottom w:val="none" w:sz="0" w:space="0" w:color="auto"/>
                                        <w:right w:val="none" w:sz="0" w:space="0" w:color="auto"/>
                                      </w:divBdr>
                                    </w:div>
                                    <w:div w:id="1933389866">
                                      <w:marLeft w:val="0"/>
                                      <w:marRight w:val="0"/>
                                      <w:marTop w:val="0"/>
                                      <w:marBottom w:val="0"/>
                                      <w:divBdr>
                                        <w:top w:val="none" w:sz="0" w:space="0" w:color="auto"/>
                                        <w:left w:val="none" w:sz="0" w:space="0" w:color="auto"/>
                                        <w:bottom w:val="none" w:sz="0" w:space="0" w:color="auto"/>
                                        <w:right w:val="none" w:sz="0" w:space="0" w:color="auto"/>
                                      </w:divBdr>
                                    </w:div>
                                    <w:div w:id="1151827872">
                                      <w:marLeft w:val="0"/>
                                      <w:marRight w:val="0"/>
                                      <w:marTop w:val="0"/>
                                      <w:marBottom w:val="0"/>
                                      <w:divBdr>
                                        <w:top w:val="none" w:sz="0" w:space="0" w:color="auto"/>
                                        <w:left w:val="none" w:sz="0" w:space="0" w:color="auto"/>
                                        <w:bottom w:val="none" w:sz="0" w:space="0" w:color="auto"/>
                                        <w:right w:val="none" w:sz="0" w:space="0" w:color="auto"/>
                                      </w:divBdr>
                                    </w:div>
                                    <w:div w:id="1088043722">
                                      <w:marLeft w:val="0"/>
                                      <w:marRight w:val="0"/>
                                      <w:marTop w:val="0"/>
                                      <w:marBottom w:val="0"/>
                                      <w:divBdr>
                                        <w:top w:val="none" w:sz="0" w:space="0" w:color="auto"/>
                                        <w:left w:val="none" w:sz="0" w:space="0" w:color="auto"/>
                                        <w:bottom w:val="none" w:sz="0" w:space="0" w:color="auto"/>
                                        <w:right w:val="none" w:sz="0" w:space="0" w:color="auto"/>
                                      </w:divBdr>
                                    </w:div>
                                    <w:div w:id="1638993515">
                                      <w:marLeft w:val="0"/>
                                      <w:marRight w:val="0"/>
                                      <w:marTop w:val="0"/>
                                      <w:marBottom w:val="0"/>
                                      <w:divBdr>
                                        <w:top w:val="none" w:sz="0" w:space="0" w:color="auto"/>
                                        <w:left w:val="none" w:sz="0" w:space="0" w:color="auto"/>
                                        <w:bottom w:val="none" w:sz="0" w:space="0" w:color="auto"/>
                                        <w:right w:val="none" w:sz="0" w:space="0" w:color="auto"/>
                                      </w:divBdr>
                                    </w:div>
                                    <w:div w:id="933905226">
                                      <w:marLeft w:val="0"/>
                                      <w:marRight w:val="0"/>
                                      <w:marTop w:val="0"/>
                                      <w:marBottom w:val="0"/>
                                      <w:divBdr>
                                        <w:top w:val="none" w:sz="0" w:space="0" w:color="auto"/>
                                        <w:left w:val="none" w:sz="0" w:space="0" w:color="auto"/>
                                        <w:bottom w:val="none" w:sz="0" w:space="0" w:color="auto"/>
                                        <w:right w:val="none" w:sz="0" w:space="0" w:color="auto"/>
                                      </w:divBdr>
                                    </w:div>
                                    <w:div w:id="2005814702">
                                      <w:marLeft w:val="0"/>
                                      <w:marRight w:val="0"/>
                                      <w:marTop w:val="0"/>
                                      <w:marBottom w:val="0"/>
                                      <w:divBdr>
                                        <w:top w:val="none" w:sz="0" w:space="0" w:color="auto"/>
                                        <w:left w:val="none" w:sz="0" w:space="0" w:color="auto"/>
                                        <w:bottom w:val="none" w:sz="0" w:space="0" w:color="auto"/>
                                        <w:right w:val="none" w:sz="0" w:space="0" w:color="auto"/>
                                      </w:divBdr>
                                    </w:div>
                                    <w:div w:id="516846129">
                                      <w:marLeft w:val="0"/>
                                      <w:marRight w:val="0"/>
                                      <w:marTop w:val="0"/>
                                      <w:marBottom w:val="0"/>
                                      <w:divBdr>
                                        <w:top w:val="none" w:sz="0" w:space="0" w:color="auto"/>
                                        <w:left w:val="none" w:sz="0" w:space="0" w:color="auto"/>
                                        <w:bottom w:val="none" w:sz="0" w:space="0" w:color="auto"/>
                                        <w:right w:val="none" w:sz="0" w:space="0" w:color="auto"/>
                                      </w:divBdr>
                                    </w:div>
                                    <w:div w:id="1924024292">
                                      <w:marLeft w:val="0"/>
                                      <w:marRight w:val="0"/>
                                      <w:marTop w:val="0"/>
                                      <w:marBottom w:val="0"/>
                                      <w:divBdr>
                                        <w:top w:val="none" w:sz="0" w:space="0" w:color="auto"/>
                                        <w:left w:val="none" w:sz="0" w:space="0" w:color="auto"/>
                                        <w:bottom w:val="none" w:sz="0" w:space="0" w:color="auto"/>
                                        <w:right w:val="none" w:sz="0" w:space="0" w:color="auto"/>
                                      </w:divBdr>
                                    </w:div>
                                    <w:div w:id="513812630">
                                      <w:marLeft w:val="0"/>
                                      <w:marRight w:val="0"/>
                                      <w:marTop w:val="0"/>
                                      <w:marBottom w:val="0"/>
                                      <w:divBdr>
                                        <w:top w:val="none" w:sz="0" w:space="0" w:color="auto"/>
                                        <w:left w:val="none" w:sz="0" w:space="0" w:color="auto"/>
                                        <w:bottom w:val="none" w:sz="0" w:space="0" w:color="auto"/>
                                        <w:right w:val="none" w:sz="0" w:space="0" w:color="auto"/>
                                      </w:divBdr>
                                    </w:div>
                                    <w:div w:id="201066269">
                                      <w:marLeft w:val="0"/>
                                      <w:marRight w:val="0"/>
                                      <w:marTop w:val="0"/>
                                      <w:marBottom w:val="0"/>
                                      <w:divBdr>
                                        <w:top w:val="none" w:sz="0" w:space="0" w:color="auto"/>
                                        <w:left w:val="none" w:sz="0" w:space="0" w:color="auto"/>
                                        <w:bottom w:val="none" w:sz="0" w:space="0" w:color="auto"/>
                                        <w:right w:val="none" w:sz="0" w:space="0" w:color="auto"/>
                                      </w:divBdr>
                                    </w:div>
                                    <w:div w:id="1862432418">
                                      <w:marLeft w:val="0"/>
                                      <w:marRight w:val="0"/>
                                      <w:marTop w:val="0"/>
                                      <w:marBottom w:val="0"/>
                                      <w:divBdr>
                                        <w:top w:val="none" w:sz="0" w:space="0" w:color="auto"/>
                                        <w:left w:val="none" w:sz="0" w:space="0" w:color="auto"/>
                                        <w:bottom w:val="none" w:sz="0" w:space="0" w:color="auto"/>
                                        <w:right w:val="none" w:sz="0" w:space="0" w:color="auto"/>
                                      </w:divBdr>
                                    </w:div>
                                    <w:div w:id="1354726514">
                                      <w:marLeft w:val="0"/>
                                      <w:marRight w:val="0"/>
                                      <w:marTop w:val="0"/>
                                      <w:marBottom w:val="0"/>
                                      <w:divBdr>
                                        <w:top w:val="none" w:sz="0" w:space="0" w:color="auto"/>
                                        <w:left w:val="none" w:sz="0" w:space="0" w:color="auto"/>
                                        <w:bottom w:val="none" w:sz="0" w:space="0" w:color="auto"/>
                                        <w:right w:val="none" w:sz="0" w:space="0" w:color="auto"/>
                                      </w:divBdr>
                                    </w:div>
                                    <w:div w:id="1575165664">
                                      <w:marLeft w:val="0"/>
                                      <w:marRight w:val="0"/>
                                      <w:marTop w:val="0"/>
                                      <w:marBottom w:val="0"/>
                                      <w:divBdr>
                                        <w:top w:val="none" w:sz="0" w:space="0" w:color="auto"/>
                                        <w:left w:val="none" w:sz="0" w:space="0" w:color="auto"/>
                                        <w:bottom w:val="none" w:sz="0" w:space="0" w:color="auto"/>
                                        <w:right w:val="none" w:sz="0" w:space="0" w:color="auto"/>
                                      </w:divBdr>
                                    </w:div>
                                    <w:div w:id="101188707">
                                      <w:marLeft w:val="0"/>
                                      <w:marRight w:val="0"/>
                                      <w:marTop w:val="0"/>
                                      <w:marBottom w:val="0"/>
                                      <w:divBdr>
                                        <w:top w:val="none" w:sz="0" w:space="0" w:color="auto"/>
                                        <w:left w:val="none" w:sz="0" w:space="0" w:color="auto"/>
                                        <w:bottom w:val="none" w:sz="0" w:space="0" w:color="auto"/>
                                        <w:right w:val="none" w:sz="0" w:space="0" w:color="auto"/>
                                      </w:divBdr>
                                    </w:div>
                                    <w:div w:id="1335523865">
                                      <w:marLeft w:val="0"/>
                                      <w:marRight w:val="0"/>
                                      <w:marTop w:val="0"/>
                                      <w:marBottom w:val="0"/>
                                      <w:divBdr>
                                        <w:top w:val="none" w:sz="0" w:space="0" w:color="auto"/>
                                        <w:left w:val="none" w:sz="0" w:space="0" w:color="auto"/>
                                        <w:bottom w:val="none" w:sz="0" w:space="0" w:color="auto"/>
                                        <w:right w:val="none" w:sz="0" w:space="0" w:color="auto"/>
                                      </w:divBdr>
                                    </w:div>
                                    <w:div w:id="1261528231">
                                      <w:marLeft w:val="0"/>
                                      <w:marRight w:val="0"/>
                                      <w:marTop w:val="0"/>
                                      <w:marBottom w:val="0"/>
                                      <w:divBdr>
                                        <w:top w:val="none" w:sz="0" w:space="0" w:color="auto"/>
                                        <w:left w:val="none" w:sz="0" w:space="0" w:color="auto"/>
                                        <w:bottom w:val="none" w:sz="0" w:space="0" w:color="auto"/>
                                        <w:right w:val="none" w:sz="0" w:space="0" w:color="auto"/>
                                      </w:divBdr>
                                    </w:div>
                                    <w:div w:id="2016154930">
                                      <w:marLeft w:val="0"/>
                                      <w:marRight w:val="0"/>
                                      <w:marTop w:val="0"/>
                                      <w:marBottom w:val="0"/>
                                      <w:divBdr>
                                        <w:top w:val="none" w:sz="0" w:space="0" w:color="auto"/>
                                        <w:left w:val="none" w:sz="0" w:space="0" w:color="auto"/>
                                        <w:bottom w:val="none" w:sz="0" w:space="0" w:color="auto"/>
                                        <w:right w:val="none" w:sz="0" w:space="0" w:color="auto"/>
                                      </w:divBdr>
                                    </w:div>
                                    <w:div w:id="961351445">
                                      <w:marLeft w:val="0"/>
                                      <w:marRight w:val="0"/>
                                      <w:marTop w:val="0"/>
                                      <w:marBottom w:val="0"/>
                                      <w:divBdr>
                                        <w:top w:val="none" w:sz="0" w:space="0" w:color="auto"/>
                                        <w:left w:val="none" w:sz="0" w:space="0" w:color="auto"/>
                                        <w:bottom w:val="none" w:sz="0" w:space="0" w:color="auto"/>
                                        <w:right w:val="none" w:sz="0" w:space="0" w:color="auto"/>
                                      </w:divBdr>
                                    </w:div>
                                    <w:div w:id="454326444">
                                      <w:marLeft w:val="0"/>
                                      <w:marRight w:val="0"/>
                                      <w:marTop w:val="0"/>
                                      <w:marBottom w:val="0"/>
                                      <w:divBdr>
                                        <w:top w:val="none" w:sz="0" w:space="0" w:color="auto"/>
                                        <w:left w:val="none" w:sz="0" w:space="0" w:color="auto"/>
                                        <w:bottom w:val="none" w:sz="0" w:space="0" w:color="auto"/>
                                        <w:right w:val="none" w:sz="0" w:space="0" w:color="auto"/>
                                      </w:divBdr>
                                    </w:div>
                                    <w:div w:id="46271336">
                                      <w:marLeft w:val="0"/>
                                      <w:marRight w:val="0"/>
                                      <w:marTop w:val="0"/>
                                      <w:marBottom w:val="0"/>
                                      <w:divBdr>
                                        <w:top w:val="none" w:sz="0" w:space="0" w:color="auto"/>
                                        <w:left w:val="none" w:sz="0" w:space="0" w:color="auto"/>
                                        <w:bottom w:val="none" w:sz="0" w:space="0" w:color="auto"/>
                                        <w:right w:val="none" w:sz="0" w:space="0" w:color="auto"/>
                                      </w:divBdr>
                                    </w:div>
                                    <w:div w:id="592670373">
                                      <w:marLeft w:val="0"/>
                                      <w:marRight w:val="0"/>
                                      <w:marTop w:val="0"/>
                                      <w:marBottom w:val="0"/>
                                      <w:divBdr>
                                        <w:top w:val="none" w:sz="0" w:space="0" w:color="auto"/>
                                        <w:left w:val="none" w:sz="0" w:space="0" w:color="auto"/>
                                        <w:bottom w:val="none" w:sz="0" w:space="0" w:color="auto"/>
                                        <w:right w:val="none" w:sz="0" w:space="0" w:color="auto"/>
                                      </w:divBdr>
                                    </w:div>
                                    <w:div w:id="1396659166">
                                      <w:marLeft w:val="0"/>
                                      <w:marRight w:val="0"/>
                                      <w:marTop w:val="0"/>
                                      <w:marBottom w:val="0"/>
                                      <w:divBdr>
                                        <w:top w:val="none" w:sz="0" w:space="0" w:color="auto"/>
                                        <w:left w:val="none" w:sz="0" w:space="0" w:color="auto"/>
                                        <w:bottom w:val="none" w:sz="0" w:space="0" w:color="auto"/>
                                        <w:right w:val="none" w:sz="0" w:space="0" w:color="auto"/>
                                      </w:divBdr>
                                    </w:div>
                                    <w:div w:id="2125229533">
                                      <w:marLeft w:val="0"/>
                                      <w:marRight w:val="0"/>
                                      <w:marTop w:val="0"/>
                                      <w:marBottom w:val="0"/>
                                      <w:divBdr>
                                        <w:top w:val="none" w:sz="0" w:space="0" w:color="auto"/>
                                        <w:left w:val="none" w:sz="0" w:space="0" w:color="auto"/>
                                        <w:bottom w:val="none" w:sz="0" w:space="0" w:color="auto"/>
                                        <w:right w:val="none" w:sz="0" w:space="0" w:color="auto"/>
                                      </w:divBdr>
                                    </w:div>
                                    <w:div w:id="1377512566">
                                      <w:marLeft w:val="0"/>
                                      <w:marRight w:val="0"/>
                                      <w:marTop w:val="0"/>
                                      <w:marBottom w:val="0"/>
                                      <w:divBdr>
                                        <w:top w:val="none" w:sz="0" w:space="0" w:color="auto"/>
                                        <w:left w:val="none" w:sz="0" w:space="0" w:color="auto"/>
                                        <w:bottom w:val="none" w:sz="0" w:space="0" w:color="auto"/>
                                        <w:right w:val="none" w:sz="0" w:space="0" w:color="auto"/>
                                      </w:divBdr>
                                    </w:div>
                                    <w:div w:id="1182861340">
                                      <w:marLeft w:val="0"/>
                                      <w:marRight w:val="0"/>
                                      <w:marTop w:val="0"/>
                                      <w:marBottom w:val="0"/>
                                      <w:divBdr>
                                        <w:top w:val="none" w:sz="0" w:space="0" w:color="auto"/>
                                        <w:left w:val="none" w:sz="0" w:space="0" w:color="auto"/>
                                        <w:bottom w:val="none" w:sz="0" w:space="0" w:color="auto"/>
                                        <w:right w:val="none" w:sz="0" w:space="0" w:color="auto"/>
                                      </w:divBdr>
                                    </w:div>
                                    <w:div w:id="1047098833">
                                      <w:marLeft w:val="0"/>
                                      <w:marRight w:val="0"/>
                                      <w:marTop w:val="0"/>
                                      <w:marBottom w:val="0"/>
                                      <w:divBdr>
                                        <w:top w:val="none" w:sz="0" w:space="0" w:color="auto"/>
                                        <w:left w:val="none" w:sz="0" w:space="0" w:color="auto"/>
                                        <w:bottom w:val="none" w:sz="0" w:space="0" w:color="auto"/>
                                        <w:right w:val="none" w:sz="0" w:space="0" w:color="auto"/>
                                      </w:divBdr>
                                      <w:divsChild>
                                        <w:div w:id="371804620">
                                          <w:marLeft w:val="0"/>
                                          <w:marRight w:val="0"/>
                                          <w:marTop w:val="0"/>
                                          <w:marBottom w:val="0"/>
                                          <w:divBdr>
                                            <w:top w:val="none" w:sz="0" w:space="0" w:color="auto"/>
                                            <w:left w:val="none" w:sz="0" w:space="0" w:color="auto"/>
                                            <w:bottom w:val="none" w:sz="0" w:space="0" w:color="auto"/>
                                            <w:right w:val="none" w:sz="0" w:space="0" w:color="auto"/>
                                          </w:divBdr>
                                        </w:div>
                                      </w:divsChild>
                                    </w:div>
                                    <w:div w:id="121580332">
                                      <w:marLeft w:val="0"/>
                                      <w:marRight w:val="0"/>
                                      <w:marTop w:val="0"/>
                                      <w:marBottom w:val="0"/>
                                      <w:divBdr>
                                        <w:top w:val="none" w:sz="0" w:space="0" w:color="auto"/>
                                        <w:left w:val="none" w:sz="0" w:space="0" w:color="auto"/>
                                        <w:bottom w:val="none" w:sz="0" w:space="0" w:color="auto"/>
                                        <w:right w:val="none" w:sz="0" w:space="0" w:color="auto"/>
                                      </w:divBdr>
                                    </w:div>
                                    <w:div w:id="1289043186">
                                      <w:marLeft w:val="0"/>
                                      <w:marRight w:val="0"/>
                                      <w:marTop w:val="0"/>
                                      <w:marBottom w:val="0"/>
                                      <w:divBdr>
                                        <w:top w:val="none" w:sz="0" w:space="0" w:color="auto"/>
                                        <w:left w:val="none" w:sz="0" w:space="0" w:color="auto"/>
                                        <w:bottom w:val="none" w:sz="0" w:space="0" w:color="auto"/>
                                        <w:right w:val="none" w:sz="0" w:space="0" w:color="auto"/>
                                      </w:divBdr>
                                    </w:div>
                                    <w:div w:id="444541490">
                                      <w:marLeft w:val="0"/>
                                      <w:marRight w:val="0"/>
                                      <w:marTop w:val="0"/>
                                      <w:marBottom w:val="0"/>
                                      <w:divBdr>
                                        <w:top w:val="none" w:sz="0" w:space="0" w:color="auto"/>
                                        <w:left w:val="none" w:sz="0" w:space="0" w:color="auto"/>
                                        <w:bottom w:val="none" w:sz="0" w:space="0" w:color="auto"/>
                                        <w:right w:val="none" w:sz="0" w:space="0" w:color="auto"/>
                                      </w:divBdr>
                                    </w:div>
                                    <w:div w:id="1104887150">
                                      <w:marLeft w:val="0"/>
                                      <w:marRight w:val="0"/>
                                      <w:marTop w:val="0"/>
                                      <w:marBottom w:val="0"/>
                                      <w:divBdr>
                                        <w:top w:val="none" w:sz="0" w:space="0" w:color="auto"/>
                                        <w:left w:val="none" w:sz="0" w:space="0" w:color="auto"/>
                                        <w:bottom w:val="none" w:sz="0" w:space="0" w:color="auto"/>
                                        <w:right w:val="none" w:sz="0" w:space="0" w:color="auto"/>
                                      </w:divBdr>
                                    </w:div>
                                    <w:div w:id="1117679657">
                                      <w:marLeft w:val="0"/>
                                      <w:marRight w:val="0"/>
                                      <w:marTop w:val="0"/>
                                      <w:marBottom w:val="0"/>
                                      <w:divBdr>
                                        <w:top w:val="none" w:sz="0" w:space="0" w:color="auto"/>
                                        <w:left w:val="none" w:sz="0" w:space="0" w:color="auto"/>
                                        <w:bottom w:val="none" w:sz="0" w:space="0" w:color="auto"/>
                                        <w:right w:val="none" w:sz="0" w:space="0" w:color="auto"/>
                                      </w:divBdr>
                                    </w:div>
                                    <w:div w:id="176234040">
                                      <w:marLeft w:val="0"/>
                                      <w:marRight w:val="0"/>
                                      <w:marTop w:val="0"/>
                                      <w:marBottom w:val="0"/>
                                      <w:divBdr>
                                        <w:top w:val="none" w:sz="0" w:space="0" w:color="auto"/>
                                        <w:left w:val="none" w:sz="0" w:space="0" w:color="auto"/>
                                        <w:bottom w:val="none" w:sz="0" w:space="0" w:color="auto"/>
                                        <w:right w:val="none" w:sz="0" w:space="0" w:color="auto"/>
                                      </w:divBdr>
                                    </w:div>
                                    <w:div w:id="1792898090">
                                      <w:marLeft w:val="0"/>
                                      <w:marRight w:val="0"/>
                                      <w:marTop w:val="0"/>
                                      <w:marBottom w:val="0"/>
                                      <w:divBdr>
                                        <w:top w:val="none" w:sz="0" w:space="0" w:color="auto"/>
                                        <w:left w:val="none" w:sz="0" w:space="0" w:color="auto"/>
                                        <w:bottom w:val="none" w:sz="0" w:space="0" w:color="auto"/>
                                        <w:right w:val="none" w:sz="0" w:space="0" w:color="auto"/>
                                      </w:divBdr>
                                    </w:div>
                                    <w:div w:id="358051673">
                                      <w:marLeft w:val="0"/>
                                      <w:marRight w:val="0"/>
                                      <w:marTop w:val="0"/>
                                      <w:marBottom w:val="0"/>
                                      <w:divBdr>
                                        <w:top w:val="none" w:sz="0" w:space="0" w:color="auto"/>
                                        <w:left w:val="none" w:sz="0" w:space="0" w:color="auto"/>
                                        <w:bottom w:val="none" w:sz="0" w:space="0" w:color="auto"/>
                                        <w:right w:val="none" w:sz="0" w:space="0" w:color="auto"/>
                                      </w:divBdr>
                                    </w:div>
                                    <w:div w:id="1647009597">
                                      <w:marLeft w:val="0"/>
                                      <w:marRight w:val="0"/>
                                      <w:marTop w:val="0"/>
                                      <w:marBottom w:val="0"/>
                                      <w:divBdr>
                                        <w:top w:val="none" w:sz="0" w:space="0" w:color="auto"/>
                                        <w:left w:val="none" w:sz="0" w:space="0" w:color="auto"/>
                                        <w:bottom w:val="none" w:sz="0" w:space="0" w:color="auto"/>
                                        <w:right w:val="none" w:sz="0" w:space="0" w:color="auto"/>
                                      </w:divBdr>
                                    </w:div>
                                    <w:div w:id="1579637530">
                                      <w:marLeft w:val="0"/>
                                      <w:marRight w:val="0"/>
                                      <w:marTop w:val="0"/>
                                      <w:marBottom w:val="0"/>
                                      <w:divBdr>
                                        <w:top w:val="none" w:sz="0" w:space="0" w:color="auto"/>
                                        <w:left w:val="none" w:sz="0" w:space="0" w:color="auto"/>
                                        <w:bottom w:val="none" w:sz="0" w:space="0" w:color="auto"/>
                                        <w:right w:val="none" w:sz="0" w:space="0" w:color="auto"/>
                                      </w:divBdr>
                                    </w:div>
                                    <w:div w:id="85735632">
                                      <w:marLeft w:val="0"/>
                                      <w:marRight w:val="0"/>
                                      <w:marTop w:val="0"/>
                                      <w:marBottom w:val="0"/>
                                      <w:divBdr>
                                        <w:top w:val="none" w:sz="0" w:space="0" w:color="auto"/>
                                        <w:left w:val="none" w:sz="0" w:space="0" w:color="auto"/>
                                        <w:bottom w:val="none" w:sz="0" w:space="0" w:color="auto"/>
                                        <w:right w:val="none" w:sz="0" w:space="0" w:color="auto"/>
                                      </w:divBdr>
                                    </w:div>
                                    <w:div w:id="329018525">
                                      <w:marLeft w:val="0"/>
                                      <w:marRight w:val="0"/>
                                      <w:marTop w:val="0"/>
                                      <w:marBottom w:val="0"/>
                                      <w:divBdr>
                                        <w:top w:val="none" w:sz="0" w:space="0" w:color="auto"/>
                                        <w:left w:val="none" w:sz="0" w:space="0" w:color="auto"/>
                                        <w:bottom w:val="none" w:sz="0" w:space="0" w:color="auto"/>
                                        <w:right w:val="none" w:sz="0" w:space="0" w:color="auto"/>
                                      </w:divBdr>
                                    </w:div>
                                    <w:div w:id="1528060503">
                                      <w:marLeft w:val="0"/>
                                      <w:marRight w:val="0"/>
                                      <w:marTop w:val="0"/>
                                      <w:marBottom w:val="0"/>
                                      <w:divBdr>
                                        <w:top w:val="none" w:sz="0" w:space="0" w:color="auto"/>
                                        <w:left w:val="none" w:sz="0" w:space="0" w:color="auto"/>
                                        <w:bottom w:val="none" w:sz="0" w:space="0" w:color="auto"/>
                                        <w:right w:val="none" w:sz="0" w:space="0" w:color="auto"/>
                                      </w:divBdr>
                                    </w:div>
                                    <w:div w:id="1324239432">
                                      <w:marLeft w:val="0"/>
                                      <w:marRight w:val="0"/>
                                      <w:marTop w:val="0"/>
                                      <w:marBottom w:val="0"/>
                                      <w:divBdr>
                                        <w:top w:val="none" w:sz="0" w:space="0" w:color="auto"/>
                                        <w:left w:val="none" w:sz="0" w:space="0" w:color="auto"/>
                                        <w:bottom w:val="none" w:sz="0" w:space="0" w:color="auto"/>
                                        <w:right w:val="none" w:sz="0" w:space="0" w:color="auto"/>
                                      </w:divBdr>
                                    </w:div>
                                    <w:div w:id="970941967">
                                      <w:marLeft w:val="0"/>
                                      <w:marRight w:val="0"/>
                                      <w:marTop w:val="0"/>
                                      <w:marBottom w:val="0"/>
                                      <w:divBdr>
                                        <w:top w:val="none" w:sz="0" w:space="0" w:color="auto"/>
                                        <w:left w:val="none" w:sz="0" w:space="0" w:color="auto"/>
                                        <w:bottom w:val="none" w:sz="0" w:space="0" w:color="auto"/>
                                        <w:right w:val="none" w:sz="0" w:space="0" w:color="auto"/>
                                      </w:divBdr>
                                    </w:div>
                                    <w:div w:id="1818452737">
                                      <w:marLeft w:val="0"/>
                                      <w:marRight w:val="0"/>
                                      <w:marTop w:val="0"/>
                                      <w:marBottom w:val="0"/>
                                      <w:divBdr>
                                        <w:top w:val="none" w:sz="0" w:space="0" w:color="auto"/>
                                        <w:left w:val="none" w:sz="0" w:space="0" w:color="auto"/>
                                        <w:bottom w:val="none" w:sz="0" w:space="0" w:color="auto"/>
                                        <w:right w:val="none" w:sz="0" w:space="0" w:color="auto"/>
                                      </w:divBdr>
                                    </w:div>
                                  </w:divsChild>
                                </w:div>
                                <w:div w:id="1160080766">
                                  <w:marLeft w:val="0"/>
                                  <w:marRight w:val="0"/>
                                  <w:marTop w:val="0"/>
                                  <w:marBottom w:val="0"/>
                                  <w:divBdr>
                                    <w:top w:val="none" w:sz="0" w:space="0" w:color="auto"/>
                                    <w:left w:val="none" w:sz="0" w:space="0" w:color="auto"/>
                                    <w:bottom w:val="none" w:sz="0" w:space="0" w:color="auto"/>
                                    <w:right w:val="none" w:sz="0" w:space="0" w:color="auto"/>
                                  </w:divBdr>
                                  <w:divsChild>
                                    <w:div w:id="1350520252">
                                      <w:marLeft w:val="0"/>
                                      <w:marRight w:val="0"/>
                                      <w:marTop w:val="0"/>
                                      <w:marBottom w:val="0"/>
                                      <w:divBdr>
                                        <w:top w:val="none" w:sz="0" w:space="0" w:color="auto"/>
                                        <w:left w:val="none" w:sz="0" w:space="0" w:color="auto"/>
                                        <w:bottom w:val="none" w:sz="0" w:space="0" w:color="auto"/>
                                        <w:right w:val="none" w:sz="0" w:space="0" w:color="auto"/>
                                      </w:divBdr>
                                      <w:divsChild>
                                        <w:div w:id="1750074420">
                                          <w:marLeft w:val="0"/>
                                          <w:marRight w:val="0"/>
                                          <w:marTop w:val="0"/>
                                          <w:marBottom w:val="0"/>
                                          <w:divBdr>
                                            <w:top w:val="none" w:sz="0" w:space="0" w:color="auto"/>
                                            <w:left w:val="none" w:sz="0" w:space="0" w:color="auto"/>
                                            <w:bottom w:val="none" w:sz="0" w:space="0" w:color="auto"/>
                                            <w:right w:val="none" w:sz="0" w:space="0" w:color="auto"/>
                                          </w:divBdr>
                                          <w:divsChild>
                                            <w:div w:id="1611400428">
                                              <w:marLeft w:val="0"/>
                                              <w:marRight w:val="0"/>
                                              <w:marTop w:val="0"/>
                                              <w:marBottom w:val="0"/>
                                              <w:divBdr>
                                                <w:top w:val="none" w:sz="0" w:space="0" w:color="auto"/>
                                                <w:left w:val="none" w:sz="0" w:space="0" w:color="auto"/>
                                                <w:bottom w:val="none" w:sz="0" w:space="0" w:color="auto"/>
                                                <w:right w:val="none" w:sz="0" w:space="0" w:color="auto"/>
                                              </w:divBdr>
                                              <w:divsChild>
                                                <w:div w:id="991255579">
                                                  <w:marLeft w:val="0"/>
                                                  <w:marRight w:val="0"/>
                                                  <w:marTop w:val="0"/>
                                                  <w:marBottom w:val="0"/>
                                                  <w:divBdr>
                                                    <w:top w:val="none" w:sz="0" w:space="0" w:color="auto"/>
                                                    <w:left w:val="none" w:sz="0" w:space="0" w:color="auto"/>
                                                    <w:bottom w:val="none" w:sz="0" w:space="0" w:color="auto"/>
                                                    <w:right w:val="none" w:sz="0" w:space="0" w:color="auto"/>
                                                  </w:divBdr>
                                                </w:div>
                                                <w:div w:id="72968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9136900">
          <w:marLeft w:val="0"/>
          <w:marRight w:val="0"/>
          <w:marTop w:val="0"/>
          <w:marBottom w:val="0"/>
          <w:divBdr>
            <w:top w:val="none" w:sz="0" w:space="0" w:color="auto"/>
            <w:left w:val="none" w:sz="0" w:space="0" w:color="auto"/>
            <w:bottom w:val="none" w:sz="0" w:space="0" w:color="auto"/>
            <w:right w:val="none" w:sz="0" w:space="0" w:color="auto"/>
          </w:divBdr>
        </w:div>
        <w:div w:id="84690192">
          <w:marLeft w:val="0"/>
          <w:marRight w:val="0"/>
          <w:marTop w:val="0"/>
          <w:marBottom w:val="0"/>
          <w:divBdr>
            <w:top w:val="none" w:sz="0" w:space="0" w:color="auto"/>
            <w:left w:val="none" w:sz="0" w:space="0" w:color="auto"/>
            <w:bottom w:val="none" w:sz="0" w:space="0" w:color="auto"/>
            <w:right w:val="none" w:sz="0" w:space="0" w:color="auto"/>
          </w:divBdr>
        </w:div>
        <w:div w:id="1774519738">
          <w:marLeft w:val="0"/>
          <w:marRight w:val="0"/>
          <w:marTop w:val="0"/>
          <w:marBottom w:val="0"/>
          <w:divBdr>
            <w:top w:val="none" w:sz="0" w:space="0" w:color="auto"/>
            <w:left w:val="none" w:sz="0" w:space="0" w:color="auto"/>
            <w:bottom w:val="none" w:sz="0" w:space="0" w:color="auto"/>
            <w:right w:val="none" w:sz="0" w:space="0" w:color="auto"/>
          </w:divBdr>
        </w:div>
        <w:div w:id="149030740">
          <w:marLeft w:val="0"/>
          <w:marRight w:val="0"/>
          <w:marTop w:val="0"/>
          <w:marBottom w:val="0"/>
          <w:divBdr>
            <w:top w:val="none" w:sz="0" w:space="0" w:color="auto"/>
            <w:left w:val="none" w:sz="0" w:space="0" w:color="auto"/>
            <w:bottom w:val="none" w:sz="0" w:space="0" w:color="auto"/>
            <w:right w:val="none" w:sz="0" w:space="0" w:color="auto"/>
          </w:divBdr>
        </w:div>
        <w:div w:id="528227314">
          <w:marLeft w:val="0"/>
          <w:marRight w:val="0"/>
          <w:marTop w:val="0"/>
          <w:marBottom w:val="0"/>
          <w:divBdr>
            <w:top w:val="none" w:sz="0" w:space="0" w:color="auto"/>
            <w:left w:val="none" w:sz="0" w:space="0" w:color="auto"/>
            <w:bottom w:val="none" w:sz="0" w:space="0" w:color="auto"/>
            <w:right w:val="none" w:sz="0" w:space="0" w:color="auto"/>
          </w:divBdr>
        </w:div>
        <w:div w:id="502092866">
          <w:marLeft w:val="0"/>
          <w:marRight w:val="0"/>
          <w:marTop w:val="0"/>
          <w:marBottom w:val="0"/>
          <w:divBdr>
            <w:top w:val="none" w:sz="0" w:space="0" w:color="auto"/>
            <w:left w:val="none" w:sz="0" w:space="0" w:color="auto"/>
            <w:bottom w:val="none" w:sz="0" w:space="0" w:color="auto"/>
            <w:right w:val="none" w:sz="0" w:space="0" w:color="auto"/>
          </w:divBdr>
        </w:div>
        <w:div w:id="903031474">
          <w:marLeft w:val="0"/>
          <w:marRight w:val="0"/>
          <w:marTop w:val="0"/>
          <w:marBottom w:val="0"/>
          <w:divBdr>
            <w:top w:val="none" w:sz="0" w:space="0" w:color="auto"/>
            <w:left w:val="none" w:sz="0" w:space="0" w:color="auto"/>
            <w:bottom w:val="none" w:sz="0" w:space="0" w:color="auto"/>
            <w:right w:val="none" w:sz="0" w:space="0" w:color="auto"/>
          </w:divBdr>
        </w:div>
        <w:div w:id="814638304">
          <w:marLeft w:val="0"/>
          <w:marRight w:val="0"/>
          <w:marTop w:val="0"/>
          <w:marBottom w:val="0"/>
          <w:divBdr>
            <w:top w:val="none" w:sz="0" w:space="0" w:color="auto"/>
            <w:left w:val="none" w:sz="0" w:space="0" w:color="auto"/>
            <w:bottom w:val="none" w:sz="0" w:space="0" w:color="auto"/>
            <w:right w:val="none" w:sz="0" w:space="0" w:color="auto"/>
          </w:divBdr>
        </w:div>
        <w:div w:id="402216006">
          <w:marLeft w:val="0"/>
          <w:marRight w:val="0"/>
          <w:marTop w:val="0"/>
          <w:marBottom w:val="0"/>
          <w:divBdr>
            <w:top w:val="none" w:sz="0" w:space="0" w:color="auto"/>
            <w:left w:val="none" w:sz="0" w:space="0" w:color="auto"/>
            <w:bottom w:val="none" w:sz="0" w:space="0" w:color="auto"/>
            <w:right w:val="none" w:sz="0" w:space="0" w:color="auto"/>
          </w:divBdr>
        </w:div>
        <w:div w:id="36635561">
          <w:marLeft w:val="0"/>
          <w:marRight w:val="0"/>
          <w:marTop w:val="0"/>
          <w:marBottom w:val="0"/>
          <w:divBdr>
            <w:top w:val="none" w:sz="0" w:space="0" w:color="auto"/>
            <w:left w:val="none" w:sz="0" w:space="0" w:color="auto"/>
            <w:bottom w:val="none" w:sz="0" w:space="0" w:color="auto"/>
            <w:right w:val="none" w:sz="0" w:space="0" w:color="auto"/>
          </w:divBdr>
        </w:div>
        <w:div w:id="242758890">
          <w:marLeft w:val="0"/>
          <w:marRight w:val="0"/>
          <w:marTop w:val="0"/>
          <w:marBottom w:val="0"/>
          <w:divBdr>
            <w:top w:val="none" w:sz="0" w:space="0" w:color="auto"/>
            <w:left w:val="none" w:sz="0" w:space="0" w:color="auto"/>
            <w:bottom w:val="none" w:sz="0" w:space="0" w:color="auto"/>
            <w:right w:val="none" w:sz="0" w:space="0" w:color="auto"/>
          </w:divBdr>
        </w:div>
        <w:div w:id="171067979">
          <w:marLeft w:val="0"/>
          <w:marRight w:val="0"/>
          <w:marTop w:val="0"/>
          <w:marBottom w:val="0"/>
          <w:divBdr>
            <w:top w:val="none" w:sz="0" w:space="0" w:color="auto"/>
            <w:left w:val="none" w:sz="0" w:space="0" w:color="auto"/>
            <w:bottom w:val="none" w:sz="0" w:space="0" w:color="auto"/>
            <w:right w:val="none" w:sz="0" w:space="0" w:color="auto"/>
          </w:divBdr>
        </w:div>
        <w:div w:id="965358256">
          <w:marLeft w:val="0"/>
          <w:marRight w:val="0"/>
          <w:marTop w:val="0"/>
          <w:marBottom w:val="0"/>
          <w:divBdr>
            <w:top w:val="none" w:sz="0" w:space="0" w:color="auto"/>
            <w:left w:val="none" w:sz="0" w:space="0" w:color="auto"/>
            <w:bottom w:val="none" w:sz="0" w:space="0" w:color="auto"/>
            <w:right w:val="none" w:sz="0" w:space="0" w:color="auto"/>
          </w:divBdr>
        </w:div>
        <w:div w:id="22904616">
          <w:marLeft w:val="0"/>
          <w:marRight w:val="0"/>
          <w:marTop w:val="0"/>
          <w:marBottom w:val="0"/>
          <w:divBdr>
            <w:top w:val="none" w:sz="0" w:space="0" w:color="auto"/>
            <w:left w:val="none" w:sz="0" w:space="0" w:color="auto"/>
            <w:bottom w:val="none" w:sz="0" w:space="0" w:color="auto"/>
            <w:right w:val="none" w:sz="0" w:space="0" w:color="auto"/>
          </w:divBdr>
        </w:div>
        <w:div w:id="1522545316">
          <w:marLeft w:val="0"/>
          <w:marRight w:val="0"/>
          <w:marTop w:val="0"/>
          <w:marBottom w:val="0"/>
          <w:divBdr>
            <w:top w:val="none" w:sz="0" w:space="0" w:color="auto"/>
            <w:left w:val="none" w:sz="0" w:space="0" w:color="auto"/>
            <w:bottom w:val="none" w:sz="0" w:space="0" w:color="auto"/>
            <w:right w:val="none" w:sz="0" w:space="0" w:color="auto"/>
          </w:divBdr>
        </w:div>
        <w:div w:id="71435693">
          <w:marLeft w:val="0"/>
          <w:marRight w:val="0"/>
          <w:marTop w:val="0"/>
          <w:marBottom w:val="0"/>
          <w:divBdr>
            <w:top w:val="none" w:sz="0" w:space="0" w:color="auto"/>
            <w:left w:val="none" w:sz="0" w:space="0" w:color="auto"/>
            <w:bottom w:val="none" w:sz="0" w:space="0" w:color="auto"/>
            <w:right w:val="none" w:sz="0" w:space="0" w:color="auto"/>
          </w:divBdr>
        </w:div>
        <w:div w:id="384524324">
          <w:marLeft w:val="0"/>
          <w:marRight w:val="0"/>
          <w:marTop w:val="0"/>
          <w:marBottom w:val="0"/>
          <w:divBdr>
            <w:top w:val="none" w:sz="0" w:space="0" w:color="auto"/>
            <w:left w:val="none" w:sz="0" w:space="0" w:color="auto"/>
            <w:bottom w:val="none" w:sz="0" w:space="0" w:color="auto"/>
            <w:right w:val="none" w:sz="0" w:space="0" w:color="auto"/>
          </w:divBdr>
        </w:div>
        <w:div w:id="1954824401">
          <w:marLeft w:val="0"/>
          <w:marRight w:val="0"/>
          <w:marTop w:val="0"/>
          <w:marBottom w:val="0"/>
          <w:divBdr>
            <w:top w:val="none" w:sz="0" w:space="0" w:color="auto"/>
            <w:left w:val="none" w:sz="0" w:space="0" w:color="auto"/>
            <w:bottom w:val="none" w:sz="0" w:space="0" w:color="auto"/>
            <w:right w:val="none" w:sz="0" w:space="0" w:color="auto"/>
          </w:divBdr>
        </w:div>
        <w:div w:id="1185169633">
          <w:marLeft w:val="0"/>
          <w:marRight w:val="0"/>
          <w:marTop w:val="0"/>
          <w:marBottom w:val="0"/>
          <w:divBdr>
            <w:top w:val="none" w:sz="0" w:space="0" w:color="auto"/>
            <w:left w:val="none" w:sz="0" w:space="0" w:color="auto"/>
            <w:bottom w:val="none" w:sz="0" w:space="0" w:color="auto"/>
            <w:right w:val="none" w:sz="0" w:space="0" w:color="auto"/>
          </w:divBdr>
        </w:div>
        <w:div w:id="233899089">
          <w:marLeft w:val="0"/>
          <w:marRight w:val="0"/>
          <w:marTop w:val="0"/>
          <w:marBottom w:val="0"/>
          <w:divBdr>
            <w:top w:val="none" w:sz="0" w:space="0" w:color="auto"/>
            <w:left w:val="none" w:sz="0" w:space="0" w:color="auto"/>
            <w:bottom w:val="none" w:sz="0" w:space="0" w:color="auto"/>
            <w:right w:val="none" w:sz="0" w:space="0" w:color="auto"/>
          </w:divBdr>
        </w:div>
        <w:div w:id="1950578284">
          <w:marLeft w:val="0"/>
          <w:marRight w:val="0"/>
          <w:marTop w:val="0"/>
          <w:marBottom w:val="0"/>
          <w:divBdr>
            <w:top w:val="none" w:sz="0" w:space="0" w:color="auto"/>
            <w:left w:val="none" w:sz="0" w:space="0" w:color="auto"/>
            <w:bottom w:val="none" w:sz="0" w:space="0" w:color="auto"/>
            <w:right w:val="none" w:sz="0" w:space="0" w:color="auto"/>
          </w:divBdr>
        </w:div>
        <w:div w:id="1128358467">
          <w:marLeft w:val="0"/>
          <w:marRight w:val="0"/>
          <w:marTop w:val="0"/>
          <w:marBottom w:val="0"/>
          <w:divBdr>
            <w:top w:val="none" w:sz="0" w:space="0" w:color="auto"/>
            <w:left w:val="none" w:sz="0" w:space="0" w:color="auto"/>
            <w:bottom w:val="none" w:sz="0" w:space="0" w:color="auto"/>
            <w:right w:val="none" w:sz="0" w:space="0" w:color="auto"/>
          </w:divBdr>
        </w:div>
        <w:div w:id="1980260976">
          <w:marLeft w:val="0"/>
          <w:marRight w:val="0"/>
          <w:marTop w:val="0"/>
          <w:marBottom w:val="0"/>
          <w:divBdr>
            <w:top w:val="none" w:sz="0" w:space="0" w:color="auto"/>
            <w:left w:val="none" w:sz="0" w:space="0" w:color="auto"/>
            <w:bottom w:val="none" w:sz="0" w:space="0" w:color="auto"/>
            <w:right w:val="none" w:sz="0" w:space="0" w:color="auto"/>
          </w:divBdr>
        </w:div>
        <w:div w:id="641354445">
          <w:marLeft w:val="0"/>
          <w:marRight w:val="0"/>
          <w:marTop w:val="0"/>
          <w:marBottom w:val="0"/>
          <w:divBdr>
            <w:top w:val="none" w:sz="0" w:space="0" w:color="auto"/>
            <w:left w:val="none" w:sz="0" w:space="0" w:color="auto"/>
            <w:bottom w:val="none" w:sz="0" w:space="0" w:color="auto"/>
            <w:right w:val="none" w:sz="0" w:space="0" w:color="auto"/>
          </w:divBdr>
        </w:div>
        <w:div w:id="1206327956">
          <w:marLeft w:val="0"/>
          <w:marRight w:val="0"/>
          <w:marTop w:val="0"/>
          <w:marBottom w:val="0"/>
          <w:divBdr>
            <w:top w:val="none" w:sz="0" w:space="0" w:color="auto"/>
            <w:left w:val="none" w:sz="0" w:space="0" w:color="auto"/>
            <w:bottom w:val="none" w:sz="0" w:space="0" w:color="auto"/>
            <w:right w:val="none" w:sz="0" w:space="0" w:color="auto"/>
          </w:divBdr>
          <w:divsChild>
            <w:div w:id="89832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556943">
      <w:bodyDiv w:val="1"/>
      <w:marLeft w:val="0"/>
      <w:marRight w:val="0"/>
      <w:marTop w:val="0"/>
      <w:marBottom w:val="0"/>
      <w:divBdr>
        <w:top w:val="none" w:sz="0" w:space="0" w:color="auto"/>
        <w:left w:val="none" w:sz="0" w:space="0" w:color="auto"/>
        <w:bottom w:val="none" w:sz="0" w:space="0" w:color="auto"/>
        <w:right w:val="none" w:sz="0" w:space="0" w:color="auto"/>
      </w:divBdr>
    </w:div>
    <w:div w:id="1262643192">
      <w:bodyDiv w:val="1"/>
      <w:marLeft w:val="0"/>
      <w:marRight w:val="0"/>
      <w:marTop w:val="0"/>
      <w:marBottom w:val="0"/>
      <w:divBdr>
        <w:top w:val="none" w:sz="0" w:space="0" w:color="auto"/>
        <w:left w:val="none" w:sz="0" w:space="0" w:color="auto"/>
        <w:bottom w:val="none" w:sz="0" w:space="0" w:color="auto"/>
        <w:right w:val="none" w:sz="0" w:space="0" w:color="auto"/>
      </w:divBdr>
    </w:div>
    <w:div w:id="1442258059">
      <w:bodyDiv w:val="1"/>
      <w:marLeft w:val="0"/>
      <w:marRight w:val="0"/>
      <w:marTop w:val="0"/>
      <w:marBottom w:val="0"/>
      <w:divBdr>
        <w:top w:val="none" w:sz="0" w:space="0" w:color="auto"/>
        <w:left w:val="none" w:sz="0" w:space="0" w:color="auto"/>
        <w:bottom w:val="none" w:sz="0" w:space="0" w:color="auto"/>
        <w:right w:val="none" w:sz="0" w:space="0" w:color="auto"/>
      </w:divBdr>
    </w:div>
    <w:div w:id="1479148471">
      <w:bodyDiv w:val="1"/>
      <w:marLeft w:val="0"/>
      <w:marRight w:val="0"/>
      <w:marTop w:val="0"/>
      <w:marBottom w:val="0"/>
      <w:divBdr>
        <w:top w:val="none" w:sz="0" w:space="0" w:color="auto"/>
        <w:left w:val="none" w:sz="0" w:space="0" w:color="auto"/>
        <w:bottom w:val="none" w:sz="0" w:space="0" w:color="auto"/>
        <w:right w:val="none" w:sz="0" w:space="0" w:color="auto"/>
      </w:divBdr>
    </w:div>
    <w:div w:id="1519655224">
      <w:bodyDiv w:val="1"/>
      <w:marLeft w:val="0"/>
      <w:marRight w:val="0"/>
      <w:marTop w:val="0"/>
      <w:marBottom w:val="0"/>
      <w:divBdr>
        <w:top w:val="none" w:sz="0" w:space="0" w:color="auto"/>
        <w:left w:val="none" w:sz="0" w:space="0" w:color="auto"/>
        <w:bottom w:val="none" w:sz="0" w:space="0" w:color="auto"/>
        <w:right w:val="none" w:sz="0" w:space="0" w:color="auto"/>
      </w:divBdr>
    </w:div>
    <w:div w:id="1942835192">
      <w:bodyDiv w:val="1"/>
      <w:marLeft w:val="0"/>
      <w:marRight w:val="0"/>
      <w:marTop w:val="0"/>
      <w:marBottom w:val="0"/>
      <w:divBdr>
        <w:top w:val="none" w:sz="0" w:space="0" w:color="auto"/>
        <w:left w:val="none" w:sz="0" w:space="0" w:color="auto"/>
        <w:bottom w:val="none" w:sz="0" w:space="0" w:color="auto"/>
        <w:right w:val="none" w:sz="0" w:space="0" w:color="auto"/>
      </w:divBdr>
    </w:div>
    <w:div w:id="204389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content.tfl.gov.uk/cycle-safety-action-plan.pdf" TargetMode="External"/><Relationship Id="rId26" Type="http://schemas.openxmlformats.org/officeDocument/2006/relationships/hyperlink" Target="https://www.merlincycles.com/blog/economics-cycling-work/" TargetMode="External"/><Relationship Id="rId3" Type="http://schemas.openxmlformats.org/officeDocument/2006/relationships/settings" Target="settings.xml"/><Relationship Id="rId21" Type="http://schemas.openxmlformats.org/officeDocument/2006/relationships/hyperlink" Target="https://johnrchildress.files.wordpress.com/2015/06/3-levers.jpg?w=498&amp;amp;h=393" TargetMode="External"/><Relationship Id="rId7" Type="http://schemas.openxmlformats.org/officeDocument/2006/relationships/image" Target="media/image1.jpeg"/><Relationship Id="rId12" Type="http://schemas.openxmlformats.org/officeDocument/2006/relationships/hyperlink" Target="https://www.pinterest.com/pin/130393351681955003/" TargetMode="External"/><Relationship Id="rId17" Type="http://schemas.openxmlformats.org/officeDocument/2006/relationships/hyperlink" Target="https://www-sciencedirect-com.ezproxy.uwtsd.ac.uk/science/journal/00246301/43/2" TargetMode="External"/><Relationship Id="rId25" Type="http://schemas.openxmlformats.org/officeDocument/2006/relationships/hyperlink" Target="https://www.licencebureau.co.uk/wp-content/uploads/road-use-statistics.pdf"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cycling-intelligence.com/fatal-cycling-accidents-in-london/" TargetMode="External"/><Relationship Id="rId29" Type="http://schemas.openxmlformats.org/officeDocument/2006/relationships/hyperlink" Target="https://www.theguardian.com/local-government-network/2013/oct/31/tfl-london-buses-boris-johns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cyclinguk.org/resources/cycling-uk-cycling-statistics"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bbc.com/capital/story/20161206-is-cycling-to-work-really-cheaper-than-public-transport" TargetMode="External"/><Relationship Id="rId28" Type="http://schemas.openxmlformats.org/officeDocument/2006/relationships/hyperlink" Target="https://www.theguardian.com/environment/green-living-blog/2009/oct/29/car-free-cities-neighbourhoods" TargetMode="External"/><Relationship Id="rId10" Type="http://schemas.openxmlformats.org/officeDocument/2006/relationships/image" Target="media/image3.jpeg"/><Relationship Id="rId19" Type="http://schemas.openxmlformats.org/officeDocument/2006/relationships/hyperlink" Target="http://content.tfl.gov.uk/analysis-of-cycling-potential.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figure/A-Model-of-Five-Stages-in-the-Innovation-Decision-Process-Source-Diffusion-of_fig3_281060763" TargetMode="External"/><Relationship Id="rId14" Type="http://schemas.openxmlformats.org/officeDocument/2006/relationships/hyperlink" Target="http://keywordsuggest.org/1298-kotter-change-curve.html" TargetMode="External"/><Relationship Id="rId22" Type="http://schemas.openxmlformats.org/officeDocument/2006/relationships/hyperlink" Target="http://www.bakfiets-en-meer.nl/2008/10/16/bicycle-death-statistics-in-amsterdam-and-the-netherlands/" TargetMode="External"/><Relationship Id="rId27" Type="http://schemas.openxmlformats.org/officeDocument/2006/relationships/hyperlink" Target="https://www.onstride.co.uk/blog/cost-commuting-train-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1476</TotalTime>
  <Pages>1</Pages>
  <Words>3406</Words>
  <Characters>19419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 carr</dc:creator>
  <cp:keywords/>
  <dc:description/>
  <cp:lastModifiedBy>edd carr</cp:lastModifiedBy>
  <cp:revision>39</cp:revision>
  <dcterms:created xsi:type="dcterms:W3CDTF">2018-07-01T20:11:00Z</dcterms:created>
  <dcterms:modified xsi:type="dcterms:W3CDTF">2018-08-02T21:28:00Z</dcterms:modified>
</cp:coreProperties>
</file>