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xml:space="preserve">/ </w:t>
      </w:r>
      <w:r w:rsidR="002158EB" w:rsidRPr="00F92E25">
        <w:t>LEfEL</w:t>
      </w:r>
      <w:r w:rsidRPr="00F92E25">
        <w:t xml:space="preserve"> </w:t>
      </w:r>
      <w:r w:rsidR="00F92E25" w:rsidRPr="00F92E25">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F92E25" w:rsidRPr="00F92E25">
        <w:t>1</w:t>
      </w:r>
      <w:r>
        <w:t xml:space="preserve">                                                                         </w:t>
      </w:r>
    </w:p>
    <w:p w:rsidR="00F827F1" w:rsidRDefault="00F827F1" w:rsidP="00F827F1">
      <w:pPr>
        <w:pStyle w:val="Modcode"/>
        <w:jc w:val="left"/>
      </w:pPr>
    </w:p>
    <w:p w:rsidR="00F827F1" w:rsidRPr="007E3A8E" w:rsidRDefault="00F827F1" w:rsidP="00F827F1">
      <w:pPr>
        <w:pStyle w:val="Modcode"/>
        <w:jc w:val="left"/>
      </w:pPr>
    </w:p>
    <w:p w:rsidR="00F92E25" w:rsidRPr="002C7C01" w:rsidRDefault="00F92E25" w:rsidP="00F92E25">
      <w:pPr>
        <w:pStyle w:val="Modcode"/>
      </w:pPr>
      <w:r w:rsidRPr="002C7C01">
        <w:t>MODULE CODE/ Cod Y modIwl: M5X01029</w:t>
      </w:r>
    </w:p>
    <w:p w:rsidR="00F92E25" w:rsidRPr="002C7C01" w:rsidRDefault="00F92E25" w:rsidP="00F92E25">
      <w:pPr>
        <w:pStyle w:val="Time"/>
        <w:rPr>
          <w:caps w:val="0"/>
        </w:rPr>
      </w:pPr>
      <w:r w:rsidRPr="002C7C01">
        <w:rPr>
          <w:caps w:val="0"/>
        </w:rPr>
        <w:t xml:space="preserve">Data Management </w:t>
      </w:r>
    </w:p>
    <w:p w:rsidR="00F92E25" w:rsidRPr="002C7C01" w:rsidRDefault="00F92E25" w:rsidP="00F92E25">
      <w:pPr>
        <w:pStyle w:val="Time"/>
        <w:rPr>
          <w:szCs w:val="28"/>
        </w:rPr>
      </w:pPr>
      <w:r w:rsidRPr="002C7C01">
        <w:rPr>
          <w:szCs w:val="28"/>
        </w:rPr>
        <w:t xml:space="preserve">aSSESSMENT TYPE/ mATH O ASESU: aSSIGNMENT </w:t>
      </w:r>
    </w:p>
    <w:p w:rsidR="00F92E25" w:rsidRPr="002C7C01" w:rsidRDefault="00F92E25" w:rsidP="00F92E25">
      <w:pPr>
        <w:pStyle w:val="Answer"/>
        <w:rPr>
          <w:szCs w:val="28"/>
        </w:rPr>
      </w:pPr>
      <w:r w:rsidRPr="002C7C01">
        <w:rPr>
          <w:szCs w:val="28"/>
        </w:rPr>
        <w:t xml:space="preserve">Assessment/Component/ AsESIAD/CYDRAN: </w:t>
      </w:r>
      <w:r w:rsidR="00803E5C">
        <w:rPr>
          <w:szCs w:val="28"/>
        </w:rPr>
        <w:t>1</w:t>
      </w:r>
    </w:p>
    <w:p w:rsidR="00F92E25" w:rsidRPr="002C7C01" w:rsidRDefault="00F92E25" w:rsidP="00F92E25">
      <w:pPr>
        <w:pStyle w:val="BodyText"/>
      </w:pPr>
    </w:p>
    <w:p w:rsidR="00F92E25" w:rsidRPr="002C7C01" w:rsidRDefault="00F92E25" w:rsidP="00F92E25">
      <w:pPr>
        <w:pStyle w:val="BodyText"/>
        <w:rPr>
          <w:b/>
          <w:sz w:val="28"/>
          <w:szCs w:val="28"/>
          <w:u w:val="single"/>
        </w:rPr>
      </w:pPr>
      <w:r w:rsidRPr="002C7C01">
        <w:rPr>
          <w:b/>
          <w:sz w:val="28"/>
          <w:szCs w:val="28"/>
        </w:rPr>
        <w:t xml:space="preserve">COMPONENT WEIGHTING/ PWYSAU’R CYDRAN: </w:t>
      </w:r>
      <w:r w:rsidR="00803E5C">
        <w:rPr>
          <w:b/>
          <w:sz w:val="28"/>
          <w:szCs w:val="28"/>
          <w:u w:val="single"/>
        </w:rPr>
        <w:t>5</w:t>
      </w:r>
      <w:r w:rsidRPr="002C7C01">
        <w:rPr>
          <w:b/>
          <w:sz w:val="28"/>
          <w:szCs w:val="28"/>
          <w:u w:val="single"/>
        </w:rPr>
        <w:t xml:space="preserve">0 </w:t>
      </w:r>
      <w:r w:rsidRPr="002C7C01">
        <w:rPr>
          <w:b/>
          <w:sz w:val="28"/>
          <w:szCs w:val="28"/>
        </w:rPr>
        <w:t>%</w:t>
      </w:r>
    </w:p>
    <w:p w:rsidR="00F92E25" w:rsidRPr="002C7C01" w:rsidRDefault="00F92E25" w:rsidP="00F92E25">
      <w:pPr>
        <w:pStyle w:val="BodyText"/>
      </w:pPr>
    </w:p>
    <w:p w:rsidR="00F92E25" w:rsidRPr="002C7C01" w:rsidRDefault="00F92E25" w:rsidP="00F92E25">
      <w:pPr>
        <w:pStyle w:val="BodyText"/>
        <w:rPr>
          <w:b/>
          <w:sz w:val="28"/>
          <w:szCs w:val="28"/>
          <w:u w:val="single"/>
        </w:rPr>
      </w:pPr>
      <w:r w:rsidRPr="002C7C01">
        <w:rPr>
          <w:b/>
          <w:sz w:val="28"/>
          <w:szCs w:val="28"/>
        </w:rPr>
        <w:t xml:space="preserve">WORD COUNT/ NIFER Y GEIRIAU: </w:t>
      </w:r>
      <w:r>
        <w:rPr>
          <w:b/>
          <w:sz w:val="28"/>
          <w:szCs w:val="28"/>
          <w:u w:val="single"/>
        </w:rPr>
        <w:t>1</w:t>
      </w:r>
      <w:r w:rsidRPr="002C7C01">
        <w:rPr>
          <w:b/>
          <w:sz w:val="28"/>
          <w:szCs w:val="28"/>
          <w:u w:val="single"/>
        </w:rPr>
        <w:t xml:space="preserve">000 </w:t>
      </w:r>
      <w:r w:rsidRPr="002C7C01">
        <w:rPr>
          <w:b/>
          <w:sz w:val="28"/>
          <w:szCs w:val="28"/>
        </w:rPr>
        <w:t>WORDS/O EIRIAU</w:t>
      </w:r>
    </w:p>
    <w:p w:rsidR="00F92E25" w:rsidRPr="002C7C01" w:rsidRDefault="00F92E25" w:rsidP="00F92E25">
      <w:pPr>
        <w:pStyle w:val="BodyText"/>
        <w:rPr>
          <w:b/>
          <w:sz w:val="28"/>
          <w:szCs w:val="28"/>
          <w:u w:val="single"/>
        </w:rPr>
      </w:pPr>
    </w:p>
    <w:p w:rsidR="00F92E25" w:rsidRPr="002C7C01" w:rsidRDefault="00F92E25" w:rsidP="00F92E25">
      <w:pPr>
        <w:pStyle w:val="BodyText"/>
        <w:rPr>
          <w:b/>
          <w:sz w:val="28"/>
          <w:szCs w:val="28"/>
          <w:u w:val="single"/>
        </w:rPr>
      </w:pPr>
      <w:r w:rsidRPr="002C7C01">
        <w:rPr>
          <w:b/>
          <w:sz w:val="28"/>
          <w:szCs w:val="28"/>
        </w:rPr>
        <w:t xml:space="preserve">MODULE TUTOR / TIWTOR Y MODIWL: </w:t>
      </w:r>
      <w:r w:rsidRPr="002C7C01">
        <w:rPr>
          <w:b/>
          <w:sz w:val="28"/>
          <w:szCs w:val="28"/>
          <w:u w:val="single"/>
        </w:rPr>
        <w:t>Beverley Holland</w:t>
      </w:r>
    </w:p>
    <w:p w:rsidR="00F92E25" w:rsidRPr="00C536A6" w:rsidRDefault="00F92E25" w:rsidP="00F92E25">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641C68" w:rsidRDefault="00641C68" w:rsidP="008A62BC">
                            <w:pPr>
                              <w:pStyle w:val="Heading6"/>
                              <w:pBdr>
                                <w:top w:val="none" w:sz="0" w:space="0" w:color="auto"/>
                                <w:left w:val="none" w:sz="0" w:space="0" w:color="auto"/>
                                <w:bottom w:val="none" w:sz="0" w:space="0" w:color="auto"/>
                                <w:right w:val="none" w:sz="0" w:space="0" w:color="auto"/>
                              </w:pBdr>
                              <w:shd w:val="clear" w:color="auto" w:fill="E0E0E0"/>
                            </w:pPr>
                          </w:p>
                          <w:p w:rsidR="00641C68" w:rsidRDefault="00641C68"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641C68" w:rsidRDefault="00641C68" w:rsidP="008A62BC">
                      <w:pPr>
                        <w:pStyle w:val="Heading6"/>
                        <w:pBdr>
                          <w:top w:val="none" w:sz="0" w:space="0" w:color="auto"/>
                          <w:left w:val="none" w:sz="0" w:space="0" w:color="auto"/>
                          <w:bottom w:val="none" w:sz="0" w:space="0" w:color="auto"/>
                          <w:right w:val="none" w:sz="0" w:space="0" w:color="auto"/>
                        </w:pBdr>
                        <w:shd w:val="clear" w:color="auto" w:fill="E0E0E0"/>
                      </w:pPr>
                    </w:p>
                    <w:p w:rsidR="00641C68" w:rsidRDefault="00641C68"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641C68" w:rsidP="00E51AAC">
            <w:pPr>
              <w:spacing w:before="120" w:after="1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w:t>
            </w:r>
            <w:proofErr w:type="spellStart"/>
            <w:r>
              <w:rPr>
                <w:rFonts w:ascii="Arial" w:hAnsi="Arial" w:cs="Arial"/>
                <w:b/>
              </w:rPr>
              <w:t>B.Sc</w:t>
            </w:r>
            <w:proofErr w:type="spellEnd"/>
            <w:r>
              <w:rPr>
                <w:rFonts w:ascii="Arial" w:hAnsi="Arial" w:cs="Arial"/>
                <w:b/>
              </w:rPr>
              <w:t xml:space="preserve"> / HND/C</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641C68" w:rsidP="00E51AAC">
            <w:pPr>
              <w:spacing w:before="120" w:after="120"/>
              <w:jc w:val="both"/>
              <w:rPr>
                <w:rFonts w:ascii="Calibri" w:hAnsi="Calibri" w:cs="Arial"/>
                <w:b/>
                <w:sz w:val="22"/>
                <w:szCs w:val="22"/>
              </w:rPr>
            </w:pPr>
            <w:r>
              <w:rPr>
                <w:rFonts w:ascii="Calibri" w:hAnsi="Calibri" w:cs="Arial"/>
                <w:b/>
                <w:sz w:val="22"/>
                <w:szCs w:val="22"/>
              </w:rPr>
              <w:t>Beverley Holland</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641C68" w:rsidP="00E51AAC">
            <w:pPr>
              <w:spacing w:before="120" w:after="120"/>
              <w:jc w:val="both"/>
              <w:rPr>
                <w:rFonts w:ascii="Calibri" w:hAnsi="Calibri" w:cs="Arial"/>
                <w:b/>
                <w:sz w:val="22"/>
                <w:szCs w:val="22"/>
              </w:rPr>
            </w:pPr>
            <w:r>
              <w:rPr>
                <w:rFonts w:ascii="Calibri" w:hAnsi="Calibri" w:cs="Arial"/>
                <w:b/>
                <w:sz w:val="22"/>
                <w:szCs w:val="22"/>
              </w:rPr>
              <w:t>Data Management Design</w:t>
            </w:r>
            <w:r w:rsidR="004F718B">
              <w:rPr>
                <w:rFonts w:ascii="Calibri" w:hAnsi="Calibri" w:cs="Arial"/>
                <w:b/>
                <w:sz w:val="22"/>
                <w:szCs w:val="22"/>
              </w:rPr>
              <w:t xml:space="preserve"> (The local Hospital)</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803E5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19669D">
              <w:rPr>
                <w:rFonts w:ascii="Calibri" w:hAnsi="Calibri" w:cs="Arial"/>
                <w:b/>
                <w:sz w:val="22"/>
                <w:szCs w:val="22"/>
              </w:rPr>
              <w:t>27/10/201</w:t>
            </w:r>
            <w:r w:rsidR="00803E5C">
              <w:rPr>
                <w:rFonts w:ascii="Calibri" w:hAnsi="Calibri" w:cs="Arial"/>
                <w:b/>
                <w:sz w:val="22"/>
                <w:szCs w:val="22"/>
              </w:rPr>
              <w:t>5</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803E5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19669D">
              <w:rPr>
                <w:rFonts w:ascii="Calibri" w:hAnsi="Calibri" w:cs="Arial"/>
                <w:b/>
                <w:sz w:val="22"/>
                <w:szCs w:val="22"/>
              </w:rPr>
              <w:t>30/11/201</w:t>
            </w:r>
            <w:r w:rsidR="00803E5C">
              <w:rPr>
                <w:rFonts w:ascii="Calibri" w:hAnsi="Calibri" w:cs="Arial"/>
                <w:b/>
                <w:sz w:val="22"/>
                <w:szCs w:val="22"/>
              </w:rPr>
              <w:t>5</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641C68" w:rsidRPr="002A1165" w:rsidRDefault="00641C68" w:rsidP="00641C68">
            <w:pPr>
              <w:pStyle w:val="ListParagraph"/>
              <w:numPr>
                <w:ilvl w:val="0"/>
                <w:numId w:val="8"/>
              </w:numPr>
              <w:spacing w:after="120"/>
              <w:jc w:val="both"/>
              <w:rPr>
                <w:color w:val="000000" w:themeColor="text1"/>
                <w:sz w:val="22"/>
              </w:rPr>
            </w:pPr>
            <w:r w:rsidRPr="002A1165">
              <w:rPr>
                <w:color w:val="000000" w:themeColor="text1"/>
                <w:sz w:val="22"/>
                <w:szCs w:val="24"/>
              </w:rPr>
              <w:t xml:space="preserve">Apply the underlying concepts, principles and practice involved in the database development processes necessary to analyse problem scenarios and design appropriate solutions. </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EE6F25" w:rsidRDefault="00EE6F25" w:rsidP="005969E2">
      <w:pPr>
        <w:jc w:val="both"/>
        <w:rPr>
          <w:sz w:val="22"/>
          <w:szCs w:val="22"/>
        </w:rPr>
      </w:pPr>
    </w:p>
    <w:p w:rsidR="00EE6F25" w:rsidRPr="004F7F42" w:rsidRDefault="00EE6F25" w:rsidP="005969E2">
      <w:pPr>
        <w:jc w:val="both"/>
        <w:rPr>
          <w:rFonts w:asciiTheme="minorHAnsi" w:hAnsiTheme="minorHAnsi"/>
          <w:sz w:val="22"/>
          <w:szCs w:val="22"/>
        </w:rPr>
      </w:pPr>
    </w:p>
    <w:p w:rsidR="004F718B" w:rsidRPr="004F7F42" w:rsidRDefault="004F718B" w:rsidP="004F718B">
      <w:pPr>
        <w:rPr>
          <w:rFonts w:asciiTheme="minorHAnsi" w:hAnsiTheme="minorHAnsi"/>
          <w:sz w:val="24"/>
        </w:rPr>
      </w:pPr>
      <w:r w:rsidRPr="004F7F42">
        <w:rPr>
          <w:rFonts w:asciiTheme="minorHAnsi" w:hAnsiTheme="minorHAnsi"/>
          <w:sz w:val="24"/>
        </w:rPr>
        <w:t>A local hospital ‘</w:t>
      </w:r>
      <w:proofErr w:type="spellStart"/>
      <w:r w:rsidRPr="004F7F42">
        <w:rPr>
          <w:rFonts w:asciiTheme="minorHAnsi" w:hAnsiTheme="minorHAnsi"/>
          <w:sz w:val="24"/>
        </w:rPr>
        <w:t>Makeusbetter</w:t>
      </w:r>
      <w:proofErr w:type="spellEnd"/>
      <w:r w:rsidRPr="004F7F42">
        <w:rPr>
          <w:rFonts w:asciiTheme="minorHAnsi" w:hAnsiTheme="minorHAnsi"/>
          <w:sz w:val="24"/>
        </w:rPr>
        <w:t xml:space="preserve">’, specialises in the treatment of serious illnesses. It has twenty wards and one operating theatre. The wards are categorised as general, pre-op, post-op and isolation. </w:t>
      </w:r>
    </w:p>
    <w:p w:rsidR="004F718B" w:rsidRPr="004F7F42" w:rsidRDefault="004F718B" w:rsidP="004F718B">
      <w:pPr>
        <w:rPr>
          <w:rFonts w:asciiTheme="minorHAnsi" w:hAnsiTheme="minorHAnsi"/>
          <w:sz w:val="24"/>
        </w:rPr>
      </w:pPr>
    </w:p>
    <w:p w:rsidR="004F718B" w:rsidRPr="004F7F42" w:rsidRDefault="004F718B" w:rsidP="004F718B">
      <w:pPr>
        <w:rPr>
          <w:rFonts w:asciiTheme="minorHAnsi" w:hAnsiTheme="minorHAnsi"/>
          <w:sz w:val="24"/>
        </w:rPr>
      </w:pPr>
      <w:r w:rsidRPr="004F7F42">
        <w:rPr>
          <w:rFonts w:asciiTheme="minorHAnsi" w:hAnsiTheme="minorHAnsi"/>
          <w:sz w:val="24"/>
        </w:rPr>
        <w:t>The hospital has 12 wards each with 16 beds, 1 pre-op ward with 4 beds, 2 post-op wards each with 8 beds and 5 isolation wards with 1 bed each. Each ward is identified by its block and room number. All patients</w:t>
      </w:r>
      <w:r w:rsidR="004F7F42" w:rsidRPr="004F7F42">
        <w:rPr>
          <w:rFonts w:asciiTheme="minorHAnsi" w:hAnsiTheme="minorHAnsi"/>
          <w:sz w:val="24"/>
        </w:rPr>
        <w:t>,</w:t>
      </w:r>
      <w:r w:rsidRPr="004F7F42">
        <w:rPr>
          <w:rFonts w:asciiTheme="minorHAnsi" w:hAnsiTheme="minorHAnsi"/>
          <w:sz w:val="24"/>
        </w:rPr>
        <w:t xml:space="preserve"> admitted to the hospital</w:t>
      </w:r>
      <w:r w:rsidR="004F7F42" w:rsidRPr="004F7F42">
        <w:rPr>
          <w:rFonts w:asciiTheme="minorHAnsi" w:hAnsiTheme="minorHAnsi"/>
          <w:sz w:val="24"/>
        </w:rPr>
        <w:t>,</w:t>
      </w:r>
      <w:r w:rsidRPr="004F7F42">
        <w:rPr>
          <w:rFonts w:asciiTheme="minorHAnsi" w:hAnsiTheme="minorHAnsi"/>
          <w:sz w:val="24"/>
        </w:rPr>
        <w:t xml:space="preserve"> are assigned to a particular ward. However</w:t>
      </w:r>
      <w:r w:rsidR="004F7F42" w:rsidRPr="004F7F42">
        <w:rPr>
          <w:rFonts w:asciiTheme="minorHAnsi" w:hAnsiTheme="minorHAnsi"/>
          <w:sz w:val="24"/>
        </w:rPr>
        <w:t>,</w:t>
      </w:r>
      <w:r w:rsidRPr="004F7F42">
        <w:rPr>
          <w:rFonts w:asciiTheme="minorHAnsi" w:hAnsiTheme="minorHAnsi"/>
          <w:sz w:val="24"/>
        </w:rPr>
        <w:t xml:space="preserve"> during their stay</w:t>
      </w:r>
      <w:r w:rsidR="004F7F42" w:rsidRPr="004F7F42">
        <w:rPr>
          <w:rFonts w:asciiTheme="minorHAnsi" w:hAnsiTheme="minorHAnsi"/>
          <w:sz w:val="24"/>
        </w:rPr>
        <w:t>,</w:t>
      </w:r>
      <w:r w:rsidRPr="004F7F42">
        <w:rPr>
          <w:rFonts w:asciiTheme="minorHAnsi" w:hAnsiTheme="minorHAnsi"/>
          <w:sz w:val="24"/>
        </w:rPr>
        <w:t xml:space="preserve"> </w:t>
      </w:r>
      <w:r w:rsidR="004F7F42" w:rsidRPr="004F7F42">
        <w:rPr>
          <w:rFonts w:asciiTheme="minorHAnsi" w:hAnsiTheme="minorHAnsi"/>
          <w:sz w:val="24"/>
        </w:rPr>
        <w:t>patients</w:t>
      </w:r>
      <w:r w:rsidRPr="004F7F42">
        <w:rPr>
          <w:rFonts w:asciiTheme="minorHAnsi" w:hAnsiTheme="minorHAnsi"/>
          <w:sz w:val="24"/>
        </w:rPr>
        <w:t xml:space="preserve"> may be transferred to different wards</w:t>
      </w:r>
      <w:r w:rsidR="004F7F42" w:rsidRPr="004F7F42">
        <w:rPr>
          <w:rFonts w:asciiTheme="minorHAnsi" w:hAnsiTheme="minorHAnsi"/>
          <w:sz w:val="24"/>
        </w:rPr>
        <w:t>.</w:t>
      </w:r>
    </w:p>
    <w:p w:rsidR="004F718B" w:rsidRPr="004F7F42" w:rsidRDefault="004F718B" w:rsidP="004F718B">
      <w:pPr>
        <w:rPr>
          <w:rFonts w:asciiTheme="minorHAnsi" w:hAnsiTheme="minorHAnsi"/>
          <w:sz w:val="24"/>
        </w:rPr>
      </w:pPr>
    </w:p>
    <w:p w:rsidR="004F718B" w:rsidRPr="004F7F42" w:rsidRDefault="004F718B" w:rsidP="004F718B">
      <w:pPr>
        <w:rPr>
          <w:rFonts w:asciiTheme="minorHAnsi" w:hAnsiTheme="minorHAnsi"/>
          <w:sz w:val="24"/>
        </w:rPr>
      </w:pPr>
      <w:r w:rsidRPr="004F7F42">
        <w:rPr>
          <w:rFonts w:asciiTheme="minorHAnsi" w:hAnsiTheme="minorHAnsi"/>
          <w:sz w:val="24"/>
        </w:rPr>
        <w:t>Patients are admitted for treatment for the treatment of one or more diseases.</w:t>
      </w:r>
      <w:r w:rsidR="004F7F42">
        <w:rPr>
          <w:rFonts w:asciiTheme="minorHAnsi" w:hAnsiTheme="minorHAnsi"/>
          <w:sz w:val="24"/>
        </w:rPr>
        <w:t xml:space="preserve"> Treatment may require surgery </w:t>
      </w:r>
      <w:r w:rsidRPr="004F7F42">
        <w:rPr>
          <w:rFonts w:asciiTheme="minorHAnsi" w:hAnsiTheme="minorHAnsi"/>
          <w:sz w:val="24"/>
        </w:rPr>
        <w:t>in which case and operation is scheduled. All operations will be classified as</w:t>
      </w:r>
      <w:r w:rsidR="004F7F42">
        <w:rPr>
          <w:rFonts w:asciiTheme="minorHAnsi" w:hAnsiTheme="minorHAnsi"/>
          <w:sz w:val="24"/>
        </w:rPr>
        <w:t xml:space="preserve"> either scheduled or emergency</w:t>
      </w:r>
      <w:r w:rsidRPr="004F7F42">
        <w:rPr>
          <w:rFonts w:asciiTheme="minorHAnsi" w:hAnsiTheme="minorHAnsi"/>
          <w:sz w:val="24"/>
        </w:rPr>
        <w:t xml:space="preserve"> and will be performed by one or more surgeons. Surgeons will be assigned to a scheduled operation in advance. The hospital keeps records of each disease which it treats, including the symptoms of the disease and recommended treatment.</w:t>
      </w:r>
    </w:p>
    <w:p w:rsidR="004F718B" w:rsidRPr="004F7F42" w:rsidRDefault="004F718B" w:rsidP="004F718B">
      <w:pPr>
        <w:rPr>
          <w:rFonts w:asciiTheme="minorHAnsi" w:hAnsiTheme="minorHAnsi"/>
          <w:sz w:val="24"/>
        </w:rPr>
      </w:pPr>
    </w:p>
    <w:p w:rsidR="004F718B" w:rsidRPr="004F7F42" w:rsidRDefault="004F718B" w:rsidP="004F718B">
      <w:pPr>
        <w:rPr>
          <w:rFonts w:asciiTheme="minorHAnsi" w:hAnsiTheme="minorHAnsi"/>
          <w:sz w:val="24"/>
        </w:rPr>
      </w:pPr>
      <w:r w:rsidRPr="004F7F42">
        <w:rPr>
          <w:rFonts w:asciiTheme="minorHAnsi" w:hAnsiTheme="minorHAnsi"/>
          <w:sz w:val="24"/>
        </w:rPr>
        <w:t>Patients are referred to the hospital from thei</w:t>
      </w:r>
      <w:r w:rsidR="004F7F42">
        <w:rPr>
          <w:rFonts w:asciiTheme="minorHAnsi" w:hAnsiTheme="minorHAnsi"/>
          <w:sz w:val="24"/>
        </w:rPr>
        <w:t>r GP’s. They are then diagnosed</w:t>
      </w:r>
      <w:r w:rsidRPr="004F7F42">
        <w:rPr>
          <w:rFonts w:asciiTheme="minorHAnsi" w:hAnsiTheme="minorHAnsi"/>
          <w:sz w:val="24"/>
        </w:rPr>
        <w:t xml:space="preserve"> and if necessary admitted immediately or arrangements are made for future admission. Patients are sent notification of scheduled</w:t>
      </w:r>
      <w:r w:rsidR="004F7F42">
        <w:rPr>
          <w:rFonts w:asciiTheme="minorHAnsi" w:hAnsiTheme="minorHAnsi"/>
          <w:sz w:val="24"/>
        </w:rPr>
        <w:t xml:space="preserve"> admissions one week in advance</w:t>
      </w:r>
      <w:r w:rsidRPr="004F7F42">
        <w:rPr>
          <w:rFonts w:asciiTheme="minorHAnsi" w:hAnsiTheme="minorHAnsi"/>
          <w:sz w:val="24"/>
        </w:rPr>
        <w:t xml:space="preserve"> and a bed is reserved in their appropriate ward for their arrival.</w:t>
      </w: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4F718B" w:rsidRDefault="004F718B"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641C68" w:rsidRDefault="00641C68"/>
    <w:p w:rsidR="00641C68" w:rsidRPr="00265D58" w:rsidRDefault="00641C68" w:rsidP="00641C68">
      <w:pPr>
        <w:ind w:leftChars="200" w:left="400" w:rightChars="200" w:right="400"/>
        <w:jc w:val="both"/>
        <w:rPr>
          <w:rFonts w:ascii="Calibri" w:hAnsi="Calibri"/>
          <w:sz w:val="24"/>
          <w:szCs w:val="24"/>
        </w:rPr>
      </w:pPr>
      <w:r w:rsidRPr="00265D58">
        <w:rPr>
          <w:rFonts w:ascii="Calibri" w:hAnsi="Calibri"/>
          <w:sz w:val="24"/>
          <w:szCs w:val="24"/>
        </w:rPr>
        <w:t xml:space="preserve">You must use </w:t>
      </w:r>
      <w:r>
        <w:rPr>
          <w:rFonts w:ascii="Calibri" w:hAnsi="Calibri"/>
          <w:sz w:val="24"/>
          <w:szCs w:val="24"/>
        </w:rPr>
        <w:t xml:space="preserve">several of the </w:t>
      </w:r>
      <w:r w:rsidRPr="00265D58">
        <w:rPr>
          <w:rFonts w:ascii="Calibri" w:hAnsi="Calibri"/>
          <w:sz w:val="24"/>
          <w:szCs w:val="24"/>
        </w:rPr>
        <w:t>design techniques that you have been looking at to develop a suitable solution for the above scenario.</w:t>
      </w:r>
      <w:r>
        <w:rPr>
          <w:rFonts w:ascii="Calibri" w:hAnsi="Calibri"/>
          <w:sz w:val="24"/>
          <w:szCs w:val="24"/>
        </w:rPr>
        <w:t xml:space="preserve"> For example:</w:t>
      </w:r>
    </w:p>
    <w:p w:rsidR="00641C68" w:rsidRPr="00265D58" w:rsidRDefault="00641C68" w:rsidP="00641C68">
      <w:pPr>
        <w:ind w:leftChars="200" w:left="400" w:rightChars="200" w:right="400"/>
        <w:jc w:val="both"/>
        <w:rPr>
          <w:rFonts w:ascii="Calibri" w:hAnsi="Calibri"/>
          <w:sz w:val="24"/>
          <w:szCs w:val="24"/>
        </w:rPr>
      </w:pPr>
    </w:p>
    <w:p w:rsidR="00641C68" w:rsidRPr="003E023F" w:rsidRDefault="00641C68" w:rsidP="00641C68">
      <w:pPr>
        <w:numPr>
          <w:ilvl w:val="0"/>
          <w:numId w:val="9"/>
        </w:numPr>
        <w:ind w:leftChars="200" w:left="760" w:rightChars="200" w:right="400"/>
        <w:jc w:val="both"/>
        <w:rPr>
          <w:rFonts w:ascii="Calibri" w:hAnsi="Calibri"/>
          <w:b/>
          <w:sz w:val="24"/>
          <w:szCs w:val="24"/>
        </w:rPr>
      </w:pPr>
      <w:r w:rsidRPr="003E023F">
        <w:rPr>
          <w:rFonts w:ascii="Calibri" w:hAnsi="Calibri"/>
          <w:b/>
          <w:sz w:val="24"/>
          <w:szCs w:val="24"/>
        </w:rPr>
        <w:t>A Main Determinacy Diagram</w:t>
      </w:r>
    </w:p>
    <w:p w:rsidR="00641C68" w:rsidRPr="00265D58" w:rsidRDefault="00641C68" w:rsidP="00641C68">
      <w:pPr>
        <w:numPr>
          <w:ilvl w:val="0"/>
          <w:numId w:val="9"/>
        </w:numPr>
        <w:ind w:leftChars="200" w:left="760" w:rightChars="200" w:right="400"/>
        <w:jc w:val="both"/>
        <w:rPr>
          <w:rFonts w:ascii="Calibri" w:hAnsi="Calibri"/>
          <w:sz w:val="24"/>
          <w:szCs w:val="24"/>
        </w:rPr>
      </w:pPr>
      <w:r w:rsidRPr="00265D58">
        <w:rPr>
          <w:rFonts w:ascii="Calibri" w:hAnsi="Calibri"/>
          <w:sz w:val="24"/>
          <w:szCs w:val="24"/>
        </w:rPr>
        <w:t>Separate Sub Determinacy Diagrams</w:t>
      </w:r>
    </w:p>
    <w:p w:rsidR="00641C68" w:rsidRPr="00265D58" w:rsidRDefault="00641C68" w:rsidP="00641C68">
      <w:pPr>
        <w:numPr>
          <w:ilvl w:val="2"/>
          <w:numId w:val="9"/>
        </w:numPr>
        <w:tabs>
          <w:tab w:val="clear" w:pos="2160"/>
        </w:tabs>
        <w:ind w:left="1276" w:rightChars="200" w:right="400"/>
        <w:jc w:val="both"/>
        <w:rPr>
          <w:rFonts w:ascii="Calibri" w:hAnsi="Calibri"/>
          <w:sz w:val="24"/>
          <w:szCs w:val="24"/>
        </w:rPr>
      </w:pPr>
      <w:r w:rsidRPr="00265D58">
        <w:rPr>
          <w:rFonts w:ascii="Calibri" w:hAnsi="Calibri"/>
          <w:sz w:val="24"/>
          <w:szCs w:val="24"/>
        </w:rPr>
        <w:t>Tables Names</w:t>
      </w:r>
    </w:p>
    <w:p w:rsidR="00641C68" w:rsidRPr="00265D58" w:rsidRDefault="00641C68" w:rsidP="00641C68">
      <w:pPr>
        <w:numPr>
          <w:ilvl w:val="2"/>
          <w:numId w:val="9"/>
        </w:numPr>
        <w:tabs>
          <w:tab w:val="clear" w:pos="2160"/>
        </w:tabs>
        <w:ind w:left="1276" w:rightChars="200" w:right="400"/>
        <w:jc w:val="both"/>
        <w:rPr>
          <w:rFonts w:ascii="Calibri" w:hAnsi="Calibri"/>
          <w:sz w:val="24"/>
          <w:szCs w:val="24"/>
        </w:rPr>
      </w:pPr>
      <w:r w:rsidRPr="00265D58">
        <w:rPr>
          <w:rFonts w:ascii="Calibri" w:hAnsi="Calibri"/>
          <w:sz w:val="24"/>
          <w:szCs w:val="24"/>
        </w:rPr>
        <w:t>Attribute Names</w:t>
      </w:r>
    </w:p>
    <w:p w:rsidR="00641C68" w:rsidRPr="00265D58" w:rsidRDefault="00641C68" w:rsidP="00641C68">
      <w:pPr>
        <w:numPr>
          <w:ilvl w:val="2"/>
          <w:numId w:val="9"/>
        </w:numPr>
        <w:tabs>
          <w:tab w:val="clear" w:pos="2160"/>
        </w:tabs>
        <w:ind w:left="1276" w:rightChars="200" w:right="400"/>
        <w:jc w:val="both"/>
        <w:rPr>
          <w:rFonts w:ascii="Calibri" w:hAnsi="Calibri"/>
          <w:sz w:val="24"/>
          <w:szCs w:val="24"/>
        </w:rPr>
      </w:pPr>
      <w:r w:rsidRPr="00265D58">
        <w:rPr>
          <w:rFonts w:ascii="Calibri" w:hAnsi="Calibri"/>
          <w:sz w:val="24"/>
          <w:szCs w:val="24"/>
        </w:rPr>
        <w:t>Attribute data type</w:t>
      </w:r>
    </w:p>
    <w:p w:rsidR="00641C68" w:rsidRPr="00265D58" w:rsidRDefault="00641C68" w:rsidP="00641C68">
      <w:pPr>
        <w:numPr>
          <w:ilvl w:val="2"/>
          <w:numId w:val="9"/>
        </w:numPr>
        <w:tabs>
          <w:tab w:val="clear" w:pos="2160"/>
        </w:tabs>
        <w:ind w:left="1276" w:rightChars="200" w:right="400"/>
        <w:jc w:val="both"/>
        <w:rPr>
          <w:rFonts w:ascii="Calibri" w:hAnsi="Calibri"/>
          <w:sz w:val="24"/>
          <w:szCs w:val="24"/>
        </w:rPr>
      </w:pPr>
      <w:r w:rsidRPr="00265D58">
        <w:rPr>
          <w:rFonts w:ascii="Calibri" w:hAnsi="Calibri"/>
          <w:sz w:val="24"/>
          <w:szCs w:val="24"/>
        </w:rPr>
        <w:t>Attribute Field Size</w:t>
      </w:r>
    </w:p>
    <w:p w:rsidR="00641C68" w:rsidRPr="00265D58" w:rsidRDefault="00641C68" w:rsidP="00641C68">
      <w:pPr>
        <w:numPr>
          <w:ilvl w:val="0"/>
          <w:numId w:val="9"/>
        </w:numPr>
        <w:ind w:leftChars="200" w:left="760" w:rightChars="200" w:right="400"/>
        <w:jc w:val="both"/>
        <w:rPr>
          <w:rFonts w:ascii="Calibri" w:hAnsi="Calibri"/>
          <w:sz w:val="24"/>
          <w:szCs w:val="24"/>
        </w:rPr>
      </w:pPr>
      <w:r w:rsidRPr="00265D58">
        <w:rPr>
          <w:rFonts w:ascii="Calibri" w:hAnsi="Calibri"/>
          <w:sz w:val="24"/>
          <w:szCs w:val="24"/>
        </w:rPr>
        <w:t>For each Table supply:</w:t>
      </w:r>
    </w:p>
    <w:p w:rsidR="00641C68" w:rsidRPr="00265D58" w:rsidRDefault="00641C68" w:rsidP="00641C68">
      <w:pPr>
        <w:numPr>
          <w:ilvl w:val="0"/>
          <w:numId w:val="9"/>
        </w:numPr>
        <w:ind w:leftChars="200" w:left="760" w:rightChars="200" w:right="400"/>
        <w:jc w:val="both"/>
        <w:rPr>
          <w:rFonts w:ascii="Calibri" w:hAnsi="Calibri"/>
          <w:sz w:val="24"/>
          <w:szCs w:val="24"/>
        </w:rPr>
      </w:pPr>
      <w:r w:rsidRPr="00265D58">
        <w:rPr>
          <w:rFonts w:ascii="Calibri" w:hAnsi="Calibri"/>
          <w:sz w:val="24"/>
          <w:szCs w:val="24"/>
        </w:rPr>
        <w:t>Primary key</w:t>
      </w:r>
    </w:p>
    <w:p w:rsidR="00641C68" w:rsidRPr="00265D58" w:rsidRDefault="00641C68" w:rsidP="00641C68">
      <w:pPr>
        <w:numPr>
          <w:ilvl w:val="0"/>
          <w:numId w:val="9"/>
        </w:numPr>
        <w:ind w:leftChars="200" w:left="760" w:rightChars="200" w:right="400"/>
        <w:jc w:val="both"/>
        <w:rPr>
          <w:rFonts w:ascii="Calibri" w:hAnsi="Calibri"/>
          <w:sz w:val="24"/>
          <w:szCs w:val="24"/>
        </w:rPr>
      </w:pPr>
      <w:r w:rsidRPr="00265D58">
        <w:rPr>
          <w:rFonts w:ascii="Calibri" w:hAnsi="Calibri"/>
          <w:sz w:val="24"/>
          <w:szCs w:val="24"/>
        </w:rPr>
        <w:t>Foreign key(s)</w:t>
      </w:r>
    </w:p>
    <w:p w:rsidR="00641C68" w:rsidRPr="00265D58" w:rsidRDefault="00641C68" w:rsidP="00641C68">
      <w:pPr>
        <w:ind w:leftChars="200" w:left="400" w:rightChars="200" w:right="400"/>
        <w:jc w:val="both"/>
        <w:rPr>
          <w:rFonts w:ascii="Calibri" w:hAnsi="Calibri"/>
          <w:sz w:val="24"/>
          <w:szCs w:val="24"/>
        </w:rPr>
      </w:pPr>
    </w:p>
    <w:p w:rsidR="00641C68" w:rsidRPr="00265D58" w:rsidRDefault="00641C68" w:rsidP="00641C68">
      <w:pPr>
        <w:numPr>
          <w:ilvl w:val="0"/>
          <w:numId w:val="9"/>
        </w:numPr>
        <w:ind w:leftChars="200" w:left="760" w:rightChars="200" w:right="400"/>
        <w:jc w:val="both"/>
        <w:rPr>
          <w:rFonts w:ascii="Calibri" w:hAnsi="Calibri"/>
          <w:sz w:val="24"/>
          <w:szCs w:val="24"/>
        </w:rPr>
      </w:pPr>
      <w:r w:rsidRPr="003E023F">
        <w:rPr>
          <w:rFonts w:ascii="Calibri" w:hAnsi="Calibri"/>
          <w:b/>
          <w:sz w:val="24"/>
          <w:szCs w:val="24"/>
        </w:rPr>
        <w:t>An Entity Relationship Diagram Showing</w:t>
      </w:r>
      <w:r w:rsidRPr="00265D58">
        <w:rPr>
          <w:rFonts w:ascii="Calibri" w:hAnsi="Calibri"/>
          <w:sz w:val="24"/>
          <w:szCs w:val="24"/>
        </w:rPr>
        <w:t>:</w:t>
      </w:r>
    </w:p>
    <w:p w:rsidR="00641C68" w:rsidRPr="00265D58" w:rsidRDefault="00641C68" w:rsidP="00641C68">
      <w:pPr>
        <w:numPr>
          <w:ilvl w:val="2"/>
          <w:numId w:val="9"/>
        </w:numPr>
        <w:tabs>
          <w:tab w:val="clear" w:pos="2160"/>
        </w:tabs>
        <w:ind w:left="1276" w:rightChars="200" w:right="400"/>
        <w:jc w:val="both"/>
        <w:rPr>
          <w:rFonts w:ascii="Calibri" w:hAnsi="Calibri"/>
          <w:sz w:val="24"/>
          <w:szCs w:val="24"/>
        </w:rPr>
      </w:pPr>
      <w:r w:rsidRPr="00265D58">
        <w:rPr>
          <w:rFonts w:ascii="Calibri" w:hAnsi="Calibri"/>
          <w:sz w:val="24"/>
          <w:szCs w:val="24"/>
        </w:rPr>
        <w:t>Entities</w:t>
      </w:r>
    </w:p>
    <w:p w:rsidR="00641C68" w:rsidRPr="00265D58" w:rsidRDefault="00641C68" w:rsidP="00641C68">
      <w:pPr>
        <w:numPr>
          <w:ilvl w:val="2"/>
          <w:numId w:val="9"/>
        </w:numPr>
        <w:tabs>
          <w:tab w:val="clear" w:pos="2160"/>
        </w:tabs>
        <w:ind w:left="1276" w:rightChars="200" w:right="400"/>
        <w:jc w:val="both"/>
        <w:rPr>
          <w:rFonts w:ascii="Calibri" w:hAnsi="Calibri"/>
          <w:sz w:val="24"/>
          <w:szCs w:val="24"/>
        </w:rPr>
      </w:pPr>
      <w:r w:rsidRPr="00265D58">
        <w:rPr>
          <w:rFonts w:ascii="Calibri" w:hAnsi="Calibri"/>
          <w:sz w:val="24"/>
          <w:szCs w:val="24"/>
        </w:rPr>
        <w:t>Relationships</w:t>
      </w:r>
    </w:p>
    <w:p w:rsidR="00641C68" w:rsidRPr="00265D58" w:rsidRDefault="00641C68" w:rsidP="00641C68">
      <w:pPr>
        <w:numPr>
          <w:ilvl w:val="2"/>
          <w:numId w:val="9"/>
        </w:numPr>
        <w:tabs>
          <w:tab w:val="clear" w:pos="2160"/>
        </w:tabs>
        <w:ind w:left="1276" w:rightChars="200" w:right="400"/>
        <w:jc w:val="both"/>
        <w:rPr>
          <w:rFonts w:ascii="Calibri" w:hAnsi="Calibri"/>
          <w:sz w:val="24"/>
          <w:szCs w:val="24"/>
        </w:rPr>
      </w:pPr>
      <w:r w:rsidRPr="00265D58">
        <w:rPr>
          <w:rFonts w:ascii="Calibri" w:hAnsi="Calibri"/>
          <w:sz w:val="24"/>
          <w:szCs w:val="24"/>
        </w:rPr>
        <w:t>Degree of Relationships</w:t>
      </w:r>
    </w:p>
    <w:p w:rsidR="00641C68" w:rsidRPr="00265D58" w:rsidRDefault="00641C68" w:rsidP="00641C68">
      <w:pPr>
        <w:numPr>
          <w:ilvl w:val="2"/>
          <w:numId w:val="9"/>
        </w:numPr>
        <w:tabs>
          <w:tab w:val="clear" w:pos="2160"/>
        </w:tabs>
        <w:ind w:left="1276" w:rightChars="200" w:right="400"/>
        <w:jc w:val="both"/>
        <w:rPr>
          <w:rFonts w:ascii="Calibri" w:hAnsi="Calibri"/>
          <w:sz w:val="24"/>
          <w:szCs w:val="24"/>
        </w:rPr>
      </w:pPr>
      <w:r w:rsidRPr="00265D58">
        <w:rPr>
          <w:rFonts w:ascii="Calibri" w:hAnsi="Calibri"/>
          <w:sz w:val="24"/>
          <w:szCs w:val="24"/>
        </w:rPr>
        <w:t>Membership Class</w:t>
      </w:r>
    </w:p>
    <w:p w:rsidR="00641C68" w:rsidRPr="00265D58" w:rsidRDefault="00641C68" w:rsidP="00641C68">
      <w:pPr>
        <w:numPr>
          <w:ilvl w:val="2"/>
          <w:numId w:val="9"/>
        </w:numPr>
        <w:tabs>
          <w:tab w:val="clear" w:pos="2160"/>
        </w:tabs>
        <w:ind w:left="1276" w:rightChars="200" w:right="400"/>
        <w:jc w:val="both"/>
        <w:rPr>
          <w:rFonts w:ascii="Calibri" w:hAnsi="Calibri"/>
          <w:sz w:val="24"/>
          <w:szCs w:val="24"/>
        </w:rPr>
      </w:pPr>
      <w:r w:rsidRPr="00265D58">
        <w:rPr>
          <w:rFonts w:ascii="Calibri" w:hAnsi="Calibri"/>
          <w:sz w:val="24"/>
          <w:szCs w:val="24"/>
        </w:rPr>
        <w:t>Annotated descriptions for each relationship</w:t>
      </w:r>
    </w:p>
    <w:p w:rsidR="00641C68" w:rsidRDefault="00641C68" w:rsidP="00641C68">
      <w:pPr>
        <w:ind w:leftChars="200" w:left="400" w:rightChars="200" w:right="400"/>
        <w:jc w:val="both"/>
        <w:rPr>
          <w:rFonts w:ascii="Calibri" w:hAnsi="Calibri"/>
          <w:sz w:val="24"/>
          <w:szCs w:val="24"/>
        </w:rPr>
      </w:pPr>
    </w:p>
    <w:p w:rsidR="00641C68" w:rsidRPr="00265D58" w:rsidRDefault="00641C68" w:rsidP="00641C68">
      <w:pPr>
        <w:pStyle w:val="BodyText20"/>
        <w:tabs>
          <w:tab w:val="clear" w:pos="720"/>
          <w:tab w:val="clear" w:pos="1440"/>
        </w:tabs>
        <w:ind w:leftChars="200" w:left="400" w:rightChars="200" w:right="400"/>
        <w:jc w:val="both"/>
        <w:rPr>
          <w:rFonts w:ascii="Calibri" w:hAnsi="Calibri"/>
          <w:b/>
          <w:szCs w:val="24"/>
          <w:u w:val="single"/>
        </w:rPr>
      </w:pPr>
      <w:r w:rsidRPr="00265D58">
        <w:rPr>
          <w:rFonts w:ascii="Calibri" w:hAnsi="Calibri"/>
          <w:b/>
          <w:szCs w:val="24"/>
          <w:u w:val="single"/>
        </w:rPr>
        <w:t>Documentation</w:t>
      </w:r>
    </w:p>
    <w:p w:rsidR="00641C68" w:rsidRPr="00265D58" w:rsidRDefault="00641C68" w:rsidP="00641C68">
      <w:pPr>
        <w:pStyle w:val="BodyText20"/>
        <w:tabs>
          <w:tab w:val="clear" w:pos="720"/>
          <w:tab w:val="clear" w:pos="1440"/>
        </w:tabs>
        <w:ind w:leftChars="200" w:left="400" w:rightChars="200" w:right="400"/>
        <w:jc w:val="both"/>
        <w:rPr>
          <w:rFonts w:ascii="Calibri" w:hAnsi="Calibri"/>
          <w:szCs w:val="24"/>
        </w:rPr>
      </w:pPr>
    </w:p>
    <w:p w:rsidR="00641C68" w:rsidRPr="00265D58" w:rsidRDefault="00641C68" w:rsidP="00641C68">
      <w:pPr>
        <w:pStyle w:val="BodyText20"/>
        <w:tabs>
          <w:tab w:val="clear" w:pos="720"/>
          <w:tab w:val="clear" w:pos="1440"/>
        </w:tabs>
        <w:ind w:leftChars="200" w:left="400" w:rightChars="200" w:right="400"/>
        <w:jc w:val="both"/>
        <w:rPr>
          <w:rFonts w:ascii="Calibri" w:hAnsi="Calibri"/>
          <w:szCs w:val="24"/>
        </w:rPr>
      </w:pPr>
      <w:r w:rsidRPr="00265D58">
        <w:rPr>
          <w:rFonts w:ascii="Calibri" w:hAnsi="Calibri"/>
          <w:szCs w:val="24"/>
        </w:rPr>
        <w:t>Provide evidence that the tables will link together in a relational database environment.</w:t>
      </w:r>
    </w:p>
    <w:p w:rsidR="00641C68" w:rsidRPr="00265D58" w:rsidRDefault="00641C68" w:rsidP="00641C68">
      <w:pPr>
        <w:ind w:leftChars="200" w:left="400" w:rightChars="200" w:right="400"/>
        <w:jc w:val="both"/>
        <w:rPr>
          <w:rFonts w:ascii="Calibri" w:hAnsi="Calibri"/>
          <w:sz w:val="24"/>
          <w:szCs w:val="24"/>
        </w:rPr>
      </w:pPr>
      <w:r w:rsidRPr="00265D58">
        <w:rPr>
          <w:rFonts w:ascii="Calibri" w:hAnsi="Calibri"/>
          <w:sz w:val="24"/>
          <w:szCs w:val="24"/>
        </w:rPr>
        <w:t>Apply suitable data analysis and design techniques to create a logical design.</w:t>
      </w:r>
    </w:p>
    <w:p w:rsidR="00641C68" w:rsidRPr="00265D58" w:rsidRDefault="00641C68" w:rsidP="00641C68">
      <w:pPr>
        <w:ind w:leftChars="200" w:left="400" w:rightChars="200" w:right="400"/>
        <w:jc w:val="both"/>
        <w:rPr>
          <w:rFonts w:ascii="Calibri" w:hAnsi="Calibri"/>
          <w:sz w:val="24"/>
          <w:szCs w:val="24"/>
        </w:rPr>
      </w:pPr>
    </w:p>
    <w:p w:rsidR="00641C68" w:rsidRPr="00265D58" w:rsidRDefault="00641C68" w:rsidP="00641C68">
      <w:pPr>
        <w:numPr>
          <w:ilvl w:val="0"/>
          <w:numId w:val="10"/>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Suitable tables created</w:t>
      </w:r>
    </w:p>
    <w:p w:rsidR="00641C68" w:rsidRPr="00265D58" w:rsidRDefault="00641C68" w:rsidP="00641C68">
      <w:pPr>
        <w:numPr>
          <w:ilvl w:val="0"/>
          <w:numId w:val="10"/>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Suitable fields created</w:t>
      </w:r>
    </w:p>
    <w:p w:rsidR="00641C68" w:rsidRPr="00265D58" w:rsidRDefault="00641C68" w:rsidP="00641C68">
      <w:pPr>
        <w:numPr>
          <w:ilvl w:val="0"/>
          <w:numId w:val="10"/>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Suitable foreign keys created</w:t>
      </w:r>
    </w:p>
    <w:p w:rsidR="00641C68" w:rsidRPr="00265D58" w:rsidRDefault="00641C68" w:rsidP="00641C68">
      <w:pPr>
        <w:numPr>
          <w:ilvl w:val="0"/>
          <w:numId w:val="10"/>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Suitable relationships created</w:t>
      </w:r>
    </w:p>
    <w:p w:rsidR="00641C68" w:rsidRPr="00265D58" w:rsidRDefault="00641C68" w:rsidP="00641C68">
      <w:pPr>
        <w:numPr>
          <w:ilvl w:val="0"/>
          <w:numId w:val="10"/>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Tables relate together correctly</w:t>
      </w:r>
    </w:p>
    <w:p w:rsidR="00641C68" w:rsidRPr="00265D58" w:rsidRDefault="00641C68" w:rsidP="00641C68">
      <w:pPr>
        <w:numPr>
          <w:ilvl w:val="0"/>
          <w:numId w:val="10"/>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Verify the design meets user requirements</w:t>
      </w:r>
    </w:p>
    <w:p w:rsidR="00641C68" w:rsidRPr="00265D58" w:rsidRDefault="00641C68" w:rsidP="00641C68">
      <w:pPr>
        <w:numPr>
          <w:ilvl w:val="0"/>
          <w:numId w:val="10"/>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 xml:space="preserve">Table design meets the rules of third normal form </w:t>
      </w:r>
      <w:r w:rsidRPr="003E023F">
        <w:rPr>
          <w:rFonts w:ascii="Calibri" w:hAnsi="Calibri"/>
          <w:b/>
          <w:sz w:val="24"/>
          <w:szCs w:val="24"/>
        </w:rPr>
        <w:t>(3NF)</w:t>
      </w:r>
    </w:p>
    <w:p w:rsidR="00641C68" w:rsidRPr="00265D58" w:rsidRDefault="00641C68" w:rsidP="00641C68">
      <w:pPr>
        <w:numPr>
          <w:ilvl w:val="0"/>
          <w:numId w:val="10"/>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 xml:space="preserve">Use references to books, journals, notes and web material used in the </w:t>
      </w:r>
      <w:r>
        <w:rPr>
          <w:rFonts w:ascii="Calibri" w:hAnsi="Calibri"/>
          <w:sz w:val="24"/>
          <w:szCs w:val="24"/>
        </w:rPr>
        <w:tab/>
      </w:r>
      <w:r w:rsidRPr="00265D58">
        <w:rPr>
          <w:rFonts w:ascii="Calibri" w:hAnsi="Calibri"/>
          <w:sz w:val="24"/>
          <w:szCs w:val="24"/>
        </w:rPr>
        <w:t>completion of the assignment</w:t>
      </w:r>
    </w:p>
    <w:p w:rsidR="00641C68" w:rsidRPr="00265D58" w:rsidRDefault="00641C68" w:rsidP="00641C68">
      <w:pPr>
        <w:numPr>
          <w:ilvl w:val="0"/>
          <w:numId w:val="10"/>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 xml:space="preserve">Use Microsoft Visio to produce the final ERD document the tables and </w:t>
      </w:r>
      <w:r>
        <w:rPr>
          <w:rFonts w:ascii="Calibri" w:hAnsi="Calibri"/>
          <w:sz w:val="24"/>
          <w:szCs w:val="24"/>
        </w:rPr>
        <w:tab/>
      </w:r>
      <w:r w:rsidRPr="00265D58">
        <w:rPr>
          <w:rFonts w:ascii="Calibri" w:hAnsi="Calibri"/>
          <w:sz w:val="24"/>
          <w:szCs w:val="24"/>
        </w:rPr>
        <w:t>comment on the results achieved in Visio</w:t>
      </w:r>
    </w:p>
    <w:p w:rsidR="00641C68" w:rsidRPr="00265D58" w:rsidRDefault="00641C68" w:rsidP="00641C68">
      <w:pPr>
        <w:pStyle w:val="BodyText20"/>
        <w:tabs>
          <w:tab w:val="clear" w:pos="720"/>
          <w:tab w:val="clear" w:pos="1440"/>
        </w:tabs>
        <w:ind w:leftChars="200" w:left="400" w:rightChars="200" w:right="400"/>
        <w:jc w:val="both"/>
        <w:rPr>
          <w:rFonts w:ascii="Calibri" w:hAnsi="Calibri"/>
          <w:szCs w:val="24"/>
        </w:rPr>
      </w:pPr>
    </w:p>
    <w:p w:rsidR="00641C68" w:rsidRPr="00265D58" w:rsidRDefault="00641C68" w:rsidP="00641C68">
      <w:pPr>
        <w:pStyle w:val="BodyText20"/>
        <w:tabs>
          <w:tab w:val="clear" w:pos="720"/>
          <w:tab w:val="clear" w:pos="1440"/>
        </w:tabs>
        <w:ind w:leftChars="200" w:left="400" w:rightChars="200" w:right="400"/>
        <w:jc w:val="both"/>
        <w:rPr>
          <w:rFonts w:ascii="Calibri" w:hAnsi="Calibri"/>
          <w:szCs w:val="24"/>
        </w:rPr>
      </w:pPr>
      <w:r w:rsidRPr="00265D58">
        <w:rPr>
          <w:rFonts w:ascii="Calibri" w:hAnsi="Calibri"/>
          <w:szCs w:val="24"/>
        </w:rPr>
        <w:t xml:space="preserve">The assignment must be in report format and you should provide suitable annotation for your design methods. Comment on the principles used and compare the use of Determinacy Diagrams with that of   </w:t>
      </w:r>
      <w:r w:rsidR="004F7F42">
        <w:rPr>
          <w:rFonts w:ascii="Calibri" w:hAnsi="Calibri"/>
          <w:szCs w:val="24"/>
        </w:rPr>
        <w:t xml:space="preserve">an </w:t>
      </w:r>
      <w:r w:rsidRPr="00265D58">
        <w:rPr>
          <w:rFonts w:ascii="Calibri" w:hAnsi="Calibri"/>
          <w:szCs w:val="24"/>
        </w:rPr>
        <w:t>Entity Relationship Diagram</w:t>
      </w:r>
      <w:r w:rsidR="004F7F42">
        <w:rPr>
          <w:rFonts w:ascii="Calibri" w:hAnsi="Calibri"/>
          <w:szCs w:val="24"/>
        </w:rPr>
        <w:t>.</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D71A9B" w:rsidRPr="00265D58" w:rsidRDefault="00D71A9B" w:rsidP="00D71A9B">
            <w:pPr>
              <w:ind w:rightChars="200" w:right="400"/>
              <w:jc w:val="both"/>
              <w:rPr>
                <w:rFonts w:ascii="Calibri" w:hAnsi="Calibri"/>
                <w:sz w:val="24"/>
                <w:szCs w:val="24"/>
              </w:rPr>
            </w:pPr>
            <w:r w:rsidRPr="00265D58">
              <w:rPr>
                <w:rFonts w:ascii="Calibri" w:hAnsi="Calibri"/>
                <w:sz w:val="24"/>
                <w:szCs w:val="24"/>
              </w:rPr>
              <w:t>Use references</w:t>
            </w:r>
            <w:r>
              <w:rPr>
                <w:rFonts w:ascii="Calibri" w:hAnsi="Calibri"/>
                <w:sz w:val="24"/>
                <w:szCs w:val="24"/>
              </w:rPr>
              <w:t xml:space="preserve"> </w:t>
            </w:r>
            <w:r w:rsidRPr="00265D58">
              <w:rPr>
                <w:rFonts w:ascii="Calibri" w:hAnsi="Calibri"/>
                <w:sz w:val="24"/>
                <w:szCs w:val="24"/>
              </w:rPr>
              <w:t>to books, journals, notes and web material used in the completion of the assignment</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71A9B"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71A9B" w:rsidRDefault="00D71A9B" w:rsidP="00D71A9B">
            <w:pPr>
              <w:rPr>
                <w:rFonts w:ascii="Calibri" w:hAnsi="Calibri"/>
                <w:sz w:val="24"/>
                <w:szCs w:val="24"/>
              </w:rPr>
            </w:pPr>
            <w:r>
              <w:rPr>
                <w:rFonts w:ascii="Calibri" w:hAnsi="Calibri"/>
                <w:sz w:val="24"/>
                <w:szCs w:val="24"/>
              </w:rPr>
              <w:t>Suitable design methods employed and justified</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71A9B"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D71A9B" w:rsidRPr="00265D58" w:rsidRDefault="00D71A9B" w:rsidP="00D71A9B">
            <w:pPr>
              <w:pStyle w:val="BODYTEXT0"/>
              <w:tabs>
                <w:tab w:val="clear" w:pos="720"/>
                <w:tab w:val="clear" w:pos="1440"/>
              </w:tabs>
              <w:ind w:leftChars="11" w:left="22" w:rightChars="200" w:right="400"/>
              <w:jc w:val="both"/>
              <w:rPr>
                <w:rFonts w:ascii="Calibri" w:hAnsi="Calibri"/>
                <w:szCs w:val="24"/>
              </w:rPr>
            </w:pPr>
            <w:r w:rsidRPr="00265D58">
              <w:rPr>
                <w:rFonts w:ascii="Calibri" w:hAnsi="Calibri"/>
                <w:szCs w:val="24"/>
              </w:rPr>
              <w:t>Provide evidence that the tables will link together in a relational database environment.</w:t>
            </w:r>
          </w:p>
          <w:p w:rsidR="003223E0" w:rsidRPr="00D71A9B" w:rsidRDefault="00D71A9B" w:rsidP="00D71A9B">
            <w:pPr>
              <w:ind w:leftChars="11" w:left="22" w:rightChars="200" w:right="400"/>
              <w:jc w:val="both"/>
              <w:rPr>
                <w:rFonts w:ascii="Calibri" w:hAnsi="Calibri"/>
                <w:sz w:val="24"/>
                <w:szCs w:val="24"/>
              </w:rPr>
            </w:pPr>
            <w:r w:rsidRPr="00265D58">
              <w:rPr>
                <w:rFonts w:ascii="Calibri" w:hAnsi="Calibri"/>
                <w:sz w:val="24"/>
                <w:szCs w:val="24"/>
              </w:rPr>
              <w:t>Apply suitable data analysis and design techniques to create a logical design.</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71A9B" w:rsidP="00F61A20">
            <w:pPr>
              <w:jc w:val="center"/>
              <w:rPr>
                <w:rFonts w:ascii="Calibri" w:hAnsi="Calibri"/>
                <w:sz w:val="32"/>
              </w:rPr>
            </w:pPr>
            <w:r>
              <w:rPr>
                <w:rFonts w:ascii="Calibri" w:hAnsi="Calibri"/>
                <w:sz w:val="32"/>
              </w:rPr>
              <w:t>45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D71A9B">
        <w:trPr>
          <w:trHeight w:val="760"/>
        </w:trPr>
        <w:tc>
          <w:tcPr>
            <w:tcW w:w="4435" w:type="pct"/>
            <w:vMerge w:val="restart"/>
            <w:tcBorders>
              <w:top w:val="single" w:sz="4" w:space="0" w:color="auto"/>
              <w:left w:val="single" w:sz="4" w:space="0" w:color="auto"/>
              <w:right w:val="single" w:sz="4" w:space="0" w:color="auto"/>
            </w:tcBorders>
          </w:tcPr>
          <w:p w:rsidR="00D71A9B" w:rsidRPr="00265D58" w:rsidRDefault="00D71A9B" w:rsidP="00D71A9B">
            <w:pPr>
              <w:ind w:rightChars="200" w:right="400"/>
              <w:jc w:val="both"/>
              <w:rPr>
                <w:rFonts w:ascii="Calibri" w:hAnsi="Calibri"/>
                <w:sz w:val="24"/>
                <w:szCs w:val="24"/>
              </w:rPr>
            </w:pPr>
            <w:r w:rsidRPr="00265D58">
              <w:rPr>
                <w:rFonts w:ascii="Calibri" w:hAnsi="Calibri"/>
                <w:sz w:val="24"/>
                <w:szCs w:val="24"/>
              </w:rPr>
              <w:t>Use Microsoft Visio to produce the final ERD document the tables and comment on the results achieved in</w:t>
            </w:r>
            <w:r>
              <w:rPr>
                <w:rFonts w:ascii="Calibri" w:hAnsi="Calibri"/>
                <w:sz w:val="24"/>
                <w:szCs w:val="24"/>
              </w:rPr>
              <w:t xml:space="preserve"> </w:t>
            </w:r>
            <w:r w:rsidRPr="00265D58">
              <w:rPr>
                <w:rFonts w:ascii="Calibri" w:hAnsi="Calibri"/>
                <w:sz w:val="24"/>
                <w:szCs w:val="24"/>
              </w:rPr>
              <w:t>Visio</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71A9B" w:rsidP="00D71A9B">
            <w:pP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D71A9B" w:rsidRDefault="00D71A9B" w:rsidP="00F61A20">
            <w:pPr>
              <w:spacing w:after="120"/>
              <w:rPr>
                <w:rFonts w:ascii="Calibri" w:hAnsi="Calibri"/>
                <w:sz w:val="24"/>
                <w:szCs w:val="24"/>
              </w:rPr>
            </w:pPr>
            <w:r w:rsidRPr="00263500">
              <w:rPr>
                <w:rFonts w:ascii="Calibri" w:hAnsi="Calibri"/>
                <w:sz w:val="24"/>
                <w:szCs w:val="24"/>
              </w:rPr>
              <w:t>All work suitable presented and referenced</w:t>
            </w:r>
            <w:r>
              <w:rPr>
                <w:rFonts w:ascii="Calibri" w:hAnsi="Calibri"/>
                <w:sz w:val="24"/>
                <w:szCs w:val="24"/>
              </w:rPr>
              <w:t>.</w:t>
            </w:r>
          </w:p>
          <w:p w:rsidR="003223E0" w:rsidRDefault="003223E0" w:rsidP="00F61A20">
            <w:pPr>
              <w:spacing w:after="120"/>
              <w:rPr>
                <w:rFonts w:ascii="Calibri" w:hAnsi="Calibri"/>
                <w:sz w:val="14"/>
                <w:szCs w:val="14"/>
              </w:rPr>
            </w:pPr>
          </w:p>
          <w:p w:rsidR="0026526F" w:rsidRDefault="0026526F" w:rsidP="00F61A20">
            <w:pPr>
              <w:spacing w:after="120"/>
              <w:rPr>
                <w:rFonts w:ascii="Calibri" w:hAnsi="Calibri"/>
                <w:sz w:val="14"/>
                <w:szCs w:val="14"/>
              </w:rPr>
            </w:pPr>
            <w:bookmarkStart w:id="0" w:name="_GoBack"/>
            <w:bookmarkEnd w:id="0"/>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71A9B" w:rsidP="00F61A20">
            <w:pPr>
              <w:jc w:val="center"/>
              <w:rPr>
                <w:rFonts w:ascii="Calibri" w:hAnsi="Calibri"/>
                <w:sz w:val="32"/>
              </w:rPr>
            </w:pPr>
            <w:r>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41C68">
        <w:tc>
          <w:tcPr>
            <w:tcW w:w="10348" w:type="dxa"/>
            <w:shd w:val="clear" w:color="auto" w:fill="D9D9D9"/>
            <w:vAlign w:val="center"/>
          </w:tcPr>
          <w:p w:rsidR="00C97BEA" w:rsidRPr="00C97BEA" w:rsidRDefault="00C97BEA" w:rsidP="00641C68">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641C68">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641C6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641C68">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641C68">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641C6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641C6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641C6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641C6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641C68">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641C68">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641C6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641C68">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41C68">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641C6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641C68">
            <w:pPr>
              <w:rPr>
                <w:rFonts w:ascii="Calibri" w:hAnsi="Calibri"/>
                <w:sz w:val="14"/>
                <w:szCs w:val="14"/>
              </w:rPr>
            </w:pPr>
          </w:p>
          <w:p w:rsidR="00C97BEA" w:rsidRPr="00B813A8" w:rsidRDefault="00C97BEA" w:rsidP="00641C6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41C6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41C6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41C6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641C68">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641C6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641C6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641C6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641C6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641C6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41C6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41C68">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641C68">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41C68">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641C6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41C68">
            <w:pPr>
              <w:rPr>
                <w:rFonts w:ascii="Calibri" w:hAnsi="Calibri"/>
                <w:b/>
                <w:sz w:val="16"/>
                <w:szCs w:val="16"/>
              </w:rPr>
            </w:pPr>
            <w:r w:rsidRPr="00EB4F96">
              <w:rPr>
                <w:rFonts w:ascii="Calibri" w:hAnsi="Calibri"/>
                <w:b/>
                <w:sz w:val="16"/>
                <w:szCs w:val="16"/>
              </w:rPr>
              <w:t>3.  Analysis</w:t>
            </w:r>
          </w:p>
          <w:p w:rsidR="00C97BEA" w:rsidRPr="00B813A8" w:rsidRDefault="00C97BEA" w:rsidP="00641C6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641C6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41C68">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641C6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41C6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41C68">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641C68">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41C68">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641C6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641C68">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641C68">
            <w:pPr>
              <w:rPr>
                <w:rFonts w:ascii="Calibri" w:hAnsi="Calibri"/>
                <w:sz w:val="12"/>
                <w:szCs w:val="16"/>
              </w:rPr>
            </w:pPr>
          </w:p>
          <w:p w:rsidR="00C97BEA" w:rsidRPr="00B813A8" w:rsidRDefault="00C97BEA" w:rsidP="00641C6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41C68">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641C68">
            <w:pPr>
              <w:rPr>
                <w:rFonts w:ascii="Calibri" w:hAnsi="Calibri"/>
                <w:sz w:val="12"/>
                <w:szCs w:val="16"/>
              </w:rPr>
            </w:pP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41C6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641C68">
            <w:pPr>
              <w:rPr>
                <w:rFonts w:ascii="Calibri" w:hAnsi="Calibri"/>
                <w:sz w:val="12"/>
                <w:szCs w:val="16"/>
              </w:rPr>
            </w:pP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41C6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641C68">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41C6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641C68">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641C6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p w:rsidR="00C97BEA" w:rsidRPr="00B813A8" w:rsidRDefault="00C97BEA" w:rsidP="00641C68">
            <w:pPr>
              <w:rPr>
                <w:rFonts w:ascii="Calibri" w:hAnsi="Calibri"/>
                <w:sz w:val="12"/>
                <w:szCs w:val="16"/>
              </w:rPr>
            </w:pPr>
          </w:p>
        </w:tc>
      </w:tr>
      <w:tr w:rsidR="00C97BEA" w:rsidRPr="009154C7" w:rsidTr="00641C6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41C68">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641C6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41C6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41C6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41C6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41C6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641C68">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641C6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41C68">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641C6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41C68">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641C6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41C68">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641C6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41C68">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641C6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41C68">
        <w:tc>
          <w:tcPr>
            <w:tcW w:w="10348" w:type="dxa"/>
            <w:shd w:val="clear" w:color="auto" w:fill="D9D9D9"/>
            <w:vAlign w:val="center"/>
          </w:tcPr>
          <w:p w:rsidR="00C97BEA" w:rsidRPr="00C97BEA" w:rsidRDefault="00C97BEA" w:rsidP="00641C68">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641C6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41C6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41C6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41C6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41C6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41C6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41C6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41C6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41C6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41C6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41C6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41C6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41C6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41C6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41C6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41C6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41C6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41C68">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641C6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41C6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41C6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41C6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41C6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41C6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41C6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41C6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41C6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41C6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41C6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41C6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41C68">
            <w:pPr>
              <w:rPr>
                <w:rFonts w:ascii="Calibri" w:hAnsi="Calibri"/>
                <w:b/>
                <w:sz w:val="16"/>
                <w:szCs w:val="16"/>
              </w:rPr>
            </w:pPr>
            <w:r w:rsidRPr="00EB4F96">
              <w:rPr>
                <w:rFonts w:ascii="Calibri" w:hAnsi="Calibri"/>
                <w:b/>
                <w:sz w:val="16"/>
                <w:szCs w:val="16"/>
              </w:rPr>
              <w:t>3.  Analysis</w:t>
            </w:r>
          </w:p>
          <w:p w:rsidR="00C97BEA" w:rsidRPr="00EB4F96" w:rsidRDefault="00C97BEA" w:rsidP="00641C6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41C6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41C6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41C6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41C6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41C6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41C6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41C6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41C6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41C68">
            <w:pPr>
              <w:rPr>
                <w:rFonts w:ascii="Calibri" w:hAnsi="Calibri"/>
                <w:sz w:val="12"/>
                <w:szCs w:val="16"/>
              </w:rPr>
            </w:pPr>
            <w:r w:rsidRPr="00EB4F96">
              <w:rPr>
                <w:rFonts w:ascii="Calibri" w:hAnsi="Calibri"/>
                <w:sz w:val="12"/>
                <w:szCs w:val="16"/>
              </w:rPr>
              <w:t>Highly persuasive conclusions</w:t>
            </w:r>
          </w:p>
        </w:tc>
      </w:tr>
      <w:tr w:rsidR="00C97BEA" w:rsidRPr="009154C7" w:rsidTr="00641C6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41C6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41C6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41C6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41C68">
            <w:pPr>
              <w:rPr>
                <w:rFonts w:ascii="Calibri" w:hAnsi="Calibri"/>
                <w:sz w:val="12"/>
                <w:szCs w:val="16"/>
              </w:rPr>
            </w:pPr>
          </w:p>
          <w:p w:rsidR="00C97BEA" w:rsidRPr="00EB4F96" w:rsidRDefault="00C97BEA" w:rsidP="00641C6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41C6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41C6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41C6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41C6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41C6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41C6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41C6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41C6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41C6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41C6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41C6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41C6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41C6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41C6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41C6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41C6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41C6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41C6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41C6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41C6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41C6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41C6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41C6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41C6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41C6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41C68">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641C6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41C6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41C6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41C6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41C6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41C6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41C6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41C6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41C6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41C6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41C6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41C6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41C6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41C6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41C6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41C68">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41C6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41C6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641C6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41C6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41C6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41C6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41C6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41C6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41C6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41C6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41C6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41C6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41C6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41C6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41C6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41C68">
            <w:pPr>
              <w:rPr>
                <w:rFonts w:ascii="Calibri" w:hAnsi="Calibri"/>
                <w:b/>
                <w:sz w:val="16"/>
                <w:szCs w:val="16"/>
              </w:rPr>
            </w:pPr>
            <w:r w:rsidRPr="00EB4F96">
              <w:rPr>
                <w:rFonts w:ascii="Calibri" w:hAnsi="Calibri"/>
                <w:b/>
                <w:sz w:val="16"/>
                <w:szCs w:val="16"/>
              </w:rPr>
              <w:t>3.  Analysis</w:t>
            </w:r>
          </w:p>
          <w:p w:rsidR="00C97BEA" w:rsidRPr="00EB4F96" w:rsidRDefault="00C97BEA" w:rsidP="00641C6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41C6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41C6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41C6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41C6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41C6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41C6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41C6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41C6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41C68">
            <w:pPr>
              <w:rPr>
                <w:rFonts w:ascii="Calibri" w:hAnsi="Calibri"/>
                <w:sz w:val="12"/>
                <w:szCs w:val="16"/>
              </w:rPr>
            </w:pPr>
            <w:r w:rsidRPr="00EB4F96">
              <w:rPr>
                <w:rFonts w:ascii="Calibri" w:hAnsi="Calibri"/>
                <w:sz w:val="12"/>
                <w:szCs w:val="16"/>
              </w:rPr>
              <w:t>Highly persuasive conclusions</w:t>
            </w:r>
          </w:p>
        </w:tc>
      </w:tr>
      <w:tr w:rsidR="00C97BEA" w:rsidRPr="009154C7" w:rsidTr="00641C6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41C6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41C6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41C6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41C68">
            <w:pPr>
              <w:rPr>
                <w:rFonts w:ascii="Calibri" w:hAnsi="Calibri"/>
                <w:sz w:val="12"/>
                <w:szCs w:val="16"/>
              </w:rPr>
            </w:pPr>
          </w:p>
          <w:p w:rsidR="00C97BEA" w:rsidRPr="00EB4F96" w:rsidRDefault="00C97BEA" w:rsidP="00641C6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41C6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41C6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41C6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41C6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41C6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41C6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41C6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41C6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41C6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41C6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41C6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41C6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41C6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41C6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41C6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41C6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41C6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41C6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41C6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41C6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41C6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41C6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41C6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41C6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41C6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41C6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1C68" w:rsidRPr="00E118A7" w:rsidRDefault="00641C68"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641C68" w:rsidRPr="00E118A7" w:rsidRDefault="00641C68"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641C68" w:rsidRDefault="00641C68"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641C68" w:rsidRPr="00E118A7" w:rsidRDefault="00641C68"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641C68" w:rsidRPr="00E118A7" w:rsidRDefault="00641C68"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641C68" w:rsidRDefault="00641C68"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641C68">
        <w:trPr>
          <w:trHeight w:val="442"/>
        </w:trPr>
        <w:tc>
          <w:tcPr>
            <w:tcW w:w="10728" w:type="dxa"/>
            <w:gridSpan w:val="5"/>
            <w:shd w:val="clear" w:color="auto" w:fill="D9D9D9"/>
          </w:tcPr>
          <w:p w:rsidR="00910AF6" w:rsidRPr="001676B6" w:rsidRDefault="00910AF6" w:rsidP="00641C68">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641C68">
            <w:pPr>
              <w:jc w:val="center"/>
              <w:rPr>
                <w:b/>
                <w:sz w:val="24"/>
                <w:szCs w:val="24"/>
              </w:rPr>
            </w:pPr>
            <w:r w:rsidRPr="001676B6">
              <w:rPr>
                <w:b/>
                <w:sz w:val="24"/>
                <w:szCs w:val="24"/>
              </w:rPr>
              <w:t>STUDENT’S DETAILS</w:t>
            </w:r>
          </w:p>
        </w:tc>
      </w:tr>
      <w:tr w:rsidR="00910AF6" w:rsidTr="00641C68">
        <w:trPr>
          <w:trHeight w:val="731"/>
        </w:trPr>
        <w:tc>
          <w:tcPr>
            <w:tcW w:w="2122" w:type="dxa"/>
            <w:tcBorders>
              <w:right w:val="double" w:sz="4" w:space="0" w:color="auto"/>
            </w:tcBorders>
            <w:shd w:val="clear" w:color="auto" w:fill="D9D9D9"/>
          </w:tcPr>
          <w:p w:rsidR="00910AF6" w:rsidRDefault="00910AF6" w:rsidP="00641C68">
            <w:pPr>
              <w:rPr>
                <w:b/>
                <w:lang w:val="cy-GB"/>
              </w:rPr>
            </w:pPr>
          </w:p>
          <w:p w:rsidR="00910AF6" w:rsidRPr="006D3393" w:rsidRDefault="00910AF6" w:rsidP="00641C68">
            <w:pPr>
              <w:rPr>
                <w:b/>
                <w:lang w:val="cy-GB"/>
              </w:rPr>
            </w:pPr>
            <w:r w:rsidRPr="001676B6">
              <w:rPr>
                <w:i/>
                <w:lang w:val="cy-GB"/>
              </w:rPr>
              <w:t>ENW</w:t>
            </w:r>
            <w:r>
              <w:rPr>
                <w:b/>
                <w:lang w:val="cy-GB"/>
              </w:rPr>
              <w:t>:</w:t>
            </w:r>
          </w:p>
          <w:p w:rsidR="00910AF6" w:rsidRPr="001067BE" w:rsidRDefault="00910AF6" w:rsidP="00641C68">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641C68"/>
        </w:tc>
        <w:tc>
          <w:tcPr>
            <w:tcW w:w="1950" w:type="dxa"/>
            <w:tcBorders>
              <w:left w:val="single" w:sz="4" w:space="0" w:color="auto"/>
            </w:tcBorders>
            <w:shd w:val="clear" w:color="auto" w:fill="D9D9D9"/>
          </w:tcPr>
          <w:p w:rsidR="00910AF6" w:rsidRPr="001676B6" w:rsidRDefault="00910AF6" w:rsidP="00641C68">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641C68">
            <w:pPr>
              <w:jc w:val="center"/>
              <w:rPr>
                <w:b/>
              </w:rPr>
            </w:pPr>
            <w:r w:rsidRPr="001676B6">
              <w:rPr>
                <w:b/>
              </w:rPr>
              <w:t>STUDENT</w:t>
            </w:r>
          </w:p>
          <w:p w:rsidR="00910AF6" w:rsidRPr="001676B6" w:rsidRDefault="00910AF6" w:rsidP="00641C68">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641C68">
            <w:r w:rsidRPr="00114780">
              <w:rPr>
                <w:sz w:val="36"/>
              </w:rPr>
              <w:t>P</w:t>
            </w:r>
          </w:p>
        </w:tc>
      </w:tr>
      <w:tr w:rsidR="00910AF6" w:rsidTr="00641C68">
        <w:trPr>
          <w:trHeight w:val="753"/>
        </w:trPr>
        <w:tc>
          <w:tcPr>
            <w:tcW w:w="2122" w:type="dxa"/>
            <w:tcBorders>
              <w:right w:val="double" w:sz="4" w:space="0" w:color="auto"/>
            </w:tcBorders>
            <w:shd w:val="clear" w:color="auto" w:fill="D9D9D9"/>
          </w:tcPr>
          <w:p w:rsidR="00910AF6" w:rsidRPr="001067BE" w:rsidRDefault="00910AF6" w:rsidP="00641C68">
            <w:pPr>
              <w:rPr>
                <w:b/>
              </w:rPr>
            </w:pPr>
          </w:p>
          <w:p w:rsidR="00910AF6" w:rsidRDefault="00910AF6" w:rsidP="00641C68">
            <w:pPr>
              <w:rPr>
                <w:b/>
              </w:rPr>
            </w:pPr>
            <w:r w:rsidRPr="001676B6">
              <w:rPr>
                <w:i/>
                <w:lang w:val="cy-GB"/>
              </w:rPr>
              <w:t>CWRS</w:t>
            </w:r>
            <w:r>
              <w:rPr>
                <w:b/>
                <w:lang w:val="cy-GB"/>
              </w:rPr>
              <w:t>:</w:t>
            </w:r>
          </w:p>
          <w:p w:rsidR="00910AF6" w:rsidRPr="001067BE" w:rsidRDefault="00910AF6" w:rsidP="00641C68">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641C68"/>
        </w:tc>
        <w:tc>
          <w:tcPr>
            <w:tcW w:w="1317" w:type="dxa"/>
            <w:tcBorders>
              <w:left w:val="double" w:sz="4" w:space="0" w:color="auto"/>
            </w:tcBorders>
            <w:shd w:val="clear" w:color="auto" w:fill="D9D9D9"/>
            <w:vAlign w:val="center"/>
          </w:tcPr>
          <w:p w:rsidR="00910AF6" w:rsidRPr="001676B6" w:rsidRDefault="00910AF6" w:rsidP="00641C68">
            <w:pPr>
              <w:rPr>
                <w:i/>
                <w:shd w:val="clear" w:color="auto" w:fill="D9D9D9"/>
                <w:lang w:val="cy-GB"/>
              </w:rPr>
            </w:pPr>
            <w:r w:rsidRPr="001676B6">
              <w:rPr>
                <w:i/>
                <w:shd w:val="clear" w:color="auto" w:fill="D9D9D9"/>
                <w:lang w:val="cy-GB"/>
              </w:rPr>
              <w:t>LEFEL Y CWRS:</w:t>
            </w:r>
          </w:p>
          <w:p w:rsidR="00910AF6" w:rsidRPr="001676B6" w:rsidRDefault="00910AF6" w:rsidP="00641C68">
            <w:pPr>
              <w:rPr>
                <w:b/>
              </w:rPr>
            </w:pPr>
            <w:r w:rsidRPr="001676B6">
              <w:rPr>
                <w:b/>
                <w:shd w:val="clear" w:color="auto" w:fill="D9D9D9"/>
              </w:rPr>
              <w:t>LEVEL OF COURSE:</w:t>
            </w:r>
          </w:p>
        </w:tc>
        <w:tc>
          <w:tcPr>
            <w:tcW w:w="1257" w:type="dxa"/>
            <w:tcBorders>
              <w:left w:val="double" w:sz="4" w:space="0" w:color="auto"/>
            </w:tcBorders>
          </w:tcPr>
          <w:p w:rsidR="00910AF6" w:rsidRDefault="00910AF6" w:rsidP="00641C68"/>
        </w:tc>
      </w:tr>
      <w:tr w:rsidR="00910AF6" w:rsidTr="00641C68">
        <w:trPr>
          <w:trHeight w:val="537"/>
        </w:trPr>
        <w:tc>
          <w:tcPr>
            <w:tcW w:w="2122" w:type="dxa"/>
            <w:tcBorders>
              <w:right w:val="double" w:sz="4" w:space="0" w:color="auto"/>
            </w:tcBorders>
            <w:shd w:val="clear" w:color="auto" w:fill="D9D9D9"/>
          </w:tcPr>
          <w:p w:rsidR="00910AF6" w:rsidRDefault="00910AF6" w:rsidP="00641C68">
            <w:pPr>
              <w:rPr>
                <w:b/>
                <w:i/>
                <w:lang w:val="cy-GB"/>
              </w:rPr>
            </w:pPr>
            <w:r w:rsidRPr="001676B6">
              <w:rPr>
                <w:i/>
                <w:lang w:val="cy-GB"/>
              </w:rPr>
              <w:t>MODIWL</w:t>
            </w:r>
            <w:r w:rsidRPr="00C34623">
              <w:rPr>
                <w:b/>
                <w:i/>
                <w:lang w:val="cy-GB"/>
              </w:rPr>
              <w:t>:</w:t>
            </w:r>
          </w:p>
          <w:p w:rsidR="00910AF6" w:rsidRPr="001067BE" w:rsidRDefault="00910AF6" w:rsidP="00641C68">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641C68"/>
        </w:tc>
      </w:tr>
      <w:tr w:rsidR="00910AF6" w:rsidTr="00641C68">
        <w:trPr>
          <w:trHeight w:val="537"/>
        </w:trPr>
        <w:tc>
          <w:tcPr>
            <w:tcW w:w="2122" w:type="dxa"/>
            <w:tcBorders>
              <w:bottom w:val="double" w:sz="4" w:space="0" w:color="auto"/>
              <w:right w:val="double" w:sz="4" w:space="0" w:color="auto"/>
            </w:tcBorders>
            <w:shd w:val="clear" w:color="auto" w:fill="D9D9D9"/>
          </w:tcPr>
          <w:p w:rsidR="00910AF6" w:rsidRPr="00C34623" w:rsidRDefault="00910AF6" w:rsidP="00641C68">
            <w:pPr>
              <w:rPr>
                <w:b/>
                <w:i/>
                <w:lang w:val="cy-GB"/>
              </w:rPr>
            </w:pPr>
            <w:r w:rsidRPr="001676B6">
              <w:rPr>
                <w:i/>
                <w:lang w:val="cy-GB"/>
              </w:rPr>
              <w:t>TEITL YR ASEINIAD</w:t>
            </w:r>
            <w:r w:rsidRPr="00C34623">
              <w:rPr>
                <w:b/>
                <w:i/>
                <w:lang w:val="cy-GB"/>
              </w:rPr>
              <w:t>:</w:t>
            </w:r>
          </w:p>
          <w:p w:rsidR="00910AF6" w:rsidRPr="001067BE" w:rsidRDefault="00910AF6" w:rsidP="00641C68">
            <w:pPr>
              <w:rPr>
                <w:b/>
              </w:rPr>
            </w:pPr>
            <w:r w:rsidRPr="001067BE">
              <w:rPr>
                <w:b/>
              </w:rPr>
              <w:t>ASSIGNMENT</w:t>
            </w:r>
          </w:p>
          <w:p w:rsidR="00910AF6" w:rsidRPr="001067BE" w:rsidRDefault="00910AF6" w:rsidP="00641C68">
            <w:pPr>
              <w:rPr>
                <w:b/>
              </w:rPr>
            </w:pPr>
            <w:r w:rsidRPr="001067BE">
              <w:rPr>
                <w:b/>
              </w:rPr>
              <w:t>TITLE:</w:t>
            </w:r>
          </w:p>
        </w:tc>
        <w:tc>
          <w:tcPr>
            <w:tcW w:w="8606" w:type="dxa"/>
            <w:gridSpan w:val="4"/>
            <w:tcBorders>
              <w:left w:val="double" w:sz="4" w:space="0" w:color="auto"/>
            </w:tcBorders>
          </w:tcPr>
          <w:p w:rsidR="00910AF6" w:rsidRPr="001676B6" w:rsidRDefault="00910AF6" w:rsidP="00641C68"/>
        </w:tc>
      </w:tr>
      <w:tr w:rsidR="00910AF6" w:rsidTr="00641C68">
        <w:trPr>
          <w:trHeight w:val="674"/>
        </w:trPr>
        <w:tc>
          <w:tcPr>
            <w:tcW w:w="2122" w:type="dxa"/>
            <w:tcBorders>
              <w:right w:val="double" w:sz="4" w:space="0" w:color="auto"/>
            </w:tcBorders>
            <w:shd w:val="clear" w:color="auto" w:fill="D9D9D9"/>
          </w:tcPr>
          <w:p w:rsidR="00910AF6" w:rsidRDefault="00910AF6" w:rsidP="00641C68">
            <w:pPr>
              <w:rPr>
                <w:b/>
                <w:i/>
                <w:lang w:val="cy-GB"/>
              </w:rPr>
            </w:pPr>
            <w:r w:rsidRPr="001676B6">
              <w:rPr>
                <w:i/>
                <w:lang w:val="cy-GB"/>
              </w:rPr>
              <w:t>DARLITHIWR/WYR</w:t>
            </w:r>
            <w:r w:rsidRPr="00C34623">
              <w:rPr>
                <w:b/>
                <w:i/>
                <w:lang w:val="cy-GB"/>
              </w:rPr>
              <w:t>:</w:t>
            </w:r>
          </w:p>
          <w:p w:rsidR="00910AF6" w:rsidRPr="001067BE" w:rsidRDefault="00910AF6" w:rsidP="00641C68">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641C68"/>
        </w:tc>
        <w:tc>
          <w:tcPr>
            <w:tcW w:w="1317" w:type="dxa"/>
            <w:tcBorders>
              <w:left w:val="double" w:sz="4" w:space="0" w:color="auto"/>
            </w:tcBorders>
            <w:shd w:val="clear" w:color="auto" w:fill="D9D9D9"/>
          </w:tcPr>
          <w:p w:rsidR="00910AF6" w:rsidRPr="001676B6" w:rsidRDefault="00910AF6" w:rsidP="00641C68">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641C68"/>
        </w:tc>
      </w:tr>
      <w:tr w:rsidR="00910AF6" w:rsidTr="00641C68">
        <w:trPr>
          <w:trHeight w:val="906"/>
        </w:trPr>
        <w:tc>
          <w:tcPr>
            <w:tcW w:w="10728" w:type="dxa"/>
            <w:gridSpan w:val="5"/>
            <w:tcBorders>
              <w:right w:val="double" w:sz="4" w:space="0" w:color="auto"/>
            </w:tcBorders>
            <w:shd w:val="clear" w:color="auto" w:fill="D9D9D9"/>
          </w:tcPr>
          <w:p w:rsidR="00910AF6" w:rsidRPr="001676B6" w:rsidRDefault="00910AF6" w:rsidP="00641C68">
            <w:pPr>
              <w:jc w:val="center"/>
              <w:rPr>
                <w:i/>
                <w:lang w:val="cy-GB"/>
              </w:rPr>
            </w:pPr>
          </w:p>
          <w:p w:rsidR="00910AF6" w:rsidRPr="001676B6" w:rsidRDefault="00910AF6" w:rsidP="00641C6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641C68"/>
          <w:p w:rsidR="00910AF6" w:rsidRPr="001676B6" w:rsidRDefault="00910AF6" w:rsidP="00641C6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641C68"/>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641C68">
        <w:trPr>
          <w:trHeight w:val="473"/>
        </w:trPr>
        <w:tc>
          <w:tcPr>
            <w:tcW w:w="10731" w:type="dxa"/>
            <w:gridSpan w:val="6"/>
            <w:shd w:val="clear" w:color="auto" w:fill="D9D9D9"/>
          </w:tcPr>
          <w:p w:rsidR="00910AF6" w:rsidRPr="001676B6" w:rsidRDefault="00910AF6" w:rsidP="00641C68">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641C68">
        <w:trPr>
          <w:trHeight w:val="783"/>
        </w:trPr>
        <w:tc>
          <w:tcPr>
            <w:tcW w:w="2113" w:type="dxa"/>
            <w:tcBorders>
              <w:right w:val="double" w:sz="4" w:space="0" w:color="auto"/>
            </w:tcBorders>
            <w:shd w:val="clear" w:color="auto" w:fill="D9D9D9"/>
          </w:tcPr>
          <w:p w:rsidR="00910AF6" w:rsidRPr="001676B6" w:rsidRDefault="00910AF6" w:rsidP="00641C68"/>
          <w:p w:rsidR="00910AF6" w:rsidRPr="001676B6" w:rsidRDefault="00910AF6" w:rsidP="00641C68">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641C68"/>
        </w:tc>
        <w:tc>
          <w:tcPr>
            <w:tcW w:w="1843" w:type="dxa"/>
            <w:gridSpan w:val="2"/>
            <w:tcBorders>
              <w:left w:val="single" w:sz="4" w:space="0" w:color="auto"/>
            </w:tcBorders>
            <w:shd w:val="clear" w:color="auto" w:fill="D9D9D9"/>
          </w:tcPr>
          <w:p w:rsidR="00910AF6" w:rsidRPr="001676B6" w:rsidRDefault="00910AF6" w:rsidP="00641C68">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641C68">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641C68">
            <w:r w:rsidRPr="00114780">
              <w:rPr>
                <w:sz w:val="36"/>
              </w:rPr>
              <w:t>P</w:t>
            </w:r>
          </w:p>
        </w:tc>
      </w:tr>
      <w:tr w:rsidR="00910AF6" w:rsidTr="00641C68">
        <w:trPr>
          <w:trHeight w:val="806"/>
        </w:trPr>
        <w:tc>
          <w:tcPr>
            <w:tcW w:w="2113" w:type="dxa"/>
            <w:tcBorders>
              <w:right w:val="double" w:sz="4" w:space="0" w:color="auto"/>
            </w:tcBorders>
            <w:shd w:val="clear" w:color="auto" w:fill="D9D9D9"/>
          </w:tcPr>
          <w:p w:rsidR="00910AF6" w:rsidRPr="001676B6" w:rsidRDefault="00910AF6" w:rsidP="00641C68"/>
          <w:p w:rsidR="00910AF6" w:rsidRPr="001676B6" w:rsidRDefault="00910AF6" w:rsidP="00641C68">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641C68">
            <w:pPr>
              <w:rPr>
                <w:sz w:val="16"/>
                <w:szCs w:val="16"/>
              </w:rPr>
            </w:pPr>
          </w:p>
          <w:p w:rsidR="00910AF6" w:rsidRPr="001676B6" w:rsidRDefault="00910AF6" w:rsidP="00641C68">
            <w:pPr>
              <w:rPr>
                <w:sz w:val="16"/>
                <w:szCs w:val="16"/>
              </w:rPr>
            </w:pPr>
          </w:p>
        </w:tc>
        <w:tc>
          <w:tcPr>
            <w:tcW w:w="1358" w:type="dxa"/>
            <w:gridSpan w:val="2"/>
            <w:tcBorders>
              <w:left w:val="double" w:sz="4" w:space="0" w:color="auto"/>
            </w:tcBorders>
            <w:shd w:val="clear" w:color="auto" w:fill="D9D9D9"/>
          </w:tcPr>
          <w:p w:rsidR="00910AF6" w:rsidRPr="001676B6" w:rsidRDefault="00910AF6" w:rsidP="00641C68">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641C68"/>
        </w:tc>
      </w:tr>
      <w:tr w:rsidR="00910AF6" w:rsidTr="00641C68">
        <w:trPr>
          <w:trHeight w:val="575"/>
        </w:trPr>
        <w:tc>
          <w:tcPr>
            <w:tcW w:w="2113" w:type="dxa"/>
            <w:tcBorders>
              <w:right w:val="double" w:sz="4" w:space="0" w:color="auto"/>
            </w:tcBorders>
            <w:shd w:val="clear" w:color="auto" w:fill="D9D9D9"/>
          </w:tcPr>
          <w:p w:rsidR="00910AF6" w:rsidRPr="001676B6" w:rsidRDefault="00910AF6" w:rsidP="00641C68">
            <w:pPr>
              <w:rPr>
                <w:i/>
                <w:lang w:val="cy-GB"/>
              </w:rPr>
            </w:pPr>
            <w:r w:rsidRPr="001676B6">
              <w:rPr>
                <w:i/>
                <w:lang w:val="cy-GB"/>
              </w:rPr>
              <w:t>MODIWL /</w:t>
            </w:r>
          </w:p>
          <w:p w:rsidR="00910AF6" w:rsidRPr="001676B6" w:rsidRDefault="00910AF6" w:rsidP="00641C68">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641C68"/>
        </w:tc>
      </w:tr>
      <w:tr w:rsidR="00910AF6" w:rsidTr="00641C68">
        <w:trPr>
          <w:trHeight w:val="575"/>
        </w:trPr>
        <w:tc>
          <w:tcPr>
            <w:tcW w:w="2113" w:type="dxa"/>
            <w:tcBorders>
              <w:bottom w:val="double" w:sz="4" w:space="0" w:color="auto"/>
              <w:right w:val="double" w:sz="4" w:space="0" w:color="auto"/>
            </w:tcBorders>
            <w:shd w:val="clear" w:color="auto" w:fill="D9D9D9"/>
          </w:tcPr>
          <w:p w:rsidR="00910AF6" w:rsidRPr="001676B6" w:rsidRDefault="00910AF6" w:rsidP="00641C68">
            <w:pPr>
              <w:rPr>
                <w:i/>
                <w:lang w:val="cy-GB"/>
              </w:rPr>
            </w:pPr>
            <w:r w:rsidRPr="001676B6">
              <w:rPr>
                <w:i/>
                <w:lang w:val="cy-GB"/>
              </w:rPr>
              <w:t>TEITL YR ASEINIAD/</w:t>
            </w:r>
          </w:p>
          <w:p w:rsidR="00910AF6" w:rsidRPr="001676B6" w:rsidRDefault="00910AF6" w:rsidP="00641C68">
            <w:pPr>
              <w:rPr>
                <w:b/>
              </w:rPr>
            </w:pPr>
            <w:r w:rsidRPr="001676B6">
              <w:rPr>
                <w:b/>
              </w:rPr>
              <w:t>ASSIGNMENT</w:t>
            </w:r>
          </w:p>
          <w:p w:rsidR="00910AF6" w:rsidRPr="001676B6" w:rsidRDefault="00910AF6" w:rsidP="00641C68">
            <w:pPr>
              <w:rPr>
                <w:b/>
              </w:rPr>
            </w:pPr>
            <w:r w:rsidRPr="001676B6">
              <w:rPr>
                <w:b/>
              </w:rPr>
              <w:t>TITLE:</w:t>
            </w:r>
          </w:p>
          <w:p w:rsidR="00910AF6" w:rsidRPr="001676B6" w:rsidRDefault="00910AF6" w:rsidP="00641C68"/>
        </w:tc>
        <w:tc>
          <w:tcPr>
            <w:tcW w:w="8618" w:type="dxa"/>
            <w:gridSpan w:val="5"/>
            <w:tcBorders>
              <w:left w:val="double" w:sz="4" w:space="0" w:color="auto"/>
            </w:tcBorders>
          </w:tcPr>
          <w:p w:rsidR="00910AF6" w:rsidRPr="001676B6" w:rsidRDefault="00910AF6" w:rsidP="00641C68"/>
        </w:tc>
      </w:tr>
      <w:tr w:rsidR="00910AF6" w:rsidTr="00641C68">
        <w:trPr>
          <w:trHeight w:val="722"/>
        </w:trPr>
        <w:tc>
          <w:tcPr>
            <w:tcW w:w="2113" w:type="dxa"/>
            <w:tcBorders>
              <w:right w:val="double" w:sz="4" w:space="0" w:color="auto"/>
            </w:tcBorders>
            <w:shd w:val="clear" w:color="auto" w:fill="D9D9D9"/>
          </w:tcPr>
          <w:p w:rsidR="00910AF6" w:rsidRPr="001676B6" w:rsidRDefault="00910AF6" w:rsidP="00641C68">
            <w:r w:rsidRPr="001676B6">
              <w:rPr>
                <w:i/>
                <w:lang w:val="cy-GB"/>
              </w:rPr>
              <w:t>DARLITHIWR/WYR:</w:t>
            </w:r>
          </w:p>
          <w:p w:rsidR="00910AF6" w:rsidRPr="001676B6" w:rsidRDefault="00910AF6" w:rsidP="00641C68">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641C68"/>
        </w:tc>
        <w:tc>
          <w:tcPr>
            <w:tcW w:w="1358" w:type="dxa"/>
            <w:gridSpan w:val="2"/>
            <w:tcBorders>
              <w:left w:val="double" w:sz="4" w:space="0" w:color="auto"/>
            </w:tcBorders>
            <w:shd w:val="clear" w:color="auto" w:fill="D9D9D9"/>
          </w:tcPr>
          <w:p w:rsidR="00910AF6" w:rsidRPr="001676B6" w:rsidRDefault="00910AF6" w:rsidP="00641C68">
            <w:r w:rsidRPr="001676B6">
              <w:rPr>
                <w:lang w:val="cy-GB"/>
              </w:rPr>
              <w:t>DYDDIAD /</w:t>
            </w:r>
          </w:p>
          <w:p w:rsidR="00910AF6" w:rsidRPr="001676B6" w:rsidRDefault="00910AF6" w:rsidP="00641C68">
            <w:r w:rsidRPr="001676B6">
              <w:rPr>
                <w:b/>
              </w:rPr>
              <w:t>DATE</w:t>
            </w:r>
            <w:r w:rsidRPr="001676B6">
              <w:t>:</w:t>
            </w:r>
          </w:p>
        </w:tc>
        <w:tc>
          <w:tcPr>
            <w:tcW w:w="1240" w:type="dxa"/>
            <w:tcBorders>
              <w:left w:val="double" w:sz="4" w:space="0" w:color="auto"/>
            </w:tcBorders>
          </w:tcPr>
          <w:p w:rsidR="00910AF6" w:rsidRDefault="00910AF6" w:rsidP="00641C68"/>
        </w:tc>
      </w:tr>
      <w:tr w:rsidR="00910AF6" w:rsidTr="00641C68">
        <w:trPr>
          <w:trHeight w:val="894"/>
        </w:trPr>
        <w:tc>
          <w:tcPr>
            <w:tcW w:w="10731" w:type="dxa"/>
            <w:gridSpan w:val="6"/>
            <w:tcBorders>
              <w:right w:val="double" w:sz="4" w:space="0" w:color="auto"/>
            </w:tcBorders>
            <w:shd w:val="clear" w:color="auto" w:fill="D9D9D9"/>
          </w:tcPr>
          <w:p w:rsidR="00910AF6" w:rsidRPr="001676B6" w:rsidRDefault="00910AF6" w:rsidP="00641C68">
            <w:pPr>
              <w:jc w:val="center"/>
              <w:rPr>
                <w:i/>
                <w:lang w:val="cy-GB"/>
              </w:rPr>
            </w:pPr>
          </w:p>
          <w:p w:rsidR="00910AF6" w:rsidRPr="001676B6" w:rsidRDefault="00910AF6" w:rsidP="00641C6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641C68"/>
          <w:p w:rsidR="00910AF6" w:rsidRPr="001676B6" w:rsidRDefault="00910AF6" w:rsidP="00641C6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641C68"/>
        </w:tc>
      </w:tr>
    </w:tbl>
    <w:p w:rsidR="00910AF6" w:rsidRDefault="00910AF6" w:rsidP="00910AF6">
      <w:pPr>
        <w:jc w:val="both"/>
      </w:pPr>
    </w:p>
    <w:sectPr w:rsidR="00910AF6" w:rsidSect="00F61A20">
      <w:footerReference w:type="default" r:id="rId10"/>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6990" w:rsidRDefault="00E56990">
      <w:r>
        <w:separator/>
      </w:r>
    </w:p>
  </w:endnote>
  <w:endnote w:type="continuationSeparator" w:id="0">
    <w:p w:rsidR="00E56990" w:rsidRDefault="00E56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C68" w:rsidRDefault="00641C6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6526F">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6526F">
      <w:rPr>
        <w:b/>
        <w:noProof/>
      </w:rPr>
      <w:t>9</w:t>
    </w:r>
    <w:r>
      <w:rPr>
        <w:b/>
        <w:sz w:val="24"/>
        <w:szCs w:val="24"/>
      </w:rPr>
      <w:fldChar w:fldCharType="end"/>
    </w:r>
  </w:p>
  <w:p w:rsidR="00641C68" w:rsidRDefault="00641C68">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C68" w:rsidRDefault="00641C6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6526F">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6526F">
      <w:rPr>
        <w:b/>
        <w:noProof/>
      </w:rPr>
      <w:t>9</w:t>
    </w:r>
    <w:r>
      <w:rPr>
        <w:b/>
        <w:sz w:val="24"/>
        <w:szCs w:val="24"/>
      </w:rPr>
      <w:fldChar w:fldCharType="end"/>
    </w:r>
  </w:p>
  <w:p w:rsidR="00641C68" w:rsidRDefault="00641C6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6990" w:rsidRDefault="00E56990">
      <w:r>
        <w:separator/>
      </w:r>
    </w:p>
  </w:footnote>
  <w:footnote w:type="continuationSeparator" w:id="0">
    <w:p w:rsidR="00E56990" w:rsidRDefault="00E569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74A95B0E"/>
    <w:multiLevelType w:val="hybridMultilevel"/>
    <w:tmpl w:val="01E86C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8"/>
  </w:num>
  <w:num w:numId="4">
    <w:abstractNumId w:val="6"/>
  </w:num>
  <w:num w:numId="5">
    <w:abstractNumId w:val="3"/>
  </w:num>
  <w:num w:numId="6">
    <w:abstractNumId w:val="0"/>
  </w:num>
  <w:num w:numId="7">
    <w:abstractNumId w:val="7"/>
  </w:num>
  <w:num w:numId="8">
    <w:abstractNumId w:val="9"/>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C57E2"/>
    <w:rsid w:val="000D2FD0"/>
    <w:rsid w:val="000E32B7"/>
    <w:rsid w:val="000E413A"/>
    <w:rsid w:val="000F5AA3"/>
    <w:rsid w:val="00100396"/>
    <w:rsid w:val="00100B5C"/>
    <w:rsid w:val="001106E9"/>
    <w:rsid w:val="00134F77"/>
    <w:rsid w:val="00154487"/>
    <w:rsid w:val="0019669D"/>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526F"/>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4F718B"/>
    <w:rsid w:val="004F7F42"/>
    <w:rsid w:val="0050249F"/>
    <w:rsid w:val="0051261E"/>
    <w:rsid w:val="00524566"/>
    <w:rsid w:val="00530BEF"/>
    <w:rsid w:val="005360C2"/>
    <w:rsid w:val="00561F00"/>
    <w:rsid w:val="00562DEC"/>
    <w:rsid w:val="00576AB4"/>
    <w:rsid w:val="00577917"/>
    <w:rsid w:val="00590667"/>
    <w:rsid w:val="005969E2"/>
    <w:rsid w:val="005A682E"/>
    <w:rsid w:val="005B61CD"/>
    <w:rsid w:val="005D1D58"/>
    <w:rsid w:val="005D432C"/>
    <w:rsid w:val="005E285E"/>
    <w:rsid w:val="005E72F8"/>
    <w:rsid w:val="00610E08"/>
    <w:rsid w:val="006140BF"/>
    <w:rsid w:val="00632434"/>
    <w:rsid w:val="00641C68"/>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03E5C"/>
    <w:rsid w:val="008310A0"/>
    <w:rsid w:val="00842E7F"/>
    <w:rsid w:val="00852933"/>
    <w:rsid w:val="008560FF"/>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C5E43"/>
    <w:rsid w:val="009D3EA4"/>
    <w:rsid w:val="009E4BC1"/>
    <w:rsid w:val="009F446C"/>
    <w:rsid w:val="00A03BB8"/>
    <w:rsid w:val="00A273B4"/>
    <w:rsid w:val="00A4036F"/>
    <w:rsid w:val="00A4641C"/>
    <w:rsid w:val="00A55876"/>
    <w:rsid w:val="00AA3974"/>
    <w:rsid w:val="00AB5B2B"/>
    <w:rsid w:val="00AB6FE7"/>
    <w:rsid w:val="00AB7AD7"/>
    <w:rsid w:val="00AC138E"/>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1A00"/>
    <w:rsid w:val="00CF253C"/>
    <w:rsid w:val="00CF4266"/>
    <w:rsid w:val="00D241F1"/>
    <w:rsid w:val="00D275CB"/>
    <w:rsid w:val="00D33EE8"/>
    <w:rsid w:val="00D473D8"/>
    <w:rsid w:val="00D703C0"/>
    <w:rsid w:val="00D71A9B"/>
    <w:rsid w:val="00D770BD"/>
    <w:rsid w:val="00DB116D"/>
    <w:rsid w:val="00DB15BA"/>
    <w:rsid w:val="00DD17CC"/>
    <w:rsid w:val="00E230E0"/>
    <w:rsid w:val="00E51AAC"/>
    <w:rsid w:val="00E56990"/>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2E25"/>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93CD76B-25C2-43AC-8314-0895092F7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641C68"/>
    <w:pPr>
      <w:tabs>
        <w:tab w:val="left" w:pos="720"/>
        <w:tab w:val="left" w:pos="1440"/>
      </w:tabs>
    </w:pPr>
    <w:rPr>
      <w:rFonts w:ascii="CG Times (WN)" w:hAnsi="CG Times (WN)"/>
      <w:sz w:val="24"/>
      <w:lang w:eastAsia="en-US"/>
    </w:rPr>
  </w:style>
  <w:style w:type="paragraph" w:customStyle="1" w:styleId="BODYTEXT0">
    <w:name w:val="BODY TEXT"/>
    <w:basedOn w:val="Normal"/>
    <w:rsid w:val="00D71A9B"/>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169</TotalTime>
  <Pages>9</Pages>
  <Words>5036</Words>
  <Characters>28707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Beverley Holland</cp:lastModifiedBy>
  <cp:revision>10</cp:revision>
  <cp:lastPrinted>2012-06-14T15:25:00Z</cp:lastPrinted>
  <dcterms:created xsi:type="dcterms:W3CDTF">2015-09-28T11:57:00Z</dcterms:created>
  <dcterms:modified xsi:type="dcterms:W3CDTF">2015-11-10T11:55:00Z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