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671213214"/>
        <w:docPartObj>
          <w:docPartGallery w:val="Cover Pages"/>
          <w:docPartUnique/>
        </w:docPartObj>
      </w:sdtPr>
      <w:sdtContent>
        <w:p w14:paraId="1270ECC1" w14:textId="396C5AA3" w:rsidR="00221636" w:rsidRDefault="00221636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113768EE" wp14:editId="15C12A8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5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CD5B087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6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E8891F9" wp14:editId="4854C1A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1C253F19" w14:textId="1E7D3A11" w:rsidR="00221636" w:rsidRDefault="00221636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Kerry Osullivan (2008007)</w:t>
                                    </w:r>
                                  </w:p>
                                </w:sdtContent>
                              </w:sdt>
                              <w:p w14:paraId="5BF255C8" w14:textId="511CD737" w:rsidR="00221636" w:rsidRDefault="00221636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2E8891F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1C253F19" w14:textId="1E7D3A11" w:rsidR="00221636" w:rsidRDefault="00221636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Kerry Osullivan (2008007)</w:t>
                              </w:r>
                            </w:p>
                          </w:sdtContent>
                        </w:sdt>
                        <w:p w14:paraId="5BF255C8" w14:textId="511CD737" w:rsidR="00221636" w:rsidRDefault="00221636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286457C" wp14:editId="0CDDF76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2EEF71C" w14:textId="35B9788B" w:rsidR="00221636" w:rsidRDefault="00221636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BD1DF9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evidence based policing and applications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648AD3AC" w14:textId="5A6433DD" w:rsidR="00221636" w:rsidRDefault="00221636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BMPL4001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5286457C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42EEF71C" w14:textId="35B9788B" w:rsidR="00221636" w:rsidRDefault="00221636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BD1DF9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evidence based policing and applications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48AD3AC" w14:textId="5A6433DD" w:rsidR="00221636" w:rsidRDefault="00221636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BMPL4001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B650971" w14:textId="1E282CEA" w:rsidR="00E96A05" w:rsidRDefault="00221636">
          <w:r>
            <w:br w:type="page"/>
          </w:r>
        </w:p>
      </w:sdtContent>
    </w:sdt>
    <w:p w14:paraId="4E49B621" w14:textId="7197DDF5" w:rsidR="00507F9E" w:rsidRPr="00E96A05" w:rsidRDefault="00507F9E">
      <w:r w:rsidRPr="00F161E7">
        <w:rPr>
          <w:sz w:val="24"/>
          <w:szCs w:val="24"/>
        </w:rPr>
        <w:lastRenderedPageBreak/>
        <w:t xml:space="preserve">Rational choice is where someone thinks about </w:t>
      </w:r>
      <w:r w:rsidR="00ED2C1D" w:rsidRPr="00F161E7">
        <w:rPr>
          <w:sz w:val="24"/>
          <w:szCs w:val="24"/>
        </w:rPr>
        <w:t xml:space="preserve">the </w:t>
      </w:r>
      <w:r w:rsidRPr="00F161E7">
        <w:rPr>
          <w:sz w:val="24"/>
          <w:szCs w:val="24"/>
        </w:rPr>
        <w:t xml:space="preserve">benefits and </w:t>
      </w:r>
      <w:r w:rsidR="00ED2C1D" w:rsidRPr="00F161E7">
        <w:rPr>
          <w:sz w:val="24"/>
          <w:szCs w:val="24"/>
        </w:rPr>
        <w:t>consequences</w:t>
      </w:r>
      <w:r w:rsidRPr="00F161E7">
        <w:rPr>
          <w:sz w:val="24"/>
          <w:szCs w:val="24"/>
        </w:rPr>
        <w:t xml:space="preserve"> of committing </w:t>
      </w:r>
      <w:r w:rsidR="00F161E7">
        <w:rPr>
          <w:sz w:val="24"/>
          <w:szCs w:val="24"/>
        </w:rPr>
        <w:t xml:space="preserve">a </w:t>
      </w:r>
      <w:r w:rsidRPr="00F161E7">
        <w:rPr>
          <w:sz w:val="24"/>
          <w:szCs w:val="24"/>
        </w:rPr>
        <w:t>crime</w:t>
      </w:r>
      <w:r w:rsidR="00ED2C1D" w:rsidRPr="00F161E7">
        <w:rPr>
          <w:sz w:val="24"/>
          <w:szCs w:val="24"/>
        </w:rPr>
        <w:t xml:space="preserve"> and if they feel the benefits outweigh the consequences then they will do it.</w:t>
      </w:r>
      <w:r w:rsidR="00E96A05">
        <w:rPr>
          <w:sz w:val="24"/>
          <w:szCs w:val="24"/>
        </w:rPr>
        <w:t xml:space="preserve"> Applying this to theft, </w:t>
      </w:r>
      <w:r w:rsidR="00BD13AF">
        <w:rPr>
          <w:sz w:val="24"/>
          <w:szCs w:val="24"/>
        </w:rPr>
        <w:t>someone will think about what will happen if they get caught and if taking that item is worth it.</w:t>
      </w:r>
      <w:r w:rsidR="00E026AB" w:rsidRPr="00E026AB">
        <w:t xml:space="preserve"> </w:t>
      </w:r>
      <w:r w:rsidR="00E026AB" w:rsidRPr="00E026AB">
        <w:rPr>
          <w:sz w:val="24"/>
          <w:szCs w:val="24"/>
        </w:rPr>
        <w:t>(Perera, 2022)</w:t>
      </w:r>
    </w:p>
    <w:p w14:paraId="4883867C" w14:textId="2502E44C" w:rsidR="006E61A8" w:rsidRPr="00F161E7" w:rsidRDefault="006E61A8">
      <w:pPr>
        <w:rPr>
          <w:sz w:val="24"/>
          <w:szCs w:val="24"/>
        </w:rPr>
      </w:pPr>
      <w:r>
        <w:rPr>
          <w:sz w:val="24"/>
          <w:szCs w:val="24"/>
        </w:rPr>
        <w:t xml:space="preserve">Routine activity theory </w:t>
      </w:r>
      <w:r w:rsidR="002B088B">
        <w:rPr>
          <w:sz w:val="24"/>
          <w:szCs w:val="24"/>
        </w:rPr>
        <w:t>states that crime only happens when there are three elements. These are a suitable target, a motivated offender and the absence of guardianship.</w:t>
      </w:r>
      <w:r w:rsidR="002B088B" w:rsidRPr="002B088B">
        <w:t xml:space="preserve"> </w:t>
      </w:r>
      <w:r w:rsidR="002B088B" w:rsidRPr="002B088B">
        <w:rPr>
          <w:sz w:val="24"/>
          <w:szCs w:val="24"/>
        </w:rPr>
        <w:t>(Felson &amp; Cohen, 1980)</w:t>
      </w:r>
      <w:r w:rsidR="005C6FFB">
        <w:rPr>
          <w:sz w:val="24"/>
          <w:szCs w:val="24"/>
        </w:rPr>
        <w:t xml:space="preserve">. Where theft is concerned this would be a target </w:t>
      </w:r>
      <w:r w:rsidR="00BD13AF">
        <w:rPr>
          <w:sz w:val="24"/>
          <w:szCs w:val="24"/>
        </w:rPr>
        <w:t>who’s</w:t>
      </w:r>
      <w:r w:rsidR="005C6FFB">
        <w:rPr>
          <w:sz w:val="24"/>
          <w:szCs w:val="24"/>
        </w:rPr>
        <w:t xml:space="preserve"> on their own </w:t>
      </w:r>
      <w:r w:rsidR="0064578B">
        <w:rPr>
          <w:sz w:val="24"/>
          <w:szCs w:val="24"/>
        </w:rPr>
        <w:t xml:space="preserve">with a bag on their shoulder </w:t>
      </w:r>
      <w:r w:rsidR="005C6FFB">
        <w:rPr>
          <w:sz w:val="24"/>
          <w:szCs w:val="24"/>
        </w:rPr>
        <w:t>or holding a brand new mobile phone in their hand.</w:t>
      </w:r>
      <w:r w:rsidR="0064578B">
        <w:rPr>
          <w:sz w:val="24"/>
          <w:szCs w:val="24"/>
        </w:rPr>
        <w:t xml:space="preserve"> An offender would then be motivated because </w:t>
      </w:r>
      <w:r w:rsidR="00E96A05">
        <w:rPr>
          <w:sz w:val="24"/>
          <w:szCs w:val="24"/>
        </w:rPr>
        <w:t>it’s</w:t>
      </w:r>
      <w:r w:rsidR="0064578B">
        <w:rPr>
          <w:sz w:val="24"/>
          <w:szCs w:val="24"/>
        </w:rPr>
        <w:t xml:space="preserve"> seen as an opportunity.</w:t>
      </w:r>
    </w:p>
    <w:p w14:paraId="51E03FD8" w14:textId="22FE12FE" w:rsidR="00F710D0" w:rsidRDefault="00F710D0"/>
    <w:p w14:paraId="082B65BB" w14:textId="03EA670B" w:rsidR="00F710D0" w:rsidRDefault="00F710D0"/>
    <w:p w14:paraId="527FB5A3" w14:textId="71072C9F" w:rsidR="00F710D0" w:rsidRDefault="00F710D0">
      <w:r>
        <w:t>References</w:t>
      </w:r>
    </w:p>
    <w:p w14:paraId="21098EF3" w14:textId="77777777" w:rsidR="00BD13AF" w:rsidRDefault="00BD13AF" w:rsidP="00BD13AF">
      <w:r>
        <w:t>Perera, A. (2022). Rational Choice Theory of Criminology | Simply Sociology. [online] simplysociology.com. Available at: https://simplysociology.com/rational-choice-theory-of-criminology.html.</w:t>
      </w:r>
    </w:p>
    <w:p w14:paraId="06BDBBD9" w14:textId="77777777" w:rsidR="00BD13AF" w:rsidRDefault="00BD13AF" w:rsidP="00BD13AF"/>
    <w:p w14:paraId="79FA00D0" w14:textId="37DC36D2" w:rsidR="00F710D0" w:rsidRDefault="00BD13AF" w:rsidP="00BD13AF">
      <w:r>
        <w:t>‌</w:t>
      </w:r>
    </w:p>
    <w:sectPr w:rsidR="00F710D0" w:rsidSect="0022163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E2B"/>
    <w:rsid w:val="00197E2B"/>
    <w:rsid w:val="00221636"/>
    <w:rsid w:val="002B088B"/>
    <w:rsid w:val="00507F9E"/>
    <w:rsid w:val="005C6FFB"/>
    <w:rsid w:val="0064578B"/>
    <w:rsid w:val="006E61A8"/>
    <w:rsid w:val="006F46E6"/>
    <w:rsid w:val="007D4830"/>
    <w:rsid w:val="008C0523"/>
    <w:rsid w:val="00BC1A21"/>
    <w:rsid w:val="00BD13AF"/>
    <w:rsid w:val="00BD1DF9"/>
    <w:rsid w:val="00E026AB"/>
    <w:rsid w:val="00E257B7"/>
    <w:rsid w:val="00E96A05"/>
    <w:rsid w:val="00ED2C1D"/>
    <w:rsid w:val="00F161E7"/>
    <w:rsid w:val="00F71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8C92B"/>
  <w15:chartTrackingRefBased/>
  <w15:docId w15:val="{F90C77A6-8578-4CFA-A44A-4B9241A2D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21636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221636"/>
    <w:rPr>
      <w:rFonts w:eastAsiaTheme="minorEastAsia"/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F710D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10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BMPL001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evidence based policing and applications</dc:title>
  <dc:subject>BMPL4001</dc:subject>
  <dc:creator>Kerry Osullivan (2008007)</dc:creator>
  <cp:keywords/>
  <dc:description/>
  <cp:lastModifiedBy>Kerry Osullivan (2008007)</cp:lastModifiedBy>
  <cp:revision>17</cp:revision>
  <dcterms:created xsi:type="dcterms:W3CDTF">2023-03-17T20:03:00Z</dcterms:created>
  <dcterms:modified xsi:type="dcterms:W3CDTF">2023-03-17T21:11:00Z</dcterms:modified>
</cp:coreProperties>
</file>