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7FA97D87" w:rsidR="00C43189" w:rsidRPr="00980D08" w:rsidRDefault="00C43189" w:rsidP="00581566">
            <w:pPr>
              <w:rPr>
                <w:rFonts w:eastAsia="Arial" w:cs="Arial"/>
                <w:szCs w:val="22"/>
              </w:rPr>
            </w:pPr>
            <w:r w:rsidRPr="00980D08">
              <w:rPr>
                <w:rFonts w:eastAsia="Arial" w:cs="Arial"/>
                <w:szCs w:val="22"/>
              </w:rPr>
              <w:t xml:space="preserve"> </w:t>
            </w:r>
            <w:r w:rsidR="00524D76">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2441B388" w:rsidR="00C43189" w:rsidRPr="00980D08" w:rsidRDefault="00524D76"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07913C41" w:rsidR="00C43189" w:rsidRPr="00980D08" w:rsidRDefault="00524D76"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7777777" w:rsidR="00C43189" w:rsidRPr="00980D08" w:rsidRDefault="00C43189" w:rsidP="00581566">
            <w:pPr>
              <w:rPr>
                <w:rFonts w:eastAsia="Arial" w:cs="Arial"/>
                <w:szCs w:val="22"/>
              </w:rPr>
            </w:pP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69C146E7" w:rsidR="00C43189" w:rsidRPr="00980D08" w:rsidRDefault="00C43189" w:rsidP="00581566">
            <w:pPr>
              <w:rPr>
                <w:rFonts w:eastAsia="Arial" w:cs="Arial"/>
                <w:szCs w:val="22"/>
              </w:rPr>
            </w:pPr>
            <w:r w:rsidRPr="00980D08">
              <w:rPr>
                <w:rFonts w:eastAsia="Arial" w:cs="Arial"/>
                <w:szCs w:val="22"/>
              </w:rPr>
              <w:t xml:space="preserve"> </w:t>
            </w:r>
            <w:r w:rsidR="00524D76">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7DD8AE9B" w:rsidR="00C43189" w:rsidRPr="00980D08" w:rsidRDefault="00524D76" w:rsidP="0058156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7CAF6F9C" w:rsidR="00C43189" w:rsidRPr="00980D08" w:rsidRDefault="00524D76" w:rsidP="00581566">
            <w:pPr>
              <w:rPr>
                <w:rFonts w:eastAsia="Arial" w:cs="Arial"/>
                <w:szCs w:val="22"/>
              </w:rPr>
            </w:pPr>
            <w:r>
              <w:rPr>
                <w:rFonts w:eastAsia="Arial"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7159A4E3" w:rsidR="00C43189" w:rsidRPr="00980D08" w:rsidRDefault="00524D76" w:rsidP="00581566">
            <w:pPr>
              <w:rPr>
                <w:rFonts w:eastAsia="Arial" w:cs="Arial"/>
                <w:szCs w:val="22"/>
              </w:rPr>
            </w:pPr>
            <w:r>
              <w:rPr>
                <w:rFonts w:eastAsia="Arial"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171783FD" w:rsidR="00C43189" w:rsidRPr="00980D08" w:rsidRDefault="00524D76" w:rsidP="0058156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7C2F4D8F" w:rsidR="00C43189" w:rsidRPr="00980D08" w:rsidRDefault="00524D76" w:rsidP="00581566">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3DBF602F" w:rsidR="00C43189" w:rsidRPr="00980D08" w:rsidRDefault="00524D76" w:rsidP="00581566">
            <w:pPr>
              <w:rPr>
                <w:rFonts w:eastAsia="Arial" w:cs="Arial"/>
                <w:szCs w:val="22"/>
              </w:rPr>
            </w:pPr>
            <w:r>
              <w:rPr>
                <w:rFonts w:eastAsia="Arial" w:cs="Arial"/>
                <w:szCs w:val="22"/>
              </w:rPr>
              <w:t>1</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437222E8" w:rsidR="00C43189" w:rsidRPr="00980D08" w:rsidRDefault="00C43189" w:rsidP="00581566">
            <w:pPr>
              <w:rPr>
                <w:rFonts w:eastAsia="Arial" w:cs="Arial"/>
                <w:szCs w:val="22"/>
              </w:rPr>
            </w:pPr>
            <w:r w:rsidRPr="00980D08">
              <w:rPr>
                <w:rFonts w:eastAsia="Arial" w:cs="Arial"/>
                <w:szCs w:val="22"/>
              </w:rPr>
              <w:t xml:space="preserve"> </w:t>
            </w:r>
            <w:r w:rsidR="00524D76">
              <w:rPr>
                <w:rFonts w:eastAsia="Arial" w:cs="Arial"/>
                <w:szCs w:val="22"/>
              </w:rPr>
              <w:t>Davies</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428C6402" w:rsidR="00C43189" w:rsidRPr="00980D08" w:rsidRDefault="00C43189" w:rsidP="00581566">
            <w:pPr>
              <w:rPr>
                <w:rFonts w:eastAsia="Arial" w:cs="Arial"/>
                <w:szCs w:val="22"/>
              </w:rPr>
            </w:pPr>
            <w:r w:rsidRPr="00980D08">
              <w:rPr>
                <w:rFonts w:eastAsia="Arial" w:cs="Arial"/>
                <w:szCs w:val="22"/>
              </w:rPr>
              <w:t xml:space="preserve"> </w:t>
            </w:r>
            <w:r w:rsidR="00524D76">
              <w:rPr>
                <w:rFonts w:eastAsia="Arial" w:cs="Arial"/>
                <w:szCs w:val="22"/>
              </w:rPr>
              <w:t>Ffion Sian</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14666714" w:rsidR="00C43189" w:rsidRPr="00980D08" w:rsidRDefault="00593B90" w:rsidP="00581566">
            <w:pPr>
              <w:rPr>
                <w:rFonts w:eastAsia="Arial" w:cs="Arial"/>
                <w:szCs w:val="22"/>
              </w:rPr>
            </w:pPr>
            <w:r>
              <w:rPr>
                <w:rFonts w:eastAsia="Arial" w:cs="Arial"/>
                <w:szCs w:val="22"/>
              </w:rPr>
              <w:t>29</w:t>
            </w:r>
            <w:r w:rsidRPr="00593B90">
              <w:rPr>
                <w:rFonts w:eastAsia="Arial" w:cs="Arial"/>
                <w:szCs w:val="22"/>
                <w:vertAlign w:val="superscript"/>
              </w:rPr>
              <w:t>th</w:t>
            </w:r>
            <w:r>
              <w:rPr>
                <w:rFonts w:eastAsia="Arial" w:cs="Arial"/>
                <w:szCs w:val="22"/>
              </w:rPr>
              <w:t xml:space="preserve"> September 2022</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4970C31A" w:rsidR="00C43189" w:rsidRPr="00980D08" w:rsidRDefault="00593B90" w:rsidP="00581566">
            <w:pPr>
              <w:rPr>
                <w:rFonts w:eastAsia="Arial" w:cs="Arial"/>
                <w:szCs w:val="22"/>
              </w:rPr>
            </w:pPr>
            <w:r>
              <w:rPr>
                <w:rFonts w:eastAsia="Arial" w:cs="Arial"/>
                <w:szCs w:val="22"/>
              </w:rPr>
              <w:t>3</w:t>
            </w:r>
            <w:r w:rsidRPr="00593B90">
              <w:rPr>
                <w:rFonts w:eastAsia="Arial" w:cs="Arial"/>
                <w:szCs w:val="22"/>
                <w:vertAlign w:val="superscript"/>
              </w:rPr>
              <w:t>rd</w:t>
            </w:r>
            <w:r>
              <w:rPr>
                <w:rFonts w:eastAsia="Arial" w:cs="Arial"/>
                <w:szCs w:val="22"/>
              </w:rPr>
              <w:t xml:space="preserve"> January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10591B91" w:rsidR="00C43189" w:rsidRPr="00980D08" w:rsidRDefault="00741342" w:rsidP="00581566">
            <w:pPr>
              <w:rPr>
                <w:rFonts w:eastAsia="Arial" w:cs="Arial"/>
                <w:szCs w:val="22"/>
              </w:rPr>
            </w:pPr>
            <w:r>
              <w:rPr>
                <w:rFonts w:eastAsia="Arial" w:cs="Arial"/>
                <w:szCs w:val="22"/>
              </w:rPr>
              <w:t>5583</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C96417"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C96417"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cancy but about having an impact on the long term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C96417"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C044F9" w:rsidRDefault="004F6E2E" w:rsidP="00F059D3">
      <w:pPr>
        <w:pStyle w:val="Listparag"/>
      </w:pPr>
      <w:r w:rsidRPr="00C044F9">
        <w:t>the different stages of the employee lifecycle</w:t>
      </w:r>
      <w:r w:rsidR="005045DF" w:rsidRPr="00C044F9">
        <w:t xml:space="preserve"> and the role of </w:t>
      </w:r>
      <w:r w:rsidR="00491BCA" w:rsidRPr="00C044F9">
        <w:t xml:space="preserve">the </w:t>
      </w:r>
      <w:r w:rsidR="00AA1CDC" w:rsidRPr="00C044F9">
        <w:t>people</w:t>
      </w:r>
      <w:r w:rsidRPr="00C044F9">
        <w:t xml:space="preserve"> professional</w:t>
      </w:r>
      <w:r w:rsidR="00AF21F1" w:rsidRPr="00C044F9">
        <w:t>s</w:t>
      </w:r>
      <w:r w:rsidRPr="00C044F9">
        <w:t xml:space="preserve"> in the lifecycle. (AC 1.1) </w:t>
      </w:r>
    </w:p>
    <w:p w14:paraId="036EFBD7" w14:textId="657B1662" w:rsidR="004F6E2E" w:rsidRPr="00C044F9" w:rsidRDefault="004F6E2E" w:rsidP="00F059D3">
      <w:pPr>
        <w:pStyle w:val="Listparag"/>
      </w:pPr>
      <w:r w:rsidRPr="00C044F9">
        <w:t xml:space="preserve">different </w:t>
      </w:r>
      <w:r w:rsidR="00F52FCF" w:rsidRPr="00C044F9">
        <w:t xml:space="preserve">ways </w:t>
      </w:r>
      <w:r w:rsidR="00491EC2" w:rsidRPr="00C044F9">
        <w:t xml:space="preserve">in which </w:t>
      </w:r>
      <w:r w:rsidR="00E12F0C" w:rsidRPr="00C044F9">
        <w:t>information for specified roles can be prep</w:t>
      </w:r>
      <w:r w:rsidR="00A81DA1" w:rsidRPr="00C044F9">
        <w:t>ared</w:t>
      </w:r>
      <w:r w:rsidRPr="00C044F9">
        <w:t xml:space="preserve">.  (AC 1.2) </w:t>
      </w:r>
    </w:p>
    <w:p w14:paraId="58915913" w14:textId="4450773E" w:rsidR="00FE62A9" w:rsidRPr="00C044F9" w:rsidRDefault="004F6E2E" w:rsidP="00FE62A9">
      <w:pPr>
        <w:pStyle w:val="Listparag"/>
      </w:pPr>
      <w:r w:rsidRPr="00C044F9">
        <w:t xml:space="preserve">different </w:t>
      </w:r>
      <w:r w:rsidR="00A81DA1" w:rsidRPr="00C044F9">
        <w:t>recruitment methods and when is it appropriate to use them</w:t>
      </w:r>
      <w:r w:rsidR="002C4EA9" w:rsidRPr="00C044F9">
        <w:t>.</w:t>
      </w:r>
      <w:r w:rsidRPr="00C044F9">
        <w:t xml:space="preserve"> </w:t>
      </w:r>
    </w:p>
    <w:p w14:paraId="53C00D51" w14:textId="4450531D" w:rsidR="004F6E2E" w:rsidRPr="00C044F9" w:rsidRDefault="004F6E2E" w:rsidP="006B3FF9">
      <w:pPr>
        <w:pStyle w:val="Listparag"/>
        <w:numPr>
          <w:ilvl w:val="0"/>
          <w:numId w:val="0"/>
        </w:numPr>
        <w:ind w:left="502"/>
      </w:pPr>
      <w:r w:rsidRPr="00C044F9">
        <w:t>(AC 1.3)</w:t>
      </w:r>
    </w:p>
    <w:p w14:paraId="09CBCEB2" w14:textId="2D54104A" w:rsidR="004F6E2E" w:rsidRPr="00C044F9" w:rsidRDefault="00A33173" w:rsidP="00F059D3">
      <w:pPr>
        <w:pStyle w:val="Listparag"/>
      </w:pPr>
      <w:r w:rsidRPr="00C044F9">
        <w:t>factors to consider when deciding on th</w:t>
      </w:r>
      <w:r w:rsidR="00A97CBC" w:rsidRPr="00C044F9">
        <w:t>e</w:t>
      </w:r>
      <w:r w:rsidRPr="00C044F9">
        <w:t xml:space="preserve"> </w:t>
      </w:r>
      <w:r w:rsidR="00A97CBC" w:rsidRPr="00C044F9">
        <w:t>content</w:t>
      </w:r>
      <w:r w:rsidRPr="00C044F9">
        <w:t xml:space="preserve"> of copy u</w:t>
      </w:r>
      <w:r w:rsidR="00A97CBC" w:rsidRPr="00C044F9">
        <w:t>s</w:t>
      </w:r>
      <w:r w:rsidRPr="00C044F9">
        <w:t xml:space="preserve">ed in </w:t>
      </w:r>
      <w:r w:rsidR="00A97CBC" w:rsidRPr="00C044F9">
        <w:t>recruitment</w:t>
      </w:r>
      <w:r w:rsidRPr="00C044F9">
        <w:t xml:space="preserve"> </w:t>
      </w:r>
      <w:r w:rsidR="00A97CBC" w:rsidRPr="00C044F9">
        <w:t>methods</w:t>
      </w:r>
      <w:r w:rsidR="002B40A6" w:rsidRPr="00C044F9">
        <w:t>.</w:t>
      </w:r>
      <w:r w:rsidR="004F6E2E" w:rsidRPr="00C044F9">
        <w:t xml:space="preserve"> (AC 1.4)</w:t>
      </w:r>
    </w:p>
    <w:p w14:paraId="7D436F82" w14:textId="43EEB615" w:rsidR="008533AC" w:rsidRPr="00C044F9" w:rsidRDefault="008533AC" w:rsidP="00F059D3">
      <w:pPr>
        <w:pStyle w:val="Listparag"/>
      </w:pPr>
      <w:r w:rsidRPr="00C044F9">
        <w:t>different selection methods and when it is appropriate to use them. (AC</w:t>
      </w:r>
      <w:r w:rsidR="003C1D90" w:rsidRPr="00C044F9">
        <w:t xml:space="preserve"> </w:t>
      </w:r>
      <w:r w:rsidRPr="00C044F9">
        <w:t>2.1)</w:t>
      </w:r>
    </w:p>
    <w:p w14:paraId="7D7C4CE4" w14:textId="60C8E3E2" w:rsidR="00CF7F50" w:rsidRPr="00C044F9" w:rsidRDefault="00CF7F50" w:rsidP="00F059D3">
      <w:pPr>
        <w:pStyle w:val="Listparag"/>
      </w:pPr>
      <w:r w:rsidRPr="00C044F9">
        <w:t>the selection records that need to be retained.</w:t>
      </w:r>
      <w:r w:rsidR="005F5C81" w:rsidRPr="00C044F9">
        <w:t xml:space="preserve"> (AC</w:t>
      </w:r>
      <w:r w:rsidR="00617DA8" w:rsidRPr="00C044F9">
        <w:t xml:space="preserve"> </w:t>
      </w:r>
      <w:r w:rsidR="005F5C81" w:rsidRPr="00C044F9">
        <w:t>2.4)</w:t>
      </w:r>
    </w:p>
    <w:p w14:paraId="727F9792" w14:textId="7AF30A79" w:rsidR="005C6CD3" w:rsidRPr="00C044F9" w:rsidRDefault="005C6CD3" w:rsidP="00B84572">
      <w:pPr>
        <w:pStyle w:val="Listparag"/>
        <w:numPr>
          <w:ilvl w:val="0"/>
          <w:numId w:val="0"/>
        </w:numPr>
        <w:ind w:left="502"/>
      </w:pPr>
    </w:p>
    <w:p w14:paraId="19AA34AD" w14:textId="6099F1EC" w:rsidR="005C6CD3" w:rsidRPr="00C044F9" w:rsidRDefault="005C6CD3" w:rsidP="005C6CD3">
      <w:pPr>
        <w:pStyle w:val="Listparag"/>
        <w:numPr>
          <w:ilvl w:val="0"/>
          <w:numId w:val="0"/>
        </w:numPr>
        <w:rPr>
          <w:szCs w:val="22"/>
        </w:rPr>
      </w:pPr>
      <w:r w:rsidRPr="00C044F9">
        <w:t>In addition, you</w:t>
      </w:r>
      <w:r w:rsidR="00D45D0D" w:rsidRPr="00C044F9">
        <w:t>r manager is keen that standard letters of appointment and non-appointment are used going forward</w:t>
      </w:r>
      <w:r w:rsidR="00A163E3" w:rsidRPr="00C044F9">
        <w:t>. Your manager</w:t>
      </w:r>
      <w:r w:rsidR="00D45D0D" w:rsidRPr="00C044F9">
        <w:t xml:space="preserve"> has asked you to draft a copy of each of these letters</w:t>
      </w:r>
      <w:r w:rsidR="004630F2" w:rsidRPr="00C044F9">
        <w:t>.</w:t>
      </w:r>
    </w:p>
    <w:p w14:paraId="41988A78" w14:textId="52ACFB7A" w:rsidR="63F75282" w:rsidRPr="00C044F9" w:rsidRDefault="63F75282" w:rsidP="00B84572">
      <w:pPr>
        <w:pStyle w:val="Listparag"/>
        <w:numPr>
          <w:ilvl w:val="0"/>
          <w:numId w:val="0"/>
        </w:numPr>
        <w:ind w:left="502"/>
      </w:pPr>
    </w:p>
    <w:p w14:paraId="035AC681" w14:textId="321C5302" w:rsidR="005F5C81" w:rsidRPr="00C044F9" w:rsidRDefault="005F5C81" w:rsidP="00F059D3">
      <w:pPr>
        <w:pStyle w:val="Listparag"/>
      </w:pPr>
      <w:r w:rsidRPr="00C044F9">
        <w:t>Write letters of appointment and non-appointment for an identified role. (AC</w:t>
      </w:r>
      <w:r w:rsidR="00617DA8" w:rsidRPr="00C044F9">
        <w:t xml:space="preserve"> </w:t>
      </w:r>
      <w:r w:rsidR="00530A34" w:rsidRPr="00C044F9">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(not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Now the organisation has g</w:t>
      </w:r>
      <w:r w:rsidR="004A23AF">
        <w:t>r</w:t>
      </w:r>
      <w:r>
        <w:t>own</w:t>
      </w:r>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C044F9" w:rsidRDefault="001439F2" w:rsidP="00AA26F5">
      <w:pPr>
        <w:pStyle w:val="Nornal"/>
      </w:pPr>
      <w:r w:rsidRPr="00C044F9">
        <w:t xml:space="preserve">The </w:t>
      </w:r>
      <w:r w:rsidR="00BF4A4C" w:rsidRPr="00C044F9">
        <w:t xml:space="preserve">guidance </w:t>
      </w:r>
      <w:r w:rsidR="0041651D" w:rsidRPr="00C044F9">
        <w:t>document</w:t>
      </w:r>
      <w:r w:rsidRPr="00C044F9">
        <w:t xml:space="preserve"> must include:</w:t>
      </w:r>
    </w:p>
    <w:p w14:paraId="15899C06" w14:textId="35D035B7" w:rsidR="00E5346F" w:rsidRPr="00C044F9" w:rsidRDefault="00873AAA" w:rsidP="00AA26F5">
      <w:pPr>
        <w:pStyle w:val="Listparag"/>
      </w:pPr>
      <w:r w:rsidRPr="00C044F9">
        <w:t xml:space="preserve">An </w:t>
      </w:r>
      <w:r w:rsidR="00E5346F" w:rsidRPr="00C044F9">
        <w:t>explanation o</w:t>
      </w:r>
      <w:r w:rsidR="0016406C" w:rsidRPr="00C044F9">
        <w:t>f</w:t>
      </w:r>
      <w:r w:rsidR="00E5346F" w:rsidRPr="00C044F9">
        <w:t xml:space="preserve"> the importance of achieving work-life balance within the employment relationship with an overview of the regulations relevant to work-life balance. (AC 3.1) </w:t>
      </w:r>
    </w:p>
    <w:p w14:paraId="5B334FB2" w14:textId="3AAB9A4D" w:rsidR="00E5346F" w:rsidRPr="00C044F9" w:rsidRDefault="00873AAA" w:rsidP="00AA26F5">
      <w:pPr>
        <w:pStyle w:val="Listparag"/>
      </w:pPr>
      <w:r w:rsidRPr="00C044F9">
        <w:t xml:space="preserve">An </w:t>
      </w:r>
      <w:r w:rsidR="00E5346F" w:rsidRPr="00C044F9">
        <w:t>explanation of what is meant by, and the importance of, wellbeing in the workplace</w:t>
      </w:r>
      <w:r w:rsidR="0016406C" w:rsidRPr="00C044F9">
        <w:t>.</w:t>
      </w:r>
      <w:r w:rsidR="00E5346F" w:rsidRPr="00C044F9">
        <w:t xml:space="preserve"> (AC 3.2) </w:t>
      </w:r>
    </w:p>
    <w:p w14:paraId="44B6B321" w14:textId="37E9854F" w:rsidR="00E5346F" w:rsidRPr="00C044F9" w:rsidRDefault="00873AAA" w:rsidP="00AA26F5">
      <w:pPr>
        <w:pStyle w:val="Listparag"/>
        <w:rPr>
          <w:rFonts w:eastAsiaTheme="minorEastAsia"/>
        </w:rPr>
      </w:pPr>
      <w:r w:rsidRPr="00C044F9">
        <w:t xml:space="preserve">A </w:t>
      </w:r>
      <w:r w:rsidR="00E5346F" w:rsidRPr="00C044F9">
        <w:t>summary of the main points of discrimination legislation</w:t>
      </w:r>
      <w:r w:rsidR="0016406C" w:rsidRPr="00C044F9">
        <w:t>.</w:t>
      </w:r>
      <w:r w:rsidR="00E5346F" w:rsidRPr="00C044F9">
        <w:t xml:space="preserve"> (AC</w:t>
      </w:r>
      <w:r w:rsidR="00B141FC" w:rsidRPr="00C044F9">
        <w:t xml:space="preserve"> </w:t>
      </w:r>
      <w:r w:rsidR="00E5346F" w:rsidRPr="00C044F9">
        <w:t>3.</w:t>
      </w:r>
      <w:r w:rsidR="000037F8" w:rsidRPr="00C044F9">
        <w:t>3</w:t>
      </w:r>
      <w:r w:rsidR="00E5346F" w:rsidRPr="00C044F9">
        <w:t>)</w:t>
      </w:r>
    </w:p>
    <w:p w14:paraId="3002D30E" w14:textId="7030F5AF" w:rsidR="00E5346F" w:rsidRPr="00C044F9" w:rsidRDefault="00873AAA" w:rsidP="00AA26F5">
      <w:pPr>
        <w:pStyle w:val="Listparag"/>
      </w:pPr>
      <w:r w:rsidRPr="00C044F9">
        <w:t xml:space="preserve">An </w:t>
      </w:r>
      <w:r w:rsidR="00E5346F" w:rsidRPr="00C044F9">
        <w:t>explanation of what diversity and inclusion mean</w:t>
      </w:r>
      <w:r w:rsidR="000525E3" w:rsidRPr="00C044F9">
        <w:t xml:space="preserve"> </w:t>
      </w:r>
      <w:r w:rsidR="00E5346F" w:rsidRPr="00C044F9">
        <w:t xml:space="preserve">and </w:t>
      </w:r>
      <w:r w:rsidR="000525E3" w:rsidRPr="00C044F9">
        <w:t xml:space="preserve">why they are important. </w:t>
      </w:r>
      <w:r w:rsidR="00A32A35" w:rsidRPr="00C044F9">
        <w:t>(</w:t>
      </w:r>
      <w:r w:rsidR="00E5346F" w:rsidRPr="00C044F9">
        <w:t>AC 3.</w:t>
      </w:r>
      <w:r w:rsidR="00F63900" w:rsidRPr="00C044F9">
        <w:t>4</w:t>
      </w:r>
      <w:r w:rsidR="00E5346F" w:rsidRPr="00C044F9">
        <w:t>)</w:t>
      </w:r>
    </w:p>
    <w:p w14:paraId="7767804C" w14:textId="688B33F3" w:rsidR="00E5346F" w:rsidRPr="00C044F9" w:rsidRDefault="00873AAA" w:rsidP="00AA26F5">
      <w:pPr>
        <w:pStyle w:val="Listparag"/>
        <w:rPr>
          <w:rFonts w:eastAsiaTheme="minorEastAsia"/>
        </w:rPr>
      </w:pPr>
      <w:r w:rsidRPr="00C044F9">
        <w:t xml:space="preserve">An </w:t>
      </w:r>
      <w:r w:rsidR="00E5346F" w:rsidRPr="00C044F9">
        <w:t>explanation of the difference between fair and unfair dismissal. (AC 3.</w:t>
      </w:r>
      <w:r w:rsidR="00F63900" w:rsidRPr="00C044F9">
        <w:t>5</w:t>
      </w:r>
      <w:r w:rsidR="00E5346F" w:rsidRPr="00C044F9">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C044F9" w:rsidRDefault="00636064" w:rsidP="00AA26F5">
      <w:pPr>
        <w:pStyle w:val="Nornal"/>
      </w:pPr>
      <w:r w:rsidRPr="00C044F9">
        <w:t xml:space="preserve">Prepare a </w:t>
      </w:r>
      <w:r w:rsidR="008302BE" w:rsidRPr="00C044F9">
        <w:t>briefing paper</w:t>
      </w:r>
      <w:r w:rsidRPr="00C044F9">
        <w:t xml:space="preserve">, aimed at providing </w:t>
      </w:r>
      <w:r w:rsidR="00D77542" w:rsidRPr="00C044F9">
        <w:t>Healthcare on Hand’s</w:t>
      </w:r>
      <w:r w:rsidRPr="00C044F9">
        <w:t xml:space="preserve"> management team with essential knowledge and understanding of performance management and reward. You need to ensure that you </w:t>
      </w:r>
      <w:r w:rsidR="00094E79" w:rsidRPr="00C044F9">
        <w:t>include</w:t>
      </w:r>
      <w:r w:rsidR="001F6240" w:rsidRPr="00C044F9">
        <w:t xml:space="preserve"> an explanation of</w:t>
      </w:r>
      <w:r w:rsidRPr="00C044F9">
        <w:t xml:space="preserve">: </w:t>
      </w:r>
    </w:p>
    <w:p w14:paraId="63D22943" w14:textId="030D269B" w:rsidR="00636064" w:rsidRPr="00C044F9" w:rsidRDefault="00636064" w:rsidP="00AA26F5">
      <w:pPr>
        <w:pStyle w:val="Listparag"/>
      </w:pPr>
      <w:r w:rsidRPr="00C044F9">
        <w:t>the purpose</w:t>
      </w:r>
      <w:r w:rsidR="001F6240" w:rsidRPr="00C044F9">
        <w:t xml:space="preserve"> and components</w:t>
      </w:r>
      <w:r w:rsidRPr="00C044F9">
        <w:t xml:space="preserve"> of performance management</w:t>
      </w:r>
      <w:r w:rsidR="009C2365" w:rsidRPr="00C044F9">
        <w:t xml:space="preserve">. </w:t>
      </w:r>
      <w:r w:rsidRPr="00C044F9">
        <w:t xml:space="preserve">(AC 4.1) </w:t>
      </w:r>
    </w:p>
    <w:p w14:paraId="1085E432" w14:textId="2290F7C8" w:rsidR="00636064" w:rsidRPr="00C044F9" w:rsidRDefault="00636064" w:rsidP="00AA26F5">
      <w:pPr>
        <w:pStyle w:val="Listparag"/>
      </w:pPr>
      <w:r w:rsidRPr="00C044F9">
        <w:t xml:space="preserve">the main factors that need to be considered when </w:t>
      </w:r>
      <w:r w:rsidRPr="00C044F9" w:rsidDel="00F527A9">
        <w:t xml:space="preserve">managing </w:t>
      </w:r>
      <w:r w:rsidR="00F527A9" w:rsidRPr="00C044F9">
        <w:t>performance</w:t>
      </w:r>
      <w:r w:rsidRPr="00C044F9">
        <w:t>. (AC 4.2)</w:t>
      </w:r>
    </w:p>
    <w:p w14:paraId="7B8FFCB8" w14:textId="1725EE42" w:rsidR="00636064" w:rsidRPr="00C044F9" w:rsidRDefault="00645895" w:rsidP="00AA26F5">
      <w:pPr>
        <w:pStyle w:val="Listparag"/>
      </w:pPr>
      <w:r w:rsidRPr="00C044F9">
        <w:t>different methods of performance review</w:t>
      </w:r>
      <w:r w:rsidR="00636064" w:rsidRPr="00C044F9">
        <w:t>. (AC 4.3)</w:t>
      </w:r>
    </w:p>
    <w:p w14:paraId="57B8A3CF" w14:textId="0262B1C0" w:rsidR="00636064" w:rsidRPr="00C044F9" w:rsidRDefault="00636064" w:rsidP="00AA26F5">
      <w:pPr>
        <w:pStyle w:val="Listparag"/>
      </w:pPr>
      <w:r w:rsidRPr="00C044F9">
        <w:t xml:space="preserve">key components (financial and non-financial) that are required to achieve an effective total reward system. (AC 5.1) </w:t>
      </w:r>
    </w:p>
    <w:p w14:paraId="6171107E" w14:textId="1846DDDC" w:rsidR="00636064" w:rsidRPr="00C044F9" w:rsidRDefault="00636064" w:rsidP="00AA26F5">
      <w:pPr>
        <w:pStyle w:val="Listparag"/>
      </w:pPr>
      <w:r w:rsidRPr="00C044F9">
        <w:t>the relationship between reward and performance, and the links to motivation. (AC 5.2)</w:t>
      </w:r>
      <w:r w:rsidR="00433D29" w:rsidRPr="00C044F9">
        <w:t>, and provide</w:t>
      </w:r>
    </w:p>
    <w:p w14:paraId="499298E0" w14:textId="1F49D06B" w:rsidR="00636064" w:rsidRPr="00C044F9" w:rsidRDefault="00636064" w:rsidP="00AA26F5">
      <w:pPr>
        <w:pStyle w:val="Listparag"/>
      </w:pPr>
      <w:r w:rsidRPr="00C044F9">
        <w:t xml:space="preserve">at least </w:t>
      </w:r>
      <w:r w:rsidRPr="00C044F9">
        <w:rPr>
          <w:b/>
        </w:rPr>
        <w:t xml:space="preserve">two </w:t>
      </w:r>
      <w:r w:rsidRPr="00C044F9">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Pr="00C044F9" w:rsidRDefault="00A547A8" w:rsidP="00E008F0">
      <w:pPr>
        <w:pStyle w:val="Nornal"/>
        <w:rPr>
          <w:lang w:eastAsia="en-GB"/>
        </w:rPr>
      </w:pPr>
      <w:r w:rsidRPr="00C044F9">
        <w:rPr>
          <w:lang w:eastAsia="en-GB"/>
        </w:rPr>
        <w:t>Your factsheet should:</w:t>
      </w:r>
    </w:p>
    <w:p w14:paraId="11945F49" w14:textId="2D764192" w:rsidR="00A547A8" w:rsidRPr="00C044F9" w:rsidRDefault="00E716E4" w:rsidP="00E008F0">
      <w:pPr>
        <w:pStyle w:val="Listparag"/>
      </w:pPr>
      <w:r w:rsidRPr="00C044F9">
        <w:t>E</w:t>
      </w:r>
      <w:r w:rsidR="007054AF" w:rsidRPr="00C044F9">
        <w:t>xpla</w:t>
      </w:r>
      <w:r w:rsidRPr="00C044F9">
        <w:t>i</w:t>
      </w:r>
      <w:r w:rsidR="007054AF" w:rsidRPr="00C044F9">
        <w:t>n</w:t>
      </w:r>
      <w:r w:rsidRPr="00C044F9">
        <w:t xml:space="preserve"> </w:t>
      </w:r>
      <w:r w:rsidR="007054AF" w:rsidRPr="00C044F9">
        <w:t xml:space="preserve">why learning and development activities are of benefit to individuals </w:t>
      </w:r>
      <w:r w:rsidR="007054AF" w:rsidRPr="00C044F9">
        <w:rPr>
          <w:b/>
          <w:bCs/>
        </w:rPr>
        <w:t>and</w:t>
      </w:r>
      <w:r w:rsidR="007054AF" w:rsidRPr="00C044F9">
        <w:t xml:space="preserve"> org</w:t>
      </w:r>
      <w:r w:rsidR="009E2CA3" w:rsidRPr="00C044F9">
        <w:t>a</w:t>
      </w:r>
      <w:r w:rsidR="007054AF" w:rsidRPr="00C044F9">
        <w:t>n</w:t>
      </w:r>
      <w:r w:rsidR="009E2CA3" w:rsidRPr="00C044F9">
        <w:t>i</w:t>
      </w:r>
      <w:r w:rsidR="007054AF" w:rsidRPr="00C044F9">
        <w:t>sa</w:t>
      </w:r>
      <w:r w:rsidR="009E2CA3" w:rsidRPr="00C044F9">
        <w:t>ti</w:t>
      </w:r>
      <w:r w:rsidR="007054AF" w:rsidRPr="00C044F9">
        <w:t>ons</w:t>
      </w:r>
      <w:r w:rsidR="00A547A8" w:rsidRPr="00C044F9">
        <w:t xml:space="preserve">. (AC 6.1) </w:t>
      </w:r>
    </w:p>
    <w:p w14:paraId="5C6BCA63" w14:textId="6454DE03" w:rsidR="002A7598" w:rsidRPr="00C044F9" w:rsidRDefault="00E716E4" w:rsidP="00E008F0">
      <w:pPr>
        <w:pStyle w:val="Listparag"/>
      </w:pPr>
      <w:r w:rsidRPr="00C044F9">
        <w:t>Describe different types of learning needs and reasons why they arise for individuals</w:t>
      </w:r>
      <w:r w:rsidRPr="00C044F9">
        <w:rPr>
          <w:b/>
          <w:bCs/>
        </w:rPr>
        <w:t xml:space="preserve"> and</w:t>
      </w:r>
      <w:r w:rsidRPr="00C044F9">
        <w:t xml:space="preserve"> organisations. (AC</w:t>
      </w:r>
      <w:r w:rsidR="009270D1" w:rsidRPr="00C044F9">
        <w:t xml:space="preserve"> </w:t>
      </w:r>
      <w:r w:rsidRPr="00C044F9">
        <w:t>6.2)</w:t>
      </w:r>
    </w:p>
    <w:p w14:paraId="3FB2FEBF" w14:textId="7181ECB1" w:rsidR="00A4356C" w:rsidRPr="00C044F9" w:rsidRDefault="00C653EC" w:rsidP="00186DF7">
      <w:pPr>
        <w:pStyle w:val="Listparag"/>
      </w:pPr>
      <w:r w:rsidRPr="00C044F9">
        <w:t>Summarise</w:t>
      </w:r>
      <w:r w:rsidR="00A4356C" w:rsidRPr="00C044F9">
        <w:t xml:space="preserve"> </w:t>
      </w:r>
      <w:r w:rsidR="00DC0BDA" w:rsidRPr="00C044F9">
        <w:t>different face-to-face and blended learning and development</w:t>
      </w:r>
      <w:r w:rsidR="00A4356C" w:rsidRPr="00C044F9">
        <w:t xml:space="preserve"> approaches, </w:t>
      </w:r>
      <w:r w:rsidR="005A440F" w:rsidRPr="00C044F9" w:rsidDel="008F5A54">
        <w:t>including</w:t>
      </w:r>
      <w:r w:rsidR="008F5A54" w:rsidRPr="00C044F9">
        <w:t>:</w:t>
      </w:r>
      <w:r w:rsidR="00A4356C" w:rsidRPr="00C044F9">
        <w:t xml:space="preserve"> facilitation, training, coaching, and mentoring. (AC 6.3) </w:t>
      </w:r>
    </w:p>
    <w:p w14:paraId="7AE147A1" w14:textId="7393528F" w:rsidR="00A547A8" w:rsidRPr="00C044F9" w:rsidRDefault="009B361D" w:rsidP="00E008F0">
      <w:pPr>
        <w:pStyle w:val="Listparag"/>
      </w:pPr>
      <w:r w:rsidRPr="00C044F9">
        <w:t>E</w:t>
      </w:r>
      <w:r w:rsidR="00CA0886" w:rsidRPr="00C044F9">
        <w:t>xpl</w:t>
      </w:r>
      <w:r w:rsidRPr="00C044F9">
        <w:t xml:space="preserve">ain </w:t>
      </w:r>
      <w:r w:rsidR="00A547A8" w:rsidRPr="00C044F9">
        <w:t>how, in the design and delivery of learning and development initiatives, individual requirements and preferences must be accommodated. (AC 6.</w:t>
      </w:r>
      <w:r w:rsidR="00C653EC" w:rsidRPr="00C044F9">
        <w:t>4</w:t>
      </w:r>
      <w:r w:rsidR="00A547A8" w:rsidRPr="00C044F9">
        <w:t>)</w:t>
      </w:r>
    </w:p>
    <w:p w14:paraId="443E18E1" w14:textId="2036AA21" w:rsidR="00A547A8" w:rsidRPr="00C044F9" w:rsidRDefault="00EE6122" w:rsidP="00E008F0">
      <w:pPr>
        <w:pStyle w:val="Listparag"/>
      </w:pPr>
      <w:r w:rsidRPr="00C044F9">
        <w:t xml:space="preserve">Discuss </w:t>
      </w:r>
      <w:r w:rsidR="00A547A8" w:rsidRPr="00C044F9">
        <w:t xml:space="preserve">at least </w:t>
      </w:r>
      <w:r w:rsidR="00A547A8" w:rsidRPr="00C044F9">
        <w:rPr>
          <w:b/>
        </w:rPr>
        <w:t>two</w:t>
      </w:r>
      <w:r w:rsidR="00A547A8" w:rsidRPr="00C044F9">
        <w:t xml:space="preserve"> methods of evaluating learning and development and its impact</w:t>
      </w:r>
      <w:r w:rsidR="0046286A" w:rsidRPr="00C044F9">
        <w:t xml:space="preserve"> </w:t>
      </w:r>
      <w:r w:rsidR="00251361" w:rsidRPr="00C044F9">
        <w:t>(AC 6.</w:t>
      </w:r>
      <w:r w:rsidR="00C653EC" w:rsidRPr="00C044F9">
        <w:t>5</w:t>
      </w:r>
      <w:r w:rsidR="00251361" w:rsidRPr="00C044F9">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53AE1FD7" w:rsidR="00D42830" w:rsidRPr="00553528" w:rsidRDefault="00D42830" w:rsidP="00581566">
            <w:pPr>
              <w:spacing w:before="120" w:after="120" w:line="360" w:lineRule="auto"/>
              <w:rPr>
                <w:rFonts w:cs="Arial"/>
              </w:rPr>
            </w:pPr>
            <w:r w:rsidRPr="00553528">
              <w:rPr>
                <w:rFonts w:eastAsia="Arial" w:cs="Arial"/>
                <w:b/>
              </w:rPr>
              <w:t>Learner name:</w:t>
            </w:r>
            <w:r w:rsidR="008E1B87">
              <w:rPr>
                <w:rFonts w:eastAsia="Arial" w:cs="Arial"/>
                <w:b/>
              </w:rPr>
              <w:t xml:space="preserve"> Ffion Sian Davies </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44D43A38" w:rsidR="00D42830" w:rsidRPr="00553528" w:rsidRDefault="00D42830" w:rsidP="00581566">
            <w:pPr>
              <w:spacing w:before="120" w:after="120" w:line="360" w:lineRule="auto"/>
              <w:rPr>
                <w:rFonts w:cs="Arial"/>
              </w:rPr>
            </w:pPr>
            <w:r w:rsidRPr="00553528">
              <w:rPr>
                <w:rFonts w:eastAsia="Arial" w:cs="Arial"/>
                <w:b/>
              </w:rPr>
              <w:t>Learner signature:</w:t>
            </w:r>
            <w:r w:rsidR="008E1B87">
              <w:rPr>
                <w:rFonts w:eastAsia="Arial" w:cs="Arial"/>
                <w:b/>
              </w:rPr>
              <w:t xml:space="preserve"> </w:t>
            </w:r>
            <w:r w:rsidR="008E1B87">
              <w:rPr>
                <w:rFonts w:eastAsia="Arial" w:cs="Arial"/>
                <w:b/>
                <w:noProof/>
              </w:rPr>
              <w:drawing>
                <wp:inline distT="0" distB="0" distL="0" distR="0" wp14:anchorId="69534E24" wp14:editId="14C565AA">
                  <wp:extent cx="1249680" cy="44086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hqprint">
                            <a:extLst>
                              <a:ext uri="{28A0092B-C50C-407E-A947-70E740481C1C}">
                                <a14:useLocalDpi xmlns:a14="http://schemas.microsoft.com/office/drawing/2010/main" val="0"/>
                              </a:ext>
                            </a:extLst>
                          </a:blip>
                          <a:srcRect/>
                          <a:stretch>
                            <a:fillRect/>
                          </a:stretch>
                        </pic:blipFill>
                        <pic:spPr bwMode="auto">
                          <a:xfrm>
                            <a:off x="0" y="0"/>
                            <a:ext cx="1255351" cy="442866"/>
                          </a:xfrm>
                          <a:prstGeom prst="rect">
                            <a:avLst/>
                          </a:prstGeom>
                          <a:noFill/>
                          <a:ln>
                            <a:noFill/>
                          </a:ln>
                        </pic:spPr>
                      </pic:pic>
                    </a:graphicData>
                  </a:graphic>
                </wp:inline>
              </w:drawing>
            </w:r>
            <w:r w:rsidR="008E1B87">
              <w:rPr>
                <w:rFonts w:cs="Arial"/>
                <w:color w:val="000000"/>
                <w:shd w:val="clear" w:color="auto" w:fill="FFFFFF"/>
              </w:rPr>
              <w:br/>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32AF7DBE"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8E1B87">
              <w:rPr>
                <w:rFonts w:eastAsia="Arial" w:cs="Arial"/>
                <w:b/>
              </w:rPr>
              <w:t xml:space="preserve"> 03/01/2023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Answers are clear, concise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what did they actually do?</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A1783" w14:textId="77777777" w:rsidR="00C96417" w:rsidRDefault="00C96417" w:rsidP="00CB3ADD">
      <w:pPr>
        <w:spacing w:line="240" w:lineRule="auto"/>
      </w:pPr>
      <w:r>
        <w:separator/>
      </w:r>
    </w:p>
  </w:endnote>
  <w:endnote w:type="continuationSeparator" w:id="0">
    <w:p w14:paraId="4041CC69" w14:textId="77777777" w:rsidR="00C96417" w:rsidRDefault="00C96417" w:rsidP="00CB3ADD">
      <w:pPr>
        <w:spacing w:line="240" w:lineRule="auto"/>
      </w:pPr>
      <w:r>
        <w:continuationSeparator/>
      </w:r>
    </w:p>
  </w:endnote>
  <w:endnote w:type="continuationNotice" w:id="1">
    <w:p w14:paraId="6BDB7A88" w14:textId="77777777" w:rsidR="00C96417" w:rsidRDefault="00C964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66407" w14:textId="77777777" w:rsidR="00C96417" w:rsidRDefault="00C96417" w:rsidP="00CB3ADD">
      <w:pPr>
        <w:spacing w:line="240" w:lineRule="auto"/>
      </w:pPr>
      <w:r>
        <w:separator/>
      </w:r>
    </w:p>
  </w:footnote>
  <w:footnote w:type="continuationSeparator" w:id="0">
    <w:p w14:paraId="447C5B3C" w14:textId="77777777" w:rsidR="00C96417" w:rsidRDefault="00C96417" w:rsidP="00CB3ADD">
      <w:pPr>
        <w:spacing w:line="240" w:lineRule="auto"/>
      </w:pPr>
      <w:r>
        <w:continuationSeparator/>
      </w:r>
    </w:p>
  </w:footnote>
  <w:footnote w:type="continuationNotice" w:id="1">
    <w:p w14:paraId="2ADC20DC" w14:textId="77777777" w:rsidR="00C96417" w:rsidRDefault="00C9641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
  </w:num>
  <w:num w:numId="4">
    <w:abstractNumId w:val="11"/>
  </w:num>
  <w:num w:numId="5">
    <w:abstractNumId w:val="18"/>
  </w:num>
  <w:num w:numId="6">
    <w:abstractNumId w:val="0"/>
  </w:num>
  <w:num w:numId="7">
    <w:abstractNumId w:val="7"/>
  </w:num>
  <w:num w:numId="8">
    <w:abstractNumId w:val="14"/>
  </w:num>
  <w:num w:numId="9">
    <w:abstractNumId w:val="13"/>
  </w:num>
  <w:num w:numId="10">
    <w:abstractNumId w:val="6"/>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4"/>
  </w:num>
  <w:num w:numId="15">
    <w:abstractNumId w:val="10"/>
  </w:num>
  <w:num w:numId="16">
    <w:abstractNumId w:val="1"/>
  </w:num>
  <w:num w:numId="17">
    <w:abstractNumId w:val="16"/>
  </w:num>
  <w:num w:numId="18">
    <w:abstractNumId w:val="19"/>
  </w:num>
  <w:num w:numId="19">
    <w:abstractNumId w:val="15"/>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8AE"/>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30C"/>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049F"/>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413"/>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121"/>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392B"/>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24D76"/>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23A"/>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A6C0C"/>
    <w:rsid w:val="005B02F7"/>
    <w:rsid w:val="005B2672"/>
    <w:rsid w:val="005B3D4C"/>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6F0"/>
    <w:rsid w:val="005D1F32"/>
    <w:rsid w:val="005D23A9"/>
    <w:rsid w:val="005D326C"/>
    <w:rsid w:val="005D47FA"/>
    <w:rsid w:val="005D6359"/>
    <w:rsid w:val="005D7613"/>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13A4"/>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A5D"/>
    <w:rsid w:val="00687F52"/>
    <w:rsid w:val="006921F6"/>
    <w:rsid w:val="006934B7"/>
    <w:rsid w:val="006934D4"/>
    <w:rsid w:val="0069426C"/>
    <w:rsid w:val="006961A3"/>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342"/>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05A"/>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1B87"/>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750D"/>
    <w:rsid w:val="009F7D98"/>
    <w:rsid w:val="00A021D3"/>
    <w:rsid w:val="00A02222"/>
    <w:rsid w:val="00A03D0F"/>
    <w:rsid w:val="00A0403A"/>
    <w:rsid w:val="00A1133C"/>
    <w:rsid w:val="00A122B3"/>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2F6A"/>
    <w:rsid w:val="00A7115B"/>
    <w:rsid w:val="00A71CB9"/>
    <w:rsid w:val="00A7389D"/>
    <w:rsid w:val="00A73C8B"/>
    <w:rsid w:val="00A77D6D"/>
    <w:rsid w:val="00A77E08"/>
    <w:rsid w:val="00A808A7"/>
    <w:rsid w:val="00A80D5C"/>
    <w:rsid w:val="00A81D86"/>
    <w:rsid w:val="00A81DA1"/>
    <w:rsid w:val="00A81F90"/>
    <w:rsid w:val="00A8232A"/>
    <w:rsid w:val="00A82487"/>
    <w:rsid w:val="00A82971"/>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19D"/>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44F9"/>
    <w:rsid w:val="00C05567"/>
    <w:rsid w:val="00C0690B"/>
    <w:rsid w:val="00C07F5E"/>
    <w:rsid w:val="00C101AE"/>
    <w:rsid w:val="00C119F3"/>
    <w:rsid w:val="00C12B38"/>
    <w:rsid w:val="00C154FA"/>
    <w:rsid w:val="00C1550B"/>
    <w:rsid w:val="00C20158"/>
    <w:rsid w:val="00C20357"/>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96417"/>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3BF0"/>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61"/>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2.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3.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3728</TotalTime>
  <Pages>29</Pages>
  <Words>5029</Words>
  <Characters>28670</Characters>
  <Application>Microsoft Office Word</Application>
  <DocSecurity>0</DocSecurity>
  <Lines>238</Lines>
  <Paragraphs>67</Paragraphs>
  <ScaleCrop>false</ScaleCrop>
  <Company/>
  <LinksUpToDate>false</LinksUpToDate>
  <CharactersWithSpaces>33632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Davies (Hywel Dda UHB - Apprentice Programme Administration Officer)</cp:lastModifiedBy>
  <cp:revision>27</cp:revision>
  <dcterms:created xsi:type="dcterms:W3CDTF">2022-09-22T12:53:00Z</dcterms:created>
  <dcterms:modified xsi:type="dcterms:W3CDTF">2023-01-03T21:57:00Z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