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4480B" w14:textId="77777777" w:rsidR="00DD04DB" w:rsidRPr="008D4CCC" w:rsidRDefault="00DD04DB" w:rsidP="00DD04DB">
      <w:pPr>
        <w:jc w:val="right"/>
        <w:rPr>
          <w:rFonts w:ascii="Arial" w:hAnsi="Arial" w:cs="Arial"/>
          <w:sz w:val="24"/>
          <w:szCs w:val="24"/>
        </w:rPr>
      </w:pPr>
      <w:r w:rsidRPr="008D4CCC">
        <w:rPr>
          <w:rFonts w:ascii="Arial" w:hAnsi="Arial" w:cs="Arial"/>
          <w:sz w:val="24"/>
          <w:szCs w:val="24"/>
        </w:rPr>
        <w:t>Name | Kallum Doyle</w:t>
      </w:r>
    </w:p>
    <w:p w14:paraId="43DCA357" w14:textId="77777777" w:rsidR="00DD04DB" w:rsidRPr="008D4CCC" w:rsidRDefault="00DD04DB" w:rsidP="00DD04DB">
      <w:pPr>
        <w:jc w:val="right"/>
        <w:rPr>
          <w:rFonts w:ascii="Arial" w:hAnsi="Arial" w:cs="Arial"/>
          <w:sz w:val="24"/>
          <w:szCs w:val="24"/>
        </w:rPr>
      </w:pPr>
      <w:r w:rsidRPr="008D4CCC">
        <w:rPr>
          <w:rFonts w:ascii="Arial" w:hAnsi="Arial" w:cs="Arial"/>
          <w:sz w:val="24"/>
          <w:szCs w:val="24"/>
        </w:rPr>
        <w:t>Student Number | 2237962</w:t>
      </w:r>
    </w:p>
    <w:p w14:paraId="0273162D" w14:textId="77777777" w:rsidR="00DD04DB" w:rsidRPr="008D4CCC" w:rsidRDefault="00DD04DB">
      <w:pPr>
        <w:rPr>
          <w:rFonts w:ascii="Arial" w:hAnsi="Arial" w:cs="Arial"/>
          <w:sz w:val="24"/>
          <w:szCs w:val="24"/>
        </w:rPr>
      </w:pPr>
    </w:p>
    <w:p w14:paraId="14268076" w14:textId="77777777" w:rsidR="00C4072A" w:rsidRPr="008D4CCC" w:rsidRDefault="00DD04DB">
      <w:pPr>
        <w:rPr>
          <w:rFonts w:ascii="Arial" w:hAnsi="Arial" w:cs="Arial"/>
          <w:sz w:val="24"/>
          <w:szCs w:val="24"/>
        </w:rPr>
      </w:pPr>
      <w:r w:rsidRPr="008D4CCC">
        <w:rPr>
          <w:rFonts w:ascii="Arial" w:hAnsi="Arial" w:cs="Arial"/>
          <w:sz w:val="24"/>
          <w:szCs w:val="24"/>
        </w:rPr>
        <w:t>Module | Introduction to Web and Database Concepts</w:t>
      </w:r>
    </w:p>
    <w:p w14:paraId="241AE69E" w14:textId="77777777" w:rsidR="00DD04DB" w:rsidRPr="008D4CCC" w:rsidRDefault="00DD04DB">
      <w:pPr>
        <w:rPr>
          <w:rFonts w:ascii="Arial" w:hAnsi="Arial" w:cs="Arial"/>
          <w:sz w:val="24"/>
          <w:szCs w:val="24"/>
        </w:rPr>
      </w:pPr>
      <w:r w:rsidRPr="008D4CCC">
        <w:rPr>
          <w:rFonts w:ascii="Arial" w:hAnsi="Arial" w:cs="Arial"/>
          <w:sz w:val="24"/>
          <w:szCs w:val="24"/>
        </w:rPr>
        <w:t>Assignment | Database Analysis and Design</w:t>
      </w:r>
    </w:p>
    <w:p w14:paraId="370E0B46" w14:textId="77777777" w:rsidR="00DD04DB" w:rsidRPr="008D4CCC" w:rsidRDefault="00DD04DB">
      <w:pPr>
        <w:rPr>
          <w:rFonts w:ascii="Arial" w:hAnsi="Arial" w:cs="Arial"/>
          <w:sz w:val="24"/>
          <w:szCs w:val="24"/>
        </w:rPr>
      </w:pPr>
    </w:p>
    <w:p w14:paraId="30D34809" w14:textId="77777777" w:rsidR="00DD04DB" w:rsidRPr="008D4CCC" w:rsidRDefault="00000000">
      <w:pPr>
        <w:rPr>
          <w:rFonts w:ascii="Arial" w:hAnsi="Arial" w:cs="Arial"/>
          <w:sz w:val="24"/>
          <w:szCs w:val="24"/>
        </w:rPr>
      </w:pPr>
      <w:r w:rsidRPr="008D4CCC">
        <w:rPr>
          <w:rFonts w:ascii="Arial" w:hAnsi="Arial" w:cs="Arial"/>
          <w:sz w:val="24"/>
          <w:szCs w:val="24"/>
        </w:rPr>
        <w:pict w14:anchorId="04698748">
          <v:rect id="_x0000_i1025" style="width:0;height:1.5pt" o:hralign="center" o:hrstd="t" o:hr="t" fillcolor="#a0a0a0" stroked="f"/>
        </w:pict>
      </w:r>
    </w:p>
    <w:p w14:paraId="347F3F50" w14:textId="77777777" w:rsidR="00DD04DB" w:rsidRPr="008D4CCC" w:rsidRDefault="00DD04DB" w:rsidP="00DD04DB">
      <w:pPr>
        <w:jc w:val="center"/>
        <w:rPr>
          <w:rFonts w:ascii="Arial" w:hAnsi="Arial" w:cs="Arial"/>
          <w:b/>
          <w:bCs/>
          <w:sz w:val="32"/>
          <w:szCs w:val="32"/>
        </w:rPr>
      </w:pPr>
      <w:r w:rsidRPr="008D4CCC">
        <w:rPr>
          <w:rFonts w:ascii="Arial" w:hAnsi="Arial" w:cs="Arial"/>
          <w:b/>
          <w:bCs/>
          <w:sz w:val="32"/>
          <w:szCs w:val="32"/>
        </w:rPr>
        <w:t>INITIAL FINDINGS</w:t>
      </w:r>
    </w:p>
    <w:p w14:paraId="10ACA2D4" w14:textId="77777777" w:rsidR="00DD04DB" w:rsidRPr="008D4CCC" w:rsidRDefault="00000000">
      <w:pPr>
        <w:rPr>
          <w:rFonts w:ascii="Arial" w:hAnsi="Arial" w:cs="Arial"/>
          <w:sz w:val="24"/>
          <w:szCs w:val="24"/>
        </w:rPr>
      </w:pPr>
      <w:r w:rsidRPr="008D4CCC">
        <w:rPr>
          <w:rFonts w:ascii="Arial" w:hAnsi="Arial" w:cs="Arial"/>
          <w:sz w:val="24"/>
          <w:szCs w:val="24"/>
        </w:rPr>
        <w:pict w14:anchorId="5F779AB0">
          <v:rect id="_x0000_i1026" style="width:0;height:1.5pt" o:hralign="center" o:hrstd="t" o:hr="t" fillcolor="#a0a0a0" stroked="f"/>
        </w:pict>
      </w:r>
    </w:p>
    <w:p w14:paraId="49EF4C6C" w14:textId="77777777" w:rsidR="00B90924" w:rsidRPr="008D4CCC" w:rsidRDefault="00B90924" w:rsidP="00B90924">
      <w:pPr>
        <w:jc w:val="center"/>
        <w:rPr>
          <w:rFonts w:ascii="Arial" w:hAnsi="Arial" w:cs="Arial"/>
          <w:sz w:val="24"/>
          <w:szCs w:val="24"/>
        </w:rPr>
      </w:pPr>
      <w:r w:rsidRPr="008D4CCC">
        <w:rPr>
          <w:rFonts w:ascii="Arial" w:hAnsi="Arial" w:cs="Arial"/>
          <w:sz w:val="24"/>
          <w:szCs w:val="24"/>
        </w:rPr>
        <w:t>Type of users who might access the DBMS:</w:t>
      </w:r>
    </w:p>
    <w:p w14:paraId="3D46BDC5" w14:textId="1B555EFA" w:rsidR="001D3586" w:rsidRPr="008D4CCC" w:rsidRDefault="001D3586" w:rsidP="00907797">
      <w:pPr>
        <w:ind w:firstLine="720"/>
        <w:rPr>
          <w:rFonts w:ascii="Arial" w:hAnsi="Arial" w:cs="Arial"/>
        </w:rPr>
      </w:pPr>
      <w:r w:rsidRPr="008D4CCC">
        <w:rPr>
          <w:rFonts w:ascii="Arial" w:hAnsi="Arial" w:cs="Arial"/>
        </w:rPr>
        <w:t xml:space="preserve">Multiple users may need to access the DBMS. These users include staff members such as the finance team, administrative team, marketing team, branch managers/department head, clients/patrons, and suppliers. The administrative team would need access to the DBMS to add, retrieve and view data in the database, whereas the managers would also need this access but would primarily view the database for </w:t>
      </w:r>
      <w:r w:rsidRPr="008D4CCC">
        <w:rPr>
          <w:rFonts w:ascii="Arial" w:hAnsi="Arial" w:cs="Arial"/>
        </w:rPr>
        <w:t>analysing</w:t>
      </w:r>
      <w:r w:rsidRPr="008D4CCC">
        <w:rPr>
          <w:rFonts w:ascii="Arial" w:hAnsi="Arial" w:cs="Arial"/>
        </w:rPr>
        <w:t xml:space="preserve"> data, alongside the marketing department.</w:t>
      </w:r>
    </w:p>
    <w:p w14:paraId="7C53A7EB" w14:textId="70385CA3" w:rsidR="00B90924" w:rsidRPr="008D4CCC" w:rsidRDefault="00907797" w:rsidP="00907797">
      <w:pPr>
        <w:ind w:firstLine="720"/>
        <w:rPr>
          <w:rFonts w:ascii="Arial" w:hAnsi="Arial" w:cs="Arial"/>
        </w:rPr>
      </w:pPr>
      <w:r w:rsidRPr="008D4CCC">
        <w:rPr>
          <w:rFonts w:ascii="Arial" w:hAnsi="Arial" w:cs="Arial"/>
        </w:rPr>
        <w:t xml:space="preserve">The finance team would need to view all data regarding finances, the clients would need to view data regarding the event and how much </w:t>
      </w:r>
      <w:r w:rsidR="0071519A" w:rsidRPr="008D4CCC">
        <w:rPr>
          <w:rFonts w:ascii="Arial" w:hAnsi="Arial" w:cs="Arial"/>
        </w:rPr>
        <w:t>it is</w:t>
      </w:r>
      <w:r w:rsidRPr="008D4CCC">
        <w:rPr>
          <w:rFonts w:ascii="Arial" w:hAnsi="Arial" w:cs="Arial"/>
        </w:rPr>
        <w:t xml:space="preserve"> going to cost them, the patrons also need to view the event details, whereas the suppliers need to view what products are requested</w:t>
      </w:r>
      <w:r w:rsidR="0071519A" w:rsidRPr="008D4CCC">
        <w:rPr>
          <w:rFonts w:ascii="Arial" w:hAnsi="Arial" w:cs="Arial"/>
        </w:rPr>
        <w:t xml:space="preserve"> by the company</w:t>
      </w:r>
      <w:r w:rsidRPr="008D4CCC">
        <w:rPr>
          <w:rFonts w:ascii="Arial" w:hAnsi="Arial" w:cs="Arial"/>
        </w:rPr>
        <w:t>.</w:t>
      </w:r>
    </w:p>
    <w:p w14:paraId="305DD6A9" w14:textId="77777777" w:rsidR="00B90924" w:rsidRPr="008D4CCC" w:rsidRDefault="00B90924" w:rsidP="00B90924">
      <w:pPr>
        <w:rPr>
          <w:rFonts w:ascii="Arial" w:hAnsi="Arial" w:cs="Arial"/>
        </w:rPr>
      </w:pPr>
    </w:p>
    <w:p w14:paraId="1B00E7A4" w14:textId="77777777" w:rsidR="00B90924" w:rsidRPr="008D4CCC" w:rsidRDefault="00B90924" w:rsidP="00B90924">
      <w:pPr>
        <w:jc w:val="center"/>
        <w:rPr>
          <w:rFonts w:ascii="Arial" w:hAnsi="Arial" w:cs="Arial"/>
          <w:sz w:val="24"/>
          <w:szCs w:val="24"/>
        </w:rPr>
      </w:pPr>
      <w:r w:rsidRPr="008D4CCC">
        <w:rPr>
          <w:rFonts w:ascii="Arial" w:hAnsi="Arial" w:cs="Arial"/>
          <w:sz w:val="24"/>
          <w:szCs w:val="24"/>
        </w:rPr>
        <w:t>Departments each branch might require:</w:t>
      </w:r>
    </w:p>
    <w:p w14:paraId="6A2BF563" w14:textId="77777777" w:rsidR="001D3586" w:rsidRPr="008D4CCC" w:rsidRDefault="001D3586" w:rsidP="001D3586">
      <w:pPr>
        <w:rPr>
          <w:rFonts w:ascii="Arial" w:hAnsi="Arial" w:cs="Arial"/>
        </w:rPr>
      </w:pPr>
      <w:r w:rsidRPr="008D4CCC">
        <w:rPr>
          <w:rFonts w:ascii="Arial" w:hAnsi="Arial" w:cs="Arial"/>
        </w:rPr>
        <w:t>The departments each branch might require include:</w:t>
      </w:r>
    </w:p>
    <w:p w14:paraId="3371D479" w14:textId="2FFC4AAB" w:rsidR="001D3586" w:rsidRPr="008D4CCC" w:rsidRDefault="001D3586" w:rsidP="001D3586">
      <w:pPr>
        <w:pStyle w:val="ListParagraph"/>
        <w:numPr>
          <w:ilvl w:val="0"/>
          <w:numId w:val="3"/>
        </w:numPr>
        <w:rPr>
          <w:rFonts w:ascii="Arial" w:hAnsi="Arial" w:cs="Arial"/>
        </w:rPr>
      </w:pPr>
      <w:r w:rsidRPr="008D4CCC">
        <w:rPr>
          <w:rFonts w:ascii="Arial" w:hAnsi="Arial" w:cs="Arial"/>
        </w:rPr>
        <w:t>Finance department, for any financial matters, including payroll, ticket pricing, and budgeting for every department.</w:t>
      </w:r>
    </w:p>
    <w:p w14:paraId="30F0E2F3" w14:textId="522C5466" w:rsidR="001D3586" w:rsidRPr="008D4CCC" w:rsidRDefault="001D3586" w:rsidP="001D3586">
      <w:pPr>
        <w:pStyle w:val="ListParagraph"/>
        <w:numPr>
          <w:ilvl w:val="0"/>
          <w:numId w:val="3"/>
        </w:numPr>
        <w:rPr>
          <w:rFonts w:ascii="Arial" w:hAnsi="Arial" w:cs="Arial"/>
        </w:rPr>
      </w:pPr>
      <w:r w:rsidRPr="008D4CCC">
        <w:rPr>
          <w:rFonts w:ascii="Arial" w:hAnsi="Arial" w:cs="Arial"/>
        </w:rPr>
        <w:t>Marketing department, for advertising the company and its services, analysing event data to improve their events in the future and researching the best equipment and practices for the company.</w:t>
      </w:r>
    </w:p>
    <w:p w14:paraId="243F5893" w14:textId="09AEAAA5" w:rsidR="001D3586" w:rsidRPr="008D4CCC" w:rsidRDefault="001D3586" w:rsidP="001D3586">
      <w:pPr>
        <w:pStyle w:val="ListParagraph"/>
        <w:numPr>
          <w:ilvl w:val="0"/>
          <w:numId w:val="3"/>
        </w:numPr>
        <w:rPr>
          <w:rFonts w:ascii="Arial" w:hAnsi="Arial" w:cs="Arial"/>
        </w:rPr>
      </w:pPr>
      <w:r w:rsidRPr="008D4CCC">
        <w:rPr>
          <w:rFonts w:ascii="Arial" w:hAnsi="Arial" w:cs="Arial"/>
        </w:rPr>
        <w:t>Event management department, for planning all event matters and ensuring the event goes smoothly on the day, solving any problems that do arise.</w:t>
      </w:r>
    </w:p>
    <w:p w14:paraId="2D35C024" w14:textId="0CD52A67" w:rsidR="001D3586" w:rsidRPr="008D4CCC" w:rsidRDefault="001D3586" w:rsidP="001D3586">
      <w:pPr>
        <w:pStyle w:val="ListParagraph"/>
        <w:numPr>
          <w:ilvl w:val="0"/>
          <w:numId w:val="3"/>
        </w:numPr>
        <w:rPr>
          <w:rFonts w:ascii="Arial" w:hAnsi="Arial" w:cs="Arial"/>
        </w:rPr>
      </w:pPr>
      <w:r w:rsidRPr="008D4CCC">
        <w:rPr>
          <w:rFonts w:ascii="Arial" w:hAnsi="Arial" w:cs="Arial"/>
        </w:rPr>
        <w:t>Administration department, for providing administrative support for every department that needs it.</w:t>
      </w:r>
    </w:p>
    <w:p w14:paraId="0218FC86" w14:textId="68C85635" w:rsidR="001D3586" w:rsidRPr="008D4CCC" w:rsidRDefault="001D3586" w:rsidP="001D3586">
      <w:pPr>
        <w:pStyle w:val="ListParagraph"/>
        <w:numPr>
          <w:ilvl w:val="0"/>
          <w:numId w:val="3"/>
        </w:numPr>
        <w:rPr>
          <w:rFonts w:ascii="Arial" w:hAnsi="Arial" w:cs="Arial"/>
        </w:rPr>
      </w:pPr>
      <w:r w:rsidRPr="008D4CCC">
        <w:rPr>
          <w:rFonts w:ascii="Arial" w:hAnsi="Arial" w:cs="Arial"/>
        </w:rPr>
        <w:t>Maintenance department, for maintaining and cleaning general event and company equipment.</w:t>
      </w:r>
    </w:p>
    <w:p w14:paraId="139C532F" w14:textId="68A01035" w:rsidR="001D3586" w:rsidRPr="008D4CCC" w:rsidRDefault="001D3586" w:rsidP="001D3586">
      <w:pPr>
        <w:pStyle w:val="ListParagraph"/>
        <w:numPr>
          <w:ilvl w:val="0"/>
          <w:numId w:val="3"/>
        </w:numPr>
        <w:rPr>
          <w:rFonts w:ascii="Arial" w:hAnsi="Arial" w:cs="Arial"/>
        </w:rPr>
      </w:pPr>
      <w:r w:rsidRPr="008D4CCC">
        <w:rPr>
          <w:rFonts w:ascii="Arial" w:hAnsi="Arial" w:cs="Arial"/>
        </w:rPr>
        <w:t>Technical department, for maintaining the company database and software alongside maintaining any other technical equipment required for the event and company duties.</w:t>
      </w:r>
    </w:p>
    <w:p w14:paraId="1B3328EF" w14:textId="5F9AC31A" w:rsidR="008D2974" w:rsidRPr="008D4CCC" w:rsidRDefault="001D3586" w:rsidP="001D3586">
      <w:pPr>
        <w:pStyle w:val="ListParagraph"/>
        <w:numPr>
          <w:ilvl w:val="0"/>
          <w:numId w:val="3"/>
        </w:numPr>
        <w:rPr>
          <w:rFonts w:ascii="Arial" w:hAnsi="Arial" w:cs="Arial"/>
        </w:rPr>
      </w:pPr>
      <w:r w:rsidRPr="008D4CCC">
        <w:rPr>
          <w:rFonts w:ascii="Arial" w:hAnsi="Arial" w:cs="Arial"/>
        </w:rPr>
        <w:t>Customer service department, for conversating with customers on the day of the end and for planning the event, alongside dealing with any queries, complaints, or suggestions.</w:t>
      </w:r>
    </w:p>
    <w:p w14:paraId="14B62195" w14:textId="02EDFEDF" w:rsidR="008D2974" w:rsidRPr="008D4CCC" w:rsidRDefault="003106D0" w:rsidP="008D2974">
      <w:pPr>
        <w:ind w:left="360"/>
        <w:jc w:val="center"/>
        <w:rPr>
          <w:rFonts w:ascii="Arial" w:hAnsi="Arial" w:cs="Arial"/>
          <w:sz w:val="24"/>
          <w:szCs w:val="24"/>
        </w:rPr>
      </w:pPr>
      <w:r w:rsidRPr="008D4CCC">
        <w:rPr>
          <w:rFonts w:ascii="Arial" w:hAnsi="Arial" w:cs="Arial"/>
          <w:sz w:val="24"/>
          <w:szCs w:val="24"/>
        </w:rPr>
        <w:t>Can all required users query &amp; view the database</w:t>
      </w:r>
      <w:r w:rsidR="00E265C8" w:rsidRPr="008D4CCC">
        <w:rPr>
          <w:rFonts w:ascii="Arial" w:hAnsi="Arial" w:cs="Arial"/>
          <w:sz w:val="24"/>
          <w:szCs w:val="24"/>
        </w:rPr>
        <w:t xml:space="preserve"> </w:t>
      </w:r>
      <w:r w:rsidR="005C2292" w:rsidRPr="008D4CCC">
        <w:rPr>
          <w:rFonts w:ascii="Arial" w:hAnsi="Arial" w:cs="Arial"/>
          <w:sz w:val="24"/>
          <w:szCs w:val="24"/>
        </w:rPr>
        <w:t>and can</w:t>
      </w:r>
      <w:r w:rsidR="00E265C8" w:rsidRPr="008D4CCC">
        <w:rPr>
          <w:rFonts w:ascii="Arial" w:hAnsi="Arial" w:cs="Arial"/>
          <w:sz w:val="24"/>
          <w:szCs w:val="24"/>
        </w:rPr>
        <w:t xml:space="preserve"> </w:t>
      </w:r>
      <w:r w:rsidR="00E265C8" w:rsidRPr="008D4CCC">
        <w:rPr>
          <w:rFonts w:ascii="Arial" w:hAnsi="Arial" w:cs="Arial"/>
          <w:sz w:val="24"/>
          <w:szCs w:val="24"/>
        </w:rPr>
        <w:t>the relevant department</w:t>
      </w:r>
      <w:r w:rsidR="00E265C8" w:rsidRPr="008D4CCC">
        <w:rPr>
          <w:rFonts w:ascii="Arial" w:hAnsi="Arial" w:cs="Arial"/>
          <w:sz w:val="24"/>
          <w:szCs w:val="24"/>
        </w:rPr>
        <w:t xml:space="preserve"> </w:t>
      </w:r>
      <w:r w:rsidR="00E265C8" w:rsidRPr="008D4CCC">
        <w:rPr>
          <w:rFonts w:ascii="Arial" w:hAnsi="Arial" w:cs="Arial"/>
          <w:sz w:val="24"/>
          <w:szCs w:val="24"/>
        </w:rPr>
        <w:t xml:space="preserve">view, record </w:t>
      </w:r>
      <w:r w:rsidR="00E265C8" w:rsidRPr="008D4CCC">
        <w:rPr>
          <w:rFonts w:ascii="Arial" w:hAnsi="Arial" w:cs="Arial"/>
          <w:sz w:val="24"/>
          <w:szCs w:val="24"/>
        </w:rPr>
        <w:t>and</w:t>
      </w:r>
      <w:r w:rsidR="00E265C8" w:rsidRPr="008D4CCC">
        <w:rPr>
          <w:rFonts w:ascii="Arial" w:hAnsi="Arial" w:cs="Arial"/>
          <w:sz w:val="24"/>
          <w:szCs w:val="24"/>
        </w:rPr>
        <w:t xml:space="preserve"> generate invoices for the transactions</w:t>
      </w:r>
      <w:r w:rsidR="00E265C8" w:rsidRPr="008D4CCC">
        <w:rPr>
          <w:rFonts w:ascii="Arial" w:hAnsi="Arial" w:cs="Arial"/>
          <w:sz w:val="24"/>
          <w:szCs w:val="24"/>
        </w:rPr>
        <w:t>:</w:t>
      </w:r>
    </w:p>
    <w:p w14:paraId="213F5B92" w14:textId="77777777" w:rsidR="001D3586" w:rsidRPr="001D3586" w:rsidRDefault="001D3586" w:rsidP="001D3586">
      <w:pPr>
        <w:rPr>
          <w:rFonts w:ascii="Arial" w:hAnsi="Arial" w:cs="Arial"/>
        </w:rPr>
      </w:pPr>
      <w:r w:rsidRPr="001D3586">
        <w:rPr>
          <w:rFonts w:ascii="Arial" w:hAnsi="Arial" w:cs="Arial"/>
        </w:rPr>
        <w:t>All users who need to require the query and view the database will be able to do so depending on their access level. For example, clients will be able to view ongoing events via query and a report, and general staff will be able to view multiple queries and reports such as queries/reports relating to invoices, orders, suppliers, event patrons, and branch &amp; department head details. The finance department will have the required admin access to perform queries and view the database, alongside recording and generating the invoices for any transactions made in the company.</w:t>
      </w:r>
    </w:p>
    <w:p w14:paraId="42828527" w14:textId="175110D5" w:rsidR="005C2292" w:rsidRPr="008D4CCC" w:rsidRDefault="005C2292" w:rsidP="005C2292">
      <w:pPr>
        <w:rPr>
          <w:rFonts w:ascii="Arial" w:hAnsi="Arial" w:cs="Arial"/>
        </w:rPr>
      </w:pPr>
      <w:r w:rsidRPr="008D4CCC">
        <w:rPr>
          <w:rFonts w:ascii="Arial" w:hAnsi="Arial" w:cs="Arial"/>
          <w:sz w:val="24"/>
          <w:szCs w:val="24"/>
        </w:rPr>
        <w:pict w14:anchorId="23874439">
          <v:rect id="_x0000_i1030" style="width:0;height:1.5pt" o:hralign="center" o:hrstd="t" o:hr="t" fillcolor="#a0a0a0" stroked="f"/>
        </w:pict>
      </w:r>
    </w:p>
    <w:p w14:paraId="74D0390B" w14:textId="77777777" w:rsidR="005C2292" w:rsidRPr="008D4CCC" w:rsidRDefault="005C2292" w:rsidP="005C2292">
      <w:pPr>
        <w:ind w:left="360" w:firstLine="360"/>
        <w:jc w:val="center"/>
        <w:rPr>
          <w:rFonts w:ascii="Arial" w:hAnsi="Arial" w:cs="Arial"/>
          <w:b/>
          <w:bCs/>
          <w:sz w:val="32"/>
          <w:szCs w:val="32"/>
        </w:rPr>
      </w:pPr>
      <w:r w:rsidRPr="008D4CCC">
        <w:rPr>
          <w:rFonts w:ascii="Arial" w:hAnsi="Arial" w:cs="Arial"/>
          <w:b/>
          <w:bCs/>
          <w:sz w:val="32"/>
          <w:szCs w:val="32"/>
        </w:rPr>
        <w:lastRenderedPageBreak/>
        <w:t>ENTITY RELATIONSHIP DIAGRAM</w:t>
      </w:r>
    </w:p>
    <w:p w14:paraId="1058366C" w14:textId="5B6AAE6B" w:rsidR="005C2292" w:rsidRPr="008D4CCC" w:rsidRDefault="005C2292" w:rsidP="005C2292">
      <w:pPr>
        <w:rPr>
          <w:rFonts w:ascii="Arial" w:hAnsi="Arial" w:cs="Arial"/>
          <w:b/>
          <w:bCs/>
          <w:sz w:val="32"/>
          <w:szCs w:val="32"/>
        </w:rPr>
      </w:pPr>
      <w:r w:rsidRPr="008D4CCC">
        <w:rPr>
          <w:rFonts w:ascii="Arial" w:hAnsi="Arial" w:cs="Arial"/>
          <w:sz w:val="24"/>
          <w:szCs w:val="24"/>
        </w:rPr>
        <w:pict w14:anchorId="2B7C5236">
          <v:rect id="_x0000_i1031" style="width:0;height:1.5pt" o:hralign="center" o:hrstd="t" o:hr="t" fillcolor="#a0a0a0" stroked="f"/>
        </w:pict>
      </w:r>
    </w:p>
    <w:p w14:paraId="2A3312EB" w14:textId="2284C783" w:rsidR="00B90924" w:rsidRPr="008D4CCC" w:rsidRDefault="005C2292" w:rsidP="005C2292">
      <w:pPr>
        <w:ind w:left="360" w:firstLine="360"/>
        <w:jc w:val="right"/>
        <w:rPr>
          <w:rFonts w:ascii="Arial" w:hAnsi="Arial" w:cs="Arial"/>
          <w:b/>
          <w:bCs/>
        </w:rPr>
      </w:pPr>
      <w:r w:rsidRPr="008D4CCC">
        <w:rPr>
          <w:rFonts w:ascii="Arial" w:hAnsi="Arial" w:cs="Arial"/>
          <w:b/>
          <w:bCs/>
        </w:rPr>
        <w:t>See next page for image of ERD.</w:t>
      </w:r>
    </w:p>
    <w:p w14:paraId="4CD27843" w14:textId="01E50BD4" w:rsidR="005C2292" w:rsidRPr="008D4CCC" w:rsidRDefault="005C2292" w:rsidP="005C2292">
      <w:pPr>
        <w:rPr>
          <w:rFonts w:ascii="Arial" w:hAnsi="Arial" w:cs="Arial"/>
        </w:rPr>
      </w:pPr>
      <w:r w:rsidRPr="008D4CCC">
        <w:rPr>
          <w:rFonts w:ascii="Arial" w:hAnsi="Arial" w:cs="Arial"/>
        </w:rPr>
        <w:t>Within this Entity Relationship Diagram, we have eleven entities</w:t>
      </w:r>
      <w:r w:rsidR="0071519A" w:rsidRPr="008D4CCC">
        <w:rPr>
          <w:rFonts w:ascii="Arial" w:hAnsi="Arial" w:cs="Arial"/>
        </w:rPr>
        <w:t xml:space="preserve"> all with a specific purpose and relationship to each other. The tables include the following entities with the following attributes:</w:t>
      </w:r>
    </w:p>
    <w:p w14:paraId="6BE82412" w14:textId="25B1B958" w:rsidR="0071519A" w:rsidRPr="008D4CCC" w:rsidRDefault="0071519A" w:rsidP="0071519A">
      <w:pPr>
        <w:pStyle w:val="ListParagraph"/>
        <w:numPr>
          <w:ilvl w:val="0"/>
          <w:numId w:val="2"/>
        </w:numPr>
        <w:rPr>
          <w:rFonts w:ascii="Arial" w:hAnsi="Arial" w:cs="Arial"/>
        </w:rPr>
      </w:pPr>
      <w:r w:rsidRPr="008D4CCC">
        <w:rPr>
          <w:rFonts w:ascii="Arial" w:hAnsi="Arial" w:cs="Arial"/>
        </w:rPr>
        <w:t xml:space="preserve">Branch: </w:t>
      </w:r>
      <w:r w:rsidRPr="008D4CCC">
        <w:rPr>
          <w:rFonts w:ascii="Arial" w:hAnsi="Arial" w:cs="Arial"/>
          <w:u w:val="single"/>
        </w:rPr>
        <w:t>branchID</w:t>
      </w:r>
      <w:r w:rsidRPr="008D4CCC">
        <w:rPr>
          <w:rFonts w:ascii="Arial" w:hAnsi="Arial" w:cs="Arial"/>
        </w:rPr>
        <w:t>, branchName, branchAddress, branchManagerID</w:t>
      </w:r>
    </w:p>
    <w:p w14:paraId="4B7E8575" w14:textId="534C909F" w:rsidR="0071519A" w:rsidRPr="008D4CCC" w:rsidRDefault="0071519A" w:rsidP="0071519A">
      <w:pPr>
        <w:pStyle w:val="ListParagraph"/>
        <w:numPr>
          <w:ilvl w:val="0"/>
          <w:numId w:val="2"/>
        </w:numPr>
        <w:rPr>
          <w:rFonts w:ascii="Arial" w:hAnsi="Arial" w:cs="Arial"/>
        </w:rPr>
      </w:pPr>
      <w:r w:rsidRPr="008D4CCC">
        <w:rPr>
          <w:rFonts w:ascii="Arial" w:hAnsi="Arial" w:cs="Arial"/>
        </w:rPr>
        <w:t xml:space="preserve">Branch Manager: </w:t>
      </w:r>
      <w:r w:rsidRPr="008D4CCC">
        <w:rPr>
          <w:rFonts w:ascii="Arial" w:hAnsi="Arial" w:cs="Arial"/>
          <w:u w:val="single"/>
        </w:rPr>
        <w:t>branchmanagerID</w:t>
      </w:r>
      <w:r w:rsidRPr="008D4CCC">
        <w:rPr>
          <w:rFonts w:ascii="Arial" w:hAnsi="Arial" w:cs="Arial"/>
        </w:rPr>
        <w:t>, branchID, staffID</w:t>
      </w:r>
    </w:p>
    <w:p w14:paraId="4CE93BEF" w14:textId="70BE9B4B" w:rsidR="0071519A" w:rsidRPr="008D4CCC" w:rsidRDefault="0071519A" w:rsidP="0071519A">
      <w:pPr>
        <w:pStyle w:val="ListParagraph"/>
        <w:numPr>
          <w:ilvl w:val="0"/>
          <w:numId w:val="2"/>
        </w:numPr>
        <w:rPr>
          <w:rFonts w:ascii="Arial" w:hAnsi="Arial" w:cs="Arial"/>
        </w:rPr>
      </w:pPr>
      <w:r w:rsidRPr="008D4CCC">
        <w:rPr>
          <w:rFonts w:ascii="Arial" w:hAnsi="Arial" w:cs="Arial"/>
        </w:rPr>
        <w:t xml:space="preserve">Department: </w:t>
      </w:r>
      <w:r w:rsidRPr="008D4CCC">
        <w:rPr>
          <w:rFonts w:ascii="Arial" w:hAnsi="Arial" w:cs="Arial"/>
          <w:u w:val="single"/>
        </w:rPr>
        <w:t>departmentID</w:t>
      </w:r>
      <w:r w:rsidRPr="008D4CCC">
        <w:rPr>
          <w:rFonts w:ascii="Arial" w:hAnsi="Arial" w:cs="Arial"/>
        </w:rPr>
        <w:t>, departmentName, departmentDescription, branchID, departmentManagerID and branchManagerID</w:t>
      </w:r>
    </w:p>
    <w:p w14:paraId="047E0401" w14:textId="1B9F6F1B" w:rsidR="0071519A" w:rsidRPr="008D4CCC" w:rsidRDefault="0071519A" w:rsidP="0071519A">
      <w:pPr>
        <w:pStyle w:val="ListParagraph"/>
        <w:numPr>
          <w:ilvl w:val="0"/>
          <w:numId w:val="2"/>
        </w:numPr>
        <w:rPr>
          <w:rFonts w:ascii="Arial" w:hAnsi="Arial" w:cs="Arial"/>
        </w:rPr>
      </w:pPr>
      <w:r w:rsidRPr="008D4CCC">
        <w:rPr>
          <w:rFonts w:ascii="Arial" w:hAnsi="Arial" w:cs="Arial"/>
        </w:rPr>
        <w:t xml:space="preserve">Department Head: </w:t>
      </w:r>
      <w:r w:rsidRPr="008D4CCC">
        <w:rPr>
          <w:rFonts w:ascii="Arial" w:hAnsi="Arial" w:cs="Arial"/>
          <w:u w:val="single"/>
        </w:rPr>
        <w:t>departmentManagerID</w:t>
      </w:r>
      <w:r w:rsidRPr="008D4CCC">
        <w:rPr>
          <w:rFonts w:ascii="Arial" w:hAnsi="Arial" w:cs="Arial"/>
        </w:rPr>
        <w:t>, departmentID, staffID</w:t>
      </w:r>
    </w:p>
    <w:p w14:paraId="3E802310" w14:textId="0CF0AD84" w:rsidR="0071519A" w:rsidRPr="008D4CCC" w:rsidRDefault="0071519A" w:rsidP="0071519A">
      <w:pPr>
        <w:pStyle w:val="ListParagraph"/>
        <w:numPr>
          <w:ilvl w:val="0"/>
          <w:numId w:val="2"/>
        </w:numPr>
        <w:rPr>
          <w:rFonts w:ascii="Arial" w:hAnsi="Arial" w:cs="Arial"/>
        </w:rPr>
      </w:pPr>
      <w:r w:rsidRPr="008D4CCC">
        <w:rPr>
          <w:rFonts w:ascii="Arial" w:hAnsi="Arial" w:cs="Arial"/>
        </w:rPr>
        <w:t xml:space="preserve">Staff: </w:t>
      </w:r>
      <w:r w:rsidRPr="008D4CCC">
        <w:rPr>
          <w:rFonts w:ascii="Arial" w:hAnsi="Arial" w:cs="Arial"/>
          <w:u w:val="single"/>
        </w:rPr>
        <w:t>staffID</w:t>
      </w:r>
      <w:r w:rsidRPr="008D4CCC">
        <w:rPr>
          <w:rFonts w:ascii="Arial" w:hAnsi="Arial" w:cs="Arial"/>
        </w:rPr>
        <w:t>, staffName, staffPhoneNumber, departmentID, staffSalary, staffEmail</w:t>
      </w:r>
    </w:p>
    <w:p w14:paraId="31971532" w14:textId="1EED3308" w:rsidR="0071519A" w:rsidRPr="008D4CCC" w:rsidRDefault="0071519A" w:rsidP="0071519A">
      <w:pPr>
        <w:pStyle w:val="ListParagraph"/>
        <w:numPr>
          <w:ilvl w:val="0"/>
          <w:numId w:val="2"/>
        </w:numPr>
        <w:rPr>
          <w:rFonts w:ascii="Arial" w:hAnsi="Arial" w:cs="Arial"/>
        </w:rPr>
      </w:pPr>
      <w:r w:rsidRPr="008D4CCC">
        <w:rPr>
          <w:rFonts w:ascii="Arial" w:hAnsi="Arial" w:cs="Arial"/>
        </w:rPr>
        <w:t xml:space="preserve">Order: </w:t>
      </w:r>
      <w:r w:rsidRPr="008D4CCC">
        <w:rPr>
          <w:rFonts w:ascii="Arial" w:hAnsi="Arial" w:cs="Arial"/>
          <w:u w:val="single"/>
        </w:rPr>
        <w:t>orderID</w:t>
      </w:r>
      <w:r w:rsidRPr="008D4CCC">
        <w:rPr>
          <w:rFonts w:ascii="Arial" w:hAnsi="Arial" w:cs="Arial"/>
        </w:rPr>
        <w:t>, orderDate, eventID, supplierID, orderAmount, branchID</w:t>
      </w:r>
    </w:p>
    <w:p w14:paraId="52E5333A" w14:textId="582FAABA" w:rsidR="0071519A" w:rsidRPr="008D4CCC" w:rsidRDefault="0071519A" w:rsidP="0071519A">
      <w:pPr>
        <w:pStyle w:val="ListParagraph"/>
        <w:numPr>
          <w:ilvl w:val="0"/>
          <w:numId w:val="2"/>
        </w:numPr>
        <w:rPr>
          <w:rFonts w:ascii="Arial" w:hAnsi="Arial" w:cs="Arial"/>
        </w:rPr>
      </w:pPr>
      <w:r w:rsidRPr="008D4CCC">
        <w:rPr>
          <w:rFonts w:ascii="Arial" w:hAnsi="Arial" w:cs="Arial"/>
        </w:rPr>
        <w:t xml:space="preserve">Supplier: </w:t>
      </w:r>
      <w:r w:rsidRPr="008D4CCC">
        <w:rPr>
          <w:rFonts w:ascii="Arial" w:hAnsi="Arial" w:cs="Arial"/>
          <w:u w:val="single"/>
        </w:rPr>
        <w:t>supplierID</w:t>
      </w:r>
      <w:r w:rsidRPr="008D4CCC">
        <w:rPr>
          <w:rFonts w:ascii="Arial" w:hAnsi="Arial" w:cs="Arial"/>
        </w:rPr>
        <w:t>, supplierName, supplierProducts, supplierEmail, supplierAddress</w:t>
      </w:r>
    </w:p>
    <w:p w14:paraId="0364E303" w14:textId="37629000" w:rsidR="0071519A" w:rsidRPr="008D4CCC" w:rsidRDefault="0071519A" w:rsidP="0071519A">
      <w:pPr>
        <w:pStyle w:val="ListParagraph"/>
        <w:numPr>
          <w:ilvl w:val="0"/>
          <w:numId w:val="2"/>
        </w:numPr>
        <w:rPr>
          <w:rFonts w:ascii="Arial" w:hAnsi="Arial" w:cs="Arial"/>
        </w:rPr>
      </w:pPr>
      <w:r w:rsidRPr="008D4CCC">
        <w:rPr>
          <w:rFonts w:ascii="Arial" w:hAnsi="Arial" w:cs="Arial"/>
        </w:rPr>
        <w:t xml:space="preserve">Event: </w:t>
      </w:r>
      <w:r w:rsidRPr="008D4CCC">
        <w:rPr>
          <w:rFonts w:ascii="Arial" w:hAnsi="Arial" w:cs="Arial"/>
          <w:u w:val="single"/>
        </w:rPr>
        <w:t>eventID</w:t>
      </w:r>
      <w:r w:rsidRPr="008D4CCC">
        <w:rPr>
          <w:rFonts w:ascii="Arial" w:hAnsi="Arial" w:cs="Arial"/>
        </w:rPr>
        <w:t>, eventType, branchID, patronID, eventAddress, eventDuration, eventStartDate, eventEndDate</w:t>
      </w:r>
    </w:p>
    <w:p w14:paraId="5E0CF5F9" w14:textId="2B45A66C" w:rsidR="0071519A" w:rsidRPr="008D4CCC" w:rsidRDefault="0071519A" w:rsidP="0071519A">
      <w:pPr>
        <w:pStyle w:val="ListParagraph"/>
        <w:numPr>
          <w:ilvl w:val="0"/>
          <w:numId w:val="2"/>
        </w:numPr>
        <w:rPr>
          <w:rFonts w:ascii="Arial" w:hAnsi="Arial" w:cs="Arial"/>
        </w:rPr>
      </w:pPr>
      <w:r w:rsidRPr="008D4CCC">
        <w:rPr>
          <w:rFonts w:ascii="Arial" w:hAnsi="Arial" w:cs="Arial"/>
        </w:rPr>
        <w:t xml:space="preserve">Event Patron: </w:t>
      </w:r>
      <w:r w:rsidRPr="008D4CCC">
        <w:rPr>
          <w:rFonts w:ascii="Arial" w:hAnsi="Arial" w:cs="Arial"/>
          <w:u w:val="single"/>
        </w:rPr>
        <w:t>patronID</w:t>
      </w:r>
      <w:r w:rsidRPr="008D4CCC">
        <w:rPr>
          <w:rFonts w:ascii="Arial" w:hAnsi="Arial" w:cs="Arial"/>
        </w:rPr>
        <w:t>, patronName, patronType, patronRequirements, branchID, patronEmail</w:t>
      </w:r>
    </w:p>
    <w:p w14:paraId="17AE57AA" w14:textId="1E0D986B" w:rsidR="0071519A" w:rsidRPr="008D4CCC" w:rsidRDefault="0071519A" w:rsidP="0071519A">
      <w:pPr>
        <w:pStyle w:val="ListParagraph"/>
        <w:numPr>
          <w:ilvl w:val="0"/>
          <w:numId w:val="2"/>
        </w:numPr>
        <w:rPr>
          <w:rFonts w:ascii="Arial" w:hAnsi="Arial" w:cs="Arial"/>
        </w:rPr>
      </w:pPr>
      <w:r w:rsidRPr="008D4CCC">
        <w:rPr>
          <w:rFonts w:ascii="Arial" w:hAnsi="Arial" w:cs="Arial"/>
        </w:rPr>
        <w:t xml:space="preserve">Customer: </w:t>
      </w:r>
      <w:r w:rsidRPr="008D4CCC">
        <w:rPr>
          <w:rFonts w:ascii="Arial" w:hAnsi="Arial" w:cs="Arial"/>
          <w:u w:val="single"/>
        </w:rPr>
        <w:t>customerID</w:t>
      </w:r>
      <w:r w:rsidRPr="008D4CCC">
        <w:rPr>
          <w:rFonts w:ascii="Arial" w:hAnsi="Arial" w:cs="Arial"/>
        </w:rPr>
        <w:t>, customerAddress, customerType, customerName, customerEmail</w:t>
      </w:r>
    </w:p>
    <w:p w14:paraId="0D0E9CE1" w14:textId="0DBBE518" w:rsidR="0071519A" w:rsidRPr="008D4CCC" w:rsidRDefault="0071519A" w:rsidP="0071519A">
      <w:pPr>
        <w:pStyle w:val="ListParagraph"/>
        <w:numPr>
          <w:ilvl w:val="0"/>
          <w:numId w:val="2"/>
        </w:numPr>
        <w:rPr>
          <w:rFonts w:ascii="Arial" w:hAnsi="Arial" w:cs="Arial"/>
        </w:rPr>
      </w:pPr>
      <w:r w:rsidRPr="008D4CCC">
        <w:rPr>
          <w:rFonts w:ascii="Arial" w:hAnsi="Arial" w:cs="Arial"/>
        </w:rPr>
        <w:t>Invoice: invoiceID, invoiceDate, eventID, invoiceAmount, customerID</w:t>
      </w:r>
    </w:p>
    <w:p w14:paraId="46FD5652" w14:textId="0CDC7319" w:rsidR="001940AF" w:rsidRPr="008D4CCC" w:rsidRDefault="001940AF" w:rsidP="009042BE">
      <w:pPr>
        <w:ind w:firstLine="360"/>
        <w:rPr>
          <w:rFonts w:ascii="Arial" w:hAnsi="Arial" w:cs="Arial"/>
        </w:rPr>
      </w:pPr>
      <w:r w:rsidRPr="008D4CCC">
        <w:rPr>
          <w:rFonts w:ascii="Arial" w:hAnsi="Arial" w:cs="Arial"/>
        </w:rPr>
        <w:t xml:space="preserve">They all have their respective relationships set up and the relationships between the entities can be viewed via the ERD. The ERD shows </w:t>
      </w:r>
      <w:r w:rsidRPr="008D4CCC">
        <w:rPr>
          <w:rFonts w:ascii="Arial" w:hAnsi="Arial" w:cs="Arial"/>
        </w:rPr>
        <w:t>the</w:t>
      </w:r>
      <w:r w:rsidRPr="008D4CCC">
        <w:rPr>
          <w:rFonts w:ascii="Arial" w:hAnsi="Arial" w:cs="Arial"/>
        </w:rPr>
        <w:t xml:space="preserve"> cardinality of the relationship</w:t>
      </w:r>
      <w:r w:rsidRPr="008D4CCC">
        <w:rPr>
          <w:rFonts w:ascii="Arial" w:hAnsi="Arial" w:cs="Arial"/>
        </w:rPr>
        <w:t xml:space="preserve"> and</w:t>
      </w:r>
      <w:r w:rsidRPr="008D4CCC">
        <w:rPr>
          <w:rFonts w:ascii="Arial" w:hAnsi="Arial" w:cs="Arial"/>
        </w:rPr>
        <w:t xml:space="preserve"> gives a brief description of the relationship between the two entities. For example, for the branch-to-branch manager relationship, the cardinality of the relationship is 1:1 and the branch is managed by the branch manager. Overall, the results achieved in Visio are a suitable display of the company’s data requirements and the entity relationship diagram can be used to create a sustainable and efficient database that will allow the company to have an increased online presence in their goal to increase the number of customers.</w:t>
      </w:r>
    </w:p>
    <w:p w14:paraId="32E54330" w14:textId="7C902F11" w:rsidR="005C2292" w:rsidRPr="008D4CCC" w:rsidRDefault="001940AF" w:rsidP="005C2292">
      <w:pPr>
        <w:rPr>
          <w:rFonts w:ascii="Arial" w:hAnsi="Arial" w:cs="Arial"/>
        </w:rPr>
      </w:pPr>
      <w:r w:rsidRPr="008D4CCC">
        <w:rPr>
          <w:rFonts w:ascii="Arial" w:hAnsi="Arial" w:cs="Arial"/>
        </w:rPr>
        <w:t xml:space="preserve">The entity relationship diagram also contains several types of attributes, such as key attributes, multi-valued attributes, and simple attributes. A multi-valued attribute could have also been used here for an attribute such as staffName, to create two simple attributes for staff First Name and staffLastName. This was decided against in order to maintain a simple yet efficient design. Derived attributes could also be used here if the company wanted to include a staffDOB [Staff date of birth] </w:t>
      </w:r>
      <w:r w:rsidRPr="008D4CCC">
        <w:rPr>
          <w:rFonts w:ascii="Arial" w:hAnsi="Arial" w:cs="Arial"/>
        </w:rPr>
        <w:t>attribute and</w:t>
      </w:r>
      <w:r w:rsidRPr="008D4CCC">
        <w:rPr>
          <w:rFonts w:ascii="Arial" w:hAnsi="Arial" w:cs="Arial"/>
        </w:rPr>
        <w:t xml:space="preserve"> derive the staff’s age from it. Once again, staff age does not have much relevance in day-to-day applications of the database, so this was emitted from the ERD alongside the DOB.</w:t>
      </w:r>
    </w:p>
    <w:p w14:paraId="1F6A6BB0" w14:textId="77777777" w:rsidR="005C2292" w:rsidRPr="008D4CCC" w:rsidRDefault="005C2292" w:rsidP="005C2292">
      <w:pPr>
        <w:rPr>
          <w:rFonts w:ascii="Arial" w:hAnsi="Arial" w:cs="Arial"/>
        </w:rPr>
      </w:pPr>
    </w:p>
    <w:p w14:paraId="595B03D3" w14:textId="77777777" w:rsidR="005C2292" w:rsidRPr="008D4CCC" w:rsidRDefault="005C2292" w:rsidP="005C2292">
      <w:pPr>
        <w:rPr>
          <w:rFonts w:ascii="Arial" w:hAnsi="Arial" w:cs="Arial"/>
        </w:rPr>
      </w:pPr>
    </w:p>
    <w:p w14:paraId="2C86F225" w14:textId="77777777" w:rsidR="005C2292" w:rsidRPr="008D4CCC" w:rsidRDefault="005C2292" w:rsidP="005C2292">
      <w:pPr>
        <w:rPr>
          <w:rFonts w:ascii="Arial" w:hAnsi="Arial" w:cs="Arial"/>
        </w:rPr>
      </w:pPr>
    </w:p>
    <w:p w14:paraId="4B57A8E5" w14:textId="77777777" w:rsidR="005C2292" w:rsidRPr="008D4CCC" w:rsidRDefault="005C2292" w:rsidP="005C2292">
      <w:pPr>
        <w:rPr>
          <w:rFonts w:ascii="Arial" w:hAnsi="Arial" w:cs="Arial"/>
        </w:rPr>
      </w:pPr>
    </w:p>
    <w:p w14:paraId="33B25CF7" w14:textId="77777777" w:rsidR="005C2292" w:rsidRPr="008D4CCC" w:rsidRDefault="005C2292" w:rsidP="005C2292">
      <w:pPr>
        <w:rPr>
          <w:rFonts w:ascii="Arial" w:hAnsi="Arial" w:cs="Arial"/>
        </w:rPr>
      </w:pPr>
    </w:p>
    <w:p w14:paraId="4B29C18A" w14:textId="77777777" w:rsidR="005C2292" w:rsidRPr="008D4CCC" w:rsidRDefault="005C2292" w:rsidP="005C2292">
      <w:pPr>
        <w:rPr>
          <w:rFonts w:ascii="Arial" w:hAnsi="Arial" w:cs="Arial"/>
        </w:rPr>
      </w:pPr>
    </w:p>
    <w:p w14:paraId="478FEC0B" w14:textId="77777777" w:rsidR="005C2292" w:rsidRPr="008D4CCC" w:rsidRDefault="005C2292" w:rsidP="005C2292">
      <w:pPr>
        <w:rPr>
          <w:rFonts w:ascii="Arial" w:hAnsi="Arial" w:cs="Arial"/>
        </w:rPr>
      </w:pPr>
    </w:p>
    <w:p w14:paraId="19486C48" w14:textId="77777777" w:rsidR="005C2292" w:rsidRPr="008D4CCC" w:rsidRDefault="005C2292" w:rsidP="005C2292">
      <w:pPr>
        <w:rPr>
          <w:rFonts w:ascii="Arial" w:hAnsi="Arial" w:cs="Arial"/>
        </w:rPr>
      </w:pPr>
    </w:p>
    <w:p w14:paraId="5791ADF7" w14:textId="77777777" w:rsidR="005C2292" w:rsidRPr="008D4CCC" w:rsidRDefault="005C2292" w:rsidP="005C2292">
      <w:pPr>
        <w:rPr>
          <w:rFonts w:ascii="Arial" w:hAnsi="Arial" w:cs="Arial"/>
        </w:rPr>
      </w:pPr>
    </w:p>
    <w:p w14:paraId="489FDD3D" w14:textId="77777777" w:rsidR="005C2292" w:rsidRPr="008D4CCC" w:rsidRDefault="005C2292" w:rsidP="005C2292">
      <w:pPr>
        <w:rPr>
          <w:rFonts w:ascii="Arial" w:hAnsi="Arial" w:cs="Arial"/>
        </w:rPr>
      </w:pPr>
    </w:p>
    <w:p w14:paraId="25C48D28" w14:textId="77777777" w:rsidR="005C2292" w:rsidRPr="008D4CCC" w:rsidRDefault="005C2292" w:rsidP="005C2292">
      <w:pPr>
        <w:rPr>
          <w:rFonts w:ascii="Arial" w:hAnsi="Arial" w:cs="Arial"/>
        </w:rPr>
      </w:pPr>
    </w:p>
    <w:p w14:paraId="2E3F36EF" w14:textId="6E06AD71" w:rsidR="005C2292" w:rsidRPr="008D4CCC" w:rsidRDefault="005C2292" w:rsidP="005C2292">
      <w:pPr>
        <w:rPr>
          <w:rFonts w:ascii="Arial" w:hAnsi="Arial" w:cs="Arial"/>
        </w:rPr>
      </w:pPr>
    </w:p>
    <w:p w14:paraId="1F758C20" w14:textId="0E807D5D" w:rsidR="001940AF" w:rsidRPr="008D4CCC" w:rsidRDefault="001940AF" w:rsidP="005C2292">
      <w:pPr>
        <w:rPr>
          <w:rFonts w:ascii="Arial" w:hAnsi="Arial" w:cs="Arial"/>
        </w:rPr>
      </w:pPr>
    </w:p>
    <w:p w14:paraId="7D4813EF" w14:textId="3CFE3CAD" w:rsidR="001940AF" w:rsidRPr="008D4CCC" w:rsidRDefault="001940AF" w:rsidP="005C2292">
      <w:pPr>
        <w:rPr>
          <w:rFonts w:ascii="Arial" w:hAnsi="Arial" w:cs="Arial"/>
        </w:rPr>
      </w:pPr>
      <w:r w:rsidRPr="008D4CCC">
        <w:rPr>
          <w:rFonts w:ascii="Arial" w:hAnsi="Arial" w:cs="Arial"/>
          <w:noProof/>
        </w:rPr>
        <w:drawing>
          <wp:anchor distT="0" distB="0" distL="114300" distR="114300" simplePos="0" relativeHeight="251659264" behindDoc="0" locked="0" layoutInCell="1" allowOverlap="1" wp14:anchorId="46EF6D68" wp14:editId="006A8A99">
            <wp:simplePos x="0" y="0"/>
            <wp:positionH relativeFrom="page">
              <wp:align>left</wp:align>
            </wp:positionH>
            <wp:positionV relativeFrom="paragraph">
              <wp:posOffset>455480</wp:posOffset>
            </wp:positionV>
            <wp:extent cx="10829362" cy="8144372"/>
            <wp:effectExtent l="0" t="0" r="0" b="0"/>
            <wp:wrapNone/>
            <wp:docPr id="78522811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228117" name="Graphic 785228117"/>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rot="16200000">
                      <a:off x="0" y="0"/>
                      <a:ext cx="10829362" cy="8144372"/>
                    </a:xfrm>
                    <a:prstGeom prst="rect">
                      <a:avLst/>
                    </a:prstGeom>
                  </pic:spPr>
                </pic:pic>
              </a:graphicData>
            </a:graphic>
            <wp14:sizeRelH relativeFrom="margin">
              <wp14:pctWidth>0</wp14:pctWidth>
            </wp14:sizeRelH>
            <wp14:sizeRelV relativeFrom="margin">
              <wp14:pctHeight>0</wp14:pctHeight>
            </wp14:sizeRelV>
          </wp:anchor>
        </w:drawing>
      </w:r>
    </w:p>
    <w:p w14:paraId="7D39A198" w14:textId="77305DFC" w:rsidR="001940AF" w:rsidRPr="008D4CCC" w:rsidRDefault="001940AF" w:rsidP="005C2292">
      <w:pPr>
        <w:rPr>
          <w:rFonts w:ascii="Arial" w:hAnsi="Arial" w:cs="Arial"/>
        </w:rPr>
      </w:pPr>
    </w:p>
    <w:p w14:paraId="775C1B29" w14:textId="7EF35AF8" w:rsidR="005C2292" w:rsidRPr="008D4CCC" w:rsidRDefault="005C2292" w:rsidP="005C2292">
      <w:pPr>
        <w:rPr>
          <w:rFonts w:ascii="Arial" w:hAnsi="Arial" w:cs="Arial"/>
        </w:rPr>
      </w:pPr>
    </w:p>
    <w:p w14:paraId="244A7A43" w14:textId="661FC6D1" w:rsidR="005C2292" w:rsidRPr="008D4CCC" w:rsidRDefault="005C2292" w:rsidP="005C2292">
      <w:pPr>
        <w:rPr>
          <w:rFonts w:ascii="Arial" w:hAnsi="Arial" w:cs="Arial"/>
        </w:rPr>
      </w:pPr>
    </w:p>
    <w:p w14:paraId="56F3C976" w14:textId="419645BD" w:rsidR="005C2292" w:rsidRPr="008D4CCC" w:rsidRDefault="005C2292" w:rsidP="005C2292">
      <w:pPr>
        <w:rPr>
          <w:rFonts w:ascii="Arial" w:hAnsi="Arial" w:cs="Arial"/>
        </w:rPr>
      </w:pPr>
    </w:p>
    <w:p w14:paraId="381A2973" w14:textId="7506FEC5" w:rsidR="005C2292" w:rsidRPr="008D4CCC" w:rsidRDefault="005C2292" w:rsidP="005C2292">
      <w:pPr>
        <w:rPr>
          <w:rFonts w:ascii="Arial" w:hAnsi="Arial" w:cs="Arial"/>
        </w:rPr>
      </w:pPr>
    </w:p>
    <w:p w14:paraId="5DAC4BD7" w14:textId="033FA48E" w:rsidR="005C2292" w:rsidRPr="008D4CCC" w:rsidRDefault="005C2292" w:rsidP="005C2292">
      <w:pPr>
        <w:rPr>
          <w:rFonts w:ascii="Arial" w:hAnsi="Arial" w:cs="Arial"/>
        </w:rPr>
      </w:pPr>
    </w:p>
    <w:p w14:paraId="6106B6B6" w14:textId="08254985" w:rsidR="005C2292" w:rsidRPr="008D4CCC" w:rsidRDefault="005C2292" w:rsidP="005C2292">
      <w:pPr>
        <w:rPr>
          <w:rFonts w:ascii="Arial" w:hAnsi="Arial" w:cs="Arial"/>
        </w:rPr>
      </w:pPr>
    </w:p>
    <w:p w14:paraId="5DA7E7A5" w14:textId="1B81A6C9" w:rsidR="005C2292" w:rsidRPr="008D4CCC" w:rsidRDefault="005C2292" w:rsidP="005C2292">
      <w:pPr>
        <w:rPr>
          <w:rFonts w:ascii="Arial" w:hAnsi="Arial" w:cs="Arial"/>
        </w:rPr>
      </w:pPr>
    </w:p>
    <w:p w14:paraId="6372AB48" w14:textId="09327E57" w:rsidR="005C2292" w:rsidRPr="008D4CCC" w:rsidRDefault="005C2292" w:rsidP="005C2292">
      <w:pPr>
        <w:rPr>
          <w:rFonts w:ascii="Arial" w:hAnsi="Arial" w:cs="Arial"/>
        </w:rPr>
      </w:pPr>
    </w:p>
    <w:p w14:paraId="4BDA2D6A" w14:textId="6C6CD30A" w:rsidR="005C2292" w:rsidRPr="008D4CCC" w:rsidRDefault="005C2292" w:rsidP="005C2292">
      <w:pPr>
        <w:rPr>
          <w:rFonts w:ascii="Arial" w:hAnsi="Arial" w:cs="Arial"/>
        </w:rPr>
      </w:pPr>
    </w:p>
    <w:p w14:paraId="6D466582" w14:textId="099DFDC9" w:rsidR="005C2292" w:rsidRPr="008D4CCC" w:rsidRDefault="005C2292" w:rsidP="005C2292">
      <w:pPr>
        <w:rPr>
          <w:rFonts w:ascii="Arial" w:hAnsi="Arial" w:cs="Arial"/>
        </w:rPr>
      </w:pPr>
    </w:p>
    <w:p w14:paraId="6883A3D0" w14:textId="77777777" w:rsidR="005C2292" w:rsidRPr="008D4CCC" w:rsidRDefault="005C2292" w:rsidP="005C2292">
      <w:pPr>
        <w:rPr>
          <w:rFonts w:ascii="Arial" w:hAnsi="Arial" w:cs="Arial"/>
        </w:rPr>
      </w:pPr>
    </w:p>
    <w:p w14:paraId="38C0A1A2" w14:textId="77777777" w:rsidR="005C2292" w:rsidRPr="008D4CCC" w:rsidRDefault="005C2292" w:rsidP="005C2292">
      <w:pPr>
        <w:rPr>
          <w:rFonts w:ascii="Arial" w:hAnsi="Arial" w:cs="Arial"/>
        </w:rPr>
      </w:pPr>
    </w:p>
    <w:p w14:paraId="033C4913" w14:textId="6D392727" w:rsidR="005C2292" w:rsidRPr="008D4CCC" w:rsidRDefault="005C2292" w:rsidP="005C2292">
      <w:pPr>
        <w:rPr>
          <w:rFonts w:ascii="Arial" w:hAnsi="Arial" w:cs="Arial"/>
        </w:rPr>
      </w:pPr>
    </w:p>
    <w:p w14:paraId="40819666" w14:textId="47F18B0F" w:rsidR="005C2292" w:rsidRPr="008D4CCC" w:rsidRDefault="005C2292" w:rsidP="005C2292">
      <w:pPr>
        <w:rPr>
          <w:rFonts w:ascii="Arial" w:hAnsi="Arial" w:cs="Arial"/>
        </w:rPr>
      </w:pPr>
    </w:p>
    <w:p w14:paraId="5ABFBC15" w14:textId="4DCE2B6F" w:rsidR="005C2292" w:rsidRPr="008D4CCC" w:rsidRDefault="005C2292" w:rsidP="005C2292">
      <w:pPr>
        <w:rPr>
          <w:rFonts w:ascii="Arial" w:hAnsi="Arial" w:cs="Arial"/>
        </w:rPr>
      </w:pPr>
    </w:p>
    <w:p w14:paraId="61C03088" w14:textId="30074F65" w:rsidR="005C2292" w:rsidRPr="008D4CCC" w:rsidRDefault="005C2292" w:rsidP="005C2292">
      <w:pPr>
        <w:rPr>
          <w:rFonts w:ascii="Arial" w:hAnsi="Arial" w:cs="Arial"/>
        </w:rPr>
      </w:pPr>
    </w:p>
    <w:p w14:paraId="5B511E40" w14:textId="77777777" w:rsidR="005C2292" w:rsidRPr="008D4CCC" w:rsidRDefault="005C2292" w:rsidP="005C2292">
      <w:pPr>
        <w:rPr>
          <w:rFonts w:ascii="Arial" w:hAnsi="Arial" w:cs="Arial"/>
        </w:rPr>
      </w:pPr>
    </w:p>
    <w:p w14:paraId="42A25330" w14:textId="77777777" w:rsidR="005C2292" w:rsidRPr="008D4CCC" w:rsidRDefault="005C2292" w:rsidP="005C2292">
      <w:pPr>
        <w:rPr>
          <w:rFonts w:ascii="Arial" w:hAnsi="Arial" w:cs="Arial"/>
        </w:rPr>
      </w:pPr>
    </w:p>
    <w:p w14:paraId="7E461BC9" w14:textId="77777777" w:rsidR="005C2292" w:rsidRPr="008D4CCC" w:rsidRDefault="005C2292" w:rsidP="005C2292">
      <w:pPr>
        <w:rPr>
          <w:rFonts w:ascii="Arial" w:hAnsi="Arial" w:cs="Arial"/>
        </w:rPr>
      </w:pPr>
    </w:p>
    <w:p w14:paraId="698812BB" w14:textId="77777777" w:rsidR="005C2292" w:rsidRPr="008D4CCC" w:rsidRDefault="005C2292" w:rsidP="005C2292">
      <w:pPr>
        <w:rPr>
          <w:rFonts w:ascii="Arial" w:hAnsi="Arial" w:cs="Arial"/>
        </w:rPr>
      </w:pPr>
    </w:p>
    <w:p w14:paraId="49D03C01" w14:textId="77777777" w:rsidR="005C2292" w:rsidRPr="008D4CCC" w:rsidRDefault="005C2292" w:rsidP="005C2292">
      <w:pPr>
        <w:rPr>
          <w:rFonts w:ascii="Arial" w:hAnsi="Arial" w:cs="Arial"/>
        </w:rPr>
      </w:pPr>
    </w:p>
    <w:p w14:paraId="5486F6CF" w14:textId="77777777" w:rsidR="005C2292" w:rsidRPr="008D4CCC" w:rsidRDefault="005C2292" w:rsidP="005C2292">
      <w:pPr>
        <w:rPr>
          <w:rFonts w:ascii="Arial" w:hAnsi="Arial" w:cs="Arial"/>
        </w:rPr>
      </w:pPr>
    </w:p>
    <w:p w14:paraId="08659D8B" w14:textId="77777777" w:rsidR="005C2292" w:rsidRPr="008D4CCC" w:rsidRDefault="005C2292" w:rsidP="005C2292">
      <w:pPr>
        <w:rPr>
          <w:rFonts w:ascii="Arial" w:hAnsi="Arial" w:cs="Arial"/>
        </w:rPr>
      </w:pPr>
    </w:p>
    <w:p w14:paraId="2E3B67BA" w14:textId="77777777" w:rsidR="005C2292" w:rsidRPr="008D4CCC" w:rsidRDefault="005C2292" w:rsidP="005C2292">
      <w:pPr>
        <w:rPr>
          <w:rFonts w:ascii="Arial" w:hAnsi="Arial" w:cs="Arial"/>
        </w:rPr>
      </w:pPr>
    </w:p>
    <w:p w14:paraId="04A2469B" w14:textId="633CBA4B" w:rsidR="005C2292" w:rsidRPr="008D4CCC" w:rsidRDefault="005C2292" w:rsidP="005C2292">
      <w:pPr>
        <w:rPr>
          <w:rFonts w:ascii="Arial" w:hAnsi="Arial" w:cs="Arial"/>
        </w:rPr>
      </w:pPr>
    </w:p>
    <w:p w14:paraId="77466225" w14:textId="77777777" w:rsidR="005C2292" w:rsidRPr="008D4CCC" w:rsidRDefault="005C2292" w:rsidP="005C2292">
      <w:pPr>
        <w:rPr>
          <w:rFonts w:ascii="Arial" w:hAnsi="Arial" w:cs="Arial"/>
        </w:rPr>
      </w:pPr>
    </w:p>
    <w:p w14:paraId="6C4C1AD2" w14:textId="77777777" w:rsidR="005C2292" w:rsidRPr="008D4CCC" w:rsidRDefault="005C2292" w:rsidP="005C2292">
      <w:pPr>
        <w:rPr>
          <w:rFonts w:ascii="Arial" w:hAnsi="Arial" w:cs="Arial"/>
        </w:rPr>
      </w:pPr>
    </w:p>
    <w:p w14:paraId="2F8B66CC" w14:textId="77777777" w:rsidR="005C2292" w:rsidRPr="008D4CCC" w:rsidRDefault="005C2292" w:rsidP="005C2292">
      <w:pPr>
        <w:rPr>
          <w:rFonts w:ascii="Arial" w:hAnsi="Arial" w:cs="Arial"/>
        </w:rPr>
      </w:pPr>
    </w:p>
    <w:p w14:paraId="428668E0" w14:textId="41E86BCD" w:rsidR="005C2292" w:rsidRPr="008D4CCC" w:rsidRDefault="005C2292" w:rsidP="005C2292">
      <w:pPr>
        <w:rPr>
          <w:rFonts w:ascii="Arial" w:hAnsi="Arial" w:cs="Arial"/>
        </w:rPr>
      </w:pPr>
    </w:p>
    <w:p w14:paraId="6C577FD5" w14:textId="77777777" w:rsidR="005C2292" w:rsidRPr="008D4CCC" w:rsidRDefault="005C2292" w:rsidP="005C2292">
      <w:pPr>
        <w:rPr>
          <w:rFonts w:ascii="Arial" w:hAnsi="Arial" w:cs="Arial"/>
        </w:rPr>
      </w:pPr>
    </w:p>
    <w:p w14:paraId="0D95F56E" w14:textId="462D8B1A" w:rsidR="005C2292" w:rsidRPr="008D4CCC" w:rsidRDefault="005C2292" w:rsidP="005C2292">
      <w:pPr>
        <w:rPr>
          <w:rFonts w:ascii="Arial" w:hAnsi="Arial" w:cs="Arial"/>
        </w:rPr>
      </w:pPr>
    </w:p>
    <w:p w14:paraId="7846E837" w14:textId="77777777" w:rsidR="005C2292" w:rsidRPr="008D4CCC" w:rsidRDefault="005C2292" w:rsidP="005C2292">
      <w:pPr>
        <w:rPr>
          <w:rFonts w:ascii="Arial" w:hAnsi="Arial" w:cs="Arial"/>
        </w:rPr>
      </w:pPr>
    </w:p>
    <w:p w14:paraId="77D16364" w14:textId="77777777" w:rsidR="005C2292" w:rsidRPr="008D4CCC" w:rsidRDefault="005C2292" w:rsidP="005C2292">
      <w:pPr>
        <w:rPr>
          <w:rFonts w:ascii="Arial" w:hAnsi="Arial" w:cs="Arial"/>
        </w:rPr>
      </w:pPr>
    </w:p>
    <w:p w14:paraId="1FC775E3" w14:textId="2011D453" w:rsidR="005C2292" w:rsidRPr="008D4CCC" w:rsidRDefault="00E64891" w:rsidP="005C2292">
      <w:pPr>
        <w:rPr>
          <w:rFonts w:ascii="Arial" w:hAnsi="Arial" w:cs="Arial"/>
        </w:rPr>
      </w:pPr>
      <w:r w:rsidRPr="008D4CCC">
        <w:rPr>
          <w:rFonts w:ascii="Arial" w:hAnsi="Arial" w:cs="Arial"/>
          <w:sz w:val="24"/>
          <w:szCs w:val="24"/>
        </w:rPr>
        <w:pict w14:anchorId="2D7C994C">
          <v:rect id="_x0000_i1033" style="width:0;height:1.5pt" o:hralign="center" o:hrstd="t" o:hr="t" fillcolor="#a0a0a0" stroked="f"/>
        </w:pict>
      </w:r>
    </w:p>
    <w:p w14:paraId="33AA141D" w14:textId="77777777" w:rsidR="00E64891" w:rsidRPr="008D4CCC" w:rsidRDefault="00E64891" w:rsidP="00E64891">
      <w:pPr>
        <w:jc w:val="center"/>
        <w:rPr>
          <w:rFonts w:ascii="Arial" w:hAnsi="Arial" w:cs="Arial"/>
          <w:b/>
          <w:bCs/>
          <w:sz w:val="32"/>
          <w:szCs w:val="32"/>
        </w:rPr>
      </w:pPr>
      <w:r w:rsidRPr="008D4CCC">
        <w:rPr>
          <w:rFonts w:ascii="Arial" w:hAnsi="Arial" w:cs="Arial"/>
          <w:b/>
          <w:bCs/>
          <w:sz w:val="32"/>
          <w:szCs w:val="32"/>
        </w:rPr>
        <w:t>DATABASE DOCUMENTATION</w:t>
      </w:r>
    </w:p>
    <w:p w14:paraId="6ACAE1A9" w14:textId="7729442C" w:rsidR="005C2292" w:rsidRPr="008D4CCC" w:rsidRDefault="00E64891" w:rsidP="00E64891">
      <w:pPr>
        <w:jc w:val="center"/>
        <w:rPr>
          <w:rFonts w:ascii="Arial" w:hAnsi="Arial" w:cs="Arial"/>
          <w:b/>
          <w:bCs/>
          <w:sz w:val="32"/>
          <w:szCs w:val="32"/>
        </w:rPr>
      </w:pPr>
      <w:r w:rsidRPr="008D4CCC">
        <w:rPr>
          <w:rFonts w:ascii="Arial" w:hAnsi="Arial" w:cs="Arial"/>
          <w:sz w:val="24"/>
          <w:szCs w:val="24"/>
        </w:rPr>
        <w:pict w14:anchorId="1A317A30">
          <v:rect id="_x0000_i1036" style="width:0;height:1.5pt" o:hralign="center" o:hrstd="t" o:hr="t" fillcolor="#a0a0a0" stroked="f"/>
        </w:pict>
      </w:r>
    </w:p>
    <w:p w14:paraId="25291907" w14:textId="22D460AD" w:rsidR="005C2292" w:rsidRPr="008D4CCC" w:rsidRDefault="00744C07" w:rsidP="005C2292">
      <w:pPr>
        <w:rPr>
          <w:rFonts w:ascii="Arial" w:hAnsi="Arial" w:cs="Arial"/>
        </w:rPr>
      </w:pPr>
      <w:r w:rsidRPr="008D4CCC">
        <w:rPr>
          <w:rFonts w:ascii="Arial" w:hAnsi="Arial" w:cs="Arial"/>
        </w:rPr>
        <w:t xml:space="preserve">Firstly, this is an image of the relationships between our entities </w:t>
      </w:r>
      <w:r w:rsidR="00AA5BCD" w:rsidRPr="008D4CCC">
        <w:rPr>
          <w:rFonts w:ascii="Arial" w:hAnsi="Arial" w:cs="Arial"/>
        </w:rPr>
        <w:t>created within our DBMS:</w:t>
      </w:r>
    </w:p>
    <w:p w14:paraId="2936E519" w14:textId="04779151" w:rsidR="005C2292" w:rsidRPr="008D4CCC" w:rsidRDefault="00744C07" w:rsidP="005C2292">
      <w:pPr>
        <w:rPr>
          <w:rFonts w:ascii="Arial" w:hAnsi="Arial" w:cs="Arial"/>
        </w:rPr>
      </w:pPr>
      <w:r w:rsidRPr="008D4CCC">
        <w:rPr>
          <w:rFonts w:ascii="Arial" w:hAnsi="Arial" w:cs="Arial"/>
          <w:noProof/>
        </w:rPr>
        <w:drawing>
          <wp:inline distT="0" distB="0" distL="0" distR="0" wp14:anchorId="2BCC5508" wp14:editId="6D65BCB7">
            <wp:extent cx="6645910" cy="3662045"/>
            <wp:effectExtent l="0" t="0" r="2540" b="0"/>
            <wp:docPr id="1241804452"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804452" name="Picture 1" descr="Diagram&#10;&#10;Description automatically generated"/>
                    <pic:cNvPicPr/>
                  </pic:nvPicPr>
                  <pic:blipFill>
                    <a:blip r:embed="rId7"/>
                    <a:stretch>
                      <a:fillRect/>
                    </a:stretch>
                  </pic:blipFill>
                  <pic:spPr>
                    <a:xfrm>
                      <a:off x="0" y="0"/>
                      <a:ext cx="6645910" cy="3662045"/>
                    </a:xfrm>
                    <a:prstGeom prst="rect">
                      <a:avLst/>
                    </a:prstGeom>
                  </pic:spPr>
                </pic:pic>
              </a:graphicData>
            </a:graphic>
          </wp:inline>
        </w:drawing>
      </w:r>
    </w:p>
    <w:p w14:paraId="489E3E8E" w14:textId="77777777" w:rsidR="001940AF" w:rsidRPr="008D4CCC" w:rsidRDefault="001940AF" w:rsidP="00553D1B">
      <w:pPr>
        <w:ind w:firstLine="720"/>
        <w:rPr>
          <w:rFonts w:ascii="Arial" w:hAnsi="Arial" w:cs="Arial"/>
        </w:rPr>
      </w:pPr>
      <w:r w:rsidRPr="008D4CCC">
        <w:rPr>
          <w:rFonts w:ascii="Arial" w:hAnsi="Arial" w:cs="Arial"/>
        </w:rPr>
        <w:t>These tables have been created with respect to the ERD created earlier. These entities are all suitable for the database environment as they all have a link to the company’s daily duties and data requirements. For each of these entities, we have a diverse number of fields for each entity which describe the entity in detail and allow for appropriate data analysis and storage.</w:t>
      </w:r>
    </w:p>
    <w:p w14:paraId="415B8321" w14:textId="77777777" w:rsidR="001940AF" w:rsidRPr="008D4CCC" w:rsidRDefault="001940AF" w:rsidP="00553D1B">
      <w:pPr>
        <w:ind w:firstLine="720"/>
        <w:rPr>
          <w:rFonts w:ascii="Arial" w:hAnsi="Arial" w:cs="Arial"/>
        </w:rPr>
      </w:pPr>
      <w:r w:rsidRPr="008D4CCC">
        <w:rPr>
          <w:rFonts w:ascii="Arial" w:hAnsi="Arial" w:cs="Arial"/>
        </w:rPr>
        <w:t>Every table with a foreign key has that foreign key for an appropriate reason, for example using a supplierID foreign key within the Order entity allows for efficient data management between the Orders entity and the Supplier entity. This is replicated between multiple entities such as the Branch and BranchManager entities, the Department and DepartmentManager entities, and more. Furthermore, this also means we have suitable relationships created as the relationships between the entities allow for correct and suitable data analysis. This will be shown later in the document via queries, forms, and reports the company creates from these entities and their relationships. All entities have been reviewed to determine their relationship suitability to each other and the result is what I believe to make the most logical sense from the information provided to us from the task description to meet all the user requirements while also meeting the rules of third normal form.</w:t>
      </w:r>
    </w:p>
    <w:p w14:paraId="3FE839B7" w14:textId="25943254" w:rsidR="0028254B" w:rsidRPr="008D4CCC" w:rsidRDefault="0028254B" w:rsidP="00553D1B">
      <w:pPr>
        <w:ind w:firstLine="720"/>
        <w:rPr>
          <w:rFonts w:ascii="Arial" w:hAnsi="Arial" w:cs="Arial"/>
        </w:rPr>
      </w:pPr>
      <w:r w:rsidRPr="008D4CCC">
        <w:rPr>
          <w:rFonts w:ascii="Arial" w:hAnsi="Arial" w:cs="Arial"/>
        </w:rPr>
        <w:t>Here are examples of the entities with data inputted into all fields:</w:t>
      </w:r>
    </w:p>
    <w:p w14:paraId="7C022A32" w14:textId="09FF2DF8" w:rsidR="0028254B" w:rsidRPr="008D4CCC" w:rsidRDefault="0028254B" w:rsidP="00553D1B">
      <w:pPr>
        <w:ind w:firstLine="720"/>
        <w:rPr>
          <w:rFonts w:ascii="Arial" w:hAnsi="Arial" w:cs="Arial"/>
        </w:rPr>
      </w:pPr>
    </w:p>
    <w:p w14:paraId="6B4A9A0F" w14:textId="61AA4C55" w:rsidR="0028254B" w:rsidRPr="008D4CCC" w:rsidRDefault="0028254B" w:rsidP="00553D1B">
      <w:pPr>
        <w:ind w:firstLine="720"/>
        <w:rPr>
          <w:rFonts w:ascii="Arial" w:hAnsi="Arial" w:cs="Arial"/>
        </w:rPr>
      </w:pPr>
      <w:r w:rsidRPr="008D4CCC">
        <w:rPr>
          <w:rFonts w:ascii="Arial" w:hAnsi="Arial" w:cs="Arial"/>
          <w:noProof/>
        </w:rPr>
        <w:lastRenderedPageBreak/>
        <w:drawing>
          <wp:anchor distT="0" distB="0" distL="114300" distR="114300" simplePos="0" relativeHeight="251662336" behindDoc="0" locked="0" layoutInCell="1" allowOverlap="1" wp14:anchorId="5D3F4CB7" wp14:editId="0935DAAB">
            <wp:simplePos x="0" y="0"/>
            <wp:positionH relativeFrom="margin">
              <wp:align>right</wp:align>
            </wp:positionH>
            <wp:positionV relativeFrom="paragraph">
              <wp:posOffset>5845810</wp:posOffset>
            </wp:positionV>
            <wp:extent cx="6645910" cy="1102360"/>
            <wp:effectExtent l="0" t="0" r="2540" b="2540"/>
            <wp:wrapSquare wrapText="bothSides"/>
            <wp:docPr id="1853198220"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198220" name="Picture 1" descr="Graphical user interface, applicatio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645910" cy="1102360"/>
                    </a:xfrm>
                    <a:prstGeom prst="rect">
                      <a:avLst/>
                    </a:prstGeom>
                  </pic:spPr>
                </pic:pic>
              </a:graphicData>
            </a:graphic>
            <wp14:sizeRelH relativeFrom="page">
              <wp14:pctWidth>0</wp14:pctWidth>
            </wp14:sizeRelH>
            <wp14:sizeRelV relativeFrom="page">
              <wp14:pctHeight>0</wp14:pctHeight>
            </wp14:sizeRelV>
          </wp:anchor>
        </w:drawing>
      </w:r>
      <w:r w:rsidRPr="008D4CCC">
        <w:rPr>
          <w:rFonts w:ascii="Arial" w:hAnsi="Arial" w:cs="Arial"/>
          <w:noProof/>
        </w:rPr>
        <w:drawing>
          <wp:anchor distT="0" distB="0" distL="114300" distR="114300" simplePos="0" relativeHeight="251661312" behindDoc="0" locked="0" layoutInCell="1" allowOverlap="1" wp14:anchorId="3B3514EF" wp14:editId="0FFDAAC2">
            <wp:simplePos x="0" y="0"/>
            <wp:positionH relativeFrom="margin">
              <wp:align>right</wp:align>
            </wp:positionH>
            <wp:positionV relativeFrom="paragraph">
              <wp:posOffset>3581400</wp:posOffset>
            </wp:positionV>
            <wp:extent cx="6645910" cy="2064385"/>
            <wp:effectExtent l="0" t="0" r="2540" b="0"/>
            <wp:wrapTopAndBottom/>
            <wp:docPr id="916036065"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036065" name="Picture 1" descr="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645910" cy="2064385"/>
                    </a:xfrm>
                    <a:prstGeom prst="rect">
                      <a:avLst/>
                    </a:prstGeom>
                  </pic:spPr>
                </pic:pic>
              </a:graphicData>
            </a:graphic>
          </wp:anchor>
        </w:drawing>
      </w:r>
      <w:r w:rsidRPr="008D4CCC">
        <w:rPr>
          <w:rFonts w:ascii="Arial" w:hAnsi="Arial" w:cs="Arial"/>
          <w:noProof/>
        </w:rPr>
        <w:drawing>
          <wp:anchor distT="0" distB="0" distL="114300" distR="114300" simplePos="0" relativeHeight="251660288" behindDoc="0" locked="0" layoutInCell="1" allowOverlap="1" wp14:anchorId="30DAB8C9" wp14:editId="31403F02">
            <wp:simplePos x="0" y="0"/>
            <wp:positionH relativeFrom="margin">
              <wp:align>right</wp:align>
            </wp:positionH>
            <wp:positionV relativeFrom="paragraph">
              <wp:posOffset>0</wp:posOffset>
            </wp:positionV>
            <wp:extent cx="6645910" cy="3467100"/>
            <wp:effectExtent l="0" t="0" r="2540" b="0"/>
            <wp:wrapSquare wrapText="bothSides"/>
            <wp:docPr id="1452319544"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319544" name="Picture 1" descr="Table&#10;&#10;Description automatically generated"/>
                    <pic:cNvPicPr/>
                  </pic:nvPicPr>
                  <pic:blipFill rotWithShape="1">
                    <a:blip r:embed="rId10">
                      <a:extLst>
                        <a:ext uri="{28A0092B-C50C-407E-A947-70E740481C1C}">
                          <a14:useLocalDpi xmlns:a14="http://schemas.microsoft.com/office/drawing/2010/main" val="0"/>
                        </a:ext>
                      </a:extLst>
                    </a:blip>
                    <a:srcRect b="46903"/>
                    <a:stretch/>
                  </pic:blipFill>
                  <pic:spPr bwMode="auto">
                    <a:xfrm>
                      <a:off x="0" y="0"/>
                      <a:ext cx="6645910" cy="3467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0992CC" w14:textId="77777777" w:rsidR="005C2292" w:rsidRPr="008D4CCC" w:rsidRDefault="005C2292" w:rsidP="005C2292">
      <w:pPr>
        <w:rPr>
          <w:rFonts w:ascii="Arial" w:hAnsi="Arial" w:cs="Arial"/>
        </w:rPr>
      </w:pPr>
    </w:p>
    <w:p w14:paraId="31C2AAFD" w14:textId="0699AAAB" w:rsidR="005C2292" w:rsidRPr="008D4CCC" w:rsidRDefault="00394D53" w:rsidP="005C2292">
      <w:pPr>
        <w:rPr>
          <w:rFonts w:ascii="Arial" w:hAnsi="Arial" w:cs="Arial"/>
        </w:rPr>
      </w:pPr>
      <w:r w:rsidRPr="008D4CCC">
        <w:rPr>
          <w:rFonts w:ascii="Arial" w:hAnsi="Arial" w:cs="Arial"/>
          <w:sz w:val="24"/>
          <w:szCs w:val="24"/>
        </w:rPr>
        <w:pict w14:anchorId="140CE7F5">
          <v:rect id="_x0000_i1037" style="width:0;height:1.5pt" o:hralign="center" o:hrstd="t" o:hr="t" fillcolor="#a0a0a0" stroked="f"/>
        </w:pict>
      </w:r>
    </w:p>
    <w:p w14:paraId="1F2086DF" w14:textId="36C31043" w:rsidR="00394D53" w:rsidRPr="008D4CCC" w:rsidRDefault="00394D53" w:rsidP="00394D53">
      <w:pPr>
        <w:jc w:val="center"/>
        <w:rPr>
          <w:rFonts w:ascii="Arial" w:hAnsi="Arial" w:cs="Arial"/>
          <w:b/>
          <w:bCs/>
          <w:sz w:val="32"/>
          <w:szCs w:val="32"/>
        </w:rPr>
      </w:pPr>
      <w:r w:rsidRPr="008D4CCC">
        <w:rPr>
          <w:rFonts w:ascii="Arial" w:hAnsi="Arial" w:cs="Arial"/>
          <w:b/>
          <w:bCs/>
          <w:sz w:val="32"/>
          <w:szCs w:val="32"/>
        </w:rPr>
        <w:t>ACCESS FUNCTIONALITY</w:t>
      </w:r>
    </w:p>
    <w:p w14:paraId="21F1EA70" w14:textId="66DB05BA" w:rsidR="005C2292" w:rsidRPr="008D4CCC" w:rsidRDefault="00394D53" w:rsidP="00394D53">
      <w:pPr>
        <w:jc w:val="center"/>
        <w:rPr>
          <w:rFonts w:ascii="Arial" w:hAnsi="Arial" w:cs="Arial"/>
          <w:b/>
          <w:bCs/>
          <w:sz w:val="32"/>
          <w:szCs w:val="32"/>
        </w:rPr>
      </w:pPr>
      <w:r w:rsidRPr="008D4CCC">
        <w:rPr>
          <w:rFonts w:ascii="Arial" w:hAnsi="Arial" w:cs="Arial"/>
          <w:sz w:val="24"/>
          <w:szCs w:val="24"/>
        </w:rPr>
        <w:pict w14:anchorId="308B30C7">
          <v:rect id="_x0000_i1038" style="width:0;height:1.5pt" o:hralign="center" o:hrstd="t" o:hr="t" fillcolor="#a0a0a0" stroked="f"/>
        </w:pict>
      </w:r>
    </w:p>
    <w:p w14:paraId="2D457306" w14:textId="0A12FFD9" w:rsidR="005C2292" w:rsidRPr="008D4CCC" w:rsidRDefault="00394D53" w:rsidP="005C2292">
      <w:pPr>
        <w:rPr>
          <w:rFonts w:ascii="Arial" w:hAnsi="Arial" w:cs="Arial"/>
        </w:rPr>
      </w:pPr>
      <w:r w:rsidRPr="008D4CCC">
        <w:rPr>
          <w:rFonts w:ascii="Arial" w:hAnsi="Arial" w:cs="Arial"/>
        </w:rPr>
        <w:t>Following the guidance for this assignment and the needs of the company, I have briefly displayed design techniques used within the dataset and have shown part of the solution for the scenario provided to the student. To further follow the guidance, I have implemented:</w:t>
      </w:r>
    </w:p>
    <w:p w14:paraId="4807AE12" w14:textId="78E2574C" w:rsidR="00394D53" w:rsidRPr="008D4CCC" w:rsidRDefault="00394D53" w:rsidP="00394D53">
      <w:pPr>
        <w:pStyle w:val="ListParagraph"/>
        <w:numPr>
          <w:ilvl w:val="0"/>
          <w:numId w:val="2"/>
        </w:numPr>
        <w:rPr>
          <w:rFonts w:ascii="Arial" w:hAnsi="Arial" w:cs="Arial"/>
        </w:rPr>
      </w:pPr>
      <w:r w:rsidRPr="008D4CCC">
        <w:rPr>
          <w:rFonts w:ascii="Arial" w:hAnsi="Arial" w:cs="Arial"/>
        </w:rPr>
        <w:t>The ability for specific users to have the ability to add or delete information from any table:</w:t>
      </w:r>
    </w:p>
    <w:p w14:paraId="7F51FBCE" w14:textId="5D3B5D14" w:rsidR="00394D53" w:rsidRPr="008D4CCC" w:rsidRDefault="00394D53" w:rsidP="00394D53">
      <w:pPr>
        <w:pStyle w:val="ListParagraph"/>
        <w:numPr>
          <w:ilvl w:val="1"/>
          <w:numId w:val="2"/>
        </w:numPr>
        <w:rPr>
          <w:rFonts w:ascii="Arial" w:hAnsi="Arial" w:cs="Arial"/>
        </w:rPr>
      </w:pPr>
      <w:r w:rsidRPr="008D4CCC">
        <w:rPr>
          <w:rFonts w:ascii="Arial" w:hAnsi="Arial" w:cs="Arial"/>
        </w:rPr>
        <w:t xml:space="preserve">This was done by creating a specific staff menu for creating, deleting, and indexing data from tables by using forms, an example of both is shown below. This also makes </w:t>
      </w:r>
      <w:r w:rsidR="001940AF" w:rsidRPr="008D4CCC">
        <w:rPr>
          <w:rFonts w:ascii="Arial" w:hAnsi="Arial" w:cs="Arial"/>
        </w:rPr>
        <w:t>significant use</w:t>
      </w:r>
      <w:r w:rsidRPr="008D4CCC">
        <w:rPr>
          <w:rFonts w:ascii="Arial" w:hAnsi="Arial" w:cs="Arial"/>
        </w:rPr>
        <w:t xml:space="preserve"> of Macros within the DBMS, allowing for efficient data management for staff:</w:t>
      </w:r>
    </w:p>
    <w:p w14:paraId="57F411E5" w14:textId="77777777" w:rsidR="009F7A2B" w:rsidRPr="008D4CCC" w:rsidRDefault="009F7A2B" w:rsidP="00394D53">
      <w:pPr>
        <w:rPr>
          <w:rFonts w:ascii="Arial" w:hAnsi="Arial" w:cs="Arial"/>
        </w:rPr>
      </w:pPr>
      <w:r w:rsidRPr="008D4CCC">
        <w:rPr>
          <w:rFonts w:ascii="Arial" w:hAnsi="Arial" w:cs="Arial"/>
          <w:noProof/>
        </w:rPr>
        <w:lastRenderedPageBreak/>
        <w:drawing>
          <wp:inline distT="0" distB="0" distL="0" distR="0" wp14:anchorId="50B71969" wp14:editId="1DB19DAF">
            <wp:extent cx="2097082" cy="4419600"/>
            <wp:effectExtent l="0" t="0" r="0" b="0"/>
            <wp:docPr id="1478172007"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172007" name="Picture 1" descr="Graphical user interface, application&#10;&#10;Description automatically generated"/>
                    <pic:cNvPicPr/>
                  </pic:nvPicPr>
                  <pic:blipFill>
                    <a:blip r:embed="rId11"/>
                    <a:stretch>
                      <a:fillRect/>
                    </a:stretch>
                  </pic:blipFill>
                  <pic:spPr>
                    <a:xfrm>
                      <a:off x="0" y="0"/>
                      <a:ext cx="2103536" cy="4433202"/>
                    </a:xfrm>
                    <a:prstGeom prst="rect">
                      <a:avLst/>
                    </a:prstGeom>
                  </pic:spPr>
                </pic:pic>
              </a:graphicData>
            </a:graphic>
          </wp:inline>
        </w:drawing>
      </w:r>
    </w:p>
    <w:p w14:paraId="6DCEADE4" w14:textId="77777777" w:rsidR="009F7A2B" w:rsidRPr="008D4CCC" w:rsidRDefault="009F7A2B" w:rsidP="00394D53">
      <w:pPr>
        <w:rPr>
          <w:rFonts w:ascii="Arial" w:hAnsi="Arial" w:cs="Arial"/>
        </w:rPr>
      </w:pPr>
    </w:p>
    <w:p w14:paraId="7EE27216" w14:textId="5A9E724E" w:rsidR="00394D53" w:rsidRPr="008D4CCC" w:rsidRDefault="009F7A2B" w:rsidP="00394D53">
      <w:pPr>
        <w:rPr>
          <w:rFonts w:ascii="Arial" w:hAnsi="Arial" w:cs="Arial"/>
        </w:rPr>
      </w:pPr>
      <w:r w:rsidRPr="008D4CCC">
        <w:rPr>
          <w:rFonts w:ascii="Arial" w:hAnsi="Arial" w:cs="Arial"/>
          <w:noProof/>
        </w:rPr>
        <w:drawing>
          <wp:inline distT="0" distB="0" distL="0" distR="0" wp14:anchorId="0B940E54" wp14:editId="77887FE9">
            <wp:extent cx="3686175" cy="3014852"/>
            <wp:effectExtent l="0" t="0" r="0" b="0"/>
            <wp:docPr id="155193545"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93545" name="Picture 1" descr="Graphical user interface, application&#10;&#10;Description automatically generated"/>
                    <pic:cNvPicPr/>
                  </pic:nvPicPr>
                  <pic:blipFill>
                    <a:blip r:embed="rId12"/>
                    <a:stretch>
                      <a:fillRect/>
                    </a:stretch>
                  </pic:blipFill>
                  <pic:spPr>
                    <a:xfrm>
                      <a:off x="0" y="0"/>
                      <a:ext cx="3692500" cy="3020025"/>
                    </a:xfrm>
                    <a:prstGeom prst="rect">
                      <a:avLst/>
                    </a:prstGeom>
                  </pic:spPr>
                </pic:pic>
              </a:graphicData>
            </a:graphic>
          </wp:inline>
        </w:drawing>
      </w:r>
    </w:p>
    <w:p w14:paraId="54E7C80E" w14:textId="2416B3CF" w:rsidR="00394D53" w:rsidRPr="008D4CCC" w:rsidRDefault="00394D53" w:rsidP="00394D53">
      <w:pPr>
        <w:pStyle w:val="ListParagraph"/>
        <w:numPr>
          <w:ilvl w:val="0"/>
          <w:numId w:val="2"/>
        </w:numPr>
        <w:rPr>
          <w:rFonts w:ascii="Arial" w:hAnsi="Arial" w:cs="Arial"/>
        </w:rPr>
      </w:pPr>
      <w:r w:rsidRPr="008D4CCC">
        <w:rPr>
          <w:rFonts w:ascii="Arial" w:hAnsi="Arial" w:cs="Arial"/>
        </w:rPr>
        <w:t>Users can view ongoing event orders:</w:t>
      </w:r>
    </w:p>
    <w:p w14:paraId="0610A4FF" w14:textId="0541F9EF" w:rsidR="00394D53" w:rsidRPr="008D4CCC" w:rsidRDefault="006D0C43" w:rsidP="00394D53">
      <w:pPr>
        <w:pStyle w:val="ListParagraph"/>
        <w:numPr>
          <w:ilvl w:val="1"/>
          <w:numId w:val="2"/>
        </w:numPr>
        <w:rPr>
          <w:rFonts w:ascii="Arial" w:hAnsi="Arial" w:cs="Arial"/>
        </w:rPr>
      </w:pPr>
      <w:r w:rsidRPr="008D4CCC">
        <w:rPr>
          <w:rFonts w:ascii="Arial" w:hAnsi="Arial" w:cs="Arial"/>
        </w:rPr>
        <w:t>Like</w:t>
      </w:r>
      <w:r w:rsidR="00394D53" w:rsidRPr="008D4CCC">
        <w:rPr>
          <w:rFonts w:ascii="Arial" w:hAnsi="Arial" w:cs="Arial"/>
        </w:rPr>
        <w:t xml:space="preserve"> the above</w:t>
      </w:r>
      <w:r w:rsidRPr="008D4CCC">
        <w:rPr>
          <w:rFonts w:ascii="Arial" w:hAnsi="Arial" w:cs="Arial"/>
        </w:rPr>
        <w:t xml:space="preserve"> example, the database has a general staff form that allows for quick access to relative queries/reports, such as ongoing event orders. The report shown below was also created from a query that was accessed using a Macro in the non-staff view, which will be shown later in the document. This provides a good example of additional MS-Access functionality requested:</w:t>
      </w:r>
    </w:p>
    <w:p w14:paraId="4AFE3AF5" w14:textId="4E185D6E" w:rsidR="006D0C43" w:rsidRPr="008D4CCC" w:rsidRDefault="006D0C43" w:rsidP="006D0C43">
      <w:pPr>
        <w:rPr>
          <w:rFonts w:ascii="Arial" w:hAnsi="Arial" w:cs="Arial"/>
        </w:rPr>
      </w:pPr>
      <w:r w:rsidRPr="008D4CCC">
        <w:rPr>
          <w:rFonts w:ascii="Arial" w:hAnsi="Arial" w:cs="Arial"/>
          <w:noProof/>
        </w:rPr>
        <w:lastRenderedPageBreak/>
        <w:drawing>
          <wp:inline distT="0" distB="0" distL="0" distR="0" wp14:anchorId="17C52998" wp14:editId="228E0E20">
            <wp:extent cx="2685165" cy="5562600"/>
            <wp:effectExtent l="0" t="0" r="1270" b="0"/>
            <wp:docPr id="919618138"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618138" name="Picture 1" descr="Graphical user interface, application&#10;&#10;Description automatically generated"/>
                    <pic:cNvPicPr/>
                  </pic:nvPicPr>
                  <pic:blipFill>
                    <a:blip r:embed="rId13"/>
                    <a:stretch>
                      <a:fillRect/>
                    </a:stretch>
                  </pic:blipFill>
                  <pic:spPr>
                    <a:xfrm>
                      <a:off x="0" y="0"/>
                      <a:ext cx="2690044" cy="5572707"/>
                    </a:xfrm>
                    <a:prstGeom prst="rect">
                      <a:avLst/>
                    </a:prstGeom>
                  </pic:spPr>
                </pic:pic>
              </a:graphicData>
            </a:graphic>
          </wp:inline>
        </w:drawing>
      </w:r>
    </w:p>
    <w:p w14:paraId="611243DD" w14:textId="77777777" w:rsidR="00394D53" w:rsidRPr="008D4CCC" w:rsidRDefault="00394D53" w:rsidP="00394D53">
      <w:pPr>
        <w:rPr>
          <w:rFonts w:ascii="Arial" w:hAnsi="Arial" w:cs="Arial"/>
        </w:rPr>
      </w:pPr>
    </w:p>
    <w:p w14:paraId="6744BF61" w14:textId="1A7DFEAB" w:rsidR="005C2292" w:rsidRPr="008D4CCC" w:rsidRDefault="005C2292" w:rsidP="005C2292">
      <w:pPr>
        <w:rPr>
          <w:rFonts w:ascii="Arial" w:hAnsi="Arial" w:cs="Arial"/>
        </w:rPr>
      </w:pPr>
    </w:p>
    <w:p w14:paraId="5CCB7243" w14:textId="004134D2" w:rsidR="005C2292" w:rsidRPr="008D4CCC" w:rsidRDefault="006D0C43" w:rsidP="005C2292">
      <w:pPr>
        <w:rPr>
          <w:rFonts w:ascii="Arial" w:hAnsi="Arial" w:cs="Arial"/>
        </w:rPr>
      </w:pPr>
      <w:r w:rsidRPr="008D4CCC">
        <w:rPr>
          <w:rFonts w:ascii="Arial" w:hAnsi="Arial" w:cs="Arial"/>
          <w:noProof/>
        </w:rPr>
        <w:drawing>
          <wp:inline distT="0" distB="0" distL="0" distR="0" wp14:anchorId="6093FF81" wp14:editId="795CF088">
            <wp:extent cx="6645910" cy="2480945"/>
            <wp:effectExtent l="0" t="0" r="2540" b="0"/>
            <wp:docPr id="763072367"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072367" name="Picture 1" descr="Graphical user interface, application&#10;&#10;Description automatically generated"/>
                    <pic:cNvPicPr/>
                  </pic:nvPicPr>
                  <pic:blipFill>
                    <a:blip r:embed="rId14"/>
                    <a:stretch>
                      <a:fillRect/>
                    </a:stretch>
                  </pic:blipFill>
                  <pic:spPr>
                    <a:xfrm>
                      <a:off x="0" y="0"/>
                      <a:ext cx="6645910" cy="2480945"/>
                    </a:xfrm>
                    <a:prstGeom prst="rect">
                      <a:avLst/>
                    </a:prstGeom>
                  </pic:spPr>
                </pic:pic>
              </a:graphicData>
            </a:graphic>
          </wp:inline>
        </w:drawing>
      </w:r>
    </w:p>
    <w:p w14:paraId="77C96DDC" w14:textId="1293CD3F" w:rsidR="005C2292" w:rsidRPr="008D4CCC" w:rsidRDefault="009F7A2B" w:rsidP="009F7A2B">
      <w:pPr>
        <w:pStyle w:val="ListParagraph"/>
        <w:numPr>
          <w:ilvl w:val="0"/>
          <w:numId w:val="2"/>
        </w:numPr>
        <w:rPr>
          <w:rFonts w:ascii="Arial" w:hAnsi="Arial" w:cs="Arial"/>
        </w:rPr>
      </w:pPr>
      <w:r w:rsidRPr="008D4CCC">
        <w:rPr>
          <w:rFonts w:ascii="Arial" w:hAnsi="Arial" w:cs="Arial"/>
        </w:rPr>
        <w:t>Users should be able to view</w:t>
      </w:r>
      <w:r w:rsidR="00D11AAE" w:rsidRPr="008D4CCC">
        <w:rPr>
          <w:rFonts w:ascii="Arial" w:hAnsi="Arial" w:cs="Arial"/>
        </w:rPr>
        <w:t xml:space="preserve"> and </w:t>
      </w:r>
      <w:r w:rsidRPr="008D4CCC">
        <w:rPr>
          <w:rFonts w:ascii="Arial" w:hAnsi="Arial" w:cs="Arial"/>
        </w:rPr>
        <w:t>update the order and customer details:</w:t>
      </w:r>
    </w:p>
    <w:p w14:paraId="487BE238" w14:textId="7AC2F195" w:rsidR="009F7A2B" w:rsidRPr="008D4CCC" w:rsidRDefault="009F7A2B" w:rsidP="009F7A2B">
      <w:pPr>
        <w:pStyle w:val="ListParagraph"/>
        <w:numPr>
          <w:ilvl w:val="1"/>
          <w:numId w:val="2"/>
        </w:numPr>
        <w:rPr>
          <w:rFonts w:ascii="Arial" w:hAnsi="Arial" w:cs="Arial"/>
        </w:rPr>
      </w:pPr>
      <w:r w:rsidRPr="008D4CCC">
        <w:rPr>
          <w:rFonts w:ascii="Arial" w:hAnsi="Arial" w:cs="Arial"/>
        </w:rPr>
        <w:t>Specific users will be able to vie</w:t>
      </w:r>
      <w:r w:rsidR="001940AF" w:rsidRPr="008D4CCC">
        <w:rPr>
          <w:rFonts w:ascii="Arial" w:hAnsi="Arial" w:cs="Arial"/>
        </w:rPr>
        <w:t>w</w:t>
      </w:r>
      <w:r w:rsidRPr="008D4CCC">
        <w:rPr>
          <w:rFonts w:ascii="Arial" w:hAnsi="Arial" w:cs="Arial"/>
        </w:rPr>
        <w:t xml:space="preserve"> </w:t>
      </w:r>
      <w:r w:rsidR="001940AF" w:rsidRPr="008D4CCC">
        <w:rPr>
          <w:rFonts w:ascii="Arial" w:hAnsi="Arial" w:cs="Arial"/>
        </w:rPr>
        <w:t xml:space="preserve">and </w:t>
      </w:r>
      <w:r w:rsidRPr="008D4CCC">
        <w:rPr>
          <w:rFonts w:ascii="Arial" w:hAnsi="Arial" w:cs="Arial"/>
        </w:rPr>
        <w:t xml:space="preserve">update the order and customer details. Staff with admin privileges will be able to update the entities alongside viewing them, whereas regular staff </w:t>
      </w:r>
      <w:r w:rsidR="00D11AAE" w:rsidRPr="008D4CCC">
        <w:rPr>
          <w:rFonts w:ascii="Arial" w:hAnsi="Arial" w:cs="Arial"/>
        </w:rPr>
        <w:t>can</w:t>
      </w:r>
      <w:r w:rsidRPr="008D4CCC">
        <w:rPr>
          <w:rFonts w:ascii="Arial" w:hAnsi="Arial" w:cs="Arial"/>
        </w:rPr>
        <w:t xml:space="preserve"> access the data for viewing via reports:</w:t>
      </w:r>
    </w:p>
    <w:p w14:paraId="42807F3D" w14:textId="078E8137" w:rsidR="009F7A2B" w:rsidRPr="008D4CCC" w:rsidRDefault="009F7A2B" w:rsidP="009F7A2B">
      <w:pPr>
        <w:rPr>
          <w:rFonts w:ascii="Arial" w:hAnsi="Arial" w:cs="Arial"/>
        </w:rPr>
      </w:pPr>
      <w:r w:rsidRPr="008D4CCC">
        <w:rPr>
          <w:rFonts w:ascii="Arial" w:hAnsi="Arial" w:cs="Arial"/>
          <w:noProof/>
        </w:rPr>
        <w:lastRenderedPageBreak/>
        <w:drawing>
          <wp:inline distT="0" distB="0" distL="0" distR="0" wp14:anchorId="00FFCEFC" wp14:editId="793EFB1F">
            <wp:extent cx="4962525" cy="2511608"/>
            <wp:effectExtent l="0" t="0" r="0" b="3175"/>
            <wp:docPr id="1711076396"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076396" name="Picture 1" descr="Graphical user interface, text, application, email&#10;&#10;Description automatically generated"/>
                    <pic:cNvPicPr/>
                  </pic:nvPicPr>
                  <pic:blipFill>
                    <a:blip r:embed="rId15"/>
                    <a:stretch>
                      <a:fillRect/>
                    </a:stretch>
                  </pic:blipFill>
                  <pic:spPr>
                    <a:xfrm>
                      <a:off x="0" y="0"/>
                      <a:ext cx="4967499" cy="2514125"/>
                    </a:xfrm>
                    <a:prstGeom prst="rect">
                      <a:avLst/>
                    </a:prstGeom>
                  </pic:spPr>
                </pic:pic>
              </a:graphicData>
            </a:graphic>
          </wp:inline>
        </w:drawing>
      </w:r>
    </w:p>
    <w:p w14:paraId="5BF309D7" w14:textId="2D4154B2" w:rsidR="005C2292" w:rsidRPr="008D4CCC" w:rsidRDefault="009F7A2B" w:rsidP="005C2292">
      <w:pPr>
        <w:rPr>
          <w:rFonts w:ascii="Arial" w:hAnsi="Arial" w:cs="Arial"/>
        </w:rPr>
      </w:pPr>
      <w:r w:rsidRPr="008D4CCC">
        <w:rPr>
          <w:rFonts w:ascii="Arial" w:hAnsi="Arial" w:cs="Arial"/>
          <w:noProof/>
        </w:rPr>
        <w:drawing>
          <wp:inline distT="0" distB="0" distL="0" distR="0" wp14:anchorId="3E5AFA52" wp14:editId="194DD249">
            <wp:extent cx="4533900" cy="2360089"/>
            <wp:effectExtent l="0" t="0" r="0" b="2540"/>
            <wp:docPr id="1219911158"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911158" name="Picture 1" descr="Graphical user interface, text, application, email&#10;&#10;Description automatically generated"/>
                    <pic:cNvPicPr/>
                  </pic:nvPicPr>
                  <pic:blipFill>
                    <a:blip r:embed="rId16"/>
                    <a:stretch>
                      <a:fillRect/>
                    </a:stretch>
                  </pic:blipFill>
                  <pic:spPr>
                    <a:xfrm>
                      <a:off x="0" y="0"/>
                      <a:ext cx="4542835" cy="2364740"/>
                    </a:xfrm>
                    <a:prstGeom prst="rect">
                      <a:avLst/>
                    </a:prstGeom>
                  </pic:spPr>
                </pic:pic>
              </a:graphicData>
            </a:graphic>
          </wp:inline>
        </w:drawing>
      </w:r>
    </w:p>
    <w:p w14:paraId="744A6AE0" w14:textId="5A7394F5" w:rsidR="009F7A2B" w:rsidRPr="008D4CCC" w:rsidRDefault="009F7A2B" w:rsidP="009F7A2B">
      <w:pPr>
        <w:pStyle w:val="ListParagraph"/>
        <w:numPr>
          <w:ilvl w:val="0"/>
          <w:numId w:val="2"/>
        </w:numPr>
        <w:rPr>
          <w:rFonts w:ascii="Arial" w:hAnsi="Arial" w:cs="Arial"/>
        </w:rPr>
      </w:pPr>
      <w:r w:rsidRPr="008D4CCC">
        <w:rPr>
          <w:rFonts w:ascii="Arial" w:hAnsi="Arial" w:cs="Arial"/>
        </w:rPr>
        <w:t>User should be able to query the system and view relevant reports:</w:t>
      </w:r>
    </w:p>
    <w:p w14:paraId="33AE551C" w14:textId="77777777" w:rsidR="00316002" w:rsidRPr="008D4CCC" w:rsidRDefault="009F7A2B" w:rsidP="009F7A2B">
      <w:pPr>
        <w:pStyle w:val="ListParagraph"/>
        <w:numPr>
          <w:ilvl w:val="1"/>
          <w:numId w:val="2"/>
        </w:numPr>
        <w:rPr>
          <w:rFonts w:ascii="Arial" w:hAnsi="Arial" w:cs="Arial"/>
        </w:rPr>
      </w:pPr>
      <w:r w:rsidRPr="008D4CCC">
        <w:rPr>
          <w:rFonts w:ascii="Arial" w:hAnsi="Arial" w:cs="Arial"/>
        </w:rPr>
        <w:t xml:space="preserve">Both admin users and staff have access to specific queries such as branch &amp; department head and event patron details, whereas non-staff can query the current events ongoing, query and report wise. </w:t>
      </w:r>
    </w:p>
    <w:p w14:paraId="1DF0645E" w14:textId="517AE277" w:rsidR="009F7A2B" w:rsidRPr="008D4CCC" w:rsidRDefault="009F7A2B" w:rsidP="009F7A2B">
      <w:pPr>
        <w:pStyle w:val="ListParagraph"/>
        <w:numPr>
          <w:ilvl w:val="1"/>
          <w:numId w:val="2"/>
        </w:numPr>
        <w:rPr>
          <w:rFonts w:ascii="Arial" w:hAnsi="Arial" w:cs="Arial"/>
        </w:rPr>
      </w:pPr>
      <w:r w:rsidRPr="008D4CCC">
        <w:rPr>
          <w:rFonts w:ascii="Arial" w:hAnsi="Arial" w:cs="Arial"/>
        </w:rPr>
        <w:t>Staff can also view invoice</w:t>
      </w:r>
      <w:r w:rsidR="00FF19E2" w:rsidRPr="008D4CCC">
        <w:rPr>
          <w:rFonts w:ascii="Arial" w:hAnsi="Arial" w:cs="Arial"/>
        </w:rPr>
        <w:t>s</w:t>
      </w:r>
      <w:r w:rsidRPr="008D4CCC">
        <w:rPr>
          <w:rFonts w:ascii="Arial" w:hAnsi="Arial" w:cs="Arial"/>
        </w:rPr>
        <w:t xml:space="preserve">, </w:t>
      </w:r>
      <w:proofErr w:type="spellStart"/>
      <w:proofErr w:type="gramStart"/>
      <w:r w:rsidRPr="008D4CCC">
        <w:rPr>
          <w:rFonts w:ascii="Arial" w:hAnsi="Arial" w:cs="Arial"/>
        </w:rPr>
        <w:t>order,</w:t>
      </w:r>
      <w:r w:rsidR="00FF19E2" w:rsidRPr="008D4CCC">
        <w:rPr>
          <w:rFonts w:ascii="Arial" w:hAnsi="Arial" w:cs="Arial"/>
        </w:rPr>
        <w:t>s</w:t>
      </w:r>
      <w:proofErr w:type="spellEnd"/>
      <w:proofErr w:type="gramEnd"/>
      <w:r w:rsidRPr="008D4CCC">
        <w:rPr>
          <w:rFonts w:ascii="Arial" w:hAnsi="Arial" w:cs="Arial"/>
        </w:rPr>
        <w:t xml:space="preserve"> and customer/event reports. To add on to the section on additional functionality, the Invoice Report includes a ca</w:t>
      </w:r>
      <w:r w:rsidR="00316002" w:rsidRPr="008D4CCC">
        <w:rPr>
          <w:rFonts w:ascii="Arial" w:hAnsi="Arial" w:cs="Arial"/>
        </w:rPr>
        <w:t>lculation of returning a sum of all values within the invoiceAmount attribute to get the total amount to be paid to the company</w:t>
      </w:r>
      <w:r w:rsidRPr="008D4CCC">
        <w:rPr>
          <w:rFonts w:ascii="Arial" w:hAnsi="Arial" w:cs="Arial"/>
        </w:rPr>
        <w:t>:</w:t>
      </w:r>
    </w:p>
    <w:p w14:paraId="0633F83E" w14:textId="71F6BE39" w:rsidR="009F7A2B" w:rsidRPr="008D4CCC" w:rsidRDefault="009F7A2B" w:rsidP="009F7A2B">
      <w:pPr>
        <w:rPr>
          <w:rFonts w:ascii="Arial" w:hAnsi="Arial" w:cs="Arial"/>
        </w:rPr>
      </w:pPr>
      <w:r w:rsidRPr="008D4CCC">
        <w:rPr>
          <w:rFonts w:ascii="Arial" w:hAnsi="Arial" w:cs="Arial"/>
          <w:noProof/>
        </w:rPr>
        <w:drawing>
          <wp:inline distT="0" distB="0" distL="0" distR="0" wp14:anchorId="21EC87C5" wp14:editId="71659E8E">
            <wp:extent cx="6645910" cy="812165"/>
            <wp:effectExtent l="0" t="0" r="2540" b="6985"/>
            <wp:docPr id="647507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507996" name=""/>
                    <pic:cNvPicPr/>
                  </pic:nvPicPr>
                  <pic:blipFill>
                    <a:blip r:embed="rId17"/>
                    <a:stretch>
                      <a:fillRect/>
                    </a:stretch>
                  </pic:blipFill>
                  <pic:spPr>
                    <a:xfrm>
                      <a:off x="0" y="0"/>
                      <a:ext cx="6645910" cy="812165"/>
                    </a:xfrm>
                    <a:prstGeom prst="rect">
                      <a:avLst/>
                    </a:prstGeom>
                  </pic:spPr>
                </pic:pic>
              </a:graphicData>
            </a:graphic>
          </wp:inline>
        </w:drawing>
      </w:r>
    </w:p>
    <w:p w14:paraId="7A2E1771" w14:textId="2B52C525" w:rsidR="009F7A2B" w:rsidRPr="008D4CCC" w:rsidRDefault="009F7A2B" w:rsidP="009F7A2B">
      <w:pPr>
        <w:rPr>
          <w:rFonts w:ascii="Arial" w:hAnsi="Arial" w:cs="Arial"/>
        </w:rPr>
      </w:pPr>
      <w:r w:rsidRPr="008D4CCC">
        <w:rPr>
          <w:rFonts w:ascii="Arial" w:hAnsi="Arial" w:cs="Arial"/>
          <w:noProof/>
        </w:rPr>
        <w:drawing>
          <wp:inline distT="0" distB="0" distL="0" distR="0" wp14:anchorId="2161E3B3" wp14:editId="08098A67">
            <wp:extent cx="6645910" cy="913130"/>
            <wp:effectExtent l="0" t="0" r="2540" b="1270"/>
            <wp:docPr id="1030357988"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357988" name="Picture 1" descr="Graphical user interface, application&#10;&#10;Description automatically generated"/>
                    <pic:cNvPicPr/>
                  </pic:nvPicPr>
                  <pic:blipFill>
                    <a:blip r:embed="rId18"/>
                    <a:stretch>
                      <a:fillRect/>
                    </a:stretch>
                  </pic:blipFill>
                  <pic:spPr>
                    <a:xfrm>
                      <a:off x="0" y="0"/>
                      <a:ext cx="6645910" cy="913130"/>
                    </a:xfrm>
                    <a:prstGeom prst="rect">
                      <a:avLst/>
                    </a:prstGeom>
                  </pic:spPr>
                </pic:pic>
              </a:graphicData>
            </a:graphic>
          </wp:inline>
        </w:drawing>
      </w:r>
    </w:p>
    <w:p w14:paraId="4524D2DF" w14:textId="7AD60426" w:rsidR="009F7A2B" w:rsidRPr="008D4CCC" w:rsidRDefault="009F7A2B" w:rsidP="009F7A2B">
      <w:pPr>
        <w:rPr>
          <w:rFonts w:ascii="Arial" w:hAnsi="Arial" w:cs="Arial"/>
        </w:rPr>
      </w:pPr>
      <w:r w:rsidRPr="008D4CCC">
        <w:rPr>
          <w:rFonts w:ascii="Arial" w:hAnsi="Arial" w:cs="Arial"/>
          <w:noProof/>
        </w:rPr>
        <w:lastRenderedPageBreak/>
        <w:drawing>
          <wp:inline distT="0" distB="0" distL="0" distR="0" wp14:anchorId="1083A903" wp14:editId="5EC52863">
            <wp:extent cx="5000625" cy="2810403"/>
            <wp:effectExtent l="0" t="0" r="0" b="9525"/>
            <wp:docPr id="1787115912"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115912" name="Picture 1" descr="Table&#10;&#10;Description automatically generated"/>
                    <pic:cNvPicPr/>
                  </pic:nvPicPr>
                  <pic:blipFill>
                    <a:blip r:embed="rId19"/>
                    <a:stretch>
                      <a:fillRect/>
                    </a:stretch>
                  </pic:blipFill>
                  <pic:spPr>
                    <a:xfrm>
                      <a:off x="0" y="0"/>
                      <a:ext cx="5008518" cy="2814839"/>
                    </a:xfrm>
                    <a:prstGeom prst="rect">
                      <a:avLst/>
                    </a:prstGeom>
                  </pic:spPr>
                </pic:pic>
              </a:graphicData>
            </a:graphic>
          </wp:inline>
        </w:drawing>
      </w:r>
      <w:r w:rsidRPr="008D4CCC">
        <w:rPr>
          <w:rFonts w:ascii="Arial" w:hAnsi="Arial" w:cs="Arial"/>
          <w:noProof/>
        </w:rPr>
        <w:drawing>
          <wp:inline distT="0" distB="0" distL="0" distR="0" wp14:anchorId="7F6A2E19" wp14:editId="14BF7023">
            <wp:extent cx="6645910" cy="2462530"/>
            <wp:effectExtent l="0" t="0" r="2540" b="0"/>
            <wp:docPr id="80688728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887281" name="Picture 1" descr="Graphical user interface, application&#10;&#10;Description automatically generated"/>
                    <pic:cNvPicPr/>
                  </pic:nvPicPr>
                  <pic:blipFill>
                    <a:blip r:embed="rId20"/>
                    <a:stretch>
                      <a:fillRect/>
                    </a:stretch>
                  </pic:blipFill>
                  <pic:spPr>
                    <a:xfrm>
                      <a:off x="0" y="0"/>
                      <a:ext cx="6645910" cy="2462530"/>
                    </a:xfrm>
                    <a:prstGeom prst="rect">
                      <a:avLst/>
                    </a:prstGeom>
                  </pic:spPr>
                </pic:pic>
              </a:graphicData>
            </a:graphic>
          </wp:inline>
        </w:drawing>
      </w:r>
    </w:p>
    <w:p w14:paraId="2863E366" w14:textId="3FB41B0A" w:rsidR="00316002" w:rsidRPr="008D4CCC" w:rsidRDefault="00316002" w:rsidP="00316002">
      <w:pPr>
        <w:pStyle w:val="ListParagraph"/>
        <w:numPr>
          <w:ilvl w:val="0"/>
          <w:numId w:val="2"/>
        </w:numPr>
        <w:rPr>
          <w:rFonts w:ascii="Arial" w:hAnsi="Arial" w:cs="Arial"/>
        </w:rPr>
      </w:pPr>
      <w:r w:rsidRPr="008D4CCC">
        <w:rPr>
          <w:rFonts w:ascii="Arial" w:hAnsi="Arial" w:cs="Arial"/>
        </w:rPr>
        <w:t>Lastly, within the database</w:t>
      </w:r>
      <w:r w:rsidR="00FF19E2" w:rsidRPr="008D4CCC">
        <w:rPr>
          <w:rFonts w:ascii="Arial" w:hAnsi="Arial" w:cs="Arial"/>
        </w:rPr>
        <w:t>,</w:t>
      </w:r>
      <w:r w:rsidRPr="008D4CCC">
        <w:rPr>
          <w:rFonts w:ascii="Arial" w:hAnsi="Arial" w:cs="Arial"/>
        </w:rPr>
        <w:t xml:space="preserve"> I have included a menu to be displayed immediately after the database opens that allows a user to choose their view of the database depending on their privilege level, such as administrative, general staff</w:t>
      </w:r>
      <w:r w:rsidR="00343764" w:rsidRPr="008D4CCC">
        <w:rPr>
          <w:rFonts w:ascii="Arial" w:hAnsi="Arial" w:cs="Arial"/>
        </w:rPr>
        <w:t>,</w:t>
      </w:r>
      <w:r w:rsidRPr="008D4CCC">
        <w:rPr>
          <w:rFonts w:ascii="Arial" w:hAnsi="Arial" w:cs="Arial"/>
        </w:rPr>
        <w:t xml:space="preserve"> or non-staff, to ensure database security &amp; to improve efficiency. </w:t>
      </w:r>
      <w:proofErr w:type="gramStart"/>
      <w:r w:rsidRPr="008D4CCC">
        <w:rPr>
          <w:rFonts w:ascii="Arial" w:hAnsi="Arial" w:cs="Arial"/>
        </w:rPr>
        <w:t>Master</w:t>
      </w:r>
      <w:proofErr w:type="gramEnd"/>
      <w:r w:rsidRPr="008D4CCC">
        <w:rPr>
          <w:rFonts w:ascii="Arial" w:hAnsi="Arial" w:cs="Arial"/>
        </w:rPr>
        <w:t xml:space="preserve"> and embedded forms have also been included to give a better visualisation of the data available to the user, which was suitable for the Event Patron administrative form to provide a clear view of the events the patron is supporting:</w:t>
      </w:r>
    </w:p>
    <w:p w14:paraId="41F2FDEE" w14:textId="77777777" w:rsidR="00316002" w:rsidRPr="008D4CCC" w:rsidRDefault="00316002" w:rsidP="00316002">
      <w:pPr>
        <w:rPr>
          <w:rFonts w:ascii="Arial" w:hAnsi="Arial" w:cs="Arial"/>
        </w:rPr>
      </w:pPr>
      <w:r w:rsidRPr="008D4CCC">
        <w:rPr>
          <w:rFonts w:ascii="Arial" w:hAnsi="Arial" w:cs="Arial"/>
          <w:noProof/>
        </w:rPr>
        <w:lastRenderedPageBreak/>
        <w:drawing>
          <wp:inline distT="0" distB="0" distL="0" distR="0" wp14:anchorId="4C61212B" wp14:editId="45FDB60B">
            <wp:extent cx="3205843" cy="5248275"/>
            <wp:effectExtent l="0" t="0" r="0" b="0"/>
            <wp:docPr id="1555075712"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075712" name="Picture 1" descr="Graphical user interface, application&#10;&#10;Description automatically generated"/>
                    <pic:cNvPicPr/>
                  </pic:nvPicPr>
                  <pic:blipFill>
                    <a:blip r:embed="rId21"/>
                    <a:stretch>
                      <a:fillRect/>
                    </a:stretch>
                  </pic:blipFill>
                  <pic:spPr>
                    <a:xfrm>
                      <a:off x="0" y="0"/>
                      <a:ext cx="3208948" cy="5253359"/>
                    </a:xfrm>
                    <a:prstGeom prst="rect">
                      <a:avLst/>
                    </a:prstGeom>
                  </pic:spPr>
                </pic:pic>
              </a:graphicData>
            </a:graphic>
          </wp:inline>
        </w:drawing>
      </w:r>
    </w:p>
    <w:p w14:paraId="20380542" w14:textId="77777777" w:rsidR="00316002" w:rsidRPr="008D4CCC" w:rsidRDefault="00316002" w:rsidP="00316002">
      <w:pPr>
        <w:rPr>
          <w:rFonts w:ascii="Arial" w:hAnsi="Arial" w:cs="Arial"/>
        </w:rPr>
      </w:pPr>
    </w:p>
    <w:p w14:paraId="57E513B7" w14:textId="22047638" w:rsidR="00316002" w:rsidRPr="008D4CCC" w:rsidRDefault="00316002" w:rsidP="00316002">
      <w:pPr>
        <w:rPr>
          <w:rFonts w:ascii="Arial" w:hAnsi="Arial" w:cs="Arial"/>
        </w:rPr>
      </w:pPr>
      <w:r w:rsidRPr="008D4CCC">
        <w:rPr>
          <w:rFonts w:ascii="Arial" w:hAnsi="Arial" w:cs="Arial"/>
          <w:noProof/>
        </w:rPr>
        <w:drawing>
          <wp:inline distT="0" distB="0" distL="0" distR="0" wp14:anchorId="6FAABF98" wp14:editId="7749D193">
            <wp:extent cx="6937930" cy="2247900"/>
            <wp:effectExtent l="0" t="0" r="0" b="0"/>
            <wp:docPr id="1343742422" name="Picture 1" descr="The form used to create an event patr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742422" name="Picture 1" descr="The form used to create an event patron"/>
                    <pic:cNvPicPr/>
                  </pic:nvPicPr>
                  <pic:blipFill>
                    <a:blip r:embed="rId22"/>
                    <a:stretch>
                      <a:fillRect/>
                    </a:stretch>
                  </pic:blipFill>
                  <pic:spPr>
                    <a:xfrm>
                      <a:off x="0" y="0"/>
                      <a:ext cx="6938854" cy="2248199"/>
                    </a:xfrm>
                    <a:prstGeom prst="rect">
                      <a:avLst/>
                    </a:prstGeom>
                  </pic:spPr>
                </pic:pic>
              </a:graphicData>
            </a:graphic>
          </wp:inline>
        </w:drawing>
      </w:r>
    </w:p>
    <w:p w14:paraId="2591EDA7" w14:textId="75C23A6B" w:rsidR="00805C2D" w:rsidRPr="008D4CCC" w:rsidRDefault="00805C2D" w:rsidP="00316002">
      <w:pPr>
        <w:rPr>
          <w:rFonts w:ascii="Arial" w:hAnsi="Arial" w:cs="Arial"/>
        </w:rPr>
      </w:pPr>
      <w:r w:rsidRPr="008D4CCC">
        <w:rPr>
          <w:rFonts w:ascii="Arial" w:hAnsi="Arial" w:cs="Arial"/>
          <w:sz w:val="24"/>
          <w:szCs w:val="24"/>
        </w:rPr>
        <w:pict w14:anchorId="431E2019">
          <v:rect id="_x0000_i1039" style="width:0;height:1.5pt" o:hralign="center" o:hrstd="t" o:hr="t" fillcolor="#a0a0a0" stroked="f"/>
        </w:pict>
      </w:r>
    </w:p>
    <w:p w14:paraId="4BAF2AC0" w14:textId="77777777" w:rsidR="00805C2D" w:rsidRPr="008D4CCC" w:rsidRDefault="00805C2D" w:rsidP="00805C2D">
      <w:pPr>
        <w:jc w:val="center"/>
        <w:rPr>
          <w:rFonts w:ascii="Arial" w:hAnsi="Arial" w:cs="Arial"/>
          <w:b/>
          <w:bCs/>
          <w:sz w:val="32"/>
          <w:szCs w:val="32"/>
        </w:rPr>
      </w:pPr>
      <w:r w:rsidRPr="008D4CCC">
        <w:rPr>
          <w:rFonts w:ascii="Arial" w:hAnsi="Arial" w:cs="Arial"/>
          <w:b/>
          <w:bCs/>
          <w:sz w:val="32"/>
          <w:szCs w:val="32"/>
        </w:rPr>
        <w:t>A BRIEF USER GUIDE</w:t>
      </w:r>
    </w:p>
    <w:p w14:paraId="3A7D5A01" w14:textId="039C6653" w:rsidR="00805C2D" w:rsidRPr="008D4CCC" w:rsidRDefault="00805C2D" w:rsidP="00805C2D">
      <w:pPr>
        <w:jc w:val="center"/>
        <w:rPr>
          <w:rFonts w:ascii="Arial" w:hAnsi="Arial" w:cs="Arial"/>
          <w:b/>
          <w:bCs/>
          <w:sz w:val="32"/>
          <w:szCs w:val="32"/>
        </w:rPr>
      </w:pPr>
      <w:r w:rsidRPr="008D4CCC">
        <w:rPr>
          <w:rFonts w:ascii="Arial" w:hAnsi="Arial" w:cs="Arial"/>
          <w:sz w:val="24"/>
          <w:szCs w:val="24"/>
        </w:rPr>
        <w:pict w14:anchorId="1A03172A">
          <v:rect id="_x0000_i1042" style="width:0;height:1.5pt" o:hralign="center" o:hrstd="t" o:hr="t" fillcolor="#a0a0a0" stroked="f"/>
        </w:pict>
      </w:r>
    </w:p>
    <w:p w14:paraId="3DC85607" w14:textId="7D259584" w:rsidR="00805C2D" w:rsidRPr="008D4CCC" w:rsidRDefault="00805C2D" w:rsidP="00805C2D">
      <w:pPr>
        <w:rPr>
          <w:rFonts w:ascii="Arial" w:hAnsi="Arial" w:cs="Arial"/>
        </w:rPr>
      </w:pPr>
      <w:r w:rsidRPr="008D4CCC">
        <w:rPr>
          <w:rFonts w:ascii="Arial" w:hAnsi="Arial" w:cs="Arial"/>
        </w:rPr>
        <w:t>Upon entering the database, the user is presented with a main menu providing three choices:</w:t>
      </w:r>
    </w:p>
    <w:p w14:paraId="7D293823" w14:textId="05E44AF3" w:rsidR="00805C2D" w:rsidRPr="008D4CCC" w:rsidRDefault="00805C2D" w:rsidP="00805C2D">
      <w:pPr>
        <w:pStyle w:val="ListParagraph"/>
        <w:numPr>
          <w:ilvl w:val="0"/>
          <w:numId w:val="2"/>
        </w:numPr>
        <w:rPr>
          <w:rFonts w:ascii="Arial" w:hAnsi="Arial" w:cs="Arial"/>
        </w:rPr>
      </w:pPr>
      <w:r w:rsidRPr="008D4CCC">
        <w:rPr>
          <w:rFonts w:ascii="Arial" w:hAnsi="Arial" w:cs="Arial"/>
        </w:rPr>
        <w:t>Admin view</w:t>
      </w:r>
    </w:p>
    <w:p w14:paraId="28A2301B" w14:textId="05F12073" w:rsidR="00805C2D" w:rsidRPr="008D4CCC" w:rsidRDefault="00805C2D" w:rsidP="00805C2D">
      <w:pPr>
        <w:pStyle w:val="ListParagraph"/>
        <w:numPr>
          <w:ilvl w:val="0"/>
          <w:numId w:val="2"/>
        </w:numPr>
        <w:rPr>
          <w:rFonts w:ascii="Arial" w:hAnsi="Arial" w:cs="Arial"/>
        </w:rPr>
      </w:pPr>
      <w:r w:rsidRPr="008D4CCC">
        <w:rPr>
          <w:rFonts w:ascii="Arial" w:hAnsi="Arial" w:cs="Arial"/>
        </w:rPr>
        <w:t>Non-admin view</w:t>
      </w:r>
    </w:p>
    <w:p w14:paraId="76D271BA" w14:textId="7C9C39C9" w:rsidR="00805C2D" w:rsidRPr="008D4CCC" w:rsidRDefault="00805C2D" w:rsidP="00805C2D">
      <w:pPr>
        <w:pStyle w:val="ListParagraph"/>
        <w:numPr>
          <w:ilvl w:val="0"/>
          <w:numId w:val="2"/>
        </w:numPr>
        <w:rPr>
          <w:rFonts w:ascii="Arial" w:hAnsi="Arial" w:cs="Arial"/>
        </w:rPr>
      </w:pPr>
      <w:r w:rsidRPr="008D4CCC">
        <w:rPr>
          <w:rFonts w:ascii="Arial" w:hAnsi="Arial" w:cs="Arial"/>
        </w:rPr>
        <w:t>General staff view</w:t>
      </w:r>
    </w:p>
    <w:p w14:paraId="21C5E515" w14:textId="77777777" w:rsidR="00343764" w:rsidRPr="008D4CCC" w:rsidRDefault="00343764" w:rsidP="00343764">
      <w:pPr>
        <w:rPr>
          <w:rFonts w:ascii="Arial" w:hAnsi="Arial" w:cs="Arial"/>
        </w:rPr>
      </w:pPr>
      <w:r w:rsidRPr="008D4CCC">
        <w:rPr>
          <w:rFonts w:ascii="Arial" w:hAnsi="Arial" w:cs="Arial"/>
        </w:rPr>
        <w:lastRenderedPageBreak/>
        <w:t>Alongside the option to quit the database when they have completed their tasks. If the user is an admin and needs to perform some sort of administrative task such as adding or deleting a record from the customer, event, staff, invoice, supplier, patron, or order entity, they will go to the admin view where they can click on the respective macro to take them to the form to perform the task they need to be completed. The main menu views have a back-to-main menu button at the bottom for quick access to other pages.</w:t>
      </w:r>
    </w:p>
    <w:p w14:paraId="3FF220A9" w14:textId="77777777" w:rsidR="00343764" w:rsidRPr="008D4CCC" w:rsidRDefault="00343764" w:rsidP="00343764">
      <w:pPr>
        <w:rPr>
          <w:rFonts w:ascii="Arial" w:hAnsi="Arial" w:cs="Arial"/>
        </w:rPr>
      </w:pPr>
      <w:r w:rsidRPr="008D4CCC">
        <w:rPr>
          <w:rFonts w:ascii="Arial" w:hAnsi="Arial" w:cs="Arial"/>
        </w:rPr>
        <w:t xml:space="preserve">           Next on the general staff view, the user can access queries and reports on items of interest to personnel. The queries include details on their branch manager and department head, alongside the details of event patrons if they need to contact them. The reports give an overview of the invoice, order, and a mixture of customer / event entities. Finally, the non-staff view allows for simple access to a query and report regarding the ongoing events for customers/clients to attend.</w:t>
      </w:r>
    </w:p>
    <w:p w14:paraId="3126A747" w14:textId="46DBB88E" w:rsidR="00805C2D" w:rsidRPr="008D4CCC" w:rsidRDefault="00343764" w:rsidP="00343764">
      <w:pPr>
        <w:rPr>
          <w:rFonts w:ascii="Arial" w:hAnsi="Arial" w:cs="Arial"/>
        </w:rPr>
      </w:pPr>
      <w:r w:rsidRPr="008D4CCC">
        <w:rPr>
          <w:rFonts w:ascii="Arial" w:hAnsi="Arial" w:cs="Arial"/>
        </w:rPr>
        <w:t xml:space="preserve">           </w:t>
      </w:r>
      <w:r w:rsidR="00805C2D" w:rsidRPr="008D4CCC">
        <w:rPr>
          <w:rFonts w:ascii="Arial" w:hAnsi="Arial" w:cs="Arial"/>
        </w:rPr>
        <w:tab/>
      </w:r>
    </w:p>
    <w:sectPr w:rsidR="00805C2D" w:rsidRPr="008D4CCC" w:rsidSect="005C229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CE0941"/>
    <w:multiLevelType w:val="hybridMultilevel"/>
    <w:tmpl w:val="F18C3764"/>
    <w:lvl w:ilvl="0" w:tplc="C926530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6E043A"/>
    <w:multiLevelType w:val="hybridMultilevel"/>
    <w:tmpl w:val="8FA08F1E"/>
    <w:lvl w:ilvl="0" w:tplc="1068E8E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070D4F"/>
    <w:multiLevelType w:val="hybridMultilevel"/>
    <w:tmpl w:val="1E10A5BE"/>
    <w:lvl w:ilvl="0" w:tplc="1068E8E4">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3224390">
    <w:abstractNumId w:val="0"/>
  </w:num>
  <w:num w:numId="2" w16cid:durableId="1622222920">
    <w:abstractNumId w:val="2"/>
  </w:num>
  <w:num w:numId="3" w16cid:durableId="18995089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4DB"/>
    <w:rsid w:val="000D6622"/>
    <w:rsid w:val="001157A5"/>
    <w:rsid w:val="001940AF"/>
    <w:rsid w:val="001D3586"/>
    <w:rsid w:val="0028254B"/>
    <w:rsid w:val="003106D0"/>
    <w:rsid w:val="00316002"/>
    <w:rsid w:val="00343764"/>
    <w:rsid w:val="00394D53"/>
    <w:rsid w:val="004C6DDD"/>
    <w:rsid w:val="00553D1B"/>
    <w:rsid w:val="00553F5B"/>
    <w:rsid w:val="005C2292"/>
    <w:rsid w:val="00684994"/>
    <w:rsid w:val="006C3583"/>
    <w:rsid w:val="006D0C43"/>
    <w:rsid w:val="0071519A"/>
    <w:rsid w:val="0074270C"/>
    <w:rsid w:val="00744C07"/>
    <w:rsid w:val="0074719F"/>
    <w:rsid w:val="00747E53"/>
    <w:rsid w:val="00805C2D"/>
    <w:rsid w:val="008D2974"/>
    <w:rsid w:val="008D4CCC"/>
    <w:rsid w:val="009042BE"/>
    <w:rsid w:val="00907797"/>
    <w:rsid w:val="009F7A2B"/>
    <w:rsid w:val="00AA5BCD"/>
    <w:rsid w:val="00AC4E6C"/>
    <w:rsid w:val="00B90924"/>
    <w:rsid w:val="00BE6661"/>
    <w:rsid w:val="00C4072A"/>
    <w:rsid w:val="00D11AAE"/>
    <w:rsid w:val="00DD04DB"/>
    <w:rsid w:val="00E265C8"/>
    <w:rsid w:val="00E64891"/>
    <w:rsid w:val="00FF19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61DB7"/>
  <w15:chartTrackingRefBased/>
  <w15:docId w15:val="{9CFAE97B-AD31-404F-9271-E9AC7C52F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09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731965">
      <w:bodyDiv w:val="1"/>
      <w:marLeft w:val="0"/>
      <w:marRight w:val="0"/>
      <w:marTop w:val="0"/>
      <w:marBottom w:val="0"/>
      <w:divBdr>
        <w:top w:val="none" w:sz="0" w:space="0" w:color="auto"/>
        <w:left w:val="none" w:sz="0" w:space="0" w:color="auto"/>
        <w:bottom w:val="none" w:sz="0" w:space="0" w:color="auto"/>
        <w:right w:val="none" w:sz="0" w:space="0" w:color="auto"/>
      </w:divBdr>
    </w:div>
    <w:div w:id="444809628">
      <w:bodyDiv w:val="1"/>
      <w:marLeft w:val="0"/>
      <w:marRight w:val="0"/>
      <w:marTop w:val="0"/>
      <w:marBottom w:val="0"/>
      <w:divBdr>
        <w:top w:val="none" w:sz="0" w:space="0" w:color="auto"/>
        <w:left w:val="none" w:sz="0" w:space="0" w:color="auto"/>
        <w:bottom w:val="none" w:sz="0" w:space="0" w:color="auto"/>
        <w:right w:val="none" w:sz="0" w:space="0" w:color="auto"/>
      </w:divBdr>
    </w:div>
    <w:div w:id="1113135279">
      <w:bodyDiv w:val="1"/>
      <w:marLeft w:val="0"/>
      <w:marRight w:val="0"/>
      <w:marTop w:val="0"/>
      <w:marBottom w:val="0"/>
      <w:divBdr>
        <w:top w:val="none" w:sz="0" w:space="0" w:color="auto"/>
        <w:left w:val="none" w:sz="0" w:space="0" w:color="auto"/>
        <w:bottom w:val="none" w:sz="0" w:space="0" w:color="auto"/>
        <w:right w:val="none" w:sz="0" w:space="0" w:color="auto"/>
      </w:divBdr>
    </w:div>
    <w:div w:id="2039425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svg"/><Relationship Id="rId11" Type="http://schemas.openxmlformats.org/officeDocument/2006/relationships/image" Target="media/image7.png"/><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331</TotalTime>
  <Pages>11</Pages>
  <Words>1573</Words>
  <Characters>8967</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Kallum Doyle (2237962)</dc:creator>
  <cp:keywords/>
  <dc:description/>
  <cp:lastModifiedBy>Kallum Doyle (2237962)</cp:lastModifiedBy>
  <cp:revision>20</cp:revision>
  <dcterms:created xsi:type="dcterms:W3CDTF">2023-04-24T11:09:00Z</dcterms:created>
  <dcterms:modified xsi:type="dcterms:W3CDTF">2023-04-25T01:00:00Z</dcterms:modified>
</cp:coreProperties>
</file>