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F47D3" w14:textId="77777777" w:rsidR="00920207" w:rsidRDefault="00920207">
      <w:pPr>
        <w:jc w:val="center"/>
        <w:rPr>
          <w:rFonts w:cs="Times New Roman"/>
          <w:b/>
          <w:sz w:val="36"/>
          <w:szCs w:val="36"/>
        </w:rPr>
      </w:pPr>
    </w:p>
    <w:p w14:paraId="626D31B9" w14:textId="77777777" w:rsidR="00920207" w:rsidRDefault="00920207" w:rsidP="00920207">
      <w:pPr>
        <w:rPr>
          <w:rFonts w:cs="Times New Roman"/>
          <w:b/>
          <w:sz w:val="36"/>
          <w:szCs w:val="36"/>
        </w:rPr>
      </w:pPr>
    </w:p>
    <w:p w14:paraId="7585FB80" w14:textId="77777777" w:rsidR="00920207" w:rsidRDefault="00920207">
      <w:pPr>
        <w:jc w:val="center"/>
        <w:rPr>
          <w:rFonts w:cs="Times New Roman"/>
          <w:b/>
          <w:sz w:val="36"/>
          <w:szCs w:val="36"/>
        </w:rPr>
      </w:pPr>
    </w:p>
    <w:p w14:paraId="6BD03E45" w14:textId="5CE4E879" w:rsidR="00FB4A22" w:rsidRPr="00920207" w:rsidRDefault="00B344F9" w:rsidP="00920207">
      <w:pPr>
        <w:jc w:val="center"/>
        <w:rPr>
          <w:rFonts w:cs="Times New Roman"/>
          <w:b/>
          <w:sz w:val="36"/>
          <w:szCs w:val="36"/>
        </w:rPr>
      </w:pPr>
      <w:r w:rsidRPr="00920207">
        <w:rPr>
          <w:rFonts w:cs="Times New Roman"/>
          <w:b/>
          <w:sz w:val="36"/>
          <w:szCs w:val="36"/>
        </w:rPr>
        <w:t>The Influence of Online Customer Reviews on Consumer Purchase Decisions among Amazon and Shein Users in the UK: A Qualitative Stu</w:t>
      </w:r>
      <w:r w:rsidR="00920207">
        <w:rPr>
          <w:rFonts w:cs="Times New Roman"/>
          <w:b/>
          <w:sz w:val="36"/>
          <w:szCs w:val="36"/>
        </w:rPr>
        <w:t>dy</w:t>
      </w:r>
    </w:p>
    <w:p w14:paraId="0AB7CBF6" w14:textId="77777777" w:rsidR="00FB4A22" w:rsidRPr="00920207" w:rsidRDefault="00FB4A22">
      <w:pPr>
        <w:jc w:val="center"/>
        <w:rPr>
          <w:rFonts w:cs="Times New Roman"/>
          <w:b/>
          <w:sz w:val="30"/>
        </w:rPr>
      </w:pPr>
    </w:p>
    <w:p w14:paraId="65579EAF" w14:textId="77777777" w:rsidR="00FB4A22" w:rsidRPr="00920207" w:rsidRDefault="00FB4A22">
      <w:pPr>
        <w:jc w:val="center"/>
        <w:rPr>
          <w:rFonts w:cs="Times New Roman"/>
        </w:rPr>
      </w:pPr>
    </w:p>
    <w:p w14:paraId="6D90CFA1" w14:textId="77777777" w:rsidR="00FB4A22" w:rsidRPr="00920207" w:rsidRDefault="00FB4A22">
      <w:pPr>
        <w:jc w:val="center"/>
        <w:rPr>
          <w:rFonts w:cs="Times New Roman"/>
        </w:rPr>
      </w:pPr>
    </w:p>
    <w:p w14:paraId="563DB4D9" w14:textId="77777777" w:rsidR="00FB4A22" w:rsidRPr="00920207" w:rsidRDefault="00FB4A22">
      <w:pPr>
        <w:jc w:val="center"/>
        <w:rPr>
          <w:rFonts w:cs="Times New Roman"/>
        </w:rPr>
      </w:pPr>
    </w:p>
    <w:p w14:paraId="461A3B99" w14:textId="77777777" w:rsidR="00FB4A22" w:rsidRPr="00920207" w:rsidRDefault="00FB4A22">
      <w:pPr>
        <w:jc w:val="center"/>
        <w:rPr>
          <w:rFonts w:cs="Times New Roman"/>
        </w:rPr>
      </w:pPr>
    </w:p>
    <w:p w14:paraId="49EB49F0" w14:textId="77777777" w:rsidR="00FB4A22" w:rsidRDefault="00FB4A22" w:rsidP="00920207">
      <w:pPr>
        <w:rPr>
          <w:rFonts w:cs="Times New Roman"/>
        </w:rPr>
      </w:pPr>
    </w:p>
    <w:p w14:paraId="166B9261" w14:textId="77777777" w:rsidR="00920207" w:rsidRPr="00920207" w:rsidRDefault="00920207" w:rsidP="00920207">
      <w:pPr>
        <w:rPr>
          <w:rFonts w:cs="Times New Roman"/>
        </w:rPr>
      </w:pPr>
    </w:p>
    <w:p w14:paraId="7367FA12" w14:textId="77777777" w:rsidR="00FB4A22" w:rsidRPr="00920207" w:rsidRDefault="00FB4A22">
      <w:pPr>
        <w:jc w:val="center"/>
        <w:rPr>
          <w:rFonts w:cs="Times New Roman"/>
        </w:rPr>
      </w:pPr>
    </w:p>
    <w:p w14:paraId="285C1758" w14:textId="77777777" w:rsidR="00FB4A22" w:rsidRPr="00920207" w:rsidRDefault="00FB4A22">
      <w:pPr>
        <w:jc w:val="center"/>
        <w:rPr>
          <w:rFonts w:cs="Times New Roman"/>
        </w:rPr>
      </w:pPr>
    </w:p>
    <w:p w14:paraId="48CE8B2B" w14:textId="50B22414" w:rsidR="00ED2C05" w:rsidRPr="00920207" w:rsidRDefault="00B344F9" w:rsidP="00FB4A22">
      <w:pPr>
        <w:jc w:val="center"/>
        <w:rPr>
          <w:rFonts w:cs="Times New Roman"/>
        </w:rPr>
      </w:pPr>
      <w:r w:rsidRPr="00920207">
        <w:rPr>
          <w:rFonts w:cs="Times New Roman"/>
        </w:rPr>
        <w:t>Business Research</w:t>
      </w:r>
      <w:r w:rsidR="00FB4A22" w:rsidRPr="00920207">
        <w:rPr>
          <w:rFonts w:cs="Times New Roman"/>
        </w:rPr>
        <w:t xml:space="preserve"> - </w:t>
      </w:r>
      <w:r w:rsidRPr="00920207">
        <w:rPr>
          <w:rFonts w:cs="Times New Roman"/>
        </w:rPr>
        <w:t>BMMB7028</w:t>
      </w:r>
    </w:p>
    <w:p w14:paraId="7722C7B0" w14:textId="47450217" w:rsidR="00FB4A22" w:rsidRPr="00920207" w:rsidRDefault="00FB4A22">
      <w:pPr>
        <w:jc w:val="center"/>
        <w:rPr>
          <w:rFonts w:cs="Times New Roman"/>
        </w:rPr>
      </w:pPr>
      <w:r w:rsidRPr="00920207">
        <w:rPr>
          <w:rFonts w:cs="Times New Roman"/>
        </w:rPr>
        <w:t>Samantha Hernandez - 2518260</w:t>
      </w:r>
    </w:p>
    <w:sdt>
      <w:sdtPr>
        <w:rPr>
          <w:lang w:val="en-GB"/>
        </w:rPr>
        <w:id w:val="-1587301256"/>
        <w:docPartObj>
          <w:docPartGallery w:val="Table of Contents"/>
          <w:docPartUnique/>
        </w:docPartObj>
      </w:sdtPr>
      <w:sdtEndPr>
        <w:rPr>
          <w:rFonts w:ascii="Times New Roman" w:eastAsia="Times New Roman" w:hAnsi="Times New Roman" w:cstheme="minorBidi"/>
          <w:color w:val="auto"/>
          <w:sz w:val="24"/>
          <w:szCs w:val="22"/>
          <w:lang w:val="en-US"/>
        </w:rPr>
      </w:sdtEndPr>
      <w:sdtContent>
        <w:p w14:paraId="4B655A47" w14:textId="5FB5EE99" w:rsidR="00920207" w:rsidRDefault="00920207">
          <w:pPr>
            <w:pStyle w:val="TOCHeading"/>
          </w:pPr>
          <w:r>
            <w:rPr>
              <w:lang w:val="en-GB"/>
            </w:rPr>
            <w:t>Contents</w:t>
          </w:r>
        </w:p>
        <w:p w14:paraId="3FD26A2E" w14:textId="026E4FF1" w:rsidR="004D23AE" w:rsidRDefault="00920207">
          <w:pPr>
            <w:pStyle w:val="TOC1"/>
            <w:tabs>
              <w:tab w:val="right" w:leader="dot" w:pos="9396"/>
            </w:tabs>
            <w:rPr>
              <w:rFonts w:asciiTheme="minorHAnsi" w:eastAsiaTheme="minorEastAsia" w:hAnsiTheme="minorHAnsi"/>
              <w:noProof/>
              <w:kern w:val="2"/>
              <w:szCs w:val="24"/>
              <w:lang w:val="en-GB" w:eastAsia="en-GB"/>
              <w14:ligatures w14:val="standardContextual"/>
            </w:rPr>
          </w:pPr>
          <w:r>
            <w:fldChar w:fldCharType="begin"/>
          </w:r>
          <w:r>
            <w:instrText xml:space="preserve"> TOC \o "1-3" \h \z \u </w:instrText>
          </w:r>
          <w:r>
            <w:fldChar w:fldCharType="separate"/>
          </w:r>
          <w:hyperlink w:anchor="_Toc234839833" w:history="1">
            <w:r w:rsidR="004D23AE" w:rsidRPr="0020789E">
              <w:rPr>
                <w:rStyle w:val="Hyperlink"/>
                <w:rFonts w:cs="Times New Roman"/>
                <w:noProof/>
              </w:rPr>
              <w:t>Introduction and Research Rationale</w:t>
            </w:r>
            <w:r w:rsidR="004D23AE">
              <w:rPr>
                <w:noProof/>
                <w:webHidden/>
              </w:rPr>
              <w:tab/>
            </w:r>
            <w:r w:rsidR="004D23AE">
              <w:rPr>
                <w:noProof/>
                <w:webHidden/>
              </w:rPr>
              <w:fldChar w:fldCharType="begin"/>
            </w:r>
            <w:r w:rsidR="004D23AE">
              <w:rPr>
                <w:noProof/>
                <w:webHidden/>
              </w:rPr>
              <w:instrText xml:space="preserve"> PAGEREF _Toc234839833 \h </w:instrText>
            </w:r>
            <w:r w:rsidR="004D23AE">
              <w:rPr>
                <w:noProof/>
                <w:webHidden/>
              </w:rPr>
            </w:r>
            <w:r w:rsidR="004D23AE">
              <w:rPr>
                <w:noProof/>
                <w:webHidden/>
              </w:rPr>
              <w:fldChar w:fldCharType="separate"/>
            </w:r>
            <w:r w:rsidR="004D23AE">
              <w:rPr>
                <w:noProof/>
                <w:webHidden/>
              </w:rPr>
              <w:t>4</w:t>
            </w:r>
            <w:r w:rsidR="004D23AE">
              <w:rPr>
                <w:noProof/>
                <w:webHidden/>
              </w:rPr>
              <w:fldChar w:fldCharType="end"/>
            </w:r>
          </w:hyperlink>
        </w:p>
        <w:p w14:paraId="06404580" w14:textId="051ACE15" w:rsidR="004D23AE" w:rsidRDefault="004D23AE">
          <w:pPr>
            <w:pStyle w:val="TOC1"/>
            <w:tabs>
              <w:tab w:val="right" w:leader="dot" w:pos="9396"/>
            </w:tabs>
            <w:rPr>
              <w:rFonts w:asciiTheme="minorHAnsi" w:eastAsiaTheme="minorEastAsia" w:hAnsiTheme="minorHAnsi"/>
              <w:noProof/>
              <w:kern w:val="2"/>
              <w:szCs w:val="24"/>
              <w:lang w:val="en-GB" w:eastAsia="en-GB"/>
              <w14:ligatures w14:val="standardContextual"/>
            </w:rPr>
          </w:pPr>
          <w:hyperlink w:anchor="_Toc234839834" w:history="1">
            <w:r w:rsidRPr="0020789E">
              <w:rPr>
                <w:rStyle w:val="Hyperlink"/>
                <w:rFonts w:cs="Times New Roman"/>
                <w:noProof/>
              </w:rPr>
              <w:t>Research Aim, Objectives and Questions</w:t>
            </w:r>
            <w:r>
              <w:rPr>
                <w:noProof/>
                <w:webHidden/>
              </w:rPr>
              <w:tab/>
            </w:r>
            <w:r>
              <w:rPr>
                <w:noProof/>
                <w:webHidden/>
              </w:rPr>
              <w:fldChar w:fldCharType="begin"/>
            </w:r>
            <w:r>
              <w:rPr>
                <w:noProof/>
                <w:webHidden/>
              </w:rPr>
              <w:instrText xml:space="preserve"> PAGEREF _Toc234839834 \h </w:instrText>
            </w:r>
            <w:r>
              <w:rPr>
                <w:noProof/>
                <w:webHidden/>
              </w:rPr>
            </w:r>
            <w:r>
              <w:rPr>
                <w:noProof/>
                <w:webHidden/>
              </w:rPr>
              <w:fldChar w:fldCharType="separate"/>
            </w:r>
            <w:r>
              <w:rPr>
                <w:noProof/>
                <w:webHidden/>
              </w:rPr>
              <w:t>6</w:t>
            </w:r>
            <w:r>
              <w:rPr>
                <w:noProof/>
                <w:webHidden/>
              </w:rPr>
              <w:fldChar w:fldCharType="end"/>
            </w:r>
          </w:hyperlink>
        </w:p>
        <w:p w14:paraId="6AB6EA5B" w14:textId="4907C686" w:rsidR="004D23AE" w:rsidRDefault="004D23AE">
          <w:pPr>
            <w:pStyle w:val="TOC1"/>
            <w:tabs>
              <w:tab w:val="right" w:leader="dot" w:pos="9396"/>
            </w:tabs>
            <w:rPr>
              <w:rFonts w:asciiTheme="minorHAnsi" w:eastAsiaTheme="minorEastAsia" w:hAnsiTheme="minorHAnsi"/>
              <w:noProof/>
              <w:kern w:val="2"/>
              <w:szCs w:val="24"/>
              <w:lang w:val="en-GB" w:eastAsia="en-GB"/>
              <w14:ligatures w14:val="standardContextual"/>
            </w:rPr>
          </w:pPr>
          <w:hyperlink w:anchor="_Toc234839835" w:history="1">
            <w:r w:rsidRPr="0020789E">
              <w:rPr>
                <w:rStyle w:val="Hyperlink"/>
                <w:rFonts w:cs="Times New Roman"/>
                <w:noProof/>
              </w:rPr>
              <w:t>Literature Review and Research Gap</w:t>
            </w:r>
            <w:r>
              <w:rPr>
                <w:noProof/>
                <w:webHidden/>
              </w:rPr>
              <w:tab/>
            </w:r>
            <w:r>
              <w:rPr>
                <w:noProof/>
                <w:webHidden/>
              </w:rPr>
              <w:fldChar w:fldCharType="begin"/>
            </w:r>
            <w:r>
              <w:rPr>
                <w:noProof/>
                <w:webHidden/>
              </w:rPr>
              <w:instrText xml:space="preserve"> PAGEREF _Toc234839835 \h </w:instrText>
            </w:r>
            <w:r>
              <w:rPr>
                <w:noProof/>
                <w:webHidden/>
              </w:rPr>
            </w:r>
            <w:r>
              <w:rPr>
                <w:noProof/>
                <w:webHidden/>
              </w:rPr>
              <w:fldChar w:fldCharType="separate"/>
            </w:r>
            <w:r>
              <w:rPr>
                <w:noProof/>
                <w:webHidden/>
              </w:rPr>
              <w:t>8</w:t>
            </w:r>
            <w:r>
              <w:rPr>
                <w:noProof/>
                <w:webHidden/>
              </w:rPr>
              <w:fldChar w:fldCharType="end"/>
            </w:r>
          </w:hyperlink>
        </w:p>
        <w:p w14:paraId="0649A15E" w14:textId="2615BE9D" w:rsidR="004D23AE" w:rsidRDefault="004D23AE">
          <w:pPr>
            <w:pStyle w:val="TOC2"/>
            <w:tabs>
              <w:tab w:val="right" w:leader="dot" w:pos="9396"/>
            </w:tabs>
            <w:rPr>
              <w:rFonts w:asciiTheme="minorHAnsi" w:eastAsiaTheme="minorEastAsia" w:hAnsiTheme="minorHAnsi"/>
              <w:noProof/>
              <w:kern w:val="2"/>
              <w:szCs w:val="24"/>
              <w:lang w:val="en-GB" w:eastAsia="en-GB"/>
              <w14:ligatures w14:val="standardContextual"/>
            </w:rPr>
          </w:pPr>
          <w:hyperlink w:anchor="_Toc234839836" w:history="1">
            <w:r w:rsidRPr="0020789E">
              <w:rPr>
                <w:rStyle w:val="Hyperlink"/>
                <w:rFonts w:cs="Times New Roman"/>
                <w:noProof/>
              </w:rPr>
              <w:t>3.1 Online reviews as electronic word-of-mouth</w:t>
            </w:r>
            <w:r>
              <w:rPr>
                <w:noProof/>
                <w:webHidden/>
              </w:rPr>
              <w:tab/>
            </w:r>
            <w:r>
              <w:rPr>
                <w:noProof/>
                <w:webHidden/>
              </w:rPr>
              <w:fldChar w:fldCharType="begin"/>
            </w:r>
            <w:r>
              <w:rPr>
                <w:noProof/>
                <w:webHidden/>
              </w:rPr>
              <w:instrText xml:space="preserve"> PAGEREF _Toc234839836 \h </w:instrText>
            </w:r>
            <w:r>
              <w:rPr>
                <w:noProof/>
                <w:webHidden/>
              </w:rPr>
            </w:r>
            <w:r>
              <w:rPr>
                <w:noProof/>
                <w:webHidden/>
              </w:rPr>
              <w:fldChar w:fldCharType="separate"/>
            </w:r>
            <w:r>
              <w:rPr>
                <w:noProof/>
                <w:webHidden/>
              </w:rPr>
              <w:t>8</w:t>
            </w:r>
            <w:r>
              <w:rPr>
                <w:noProof/>
                <w:webHidden/>
              </w:rPr>
              <w:fldChar w:fldCharType="end"/>
            </w:r>
          </w:hyperlink>
        </w:p>
        <w:p w14:paraId="51C053BC" w14:textId="10DE5501" w:rsidR="004D23AE" w:rsidRDefault="004D23AE">
          <w:pPr>
            <w:pStyle w:val="TOC2"/>
            <w:tabs>
              <w:tab w:val="right" w:leader="dot" w:pos="9396"/>
            </w:tabs>
            <w:rPr>
              <w:rFonts w:asciiTheme="minorHAnsi" w:eastAsiaTheme="minorEastAsia" w:hAnsiTheme="minorHAnsi"/>
              <w:noProof/>
              <w:kern w:val="2"/>
              <w:szCs w:val="24"/>
              <w:lang w:val="en-GB" w:eastAsia="en-GB"/>
              <w14:ligatures w14:val="standardContextual"/>
            </w:rPr>
          </w:pPr>
          <w:hyperlink w:anchor="_Toc234839837" w:history="1">
            <w:r w:rsidRPr="0020789E">
              <w:rPr>
                <w:rStyle w:val="Hyperlink"/>
                <w:rFonts w:cs="Times New Roman"/>
                <w:noProof/>
              </w:rPr>
              <w:t>3.2 Consumer trust, perceived risk and review diagnosticity</w:t>
            </w:r>
            <w:r>
              <w:rPr>
                <w:noProof/>
                <w:webHidden/>
              </w:rPr>
              <w:tab/>
            </w:r>
            <w:r>
              <w:rPr>
                <w:noProof/>
                <w:webHidden/>
              </w:rPr>
              <w:fldChar w:fldCharType="begin"/>
            </w:r>
            <w:r>
              <w:rPr>
                <w:noProof/>
                <w:webHidden/>
              </w:rPr>
              <w:instrText xml:space="preserve"> PAGEREF _Toc234839837 \h </w:instrText>
            </w:r>
            <w:r>
              <w:rPr>
                <w:noProof/>
                <w:webHidden/>
              </w:rPr>
            </w:r>
            <w:r>
              <w:rPr>
                <w:noProof/>
                <w:webHidden/>
              </w:rPr>
              <w:fldChar w:fldCharType="separate"/>
            </w:r>
            <w:r>
              <w:rPr>
                <w:noProof/>
                <w:webHidden/>
              </w:rPr>
              <w:t>8</w:t>
            </w:r>
            <w:r>
              <w:rPr>
                <w:noProof/>
                <w:webHidden/>
              </w:rPr>
              <w:fldChar w:fldCharType="end"/>
            </w:r>
          </w:hyperlink>
        </w:p>
        <w:p w14:paraId="5A59432A" w14:textId="2485259C" w:rsidR="004D23AE" w:rsidRDefault="004D23AE">
          <w:pPr>
            <w:pStyle w:val="TOC2"/>
            <w:tabs>
              <w:tab w:val="right" w:leader="dot" w:pos="9396"/>
            </w:tabs>
            <w:rPr>
              <w:rFonts w:asciiTheme="minorHAnsi" w:eastAsiaTheme="minorEastAsia" w:hAnsiTheme="minorHAnsi"/>
              <w:noProof/>
              <w:kern w:val="2"/>
              <w:szCs w:val="24"/>
              <w:lang w:val="en-GB" w:eastAsia="en-GB"/>
              <w14:ligatures w14:val="standardContextual"/>
            </w:rPr>
          </w:pPr>
          <w:hyperlink w:anchor="_Toc234839838" w:history="1">
            <w:r w:rsidRPr="0020789E">
              <w:rPr>
                <w:rStyle w:val="Hyperlink"/>
                <w:rFonts w:cs="Times New Roman"/>
                <w:noProof/>
              </w:rPr>
              <w:t>3.3 Review credibility, valence and helpfulness</w:t>
            </w:r>
            <w:r>
              <w:rPr>
                <w:noProof/>
                <w:webHidden/>
              </w:rPr>
              <w:tab/>
            </w:r>
            <w:r>
              <w:rPr>
                <w:noProof/>
                <w:webHidden/>
              </w:rPr>
              <w:fldChar w:fldCharType="begin"/>
            </w:r>
            <w:r>
              <w:rPr>
                <w:noProof/>
                <w:webHidden/>
              </w:rPr>
              <w:instrText xml:space="preserve"> PAGEREF _Toc234839838 \h </w:instrText>
            </w:r>
            <w:r>
              <w:rPr>
                <w:noProof/>
                <w:webHidden/>
              </w:rPr>
            </w:r>
            <w:r>
              <w:rPr>
                <w:noProof/>
                <w:webHidden/>
              </w:rPr>
              <w:fldChar w:fldCharType="separate"/>
            </w:r>
            <w:r>
              <w:rPr>
                <w:noProof/>
                <w:webHidden/>
              </w:rPr>
              <w:t>9</w:t>
            </w:r>
            <w:r>
              <w:rPr>
                <w:noProof/>
                <w:webHidden/>
              </w:rPr>
              <w:fldChar w:fldCharType="end"/>
            </w:r>
          </w:hyperlink>
        </w:p>
        <w:p w14:paraId="2D72835E" w14:textId="66E10A63" w:rsidR="004D23AE" w:rsidRDefault="004D23AE">
          <w:pPr>
            <w:pStyle w:val="TOC2"/>
            <w:tabs>
              <w:tab w:val="right" w:leader="dot" w:pos="9396"/>
            </w:tabs>
            <w:rPr>
              <w:rFonts w:asciiTheme="minorHAnsi" w:eastAsiaTheme="minorEastAsia" w:hAnsiTheme="minorHAnsi"/>
              <w:noProof/>
              <w:kern w:val="2"/>
              <w:szCs w:val="24"/>
              <w:lang w:val="en-GB" w:eastAsia="en-GB"/>
              <w14:ligatures w14:val="standardContextual"/>
            </w:rPr>
          </w:pPr>
          <w:hyperlink w:anchor="_Toc234839839" w:history="1">
            <w:r w:rsidRPr="0020789E">
              <w:rPr>
                <w:rStyle w:val="Hyperlink"/>
                <w:rFonts w:cs="Times New Roman"/>
                <w:noProof/>
              </w:rPr>
              <w:t>3.4 Fake reviews, platform trust and regulatory concerns</w:t>
            </w:r>
            <w:r>
              <w:rPr>
                <w:noProof/>
                <w:webHidden/>
              </w:rPr>
              <w:tab/>
            </w:r>
            <w:r>
              <w:rPr>
                <w:noProof/>
                <w:webHidden/>
              </w:rPr>
              <w:fldChar w:fldCharType="begin"/>
            </w:r>
            <w:r>
              <w:rPr>
                <w:noProof/>
                <w:webHidden/>
              </w:rPr>
              <w:instrText xml:space="preserve"> PAGEREF _Toc234839839 \h </w:instrText>
            </w:r>
            <w:r>
              <w:rPr>
                <w:noProof/>
                <w:webHidden/>
              </w:rPr>
            </w:r>
            <w:r>
              <w:rPr>
                <w:noProof/>
                <w:webHidden/>
              </w:rPr>
              <w:fldChar w:fldCharType="separate"/>
            </w:r>
            <w:r>
              <w:rPr>
                <w:noProof/>
                <w:webHidden/>
              </w:rPr>
              <w:t>10</w:t>
            </w:r>
            <w:r>
              <w:rPr>
                <w:noProof/>
                <w:webHidden/>
              </w:rPr>
              <w:fldChar w:fldCharType="end"/>
            </w:r>
          </w:hyperlink>
        </w:p>
        <w:p w14:paraId="1D267036" w14:textId="74C7F528" w:rsidR="004D23AE" w:rsidRDefault="004D23AE">
          <w:pPr>
            <w:pStyle w:val="TOC2"/>
            <w:tabs>
              <w:tab w:val="right" w:leader="dot" w:pos="9396"/>
            </w:tabs>
            <w:rPr>
              <w:rFonts w:asciiTheme="minorHAnsi" w:eastAsiaTheme="minorEastAsia" w:hAnsiTheme="minorHAnsi"/>
              <w:noProof/>
              <w:kern w:val="2"/>
              <w:szCs w:val="24"/>
              <w:lang w:val="en-GB" w:eastAsia="en-GB"/>
              <w14:ligatures w14:val="standardContextual"/>
            </w:rPr>
          </w:pPr>
          <w:hyperlink w:anchor="_Toc234839840" w:history="1">
            <w:r w:rsidRPr="0020789E">
              <w:rPr>
                <w:rStyle w:val="Hyperlink"/>
                <w:rFonts w:cs="Times New Roman"/>
                <w:noProof/>
              </w:rPr>
              <w:t>3.5 Amazon and Shein as contrasting platform contexts</w:t>
            </w:r>
            <w:r>
              <w:rPr>
                <w:noProof/>
                <w:webHidden/>
              </w:rPr>
              <w:tab/>
            </w:r>
            <w:r>
              <w:rPr>
                <w:noProof/>
                <w:webHidden/>
              </w:rPr>
              <w:fldChar w:fldCharType="begin"/>
            </w:r>
            <w:r>
              <w:rPr>
                <w:noProof/>
                <w:webHidden/>
              </w:rPr>
              <w:instrText xml:space="preserve"> PAGEREF _Toc234839840 \h </w:instrText>
            </w:r>
            <w:r>
              <w:rPr>
                <w:noProof/>
                <w:webHidden/>
              </w:rPr>
            </w:r>
            <w:r>
              <w:rPr>
                <w:noProof/>
                <w:webHidden/>
              </w:rPr>
              <w:fldChar w:fldCharType="separate"/>
            </w:r>
            <w:r>
              <w:rPr>
                <w:noProof/>
                <w:webHidden/>
              </w:rPr>
              <w:t>11</w:t>
            </w:r>
            <w:r>
              <w:rPr>
                <w:noProof/>
                <w:webHidden/>
              </w:rPr>
              <w:fldChar w:fldCharType="end"/>
            </w:r>
          </w:hyperlink>
        </w:p>
        <w:p w14:paraId="66AB90E5" w14:textId="5B9B83F6" w:rsidR="004D23AE" w:rsidRDefault="004D23AE">
          <w:pPr>
            <w:pStyle w:val="TOC2"/>
            <w:tabs>
              <w:tab w:val="right" w:leader="dot" w:pos="9396"/>
            </w:tabs>
            <w:rPr>
              <w:rFonts w:asciiTheme="minorHAnsi" w:eastAsiaTheme="minorEastAsia" w:hAnsiTheme="minorHAnsi"/>
              <w:noProof/>
              <w:kern w:val="2"/>
              <w:szCs w:val="24"/>
              <w:lang w:val="en-GB" w:eastAsia="en-GB"/>
              <w14:ligatures w14:val="standardContextual"/>
            </w:rPr>
          </w:pPr>
          <w:hyperlink w:anchor="_Toc234839841" w:history="1">
            <w:r w:rsidRPr="0020789E">
              <w:rPr>
                <w:rStyle w:val="Hyperlink"/>
                <w:rFonts w:cs="Times New Roman"/>
                <w:noProof/>
              </w:rPr>
              <w:t>3.6 Research gap and sensitising framework</w:t>
            </w:r>
            <w:r>
              <w:rPr>
                <w:noProof/>
                <w:webHidden/>
              </w:rPr>
              <w:tab/>
            </w:r>
            <w:r>
              <w:rPr>
                <w:noProof/>
                <w:webHidden/>
              </w:rPr>
              <w:fldChar w:fldCharType="begin"/>
            </w:r>
            <w:r>
              <w:rPr>
                <w:noProof/>
                <w:webHidden/>
              </w:rPr>
              <w:instrText xml:space="preserve"> PAGEREF _Toc234839841 \h </w:instrText>
            </w:r>
            <w:r>
              <w:rPr>
                <w:noProof/>
                <w:webHidden/>
              </w:rPr>
            </w:r>
            <w:r>
              <w:rPr>
                <w:noProof/>
                <w:webHidden/>
              </w:rPr>
              <w:fldChar w:fldCharType="separate"/>
            </w:r>
            <w:r>
              <w:rPr>
                <w:noProof/>
                <w:webHidden/>
              </w:rPr>
              <w:t>11</w:t>
            </w:r>
            <w:r>
              <w:rPr>
                <w:noProof/>
                <w:webHidden/>
              </w:rPr>
              <w:fldChar w:fldCharType="end"/>
            </w:r>
          </w:hyperlink>
        </w:p>
        <w:p w14:paraId="5EE293C1" w14:textId="581EED6A" w:rsidR="004D23AE" w:rsidRDefault="004D23AE">
          <w:pPr>
            <w:pStyle w:val="TOC1"/>
            <w:tabs>
              <w:tab w:val="right" w:leader="dot" w:pos="9396"/>
            </w:tabs>
            <w:rPr>
              <w:rFonts w:asciiTheme="minorHAnsi" w:eastAsiaTheme="minorEastAsia" w:hAnsiTheme="minorHAnsi"/>
              <w:noProof/>
              <w:kern w:val="2"/>
              <w:szCs w:val="24"/>
              <w:lang w:val="en-GB" w:eastAsia="en-GB"/>
              <w14:ligatures w14:val="standardContextual"/>
            </w:rPr>
          </w:pPr>
          <w:hyperlink w:anchor="_Toc234839842" w:history="1">
            <w:r w:rsidRPr="0020789E">
              <w:rPr>
                <w:rStyle w:val="Hyperlink"/>
                <w:rFonts w:cs="Times New Roman"/>
                <w:noProof/>
              </w:rPr>
              <w:t>Proposed Methodology</w:t>
            </w:r>
            <w:r>
              <w:rPr>
                <w:noProof/>
                <w:webHidden/>
              </w:rPr>
              <w:tab/>
            </w:r>
            <w:r>
              <w:rPr>
                <w:noProof/>
                <w:webHidden/>
              </w:rPr>
              <w:fldChar w:fldCharType="begin"/>
            </w:r>
            <w:r>
              <w:rPr>
                <w:noProof/>
                <w:webHidden/>
              </w:rPr>
              <w:instrText xml:space="preserve"> PAGEREF _Toc234839842 \h </w:instrText>
            </w:r>
            <w:r>
              <w:rPr>
                <w:noProof/>
                <w:webHidden/>
              </w:rPr>
            </w:r>
            <w:r>
              <w:rPr>
                <w:noProof/>
                <w:webHidden/>
              </w:rPr>
              <w:fldChar w:fldCharType="separate"/>
            </w:r>
            <w:r>
              <w:rPr>
                <w:noProof/>
                <w:webHidden/>
              </w:rPr>
              <w:t>13</w:t>
            </w:r>
            <w:r>
              <w:rPr>
                <w:noProof/>
                <w:webHidden/>
              </w:rPr>
              <w:fldChar w:fldCharType="end"/>
            </w:r>
          </w:hyperlink>
        </w:p>
        <w:p w14:paraId="354B48E7" w14:textId="132BEC8E" w:rsidR="004D23AE" w:rsidRDefault="004D23AE">
          <w:pPr>
            <w:pStyle w:val="TOC2"/>
            <w:tabs>
              <w:tab w:val="right" w:leader="dot" w:pos="9396"/>
            </w:tabs>
            <w:rPr>
              <w:rFonts w:asciiTheme="minorHAnsi" w:eastAsiaTheme="minorEastAsia" w:hAnsiTheme="minorHAnsi"/>
              <w:noProof/>
              <w:kern w:val="2"/>
              <w:szCs w:val="24"/>
              <w:lang w:val="en-GB" w:eastAsia="en-GB"/>
              <w14:ligatures w14:val="standardContextual"/>
            </w:rPr>
          </w:pPr>
          <w:hyperlink w:anchor="_Toc234839843" w:history="1">
            <w:r w:rsidRPr="0020789E">
              <w:rPr>
                <w:rStyle w:val="Hyperlink"/>
                <w:rFonts w:cs="Times New Roman"/>
                <w:noProof/>
              </w:rPr>
              <w:t>4.1 Research philosophy</w:t>
            </w:r>
            <w:r>
              <w:rPr>
                <w:noProof/>
                <w:webHidden/>
              </w:rPr>
              <w:tab/>
            </w:r>
            <w:r>
              <w:rPr>
                <w:noProof/>
                <w:webHidden/>
              </w:rPr>
              <w:fldChar w:fldCharType="begin"/>
            </w:r>
            <w:r>
              <w:rPr>
                <w:noProof/>
                <w:webHidden/>
              </w:rPr>
              <w:instrText xml:space="preserve"> PAGEREF _Toc234839843 \h </w:instrText>
            </w:r>
            <w:r>
              <w:rPr>
                <w:noProof/>
                <w:webHidden/>
              </w:rPr>
            </w:r>
            <w:r>
              <w:rPr>
                <w:noProof/>
                <w:webHidden/>
              </w:rPr>
              <w:fldChar w:fldCharType="separate"/>
            </w:r>
            <w:r>
              <w:rPr>
                <w:noProof/>
                <w:webHidden/>
              </w:rPr>
              <w:t>13</w:t>
            </w:r>
            <w:r>
              <w:rPr>
                <w:noProof/>
                <w:webHidden/>
              </w:rPr>
              <w:fldChar w:fldCharType="end"/>
            </w:r>
          </w:hyperlink>
        </w:p>
        <w:p w14:paraId="24388E13" w14:textId="126CDAF3" w:rsidR="004D23AE" w:rsidRDefault="004D23AE">
          <w:pPr>
            <w:pStyle w:val="TOC2"/>
            <w:tabs>
              <w:tab w:val="right" w:leader="dot" w:pos="9396"/>
            </w:tabs>
            <w:rPr>
              <w:rFonts w:asciiTheme="minorHAnsi" w:eastAsiaTheme="minorEastAsia" w:hAnsiTheme="minorHAnsi"/>
              <w:noProof/>
              <w:kern w:val="2"/>
              <w:szCs w:val="24"/>
              <w:lang w:val="en-GB" w:eastAsia="en-GB"/>
              <w14:ligatures w14:val="standardContextual"/>
            </w:rPr>
          </w:pPr>
          <w:hyperlink w:anchor="_Toc234839844" w:history="1">
            <w:r w:rsidRPr="0020789E">
              <w:rPr>
                <w:rStyle w:val="Hyperlink"/>
                <w:rFonts w:cs="Times New Roman"/>
                <w:noProof/>
              </w:rPr>
              <w:t>4.2 Research approach and methodological choice</w:t>
            </w:r>
            <w:r>
              <w:rPr>
                <w:noProof/>
                <w:webHidden/>
              </w:rPr>
              <w:tab/>
            </w:r>
            <w:r>
              <w:rPr>
                <w:noProof/>
                <w:webHidden/>
              </w:rPr>
              <w:fldChar w:fldCharType="begin"/>
            </w:r>
            <w:r>
              <w:rPr>
                <w:noProof/>
                <w:webHidden/>
              </w:rPr>
              <w:instrText xml:space="preserve"> PAGEREF _Toc234839844 \h </w:instrText>
            </w:r>
            <w:r>
              <w:rPr>
                <w:noProof/>
                <w:webHidden/>
              </w:rPr>
            </w:r>
            <w:r>
              <w:rPr>
                <w:noProof/>
                <w:webHidden/>
              </w:rPr>
              <w:fldChar w:fldCharType="separate"/>
            </w:r>
            <w:r>
              <w:rPr>
                <w:noProof/>
                <w:webHidden/>
              </w:rPr>
              <w:t>13</w:t>
            </w:r>
            <w:r>
              <w:rPr>
                <w:noProof/>
                <w:webHidden/>
              </w:rPr>
              <w:fldChar w:fldCharType="end"/>
            </w:r>
          </w:hyperlink>
        </w:p>
        <w:p w14:paraId="28AF45AC" w14:textId="433C53D1" w:rsidR="004D23AE" w:rsidRDefault="004D23AE">
          <w:pPr>
            <w:pStyle w:val="TOC2"/>
            <w:tabs>
              <w:tab w:val="right" w:leader="dot" w:pos="9396"/>
            </w:tabs>
            <w:rPr>
              <w:rFonts w:asciiTheme="minorHAnsi" w:eastAsiaTheme="minorEastAsia" w:hAnsiTheme="minorHAnsi"/>
              <w:noProof/>
              <w:kern w:val="2"/>
              <w:szCs w:val="24"/>
              <w:lang w:val="en-GB" w:eastAsia="en-GB"/>
              <w14:ligatures w14:val="standardContextual"/>
            </w:rPr>
          </w:pPr>
          <w:hyperlink w:anchor="_Toc234839845" w:history="1">
            <w:r w:rsidRPr="0020789E">
              <w:rPr>
                <w:rStyle w:val="Hyperlink"/>
                <w:rFonts w:cs="Times New Roman"/>
                <w:noProof/>
              </w:rPr>
              <w:t>4.3 Research strategy</w:t>
            </w:r>
            <w:r>
              <w:rPr>
                <w:noProof/>
                <w:webHidden/>
              </w:rPr>
              <w:tab/>
            </w:r>
            <w:r>
              <w:rPr>
                <w:noProof/>
                <w:webHidden/>
              </w:rPr>
              <w:fldChar w:fldCharType="begin"/>
            </w:r>
            <w:r>
              <w:rPr>
                <w:noProof/>
                <w:webHidden/>
              </w:rPr>
              <w:instrText xml:space="preserve"> PAGEREF _Toc234839845 \h </w:instrText>
            </w:r>
            <w:r>
              <w:rPr>
                <w:noProof/>
                <w:webHidden/>
              </w:rPr>
            </w:r>
            <w:r>
              <w:rPr>
                <w:noProof/>
                <w:webHidden/>
              </w:rPr>
              <w:fldChar w:fldCharType="separate"/>
            </w:r>
            <w:r>
              <w:rPr>
                <w:noProof/>
                <w:webHidden/>
              </w:rPr>
              <w:t>14</w:t>
            </w:r>
            <w:r>
              <w:rPr>
                <w:noProof/>
                <w:webHidden/>
              </w:rPr>
              <w:fldChar w:fldCharType="end"/>
            </w:r>
          </w:hyperlink>
        </w:p>
        <w:p w14:paraId="671097FF" w14:textId="48D47F88" w:rsidR="004D23AE" w:rsidRDefault="004D23AE">
          <w:pPr>
            <w:pStyle w:val="TOC2"/>
            <w:tabs>
              <w:tab w:val="right" w:leader="dot" w:pos="9396"/>
            </w:tabs>
            <w:rPr>
              <w:rFonts w:asciiTheme="minorHAnsi" w:eastAsiaTheme="minorEastAsia" w:hAnsiTheme="minorHAnsi"/>
              <w:noProof/>
              <w:kern w:val="2"/>
              <w:szCs w:val="24"/>
              <w:lang w:val="en-GB" w:eastAsia="en-GB"/>
              <w14:ligatures w14:val="standardContextual"/>
            </w:rPr>
          </w:pPr>
          <w:hyperlink w:anchor="_Toc234839846" w:history="1">
            <w:r w:rsidRPr="0020789E">
              <w:rPr>
                <w:rStyle w:val="Hyperlink"/>
                <w:rFonts w:cs="Times New Roman"/>
                <w:noProof/>
              </w:rPr>
              <w:t>4.4 Sampling strategy and participants</w:t>
            </w:r>
            <w:r>
              <w:rPr>
                <w:noProof/>
                <w:webHidden/>
              </w:rPr>
              <w:tab/>
            </w:r>
            <w:r>
              <w:rPr>
                <w:noProof/>
                <w:webHidden/>
              </w:rPr>
              <w:fldChar w:fldCharType="begin"/>
            </w:r>
            <w:r>
              <w:rPr>
                <w:noProof/>
                <w:webHidden/>
              </w:rPr>
              <w:instrText xml:space="preserve"> PAGEREF _Toc234839846 \h </w:instrText>
            </w:r>
            <w:r>
              <w:rPr>
                <w:noProof/>
                <w:webHidden/>
              </w:rPr>
            </w:r>
            <w:r>
              <w:rPr>
                <w:noProof/>
                <w:webHidden/>
              </w:rPr>
              <w:fldChar w:fldCharType="separate"/>
            </w:r>
            <w:r>
              <w:rPr>
                <w:noProof/>
                <w:webHidden/>
              </w:rPr>
              <w:t>14</w:t>
            </w:r>
            <w:r>
              <w:rPr>
                <w:noProof/>
                <w:webHidden/>
              </w:rPr>
              <w:fldChar w:fldCharType="end"/>
            </w:r>
          </w:hyperlink>
        </w:p>
        <w:p w14:paraId="02A3FA8A" w14:textId="35B671DF" w:rsidR="004D23AE" w:rsidRDefault="004D23AE">
          <w:pPr>
            <w:pStyle w:val="TOC2"/>
            <w:tabs>
              <w:tab w:val="right" w:leader="dot" w:pos="9396"/>
            </w:tabs>
            <w:rPr>
              <w:rFonts w:asciiTheme="minorHAnsi" w:eastAsiaTheme="minorEastAsia" w:hAnsiTheme="minorHAnsi"/>
              <w:noProof/>
              <w:kern w:val="2"/>
              <w:szCs w:val="24"/>
              <w:lang w:val="en-GB" w:eastAsia="en-GB"/>
              <w14:ligatures w14:val="standardContextual"/>
            </w:rPr>
          </w:pPr>
          <w:hyperlink w:anchor="_Toc234839847" w:history="1">
            <w:r w:rsidRPr="0020789E">
              <w:rPr>
                <w:rStyle w:val="Hyperlink"/>
                <w:rFonts w:cs="Times New Roman"/>
                <w:noProof/>
              </w:rPr>
              <w:t>4.5 Evaluation of the chosen method</w:t>
            </w:r>
            <w:r>
              <w:rPr>
                <w:noProof/>
                <w:webHidden/>
              </w:rPr>
              <w:tab/>
            </w:r>
            <w:r>
              <w:rPr>
                <w:noProof/>
                <w:webHidden/>
              </w:rPr>
              <w:fldChar w:fldCharType="begin"/>
            </w:r>
            <w:r>
              <w:rPr>
                <w:noProof/>
                <w:webHidden/>
              </w:rPr>
              <w:instrText xml:space="preserve"> PAGEREF _Toc234839847 \h </w:instrText>
            </w:r>
            <w:r>
              <w:rPr>
                <w:noProof/>
                <w:webHidden/>
              </w:rPr>
            </w:r>
            <w:r>
              <w:rPr>
                <w:noProof/>
                <w:webHidden/>
              </w:rPr>
              <w:fldChar w:fldCharType="separate"/>
            </w:r>
            <w:r>
              <w:rPr>
                <w:noProof/>
                <w:webHidden/>
              </w:rPr>
              <w:t>15</w:t>
            </w:r>
            <w:r>
              <w:rPr>
                <w:noProof/>
                <w:webHidden/>
              </w:rPr>
              <w:fldChar w:fldCharType="end"/>
            </w:r>
          </w:hyperlink>
        </w:p>
        <w:p w14:paraId="67CF3EFF" w14:textId="0427BC3C" w:rsidR="004D23AE" w:rsidRDefault="004D23AE">
          <w:pPr>
            <w:pStyle w:val="TOC1"/>
            <w:tabs>
              <w:tab w:val="right" w:leader="dot" w:pos="9396"/>
            </w:tabs>
            <w:rPr>
              <w:rFonts w:asciiTheme="minorHAnsi" w:eastAsiaTheme="minorEastAsia" w:hAnsiTheme="minorHAnsi"/>
              <w:noProof/>
              <w:kern w:val="2"/>
              <w:szCs w:val="24"/>
              <w:lang w:val="en-GB" w:eastAsia="en-GB"/>
              <w14:ligatures w14:val="standardContextual"/>
            </w:rPr>
          </w:pPr>
          <w:hyperlink w:anchor="_Toc234839848" w:history="1">
            <w:r w:rsidRPr="0020789E">
              <w:rPr>
                <w:rStyle w:val="Hyperlink"/>
                <w:rFonts w:cs="Times New Roman"/>
                <w:noProof/>
              </w:rPr>
              <w:t>Data Collection and Data Analysis Plan</w:t>
            </w:r>
            <w:r>
              <w:rPr>
                <w:noProof/>
                <w:webHidden/>
              </w:rPr>
              <w:tab/>
            </w:r>
            <w:r>
              <w:rPr>
                <w:noProof/>
                <w:webHidden/>
              </w:rPr>
              <w:fldChar w:fldCharType="begin"/>
            </w:r>
            <w:r>
              <w:rPr>
                <w:noProof/>
                <w:webHidden/>
              </w:rPr>
              <w:instrText xml:space="preserve"> PAGEREF _Toc234839848 \h </w:instrText>
            </w:r>
            <w:r>
              <w:rPr>
                <w:noProof/>
                <w:webHidden/>
              </w:rPr>
            </w:r>
            <w:r>
              <w:rPr>
                <w:noProof/>
                <w:webHidden/>
              </w:rPr>
              <w:fldChar w:fldCharType="separate"/>
            </w:r>
            <w:r>
              <w:rPr>
                <w:noProof/>
                <w:webHidden/>
              </w:rPr>
              <w:t>17</w:t>
            </w:r>
            <w:r>
              <w:rPr>
                <w:noProof/>
                <w:webHidden/>
              </w:rPr>
              <w:fldChar w:fldCharType="end"/>
            </w:r>
          </w:hyperlink>
        </w:p>
        <w:p w14:paraId="14B0A5B1" w14:textId="08A1A812" w:rsidR="004D23AE" w:rsidRDefault="004D23AE">
          <w:pPr>
            <w:pStyle w:val="TOC2"/>
            <w:tabs>
              <w:tab w:val="right" w:leader="dot" w:pos="9396"/>
            </w:tabs>
            <w:rPr>
              <w:rFonts w:asciiTheme="minorHAnsi" w:eastAsiaTheme="minorEastAsia" w:hAnsiTheme="minorHAnsi"/>
              <w:noProof/>
              <w:kern w:val="2"/>
              <w:szCs w:val="24"/>
              <w:lang w:val="en-GB" w:eastAsia="en-GB"/>
              <w14:ligatures w14:val="standardContextual"/>
            </w:rPr>
          </w:pPr>
          <w:hyperlink w:anchor="_Toc234839849" w:history="1">
            <w:r w:rsidRPr="0020789E">
              <w:rPr>
                <w:rStyle w:val="Hyperlink"/>
                <w:rFonts w:cs="Times New Roman"/>
                <w:noProof/>
              </w:rPr>
              <w:t>5.1 Data collection method</w:t>
            </w:r>
            <w:r>
              <w:rPr>
                <w:noProof/>
                <w:webHidden/>
              </w:rPr>
              <w:tab/>
            </w:r>
            <w:r>
              <w:rPr>
                <w:noProof/>
                <w:webHidden/>
              </w:rPr>
              <w:fldChar w:fldCharType="begin"/>
            </w:r>
            <w:r>
              <w:rPr>
                <w:noProof/>
                <w:webHidden/>
              </w:rPr>
              <w:instrText xml:space="preserve"> PAGEREF _Toc234839849 \h </w:instrText>
            </w:r>
            <w:r>
              <w:rPr>
                <w:noProof/>
                <w:webHidden/>
              </w:rPr>
            </w:r>
            <w:r>
              <w:rPr>
                <w:noProof/>
                <w:webHidden/>
              </w:rPr>
              <w:fldChar w:fldCharType="separate"/>
            </w:r>
            <w:r>
              <w:rPr>
                <w:noProof/>
                <w:webHidden/>
              </w:rPr>
              <w:t>17</w:t>
            </w:r>
            <w:r>
              <w:rPr>
                <w:noProof/>
                <w:webHidden/>
              </w:rPr>
              <w:fldChar w:fldCharType="end"/>
            </w:r>
          </w:hyperlink>
        </w:p>
        <w:p w14:paraId="57D134BE" w14:textId="2ED5B71D" w:rsidR="004D23AE" w:rsidRDefault="004D23AE">
          <w:pPr>
            <w:pStyle w:val="TOC2"/>
            <w:tabs>
              <w:tab w:val="right" w:leader="dot" w:pos="9396"/>
            </w:tabs>
            <w:rPr>
              <w:rFonts w:asciiTheme="minorHAnsi" w:eastAsiaTheme="minorEastAsia" w:hAnsiTheme="minorHAnsi"/>
              <w:noProof/>
              <w:kern w:val="2"/>
              <w:szCs w:val="24"/>
              <w:lang w:val="en-GB" w:eastAsia="en-GB"/>
              <w14:ligatures w14:val="standardContextual"/>
            </w:rPr>
          </w:pPr>
          <w:hyperlink w:anchor="_Toc234839850" w:history="1">
            <w:r w:rsidRPr="0020789E">
              <w:rPr>
                <w:rStyle w:val="Hyperlink"/>
                <w:rFonts w:cs="Times New Roman"/>
                <w:noProof/>
              </w:rPr>
              <w:t>5.2 Data analysis method</w:t>
            </w:r>
            <w:r>
              <w:rPr>
                <w:noProof/>
                <w:webHidden/>
              </w:rPr>
              <w:tab/>
            </w:r>
            <w:r>
              <w:rPr>
                <w:noProof/>
                <w:webHidden/>
              </w:rPr>
              <w:fldChar w:fldCharType="begin"/>
            </w:r>
            <w:r>
              <w:rPr>
                <w:noProof/>
                <w:webHidden/>
              </w:rPr>
              <w:instrText xml:space="preserve"> PAGEREF _Toc234839850 \h </w:instrText>
            </w:r>
            <w:r>
              <w:rPr>
                <w:noProof/>
                <w:webHidden/>
              </w:rPr>
            </w:r>
            <w:r>
              <w:rPr>
                <w:noProof/>
                <w:webHidden/>
              </w:rPr>
              <w:fldChar w:fldCharType="separate"/>
            </w:r>
            <w:r>
              <w:rPr>
                <w:noProof/>
                <w:webHidden/>
              </w:rPr>
              <w:t>18</w:t>
            </w:r>
            <w:r>
              <w:rPr>
                <w:noProof/>
                <w:webHidden/>
              </w:rPr>
              <w:fldChar w:fldCharType="end"/>
            </w:r>
          </w:hyperlink>
        </w:p>
        <w:p w14:paraId="0FE134C5" w14:textId="105E3F36" w:rsidR="004D23AE" w:rsidRDefault="004D23AE">
          <w:pPr>
            <w:pStyle w:val="TOC2"/>
            <w:tabs>
              <w:tab w:val="right" w:leader="dot" w:pos="9396"/>
            </w:tabs>
            <w:rPr>
              <w:rFonts w:asciiTheme="minorHAnsi" w:eastAsiaTheme="minorEastAsia" w:hAnsiTheme="minorHAnsi"/>
              <w:noProof/>
              <w:kern w:val="2"/>
              <w:szCs w:val="24"/>
              <w:lang w:val="en-GB" w:eastAsia="en-GB"/>
              <w14:ligatures w14:val="standardContextual"/>
            </w:rPr>
          </w:pPr>
          <w:hyperlink w:anchor="_Toc234839851" w:history="1">
            <w:r w:rsidRPr="0020789E">
              <w:rPr>
                <w:rStyle w:val="Hyperlink"/>
                <w:rFonts w:cs="Times New Roman"/>
                <w:noProof/>
              </w:rPr>
              <w:t>5.3 Ensuring research quality</w:t>
            </w:r>
            <w:r>
              <w:rPr>
                <w:noProof/>
                <w:webHidden/>
              </w:rPr>
              <w:tab/>
            </w:r>
            <w:r>
              <w:rPr>
                <w:noProof/>
                <w:webHidden/>
              </w:rPr>
              <w:fldChar w:fldCharType="begin"/>
            </w:r>
            <w:r>
              <w:rPr>
                <w:noProof/>
                <w:webHidden/>
              </w:rPr>
              <w:instrText xml:space="preserve"> PAGEREF _Toc234839851 \h </w:instrText>
            </w:r>
            <w:r>
              <w:rPr>
                <w:noProof/>
                <w:webHidden/>
              </w:rPr>
            </w:r>
            <w:r>
              <w:rPr>
                <w:noProof/>
                <w:webHidden/>
              </w:rPr>
              <w:fldChar w:fldCharType="separate"/>
            </w:r>
            <w:r>
              <w:rPr>
                <w:noProof/>
                <w:webHidden/>
              </w:rPr>
              <w:t>19</w:t>
            </w:r>
            <w:r>
              <w:rPr>
                <w:noProof/>
                <w:webHidden/>
              </w:rPr>
              <w:fldChar w:fldCharType="end"/>
            </w:r>
          </w:hyperlink>
        </w:p>
        <w:p w14:paraId="4DB21194" w14:textId="78A1509C" w:rsidR="004D23AE" w:rsidRDefault="004D23AE">
          <w:pPr>
            <w:pStyle w:val="TOC1"/>
            <w:tabs>
              <w:tab w:val="right" w:leader="dot" w:pos="9396"/>
            </w:tabs>
            <w:rPr>
              <w:rFonts w:asciiTheme="minorHAnsi" w:eastAsiaTheme="minorEastAsia" w:hAnsiTheme="minorHAnsi"/>
              <w:noProof/>
              <w:kern w:val="2"/>
              <w:szCs w:val="24"/>
              <w:lang w:val="en-GB" w:eastAsia="en-GB"/>
              <w14:ligatures w14:val="standardContextual"/>
            </w:rPr>
          </w:pPr>
          <w:hyperlink w:anchor="_Toc234839852" w:history="1">
            <w:r w:rsidRPr="0020789E">
              <w:rPr>
                <w:rStyle w:val="Hyperlink"/>
                <w:rFonts w:cs="Times New Roman"/>
                <w:noProof/>
              </w:rPr>
              <w:t>Ethical Considerations</w:t>
            </w:r>
            <w:r>
              <w:rPr>
                <w:noProof/>
                <w:webHidden/>
              </w:rPr>
              <w:tab/>
            </w:r>
            <w:r>
              <w:rPr>
                <w:noProof/>
                <w:webHidden/>
              </w:rPr>
              <w:fldChar w:fldCharType="begin"/>
            </w:r>
            <w:r>
              <w:rPr>
                <w:noProof/>
                <w:webHidden/>
              </w:rPr>
              <w:instrText xml:space="preserve"> PAGEREF _Toc234839852 \h </w:instrText>
            </w:r>
            <w:r>
              <w:rPr>
                <w:noProof/>
                <w:webHidden/>
              </w:rPr>
            </w:r>
            <w:r>
              <w:rPr>
                <w:noProof/>
                <w:webHidden/>
              </w:rPr>
              <w:fldChar w:fldCharType="separate"/>
            </w:r>
            <w:r>
              <w:rPr>
                <w:noProof/>
                <w:webHidden/>
              </w:rPr>
              <w:t>20</w:t>
            </w:r>
            <w:r>
              <w:rPr>
                <w:noProof/>
                <w:webHidden/>
              </w:rPr>
              <w:fldChar w:fldCharType="end"/>
            </w:r>
          </w:hyperlink>
        </w:p>
        <w:p w14:paraId="43593474" w14:textId="5BB09AE1" w:rsidR="004D23AE" w:rsidRDefault="004D23AE">
          <w:pPr>
            <w:pStyle w:val="TOC1"/>
            <w:tabs>
              <w:tab w:val="right" w:leader="dot" w:pos="9396"/>
            </w:tabs>
            <w:rPr>
              <w:rFonts w:asciiTheme="minorHAnsi" w:eastAsiaTheme="minorEastAsia" w:hAnsiTheme="minorHAnsi"/>
              <w:noProof/>
              <w:kern w:val="2"/>
              <w:szCs w:val="24"/>
              <w:lang w:val="en-GB" w:eastAsia="en-GB"/>
              <w14:ligatures w14:val="standardContextual"/>
            </w:rPr>
          </w:pPr>
          <w:hyperlink w:anchor="_Toc234839853" w:history="1">
            <w:r w:rsidRPr="0020789E">
              <w:rPr>
                <w:rStyle w:val="Hyperlink"/>
                <w:rFonts w:cs="Times New Roman"/>
                <w:noProof/>
              </w:rPr>
              <w:t>Resource Implications, Feasibility and Time Plan</w:t>
            </w:r>
            <w:r>
              <w:rPr>
                <w:noProof/>
                <w:webHidden/>
              </w:rPr>
              <w:tab/>
            </w:r>
            <w:r>
              <w:rPr>
                <w:noProof/>
                <w:webHidden/>
              </w:rPr>
              <w:fldChar w:fldCharType="begin"/>
            </w:r>
            <w:r>
              <w:rPr>
                <w:noProof/>
                <w:webHidden/>
              </w:rPr>
              <w:instrText xml:space="preserve"> PAGEREF _Toc234839853 \h </w:instrText>
            </w:r>
            <w:r>
              <w:rPr>
                <w:noProof/>
                <w:webHidden/>
              </w:rPr>
            </w:r>
            <w:r>
              <w:rPr>
                <w:noProof/>
                <w:webHidden/>
              </w:rPr>
              <w:fldChar w:fldCharType="separate"/>
            </w:r>
            <w:r>
              <w:rPr>
                <w:noProof/>
                <w:webHidden/>
              </w:rPr>
              <w:t>22</w:t>
            </w:r>
            <w:r>
              <w:rPr>
                <w:noProof/>
                <w:webHidden/>
              </w:rPr>
              <w:fldChar w:fldCharType="end"/>
            </w:r>
          </w:hyperlink>
        </w:p>
        <w:p w14:paraId="503E303D" w14:textId="2D780DB4" w:rsidR="004D23AE" w:rsidRDefault="004D23AE">
          <w:pPr>
            <w:pStyle w:val="TOC1"/>
            <w:tabs>
              <w:tab w:val="right" w:leader="dot" w:pos="9396"/>
            </w:tabs>
            <w:rPr>
              <w:rFonts w:asciiTheme="minorHAnsi" w:eastAsiaTheme="minorEastAsia" w:hAnsiTheme="minorHAnsi"/>
              <w:noProof/>
              <w:kern w:val="2"/>
              <w:szCs w:val="24"/>
              <w:lang w:val="en-GB" w:eastAsia="en-GB"/>
              <w14:ligatures w14:val="standardContextual"/>
            </w:rPr>
          </w:pPr>
          <w:hyperlink w:anchor="_Toc234839854" w:history="1">
            <w:r w:rsidRPr="0020789E">
              <w:rPr>
                <w:rStyle w:val="Hyperlink"/>
                <w:rFonts w:cs="Times New Roman"/>
                <w:noProof/>
              </w:rPr>
              <w:t>Limitations and Delimitations</w:t>
            </w:r>
            <w:r>
              <w:rPr>
                <w:noProof/>
                <w:webHidden/>
              </w:rPr>
              <w:tab/>
            </w:r>
            <w:r>
              <w:rPr>
                <w:noProof/>
                <w:webHidden/>
              </w:rPr>
              <w:fldChar w:fldCharType="begin"/>
            </w:r>
            <w:r>
              <w:rPr>
                <w:noProof/>
                <w:webHidden/>
              </w:rPr>
              <w:instrText xml:space="preserve"> PAGEREF _Toc234839854 \h </w:instrText>
            </w:r>
            <w:r>
              <w:rPr>
                <w:noProof/>
                <w:webHidden/>
              </w:rPr>
            </w:r>
            <w:r>
              <w:rPr>
                <w:noProof/>
                <w:webHidden/>
              </w:rPr>
              <w:fldChar w:fldCharType="separate"/>
            </w:r>
            <w:r>
              <w:rPr>
                <w:noProof/>
                <w:webHidden/>
              </w:rPr>
              <w:t>24</w:t>
            </w:r>
            <w:r>
              <w:rPr>
                <w:noProof/>
                <w:webHidden/>
              </w:rPr>
              <w:fldChar w:fldCharType="end"/>
            </w:r>
          </w:hyperlink>
        </w:p>
        <w:p w14:paraId="7CCD75CA" w14:textId="64D81D5C" w:rsidR="004D23AE" w:rsidRDefault="004D23AE">
          <w:pPr>
            <w:pStyle w:val="TOC1"/>
            <w:tabs>
              <w:tab w:val="right" w:leader="dot" w:pos="9396"/>
            </w:tabs>
            <w:rPr>
              <w:rFonts w:asciiTheme="minorHAnsi" w:eastAsiaTheme="minorEastAsia" w:hAnsiTheme="minorHAnsi"/>
              <w:noProof/>
              <w:kern w:val="2"/>
              <w:szCs w:val="24"/>
              <w:lang w:val="en-GB" w:eastAsia="en-GB"/>
              <w14:ligatures w14:val="standardContextual"/>
            </w:rPr>
          </w:pPr>
          <w:hyperlink w:anchor="_Toc234839855" w:history="1">
            <w:r w:rsidRPr="0020789E">
              <w:rPr>
                <w:rStyle w:val="Hyperlink"/>
                <w:rFonts w:cs="Times New Roman"/>
                <w:noProof/>
              </w:rPr>
              <w:t>Expected Contribution and Conclusion</w:t>
            </w:r>
            <w:r>
              <w:rPr>
                <w:noProof/>
                <w:webHidden/>
              </w:rPr>
              <w:tab/>
            </w:r>
            <w:r>
              <w:rPr>
                <w:noProof/>
                <w:webHidden/>
              </w:rPr>
              <w:fldChar w:fldCharType="begin"/>
            </w:r>
            <w:r>
              <w:rPr>
                <w:noProof/>
                <w:webHidden/>
              </w:rPr>
              <w:instrText xml:space="preserve"> PAGEREF _Toc234839855 \h </w:instrText>
            </w:r>
            <w:r>
              <w:rPr>
                <w:noProof/>
                <w:webHidden/>
              </w:rPr>
            </w:r>
            <w:r>
              <w:rPr>
                <w:noProof/>
                <w:webHidden/>
              </w:rPr>
              <w:fldChar w:fldCharType="separate"/>
            </w:r>
            <w:r>
              <w:rPr>
                <w:noProof/>
                <w:webHidden/>
              </w:rPr>
              <w:t>26</w:t>
            </w:r>
            <w:r>
              <w:rPr>
                <w:noProof/>
                <w:webHidden/>
              </w:rPr>
              <w:fldChar w:fldCharType="end"/>
            </w:r>
          </w:hyperlink>
        </w:p>
        <w:p w14:paraId="712CBA38" w14:textId="4A2FA86B" w:rsidR="004D23AE" w:rsidRDefault="004D23AE">
          <w:pPr>
            <w:pStyle w:val="TOC1"/>
            <w:tabs>
              <w:tab w:val="right" w:leader="dot" w:pos="9396"/>
            </w:tabs>
            <w:rPr>
              <w:rFonts w:asciiTheme="minorHAnsi" w:eastAsiaTheme="minorEastAsia" w:hAnsiTheme="minorHAnsi"/>
              <w:noProof/>
              <w:kern w:val="2"/>
              <w:szCs w:val="24"/>
              <w:lang w:val="en-GB" w:eastAsia="en-GB"/>
              <w14:ligatures w14:val="standardContextual"/>
            </w:rPr>
          </w:pPr>
          <w:hyperlink w:anchor="_Toc234839856" w:history="1">
            <w:r w:rsidRPr="0020789E">
              <w:rPr>
                <w:rStyle w:val="Hyperlink"/>
                <w:rFonts w:cs="Times New Roman"/>
                <w:noProof/>
              </w:rPr>
              <w:t>References</w:t>
            </w:r>
            <w:r>
              <w:rPr>
                <w:noProof/>
                <w:webHidden/>
              </w:rPr>
              <w:tab/>
            </w:r>
            <w:r>
              <w:rPr>
                <w:noProof/>
                <w:webHidden/>
              </w:rPr>
              <w:fldChar w:fldCharType="begin"/>
            </w:r>
            <w:r>
              <w:rPr>
                <w:noProof/>
                <w:webHidden/>
              </w:rPr>
              <w:instrText xml:space="preserve"> PAGEREF _Toc234839856 \h </w:instrText>
            </w:r>
            <w:r>
              <w:rPr>
                <w:noProof/>
                <w:webHidden/>
              </w:rPr>
            </w:r>
            <w:r>
              <w:rPr>
                <w:noProof/>
                <w:webHidden/>
              </w:rPr>
              <w:fldChar w:fldCharType="separate"/>
            </w:r>
            <w:r>
              <w:rPr>
                <w:noProof/>
                <w:webHidden/>
              </w:rPr>
              <w:t>27</w:t>
            </w:r>
            <w:r>
              <w:rPr>
                <w:noProof/>
                <w:webHidden/>
              </w:rPr>
              <w:fldChar w:fldCharType="end"/>
            </w:r>
          </w:hyperlink>
        </w:p>
        <w:p w14:paraId="5BF0EFA7" w14:textId="0745BB88" w:rsidR="004D23AE" w:rsidRDefault="004D23AE">
          <w:pPr>
            <w:pStyle w:val="TOC1"/>
            <w:tabs>
              <w:tab w:val="right" w:leader="dot" w:pos="9396"/>
            </w:tabs>
            <w:rPr>
              <w:rFonts w:asciiTheme="minorHAnsi" w:eastAsiaTheme="minorEastAsia" w:hAnsiTheme="minorHAnsi"/>
              <w:noProof/>
              <w:kern w:val="2"/>
              <w:szCs w:val="24"/>
              <w:lang w:val="en-GB" w:eastAsia="en-GB"/>
              <w14:ligatures w14:val="standardContextual"/>
            </w:rPr>
          </w:pPr>
          <w:hyperlink w:anchor="_Toc234839857" w:history="1">
            <w:r w:rsidRPr="0020789E">
              <w:rPr>
                <w:rStyle w:val="Hyperlink"/>
                <w:rFonts w:cs="Times New Roman"/>
                <w:noProof/>
              </w:rPr>
              <w:t>Appendix A: Draft Semi-structured Interview Guide</w:t>
            </w:r>
            <w:r>
              <w:rPr>
                <w:noProof/>
                <w:webHidden/>
              </w:rPr>
              <w:tab/>
            </w:r>
            <w:r>
              <w:rPr>
                <w:noProof/>
                <w:webHidden/>
              </w:rPr>
              <w:fldChar w:fldCharType="begin"/>
            </w:r>
            <w:r>
              <w:rPr>
                <w:noProof/>
                <w:webHidden/>
              </w:rPr>
              <w:instrText xml:space="preserve"> PAGEREF _Toc234839857 \h </w:instrText>
            </w:r>
            <w:r>
              <w:rPr>
                <w:noProof/>
                <w:webHidden/>
              </w:rPr>
            </w:r>
            <w:r>
              <w:rPr>
                <w:noProof/>
                <w:webHidden/>
              </w:rPr>
              <w:fldChar w:fldCharType="separate"/>
            </w:r>
            <w:r>
              <w:rPr>
                <w:noProof/>
                <w:webHidden/>
              </w:rPr>
              <w:t>34</w:t>
            </w:r>
            <w:r>
              <w:rPr>
                <w:noProof/>
                <w:webHidden/>
              </w:rPr>
              <w:fldChar w:fldCharType="end"/>
            </w:r>
          </w:hyperlink>
        </w:p>
        <w:p w14:paraId="4526B681" w14:textId="141F509B" w:rsidR="004D23AE" w:rsidRDefault="004D23AE">
          <w:pPr>
            <w:pStyle w:val="TOC2"/>
            <w:tabs>
              <w:tab w:val="right" w:leader="dot" w:pos="9396"/>
            </w:tabs>
            <w:rPr>
              <w:rFonts w:asciiTheme="minorHAnsi" w:eastAsiaTheme="minorEastAsia" w:hAnsiTheme="minorHAnsi"/>
              <w:noProof/>
              <w:kern w:val="2"/>
              <w:szCs w:val="24"/>
              <w:lang w:val="en-GB" w:eastAsia="en-GB"/>
              <w14:ligatures w14:val="standardContextual"/>
            </w:rPr>
          </w:pPr>
          <w:hyperlink w:anchor="_Toc234839858" w:history="1">
            <w:r w:rsidRPr="0020789E">
              <w:rPr>
                <w:rStyle w:val="Hyperlink"/>
                <w:rFonts w:cs="Times New Roman"/>
                <w:noProof/>
              </w:rPr>
              <w:t>Section 1: Background and platform use</w:t>
            </w:r>
            <w:r>
              <w:rPr>
                <w:noProof/>
                <w:webHidden/>
              </w:rPr>
              <w:tab/>
            </w:r>
            <w:r>
              <w:rPr>
                <w:noProof/>
                <w:webHidden/>
              </w:rPr>
              <w:fldChar w:fldCharType="begin"/>
            </w:r>
            <w:r>
              <w:rPr>
                <w:noProof/>
                <w:webHidden/>
              </w:rPr>
              <w:instrText xml:space="preserve"> PAGEREF _Toc234839858 \h </w:instrText>
            </w:r>
            <w:r>
              <w:rPr>
                <w:noProof/>
                <w:webHidden/>
              </w:rPr>
            </w:r>
            <w:r>
              <w:rPr>
                <w:noProof/>
                <w:webHidden/>
              </w:rPr>
              <w:fldChar w:fldCharType="separate"/>
            </w:r>
            <w:r>
              <w:rPr>
                <w:noProof/>
                <w:webHidden/>
              </w:rPr>
              <w:t>34</w:t>
            </w:r>
            <w:r>
              <w:rPr>
                <w:noProof/>
                <w:webHidden/>
              </w:rPr>
              <w:fldChar w:fldCharType="end"/>
            </w:r>
          </w:hyperlink>
        </w:p>
        <w:p w14:paraId="79344EB9" w14:textId="67EC0F9A" w:rsidR="004D23AE" w:rsidRDefault="004D23AE">
          <w:pPr>
            <w:pStyle w:val="TOC2"/>
            <w:tabs>
              <w:tab w:val="right" w:leader="dot" w:pos="9396"/>
            </w:tabs>
            <w:rPr>
              <w:rFonts w:asciiTheme="minorHAnsi" w:eastAsiaTheme="minorEastAsia" w:hAnsiTheme="minorHAnsi"/>
              <w:noProof/>
              <w:kern w:val="2"/>
              <w:szCs w:val="24"/>
              <w:lang w:val="en-GB" w:eastAsia="en-GB"/>
              <w14:ligatures w14:val="standardContextual"/>
            </w:rPr>
          </w:pPr>
          <w:hyperlink w:anchor="_Toc234839859" w:history="1">
            <w:r w:rsidRPr="0020789E">
              <w:rPr>
                <w:rStyle w:val="Hyperlink"/>
                <w:rFonts w:cs="Times New Roman"/>
                <w:noProof/>
              </w:rPr>
              <w:t>Section 2: Review use during decision-making</w:t>
            </w:r>
            <w:r>
              <w:rPr>
                <w:noProof/>
                <w:webHidden/>
              </w:rPr>
              <w:tab/>
            </w:r>
            <w:r>
              <w:rPr>
                <w:noProof/>
                <w:webHidden/>
              </w:rPr>
              <w:fldChar w:fldCharType="begin"/>
            </w:r>
            <w:r>
              <w:rPr>
                <w:noProof/>
                <w:webHidden/>
              </w:rPr>
              <w:instrText xml:space="preserve"> PAGEREF _Toc234839859 \h </w:instrText>
            </w:r>
            <w:r>
              <w:rPr>
                <w:noProof/>
                <w:webHidden/>
              </w:rPr>
            </w:r>
            <w:r>
              <w:rPr>
                <w:noProof/>
                <w:webHidden/>
              </w:rPr>
              <w:fldChar w:fldCharType="separate"/>
            </w:r>
            <w:r>
              <w:rPr>
                <w:noProof/>
                <w:webHidden/>
              </w:rPr>
              <w:t>34</w:t>
            </w:r>
            <w:r>
              <w:rPr>
                <w:noProof/>
                <w:webHidden/>
              </w:rPr>
              <w:fldChar w:fldCharType="end"/>
            </w:r>
          </w:hyperlink>
        </w:p>
        <w:p w14:paraId="66BD0392" w14:textId="6051A857" w:rsidR="004D23AE" w:rsidRDefault="004D23AE">
          <w:pPr>
            <w:pStyle w:val="TOC2"/>
            <w:tabs>
              <w:tab w:val="right" w:leader="dot" w:pos="9396"/>
            </w:tabs>
            <w:rPr>
              <w:rFonts w:asciiTheme="minorHAnsi" w:eastAsiaTheme="minorEastAsia" w:hAnsiTheme="minorHAnsi"/>
              <w:noProof/>
              <w:kern w:val="2"/>
              <w:szCs w:val="24"/>
              <w:lang w:val="en-GB" w:eastAsia="en-GB"/>
              <w14:ligatures w14:val="standardContextual"/>
            </w:rPr>
          </w:pPr>
          <w:hyperlink w:anchor="_Toc234839860" w:history="1">
            <w:r w:rsidRPr="0020789E">
              <w:rPr>
                <w:rStyle w:val="Hyperlink"/>
                <w:rFonts w:cs="Times New Roman"/>
                <w:noProof/>
              </w:rPr>
              <w:t>Section 3: Credibility and usefulness</w:t>
            </w:r>
            <w:r>
              <w:rPr>
                <w:noProof/>
                <w:webHidden/>
              </w:rPr>
              <w:tab/>
            </w:r>
            <w:r>
              <w:rPr>
                <w:noProof/>
                <w:webHidden/>
              </w:rPr>
              <w:fldChar w:fldCharType="begin"/>
            </w:r>
            <w:r>
              <w:rPr>
                <w:noProof/>
                <w:webHidden/>
              </w:rPr>
              <w:instrText xml:space="preserve"> PAGEREF _Toc234839860 \h </w:instrText>
            </w:r>
            <w:r>
              <w:rPr>
                <w:noProof/>
                <w:webHidden/>
              </w:rPr>
            </w:r>
            <w:r>
              <w:rPr>
                <w:noProof/>
                <w:webHidden/>
              </w:rPr>
              <w:fldChar w:fldCharType="separate"/>
            </w:r>
            <w:r>
              <w:rPr>
                <w:noProof/>
                <w:webHidden/>
              </w:rPr>
              <w:t>34</w:t>
            </w:r>
            <w:r>
              <w:rPr>
                <w:noProof/>
                <w:webHidden/>
              </w:rPr>
              <w:fldChar w:fldCharType="end"/>
            </w:r>
          </w:hyperlink>
        </w:p>
        <w:p w14:paraId="7C3ED552" w14:textId="0F13E6CB" w:rsidR="004D23AE" w:rsidRDefault="004D23AE">
          <w:pPr>
            <w:pStyle w:val="TOC2"/>
            <w:tabs>
              <w:tab w:val="right" w:leader="dot" w:pos="9396"/>
            </w:tabs>
            <w:rPr>
              <w:rFonts w:asciiTheme="minorHAnsi" w:eastAsiaTheme="minorEastAsia" w:hAnsiTheme="minorHAnsi"/>
              <w:noProof/>
              <w:kern w:val="2"/>
              <w:szCs w:val="24"/>
              <w:lang w:val="en-GB" w:eastAsia="en-GB"/>
              <w14:ligatures w14:val="standardContextual"/>
            </w:rPr>
          </w:pPr>
          <w:hyperlink w:anchor="_Toc234839861" w:history="1">
            <w:r w:rsidRPr="0020789E">
              <w:rPr>
                <w:rStyle w:val="Hyperlink"/>
                <w:rFonts w:cs="Times New Roman"/>
                <w:noProof/>
              </w:rPr>
              <w:t>Section 4: Review types and trust</w:t>
            </w:r>
            <w:r>
              <w:rPr>
                <w:noProof/>
                <w:webHidden/>
              </w:rPr>
              <w:tab/>
            </w:r>
            <w:r>
              <w:rPr>
                <w:noProof/>
                <w:webHidden/>
              </w:rPr>
              <w:fldChar w:fldCharType="begin"/>
            </w:r>
            <w:r>
              <w:rPr>
                <w:noProof/>
                <w:webHidden/>
              </w:rPr>
              <w:instrText xml:space="preserve"> PAGEREF _Toc234839861 \h </w:instrText>
            </w:r>
            <w:r>
              <w:rPr>
                <w:noProof/>
                <w:webHidden/>
              </w:rPr>
            </w:r>
            <w:r>
              <w:rPr>
                <w:noProof/>
                <w:webHidden/>
              </w:rPr>
              <w:fldChar w:fldCharType="separate"/>
            </w:r>
            <w:r>
              <w:rPr>
                <w:noProof/>
                <w:webHidden/>
              </w:rPr>
              <w:t>35</w:t>
            </w:r>
            <w:r>
              <w:rPr>
                <w:noProof/>
                <w:webHidden/>
              </w:rPr>
              <w:fldChar w:fldCharType="end"/>
            </w:r>
          </w:hyperlink>
        </w:p>
        <w:p w14:paraId="118AB077" w14:textId="01BBB5E6" w:rsidR="004D23AE" w:rsidRDefault="004D23AE">
          <w:pPr>
            <w:pStyle w:val="TOC2"/>
            <w:tabs>
              <w:tab w:val="right" w:leader="dot" w:pos="9396"/>
            </w:tabs>
            <w:rPr>
              <w:rFonts w:asciiTheme="minorHAnsi" w:eastAsiaTheme="minorEastAsia" w:hAnsiTheme="minorHAnsi"/>
              <w:noProof/>
              <w:kern w:val="2"/>
              <w:szCs w:val="24"/>
              <w:lang w:val="en-GB" w:eastAsia="en-GB"/>
              <w14:ligatures w14:val="standardContextual"/>
            </w:rPr>
          </w:pPr>
          <w:hyperlink w:anchor="_Toc234839862" w:history="1">
            <w:r w:rsidRPr="0020789E">
              <w:rPr>
                <w:rStyle w:val="Hyperlink"/>
                <w:rFonts w:cs="Times New Roman"/>
                <w:noProof/>
              </w:rPr>
              <w:t>Section 5: Platform comparison and fake review concerns</w:t>
            </w:r>
            <w:r>
              <w:rPr>
                <w:noProof/>
                <w:webHidden/>
              </w:rPr>
              <w:tab/>
            </w:r>
            <w:r>
              <w:rPr>
                <w:noProof/>
                <w:webHidden/>
              </w:rPr>
              <w:fldChar w:fldCharType="begin"/>
            </w:r>
            <w:r>
              <w:rPr>
                <w:noProof/>
                <w:webHidden/>
              </w:rPr>
              <w:instrText xml:space="preserve"> PAGEREF _Toc234839862 \h </w:instrText>
            </w:r>
            <w:r>
              <w:rPr>
                <w:noProof/>
                <w:webHidden/>
              </w:rPr>
            </w:r>
            <w:r>
              <w:rPr>
                <w:noProof/>
                <w:webHidden/>
              </w:rPr>
              <w:fldChar w:fldCharType="separate"/>
            </w:r>
            <w:r>
              <w:rPr>
                <w:noProof/>
                <w:webHidden/>
              </w:rPr>
              <w:t>35</w:t>
            </w:r>
            <w:r>
              <w:rPr>
                <w:noProof/>
                <w:webHidden/>
              </w:rPr>
              <w:fldChar w:fldCharType="end"/>
            </w:r>
          </w:hyperlink>
        </w:p>
        <w:p w14:paraId="10A07A82" w14:textId="79FBE4E7" w:rsidR="004D23AE" w:rsidRDefault="004D23AE">
          <w:pPr>
            <w:pStyle w:val="TOC1"/>
            <w:tabs>
              <w:tab w:val="right" w:leader="dot" w:pos="9396"/>
            </w:tabs>
            <w:rPr>
              <w:rFonts w:asciiTheme="minorHAnsi" w:eastAsiaTheme="minorEastAsia" w:hAnsiTheme="minorHAnsi"/>
              <w:noProof/>
              <w:kern w:val="2"/>
              <w:szCs w:val="24"/>
              <w:lang w:val="en-GB" w:eastAsia="en-GB"/>
              <w14:ligatures w14:val="standardContextual"/>
            </w:rPr>
          </w:pPr>
          <w:hyperlink w:anchor="_Toc234839863" w:history="1">
            <w:r w:rsidRPr="0020789E">
              <w:rPr>
                <w:rStyle w:val="Hyperlink"/>
                <w:rFonts w:cs="Times New Roman"/>
                <w:noProof/>
              </w:rPr>
              <w:t>Appendix B: Participant Eligibility and Recruitment Message</w:t>
            </w:r>
            <w:r>
              <w:rPr>
                <w:noProof/>
                <w:webHidden/>
              </w:rPr>
              <w:tab/>
            </w:r>
            <w:r>
              <w:rPr>
                <w:noProof/>
                <w:webHidden/>
              </w:rPr>
              <w:fldChar w:fldCharType="begin"/>
            </w:r>
            <w:r>
              <w:rPr>
                <w:noProof/>
                <w:webHidden/>
              </w:rPr>
              <w:instrText xml:space="preserve"> PAGEREF _Toc234839863 \h </w:instrText>
            </w:r>
            <w:r>
              <w:rPr>
                <w:noProof/>
                <w:webHidden/>
              </w:rPr>
            </w:r>
            <w:r>
              <w:rPr>
                <w:noProof/>
                <w:webHidden/>
              </w:rPr>
              <w:fldChar w:fldCharType="separate"/>
            </w:r>
            <w:r>
              <w:rPr>
                <w:noProof/>
                <w:webHidden/>
              </w:rPr>
              <w:t>35</w:t>
            </w:r>
            <w:r>
              <w:rPr>
                <w:noProof/>
                <w:webHidden/>
              </w:rPr>
              <w:fldChar w:fldCharType="end"/>
            </w:r>
          </w:hyperlink>
        </w:p>
        <w:p w14:paraId="77888652" w14:textId="649E9B98" w:rsidR="004D23AE" w:rsidRDefault="004D23AE">
          <w:pPr>
            <w:pStyle w:val="TOC1"/>
            <w:tabs>
              <w:tab w:val="right" w:leader="dot" w:pos="9396"/>
            </w:tabs>
            <w:rPr>
              <w:rFonts w:asciiTheme="minorHAnsi" w:eastAsiaTheme="minorEastAsia" w:hAnsiTheme="minorHAnsi"/>
              <w:noProof/>
              <w:kern w:val="2"/>
              <w:szCs w:val="24"/>
              <w:lang w:val="en-GB" w:eastAsia="en-GB"/>
              <w14:ligatures w14:val="standardContextual"/>
            </w:rPr>
          </w:pPr>
          <w:hyperlink w:anchor="_Toc234839864" w:history="1">
            <w:r w:rsidRPr="0020789E">
              <w:rPr>
                <w:rStyle w:val="Hyperlink"/>
                <w:rFonts w:cs="Times New Roman"/>
                <w:noProof/>
              </w:rPr>
              <w:t>Appendix C: Initial Coding Framework</w:t>
            </w:r>
            <w:r>
              <w:rPr>
                <w:noProof/>
                <w:webHidden/>
              </w:rPr>
              <w:tab/>
            </w:r>
            <w:r>
              <w:rPr>
                <w:noProof/>
                <w:webHidden/>
              </w:rPr>
              <w:fldChar w:fldCharType="begin"/>
            </w:r>
            <w:r>
              <w:rPr>
                <w:noProof/>
                <w:webHidden/>
              </w:rPr>
              <w:instrText xml:space="preserve"> PAGEREF _Toc234839864 \h </w:instrText>
            </w:r>
            <w:r>
              <w:rPr>
                <w:noProof/>
                <w:webHidden/>
              </w:rPr>
            </w:r>
            <w:r>
              <w:rPr>
                <w:noProof/>
                <w:webHidden/>
              </w:rPr>
              <w:fldChar w:fldCharType="separate"/>
            </w:r>
            <w:r>
              <w:rPr>
                <w:noProof/>
                <w:webHidden/>
              </w:rPr>
              <w:t>36</w:t>
            </w:r>
            <w:r>
              <w:rPr>
                <w:noProof/>
                <w:webHidden/>
              </w:rPr>
              <w:fldChar w:fldCharType="end"/>
            </w:r>
          </w:hyperlink>
        </w:p>
        <w:p w14:paraId="4B95E15D" w14:textId="0102486D" w:rsidR="004D23AE" w:rsidRDefault="004D23AE">
          <w:pPr>
            <w:pStyle w:val="TOC1"/>
            <w:tabs>
              <w:tab w:val="right" w:leader="dot" w:pos="9396"/>
            </w:tabs>
            <w:rPr>
              <w:rFonts w:asciiTheme="minorHAnsi" w:eastAsiaTheme="minorEastAsia" w:hAnsiTheme="minorHAnsi"/>
              <w:noProof/>
              <w:kern w:val="2"/>
              <w:szCs w:val="24"/>
              <w:lang w:val="en-GB" w:eastAsia="en-GB"/>
              <w14:ligatures w14:val="standardContextual"/>
            </w:rPr>
          </w:pPr>
          <w:hyperlink w:anchor="_Toc234839865" w:history="1">
            <w:r w:rsidRPr="0020789E">
              <w:rPr>
                <w:rStyle w:val="Hyperlink"/>
                <w:rFonts w:cs="Times New Roman"/>
                <w:noProof/>
              </w:rPr>
              <w:t>Appendix D: Alignment between Research Questions and Methods</w:t>
            </w:r>
            <w:r>
              <w:rPr>
                <w:noProof/>
                <w:webHidden/>
              </w:rPr>
              <w:tab/>
            </w:r>
            <w:r>
              <w:rPr>
                <w:noProof/>
                <w:webHidden/>
              </w:rPr>
              <w:fldChar w:fldCharType="begin"/>
            </w:r>
            <w:r>
              <w:rPr>
                <w:noProof/>
                <w:webHidden/>
              </w:rPr>
              <w:instrText xml:space="preserve"> PAGEREF _Toc234839865 \h </w:instrText>
            </w:r>
            <w:r>
              <w:rPr>
                <w:noProof/>
                <w:webHidden/>
              </w:rPr>
            </w:r>
            <w:r>
              <w:rPr>
                <w:noProof/>
                <w:webHidden/>
              </w:rPr>
              <w:fldChar w:fldCharType="separate"/>
            </w:r>
            <w:r>
              <w:rPr>
                <w:noProof/>
                <w:webHidden/>
              </w:rPr>
              <w:t>37</w:t>
            </w:r>
            <w:r>
              <w:rPr>
                <w:noProof/>
                <w:webHidden/>
              </w:rPr>
              <w:fldChar w:fldCharType="end"/>
            </w:r>
          </w:hyperlink>
        </w:p>
        <w:p w14:paraId="0A453EEC" w14:textId="4FF38413" w:rsidR="00920207" w:rsidRDefault="00920207">
          <w:r>
            <w:rPr>
              <w:b/>
              <w:bCs/>
            </w:rPr>
            <w:fldChar w:fldCharType="end"/>
          </w:r>
        </w:p>
      </w:sdtContent>
    </w:sdt>
    <w:p w14:paraId="34229E42" w14:textId="77777777" w:rsidR="00ED2C05" w:rsidRPr="00920207" w:rsidRDefault="00B344F9">
      <w:pPr>
        <w:rPr>
          <w:rFonts w:cs="Times New Roman"/>
        </w:rPr>
      </w:pPr>
      <w:r w:rsidRPr="00920207">
        <w:rPr>
          <w:rFonts w:cs="Times New Roman"/>
        </w:rPr>
        <w:br w:type="page"/>
      </w:r>
    </w:p>
    <w:p w14:paraId="2F1E0A31" w14:textId="74F340B1" w:rsidR="00ED2C05" w:rsidRDefault="00B344F9">
      <w:pPr>
        <w:pStyle w:val="Heading1"/>
        <w:rPr>
          <w:rFonts w:ascii="Times New Roman" w:eastAsia="Times New Roman" w:hAnsi="Times New Roman" w:cs="Times New Roman"/>
          <w:color w:val="auto"/>
        </w:rPr>
      </w:pPr>
      <w:bookmarkStart w:id="0" w:name="_Toc234839833"/>
      <w:r w:rsidRPr="00920207">
        <w:rPr>
          <w:rFonts w:ascii="Times New Roman" w:eastAsia="Times New Roman" w:hAnsi="Times New Roman" w:cs="Times New Roman"/>
          <w:color w:val="auto"/>
        </w:rPr>
        <w:lastRenderedPageBreak/>
        <w:t>Introduction and Research Rationale</w:t>
      </w:r>
      <w:bookmarkEnd w:id="0"/>
    </w:p>
    <w:p w14:paraId="3C6982EC" w14:textId="77777777" w:rsidR="00920207" w:rsidRPr="00920207" w:rsidRDefault="00920207" w:rsidP="00920207"/>
    <w:p w14:paraId="2E79C6D4" w14:textId="77777777" w:rsidR="00ED2C05" w:rsidRPr="00920207" w:rsidRDefault="00B344F9">
      <w:pPr>
        <w:rPr>
          <w:rFonts w:cs="Times New Roman"/>
        </w:rPr>
      </w:pPr>
      <w:r w:rsidRPr="00920207">
        <w:rPr>
          <w:rFonts w:cs="Times New Roman"/>
        </w:rPr>
        <w:t>Online customer reviews have become a central part of contemporary consumer decision-making. In digital marketplaces, consumers often cannot physically inspect products before purchase; therefore, they rely on the experiences of other buyers to reduce uncertainty, judge quality and decide whether a product is worth buying. This is particularly important in the UK e-commerce sector, where online retail is no longer a marginal channel but a routine form of shopping. The Office for National Statistics reported</w:t>
      </w:r>
      <w:r w:rsidRPr="00920207">
        <w:rPr>
          <w:rFonts w:cs="Times New Roman"/>
        </w:rPr>
        <w:t xml:space="preserve"> that online spending values in Great Britain increased by 12.2% in May 2026 compared with May 2025, while the proportion of retail sales made online reached 28.8% in May 2026 (ONS, 2026). In this environment, reviews operate as a form of electronic word-of-mouth (e-WOM), shaping how consumers interpret product risk, platform trust and purchase value (Hennig-Thurau et al., 2004; Cheung and Thadani, 2012; Ismagilova et al., 2017).</w:t>
      </w:r>
    </w:p>
    <w:p w14:paraId="10CD825E" w14:textId="77777777" w:rsidR="00ED2C05" w:rsidRPr="00920207" w:rsidRDefault="00B344F9">
      <w:pPr>
        <w:rPr>
          <w:rFonts w:cs="Times New Roman"/>
        </w:rPr>
      </w:pPr>
      <w:r w:rsidRPr="00920207">
        <w:rPr>
          <w:rFonts w:cs="Times New Roman"/>
        </w:rPr>
        <w:t>This proposal focuses on Amazon and Shein users in the UK because the two platforms represent contrasting e-commerce contexts. Amazon is a large multi-category marketplace where customer reviews are embedded into product comparison, search ranking, seller reputation and product reassurance. Shein is a digital fast-fashion platform where consumers often rely on customer photos, sizing comments and peer evaluations to judge fit, material quality and value for money. Although both platforms use customer review</w:t>
      </w:r>
      <w:r w:rsidRPr="00920207">
        <w:rPr>
          <w:rFonts w:cs="Times New Roman"/>
        </w:rPr>
        <w:t xml:space="preserve">s, the meanings attached to reviews may differ. For Amazon, a verified purchase badge, high review volume and a stable star rating may be interpreted as signals of product reliability. For Shein, visual reviews, body-size descriptions, styling comments and price expectations may be more important because fashion products </w:t>
      </w:r>
      <w:r w:rsidRPr="00920207">
        <w:rPr>
          <w:rFonts w:cs="Times New Roman"/>
        </w:rPr>
        <w:lastRenderedPageBreak/>
        <w:t>involve subjective fit and appearance (Mudambi and Schuff, 2010; Filieri, 2015; Ladhari and Michaud, 2015).</w:t>
      </w:r>
    </w:p>
    <w:p w14:paraId="370F1156" w14:textId="77777777" w:rsidR="00ED2C05" w:rsidRPr="00920207" w:rsidRDefault="00B344F9">
      <w:pPr>
        <w:rPr>
          <w:rFonts w:cs="Times New Roman"/>
        </w:rPr>
      </w:pPr>
      <w:r w:rsidRPr="00920207">
        <w:rPr>
          <w:rFonts w:cs="Times New Roman"/>
        </w:rPr>
        <w:t>The topic is timely because public concern about misleading reviews has intensified. In April 2025, UK consumer law reforms banned fake reviews and hidden fees, while the Competition and Markets Authority issued guidance requiring businesses to take reasonable and proportionate steps to prevent and remove fake, concealed incentivised or misleading review information (Department for Business and Trade, 2025; CMA, 2025a). Amazon also reported that its actions in 2025 helped shut down more than 100 websites at</w:t>
      </w:r>
      <w:r w:rsidRPr="00920207">
        <w:rPr>
          <w:rFonts w:cs="Times New Roman"/>
        </w:rPr>
        <w:t>tempting to facilitate fake reviews and scams targeting its store (Amazon, 2026). These developments show that online reviews are not only a marketing tool but also a consumer protection and platform trust issue.</w:t>
      </w:r>
    </w:p>
    <w:p w14:paraId="5818EB21" w14:textId="77777777" w:rsidR="00ED2C05" w:rsidRDefault="00B344F9">
      <w:pPr>
        <w:rPr>
          <w:rFonts w:cs="Times New Roman"/>
        </w:rPr>
      </w:pPr>
      <w:r w:rsidRPr="00920207">
        <w:rPr>
          <w:rFonts w:cs="Times New Roman"/>
        </w:rPr>
        <w:t>Despite extensive research on online reviews, much existing work is quantitative and measures relationships between review ratings, review volume, trust and purchase intention. Such studies are useful, but they may overlook how consumers actually make sense of reviews in real shopping situations. For example, a five-star review may be trusted by one consumer, ignored by another, or treated with suspicion if the wording appears too promotional. Similarly, a negative review may discourage purchase, but it may</w:t>
      </w:r>
      <w:r w:rsidRPr="00920207">
        <w:rPr>
          <w:rFonts w:cs="Times New Roman"/>
        </w:rPr>
        <w:t xml:space="preserve"> also increase trust if the criticism seems specific and balanced. A qualitative approach is therefore appropriate because the study aims to explore how Amazon and Shein users interpret review credibility, visual evidence, negative feedback, star ratings and possible review manipulation in their own words.</w:t>
      </w:r>
    </w:p>
    <w:p w14:paraId="00D83CBD" w14:textId="77777777" w:rsidR="00920207" w:rsidRDefault="00920207">
      <w:pPr>
        <w:rPr>
          <w:rFonts w:cs="Times New Roman"/>
        </w:rPr>
      </w:pPr>
    </w:p>
    <w:p w14:paraId="21F05A64" w14:textId="77777777" w:rsidR="00920207" w:rsidRPr="00920207" w:rsidRDefault="00920207">
      <w:pPr>
        <w:rPr>
          <w:rFonts w:cs="Times New Roman"/>
        </w:rPr>
      </w:pPr>
    </w:p>
    <w:p w14:paraId="708F2F26" w14:textId="4F97417F" w:rsidR="00920207" w:rsidRDefault="00920207">
      <w:pPr>
        <w:spacing w:after="200" w:line="276" w:lineRule="auto"/>
        <w:rPr>
          <w:rFonts w:cs="Times New Roman"/>
          <w:b/>
          <w:bCs/>
          <w:sz w:val="32"/>
          <w:szCs w:val="28"/>
        </w:rPr>
      </w:pPr>
      <w:r>
        <w:rPr>
          <w:rFonts w:cs="Times New Roman"/>
        </w:rPr>
        <w:br w:type="page"/>
      </w:r>
    </w:p>
    <w:p w14:paraId="7C21FCB3" w14:textId="4F97417F" w:rsidR="00920207" w:rsidRDefault="00B344F9" w:rsidP="00920207">
      <w:pPr>
        <w:pStyle w:val="Heading1"/>
        <w:rPr>
          <w:rFonts w:ascii="Times New Roman" w:eastAsia="Times New Roman" w:hAnsi="Times New Roman" w:cs="Times New Roman"/>
          <w:color w:val="auto"/>
        </w:rPr>
      </w:pPr>
      <w:bookmarkStart w:id="1" w:name="_Toc234839834"/>
      <w:r w:rsidRPr="00920207">
        <w:rPr>
          <w:rFonts w:ascii="Times New Roman" w:eastAsia="Times New Roman" w:hAnsi="Times New Roman" w:cs="Times New Roman"/>
          <w:color w:val="auto"/>
        </w:rPr>
        <w:lastRenderedPageBreak/>
        <w:t>Research Aim, Objectives and Questions</w:t>
      </w:r>
      <w:bookmarkEnd w:id="1"/>
    </w:p>
    <w:p w14:paraId="3406A9FB" w14:textId="77777777" w:rsidR="00920207" w:rsidRPr="00920207" w:rsidRDefault="00920207" w:rsidP="00920207"/>
    <w:p w14:paraId="7CBAA2D4" w14:textId="77777777" w:rsidR="00ED2C05" w:rsidRPr="00920207" w:rsidRDefault="00B344F9">
      <w:pPr>
        <w:rPr>
          <w:rFonts w:cs="Times New Roman"/>
        </w:rPr>
      </w:pPr>
      <w:r w:rsidRPr="00920207">
        <w:rPr>
          <w:rFonts w:cs="Times New Roman"/>
        </w:rPr>
        <w:t>The aim of this research is to explore how UK-based Amazon and Shein users interpret, evaluate and use online customer reviews when making purchase decisions.</w:t>
      </w:r>
    </w:p>
    <w:p w14:paraId="1F0598DA" w14:textId="77777777" w:rsidR="00ED2C05" w:rsidRPr="00920207" w:rsidRDefault="00B344F9">
      <w:pPr>
        <w:rPr>
          <w:rFonts w:cs="Times New Roman"/>
        </w:rPr>
      </w:pPr>
      <w:r w:rsidRPr="00920207">
        <w:rPr>
          <w:rFonts w:cs="Times New Roman"/>
        </w:rPr>
        <w:t>The study is guided by four research objectives:</w:t>
      </w:r>
    </w:p>
    <w:p w14:paraId="34C5A429" w14:textId="77777777" w:rsidR="00ED2C05" w:rsidRPr="00920207" w:rsidRDefault="00B344F9">
      <w:pPr>
        <w:pStyle w:val="ListBullet"/>
        <w:rPr>
          <w:rFonts w:cs="Times New Roman"/>
        </w:rPr>
      </w:pPr>
      <w:r w:rsidRPr="00920207">
        <w:rPr>
          <w:rFonts w:cs="Times New Roman"/>
        </w:rPr>
        <w:t>OBJ1: To explore how UK-based Amazon and Shein users use online customer reviews during their purchase decision-making process.</w:t>
      </w:r>
    </w:p>
    <w:p w14:paraId="1D377EE1" w14:textId="77777777" w:rsidR="00ED2C05" w:rsidRPr="00920207" w:rsidRDefault="00B344F9">
      <w:pPr>
        <w:pStyle w:val="ListBullet"/>
        <w:rPr>
          <w:rFonts w:cs="Times New Roman"/>
        </w:rPr>
      </w:pPr>
      <w:r w:rsidRPr="00920207">
        <w:rPr>
          <w:rFonts w:cs="Times New Roman"/>
        </w:rPr>
        <w:t>OBJ2: To examine how consumers evaluate the credibility, usefulness and authenticity of online customer reviews.</w:t>
      </w:r>
    </w:p>
    <w:p w14:paraId="750B4A3D" w14:textId="77777777" w:rsidR="00ED2C05" w:rsidRPr="00920207" w:rsidRDefault="00B344F9">
      <w:pPr>
        <w:pStyle w:val="ListBullet"/>
        <w:rPr>
          <w:rFonts w:cs="Times New Roman"/>
        </w:rPr>
      </w:pPr>
      <w:r w:rsidRPr="00920207">
        <w:rPr>
          <w:rFonts w:cs="Times New Roman"/>
        </w:rPr>
        <w:t>OBJ3: To investigate how positive reviews, negative reviews, star ratings and photo or video reviews shape consumer trust and perceived risk.</w:t>
      </w:r>
    </w:p>
    <w:p w14:paraId="4D2BF175" w14:textId="77777777" w:rsidR="00ED2C05" w:rsidRPr="00920207" w:rsidRDefault="00B344F9">
      <w:pPr>
        <w:pStyle w:val="ListBullet"/>
        <w:rPr>
          <w:rFonts w:cs="Times New Roman"/>
        </w:rPr>
      </w:pPr>
      <w:r w:rsidRPr="00920207">
        <w:rPr>
          <w:rFonts w:cs="Times New Roman"/>
        </w:rPr>
        <w:t>OBJ4: To compare consumers’ perceptions of online reviews on Amazon and Shein.</w:t>
      </w:r>
    </w:p>
    <w:p w14:paraId="29DAF38A" w14:textId="77777777" w:rsidR="00ED2C05" w:rsidRPr="00920207" w:rsidRDefault="00B344F9">
      <w:pPr>
        <w:rPr>
          <w:rFonts w:cs="Times New Roman"/>
        </w:rPr>
      </w:pPr>
      <w:r w:rsidRPr="00920207">
        <w:rPr>
          <w:rFonts w:cs="Times New Roman"/>
        </w:rPr>
        <w:t>The central research question is: How do online customer reviews influence purchase decisions among Amazon and Shein users in the UK?</w:t>
      </w:r>
    </w:p>
    <w:p w14:paraId="4FBDCD66" w14:textId="77777777" w:rsidR="00ED2C05" w:rsidRPr="00920207" w:rsidRDefault="00B344F9">
      <w:pPr>
        <w:rPr>
          <w:rFonts w:cs="Times New Roman"/>
        </w:rPr>
      </w:pPr>
      <w:r w:rsidRPr="00920207">
        <w:rPr>
          <w:rFonts w:cs="Times New Roman"/>
        </w:rPr>
        <w:t>The supporting research questions are:</w:t>
      </w:r>
    </w:p>
    <w:p w14:paraId="3F7D9AD8" w14:textId="77777777" w:rsidR="00ED2C05" w:rsidRPr="00920207" w:rsidRDefault="00B344F9">
      <w:pPr>
        <w:pStyle w:val="ListNumber"/>
        <w:rPr>
          <w:rFonts w:cs="Times New Roman"/>
        </w:rPr>
      </w:pPr>
      <w:r w:rsidRPr="00920207">
        <w:rPr>
          <w:rFonts w:cs="Times New Roman"/>
        </w:rPr>
        <w:t>How do UK-based consumers interpret and use online customer reviews before making a purchase?</w:t>
      </w:r>
    </w:p>
    <w:p w14:paraId="50AA33AC" w14:textId="77777777" w:rsidR="00ED2C05" w:rsidRPr="00920207" w:rsidRDefault="00B344F9">
      <w:pPr>
        <w:pStyle w:val="ListNumber"/>
        <w:rPr>
          <w:rFonts w:cs="Times New Roman"/>
        </w:rPr>
      </w:pPr>
      <w:r w:rsidRPr="00920207">
        <w:rPr>
          <w:rFonts w:cs="Times New Roman"/>
        </w:rPr>
        <w:t>What makes online customer reviews appear credible, useful or untrustworthy to Amazon and Shein users?</w:t>
      </w:r>
    </w:p>
    <w:p w14:paraId="2C8D3A35" w14:textId="77777777" w:rsidR="00ED2C05" w:rsidRPr="00920207" w:rsidRDefault="00B344F9">
      <w:pPr>
        <w:pStyle w:val="ListNumber"/>
        <w:rPr>
          <w:rFonts w:cs="Times New Roman"/>
        </w:rPr>
      </w:pPr>
      <w:r w:rsidRPr="00920207">
        <w:rPr>
          <w:rFonts w:cs="Times New Roman"/>
        </w:rPr>
        <w:t>How do different review cues, such as negative reviews, photo reviews, video reviews and star ratings, affect consumer trust and perceived risk?</w:t>
      </w:r>
    </w:p>
    <w:p w14:paraId="40FECC3C" w14:textId="77777777" w:rsidR="00ED2C05" w:rsidRPr="00920207" w:rsidRDefault="00B344F9">
      <w:pPr>
        <w:pStyle w:val="ListNumber"/>
        <w:rPr>
          <w:rFonts w:cs="Times New Roman"/>
        </w:rPr>
      </w:pPr>
      <w:r w:rsidRPr="00920207">
        <w:rPr>
          <w:rFonts w:cs="Times New Roman"/>
        </w:rPr>
        <w:t>How do consumer perceptions of online reviews differ between Amazon and Shein?</w:t>
      </w:r>
    </w:p>
    <w:p w14:paraId="09EDF07E" w14:textId="77777777" w:rsidR="00ED2C05" w:rsidRDefault="00B344F9">
      <w:pPr>
        <w:rPr>
          <w:rFonts w:cs="Times New Roman"/>
        </w:rPr>
      </w:pPr>
      <w:r w:rsidRPr="00920207">
        <w:rPr>
          <w:rFonts w:cs="Times New Roman"/>
        </w:rPr>
        <w:lastRenderedPageBreak/>
        <w:t>These questions are exploratory rather than hypothesis-driven. This is important because the proposal adopts a qualitative design. The purpose is not to test a predetermined causal model, but to understand the meanings, assumptions and decision-making processes that consumers attach to online reviews.</w:t>
      </w:r>
    </w:p>
    <w:p w14:paraId="1F514E10" w14:textId="77777777" w:rsidR="00920207" w:rsidRDefault="00920207">
      <w:pPr>
        <w:rPr>
          <w:rFonts w:cs="Times New Roman"/>
        </w:rPr>
      </w:pPr>
    </w:p>
    <w:p w14:paraId="7F9BDA2F" w14:textId="77777777" w:rsidR="00920207" w:rsidRDefault="00920207">
      <w:pPr>
        <w:rPr>
          <w:rFonts w:cs="Times New Roman"/>
        </w:rPr>
      </w:pPr>
    </w:p>
    <w:p w14:paraId="53E40C6F" w14:textId="77777777" w:rsidR="00920207" w:rsidRDefault="00920207">
      <w:pPr>
        <w:rPr>
          <w:rFonts w:cs="Times New Roman"/>
        </w:rPr>
      </w:pPr>
    </w:p>
    <w:p w14:paraId="04DB2C45" w14:textId="77777777" w:rsidR="00920207" w:rsidRDefault="00920207">
      <w:pPr>
        <w:rPr>
          <w:rFonts w:cs="Times New Roman"/>
        </w:rPr>
      </w:pPr>
    </w:p>
    <w:p w14:paraId="505D21E0" w14:textId="77777777" w:rsidR="00920207" w:rsidRDefault="00920207">
      <w:pPr>
        <w:rPr>
          <w:rFonts w:cs="Times New Roman"/>
        </w:rPr>
      </w:pPr>
    </w:p>
    <w:p w14:paraId="5A77BED2" w14:textId="77777777" w:rsidR="00920207" w:rsidRDefault="00920207">
      <w:pPr>
        <w:rPr>
          <w:rFonts w:cs="Times New Roman"/>
        </w:rPr>
      </w:pPr>
    </w:p>
    <w:p w14:paraId="41B8639B" w14:textId="77777777" w:rsidR="00920207" w:rsidRDefault="00920207">
      <w:pPr>
        <w:rPr>
          <w:rFonts w:cs="Times New Roman"/>
        </w:rPr>
      </w:pPr>
    </w:p>
    <w:p w14:paraId="6A0E01F5" w14:textId="77777777" w:rsidR="00920207" w:rsidRDefault="00920207">
      <w:pPr>
        <w:rPr>
          <w:rFonts w:cs="Times New Roman"/>
        </w:rPr>
      </w:pPr>
    </w:p>
    <w:p w14:paraId="35806428" w14:textId="77777777" w:rsidR="00920207" w:rsidRDefault="00920207">
      <w:pPr>
        <w:rPr>
          <w:rFonts w:cs="Times New Roman"/>
        </w:rPr>
      </w:pPr>
    </w:p>
    <w:p w14:paraId="206D3AD0" w14:textId="77777777" w:rsidR="00920207" w:rsidRDefault="00920207">
      <w:pPr>
        <w:rPr>
          <w:rFonts w:cs="Times New Roman"/>
        </w:rPr>
      </w:pPr>
    </w:p>
    <w:p w14:paraId="5EDA8537" w14:textId="77777777" w:rsidR="00920207" w:rsidRDefault="00920207">
      <w:pPr>
        <w:rPr>
          <w:rFonts w:cs="Times New Roman"/>
        </w:rPr>
      </w:pPr>
    </w:p>
    <w:p w14:paraId="1CDD8822" w14:textId="77777777" w:rsidR="00920207" w:rsidRDefault="00920207">
      <w:pPr>
        <w:rPr>
          <w:rFonts w:cs="Times New Roman"/>
        </w:rPr>
      </w:pPr>
    </w:p>
    <w:p w14:paraId="48DA357F" w14:textId="77777777" w:rsidR="00920207" w:rsidRDefault="00920207">
      <w:pPr>
        <w:rPr>
          <w:rFonts w:cs="Times New Roman"/>
        </w:rPr>
      </w:pPr>
    </w:p>
    <w:p w14:paraId="0BAF7F52" w14:textId="77777777" w:rsidR="00920207" w:rsidRDefault="00920207">
      <w:pPr>
        <w:rPr>
          <w:rFonts w:cs="Times New Roman"/>
        </w:rPr>
      </w:pPr>
    </w:p>
    <w:p w14:paraId="25F93161" w14:textId="77777777" w:rsidR="00920207" w:rsidRPr="00920207" w:rsidRDefault="00920207">
      <w:pPr>
        <w:rPr>
          <w:rFonts w:cs="Times New Roman"/>
        </w:rPr>
      </w:pPr>
    </w:p>
    <w:p w14:paraId="082FCB52" w14:textId="5004D36E" w:rsidR="00ED2C05" w:rsidRDefault="00B344F9">
      <w:pPr>
        <w:pStyle w:val="Heading1"/>
        <w:rPr>
          <w:rFonts w:ascii="Times New Roman" w:eastAsia="Times New Roman" w:hAnsi="Times New Roman" w:cs="Times New Roman"/>
          <w:color w:val="auto"/>
        </w:rPr>
      </w:pPr>
      <w:bookmarkStart w:id="2" w:name="_Toc234839835"/>
      <w:r w:rsidRPr="00920207">
        <w:rPr>
          <w:rFonts w:ascii="Times New Roman" w:eastAsia="Times New Roman" w:hAnsi="Times New Roman" w:cs="Times New Roman"/>
          <w:color w:val="auto"/>
        </w:rPr>
        <w:lastRenderedPageBreak/>
        <w:t>Literature Review and Research Gap</w:t>
      </w:r>
      <w:bookmarkEnd w:id="2"/>
    </w:p>
    <w:p w14:paraId="55F57960" w14:textId="77777777" w:rsidR="00920207" w:rsidRPr="00920207" w:rsidRDefault="00920207" w:rsidP="00920207"/>
    <w:p w14:paraId="2C97CF73" w14:textId="77777777" w:rsidR="00ED2C05" w:rsidRPr="00920207" w:rsidRDefault="00B344F9">
      <w:pPr>
        <w:pStyle w:val="Heading2"/>
        <w:rPr>
          <w:rFonts w:ascii="Times New Roman" w:hAnsi="Times New Roman" w:cs="Times New Roman"/>
          <w:color w:val="auto"/>
        </w:rPr>
      </w:pPr>
      <w:bookmarkStart w:id="3" w:name="_Toc234839836"/>
      <w:r w:rsidRPr="00920207">
        <w:rPr>
          <w:rFonts w:ascii="Times New Roman" w:eastAsia="Times New Roman" w:hAnsi="Times New Roman" w:cs="Times New Roman"/>
          <w:color w:val="auto"/>
        </w:rPr>
        <w:t>3.1 Online reviews as electronic word-of-mouth</w:t>
      </w:r>
      <w:bookmarkEnd w:id="3"/>
    </w:p>
    <w:p w14:paraId="56FE2D44" w14:textId="77777777" w:rsidR="00ED2C05" w:rsidRPr="00920207" w:rsidRDefault="00B344F9">
      <w:pPr>
        <w:rPr>
          <w:rFonts w:cs="Times New Roman"/>
        </w:rPr>
      </w:pPr>
      <w:r w:rsidRPr="00920207">
        <w:rPr>
          <w:rFonts w:cs="Times New Roman"/>
        </w:rPr>
        <w:t>Online customer reviews are commonly understood as a form of electronic word-of-mouth. Hennig-Thurau et al. (2004) define e-WOM as consumer-generated statements about products, services or organisations that are made available to many people through the internet. Unlike traditional word-of-mouth, online reviews are searchable, persistent and visible to a wide audience. They can therefore influence consumers who have no direct relationship with the reviewer. Dellarocas (2003) argues that online feedback mech</w:t>
      </w:r>
      <w:r w:rsidRPr="00920207">
        <w:rPr>
          <w:rFonts w:cs="Times New Roman"/>
        </w:rPr>
        <w:t>anisms help digital markets function by reducing information asymmetry between sellers and buyers. In e-commerce, reviews can become a substitute for physical product inspection and face-to-face recommendation.</w:t>
      </w:r>
    </w:p>
    <w:p w14:paraId="701B7646" w14:textId="77777777" w:rsidR="00ED2C05" w:rsidRPr="00920207" w:rsidRDefault="00B344F9">
      <w:pPr>
        <w:rPr>
          <w:rFonts w:cs="Times New Roman"/>
        </w:rPr>
      </w:pPr>
      <w:r w:rsidRPr="00920207">
        <w:rPr>
          <w:rFonts w:cs="Times New Roman"/>
        </w:rPr>
        <w:t>Research has consistently shown that online reviews affect product evaluation and purchase decisions. Chevalier and Mayzlin (2006), for example, found that online book reviews influenced sales, while later studies have linked review helpfulness, rating valence and volume to consumer trust and purchase intention (Mudambi and Schuff, 2010; King, Racherla and Bush, 2014; Filieri, 2015). However, the influence of reviews is not uniform. Consumers may use reviews differently depending on product type, platform d</w:t>
      </w:r>
      <w:r w:rsidRPr="00920207">
        <w:rPr>
          <w:rFonts w:cs="Times New Roman"/>
        </w:rPr>
        <w:t>esign, prior experience and perceived risk. This is especially relevant for Amazon and Shein, because the former covers a wide range of product categories while the latter is strongly associated with fashion products where size, fabric and appearance are difficult to judge online.</w:t>
      </w:r>
    </w:p>
    <w:p w14:paraId="68953CD6" w14:textId="77777777" w:rsidR="00ED2C05" w:rsidRPr="00920207" w:rsidRDefault="00B344F9">
      <w:pPr>
        <w:pStyle w:val="Heading2"/>
        <w:rPr>
          <w:rFonts w:ascii="Times New Roman" w:hAnsi="Times New Roman" w:cs="Times New Roman"/>
          <w:color w:val="auto"/>
        </w:rPr>
      </w:pPr>
      <w:bookmarkStart w:id="4" w:name="_Toc234839837"/>
      <w:r w:rsidRPr="00920207">
        <w:rPr>
          <w:rFonts w:ascii="Times New Roman" w:eastAsia="Times New Roman" w:hAnsi="Times New Roman" w:cs="Times New Roman"/>
          <w:color w:val="auto"/>
        </w:rPr>
        <w:t>3.2 Consumer trust, perceived risk and review diagnosticity</w:t>
      </w:r>
      <w:bookmarkEnd w:id="4"/>
    </w:p>
    <w:p w14:paraId="404BBCAD" w14:textId="77777777" w:rsidR="00ED2C05" w:rsidRPr="00920207" w:rsidRDefault="00B344F9">
      <w:pPr>
        <w:rPr>
          <w:rFonts w:cs="Times New Roman"/>
        </w:rPr>
      </w:pPr>
      <w:r w:rsidRPr="00920207">
        <w:rPr>
          <w:rFonts w:cs="Times New Roman"/>
        </w:rPr>
        <w:t xml:space="preserve">Trust is a central concept in e-commerce because online shopping involves uncertainty. Consumers usually pay before receiving the product, and they cannot fully verify product quality </w:t>
      </w:r>
      <w:r w:rsidRPr="00920207">
        <w:rPr>
          <w:rFonts w:cs="Times New Roman"/>
        </w:rPr>
        <w:lastRenderedPageBreak/>
        <w:t>before purchase. Pavlou (2003) suggests that trust reduces perceived risk and facilitates online transaction intention. McKnight, Choudhury and Kacmar (2002) similarly argue that trust in online vendors affects consumer willingness to engage in e-commerce. In the context of reviews, trust operates at more than one level. Consumers may trust the platform, trust the seller, trust the reviewer, or trust the overall review system. A consumer may, for instance, trust Amazon’s delivery infrastructure but still di</w:t>
      </w:r>
      <w:r w:rsidRPr="00920207">
        <w:rPr>
          <w:rFonts w:cs="Times New Roman"/>
        </w:rPr>
        <w:t>strust a product page with suspiciously positive reviews.</w:t>
      </w:r>
    </w:p>
    <w:p w14:paraId="34921802" w14:textId="77777777" w:rsidR="00ED2C05" w:rsidRPr="00920207" w:rsidRDefault="00B344F9">
      <w:pPr>
        <w:rPr>
          <w:rFonts w:cs="Times New Roman"/>
        </w:rPr>
      </w:pPr>
      <w:r w:rsidRPr="00920207">
        <w:rPr>
          <w:rFonts w:cs="Times New Roman"/>
        </w:rPr>
        <w:t>Perceived risk is also important. Review information can reduce functional risk by helping consumers assess whether a product will work, financial risk by supporting price-value judgements, and social or psychological risk by showing whether other consumers were satisfied (Featherman and Pavlou, 2003; Pappas, 2016). For Shein users, risk may involve fit, fabric quality, delivery reliability and whether the product matches its images. For Amazon users, risk may involve product authenticity, seller reliabilit</w:t>
      </w:r>
      <w:r w:rsidRPr="00920207">
        <w:rPr>
          <w:rFonts w:cs="Times New Roman"/>
        </w:rPr>
        <w:t>y and technical performance. Online reviews help consumers manage these uncertainties by providing experiential evidence that is often seen as more independent than seller descriptions.</w:t>
      </w:r>
    </w:p>
    <w:p w14:paraId="63AFD26D" w14:textId="77777777" w:rsidR="00ED2C05" w:rsidRPr="00920207" w:rsidRDefault="00B344F9">
      <w:pPr>
        <w:pStyle w:val="Heading2"/>
        <w:rPr>
          <w:rFonts w:ascii="Times New Roman" w:hAnsi="Times New Roman" w:cs="Times New Roman"/>
          <w:color w:val="auto"/>
        </w:rPr>
      </w:pPr>
      <w:bookmarkStart w:id="5" w:name="_Toc234839838"/>
      <w:r w:rsidRPr="00920207">
        <w:rPr>
          <w:rFonts w:ascii="Times New Roman" w:eastAsia="Times New Roman" w:hAnsi="Times New Roman" w:cs="Times New Roman"/>
          <w:color w:val="auto"/>
        </w:rPr>
        <w:t>3.3 Review credibility, valence and helpfulness</w:t>
      </w:r>
      <w:bookmarkEnd w:id="5"/>
    </w:p>
    <w:p w14:paraId="6B28874C" w14:textId="77777777" w:rsidR="00ED2C05" w:rsidRPr="00920207" w:rsidRDefault="00B344F9">
      <w:pPr>
        <w:rPr>
          <w:rFonts w:cs="Times New Roman"/>
        </w:rPr>
      </w:pPr>
      <w:r w:rsidRPr="00920207">
        <w:rPr>
          <w:rFonts w:cs="Times New Roman"/>
        </w:rPr>
        <w:t xml:space="preserve">Review credibility refers to the extent to which a consumer believes that a review is believable, genuine and useful. Source credibility theory suggests that information is more persuasive when the source is perceived as trustworthy and knowledgeable (Hovland and Weiss, 1951; Sussman and Siegal, 2003). In online review contexts, credibility may be inferred from review detail, reviewer profile, verified purchase status, language style, balance, images and consistency with other reviews. Reviews that provide </w:t>
      </w:r>
      <w:r w:rsidRPr="00920207">
        <w:rPr>
          <w:rFonts w:cs="Times New Roman"/>
        </w:rPr>
        <w:t>specific product experience are often more persuasive than generic comments because they allow consumers to imagine the product in use (Filieri, 2015; Srivastava and Kalro, 2019).</w:t>
      </w:r>
    </w:p>
    <w:p w14:paraId="0CDB5770" w14:textId="77777777" w:rsidR="00ED2C05" w:rsidRPr="00920207" w:rsidRDefault="00B344F9">
      <w:pPr>
        <w:rPr>
          <w:rFonts w:cs="Times New Roman"/>
        </w:rPr>
      </w:pPr>
      <w:r w:rsidRPr="00920207">
        <w:rPr>
          <w:rFonts w:cs="Times New Roman"/>
        </w:rPr>
        <w:lastRenderedPageBreak/>
        <w:t>Valence refers to whether reviews are positive, negative or mixed. Positive reviews may encourage purchase by creating reassurance and social proof, while negative reviews may discourage purchase by increasing perceived risk. However, the relationship is more complex than a simple positive-negative effect. Negative reviews can sometimes increase trust because they make the review environment seem more balanced and realistic. Consumers may distrust products with only perfect ratings because an entirely posit</w:t>
      </w:r>
      <w:r w:rsidRPr="00920207">
        <w:rPr>
          <w:rFonts w:cs="Times New Roman"/>
        </w:rPr>
        <w:t>ive review profile can appear artificial (Maslowska, Malthouse and Bernritter, 2017). Purnawirawan, De Pelsmacker and Dens (2015) also suggest that review balance can affect perceptions of usefulness. Therefore, qualitative research is useful for exploring how consumers interpret the meaning of negative comments rather than assuming they always have a direct negative effect on purchase intention.</w:t>
      </w:r>
    </w:p>
    <w:p w14:paraId="55B61BA8" w14:textId="77777777" w:rsidR="00ED2C05" w:rsidRPr="00920207" w:rsidRDefault="00B344F9">
      <w:pPr>
        <w:rPr>
          <w:rFonts w:cs="Times New Roman"/>
        </w:rPr>
      </w:pPr>
      <w:r w:rsidRPr="00920207">
        <w:rPr>
          <w:rFonts w:cs="Times New Roman"/>
        </w:rPr>
        <w:t>Review helpfulness is another relevant concept. Mudambi and Schuff (2010) found that review extremity, review depth and product type can affect perceived helpfulness. A long review may be helpful if it contains relevant detail, but it may also be ignored if it appears exaggerated or difficult to read. Visual reviews, particularly photos and videos, are increasingly significant because they offer sensory evidence that text alone cannot provide. On Shein, photo reviews can be important because consumers often</w:t>
      </w:r>
      <w:r w:rsidRPr="00920207">
        <w:rPr>
          <w:rFonts w:cs="Times New Roman"/>
        </w:rPr>
        <w:t xml:space="preserve"> need to see how an item looks on real bodies rather than professional models. On Amazon, customer images may be used to verify product size, colour, packaging, durability or authenticity. This proposal therefore treats reviews not merely as written text, but as multi-modal consumer information.</w:t>
      </w:r>
    </w:p>
    <w:p w14:paraId="464FF02C" w14:textId="77777777" w:rsidR="00ED2C05" w:rsidRPr="00920207" w:rsidRDefault="00B344F9">
      <w:pPr>
        <w:pStyle w:val="Heading2"/>
        <w:rPr>
          <w:rFonts w:ascii="Times New Roman" w:hAnsi="Times New Roman" w:cs="Times New Roman"/>
          <w:color w:val="auto"/>
        </w:rPr>
      </w:pPr>
      <w:bookmarkStart w:id="6" w:name="_Toc234839839"/>
      <w:r w:rsidRPr="00920207">
        <w:rPr>
          <w:rFonts w:ascii="Times New Roman" w:eastAsia="Times New Roman" w:hAnsi="Times New Roman" w:cs="Times New Roman"/>
          <w:color w:val="auto"/>
        </w:rPr>
        <w:t>3.4 Fake reviews, platform trust and regulatory concerns</w:t>
      </w:r>
      <w:bookmarkEnd w:id="6"/>
    </w:p>
    <w:p w14:paraId="03BD904B" w14:textId="77777777" w:rsidR="00ED2C05" w:rsidRPr="00920207" w:rsidRDefault="00B344F9">
      <w:pPr>
        <w:rPr>
          <w:rFonts w:cs="Times New Roman"/>
        </w:rPr>
      </w:pPr>
      <w:r w:rsidRPr="00920207">
        <w:rPr>
          <w:rFonts w:cs="Times New Roman"/>
        </w:rPr>
        <w:t xml:space="preserve">The credibility of online reviews is challenged by fake reviews, incentivised reviews and manipulation of star ratings. Mayzlin, Dover and Chevalier (2014) show that firms may have incentives to manipulate online ratings, particularly when reviews affect competition. More </w:t>
      </w:r>
      <w:r w:rsidRPr="00920207">
        <w:rPr>
          <w:rFonts w:cs="Times New Roman"/>
        </w:rPr>
        <w:lastRenderedPageBreak/>
        <w:t>recent research also highlights that generative AI may make fake reviews harder for consumers to detect. Meng et al. (2025) argue that AI-generated fake product reviews can be difficult for both humans and machines to distinguish from genuine reviews, which may increase consumer scepticism and weaken trust in review systems.</w:t>
      </w:r>
    </w:p>
    <w:p w14:paraId="1A554B97" w14:textId="77777777" w:rsidR="00ED2C05" w:rsidRPr="00920207" w:rsidRDefault="00B344F9">
      <w:pPr>
        <w:rPr>
          <w:rFonts w:cs="Times New Roman"/>
        </w:rPr>
      </w:pPr>
      <w:r w:rsidRPr="00920207">
        <w:rPr>
          <w:rFonts w:cs="Times New Roman"/>
        </w:rPr>
        <w:t>The UK regulatory context makes this topic particularly relevant. The CMA’s 2025 guidance requires publishers of consumer reviews to have policies and processes to prevent and remove fake or misleading reviews (CMA, 2025a). For consumers, this may create an interesting tension: reviews remain highly useful, yet consumers may also be more aware that reviews can be manipulated. A qualitative study can explore how consumers negotiate this tension in practice, for instance by ignoring overly positive reviews, l</w:t>
      </w:r>
      <w:r w:rsidRPr="00920207">
        <w:rPr>
          <w:rFonts w:cs="Times New Roman"/>
        </w:rPr>
        <w:t>ooking for mid-rated reviews, checking photo evidence, comparing platforms or relying on verified purchase labels.</w:t>
      </w:r>
    </w:p>
    <w:p w14:paraId="55419820" w14:textId="77777777" w:rsidR="00ED2C05" w:rsidRPr="00920207" w:rsidRDefault="00B344F9">
      <w:pPr>
        <w:pStyle w:val="Heading2"/>
        <w:rPr>
          <w:rFonts w:ascii="Times New Roman" w:hAnsi="Times New Roman" w:cs="Times New Roman"/>
          <w:color w:val="auto"/>
        </w:rPr>
      </w:pPr>
      <w:bookmarkStart w:id="7" w:name="_Toc234839840"/>
      <w:r w:rsidRPr="00920207">
        <w:rPr>
          <w:rFonts w:ascii="Times New Roman" w:eastAsia="Times New Roman" w:hAnsi="Times New Roman" w:cs="Times New Roman"/>
          <w:color w:val="auto"/>
        </w:rPr>
        <w:t>3.5 Amazon and Shein as contrasting platform contexts</w:t>
      </w:r>
      <w:bookmarkEnd w:id="7"/>
    </w:p>
    <w:p w14:paraId="5075ED46" w14:textId="77777777" w:rsidR="00ED2C05" w:rsidRPr="00920207" w:rsidRDefault="00B344F9">
      <w:pPr>
        <w:rPr>
          <w:rFonts w:cs="Times New Roman"/>
        </w:rPr>
      </w:pPr>
      <w:r w:rsidRPr="00920207">
        <w:rPr>
          <w:rFonts w:cs="Times New Roman"/>
        </w:rPr>
        <w:t>Amazon and Shein provide a useful comparison because their review systems are embedded in different consumer expectations. Amazon is often used for convenience, speed, product range and comparison across sellers. Consumers may rely on star averages, review numbers, verified purchase labels and detailed product comments. Shein, by contrast, is associated with low-cost fashion, visual browsing and social media-influenced shopping. Consumers may be more concerned with whether clothing matches the image, whethe</w:t>
      </w:r>
      <w:r w:rsidRPr="00920207">
        <w:rPr>
          <w:rFonts w:cs="Times New Roman"/>
        </w:rPr>
        <w:t>r sizing is accurate and whether the material quality is acceptable for the price.</w:t>
      </w:r>
    </w:p>
    <w:p w14:paraId="571C749D" w14:textId="77777777" w:rsidR="00ED2C05" w:rsidRPr="00920207" w:rsidRDefault="00B344F9">
      <w:pPr>
        <w:pStyle w:val="Heading2"/>
        <w:rPr>
          <w:rFonts w:ascii="Times New Roman" w:hAnsi="Times New Roman" w:cs="Times New Roman"/>
          <w:color w:val="auto"/>
        </w:rPr>
      </w:pPr>
      <w:bookmarkStart w:id="8" w:name="_Toc234839841"/>
      <w:r w:rsidRPr="00920207">
        <w:rPr>
          <w:rFonts w:ascii="Times New Roman" w:eastAsia="Times New Roman" w:hAnsi="Times New Roman" w:cs="Times New Roman"/>
          <w:color w:val="auto"/>
        </w:rPr>
        <w:t>3.6 Research gap and sensitising framework</w:t>
      </w:r>
      <w:bookmarkEnd w:id="8"/>
    </w:p>
    <w:p w14:paraId="79B2913C" w14:textId="77777777" w:rsidR="00ED2C05" w:rsidRDefault="00B344F9">
      <w:pPr>
        <w:rPr>
          <w:rFonts w:cs="Times New Roman"/>
        </w:rPr>
      </w:pPr>
      <w:r w:rsidRPr="00920207">
        <w:rPr>
          <w:rFonts w:cs="Times New Roman"/>
        </w:rPr>
        <w:t xml:space="preserve">Existing research often studies online reviews across general e-commerce platforms or measures review effects through survey-based variables. There is less emphasis on how consumers compare review credibility across different types of platforms, particularly in a UK context </w:t>
      </w:r>
      <w:r w:rsidRPr="00920207">
        <w:rPr>
          <w:rFonts w:cs="Times New Roman"/>
        </w:rPr>
        <w:lastRenderedPageBreak/>
        <w:t>involving both a general marketplace and a fast-fashion platform. The proposed study addresses this gap by exploring consumers’ lived interpretations of reviews across Amazon and Shein, with attention to trust, risk, visual evidence, scepticism and final purchase decisions.</w:t>
      </w:r>
    </w:p>
    <w:p w14:paraId="343C5686" w14:textId="77777777" w:rsidR="00920207" w:rsidRPr="00920207" w:rsidRDefault="00920207">
      <w:pPr>
        <w:rPr>
          <w:rFonts w:cs="Times New Roman"/>
        </w:rPr>
      </w:pPr>
    </w:p>
    <w:p w14:paraId="527AA1B5" w14:textId="77777777" w:rsidR="00ED2C05" w:rsidRPr="00920207" w:rsidRDefault="00B344F9">
      <w:pPr>
        <w:rPr>
          <w:rFonts w:cs="Times New Roman"/>
          <w:i/>
          <w:iCs/>
        </w:rPr>
      </w:pPr>
      <w:r w:rsidRPr="00920207">
        <w:rPr>
          <w:rFonts w:cs="Times New Roman"/>
          <w:i/>
          <w:iCs/>
        </w:rPr>
        <w:t>Table 1: Sensitising framework for the qualitative study</w:t>
      </w:r>
    </w:p>
    <w:tbl>
      <w:tblPr>
        <w:tblStyle w:val="TableGrid"/>
        <w:tblW w:w="0" w:type="auto"/>
        <w:jc w:val="center"/>
        <w:tblLook w:val="04A0" w:firstRow="1" w:lastRow="0" w:firstColumn="1" w:lastColumn="0" w:noHBand="0" w:noVBand="1"/>
      </w:tblPr>
      <w:tblGrid>
        <w:gridCol w:w="3132"/>
        <w:gridCol w:w="3132"/>
        <w:gridCol w:w="3132"/>
      </w:tblGrid>
      <w:tr w:rsidR="00ED2C05" w:rsidRPr="00920207" w14:paraId="7EAAE824" w14:textId="77777777">
        <w:trPr>
          <w:jc w:val="center"/>
        </w:trPr>
        <w:tc>
          <w:tcPr>
            <w:tcW w:w="3135" w:type="dxa"/>
            <w:shd w:val="clear" w:color="auto" w:fill="D9EAF7"/>
          </w:tcPr>
          <w:p w14:paraId="459A80C8" w14:textId="77777777" w:rsidR="00ED2C05" w:rsidRPr="00920207" w:rsidRDefault="00B344F9">
            <w:pPr>
              <w:pStyle w:val="TableText"/>
              <w:rPr>
                <w:rFonts w:cs="Times New Roman"/>
              </w:rPr>
            </w:pPr>
            <w:r w:rsidRPr="00920207">
              <w:rPr>
                <w:rFonts w:cs="Times New Roman"/>
                <w:b/>
              </w:rPr>
              <w:t>Review-related cue</w:t>
            </w:r>
          </w:p>
        </w:tc>
        <w:tc>
          <w:tcPr>
            <w:tcW w:w="3135" w:type="dxa"/>
            <w:shd w:val="clear" w:color="auto" w:fill="D9EAF7"/>
          </w:tcPr>
          <w:p w14:paraId="534B654D" w14:textId="77777777" w:rsidR="00ED2C05" w:rsidRPr="00920207" w:rsidRDefault="00B344F9">
            <w:pPr>
              <w:pStyle w:val="TableText"/>
              <w:rPr>
                <w:rFonts w:cs="Times New Roman"/>
              </w:rPr>
            </w:pPr>
            <w:r w:rsidRPr="00920207">
              <w:rPr>
                <w:rFonts w:cs="Times New Roman"/>
                <w:b/>
              </w:rPr>
              <w:t>Interpretive judgement</w:t>
            </w:r>
          </w:p>
        </w:tc>
        <w:tc>
          <w:tcPr>
            <w:tcW w:w="3135" w:type="dxa"/>
            <w:shd w:val="clear" w:color="auto" w:fill="D9EAF7"/>
          </w:tcPr>
          <w:p w14:paraId="0E7A235A" w14:textId="77777777" w:rsidR="00ED2C05" w:rsidRPr="00920207" w:rsidRDefault="00B344F9">
            <w:pPr>
              <w:pStyle w:val="TableText"/>
              <w:rPr>
                <w:rFonts w:cs="Times New Roman"/>
              </w:rPr>
            </w:pPr>
            <w:r w:rsidRPr="00920207">
              <w:rPr>
                <w:rFonts w:cs="Times New Roman"/>
                <w:b/>
              </w:rPr>
              <w:t>Possible purchase implication</w:t>
            </w:r>
          </w:p>
        </w:tc>
      </w:tr>
      <w:tr w:rsidR="00ED2C05" w:rsidRPr="00920207" w14:paraId="2CD1F72E" w14:textId="77777777">
        <w:trPr>
          <w:jc w:val="center"/>
        </w:trPr>
        <w:tc>
          <w:tcPr>
            <w:tcW w:w="3135" w:type="dxa"/>
          </w:tcPr>
          <w:p w14:paraId="7D98B2F9" w14:textId="77777777" w:rsidR="00ED2C05" w:rsidRPr="00920207" w:rsidRDefault="00B344F9">
            <w:pPr>
              <w:pStyle w:val="TableText"/>
              <w:rPr>
                <w:rFonts w:cs="Times New Roman"/>
              </w:rPr>
            </w:pPr>
            <w:r w:rsidRPr="00920207">
              <w:rPr>
                <w:rFonts w:cs="Times New Roman"/>
              </w:rPr>
              <w:t>Star rating and review volume</w:t>
            </w:r>
          </w:p>
        </w:tc>
        <w:tc>
          <w:tcPr>
            <w:tcW w:w="3135" w:type="dxa"/>
          </w:tcPr>
          <w:p w14:paraId="6616EB12" w14:textId="77777777" w:rsidR="00ED2C05" w:rsidRPr="00920207" w:rsidRDefault="00B344F9">
            <w:pPr>
              <w:pStyle w:val="TableText"/>
              <w:rPr>
                <w:rFonts w:cs="Times New Roman"/>
              </w:rPr>
            </w:pPr>
            <w:r w:rsidRPr="00920207">
              <w:rPr>
                <w:rFonts w:cs="Times New Roman"/>
              </w:rPr>
              <w:t>Whether the product appears popular, reliable or suspiciously perfect</w:t>
            </w:r>
          </w:p>
        </w:tc>
        <w:tc>
          <w:tcPr>
            <w:tcW w:w="3135" w:type="dxa"/>
          </w:tcPr>
          <w:p w14:paraId="1845120B" w14:textId="77777777" w:rsidR="00ED2C05" w:rsidRPr="00920207" w:rsidRDefault="00B344F9">
            <w:pPr>
              <w:pStyle w:val="TableText"/>
              <w:rPr>
                <w:rFonts w:cs="Times New Roman"/>
              </w:rPr>
            </w:pPr>
            <w:r w:rsidRPr="00920207">
              <w:rPr>
                <w:rFonts w:cs="Times New Roman"/>
              </w:rPr>
              <w:t>Reassurance, hesitation or further checking</w:t>
            </w:r>
          </w:p>
        </w:tc>
      </w:tr>
      <w:tr w:rsidR="00ED2C05" w:rsidRPr="00920207" w14:paraId="7D11F587" w14:textId="77777777">
        <w:trPr>
          <w:jc w:val="center"/>
        </w:trPr>
        <w:tc>
          <w:tcPr>
            <w:tcW w:w="3135" w:type="dxa"/>
          </w:tcPr>
          <w:p w14:paraId="0E04689F" w14:textId="77777777" w:rsidR="00ED2C05" w:rsidRPr="00920207" w:rsidRDefault="00B344F9">
            <w:pPr>
              <w:pStyle w:val="TableText"/>
              <w:rPr>
                <w:rFonts w:cs="Times New Roman"/>
              </w:rPr>
            </w:pPr>
            <w:r w:rsidRPr="00920207">
              <w:rPr>
                <w:rFonts w:cs="Times New Roman"/>
              </w:rPr>
              <w:t>Review detail and language</w:t>
            </w:r>
          </w:p>
        </w:tc>
        <w:tc>
          <w:tcPr>
            <w:tcW w:w="3135" w:type="dxa"/>
          </w:tcPr>
          <w:p w14:paraId="5A2E451F" w14:textId="77777777" w:rsidR="00ED2C05" w:rsidRPr="00920207" w:rsidRDefault="00B344F9">
            <w:pPr>
              <w:pStyle w:val="TableText"/>
              <w:rPr>
                <w:rFonts w:cs="Times New Roman"/>
              </w:rPr>
            </w:pPr>
            <w:r w:rsidRPr="00920207">
              <w:rPr>
                <w:rFonts w:cs="Times New Roman"/>
              </w:rPr>
              <w:t>Whether the reviewer seems genuine, specific and experienced</w:t>
            </w:r>
          </w:p>
        </w:tc>
        <w:tc>
          <w:tcPr>
            <w:tcW w:w="3135" w:type="dxa"/>
          </w:tcPr>
          <w:p w14:paraId="3C1E9A4B" w14:textId="77777777" w:rsidR="00ED2C05" w:rsidRPr="00920207" w:rsidRDefault="00B344F9">
            <w:pPr>
              <w:pStyle w:val="TableText"/>
              <w:rPr>
                <w:rFonts w:cs="Times New Roman"/>
              </w:rPr>
            </w:pPr>
            <w:r w:rsidRPr="00920207">
              <w:rPr>
                <w:rFonts w:cs="Times New Roman"/>
              </w:rPr>
              <w:t>Increased or reduced trust</w:t>
            </w:r>
          </w:p>
        </w:tc>
      </w:tr>
      <w:tr w:rsidR="00ED2C05" w:rsidRPr="00920207" w14:paraId="67C06A3D" w14:textId="77777777">
        <w:trPr>
          <w:jc w:val="center"/>
        </w:trPr>
        <w:tc>
          <w:tcPr>
            <w:tcW w:w="3135" w:type="dxa"/>
          </w:tcPr>
          <w:p w14:paraId="3505246B" w14:textId="77777777" w:rsidR="00ED2C05" w:rsidRPr="00920207" w:rsidRDefault="00B344F9">
            <w:pPr>
              <w:pStyle w:val="TableText"/>
              <w:rPr>
                <w:rFonts w:cs="Times New Roman"/>
              </w:rPr>
            </w:pPr>
            <w:r w:rsidRPr="00920207">
              <w:rPr>
                <w:rFonts w:cs="Times New Roman"/>
              </w:rPr>
              <w:t>Negative and mixed reviews</w:t>
            </w:r>
          </w:p>
        </w:tc>
        <w:tc>
          <w:tcPr>
            <w:tcW w:w="3135" w:type="dxa"/>
          </w:tcPr>
          <w:p w14:paraId="2152F7C3" w14:textId="77777777" w:rsidR="00ED2C05" w:rsidRPr="00920207" w:rsidRDefault="00B344F9">
            <w:pPr>
              <w:pStyle w:val="TableText"/>
              <w:rPr>
                <w:rFonts w:cs="Times New Roman"/>
              </w:rPr>
            </w:pPr>
            <w:r w:rsidRPr="00920207">
              <w:rPr>
                <w:rFonts w:cs="Times New Roman"/>
              </w:rPr>
              <w:t>Whether criticism seems realistic, severe or personally relevant</w:t>
            </w:r>
          </w:p>
        </w:tc>
        <w:tc>
          <w:tcPr>
            <w:tcW w:w="3135" w:type="dxa"/>
          </w:tcPr>
          <w:p w14:paraId="06F7B3FB" w14:textId="77777777" w:rsidR="00ED2C05" w:rsidRPr="00920207" w:rsidRDefault="00B344F9">
            <w:pPr>
              <w:pStyle w:val="TableText"/>
              <w:rPr>
                <w:rFonts w:cs="Times New Roman"/>
              </w:rPr>
            </w:pPr>
            <w:r w:rsidRPr="00920207">
              <w:rPr>
                <w:rFonts w:cs="Times New Roman"/>
              </w:rPr>
              <w:t>Risk avoidance or more balanced trust</w:t>
            </w:r>
          </w:p>
        </w:tc>
      </w:tr>
      <w:tr w:rsidR="00ED2C05" w:rsidRPr="00920207" w14:paraId="4511822E" w14:textId="77777777">
        <w:trPr>
          <w:jc w:val="center"/>
        </w:trPr>
        <w:tc>
          <w:tcPr>
            <w:tcW w:w="3135" w:type="dxa"/>
          </w:tcPr>
          <w:p w14:paraId="5BB89FFE" w14:textId="77777777" w:rsidR="00ED2C05" w:rsidRPr="00920207" w:rsidRDefault="00B344F9">
            <w:pPr>
              <w:pStyle w:val="TableText"/>
              <w:rPr>
                <w:rFonts w:cs="Times New Roman"/>
              </w:rPr>
            </w:pPr>
            <w:r w:rsidRPr="00920207">
              <w:rPr>
                <w:rFonts w:cs="Times New Roman"/>
              </w:rPr>
              <w:t>Photo and video reviews</w:t>
            </w:r>
          </w:p>
        </w:tc>
        <w:tc>
          <w:tcPr>
            <w:tcW w:w="3135" w:type="dxa"/>
          </w:tcPr>
          <w:p w14:paraId="54DEBA73" w14:textId="77777777" w:rsidR="00ED2C05" w:rsidRPr="00920207" w:rsidRDefault="00B344F9">
            <w:pPr>
              <w:pStyle w:val="TableText"/>
              <w:rPr>
                <w:rFonts w:cs="Times New Roman"/>
              </w:rPr>
            </w:pPr>
            <w:r w:rsidRPr="00920207">
              <w:rPr>
                <w:rFonts w:cs="Times New Roman"/>
              </w:rPr>
              <w:t>Whether visual evidence confirms product appearance, size, colour or quality</w:t>
            </w:r>
          </w:p>
        </w:tc>
        <w:tc>
          <w:tcPr>
            <w:tcW w:w="3135" w:type="dxa"/>
          </w:tcPr>
          <w:p w14:paraId="7FA3AC2F" w14:textId="77777777" w:rsidR="00ED2C05" w:rsidRPr="00920207" w:rsidRDefault="00B344F9">
            <w:pPr>
              <w:pStyle w:val="TableText"/>
              <w:rPr>
                <w:rFonts w:cs="Times New Roman"/>
              </w:rPr>
            </w:pPr>
            <w:r w:rsidRPr="00920207">
              <w:rPr>
                <w:rFonts w:cs="Times New Roman"/>
              </w:rPr>
              <w:t>Greater confidence, especially for fashion and appearance-based products</w:t>
            </w:r>
          </w:p>
        </w:tc>
      </w:tr>
      <w:tr w:rsidR="00ED2C05" w:rsidRPr="00920207" w14:paraId="06046BC7" w14:textId="77777777">
        <w:trPr>
          <w:jc w:val="center"/>
        </w:trPr>
        <w:tc>
          <w:tcPr>
            <w:tcW w:w="3135" w:type="dxa"/>
          </w:tcPr>
          <w:p w14:paraId="4BBC0955" w14:textId="77777777" w:rsidR="00ED2C05" w:rsidRPr="00920207" w:rsidRDefault="00B344F9">
            <w:pPr>
              <w:pStyle w:val="TableText"/>
              <w:rPr>
                <w:rFonts w:cs="Times New Roman"/>
              </w:rPr>
            </w:pPr>
            <w:r w:rsidRPr="00920207">
              <w:rPr>
                <w:rFonts w:cs="Times New Roman"/>
              </w:rPr>
              <w:t>Fake review concerns</w:t>
            </w:r>
          </w:p>
        </w:tc>
        <w:tc>
          <w:tcPr>
            <w:tcW w:w="3135" w:type="dxa"/>
          </w:tcPr>
          <w:p w14:paraId="07BEEDEE" w14:textId="77777777" w:rsidR="00ED2C05" w:rsidRPr="00920207" w:rsidRDefault="00B344F9">
            <w:pPr>
              <w:pStyle w:val="TableText"/>
              <w:rPr>
                <w:rFonts w:cs="Times New Roman"/>
              </w:rPr>
            </w:pPr>
            <w:r w:rsidRPr="00920207">
              <w:rPr>
                <w:rFonts w:cs="Times New Roman"/>
              </w:rPr>
              <w:t>Whether the review environment appears manipulated or transparent</w:t>
            </w:r>
          </w:p>
        </w:tc>
        <w:tc>
          <w:tcPr>
            <w:tcW w:w="3135" w:type="dxa"/>
          </w:tcPr>
          <w:p w14:paraId="42BA7417" w14:textId="77777777" w:rsidR="00ED2C05" w:rsidRPr="00920207" w:rsidRDefault="00B344F9">
            <w:pPr>
              <w:pStyle w:val="TableText"/>
              <w:rPr>
                <w:rFonts w:cs="Times New Roman"/>
              </w:rPr>
            </w:pPr>
            <w:r w:rsidRPr="00920207">
              <w:rPr>
                <w:rFonts w:cs="Times New Roman"/>
              </w:rPr>
              <w:t>Scepticism, cross-checking or abandonment of purchase</w:t>
            </w:r>
          </w:p>
        </w:tc>
      </w:tr>
    </w:tbl>
    <w:p w14:paraId="0B776125" w14:textId="77777777" w:rsidR="00920207" w:rsidRDefault="00920207">
      <w:pPr>
        <w:pStyle w:val="Heading1"/>
        <w:rPr>
          <w:rFonts w:ascii="Times New Roman" w:eastAsia="Times New Roman" w:hAnsi="Times New Roman" w:cs="Times New Roman"/>
          <w:color w:val="auto"/>
        </w:rPr>
      </w:pPr>
    </w:p>
    <w:p w14:paraId="289075B8" w14:textId="77777777" w:rsidR="00920207" w:rsidRDefault="00920207">
      <w:pPr>
        <w:pStyle w:val="Heading1"/>
        <w:rPr>
          <w:rFonts w:ascii="Times New Roman" w:eastAsia="Times New Roman" w:hAnsi="Times New Roman" w:cs="Times New Roman"/>
          <w:color w:val="auto"/>
        </w:rPr>
      </w:pPr>
    </w:p>
    <w:p w14:paraId="3E3BE2D7" w14:textId="77777777" w:rsidR="00920207" w:rsidRDefault="00920207">
      <w:pPr>
        <w:pStyle w:val="Heading1"/>
        <w:rPr>
          <w:rFonts w:ascii="Times New Roman" w:eastAsia="Times New Roman" w:hAnsi="Times New Roman" w:cs="Times New Roman"/>
          <w:color w:val="auto"/>
        </w:rPr>
      </w:pPr>
    </w:p>
    <w:p w14:paraId="5BD7F5E1" w14:textId="77777777" w:rsidR="00920207" w:rsidRDefault="00920207">
      <w:pPr>
        <w:pStyle w:val="Heading1"/>
        <w:rPr>
          <w:rFonts w:ascii="Times New Roman" w:eastAsia="Times New Roman" w:hAnsi="Times New Roman" w:cs="Times New Roman"/>
          <w:color w:val="auto"/>
        </w:rPr>
      </w:pPr>
    </w:p>
    <w:p w14:paraId="3C60054D" w14:textId="77777777" w:rsidR="00920207" w:rsidRDefault="00920207">
      <w:pPr>
        <w:pStyle w:val="Heading1"/>
        <w:rPr>
          <w:rFonts w:ascii="Times New Roman" w:eastAsia="Times New Roman" w:hAnsi="Times New Roman" w:cs="Times New Roman"/>
          <w:color w:val="auto"/>
        </w:rPr>
      </w:pPr>
    </w:p>
    <w:p w14:paraId="1539BEFB" w14:textId="77777777" w:rsidR="00920207" w:rsidRDefault="00920207">
      <w:pPr>
        <w:pStyle w:val="Heading1"/>
        <w:rPr>
          <w:rFonts w:ascii="Times New Roman" w:eastAsia="Times New Roman" w:hAnsi="Times New Roman" w:cs="Times New Roman"/>
          <w:color w:val="auto"/>
        </w:rPr>
      </w:pPr>
    </w:p>
    <w:p w14:paraId="05E8B508" w14:textId="77777777" w:rsidR="00920207" w:rsidRDefault="00920207">
      <w:pPr>
        <w:pStyle w:val="Heading1"/>
        <w:rPr>
          <w:rFonts w:ascii="Times New Roman" w:eastAsia="Times New Roman" w:hAnsi="Times New Roman" w:cs="Times New Roman"/>
          <w:color w:val="auto"/>
        </w:rPr>
      </w:pPr>
    </w:p>
    <w:p w14:paraId="4E3FF6D3" w14:textId="77777777" w:rsidR="00920207" w:rsidRDefault="00920207">
      <w:pPr>
        <w:spacing w:after="200" w:line="276" w:lineRule="auto"/>
        <w:rPr>
          <w:rFonts w:cs="Times New Roman"/>
          <w:b/>
          <w:bCs/>
          <w:sz w:val="32"/>
          <w:szCs w:val="28"/>
        </w:rPr>
      </w:pPr>
      <w:r>
        <w:rPr>
          <w:rFonts w:cs="Times New Roman"/>
        </w:rPr>
        <w:br w:type="page"/>
      </w:r>
    </w:p>
    <w:p w14:paraId="72A76777" w14:textId="3F2374AD" w:rsidR="00ED2C05" w:rsidRDefault="00B344F9">
      <w:pPr>
        <w:pStyle w:val="Heading1"/>
        <w:rPr>
          <w:rFonts w:ascii="Times New Roman" w:eastAsia="Times New Roman" w:hAnsi="Times New Roman" w:cs="Times New Roman"/>
          <w:color w:val="auto"/>
        </w:rPr>
      </w:pPr>
      <w:bookmarkStart w:id="9" w:name="_Toc234839842"/>
      <w:r w:rsidRPr="00920207">
        <w:rPr>
          <w:rFonts w:ascii="Times New Roman" w:eastAsia="Times New Roman" w:hAnsi="Times New Roman" w:cs="Times New Roman"/>
          <w:color w:val="auto"/>
        </w:rPr>
        <w:lastRenderedPageBreak/>
        <w:t>Proposed Methodology</w:t>
      </w:r>
      <w:bookmarkEnd w:id="9"/>
    </w:p>
    <w:p w14:paraId="7FAF7802" w14:textId="77777777" w:rsidR="00920207" w:rsidRPr="00920207" w:rsidRDefault="00920207" w:rsidP="00920207"/>
    <w:p w14:paraId="1B392696" w14:textId="77777777" w:rsidR="00ED2C05" w:rsidRPr="00920207" w:rsidRDefault="00B344F9">
      <w:pPr>
        <w:pStyle w:val="Heading2"/>
        <w:rPr>
          <w:rFonts w:ascii="Times New Roman" w:hAnsi="Times New Roman" w:cs="Times New Roman"/>
          <w:color w:val="auto"/>
        </w:rPr>
      </w:pPr>
      <w:bookmarkStart w:id="10" w:name="_Toc234839843"/>
      <w:r w:rsidRPr="00920207">
        <w:rPr>
          <w:rFonts w:ascii="Times New Roman" w:eastAsia="Times New Roman" w:hAnsi="Times New Roman" w:cs="Times New Roman"/>
          <w:color w:val="auto"/>
        </w:rPr>
        <w:t>4.1 Research philosophy</w:t>
      </w:r>
      <w:bookmarkEnd w:id="10"/>
    </w:p>
    <w:p w14:paraId="7A8A00C3" w14:textId="77777777" w:rsidR="00ED2C05" w:rsidRPr="00920207" w:rsidRDefault="00B344F9">
      <w:pPr>
        <w:rPr>
          <w:rFonts w:cs="Times New Roman"/>
        </w:rPr>
      </w:pPr>
      <w:r w:rsidRPr="00920207">
        <w:rPr>
          <w:rFonts w:cs="Times New Roman"/>
        </w:rPr>
        <w:t>This study will adopt an interpretivist research philosophy. Interpretivism is appropriate because the study focuses on consumer meanings, perceptions and interpretations rather than objective measurement of fixed variables. Consumers do not simply receive review information in a mechanical way. They interpret reviews through prior experience, platform familiarity, product type, price expectation and personal risk tolerance. For example, one participant may view a short five-star review as reassuring, while</w:t>
      </w:r>
      <w:r w:rsidRPr="00920207">
        <w:rPr>
          <w:rFonts w:cs="Times New Roman"/>
        </w:rPr>
        <w:t xml:space="preserve"> another may view the same review as suspicious because it lacks detail. An interpretivist position allows the research to investigate these subjective meanings in depth (Saunders, Lewis and Thornhill, 2019; Easterby-Smith et al., 2018).</w:t>
      </w:r>
    </w:p>
    <w:p w14:paraId="1B4C227E" w14:textId="77777777" w:rsidR="00ED2C05" w:rsidRPr="00920207" w:rsidRDefault="00B344F9">
      <w:pPr>
        <w:rPr>
          <w:rFonts w:cs="Times New Roman"/>
        </w:rPr>
      </w:pPr>
      <w:r w:rsidRPr="00920207">
        <w:rPr>
          <w:rFonts w:cs="Times New Roman"/>
        </w:rPr>
        <w:t>The ontological assumption is that consumer decision-making is socially constructed. The meaning of a review is not contained only in the text or star rating; it is produced through the interaction between the consumer, the platform, the product and wider experiences of online shopping. The epistemological assumption is that knowledge about consumer review behaviour can be developed by interpreting participants’ accounts of their experiences. The axiological position recognises that the researcher is not fu</w:t>
      </w:r>
      <w:r w:rsidRPr="00920207">
        <w:rPr>
          <w:rFonts w:cs="Times New Roman"/>
        </w:rPr>
        <w:t>lly detached from the research process. Reflexivity will therefore be important, especially if the researcher is also an e-commerce consumer. A short reflexive diary will be kept during the project to record assumptions, decisions and potential bias.</w:t>
      </w:r>
    </w:p>
    <w:p w14:paraId="52D3F3BE" w14:textId="77777777" w:rsidR="00ED2C05" w:rsidRPr="00920207" w:rsidRDefault="00B344F9">
      <w:pPr>
        <w:pStyle w:val="Heading2"/>
        <w:rPr>
          <w:rFonts w:ascii="Times New Roman" w:hAnsi="Times New Roman" w:cs="Times New Roman"/>
          <w:color w:val="auto"/>
        </w:rPr>
      </w:pPr>
      <w:bookmarkStart w:id="11" w:name="_Toc234839844"/>
      <w:r w:rsidRPr="00920207">
        <w:rPr>
          <w:rFonts w:ascii="Times New Roman" w:eastAsia="Times New Roman" w:hAnsi="Times New Roman" w:cs="Times New Roman"/>
          <w:color w:val="auto"/>
        </w:rPr>
        <w:t>4.2 Research approach and methodological choice</w:t>
      </w:r>
      <w:bookmarkEnd w:id="11"/>
    </w:p>
    <w:p w14:paraId="283AB42A" w14:textId="77777777" w:rsidR="00ED2C05" w:rsidRPr="00920207" w:rsidRDefault="00B344F9">
      <w:pPr>
        <w:rPr>
          <w:rFonts w:cs="Times New Roman"/>
        </w:rPr>
      </w:pPr>
      <w:r w:rsidRPr="00920207">
        <w:rPr>
          <w:rFonts w:cs="Times New Roman"/>
        </w:rPr>
        <w:t xml:space="preserve">The study will use an inductive approach. Rather than testing hypotheses such as whether review credibility statistically predicts purchase intention, the study will generate insights from interview data. An inductive approach is appropriate because the research questions ask how and why </w:t>
      </w:r>
      <w:r w:rsidRPr="00920207">
        <w:rPr>
          <w:rFonts w:cs="Times New Roman"/>
        </w:rPr>
        <w:lastRenderedPageBreak/>
        <w:t>consumers use reviews, and because the study aims to identify themes emerging from participants’ narratives. The methodological choice will be qualitative mono-method. A mixed-method or quantitative design would allow broader measurement, but it would be less suitable for exploring nuanced interpretations of credibility, suspicion, visual evidence and platform comparison within the limited scope of this proposal.</w:t>
      </w:r>
    </w:p>
    <w:p w14:paraId="6F1E7790" w14:textId="77777777" w:rsidR="00ED2C05" w:rsidRPr="00920207" w:rsidRDefault="00B344F9">
      <w:pPr>
        <w:rPr>
          <w:rFonts w:cs="Times New Roman"/>
        </w:rPr>
      </w:pPr>
      <w:r w:rsidRPr="00920207">
        <w:rPr>
          <w:rFonts w:cs="Times New Roman"/>
        </w:rPr>
        <w:t>The study will not develop hypotheses. This is a deliberate methodological decision. Hypotheses would imply a deductive, positivist and variable-testing design, whereas the purpose of this research is to understand how consumers construct meaning around reviews. The project may still draw on existing theory, but theory will be used to sensitise the research rather than restrict the analysis to predetermined categories.</w:t>
      </w:r>
    </w:p>
    <w:p w14:paraId="7EDDB403" w14:textId="77777777" w:rsidR="00ED2C05" w:rsidRPr="00920207" w:rsidRDefault="00B344F9">
      <w:pPr>
        <w:pStyle w:val="Heading2"/>
        <w:rPr>
          <w:rFonts w:ascii="Times New Roman" w:hAnsi="Times New Roman" w:cs="Times New Roman"/>
          <w:color w:val="auto"/>
        </w:rPr>
      </w:pPr>
      <w:bookmarkStart w:id="12" w:name="_Toc234839845"/>
      <w:r w:rsidRPr="00920207">
        <w:rPr>
          <w:rFonts w:ascii="Times New Roman" w:eastAsia="Times New Roman" w:hAnsi="Times New Roman" w:cs="Times New Roman"/>
          <w:color w:val="auto"/>
        </w:rPr>
        <w:t>4.3 Research strategy</w:t>
      </w:r>
      <w:bookmarkEnd w:id="12"/>
    </w:p>
    <w:p w14:paraId="1A4FDC17" w14:textId="77777777" w:rsidR="00ED2C05" w:rsidRPr="00920207" w:rsidRDefault="00B344F9">
      <w:pPr>
        <w:rPr>
          <w:rFonts w:cs="Times New Roman"/>
        </w:rPr>
      </w:pPr>
      <w:r w:rsidRPr="00920207">
        <w:rPr>
          <w:rFonts w:cs="Times New Roman"/>
        </w:rPr>
        <w:t>The research strategy will be an exploratory qualitative study based on semi-structured interviews. A case study strategy was considered, but it would require deeper organisational access to Amazon or Shein, which is not feasible. A netnographic strategy was also considered because reviews are publicly visible online, but analysing user-generated reviews alone would not show how consumers actually interpret them. Semi-structured interviews are therefore more suitable because they allow participants to expla</w:t>
      </w:r>
      <w:r w:rsidRPr="00920207">
        <w:rPr>
          <w:rFonts w:cs="Times New Roman"/>
        </w:rPr>
        <w:t>in their thought processes, compare platforms and describe specific purchase situations in their own words.</w:t>
      </w:r>
    </w:p>
    <w:p w14:paraId="04BB21B8" w14:textId="77777777" w:rsidR="00ED2C05" w:rsidRPr="00920207" w:rsidRDefault="00B344F9">
      <w:pPr>
        <w:pStyle w:val="Heading2"/>
        <w:rPr>
          <w:rFonts w:ascii="Times New Roman" w:hAnsi="Times New Roman" w:cs="Times New Roman"/>
          <w:color w:val="auto"/>
        </w:rPr>
      </w:pPr>
      <w:bookmarkStart w:id="13" w:name="_Toc234839846"/>
      <w:r w:rsidRPr="00920207">
        <w:rPr>
          <w:rFonts w:ascii="Times New Roman" w:eastAsia="Times New Roman" w:hAnsi="Times New Roman" w:cs="Times New Roman"/>
          <w:color w:val="auto"/>
        </w:rPr>
        <w:t>4.4 Sampling strategy and participants</w:t>
      </w:r>
      <w:bookmarkEnd w:id="13"/>
    </w:p>
    <w:p w14:paraId="1A094EA3" w14:textId="77777777" w:rsidR="00ED2C05" w:rsidRPr="00920207" w:rsidRDefault="00B344F9">
      <w:pPr>
        <w:rPr>
          <w:rFonts w:cs="Times New Roman"/>
        </w:rPr>
      </w:pPr>
      <w:r w:rsidRPr="00920207">
        <w:rPr>
          <w:rFonts w:cs="Times New Roman"/>
        </w:rPr>
        <w:t xml:space="preserve">The target population will be UK-based consumers aged 18 or above who have used Amazon and/or Shein for online shopping within the past six months. Participants should have experience of reading customer reviews before making at least one purchase decision. A purposive sampling strategy will be used because the study requires participants who are directly relevant to the </w:t>
      </w:r>
      <w:r w:rsidRPr="00920207">
        <w:rPr>
          <w:rFonts w:cs="Times New Roman"/>
        </w:rPr>
        <w:lastRenderedPageBreak/>
        <w:t>research questions. Snowball sampling may also be used, where initial participants recommend other eligible consumers. The proposed sample size is 10 to 15 participants. This is appropriate for a small-scale qualitative study because it enables detailed interviews and careful thematic analysis while remaining manageable.</w:t>
      </w:r>
    </w:p>
    <w:p w14:paraId="721A7EEE" w14:textId="77777777" w:rsidR="00ED2C05" w:rsidRDefault="00B344F9">
      <w:pPr>
        <w:rPr>
          <w:rFonts w:cs="Times New Roman"/>
        </w:rPr>
      </w:pPr>
      <w:r w:rsidRPr="00920207">
        <w:rPr>
          <w:rFonts w:cs="Times New Roman"/>
        </w:rPr>
        <w:t xml:space="preserve">The sample will aim for some diversity in platform usage, age, gender and shopping frequency. Ideally, the research will include participants who use both Amazon and Shein, as well as participants who mainly use one of the platforms. This will support comparison between platform contexts. However, the study will not attempt to represent all UK consumers. The goal is to generate rich, relevant insights rather than statistically representative findings. Recruitment may take place through university networks, </w:t>
      </w:r>
      <w:r w:rsidRPr="00920207">
        <w:rPr>
          <w:rFonts w:cs="Times New Roman"/>
        </w:rPr>
        <w:t>social media posts and personal contacts, provided that participants meet the eligibility criteria and are not pressured to take part.</w:t>
      </w:r>
    </w:p>
    <w:p w14:paraId="1006F5FC" w14:textId="77777777" w:rsidR="00920207" w:rsidRPr="00920207" w:rsidRDefault="00920207">
      <w:pPr>
        <w:rPr>
          <w:rFonts w:cs="Times New Roman"/>
        </w:rPr>
      </w:pPr>
    </w:p>
    <w:p w14:paraId="7D8467BE" w14:textId="77777777" w:rsidR="00ED2C05" w:rsidRPr="00920207" w:rsidRDefault="00B344F9">
      <w:pPr>
        <w:rPr>
          <w:rFonts w:cs="Times New Roman"/>
          <w:i/>
          <w:iCs/>
        </w:rPr>
      </w:pPr>
      <w:r w:rsidRPr="00920207">
        <w:rPr>
          <w:rFonts w:cs="Times New Roman"/>
          <w:i/>
          <w:iCs/>
        </w:rPr>
        <w:t>Table 2: Proposed participant criteria</w:t>
      </w:r>
    </w:p>
    <w:tbl>
      <w:tblPr>
        <w:tblStyle w:val="TableGrid"/>
        <w:tblW w:w="0" w:type="auto"/>
        <w:jc w:val="center"/>
        <w:tblLook w:val="04A0" w:firstRow="1" w:lastRow="0" w:firstColumn="1" w:lastColumn="0" w:noHBand="0" w:noVBand="1"/>
      </w:tblPr>
      <w:tblGrid>
        <w:gridCol w:w="3132"/>
        <w:gridCol w:w="3132"/>
        <w:gridCol w:w="3132"/>
      </w:tblGrid>
      <w:tr w:rsidR="00ED2C05" w:rsidRPr="00920207" w14:paraId="168AFC78" w14:textId="77777777">
        <w:trPr>
          <w:jc w:val="center"/>
        </w:trPr>
        <w:tc>
          <w:tcPr>
            <w:tcW w:w="3135" w:type="dxa"/>
            <w:shd w:val="clear" w:color="auto" w:fill="D9EAF7"/>
          </w:tcPr>
          <w:p w14:paraId="5B8CEAD1" w14:textId="77777777" w:rsidR="00ED2C05" w:rsidRPr="00920207" w:rsidRDefault="00B344F9">
            <w:pPr>
              <w:pStyle w:val="TableText"/>
              <w:rPr>
                <w:rFonts w:cs="Times New Roman"/>
              </w:rPr>
            </w:pPr>
            <w:r w:rsidRPr="00920207">
              <w:rPr>
                <w:rFonts w:cs="Times New Roman"/>
                <w:b/>
              </w:rPr>
              <w:t>Criterion</w:t>
            </w:r>
          </w:p>
        </w:tc>
        <w:tc>
          <w:tcPr>
            <w:tcW w:w="3135" w:type="dxa"/>
            <w:shd w:val="clear" w:color="auto" w:fill="D9EAF7"/>
          </w:tcPr>
          <w:p w14:paraId="48194B70" w14:textId="77777777" w:rsidR="00ED2C05" w:rsidRPr="00920207" w:rsidRDefault="00B344F9">
            <w:pPr>
              <w:pStyle w:val="TableText"/>
              <w:rPr>
                <w:rFonts w:cs="Times New Roman"/>
              </w:rPr>
            </w:pPr>
            <w:r w:rsidRPr="00920207">
              <w:rPr>
                <w:rFonts w:cs="Times New Roman"/>
                <w:b/>
              </w:rPr>
              <w:t>Inclusion decision</w:t>
            </w:r>
          </w:p>
        </w:tc>
        <w:tc>
          <w:tcPr>
            <w:tcW w:w="3135" w:type="dxa"/>
            <w:shd w:val="clear" w:color="auto" w:fill="D9EAF7"/>
          </w:tcPr>
          <w:p w14:paraId="0D6FD6AA" w14:textId="77777777" w:rsidR="00ED2C05" w:rsidRPr="00920207" w:rsidRDefault="00B344F9">
            <w:pPr>
              <w:pStyle w:val="TableText"/>
              <w:rPr>
                <w:rFonts w:cs="Times New Roman"/>
              </w:rPr>
            </w:pPr>
            <w:r w:rsidRPr="00920207">
              <w:rPr>
                <w:rFonts w:cs="Times New Roman"/>
                <w:b/>
              </w:rPr>
              <w:t>Rationale</w:t>
            </w:r>
          </w:p>
        </w:tc>
      </w:tr>
      <w:tr w:rsidR="00ED2C05" w:rsidRPr="00920207" w14:paraId="0667DD6D" w14:textId="77777777">
        <w:trPr>
          <w:jc w:val="center"/>
        </w:trPr>
        <w:tc>
          <w:tcPr>
            <w:tcW w:w="3135" w:type="dxa"/>
          </w:tcPr>
          <w:p w14:paraId="6D0450B9" w14:textId="77777777" w:rsidR="00ED2C05" w:rsidRPr="00920207" w:rsidRDefault="00B344F9">
            <w:pPr>
              <w:pStyle w:val="TableText"/>
              <w:rPr>
                <w:rFonts w:cs="Times New Roman"/>
              </w:rPr>
            </w:pPr>
            <w:r w:rsidRPr="00920207">
              <w:rPr>
                <w:rFonts w:cs="Times New Roman"/>
              </w:rPr>
              <w:t>Age</w:t>
            </w:r>
          </w:p>
        </w:tc>
        <w:tc>
          <w:tcPr>
            <w:tcW w:w="3135" w:type="dxa"/>
          </w:tcPr>
          <w:p w14:paraId="5999ADD6" w14:textId="77777777" w:rsidR="00ED2C05" w:rsidRPr="00920207" w:rsidRDefault="00B344F9">
            <w:pPr>
              <w:pStyle w:val="TableText"/>
              <w:rPr>
                <w:rFonts w:cs="Times New Roman"/>
              </w:rPr>
            </w:pPr>
            <w:r w:rsidRPr="00920207">
              <w:rPr>
                <w:rFonts w:cs="Times New Roman"/>
              </w:rPr>
              <w:t>18 years or above</w:t>
            </w:r>
          </w:p>
        </w:tc>
        <w:tc>
          <w:tcPr>
            <w:tcW w:w="3135" w:type="dxa"/>
          </w:tcPr>
          <w:p w14:paraId="77AEC27B" w14:textId="77777777" w:rsidR="00ED2C05" w:rsidRPr="00920207" w:rsidRDefault="00B344F9">
            <w:pPr>
              <w:pStyle w:val="TableText"/>
              <w:rPr>
                <w:rFonts w:cs="Times New Roman"/>
              </w:rPr>
            </w:pPr>
            <w:r w:rsidRPr="00920207">
              <w:rPr>
                <w:rFonts w:cs="Times New Roman"/>
              </w:rPr>
              <w:t>Ensures adult consent and avoids additional safeguarding procedures for minors</w:t>
            </w:r>
          </w:p>
        </w:tc>
      </w:tr>
      <w:tr w:rsidR="00ED2C05" w:rsidRPr="00920207" w14:paraId="1034ADF9" w14:textId="77777777">
        <w:trPr>
          <w:jc w:val="center"/>
        </w:trPr>
        <w:tc>
          <w:tcPr>
            <w:tcW w:w="3135" w:type="dxa"/>
          </w:tcPr>
          <w:p w14:paraId="59A65212" w14:textId="77777777" w:rsidR="00ED2C05" w:rsidRPr="00920207" w:rsidRDefault="00B344F9">
            <w:pPr>
              <w:pStyle w:val="TableText"/>
              <w:rPr>
                <w:rFonts w:cs="Times New Roman"/>
              </w:rPr>
            </w:pPr>
            <w:r w:rsidRPr="00920207">
              <w:rPr>
                <w:rFonts w:cs="Times New Roman"/>
              </w:rPr>
              <w:t>Location</w:t>
            </w:r>
          </w:p>
        </w:tc>
        <w:tc>
          <w:tcPr>
            <w:tcW w:w="3135" w:type="dxa"/>
          </w:tcPr>
          <w:p w14:paraId="5CA77493" w14:textId="77777777" w:rsidR="00ED2C05" w:rsidRPr="00920207" w:rsidRDefault="00B344F9">
            <w:pPr>
              <w:pStyle w:val="TableText"/>
              <w:rPr>
                <w:rFonts w:cs="Times New Roman"/>
              </w:rPr>
            </w:pPr>
            <w:r w:rsidRPr="00920207">
              <w:rPr>
                <w:rFonts w:cs="Times New Roman"/>
              </w:rPr>
              <w:t>Currently living in the UK</w:t>
            </w:r>
          </w:p>
        </w:tc>
        <w:tc>
          <w:tcPr>
            <w:tcW w:w="3135" w:type="dxa"/>
          </w:tcPr>
          <w:p w14:paraId="1F3004CB" w14:textId="77777777" w:rsidR="00ED2C05" w:rsidRPr="00920207" w:rsidRDefault="00B344F9">
            <w:pPr>
              <w:pStyle w:val="TableText"/>
              <w:rPr>
                <w:rFonts w:cs="Times New Roman"/>
              </w:rPr>
            </w:pPr>
            <w:r w:rsidRPr="00920207">
              <w:rPr>
                <w:rFonts w:cs="Times New Roman"/>
              </w:rPr>
              <w:t>Keeps the study aligned with the UK e-commerce context</w:t>
            </w:r>
          </w:p>
        </w:tc>
      </w:tr>
      <w:tr w:rsidR="00ED2C05" w:rsidRPr="00920207" w14:paraId="1C68C5F8" w14:textId="77777777">
        <w:trPr>
          <w:jc w:val="center"/>
        </w:trPr>
        <w:tc>
          <w:tcPr>
            <w:tcW w:w="3135" w:type="dxa"/>
          </w:tcPr>
          <w:p w14:paraId="5002F535" w14:textId="77777777" w:rsidR="00ED2C05" w:rsidRPr="00920207" w:rsidRDefault="00B344F9">
            <w:pPr>
              <w:pStyle w:val="TableText"/>
              <w:rPr>
                <w:rFonts w:cs="Times New Roman"/>
              </w:rPr>
            </w:pPr>
            <w:r w:rsidRPr="00920207">
              <w:rPr>
                <w:rFonts w:cs="Times New Roman"/>
              </w:rPr>
              <w:t>Platform use</w:t>
            </w:r>
          </w:p>
        </w:tc>
        <w:tc>
          <w:tcPr>
            <w:tcW w:w="3135" w:type="dxa"/>
          </w:tcPr>
          <w:p w14:paraId="1C85E499" w14:textId="77777777" w:rsidR="00ED2C05" w:rsidRPr="00920207" w:rsidRDefault="00B344F9">
            <w:pPr>
              <w:pStyle w:val="TableText"/>
              <w:rPr>
                <w:rFonts w:cs="Times New Roman"/>
              </w:rPr>
            </w:pPr>
            <w:r w:rsidRPr="00920207">
              <w:rPr>
                <w:rFonts w:cs="Times New Roman"/>
              </w:rPr>
              <w:t>Used Amazon and/or Shein in the past six months</w:t>
            </w:r>
          </w:p>
        </w:tc>
        <w:tc>
          <w:tcPr>
            <w:tcW w:w="3135" w:type="dxa"/>
          </w:tcPr>
          <w:p w14:paraId="579F7C1A" w14:textId="77777777" w:rsidR="00ED2C05" w:rsidRPr="00920207" w:rsidRDefault="00B344F9">
            <w:pPr>
              <w:pStyle w:val="TableText"/>
              <w:rPr>
                <w:rFonts w:cs="Times New Roman"/>
              </w:rPr>
            </w:pPr>
            <w:r w:rsidRPr="00920207">
              <w:rPr>
                <w:rFonts w:cs="Times New Roman"/>
              </w:rPr>
              <w:t>Ensures recent and relevant experience</w:t>
            </w:r>
          </w:p>
        </w:tc>
      </w:tr>
      <w:tr w:rsidR="00ED2C05" w:rsidRPr="00920207" w14:paraId="0AB6A8D7" w14:textId="77777777">
        <w:trPr>
          <w:jc w:val="center"/>
        </w:trPr>
        <w:tc>
          <w:tcPr>
            <w:tcW w:w="3135" w:type="dxa"/>
          </w:tcPr>
          <w:p w14:paraId="7A7F6A5F" w14:textId="77777777" w:rsidR="00ED2C05" w:rsidRPr="00920207" w:rsidRDefault="00B344F9">
            <w:pPr>
              <w:pStyle w:val="TableText"/>
              <w:rPr>
                <w:rFonts w:cs="Times New Roman"/>
              </w:rPr>
            </w:pPr>
            <w:r w:rsidRPr="00920207">
              <w:rPr>
                <w:rFonts w:cs="Times New Roman"/>
              </w:rPr>
              <w:t>Review experience</w:t>
            </w:r>
          </w:p>
        </w:tc>
        <w:tc>
          <w:tcPr>
            <w:tcW w:w="3135" w:type="dxa"/>
          </w:tcPr>
          <w:p w14:paraId="0520AFF5" w14:textId="77777777" w:rsidR="00ED2C05" w:rsidRPr="00920207" w:rsidRDefault="00B344F9">
            <w:pPr>
              <w:pStyle w:val="TableText"/>
              <w:rPr>
                <w:rFonts w:cs="Times New Roman"/>
              </w:rPr>
            </w:pPr>
            <w:r w:rsidRPr="00920207">
              <w:rPr>
                <w:rFonts w:cs="Times New Roman"/>
              </w:rPr>
              <w:t>Has read customer reviews before making at least one purchase decision</w:t>
            </w:r>
          </w:p>
        </w:tc>
        <w:tc>
          <w:tcPr>
            <w:tcW w:w="3135" w:type="dxa"/>
          </w:tcPr>
          <w:p w14:paraId="520AFDC7" w14:textId="77777777" w:rsidR="00ED2C05" w:rsidRPr="00920207" w:rsidRDefault="00B344F9">
            <w:pPr>
              <w:pStyle w:val="TableText"/>
              <w:rPr>
                <w:rFonts w:cs="Times New Roman"/>
              </w:rPr>
            </w:pPr>
            <w:r w:rsidRPr="00920207">
              <w:rPr>
                <w:rFonts w:cs="Times New Roman"/>
              </w:rPr>
              <w:t>Directly matches the research questions</w:t>
            </w:r>
          </w:p>
        </w:tc>
      </w:tr>
      <w:tr w:rsidR="00ED2C05" w:rsidRPr="00920207" w14:paraId="09E1FF81" w14:textId="77777777">
        <w:trPr>
          <w:jc w:val="center"/>
        </w:trPr>
        <w:tc>
          <w:tcPr>
            <w:tcW w:w="3135" w:type="dxa"/>
          </w:tcPr>
          <w:p w14:paraId="1C780903" w14:textId="77777777" w:rsidR="00ED2C05" w:rsidRPr="00920207" w:rsidRDefault="00B344F9">
            <w:pPr>
              <w:pStyle w:val="TableText"/>
              <w:rPr>
                <w:rFonts w:cs="Times New Roman"/>
              </w:rPr>
            </w:pPr>
            <w:r w:rsidRPr="00920207">
              <w:rPr>
                <w:rFonts w:cs="Times New Roman"/>
              </w:rPr>
              <w:t>Language</w:t>
            </w:r>
          </w:p>
        </w:tc>
        <w:tc>
          <w:tcPr>
            <w:tcW w:w="3135" w:type="dxa"/>
          </w:tcPr>
          <w:p w14:paraId="43FE87D0" w14:textId="77777777" w:rsidR="00ED2C05" w:rsidRPr="00920207" w:rsidRDefault="00B344F9">
            <w:pPr>
              <w:pStyle w:val="TableText"/>
              <w:rPr>
                <w:rFonts w:cs="Times New Roman"/>
              </w:rPr>
            </w:pPr>
            <w:r w:rsidRPr="00920207">
              <w:rPr>
                <w:rFonts w:cs="Times New Roman"/>
              </w:rPr>
              <w:t>Able to take part in an English interview</w:t>
            </w:r>
          </w:p>
        </w:tc>
        <w:tc>
          <w:tcPr>
            <w:tcW w:w="3135" w:type="dxa"/>
          </w:tcPr>
          <w:p w14:paraId="16AD1A98" w14:textId="77777777" w:rsidR="00ED2C05" w:rsidRPr="00920207" w:rsidRDefault="00B344F9">
            <w:pPr>
              <w:pStyle w:val="TableText"/>
              <w:rPr>
                <w:rFonts w:cs="Times New Roman"/>
              </w:rPr>
            </w:pPr>
            <w:r w:rsidRPr="00920207">
              <w:rPr>
                <w:rFonts w:cs="Times New Roman"/>
              </w:rPr>
              <w:t>Supports accurate transcription and analysis within the module scope</w:t>
            </w:r>
          </w:p>
        </w:tc>
      </w:tr>
    </w:tbl>
    <w:p w14:paraId="00BA0972" w14:textId="77777777" w:rsidR="00920207" w:rsidRDefault="00920207">
      <w:pPr>
        <w:pStyle w:val="Heading2"/>
        <w:rPr>
          <w:rFonts w:ascii="Times New Roman" w:eastAsia="Times New Roman" w:hAnsi="Times New Roman" w:cs="Times New Roman"/>
          <w:color w:val="auto"/>
        </w:rPr>
      </w:pPr>
    </w:p>
    <w:p w14:paraId="3E13B9E0" w14:textId="76178E46" w:rsidR="00ED2C05" w:rsidRPr="00920207" w:rsidRDefault="00B344F9">
      <w:pPr>
        <w:pStyle w:val="Heading2"/>
        <w:rPr>
          <w:rFonts w:ascii="Times New Roman" w:hAnsi="Times New Roman" w:cs="Times New Roman"/>
          <w:color w:val="auto"/>
        </w:rPr>
      </w:pPr>
      <w:bookmarkStart w:id="14" w:name="_Toc234839847"/>
      <w:r w:rsidRPr="00920207">
        <w:rPr>
          <w:rFonts w:ascii="Times New Roman" w:eastAsia="Times New Roman" w:hAnsi="Times New Roman" w:cs="Times New Roman"/>
          <w:color w:val="auto"/>
        </w:rPr>
        <w:t>4.5 Evaluation of the chosen method</w:t>
      </w:r>
      <w:bookmarkEnd w:id="14"/>
    </w:p>
    <w:p w14:paraId="15CEA131" w14:textId="77777777" w:rsidR="00ED2C05" w:rsidRPr="00920207" w:rsidRDefault="00B344F9">
      <w:pPr>
        <w:rPr>
          <w:rFonts w:cs="Times New Roman"/>
        </w:rPr>
      </w:pPr>
      <w:r w:rsidRPr="00920207">
        <w:rPr>
          <w:rFonts w:cs="Times New Roman"/>
        </w:rPr>
        <w:t xml:space="preserve">Semi-structured interviews have several advantages. First, they allow flexibility. The researcher can ask planned questions while also following up on unexpected but relevant points. Second, </w:t>
      </w:r>
      <w:r w:rsidRPr="00920207">
        <w:rPr>
          <w:rFonts w:cs="Times New Roman"/>
        </w:rPr>
        <w:lastRenderedPageBreak/>
        <w:t>they support depth, which is important for understanding how consumers evaluate credibility and trust. Third, they are suitable for comparison because all participants can be asked core questions about Amazon and Shein while still allowing individual experiences to emerge. Fourth, interviews are appropriate for complex topics such as scepticism towards fake reviews, because participants can explain uncertainty and contradiction rather than selecting a fixed survey answer.</w:t>
      </w:r>
    </w:p>
    <w:p w14:paraId="330A8DF9" w14:textId="77777777" w:rsidR="00ED2C05" w:rsidRDefault="00B344F9">
      <w:pPr>
        <w:rPr>
          <w:rFonts w:cs="Times New Roman"/>
        </w:rPr>
      </w:pPr>
      <w:r w:rsidRPr="00920207">
        <w:rPr>
          <w:rFonts w:cs="Times New Roman"/>
        </w:rPr>
        <w:t>There are also limitations. Interviews are time-consuming to conduct, transcribe and analyse. Participants may not accurately remember their purchase decisions, or they may describe idealised behaviour rather than actual behaviour. For example, a participant may claim that they carefully read reviews, but in practice they may make quick decisions based on price or images. Social desirability bias may therefore affect responses. The sample will also be small, meaning that the findings cannot be generalised s</w:t>
      </w:r>
      <w:r w:rsidRPr="00920207">
        <w:rPr>
          <w:rFonts w:cs="Times New Roman"/>
        </w:rPr>
        <w:t>tatistically to all UK consumers. These limitations will be addressed by asking participants to recall recent specific purchase examples, encouraging honest reflection, and presenting findings as exploratory rather than conclusive.</w:t>
      </w:r>
    </w:p>
    <w:p w14:paraId="48AA0CEA" w14:textId="77777777" w:rsidR="00920207" w:rsidRDefault="00920207">
      <w:pPr>
        <w:rPr>
          <w:rFonts w:cs="Times New Roman"/>
        </w:rPr>
      </w:pPr>
    </w:p>
    <w:p w14:paraId="234694CD" w14:textId="77777777" w:rsidR="00920207" w:rsidRDefault="00920207">
      <w:pPr>
        <w:rPr>
          <w:rFonts w:cs="Times New Roman"/>
        </w:rPr>
      </w:pPr>
    </w:p>
    <w:p w14:paraId="2889AC4B" w14:textId="77777777" w:rsidR="00920207" w:rsidRDefault="00920207">
      <w:pPr>
        <w:rPr>
          <w:rFonts w:cs="Times New Roman"/>
        </w:rPr>
      </w:pPr>
    </w:p>
    <w:p w14:paraId="4DB3F9B0" w14:textId="77777777" w:rsidR="00920207" w:rsidRDefault="00920207">
      <w:pPr>
        <w:rPr>
          <w:rFonts w:cs="Times New Roman"/>
        </w:rPr>
      </w:pPr>
    </w:p>
    <w:p w14:paraId="7331D7E5" w14:textId="77777777" w:rsidR="00920207" w:rsidRDefault="00920207">
      <w:pPr>
        <w:rPr>
          <w:rFonts w:cs="Times New Roman"/>
        </w:rPr>
      </w:pPr>
    </w:p>
    <w:p w14:paraId="23FC20CF" w14:textId="77777777" w:rsidR="00920207" w:rsidRDefault="00920207">
      <w:pPr>
        <w:rPr>
          <w:rFonts w:cs="Times New Roman"/>
        </w:rPr>
      </w:pPr>
    </w:p>
    <w:p w14:paraId="3DEA7FA1" w14:textId="77777777" w:rsidR="00920207" w:rsidRDefault="00920207">
      <w:pPr>
        <w:rPr>
          <w:rFonts w:cs="Times New Roman"/>
        </w:rPr>
      </w:pPr>
    </w:p>
    <w:p w14:paraId="725F92DE" w14:textId="77777777" w:rsidR="00920207" w:rsidRDefault="00920207">
      <w:pPr>
        <w:rPr>
          <w:rFonts w:cs="Times New Roman"/>
        </w:rPr>
      </w:pPr>
    </w:p>
    <w:p w14:paraId="36F553A3" w14:textId="5EF548F3" w:rsidR="00ED2C05" w:rsidRDefault="00B344F9">
      <w:pPr>
        <w:pStyle w:val="Heading1"/>
        <w:rPr>
          <w:rFonts w:ascii="Times New Roman" w:eastAsia="Times New Roman" w:hAnsi="Times New Roman" w:cs="Times New Roman"/>
          <w:color w:val="auto"/>
        </w:rPr>
      </w:pPr>
      <w:bookmarkStart w:id="15" w:name="_Toc234839848"/>
      <w:r w:rsidRPr="00920207">
        <w:rPr>
          <w:rFonts w:ascii="Times New Roman" w:eastAsia="Times New Roman" w:hAnsi="Times New Roman" w:cs="Times New Roman"/>
          <w:color w:val="auto"/>
        </w:rPr>
        <w:lastRenderedPageBreak/>
        <w:t>Data Collection and Data Analysis Plan</w:t>
      </w:r>
      <w:bookmarkEnd w:id="15"/>
    </w:p>
    <w:p w14:paraId="3D2E8A42" w14:textId="77777777" w:rsidR="00920207" w:rsidRPr="00920207" w:rsidRDefault="00920207" w:rsidP="00920207"/>
    <w:p w14:paraId="7C96674F" w14:textId="77777777" w:rsidR="00ED2C05" w:rsidRPr="00920207" w:rsidRDefault="00B344F9">
      <w:pPr>
        <w:pStyle w:val="Heading2"/>
        <w:rPr>
          <w:rFonts w:ascii="Times New Roman" w:hAnsi="Times New Roman" w:cs="Times New Roman"/>
          <w:color w:val="auto"/>
        </w:rPr>
      </w:pPr>
      <w:bookmarkStart w:id="16" w:name="_Toc234839849"/>
      <w:r w:rsidRPr="00920207">
        <w:rPr>
          <w:rFonts w:ascii="Times New Roman" w:eastAsia="Times New Roman" w:hAnsi="Times New Roman" w:cs="Times New Roman"/>
          <w:color w:val="auto"/>
        </w:rPr>
        <w:t>5.1 Data collection method</w:t>
      </w:r>
      <w:bookmarkEnd w:id="16"/>
    </w:p>
    <w:p w14:paraId="31062C66" w14:textId="77777777" w:rsidR="00ED2C05" w:rsidRPr="00920207" w:rsidRDefault="00B344F9">
      <w:pPr>
        <w:rPr>
          <w:rFonts w:cs="Times New Roman"/>
        </w:rPr>
      </w:pPr>
      <w:r w:rsidRPr="00920207">
        <w:rPr>
          <w:rFonts w:cs="Times New Roman"/>
        </w:rPr>
        <w:t>Primary data will be collected through semi-structured interviews lasting approximately 20 to 30 minutes. Interviews may be conducted online using Microsoft Teams, Zoom or another suitable platform. Online interviews are practical because participants may be located in different parts of the UK, and they reduce travel cost and scheduling difficulty. With participant permission, interviews will be audio-recorded and transcribed. If a participant does not consent to recording, detailed notes will be taken ins</w:t>
      </w:r>
      <w:r w:rsidRPr="00920207">
        <w:rPr>
          <w:rFonts w:cs="Times New Roman"/>
        </w:rPr>
        <w:t>tead.</w:t>
      </w:r>
    </w:p>
    <w:p w14:paraId="54E211B5" w14:textId="77777777" w:rsidR="00ED2C05" w:rsidRDefault="00B344F9">
      <w:pPr>
        <w:rPr>
          <w:rFonts w:cs="Times New Roman"/>
        </w:rPr>
      </w:pPr>
      <w:r w:rsidRPr="00920207">
        <w:rPr>
          <w:rFonts w:cs="Times New Roman"/>
        </w:rPr>
        <w:t>The interview guide will include questions about shopping behaviour, review usage, credibility judgement, star ratings, negative reviews, photo and video reviews, platform comparison and fake review concerns. The guide will be piloted with one participant to check clarity and timing. Pilot feedback will be used to refine question wording before the main interviews. The semi-structured format is important because participants may introduce issues not anticipated by the researcher, such as comparing reviews a</w:t>
      </w:r>
      <w:r w:rsidRPr="00920207">
        <w:rPr>
          <w:rFonts w:cs="Times New Roman"/>
        </w:rPr>
        <w:t>cross TikTok, Google, Reddit or other platforms before buying from Amazon or Shein.</w:t>
      </w:r>
    </w:p>
    <w:p w14:paraId="02E52FD1" w14:textId="77777777" w:rsidR="00920207" w:rsidRPr="00920207" w:rsidRDefault="00920207">
      <w:pPr>
        <w:rPr>
          <w:rFonts w:cs="Times New Roman"/>
        </w:rPr>
      </w:pPr>
    </w:p>
    <w:p w14:paraId="7FCE1F9F" w14:textId="77777777" w:rsidR="00ED2C05" w:rsidRPr="00920207" w:rsidRDefault="00B344F9">
      <w:pPr>
        <w:rPr>
          <w:rFonts w:cs="Times New Roman"/>
          <w:i/>
          <w:iCs/>
        </w:rPr>
      </w:pPr>
      <w:r w:rsidRPr="00920207">
        <w:rPr>
          <w:rFonts w:cs="Times New Roman"/>
          <w:i/>
          <w:iCs/>
        </w:rPr>
        <w:t>Table 3: Alignment between interview topics and research objectives</w:t>
      </w:r>
    </w:p>
    <w:tbl>
      <w:tblPr>
        <w:tblStyle w:val="TableGrid"/>
        <w:tblW w:w="0" w:type="auto"/>
        <w:jc w:val="center"/>
        <w:tblLook w:val="04A0" w:firstRow="1" w:lastRow="0" w:firstColumn="1" w:lastColumn="0" w:noHBand="0" w:noVBand="1"/>
      </w:tblPr>
      <w:tblGrid>
        <w:gridCol w:w="3132"/>
        <w:gridCol w:w="3132"/>
        <w:gridCol w:w="3132"/>
      </w:tblGrid>
      <w:tr w:rsidR="00ED2C05" w:rsidRPr="00920207" w14:paraId="4E01255D" w14:textId="77777777">
        <w:trPr>
          <w:jc w:val="center"/>
        </w:trPr>
        <w:tc>
          <w:tcPr>
            <w:tcW w:w="3135" w:type="dxa"/>
            <w:shd w:val="clear" w:color="auto" w:fill="D9EAF7"/>
          </w:tcPr>
          <w:p w14:paraId="21A012EC" w14:textId="77777777" w:rsidR="00ED2C05" w:rsidRPr="00920207" w:rsidRDefault="00B344F9">
            <w:pPr>
              <w:pStyle w:val="TableText"/>
              <w:rPr>
                <w:rFonts w:cs="Times New Roman"/>
              </w:rPr>
            </w:pPr>
            <w:r w:rsidRPr="00920207">
              <w:rPr>
                <w:rFonts w:cs="Times New Roman"/>
                <w:b/>
              </w:rPr>
              <w:t>Interview topic</w:t>
            </w:r>
          </w:p>
        </w:tc>
        <w:tc>
          <w:tcPr>
            <w:tcW w:w="3135" w:type="dxa"/>
            <w:shd w:val="clear" w:color="auto" w:fill="D9EAF7"/>
          </w:tcPr>
          <w:p w14:paraId="15029A77" w14:textId="77777777" w:rsidR="00ED2C05" w:rsidRPr="00920207" w:rsidRDefault="00B344F9">
            <w:pPr>
              <w:pStyle w:val="TableText"/>
              <w:rPr>
                <w:rFonts w:cs="Times New Roman"/>
              </w:rPr>
            </w:pPr>
            <w:r w:rsidRPr="00920207">
              <w:rPr>
                <w:rFonts w:cs="Times New Roman"/>
                <w:b/>
              </w:rPr>
              <w:t>Related objective</w:t>
            </w:r>
          </w:p>
        </w:tc>
        <w:tc>
          <w:tcPr>
            <w:tcW w:w="3135" w:type="dxa"/>
            <w:shd w:val="clear" w:color="auto" w:fill="D9EAF7"/>
          </w:tcPr>
          <w:p w14:paraId="1FEC7996" w14:textId="77777777" w:rsidR="00ED2C05" w:rsidRPr="00920207" w:rsidRDefault="00B344F9">
            <w:pPr>
              <w:pStyle w:val="TableText"/>
              <w:rPr>
                <w:rFonts w:cs="Times New Roman"/>
              </w:rPr>
            </w:pPr>
            <w:r w:rsidRPr="00920207">
              <w:rPr>
                <w:rFonts w:cs="Times New Roman"/>
                <w:b/>
              </w:rPr>
              <w:t>Purpose</w:t>
            </w:r>
          </w:p>
        </w:tc>
      </w:tr>
      <w:tr w:rsidR="00ED2C05" w:rsidRPr="00920207" w14:paraId="336E8EFA" w14:textId="77777777">
        <w:trPr>
          <w:jc w:val="center"/>
        </w:trPr>
        <w:tc>
          <w:tcPr>
            <w:tcW w:w="3135" w:type="dxa"/>
          </w:tcPr>
          <w:p w14:paraId="1D0351A1" w14:textId="77777777" w:rsidR="00ED2C05" w:rsidRPr="00920207" w:rsidRDefault="00B344F9">
            <w:pPr>
              <w:pStyle w:val="TableText"/>
              <w:rPr>
                <w:rFonts w:cs="Times New Roman"/>
              </w:rPr>
            </w:pPr>
            <w:r w:rsidRPr="00920207">
              <w:rPr>
                <w:rFonts w:cs="Times New Roman"/>
              </w:rPr>
              <w:t>General online shopping habits</w:t>
            </w:r>
          </w:p>
        </w:tc>
        <w:tc>
          <w:tcPr>
            <w:tcW w:w="3135" w:type="dxa"/>
          </w:tcPr>
          <w:p w14:paraId="235F5619" w14:textId="77777777" w:rsidR="00ED2C05" w:rsidRPr="00920207" w:rsidRDefault="00B344F9">
            <w:pPr>
              <w:pStyle w:val="TableText"/>
              <w:rPr>
                <w:rFonts w:cs="Times New Roman"/>
              </w:rPr>
            </w:pPr>
            <w:r w:rsidRPr="00920207">
              <w:rPr>
                <w:rFonts w:cs="Times New Roman"/>
              </w:rPr>
              <w:t>OBJ1</w:t>
            </w:r>
          </w:p>
        </w:tc>
        <w:tc>
          <w:tcPr>
            <w:tcW w:w="3135" w:type="dxa"/>
          </w:tcPr>
          <w:p w14:paraId="1B76B0EF" w14:textId="77777777" w:rsidR="00ED2C05" w:rsidRPr="00920207" w:rsidRDefault="00B344F9">
            <w:pPr>
              <w:pStyle w:val="TableText"/>
              <w:rPr>
                <w:rFonts w:cs="Times New Roman"/>
              </w:rPr>
            </w:pPr>
            <w:r w:rsidRPr="00920207">
              <w:rPr>
                <w:rFonts w:cs="Times New Roman"/>
              </w:rPr>
              <w:t>Establishes context and platform familiarity</w:t>
            </w:r>
          </w:p>
        </w:tc>
      </w:tr>
      <w:tr w:rsidR="00ED2C05" w:rsidRPr="00920207" w14:paraId="2E17BBED" w14:textId="77777777">
        <w:trPr>
          <w:jc w:val="center"/>
        </w:trPr>
        <w:tc>
          <w:tcPr>
            <w:tcW w:w="3135" w:type="dxa"/>
          </w:tcPr>
          <w:p w14:paraId="336FD19B" w14:textId="77777777" w:rsidR="00ED2C05" w:rsidRPr="00920207" w:rsidRDefault="00B344F9">
            <w:pPr>
              <w:pStyle w:val="TableText"/>
              <w:rPr>
                <w:rFonts w:cs="Times New Roman"/>
              </w:rPr>
            </w:pPr>
            <w:r w:rsidRPr="00920207">
              <w:rPr>
                <w:rFonts w:cs="Times New Roman"/>
              </w:rPr>
              <w:t>Review reading behaviour</w:t>
            </w:r>
          </w:p>
        </w:tc>
        <w:tc>
          <w:tcPr>
            <w:tcW w:w="3135" w:type="dxa"/>
          </w:tcPr>
          <w:p w14:paraId="63C8F768" w14:textId="77777777" w:rsidR="00ED2C05" w:rsidRPr="00920207" w:rsidRDefault="00B344F9">
            <w:pPr>
              <w:pStyle w:val="TableText"/>
              <w:rPr>
                <w:rFonts w:cs="Times New Roman"/>
              </w:rPr>
            </w:pPr>
            <w:r w:rsidRPr="00920207">
              <w:rPr>
                <w:rFonts w:cs="Times New Roman"/>
              </w:rPr>
              <w:t>OBJ1 and OBJ2</w:t>
            </w:r>
          </w:p>
        </w:tc>
        <w:tc>
          <w:tcPr>
            <w:tcW w:w="3135" w:type="dxa"/>
          </w:tcPr>
          <w:p w14:paraId="2FC8314A" w14:textId="77777777" w:rsidR="00ED2C05" w:rsidRPr="00920207" w:rsidRDefault="00B344F9">
            <w:pPr>
              <w:pStyle w:val="TableText"/>
              <w:rPr>
                <w:rFonts w:cs="Times New Roman"/>
              </w:rPr>
            </w:pPr>
            <w:r w:rsidRPr="00920207">
              <w:rPr>
                <w:rFonts w:cs="Times New Roman"/>
              </w:rPr>
              <w:t>Explores when and why reviews are used</w:t>
            </w:r>
          </w:p>
        </w:tc>
      </w:tr>
      <w:tr w:rsidR="00ED2C05" w:rsidRPr="00920207" w14:paraId="1B9770E1" w14:textId="77777777">
        <w:trPr>
          <w:jc w:val="center"/>
        </w:trPr>
        <w:tc>
          <w:tcPr>
            <w:tcW w:w="3135" w:type="dxa"/>
          </w:tcPr>
          <w:p w14:paraId="5F9136FB" w14:textId="77777777" w:rsidR="00ED2C05" w:rsidRPr="00920207" w:rsidRDefault="00B344F9">
            <w:pPr>
              <w:pStyle w:val="TableText"/>
              <w:rPr>
                <w:rFonts w:cs="Times New Roman"/>
              </w:rPr>
            </w:pPr>
            <w:r w:rsidRPr="00920207">
              <w:rPr>
                <w:rFonts w:cs="Times New Roman"/>
              </w:rPr>
              <w:t>Credibility and authenticity cues</w:t>
            </w:r>
          </w:p>
        </w:tc>
        <w:tc>
          <w:tcPr>
            <w:tcW w:w="3135" w:type="dxa"/>
          </w:tcPr>
          <w:p w14:paraId="60F72AC0" w14:textId="77777777" w:rsidR="00ED2C05" w:rsidRPr="00920207" w:rsidRDefault="00B344F9">
            <w:pPr>
              <w:pStyle w:val="TableText"/>
              <w:rPr>
                <w:rFonts w:cs="Times New Roman"/>
              </w:rPr>
            </w:pPr>
            <w:r w:rsidRPr="00920207">
              <w:rPr>
                <w:rFonts w:cs="Times New Roman"/>
              </w:rPr>
              <w:t>OBJ2</w:t>
            </w:r>
          </w:p>
        </w:tc>
        <w:tc>
          <w:tcPr>
            <w:tcW w:w="3135" w:type="dxa"/>
          </w:tcPr>
          <w:p w14:paraId="052FF35A" w14:textId="77777777" w:rsidR="00ED2C05" w:rsidRPr="00920207" w:rsidRDefault="00B344F9">
            <w:pPr>
              <w:pStyle w:val="TableText"/>
              <w:rPr>
                <w:rFonts w:cs="Times New Roman"/>
              </w:rPr>
            </w:pPr>
            <w:r w:rsidRPr="00920207">
              <w:rPr>
                <w:rFonts w:cs="Times New Roman"/>
              </w:rPr>
              <w:t>Identifies how consumers judge whether reviews are trustworthy</w:t>
            </w:r>
          </w:p>
        </w:tc>
      </w:tr>
      <w:tr w:rsidR="00ED2C05" w:rsidRPr="00920207" w14:paraId="06A8A2A1" w14:textId="77777777">
        <w:trPr>
          <w:jc w:val="center"/>
        </w:trPr>
        <w:tc>
          <w:tcPr>
            <w:tcW w:w="3135" w:type="dxa"/>
          </w:tcPr>
          <w:p w14:paraId="1BD22F86" w14:textId="77777777" w:rsidR="00ED2C05" w:rsidRPr="00920207" w:rsidRDefault="00B344F9">
            <w:pPr>
              <w:pStyle w:val="TableText"/>
              <w:rPr>
                <w:rFonts w:cs="Times New Roman"/>
              </w:rPr>
            </w:pPr>
            <w:r w:rsidRPr="00920207">
              <w:rPr>
                <w:rFonts w:cs="Times New Roman"/>
              </w:rPr>
              <w:t>Positive, negative and visual reviews</w:t>
            </w:r>
          </w:p>
        </w:tc>
        <w:tc>
          <w:tcPr>
            <w:tcW w:w="3135" w:type="dxa"/>
          </w:tcPr>
          <w:p w14:paraId="6975DB9A" w14:textId="77777777" w:rsidR="00ED2C05" w:rsidRPr="00920207" w:rsidRDefault="00B344F9">
            <w:pPr>
              <w:pStyle w:val="TableText"/>
              <w:rPr>
                <w:rFonts w:cs="Times New Roman"/>
              </w:rPr>
            </w:pPr>
            <w:r w:rsidRPr="00920207">
              <w:rPr>
                <w:rFonts w:cs="Times New Roman"/>
              </w:rPr>
              <w:t>OBJ3</w:t>
            </w:r>
          </w:p>
        </w:tc>
        <w:tc>
          <w:tcPr>
            <w:tcW w:w="3135" w:type="dxa"/>
          </w:tcPr>
          <w:p w14:paraId="69769E6D" w14:textId="77777777" w:rsidR="00ED2C05" w:rsidRPr="00920207" w:rsidRDefault="00B344F9">
            <w:pPr>
              <w:pStyle w:val="TableText"/>
              <w:rPr>
                <w:rFonts w:cs="Times New Roman"/>
              </w:rPr>
            </w:pPr>
            <w:r w:rsidRPr="00920207">
              <w:rPr>
                <w:rFonts w:cs="Times New Roman"/>
              </w:rPr>
              <w:t>Examines how different review forms shape trust and risk</w:t>
            </w:r>
          </w:p>
        </w:tc>
      </w:tr>
      <w:tr w:rsidR="00ED2C05" w:rsidRPr="00920207" w14:paraId="58AA7014" w14:textId="77777777">
        <w:trPr>
          <w:jc w:val="center"/>
        </w:trPr>
        <w:tc>
          <w:tcPr>
            <w:tcW w:w="3135" w:type="dxa"/>
          </w:tcPr>
          <w:p w14:paraId="0E73A49A" w14:textId="77777777" w:rsidR="00ED2C05" w:rsidRPr="00920207" w:rsidRDefault="00B344F9">
            <w:pPr>
              <w:pStyle w:val="TableText"/>
              <w:rPr>
                <w:rFonts w:cs="Times New Roman"/>
              </w:rPr>
            </w:pPr>
            <w:r w:rsidRPr="00920207">
              <w:rPr>
                <w:rFonts w:cs="Times New Roman"/>
              </w:rPr>
              <w:lastRenderedPageBreak/>
              <w:t>Amazon and Shein comparison</w:t>
            </w:r>
          </w:p>
        </w:tc>
        <w:tc>
          <w:tcPr>
            <w:tcW w:w="3135" w:type="dxa"/>
          </w:tcPr>
          <w:p w14:paraId="057E5E92" w14:textId="77777777" w:rsidR="00ED2C05" w:rsidRPr="00920207" w:rsidRDefault="00B344F9">
            <w:pPr>
              <w:pStyle w:val="TableText"/>
              <w:rPr>
                <w:rFonts w:cs="Times New Roman"/>
              </w:rPr>
            </w:pPr>
            <w:r w:rsidRPr="00920207">
              <w:rPr>
                <w:rFonts w:cs="Times New Roman"/>
              </w:rPr>
              <w:t>OBJ4</w:t>
            </w:r>
          </w:p>
        </w:tc>
        <w:tc>
          <w:tcPr>
            <w:tcW w:w="3135" w:type="dxa"/>
          </w:tcPr>
          <w:p w14:paraId="5BFECA79" w14:textId="77777777" w:rsidR="00ED2C05" w:rsidRPr="00920207" w:rsidRDefault="00B344F9">
            <w:pPr>
              <w:pStyle w:val="TableText"/>
              <w:rPr>
                <w:rFonts w:cs="Times New Roman"/>
              </w:rPr>
            </w:pPr>
            <w:r w:rsidRPr="00920207">
              <w:rPr>
                <w:rFonts w:cs="Times New Roman"/>
              </w:rPr>
              <w:t>Explores platform-specific interpretations</w:t>
            </w:r>
          </w:p>
        </w:tc>
      </w:tr>
      <w:tr w:rsidR="00ED2C05" w:rsidRPr="00920207" w14:paraId="1FF53C48" w14:textId="77777777">
        <w:trPr>
          <w:jc w:val="center"/>
        </w:trPr>
        <w:tc>
          <w:tcPr>
            <w:tcW w:w="3135" w:type="dxa"/>
          </w:tcPr>
          <w:p w14:paraId="1D9A8D3A" w14:textId="77777777" w:rsidR="00ED2C05" w:rsidRPr="00920207" w:rsidRDefault="00B344F9">
            <w:pPr>
              <w:pStyle w:val="TableText"/>
              <w:rPr>
                <w:rFonts w:cs="Times New Roman"/>
              </w:rPr>
            </w:pPr>
            <w:r w:rsidRPr="00920207">
              <w:rPr>
                <w:rFonts w:cs="Times New Roman"/>
              </w:rPr>
              <w:t>Fake review concerns</w:t>
            </w:r>
          </w:p>
        </w:tc>
        <w:tc>
          <w:tcPr>
            <w:tcW w:w="3135" w:type="dxa"/>
          </w:tcPr>
          <w:p w14:paraId="4D28BB5E" w14:textId="77777777" w:rsidR="00ED2C05" w:rsidRPr="00920207" w:rsidRDefault="00B344F9">
            <w:pPr>
              <w:pStyle w:val="TableText"/>
              <w:rPr>
                <w:rFonts w:cs="Times New Roman"/>
              </w:rPr>
            </w:pPr>
            <w:r w:rsidRPr="00920207">
              <w:rPr>
                <w:rFonts w:cs="Times New Roman"/>
              </w:rPr>
              <w:t>OBJ2 and OBJ3</w:t>
            </w:r>
          </w:p>
        </w:tc>
        <w:tc>
          <w:tcPr>
            <w:tcW w:w="3135" w:type="dxa"/>
          </w:tcPr>
          <w:p w14:paraId="2EA8E210" w14:textId="77777777" w:rsidR="00ED2C05" w:rsidRPr="00920207" w:rsidRDefault="00B344F9">
            <w:pPr>
              <w:pStyle w:val="TableText"/>
              <w:rPr>
                <w:rFonts w:cs="Times New Roman"/>
              </w:rPr>
            </w:pPr>
            <w:r w:rsidRPr="00920207">
              <w:rPr>
                <w:rFonts w:cs="Times New Roman"/>
              </w:rPr>
              <w:t>Investigates scepticism and consumer protection relevance</w:t>
            </w:r>
          </w:p>
        </w:tc>
      </w:tr>
    </w:tbl>
    <w:p w14:paraId="1E16600A" w14:textId="77777777" w:rsidR="00ED2C05" w:rsidRPr="00920207" w:rsidRDefault="00B344F9">
      <w:pPr>
        <w:pStyle w:val="Heading2"/>
        <w:rPr>
          <w:rFonts w:ascii="Times New Roman" w:hAnsi="Times New Roman" w:cs="Times New Roman"/>
          <w:color w:val="auto"/>
        </w:rPr>
      </w:pPr>
      <w:bookmarkStart w:id="17" w:name="_Toc234839850"/>
      <w:r w:rsidRPr="00920207">
        <w:rPr>
          <w:rFonts w:ascii="Times New Roman" w:eastAsia="Times New Roman" w:hAnsi="Times New Roman" w:cs="Times New Roman"/>
          <w:color w:val="auto"/>
        </w:rPr>
        <w:t>5.2 Data analysis method</w:t>
      </w:r>
      <w:bookmarkEnd w:id="17"/>
    </w:p>
    <w:p w14:paraId="5B6F16DB" w14:textId="77777777" w:rsidR="00ED2C05" w:rsidRPr="00920207" w:rsidRDefault="00B344F9">
      <w:pPr>
        <w:rPr>
          <w:rFonts w:cs="Times New Roman"/>
        </w:rPr>
      </w:pPr>
      <w:r w:rsidRPr="00920207">
        <w:rPr>
          <w:rFonts w:cs="Times New Roman"/>
        </w:rPr>
        <w:t>The data will be analysed using reflexive thematic analysis, informed by Braun and Clarke’s approach. Thematic analysis is suitable because it provides a flexible yet systematic method for identifying patterns of meaning across qualitative data (Braun and Clarke, 2006; Braun and Clarke, 2021; Braun and Clarke, 2022; Byrne, 2022). The analysis will follow six broad phases: familiarisation with the data, generation of initial codes, development of candidate themes, review of themes, definition and naming of t</w:t>
      </w:r>
      <w:r w:rsidRPr="00920207">
        <w:rPr>
          <w:rFonts w:cs="Times New Roman"/>
        </w:rPr>
        <w:t>hemes, and production of the final analysis.</w:t>
      </w:r>
    </w:p>
    <w:p w14:paraId="4FCCA460" w14:textId="77777777" w:rsidR="00ED2C05" w:rsidRPr="00920207" w:rsidRDefault="00B344F9">
      <w:pPr>
        <w:rPr>
          <w:rFonts w:cs="Times New Roman"/>
        </w:rPr>
      </w:pPr>
      <w:r w:rsidRPr="00920207">
        <w:rPr>
          <w:rFonts w:cs="Times New Roman"/>
        </w:rPr>
        <w:t>In the first phase, interview transcripts will be read several times to gain familiarity. Initial notes will be made about repeated ideas, contradictions and interesting examples. In the second phase, meaningful sections of data will be coded. Codes may include phrases such as ‘trusting verified reviews’, ‘checking negative reviews first’, ‘photo evidence’, ‘sizing uncertainty’, ‘suspicion of perfect ratings’, ‘Amazon reliability’, ‘Shein visual proof’, ‘price tolerance’ and ‘cross-checking reviews’. In the</w:t>
      </w:r>
      <w:r w:rsidRPr="00920207">
        <w:rPr>
          <w:rFonts w:cs="Times New Roman"/>
        </w:rPr>
        <w:t xml:space="preserve"> third and fourth phases, related codes will be grouped into potential themes. Possible themes may include: reviews as risk reduction, credibility through detail and balance, visual evidence and embodied judgement, platform-specific trust, and scepticism towards manipulated reviews. These themes will be refined by checking whether they represent the data and answer the research questions.</w:t>
      </w:r>
    </w:p>
    <w:p w14:paraId="78CAE863" w14:textId="77777777" w:rsidR="00ED2C05" w:rsidRPr="00920207" w:rsidRDefault="00B344F9">
      <w:pPr>
        <w:rPr>
          <w:rFonts w:cs="Times New Roman"/>
        </w:rPr>
      </w:pPr>
      <w:r w:rsidRPr="00920207">
        <w:rPr>
          <w:rFonts w:cs="Times New Roman"/>
        </w:rPr>
        <w:t xml:space="preserve">The analysis will combine semantic and latent interpretation. Semantic coding will capture what participants explicitly say, such as ‘I always check the one-star reviews’. Latent interpretation will consider underlying meanings, such as whether negative reviews are used to construct trust through perceived honesty. This is consistent with the interpretivist orientation of the study. </w:t>
      </w:r>
      <w:r w:rsidRPr="00920207">
        <w:rPr>
          <w:rFonts w:cs="Times New Roman"/>
        </w:rPr>
        <w:lastRenderedPageBreak/>
        <w:t>NVivo may be used to organise the data, but manual coding in Word or Excel would also be feasible. The quality of analysis will depend not on software but on careful reading, transparent coding and reflexive interpretation.</w:t>
      </w:r>
    </w:p>
    <w:p w14:paraId="1B42254A" w14:textId="77777777" w:rsidR="00ED2C05" w:rsidRPr="00920207" w:rsidRDefault="00B344F9">
      <w:pPr>
        <w:pStyle w:val="Heading2"/>
        <w:rPr>
          <w:rFonts w:ascii="Times New Roman" w:hAnsi="Times New Roman" w:cs="Times New Roman"/>
          <w:color w:val="auto"/>
        </w:rPr>
      </w:pPr>
      <w:bookmarkStart w:id="18" w:name="_Toc234839851"/>
      <w:r w:rsidRPr="00920207">
        <w:rPr>
          <w:rFonts w:ascii="Times New Roman" w:eastAsia="Times New Roman" w:hAnsi="Times New Roman" w:cs="Times New Roman"/>
          <w:color w:val="auto"/>
        </w:rPr>
        <w:t>5.3 Ensuring research quality</w:t>
      </w:r>
      <w:bookmarkEnd w:id="18"/>
    </w:p>
    <w:p w14:paraId="539D3D28" w14:textId="77777777" w:rsidR="00ED2C05" w:rsidRDefault="00B344F9">
      <w:pPr>
        <w:rPr>
          <w:rFonts w:cs="Times New Roman"/>
        </w:rPr>
      </w:pPr>
      <w:r w:rsidRPr="00920207">
        <w:rPr>
          <w:rFonts w:cs="Times New Roman"/>
        </w:rPr>
        <w:t xml:space="preserve">Qualitative research quality will be supported through credibility, dependability, transferability and confirmability (Lincoln and Guba, 1985). Credibility will be strengthened by using direct quotations to support themes and by asking participants to provide recent purchase examples. Dependability will be supported by maintaining an audit trail of research decisions, including recruitment notes, interview guide changes and coding development. Transferability will be addressed by describing the participant </w:t>
      </w:r>
      <w:r w:rsidRPr="00920207">
        <w:rPr>
          <w:rFonts w:cs="Times New Roman"/>
        </w:rPr>
        <w:t>profile and platform context clearly, so that readers can judge whether the findings may be relevant to other e-commerce settings. Confirmability will be supported through reflexive notes that record the researcher’s assumptions and decisions during analysis.</w:t>
      </w:r>
    </w:p>
    <w:p w14:paraId="7C30804C" w14:textId="77777777" w:rsidR="00920207" w:rsidRPr="00920207" w:rsidRDefault="00920207">
      <w:pPr>
        <w:rPr>
          <w:rFonts w:cs="Times New Roman"/>
        </w:rPr>
      </w:pPr>
    </w:p>
    <w:p w14:paraId="7AA9B01F" w14:textId="77777777" w:rsidR="00920207" w:rsidRDefault="00920207">
      <w:pPr>
        <w:spacing w:after="200" w:line="276" w:lineRule="auto"/>
        <w:rPr>
          <w:rFonts w:cs="Times New Roman"/>
          <w:b/>
          <w:bCs/>
          <w:sz w:val="32"/>
          <w:szCs w:val="28"/>
        </w:rPr>
      </w:pPr>
      <w:r>
        <w:rPr>
          <w:rFonts w:cs="Times New Roman"/>
        </w:rPr>
        <w:br w:type="page"/>
      </w:r>
    </w:p>
    <w:p w14:paraId="524006FD" w14:textId="335C655F" w:rsidR="00ED2C05" w:rsidRDefault="00B344F9">
      <w:pPr>
        <w:pStyle w:val="Heading1"/>
        <w:rPr>
          <w:rFonts w:ascii="Times New Roman" w:eastAsia="Times New Roman" w:hAnsi="Times New Roman" w:cs="Times New Roman"/>
          <w:color w:val="auto"/>
        </w:rPr>
      </w:pPr>
      <w:bookmarkStart w:id="19" w:name="_Toc234839852"/>
      <w:r w:rsidRPr="00920207">
        <w:rPr>
          <w:rFonts w:ascii="Times New Roman" w:eastAsia="Times New Roman" w:hAnsi="Times New Roman" w:cs="Times New Roman"/>
          <w:color w:val="auto"/>
        </w:rPr>
        <w:lastRenderedPageBreak/>
        <w:t>Ethical Considerations</w:t>
      </w:r>
      <w:bookmarkEnd w:id="19"/>
    </w:p>
    <w:p w14:paraId="72314A6E" w14:textId="77777777" w:rsidR="00920207" w:rsidRPr="00920207" w:rsidRDefault="00920207" w:rsidP="00920207"/>
    <w:p w14:paraId="7D59017B" w14:textId="77777777" w:rsidR="00ED2C05" w:rsidRPr="00920207" w:rsidRDefault="00B344F9">
      <w:pPr>
        <w:rPr>
          <w:rFonts w:cs="Times New Roman"/>
        </w:rPr>
      </w:pPr>
      <w:r w:rsidRPr="00920207">
        <w:rPr>
          <w:rFonts w:cs="Times New Roman"/>
        </w:rPr>
        <w:t xml:space="preserve">Ethical issues will be considered throughout the research process. The study involves adult consumers discussing ordinary shopping experiences, so the risk level is relatively low. Nevertheless, ethical practice remains important because the research collects personal views and may involve examples of online behaviour. Before taking part, participants will receive an information sheet explaining the study purpose, the voluntary nature of participation, what the interview will involve, how data will be used </w:t>
      </w:r>
      <w:r w:rsidRPr="00920207">
        <w:rPr>
          <w:rFonts w:cs="Times New Roman"/>
        </w:rPr>
        <w:t>and how confidentiality will be protected. Written or recorded informed consent will be obtained before each interview.</w:t>
      </w:r>
    </w:p>
    <w:p w14:paraId="5A9AC943" w14:textId="77777777" w:rsidR="00ED2C05" w:rsidRPr="00920207" w:rsidRDefault="00B344F9">
      <w:pPr>
        <w:rPr>
          <w:rFonts w:cs="Times New Roman"/>
        </w:rPr>
      </w:pPr>
      <w:r w:rsidRPr="00920207">
        <w:rPr>
          <w:rFonts w:cs="Times New Roman"/>
        </w:rPr>
        <w:t xml:space="preserve">Participants will have the right to withdraw before or during the interview without giving a reason. They will also be able to withdraw their data within a specified period, for example two weeks after the interview, before analysis is finalised. No participant will be required to answer any question they do not wish to answer. The researcher will avoid asking for sensitive personal information that is unnecessary for the study. Demographic information will be limited to broad categories such as age range, </w:t>
      </w:r>
      <w:r w:rsidRPr="00920207">
        <w:rPr>
          <w:rFonts w:cs="Times New Roman"/>
        </w:rPr>
        <w:t>gender if participants are willing to disclose it, and general platform usage.</w:t>
      </w:r>
    </w:p>
    <w:p w14:paraId="7F27F9A9" w14:textId="77777777" w:rsidR="00ED2C05" w:rsidRPr="00920207" w:rsidRDefault="00B344F9">
      <w:pPr>
        <w:rPr>
          <w:rFonts w:cs="Times New Roman"/>
        </w:rPr>
      </w:pPr>
      <w:r w:rsidRPr="00920207">
        <w:rPr>
          <w:rFonts w:cs="Times New Roman"/>
        </w:rPr>
        <w:t xml:space="preserve">Confidentiality and anonymity will be protected. Participants’ real names will be replaced with pseudonyms such as Participant 1 or P1. Any identifying details mentioned during interviews, such as workplace, university, seller name or exact location, will be removed from transcripts and the final report where necessary. Audio recordings and transcripts will be stored securely on a password-protected device or university-approved storage system. Data will not be shared publicly. The final report may include </w:t>
      </w:r>
      <w:r w:rsidRPr="00920207">
        <w:rPr>
          <w:rFonts w:cs="Times New Roman"/>
        </w:rPr>
        <w:t>short quotations, but these will be anonymised.</w:t>
      </w:r>
    </w:p>
    <w:p w14:paraId="3BA1BEEF" w14:textId="77777777" w:rsidR="00ED2C05" w:rsidRPr="00920207" w:rsidRDefault="00B344F9">
      <w:pPr>
        <w:rPr>
          <w:rFonts w:cs="Times New Roman"/>
        </w:rPr>
      </w:pPr>
      <w:r w:rsidRPr="00920207">
        <w:rPr>
          <w:rFonts w:cs="Times New Roman"/>
        </w:rPr>
        <w:lastRenderedPageBreak/>
        <w:t>Data protection will follow UK GDPR principles, including data minimisation, secure storage and limited retention. Only data needed to answer the research questions will be collected. Data will be retained for the period required by the university and then deleted securely. If online platforms are used for interviews, participants will be informed and the researcher will choose a private setting.</w:t>
      </w:r>
    </w:p>
    <w:p w14:paraId="47269816" w14:textId="77777777" w:rsidR="00ED2C05" w:rsidRDefault="00B344F9">
      <w:pPr>
        <w:rPr>
          <w:rFonts w:cs="Times New Roman"/>
        </w:rPr>
      </w:pPr>
      <w:r w:rsidRPr="00920207">
        <w:rPr>
          <w:rFonts w:cs="Times New Roman"/>
        </w:rPr>
        <w:t>Researcher positionality is also relevant. If the researcher is an Amazon or Shein user, personal experience may shape questioning or interpretation. Reflexive notes will therefore be used to record assumptions and analytical decisions.</w:t>
      </w:r>
    </w:p>
    <w:p w14:paraId="5090A0C4" w14:textId="77777777" w:rsidR="00920207" w:rsidRPr="00920207" w:rsidRDefault="00920207">
      <w:pPr>
        <w:rPr>
          <w:rFonts w:cs="Times New Roman"/>
        </w:rPr>
      </w:pPr>
    </w:p>
    <w:p w14:paraId="2EA565DA" w14:textId="77777777" w:rsidR="00ED2C05" w:rsidRPr="00920207" w:rsidRDefault="00B344F9">
      <w:pPr>
        <w:rPr>
          <w:rFonts w:cs="Times New Roman"/>
          <w:i/>
          <w:iCs/>
        </w:rPr>
      </w:pPr>
      <w:r w:rsidRPr="00920207">
        <w:rPr>
          <w:rFonts w:cs="Times New Roman"/>
          <w:i/>
          <w:iCs/>
        </w:rPr>
        <w:t>Table 4: Key ethical risks and mitigation</w:t>
      </w:r>
    </w:p>
    <w:tbl>
      <w:tblPr>
        <w:tblStyle w:val="TableGrid"/>
        <w:tblW w:w="0" w:type="auto"/>
        <w:jc w:val="center"/>
        <w:tblLook w:val="04A0" w:firstRow="1" w:lastRow="0" w:firstColumn="1" w:lastColumn="0" w:noHBand="0" w:noVBand="1"/>
      </w:tblPr>
      <w:tblGrid>
        <w:gridCol w:w="3132"/>
        <w:gridCol w:w="3132"/>
        <w:gridCol w:w="3132"/>
      </w:tblGrid>
      <w:tr w:rsidR="00ED2C05" w:rsidRPr="00920207" w14:paraId="2070A114" w14:textId="77777777">
        <w:trPr>
          <w:jc w:val="center"/>
        </w:trPr>
        <w:tc>
          <w:tcPr>
            <w:tcW w:w="3135" w:type="dxa"/>
            <w:shd w:val="clear" w:color="auto" w:fill="D9EAF7"/>
          </w:tcPr>
          <w:p w14:paraId="1A411837" w14:textId="77777777" w:rsidR="00ED2C05" w:rsidRPr="00920207" w:rsidRDefault="00B344F9">
            <w:pPr>
              <w:pStyle w:val="TableText"/>
              <w:rPr>
                <w:rFonts w:cs="Times New Roman"/>
              </w:rPr>
            </w:pPr>
            <w:r w:rsidRPr="00920207">
              <w:rPr>
                <w:rFonts w:cs="Times New Roman"/>
                <w:b/>
              </w:rPr>
              <w:t>Ethical issue</w:t>
            </w:r>
          </w:p>
        </w:tc>
        <w:tc>
          <w:tcPr>
            <w:tcW w:w="3135" w:type="dxa"/>
            <w:shd w:val="clear" w:color="auto" w:fill="D9EAF7"/>
          </w:tcPr>
          <w:p w14:paraId="4E4ABC6A" w14:textId="77777777" w:rsidR="00ED2C05" w:rsidRPr="00920207" w:rsidRDefault="00B344F9">
            <w:pPr>
              <w:pStyle w:val="TableText"/>
              <w:rPr>
                <w:rFonts w:cs="Times New Roman"/>
              </w:rPr>
            </w:pPr>
            <w:r w:rsidRPr="00920207">
              <w:rPr>
                <w:rFonts w:cs="Times New Roman"/>
                <w:b/>
              </w:rPr>
              <w:t>Potential risk</w:t>
            </w:r>
          </w:p>
        </w:tc>
        <w:tc>
          <w:tcPr>
            <w:tcW w:w="3135" w:type="dxa"/>
            <w:shd w:val="clear" w:color="auto" w:fill="D9EAF7"/>
          </w:tcPr>
          <w:p w14:paraId="242AFE75" w14:textId="77777777" w:rsidR="00ED2C05" w:rsidRPr="00920207" w:rsidRDefault="00B344F9">
            <w:pPr>
              <w:pStyle w:val="TableText"/>
              <w:rPr>
                <w:rFonts w:cs="Times New Roman"/>
              </w:rPr>
            </w:pPr>
            <w:r w:rsidRPr="00920207">
              <w:rPr>
                <w:rFonts w:cs="Times New Roman"/>
                <w:b/>
              </w:rPr>
              <w:t>Mitigation</w:t>
            </w:r>
          </w:p>
        </w:tc>
      </w:tr>
      <w:tr w:rsidR="00ED2C05" w:rsidRPr="00920207" w14:paraId="64178BBF" w14:textId="77777777">
        <w:trPr>
          <w:jc w:val="center"/>
        </w:trPr>
        <w:tc>
          <w:tcPr>
            <w:tcW w:w="3135" w:type="dxa"/>
          </w:tcPr>
          <w:p w14:paraId="1BE03630" w14:textId="77777777" w:rsidR="00ED2C05" w:rsidRPr="00920207" w:rsidRDefault="00B344F9">
            <w:pPr>
              <w:pStyle w:val="TableText"/>
              <w:rPr>
                <w:rFonts w:cs="Times New Roman"/>
              </w:rPr>
            </w:pPr>
            <w:r w:rsidRPr="00920207">
              <w:rPr>
                <w:rFonts w:cs="Times New Roman"/>
              </w:rPr>
              <w:t>Informed consent</w:t>
            </w:r>
          </w:p>
        </w:tc>
        <w:tc>
          <w:tcPr>
            <w:tcW w:w="3135" w:type="dxa"/>
          </w:tcPr>
          <w:p w14:paraId="038B9294" w14:textId="77777777" w:rsidR="00ED2C05" w:rsidRPr="00920207" w:rsidRDefault="00B344F9">
            <w:pPr>
              <w:pStyle w:val="TableText"/>
              <w:rPr>
                <w:rFonts w:cs="Times New Roman"/>
              </w:rPr>
            </w:pPr>
            <w:r w:rsidRPr="00920207">
              <w:rPr>
                <w:rFonts w:cs="Times New Roman"/>
              </w:rPr>
              <w:t>Participants may not fully understand the study</w:t>
            </w:r>
          </w:p>
        </w:tc>
        <w:tc>
          <w:tcPr>
            <w:tcW w:w="3135" w:type="dxa"/>
          </w:tcPr>
          <w:p w14:paraId="1C82E1A7" w14:textId="77777777" w:rsidR="00ED2C05" w:rsidRPr="00920207" w:rsidRDefault="00B344F9">
            <w:pPr>
              <w:pStyle w:val="TableText"/>
              <w:rPr>
                <w:rFonts w:cs="Times New Roman"/>
              </w:rPr>
            </w:pPr>
            <w:r w:rsidRPr="00920207">
              <w:rPr>
                <w:rFonts w:cs="Times New Roman"/>
              </w:rPr>
              <w:t>Provide clear information sheet and obtain consent before interview</w:t>
            </w:r>
          </w:p>
        </w:tc>
      </w:tr>
      <w:tr w:rsidR="00ED2C05" w:rsidRPr="00920207" w14:paraId="5653D161" w14:textId="77777777">
        <w:trPr>
          <w:jc w:val="center"/>
        </w:trPr>
        <w:tc>
          <w:tcPr>
            <w:tcW w:w="3135" w:type="dxa"/>
          </w:tcPr>
          <w:p w14:paraId="7659148C" w14:textId="77777777" w:rsidR="00ED2C05" w:rsidRPr="00920207" w:rsidRDefault="00B344F9">
            <w:pPr>
              <w:pStyle w:val="TableText"/>
              <w:rPr>
                <w:rFonts w:cs="Times New Roman"/>
              </w:rPr>
            </w:pPr>
            <w:r w:rsidRPr="00920207">
              <w:rPr>
                <w:rFonts w:cs="Times New Roman"/>
              </w:rPr>
              <w:t>Confidentiality</w:t>
            </w:r>
          </w:p>
        </w:tc>
        <w:tc>
          <w:tcPr>
            <w:tcW w:w="3135" w:type="dxa"/>
          </w:tcPr>
          <w:p w14:paraId="527629DB" w14:textId="77777777" w:rsidR="00ED2C05" w:rsidRPr="00920207" w:rsidRDefault="00B344F9">
            <w:pPr>
              <w:pStyle w:val="TableText"/>
              <w:rPr>
                <w:rFonts w:cs="Times New Roman"/>
              </w:rPr>
            </w:pPr>
            <w:r w:rsidRPr="00920207">
              <w:rPr>
                <w:rFonts w:cs="Times New Roman"/>
              </w:rPr>
              <w:t>Identifiable details may appear in examples</w:t>
            </w:r>
          </w:p>
        </w:tc>
        <w:tc>
          <w:tcPr>
            <w:tcW w:w="3135" w:type="dxa"/>
          </w:tcPr>
          <w:p w14:paraId="1A309F16" w14:textId="77777777" w:rsidR="00ED2C05" w:rsidRPr="00920207" w:rsidRDefault="00B344F9">
            <w:pPr>
              <w:pStyle w:val="TableText"/>
              <w:rPr>
                <w:rFonts w:cs="Times New Roman"/>
              </w:rPr>
            </w:pPr>
            <w:r w:rsidRPr="00920207">
              <w:rPr>
                <w:rFonts w:cs="Times New Roman"/>
              </w:rPr>
              <w:t>Use pseudonyms and remove identifying information from transcripts</w:t>
            </w:r>
          </w:p>
        </w:tc>
      </w:tr>
      <w:tr w:rsidR="00ED2C05" w:rsidRPr="00920207" w14:paraId="3FFBC519" w14:textId="77777777">
        <w:trPr>
          <w:jc w:val="center"/>
        </w:trPr>
        <w:tc>
          <w:tcPr>
            <w:tcW w:w="3135" w:type="dxa"/>
          </w:tcPr>
          <w:p w14:paraId="68944D87" w14:textId="77777777" w:rsidR="00ED2C05" w:rsidRPr="00920207" w:rsidRDefault="00B344F9">
            <w:pPr>
              <w:pStyle w:val="TableText"/>
              <w:rPr>
                <w:rFonts w:cs="Times New Roman"/>
              </w:rPr>
            </w:pPr>
            <w:r w:rsidRPr="00920207">
              <w:rPr>
                <w:rFonts w:cs="Times New Roman"/>
              </w:rPr>
              <w:t>Withdrawal</w:t>
            </w:r>
          </w:p>
        </w:tc>
        <w:tc>
          <w:tcPr>
            <w:tcW w:w="3135" w:type="dxa"/>
          </w:tcPr>
          <w:p w14:paraId="1C6F2556" w14:textId="77777777" w:rsidR="00ED2C05" w:rsidRPr="00920207" w:rsidRDefault="00B344F9">
            <w:pPr>
              <w:pStyle w:val="TableText"/>
              <w:rPr>
                <w:rFonts w:cs="Times New Roman"/>
              </w:rPr>
            </w:pPr>
            <w:r w:rsidRPr="00920207">
              <w:rPr>
                <w:rFonts w:cs="Times New Roman"/>
              </w:rPr>
              <w:t>Participants may feel unable to stop taking part</w:t>
            </w:r>
          </w:p>
        </w:tc>
        <w:tc>
          <w:tcPr>
            <w:tcW w:w="3135" w:type="dxa"/>
          </w:tcPr>
          <w:p w14:paraId="6EF8204B" w14:textId="77777777" w:rsidR="00ED2C05" w:rsidRPr="00920207" w:rsidRDefault="00B344F9">
            <w:pPr>
              <w:pStyle w:val="TableText"/>
              <w:rPr>
                <w:rFonts w:cs="Times New Roman"/>
              </w:rPr>
            </w:pPr>
            <w:r w:rsidRPr="00920207">
              <w:rPr>
                <w:rFonts w:cs="Times New Roman"/>
              </w:rPr>
              <w:t>Explain right to withdraw before and during interview</w:t>
            </w:r>
          </w:p>
        </w:tc>
      </w:tr>
      <w:tr w:rsidR="00ED2C05" w:rsidRPr="00920207" w14:paraId="7F549423" w14:textId="77777777">
        <w:trPr>
          <w:jc w:val="center"/>
        </w:trPr>
        <w:tc>
          <w:tcPr>
            <w:tcW w:w="3135" w:type="dxa"/>
          </w:tcPr>
          <w:p w14:paraId="38C520A1" w14:textId="77777777" w:rsidR="00ED2C05" w:rsidRPr="00920207" w:rsidRDefault="00B344F9">
            <w:pPr>
              <w:pStyle w:val="TableText"/>
              <w:rPr>
                <w:rFonts w:cs="Times New Roman"/>
              </w:rPr>
            </w:pPr>
            <w:r w:rsidRPr="00920207">
              <w:rPr>
                <w:rFonts w:cs="Times New Roman"/>
              </w:rPr>
              <w:t>Data security</w:t>
            </w:r>
          </w:p>
        </w:tc>
        <w:tc>
          <w:tcPr>
            <w:tcW w:w="3135" w:type="dxa"/>
          </w:tcPr>
          <w:p w14:paraId="7D81A470" w14:textId="77777777" w:rsidR="00ED2C05" w:rsidRPr="00920207" w:rsidRDefault="00B344F9">
            <w:pPr>
              <w:pStyle w:val="TableText"/>
              <w:rPr>
                <w:rFonts w:cs="Times New Roman"/>
              </w:rPr>
            </w:pPr>
            <w:r w:rsidRPr="00920207">
              <w:rPr>
                <w:rFonts w:cs="Times New Roman"/>
              </w:rPr>
              <w:t>Audio recordings or transcripts could be accessed by others</w:t>
            </w:r>
          </w:p>
        </w:tc>
        <w:tc>
          <w:tcPr>
            <w:tcW w:w="3135" w:type="dxa"/>
          </w:tcPr>
          <w:p w14:paraId="718E68BA" w14:textId="77777777" w:rsidR="00ED2C05" w:rsidRPr="00920207" w:rsidRDefault="00B344F9">
            <w:pPr>
              <w:pStyle w:val="TableText"/>
              <w:rPr>
                <w:rFonts w:cs="Times New Roman"/>
              </w:rPr>
            </w:pPr>
            <w:r w:rsidRPr="00920207">
              <w:rPr>
                <w:rFonts w:cs="Times New Roman"/>
              </w:rPr>
              <w:t>Store data on password-protected device or approved secure storage</w:t>
            </w:r>
          </w:p>
        </w:tc>
      </w:tr>
      <w:tr w:rsidR="00ED2C05" w:rsidRPr="00920207" w14:paraId="38A840C3" w14:textId="77777777">
        <w:trPr>
          <w:jc w:val="center"/>
        </w:trPr>
        <w:tc>
          <w:tcPr>
            <w:tcW w:w="3135" w:type="dxa"/>
          </w:tcPr>
          <w:p w14:paraId="6AC40A8F" w14:textId="77777777" w:rsidR="00ED2C05" w:rsidRPr="00920207" w:rsidRDefault="00B344F9">
            <w:pPr>
              <w:pStyle w:val="TableText"/>
              <w:rPr>
                <w:rFonts w:cs="Times New Roman"/>
              </w:rPr>
            </w:pPr>
            <w:r w:rsidRPr="00920207">
              <w:rPr>
                <w:rFonts w:cs="Times New Roman"/>
              </w:rPr>
              <w:t>Researcher bias</w:t>
            </w:r>
          </w:p>
        </w:tc>
        <w:tc>
          <w:tcPr>
            <w:tcW w:w="3135" w:type="dxa"/>
          </w:tcPr>
          <w:p w14:paraId="7DD5F5EC" w14:textId="77777777" w:rsidR="00ED2C05" w:rsidRPr="00920207" w:rsidRDefault="00B344F9">
            <w:pPr>
              <w:pStyle w:val="TableText"/>
              <w:rPr>
                <w:rFonts w:cs="Times New Roman"/>
              </w:rPr>
            </w:pPr>
            <w:r w:rsidRPr="00920207">
              <w:rPr>
                <w:rFonts w:cs="Times New Roman"/>
              </w:rPr>
              <w:t>Researcher’s own shopping experience may affect interpretation</w:t>
            </w:r>
          </w:p>
        </w:tc>
        <w:tc>
          <w:tcPr>
            <w:tcW w:w="3135" w:type="dxa"/>
          </w:tcPr>
          <w:p w14:paraId="1448671B" w14:textId="77777777" w:rsidR="00ED2C05" w:rsidRPr="00920207" w:rsidRDefault="00B344F9">
            <w:pPr>
              <w:pStyle w:val="TableText"/>
              <w:rPr>
                <w:rFonts w:cs="Times New Roman"/>
              </w:rPr>
            </w:pPr>
            <w:r w:rsidRPr="00920207">
              <w:rPr>
                <w:rFonts w:cs="Times New Roman"/>
              </w:rPr>
              <w:t>Maintain reflexive notes and discuss emerging themes with supervisor or peer</w:t>
            </w:r>
          </w:p>
        </w:tc>
      </w:tr>
    </w:tbl>
    <w:p w14:paraId="17E22C13" w14:textId="77777777" w:rsidR="00920207" w:rsidRDefault="00920207">
      <w:pPr>
        <w:pStyle w:val="Heading1"/>
        <w:rPr>
          <w:rFonts w:ascii="Times New Roman" w:eastAsia="Times New Roman" w:hAnsi="Times New Roman" w:cs="Times New Roman"/>
          <w:color w:val="auto"/>
        </w:rPr>
      </w:pPr>
    </w:p>
    <w:p w14:paraId="484C5612" w14:textId="77777777" w:rsidR="00920207" w:rsidRDefault="00920207">
      <w:pPr>
        <w:spacing w:after="200" w:line="276" w:lineRule="auto"/>
        <w:rPr>
          <w:rFonts w:cs="Times New Roman"/>
          <w:b/>
          <w:bCs/>
          <w:sz w:val="32"/>
          <w:szCs w:val="28"/>
        </w:rPr>
      </w:pPr>
      <w:r>
        <w:rPr>
          <w:rFonts w:cs="Times New Roman"/>
        </w:rPr>
        <w:br w:type="page"/>
      </w:r>
    </w:p>
    <w:p w14:paraId="29C95D65" w14:textId="15A078F0" w:rsidR="00ED2C05" w:rsidRDefault="00B344F9">
      <w:pPr>
        <w:pStyle w:val="Heading1"/>
        <w:rPr>
          <w:rFonts w:ascii="Times New Roman" w:eastAsia="Times New Roman" w:hAnsi="Times New Roman" w:cs="Times New Roman"/>
          <w:color w:val="auto"/>
        </w:rPr>
      </w:pPr>
      <w:bookmarkStart w:id="20" w:name="_Toc234839853"/>
      <w:r w:rsidRPr="00920207">
        <w:rPr>
          <w:rFonts w:ascii="Times New Roman" w:eastAsia="Times New Roman" w:hAnsi="Times New Roman" w:cs="Times New Roman"/>
          <w:color w:val="auto"/>
        </w:rPr>
        <w:lastRenderedPageBreak/>
        <w:t>Resource Implications, Feasibility and Time Plan</w:t>
      </w:r>
      <w:bookmarkEnd w:id="20"/>
    </w:p>
    <w:p w14:paraId="06FF8809" w14:textId="77777777" w:rsidR="00920207" w:rsidRPr="00920207" w:rsidRDefault="00920207" w:rsidP="00920207"/>
    <w:p w14:paraId="2D10BC64" w14:textId="77777777" w:rsidR="00ED2C05" w:rsidRPr="00920207" w:rsidRDefault="00B344F9">
      <w:pPr>
        <w:rPr>
          <w:rFonts w:cs="Times New Roman"/>
        </w:rPr>
      </w:pPr>
      <w:r w:rsidRPr="00920207">
        <w:rPr>
          <w:rFonts w:cs="Times New Roman"/>
        </w:rPr>
        <w:t>The proposed study is feasible within the time and resource limits of the module. Financial costs are low because interviews can be conducted online, and recruitment can be managed through free channels such as university networks and social media. No paid survey panel is required. The main resources needed are time, access to participants, recording software, transcription tools and data storage. Microsoft Teams or Zoom can be used for interviews, and transcripts can be produced manually or with transcript</w:t>
      </w:r>
      <w:r w:rsidRPr="00920207">
        <w:rPr>
          <w:rFonts w:cs="Times New Roman"/>
        </w:rPr>
        <w:t>ion assistance followed by careful checking. NVivo may be useful but is not essential; manual coding is sufficient for a small sample of 10 to 15 interviews.</w:t>
      </w:r>
    </w:p>
    <w:p w14:paraId="761813DA" w14:textId="77777777" w:rsidR="00ED2C05" w:rsidRDefault="00B344F9">
      <w:pPr>
        <w:rPr>
          <w:rFonts w:cs="Times New Roman"/>
        </w:rPr>
      </w:pPr>
      <w:r w:rsidRPr="00920207">
        <w:rPr>
          <w:rFonts w:cs="Times New Roman"/>
        </w:rPr>
        <w:t>Time is the most significant resource implication. Recruiting participants, scheduling interviews, transcribing recordings and analysing data can take longer than expected. To manage this risk, recruitment should begin early, and the interview guide should be piloted before the main data collection period. A realistic time plan is provided below.</w:t>
      </w:r>
    </w:p>
    <w:p w14:paraId="4A0633FA" w14:textId="77777777" w:rsidR="00920207" w:rsidRDefault="00920207">
      <w:pPr>
        <w:rPr>
          <w:rFonts w:cs="Times New Roman"/>
          <w:i/>
          <w:iCs/>
        </w:rPr>
      </w:pPr>
    </w:p>
    <w:p w14:paraId="14BE95FF" w14:textId="205A79FA" w:rsidR="00ED2C05" w:rsidRPr="00920207" w:rsidRDefault="00B344F9">
      <w:pPr>
        <w:rPr>
          <w:rFonts w:cs="Times New Roman"/>
          <w:i/>
          <w:iCs/>
        </w:rPr>
      </w:pPr>
      <w:r w:rsidRPr="00920207">
        <w:rPr>
          <w:rFonts w:cs="Times New Roman"/>
          <w:i/>
          <w:iCs/>
        </w:rPr>
        <w:t>Table 5: Proposed research time plan</w:t>
      </w:r>
    </w:p>
    <w:tbl>
      <w:tblPr>
        <w:tblStyle w:val="TableGrid"/>
        <w:tblW w:w="0" w:type="auto"/>
        <w:jc w:val="center"/>
        <w:tblLook w:val="04A0" w:firstRow="1" w:lastRow="0" w:firstColumn="1" w:lastColumn="0" w:noHBand="0" w:noVBand="1"/>
      </w:tblPr>
      <w:tblGrid>
        <w:gridCol w:w="3132"/>
        <w:gridCol w:w="3132"/>
        <w:gridCol w:w="3132"/>
      </w:tblGrid>
      <w:tr w:rsidR="00ED2C05" w:rsidRPr="00920207" w14:paraId="0E0B4FA1" w14:textId="77777777">
        <w:trPr>
          <w:jc w:val="center"/>
        </w:trPr>
        <w:tc>
          <w:tcPr>
            <w:tcW w:w="3135" w:type="dxa"/>
            <w:shd w:val="clear" w:color="auto" w:fill="D9EAF7"/>
          </w:tcPr>
          <w:p w14:paraId="6E8D1E97" w14:textId="77777777" w:rsidR="00ED2C05" w:rsidRPr="00920207" w:rsidRDefault="00B344F9">
            <w:pPr>
              <w:pStyle w:val="TableText"/>
              <w:rPr>
                <w:rFonts w:cs="Times New Roman"/>
              </w:rPr>
            </w:pPr>
            <w:r w:rsidRPr="00920207">
              <w:rPr>
                <w:rFonts w:cs="Times New Roman"/>
                <w:b/>
              </w:rPr>
              <w:t>Stage</w:t>
            </w:r>
          </w:p>
        </w:tc>
        <w:tc>
          <w:tcPr>
            <w:tcW w:w="3135" w:type="dxa"/>
            <w:shd w:val="clear" w:color="auto" w:fill="D9EAF7"/>
          </w:tcPr>
          <w:p w14:paraId="36DB8795" w14:textId="77777777" w:rsidR="00ED2C05" w:rsidRPr="00920207" w:rsidRDefault="00B344F9">
            <w:pPr>
              <w:pStyle w:val="TableText"/>
              <w:rPr>
                <w:rFonts w:cs="Times New Roman"/>
              </w:rPr>
            </w:pPr>
            <w:r w:rsidRPr="00920207">
              <w:rPr>
                <w:rFonts w:cs="Times New Roman"/>
                <w:b/>
              </w:rPr>
              <w:t>Main activities</w:t>
            </w:r>
          </w:p>
        </w:tc>
        <w:tc>
          <w:tcPr>
            <w:tcW w:w="3135" w:type="dxa"/>
            <w:shd w:val="clear" w:color="auto" w:fill="D9EAF7"/>
          </w:tcPr>
          <w:p w14:paraId="1EED3B5E" w14:textId="77777777" w:rsidR="00ED2C05" w:rsidRPr="00920207" w:rsidRDefault="00B344F9">
            <w:pPr>
              <w:pStyle w:val="TableText"/>
              <w:rPr>
                <w:rFonts w:cs="Times New Roman"/>
              </w:rPr>
            </w:pPr>
            <w:r w:rsidRPr="00920207">
              <w:rPr>
                <w:rFonts w:cs="Times New Roman"/>
                <w:b/>
              </w:rPr>
              <w:t>Proposed timing</w:t>
            </w:r>
          </w:p>
        </w:tc>
      </w:tr>
      <w:tr w:rsidR="00ED2C05" w:rsidRPr="00920207" w14:paraId="72282F9A" w14:textId="77777777">
        <w:trPr>
          <w:jc w:val="center"/>
        </w:trPr>
        <w:tc>
          <w:tcPr>
            <w:tcW w:w="3135" w:type="dxa"/>
          </w:tcPr>
          <w:p w14:paraId="62FA9C18" w14:textId="77777777" w:rsidR="00ED2C05" w:rsidRPr="00920207" w:rsidRDefault="00B344F9">
            <w:pPr>
              <w:pStyle w:val="TableText"/>
              <w:rPr>
                <w:rFonts w:cs="Times New Roman"/>
              </w:rPr>
            </w:pPr>
            <w:r w:rsidRPr="00920207">
              <w:rPr>
                <w:rFonts w:cs="Times New Roman"/>
              </w:rPr>
              <w:t>Topic refinement and ethics preparation</w:t>
            </w:r>
          </w:p>
        </w:tc>
        <w:tc>
          <w:tcPr>
            <w:tcW w:w="3135" w:type="dxa"/>
          </w:tcPr>
          <w:p w14:paraId="43431EEF" w14:textId="77777777" w:rsidR="00ED2C05" w:rsidRPr="00920207" w:rsidRDefault="00B344F9">
            <w:pPr>
              <w:pStyle w:val="TableText"/>
              <w:rPr>
                <w:rFonts w:cs="Times New Roman"/>
              </w:rPr>
            </w:pPr>
            <w:r w:rsidRPr="00920207">
              <w:rPr>
                <w:rFonts w:cs="Times New Roman"/>
              </w:rPr>
              <w:t>Finalise research questions; prepare participant information sheet, consent form and interview guide.</w:t>
            </w:r>
          </w:p>
        </w:tc>
        <w:tc>
          <w:tcPr>
            <w:tcW w:w="3135" w:type="dxa"/>
          </w:tcPr>
          <w:p w14:paraId="010684FB" w14:textId="77777777" w:rsidR="00ED2C05" w:rsidRPr="00920207" w:rsidRDefault="00B344F9">
            <w:pPr>
              <w:pStyle w:val="TableText"/>
              <w:rPr>
                <w:rFonts w:cs="Times New Roman"/>
              </w:rPr>
            </w:pPr>
            <w:r w:rsidRPr="00920207">
              <w:rPr>
                <w:rFonts w:cs="Times New Roman"/>
              </w:rPr>
              <w:t>Week 1</w:t>
            </w:r>
          </w:p>
        </w:tc>
      </w:tr>
      <w:tr w:rsidR="00ED2C05" w:rsidRPr="00920207" w14:paraId="468A1209" w14:textId="77777777">
        <w:trPr>
          <w:jc w:val="center"/>
        </w:trPr>
        <w:tc>
          <w:tcPr>
            <w:tcW w:w="3135" w:type="dxa"/>
          </w:tcPr>
          <w:p w14:paraId="0AB71D69" w14:textId="77777777" w:rsidR="00ED2C05" w:rsidRPr="00920207" w:rsidRDefault="00B344F9">
            <w:pPr>
              <w:pStyle w:val="TableText"/>
              <w:rPr>
                <w:rFonts w:cs="Times New Roman"/>
              </w:rPr>
            </w:pPr>
            <w:r w:rsidRPr="00920207">
              <w:rPr>
                <w:rFonts w:cs="Times New Roman"/>
              </w:rPr>
              <w:t>Literature review development</w:t>
            </w:r>
          </w:p>
        </w:tc>
        <w:tc>
          <w:tcPr>
            <w:tcW w:w="3135" w:type="dxa"/>
          </w:tcPr>
          <w:p w14:paraId="2DF00AE7" w14:textId="77777777" w:rsidR="00ED2C05" w:rsidRPr="00920207" w:rsidRDefault="00B344F9">
            <w:pPr>
              <w:pStyle w:val="TableText"/>
              <w:rPr>
                <w:rFonts w:cs="Times New Roman"/>
              </w:rPr>
            </w:pPr>
            <w:r w:rsidRPr="00920207">
              <w:rPr>
                <w:rFonts w:cs="Times New Roman"/>
              </w:rPr>
              <w:t>Review literature on online reviews, e-WOM, trust, perceived risk, fake reviews and qualitative methodology.</w:t>
            </w:r>
          </w:p>
        </w:tc>
        <w:tc>
          <w:tcPr>
            <w:tcW w:w="3135" w:type="dxa"/>
          </w:tcPr>
          <w:p w14:paraId="6CDF1DE0" w14:textId="77777777" w:rsidR="00ED2C05" w:rsidRPr="00920207" w:rsidRDefault="00B344F9">
            <w:pPr>
              <w:pStyle w:val="TableText"/>
              <w:rPr>
                <w:rFonts w:cs="Times New Roman"/>
              </w:rPr>
            </w:pPr>
            <w:r w:rsidRPr="00920207">
              <w:rPr>
                <w:rFonts w:cs="Times New Roman"/>
              </w:rPr>
              <w:t>Weeks 1-2</w:t>
            </w:r>
          </w:p>
        </w:tc>
      </w:tr>
      <w:tr w:rsidR="00ED2C05" w:rsidRPr="00920207" w14:paraId="53F1F5AA" w14:textId="77777777">
        <w:trPr>
          <w:jc w:val="center"/>
        </w:trPr>
        <w:tc>
          <w:tcPr>
            <w:tcW w:w="3135" w:type="dxa"/>
          </w:tcPr>
          <w:p w14:paraId="39E2C042" w14:textId="77777777" w:rsidR="00ED2C05" w:rsidRPr="00920207" w:rsidRDefault="00B344F9">
            <w:pPr>
              <w:pStyle w:val="TableText"/>
              <w:rPr>
                <w:rFonts w:cs="Times New Roman"/>
              </w:rPr>
            </w:pPr>
            <w:r w:rsidRPr="00920207">
              <w:rPr>
                <w:rFonts w:cs="Times New Roman"/>
              </w:rPr>
              <w:t>Pilot interview</w:t>
            </w:r>
          </w:p>
        </w:tc>
        <w:tc>
          <w:tcPr>
            <w:tcW w:w="3135" w:type="dxa"/>
          </w:tcPr>
          <w:p w14:paraId="4AF66769" w14:textId="77777777" w:rsidR="00ED2C05" w:rsidRPr="00920207" w:rsidRDefault="00B344F9">
            <w:pPr>
              <w:pStyle w:val="TableText"/>
              <w:rPr>
                <w:rFonts w:cs="Times New Roman"/>
              </w:rPr>
            </w:pPr>
            <w:r w:rsidRPr="00920207">
              <w:rPr>
                <w:rFonts w:cs="Times New Roman"/>
              </w:rPr>
              <w:t>Conduct one pilot interview, check question clarity and refine interview guide.</w:t>
            </w:r>
          </w:p>
        </w:tc>
        <w:tc>
          <w:tcPr>
            <w:tcW w:w="3135" w:type="dxa"/>
          </w:tcPr>
          <w:p w14:paraId="69EA1344" w14:textId="77777777" w:rsidR="00ED2C05" w:rsidRPr="00920207" w:rsidRDefault="00B344F9">
            <w:pPr>
              <w:pStyle w:val="TableText"/>
              <w:rPr>
                <w:rFonts w:cs="Times New Roman"/>
              </w:rPr>
            </w:pPr>
            <w:r w:rsidRPr="00920207">
              <w:rPr>
                <w:rFonts w:cs="Times New Roman"/>
              </w:rPr>
              <w:t>Week 2</w:t>
            </w:r>
          </w:p>
        </w:tc>
      </w:tr>
      <w:tr w:rsidR="00ED2C05" w:rsidRPr="00920207" w14:paraId="6C77B38C" w14:textId="77777777">
        <w:trPr>
          <w:jc w:val="center"/>
        </w:trPr>
        <w:tc>
          <w:tcPr>
            <w:tcW w:w="3135" w:type="dxa"/>
          </w:tcPr>
          <w:p w14:paraId="046A4C0F" w14:textId="77777777" w:rsidR="00ED2C05" w:rsidRPr="00920207" w:rsidRDefault="00B344F9">
            <w:pPr>
              <w:pStyle w:val="TableText"/>
              <w:rPr>
                <w:rFonts w:cs="Times New Roman"/>
              </w:rPr>
            </w:pPr>
            <w:r w:rsidRPr="00920207">
              <w:rPr>
                <w:rFonts w:cs="Times New Roman"/>
              </w:rPr>
              <w:t>Participant recruitment</w:t>
            </w:r>
          </w:p>
        </w:tc>
        <w:tc>
          <w:tcPr>
            <w:tcW w:w="3135" w:type="dxa"/>
          </w:tcPr>
          <w:p w14:paraId="7CF491FE" w14:textId="77777777" w:rsidR="00ED2C05" w:rsidRPr="00920207" w:rsidRDefault="00B344F9">
            <w:pPr>
              <w:pStyle w:val="TableText"/>
              <w:rPr>
                <w:rFonts w:cs="Times New Roman"/>
              </w:rPr>
            </w:pPr>
            <w:r w:rsidRPr="00920207">
              <w:rPr>
                <w:rFonts w:cs="Times New Roman"/>
              </w:rPr>
              <w:t>Recruit 10 to 15 UK-based Amazon and/or Shein users aged 18 or above.</w:t>
            </w:r>
          </w:p>
        </w:tc>
        <w:tc>
          <w:tcPr>
            <w:tcW w:w="3135" w:type="dxa"/>
          </w:tcPr>
          <w:p w14:paraId="4D91C677" w14:textId="77777777" w:rsidR="00ED2C05" w:rsidRPr="00920207" w:rsidRDefault="00B344F9">
            <w:pPr>
              <w:pStyle w:val="TableText"/>
              <w:rPr>
                <w:rFonts w:cs="Times New Roman"/>
              </w:rPr>
            </w:pPr>
            <w:r w:rsidRPr="00920207">
              <w:rPr>
                <w:rFonts w:cs="Times New Roman"/>
              </w:rPr>
              <w:t>Weeks 2-3</w:t>
            </w:r>
          </w:p>
        </w:tc>
      </w:tr>
      <w:tr w:rsidR="00ED2C05" w:rsidRPr="00920207" w14:paraId="4A76FEDF" w14:textId="77777777">
        <w:trPr>
          <w:jc w:val="center"/>
        </w:trPr>
        <w:tc>
          <w:tcPr>
            <w:tcW w:w="3135" w:type="dxa"/>
          </w:tcPr>
          <w:p w14:paraId="472FE66A" w14:textId="77777777" w:rsidR="00ED2C05" w:rsidRPr="00920207" w:rsidRDefault="00B344F9">
            <w:pPr>
              <w:pStyle w:val="TableText"/>
              <w:rPr>
                <w:rFonts w:cs="Times New Roman"/>
              </w:rPr>
            </w:pPr>
            <w:r w:rsidRPr="00920207">
              <w:rPr>
                <w:rFonts w:cs="Times New Roman"/>
              </w:rPr>
              <w:t>Data collection</w:t>
            </w:r>
          </w:p>
        </w:tc>
        <w:tc>
          <w:tcPr>
            <w:tcW w:w="3135" w:type="dxa"/>
          </w:tcPr>
          <w:p w14:paraId="13A7415C" w14:textId="77777777" w:rsidR="00ED2C05" w:rsidRPr="00920207" w:rsidRDefault="00B344F9">
            <w:pPr>
              <w:pStyle w:val="TableText"/>
              <w:rPr>
                <w:rFonts w:cs="Times New Roman"/>
              </w:rPr>
            </w:pPr>
            <w:r w:rsidRPr="00920207">
              <w:rPr>
                <w:rFonts w:cs="Times New Roman"/>
              </w:rPr>
              <w:t>Conduct semi-structured interviews online and store recordings securely.</w:t>
            </w:r>
          </w:p>
        </w:tc>
        <w:tc>
          <w:tcPr>
            <w:tcW w:w="3135" w:type="dxa"/>
          </w:tcPr>
          <w:p w14:paraId="12831987" w14:textId="77777777" w:rsidR="00ED2C05" w:rsidRPr="00920207" w:rsidRDefault="00B344F9">
            <w:pPr>
              <w:pStyle w:val="TableText"/>
              <w:rPr>
                <w:rFonts w:cs="Times New Roman"/>
              </w:rPr>
            </w:pPr>
            <w:r w:rsidRPr="00920207">
              <w:rPr>
                <w:rFonts w:cs="Times New Roman"/>
              </w:rPr>
              <w:t>Weeks 3-4</w:t>
            </w:r>
          </w:p>
        </w:tc>
      </w:tr>
      <w:tr w:rsidR="00ED2C05" w:rsidRPr="00920207" w14:paraId="5E148867" w14:textId="77777777">
        <w:trPr>
          <w:jc w:val="center"/>
        </w:trPr>
        <w:tc>
          <w:tcPr>
            <w:tcW w:w="3135" w:type="dxa"/>
          </w:tcPr>
          <w:p w14:paraId="521C9F01" w14:textId="77777777" w:rsidR="00ED2C05" w:rsidRPr="00920207" w:rsidRDefault="00B344F9">
            <w:pPr>
              <w:pStyle w:val="TableText"/>
              <w:rPr>
                <w:rFonts w:cs="Times New Roman"/>
              </w:rPr>
            </w:pPr>
            <w:r w:rsidRPr="00920207">
              <w:rPr>
                <w:rFonts w:cs="Times New Roman"/>
              </w:rPr>
              <w:lastRenderedPageBreak/>
              <w:t>Transcription and familiarisation</w:t>
            </w:r>
          </w:p>
        </w:tc>
        <w:tc>
          <w:tcPr>
            <w:tcW w:w="3135" w:type="dxa"/>
          </w:tcPr>
          <w:p w14:paraId="2F0CDC14" w14:textId="77777777" w:rsidR="00ED2C05" w:rsidRPr="00920207" w:rsidRDefault="00B344F9">
            <w:pPr>
              <w:pStyle w:val="TableText"/>
              <w:rPr>
                <w:rFonts w:cs="Times New Roman"/>
              </w:rPr>
            </w:pPr>
            <w:r w:rsidRPr="00920207">
              <w:rPr>
                <w:rFonts w:cs="Times New Roman"/>
              </w:rPr>
              <w:t>Transcribe interviews, anonymise data and read transcripts repeatedly.</w:t>
            </w:r>
          </w:p>
        </w:tc>
        <w:tc>
          <w:tcPr>
            <w:tcW w:w="3135" w:type="dxa"/>
          </w:tcPr>
          <w:p w14:paraId="1B63C8A1" w14:textId="77777777" w:rsidR="00ED2C05" w:rsidRPr="00920207" w:rsidRDefault="00B344F9">
            <w:pPr>
              <w:pStyle w:val="TableText"/>
              <w:rPr>
                <w:rFonts w:cs="Times New Roman"/>
              </w:rPr>
            </w:pPr>
            <w:r w:rsidRPr="00920207">
              <w:rPr>
                <w:rFonts w:cs="Times New Roman"/>
              </w:rPr>
              <w:t>Weeks 4-5</w:t>
            </w:r>
          </w:p>
        </w:tc>
      </w:tr>
      <w:tr w:rsidR="00ED2C05" w:rsidRPr="00920207" w14:paraId="1B998B9B" w14:textId="77777777">
        <w:trPr>
          <w:jc w:val="center"/>
        </w:trPr>
        <w:tc>
          <w:tcPr>
            <w:tcW w:w="3135" w:type="dxa"/>
          </w:tcPr>
          <w:p w14:paraId="54C1AEEF" w14:textId="77777777" w:rsidR="00ED2C05" w:rsidRPr="00920207" w:rsidRDefault="00B344F9">
            <w:pPr>
              <w:pStyle w:val="TableText"/>
              <w:rPr>
                <w:rFonts w:cs="Times New Roman"/>
              </w:rPr>
            </w:pPr>
            <w:r w:rsidRPr="00920207">
              <w:rPr>
                <w:rFonts w:cs="Times New Roman"/>
              </w:rPr>
              <w:t>Thematic analysis</w:t>
            </w:r>
          </w:p>
        </w:tc>
        <w:tc>
          <w:tcPr>
            <w:tcW w:w="3135" w:type="dxa"/>
          </w:tcPr>
          <w:p w14:paraId="2560E6A9" w14:textId="77777777" w:rsidR="00ED2C05" w:rsidRPr="00920207" w:rsidRDefault="00B344F9">
            <w:pPr>
              <w:pStyle w:val="TableText"/>
              <w:rPr>
                <w:rFonts w:cs="Times New Roman"/>
              </w:rPr>
            </w:pPr>
            <w:r w:rsidRPr="00920207">
              <w:rPr>
                <w:rFonts w:cs="Times New Roman"/>
              </w:rPr>
              <w:t>Code data, develop themes, review and define themes.</w:t>
            </w:r>
          </w:p>
        </w:tc>
        <w:tc>
          <w:tcPr>
            <w:tcW w:w="3135" w:type="dxa"/>
          </w:tcPr>
          <w:p w14:paraId="117DA116" w14:textId="77777777" w:rsidR="00ED2C05" w:rsidRPr="00920207" w:rsidRDefault="00B344F9">
            <w:pPr>
              <w:pStyle w:val="TableText"/>
              <w:rPr>
                <w:rFonts w:cs="Times New Roman"/>
              </w:rPr>
            </w:pPr>
            <w:r w:rsidRPr="00920207">
              <w:rPr>
                <w:rFonts w:cs="Times New Roman"/>
              </w:rPr>
              <w:t>Weeks 5-6</w:t>
            </w:r>
          </w:p>
        </w:tc>
      </w:tr>
      <w:tr w:rsidR="00ED2C05" w:rsidRPr="00920207" w14:paraId="2FA40513" w14:textId="77777777">
        <w:trPr>
          <w:jc w:val="center"/>
        </w:trPr>
        <w:tc>
          <w:tcPr>
            <w:tcW w:w="3135" w:type="dxa"/>
          </w:tcPr>
          <w:p w14:paraId="6C8D7F24" w14:textId="77777777" w:rsidR="00ED2C05" w:rsidRPr="00920207" w:rsidRDefault="00B344F9">
            <w:pPr>
              <w:pStyle w:val="TableText"/>
              <w:rPr>
                <w:rFonts w:cs="Times New Roman"/>
              </w:rPr>
            </w:pPr>
            <w:r w:rsidRPr="00920207">
              <w:rPr>
                <w:rFonts w:cs="Times New Roman"/>
              </w:rPr>
              <w:t>Writing and revision</w:t>
            </w:r>
          </w:p>
        </w:tc>
        <w:tc>
          <w:tcPr>
            <w:tcW w:w="3135" w:type="dxa"/>
          </w:tcPr>
          <w:p w14:paraId="0B536D03" w14:textId="77777777" w:rsidR="00ED2C05" w:rsidRPr="00920207" w:rsidRDefault="00B344F9">
            <w:pPr>
              <w:pStyle w:val="TableText"/>
              <w:rPr>
                <w:rFonts w:cs="Times New Roman"/>
              </w:rPr>
            </w:pPr>
            <w:r w:rsidRPr="00920207">
              <w:rPr>
                <w:rFonts w:cs="Times New Roman"/>
              </w:rPr>
              <w:t>Write findings, discussion, limitations and final report sections.</w:t>
            </w:r>
          </w:p>
        </w:tc>
        <w:tc>
          <w:tcPr>
            <w:tcW w:w="3135" w:type="dxa"/>
          </w:tcPr>
          <w:p w14:paraId="1A89B2FB" w14:textId="77777777" w:rsidR="00ED2C05" w:rsidRPr="00920207" w:rsidRDefault="00B344F9">
            <w:pPr>
              <w:pStyle w:val="TableText"/>
              <w:rPr>
                <w:rFonts w:cs="Times New Roman"/>
              </w:rPr>
            </w:pPr>
            <w:r w:rsidRPr="00920207">
              <w:rPr>
                <w:rFonts w:cs="Times New Roman"/>
              </w:rPr>
              <w:t>Weeks 6-7</w:t>
            </w:r>
          </w:p>
        </w:tc>
      </w:tr>
      <w:tr w:rsidR="00ED2C05" w:rsidRPr="00920207" w14:paraId="1A02E20A" w14:textId="77777777">
        <w:trPr>
          <w:jc w:val="center"/>
        </w:trPr>
        <w:tc>
          <w:tcPr>
            <w:tcW w:w="3135" w:type="dxa"/>
          </w:tcPr>
          <w:p w14:paraId="42638517" w14:textId="77777777" w:rsidR="00ED2C05" w:rsidRPr="00920207" w:rsidRDefault="00B344F9">
            <w:pPr>
              <w:pStyle w:val="TableText"/>
              <w:rPr>
                <w:rFonts w:cs="Times New Roman"/>
              </w:rPr>
            </w:pPr>
            <w:r w:rsidRPr="00920207">
              <w:rPr>
                <w:rFonts w:cs="Times New Roman"/>
              </w:rPr>
              <w:t>Final checking</w:t>
            </w:r>
          </w:p>
        </w:tc>
        <w:tc>
          <w:tcPr>
            <w:tcW w:w="3135" w:type="dxa"/>
          </w:tcPr>
          <w:p w14:paraId="7EF59F5D" w14:textId="77777777" w:rsidR="00ED2C05" w:rsidRPr="00920207" w:rsidRDefault="00B344F9">
            <w:pPr>
              <w:pStyle w:val="TableText"/>
              <w:rPr>
                <w:rFonts w:cs="Times New Roman"/>
              </w:rPr>
            </w:pPr>
            <w:r w:rsidRPr="00920207">
              <w:rPr>
                <w:rFonts w:cs="Times New Roman"/>
              </w:rPr>
              <w:t>Check structure, Harvard referencing, formatting, word count and Turnitin readiness.</w:t>
            </w:r>
          </w:p>
        </w:tc>
        <w:tc>
          <w:tcPr>
            <w:tcW w:w="3135" w:type="dxa"/>
          </w:tcPr>
          <w:p w14:paraId="2FEFB516" w14:textId="77777777" w:rsidR="00ED2C05" w:rsidRPr="00920207" w:rsidRDefault="00B344F9">
            <w:pPr>
              <w:pStyle w:val="TableText"/>
              <w:rPr>
                <w:rFonts w:cs="Times New Roman"/>
              </w:rPr>
            </w:pPr>
            <w:r w:rsidRPr="00920207">
              <w:rPr>
                <w:rFonts w:cs="Times New Roman"/>
              </w:rPr>
              <w:t>Week 8</w:t>
            </w:r>
          </w:p>
        </w:tc>
      </w:tr>
    </w:tbl>
    <w:p w14:paraId="15C25B42" w14:textId="77777777" w:rsidR="00920207" w:rsidRDefault="00920207">
      <w:pPr>
        <w:pStyle w:val="Heading1"/>
        <w:rPr>
          <w:rFonts w:ascii="Times New Roman" w:eastAsia="Times New Roman" w:hAnsi="Times New Roman" w:cs="Times New Roman"/>
          <w:color w:val="auto"/>
        </w:rPr>
      </w:pPr>
    </w:p>
    <w:p w14:paraId="2C2CCBD5" w14:textId="77777777" w:rsidR="00920207" w:rsidRDefault="00920207">
      <w:pPr>
        <w:spacing w:after="200" w:line="276" w:lineRule="auto"/>
        <w:rPr>
          <w:rFonts w:cs="Times New Roman"/>
          <w:b/>
          <w:bCs/>
          <w:sz w:val="32"/>
          <w:szCs w:val="28"/>
        </w:rPr>
      </w:pPr>
      <w:r>
        <w:rPr>
          <w:rFonts w:cs="Times New Roman"/>
        </w:rPr>
        <w:br w:type="page"/>
      </w:r>
    </w:p>
    <w:p w14:paraId="7BA65353" w14:textId="1DD5BFD3" w:rsidR="00ED2C05" w:rsidRDefault="00B344F9">
      <w:pPr>
        <w:pStyle w:val="Heading1"/>
        <w:rPr>
          <w:rFonts w:ascii="Times New Roman" w:eastAsia="Times New Roman" w:hAnsi="Times New Roman" w:cs="Times New Roman"/>
          <w:color w:val="auto"/>
        </w:rPr>
      </w:pPr>
      <w:bookmarkStart w:id="21" w:name="_Toc234839854"/>
      <w:r w:rsidRPr="00920207">
        <w:rPr>
          <w:rFonts w:ascii="Times New Roman" w:eastAsia="Times New Roman" w:hAnsi="Times New Roman" w:cs="Times New Roman"/>
          <w:color w:val="auto"/>
        </w:rPr>
        <w:lastRenderedPageBreak/>
        <w:t>Limitations and Delimitations</w:t>
      </w:r>
      <w:bookmarkEnd w:id="21"/>
    </w:p>
    <w:p w14:paraId="549E75A7" w14:textId="77777777" w:rsidR="00920207" w:rsidRPr="00920207" w:rsidRDefault="00920207" w:rsidP="00920207"/>
    <w:p w14:paraId="36D7921C" w14:textId="77777777" w:rsidR="00ED2C05" w:rsidRPr="00920207" w:rsidRDefault="00B344F9">
      <w:pPr>
        <w:rPr>
          <w:rFonts w:cs="Times New Roman"/>
        </w:rPr>
      </w:pPr>
      <w:r w:rsidRPr="00920207">
        <w:rPr>
          <w:rFonts w:cs="Times New Roman"/>
        </w:rPr>
        <w:t>The study has several limitations that need to be recognised. First, the proposed sample size of 10 to 15 participants is suitable for an exploratory qualitative project, but it cannot represent all UK Amazon and Shein users. The findings will therefore be analytically rather than statistically generalisable. This means that the study can provide insight into consumer interpretations and decision-making processes, but it cannot claim that the identified themes apply equally to all demographic groups, region</w:t>
      </w:r>
      <w:r w:rsidRPr="00920207">
        <w:rPr>
          <w:rFonts w:cs="Times New Roman"/>
        </w:rPr>
        <w:t>s or product categories.</w:t>
      </w:r>
    </w:p>
    <w:p w14:paraId="070D18DD" w14:textId="77777777" w:rsidR="00ED2C05" w:rsidRPr="00920207" w:rsidRDefault="00B344F9">
      <w:pPr>
        <w:rPr>
          <w:rFonts w:cs="Times New Roman"/>
        </w:rPr>
      </w:pPr>
      <w:r w:rsidRPr="00920207">
        <w:rPr>
          <w:rFonts w:cs="Times New Roman"/>
        </w:rPr>
        <w:t>Second, the study depends on participants’ self-reported accounts. Consumers may not remember every detail of their shopping behaviour accurately, and they may describe what they think they should do rather than what they actually do. For example, a participant may say that they carefully compare reviews before buying, even though some decisions may be made quickly because of price, urgency or habit. To reduce this limitation, interview questions will ask participants to describe recent and specific purchas</w:t>
      </w:r>
      <w:r w:rsidRPr="00920207">
        <w:rPr>
          <w:rFonts w:cs="Times New Roman"/>
        </w:rPr>
        <w:t>e examples rather than only general attitudes.</w:t>
      </w:r>
    </w:p>
    <w:p w14:paraId="1C7F7DDA" w14:textId="77777777" w:rsidR="00ED2C05" w:rsidRPr="00920207" w:rsidRDefault="00B344F9">
      <w:pPr>
        <w:rPr>
          <w:rFonts w:cs="Times New Roman"/>
        </w:rPr>
      </w:pPr>
      <w:r w:rsidRPr="00920207">
        <w:rPr>
          <w:rFonts w:cs="Times New Roman"/>
        </w:rPr>
        <w:t>Third, the comparison between Amazon and Shein is useful but limited. The platforms differ in product range, delivery expectations, price positioning, review formats and consumer motivations. As a result, differences in review interpretation may reflect wider platform characteristics rather than the review system alone. The research will therefore avoid making simplistic claims that one platform’s reviews are more trustworthy than the other’s. Instead, it will explore how consumers construct trust different</w:t>
      </w:r>
      <w:r w:rsidRPr="00920207">
        <w:rPr>
          <w:rFonts w:cs="Times New Roman"/>
        </w:rPr>
        <w:t>ly across platform contexts.</w:t>
      </w:r>
    </w:p>
    <w:p w14:paraId="620BC413" w14:textId="77777777" w:rsidR="00ED2C05" w:rsidRPr="00920207" w:rsidRDefault="00B344F9">
      <w:pPr>
        <w:rPr>
          <w:rFonts w:cs="Times New Roman"/>
        </w:rPr>
      </w:pPr>
      <w:r w:rsidRPr="00920207">
        <w:rPr>
          <w:rFonts w:cs="Times New Roman"/>
        </w:rPr>
        <w:t xml:space="preserve">Fourth, the researcher’s own experience as an online shopper may influence the interview process and interpretation. This is not treated as a flaw to be eliminated entirely, because qualitative research accepts that the researcher is part of knowledge production. However, it requires </w:t>
      </w:r>
      <w:r w:rsidRPr="00920207">
        <w:rPr>
          <w:rFonts w:cs="Times New Roman"/>
        </w:rPr>
        <w:lastRenderedPageBreak/>
        <w:t>reflexive discipline. The researcher will keep notes on assumptions, unexpected responses and coding decisions to make the analytical process more transparent.</w:t>
      </w:r>
    </w:p>
    <w:p w14:paraId="786DE95C" w14:textId="77777777" w:rsidR="00ED2C05" w:rsidRDefault="00B344F9">
      <w:pPr>
        <w:rPr>
          <w:rFonts w:cs="Times New Roman"/>
        </w:rPr>
      </w:pPr>
      <w:r w:rsidRPr="00920207">
        <w:rPr>
          <w:rFonts w:cs="Times New Roman"/>
        </w:rPr>
        <w:t>The study also has clear delimitations. It focuses on UK-based adult consumers and excludes under-18 consumers. It focuses on Amazon and Shein rather than all e-commerce platforms. It examines consumer interpretations of online reviews rather than the technical detection of fake reviews or the internal review moderation policies of platforms. It also focuses on purchase decision-making rather than post-purchase satisfaction. These delimitations help keep the proposal feasible and analytically focused.</w:t>
      </w:r>
    </w:p>
    <w:p w14:paraId="46B8E877" w14:textId="77777777" w:rsidR="00920207" w:rsidRPr="00920207" w:rsidRDefault="00920207">
      <w:pPr>
        <w:rPr>
          <w:rFonts w:cs="Times New Roman"/>
        </w:rPr>
      </w:pPr>
    </w:p>
    <w:p w14:paraId="52B35E72" w14:textId="77777777" w:rsidR="00920207" w:rsidRDefault="00920207">
      <w:pPr>
        <w:spacing w:after="200" w:line="276" w:lineRule="auto"/>
        <w:rPr>
          <w:rFonts w:cs="Times New Roman"/>
          <w:b/>
          <w:bCs/>
          <w:sz w:val="32"/>
          <w:szCs w:val="28"/>
        </w:rPr>
      </w:pPr>
      <w:r>
        <w:rPr>
          <w:rFonts w:cs="Times New Roman"/>
        </w:rPr>
        <w:br w:type="page"/>
      </w:r>
    </w:p>
    <w:p w14:paraId="2B9E742C" w14:textId="5E147AAE" w:rsidR="00ED2C05" w:rsidRDefault="00B344F9">
      <w:pPr>
        <w:pStyle w:val="Heading1"/>
        <w:rPr>
          <w:rFonts w:ascii="Times New Roman" w:eastAsia="Times New Roman" w:hAnsi="Times New Roman" w:cs="Times New Roman"/>
          <w:color w:val="auto"/>
        </w:rPr>
      </w:pPr>
      <w:bookmarkStart w:id="22" w:name="_Toc234839855"/>
      <w:r w:rsidRPr="00920207">
        <w:rPr>
          <w:rFonts w:ascii="Times New Roman" w:eastAsia="Times New Roman" w:hAnsi="Times New Roman" w:cs="Times New Roman"/>
          <w:color w:val="auto"/>
        </w:rPr>
        <w:lastRenderedPageBreak/>
        <w:t>Expected Contribution and Conclusion</w:t>
      </w:r>
      <w:bookmarkEnd w:id="22"/>
    </w:p>
    <w:p w14:paraId="630FF744" w14:textId="77777777" w:rsidR="00920207" w:rsidRPr="00920207" w:rsidRDefault="00920207" w:rsidP="00920207"/>
    <w:p w14:paraId="78DB784C" w14:textId="77777777" w:rsidR="00ED2C05" w:rsidRPr="00920207" w:rsidRDefault="00B344F9">
      <w:pPr>
        <w:rPr>
          <w:rFonts w:cs="Times New Roman"/>
        </w:rPr>
      </w:pPr>
      <w:r w:rsidRPr="00920207">
        <w:rPr>
          <w:rFonts w:cs="Times New Roman"/>
        </w:rPr>
        <w:t xml:space="preserve">This research is expected to make both academic and practical contributions. Academically, it will add qualitative depth to an area often dominated by quantitative studies of review ratings and purchase intention. By focusing on how consumers interpret reviews, the study can reveal the reasoning processes behind trust, scepticism and risk reduction. It can also contribute to understanding platform-specific differences by comparing Amazon and Shein users in the UK. Practically, the study may help e-commerce </w:t>
      </w:r>
      <w:r w:rsidRPr="00920207">
        <w:rPr>
          <w:rFonts w:cs="Times New Roman"/>
        </w:rPr>
        <w:t>platforms and sellers understand what makes reviews appear credible, useful or suspicious to consumers. This may support better review design, clearer verification practices and more transparent communication around incentivised or moderated reviews.</w:t>
      </w:r>
    </w:p>
    <w:p w14:paraId="16A30448" w14:textId="77777777" w:rsidR="00ED2C05" w:rsidRDefault="00B344F9">
      <w:pPr>
        <w:rPr>
          <w:rFonts w:cs="Times New Roman"/>
        </w:rPr>
      </w:pPr>
      <w:r w:rsidRPr="00920207">
        <w:rPr>
          <w:rFonts w:cs="Times New Roman"/>
        </w:rPr>
        <w:t xml:space="preserve">In conclusion, this proposal sets out a qualitative study of how online customer reviews influence purchase decisions among Amazon and Shein users in the UK. The study adopts an interpretivist philosophy, an inductive approach, semi-structured interviews and reflexive thematic analysis. This design is appropriate because the research aims to explore meanings and decision-making experiences rather than measure fixed relationships. Although the study will be limited by its small sample and exploratory scope, </w:t>
      </w:r>
      <w:r w:rsidRPr="00920207">
        <w:rPr>
          <w:rFonts w:cs="Times New Roman"/>
        </w:rPr>
        <w:t>it is feasible, ethically manageable and capable of producing rich insights into consumer trust, review credibility and platform comparison in contemporary UK e-commerce.</w:t>
      </w:r>
    </w:p>
    <w:p w14:paraId="5FCFAC30" w14:textId="77777777" w:rsidR="00920207" w:rsidRPr="00920207" w:rsidRDefault="00920207">
      <w:pPr>
        <w:rPr>
          <w:rFonts w:cs="Times New Roman"/>
        </w:rPr>
      </w:pPr>
    </w:p>
    <w:p w14:paraId="6B1844CF" w14:textId="77777777" w:rsidR="00920207" w:rsidRDefault="00920207">
      <w:pPr>
        <w:pStyle w:val="Heading1"/>
        <w:rPr>
          <w:rFonts w:ascii="Times New Roman" w:eastAsia="Times New Roman" w:hAnsi="Times New Roman" w:cs="Times New Roman"/>
          <w:color w:val="auto"/>
        </w:rPr>
      </w:pPr>
      <w:r>
        <w:rPr>
          <w:rFonts w:ascii="Times New Roman" w:eastAsia="Times New Roman" w:hAnsi="Times New Roman" w:cs="Times New Roman"/>
          <w:color w:val="auto"/>
        </w:rPr>
        <w:br/>
      </w:r>
    </w:p>
    <w:p w14:paraId="3EC8F9C9" w14:textId="77777777" w:rsidR="00920207" w:rsidRDefault="00920207">
      <w:pPr>
        <w:spacing w:after="200" w:line="276" w:lineRule="auto"/>
        <w:rPr>
          <w:rFonts w:cs="Times New Roman"/>
          <w:b/>
          <w:bCs/>
          <w:sz w:val="32"/>
          <w:szCs w:val="28"/>
        </w:rPr>
      </w:pPr>
      <w:r>
        <w:rPr>
          <w:rFonts w:cs="Times New Roman"/>
        </w:rPr>
        <w:br w:type="page"/>
      </w:r>
    </w:p>
    <w:p w14:paraId="06E7FDA0" w14:textId="1D14B74E" w:rsidR="00ED2C05" w:rsidRPr="00920207" w:rsidRDefault="00B344F9">
      <w:pPr>
        <w:pStyle w:val="Heading1"/>
        <w:rPr>
          <w:rFonts w:ascii="Times New Roman" w:hAnsi="Times New Roman" w:cs="Times New Roman"/>
          <w:color w:val="auto"/>
        </w:rPr>
      </w:pPr>
      <w:bookmarkStart w:id="23" w:name="_Toc234839856"/>
      <w:r w:rsidRPr="00920207">
        <w:rPr>
          <w:rFonts w:ascii="Times New Roman" w:eastAsia="Times New Roman" w:hAnsi="Times New Roman" w:cs="Times New Roman"/>
          <w:color w:val="auto"/>
        </w:rPr>
        <w:lastRenderedPageBreak/>
        <w:t>References</w:t>
      </w:r>
      <w:bookmarkEnd w:id="23"/>
    </w:p>
    <w:p w14:paraId="0CF990D6" w14:textId="77777777" w:rsidR="00ED2C05" w:rsidRPr="00920207" w:rsidRDefault="00B344F9">
      <w:pPr>
        <w:spacing w:after="80"/>
        <w:rPr>
          <w:rFonts w:cs="Times New Roman"/>
        </w:rPr>
      </w:pPr>
      <w:r w:rsidRPr="00920207">
        <w:rPr>
          <w:rFonts w:cs="Times New Roman"/>
        </w:rPr>
        <w:t>Ajzen, I. (1991) ‘The theory of planned behaviour’, Organizational Behavior and Human Decision Processes, 50(2), pp. 179-211.</w:t>
      </w:r>
    </w:p>
    <w:p w14:paraId="5D360D93" w14:textId="77777777" w:rsidR="00ED2C05" w:rsidRPr="00920207" w:rsidRDefault="00B344F9">
      <w:pPr>
        <w:spacing w:after="80"/>
        <w:rPr>
          <w:rFonts w:cs="Times New Roman"/>
        </w:rPr>
      </w:pPr>
      <w:r w:rsidRPr="00920207">
        <w:rPr>
          <w:rFonts w:cs="Times New Roman"/>
        </w:rPr>
        <w:t>Amazon (2026) Amazon’s Trustworthy Shopping Experience Report. Available at: https://trustworthyshopping.aboutamazon.com/2025-trustworthy-shopping-experience-report (Accessed: 29 June 2026).</w:t>
      </w:r>
    </w:p>
    <w:p w14:paraId="7DB3A434" w14:textId="77777777" w:rsidR="00ED2C05" w:rsidRPr="00920207" w:rsidRDefault="00B344F9">
      <w:pPr>
        <w:spacing w:after="80"/>
        <w:rPr>
          <w:rFonts w:cs="Times New Roman"/>
        </w:rPr>
      </w:pPr>
      <w:r w:rsidRPr="00920207">
        <w:rPr>
          <w:rFonts w:cs="Times New Roman"/>
        </w:rPr>
        <w:t>Amazon (2025) Amazon and the Coalition for Trusted Reviews: Driving global action against fake reviews. Available at: https://trustworthyshopping.aboutamazon.com/en-uk/global-action-against-fake-reviews (Accessed: 29 June 2026).</w:t>
      </w:r>
    </w:p>
    <w:p w14:paraId="6FAF5CFE" w14:textId="77777777" w:rsidR="00ED2C05" w:rsidRPr="00920207" w:rsidRDefault="00B344F9">
      <w:pPr>
        <w:spacing w:after="80"/>
        <w:rPr>
          <w:rFonts w:cs="Times New Roman"/>
        </w:rPr>
      </w:pPr>
      <w:r w:rsidRPr="00920207">
        <w:rPr>
          <w:rFonts w:cs="Times New Roman"/>
        </w:rPr>
        <w:t>Anderson, E.W. and Simester, D.I. (2014) ‘Reviews without a purchase: Low ratings, loyal customers, and deception’, Journal of Marketing Research, 51(3), pp. 249-269.</w:t>
      </w:r>
    </w:p>
    <w:p w14:paraId="358F7116" w14:textId="77777777" w:rsidR="00ED2C05" w:rsidRPr="00920207" w:rsidRDefault="00B344F9">
      <w:pPr>
        <w:spacing w:after="80"/>
        <w:rPr>
          <w:rFonts w:cs="Times New Roman"/>
        </w:rPr>
      </w:pPr>
      <w:r w:rsidRPr="00920207">
        <w:rPr>
          <w:rFonts w:cs="Times New Roman"/>
        </w:rPr>
        <w:t>BEUC (2025) Click to buy (more): Consumer groups file complaint against SHEIN for dark patterns. Available at: https://www.beuc.eu/ (Accessed: 29 June 2026).</w:t>
      </w:r>
    </w:p>
    <w:p w14:paraId="5AF239B9" w14:textId="77777777" w:rsidR="00ED2C05" w:rsidRPr="00920207" w:rsidRDefault="00B344F9">
      <w:pPr>
        <w:spacing w:after="80"/>
        <w:rPr>
          <w:rFonts w:cs="Times New Roman"/>
        </w:rPr>
      </w:pPr>
      <w:r w:rsidRPr="00920207">
        <w:rPr>
          <w:rFonts w:cs="Times New Roman"/>
        </w:rPr>
        <w:t>Bickman, L. and Rog, D.J. (2009) The SAGE Handbook of Applied Social Research Methods. 2nd edn. London: SAGE.</w:t>
      </w:r>
    </w:p>
    <w:p w14:paraId="199D5B28" w14:textId="77777777" w:rsidR="00ED2C05" w:rsidRPr="00920207" w:rsidRDefault="00B344F9">
      <w:pPr>
        <w:spacing w:after="80"/>
        <w:rPr>
          <w:rFonts w:cs="Times New Roman"/>
        </w:rPr>
      </w:pPr>
      <w:r w:rsidRPr="00920207">
        <w:rPr>
          <w:rFonts w:cs="Times New Roman"/>
        </w:rPr>
        <w:t>Braun, V. and Clarke, V. (2006) ‘Using thematic analysis in psychology’, Qualitative Research in Psychology, 3(2), pp. 77-101.</w:t>
      </w:r>
    </w:p>
    <w:p w14:paraId="44BEC50E" w14:textId="77777777" w:rsidR="00ED2C05" w:rsidRPr="00920207" w:rsidRDefault="00B344F9">
      <w:pPr>
        <w:spacing w:after="80"/>
        <w:rPr>
          <w:rFonts w:cs="Times New Roman"/>
        </w:rPr>
      </w:pPr>
      <w:r w:rsidRPr="00920207">
        <w:rPr>
          <w:rFonts w:cs="Times New Roman"/>
        </w:rPr>
        <w:t>Braun, V. and Clarke, V. (2021) ‘One size fits all? What counts as quality practice in reflexive thematic analysis?’, Qualitative Research in Psychology, 18(3), pp. 328-352.</w:t>
      </w:r>
    </w:p>
    <w:p w14:paraId="659A746A" w14:textId="77777777" w:rsidR="00ED2C05" w:rsidRPr="00920207" w:rsidRDefault="00B344F9">
      <w:pPr>
        <w:spacing w:after="80"/>
        <w:rPr>
          <w:rFonts w:cs="Times New Roman"/>
        </w:rPr>
      </w:pPr>
      <w:r w:rsidRPr="00920207">
        <w:rPr>
          <w:rFonts w:cs="Times New Roman"/>
        </w:rPr>
        <w:t>Braun, V. and Clarke, V. (2022) Thematic Analysis: A Practical Guide. London: SAGE.</w:t>
      </w:r>
    </w:p>
    <w:p w14:paraId="7170E78A" w14:textId="77777777" w:rsidR="00ED2C05" w:rsidRPr="00920207" w:rsidRDefault="00B344F9">
      <w:pPr>
        <w:spacing w:after="80"/>
        <w:rPr>
          <w:rFonts w:cs="Times New Roman"/>
        </w:rPr>
      </w:pPr>
      <w:r w:rsidRPr="00920207">
        <w:rPr>
          <w:rFonts w:cs="Times New Roman"/>
        </w:rPr>
        <w:t>Bryman, A. (2016) Social Research Methods. 5th edn. Oxford: Oxford University Press.</w:t>
      </w:r>
    </w:p>
    <w:p w14:paraId="136F7B97" w14:textId="77777777" w:rsidR="00ED2C05" w:rsidRPr="00920207" w:rsidRDefault="00B344F9">
      <w:pPr>
        <w:spacing w:after="80"/>
        <w:rPr>
          <w:rFonts w:cs="Times New Roman"/>
        </w:rPr>
      </w:pPr>
      <w:r w:rsidRPr="00920207">
        <w:rPr>
          <w:rFonts w:cs="Times New Roman"/>
        </w:rPr>
        <w:lastRenderedPageBreak/>
        <w:t>Byrne, D. (2022) ‘A worked example of Braun and Clarke’s approach to reflexive thematic analysis’, Quality &amp; Quantity, 56, pp. 1391-1412.</w:t>
      </w:r>
    </w:p>
    <w:p w14:paraId="36E51D68" w14:textId="77777777" w:rsidR="00ED2C05" w:rsidRPr="00920207" w:rsidRDefault="00B344F9">
      <w:pPr>
        <w:spacing w:after="80"/>
        <w:rPr>
          <w:rFonts w:cs="Times New Roman"/>
        </w:rPr>
      </w:pPr>
      <w:r w:rsidRPr="00920207">
        <w:rPr>
          <w:rFonts w:cs="Times New Roman"/>
        </w:rPr>
        <w:t>Cheung, C.M.K. and Thadani, D.R. (2012) ‘The impact of electronic word-of-mouth communication: A literature analysis and integrative model’, Decision Support Systems, 54(1), pp. 461-470.</w:t>
      </w:r>
    </w:p>
    <w:p w14:paraId="0EA5F88C" w14:textId="77777777" w:rsidR="00ED2C05" w:rsidRPr="00920207" w:rsidRDefault="00B344F9">
      <w:pPr>
        <w:spacing w:after="80"/>
        <w:rPr>
          <w:rFonts w:cs="Times New Roman"/>
        </w:rPr>
      </w:pPr>
      <w:r w:rsidRPr="00920207">
        <w:rPr>
          <w:rFonts w:cs="Times New Roman"/>
        </w:rPr>
        <w:t>Chevalier, J.A. and Mayzlin, D. (2006) ‘The effect of word of mouth on sales: Online book reviews’, Journal of Marketing Research, 43(3), pp. 345-354.</w:t>
      </w:r>
    </w:p>
    <w:p w14:paraId="103CDD91" w14:textId="77777777" w:rsidR="00ED2C05" w:rsidRPr="00920207" w:rsidRDefault="00B344F9">
      <w:pPr>
        <w:spacing w:after="80"/>
        <w:rPr>
          <w:rFonts w:cs="Times New Roman"/>
        </w:rPr>
      </w:pPr>
      <w:r w:rsidRPr="00920207">
        <w:rPr>
          <w:rFonts w:cs="Times New Roman"/>
        </w:rPr>
        <w:t>CMA (2025a) Fake reviews: How businesses should comply with consumer protection law on consumer reviews. Available at: https://www.gov.uk/government/publications/fake-reviews (Accessed: 29 June 2026).</w:t>
      </w:r>
    </w:p>
    <w:p w14:paraId="0A0CBAD4" w14:textId="77777777" w:rsidR="00ED2C05" w:rsidRPr="00920207" w:rsidRDefault="00B344F9">
      <w:pPr>
        <w:spacing w:after="80"/>
        <w:rPr>
          <w:rFonts w:cs="Times New Roman"/>
        </w:rPr>
      </w:pPr>
      <w:r w:rsidRPr="00920207">
        <w:rPr>
          <w:rFonts w:cs="Times New Roman"/>
        </w:rPr>
        <w:t>CMA (2025b) Short guide for businesses: Publishing consumer reviews and complying with consumer protection law. Available at: https://www.gov.uk/government/publications/fake-reviews/short-guide-for-businesses-publishing-consumer-reviews-and-complying-with-consumer-protection-law (Accessed: 29 June 2026).</w:t>
      </w:r>
    </w:p>
    <w:p w14:paraId="2567FE81" w14:textId="77777777" w:rsidR="00ED2C05" w:rsidRPr="00920207" w:rsidRDefault="00B344F9">
      <w:pPr>
        <w:spacing w:after="80"/>
        <w:rPr>
          <w:rFonts w:cs="Times New Roman"/>
        </w:rPr>
      </w:pPr>
      <w:r w:rsidRPr="00920207">
        <w:rPr>
          <w:rFonts w:cs="Times New Roman"/>
        </w:rPr>
        <w:t>Dellarocas, C. (2003) ‘The digitization of word of mouth: Promise and challenges of online feedback mechanisms’, Management Science, 49(10), pp. 1407-1424.</w:t>
      </w:r>
    </w:p>
    <w:p w14:paraId="219B6A24" w14:textId="77777777" w:rsidR="00ED2C05" w:rsidRPr="00920207" w:rsidRDefault="00B344F9">
      <w:pPr>
        <w:spacing w:after="80"/>
        <w:rPr>
          <w:rFonts w:cs="Times New Roman"/>
        </w:rPr>
      </w:pPr>
      <w:r w:rsidRPr="00920207">
        <w:rPr>
          <w:rFonts w:cs="Times New Roman"/>
        </w:rPr>
        <w:t>Department for Business and Trade (2025) Fake reviews and sneaky hidden fees banned once and for all. Available at: https://www.gov.uk/government/news/fake-reviews-and-sneaky-hidden-fees-banned-once-and-for-all (Accessed: 29 June 2026).</w:t>
      </w:r>
    </w:p>
    <w:p w14:paraId="6243A14C" w14:textId="77777777" w:rsidR="00ED2C05" w:rsidRPr="00920207" w:rsidRDefault="00B344F9">
      <w:pPr>
        <w:spacing w:after="80"/>
        <w:rPr>
          <w:rFonts w:cs="Times New Roman"/>
        </w:rPr>
      </w:pPr>
      <w:r w:rsidRPr="00920207">
        <w:rPr>
          <w:rFonts w:cs="Times New Roman"/>
        </w:rPr>
        <w:t>Easterby-Smith, M., Thorpe, R., Jackson, P. and Jaspersen, L.J. (2018) Management and Business Research. 6th edn. London: SAGE.</w:t>
      </w:r>
    </w:p>
    <w:p w14:paraId="578FBF9E" w14:textId="77777777" w:rsidR="00ED2C05" w:rsidRPr="00920207" w:rsidRDefault="00B344F9">
      <w:pPr>
        <w:spacing w:after="80"/>
        <w:rPr>
          <w:rFonts w:cs="Times New Roman"/>
        </w:rPr>
      </w:pPr>
      <w:r w:rsidRPr="00920207">
        <w:rPr>
          <w:rFonts w:cs="Times New Roman"/>
        </w:rPr>
        <w:lastRenderedPageBreak/>
        <w:t>Erkan, I. and Evans, C. (2016) ‘The influence of eWOM in social media on consumers’ purchase intentions: An extended approach to information adoption’, Computers in Human Behavior, 61, pp. 47-55.</w:t>
      </w:r>
    </w:p>
    <w:p w14:paraId="40B6F687" w14:textId="77777777" w:rsidR="00ED2C05" w:rsidRPr="00920207" w:rsidRDefault="00B344F9">
      <w:pPr>
        <w:spacing w:after="80"/>
        <w:rPr>
          <w:rFonts w:cs="Times New Roman"/>
        </w:rPr>
      </w:pPr>
      <w:r w:rsidRPr="00920207">
        <w:rPr>
          <w:rFonts w:cs="Times New Roman"/>
        </w:rPr>
        <w:t>Featherman, M.S. and Pavlou, P.A. (2003) ‘Predicting e-services adoption: A perceived risk facets perspective’, International Journal of Human-Computer Studies, 59(4), pp. 451-474.</w:t>
      </w:r>
    </w:p>
    <w:p w14:paraId="461C629F" w14:textId="77777777" w:rsidR="00ED2C05" w:rsidRPr="00920207" w:rsidRDefault="00B344F9">
      <w:pPr>
        <w:spacing w:after="80"/>
        <w:rPr>
          <w:rFonts w:cs="Times New Roman"/>
        </w:rPr>
      </w:pPr>
      <w:r w:rsidRPr="00920207">
        <w:rPr>
          <w:rFonts w:cs="Times New Roman"/>
        </w:rPr>
        <w:t>Filieri, R. (2015) ‘What makes online reviews helpful? A diagnosticity-adoption framework to explain informational and normative influences in e-WOM’, Journal of Business Research, 68(6), pp. 1261-1270.</w:t>
      </w:r>
    </w:p>
    <w:p w14:paraId="4A0055D6" w14:textId="77777777" w:rsidR="00ED2C05" w:rsidRPr="00920207" w:rsidRDefault="00B344F9">
      <w:pPr>
        <w:spacing w:after="80"/>
        <w:rPr>
          <w:rFonts w:cs="Times New Roman"/>
        </w:rPr>
      </w:pPr>
      <w:r w:rsidRPr="00920207">
        <w:rPr>
          <w:rFonts w:cs="Times New Roman"/>
        </w:rPr>
        <w:t>Filieri, R., Alguezaui, S. and McLeay, F. (2015) ‘Why do travellers trust TripAdvisor? Antecedents of trust towards consumer-generated media and its influence on recommendation adoption and word of mouth’, Tourism Management, 51, pp. 174-185.</w:t>
      </w:r>
    </w:p>
    <w:p w14:paraId="09E9D80D" w14:textId="77777777" w:rsidR="00ED2C05" w:rsidRPr="00920207" w:rsidRDefault="00B344F9">
      <w:pPr>
        <w:spacing w:after="80"/>
        <w:rPr>
          <w:rFonts w:cs="Times New Roman"/>
        </w:rPr>
      </w:pPr>
      <w:r w:rsidRPr="00920207">
        <w:rPr>
          <w:rFonts w:cs="Times New Roman"/>
        </w:rPr>
        <w:t>Flanagin, A.J. and Metzger, M.J. (2013) ‘Trusting expert- versus user-generated ratings online: The role of information volume, valence, and consumer characteristics’, Computers in Human Behavior, 29(4), pp. 1626-1634.</w:t>
      </w:r>
    </w:p>
    <w:p w14:paraId="6B120E03" w14:textId="77777777" w:rsidR="00ED2C05" w:rsidRPr="00920207" w:rsidRDefault="00B344F9">
      <w:pPr>
        <w:spacing w:after="80"/>
        <w:rPr>
          <w:rFonts w:cs="Times New Roman"/>
        </w:rPr>
      </w:pPr>
      <w:r w:rsidRPr="00920207">
        <w:rPr>
          <w:rFonts w:cs="Times New Roman"/>
        </w:rPr>
        <w:t>Gefen, D. (2000) ‘E-commerce: The role of familiarity and trust’, Omega, 28(6), pp. 725-737.</w:t>
      </w:r>
    </w:p>
    <w:p w14:paraId="2EB07823" w14:textId="77777777" w:rsidR="00ED2C05" w:rsidRPr="00920207" w:rsidRDefault="00B344F9">
      <w:pPr>
        <w:spacing w:after="80"/>
        <w:rPr>
          <w:rFonts w:cs="Times New Roman"/>
        </w:rPr>
      </w:pPr>
      <w:r w:rsidRPr="00920207">
        <w:rPr>
          <w:rFonts w:cs="Times New Roman"/>
        </w:rPr>
        <w:t>Gefen, D., Karahanna, E. and Straub, D.W. (2003) ‘Trust and TAM in online shopping: An integrated model’, MIS Quarterly, 27(1), pp. 51-90.</w:t>
      </w:r>
    </w:p>
    <w:p w14:paraId="42FD91AF" w14:textId="77777777" w:rsidR="00ED2C05" w:rsidRPr="00920207" w:rsidRDefault="00B344F9">
      <w:pPr>
        <w:spacing w:after="80"/>
        <w:rPr>
          <w:rFonts w:cs="Times New Roman"/>
        </w:rPr>
      </w:pPr>
      <w:r w:rsidRPr="00920207">
        <w:rPr>
          <w:rFonts w:cs="Times New Roman"/>
        </w:rPr>
        <w:t>Hennig-Thurau, T., Gwinner, K.P., Walsh, G. and Gremler, D.D. (2004) ‘Electronic word-of-mouth via consumer-opinion platforms: What motivates consumers to articulate themselves on the internet?’, Journal of Interactive Marketing, 18(1), pp. 38-52.</w:t>
      </w:r>
    </w:p>
    <w:p w14:paraId="14CABE8B" w14:textId="77777777" w:rsidR="00ED2C05" w:rsidRPr="00920207" w:rsidRDefault="00B344F9">
      <w:pPr>
        <w:spacing w:after="80"/>
        <w:rPr>
          <w:rFonts w:cs="Times New Roman"/>
        </w:rPr>
      </w:pPr>
      <w:r w:rsidRPr="00920207">
        <w:rPr>
          <w:rFonts w:cs="Times New Roman"/>
        </w:rPr>
        <w:lastRenderedPageBreak/>
        <w:t>He, S., Hollenbeck, B., Overgoor, G., Proserpio, D. and Tosyali, A. (2024) Detecting fake review buyers using network structure: Direct evidence from Amazon. Available at: https://arxiv.org/abs/2410.17507 (Accessed: 29 June 2026).</w:t>
      </w:r>
    </w:p>
    <w:p w14:paraId="40FC976A" w14:textId="77777777" w:rsidR="00ED2C05" w:rsidRPr="00920207" w:rsidRDefault="00B344F9">
      <w:pPr>
        <w:spacing w:after="80"/>
        <w:rPr>
          <w:rFonts w:cs="Times New Roman"/>
        </w:rPr>
      </w:pPr>
      <w:r w:rsidRPr="00920207">
        <w:rPr>
          <w:rFonts w:cs="Times New Roman"/>
        </w:rPr>
        <w:t>Hovland, C.I. and Weiss, W. (1951) ‘The influence of source credibility on communication effectiveness’, Public Opinion Quarterly, 15(4), pp. 635-650.</w:t>
      </w:r>
    </w:p>
    <w:p w14:paraId="35498AD6" w14:textId="77777777" w:rsidR="00ED2C05" w:rsidRPr="00920207" w:rsidRDefault="00B344F9">
      <w:pPr>
        <w:spacing w:after="80"/>
        <w:rPr>
          <w:rFonts w:cs="Times New Roman"/>
        </w:rPr>
      </w:pPr>
      <w:r w:rsidRPr="00920207">
        <w:rPr>
          <w:rFonts w:cs="Times New Roman"/>
        </w:rPr>
        <w:t>Hu, N., Pavlou, P.A. and Zhang, J. (2017) ‘On self-selection biases in online product reviews’, MIS Quarterly, 41(2), pp. 449-471.</w:t>
      </w:r>
    </w:p>
    <w:p w14:paraId="615FF899" w14:textId="77777777" w:rsidR="00ED2C05" w:rsidRPr="00920207" w:rsidRDefault="00B344F9">
      <w:pPr>
        <w:spacing w:after="80"/>
        <w:rPr>
          <w:rFonts w:cs="Times New Roman"/>
        </w:rPr>
      </w:pPr>
      <w:r w:rsidRPr="00920207">
        <w:rPr>
          <w:rFonts w:cs="Times New Roman"/>
        </w:rPr>
        <w:t>Ismagilova, E., Dwivedi, Y.K., Slade, E. and Williams, M.D. (2017) Electronic Word of Mouth in the Marketing Context: A State of the Art Analysis and Future Directions. Cham: Springer.</w:t>
      </w:r>
    </w:p>
    <w:p w14:paraId="39D10303" w14:textId="77777777" w:rsidR="00ED2C05" w:rsidRPr="00920207" w:rsidRDefault="00B344F9">
      <w:pPr>
        <w:spacing w:after="80"/>
        <w:rPr>
          <w:rFonts w:cs="Times New Roman"/>
        </w:rPr>
      </w:pPr>
      <w:r w:rsidRPr="00920207">
        <w:rPr>
          <w:rFonts w:cs="Times New Roman"/>
        </w:rPr>
        <w:t>King, R.A., Racherla, P. and Bush, V.D. (2014) ‘What we know and don’t know about online word-of-mouth: A review and synthesis of the literature’, Journal of Interactive Marketing, 28(3), pp. 167-183.</w:t>
      </w:r>
    </w:p>
    <w:p w14:paraId="226D667B" w14:textId="77777777" w:rsidR="00ED2C05" w:rsidRPr="00920207" w:rsidRDefault="00B344F9">
      <w:pPr>
        <w:spacing w:after="80"/>
        <w:rPr>
          <w:rFonts w:cs="Times New Roman"/>
        </w:rPr>
      </w:pPr>
      <w:r w:rsidRPr="00920207">
        <w:rPr>
          <w:rFonts w:cs="Times New Roman"/>
        </w:rPr>
        <w:t>Kozinets, R.V. (2019) Netnography: The Essential Guide to Qualitative Social Media Research. 3rd edn. London: SAGE.</w:t>
      </w:r>
    </w:p>
    <w:p w14:paraId="5A012EBC" w14:textId="77777777" w:rsidR="00ED2C05" w:rsidRPr="00920207" w:rsidRDefault="00B344F9">
      <w:pPr>
        <w:spacing w:after="80"/>
        <w:rPr>
          <w:rFonts w:cs="Times New Roman"/>
        </w:rPr>
      </w:pPr>
      <w:r w:rsidRPr="00920207">
        <w:rPr>
          <w:rFonts w:cs="Times New Roman"/>
        </w:rPr>
        <w:t>Ladhari, R. and Michaud, M. (2015) ‘eWOM effects on hotel booking intentions, attitudes, trust, and website perceptions’, International Journal of Hospitality Management, 46, pp. 36-45.</w:t>
      </w:r>
    </w:p>
    <w:p w14:paraId="7A6AC905" w14:textId="77777777" w:rsidR="00ED2C05" w:rsidRPr="00920207" w:rsidRDefault="00B344F9">
      <w:pPr>
        <w:spacing w:after="80"/>
        <w:rPr>
          <w:rFonts w:cs="Times New Roman"/>
        </w:rPr>
      </w:pPr>
      <w:r w:rsidRPr="00920207">
        <w:rPr>
          <w:rFonts w:cs="Times New Roman"/>
        </w:rPr>
        <w:t>Leavy, P. (2020) The Oxford Handbook of Qualitative Research. 2nd edn. Oxford: Oxford University Press.</w:t>
      </w:r>
    </w:p>
    <w:p w14:paraId="6DAEC624" w14:textId="77777777" w:rsidR="00ED2C05" w:rsidRPr="00920207" w:rsidRDefault="00B344F9">
      <w:pPr>
        <w:spacing w:after="80"/>
        <w:rPr>
          <w:rFonts w:cs="Times New Roman"/>
        </w:rPr>
      </w:pPr>
      <w:r w:rsidRPr="00920207">
        <w:rPr>
          <w:rFonts w:cs="Times New Roman"/>
        </w:rPr>
        <w:t>Lincoln, Y.S. and Guba, E.G. (1985) Naturalistic Inquiry. London: SAGE.</w:t>
      </w:r>
    </w:p>
    <w:p w14:paraId="64F440B2" w14:textId="77777777" w:rsidR="00ED2C05" w:rsidRPr="00920207" w:rsidRDefault="00B344F9">
      <w:pPr>
        <w:spacing w:after="80"/>
        <w:rPr>
          <w:rFonts w:cs="Times New Roman"/>
        </w:rPr>
      </w:pPr>
      <w:r w:rsidRPr="00920207">
        <w:rPr>
          <w:rFonts w:cs="Times New Roman"/>
        </w:rPr>
        <w:t>Maslowska, E., Malthouse, E.C. and Bernritter, S.F. (2017) ‘Too good to be true: The role of online reviews’ features in probability to buy’, International Journal of Advertising, 36(1), pp. 142-163.</w:t>
      </w:r>
    </w:p>
    <w:p w14:paraId="0962E2FB" w14:textId="77777777" w:rsidR="00ED2C05" w:rsidRPr="00920207" w:rsidRDefault="00B344F9">
      <w:pPr>
        <w:spacing w:after="80"/>
        <w:rPr>
          <w:rFonts w:cs="Times New Roman"/>
        </w:rPr>
      </w:pPr>
      <w:r w:rsidRPr="00920207">
        <w:rPr>
          <w:rFonts w:cs="Times New Roman"/>
        </w:rPr>
        <w:lastRenderedPageBreak/>
        <w:t>Mathur, A. et al. (2019) ‘Dark patterns at scale: Findings from a crawl of 11K shopping websites’, Proceedings of the ACM on Human-Computer Interaction, 3(CSCW), pp. 1-32.</w:t>
      </w:r>
    </w:p>
    <w:p w14:paraId="31AA6364" w14:textId="77777777" w:rsidR="00ED2C05" w:rsidRPr="00920207" w:rsidRDefault="00B344F9">
      <w:pPr>
        <w:spacing w:after="80"/>
        <w:rPr>
          <w:rFonts w:cs="Times New Roman"/>
        </w:rPr>
      </w:pPr>
      <w:r w:rsidRPr="00920207">
        <w:rPr>
          <w:rFonts w:cs="Times New Roman"/>
        </w:rPr>
        <w:t>Mayzlin, D., Dover, Y. and Chevalier, J. (2014) ‘Promotional reviews: An empirical investigation of online review manipulation’, American Economic Review, 104(8), pp. 2421-2455.</w:t>
      </w:r>
    </w:p>
    <w:p w14:paraId="70B3D39C" w14:textId="77777777" w:rsidR="00ED2C05" w:rsidRPr="00920207" w:rsidRDefault="00B344F9">
      <w:pPr>
        <w:spacing w:after="80"/>
        <w:rPr>
          <w:rFonts w:cs="Times New Roman"/>
        </w:rPr>
      </w:pPr>
      <w:r w:rsidRPr="00920207">
        <w:rPr>
          <w:rFonts w:cs="Times New Roman"/>
        </w:rPr>
        <w:t>McKnight, D.H., Choudhury, V. and Kacmar, C. (2002) ‘Developing and validating trust measures for e-commerce: An integrative typology’, Information Systems Research, 13(3), pp. 334-359.</w:t>
      </w:r>
    </w:p>
    <w:p w14:paraId="3DC9F12C" w14:textId="77777777" w:rsidR="00ED2C05" w:rsidRPr="00920207" w:rsidRDefault="00B344F9">
      <w:pPr>
        <w:spacing w:after="80"/>
        <w:rPr>
          <w:rFonts w:cs="Times New Roman"/>
        </w:rPr>
      </w:pPr>
      <w:r w:rsidRPr="00920207">
        <w:rPr>
          <w:rFonts w:cs="Times New Roman"/>
        </w:rPr>
        <w:t>Meng, W. et al. (2025) Large Language Models as Hidden Persuaders: Fake Product Reviews are Indistinguishable to Humans and Machines. Available at: https://arxiv.org/abs/2506.13313 (Accessed: 29 June 2026).</w:t>
      </w:r>
    </w:p>
    <w:p w14:paraId="0735F53D" w14:textId="77777777" w:rsidR="00ED2C05" w:rsidRPr="00920207" w:rsidRDefault="00B344F9">
      <w:pPr>
        <w:spacing w:after="80"/>
        <w:rPr>
          <w:rFonts w:cs="Times New Roman"/>
        </w:rPr>
      </w:pPr>
      <w:r w:rsidRPr="00920207">
        <w:rPr>
          <w:rFonts w:cs="Times New Roman"/>
        </w:rPr>
        <w:t>Morse, J.M., Barrett, M., Mayan, M., Olson, K. and Spiers, J. (2002) ‘Verification strategies for establishing reliability and validity in qualitative research’, International Journal of Qualitative Methods, 1(2), pp. 13-22.</w:t>
      </w:r>
    </w:p>
    <w:p w14:paraId="3C0DC6E1" w14:textId="77777777" w:rsidR="00ED2C05" w:rsidRPr="00920207" w:rsidRDefault="00B344F9">
      <w:pPr>
        <w:spacing w:after="80"/>
        <w:rPr>
          <w:rFonts w:cs="Times New Roman"/>
        </w:rPr>
      </w:pPr>
      <w:r w:rsidRPr="00920207">
        <w:rPr>
          <w:rFonts w:cs="Times New Roman"/>
        </w:rPr>
        <w:t>Mudambi, S.M. and Schuff, D. (2010) ‘What makes a helpful online review? A study of customer reviews on Amazon.com’, MIS Quarterly, 34(1), pp. 185-200.</w:t>
      </w:r>
    </w:p>
    <w:p w14:paraId="77937589" w14:textId="77777777" w:rsidR="00ED2C05" w:rsidRPr="00920207" w:rsidRDefault="00B344F9">
      <w:pPr>
        <w:spacing w:after="80"/>
        <w:rPr>
          <w:rFonts w:cs="Times New Roman"/>
        </w:rPr>
      </w:pPr>
      <w:r w:rsidRPr="00920207">
        <w:rPr>
          <w:rFonts w:cs="Times New Roman"/>
        </w:rPr>
        <w:t>ONS (2026) Retail sales, Great Britain: May 2026. Available at: https://www.ons.gov.uk/businessindustryandtrade/retailindustry/bulletins/retailsales/may2026 (Accessed: 29 June 2026).</w:t>
      </w:r>
    </w:p>
    <w:p w14:paraId="6F10F3C4" w14:textId="77777777" w:rsidR="00ED2C05" w:rsidRPr="00920207" w:rsidRDefault="00B344F9">
      <w:pPr>
        <w:spacing w:after="80"/>
        <w:rPr>
          <w:rFonts w:cs="Times New Roman"/>
        </w:rPr>
      </w:pPr>
      <w:r w:rsidRPr="00920207">
        <w:rPr>
          <w:rFonts w:cs="Times New Roman"/>
        </w:rPr>
        <w:t>Pappas, N. (2016) ‘Marketing strategies, perceived risks, and consumer trust in online buying behaviour’, Journal of Retailing and Consumer Services, 29, pp. 92-103.</w:t>
      </w:r>
    </w:p>
    <w:p w14:paraId="78648EBA" w14:textId="77777777" w:rsidR="00ED2C05" w:rsidRPr="00920207" w:rsidRDefault="00B344F9">
      <w:pPr>
        <w:spacing w:after="80"/>
        <w:rPr>
          <w:rFonts w:cs="Times New Roman"/>
        </w:rPr>
      </w:pPr>
      <w:r w:rsidRPr="00920207">
        <w:rPr>
          <w:rFonts w:cs="Times New Roman"/>
        </w:rPr>
        <w:lastRenderedPageBreak/>
        <w:t>Park, D.H. and Lee, J. (2009) ‘eWOM overload and its effect on consumer behavioural intention depending on consumer involvement’, Electronic Commerce Research and Applications, 7(4), pp. 386-398.</w:t>
      </w:r>
    </w:p>
    <w:p w14:paraId="44C45E65" w14:textId="77777777" w:rsidR="00ED2C05" w:rsidRPr="00920207" w:rsidRDefault="00B344F9">
      <w:pPr>
        <w:spacing w:after="80"/>
        <w:rPr>
          <w:rFonts w:cs="Times New Roman"/>
        </w:rPr>
      </w:pPr>
      <w:r w:rsidRPr="00920207">
        <w:rPr>
          <w:rFonts w:cs="Times New Roman"/>
        </w:rPr>
        <w:t>Pavlou, P.A. (2003) ‘Consumer acceptance of electronic commerce: Integrating trust and risk with the technology acceptance model’, International Journal of Electronic Commerce, 7(3), pp. 101-134.</w:t>
      </w:r>
    </w:p>
    <w:p w14:paraId="3C662707" w14:textId="77777777" w:rsidR="00ED2C05" w:rsidRPr="00920207" w:rsidRDefault="00B344F9">
      <w:pPr>
        <w:spacing w:after="80"/>
        <w:rPr>
          <w:rFonts w:cs="Times New Roman"/>
        </w:rPr>
      </w:pPr>
      <w:r w:rsidRPr="00920207">
        <w:rPr>
          <w:rFonts w:cs="Times New Roman"/>
        </w:rPr>
        <w:t>Petty, R.E. and Cacioppo, J.T. (1986) Communication and Persuasion: Central and Peripheral Routes to Attitude Change. New York: Springer.</w:t>
      </w:r>
    </w:p>
    <w:p w14:paraId="35F40552" w14:textId="77777777" w:rsidR="00ED2C05" w:rsidRPr="00920207" w:rsidRDefault="00B344F9">
      <w:pPr>
        <w:spacing w:after="80"/>
        <w:rPr>
          <w:rFonts w:cs="Times New Roman"/>
        </w:rPr>
      </w:pPr>
      <w:r w:rsidRPr="00920207">
        <w:rPr>
          <w:rFonts w:cs="Times New Roman"/>
        </w:rPr>
        <w:t>Purnawirawan, N., De Pelsmacker, P. and Dens, N. (2015) ‘Balance and sequence in online reviews: How perceived usefulness affects attitudes and intentions’, Journal of Interactive Marketing, 31, pp. 1-14.</w:t>
      </w:r>
    </w:p>
    <w:p w14:paraId="6D7CE318" w14:textId="77777777" w:rsidR="00ED2C05" w:rsidRPr="00920207" w:rsidRDefault="00B344F9">
      <w:pPr>
        <w:spacing w:after="80"/>
        <w:rPr>
          <w:rFonts w:cs="Times New Roman"/>
        </w:rPr>
      </w:pPr>
      <w:r w:rsidRPr="00920207">
        <w:rPr>
          <w:rFonts w:cs="Times New Roman"/>
        </w:rPr>
        <w:t>Reuters (2025) Shein hit with complaint from EU consumer group over dark patterns. Available at: https://www.reuters.com/ (Accessed: 29 June 2026).</w:t>
      </w:r>
    </w:p>
    <w:p w14:paraId="6B20F46C" w14:textId="77777777" w:rsidR="00ED2C05" w:rsidRPr="00920207" w:rsidRDefault="00B344F9">
      <w:pPr>
        <w:spacing w:after="80"/>
        <w:rPr>
          <w:rFonts w:cs="Times New Roman"/>
        </w:rPr>
      </w:pPr>
      <w:r w:rsidRPr="00920207">
        <w:rPr>
          <w:rFonts w:cs="Times New Roman"/>
        </w:rPr>
        <w:t>Saunders, M., Lewis, P. and Thornhill, A. (2019) Research Methods for Business Students. 8th edn. Harlow: Pearson.</w:t>
      </w:r>
    </w:p>
    <w:p w14:paraId="6A4DB1DE" w14:textId="77777777" w:rsidR="00ED2C05" w:rsidRPr="00920207" w:rsidRDefault="00B344F9">
      <w:pPr>
        <w:spacing w:after="80"/>
        <w:rPr>
          <w:rFonts w:cs="Times New Roman"/>
        </w:rPr>
      </w:pPr>
      <w:r w:rsidRPr="00920207">
        <w:rPr>
          <w:rFonts w:cs="Times New Roman"/>
        </w:rPr>
        <w:t>Senecal, S. and Nantel, J. (2004) ‘The influence of online product recommendations on consumers’ online choices’, Journal of Retailing, 80(2), pp. 159-169.</w:t>
      </w:r>
    </w:p>
    <w:p w14:paraId="41AD7B5F" w14:textId="77777777" w:rsidR="00ED2C05" w:rsidRPr="00920207" w:rsidRDefault="00B344F9">
      <w:pPr>
        <w:spacing w:after="80"/>
        <w:rPr>
          <w:rFonts w:cs="Times New Roman"/>
        </w:rPr>
      </w:pPr>
      <w:r w:rsidRPr="00920207">
        <w:rPr>
          <w:rFonts w:cs="Times New Roman"/>
        </w:rPr>
        <w:t>Srivastava, V. and Kalro, A.D. (2019) ‘Enhancing the helpfulness of online consumer reviews: The role of latent content’, Journal of Interactive Marketing, 48, pp. 33-50.</w:t>
      </w:r>
    </w:p>
    <w:p w14:paraId="3762D0AA" w14:textId="77777777" w:rsidR="00ED2C05" w:rsidRPr="00920207" w:rsidRDefault="00B344F9">
      <w:pPr>
        <w:spacing w:after="80"/>
        <w:rPr>
          <w:rFonts w:cs="Times New Roman"/>
        </w:rPr>
      </w:pPr>
      <w:r w:rsidRPr="00920207">
        <w:rPr>
          <w:rFonts w:cs="Times New Roman"/>
        </w:rPr>
        <w:t>Sussman, S.W. and Siegal, W.S. (2003) ‘Informational influence in organisations: An integrated approach to knowledge adoption’, Information Systems Research, 14(1), pp. 47-65.</w:t>
      </w:r>
    </w:p>
    <w:p w14:paraId="64EBEBD6" w14:textId="77777777" w:rsidR="00ED2C05" w:rsidRPr="00920207" w:rsidRDefault="00B344F9">
      <w:pPr>
        <w:spacing w:after="80"/>
        <w:rPr>
          <w:rFonts w:cs="Times New Roman"/>
        </w:rPr>
      </w:pPr>
      <w:r w:rsidRPr="00920207">
        <w:rPr>
          <w:rFonts w:cs="Times New Roman"/>
        </w:rPr>
        <w:lastRenderedPageBreak/>
        <w:t>Taylor Wessing (2026) The CMA steps up its fight against fake reviews. Available at: https://www.taylorwessing.com/ (Accessed: 29 June 2026).</w:t>
      </w:r>
    </w:p>
    <w:p w14:paraId="49C36807" w14:textId="77777777" w:rsidR="00ED2C05" w:rsidRPr="00920207" w:rsidRDefault="00B344F9">
      <w:pPr>
        <w:spacing w:after="80"/>
        <w:rPr>
          <w:rFonts w:cs="Times New Roman"/>
        </w:rPr>
      </w:pPr>
      <w:r w:rsidRPr="00920207">
        <w:rPr>
          <w:rFonts w:cs="Times New Roman"/>
        </w:rPr>
        <w:t>UWTSD (2026) BMMB7028 Business Research Module Handbook. University of Wales Trinity Saint David.</w:t>
      </w:r>
    </w:p>
    <w:p w14:paraId="687AB4F9" w14:textId="77777777" w:rsidR="00ED2C05" w:rsidRPr="00920207" w:rsidRDefault="00B344F9">
      <w:pPr>
        <w:spacing w:after="80"/>
        <w:rPr>
          <w:rFonts w:cs="Times New Roman"/>
        </w:rPr>
      </w:pPr>
      <w:r w:rsidRPr="00920207">
        <w:rPr>
          <w:rFonts w:cs="Times New Roman"/>
        </w:rPr>
        <w:t>Which? (2025) Online reviews and consumer trust. Available at: https://www.which.co.uk/ (Accessed: 29 June 2026).</w:t>
      </w:r>
    </w:p>
    <w:p w14:paraId="467DABE5" w14:textId="77777777" w:rsidR="00ED2C05" w:rsidRPr="00920207" w:rsidRDefault="00B344F9">
      <w:pPr>
        <w:spacing w:after="80"/>
        <w:rPr>
          <w:rFonts w:cs="Times New Roman"/>
        </w:rPr>
      </w:pPr>
      <w:r w:rsidRPr="00920207">
        <w:rPr>
          <w:rFonts w:cs="Times New Roman"/>
        </w:rPr>
        <w:t>YouGov (2025) How Gen Z shops in the UK. Available at: https://yougov.co.uk/ (Accessed: 29 June 2026).</w:t>
      </w:r>
    </w:p>
    <w:p w14:paraId="5E383832" w14:textId="77777777" w:rsidR="00ED2C05" w:rsidRPr="00920207" w:rsidRDefault="00B344F9">
      <w:pPr>
        <w:spacing w:after="80"/>
        <w:rPr>
          <w:rFonts w:cs="Times New Roman"/>
        </w:rPr>
      </w:pPr>
      <w:r w:rsidRPr="00920207">
        <w:rPr>
          <w:rFonts w:cs="Times New Roman"/>
        </w:rPr>
        <w:t>Zhang, K.Z.K., Zhao, S.J., Cheung, C.M.K. and Lee, M.K.O. (2014) ‘Examining the influence of online reviews on consumers’ decision-making: A heuristic-systematic model’, Decision Support Systems, 67, pp. 78-89.</w:t>
      </w:r>
    </w:p>
    <w:p w14:paraId="4826C359" w14:textId="77777777" w:rsidR="00920207" w:rsidRDefault="00920207">
      <w:pPr>
        <w:spacing w:after="200" w:line="276" w:lineRule="auto"/>
        <w:rPr>
          <w:rFonts w:cs="Times New Roman"/>
          <w:b/>
          <w:bCs/>
          <w:sz w:val="32"/>
          <w:szCs w:val="28"/>
        </w:rPr>
      </w:pPr>
      <w:r>
        <w:rPr>
          <w:rFonts w:cs="Times New Roman"/>
        </w:rPr>
        <w:br w:type="page"/>
      </w:r>
    </w:p>
    <w:p w14:paraId="2DD0C55C" w14:textId="06ECDEAA" w:rsidR="00ED2C05" w:rsidRPr="00920207" w:rsidRDefault="00B344F9">
      <w:pPr>
        <w:pStyle w:val="Heading1"/>
        <w:rPr>
          <w:rFonts w:ascii="Times New Roman" w:hAnsi="Times New Roman" w:cs="Times New Roman"/>
          <w:color w:val="auto"/>
        </w:rPr>
      </w:pPr>
      <w:bookmarkStart w:id="24" w:name="_Toc234839857"/>
      <w:r w:rsidRPr="00920207">
        <w:rPr>
          <w:rFonts w:ascii="Times New Roman" w:eastAsia="Times New Roman" w:hAnsi="Times New Roman" w:cs="Times New Roman"/>
          <w:color w:val="auto"/>
        </w:rPr>
        <w:lastRenderedPageBreak/>
        <w:t>Appendix A: Draft Semi-structured Interview Guide</w:t>
      </w:r>
      <w:bookmarkEnd w:id="24"/>
    </w:p>
    <w:p w14:paraId="3D30232E" w14:textId="77777777" w:rsidR="00ED2C05" w:rsidRPr="00920207" w:rsidRDefault="00B344F9">
      <w:pPr>
        <w:rPr>
          <w:rFonts w:cs="Times New Roman"/>
        </w:rPr>
      </w:pPr>
      <w:r w:rsidRPr="00920207">
        <w:rPr>
          <w:rFonts w:cs="Times New Roman"/>
        </w:rPr>
        <w:t>Opening script: Thank you for agreeing to take part. This interview is about how online customer reviews influence your shopping decisions on Amazon and/or Shein. There are no right or wrong answers. You can skip any question and stop the interview at any time.</w:t>
      </w:r>
    </w:p>
    <w:p w14:paraId="7AC25D7F" w14:textId="77777777" w:rsidR="00ED2C05" w:rsidRPr="00920207" w:rsidRDefault="00B344F9">
      <w:pPr>
        <w:pStyle w:val="Heading2"/>
        <w:rPr>
          <w:rFonts w:ascii="Times New Roman" w:hAnsi="Times New Roman" w:cs="Times New Roman"/>
          <w:color w:val="auto"/>
        </w:rPr>
      </w:pPr>
      <w:bookmarkStart w:id="25" w:name="_Toc234839858"/>
      <w:r w:rsidRPr="00920207">
        <w:rPr>
          <w:rFonts w:ascii="Times New Roman" w:eastAsia="Times New Roman" w:hAnsi="Times New Roman" w:cs="Times New Roman"/>
          <w:color w:val="auto"/>
        </w:rPr>
        <w:t>Section 1: Background and platform use</w:t>
      </w:r>
      <w:bookmarkEnd w:id="25"/>
    </w:p>
    <w:p w14:paraId="0D89BD69" w14:textId="77777777" w:rsidR="00ED2C05" w:rsidRPr="00920207" w:rsidRDefault="00B344F9">
      <w:pPr>
        <w:pStyle w:val="ListNumber"/>
        <w:rPr>
          <w:rFonts w:cs="Times New Roman"/>
        </w:rPr>
      </w:pPr>
      <w:r w:rsidRPr="00920207">
        <w:rPr>
          <w:rFonts w:cs="Times New Roman"/>
        </w:rPr>
        <w:t>Can you briefly describe how often you shop online and which platforms you usually use?</w:t>
      </w:r>
    </w:p>
    <w:p w14:paraId="78342AC0" w14:textId="77777777" w:rsidR="00ED2C05" w:rsidRPr="00920207" w:rsidRDefault="00B344F9">
      <w:pPr>
        <w:pStyle w:val="ListNumber"/>
        <w:rPr>
          <w:rFonts w:cs="Times New Roman"/>
        </w:rPr>
      </w:pPr>
      <w:r w:rsidRPr="00920207">
        <w:rPr>
          <w:rFonts w:cs="Times New Roman"/>
        </w:rPr>
        <w:t>Have you used Amazon and/or Shein in the past six months? What kinds of products did you look for or buy?</w:t>
      </w:r>
    </w:p>
    <w:p w14:paraId="0458FE24" w14:textId="77777777" w:rsidR="00ED2C05" w:rsidRPr="00920207" w:rsidRDefault="00B344F9">
      <w:pPr>
        <w:pStyle w:val="ListNumber"/>
        <w:rPr>
          <w:rFonts w:cs="Times New Roman"/>
        </w:rPr>
      </w:pPr>
      <w:r w:rsidRPr="00920207">
        <w:rPr>
          <w:rFonts w:cs="Times New Roman"/>
        </w:rPr>
        <w:t>Do you normally read customer reviews before buying online? Why or why not?</w:t>
      </w:r>
    </w:p>
    <w:p w14:paraId="651A5E41" w14:textId="77777777" w:rsidR="00ED2C05" w:rsidRPr="00920207" w:rsidRDefault="00B344F9">
      <w:pPr>
        <w:rPr>
          <w:rFonts w:cs="Times New Roman"/>
        </w:rPr>
      </w:pPr>
      <w:r w:rsidRPr="00920207">
        <w:rPr>
          <w:rFonts w:cs="Times New Roman"/>
        </w:rPr>
        <w:t>Possible probes: Can you give an example? Why did that matter to you? Did it make you more likely or less likely to buy? Would this be different on the other platform?</w:t>
      </w:r>
    </w:p>
    <w:p w14:paraId="3F9EBFC7" w14:textId="77777777" w:rsidR="00ED2C05" w:rsidRPr="00920207" w:rsidRDefault="00B344F9">
      <w:pPr>
        <w:pStyle w:val="Heading2"/>
        <w:rPr>
          <w:rFonts w:ascii="Times New Roman" w:hAnsi="Times New Roman" w:cs="Times New Roman"/>
          <w:color w:val="auto"/>
        </w:rPr>
      </w:pPr>
      <w:bookmarkStart w:id="26" w:name="_Toc234839859"/>
      <w:r w:rsidRPr="00920207">
        <w:rPr>
          <w:rFonts w:ascii="Times New Roman" w:eastAsia="Times New Roman" w:hAnsi="Times New Roman" w:cs="Times New Roman"/>
          <w:color w:val="auto"/>
        </w:rPr>
        <w:t>Section 2: Review use during decision-making</w:t>
      </w:r>
      <w:bookmarkEnd w:id="26"/>
    </w:p>
    <w:p w14:paraId="482FF8CE" w14:textId="77777777" w:rsidR="00ED2C05" w:rsidRPr="00920207" w:rsidRDefault="00B344F9">
      <w:pPr>
        <w:pStyle w:val="ListNumber"/>
        <w:rPr>
          <w:rFonts w:cs="Times New Roman"/>
        </w:rPr>
      </w:pPr>
      <w:r w:rsidRPr="00920207">
        <w:rPr>
          <w:rFonts w:cs="Times New Roman"/>
        </w:rPr>
        <w:t>Can you remember a recent time when online reviews influenced your decision to buy or not buy something?</w:t>
      </w:r>
    </w:p>
    <w:p w14:paraId="7368C38F" w14:textId="77777777" w:rsidR="00ED2C05" w:rsidRPr="00920207" w:rsidRDefault="00B344F9">
      <w:pPr>
        <w:pStyle w:val="ListNumber"/>
        <w:rPr>
          <w:rFonts w:cs="Times New Roman"/>
        </w:rPr>
      </w:pPr>
      <w:r w:rsidRPr="00920207">
        <w:rPr>
          <w:rFonts w:cs="Times New Roman"/>
        </w:rPr>
        <w:t>At what point in the shopping process do you usually check reviews: before choosing a product, after shortlisting, or just before paying?</w:t>
      </w:r>
    </w:p>
    <w:p w14:paraId="15234528" w14:textId="77777777" w:rsidR="00ED2C05" w:rsidRPr="00920207" w:rsidRDefault="00B344F9">
      <w:pPr>
        <w:pStyle w:val="ListNumber"/>
        <w:rPr>
          <w:rFonts w:cs="Times New Roman"/>
        </w:rPr>
      </w:pPr>
      <w:r w:rsidRPr="00920207">
        <w:rPr>
          <w:rFonts w:cs="Times New Roman"/>
        </w:rPr>
        <w:t>Do reviews ever make you change your mind after you were already interested in a product?</w:t>
      </w:r>
    </w:p>
    <w:p w14:paraId="0520BAEB" w14:textId="77777777" w:rsidR="00ED2C05" w:rsidRPr="00920207" w:rsidRDefault="00B344F9">
      <w:pPr>
        <w:rPr>
          <w:rFonts w:cs="Times New Roman"/>
        </w:rPr>
      </w:pPr>
      <w:r w:rsidRPr="00920207">
        <w:rPr>
          <w:rFonts w:cs="Times New Roman"/>
        </w:rPr>
        <w:t>Possible probes: Can you give an example? Why did that matter to you? Did it make you more likely or less likely to buy? Would this be different on the other platform?</w:t>
      </w:r>
    </w:p>
    <w:p w14:paraId="53AF835D" w14:textId="77777777" w:rsidR="00ED2C05" w:rsidRPr="00920207" w:rsidRDefault="00B344F9">
      <w:pPr>
        <w:pStyle w:val="Heading2"/>
        <w:rPr>
          <w:rFonts w:ascii="Times New Roman" w:hAnsi="Times New Roman" w:cs="Times New Roman"/>
          <w:color w:val="auto"/>
        </w:rPr>
      </w:pPr>
      <w:bookmarkStart w:id="27" w:name="_Toc234839860"/>
      <w:r w:rsidRPr="00920207">
        <w:rPr>
          <w:rFonts w:ascii="Times New Roman" w:eastAsia="Times New Roman" w:hAnsi="Times New Roman" w:cs="Times New Roman"/>
          <w:color w:val="auto"/>
        </w:rPr>
        <w:t>Section 3: Credibility and usefulness</w:t>
      </w:r>
      <w:bookmarkEnd w:id="27"/>
    </w:p>
    <w:p w14:paraId="0F4F7741" w14:textId="77777777" w:rsidR="00ED2C05" w:rsidRPr="00920207" w:rsidRDefault="00B344F9">
      <w:pPr>
        <w:pStyle w:val="ListNumber"/>
        <w:rPr>
          <w:rFonts w:cs="Times New Roman"/>
        </w:rPr>
      </w:pPr>
      <w:r w:rsidRPr="00920207">
        <w:rPr>
          <w:rFonts w:cs="Times New Roman"/>
        </w:rPr>
        <w:t>What makes a review seem credible or useful to you?</w:t>
      </w:r>
    </w:p>
    <w:p w14:paraId="769EC4BD" w14:textId="77777777" w:rsidR="00ED2C05" w:rsidRPr="00920207" w:rsidRDefault="00B344F9">
      <w:pPr>
        <w:pStyle w:val="ListNumber"/>
        <w:rPr>
          <w:rFonts w:cs="Times New Roman"/>
        </w:rPr>
      </w:pPr>
      <w:r w:rsidRPr="00920207">
        <w:rPr>
          <w:rFonts w:cs="Times New Roman"/>
        </w:rPr>
        <w:t>What makes you suspicious of a review?</w:t>
      </w:r>
    </w:p>
    <w:p w14:paraId="43EE757B" w14:textId="77777777" w:rsidR="00ED2C05" w:rsidRPr="00920207" w:rsidRDefault="00B344F9">
      <w:pPr>
        <w:pStyle w:val="ListNumber"/>
        <w:rPr>
          <w:rFonts w:cs="Times New Roman"/>
        </w:rPr>
      </w:pPr>
      <w:r w:rsidRPr="00920207">
        <w:rPr>
          <w:rFonts w:cs="Times New Roman"/>
        </w:rPr>
        <w:lastRenderedPageBreak/>
        <w:t>How do you judge whether a reviewer sounds genuine?</w:t>
      </w:r>
    </w:p>
    <w:p w14:paraId="2E1DBC09" w14:textId="77777777" w:rsidR="00ED2C05" w:rsidRPr="00920207" w:rsidRDefault="00B344F9">
      <w:pPr>
        <w:pStyle w:val="ListNumber"/>
        <w:rPr>
          <w:rFonts w:cs="Times New Roman"/>
        </w:rPr>
      </w:pPr>
      <w:r w:rsidRPr="00920207">
        <w:rPr>
          <w:rFonts w:cs="Times New Roman"/>
        </w:rPr>
        <w:t>Do verified purchase labels, reviewer profiles or review dates matter to you?</w:t>
      </w:r>
    </w:p>
    <w:p w14:paraId="45C382A1" w14:textId="77777777" w:rsidR="00ED2C05" w:rsidRPr="00920207" w:rsidRDefault="00B344F9">
      <w:pPr>
        <w:rPr>
          <w:rFonts w:cs="Times New Roman"/>
        </w:rPr>
      </w:pPr>
      <w:r w:rsidRPr="00920207">
        <w:rPr>
          <w:rFonts w:cs="Times New Roman"/>
        </w:rPr>
        <w:t>Possible probes: Can you give an example? Why did that matter to you? Did it make you more likely or less likely to buy? Would this be different on the other platform?</w:t>
      </w:r>
    </w:p>
    <w:p w14:paraId="787740C3" w14:textId="77777777" w:rsidR="00ED2C05" w:rsidRPr="00920207" w:rsidRDefault="00B344F9">
      <w:pPr>
        <w:pStyle w:val="Heading2"/>
        <w:rPr>
          <w:rFonts w:ascii="Times New Roman" w:hAnsi="Times New Roman" w:cs="Times New Roman"/>
          <w:color w:val="auto"/>
        </w:rPr>
      </w:pPr>
      <w:bookmarkStart w:id="28" w:name="_Toc234839861"/>
      <w:r w:rsidRPr="00920207">
        <w:rPr>
          <w:rFonts w:ascii="Times New Roman" w:eastAsia="Times New Roman" w:hAnsi="Times New Roman" w:cs="Times New Roman"/>
          <w:color w:val="auto"/>
        </w:rPr>
        <w:t>Section 4: Review types and trust</w:t>
      </w:r>
      <w:bookmarkEnd w:id="28"/>
    </w:p>
    <w:p w14:paraId="11FC76B9" w14:textId="77777777" w:rsidR="00ED2C05" w:rsidRPr="00920207" w:rsidRDefault="00B344F9">
      <w:pPr>
        <w:pStyle w:val="ListNumber"/>
        <w:rPr>
          <w:rFonts w:cs="Times New Roman"/>
        </w:rPr>
      </w:pPr>
      <w:r w:rsidRPr="00920207">
        <w:rPr>
          <w:rFonts w:cs="Times New Roman"/>
        </w:rPr>
        <w:t>How do you use star ratings when making a decision?</w:t>
      </w:r>
    </w:p>
    <w:p w14:paraId="1D6350AE" w14:textId="77777777" w:rsidR="00ED2C05" w:rsidRPr="00920207" w:rsidRDefault="00B344F9">
      <w:pPr>
        <w:pStyle w:val="ListNumber"/>
        <w:rPr>
          <w:rFonts w:cs="Times New Roman"/>
        </w:rPr>
      </w:pPr>
      <w:r w:rsidRPr="00920207">
        <w:rPr>
          <w:rFonts w:cs="Times New Roman"/>
        </w:rPr>
        <w:t>Do negative reviews affect you more than positive reviews? Why or why not?</w:t>
      </w:r>
    </w:p>
    <w:p w14:paraId="061AE2E7" w14:textId="77777777" w:rsidR="00ED2C05" w:rsidRPr="00920207" w:rsidRDefault="00B344F9">
      <w:pPr>
        <w:pStyle w:val="ListNumber"/>
        <w:rPr>
          <w:rFonts w:cs="Times New Roman"/>
        </w:rPr>
      </w:pPr>
      <w:r w:rsidRPr="00920207">
        <w:rPr>
          <w:rFonts w:cs="Times New Roman"/>
        </w:rPr>
        <w:t>How important are customer photos or videos, especially on Shein or Amazon?</w:t>
      </w:r>
    </w:p>
    <w:p w14:paraId="507F7A87" w14:textId="77777777" w:rsidR="00ED2C05" w:rsidRPr="00920207" w:rsidRDefault="00B344F9">
      <w:pPr>
        <w:pStyle w:val="ListNumber"/>
        <w:rPr>
          <w:rFonts w:cs="Times New Roman"/>
        </w:rPr>
      </w:pPr>
      <w:r w:rsidRPr="00920207">
        <w:rPr>
          <w:rFonts w:cs="Times New Roman"/>
        </w:rPr>
        <w:t>Do you pay attention to review volume, such as whether a product has many or only a few reviews?</w:t>
      </w:r>
    </w:p>
    <w:p w14:paraId="458C793D" w14:textId="77777777" w:rsidR="00ED2C05" w:rsidRPr="00920207" w:rsidRDefault="00B344F9">
      <w:pPr>
        <w:rPr>
          <w:rFonts w:cs="Times New Roman"/>
        </w:rPr>
      </w:pPr>
      <w:r w:rsidRPr="00920207">
        <w:rPr>
          <w:rFonts w:cs="Times New Roman"/>
        </w:rPr>
        <w:t>Possible probes: Can you give an example? Why did that matter to you? Did it make you more likely or less likely to buy? Would this be different on the other platform?</w:t>
      </w:r>
    </w:p>
    <w:p w14:paraId="3913FE17" w14:textId="77777777" w:rsidR="00ED2C05" w:rsidRPr="00920207" w:rsidRDefault="00B344F9">
      <w:pPr>
        <w:pStyle w:val="Heading2"/>
        <w:rPr>
          <w:rFonts w:ascii="Times New Roman" w:hAnsi="Times New Roman" w:cs="Times New Roman"/>
          <w:color w:val="auto"/>
        </w:rPr>
      </w:pPr>
      <w:bookmarkStart w:id="29" w:name="_Toc234839862"/>
      <w:r w:rsidRPr="00920207">
        <w:rPr>
          <w:rFonts w:ascii="Times New Roman" w:eastAsia="Times New Roman" w:hAnsi="Times New Roman" w:cs="Times New Roman"/>
          <w:color w:val="auto"/>
        </w:rPr>
        <w:t>Section 5: Platform comparison and fake review concerns</w:t>
      </w:r>
      <w:bookmarkEnd w:id="29"/>
    </w:p>
    <w:p w14:paraId="4F078588" w14:textId="77777777" w:rsidR="00ED2C05" w:rsidRPr="00920207" w:rsidRDefault="00B344F9">
      <w:pPr>
        <w:pStyle w:val="ListNumber"/>
        <w:rPr>
          <w:rFonts w:cs="Times New Roman"/>
        </w:rPr>
      </w:pPr>
      <w:r w:rsidRPr="00920207">
        <w:rPr>
          <w:rFonts w:cs="Times New Roman"/>
        </w:rPr>
        <w:t>Do you think reviews on Amazon and Shein feel different? If yes, how?</w:t>
      </w:r>
    </w:p>
    <w:p w14:paraId="6E9A8FB1" w14:textId="77777777" w:rsidR="00ED2C05" w:rsidRPr="00920207" w:rsidRDefault="00B344F9">
      <w:pPr>
        <w:pStyle w:val="ListNumber"/>
        <w:rPr>
          <w:rFonts w:cs="Times New Roman"/>
        </w:rPr>
      </w:pPr>
      <w:r w:rsidRPr="00920207">
        <w:rPr>
          <w:rFonts w:cs="Times New Roman"/>
        </w:rPr>
        <w:t>Have concerns about fake reviews ever changed how you shop online?</w:t>
      </w:r>
    </w:p>
    <w:p w14:paraId="3A87589C" w14:textId="77777777" w:rsidR="00ED2C05" w:rsidRPr="00920207" w:rsidRDefault="00B344F9">
      <w:pPr>
        <w:pStyle w:val="ListNumber"/>
        <w:rPr>
          <w:rFonts w:cs="Times New Roman"/>
        </w:rPr>
      </w:pPr>
      <w:r w:rsidRPr="00920207">
        <w:rPr>
          <w:rFonts w:cs="Times New Roman"/>
        </w:rPr>
        <w:t>Do you ever check other sources, such as TikTok, Google, Reddit or friends, before trusting reviews on Amazon or Shein?</w:t>
      </w:r>
    </w:p>
    <w:p w14:paraId="755F344E" w14:textId="77777777" w:rsidR="00ED2C05" w:rsidRPr="00920207" w:rsidRDefault="00B344F9">
      <w:pPr>
        <w:pStyle w:val="ListNumber"/>
        <w:rPr>
          <w:rFonts w:cs="Times New Roman"/>
        </w:rPr>
      </w:pPr>
      <w:r w:rsidRPr="00920207">
        <w:rPr>
          <w:rFonts w:cs="Times New Roman"/>
        </w:rPr>
        <w:t>Is there anything else about online reviews that affects your trust or purchase decisions?</w:t>
      </w:r>
    </w:p>
    <w:p w14:paraId="60669A28" w14:textId="77777777" w:rsidR="00ED2C05" w:rsidRPr="00920207" w:rsidRDefault="00B344F9">
      <w:pPr>
        <w:rPr>
          <w:rFonts w:cs="Times New Roman"/>
        </w:rPr>
      </w:pPr>
      <w:r w:rsidRPr="00920207">
        <w:rPr>
          <w:rFonts w:cs="Times New Roman"/>
        </w:rPr>
        <w:t>Possible probes: Can you give an example? Why did that matter to you? Did it make you more likely or less likely to buy? Would this be different on the other platform?</w:t>
      </w:r>
    </w:p>
    <w:p w14:paraId="5B34DA41" w14:textId="77777777" w:rsidR="00ED2C05" w:rsidRPr="00920207" w:rsidRDefault="00B344F9">
      <w:pPr>
        <w:pStyle w:val="Heading1"/>
        <w:rPr>
          <w:rFonts w:ascii="Times New Roman" w:hAnsi="Times New Roman" w:cs="Times New Roman"/>
          <w:color w:val="auto"/>
        </w:rPr>
      </w:pPr>
      <w:bookmarkStart w:id="30" w:name="_Toc234839863"/>
      <w:r w:rsidRPr="00920207">
        <w:rPr>
          <w:rFonts w:ascii="Times New Roman" w:eastAsia="Times New Roman" w:hAnsi="Times New Roman" w:cs="Times New Roman"/>
          <w:color w:val="auto"/>
        </w:rPr>
        <w:t>Appendix B: Participant Eligibility and Recruitment Message</w:t>
      </w:r>
      <w:bookmarkEnd w:id="30"/>
    </w:p>
    <w:p w14:paraId="15A5D4C5" w14:textId="77777777" w:rsidR="00ED2C05" w:rsidRPr="00920207" w:rsidRDefault="00B344F9">
      <w:pPr>
        <w:rPr>
          <w:rFonts w:cs="Times New Roman"/>
        </w:rPr>
      </w:pPr>
      <w:r w:rsidRPr="00920207">
        <w:rPr>
          <w:rFonts w:cs="Times New Roman"/>
        </w:rPr>
        <w:t>Eligibility screening questions:</w:t>
      </w:r>
    </w:p>
    <w:p w14:paraId="15E0454A" w14:textId="77777777" w:rsidR="00ED2C05" w:rsidRPr="00920207" w:rsidRDefault="00B344F9">
      <w:pPr>
        <w:pStyle w:val="ListBullet"/>
        <w:rPr>
          <w:rFonts w:cs="Times New Roman"/>
        </w:rPr>
      </w:pPr>
      <w:r w:rsidRPr="00920207">
        <w:rPr>
          <w:rFonts w:cs="Times New Roman"/>
        </w:rPr>
        <w:lastRenderedPageBreak/>
        <w:t>Are you aged 18 or above?</w:t>
      </w:r>
    </w:p>
    <w:p w14:paraId="57CED271" w14:textId="77777777" w:rsidR="00ED2C05" w:rsidRPr="00920207" w:rsidRDefault="00B344F9">
      <w:pPr>
        <w:pStyle w:val="ListBullet"/>
        <w:rPr>
          <w:rFonts w:cs="Times New Roman"/>
        </w:rPr>
      </w:pPr>
      <w:r w:rsidRPr="00920207">
        <w:rPr>
          <w:rFonts w:cs="Times New Roman"/>
        </w:rPr>
        <w:t>Do you currently live in the UK?</w:t>
      </w:r>
    </w:p>
    <w:p w14:paraId="346C197C" w14:textId="77777777" w:rsidR="00ED2C05" w:rsidRPr="00920207" w:rsidRDefault="00B344F9">
      <w:pPr>
        <w:pStyle w:val="ListBullet"/>
        <w:rPr>
          <w:rFonts w:cs="Times New Roman"/>
        </w:rPr>
      </w:pPr>
      <w:r w:rsidRPr="00920207">
        <w:rPr>
          <w:rFonts w:cs="Times New Roman"/>
        </w:rPr>
        <w:t>Have you used Amazon and/or Shein for online shopping in the past six months?</w:t>
      </w:r>
    </w:p>
    <w:p w14:paraId="321A7B1F" w14:textId="77777777" w:rsidR="00ED2C05" w:rsidRPr="00920207" w:rsidRDefault="00B344F9">
      <w:pPr>
        <w:pStyle w:val="ListBullet"/>
        <w:rPr>
          <w:rFonts w:cs="Times New Roman"/>
        </w:rPr>
      </w:pPr>
      <w:r w:rsidRPr="00920207">
        <w:rPr>
          <w:rFonts w:cs="Times New Roman"/>
        </w:rPr>
        <w:t>Have you read online customer reviews before making at least one purchase decision?</w:t>
      </w:r>
    </w:p>
    <w:p w14:paraId="3CF21C45" w14:textId="77777777" w:rsidR="00ED2C05" w:rsidRPr="00920207" w:rsidRDefault="00B344F9">
      <w:pPr>
        <w:pStyle w:val="ListBullet"/>
        <w:rPr>
          <w:rFonts w:cs="Times New Roman"/>
        </w:rPr>
      </w:pPr>
      <w:r w:rsidRPr="00920207">
        <w:rPr>
          <w:rFonts w:cs="Times New Roman"/>
        </w:rPr>
        <w:t>Are you willing to take part in a 20-30 minute interview in English?</w:t>
      </w:r>
    </w:p>
    <w:p w14:paraId="2F334BE6" w14:textId="77777777" w:rsidR="00ED2C05" w:rsidRPr="00920207" w:rsidRDefault="00B344F9">
      <w:pPr>
        <w:rPr>
          <w:rFonts w:cs="Times New Roman"/>
        </w:rPr>
      </w:pPr>
      <w:r w:rsidRPr="00920207">
        <w:rPr>
          <w:rFonts w:cs="Times New Roman"/>
        </w:rPr>
        <w:t>Draft recruitment message:</w:t>
      </w:r>
    </w:p>
    <w:p w14:paraId="5DF37F4F" w14:textId="77777777" w:rsidR="00ED2C05" w:rsidRPr="00920207" w:rsidRDefault="00B344F9">
      <w:pPr>
        <w:rPr>
          <w:rFonts w:cs="Times New Roman"/>
        </w:rPr>
      </w:pPr>
      <w:r w:rsidRPr="00920207">
        <w:rPr>
          <w:rFonts w:cs="Times New Roman"/>
        </w:rPr>
        <w:t>I am conducting a small academic research project for my MBA Business Research module. The study explores how online customer reviews influence purchase decisions among Amazon and Shein users in the UK. I am looking for participants aged 18 or above who currently live in the UK and have used Amazon and/or Shein in the past six months. The interview will take around 20-30 minutes online. Participation is voluntary, and your responses will be anonymised. Please contact me if you are interested or would like m</w:t>
      </w:r>
      <w:r w:rsidRPr="00920207">
        <w:rPr>
          <w:rFonts w:cs="Times New Roman"/>
        </w:rPr>
        <w:t>ore information.</w:t>
      </w:r>
    </w:p>
    <w:p w14:paraId="6167E1D9" w14:textId="77777777" w:rsidR="00ED2C05" w:rsidRPr="00920207" w:rsidRDefault="00B344F9">
      <w:pPr>
        <w:pStyle w:val="Heading1"/>
        <w:rPr>
          <w:rFonts w:ascii="Times New Roman" w:hAnsi="Times New Roman" w:cs="Times New Roman"/>
          <w:color w:val="auto"/>
        </w:rPr>
      </w:pPr>
      <w:bookmarkStart w:id="31" w:name="_Toc234839864"/>
      <w:r w:rsidRPr="00920207">
        <w:rPr>
          <w:rFonts w:ascii="Times New Roman" w:eastAsia="Times New Roman" w:hAnsi="Times New Roman" w:cs="Times New Roman"/>
          <w:color w:val="auto"/>
        </w:rPr>
        <w:t>Appendix C: Initial Coding Framework</w:t>
      </w:r>
      <w:bookmarkEnd w:id="31"/>
    </w:p>
    <w:p w14:paraId="69502E1A" w14:textId="77777777" w:rsidR="00ED2C05" w:rsidRPr="00920207" w:rsidRDefault="00B344F9">
      <w:pPr>
        <w:rPr>
          <w:rFonts w:cs="Times New Roman"/>
        </w:rPr>
      </w:pPr>
      <w:r w:rsidRPr="00920207">
        <w:rPr>
          <w:rFonts w:cs="Times New Roman"/>
        </w:rPr>
        <w:t>The final codes will be generated inductively from the interview data. The following preliminary coding framework is included only as a starting point for analysis.</w:t>
      </w:r>
    </w:p>
    <w:tbl>
      <w:tblPr>
        <w:tblStyle w:val="TableGrid"/>
        <w:tblW w:w="0" w:type="auto"/>
        <w:jc w:val="center"/>
        <w:tblLook w:val="04A0" w:firstRow="1" w:lastRow="0" w:firstColumn="1" w:lastColumn="0" w:noHBand="0" w:noVBand="1"/>
      </w:tblPr>
      <w:tblGrid>
        <w:gridCol w:w="3132"/>
        <w:gridCol w:w="3132"/>
        <w:gridCol w:w="3132"/>
      </w:tblGrid>
      <w:tr w:rsidR="00ED2C05" w:rsidRPr="00920207" w14:paraId="1FEC0EE5" w14:textId="77777777">
        <w:trPr>
          <w:jc w:val="center"/>
        </w:trPr>
        <w:tc>
          <w:tcPr>
            <w:tcW w:w="3135" w:type="dxa"/>
            <w:shd w:val="clear" w:color="auto" w:fill="D9EAF7"/>
          </w:tcPr>
          <w:p w14:paraId="44058758" w14:textId="77777777" w:rsidR="00ED2C05" w:rsidRPr="00920207" w:rsidRDefault="00B344F9">
            <w:pPr>
              <w:pStyle w:val="TableText"/>
              <w:rPr>
                <w:rFonts w:cs="Times New Roman"/>
              </w:rPr>
            </w:pPr>
            <w:r w:rsidRPr="00920207">
              <w:rPr>
                <w:rFonts w:cs="Times New Roman"/>
                <w:b/>
              </w:rPr>
              <w:t>Preliminary code</w:t>
            </w:r>
          </w:p>
        </w:tc>
        <w:tc>
          <w:tcPr>
            <w:tcW w:w="3135" w:type="dxa"/>
            <w:shd w:val="clear" w:color="auto" w:fill="D9EAF7"/>
          </w:tcPr>
          <w:p w14:paraId="23260407" w14:textId="77777777" w:rsidR="00ED2C05" w:rsidRPr="00920207" w:rsidRDefault="00B344F9">
            <w:pPr>
              <w:pStyle w:val="TableText"/>
              <w:rPr>
                <w:rFonts w:cs="Times New Roman"/>
              </w:rPr>
            </w:pPr>
            <w:r w:rsidRPr="00920207">
              <w:rPr>
                <w:rFonts w:cs="Times New Roman"/>
                <w:b/>
              </w:rPr>
              <w:t>Example meaning</w:t>
            </w:r>
          </w:p>
        </w:tc>
        <w:tc>
          <w:tcPr>
            <w:tcW w:w="3135" w:type="dxa"/>
            <w:shd w:val="clear" w:color="auto" w:fill="D9EAF7"/>
          </w:tcPr>
          <w:p w14:paraId="047537D8" w14:textId="77777777" w:rsidR="00ED2C05" w:rsidRPr="00920207" w:rsidRDefault="00B344F9">
            <w:pPr>
              <w:pStyle w:val="TableText"/>
              <w:rPr>
                <w:rFonts w:cs="Times New Roman"/>
              </w:rPr>
            </w:pPr>
            <w:r w:rsidRPr="00920207">
              <w:rPr>
                <w:rFonts w:cs="Times New Roman"/>
                <w:b/>
              </w:rPr>
              <w:t>Possible theme</w:t>
            </w:r>
          </w:p>
        </w:tc>
      </w:tr>
      <w:tr w:rsidR="00ED2C05" w:rsidRPr="00920207" w14:paraId="1CD61DDD" w14:textId="77777777">
        <w:trPr>
          <w:jc w:val="center"/>
        </w:trPr>
        <w:tc>
          <w:tcPr>
            <w:tcW w:w="3135" w:type="dxa"/>
          </w:tcPr>
          <w:p w14:paraId="3E042E39" w14:textId="77777777" w:rsidR="00ED2C05" w:rsidRPr="00920207" w:rsidRDefault="00B344F9">
            <w:pPr>
              <w:pStyle w:val="TableText"/>
              <w:rPr>
                <w:rFonts w:cs="Times New Roman"/>
              </w:rPr>
            </w:pPr>
            <w:r w:rsidRPr="00920207">
              <w:rPr>
                <w:rFonts w:cs="Times New Roman"/>
              </w:rPr>
              <w:t>Checking negative reviews first</w:t>
            </w:r>
          </w:p>
        </w:tc>
        <w:tc>
          <w:tcPr>
            <w:tcW w:w="3135" w:type="dxa"/>
          </w:tcPr>
          <w:p w14:paraId="416E220A" w14:textId="77777777" w:rsidR="00ED2C05" w:rsidRPr="00920207" w:rsidRDefault="00B344F9">
            <w:pPr>
              <w:pStyle w:val="TableText"/>
              <w:rPr>
                <w:rFonts w:cs="Times New Roman"/>
              </w:rPr>
            </w:pPr>
            <w:r w:rsidRPr="00920207">
              <w:rPr>
                <w:rFonts w:cs="Times New Roman"/>
              </w:rPr>
              <w:t>Participant uses criticism to identify worst-case risk</w:t>
            </w:r>
          </w:p>
        </w:tc>
        <w:tc>
          <w:tcPr>
            <w:tcW w:w="3135" w:type="dxa"/>
          </w:tcPr>
          <w:p w14:paraId="391CB199" w14:textId="77777777" w:rsidR="00ED2C05" w:rsidRPr="00920207" w:rsidRDefault="00B344F9">
            <w:pPr>
              <w:pStyle w:val="TableText"/>
              <w:rPr>
                <w:rFonts w:cs="Times New Roman"/>
              </w:rPr>
            </w:pPr>
            <w:r w:rsidRPr="00920207">
              <w:rPr>
                <w:rFonts w:cs="Times New Roman"/>
              </w:rPr>
              <w:t>Reviews as risk reduction</w:t>
            </w:r>
          </w:p>
        </w:tc>
      </w:tr>
      <w:tr w:rsidR="00ED2C05" w:rsidRPr="00920207" w14:paraId="73FC6F5C" w14:textId="77777777">
        <w:trPr>
          <w:jc w:val="center"/>
        </w:trPr>
        <w:tc>
          <w:tcPr>
            <w:tcW w:w="3135" w:type="dxa"/>
          </w:tcPr>
          <w:p w14:paraId="5D44749C" w14:textId="77777777" w:rsidR="00ED2C05" w:rsidRPr="00920207" w:rsidRDefault="00B344F9">
            <w:pPr>
              <w:pStyle w:val="TableText"/>
              <w:rPr>
                <w:rFonts w:cs="Times New Roman"/>
              </w:rPr>
            </w:pPr>
            <w:r w:rsidRPr="00920207">
              <w:rPr>
                <w:rFonts w:cs="Times New Roman"/>
              </w:rPr>
              <w:t>Photo proof</w:t>
            </w:r>
          </w:p>
        </w:tc>
        <w:tc>
          <w:tcPr>
            <w:tcW w:w="3135" w:type="dxa"/>
          </w:tcPr>
          <w:p w14:paraId="263A6FE5" w14:textId="77777777" w:rsidR="00ED2C05" w:rsidRPr="00920207" w:rsidRDefault="00B344F9">
            <w:pPr>
              <w:pStyle w:val="TableText"/>
              <w:rPr>
                <w:rFonts w:cs="Times New Roman"/>
              </w:rPr>
            </w:pPr>
            <w:r w:rsidRPr="00920207">
              <w:rPr>
                <w:rFonts w:cs="Times New Roman"/>
              </w:rPr>
              <w:t>Participant trusts images more than text</w:t>
            </w:r>
          </w:p>
        </w:tc>
        <w:tc>
          <w:tcPr>
            <w:tcW w:w="3135" w:type="dxa"/>
          </w:tcPr>
          <w:p w14:paraId="2AE37B42" w14:textId="77777777" w:rsidR="00ED2C05" w:rsidRPr="00920207" w:rsidRDefault="00B344F9">
            <w:pPr>
              <w:pStyle w:val="TableText"/>
              <w:rPr>
                <w:rFonts w:cs="Times New Roman"/>
              </w:rPr>
            </w:pPr>
            <w:r w:rsidRPr="00920207">
              <w:rPr>
                <w:rFonts w:cs="Times New Roman"/>
              </w:rPr>
              <w:t>Visual evidence and embodied judgement</w:t>
            </w:r>
          </w:p>
        </w:tc>
      </w:tr>
      <w:tr w:rsidR="00ED2C05" w:rsidRPr="00920207" w14:paraId="5D2DD6DF" w14:textId="77777777">
        <w:trPr>
          <w:jc w:val="center"/>
        </w:trPr>
        <w:tc>
          <w:tcPr>
            <w:tcW w:w="3135" w:type="dxa"/>
          </w:tcPr>
          <w:p w14:paraId="36491B34" w14:textId="77777777" w:rsidR="00ED2C05" w:rsidRPr="00920207" w:rsidRDefault="00B344F9">
            <w:pPr>
              <w:pStyle w:val="TableText"/>
              <w:rPr>
                <w:rFonts w:cs="Times New Roman"/>
              </w:rPr>
            </w:pPr>
            <w:r w:rsidRPr="00920207">
              <w:rPr>
                <w:rFonts w:cs="Times New Roman"/>
              </w:rPr>
              <w:t>Suspicious perfect ratings</w:t>
            </w:r>
          </w:p>
        </w:tc>
        <w:tc>
          <w:tcPr>
            <w:tcW w:w="3135" w:type="dxa"/>
          </w:tcPr>
          <w:p w14:paraId="2DA55A41" w14:textId="77777777" w:rsidR="00ED2C05" w:rsidRPr="00920207" w:rsidRDefault="00B344F9">
            <w:pPr>
              <w:pStyle w:val="TableText"/>
              <w:rPr>
                <w:rFonts w:cs="Times New Roman"/>
              </w:rPr>
            </w:pPr>
            <w:r w:rsidRPr="00920207">
              <w:rPr>
                <w:rFonts w:cs="Times New Roman"/>
              </w:rPr>
              <w:t>Participant distrusts only five-star reviews</w:t>
            </w:r>
          </w:p>
        </w:tc>
        <w:tc>
          <w:tcPr>
            <w:tcW w:w="3135" w:type="dxa"/>
          </w:tcPr>
          <w:p w14:paraId="3B844A94" w14:textId="77777777" w:rsidR="00ED2C05" w:rsidRPr="00920207" w:rsidRDefault="00B344F9">
            <w:pPr>
              <w:pStyle w:val="TableText"/>
              <w:rPr>
                <w:rFonts w:cs="Times New Roman"/>
              </w:rPr>
            </w:pPr>
            <w:r w:rsidRPr="00920207">
              <w:rPr>
                <w:rFonts w:cs="Times New Roman"/>
              </w:rPr>
              <w:t>Credibility through balance</w:t>
            </w:r>
          </w:p>
        </w:tc>
      </w:tr>
      <w:tr w:rsidR="00ED2C05" w:rsidRPr="00920207" w14:paraId="3B9B10FE" w14:textId="77777777">
        <w:trPr>
          <w:jc w:val="center"/>
        </w:trPr>
        <w:tc>
          <w:tcPr>
            <w:tcW w:w="3135" w:type="dxa"/>
          </w:tcPr>
          <w:p w14:paraId="42991150" w14:textId="77777777" w:rsidR="00ED2C05" w:rsidRPr="00920207" w:rsidRDefault="00B344F9">
            <w:pPr>
              <w:pStyle w:val="TableText"/>
              <w:rPr>
                <w:rFonts w:cs="Times New Roman"/>
              </w:rPr>
            </w:pPr>
            <w:r w:rsidRPr="00920207">
              <w:rPr>
                <w:rFonts w:cs="Times New Roman"/>
              </w:rPr>
              <w:t>Verified purchase reassurance</w:t>
            </w:r>
          </w:p>
        </w:tc>
        <w:tc>
          <w:tcPr>
            <w:tcW w:w="3135" w:type="dxa"/>
          </w:tcPr>
          <w:p w14:paraId="0539FDE9" w14:textId="77777777" w:rsidR="00ED2C05" w:rsidRPr="00920207" w:rsidRDefault="00B344F9">
            <w:pPr>
              <w:pStyle w:val="TableText"/>
              <w:rPr>
                <w:rFonts w:cs="Times New Roman"/>
              </w:rPr>
            </w:pPr>
            <w:r w:rsidRPr="00920207">
              <w:rPr>
                <w:rFonts w:cs="Times New Roman"/>
              </w:rPr>
              <w:t>Participant values platform verification label</w:t>
            </w:r>
          </w:p>
        </w:tc>
        <w:tc>
          <w:tcPr>
            <w:tcW w:w="3135" w:type="dxa"/>
          </w:tcPr>
          <w:p w14:paraId="1CCE90F0" w14:textId="77777777" w:rsidR="00ED2C05" w:rsidRPr="00920207" w:rsidRDefault="00B344F9">
            <w:pPr>
              <w:pStyle w:val="TableText"/>
              <w:rPr>
                <w:rFonts w:cs="Times New Roman"/>
              </w:rPr>
            </w:pPr>
            <w:r w:rsidRPr="00920207">
              <w:rPr>
                <w:rFonts w:cs="Times New Roman"/>
              </w:rPr>
              <w:t>Platform-specific trust cues</w:t>
            </w:r>
          </w:p>
        </w:tc>
      </w:tr>
      <w:tr w:rsidR="00ED2C05" w:rsidRPr="00920207" w14:paraId="76300D72" w14:textId="77777777">
        <w:trPr>
          <w:jc w:val="center"/>
        </w:trPr>
        <w:tc>
          <w:tcPr>
            <w:tcW w:w="3135" w:type="dxa"/>
          </w:tcPr>
          <w:p w14:paraId="46E7B6E4" w14:textId="77777777" w:rsidR="00ED2C05" w:rsidRPr="00920207" w:rsidRDefault="00B344F9">
            <w:pPr>
              <w:pStyle w:val="TableText"/>
              <w:rPr>
                <w:rFonts w:cs="Times New Roman"/>
              </w:rPr>
            </w:pPr>
            <w:r w:rsidRPr="00920207">
              <w:rPr>
                <w:rFonts w:cs="Times New Roman"/>
              </w:rPr>
              <w:t>Shein sizing comments</w:t>
            </w:r>
          </w:p>
        </w:tc>
        <w:tc>
          <w:tcPr>
            <w:tcW w:w="3135" w:type="dxa"/>
          </w:tcPr>
          <w:p w14:paraId="426021C5" w14:textId="77777777" w:rsidR="00ED2C05" w:rsidRPr="00920207" w:rsidRDefault="00B344F9">
            <w:pPr>
              <w:pStyle w:val="TableText"/>
              <w:rPr>
                <w:rFonts w:cs="Times New Roman"/>
              </w:rPr>
            </w:pPr>
            <w:r w:rsidRPr="00920207">
              <w:rPr>
                <w:rFonts w:cs="Times New Roman"/>
              </w:rPr>
              <w:t>Participant uses body-size information to judge fit</w:t>
            </w:r>
          </w:p>
        </w:tc>
        <w:tc>
          <w:tcPr>
            <w:tcW w:w="3135" w:type="dxa"/>
          </w:tcPr>
          <w:p w14:paraId="7CFC4D57" w14:textId="77777777" w:rsidR="00ED2C05" w:rsidRPr="00920207" w:rsidRDefault="00B344F9">
            <w:pPr>
              <w:pStyle w:val="TableText"/>
              <w:rPr>
                <w:rFonts w:cs="Times New Roman"/>
              </w:rPr>
            </w:pPr>
            <w:r w:rsidRPr="00920207">
              <w:rPr>
                <w:rFonts w:cs="Times New Roman"/>
              </w:rPr>
              <w:t>Context-specific review usefulness</w:t>
            </w:r>
          </w:p>
        </w:tc>
      </w:tr>
      <w:tr w:rsidR="00ED2C05" w:rsidRPr="00920207" w14:paraId="36D21330" w14:textId="77777777">
        <w:trPr>
          <w:jc w:val="center"/>
        </w:trPr>
        <w:tc>
          <w:tcPr>
            <w:tcW w:w="3135" w:type="dxa"/>
          </w:tcPr>
          <w:p w14:paraId="2C80BE95" w14:textId="77777777" w:rsidR="00ED2C05" w:rsidRPr="00920207" w:rsidRDefault="00B344F9">
            <w:pPr>
              <w:pStyle w:val="TableText"/>
              <w:rPr>
                <w:rFonts w:cs="Times New Roman"/>
              </w:rPr>
            </w:pPr>
            <w:r w:rsidRPr="00920207">
              <w:rPr>
                <w:rFonts w:cs="Times New Roman"/>
              </w:rPr>
              <w:t>Amazon seller uncertainty</w:t>
            </w:r>
          </w:p>
        </w:tc>
        <w:tc>
          <w:tcPr>
            <w:tcW w:w="3135" w:type="dxa"/>
          </w:tcPr>
          <w:p w14:paraId="621C30D2" w14:textId="77777777" w:rsidR="00ED2C05" w:rsidRPr="00920207" w:rsidRDefault="00B344F9">
            <w:pPr>
              <w:pStyle w:val="TableText"/>
              <w:rPr>
                <w:rFonts w:cs="Times New Roman"/>
              </w:rPr>
            </w:pPr>
            <w:r w:rsidRPr="00920207">
              <w:rPr>
                <w:rFonts w:cs="Times New Roman"/>
              </w:rPr>
              <w:t>Participant checks reviews to judge seller/product authenticity</w:t>
            </w:r>
          </w:p>
        </w:tc>
        <w:tc>
          <w:tcPr>
            <w:tcW w:w="3135" w:type="dxa"/>
          </w:tcPr>
          <w:p w14:paraId="6E89C832" w14:textId="77777777" w:rsidR="00ED2C05" w:rsidRPr="00920207" w:rsidRDefault="00B344F9">
            <w:pPr>
              <w:pStyle w:val="TableText"/>
              <w:rPr>
                <w:rFonts w:cs="Times New Roman"/>
              </w:rPr>
            </w:pPr>
            <w:r w:rsidRPr="00920207">
              <w:rPr>
                <w:rFonts w:cs="Times New Roman"/>
              </w:rPr>
              <w:t>Reviews as marketplace protection</w:t>
            </w:r>
          </w:p>
        </w:tc>
      </w:tr>
      <w:tr w:rsidR="00ED2C05" w:rsidRPr="00920207" w14:paraId="1C8A652F" w14:textId="77777777">
        <w:trPr>
          <w:jc w:val="center"/>
        </w:trPr>
        <w:tc>
          <w:tcPr>
            <w:tcW w:w="3135" w:type="dxa"/>
          </w:tcPr>
          <w:p w14:paraId="3436D701" w14:textId="77777777" w:rsidR="00ED2C05" w:rsidRPr="00920207" w:rsidRDefault="00B344F9">
            <w:pPr>
              <w:pStyle w:val="TableText"/>
              <w:rPr>
                <w:rFonts w:cs="Times New Roman"/>
              </w:rPr>
            </w:pPr>
            <w:r w:rsidRPr="00920207">
              <w:rPr>
                <w:rFonts w:cs="Times New Roman"/>
              </w:rPr>
              <w:t>Cross-checking outside platform</w:t>
            </w:r>
          </w:p>
        </w:tc>
        <w:tc>
          <w:tcPr>
            <w:tcW w:w="3135" w:type="dxa"/>
          </w:tcPr>
          <w:p w14:paraId="36E30E8A" w14:textId="77777777" w:rsidR="00ED2C05" w:rsidRPr="00920207" w:rsidRDefault="00B344F9">
            <w:pPr>
              <w:pStyle w:val="TableText"/>
              <w:rPr>
                <w:rFonts w:cs="Times New Roman"/>
              </w:rPr>
            </w:pPr>
            <w:r w:rsidRPr="00920207">
              <w:rPr>
                <w:rFonts w:cs="Times New Roman"/>
              </w:rPr>
              <w:t>Participant uses TikTok, Google or friends to confirm reviews</w:t>
            </w:r>
          </w:p>
        </w:tc>
        <w:tc>
          <w:tcPr>
            <w:tcW w:w="3135" w:type="dxa"/>
          </w:tcPr>
          <w:p w14:paraId="3FB1A16B" w14:textId="77777777" w:rsidR="00ED2C05" w:rsidRPr="00920207" w:rsidRDefault="00B344F9">
            <w:pPr>
              <w:pStyle w:val="TableText"/>
              <w:rPr>
                <w:rFonts w:cs="Times New Roman"/>
              </w:rPr>
            </w:pPr>
            <w:r w:rsidRPr="00920207">
              <w:rPr>
                <w:rFonts w:cs="Times New Roman"/>
              </w:rPr>
              <w:t>Scepticism and triangulation</w:t>
            </w:r>
          </w:p>
        </w:tc>
      </w:tr>
    </w:tbl>
    <w:p w14:paraId="0458715A" w14:textId="77777777" w:rsidR="00ED2C05" w:rsidRPr="00920207" w:rsidRDefault="00B344F9">
      <w:pPr>
        <w:pStyle w:val="Heading1"/>
        <w:rPr>
          <w:rFonts w:ascii="Times New Roman" w:hAnsi="Times New Roman" w:cs="Times New Roman"/>
          <w:color w:val="auto"/>
        </w:rPr>
      </w:pPr>
      <w:bookmarkStart w:id="32" w:name="_Toc234839865"/>
      <w:r w:rsidRPr="00920207">
        <w:rPr>
          <w:rFonts w:ascii="Times New Roman" w:eastAsia="Times New Roman" w:hAnsi="Times New Roman" w:cs="Times New Roman"/>
          <w:color w:val="auto"/>
        </w:rPr>
        <w:lastRenderedPageBreak/>
        <w:t>Appendix D: Alignment between Research Questions and Methods</w:t>
      </w:r>
      <w:bookmarkEnd w:id="32"/>
    </w:p>
    <w:tbl>
      <w:tblPr>
        <w:tblStyle w:val="TableGrid"/>
        <w:tblW w:w="0" w:type="auto"/>
        <w:jc w:val="center"/>
        <w:tblLook w:val="04A0" w:firstRow="1" w:lastRow="0" w:firstColumn="1" w:lastColumn="0" w:noHBand="0" w:noVBand="1"/>
      </w:tblPr>
      <w:tblGrid>
        <w:gridCol w:w="3132"/>
        <w:gridCol w:w="3132"/>
        <w:gridCol w:w="3132"/>
      </w:tblGrid>
      <w:tr w:rsidR="00ED2C05" w:rsidRPr="00920207" w14:paraId="509D4CAB" w14:textId="77777777">
        <w:trPr>
          <w:jc w:val="center"/>
        </w:trPr>
        <w:tc>
          <w:tcPr>
            <w:tcW w:w="3135" w:type="dxa"/>
            <w:shd w:val="clear" w:color="auto" w:fill="D9EAF7"/>
          </w:tcPr>
          <w:p w14:paraId="500142CA" w14:textId="77777777" w:rsidR="00ED2C05" w:rsidRPr="00920207" w:rsidRDefault="00B344F9">
            <w:pPr>
              <w:pStyle w:val="TableText"/>
              <w:rPr>
                <w:rFonts w:cs="Times New Roman"/>
              </w:rPr>
            </w:pPr>
            <w:r w:rsidRPr="00920207">
              <w:rPr>
                <w:rFonts w:cs="Times New Roman"/>
                <w:b/>
              </w:rPr>
              <w:t>Research question</w:t>
            </w:r>
          </w:p>
        </w:tc>
        <w:tc>
          <w:tcPr>
            <w:tcW w:w="3135" w:type="dxa"/>
            <w:shd w:val="clear" w:color="auto" w:fill="D9EAF7"/>
          </w:tcPr>
          <w:p w14:paraId="5B6C28F5" w14:textId="77777777" w:rsidR="00ED2C05" w:rsidRPr="00920207" w:rsidRDefault="00B344F9">
            <w:pPr>
              <w:pStyle w:val="TableText"/>
              <w:rPr>
                <w:rFonts w:cs="Times New Roman"/>
              </w:rPr>
            </w:pPr>
            <w:r w:rsidRPr="00920207">
              <w:rPr>
                <w:rFonts w:cs="Times New Roman"/>
                <w:b/>
              </w:rPr>
              <w:t>Data source</w:t>
            </w:r>
          </w:p>
        </w:tc>
        <w:tc>
          <w:tcPr>
            <w:tcW w:w="3135" w:type="dxa"/>
            <w:shd w:val="clear" w:color="auto" w:fill="D9EAF7"/>
          </w:tcPr>
          <w:p w14:paraId="5F6C1638" w14:textId="77777777" w:rsidR="00ED2C05" w:rsidRPr="00920207" w:rsidRDefault="00B344F9">
            <w:pPr>
              <w:pStyle w:val="TableText"/>
              <w:rPr>
                <w:rFonts w:cs="Times New Roman"/>
              </w:rPr>
            </w:pPr>
            <w:r w:rsidRPr="00920207">
              <w:rPr>
                <w:rFonts w:cs="Times New Roman"/>
                <w:b/>
              </w:rPr>
              <w:t>Analysis focus</w:t>
            </w:r>
          </w:p>
        </w:tc>
      </w:tr>
      <w:tr w:rsidR="00ED2C05" w:rsidRPr="00920207" w14:paraId="6B826F3F" w14:textId="77777777">
        <w:trPr>
          <w:jc w:val="center"/>
        </w:trPr>
        <w:tc>
          <w:tcPr>
            <w:tcW w:w="3135" w:type="dxa"/>
          </w:tcPr>
          <w:p w14:paraId="3D930C4B" w14:textId="77777777" w:rsidR="00ED2C05" w:rsidRPr="00920207" w:rsidRDefault="00B344F9">
            <w:pPr>
              <w:pStyle w:val="TableText"/>
              <w:rPr>
                <w:rFonts w:cs="Times New Roman"/>
              </w:rPr>
            </w:pPr>
            <w:r w:rsidRPr="00920207">
              <w:rPr>
                <w:rFonts w:cs="Times New Roman"/>
              </w:rPr>
              <w:t>RQ1: How do consumers interpret and use reviews before purchase?</w:t>
            </w:r>
          </w:p>
        </w:tc>
        <w:tc>
          <w:tcPr>
            <w:tcW w:w="3135" w:type="dxa"/>
          </w:tcPr>
          <w:p w14:paraId="4D4B80B9" w14:textId="77777777" w:rsidR="00ED2C05" w:rsidRPr="00920207" w:rsidRDefault="00B344F9">
            <w:pPr>
              <w:pStyle w:val="TableText"/>
              <w:rPr>
                <w:rFonts w:cs="Times New Roman"/>
              </w:rPr>
            </w:pPr>
            <w:r w:rsidRPr="00920207">
              <w:rPr>
                <w:rFonts w:cs="Times New Roman"/>
              </w:rPr>
              <w:t>Interview sections 1 and 2</w:t>
            </w:r>
          </w:p>
        </w:tc>
        <w:tc>
          <w:tcPr>
            <w:tcW w:w="3135" w:type="dxa"/>
          </w:tcPr>
          <w:p w14:paraId="64960D20" w14:textId="77777777" w:rsidR="00ED2C05" w:rsidRPr="00920207" w:rsidRDefault="00B344F9">
            <w:pPr>
              <w:pStyle w:val="TableText"/>
              <w:rPr>
                <w:rFonts w:cs="Times New Roman"/>
              </w:rPr>
            </w:pPr>
            <w:r w:rsidRPr="00920207">
              <w:rPr>
                <w:rFonts w:cs="Times New Roman"/>
              </w:rPr>
              <w:t>Shopping process, timing of review use, recent purchase examples</w:t>
            </w:r>
          </w:p>
        </w:tc>
      </w:tr>
      <w:tr w:rsidR="00ED2C05" w:rsidRPr="00920207" w14:paraId="356E954A" w14:textId="77777777">
        <w:trPr>
          <w:jc w:val="center"/>
        </w:trPr>
        <w:tc>
          <w:tcPr>
            <w:tcW w:w="3135" w:type="dxa"/>
          </w:tcPr>
          <w:p w14:paraId="05F2AFF0" w14:textId="77777777" w:rsidR="00ED2C05" w:rsidRPr="00920207" w:rsidRDefault="00B344F9">
            <w:pPr>
              <w:pStyle w:val="TableText"/>
              <w:rPr>
                <w:rFonts w:cs="Times New Roman"/>
              </w:rPr>
            </w:pPr>
            <w:r w:rsidRPr="00920207">
              <w:rPr>
                <w:rFonts w:cs="Times New Roman"/>
              </w:rPr>
              <w:t>RQ2: What makes reviews credible, useful or untrustworthy?</w:t>
            </w:r>
          </w:p>
        </w:tc>
        <w:tc>
          <w:tcPr>
            <w:tcW w:w="3135" w:type="dxa"/>
          </w:tcPr>
          <w:p w14:paraId="4A543AF7" w14:textId="77777777" w:rsidR="00ED2C05" w:rsidRPr="00920207" w:rsidRDefault="00B344F9">
            <w:pPr>
              <w:pStyle w:val="TableText"/>
              <w:rPr>
                <w:rFonts w:cs="Times New Roman"/>
              </w:rPr>
            </w:pPr>
            <w:r w:rsidRPr="00920207">
              <w:rPr>
                <w:rFonts w:cs="Times New Roman"/>
              </w:rPr>
              <w:t>Interview section 3</w:t>
            </w:r>
          </w:p>
        </w:tc>
        <w:tc>
          <w:tcPr>
            <w:tcW w:w="3135" w:type="dxa"/>
          </w:tcPr>
          <w:p w14:paraId="1C66F916" w14:textId="77777777" w:rsidR="00ED2C05" w:rsidRPr="00920207" w:rsidRDefault="00B344F9">
            <w:pPr>
              <w:pStyle w:val="TableText"/>
              <w:rPr>
                <w:rFonts w:cs="Times New Roman"/>
              </w:rPr>
            </w:pPr>
            <w:r w:rsidRPr="00920207">
              <w:rPr>
                <w:rFonts w:cs="Times New Roman"/>
              </w:rPr>
              <w:t>Credibility cues, authenticity judgements, suspicious review features</w:t>
            </w:r>
          </w:p>
        </w:tc>
      </w:tr>
      <w:tr w:rsidR="00ED2C05" w:rsidRPr="00920207" w14:paraId="12910829" w14:textId="77777777">
        <w:trPr>
          <w:jc w:val="center"/>
        </w:trPr>
        <w:tc>
          <w:tcPr>
            <w:tcW w:w="3135" w:type="dxa"/>
          </w:tcPr>
          <w:p w14:paraId="6E61F89E" w14:textId="77777777" w:rsidR="00ED2C05" w:rsidRPr="00920207" w:rsidRDefault="00B344F9">
            <w:pPr>
              <w:pStyle w:val="TableText"/>
              <w:rPr>
                <w:rFonts w:cs="Times New Roman"/>
              </w:rPr>
            </w:pPr>
            <w:r w:rsidRPr="00920207">
              <w:rPr>
                <w:rFonts w:cs="Times New Roman"/>
              </w:rPr>
              <w:t>RQ3: How do different review cues affect trust and perceived risk?</w:t>
            </w:r>
          </w:p>
        </w:tc>
        <w:tc>
          <w:tcPr>
            <w:tcW w:w="3135" w:type="dxa"/>
          </w:tcPr>
          <w:p w14:paraId="3F8BC334" w14:textId="77777777" w:rsidR="00ED2C05" w:rsidRPr="00920207" w:rsidRDefault="00B344F9">
            <w:pPr>
              <w:pStyle w:val="TableText"/>
              <w:rPr>
                <w:rFonts w:cs="Times New Roman"/>
              </w:rPr>
            </w:pPr>
            <w:r w:rsidRPr="00920207">
              <w:rPr>
                <w:rFonts w:cs="Times New Roman"/>
              </w:rPr>
              <w:t>Interview section 4</w:t>
            </w:r>
          </w:p>
        </w:tc>
        <w:tc>
          <w:tcPr>
            <w:tcW w:w="3135" w:type="dxa"/>
          </w:tcPr>
          <w:p w14:paraId="6FCC7AD4" w14:textId="77777777" w:rsidR="00ED2C05" w:rsidRPr="00920207" w:rsidRDefault="00B344F9">
            <w:pPr>
              <w:pStyle w:val="TableText"/>
              <w:rPr>
                <w:rFonts w:cs="Times New Roman"/>
              </w:rPr>
            </w:pPr>
            <w:r w:rsidRPr="00920207">
              <w:rPr>
                <w:rFonts w:cs="Times New Roman"/>
              </w:rPr>
              <w:t>Star ratings, negative reviews, review volume, photo/video evidence</w:t>
            </w:r>
          </w:p>
        </w:tc>
      </w:tr>
      <w:tr w:rsidR="00ED2C05" w:rsidRPr="00920207" w14:paraId="3E6F52A8" w14:textId="77777777">
        <w:trPr>
          <w:jc w:val="center"/>
        </w:trPr>
        <w:tc>
          <w:tcPr>
            <w:tcW w:w="3135" w:type="dxa"/>
          </w:tcPr>
          <w:p w14:paraId="60F2CB29" w14:textId="77777777" w:rsidR="00ED2C05" w:rsidRPr="00920207" w:rsidRDefault="00B344F9">
            <w:pPr>
              <w:pStyle w:val="TableText"/>
              <w:rPr>
                <w:rFonts w:cs="Times New Roman"/>
              </w:rPr>
            </w:pPr>
            <w:r w:rsidRPr="00920207">
              <w:rPr>
                <w:rFonts w:cs="Times New Roman"/>
              </w:rPr>
              <w:t>RQ4: How do perceptions differ between Amazon and Shein?</w:t>
            </w:r>
          </w:p>
        </w:tc>
        <w:tc>
          <w:tcPr>
            <w:tcW w:w="3135" w:type="dxa"/>
          </w:tcPr>
          <w:p w14:paraId="5D68BB8F" w14:textId="77777777" w:rsidR="00ED2C05" w:rsidRPr="00920207" w:rsidRDefault="00B344F9">
            <w:pPr>
              <w:pStyle w:val="TableText"/>
              <w:rPr>
                <w:rFonts w:cs="Times New Roman"/>
              </w:rPr>
            </w:pPr>
            <w:r w:rsidRPr="00920207">
              <w:rPr>
                <w:rFonts w:cs="Times New Roman"/>
              </w:rPr>
              <w:t>Interview section 5</w:t>
            </w:r>
          </w:p>
        </w:tc>
        <w:tc>
          <w:tcPr>
            <w:tcW w:w="3135" w:type="dxa"/>
          </w:tcPr>
          <w:p w14:paraId="15F04AB9" w14:textId="77777777" w:rsidR="00ED2C05" w:rsidRPr="00920207" w:rsidRDefault="00B344F9">
            <w:pPr>
              <w:pStyle w:val="TableText"/>
              <w:rPr>
                <w:rFonts w:cs="Times New Roman"/>
              </w:rPr>
            </w:pPr>
            <w:r w:rsidRPr="00920207">
              <w:rPr>
                <w:rFonts w:cs="Times New Roman"/>
              </w:rPr>
              <w:t>Platform comparison, product category differences, trust expectations</w:t>
            </w:r>
          </w:p>
        </w:tc>
      </w:tr>
    </w:tbl>
    <w:p w14:paraId="4FC2BA64" w14:textId="77777777" w:rsidR="00B344F9" w:rsidRPr="00920207" w:rsidRDefault="00B344F9">
      <w:pPr>
        <w:rPr>
          <w:rFonts w:cs="Times New Roman"/>
        </w:rPr>
      </w:pPr>
    </w:p>
    <w:sectPr w:rsidR="00B344F9" w:rsidRPr="00920207" w:rsidSect="00034616">
      <w:footerReference w:type="default" r:id="rId8"/>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633BD" w14:textId="77777777" w:rsidR="00B344F9" w:rsidRDefault="00B344F9">
      <w:pPr>
        <w:spacing w:after="0" w:line="240" w:lineRule="auto"/>
      </w:pPr>
      <w:r>
        <w:separator/>
      </w:r>
    </w:p>
  </w:endnote>
  <w:endnote w:type="continuationSeparator" w:id="0">
    <w:p w14:paraId="32B7D778" w14:textId="77777777" w:rsidR="00B344F9" w:rsidRDefault="00B344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2A2C9" w14:textId="77777777" w:rsidR="00ED2C05" w:rsidRDefault="00B344F9">
    <w:pPr>
      <w:pStyle w:val="Footer"/>
      <w:jc w:val="center"/>
    </w:pPr>
    <w:r>
      <w:fldChar w:fldCharType="begin"/>
    </w:r>
    <w:r>
      <w:instrText>PAGE</w:instrText>
    </w:r>
    <w:r w:rsidR="00FB4A22">
      <w:fldChar w:fldCharType="separate"/>
    </w:r>
    <w:r w:rsidR="00FB4A2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0E2C5" w14:textId="77777777" w:rsidR="00B344F9" w:rsidRDefault="00B344F9">
      <w:pPr>
        <w:spacing w:after="0" w:line="240" w:lineRule="auto"/>
      </w:pPr>
      <w:r>
        <w:separator/>
      </w:r>
    </w:p>
  </w:footnote>
  <w:footnote w:type="continuationSeparator" w:id="0">
    <w:p w14:paraId="6104A0D9" w14:textId="77777777" w:rsidR="00B344F9" w:rsidRDefault="00B344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33818792">
    <w:abstractNumId w:val="8"/>
  </w:num>
  <w:num w:numId="2" w16cid:durableId="698969131">
    <w:abstractNumId w:val="6"/>
  </w:num>
  <w:num w:numId="3" w16cid:durableId="1521092484">
    <w:abstractNumId w:val="5"/>
  </w:num>
  <w:num w:numId="4" w16cid:durableId="418327593">
    <w:abstractNumId w:val="4"/>
  </w:num>
  <w:num w:numId="5" w16cid:durableId="1530139435">
    <w:abstractNumId w:val="7"/>
  </w:num>
  <w:num w:numId="6" w16cid:durableId="1408648347">
    <w:abstractNumId w:val="3"/>
  </w:num>
  <w:num w:numId="7" w16cid:durableId="1254166757">
    <w:abstractNumId w:val="2"/>
  </w:num>
  <w:num w:numId="8" w16cid:durableId="1353845789">
    <w:abstractNumId w:val="1"/>
  </w:num>
  <w:num w:numId="9" w16cid:durableId="202714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D23AE"/>
    <w:rsid w:val="00920207"/>
    <w:rsid w:val="009520DF"/>
    <w:rsid w:val="00AA1D8D"/>
    <w:rsid w:val="00B344F9"/>
    <w:rsid w:val="00B47730"/>
    <w:rsid w:val="00CB0664"/>
    <w:rsid w:val="00ED2C05"/>
    <w:rsid w:val="00FB4A2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98B85A"/>
  <w14:defaultImageDpi w14:val="300"/>
  <w15:docId w15:val="{CFE504BF-301B-4CE6-A0DA-494A176D6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line="276" w:lineRule="auto"/>
      <w:outlineLvl w:val="0"/>
    </w:pPr>
    <w:rPr>
      <w:rFonts w:asciiTheme="majorHAnsi" w:eastAsiaTheme="majorEastAsia" w:hAnsiTheme="majorHAnsi" w:cstheme="majorBidi"/>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40" w:line="276" w:lineRule="auto"/>
      <w:outlineLvl w:val="1"/>
    </w:pPr>
    <w:rPr>
      <w:rFonts w:asciiTheme="majorHAnsi" w:eastAsiaTheme="majorEastAsia" w:hAnsiTheme="majorHAnsi" w:cstheme="majorBidi"/>
      <w:b/>
      <w:bCs/>
      <w:color w:val="000000"/>
      <w:sz w:val="28"/>
      <w:szCs w:val="26"/>
    </w:rPr>
  </w:style>
  <w:style w:type="paragraph" w:styleId="Heading3">
    <w:name w:val="heading 3"/>
    <w:basedOn w:val="Normal"/>
    <w:next w:val="Normal"/>
    <w:link w:val="Heading3Char"/>
    <w:uiPriority w:val="9"/>
    <w:unhideWhenUsed/>
    <w:qFormat/>
    <w:rsid w:val="00FC693F"/>
    <w:pPr>
      <w:keepNext/>
      <w:keepLines/>
      <w:spacing w:before="240" w:line="276" w:lineRule="auto"/>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Text">
    <w:name w:val="Table Text"/>
    <w:pPr>
      <w:spacing w:after="0" w:line="240" w:lineRule="auto"/>
    </w:pPr>
    <w:rPr>
      <w:rFonts w:ascii="Times New Roman" w:eastAsia="Times New Roman" w:hAnsi="Times New Roman"/>
      <w:sz w:val="20"/>
    </w:rPr>
  </w:style>
  <w:style w:type="paragraph" w:styleId="TOC1">
    <w:name w:val="toc 1"/>
    <w:basedOn w:val="Normal"/>
    <w:next w:val="Normal"/>
    <w:autoRedefine/>
    <w:uiPriority w:val="39"/>
    <w:unhideWhenUsed/>
    <w:rsid w:val="00920207"/>
    <w:pPr>
      <w:spacing w:after="100"/>
    </w:pPr>
  </w:style>
  <w:style w:type="paragraph" w:styleId="TOC2">
    <w:name w:val="toc 2"/>
    <w:basedOn w:val="Normal"/>
    <w:next w:val="Normal"/>
    <w:autoRedefine/>
    <w:uiPriority w:val="39"/>
    <w:unhideWhenUsed/>
    <w:rsid w:val="00920207"/>
    <w:pPr>
      <w:spacing w:after="100"/>
      <w:ind w:left="240"/>
    </w:pPr>
  </w:style>
  <w:style w:type="character" w:styleId="Hyperlink">
    <w:name w:val="Hyperlink"/>
    <w:basedOn w:val="DefaultParagraphFont"/>
    <w:uiPriority w:val="99"/>
    <w:unhideWhenUsed/>
    <w:rsid w:val="0092020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37</Pages>
  <Words>8070</Words>
  <Characters>46003</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53966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Samantha Hernandez</cp:lastModifiedBy>
  <cp:revision>3</cp:revision>
  <dcterms:created xsi:type="dcterms:W3CDTF">2026-07-13T11:56:00Z</dcterms:created>
  <dcterms:modified xsi:type="dcterms:W3CDTF">2026-07-13T11:57:00Z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3c8f8cd5-8322-4386-bfa8-a279aca9d483</vt:lpwstr>
  </property>
</Properties>
</file>