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B88DC" w14:textId="77777777" w:rsidR="005F1CF5" w:rsidRPr="005F1CF5" w:rsidRDefault="005F1CF5" w:rsidP="005F1CF5">
      <w:pPr>
        <w:spacing w:line="360" w:lineRule="auto"/>
        <w:ind w:firstLine="720"/>
        <w:jc w:val="center"/>
        <w:rPr>
          <w:rFonts w:ascii="Times New Roman" w:hAnsi="Times New Roman" w:cs="Times New Roman"/>
          <w:b/>
          <w:bCs/>
          <w:color w:val="000000" w:themeColor="text1"/>
          <w:sz w:val="32"/>
          <w:szCs w:val="32"/>
          <w:lang w:val="en-GB"/>
        </w:rPr>
      </w:pPr>
      <w:r w:rsidRPr="005F1CF5">
        <w:rPr>
          <w:rFonts w:ascii="Times New Roman" w:hAnsi="Times New Roman" w:cs="Times New Roman"/>
          <w:b/>
          <w:bCs/>
          <w:color w:val="000000" w:themeColor="text1"/>
          <w:sz w:val="32"/>
          <w:szCs w:val="32"/>
          <w:lang w:val="en-GB"/>
        </w:rPr>
        <w:t>Student name: Lacramioara Popovici</w:t>
      </w:r>
    </w:p>
    <w:p w14:paraId="0CFE4168" w14:textId="77777777" w:rsidR="005F1CF5" w:rsidRPr="005F1CF5" w:rsidRDefault="005F1CF5" w:rsidP="005F1CF5">
      <w:pPr>
        <w:spacing w:line="360" w:lineRule="auto"/>
        <w:ind w:firstLine="720"/>
        <w:jc w:val="center"/>
        <w:rPr>
          <w:rFonts w:ascii="Times New Roman" w:hAnsi="Times New Roman" w:cs="Times New Roman"/>
          <w:b/>
          <w:bCs/>
          <w:color w:val="000000" w:themeColor="text1"/>
          <w:sz w:val="32"/>
          <w:szCs w:val="32"/>
          <w:lang w:val="en-GB"/>
        </w:rPr>
      </w:pPr>
      <w:r w:rsidRPr="005F1CF5">
        <w:rPr>
          <w:rFonts w:ascii="Times New Roman" w:hAnsi="Times New Roman" w:cs="Times New Roman"/>
          <w:b/>
          <w:bCs/>
          <w:color w:val="000000" w:themeColor="text1"/>
          <w:sz w:val="32"/>
          <w:szCs w:val="32"/>
          <w:lang w:val="en-GB"/>
        </w:rPr>
        <w:t>Student ID: 2222618</w:t>
      </w:r>
    </w:p>
    <w:p w14:paraId="03C05A2A" w14:textId="111FF253" w:rsidR="004254AA" w:rsidRDefault="005F1CF5" w:rsidP="005F1CF5">
      <w:pPr>
        <w:spacing w:line="360" w:lineRule="auto"/>
        <w:ind w:firstLine="720"/>
        <w:jc w:val="center"/>
        <w:rPr>
          <w:rFonts w:ascii="Times New Roman" w:hAnsi="Times New Roman" w:cs="Times New Roman"/>
          <w:b/>
          <w:bCs/>
          <w:color w:val="000000" w:themeColor="text1"/>
          <w:sz w:val="32"/>
          <w:szCs w:val="32"/>
          <w:lang w:val="en-GB"/>
        </w:rPr>
      </w:pPr>
      <w:r w:rsidRPr="005F1CF5">
        <w:rPr>
          <w:rFonts w:ascii="Times New Roman" w:hAnsi="Times New Roman" w:cs="Times New Roman"/>
          <w:b/>
          <w:bCs/>
          <w:color w:val="000000" w:themeColor="text1"/>
          <w:sz w:val="32"/>
          <w:szCs w:val="32"/>
          <w:lang w:val="en-GB"/>
        </w:rPr>
        <w:t>Lecturer: Ka Po Chong</w:t>
      </w:r>
    </w:p>
    <w:p w14:paraId="34C7A7A5" w14:textId="4EB093F0" w:rsidR="000E2141" w:rsidRDefault="000E2141" w:rsidP="005F1CF5">
      <w:pPr>
        <w:spacing w:line="360" w:lineRule="auto"/>
        <w:ind w:firstLine="720"/>
        <w:jc w:val="cente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Module Code :BMIH6002</w:t>
      </w:r>
    </w:p>
    <w:p w14:paraId="05DCB718" w14:textId="77777777" w:rsidR="00D86D86" w:rsidRDefault="00D86D86" w:rsidP="005F1CF5">
      <w:pPr>
        <w:spacing w:line="360" w:lineRule="auto"/>
        <w:ind w:firstLine="720"/>
        <w:jc w:val="center"/>
        <w:rPr>
          <w:rFonts w:ascii="Times New Roman" w:hAnsi="Times New Roman" w:cs="Times New Roman"/>
          <w:b/>
          <w:bCs/>
          <w:color w:val="000000" w:themeColor="text1"/>
          <w:sz w:val="32"/>
          <w:szCs w:val="32"/>
          <w:lang w:val="en-GB"/>
        </w:rPr>
      </w:pPr>
    </w:p>
    <w:p w14:paraId="55C547FF" w14:textId="20F21FF2" w:rsidR="00443750" w:rsidRPr="00443750" w:rsidRDefault="00443750" w:rsidP="00443750">
      <w:pPr>
        <w:spacing w:line="360" w:lineRule="auto"/>
        <w:ind w:firstLine="720"/>
        <w:jc w:val="center"/>
        <w:rPr>
          <w:rFonts w:ascii="Times New Roman" w:hAnsi="Times New Roman" w:cs="Times New Roman"/>
          <w:b/>
          <w:bCs/>
          <w:color w:val="000000" w:themeColor="text1"/>
          <w:sz w:val="32"/>
          <w:szCs w:val="32"/>
          <w:lang w:val="en-GB"/>
        </w:rPr>
      </w:pPr>
      <w:r w:rsidRPr="00443750">
        <w:rPr>
          <w:rFonts w:ascii="Times New Roman" w:hAnsi="Times New Roman" w:cs="Times New Roman"/>
          <w:b/>
          <w:bCs/>
          <w:color w:val="000000" w:themeColor="text1"/>
          <w:sz w:val="32"/>
          <w:szCs w:val="32"/>
          <w:lang w:val="en-GB"/>
        </w:rPr>
        <w:t>Professional reflection on F&amp;B practice at Ibis Northampton</w:t>
      </w:r>
    </w:p>
    <w:p w14:paraId="2EBB49B4" w14:textId="62074F3D"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6E1B746B" w14:textId="2E4E1F96" w:rsidR="00443750" w:rsidRDefault="00443750" w:rsidP="00443750">
      <w:pPr>
        <w:spacing w:line="360" w:lineRule="auto"/>
        <w:rPr>
          <w:rFonts w:ascii="Times New Roman" w:hAnsi="Times New Roman" w:cs="Times New Roman"/>
          <w:b/>
          <w:bCs/>
          <w:color w:val="000000" w:themeColor="text1"/>
          <w:sz w:val="28"/>
          <w:szCs w:val="28"/>
          <w:lang w:val="en-GB"/>
        </w:rPr>
      </w:pPr>
    </w:p>
    <w:p w14:paraId="061E9AEE" w14:textId="5F2A6357"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7831FA5C" w14:textId="305EA1FF"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sdt>
      <w:sdtPr>
        <w:rPr>
          <w:rFonts w:asciiTheme="minorHAnsi" w:eastAsiaTheme="minorHAnsi" w:hAnsiTheme="minorHAnsi" w:cstheme="minorBidi"/>
          <w:b w:val="0"/>
          <w:bCs w:val="0"/>
          <w:color w:val="auto"/>
          <w:sz w:val="24"/>
          <w:szCs w:val="24"/>
          <w:lang w:val="ro-RO"/>
        </w:rPr>
        <w:id w:val="-1447151285"/>
        <w:docPartObj>
          <w:docPartGallery w:val="Table of Contents"/>
          <w:docPartUnique/>
        </w:docPartObj>
      </w:sdtPr>
      <w:sdtEndPr>
        <w:rPr>
          <w:noProof/>
        </w:rPr>
      </w:sdtEndPr>
      <w:sdtContent>
        <w:p w14:paraId="4045618D" w14:textId="33E78B80" w:rsidR="00443750" w:rsidRDefault="00443750">
          <w:pPr>
            <w:pStyle w:val="TOCHeading"/>
          </w:pPr>
          <w:r>
            <w:t>Table of Contents</w:t>
          </w:r>
        </w:p>
        <w:p w14:paraId="73E3F332" w14:textId="4EF889AE" w:rsidR="00443750" w:rsidRDefault="00443750">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00045339" w:history="1">
            <w:r w:rsidRPr="000C5078">
              <w:rPr>
                <w:rStyle w:val="Hyperlink"/>
                <w:rFonts w:ascii="Times New Roman" w:hAnsi="Times New Roman" w:cs="Times New Roman"/>
                <w:noProof/>
                <w:lang w:val="en-GB"/>
              </w:rPr>
              <w:t>Introduction</w:t>
            </w:r>
            <w:r>
              <w:rPr>
                <w:noProof/>
                <w:webHidden/>
              </w:rPr>
              <w:tab/>
            </w:r>
            <w:r>
              <w:rPr>
                <w:noProof/>
                <w:webHidden/>
              </w:rPr>
              <w:fldChar w:fldCharType="begin"/>
            </w:r>
            <w:r>
              <w:rPr>
                <w:noProof/>
                <w:webHidden/>
              </w:rPr>
              <w:instrText xml:space="preserve"> PAGEREF _Toc200045339 \h </w:instrText>
            </w:r>
            <w:r>
              <w:rPr>
                <w:noProof/>
                <w:webHidden/>
              </w:rPr>
            </w:r>
            <w:r>
              <w:rPr>
                <w:noProof/>
                <w:webHidden/>
              </w:rPr>
              <w:fldChar w:fldCharType="separate"/>
            </w:r>
            <w:r>
              <w:rPr>
                <w:noProof/>
                <w:webHidden/>
              </w:rPr>
              <w:t>2</w:t>
            </w:r>
            <w:r>
              <w:rPr>
                <w:noProof/>
                <w:webHidden/>
              </w:rPr>
              <w:fldChar w:fldCharType="end"/>
            </w:r>
          </w:hyperlink>
        </w:p>
        <w:p w14:paraId="0AF5B94E" w14:textId="7780ADAC" w:rsidR="00443750" w:rsidRDefault="00443750">
          <w:pPr>
            <w:pStyle w:val="TOC1"/>
            <w:tabs>
              <w:tab w:val="right" w:leader="dot" w:pos="9016"/>
            </w:tabs>
            <w:rPr>
              <w:noProof/>
            </w:rPr>
          </w:pPr>
          <w:hyperlink w:anchor="_Toc200045340" w:history="1">
            <w:r w:rsidRPr="000C5078">
              <w:rPr>
                <w:rStyle w:val="Hyperlink"/>
                <w:rFonts w:ascii="Times New Roman" w:hAnsi="Times New Roman" w:cs="Times New Roman"/>
                <w:noProof/>
                <w:lang w:val="en-GB"/>
              </w:rPr>
              <w:t>Role Reflection</w:t>
            </w:r>
            <w:r>
              <w:rPr>
                <w:noProof/>
                <w:webHidden/>
              </w:rPr>
              <w:tab/>
            </w:r>
            <w:r>
              <w:rPr>
                <w:noProof/>
                <w:webHidden/>
              </w:rPr>
              <w:fldChar w:fldCharType="begin"/>
            </w:r>
            <w:r>
              <w:rPr>
                <w:noProof/>
                <w:webHidden/>
              </w:rPr>
              <w:instrText xml:space="preserve"> PAGEREF _Toc200045340 \h </w:instrText>
            </w:r>
            <w:r>
              <w:rPr>
                <w:noProof/>
                <w:webHidden/>
              </w:rPr>
            </w:r>
            <w:r>
              <w:rPr>
                <w:noProof/>
                <w:webHidden/>
              </w:rPr>
              <w:fldChar w:fldCharType="separate"/>
            </w:r>
            <w:r>
              <w:rPr>
                <w:noProof/>
                <w:webHidden/>
              </w:rPr>
              <w:t>3</w:t>
            </w:r>
            <w:r>
              <w:rPr>
                <w:noProof/>
                <w:webHidden/>
              </w:rPr>
              <w:fldChar w:fldCharType="end"/>
            </w:r>
          </w:hyperlink>
        </w:p>
        <w:p w14:paraId="0FD2ADCB" w14:textId="1F4B214E" w:rsidR="00443750" w:rsidRDefault="00443750">
          <w:pPr>
            <w:pStyle w:val="TOC1"/>
            <w:tabs>
              <w:tab w:val="right" w:leader="dot" w:pos="9016"/>
            </w:tabs>
            <w:rPr>
              <w:noProof/>
            </w:rPr>
          </w:pPr>
          <w:hyperlink w:anchor="_Toc200045341" w:history="1">
            <w:r w:rsidRPr="000C5078">
              <w:rPr>
                <w:rStyle w:val="Hyperlink"/>
                <w:rFonts w:ascii="Times New Roman" w:hAnsi="Times New Roman" w:cs="Times New Roman"/>
                <w:noProof/>
                <w:lang w:val="en-GB"/>
              </w:rPr>
              <w:t>Development Journey</w:t>
            </w:r>
            <w:r>
              <w:rPr>
                <w:noProof/>
                <w:webHidden/>
              </w:rPr>
              <w:tab/>
            </w:r>
            <w:r>
              <w:rPr>
                <w:noProof/>
                <w:webHidden/>
              </w:rPr>
              <w:fldChar w:fldCharType="begin"/>
            </w:r>
            <w:r>
              <w:rPr>
                <w:noProof/>
                <w:webHidden/>
              </w:rPr>
              <w:instrText xml:space="preserve"> PAGEREF _Toc200045341 \h </w:instrText>
            </w:r>
            <w:r>
              <w:rPr>
                <w:noProof/>
                <w:webHidden/>
              </w:rPr>
            </w:r>
            <w:r>
              <w:rPr>
                <w:noProof/>
                <w:webHidden/>
              </w:rPr>
              <w:fldChar w:fldCharType="separate"/>
            </w:r>
            <w:r>
              <w:rPr>
                <w:noProof/>
                <w:webHidden/>
              </w:rPr>
              <w:t>4</w:t>
            </w:r>
            <w:r>
              <w:rPr>
                <w:noProof/>
                <w:webHidden/>
              </w:rPr>
              <w:fldChar w:fldCharType="end"/>
            </w:r>
          </w:hyperlink>
        </w:p>
        <w:p w14:paraId="20621106" w14:textId="3E834A27" w:rsidR="00443750" w:rsidRDefault="00443750">
          <w:pPr>
            <w:pStyle w:val="TOC1"/>
            <w:tabs>
              <w:tab w:val="right" w:leader="dot" w:pos="9016"/>
            </w:tabs>
            <w:rPr>
              <w:noProof/>
            </w:rPr>
          </w:pPr>
          <w:hyperlink w:anchor="_Toc200045342" w:history="1">
            <w:r w:rsidRPr="000C5078">
              <w:rPr>
                <w:rStyle w:val="Hyperlink"/>
                <w:rFonts w:ascii="Times New Roman" w:hAnsi="Times New Roman" w:cs="Times New Roman"/>
                <w:noProof/>
                <w:lang w:val="en-GB"/>
              </w:rPr>
              <w:t>Service Improvement Proposal</w:t>
            </w:r>
            <w:r>
              <w:rPr>
                <w:noProof/>
                <w:webHidden/>
              </w:rPr>
              <w:tab/>
            </w:r>
            <w:r>
              <w:rPr>
                <w:noProof/>
                <w:webHidden/>
              </w:rPr>
              <w:fldChar w:fldCharType="begin"/>
            </w:r>
            <w:r>
              <w:rPr>
                <w:noProof/>
                <w:webHidden/>
              </w:rPr>
              <w:instrText xml:space="preserve"> PAGEREF _Toc200045342 \h </w:instrText>
            </w:r>
            <w:r>
              <w:rPr>
                <w:noProof/>
                <w:webHidden/>
              </w:rPr>
            </w:r>
            <w:r>
              <w:rPr>
                <w:noProof/>
                <w:webHidden/>
              </w:rPr>
              <w:fldChar w:fldCharType="separate"/>
            </w:r>
            <w:r>
              <w:rPr>
                <w:noProof/>
                <w:webHidden/>
              </w:rPr>
              <w:t>5</w:t>
            </w:r>
            <w:r>
              <w:rPr>
                <w:noProof/>
                <w:webHidden/>
              </w:rPr>
              <w:fldChar w:fldCharType="end"/>
            </w:r>
          </w:hyperlink>
        </w:p>
        <w:p w14:paraId="6D33E992" w14:textId="6D6E5FC1" w:rsidR="00443750" w:rsidRDefault="00443750">
          <w:pPr>
            <w:pStyle w:val="TOC1"/>
            <w:tabs>
              <w:tab w:val="right" w:leader="dot" w:pos="9016"/>
            </w:tabs>
            <w:rPr>
              <w:noProof/>
            </w:rPr>
          </w:pPr>
          <w:hyperlink w:anchor="_Toc200045343" w:history="1">
            <w:r w:rsidRPr="000C5078">
              <w:rPr>
                <w:rStyle w:val="Hyperlink"/>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_Toc200045343 \h </w:instrText>
            </w:r>
            <w:r>
              <w:rPr>
                <w:noProof/>
                <w:webHidden/>
              </w:rPr>
            </w:r>
            <w:r>
              <w:rPr>
                <w:noProof/>
                <w:webHidden/>
              </w:rPr>
              <w:fldChar w:fldCharType="separate"/>
            </w:r>
            <w:r>
              <w:rPr>
                <w:noProof/>
                <w:webHidden/>
              </w:rPr>
              <w:t>6</w:t>
            </w:r>
            <w:r>
              <w:rPr>
                <w:noProof/>
                <w:webHidden/>
              </w:rPr>
              <w:fldChar w:fldCharType="end"/>
            </w:r>
          </w:hyperlink>
        </w:p>
        <w:p w14:paraId="7B94706F" w14:textId="778C91C2" w:rsidR="00443750" w:rsidRDefault="00443750">
          <w:pPr>
            <w:pStyle w:val="TOC1"/>
            <w:tabs>
              <w:tab w:val="right" w:leader="dot" w:pos="9016"/>
            </w:tabs>
            <w:rPr>
              <w:noProof/>
            </w:rPr>
          </w:pPr>
          <w:hyperlink w:anchor="_Toc200045344" w:history="1">
            <w:r w:rsidRPr="000C5078">
              <w:rPr>
                <w:rStyle w:val="Hyperlink"/>
                <w:rFonts w:ascii="Times New Roman" w:eastAsia="Times New Roman" w:hAnsi="Times New Roman" w:cs="Times New Roman"/>
                <w:noProof/>
                <w:lang w:eastAsia="en-GB"/>
              </w:rPr>
              <w:t>Referenc</w:t>
            </w:r>
            <w:r w:rsidRPr="000C5078">
              <w:rPr>
                <w:rStyle w:val="Hyperlink"/>
                <w:rFonts w:ascii="Times New Roman" w:eastAsia="Times New Roman" w:hAnsi="Times New Roman" w:cs="Times New Roman"/>
                <w:noProof/>
                <w:lang w:val="en-GB" w:eastAsia="en-GB"/>
              </w:rPr>
              <w:t>es</w:t>
            </w:r>
            <w:r>
              <w:rPr>
                <w:noProof/>
                <w:webHidden/>
              </w:rPr>
              <w:tab/>
            </w:r>
            <w:r>
              <w:rPr>
                <w:noProof/>
                <w:webHidden/>
              </w:rPr>
              <w:fldChar w:fldCharType="begin"/>
            </w:r>
            <w:r>
              <w:rPr>
                <w:noProof/>
                <w:webHidden/>
              </w:rPr>
              <w:instrText xml:space="preserve"> PAGEREF _Toc200045344 \h </w:instrText>
            </w:r>
            <w:r>
              <w:rPr>
                <w:noProof/>
                <w:webHidden/>
              </w:rPr>
            </w:r>
            <w:r>
              <w:rPr>
                <w:noProof/>
                <w:webHidden/>
              </w:rPr>
              <w:fldChar w:fldCharType="separate"/>
            </w:r>
            <w:r>
              <w:rPr>
                <w:noProof/>
                <w:webHidden/>
              </w:rPr>
              <w:t>7</w:t>
            </w:r>
            <w:r>
              <w:rPr>
                <w:noProof/>
                <w:webHidden/>
              </w:rPr>
              <w:fldChar w:fldCharType="end"/>
            </w:r>
          </w:hyperlink>
        </w:p>
        <w:p w14:paraId="40BC307F" w14:textId="40526488" w:rsidR="00443750" w:rsidRDefault="00443750">
          <w:r>
            <w:rPr>
              <w:b/>
              <w:bCs/>
              <w:noProof/>
            </w:rPr>
            <w:fldChar w:fldCharType="end"/>
          </w:r>
        </w:p>
      </w:sdtContent>
    </w:sdt>
    <w:p w14:paraId="39796FCE" w14:textId="02C30636"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0ED1E6F7" w14:textId="25963EB1"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0FEFD62F" w14:textId="7EF8804B"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1E5EB86E" w14:textId="32D61F1D"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5B747C7E" w14:textId="1ED8C943"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7DADE0DC" w14:textId="129849BE"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7751AE33" w14:textId="1394D2DD"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4F6A3755" w14:textId="38D9A9EC"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115887BF" w14:textId="0C5C6908"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503605B0" w14:textId="43850A1A"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61E16721" w14:textId="1F3E351B"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308817AA" w14:textId="700099D7"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621AB913" w14:textId="363B045D" w:rsidR="00443750" w:rsidRDefault="00443750" w:rsidP="00443750">
      <w:pPr>
        <w:spacing w:line="360" w:lineRule="auto"/>
        <w:ind w:firstLine="720"/>
        <w:jc w:val="center"/>
        <w:rPr>
          <w:rFonts w:ascii="Times New Roman" w:hAnsi="Times New Roman" w:cs="Times New Roman"/>
          <w:b/>
          <w:bCs/>
          <w:color w:val="000000" w:themeColor="text1"/>
          <w:sz w:val="28"/>
          <w:szCs w:val="28"/>
          <w:lang w:val="en-GB"/>
        </w:rPr>
      </w:pPr>
    </w:p>
    <w:p w14:paraId="5BB42246" w14:textId="77777777" w:rsidR="00443750" w:rsidRPr="00443750" w:rsidRDefault="00443750" w:rsidP="00443750">
      <w:pPr>
        <w:spacing w:line="360" w:lineRule="auto"/>
        <w:rPr>
          <w:rFonts w:ascii="Times New Roman" w:hAnsi="Times New Roman" w:cs="Times New Roman"/>
          <w:b/>
          <w:bCs/>
          <w:color w:val="000000" w:themeColor="text1"/>
          <w:sz w:val="28"/>
          <w:szCs w:val="28"/>
          <w:lang w:val="en-GB"/>
        </w:rPr>
      </w:pPr>
    </w:p>
    <w:p w14:paraId="5346B737" w14:textId="62363CBF" w:rsidR="00443750" w:rsidRPr="00443750" w:rsidRDefault="00443750" w:rsidP="00443750">
      <w:pPr>
        <w:pStyle w:val="Heading1"/>
        <w:spacing w:line="360" w:lineRule="auto"/>
        <w:ind w:firstLine="720"/>
        <w:rPr>
          <w:rFonts w:ascii="Times New Roman" w:hAnsi="Times New Roman" w:cs="Times New Roman"/>
          <w:b/>
          <w:bCs/>
          <w:sz w:val="28"/>
          <w:szCs w:val="28"/>
          <w:lang w:val="en-GB"/>
        </w:rPr>
      </w:pPr>
      <w:bookmarkStart w:id="0" w:name="_Toc200045339"/>
      <w:r w:rsidRPr="00443750">
        <w:rPr>
          <w:rFonts w:ascii="Times New Roman" w:hAnsi="Times New Roman" w:cs="Times New Roman"/>
          <w:b/>
          <w:bCs/>
          <w:color w:val="000000" w:themeColor="text1"/>
          <w:sz w:val="28"/>
          <w:szCs w:val="28"/>
          <w:lang w:val="en-GB"/>
        </w:rPr>
        <w:t>Introduction</w:t>
      </w:r>
      <w:bookmarkEnd w:id="0"/>
    </w:p>
    <w:p w14:paraId="5AEFAAA5" w14:textId="77777777" w:rsidR="00443750" w:rsidRPr="00D06CBA" w:rsidRDefault="00443750" w:rsidP="00443750">
      <w:pPr>
        <w:spacing w:line="360" w:lineRule="auto"/>
        <w:ind w:firstLine="720"/>
        <w:jc w:val="both"/>
        <w:rPr>
          <w:rFonts w:ascii="Times New Roman" w:hAnsi="Times New Roman" w:cs="Times New Roman"/>
          <w:lang w:val="en-GB"/>
        </w:rPr>
      </w:pPr>
      <w:r w:rsidRPr="00D06CBA">
        <w:rPr>
          <w:rFonts w:ascii="Times New Roman" w:hAnsi="Times New Roman" w:cs="Times New Roman"/>
          <w:lang w:val="en-GB"/>
        </w:rPr>
        <w:t>I did my internship in the Food and Beverage (F&amp;B) department at Ibis Northampton Centre, an economy hotel which is part of the Accor network. The hotel restaurant offers a simple but affordable menu available throughout the day including buffet breakfast, lunch and dinner. The menu is inspired by international cuisine and guests can order light meals, hot snacks or drinks from the bar. The hotel also offers room service options during limited hours to cater to the needs of the guests.</w:t>
      </w:r>
    </w:p>
    <w:p w14:paraId="37726AD6" w14:textId="77777777" w:rsidR="00443750" w:rsidRDefault="00443750" w:rsidP="00443750">
      <w:pPr>
        <w:spacing w:line="360" w:lineRule="auto"/>
        <w:jc w:val="both"/>
        <w:rPr>
          <w:rFonts w:ascii="Times New Roman" w:hAnsi="Times New Roman" w:cs="Times New Roman"/>
          <w:lang w:val="en-GB"/>
        </w:rPr>
      </w:pPr>
      <w:r>
        <w:rPr>
          <w:rFonts w:ascii="Times New Roman" w:hAnsi="Times New Roman" w:cs="Times New Roman"/>
          <w:lang w:val="en-GB"/>
        </w:rPr>
        <w:tab/>
      </w:r>
      <w:r w:rsidRPr="00D06CBA">
        <w:rPr>
          <w:rFonts w:ascii="Times New Roman" w:hAnsi="Times New Roman" w:cs="Times New Roman"/>
          <w:lang w:val="en-GB"/>
        </w:rPr>
        <w:t>This hands-on experience has given me a better understanding of how an F&amp;B department works in a fast-paced, active hotel that is constantly interacting with customers. I set three main learning objectives at the beginning of the internship:</w:t>
      </w:r>
    </w:p>
    <w:p w14:paraId="3B7966FD" w14:textId="77777777" w:rsidR="00443750" w:rsidRPr="00D06CBA" w:rsidRDefault="00443750" w:rsidP="00443750">
      <w:pPr>
        <w:pStyle w:val="ListParagraph"/>
        <w:numPr>
          <w:ilvl w:val="0"/>
          <w:numId w:val="1"/>
        </w:numPr>
        <w:spacing w:line="360" w:lineRule="auto"/>
        <w:jc w:val="both"/>
        <w:rPr>
          <w:rFonts w:ascii="Times New Roman" w:hAnsi="Times New Roman" w:cs="Times New Roman"/>
          <w:lang w:val="en-GB"/>
        </w:rPr>
      </w:pPr>
      <w:r w:rsidRPr="00D06CBA">
        <w:rPr>
          <w:rFonts w:ascii="Times New Roman" w:hAnsi="Times New Roman" w:cs="Times New Roman"/>
          <w:lang w:val="en-GB"/>
        </w:rPr>
        <w:t>Develop my leadership skills by observing and collaborating with supervisors and managers.</w:t>
      </w:r>
    </w:p>
    <w:p w14:paraId="3B70CA2F" w14:textId="77777777" w:rsidR="00443750" w:rsidRPr="00D06CBA" w:rsidRDefault="00443750" w:rsidP="00443750">
      <w:pPr>
        <w:pStyle w:val="ListParagraph"/>
        <w:numPr>
          <w:ilvl w:val="0"/>
          <w:numId w:val="1"/>
        </w:numPr>
        <w:spacing w:line="360" w:lineRule="auto"/>
        <w:jc w:val="both"/>
        <w:rPr>
          <w:rFonts w:ascii="Times New Roman" w:hAnsi="Times New Roman" w:cs="Times New Roman"/>
          <w:lang w:val="en-GB"/>
        </w:rPr>
      </w:pPr>
      <w:r w:rsidRPr="00D06CBA">
        <w:rPr>
          <w:rFonts w:ascii="Times New Roman" w:hAnsi="Times New Roman" w:cs="Times New Roman"/>
          <w:lang w:val="en-GB"/>
        </w:rPr>
        <w:t>To improve time management in the context of a high customer flow service.</w:t>
      </w:r>
    </w:p>
    <w:p w14:paraId="7109317B" w14:textId="77777777" w:rsidR="00443750" w:rsidRDefault="00443750" w:rsidP="00443750">
      <w:pPr>
        <w:pStyle w:val="ListParagraph"/>
        <w:numPr>
          <w:ilvl w:val="0"/>
          <w:numId w:val="1"/>
        </w:numPr>
        <w:spacing w:line="360" w:lineRule="auto"/>
        <w:jc w:val="both"/>
        <w:rPr>
          <w:rFonts w:ascii="Times New Roman" w:hAnsi="Times New Roman" w:cs="Times New Roman"/>
          <w:lang w:val="en-GB"/>
        </w:rPr>
      </w:pPr>
      <w:r w:rsidRPr="00D06CBA">
        <w:rPr>
          <w:rFonts w:ascii="Times New Roman" w:hAnsi="Times New Roman" w:cs="Times New Roman"/>
          <w:lang w:val="en-GB"/>
        </w:rPr>
        <w:t>To learn how to handle customer complaints and feedback in order to help maintain quality service standards.</w:t>
      </w:r>
    </w:p>
    <w:p w14:paraId="08BC35AC" w14:textId="77777777" w:rsidR="00443750" w:rsidRDefault="00443750" w:rsidP="00443750">
      <w:pPr>
        <w:spacing w:line="360" w:lineRule="auto"/>
        <w:ind w:left="720"/>
        <w:jc w:val="both"/>
        <w:rPr>
          <w:rFonts w:ascii="Times New Roman" w:hAnsi="Times New Roman" w:cs="Times New Roman"/>
          <w:lang w:val="en-GB"/>
        </w:rPr>
      </w:pPr>
      <w:r w:rsidRPr="00D06CBA">
        <w:rPr>
          <w:rFonts w:ascii="Times New Roman" w:hAnsi="Times New Roman" w:cs="Times New Roman"/>
          <w:lang w:val="en-GB"/>
        </w:rPr>
        <w:t>In those ten weeks, my entire learning experience was driven by these goals.</w:t>
      </w:r>
    </w:p>
    <w:p w14:paraId="3763AFDF" w14:textId="542B007C" w:rsidR="00443750" w:rsidRDefault="00443750" w:rsidP="00443750">
      <w:pPr>
        <w:spacing w:line="360" w:lineRule="auto"/>
        <w:ind w:left="720"/>
        <w:jc w:val="both"/>
        <w:rPr>
          <w:rFonts w:ascii="Times New Roman" w:hAnsi="Times New Roman" w:cs="Times New Roman"/>
          <w:lang w:val="en-GB"/>
        </w:rPr>
      </w:pPr>
    </w:p>
    <w:p w14:paraId="10BE68E5" w14:textId="73CAD67B" w:rsidR="00443750" w:rsidRDefault="00443750" w:rsidP="00443750">
      <w:pPr>
        <w:spacing w:line="360" w:lineRule="auto"/>
        <w:ind w:left="720"/>
        <w:jc w:val="both"/>
        <w:rPr>
          <w:rFonts w:ascii="Times New Roman" w:hAnsi="Times New Roman" w:cs="Times New Roman"/>
          <w:lang w:val="en-GB"/>
        </w:rPr>
      </w:pPr>
    </w:p>
    <w:p w14:paraId="47931CDA" w14:textId="71C6ADE2" w:rsidR="00443750" w:rsidRDefault="00443750" w:rsidP="00443750">
      <w:pPr>
        <w:spacing w:line="360" w:lineRule="auto"/>
        <w:ind w:left="720"/>
        <w:jc w:val="both"/>
        <w:rPr>
          <w:rFonts w:ascii="Times New Roman" w:hAnsi="Times New Roman" w:cs="Times New Roman"/>
          <w:lang w:val="en-GB"/>
        </w:rPr>
      </w:pPr>
    </w:p>
    <w:p w14:paraId="6E09BD5F" w14:textId="06B2D289" w:rsidR="00443750" w:rsidRDefault="00443750" w:rsidP="00443750">
      <w:pPr>
        <w:spacing w:line="360" w:lineRule="auto"/>
        <w:ind w:left="720"/>
        <w:jc w:val="both"/>
        <w:rPr>
          <w:rFonts w:ascii="Times New Roman" w:hAnsi="Times New Roman" w:cs="Times New Roman"/>
          <w:lang w:val="en-GB"/>
        </w:rPr>
      </w:pPr>
    </w:p>
    <w:p w14:paraId="15439056" w14:textId="5C05006B" w:rsidR="00443750" w:rsidRDefault="00443750" w:rsidP="00443750">
      <w:pPr>
        <w:spacing w:line="360" w:lineRule="auto"/>
        <w:ind w:left="720"/>
        <w:jc w:val="both"/>
        <w:rPr>
          <w:rFonts w:ascii="Times New Roman" w:hAnsi="Times New Roman" w:cs="Times New Roman"/>
          <w:lang w:val="en-GB"/>
        </w:rPr>
      </w:pPr>
    </w:p>
    <w:p w14:paraId="46EDE628" w14:textId="2FA36BD7" w:rsidR="00443750" w:rsidRDefault="00443750" w:rsidP="00443750">
      <w:pPr>
        <w:spacing w:line="360" w:lineRule="auto"/>
        <w:ind w:left="720"/>
        <w:jc w:val="both"/>
        <w:rPr>
          <w:rFonts w:ascii="Times New Roman" w:hAnsi="Times New Roman" w:cs="Times New Roman"/>
          <w:lang w:val="en-GB"/>
        </w:rPr>
      </w:pPr>
    </w:p>
    <w:p w14:paraId="2B6CF2BF" w14:textId="0DA9427C" w:rsidR="00443750" w:rsidRDefault="00443750" w:rsidP="00443750">
      <w:pPr>
        <w:spacing w:line="360" w:lineRule="auto"/>
        <w:ind w:left="720"/>
        <w:jc w:val="both"/>
        <w:rPr>
          <w:rFonts w:ascii="Times New Roman" w:hAnsi="Times New Roman" w:cs="Times New Roman"/>
          <w:lang w:val="en-GB"/>
        </w:rPr>
      </w:pPr>
    </w:p>
    <w:p w14:paraId="31685242" w14:textId="0A288532" w:rsidR="00443750" w:rsidRDefault="00443750" w:rsidP="00443750">
      <w:pPr>
        <w:spacing w:line="360" w:lineRule="auto"/>
        <w:ind w:left="720"/>
        <w:jc w:val="both"/>
        <w:rPr>
          <w:rFonts w:ascii="Times New Roman" w:hAnsi="Times New Roman" w:cs="Times New Roman"/>
          <w:lang w:val="en-GB"/>
        </w:rPr>
      </w:pPr>
    </w:p>
    <w:p w14:paraId="4F8A9320" w14:textId="123B02CD" w:rsidR="00443750" w:rsidRDefault="00443750" w:rsidP="00443750">
      <w:pPr>
        <w:spacing w:line="360" w:lineRule="auto"/>
        <w:ind w:left="720"/>
        <w:jc w:val="both"/>
        <w:rPr>
          <w:rFonts w:ascii="Times New Roman" w:hAnsi="Times New Roman" w:cs="Times New Roman"/>
          <w:lang w:val="en-GB"/>
        </w:rPr>
      </w:pPr>
    </w:p>
    <w:p w14:paraId="7CE73395" w14:textId="4CB2D569" w:rsidR="00443750" w:rsidRDefault="00443750" w:rsidP="00443750">
      <w:pPr>
        <w:spacing w:line="360" w:lineRule="auto"/>
        <w:ind w:left="720"/>
        <w:jc w:val="both"/>
        <w:rPr>
          <w:rFonts w:ascii="Times New Roman" w:hAnsi="Times New Roman" w:cs="Times New Roman"/>
          <w:lang w:val="en-GB"/>
        </w:rPr>
      </w:pPr>
    </w:p>
    <w:p w14:paraId="03B207C6" w14:textId="5FE0D640" w:rsidR="00443750" w:rsidRDefault="00443750" w:rsidP="00443750">
      <w:pPr>
        <w:spacing w:line="360" w:lineRule="auto"/>
        <w:ind w:left="720"/>
        <w:jc w:val="both"/>
        <w:rPr>
          <w:rFonts w:ascii="Times New Roman" w:hAnsi="Times New Roman" w:cs="Times New Roman"/>
          <w:lang w:val="en-GB"/>
        </w:rPr>
      </w:pPr>
    </w:p>
    <w:p w14:paraId="4F882C3E" w14:textId="36161BF1" w:rsidR="00443750" w:rsidRDefault="00443750" w:rsidP="00443750">
      <w:pPr>
        <w:spacing w:line="360" w:lineRule="auto"/>
        <w:ind w:left="720"/>
        <w:jc w:val="both"/>
        <w:rPr>
          <w:rFonts w:ascii="Times New Roman" w:hAnsi="Times New Roman" w:cs="Times New Roman"/>
          <w:lang w:val="en-GB"/>
        </w:rPr>
      </w:pPr>
    </w:p>
    <w:p w14:paraId="093AC917" w14:textId="2F413758" w:rsidR="00443750" w:rsidRDefault="00443750" w:rsidP="00443750">
      <w:pPr>
        <w:spacing w:line="360" w:lineRule="auto"/>
        <w:ind w:left="720"/>
        <w:jc w:val="both"/>
        <w:rPr>
          <w:rFonts w:ascii="Times New Roman" w:hAnsi="Times New Roman" w:cs="Times New Roman"/>
          <w:lang w:val="en-GB"/>
        </w:rPr>
      </w:pPr>
    </w:p>
    <w:p w14:paraId="73F50973" w14:textId="1A7882DB" w:rsidR="00443750" w:rsidRDefault="00443750" w:rsidP="00443750">
      <w:pPr>
        <w:spacing w:line="360" w:lineRule="auto"/>
        <w:ind w:left="720"/>
        <w:jc w:val="both"/>
        <w:rPr>
          <w:rFonts w:ascii="Times New Roman" w:hAnsi="Times New Roman" w:cs="Times New Roman"/>
          <w:lang w:val="en-GB"/>
        </w:rPr>
      </w:pPr>
    </w:p>
    <w:p w14:paraId="1C40CBA0" w14:textId="77777777" w:rsidR="00443750" w:rsidRDefault="00443750" w:rsidP="00443750">
      <w:pPr>
        <w:spacing w:line="360" w:lineRule="auto"/>
        <w:ind w:left="720"/>
        <w:jc w:val="both"/>
        <w:rPr>
          <w:rFonts w:ascii="Times New Roman" w:hAnsi="Times New Roman" w:cs="Times New Roman"/>
          <w:lang w:val="en-GB"/>
        </w:rPr>
      </w:pPr>
    </w:p>
    <w:p w14:paraId="065ED42F" w14:textId="77777777" w:rsidR="00443750" w:rsidRPr="00443750" w:rsidRDefault="00443750" w:rsidP="00443750">
      <w:pPr>
        <w:pStyle w:val="Heading1"/>
        <w:spacing w:line="360" w:lineRule="auto"/>
        <w:ind w:firstLine="720"/>
        <w:jc w:val="both"/>
        <w:rPr>
          <w:rFonts w:ascii="Times New Roman" w:hAnsi="Times New Roman" w:cs="Times New Roman"/>
          <w:b/>
          <w:bCs/>
          <w:sz w:val="28"/>
          <w:szCs w:val="28"/>
          <w:lang w:val="en-GB"/>
        </w:rPr>
      </w:pPr>
      <w:bookmarkStart w:id="1" w:name="_Toc200045340"/>
      <w:r w:rsidRPr="00443750">
        <w:rPr>
          <w:rFonts w:ascii="Times New Roman" w:hAnsi="Times New Roman" w:cs="Times New Roman"/>
          <w:b/>
          <w:bCs/>
          <w:color w:val="000000" w:themeColor="text1"/>
          <w:sz w:val="28"/>
          <w:szCs w:val="28"/>
          <w:lang w:val="en-GB"/>
        </w:rPr>
        <w:t>Role Reflection</w:t>
      </w:r>
      <w:bookmarkEnd w:id="1"/>
    </w:p>
    <w:p w14:paraId="7EFEBE33" w14:textId="77777777" w:rsidR="00443750" w:rsidRDefault="00443750" w:rsidP="00443750">
      <w:pPr>
        <w:spacing w:line="360" w:lineRule="auto"/>
        <w:ind w:firstLine="720"/>
        <w:jc w:val="both"/>
        <w:rPr>
          <w:rFonts w:ascii="Times New Roman" w:hAnsi="Times New Roman" w:cs="Times New Roman"/>
          <w:lang w:val="en-GB"/>
        </w:rPr>
      </w:pPr>
      <w:r w:rsidRPr="00D06CBA">
        <w:rPr>
          <w:rFonts w:ascii="Times New Roman" w:hAnsi="Times New Roman" w:cs="Times New Roman"/>
          <w:lang w:val="en-GB"/>
        </w:rPr>
        <w:t xml:space="preserve">I </w:t>
      </w:r>
      <w:r w:rsidRPr="00D01402">
        <w:rPr>
          <w:rFonts w:ascii="Times New Roman" w:hAnsi="Times New Roman" w:cs="Times New Roman"/>
          <w:lang w:val="en-GB"/>
        </w:rPr>
        <w:t xml:space="preserve">have chosen to use Gibbs' (1988) model for this reflection, which has six parts: describing the experience, feelings, evaluation, assessment, analysis, conclusion and action plan </w:t>
      </w:r>
      <w:r w:rsidRPr="00D01402">
        <w:rPr>
          <w:rFonts w:ascii="Times New Roman" w:hAnsi="Times New Roman" w:cs="Times New Roman"/>
          <w:color w:val="000000"/>
        </w:rPr>
        <w:t>(The University of Edinburgh, 2024)</w:t>
      </w:r>
      <w:r w:rsidRPr="00D01402">
        <w:rPr>
          <w:rFonts w:ascii="Times New Roman" w:hAnsi="Times New Roman" w:cs="Times New Roman"/>
          <w:lang w:val="en-GB"/>
        </w:rPr>
        <w:t>. This</w:t>
      </w:r>
      <w:r w:rsidRPr="00D06CBA">
        <w:rPr>
          <w:rFonts w:ascii="Times New Roman" w:hAnsi="Times New Roman" w:cs="Times New Roman"/>
          <w:lang w:val="en-GB"/>
        </w:rPr>
        <w:t xml:space="preserve"> model has helped me to make a thorough analysis of my job as an assistant in the food and beverage department at Ibis Northampton and to understand how I can progress professionally.</w:t>
      </w:r>
    </w:p>
    <w:p w14:paraId="0DD3B466" w14:textId="77777777" w:rsidR="00443750" w:rsidRPr="00443750" w:rsidRDefault="00443750" w:rsidP="00443750">
      <w:pPr>
        <w:spacing w:line="360" w:lineRule="auto"/>
        <w:ind w:firstLine="720"/>
        <w:jc w:val="both"/>
        <w:rPr>
          <w:rFonts w:ascii="Times New Roman" w:hAnsi="Times New Roman" w:cs="Times New Roman"/>
          <w:b/>
          <w:bCs/>
          <w:lang w:val="en-GB"/>
        </w:rPr>
      </w:pPr>
      <w:r w:rsidRPr="00443750">
        <w:rPr>
          <w:rFonts w:ascii="Times New Roman" w:hAnsi="Times New Roman" w:cs="Times New Roman"/>
          <w:b/>
          <w:bCs/>
          <w:lang w:val="en-GB"/>
        </w:rPr>
        <w:t>Description</w:t>
      </w:r>
    </w:p>
    <w:p w14:paraId="0DBC68ED" w14:textId="77777777" w:rsidR="00443750" w:rsidRDefault="00443750" w:rsidP="00443750">
      <w:pPr>
        <w:spacing w:line="360" w:lineRule="auto"/>
        <w:ind w:firstLine="720"/>
        <w:jc w:val="both"/>
        <w:rPr>
          <w:rFonts w:ascii="Times New Roman" w:hAnsi="Times New Roman" w:cs="Times New Roman"/>
          <w:lang w:val="en-GB"/>
        </w:rPr>
      </w:pPr>
      <w:r>
        <w:rPr>
          <w:rFonts w:ascii="Times New Roman" w:hAnsi="Times New Roman" w:cs="Times New Roman"/>
          <w:lang w:val="en-GB"/>
        </w:rPr>
        <w:t>D</w:t>
      </w:r>
      <w:r w:rsidRPr="00D06CBA">
        <w:rPr>
          <w:rFonts w:ascii="Times New Roman" w:hAnsi="Times New Roman" w:cs="Times New Roman"/>
          <w:lang w:val="en-GB"/>
        </w:rPr>
        <w:t>uring my internship, I worked as an F&amp;B assistant, preparing and serving meals, cleaning, organising breakfast, managing orders and working directly with guests. Additionally, I occasionally helped at the front desk and in the bar. Despite having no direct management experience, I frequently witnessed how supervisors make decisions about dividing tasks, prioritising orders and handling conflicts or complaints.</w:t>
      </w:r>
    </w:p>
    <w:p w14:paraId="10120499" w14:textId="77777777" w:rsidR="00443750" w:rsidRPr="00443750" w:rsidRDefault="00443750" w:rsidP="00443750">
      <w:pPr>
        <w:spacing w:line="360" w:lineRule="auto"/>
        <w:ind w:firstLine="720"/>
        <w:jc w:val="both"/>
        <w:rPr>
          <w:rFonts w:ascii="Times New Roman" w:hAnsi="Times New Roman" w:cs="Times New Roman"/>
          <w:b/>
          <w:bCs/>
          <w:lang w:val="en-GB"/>
        </w:rPr>
      </w:pPr>
      <w:r w:rsidRPr="00443750">
        <w:rPr>
          <w:rFonts w:ascii="Times New Roman" w:hAnsi="Times New Roman" w:cs="Times New Roman"/>
          <w:b/>
          <w:bCs/>
          <w:lang w:val="en-GB"/>
        </w:rPr>
        <w:t>Feelings</w:t>
      </w:r>
    </w:p>
    <w:p w14:paraId="1E471369" w14:textId="77777777" w:rsidR="00443750" w:rsidRDefault="00443750" w:rsidP="00443750">
      <w:pPr>
        <w:spacing w:line="360" w:lineRule="auto"/>
        <w:ind w:firstLine="720"/>
        <w:jc w:val="both"/>
        <w:rPr>
          <w:rFonts w:ascii="Times New Roman" w:hAnsi="Times New Roman" w:cs="Times New Roman"/>
          <w:lang w:val="en-GB"/>
        </w:rPr>
      </w:pPr>
      <w:r w:rsidRPr="00D06CBA">
        <w:rPr>
          <w:rFonts w:ascii="Times New Roman" w:hAnsi="Times New Roman" w:cs="Times New Roman"/>
          <w:lang w:val="en-GB"/>
        </w:rPr>
        <w:t>In the beginning, I was nervous and a little unsure of the fast pace and the many responsibilities I had. Over time, I felt more confident and was more excited to contribute, especially when I saw how the team's quick decisions positively impacted the customer experience.</w:t>
      </w:r>
    </w:p>
    <w:p w14:paraId="27C074F8" w14:textId="77777777" w:rsidR="00443750" w:rsidRPr="00443750" w:rsidRDefault="00443750" w:rsidP="00443750">
      <w:pPr>
        <w:spacing w:line="360" w:lineRule="auto"/>
        <w:ind w:firstLine="720"/>
        <w:jc w:val="both"/>
        <w:rPr>
          <w:rFonts w:ascii="Times New Roman" w:hAnsi="Times New Roman" w:cs="Times New Roman"/>
          <w:b/>
          <w:bCs/>
          <w:lang w:val="en-GB"/>
        </w:rPr>
      </w:pPr>
      <w:r w:rsidRPr="00443750">
        <w:rPr>
          <w:rFonts w:ascii="Times New Roman" w:hAnsi="Times New Roman" w:cs="Times New Roman"/>
          <w:b/>
          <w:bCs/>
          <w:lang w:val="en-GB"/>
        </w:rPr>
        <w:t>Evaluation</w:t>
      </w:r>
    </w:p>
    <w:p w14:paraId="1D540F0F" w14:textId="77777777" w:rsidR="00443750" w:rsidRDefault="00443750" w:rsidP="00443750">
      <w:pPr>
        <w:spacing w:line="360" w:lineRule="auto"/>
        <w:ind w:firstLine="720"/>
        <w:jc w:val="both"/>
        <w:rPr>
          <w:rFonts w:ascii="Times New Roman" w:hAnsi="Times New Roman" w:cs="Times New Roman"/>
          <w:lang w:val="en-GB"/>
        </w:rPr>
      </w:pPr>
      <w:r w:rsidRPr="00D06CBA">
        <w:rPr>
          <w:rFonts w:ascii="Times New Roman" w:hAnsi="Times New Roman" w:cs="Times New Roman"/>
          <w:lang w:val="en-GB"/>
        </w:rPr>
        <w:t>I have seen how important supervisory skills are. An effective supervisor shows leadership, clearly communicates expectations, adapts to unexpected situations and solves problems quickly. I excelled in clear communication and empathy but found that I need to work on taking initiative and managing stress during busy days.</w:t>
      </w:r>
    </w:p>
    <w:p w14:paraId="3CD2786F" w14:textId="77777777" w:rsidR="00443750" w:rsidRPr="00443750" w:rsidRDefault="00443750" w:rsidP="00443750">
      <w:pPr>
        <w:spacing w:line="360" w:lineRule="auto"/>
        <w:ind w:firstLine="720"/>
        <w:jc w:val="both"/>
        <w:rPr>
          <w:rFonts w:ascii="Times New Roman" w:hAnsi="Times New Roman" w:cs="Times New Roman"/>
          <w:b/>
          <w:bCs/>
          <w:lang w:val="en-GB"/>
        </w:rPr>
      </w:pPr>
      <w:r w:rsidRPr="00443750">
        <w:rPr>
          <w:rFonts w:ascii="Times New Roman" w:hAnsi="Times New Roman" w:cs="Times New Roman"/>
          <w:b/>
          <w:bCs/>
          <w:lang w:val="en-GB"/>
        </w:rPr>
        <w:t>Analysis</w:t>
      </w:r>
    </w:p>
    <w:p w14:paraId="716306D3" w14:textId="77777777" w:rsidR="00443750" w:rsidRPr="00D06CBA" w:rsidRDefault="00443750" w:rsidP="00443750">
      <w:pPr>
        <w:spacing w:line="360" w:lineRule="auto"/>
        <w:ind w:firstLine="720"/>
        <w:jc w:val="both"/>
        <w:rPr>
          <w:rFonts w:ascii="Times New Roman" w:hAnsi="Times New Roman" w:cs="Times New Roman"/>
          <w:lang w:val="en-GB"/>
        </w:rPr>
      </w:pPr>
      <w:r w:rsidRPr="00D06CBA">
        <w:rPr>
          <w:rFonts w:ascii="Times New Roman" w:hAnsi="Times New Roman" w:cs="Times New Roman"/>
          <w:lang w:val="en-GB"/>
        </w:rPr>
        <w:t>One positive example was on a busy weekend morning when the manager quickly divided responsibilities among the team, prioritising food for families with children. He was calm, clear and inspired the team. The result: workflow was fast and customers were happy.</w:t>
      </w:r>
    </w:p>
    <w:p w14:paraId="7F09B7F2" w14:textId="77777777" w:rsidR="00443750" w:rsidRDefault="00443750" w:rsidP="00443750">
      <w:pPr>
        <w:spacing w:line="360" w:lineRule="auto"/>
        <w:ind w:firstLine="720"/>
        <w:jc w:val="both"/>
        <w:rPr>
          <w:rFonts w:ascii="Times New Roman" w:hAnsi="Times New Roman" w:cs="Times New Roman"/>
          <w:lang w:val="en-GB"/>
        </w:rPr>
      </w:pPr>
      <w:r w:rsidRPr="00D06CBA">
        <w:rPr>
          <w:rFonts w:ascii="Times New Roman" w:hAnsi="Times New Roman" w:cs="Times New Roman"/>
          <w:lang w:val="en-GB"/>
        </w:rPr>
        <w:t xml:space="preserve">Instead, one evening, another manager ignored a conflict between two colleagues, causing order delays and customer dissatisfaction. </w:t>
      </w:r>
      <w:r>
        <w:rPr>
          <w:rFonts w:ascii="Times New Roman" w:hAnsi="Times New Roman" w:cs="Times New Roman"/>
          <w:lang w:val="en-GB"/>
        </w:rPr>
        <w:t>Therefore, e</w:t>
      </w:r>
      <w:r w:rsidRPr="00D06CBA">
        <w:rPr>
          <w:rFonts w:ascii="Times New Roman" w:hAnsi="Times New Roman" w:cs="Times New Roman"/>
          <w:lang w:val="en-GB"/>
        </w:rPr>
        <w:t>fficiency and general health were affected by the lack of rapid intervention.</w:t>
      </w:r>
    </w:p>
    <w:p w14:paraId="32E2C350" w14:textId="7CD07836" w:rsidR="00443750" w:rsidRDefault="00443750" w:rsidP="00443750">
      <w:pPr>
        <w:spacing w:line="360" w:lineRule="auto"/>
        <w:ind w:firstLine="720"/>
        <w:jc w:val="both"/>
        <w:rPr>
          <w:rFonts w:ascii="Times New Roman" w:hAnsi="Times New Roman" w:cs="Times New Roman"/>
          <w:lang w:val="en-GB"/>
        </w:rPr>
      </w:pPr>
      <w:r w:rsidRPr="00D06CBA">
        <w:rPr>
          <w:rFonts w:ascii="Times New Roman" w:hAnsi="Times New Roman" w:cs="Times New Roman"/>
          <w:lang w:val="en-GB"/>
        </w:rPr>
        <w:lastRenderedPageBreak/>
        <w:t>I've learned that a good leader not only delegates, but also helps the team and steps in when needed. I would like to become someone who communicates effectively, can remain calm in tense situations and can act quickly.</w:t>
      </w:r>
    </w:p>
    <w:p w14:paraId="64A0AD92" w14:textId="77777777" w:rsidR="00443750" w:rsidRDefault="00443750" w:rsidP="00443750">
      <w:pPr>
        <w:spacing w:line="360" w:lineRule="auto"/>
        <w:ind w:firstLine="720"/>
        <w:jc w:val="both"/>
        <w:rPr>
          <w:rFonts w:ascii="Times New Roman" w:hAnsi="Times New Roman" w:cs="Times New Roman"/>
          <w:lang w:val="en-GB"/>
        </w:rPr>
      </w:pPr>
    </w:p>
    <w:p w14:paraId="406BAC67" w14:textId="77777777" w:rsidR="00443750" w:rsidRPr="00443750" w:rsidRDefault="00443750" w:rsidP="00443750">
      <w:pPr>
        <w:spacing w:line="360" w:lineRule="auto"/>
        <w:ind w:firstLine="720"/>
        <w:jc w:val="both"/>
        <w:rPr>
          <w:rFonts w:ascii="Times New Roman" w:hAnsi="Times New Roman" w:cs="Times New Roman"/>
          <w:b/>
          <w:bCs/>
          <w:lang w:val="en-GB"/>
        </w:rPr>
      </w:pPr>
      <w:r w:rsidRPr="00443750">
        <w:rPr>
          <w:rFonts w:ascii="Times New Roman" w:hAnsi="Times New Roman" w:cs="Times New Roman"/>
          <w:b/>
          <w:bCs/>
          <w:lang w:val="en-GB"/>
        </w:rPr>
        <w:t>SMART Goals Action Plan</w:t>
      </w:r>
    </w:p>
    <w:p w14:paraId="7DC1CB2C" w14:textId="77777777" w:rsidR="00443750" w:rsidRPr="00D06CBA" w:rsidRDefault="00443750" w:rsidP="00443750">
      <w:pPr>
        <w:pStyle w:val="ListParagraph"/>
        <w:numPr>
          <w:ilvl w:val="0"/>
          <w:numId w:val="2"/>
        </w:numPr>
        <w:spacing w:line="360" w:lineRule="auto"/>
        <w:jc w:val="both"/>
        <w:rPr>
          <w:rFonts w:ascii="Times New Roman" w:hAnsi="Times New Roman" w:cs="Times New Roman"/>
          <w:lang w:val="en-GB"/>
        </w:rPr>
      </w:pPr>
      <w:r w:rsidRPr="00D06CBA">
        <w:rPr>
          <w:rFonts w:ascii="Times New Roman" w:hAnsi="Times New Roman" w:cs="Times New Roman"/>
          <w:lang w:val="en-GB"/>
        </w:rPr>
        <w:t xml:space="preserve">Specific: </w:t>
      </w:r>
      <w:r>
        <w:rPr>
          <w:rFonts w:ascii="Times New Roman" w:hAnsi="Times New Roman" w:cs="Times New Roman"/>
          <w:lang w:val="en-GB"/>
        </w:rPr>
        <w:t>i</w:t>
      </w:r>
      <w:r w:rsidRPr="00D06CBA">
        <w:rPr>
          <w:rFonts w:ascii="Times New Roman" w:hAnsi="Times New Roman" w:cs="Times New Roman"/>
          <w:lang w:val="en-GB"/>
        </w:rPr>
        <w:t>mprove stress management in busy situations.</w:t>
      </w:r>
    </w:p>
    <w:p w14:paraId="0E9C5C6F" w14:textId="77777777" w:rsidR="00443750" w:rsidRPr="00D06CBA" w:rsidRDefault="00443750" w:rsidP="00443750">
      <w:pPr>
        <w:pStyle w:val="ListParagraph"/>
        <w:numPr>
          <w:ilvl w:val="0"/>
          <w:numId w:val="2"/>
        </w:numPr>
        <w:spacing w:line="360" w:lineRule="auto"/>
        <w:jc w:val="both"/>
        <w:rPr>
          <w:rFonts w:ascii="Times New Roman" w:hAnsi="Times New Roman" w:cs="Times New Roman"/>
          <w:lang w:val="en-GB"/>
        </w:rPr>
      </w:pPr>
      <w:r w:rsidRPr="00D06CBA">
        <w:rPr>
          <w:rFonts w:ascii="Times New Roman" w:hAnsi="Times New Roman" w:cs="Times New Roman"/>
          <w:lang w:val="en-GB"/>
        </w:rPr>
        <w:t xml:space="preserve">Measurable: </w:t>
      </w:r>
      <w:r>
        <w:rPr>
          <w:rFonts w:ascii="Times New Roman" w:hAnsi="Times New Roman" w:cs="Times New Roman"/>
          <w:lang w:val="en-GB"/>
        </w:rPr>
        <w:t>I</w:t>
      </w:r>
      <w:r w:rsidRPr="00D06CBA">
        <w:rPr>
          <w:rFonts w:ascii="Times New Roman" w:hAnsi="Times New Roman" w:cs="Times New Roman"/>
          <w:lang w:val="en-GB"/>
        </w:rPr>
        <w:t xml:space="preserve"> will practice breathing and prioritization techniques daily for 10 minutes for 4 weeks.</w:t>
      </w:r>
    </w:p>
    <w:p w14:paraId="1F92D522" w14:textId="77777777" w:rsidR="00443750" w:rsidRPr="00D01402" w:rsidRDefault="00443750" w:rsidP="00443750">
      <w:pPr>
        <w:pStyle w:val="ListParagraph"/>
        <w:numPr>
          <w:ilvl w:val="0"/>
          <w:numId w:val="2"/>
        </w:numPr>
        <w:spacing w:line="360" w:lineRule="auto"/>
        <w:jc w:val="both"/>
        <w:rPr>
          <w:rFonts w:ascii="Times New Roman" w:hAnsi="Times New Roman" w:cs="Times New Roman"/>
          <w:lang w:val="en-GB"/>
        </w:rPr>
      </w:pPr>
      <w:r w:rsidRPr="00D06CBA">
        <w:rPr>
          <w:rFonts w:ascii="Times New Roman" w:hAnsi="Times New Roman" w:cs="Times New Roman"/>
          <w:lang w:val="en-GB"/>
        </w:rPr>
        <w:t xml:space="preserve">Achievable: I will ask for </w:t>
      </w:r>
      <w:r w:rsidRPr="00D01402">
        <w:rPr>
          <w:rFonts w:ascii="Times New Roman" w:hAnsi="Times New Roman" w:cs="Times New Roman"/>
          <w:lang w:val="en-GB"/>
        </w:rPr>
        <w:t>feedback from supervisors after intense shifts.</w:t>
      </w:r>
    </w:p>
    <w:p w14:paraId="5F0745C7" w14:textId="77777777" w:rsidR="00443750" w:rsidRPr="00D01402" w:rsidRDefault="00443750" w:rsidP="00443750">
      <w:pPr>
        <w:pStyle w:val="ListParagraph"/>
        <w:numPr>
          <w:ilvl w:val="0"/>
          <w:numId w:val="2"/>
        </w:numPr>
        <w:spacing w:line="360" w:lineRule="auto"/>
        <w:jc w:val="both"/>
        <w:rPr>
          <w:rFonts w:ascii="Times New Roman" w:hAnsi="Times New Roman" w:cs="Times New Roman"/>
          <w:lang w:val="en-GB"/>
        </w:rPr>
      </w:pPr>
      <w:r w:rsidRPr="00D01402">
        <w:rPr>
          <w:rFonts w:ascii="Times New Roman" w:hAnsi="Times New Roman" w:cs="Times New Roman"/>
          <w:lang w:val="en-GB"/>
        </w:rPr>
        <w:t>Relevant: stress management will help me become more effective and confident.</w:t>
      </w:r>
    </w:p>
    <w:p w14:paraId="350CC79F" w14:textId="77777777" w:rsidR="00443750" w:rsidRPr="00D01402" w:rsidRDefault="00443750" w:rsidP="00443750">
      <w:pPr>
        <w:pStyle w:val="ListParagraph"/>
        <w:numPr>
          <w:ilvl w:val="0"/>
          <w:numId w:val="2"/>
        </w:numPr>
        <w:spacing w:line="360" w:lineRule="auto"/>
        <w:jc w:val="both"/>
        <w:rPr>
          <w:rFonts w:ascii="Times New Roman" w:hAnsi="Times New Roman" w:cs="Times New Roman"/>
          <w:lang w:val="en-GB"/>
        </w:rPr>
      </w:pPr>
      <w:r w:rsidRPr="00D01402">
        <w:rPr>
          <w:rFonts w:ascii="Times New Roman" w:hAnsi="Times New Roman" w:cs="Times New Roman"/>
          <w:lang w:val="en-GB"/>
        </w:rPr>
        <w:t xml:space="preserve">Time-bound: objective will be evaluated after one month of consistent practice </w:t>
      </w:r>
      <w:r w:rsidRPr="00D01402">
        <w:rPr>
          <w:rFonts w:ascii="Times New Roman" w:hAnsi="Times New Roman" w:cs="Times New Roman"/>
          <w:color w:val="000000"/>
        </w:rPr>
        <w:t>(Corporate Finance Institute, 2022)</w:t>
      </w:r>
      <w:r w:rsidRPr="00D01402">
        <w:rPr>
          <w:rFonts w:ascii="Times New Roman" w:hAnsi="Times New Roman" w:cs="Times New Roman"/>
          <w:lang w:val="en-GB"/>
        </w:rPr>
        <w:t>.</w:t>
      </w:r>
    </w:p>
    <w:p w14:paraId="465300EB" w14:textId="77777777" w:rsidR="00443750" w:rsidRDefault="00443750" w:rsidP="00443750">
      <w:pPr>
        <w:spacing w:line="360" w:lineRule="auto"/>
        <w:ind w:left="360"/>
        <w:jc w:val="both"/>
        <w:rPr>
          <w:rFonts w:ascii="Times New Roman" w:hAnsi="Times New Roman" w:cs="Times New Roman"/>
          <w:lang w:val="en-GB"/>
        </w:rPr>
      </w:pPr>
    </w:p>
    <w:p w14:paraId="79570F42" w14:textId="77777777" w:rsidR="00443750" w:rsidRPr="00443750" w:rsidRDefault="00443750" w:rsidP="00443750">
      <w:pPr>
        <w:pStyle w:val="Heading1"/>
        <w:spacing w:line="360" w:lineRule="auto"/>
        <w:ind w:firstLine="720"/>
        <w:rPr>
          <w:rFonts w:ascii="Times New Roman" w:hAnsi="Times New Roman" w:cs="Times New Roman"/>
          <w:b/>
          <w:bCs/>
          <w:sz w:val="28"/>
          <w:szCs w:val="28"/>
          <w:lang w:val="en-GB"/>
        </w:rPr>
      </w:pPr>
      <w:bookmarkStart w:id="2" w:name="_Toc200045341"/>
      <w:r w:rsidRPr="00443750">
        <w:rPr>
          <w:rFonts w:ascii="Times New Roman" w:hAnsi="Times New Roman" w:cs="Times New Roman"/>
          <w:b/>
          <w:bCs/>
          <w:color w:val="000000" w:themeColor="text1"/>
          <w:sz w:val="28"/>
          <w:szCs w:val="28"/>
          <w:lang w:val="en-GB"/>
        </w:rPr>
        <w:t>Development Journey</w:t>
      </w:r>
      <w:bookmarkEnd w:id="2"/>
    </w:p>
    <w:p w14:paraId="1BF159A7" w14:textId="77777777" w:rsidR="00443750" w:rsidRDefault="00443750" w:rsidP="00443750">
      <w:pPr>
        <w:spacing w:line="360" w:lineRule="auto"/>
        <w:ind w:firstLine="720"/>
        <w:jc w:val="both"/>
        <w:rPr>
          <w:rFonts w:ascii="Times New Roman" w:hAnsi="Times New Roman" w:cs="Times New Roman"/>
          <w:lang w:val="en-GB"/>
        </w:rPr>
      </w:pPr>
      <w:r w:rsidRPr="00D01402">
        <w:rPr>
          <w:rFonts w:ascii="Times New Roman" w:hAnsi="Times New Roman" w:cs="Times New Roman"/>
          <w:lang w:val="en-GB"/>
        </w:rPr>
        <w:t>Compared to my initial experience at the Premier Inn Northampton, my actual experience at the Ibis Northampton was very different. There are noticeable differences in the style of operation, organisational culture and the way the Food &amp; Beverage department is managed, despite the fact that both hotels are mid-range and offer standardised service.</w:t>
      </w:r>
    </w:p>
    <w:p w14:paraId="15092D1E" w14:textId="77777777" w:rsidR="00443750" w:rsidRDefault="00443750" w:rsidP="00443750">
      <w:pPr>
        <w:spacing w:line="360" w:lineRule="auto"/>
        <w:ind w:firstLine="720"/>
        <w:jc w:val="both"/>
        <w:rPr>
          <w:rFonts w:ascii="Times New Roman" w:hAnsi="Times New Roman" w:cs="Times New Roman"/>
          <w:lang w:val="en-GB"/>
        </w:rPr>
      </w:pPr>
      <w:r w:rsidRPr="00D01402">
        <w:rPr>
          <w:rFonts w:ascii="Times New Roman" w:hAnsi="Times New Roman" w:cs="Times New Roman"/>
          <w:lang w:val="en-GB"/>
        </w:rPr>
        <w:t>The focus at Premier Inn was on clear, repetitive tasks with less personal initiative. Interaction with customers was limited, the menu reduced and the pace slower.</w:t>
      </w:r>
      <w:r>
        <w:rPr>
          <w:rFonts w:ascii="Times New Roman" w:hAnsi="Times New Roman" w:cs="Times New Roman"/>
          <w:lang w:val="en-GB"/>
        </w:rPr>
        <w:t xml:space="preserve"> </w:t>
      </w:r>
      <w:r w:rsidRPr="00D01402">
        <w:rPr>
          <w:rFonts w:ascii="Times New Roman" w:hAnsi="Times New Roman" w:cs="Times New Roman"/>
          <w:lang w:val="en-GB"/>
        </w:rPr>
        <w:t>In contrast, I experienced more autonomy, direct interaction with customers and a more dynamic team at Ibis. The pace of work is faster and the F&amp;B assistant role includes many responsibilities such as preparing the buffet and communicating effectively with the kitchen and bar. I saw a clear difference between expectations and responsibility</w:t>
      </w:r>
    </w:p>
    <w:p w14:paraId="1C149C63" w14:textId="77777777" w:rsidR="00443750" w:rsidRDefault="00443750" w:rsidP="00443750">
      <w:pPr>
        <w:spacing w:line="360" w:lineRule="auto"/>
        <w:ind w:firstLine="720"/>
        <w:jc w:val="both"/>
        <w:rPr>
          <w:rFonts w:ascii="Times New Roman" w:hAnsi="Times New Roman" w:cs="Times New Roman"/>
          <w:lang w:val="en-GB"/>
        </w:rPr>
      </w:pPr>
      <w:r w:rsidRPr="00D01402">
        <w:rPr>
          <w:rFonts w:ascii="Times New Roman" w:hAnsi="Times New Roman" w:cs="Times New Roman"/>
          <w:lang w:val="en-GB"/>
        </w:rPr>
        <w:t>The skills I gained from the Level 4 Food and Beverage Operations module have helped me in this internship, particularly in terms of restaurant workflow, food safety and meal organisation. In one of my assignments, I made a menu for a fictional hotel. In hindsight, this menu would have been too complicated for the simple and efficient design of the Ibis hotel. This showed me how important it is to understand brand positioning and customer profile before making operational decisions.</w:t>
      </w:r>
    </w:p>
    <w:p w14:paraId="5DC03630" w14:textId="77777777" w:rsidR="00443750" w:rsidRDefault="00443750" w:rsidP="00443750">
      <w:pPr>
        <w:spacing w:line="360" w:lineRule="auto"/>
        <w:ind w:firstLine="720"/>
        <w:jc w:val="both"/>
        <w:rPr>
          <w:rFonts w:ascii="Times New Roman" w:hAnsi="Times New Roman" w:cs="Times New Roman"/>
          <w:lang w:val="en-GB"/>
        </w:rPr>
      </w:pPr>
      <w:r w:rsidRPr="00D01402">
        <w:rPr>
          <w:rFonts w:ascii="Times New Roman" w:hAnsi="Times New Roman" w:cs="Times New Roman"/>
          <w:lang w:val="en-GB"/>
        </w:rPr>
        <w:t xml:space="preserve">I learned about the importance of social and environmental responsibility in the Level 5 Sustainable Hospitality &amp; Tourism Management module. I observed sustainable practices at Ibis, such as using controlled portioning to reduce food waste and recycling packaging </w:t>
      </w:r>
      <w:r w:rsidRPr="00D01402">
        <w:rPr>
          <w:rFonts w:ascii="Times New Roman" w:hAnsi="Times New Roman" w:cs="Times New Roman"/>
          <w:color w:val="000000"/>
        </w:rPr>
        <w:t xml:space="preserve">(Accor, </w:t>
      </w:r>
      <w:r w:rsidRPr="00D01402">
        <w:rPr>
          <w:rFonts w:ascii="Times New Roman" w:hAnsi="Times New Roman" w:cs="Times New Roman"/>
          <w:color w:val="000000"/>
        </w:rPr>
        <w:lastRenderedPageBreak/>
        <w:t>2024)</w:t>
      </w:r>
      <w:r w:rsidRPr="00D01402">
        <w:rPr>
          <w:rFonts w:ascii="Times New Roman" w:hAnsi="Times New Roman" w:cs="Times New Roman"/>
          <w:lang w:val="en-GB"/>
        </w:rPr>
        <w:t xml:space="preserve">. In a previous study, we examined the CSR strategies of a Hilton group hotel, which were more complex </w:t>
      </w:r>
      <w:r w:rsidRPr="00D01402">
        <w:rPr>
          <w:rFonts w:ascii="Times New Roman" w:hAnsi="Times New Roman" w:cs="Times New Roman"/>
          <w:color w:val="000000"/>
        </w:rPr>
        <w:t>(Lee and Legendre, 2023)</w:t>
      </w:r>
      <w:r w:rsidRPr="00D01402">
        <w:rPr>
          <w:rFonts w:ascii="Times New Roman" w:hAnsi="Times New Roman" w:cs="Times New Roman"/>
          <w:lang w:val="en-GB"/>
        </w:rPr>
        <w:t>. It was fascinating to compare the theory with the real situation and understand that sustainability can be applied differently depending on the resources available and the market segment.</w:t>
      </w:r>
    </w:p>
    <w:p w14:paraId="31EBC06E" w14:textId="77777777" w:rsidR="00443750" w:rsidRDefault="00443750" w:rsidP="00443750">
      <w:pPr>
        <w:spacing w:line="360" w:lineRule="auto"/>
        <w:ind w:firstLine="720"/>
        <w:jc w:val="both"/>
        <w:rPr>
          <w:rFonts w:ascii="Times New Roman" w:hAnsi="Times New Roman" w:cs="Times New Roman"/>
          <w:lang w:val="en-GB"/>
        </w:rPr>
      </w:pPr>
      <w:r w:rsidRPr="00D01402">
        <w:rPr>
          <w:rFonts w:ascii="Times New Roman" w:hAnsi="Times New Roman" w:cs="Times New Roman"/>
          <w:lang w:val="en-GB"/>
        </w:rPr>
        <w:t>This comparison has given me a more mature view of the industry and helped me understand how I can apply the theory in real-life contexts.</w:t>
      </w:r>
    </w:p>
    <w:p w14:paraId="3C421281" w14:textId="77777777" w:rsidR="00443750" w:rsidRDefault="00443750" w:rsidP="00443750">
      <w:pPr>
        <w:spacing w:line="360" w:lineRule="auto"/>
        <w:ind w:firstLine="720"/>
        <w:jc w:val="both"/>
        <w:rPr>
          <w:rFonts w:ascii="Times New Roman" w:hAnsi="Times New Roman" w:cs="Times New Roman"/>
          <w:lang w:val="en-GB"/>
        </w:rPr>
      </w:pPr>
    </w:p>
    <w:p w14:paraId="4DCCB0D6" w14:textId="77777777" w:rsidR="00443750" w:rsidRPr="00443750" w:rsidRDefault="00443750" w:rsidP="00443750">
      <w:pPr>
        <w:pStyle w:val="Heading1"/>
        <w:spacing w:line="360" w:lineRule="auto"/>
        <w:ind w:firstLine="720"/>
        <w:rPr>
          <w:rFonts w:ascii="Times New Roman" w:hAnsi="Times New Roman" w:cs="Times New Roman"/>
          <w:b/>
          <w:bCs/>
          <w:sz w:val="28"/>
          <w:szCs w:val="28"/>
          <w:lang w:val="en-GB"/>
        </w:rPr>
      </w:pPr>
      <w:bookmarkStart w:id="3" w:name="_Toc200045342"/>
      <w:r w:rsidRPr="00443750">
        <w:rPr>
          <w:rFonts w:ascii="Times New Roman" w:hAnsi="Times New Roman" w:cs="Times New Roman"/>
          <w:b/>
          <w:bCs/>
          <w:color w:val="000000" w:themeColor="text1"/>
          <w:sz w:val="28"/>
          <w:szCs w:val="28"/>
          <w:lang w:val="en-GB"/>
        </w:rPr>
        <w:t>Service Improvement Proposal</w:t>
      </w:r>
      <w:bookmarkEnd w:id="3"/>
      <w:r w:rsidRPr="00443750">
        <w:rPr>
          <w:rFonts w:ascii="Times New Roman" w:hAnsi="Times New Roman" w:cs="Times New Roman"/>
          <w:b/>
          <w:bCs/>
          <w:color w:val="000000" w:themeColor="text1"/>
          <w:sz w:val="28"/>
          <w:szCs w:val="28"/>
          <w:lang w:val="en-GB"/>
        </w:rPr>
        <w:tab/>
      </w:r>
    </w:p>
    <w:p w14:paraId="40A8D0A4" w14:textId="77777777" w:rsidR="00443750" w:rsidRDefault="00443750" w:rsidP="00443750">
      <w:pPr>
        <w:spacing w:line="360" w:lineRule="auto"/>
        <w:ind w:firstLine="720"/>
        <w:jc w:val="both"/>
        <w:rPr>
          <w:rFonts w:ascii="Times New Roman" w:hAnsi="Times New Roman" w:cs="Times New Roman"/>
          <w:lang w:val="en-GB"/>
        </w:rPr>
      </w:pPr>
      <w:r w:rsidRPr="00D01402">
        <w:rPr>
          <w:rFonts w:ascii="Times New Roman" w:hAnsi="Times New Roman" w:cs="Times New Roman"/>
          <w:lang w:val="en-GB"/>
        </w:rPr>
        <w:t>During my time at the Ibis Northampton, I noticed that the speed of service during breakfast is a vulnerability, especially at weekends when the volume of guests increases considerably. Customers have said they have to wait too long for coffee, the buffet or to clear tables. My colleagues agreed with this observation as they often felt overwhelmed due to the lack of a clear plan for what to do during busy days.</w:t>
      </w:r>
    </w:p>
    <w:p w14:paraId="275907AF" w14:textId="77777777" w:rsidR="00443750" w:rsidRDefault="00443750" w:rsidP="00443750">
      <w:pPr>
        <w:spacing w:line="360" w:lineRule="auto"/>
        <w:ind w:firstLine="720"/>
        <w:jc w:val="both"/>
        <w:rPr>
          <w:rFonts w:ascii="Times New Roman" w:hAnsi="Times New Roman" w:cs="Times New Roman"/>
          <w:lang w:val="en-GB"/>
        </w:rPr>
      </w:pPr>
      <w:r w:rsidRPr="00D01402">
        <w:rPr>
          <w:rFonts w:ascii="Times New Roman" w:hAnsi="Times New Roman" w:cs="Times New Roman"/>
          <w:lang w:val="en-GB"/>
        </w:rPr>
        <w:t>To improve this situation, I propose the following three concrete steps:</w:t>
      </w:r>
    </w:p>
    <w:p w14:paraId="1D8891D4" w14:textId="77777777" w:rsidR="00443750" w:rsidRDefault="00443750" w:rsidP="00443750">
      <w:pPr>
        <w:pStyle w:val="ListParagraph"/>
        <w:numPr>
          <w:ilvl w:val="0"/>
          <w:numId w:val="3"/>
        </w:numPr>
        <w:spacing w:line="360" w:lineRule="auto"/>
        <w:jc w:val="both"/>
        <w:rPr>
          <w:rFonts w:ascii="Times New Roman" w:hAnsi="Times New Roman" w:cs="Times New Roman"/>
          <w:lang w:val="en-GB"/>
        </w:rPr>
      </w:pPr>
      <w:r w:rsidRPr="00D01402">
        <w:rPr>
          <w:rFonts w:ascii="Times New Roman" w:hAnsi="Times New Roman" w:cs="Times New Roman"/>
          <w:lang w:val="en-GB"/>
        </w:rPr>
        <w:t>Implementing a team job rotation system - clear division of responsibilities (e.g., one person for hot drinks, another for refilling the cafeteria) can reduce confusion and delays. According to Fallon and Rutherford (2010), clarity in operational organization is essential for smooth service and customer satisfaction.</w:t>
      </w:r>
    </w:p>
    <w:p w14:paraId="1B4F2FE9" w14:textId="77777777" w:rsidR="00443750" w:rsidRDefault="00443750" w:rsidP="00443750">
      <w:pPr>
        <w:pStyle w:val="ListParagraph"/>
        <w:numPr>
          <w:ilvl w:val="0"/>
          <w:numId w:val="3"/>
        </w:numPr>
        <w:spacing w:line="360" w:lineRule="auto"/>
        <w:jc w:val="both"/>
        <w:rPr>
          <w:rFonts w:ascii="Times New Roman" w:hAnsi="Times New Roman" w:cs="Times New Roman"/>
          <w:lang w:val="en-GB"/>
        </w:rPr>
      </w:pPr>
      <w:r w:rsidRPr="00D01402">
        <w:rPr>
          <w:rFonts w:ascii="Times New Roman" w:hAnsi="Times New Roman" w:cs="Times New Roman"/>
          <w:lang w:val="en-GB"/>
        </w:rPr>
        <w:t>Weekly team mini trainings focused on task prioriti</w:t>
      </w:r>
      <w:r>
        <w:rPr>
          <w:rFonts w:ascii="Times New Roman" w:hAnsi="Times New Roman" w:cs="Times New Roman"/>
          <w:lang w:val="en-GB"/>
        </w:rPr>
        <w:t>s</w:t>
      </w:r>
      <w:r w:rsidRPr="00D01402">
        <w:rPr>
          <w:rFonts w:ascii="Times New Roman" w:hAnsi="Times New Roman" w:cs="Times New Roman"/>
          <w:lang w:val="en-GB"/>
        </w:rPr>
        <w:t>ation and effective communication during peak hours. According to Walker (2020), short practical training sessions help staff better adapt to pressure and maintain quality standards.</w:t>
      </w:r>
    </w:p>
    <w:p w14:paraId="47EDB278" w14:textId="77777777" w:rsidR="00443750" w:rsidRDefault="00443750" w:rsidP="00443750">
      <w:pPr>
        <w:pStyle w:val="ListParagraph"/>
        <w:numPr>
          <w:ilvl w:val="0"/>
          <w:numId w:val="3"/>
        </w:numPr>
        <w:spacing w:line="360" w:lineRule="auto"/>
        <w:jc w:val="both"/>
        <w:rPr>
          <w:rFonts w:ascii="Times New Roman" w:hAnsi="Times New Roman" w:cs="Times New Roman"/>
          <w:lang w:val="en-GB"/>
        </w:rPr>
      </w:pPr>
      <w:r w:rsidRPr="00D01402">
        <w:rPr>
          <w:rFonts w:ascii="Times New Roman" w:hAnsi="Times New Roman" w:cs="Times New Roman"/>
          <w:lang w:val="en-GB"/>
        </w:rPr>
        <w:t xml:space="preserve">Use a visible checklist for required preparations and supplies in the cafeteria so that staff can act proactively. As </w:t>
      </w:r>
      <w:r w:rsidRPr="00D01402">
        <w:rPr>
          <w:rFonts w:ascii="Times New Roman" w:hAnsi="Times New Roman" w:cs="Times New Roman"/>
          <w:color w:val="000000"/>
        </w:rPr>
        <w:t>(J. Harrington et al., 2014)</w:t>
      </w:r>
      <w:r w:rsidRPr="00D01402">
        <w:rPr>
          <w:rFonts w:ascii="Times New Roman" w:hAnsi="Times New Roman" w:cs="Times New Roman"/>
          <w:color w:val="000000"/>
          <w:lang w:val="en-GB"/>
        </w:rPr>
        <w:t xml:space="preserve"> </w:t>
      </w:r>
      <w:r w:rsidRPr="00D01402">
        <w:rPr>
          <w:rFonts w:ascii="Times New Roman" w:hAnsi="Times New Roman" w:cs="Times New Roman"/>
          <w:lang w:val="en-GB"/>
        </w:rPr>
        <w:t>points out, innovation in service organi</w:t>
      </w:r>
      <w:r>
        <w:rPr>
          <w:rFonts w:ascii="Times New Roman" w:hAnsi="Times New Roman" w:cs="Times New Roman"/>
          <w:lang w:val="en-GB"/>
        </w:rPr>
        <w:t>sa</w:t>
      </w:r>
      <w:r w:rsidRPr="00D01402">
        <w:rPr>
          <w:rFonts w:ascii="Times New Roman" w:hAnsi="Times New Roman" w:cs="Times New Roman"/>
          <w:lang w:val="en-GB"/>
        </w:rPr>
        <w:t>tion and visual planning can reduce errors, improving team performance and guest experience.</w:t>
      </w:r>
      <w:r>
        <w:rPr>
          <w:rFonts w:ascii="Times New Roman" w:hAnsi="Times New Roman" w:cs="Times New Roman"/>
          <w:lang w:val="en-GB"/>
        </w:rPr>
        <w:tab/>
      </w:r>
    </w:p>
    <w:p w14:paraId="04E4819C" w14:textId="77777777" w:rsidR="00443750" w:rsidRDefault="00443750" w:rsidP="00443750">
      <w:pPr>
        <w:spacing w:line="360" w:lineRule="auto"/>
        <w:ind w:firstLine="720"/>
        <w:jc w:val="both"/>
        <w:rPr>
          <w:rFonts w:ascii="Times New Roman" w:hAnsi="Times New Roman" w:cs="Times New Roman"/>
          <w:lang w:val="en-GB"/>
        </w:rPr>
      </w:pPr>
      <w:r w:rsidRPr="00D01402">
        <w:rPr>
          <w:rFonts w:ascii="Times New Roman" w:hAnsi="Times New Roman" w:cs="Times New Roman"/>
          <w:lang w:val="en-GB"/>
        </w:rPr>
        <w:t>These solutions can improve the operational performance and technical knowledge of employees. In addition, these measures enhance the customer experience and meet Accor's F&amp;B service quality standards.</w:t>
      </w:r>
    </w:p>
    <w:p w14:paraId="4D4CF33F" w14:textId="69D6BDF3" w:rsidR="00443750" w:rsidRDefault="00443750" w:rsidP="00443750">
      <w:pPr>
        <w:spacing w:line="360" w:lineRule="auto"/>
        <w:ind w:firstLine="720"/>
        <w:jc w:val="both"/>
        <w:rPr>
          <w:rFonts w:ascii="Times New Roman" w:hAnsi="Times New Roman" w:cs="Times New Roman"/>
          <w:lang w:val="en-GB"/>
        </w:rPr>
      </w:pPr>
    </w:p>
    <w:p w14:paraId="6E42095D" w14:textId="766E18D0" w:rsidR="00443750" w:rsidRDefault="00443750" w:rsidP="00443750">
      <w:pPr>
        <w:spacing w:line="360" w:lineRule="auto"/>
        <w:ind w:firstLine="720"/>
        <w:jc w:val="both"/>
        <w:rPr>
          <w:rFonts w:ascii="Times New Roman" w:hAnsi="Times New Roman" w:cs="Times New Roman"/>
          <w:lang w:val="en-GB"/>
        </w:rPr>
      </w:pPr>
    </w:p>
    <w:p w14:paraId="78BAD048" w14:textId="31D54993" w:rsidR="00443750" w:rsidRDefault="00443750" w:rsidP="00443750">
      <w:pPr>
        <w:spacing w:line="360" w:lineRule="auto"/>
        <w:ind w:firstLine="720"/>
        <w:jc w:val="both"/>
        <w:rPr>
          <w:rFonts w:ascii="Times New Roman" w:hAnsi="Times New Roman" w:cs="Times New Roman"/>
          <w:lang w:val="en-GB"/>
        </w:rPr>
      </w:pPr>
    </w:p>
    <w:p w14:paraId="5E746A23" w14:textId="3318A379" w:rsidR="00443750" w:rsidRDefault="00443750" w:rsidP="00443750">
      <w:pPr>
        <w:spacing w:line="360" w:lineRule="auto"/>
        <w:ind w:firstLine="720"/>
        <w:jc w:val="both"/>
        <w:rPr>
          <w:rFonts w:ascii="Times New Roman" w:hAnsi="Times New Roman" w:cs="Times New Roman"/>
          <w:lang w:val="en-GB"/>
        </w:rPr>
      </w:pPr>
    </w:p>
    <w:p w14:paraId="53441BDE" w14:textId="76EDF55A" w:rsidR="00443750" w:rsidRDefault="00443750" w:rsidP="00443750">
      <w:pPr>
        <w:spacing w:line="360" w:lineRule="auto"/>
        <w:ind w:firstLine="720"/>
        <w:jc w:val="both"/>
        <w:rPr>
          <w:rFonts w:ascii="Times New Roman" w:hAnsi="Times New Roman" w:cs="Times New Roman"/>
          <w:lang w:val="en-GB"/>
        </w:rPr>
      </w:pPr>
    </w:p>
    <w:p w14:paraId="21EA7881" w14:textId="3B1DBB9D" w:rsidR="00443750" w:rsidRDefault="00443750" w:rsidP="00443750">
      <w:pPr>
        <w:spacing w:line="360" w:lineRule="auto"/>
        <w:ind w:firstLine="720"/>
        <w:jc w:val="both"/>
        <w:rPr>
          <w:rFonts w:ascii="Times New Roman" w:hAnsi="Times New Roman" w:cs="Times New Roman"/>
          <w:lang w:val="en-GB"/>
        </w:rPr>
      </w:pPr>
    </w:p>
    <w:p w14:paraId="7EB34C33" w14:textId="3F7F3C62" w:rsidR="00443750" w:rsidRDefault="00443750" w:rsidP="00443750">
      <w:pPr>
        <w:spacing w:line="360" w:lineRule="auto"/>
        <w:ind w:firstLine="720"/>
        <w:jc w:val="both"/>
        <w:rPr>
          <w:rFonts w:ascii="Times New Roman" w:hAnsi="Times New Roman" w:cs="Times New Roman"/>
          <w:lang w:val="en-GB"/>
        </w:rPr>
      </w:pPr>
    </w:p>
    <w:p w14:paraId="0F3C5F2F" w14:textId="1A1C50EA" w:rsidR="00443750" w:rsidRDefault="00443750" w:rsidP="00443750">
      <w:pPr>
        <w:spacing w:line="360" w:lineRule="auto"/>
        <w:ind w:firstLine="720"/>
        <w:jc w:val="both"/>
        <w:rPr>
          <w:rFonts w:ascii="Times New Roman" w:hAnsi="Times New Roman" w:cs="Times New Roman"/>
          <w:lang w:val="en-GB"/>
        </w:rPr>
      </w:pPr>
    </w:p>
    <w:p w14:paraId="4B58D562" w14:textId="77777777" w:rsidR="00443750" w:rsidRDefault="00443750" w:rsidP="00443750">
      <w:pPr>
        <w:spacing w:line="360" w:lineRule="auto"/>
        <w:ind w:firstLine="720"/>
        <w:jc w:val="both"/>
        <w:rPr>
          <w:rFonts w:ascii="Times New Roman" w:hAnsi="Times New Roman" w:cs="Times New Roman"/>
          <w:lang w:val="en-GB"/>
        </w:rPr>
      </w:pPr>
    </w:p>
    <w:p w14:paraId="1C1C8CDC" w14:textId="77777777" w:rsidR="00443750" w:rsidRPr="00443750" w:rsidRDefault="00443750" w:rsidP="00443750">
      <w:pPr>
        <w:pStyle w:val="Heading1"/>
        <w:spacing w:line="360" w:lineRule="auto"/>
        <w:ind w:firstLine="720"/>
        <w:jc w:val="both"/>
        <w:rPr>
          <w:rFonts w:ascii="Times New Roman" w:hAnsi="Times New Roman" w:cs="Times New Roman"/>
          <w:b/>
          <w:bCs/>
          <w:sz w:val="28"/>
          <w:szCs w:val="28"/>
          <w:lang w:val="en-GB"/>
        </w:rPr>
      </w:pPr>
      <w:bookmarkStart w:id="4" w:name="_Toc200045343"/>
      <w:r w:rsidRPr="00443750">
        <w:rPr>
          <w:rFonts w:ascii="Times New Roman" w:hAnsi="Times New Roman" w:cs="Times New Roman"/>
          <w:b/>
          <w:bCs/>
          <w:color w:val="000000" w:themeColor="text1"/>
          <w:sz w:val="28"/>
          <w:szCs w:val="28"/>
          <w:lang w:val="en-GB"/>
        </w:rPr>
        <w:t>Conclusion</w:t>
      </w:r>
      <w:bookmarkEnd w:id="4"/>
    </w:p>
    <w:p w14:paraId="0E5486A7" w14:textId="77777777" w:rsidR="00443750" w:rsidRDefault="00443750" w:rsidP="00443750">
      <w:pPr>
        <w:spacing w:line="360" w:lineRule="auto"/>
        <w:ind w:firstLine="720"/>
        <w:jc w:val="both"/>
        <w:rPr>
          <w:rFonts w:ascii="Times New Roman" w:hAnsi="Times New Roman" w:cs="Times New Roman"/>
          <w:lang w:val="en-GB"/>
        </w:rPr>
      </w:pPr>
      <w:r w:rsidRPr="00D01402">
        <w:rPr>
          <w:rFonts w:ascii="Times New Roman" w:hAnsi="Times New Roman" w:cs="Times New Roman"/>
          <w:lang w:val="en-GB"/>
        </w:rPr>
        <w:t>This practical experience in the F&amp;B department of the Ibis Northampton hotel gave me the opportunity to apply theory to real-life situations and develop essential skills for my future career in hospitality. Good team organisation, clear communication and the ability to adapt quickly are essential, especially at peak times. Reflection based on Gibbs' model has helped me to analyse my own reactions to find my strengths and areas for improvement.</w:t>
      </w:r>
    </w:p>
    <w:p w14:paraId="5BBE6705" w14:textId="77777777" w:rsidR="00443750" w:rsidRDefault="00443750" w:rsidP="00443750">
      <w:pPr>
        <w:spacing w:line="360" w:lineRule="auto"/>
        <w:ind w:firstLine="720"/>
        <w:jc w:val="both"/>
        <w:rPr>
          <w:rFonts w:ascii="Times New Roman" w:hAnsi="Times New Roman" w:cs="Times New Roman"/>
          <w:lang w:val="en-GB"/>
        </w:rPr>
      </w:pPr>
      <w:r w:rsidRPr="00D01402">
        <w:rPr>
          <w:rFonts w:ascii="Times New Roman" w:hAnsi="Times New Roman" w:cs="Times New Roman"/>
          <w:lang w:val="en-GB"/>
        </w:rPr>
        <w:t>I can say that I succeeded in achieving the three learning objectives I initially set myself during the internship. I developed a practical perspective on leadership by observing and learning the behaviours of the leaders on my team. I improved my ability to manage stress and pressure during busy services by organising time and dividing tasks. In addition, I gained knowledge on how to handle customer feedback and how to approach difficult situations calmly and professionally.</w:t>
      </w:r>
    </w:p>
    <w:p w14:paraId="3283070E" w14:textId="77777777" w:rsidR="00443750" w:rsidRDefault="00443750" w:rsidP="00443750">
      <w:pPr>
        <w:spacing w:line="360" w:lineRule="auto"/>
        <w:ind w:firstLine="720"/>
        <w:jc w:val="both"/>
        <w:rPr>
          <w:rFonts w:ascii="Times New Roman" w:hAnsi="Times New Roman" w:cs="Times New Roman"/>
          <w:lang w:val="en-GB"/>
        </w:rPr>
      </w:pPr>
      <w:r w:rsidRPr="00D01402">
        <w:rPr>
          <w:rFonts w:ascii="Times New Roman" w:hAnsi="Times New Roman" w:cs="Times New Roman"/>
          <w:lang w:val="en-GB"/>
        </w:rPr>
        <w:t>Overall, this internship has helped me to take concrete steps in my professional development and confirmed my desire to work in a dynamic environment where customer satisfaction is a priority.</w:t>
      </w:r>
    </w:p>
    <w:p w14:paraId="67B26E90" w14:textId="77777777" w:rsidR="00443750" w:rsidRDefault="00443750" w:rsidP="00443750">
      <w:pPr>
        <w:spacing w:line="360" w:lineRule="auto"/>
        <w:ind w:firstLine="720"/>
        <w:jc w:val="both"/>
        <w:rPr>
          <w:rFonts w:ascii="Times New Roman" w:hAnsi="Times New Roman" w:cs="Times New Roman"/>
          <w:lang w:val="en-GB"/>
        </w:rPr>
      </w:pPr>
    </w:p>
    <w:p w14:paraId="43487948" w14:textId="77777777" w:rsidR="00443750" w:rsidRDefault="00443750" w:rsidP="00443750">
      <w:pPr>
        <w:spacing w:line="360" w:lineRule="auto"/>
        <w:ind w:firstLine="720"/>
        <w:jc w:val="both"/>
        <w:rPr>
          <w:rFonts w:ascii="Times New Roman" w:hAnsi="Times New Roman" w:cs="Times New Roman"/>
          <w:lang w:val="en-GB"/>
        </w:rPr>
      </w:pPr>
    </w:p>
    <w:p w14:paraId="4E61995F" w14:textId="77777777" w:rsidR="00443750" w:rsidRDefault="00443750" w:rsidP="00443750">
      <w:pPr>
        <w:spacing w:line="360" w:lineRule="auto"/>
        <w:ind w:firstLine="720"/>
        <w:jc w:val="both"/>
        <w:rPr>
          <w:rFonts w:ascii="Times New Roman" w:hAnsi="Times New Roman" w:cs="Times New Roman"/>
          <w:lang w:val="en-GB"/>
        </w:rPr>
      </w:pPr>
    </w:p>
    <w:p w14:paraId="11459FAA" w14:textId="77777777" w:rsidR="00443750" w:rsidRDefault="00443750" w:rsidP="00443750">
      <w:pPr>
        <w:spacing w:line="360" w:lineRule="auto"/>
        <w:ind w:firstLine="720"/>
        <w:jc w:val="both"/>
        <w:rPr>
          <w:rFonts w:ascii="Times New Roman" w:hAnsi="Times New Roman" w:cs="Times New Roman"/>
          <w:lang w:val="en-GB"/>
        </w:rPr>
      </w:pPr>
    </w:p>
    <w:p w14:paraId="370B018B" w14:textId="77777777" w:rsidR="00443750" w:rsidRDefault="00443750" w:rsidP="00443750">
      <w:pPr>
        <w:spacing w:line="360" w:lineRule="auto"/>
        <w:ind w:firstLine="720"/>
        <w:jc w:val="both"/>
        <w:rPr>
          <w:rFonts w:ascii="Times New Roman" w:hAnsi="Times New Roman" w:cs="Times New Roman"/>
          <w:lang w:val="en-GB"/>
        </w:rPr>
      </w:pPr>
    </w:p>
    <w:p w14:paraId="3C470198" w14:textId="77777777" w:rsidR="00443750" w:rsidRDefault="00443750" w:rsidP="00443750">
      <w:pPr>
        <w:spacing w:line="360" w:lineRule="auto"/>
        <w:ind w:firstLine="720"/>
        <w:jc w:val="both"/>
        <w:rPr>
          <w:rFonts w:ascii="Times New Roman" w:hAnsi="Times New Roman" w:cs="Times New Roman"/>
          <w:lang w:val="en-GB"/>
        </w:rPr>
      </w:pPr>
    </w:p>
    <w:p w14:paraId="0B1504BB" w14:textId="77777777" w:rsidR="00443750" w:rsidRDefault="00443750" w:rsidP="00443750">
      <w:pPr>
        <w:spacing w:line="360" w:lineRule="auto"/>
        <w:ind w:firstLine="720"/>
        <w:jc w:val="both"/>
        <w:rPr>
          <w:rFonts w:ascii="Times New Roman" w:hAnsi="Times New Roman" w:cs="Times New Roman"/>
          <w:lang w:val="en-GB"/>
        </w:rPr>
      </w:pPr>
    </w:p>
    <w:p w14:paraId="40632B9D" w14:textId="77777777" w:rsidR="00443750" w:rsidRDefault="00443750" w:rsidP="00443750">
      <w:pPr>
        <w:spacing w:line="360" w:lineRule="auto"/>
        <w:ind w:firstLine="720"/>
        <w:jc w:val="both"/>
        <w:rPr>
          <w:rFonts w:ascii="Times New Roman" w:hAnsi="Times New Roman" w:cs="Times New Roman"/>
          <w:lang w:val="en-GB"/>
        </w:rPr>
      </w:pPr>
    </w:p>
    <w:p w14:paraId="378CE9EC" w14:textId="77777777" w:rsidR="00443750" w:rsidRDefault="00443750" w:rsidP="00443750">
      <w:pPr>
        <w:spacing w:line="360" w:lineRule="auto"/>
        <w:ind w:firstLine="720"/>
        <w:jc w:val="both"/>
        <w:rPr>
          <w:rFonts w:ascii="Times New Roman" w:hAnsi="Times New Roman" w:cs="Times New Roman"/>
          <w:lang w:val="en-GB"/>
        </w:rPr>
      </w:pPr>
    </w:p>
    <w:p w14:paraId="33F6CBF1" w14:textId="77777777" w:rsidR="00443750" w:rsidRDefault="00443750" w:rsidP="00443750">
      <w:pPr>
        <w:spacing w:line="360" w:lineRule="auto"/>
        <w:ind w:firstLine="720"/>
        <w:jc w:val="both"/>
        <w:rPr>
          <w:rFonts w:ascii="Times New Roman" w:hAnsi="Times New Roman" w:cs="Times New Roman"/>
          <w:lang w:val="en-GB"/>
        </w:rPr>
      </w:pPr>
    </w:p>
    <w:p w14:paraId="1DFAA1C9" w14:textId="7F494AED" w:rsidR="00443750" w:rsidRDefault="00443750" w:rsidP="00443750">
      <w:pPr>
        <w:spacing w:line="360" w:lineRule="auto"/>
        <w:ind w:firstLine="720"/>
        <w:jc w:val="both"/>
        <w:rPr>
          <w:rFonts w:ascii="Times New Roman" w:hAnsi="Times New Roman" w:cs="Times New Roman"/>
          <w:lang w:val="en-GB"/>
        </w:rPr>
      </w:pPr>
    </w:p>
    <w:p w14:paraId="39CC51C5" w14:textId="6E69CD27" w:rsidR="00443750" w:rsidRDefault="00443750" w:rsidP="00443750">
      <w:pPr>
        <w:spacing w:line="360" w:lineRule="auto"/>
        <w:ind w:firstLine="720"/>
        <w:jc w:val="both"/>
        <w:rPr>
          <w:rFonts w:ascii="Times New Roman" w:hAnsi="Times New Roman" w:cs="Times New Roman"/>
          <w:lang w:val="en-GB"/>
        </w:rPr>
      </w:pPr>
    </w:p>
    <w:p w14:paraId="6BF04228" w14:textId="7B26F56F" w:rsidR="00443750" w:rsidRDefault="00443750" w:rsidP="00443750">
      <w:pPr>
        <w:spacing w:line="360" w:lineRule="auto"/>
        <w:ind w:firstLine="720"/>
        <w:jc w:val="both"/>
        <w:rPr>
          <w:rFonts w:ascii="Times New Roman" w:hAnsi="Times New Roman" w:cs="Times New Roman"/>
          <w:lang w:val="en-GB"/>
        </w:rPr>
      </w:pPr>
    </w:p>
    <w:p w14:paraId="20A29BBC" w14:textId="77777777" w:rsidR="00443750" w:rsidRDefault="00443750" w:rsidP="00443750">
      <w:pPr>
        <w:spacing w:line="360" w:lineRule="auto"/>
        <w:ind w:firstLine="720"/>
        <w:jc w:val="both"/>
        <w:rPr>
          <w:rFonts w:ascii="Times New Roman" w:hAnsi="Times New Roman" w:cs="Times New Roman"/>
          <w:lang w:val="en-GB"/>
        </w:rPr>
      </w:pPr>
    </w:p>
    <w:p w14:paraId="331D6F91" w14:textId="77777777" w:rsidR="00443750" w:rsidRDefault="00443750" w:rsidP="00443750">
      <w:pPr>
        <w:spacing w:line="360" w:lineRule="auto"/>
        <w:ind w:firstLine="720"/>
        <w:jc w:val="both"/>
        <w:rPr>
          <w:rFonts w:ascii="Times New Roman" w:hAnsi="Times New Roman" w:cs="Times New Roman"/>
          <w:lang w:val="en-GB"/>
        </w:rPr>
      </w:pPr>
    </w:p>
    <w:p w14:paraId="0B4DD576" w14:textId="77777777" w:rsidR="00443750" w:rsidRDefault="00443750" w:rsidP="00443750">
      <w:pPr>
        <w:spacing w:line="360" w:lineRule="auto"/>
        <w:ind w:firstLine="720"/>
        <w:jc w:val="both"/>
        <w:rPr>
          <w:rFonts w:ascii="Times New Roman" w:hAnsi="Times New Roman" w:cs="Times New Roman"/>
          <w:lang w:val="en-GB"/>
        </w:rPr>
      </w:pPr>
    </w:p>
    <w:p w14:paraId="4402C3CB" w14:textId="1344FBF9" w:rsidR="00443750" w:rsidRPr="00443750" w:rsidRDefault="00443750" w:rsidP="00443750">
      <w:pPr>
        <w:pStyle w:val="Heading1"/>
        <w:spacing w:line="360" w:lineRule="auto"/>
        <w:ind w:firstLine="360"/>
        <w:rPr>
          <w:rFonts w:ascii="Times New Roman" w:eastAsia="Times New Roman" w:hAnsi="Times New Roman" w:cs="Times New Roman"/>
          <w:b/>
          <w:bCs/>
          <w:sz w:val="28"/>
          <w:szCs w:val="28"/>
          <w:lang w:eastAsia="en-GB"/>
        </w:rPr>
      </w:pPr>
      <w:bookmarkStart w:id="5" w:name="_Toc200045344"/>
      <w:r w:rsidRPr="00443750">
        <w:rPr>
          <w:rFonts w:ascii="Times New Roman" w:eastAsia="Times New Roman" w:hAnsi="Times New Roman" w:cs="Times New Roman"/>
          <w:b/>
          <w:bCs/>
          <w:color w:val="000000" w:themeColor="text1"/>
          <w:sz w:val="28"/>
          <w:szCs w:val="28"/>
          <w:lang w:eastAsia="en-GB"/>
        </w:rPr>
        <w:t>Referenc</w:t>
      </w:r>
      <w:r w:rsidRPr="00443750">
        <w:rPr>
          <w:rFonts w:ascii="Times New Roman" w:eastAsia="Times New Roman" w:hAnsi="Times New Roman" w:cs="Times New Roman"/>
          <w:b/>
          <w:bCs/>
          <w:color w:val="000000" w:themeColor="text1"/>
          <w:sz w:val="28"/>
          <w:szCs w:val="28"/>
          <w:lang w:val="en-GB" w:eastAsia="en-GB"/>
        </w:rPr>
        <w:t>es</w:t>
      </w:r>
      <w:bookmarkEnd w:id="5"/>
      <w:r w:rsidRPr="00443750">
        <w:rPr>
          <w:rFonts w:ascii="Times New Roman" w:eastAsia="Times New Roman" w:hAnsi="Times New Roman" w:cs="Times New Roman"/>
          <w:b/>
          <w:bCs/>
          <w:color w:val="000000" w:themeColor="text1"/>
          <w:sz w:val="28"/>
          <w:szCs w:val="28"/>
          <w:lang w:eastAsia="en-GB"/>
        </w:rPr>
        <w:t xml:space="preserve"> </w:t>
      </w:r>
    </w:p>
    <w:p w14:paraId="391E17DE" w14:textId="77777777" w:rsidR="00443750" w:rsidRPr="00443750" w:rsidRDefault="00443750" w:rsidP="00443750">
      <w:pPr>
        <w:pStyle w:val="ListParagraph"/>
        <w:numPr>
          <w:ilvl w:val="0"/>
          <w:numId w:val="4"/>
        </w:numPr>
        <w:spacing w:after="240" w:line="360" w:lineRule="atLeast"/>
        <w:rPr>
          <w:rFonts w:ascii="Times New Roman" w:eastAsia="Times New Roman" w:hAnsi="Times New Roman" w:cs="Times New Roman"/>
          <w:color w:val="000000"/>
          <w:lang w:eastAsia="en-GB"/>
        </w:rPr>
      </w:pPr>
      <w:r w:rsidRPr="00443750">
        <w:rPr>
          <w:rFonts w:ascii="Times New Roman" w:eastAsia="Times New Roman" w:hAnsi="Times New Roman" w:cs="Times New Roman"/>
          <w:color w:val="000000"/>
          <w:lang w:eastAsia="en-GB"/>
        </w:rPr>
        <w:t>Accor (2024). </w:t>
      </w:r>
      <w:r w:rsidRPr="00443750">
        <w:rPr>
          <w:rFonts w:ascii="Times New Roman" w:eastAsia="Times New Roman" w:hAnsi="Times New Roman" w:cs="Times New Roman"/>
          <w:i/>
          <w:iCs/>
          <w:color w:val="000000"/>
          <w:lang w:eastAsia="en-GB"/>
        </w:rPr>
        <w:t>Accor Teams Say No To Food Waste</w:t>
      </w:r>
      <w:r w:rsidRPr="00443750">
        <w:rPr>
          <w:rFonts w:ascii="Times New Roman" w:eastAsia="Times New Roman" w:hAnsi="Times New Roman" w:cs="Times New Roman"/>
          <w:color w:val="000000"/>
          <w:lang w:eastAsia="en-GB"/>
        </w:rPr>
        <w:t>. [online] Accor.com. Available at: https://group.accor.com/en/Actualites/2022/09/no-to-food-waste.</w:t>
      </w:r>
    </w:p>
    <w:p w14:paraId="52866050" w14:textId="77777777" w:rsidR="00443750" w:rsidRPr="00443750" w:rsidRDefault="00443750" w:rsidP="00443750">
      <w:pPr>
        <w:pStyle w:val="ListParagraph"/>
        <w:numPr>
          <w:ilvl w:val="0"/>
          <w:numId w:val="4"/>
        </w:numPr>
        <w:spacing w:after="240" w:line="360" w:lineRule="atLeast"/>
        <w:rPr>
          <w:rFonts w:ascii="Times New Roman" w:eastAsia="Times New Roman" w:hAnsi="Times New Roman" w:cs="Times New Roman"/>
          <w:color w:val="000000"/>
          <w:lang w:eastAsia="en-GB"/>
        </w:rPr>
      </w:pPr>
      <w:r w:rsidRPr="00443750">
        <w:rPr>
          <w:rFonts w:ascii="Times New Roman" w:eastAsia="Times New Roman" w:hAnsi="Times New Roman" w:cs="Times New Roman"/>
          <w:color w:val="000000"/>
          <w:lang w:eastAsia="en-GB"/>
        </w:rPr>
        <w:t>Corporate Finance Institute (2022). </w:t>
      </w:r>
      <w:r w:rsidRPr="00443750">
        <w:rPr>
          <w:rFonts w:ascii="Times New Roman" w:eastAsia="Times New Roman" w:hAnsi="Times New Roman" w:cs="Times New Roman"/>
          <w:i/>
          <w:iCs/>
          <w:color w:val="000000"/>
          <w:lang w:eastAsia="en-GB"/>
        </w:rPr>
        <w:t>SMART Goals</w:t>
      </w:r>
      <w:r w:rsidRPr="00443750">
        <w:rPr>
          <w:rFonts w:ascii="Times New Roman" w:eastAsia="Times New Roman" w:hAnsi="Times New Roman" w:cs="Times New Roman"/>
          <w:color w:val="000000"/>
          <w:lang w:eastAsia="en-GB"/>
        </w:rPr>
        <w:t xml:space="preserve">. [online] Corporate Finance Institute. Available at: </w:t>
      </w:r>
      <w:hyperlink r:id="rId6" w:history="1">
        <w:r w:rsidRPr="00443750">
          <w:rPr>
            <w:rStyle w:val="Hyperlink"/>
            <w:rFonts w:ascii="Times New Roman" w:eastAsia="Times New Roman" w:hAnsi="Times New Roman" w:cs="Times New Roman"/>
            <w:lang w:eastAsia="en-GB"/>
          </w:rPr>
          <w:t>https://corporatefinanceinstitute.com/resources/management/smart-goal/</w:t>
        </w:r>
      </w:hyperlink>
      <w:r w:rsidRPr="00443750">
        <w:rPr>
          <w:rFonts w:ascii="Times New Roman" w:eastAsia="Times New Roman" w:hAnsi="Times New Roman" w:cs="Times New Roman"/>
          <w:color w:val="000000"/>
          <w:lang w:eastAsia="en-GB"/>
        </w:rPr>
        <w:t>.</w:t>
      </w:r>
    </w:p>
    <w:p w14:paraId="0829AD8A" w14:textId="77777777" w:rsidR="00443750" w:rsidRPr="00443750" w:rsidRDefault="00443750" w:rsidP="00443750">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color w:val="000000"/>
          <w:lang w:val="en-GB"/>
        </w:rPr>
      </w:pPr>
      <w:r w:rsidRPr="00443750">
        <w:rPr>
          <w:rFonts w:ascii="Times New Roman" w:hAnsi="Times New Roman" w:cs="Times New Roman"/>
          <w:color w:val="000000"/>
          <w:lang w:val="en-GB"/>
        </w:rPr>
        <w:t>Fallon, M. &amp; Rutherford, D. (2010</w:t>
      </w:r>
      <w:r w:rsidRPr="00443750">
        <w:rPr>
          <w:rFonts w:ascii="Times New Roman" w:hAnsi="Times New Roman" w:cs="Times New Roman"/>
          <w:i/>
          <w:iCs/>
          <w:color w:val="000000"/>
          <w:lang w:val="en-GB"/>
        </w:rPr>
        <w:t>) Hotel Management and</w:t>
      </w:r>
    </w:p>
    <w:p w14:paraId="41F33DC1" w14:textId="77777777" w:rsidR="00443750" w:rsidRPr="00443750" w:rsidRDefault="00443750" w:rsidP="00443750">
      <w:pPr>
        <w:pStyle w:val="ListParagraph"/>
        <w:numPr>
          <w:ilvl w:val="0"/>
          <w:numId w:val="4"/>
        </w:numPr>
        <w:spacing w:after="240" w:line="360" w:lineRule="atLeast"/>
        <w:rPr>
          <w:rFonts w:ascii="Times New Roman" w:eastAsia="Times New Roman" w:hAnsi="Times New Roman" w:cs="Times New Roman"/>
          <w:color w:val="000000"/>
          <w:lang w:eastAsia="en-GB"/>
        </w:rPr>
      </w:pPr>
      <w:r w:rsidRPr="00443750">
        <w:rPr>
          <w:rFonts w:ascii="Times New Roman" w:hAnsi="Times New Roman" w:cs="Times New Roman"/>
          <w:i/>
          <w:iCs/>
          <w:color w:val="000000"/>
          <w:lang w:val="en-GB"/>
        </w:rPr>
        <w:t>Operations</w:t>
      </w:r>
      <w:r w:rsidRPr="00443750">
        <w:rPr>
          <w:rFonts w:ascii="Times New Roman" w:hAnsi="Times New Roman" w:cs="Times New Roman"/>
          <w:color w:val="000000"/>
          <w:lang w:val="en-GB"/>
        </w:rPr>
        <w:t>. London: Wiley.</w:t>
      </w:r>
    </w:p>
    <w:p w14:paraId="2B94FEEA" w14:textId="77777777" w:rsidR="00443750" w:rsidRPr="00443750" w:rsidRDefault="00443750" w:rsidP="00443750">
      <w:pPr>
        <w:pStyle w:val="ListParagraph"/>
        <w:numPr>
          <w:ilvl w:val="0"/>
          <w:numId w:val="4"/>
        </w:numPr>
        <w:spacing w:after="240" w:line="360" w:lineRule="atLeast"/>
        <w:rPr>
          <w:rFonts w:ascii="Times New Roman" w:eastAsia="Times New Roman" w:hAnsi="Times New Roman" w:cs="Times New Roman"/>
          <w:color w:val="000000"/>
          <w:lang w:eastAsia="en-GB"/>
        </w:rPr>
      </w:pPr>
      <w:r w:rsidRPr="00443750">
        <w:rPr>
          <w:rFonts w:ascii="Times New Roman" w:eastAsia="Times New Roman" w:hAnsi="Times New Roman" w:cs="Times New Roman"/>
          <w:color w:val="000000"/>
          <w:lang w:eastAsia="en-GB"/>
        </w:rPr>
        <w:t>Ibis Northampton (2024). </w:t>
      </w:r>
      <w:r w:rsidRPr="00443750">
        <w:rPr>
          <w:rFonts w:ascii="Times New Roman" w:eastAsia="Times New Roman" w:hAnsi="Times New Roman" w:cs="Times New Roman"/>
          <w:i/>
          <w:iCs/>
          <w:color w:val="000000"/>
          <w:lang w:eastAsia="en-GB"/>
        </w:rPr>
        <w:t>ibis Hotel Northampton Centre</w:t>
      </w:r>
      <w:r w:rsidRPr="00443750">
        <w:rPr>
          <w:rFonts w:ascii="Times New Roman" w:eastAsia="Times New Roman" w:hAnsi="Times New Roman" w:cs="Times New Roman"/>
          <w:color w:val="000000"/>
          <w:lang w:eastAsia="en-GB"/>
        </w:rPr>
        <w:t>. [online] H-rez.com. Available at: https://ibis-northampton-centre.h-rez.com/index.htm?lbl=ggl-en-uk-rsp&amp;gad_source=1&amp;gad_campaignid=13077227725&amp;gbraid=0AAAAADu5n2QHpDwuAXo6-nCDEAwPJFKSL&amp;gclid=Cj0KCQjwgIXCBhDBARIsAELC9ZizCdIKNZNBI9x9R6rCNcR2eF61uzEZX7XAddu3WDL0ptPB0gzUXYQaAgY4EALw_wcB [Accessed 5 Jun. 2025].</w:t>
      </w:r>
    </w:p>
    <w:p w14:paraId="0E041CC5" w14:textId="77777777" w:rsidR="00443750" w:rsidRPr="00443750" w:rsidRDefault="00443750" w:rsidP="00443750">
      <w:pPr>
        <w:pStyle w:val="ListParagraph"/>
        <w:numPr>
          <w:ilvl w:val="0"/>
          <w:numId w:val="4"/>
        </w:numPr>
        <w:spacing w:after="240" w:line="360" w:lineRule="atLeast"/>
        <w:rPr>
          <w:rFonts w:ascii="Times New Roman" w:eastAsia="Times New Roman" w:hAnsi="Times New Roman" w:cs="Times New Roman"/>
          <w:color w:val="000000"/>
          <w:lang w:eastAsia="en-GB"/>
        </w:rPr>
      </w:pPr>
      <w:r w:rsidRPr="00443750">
        <w:rPr>
          <w:rFonts w:ascii="Times New Roman" w:eastAsia="Times New Roman" w:hAnsi="Times New Roman" w:cs="Times New Roman"/>
          <w:color w:val="000000"/>
          <w:lang w:eastAsia="en-GB"/>
        </w:rPr>
        <w:t>J. Harrington, R., K. Chathoth, P., Ottenbacher, M. and Altinay, L. (2014). Strategic management research in hospitality and tourism: past, present and future. </w:t>
      </w:r>
      <w:r w:rsidRPr="00443750">
        <w:rPr>
          <w:rFonts w:ascii="Times New Roman" w:eastAsia="Times New Roman" w:hAnsi="Times New Roman" w:cs="Times New Roman"/>
          <w:i/>
          <w:iCs/>
          <w:color w:val="000000"/>
          <w:lang w:eastAsia="en-GB"/>
        </w:rPr>
        <w:t>International Journal of Contemporary Hospitality Management</w:t>
      </w:r>
      <w:r w:rsidRPr="00443750">
        <w:rPr>
          <w:rFonts w:ascii="Times New Roman" w:eastAsia="Times New Roman" w:hAnsi="Times New Roman" w:cs="Times New Roman"/>
          <w:color w:val="000000"/>
          <w:lang w:eastAsia="en-GB"/>
        </w:rPr>
        <w:t>, 26(5), pp.778–808. doi:https://doi.org/10.1108/ijchm-12-2013-0576.</w:t>
      </w:r>
    </w:p>
    <w:p w14:paraId="4ED0692A" w14:textId="77777777" w:rsidR="00443750" w:rsidRPr="00443750" w:rsidRDefault="00443750" w:rsidP="00443750">
      <w:pPr>
        <w:pStyle w:val="ListParagraph"/>
        <w:numPr>
          <w:ilvl w:val="0"/>
          <w:numId w:val="4"/>
        </w:numPr>
        <w:spacing w:after="240" w:line="360" w:lineRule="atLeast"/>
        <w:rPr>
          <w:rFonts w:ascii="Times New Roman" w:eastAsia="Times New Roman" w:hAnsi="Times New Roman" w:cs="Times New Roman"/>
          <w:color w:val="000000"/>
          <w:lang w:eastAsia="en-GB"/>
        </w:rPr>
      </w:pPr>
      <w:r w:rsidRPr="00443750">
        <w:rPr>
          <w:rFonts w:ascii="Times New Roman" w:eastAsia="Times New Roman" w:hAnsi="Times New Roman" w:cs="Times New Roman"/>
          <w:color w:val="000000"/>
          <w:lang w:eastAsia="en-GB"/>
        </w:rPr>
        <w:t>Krish (2024). </w:t>
      </w:r>
      <w:r w:rsidRPr="00443750">
        <w:rPr>
          <w:rFonts w:ascii="Times New Roman" w:eastAsia="Times New Roman" w:hAnsi="Times New Roman" w:cs="Times New Roman"/>
          <w:i/>
          <w:iCs/>
          <w:color w:val="000000"/>
          <w:lang w:eastAsia="en-GB"/>
        </w:rPr>
        <w:t>A Detailed Guide to Food and Beverage (F&amp;B) Management</w:t>
      </w:r>
      <w:r w:rsidRPr="00443750">
        <w:rPr>
          <w:rFonts w:ascii="Times New Roman" w:eastAsia="Times New Roman" w:hAnsi="Times New Roman" w:cs="Times New Roman"/>
          <w:color w:val="000000"/>
          <w:lang w:eastAsia="en-GB"/>
        </w:rPr>
        <w:t>. [online] KNOW | Digitize your workforce. Available at: https://www.getknowapp.com/blog/food-and-beverage-management/.</w:t>
      </w:r>
    </w:p>
    <w:p w14:paraId="2C5F418E" w14:textId="77777777" w:rsidR="00443750" w:rsidRPr="00443750" w:rsidRDefault="00443750" w:rsidP="00443750">
      <w:pPr>
        <w:pStyle w:val="ListParagraph"/>
        <w:numPr>
          <w:ilvl w:val="0"/>
          <w:numId w:val="4"/>
        </w:numPr>
        <w:spacing w:after="240" w:line="360" w:lineRule="atLeast"/>
        <w:rPr>
          <w:rFonts w:ascii="Times New Roman" w:eastAsia="Times New Roman" w:hAnsi="Times New Roman" w:cs="Times New Roman"/>
          <w:color w:val="000000"/>
          <w:lang w:eastAsia="en-GB"/>
        </w:rPr>
      </w:pPr>
      <w:r w:rsidRPr="00443750">
        <w:rPr>
          <w:rFonts w:ascii="Times New Roman" w:eastAsia="Times New Roman" w:hAnsi="Times New Roman" w:cs="Times New Roman"/>
          <w:color w:val="000000"/>
          <w:lang w:eastAsia="en-GB"/>
        </w:rPr>
        <w:t>Lee, R.H. and Legendre, T.S. (2023). Learning from Hilton Worldwide – Successful Corporate Social Responsibility Strategies. </w:t>
      </w:r>
      <w:r w:rsidRPr="00443750">
        <w:rPr>
          <w:rFonts w:ascii="Times New Roman" w:eastAsia="Times New Roman" w:hAnsi="Times New Roman" w:cs="Times New Roman"/>
          <w:i/>
          <w:iCs/>
          <w:color w:val="000000"/>
          <w:lang w:eastAsia="en-GB"/>
        </w:rPr>
        <w:t>Teaching Cases in Tourism, Hospitality and Events</w:t>
      </w:r>
      <w:r w:rsidRPr="00443750">
        <w:rPr>
          <w:rFonts w:ascii="Times New Roman" w:eastAsia="Times New Roman" w:hAnsi="Times New Roman" w:cs="Times New Roman"/>
          <w:color w:val="000000"/>
          <w:lang w:eastAsia="en-GB"/>
        </w:rPr>
        <w:t>, pp.191–200. doi:https://doi.org/10.1079/9781800621022.0017.</w:t>
      </w:r>
    </w:p>
    <w:p w14:paraId="5D62C17F" w14:textId="77777777" w:rsidR="00443750" w:rsidRPr="00443750" w:rsidRDefault="00443750" w:rsidP="00443750">
      <w:pPr>
        <w:pStyle w:val="ListParagraph"/>
        <w:numPr>
          <w:ilvl w:val="0"/>
          <w:numId w:val="4"/>
        </w:numPr>
        <w:spacing w:after="240" w:line="360" w:lineRule="atLeast"/>
        <w:rPr>
          <w:rFonts w:ascii="Times New Roman" w:eastAsia="Times New Roman" w:hAnsi="Times New Roman" w:cs="Times New Roman"/>
          <w:color w:val="000000"/>
          <w:lang w:eastAsia="en-GB"/>
        </w:rPr>
      </w:pPr>
      <w:r w:rsidRPr="00443750">
        <w:rPr>
          <w:rFonts w:ascii="Times New Roman" w:eastAsia="Times New Roman" w:hAnsi="Times New Roman" w:cs="Times New Roman"/>
          <w:color w:val="000000"/>
          <w:lang w:eastAsia="en-GB"/>
        </w:rPr>
        <w:t>Premier Inn (2025). </w:t>
      </w:r>
      <w:r w:rsidRPr="00443750">
        <w:rPr>
          <w:rFonts w:ascii="Times New Roman" w:eastAsia="Times New Roman" w:hAnsi="Times New Roman" w:cs="Times New Roman"/>
          <w:i/>
          <w:iCs/>
          <w:color w:val="000000"/>
          <w:lang w:eastAsia="en-GB"/>
        </w:rPr>
        <w:t>Northampton Town Centre Hotel | Premier Inn</w:t>
      </w:r>
      <w:r w:rsidRPr="00443750">
        <w:rPr>
          <w:rFonts w:ascii="Times New Roman" w:eastAsia="Times New Roman" w:hAnsi="Times New Roman" w:cs="Times New Roman"/>
          <w:color w:val="000000"/>
          <w:lang w:eastAsia="en-GB"/>
        </w:rPr>
        <w:t>. [online] Premier Inn. Available at: https://www.premierinn.com/gb/en/hotels/england/northamptonshire/northampton/northampton-town-centre.html.</w:t>
      </w:r>
    </w:p>
    <w:p w14:paraId="30A607F8" w14:textId="77777777" w:rsidR="00443750" w:rsidRPr="00443750" w:rsidRDefault="00443750" w:rsidP="00443750">
      <w:pPr>
        <w:pStyle w:val="ListParagraph"/>
        <w:numPr>
          <w:ilvl w:val="0"/>
          <w:numId w:val="4"/>
        </w:numPr>
        <w:spacing w:after="240" w:line="360" w:lineRule="atLeast"/>
        <w:rPr>
          <w:rFonts w:ascii="Times New Roman" w:eastAsia="Times New Roman" w:hAnsi="Times New Roman" w:cs="Times New Roman"/>
          <w:color w:val="000000"/>
          <w:lang w:eastAsia="en-GB"/>
        </w:rPr>
      </w:pPr>
      <w:r w:rsidRPr="00443750">
        <w:rPr>
          <w:rFonts w:ascii="Times New Roman" w:eastAsia="Times New Roman" w:hAnsi="Times New Roman" w:cs="Times New Roman"/>
          <w:color w:val="000000"/>
          <w:lang w:eastAsia="en-GB"/>
        </w:rPr>
        <w:t>The University of Edinburgh (2024). </w:t>
      </w:r>
      <w:r w:rsidRPr="00443750">
        <w:rPr>
          <w:rFonts w:ascii="Times New Roman" w:eastAsia="Times New Roman" w:hAnsi="Times New Roman" w:cs="Times New Roman"/>
          <w:i/>
          <w:iCs/>
          <w:color w:val="000000"/>
          <w:lang w:eastAsia="en-GB"/>
        </w:rPr>
        <w:t>Gibbs’ Reflective Cycle</w:t>
      </w:r>
      <w:r w:rsidRPr="00443750">
        <w:rPr>
          <w:rFonts w:ascii="Times New Roman" w:eastAsia="Times New Roman" w:hAnsi="Times New Roman" w:cs="Times New Roman"/>
          <w:color w:val="000000"/>
          <w:lang w:eastAsia="en-GB"/>
        </w:rPr>
        <w:t xml:space="preserve">. [online] The University of Edinburgh. Available at: </w:t>
      </w:r>
      <w:hyperlink r:id="rId7" w:history="1">
        <w:r w:rsidRPr="00443750">
          <w:rPr>
            <w:rStyle w:val="Hyperlink"/>
            <w:rFonts w:ascii="Times New Roman" w:eastAsia="Times New Roman" w:hAnsi="Times New Roman" w:cs="Times New Roman"/>
            <w:lang w:eastAsia="en-GB"/>
          </w:rPr>
          <w:t>https://reflection.ed.ac.uk/reflectors-toolkit/reflecting-on-experience/gibbs-reflective-cycle</w:t>
        </w:r>
      </w:hyperlink>
      <w:r w:rsidRPr="00443750">
        <w:rPr>
          <w:rFonts w:ascii="Times New Roman" w:eastAsia="Times New Roman" w:hAnsi="Times New Roman" w:cs="Times New Roman"/>
          <w:color w:val="000000"/>
          <w:lang w:eastAsia="en-GB"/>
        </w:rPr>
        <w:t>.</w:t>
      </w:r>
    </w:p>
    <w:p w14:paraId="6C8C7EF8" w14:textId="77777777" w:rsidR="00443750" w:rsidRPr="00443750" w:rsidRDefault="00443750" w:rsidP="00443750">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lang w:val="en-GB"/>
        </w:rPr>
      </w:pPr>
      <w:r w:rsidRPr="00443750">
        <w:rPr>
          <w:rFonts w:ascii="Times New Roman" w:hAnsi="Times New Roman" w:cs="Times New Roman"/>
          <w:color w:val="000000"/>
          <w:lang w:val="en-GB"/>
        </w:rPr>
        <w:t xml:space="preserve">Walker, J.C. (2021) </w:t>
      </w:r>
      <w:r w:rsidRPr="00443750">
        <w:rPr>
          <w:rFonts w:ascii="Times New Roman" w:hAnsi="Times New Roman" w:cs="Times New Roman"/>
          <w:i/>
          <w:iCs/>
          <w:color w:val="000000"/>
          <w:lang w:val="en-GB"/>
        </w:rPr>
        <w:t>Introduction to Hospitality</w:t>
      </w:r>
      <w:r w:rsidRPr="00443750">
        <w:rPr>
          <w:rFonts w:ascii="Times New Roman" w:hAnsi="Times New Roman" w:cs="Times New Roman"/>
          <w:color w:val="000000"/>
          <w:lang w:val="en-GB"/>
        </w:rPr>
        <w:t>. 8th Ed.</w:t>
      </w:r>
    </w:p>
    <w:p w14:paraId="64EFF40A" w14:textId="77777777" w:rsidR="00443750" w:rsidRPr="00443750" w:rsidRDefault="00443750" w:rsidP="00443750">
      <w:pPr>
        <w:pStyle w:val="ListParagraph"/>
        <w:numPr>
          <w:ilvl w:val="0"/>
          <w:numId w:val="4"/>
        </w:numPr>
        <w:spacing w:after="240" w:line="360" w:lineRule="atLeast"/>
        <w:rPr>
          <w:rFonts w:ascii="Times New Roman" w:eastAsia="Times New Roman" w:hAnsi="Times New Roman" w:cs="Times New Roman"/>
          <w:color w:val="000000"/>
          <w:lang w:eastAsia="en-GB"/>
        </w:rPr>
      </w:pPr>
      <w:r w:rsidRPr="00443750">
        <w:rPr>
          <w:rFonts w:ascii="Times New Roman" w:hAnsi="Times New Roman" w:cs="Times New Roman"/>
          <w:color w:val="000000"/>
          <w:lang w:val="en-GB"/>
        </w:rPr>
        <w:t>Harlow: Pearson Education Limited.</w:t>
      </w:r>
    </w:p>
    <w:p w14:paraId="27D2EAB2" w14:textId="77777777" w:rsidR="00443750" w:rsidRDefault="00443750">
      <w:pPr>
        <w:rPr>
          <w:rFonts w:ascii="Times New Roman" w:hAnsi="Times New Roman" w:cs="Times New Roman"/>
        </w:rPr>
      </w:pPr>
    </w:p>
    <w:p w14:paraId="08D476DD" w14:textId="77777777" w:rsidR="00C80120" w:rsidRDefault="00C80120">
      <w:pPr>
        <w:rPr>
          <w:rFonts w:ascii="Times New Roman" w:hAnsi="Times New Roman" w:cs="Times New Roman"/>
        </w:rPr>
      </w:pPr>
    </w:p>
    <w:p w14:paraId="769505E6" w14:textId="77777777" w:rsidR="00C80120" w:rsidRPr="00C80120" w:rsidRDefault="00C80120" w:rsidP="00C80120">
      <w:pPr>
        <w:rPr>
          <w:rFonts w:ascii="Times New Roman" w:hAnsi="Times New Roman" w:cs="Times New Roman"/>
        </w:rPr>
      </w:pPr>
      <w:r w:rsidRPr="00C80120">
        <w:rPr>
          <w:rFonts w:ascii="Times New Roman" w:hAnsi="Times New Roman" w:cs="Times New Roman"/>
        </w:rPr>
        <w:lastRenderedPageBreak/>
        <w:t xml:space="preserve">I confirm that I have not used any AI tools in the research and creation of this </w:t>
      </w:r>
    </w:p>
    <w:p w14:paraId="4E103341" w14:textId="77777777" w:rsidR="00C80120" w:rsidRPr="00C80120" w:rsidRDefault="00C80120" w:rsidP="00C80120">
      <w:pPr>
        <w:rPr>
          <w:rFonts w:ascii="Times New Roman" w:hAnsi="Times New Roman" w:cs="Times New Roman"/>
        </w:rPr>
      </w:pPr>
      <w:r w:rsidRPr="00C80120">
        <w:rPr>
          <w:rFonts w:ascii="Times New Roman" w:hAnsi="Times New Roman" w:cs="Times New Roman"/>
        </w:rPr>
        <w:t xml:space="preserve">assignment. I confirm that I have not presented any AI generated materials as my own </w:t>
      </w:r>
    </w:p>
    <w:p w14:paraId="5E8B1143" w14:textId="77777777" w:rsidR="00C80120" w:rsidRPr="00C80120" w:rsidRDefault="00C80120" w:rsidP="00C80120">
      <w:pPr>
        <w:rPr>
          <w:rFonts w:ascii="Times New Roman" w:hAnsi="Times New Roman" w:cs="Times New Roman"/>
        </w:rPr>
      </w:pPr>
      <w:r w:rsidRPr="00C80120">
        <w:rPr>
          <w:rFonts w:ascii="Times New Roman" w:hAnsi="Times New Roman" w:cs="Times New Roman"/>
        </w:rPr>
        <w:t xml:space="preserve">work. I confirm I have copies of my drafts, notes, and other resources I used, which I </w:t>
      </w:r>
    </w:p>
    <w:p w14:paraId="19A17616" w14:textId="18223094" w:rsidR="00C80120" w:rsidRPr="00443750" w:rsidRDefault="00C80120" w:rsidP="00C80120">
      <w:pPr>
        <w:rPr>
          <w:rFonts w:ascii="Times New Roman" w:hAnsi="Times New Roman" w:cs="Times New Roman"/>
        </w:rPr>
      </w:pPr>
      <w:r w:rsidRPr="00C80120">
        <w:rPr>
          <w:rFonts w:ascii="Times New Roman" w:hAnsi="Times New Roman" w:cs="Times New Roman"/>
        </w:rPr>
        <w:t>may be asked to provide in evidence.</w:t>
      </w:r>
    </w:p>
    <w:sectPr w:rsidR="00C80120" w:rsidRPr="004437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D1917"/>
    <w:multiLevelType w:val="hybridMultilevel"/>
    <w:tmpl w:val="6BB6A2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437E76"/>
    <w:multiLevelType w:val="hybridMultilevel"/>
    <w:tmpl w:val="7526C228"/>
    <w:lvl w:ilvl="0" w:tplc="171ABB6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62B0291"/>
    <w:multiLevelType w:val="hybridMultilevel"/>
    <w:tmpl w:val="F79480B2"/>
    <w:lvl w:ilvl="0" w:tplc="171ABB6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1570432"/>
    <w:multiLevelType w:val="hybridMultilevel"/>
    <w:tmpl w:val="22905886"/>
    <w:lvl w:ilvl="0" w:tplc="19B8EB4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85129495">
    <w:abstractNumId w:val="0"/>
  </w:num>
  <w:num w:numId="2" w16cid:durableId="1953050652">
    <w:abstractNumId w:val="2"/>
  </w:num>
  <w:num w:numId="3" w16cid:durableId="1312175220">
    <w:abstractNumId w:val="1"/>
  </w:num>
  <w:num w:numId="4" w16cid:durableId="18012240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750"/>
    <w:rsid w:val="000E2141"/>
    <w:rsid w:val="004254AA"/>
    <w:rsid w:val="00443750"/>
    <w:rsid w:val="005F1CF5"/>
    <w:rsid w:val="006C08E4"/>
    <w:rsid w:val="006C5A28"/>
    <w:rsid w:val="00C80120"/>
    <w:rsid w:val="00D86D8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63037"/>
  <w15:chartTrackingRefBased/>
  <w15:docId w15:val="{A9D984EC-F763-E94C-8A22-CBF97E47B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750"/>
  </w:style>
  <w:style w:type="paragraph" w:styleId="Heading1">
    <w:name w:val="heading 1"/>
    <w:basedOn w:val="Normal"/>
    <w:next w:val="Normal"/>
    <w:link w:val="Heading1Char"/>
    <w:uiPriority w:val="9"/>
    <w:qFormat/>
    <w:rsid w:val="0044375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750"/>
    <w:pPr>
      <w:ind w:left="720"/>
      <w:contextualSpacing/>
    </w:pPr>
  </w:style>
  <w:style w:type="character" w:styleId="Hyperlink">
    <w:name w:val="Hyperlink"/>
    <w:basedOn w:val="DefaultParagraphFont"/>
    <w:uiPriority w:val="99"/>
    <w:unhideWhenUsed/>
    <w:rsid w:val="00443750"/>
    <w:rPr>
      <w:color w:val="0563C1" w:themeColor="hyperlink"/>
      <w:u w:val="single"/>
    </w:rPr>
  </w:style>
  <w:style w:type="character" w:customStyle="1" w:styleId="Heading1Char">
    <w:name w:val="Heading 1 Char"/>
    <w:basedOn w:val="DefaultParagraphFont"/>
    <w:link w:val="Heading1"/>
    <w:uiPriority w:val="9"/>
    <w:rsid w:val="004437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4375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43750"/>
    <w:pPr>
      <w:spacing w:before="120"/>
    </w:pPr>
    <w:rPr>
      <w:rFonts w:cstheme="minorHAnsi"/>
      <w:b/>
      <w:bCs/>
      <w:i/>
      <w:iCs/>
    </w:rPr>
  </w:style>
  <w:style w:type="paragraph" w:styleId="TOC2">
    <w:name w:val="toc 2"/>
    <w:basedOn w:val="Normal"/>
    <w:next w:val="Normal"/>
    <w:autoRedefine/>
    <w:uiPriority w:val="39"/>
    <w:semiHidden/>
    <w:unhideWhenUsed/>
    <w:rsid w:val="0044375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43750"/>
    <w:pPr>
      <w:ind w:left="480"/>
    </w:pPr>
    <w:rPr>
      <w:rFonts w:cstheme="minorHAnsi"/>
      <w:sz w:val="20"/>
      <w:szCs w:val="20"/>
    </w:rPr>
  </w:style>
  <w:style w:type="paragraph" w:styleId="TOC4">
    <w:name w:val="toc 4"/>
    <w:basedOn w:val="Normal"/>
    <w:next w:val="Normal"/>
    <w:autoRedefine/>
    <w:uiPriority w:val="39"/>
    <w:semiHidden/>
    <w:unhideWhenUsed/>
    <w:rsid w:val="00443750"/>
    <w:pPr>
      <w:ind w:left="720"/>
    </w:pPr>
    <w:rPr>
      <w:rFonts w:cstheme="minorHAnsi"/>
      <w:sz w:val="20"/>
      <w:szCs w:val="20"/>
    </w:rPr>
  </w:style>
  <w:style w:type="paragraph" w:styleId="TOC5">
    <w:name w:val="toc 5"/>
    <w:basedOn w:val="Normal"/>
    <w:next w:val="Normal"/>
    <w:autoRedefine/>
    <w:uiPriority w:val="39"/>
    <w:semiHidden/>
    <w:unhideWhenUsed/>
    <w:rsid w:val="00443750"/>
    <w:pPr>
      <w:ind w:left="960"/>
    </w:pPr>
    <w:rPr>
      <w:rFonts w:cstheme="minorHAnsi"/>
      <w:sz w:val="20"/>
      <w:szCs w:val="20"/>
    </w:rPr>
  </w:style>
  <w:style w:type="paragraph" w:styleId="TOC6">
    <w:name w:val="toc 6"/>
    <w:basedOn w:val="Normal"/>
    <w:next w:val="Normal"/>
    <w:autoRedefine/>
    <w:uiPriority w:val="39"/>
    <w:semiHidden/>
    <w:unhideWhenUsed/>
    <w:rsid w:val="00443750"/>
    <w:pPr>
      <w:ind w:left="1200"/>
    </w:pPr>
    <w:rPr>
      <w:rFonts w:cstheme="minorHAnsi"/>
      <w:sz w:val="20"/>
      <w:szCs w:val="20"/>
    </w:rPr>
  </w:style>
  <w:style w:type="paragraph" w:styleId="TOC7">
    <w:name w:val="toc 7"/>
    <w:basedOn w:val="Normal"/>
    <w:next w:val="Normal"/>
    <w:autoRedefine/>
    <w:uiPriority w:val="39"/>
    <w:semiHidden/>
    <w:unhideWhenUsed/>
    <w:rsid w:val="00443750"/>
    <w:pPr>
      <w:ind w:left="1440"/>
    </w:pPr>
    <w:rPr>
      <w:rFonts w:cstheme="minorHAnsi"/>
      <w:sz w:val="20"/>
      <w:szCs w:val="20"/>
    </w:rPr>
  </w:style>
  <w:style w:type="paragraph" w:styleId="TOC8">
    <w:name w:val="toc 8"/>
    <w:basedOn w:val="Normal"/>
    <w:next w:val="Normal"/>
    <w:autoRedefine/>
    <w:uiPriority w:val="39"/>
    <w:semiHidden/>
    <w:unhideWhenUsed/>
    <w:rsid w:val="00443750"/>
    <w:pPr>
      <w:ind w:left="1680"/>
    </w:pPr>
    <w:rPr>
      <w:rFonts w:cstheme="minorHAnsi"/>
      <w:sz w:val="20"/>
      <w:szCs w:val="20"/>
    </w:rPr>
  </w:style>
  <w:style w:type="paragraph" w:styleId="TOC9">
    <w:name w:val="toc 9"/>
    <w:basedOn w:val="Normal"/>
    <w:next w:val="Normal"/>
    <w:autoRedefine/>
    <w:uiPriority w:val="39"/>
    <w:semiHidden/>
    <w:unhideWhenUsed/>
    <w:rsid w:val="00443750"/>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reflection.ed.ac.uk/reflectors-toolkit/reflecting-on-experience/gibbs-reflective-cyc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rporatefinanceinstitute.com/resources/management/smart-goa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C88F8-62EE-FA41-A925-2FBEA87FE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1729</Words>
  <Characters>10033</Characters>
  <Application>Microsoft Office Word</Application>
  <DocSecurity>0</DocSecurity>
  <Lines>83</Lines>
  <Paragraphs>23</Paragraphs>
  <ScaleCrop>false</ScaleCrop>
  <Company/>
  <LinksUpToDate>false</LinksUpToDate>
  <CharactersWithSpaces>11739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Popovici Georgiana</cp:lastModifiedBy>
  <cp:revision>6</cp:revision>
  <dcterms:created xsi:type="dcterms:W3CDTF">2025-06-05T16:44:00Z</dcterms:created>
  <dcterms:modified xsi:type="dcterms:W3CDTF">2025-06-11T07:57:00Z</dcterms:modified>
</cp:coreProperties>
</file>