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6224B68" wp14:paraId="4587C17E" wp14:textId="296D3199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xmlns:wp14="http://schemas.microsoft.com/office/word/2010/wordml" w:rsidP="26224B68" wp14:paraId="3FAD2B95" wp14:textId="6033AA5C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xmlns:wp14="http://schemas.microsoft.com/office/word/2010/wordml" w:rsidP="26224B68" wp14:paraId="7C86F1C1" wp14:textId="4B0FE844">
      <w:pPr>
        <w:spacing w:before="0" w:beforeAutospacing="off" w:after="0" w:afterAutospacing="off"/>
        <w:ind w:left="720" w:right="0"/>
        <w:jc w:val="both"/>
      </w:pPr>
      <w:r w:rsidR="2D9F3D44">
        <w:drawing>
          <wp:inline xmlns:wp14="http://schemas.microsoft.com/office/word/2010/wordprocessingDrawing" wp14:editId="3F597284" wp14:anchorId="2E0A9AE0">
            <wp:extent cx="4598194" cy="2299097"/>
            <wp:effectExtent l="0" t="0" r="0" b="0"/>
            <wp:docPr id="4359375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26defc83d1c48c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8194" cy="22990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26224B68" wp14:paraId="60639FB5" wp14:textId="7930633D">
      <w:pPr>
        <w:spacing w:before="0" w:beforeAutospacing="off" w:after="0" w:afterAutospacing="off"/>
        <w:ind w:left="720" w:right="0"/>
        <w:jc w:val="center"/>
      </w:pPr>
    </w:p>
    <w:p xmlns:wp14="http://schemas.microsoft.com/office/word/2010/wordml" w:rsidP="26224B68" wp14:paraId="23822CF8" wp14:textId="6675DE35">
      <w:pPr>
        <w:spacing w:before="0" w:beforeAutospacing="off" w:after="0" w:afterAutospacing="off"/>
        <w:ind w:left="720" w:right="0"/>
        <w:jc w:val="center"/>
        <w:rPr>
          <w:rFonts w:ascii="Aptos" w:hAnsi="Aptos" w:eastAsia="Aptos" w:cs="Aptos" w:asciiTheme="minorAscii" w:hAnsiTheme="minorAscii" w:eastAsiaTheme="minorAscii" w:cstheme="minorAscii"/>
        </w:rPr>
      </w:pPr>
      <w:r w:rsidRPr="26224B68" w:rsidR="13F80A42">
        <w:rPr>
          <w:rFonts w:ascii="Aptos" w:hAnsi="Aptos" w:eastAsia="Aptos" w:cs="Aptos" w:asciiTheme="minorAscii" w:hAnsiTheme="minorAscii" w:eastAsiaTheme="minorAscii" w:cstheme="minorAscii"/>
        </w:rPr>
        <w:t>Professional</w:t>
      </w:r>
      <w:r w:rsidRPr="26224B68" w:rsidR="13F80A42">
        <w:rPr>
          <w:rFonts w:ascii="Aptos" w:hAnsi="Aptos" w:eastAsia="Aptos" w:cs="Aptos" w:asciiTheme="minorAscii" w:hAnsiTheme="minorAscii" w:eastAsiaTheme="minorAscii" w:cstheme="minorAscii"/>
        </w:rPr>
        <w:t xml:space="preserve"> development and operational Placement</w:t>
      </w:r>
    </w:p>
    <w:p xmlns:wp14="http://schemas.microsoft.com/office/word/2010/wordml" w:rsidP="26224B68" wp14:paraId="635DD084" wp14:textId="511274A9">
      <w:pPr>
        <w:spacing w:before="0" w:beforeAutospacing="off" w:after="0" w:afterAutospacing="off"/>
        <w:ind w:left="720" w:right="0"/>
        <w:jc w:val="center"/>
        <w:rPr>
          <w:rFonts w:ascii="Aptos" w:hAnsi="Aptos" w:eastAsia="Aptos" w:cs="Aptos" w:asciiTheme="minorAscii" w:hAnsiTheme="minorAscii" w:eastAsiaTheme="minorAscii" w:cstheme="minorAscii"/>
        </w:rPr>
      </w:pPr>
    </w:p>
    <w:p xmlns:wp14="http://schemas.microsoft.com/office/word/2010/wordml" w:rsidP="26224B68" wp14:paraId="5BFAF8CA" wp14:textId="7C1EFD25">
      <w:pPr>
        <w:spacing w:before="0" w:beforeAutospacing="off" w:after="0" w:afterAutospacing="off"/>
        <w:ind w:left="720" w:right="0"/>
        <w:jc w:val="center"/>
        <w:rPr>
          <w:rFonts w:ascii="Aptos" w:hAnsi="Aptos" w:eastAsia="Aptos" w:cs="Aptos" w:asciiTheme="minorAscii" w:hAnsiTheme="minorAscii" w:eastAsiaTheme="minorAscii" w:cstheme="minorAscii"/>
        </w:rPr>
      </w:pPr>
      <w:r w:rsidRPr="26224B68" w:rsidR="13F80A42">
        <w:rPr>
          <w:rFonts w:ascii="Aptos" w:hAnsi="Aptos" w:eastAsia="Aptos" w:cs="Aptos" w:asciiTheme="minorAscii" w:hAnsiTheme="minorAscii" w:eastAsiaTheme="minorAscii" w:cstheme="minorAscii"/>
        </w:rPr>
        <w:t xml:space="preserve">Part 2 placement experience Review </w:t>
      </w:r>
    </w:p>
    <w:p xmlns:wp14="http://schemas.microsoft.com/office/word/2010/wordml" w:rsidP="26224B68" wp14:paraId="5AA2D643" wp14:textId="11C08793">
      <w:pPr>
        <w:spacing w:before="0" w:beforeAutospacing="off" w:after="0" w:afterAutospacing="off"/>
        <w:ind w:left="720" w:right="0"/>
        <w:jc w:val="center"/>
        <w:rPr>
          <w:rFonts w:ascii="Aptos" w:hAnsi="Aptos" w:eastAsia="Aptos" w:cs="Aptos" w:asciiTheme="minorAscii" w:hAnsiTheme="minorAscii" w:eastAsiaTheme="minorAscii" w:cstheme="minorAscii"/>
        </w:rPr>
      </w:pPr>
    </w:p>
    <w:p xmlns:wp14="http://schemas.microsoft.com/office/word/2010/wordml" w:rsidP="26224B68" wp14:paraId="6C6706A8" wp14:textId="215A123B">
      <w:pPr>
        <w:spacing w:before="0" w:beforeAutospacing="off" w:after="0" w:afterAutospacing="off"/>
        <w:ind w:left="720" w:right="0"/>
        <w:jc w:val="center"/>
        <w:rPr>
          <w:rFonts w:ascii="Aptos" w:hAnsi="Aptos" w:eastAsia="Aptos" w:cs="Aptos" w:asciiTheme="minorAscii" w:hAnsiTheme="minorAscii" w:eastAsiaTheme="minorAscii" w:cstheme="minorAscii"/>
        </w:rPr>
      </w:pPr>
      <w:r w:rsidRPr="26224B68" w:rsidR="13F80A42">
        <w:rPr>
          <w:rFonts w:ascii="Aptos" w:hAnsi="Aptos" w:eastAsia="Aptos" w:cs="Aptos" w:asciiTheme="minorAscii" w:hAnsiTheme="minorAscii" w:eastAsiaTheme="minorAscii" w:cstheme="minorAscii"/>
        </w:rPr>
        <w:t>Jacqui Jones</w:t>
      </w:r>
    </w:p>
    <w:p xmlns:wp14="http://schemas.microsoft.com/office/word/2010/wordml" w:rsidP="26224B68" wp14:paraId="6C36F652" wp14:textId="2F6A7D41">
      <w:pPr>
        <w:spacing w:before="0" w:beforeAutospacing="off" w:after="0" w:afterAutospacing="off"/>
        <w:ind w:left="720" w:right="0"/>
        <w:jc w:val="center"/>
        <w:rPr>
          <w:rFonts w:ascii="Aptos" w:hAnsi="Aptos" w:eastAsia="Aptos" w:cs="Aptos" w:asciiTheme="minorAscii" w:hAnsiTheme="minorAscii" w:eastAsiaTheme="minorAscii" w:cstheme="minorAscii"/>
        </w:rPr>
      </w:pPr>
    </w:p>
    <w:p xmlns:wp14="http://schemas.microsoft.com/office/word/2010/wordml" w:rsidP="26224B68" wp14:paraId="4BF18B1C" wp14:textId="77B967DB">
      <w:pPr>
        <w:spacing w:before="0" w:beforeAutospacing="off" w:after="0" w:afterAutospacing="off"/>
        <w:ind w:left="720" w:right="0"/>
        <w:jc w:val="center"/>
        <w:rPr>
          <w:rFonts w:ascii="Aptos" w:hAnsi="Aptos" w:eastAsia="Aptos" w:cs="Aptos" w:asciiTheme="minorAscii" w:hAnsiTheme="minorAscii" w:eastAsiaTheme="minorAscii" w:cstheme="minorAscii"/>
        </w:rPr>
      </w:pPr>
      <w:r w:rsidRPr="26224B68" w:rsidR="13F80A42">
        <w:rPr>
          <w:rFonts w:ascii="Aptos" w:hAnsi="Aptos" w:eastAsia="Aptos" w:cs="Aptos" w:asciiTheme="minorAscii" w:hAnsiTheme="minorAscii" w:eastAsiaTheme="minorAscii" w:cstheme="minorAscii"/>
        </w:rPr>
        <w:t>Student- Caitlin Bollard</w:t>
      </w:r>
    </w:p>
    <w:p xmlns:wp14="http://schemas.microsoft.com/office/word/2010/wordml" w:rsidP="26224B68" wp14:paraId="7D150177" wp14:textId="39126C66">
      <w:pPr>
        <w:spacing w:before="0" w:beforeAutospacing="off" w:after="0" w:afterAutospacing="off"/>
        <w:ind w:left="720" w:right="0"/>
        <w:jc w:val="center"/>
        <w:rPr>
          <w:rFonts w:ascii="Aptos" w:hAnsi="Aptos" w:eastAsia="Aptos" w:cs="Aptos" w:asciiTheme="minorAscii" w:hAnsiTheme="minorAscii" w:eastAsiaTheme="minorAscii" w:cstheme="minorAscii"/>
        </w:rPr>
      </w:pPr>
    </w:p>
    <w:p xmlns:wp14="http://schemas.microsoft.com/office/word/2010/wordml" w:rsidP="26224B68" wp14:paraId="0568D8CA" wp14:textId="255EB8A3">
      <w:pPr>
        <w:spacing w:before="0" w:beforeAutospacing="off" w:after="0" w:afterAutospacing="off"/>
        <w:ind w:left="720" w:right="0"/>
        <w:jc w:val="center"/>
        <w:rPr>
          <w:rFonts w:ascii="Aptos" w:hAnsi="Aptos" w:eastAsia="Aptos" w:cs="Aptos" w:asciiTheme="minorAscii" w:hAnsiTheme="minorAscii" w:eastAsiaTheme="minorAscii" w:cstheme="minorAscii"/>
        </w:rPr>
      </w:pPr>
      <w:r w:rsidRPr="26224B68" w:rsidR="057DAEC2">
        <w:rPr>
          <w:rFonts w:ascii="Aptos" w:hAnsi="Aptos" w:eastAsia="Aptos" w:cs="Aptos" w:asciiTheme="minorAscii" w:hAnsiTheme="minorAscii" w:eastAsiaTheme="minorAscii" w:cstheme="minorAscii"/>
        </w:rPr>
        <w:t>18</w:t>
      </w:r>
      <w:r w:rsidRPr="26224B68" w:rsidR="057DAEC2">
        <w:rPr>
          <w:rFonts w:ascii="Aptos" w:hAnsi="Aptos" w:eastAsia="Aptos" w:cs="Aptos" w:asciiTheme="minorAscii" w:hAnsiTheme="minorAscii" w:eastAsiaTheme="minorAscii" w:cstheme="minorAscii"/>
          <w:vertAlign w:val="superscript"/>
        </w:rPr>
        <w:t>th</w:t>
      </w:r>
      <w:r w:rsidRPr="26224B68" w:rsidR="057DAEC2">
        <w:rPr>
          <w:rFonts w:ascii="Aptos" w:hAnsi="Aptos" w:eastAsia="Aptos" w:cs="Aptos" w:asciiTheme="minorAscii" w:hAnsiTheme="minorAscii" w:eastAsiaTheme="minorAscii" w:cstheme="minorAscii"/>
        </w:rPr>
        <w:t xml:space="preserve"> May 2025</w:t>
      </w:r>
    </w:p>
    <w:p xmlns:wp14="http://schemas.microsoft.com/office/word/2010/wordml" w:rsidP="26224B68" wp14:paraId="6E780142" wp14:textId="5C15B745">
      <w:pPr>
        <w:spacing w:before="0" w:beforeAutospacing="off" w:after="0" w:afterAutospacing="off"/>
        <w:ind w:left="720" w:right="0"/>
        <w:jc w:val="center"/>
        <w:rPr>
          <w:rFonts w:ascii="Aptos" w:hAnsi="Aptos" w:eastAsia="Aptos" w:cs="Aptos" w:asciiTheme="minorAscii" w:hAnsiTheme="minorAscii" w:eastAsiaTheme="minorAscii" w:cstheme="minorAscii"/>
        </w:rPr>
      </w:pPr>
    </w:p>
    <w:p xmlns:wp14="http://schemas.microsoft.com/office/word/2010/wordml" w:rsidP="26224B68" wp14:paraId="328ACB1C" wp14:textId="196ADE04">
      <w:pPr>
        <w:pStyle w:val="Normal"/>
        <w:spacing w:before="0" w:beforeAutospacing="off" w:after="0" w:afterAutospacing="off"/>
        <w:ind w:left="0" w:right="0"/>
        <w:jc w:val="center"/>
        <w:rPr>
          <w:rFonts w:ascii="Aptos" w:hAnsi="Aptos" w:eastAsia="Aptos" w:cs="Aptos" w:asciiTheme="minorAscii" w:hAnsiTheme="minorAscii" w:eastAsiaTheme="minorAscii" w:cstheme="minorAscii"/>
        </w:rPr>
      </w:pPr>
    </w:p>
    <w:p xmlns:wp14="http://schemas.microsoft.com/office/word/2010/wordml" w:rsidP="26224B68" wp14:paraId="5CC6F875" wp14:textId="1B6FBB95">
      <w:pPr>
        <w:spacing w:before="0" w:beforeAutospacing="off" w:after="0" w:afterAutospacing="off"/>
        <w:ind w:left="720" w:right="0"/>
        <w:jc w:val="both"/>
      </w:pPr>
    </w:p>
    <w:p xmlns:wp14="http://schemas.microsoft.com/office/word/2010/wordml" w:rsidP="26224B68" wp14:paraId="752F37F3" wp14:textId="45E700E1">
      <w:pPr>
        <w:spacing w:before="0" w:beforeAutospacing="off" w:after="0" w:afterAutospacing="off"/>
        <w:ind w:left="720" w:right="0"/>
        <w:jc w:val="both"/>
      </w:pPr>
    </w:p>
    <w:p xmlns:wp14="http://schemas.microsoft.com/office/word/2010/wordml" w:rsidP="26224B68" wp14:paraId="2C00F7B5" wp14:textId="2F8F220C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xmlns:wp14="http://schemas.microsoft.com/office/word/2010/wordml" w:rsidP="26224B68" wp14:paraId="2274811A" wp14:textId="63EF4AC4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xmlns:wp14="http://schemas.microsoft.com/office/word/2010/wordml" w:rsidP="26224B68" wp14:paraId="4CCBCBFC" wp14:textId="6EFABDF2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xmlns:wp14="http://schemas.microsoft.com/office/word/2010/wordml" w:rsidP="26224B68" wp14:paraId="19423CDE" wp14:textId="54AD5378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xmlns:wp14="http://schemas.microsoft.com/office/word/2010/wordml" w:rsidP="26224B68" wp14:paraId="50CA54CB" wp14:textId="4D8DEEBC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xmlns:wp14="http://schemas.microsoft.com/office/word/2010/wordml" w:rsidP="26224B68" wp14:paraId="04428F4E" wp14:textId="443DA3E1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xmlns:wp14="http://schemas.microsoft.com/office/word/2010/wordml" w:rsidP="26224B68" wp14:paraId="34DE1CEC" wp14:textId="4EBBA305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xmlns:wp14="http://schemas.microsoft.com/office/word/2010/wordml" w:rsidP="26224B68" wp14:paraId="0CBD7AD6" wp14:textId="74AA3466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xmlns:wp14="http://schemas.microsoft.com/office/word/2010/wordml" w:rsidP="26224B68" wp14:paraId="62CB70E4" wp14:textId="02D206AD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xmlns:wp14="http://schemas.microsoft.com/office/word/2010/wordml" w:rsidP="26224B68" wp14:paraId="69726E62" wp14:textId="2D636916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xmlns:wp14="http://schemas.microsoft.com/office/word/2010/wordml" w:rsidP="26224B68" wp14:paraId="2C69E244" wp14:textId="7D06C476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xmlns:wp14="http://schemas.microsoft.com/office/word/2010/wordml" w:rsidP="26224B68" wp14:paraId="61A2A320" wp14:textId="5ACC1A60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xmlns:wp14="http://schemas.microsoft.com/office/word/2010/wordml" w:rsidP="26224B68" wp14:paraId="05254F47" wp14:textId="7FA75497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xmlns:wp14="http://schemas.microsoft.com/office/word/2010/wordml" w:rsidP="26224B68" wp14:paraId="577BEE20" wp14:textId="4BED8FC7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xmlns:wp14="http://schemas.microsoft.com/office/word/2010/wordml" w:rsidP="26224B68" wp14:paraId="38B86F4E" wp14:textId="4415B42C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xmlns:wp14="http://schemas.microsoft.com/office/word/2010/wordml" w:rsidP="26224B68" wp14:paraId="4B76FA02" wp14:textId="7CF1D6C8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xmlns:wp14="http://schemas.microsoft.com/office/word/2010/wordml" w:rsidP="26224B68" wp14:paraId="4EF8D574" wp14:textId="19AF5832">
      <w:pPr>
        <w:pStyle w:val="Normal"/>
        <w:spacing w:before="0" w:beforeAutospacing="off" w:after="0" w:afterAutospacing="off"/>
        <w:ind w:left="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xmlns:wp14="http://schemas.microsoft.com/office/word/2010/wordml" w:rsidP="26224B68" wp14:paraId="05D55EBC" wp14:textId="6E0E0169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xmlns:wp14="http://schemas.microsoft.com/office/word/2010/wordml" w:rsidP="26224B68" wp14:paraId="12BC86D4" wp14:textId="32A812B4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xmlns:wp14="http://schemas.microsoft.com/office/word/2010/wordml" w:rsidP="26224B68" wp14:paraId="251CEC68" wp14:textId="60B676E0">
      <w:pPr>
        <w:spacing w:before="0" w:beforeAutospacing="off" w:after="0" w:afterAutospacing="off"/>
        <w:ind w:left="720" w:right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xmlns:wp14="http://schemas.microsoft.com/office/word/2010/wordml" w:rsidP="26224B68" wp14:paraId="43DCED60" wp14:textId="6202C6F2">
      <w:pPr>
        <w:spacing w:before="0" w:beforeAutospacing="off" w:after="0" w:afterAutospacing="off"/>
        <w:ind w:left="72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224B68" w:rsidR="02C350F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Placement Development Plan</w:t>
      </w:r>
    </w:p>
    <w:p xmlns:wp14="http://schemas.microsoft.com/office/word/2010/wordml" w:rsidP="26224B68" wp14:paraId="6EF056EA" wp14:textId="08BB187E">
      <w:pPr>
        <w:spacing w:before="0" w:beforeAutospacing="off" w:after="0" w:afterAutospacing="off"/>
        <w:ind w:left="72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224B68" w:rsidR="02C350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26224B68" wp14:paraId="5A2DAACB" wp14:textId="76BD0C5F">
      <w:pPr>
        <w:spacing w:before="0" w:beforeAutospacing="off" w:after="0" w:afterAutospacing="off"/>
        <w:ind w:left="72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224B68" w:rsidR="02C350F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Name: Caitlin Kelly Bollard</w:t>
      </w:r>
      <w:r>
        <w:tab/>
      </w:r>
      <w:r>
        <w:tab/>
      </w:r>
      <w:r w:rsidRPr="26224B68" w:rsidR="02C350F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Programme</w:t>
      </w:r>
      <w:r w:rsidRPr="26224B68" w:rsidR="02C350F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&amp; Level- Level 4 </w:t>
      </w:r>
    </w:p>
    <w:p xmlns:wp14="http://schemas.microsoft.com/office/word/2010/wordml" w:rsidP="26224B68" wp14:paraId="1935EC37" wp14:textId="388548F5">
      <w:pPr>
        <w:spacing w:before="0" w:beforeAutospacing="off" w:after="0" w:afterAutospacing="off"/>
        <w:ind w:left="72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224B68" w:rsidR="02C350F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26224B68" wp14:paraId="610499F6" wp14:textId="594BD815">
      <w:pPr>
        <w:spacing w:before="0" w:beforeAutospacing="off" w:after="0" w:afterAutospacing="off"/>
        <w:ind w:left="72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224B68" w:rsidR="02C350F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Placement Details</w:t>
      </w:r>
    </w:p>
    <w:p xmlns:wp14="http://schemas.microsoft.com/office/word/2010/wordml" w:rsidP="26224B68" wp14:paraId="5DCB3C09" wp14:textId="15C79ACD">
      <w:pPr>
        <w:spacing w:before="0" w:beforeAutospacing="off" w:after="0" w:afterAutospacing="off"/>
        <w:ind w:left="72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224B68" w:rsidR="02C350F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26224B68" wp14:paraId="4D050882" wp14:textId="677FA432">
      <w:pPr>
        <w:spacing w:before="0" w:beforeAutospacing="off" w:after="0" w:afterAutospacing="off"/>
        <w:ind w:left="72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224B68" w:rsidR="02C350F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26224B68" wp14:paraId="191FE3CC" wp14:textId="1A59A1B4">
      <w:pPr>
        <w:spacing w:before="0" w:beforeAutospacing="off" w:after="0" w:afterAutospacing="off"/>
        <w:ind w:left="72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224B68" w:rsidR="02C350F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tbl>
      <w:tblPr>
        <w:tblStyle w:val="TableGrid"/>
        <w:tblW w:w="0" w:type="auto"/>
        <w:tblInd w:w="720" w:type="dxa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2250"/>
        <w:gridCol w:w="2250"/>
        <w:gridCol w:w="2250"/>
      </w:tblGrid>
      <w:tr w:rsidR="26224B68" w:rsidTr="26224B68" w14:paraId="2A483B02">
        <w:trPr>
          <w:trHeight w:val="300"/>
        </w:trPr>
        <w:tc>
          <w:tcPr>
            <w:tcW w:w="22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6224B68" w:rsidP="26224B68" w:rsidRDefault="26224B68" w14:paraId="57773464" w14:textId="0855CD75">
            <w:p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6224B68" w:rsidR="26224B68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 xml:space="preserve">Key Placement Aims &amp; </w:t>
            </w:r>
            <w:r w:rsidRPr="26224B68" w:rsidR="26224B68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>Objectives</w:t>
            </w:r>
          </w:p>
          <w:p w:rsidR="26224B68" w:rsidP="26224B68" w:rsidRDefault="26224B68" w14:paraId="7A1EE368" w14:textId="214989A4">
            <w:p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6224B68" w:rsidR="26224B68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22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6224B68" w:rsidP="26224B68" w:rsidRDefault="26224B68" w14:paraId="490507F5" w14:textId="5C82F78C">
            <w:p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6224B68" w:rsidR="26224B68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>Planned Placement Experiences / Training to achieve Learning Outcomes</w:t>
            </w:r>
          </w:p>
        </w:tc>
        <w:tc>
          <w:tcPr>
            <w:tcW w:w="22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6224B68" w:rsidP="26224B68" w:rsidRDefault="26224B68" w14:paraId="4C5A1727" w14:textId="3EB3D377">
            <w:p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6224B68" w:rsidR="26224B68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>Measurable Learning Outcomes</w:t>
            </w:r>
          </w:p>
        </w:tc>
        <w:tc>
          <w:tcPr>
            <w:tcW w:w="22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6224B68" w:rsidP="26224B68" w:rsidRDefault="26224B68" w14:paraId="1C4A01E6" w14:textId="76C84E0A">
            <w:p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6224B68" w:rsidR="26224B68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 xml:space="preserve">Practical Application of Academic Theory </w:t>
            </w:r>
          </w:p>
        </w:tc>
      </w:tr>
      <w:tr w:rsidR="26224B68" w:rsidTr="26224B68" w14:paraId="6C09B3B8">
        <w:trPr>
          <w:trHeight w:val="300"/>
        </w:trPr>
        <w:tc>
          <w:tcPr>
            <w:tcW w:w="22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6224B68" w:rsidP="26224B68" w:rsidRDefault="26224B68" w14:paraId="40F14C4C" w14:textId="30CB4D6F">
            <w:p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6224B68" w:rsidR="26224B6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Gain </w:t>
            </w:r>
            <w:r w:rsidRPr="26224B68" w:rsidR="26224B6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self motivation</w:t>
            </w:r>
          </w:p>
        </w:tc>
        <w:tc>
          <w:tcPr>
            <w:tcW w:w="22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6224B68" w:rsidP="26224B68" w:rsidRDefault="26224B68" w14:paraId="192D08C7" w14:textId="6CAE642D">
            <w:p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26224B68" w:rsidR="26224B68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 xml:space="preserve"> </w:t>
            </w:r>
            <w:r w:rsidRPr="26224B68" w:rsidR="4AC725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I achieved </w:t>
            </w:r>
            <w:r w:rsidRPr="26224B68" w:rsidR="4AC725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self motivation</w:t>
            </w:r>
            <w:r w:rsidRPr="26224B68" w:rsidR="4AC725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through breaking down goals for example at the arena </w:t>
            </w:r>
            <w:r w:rsidRPr="26224B68" w:rsidR="4718A77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I helped way find visitors to </w:t>
            </w:r>
            <w:r w:rsidRPr="26224B68" w:rsidR="4718A77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they</w:t>
            </w:r>
            <w:r w:rsidRPr="26224B68" w:rsidR="4718A77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</w:t>
            </w:r>
            <w:r w:rsidRPr="26224B68" w:rsidR="4718A77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seats, </w:t>
            </w:r>
            <w:r w:rsidRPr="26224B68" w:rsidR="1E0D194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this</w:t>
            </w:r>
            <w:r w:rsidRPr="26224B68" w:rsidR="1E0D194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was </w:t>
            </w:r>
            <w:r w:rsidRPr="26224B68" w:rsidR="4718A77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done </w:t>
            </w:r>
            <w:r w:rsidRPr="26224B68" w:rsidR="2959156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from </w:t>
            </w:r>
            <w:r w:rsidRPr="26224B68" w:rsidR="4718A77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ensuring </w:t>
            </w:r>
            <w:r w:rsidRPr="26224B68" w:rsidR="4718A77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i</w:t>
            </w:r>
            <w:r w:rsidRPr="26224B68" w:rsidR="4718A77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delt with each person individually to give them a </w:t>
            </w:r>
            <w:r w:rsidRPr="26224B68" w:rsidR="4718A77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stress free</w:t>
            </w:r>
            <w:r w:rsidRPr="26224B68" w:rsidR="4718A77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experience. This was helpful so it </w:t>
            </w:r>
            <w:r w:rsidRPr="26224B68" w:rsidR="4718A77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didn't</w:t>
            </w:r>
            <w:r w:rsidRPr="26224B68" w:rsidR="4718A77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confuse me or guests. </w:t>
            </w:r>
          </w:p>
        </w:tc>
        <w:tc>
          <w:tcPr>
            <w:tcW w:w="22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6224B68" w:rsidP="26224B68" w:rsidRDefault="26224B68" w14:paraId="1550D20A" w14:textId="41F4CCBD">
            <w:p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26224B68" w:rsidR="26224B68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 xml:space="preserve"> </w:t>
            </w:r>
            <w:r w:rsidRPr="26224B68" w:rsidR="5D55EAD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Measuring the outcome of this aim </w:t>
            </w:r>
            <w:r w:rsidRPr="26224B68" w:rsidR="7A44B4A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was by word of mouth from </w:t>
            </w:r>
            <w:r w:rsidRPr="26224B68" w:rsidR="346ADCE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guests who I interacted with and explained how smooth their journey was to their designated seats. </w:t>
            </w:r>
            <w:r w:rsidRPr="26224B68" w:rsidR="658EDA1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This measured the </w:t>
            </w:r>
            <w:r w:rsidRPr="26224B68" w:rsidR="658EDA1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success</w:t>
            </w:r>
            <w:r w:rsidRPr="26224B68" w:rsidR="658EDA1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of gaining </w:t>
            </w:r>
            <w:r w:rsidRPr="26224B68" w:rsidR="658EDA1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my self</w:t>
            </w:r>
            <w:r w:rsidRPr="26224B68" w:rsidR="658EDA1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motivation through </w:t>
            </w:r>
            <w:r w:rsidRPr="26224B68" w:rsidR="658EDA1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peoples</w:t>
            </w:r>
            <w:r w:rsidRPr="26224B68" w:rsidR="658EDA1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views. </w:t>
            </w:r>
          </w:p>
        </w:tc>
        <w:tc>
          <w:tcPr>
            <w:tcW w:w="22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6224B68" w:rsidP="26224B68" w:rsidRDefault="26224B68" w14:paraId="0A5A6FF4" w14:textId="040AA866">
            <w:p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26224B68" w:rsidR="26224B68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>A theory that links to my skill is ‘</w:t>
            </w:r>
            <w:r w:rsidRPr="26224B68" w:rsidR="26224B6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The term self-determination refers to a person’s own ability to manage themselves, to make confident choices, and to think on their own </w:t>
            </w:r>
            <w:r w:rsidRPr="26224B68" w:rsidR="26224B6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(Deci, 1971)’.</w:t>
            </w:r>
            <w:r w:rsidRPr="26224B68" w:rsidR="377ED3E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26224B68" w:rsidR="377ED3E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This theory helped me through the </w:t>
            </w:r>
            <w:r w:rsidRPr="26224B68" w:rsidR="377ED3E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self motivation</w:t>
            </w:r>
            <w:r w:rsidRPr="26224B68" w:rsidR="377ED3E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process to gain confidence whilst under the role of way finding at the arena and taking each step slowly to be </w:t>
            </w:r>
            <w:r w:rsidRPr="26224B68" w:rsidR="67B4D627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successful</w:t>
            </w:r>
            <w:r w:rsidRPr="26224B68" w:rsidR="377ED3E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.  </w:t>
            </w:r>
            <w:r w:rsidRPr="26224B68" w:rsidR="377ED3E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26224B68" w:rsidR="26224B6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</w:p>
        </w:tc>
      </w:tr>
      <w:tr w:rsidR="26224B68" w:rsidTr="26224B68" w14:paraId="5A6B5338">
        <w:trPr>
          <w:trHeight w:val="300"/>
        </w:trPr>
        <w:tc>
          <w:tcPr>
            <w:tcW w:w="22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6224B68" w:rsidP="26224B68" w:rsidRDefault="26224B68" w14:paraId="5101FAA8" w14:textId="109AFBCC">
            <w:p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26224B68" w:rsidR="26224B6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Gain confidence</w:t>
            </w:r>
            <w:r w:rsidRPr="26224B68" w:rsidR="428C669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in myself </w:t>
            </w:r>
          </w:p>
        </w:tc>
        <w:tc>
          <w:tcPr>
            <w:tcW w:w="22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428C6698" w:rsidP="26224B68" w:rsidRDefault="428C6698" w14:paraId="51A7CDC0" w14:textId="24B07C24">
            <w:p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26224B68" w:rsidR="428C669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Gaining confidence when whilst working at the arena grew massively for myself as I threw myself at any issue </w:t>
            </w:r>
            <w:r w:rsidRPr="26224B68" w:rsidR="4DC54085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occurred</w:t>
            </w:r>
            <w:r w:rsidRPr="26224B68" w:rsidR="428C669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for example </w:t>
            </w:r>
            <w:r w:rsidRPr="26224B68" w:rsidR="428C669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a</w:t>
            </w:r>
            <w:r w:rsidRPr="26224B68" w:rsidR="428C669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issue needed to be resolved </w:t>
            </w:r>
            <w:r w:rsidRPr="26224B68" w:rsidR="7D133EC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I took this to a higher department and got resolved straight away. This shows I was willing to talk to different people whilst resolving issues for guests at the Arena. </w:t>
            </w:r>
          </w:p>
        </w:tc>
        <w:tc>
          <w:tcPr>
            <w:tcW w:w="22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6224B68" w:rsidP="26224B68" w:rsidRDefault="26224B68" w14:paraId="01427789" w14:textId="0DFAF6B5">
            <w:p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26224B68" w:rsidR="26224B68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 xml:space="preserve"> </w:t>
            </w:r>
            <w:r w:rsidRPr="26224B68" w:rsidR="26224B6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This w</w:t>
            </w:r>
            <w:r w:rsidRPr="26224B68" w:rsidR="65E143B5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as measured through me wanting to l</w:t>
            </w:r>
            <w:r w:rsidRPr="26224B68" w:rsidR="6AA297C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ook for Jobs within the Arena due to my confidence growing through having placement opportunities within the University.</w:t>
            </w:r>
          </w:p>
        </w:tc>
        <w:tc>
          <w:tcPr>
            <w:tcW w:w="22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6224B68" w:rsidP="26224B68" w:rsidRDefault="26224B68" w14:paraId="16DE9EAF" w14:textId="103E9AAA">
            <w:pPr>
              <w:shd w:val="clear" w:color="auto" w:fill="FFFFFF" w:themeFill="background1"/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26224B68" w:rsidR="26224B68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 xml:space="preserve"> </w:t>
            </w:r>
            <w:r w:rsidRPr="26224B68" w:rsidR="4FE57FB3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  <w:t>‘</w:t>
            </w:r>
            <w:r w:rsidRPr="26224B68" w:rsidR="03F149A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self confidence</w:t>
            </w:r>
            <w:r w:rsidRPr="26224B68" w:rsidR="03F149A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being a </w:t>
            </w:r>
          </w:p>
          <w:p w:rsidR="03F149AD" w:rsidP="26224B68" w:rsidRDefault="03F149AD" w14:paraId="088DFB8B" w14:textId="566B3976">
            <w:pPr>
              <w:shd w:val="clear" w:color="auto" w:fill="FFFFFF" w:themeFill="background1"/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26224B68" w:rsidR="03F149A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belief in one’s ability to undertake a specific action to achieve an outcome (Bandura, 1977</w:t>
            </w:r>
            <w:r w:rsidRPr="26224B68" w:rsidR="5BDDCF0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)’.</w:t>
            </w:r>
            <w:r w:rsidRPr="26224B68" w:rsidR="180C5F6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This helped through gaining my </w:t>
            </w:r>
            <w:r w:rsidRPr="26224B68" w:rsidR="180C5F6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self confidence</w:t>
            </w:r>
            <w:r w:rsidRPr="26224B68" w:rsidR="180C5F6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by thinking </w:t>
            </w:r>
            <w:r w:rsidRPr="26224B68" w:rsidR="3A1C60A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how </w:t>
            </w:r>
            <w:r w:rsidRPr="26224B68" w:rsidR="45D7093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achieving</w:t>
            </w:r>
            <w:r w:rsidRPr="26224B68" w:rsidR="3A1C60A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goals </w:t>
            </w:r>
            <w:r w:rsidRPr="26224B68" w:rsidR="3A1C60A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at</w:t>
            </w:r>
            <w:r w:rsidRPr="26224B68" w:rsidR="3A1C60A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the arena will help me grow and become better next year through gaining confidence to </w:t>
            </w:r>
            <w:r w:rsidRPr="26224B68" w:rsidR="62E1FCF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succeed</w:t>
            </w:r>
            <w:r w:rsidRPr="26224B68" w:rsidR="3A1C60A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in higher areas. </w:t>
            </w:r>
          </w:p>
          <w:p w:rsidR="26224B68" w:rsidP="26224B68" w:rsidRDefault="26224B68" w14:paraId="5754BB5D" w14:textId="220B61EE">
            <w:p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US"/>
              </w:rPr>
            </w:pPr>
          </w:p>
        </w:tc>
      </w:tr>
      <w:tr w:rsidR="26224B68" w:rsidTr="26224B68" w14:paraId="7F31D192">
        <w:trPr>
          <w:trHeight w:val="300"/>
        </w:trPr>
        <w:tc>
          <w:tcPr>
            <w:tcW w:w="22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6224B68" w:rsidP="26224B68" w:rsidRDefault="26224B68" w14:paraId="35C63066" w14:textId="68068C4B">
            <w:p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26224B68" w:rsidR="26224B6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</w:t>
            </w:r>
            <w:r w:rsidRPr="26224B68" w:rsidR="52AB34A5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communication</w:t>
            </w:r>
            <w:r w:rsidRPr="26224B68" w:rsidR="26224B6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skill</w:t>
            </w:r>
            <w:r w:rsidRPr="26224B68" w:rsidR="27FED6D7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s</w:t>
            </w:r>
            <w:r w:rsidRPr="26224B68" w:rsidR="484A4E77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within a professional Setting</w:t>
            </w:r>
          </w:p>
        </w:tc>
        <w:tc>
          <w:tcPr>
            <w:tcW w:w="22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6224B68" w:rsidP="26224B68" w:rsidRDefault="26224B68" w14:paraId="7250D9F6" w14:textId="564A5D76">
            <w:p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26224B68" w:rsidR="26224B6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</w:t>
            </w:r>
            <w:r w:rsidRPr="26224B68" w:rsidR="10E4C32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Through working at the arena at events such as ITT future you and the green </w:t>
            </w:r>
            <w:r w:rsidRPr="26224B68" w:rsidR="2FF4AA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conference</w:t>
            </w:r>
            <w:r w:rsidRPr="26224B68" w:rsidR="10E4C32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</w:t>
            </w:r>
            <w:r w:rsidRPr="26224B68" w:rsidR="79C7217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allowed</w:t>
            </w:r>
            <w:r w:rsidRPr="26224B68" w:rsidR="79C7217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to gain communication skills in a setting with diverse types of people whilst networking</w:t>
            </w:r>
            <w:r w:rsidRPr="26224B68" w:rsidR="21A1131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for potential employment. </w:t>
            </w:r>
          </w:p>
        </w:tc>
        <w:tc>
          <w:tcPr>
            <w:tcW w:w="22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A1131E" w:rsidP="26224B68" w:rsidRDefault="21A1131E" w14:paraId="7277C05C" w14:textId="269EFAF4">
            <w:p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26224B68" w:rsidR="21A1131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This has measured as success as from having these on my Cv has gained a role as a bar tender over the summer. This gains hospitality </w:t>
            </w:r>
            <w:r w:rsidRPr="26224B68" w:rsidR="71C14317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skills</w:t>
            </w:r>
            <w:r w:rsidRPr="26224B68" w:rsidR="21A1131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for future employment too. </w:t>
            </w:r>
          </w:p>
        </w:tc>
        <w:tc>
          <w:tcPr>
            <w:tcW w:w="22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16E9D594" w:rsidP="26224B68" w:rsidRDefault="16E9D594" w14:paraId="174010FB" w14:textId="0AD26319">
            <w:p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26224B68" w:rsidR="16E9D59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By gaining confidence to communicate with tourism and </w:t>
            </w:r>
            <w:r w:rsidRPr="26224B68" w:rsidR="16E9D59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events business</w:t>
            </w:r>
            <w:r w:rsidRPr="26224B68" w:rsidR="16E9D59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at events held at the Arena </w:t>
            </w:r>
            <w:r w:rsidRPr="26224B68" w:rsidR="16E9D59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opens up</w:t>
            </w:r>
            <w:r w:rsidRPr="26224B68" w:rsidR="16E9D59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potential employment for me in future. </w:t>
            </w:r>
          </w:p>
        </w:tc>
      </w:tr>
    </w:tbl>
    <w:p xmlns:wp14="http://schemas.microsoft.com/office/word/2010/wordml" w:rsidP="26224B68" wp14:paraId="5E627B03" wp14:textId="37D79C30">
      <w:pPr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6224B68" wp14:paraId="2C078E63" wp14:textId="149D1313">
      <w:pPr>
        <w:jc w:val="both"/>
      </w:pPr>
    </w:p>
    <w:p w:rsidR="26224B68" w:rsidP="26224B68" w:rsidRDefault="26224B68" w14:paraId="014C7D48" w14:textId="7204858C">
      <w:p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6224B68" w:rsidP="26224B68" w:rsidRDefault="26224B68" w14:paraId="6382ECBA" w14:textId="2C08A039">
      <w:p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6224B68" w:rsidP="26224B68" w:rsidRDefault="26224B68" w14:paraId="796CA359" w14:textId="20AED93A">
      <w:p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6224B68" w:rsidP="26224B68" w:rsidRDefault="26224B68" w14:paraId="2FFE562F" w14:textId="2785C52E">
      <w:p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6224B68" w:rsidP="26224B68" w:rsidRDefault="26224B68" w14:paraId="6AA9F3AB" w14:textId="5761A3E7">
      <w:p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6224B68" w:rsidP="26224B68" w:rsidRDefault="26224B68" w14:paraId="6EC82DED" w14:textId="5F28E2F4">
      <w:p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6224B68" w:rsidP="26224B68" w:rsidRDefault="26224B68" w14:paraId="453D6AEE" w14:textId="64C711FA">
      <w:p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6224B68" w:rsidP="26224B68" w:rsidRDefault="26224B68" w14:paraId="586DDE60" w14:textId="0A177024">
      <w:p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6224B68" w:rsidP="26224B68" w:rsidRDefault="26224B68" w14:paraId="64759596" w14:textId="4B1B1264">
      <w:pPr>
        <w:pStyle w:val="Normal"/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6224B68" w:rsidP="26224B68" w:rsidRDefault="26224B68" w14:paraId="2A3C25EC" w14:textId="2B8D46D9">
      <w:p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6224B68" w:rsidP="26224B68" w:rsidRDefault="26224B68" w14:paraId="6F990AAF" w14:textId="3C0AAA31">
      <w:p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6224B68" w:rsidP="26224B68" w:rsidRDefault="26224B68" w14:paraId="35BFBDB3" w14:textId="6F109522">
      <w:p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6224B68" w:rsidP="26224B68" w:rsidRDefault="26224B68" w14:paraId="5E84073E" w14:textId="3B25D6FF">
      <w:p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197F3790" w:rsidP="26224B68" w:rsidRDefault="197F3790" w14:paraId="282FE616" w14:textId="39C0C57A">
      <w:pPr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224B68" w:rsidR="197F37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Part B – </w:t>
      </w:r>
      <w:r w:rsidRPr="26224B68" w:rsidR="197F37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Digital  Placement</w:t>
      </w:r>
      <w:r w:rsidRPr="26224B68" w:rsidR="197F37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Passport </w:t>
      </w:r>
    </w:p>
    <w:p w:rsidR="26224B68" w:rsidP="26224B68" w:rsidRDefault="26224B68" w14:paraId="2392A6C0" w14:textId="0245BF6B">
      <w:pPr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C5005AE" w:rsidP="26224B68" w:rsidRDefault="5C5005AE" w14:paraId="2D625B9E" w14:textId="76450680">
      <w:pPr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224B68" w:rsidR="5C5005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Please see Link Below for Digital Passport</w:t>
      </w:r>
    </w:p>
    <w:p w:rsidR="5C5005AE" w:rsidP="26224B68" w:rsidRDefault="5C5005AE" w14:paraId="2CD1195F" w14:textId="53DBEC65">
      <w:p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0"/>
          <w:szCs w:val="20"/>
          <w:lang w:val="en-US"/>
        </w:rPr>
      </w:pPr>
      <w:hyperlink r:id="Re466b6a2fdb74235">
        <w:r w:rsidRPr="26224B68" w:rsidR="5C5005AE">
          <w:rPr>
            <w:rStyle w:val="Hyperlink"/>
            <w:rFonts w:ascii="Arial" w:hAnsi="Arial" w:eastAsia="Arial" w:cs="Arial"/>
            <w:noProof w:val="0"/>
            <w:sz w:val="20"/>
            <w:szCs w:val="20"/>
            <w:lang w:val="en-US"/>
          </w:rPr>
          <w:t>Digital Placement Pressentation.pptx</w:t>
        </w:r>
      </w:hyperlink>
    </w:p>
    <w:p w:rsidR="26224B68" w:rsidP="26224B68" w:rsidRDefault="26224B68" w14:paraId="5D7656AA" w14:textId="029867B7">
      <w:p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6224B68" w:rsidP="26224B68" w:rsidRDefault="26224B68" w14:paraId="6FCAFC5A" w14:textId="459BAC64">
      <w:p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6224B68" w:rsidP="26224B68" w:rsidRDefault="26224B68" w14:paraId="492CEA16" w14:textId="785A8B11">
      <w:p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6224B68" w:rsidP="26224B68" w:rsidRDefault="26224B68" w14:paraId="5F0A3C79" w14:textId="4829B687">
      <w:p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6224B68" w:rsidP="26224B68" w:rsidRDefault="26224B68" w14:paraId="49E7CE2E" w14:textId="189054DD">
      <w:p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6224B68" w:rsidP="26224B68" w:rsidRDefault="26224B68" w14:paraId="2F49C646" w14:textId="42C437AF">
      <w:p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6224B68" w:rsidP="26224B68" w:rsidRDefault="26224B68" w14:paraId="005FF7D3" w14:textId="5DE70CE2">
      <w:p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6224B68" w:rsidP="26224B68" w:rsidRDefault="26224B68" w14:paraId="6A2C2965" w14:textId="05339B5F">
      <w:p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6224B68" w:rsidP="26224B68" w:rsidRDefault="26224B68" w14:paraId="75C125D1" w14:textId="7AD393A9">
      <w:pPr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6224B68" w:rsidP="26224B68" w:rsidRDefault="26224B68" w14:paraId="1982925B" w14:textId="3359501E">
      <w:pPr>
        <w:jc w:val="both"/>
      </w:pPr>
    </w:p>
    <w:p w:rsidR="26224B68" w:rsidP="26224B68" w:rsidRDefault="26224B68" w14:paraId="035BE4B9" w14:textId="244DDE45">
      <w:pPr>
        <w:jc w:val="both"/>
      </w:pPr>
    </w:p>
    <w:p w:rsidR="26224B68" w:rsidP="26224B68" w:rsidRDefault="26224B68" w14:paraId="08E54747" w14:textId="410CA479">
      <w:pPr>
        <w:jc w:val="both"/>
      </w:pPr>
    </w:p>
    <w:p w:rsidR="26224B68" w:rsidP="26224B68" w:rsidRDefault="26224B68" w14:paraId="615EB80B" w14:textId="47F7B05D">
      <w:pPr>
        <w:jc w:val="both"/>
      </w:pPr>
    </w:p>
    <w:p w:rsidR="26224B68" w:rsidP="26224B68" w:rsidRDefault="26224B68" w14:paraId="424E71D8" w14:textId="0A2A127E">
      <w:pPr>
        <w:jc w:val="both"/>
      </w:pPr>
    </w:p>
    <w:p w:rsidR="26224B68" w:rsidP="26224B68" w:rsidRDefault="26224B68" w14:paraId="533D4DF0" w14:textId="0BB3B3E7">
      <w:pPr>
        <w:jc w:val="both"/>
      </w:pPr>
    </w:p>
    <w:p w:rsidR="26224B68" w:rsidP="26224B68" w:rsidRDefault="26224B68" w14:paraId="2A355575" w14:textId="0D35D26F">
      <w:pPr>
        <w:jc w:val="both"/>
      </w:pPr>
    </w:p>
    <w:p w:rsidR="26224B68" w:rsidP="26224B68" w:rsidRDefault="26224B68" w14:paraId="7935FE6C" w14:textId="732A65D6">
      <w:pPr>
        <w:jc w:val="both"/>
      </w:pPr>
    </w:p>
    <w:p w:rsidR="26224B68" w:rsidP="26224B68" w:rsidRDefault="26224B68" w14:paraId="0C26A3C3" w14:textId="100889AA">
      <w:pPr>
        <w:jc w:val="both"/>
      </w:pPr>
    </w:p>
    <w:p w:rsidR="26224B68" w:rsidP="26224B68" w:rsidRDefault="26224B68" w14:paraId="142AB881" w14:textId="063F52F7">
      <w:pPr>
        <w:jc w:val="both"/>
      </w:pPr>
    </w:p>
    <w:p w:rsidR="26224B68" w:rsidP="26224B68" w:rsidRDefault="26224B68" w14:paraId="072E4F70" w14:textId="5EAF06DB">
      <w:pPr>
        <w:jc w:val="both"/>
      </w:pPr>
    </w:p>
    <w:p w:rsidR="26224B68" w:rsidP="26224B68" w:rsidRDefault="26224B68" w14:paraId="66139DF6" w14:textId="25A95646">
      <w:pPr>
        <w:jc w:val="both"/>
      </w:pPr>
    </w:p>
    <w:p w:rsidR="26224B68" w:rsidP="26224B68" w:rsidRDefault="26224B68" w14:paraId="15326DE0" w14:textId="41F6B0FC">
      <w:pPr>
        <w:jc w:val="both"/>
      </w:pPr>
    </w:p>
    <w:p w:rsidR="26224B68" w:rsidP="26224B68" w:rsidRDefault="26224B68" w14:paraId="66D6F45A" w14:textId="642B99A9">
      <w:pPr>
        <w:pStyle w:val="Normal"/>
        <w:jc w:val="both"/>
      </w:pPr>
    </w:p>
    <w:p w:rsidR="26224B68" w:rsidP="26224B68" w:rsidRDefault="26224B68" w14:paraId="412765C7" w14:textId="6026B7F1">
      <w:pPr>
        <w:jc w:val="both"/>
      </w:pPr>
    </w:p>
    <w:p w:rsidR="26224B68" w:rsidP="26224B68" w:rsidRDefault="26224B68" w14:paraId="64142C84" w14:textId="1D08BACC">
      <w:pPr>
        <w:jc w:val="both"/>
      </w:pPr>
    </w:p>
    <w:p w:rsidR="26224B68" w:rsidP="26224B68" w:rsidRDefault="26224B68" w14:paraId="3D2D1681" w14:textId="1F77D135">
      <w:pPr>
        <w:jc w:val="both"/>
      </w:pPr>
    </w:p>
    <w:p w:rsidR="26224B68" w:rsidP="26224B68" w:rsidRDefault="26224B68" w14:paraId="10E4D049" w14:textId="272F32E4">
      <w:pPr>
        <w:jc w:val="both"/>
      </w:pPr>
    </w:p>
    <w:p w:rsidR="26224B68" w:rsidP="26224B68" w:rsidRDefault="26224B68" w14:paraId="4BB40878" w14:textId="673BF52C">
      <w:pPr>
        <w:jc w:val="both"/>
      </w:pPr>
    </w:p>
    <w:p w:rsidR="16054FBF" w:rsidP="26224B68" w:rsidRDefault="16054FBF" w14:paraId="6B775D2D" w14:textId="43662B66">
      <w:pPr>
        <w:jc w:val="both"/>
      </w:pPr>
      <w:r w:rsidR="16054FBF">
        <w:rPr/>
        <w:t xml:space="preserve">Part </w:t>
      </w:r>
      <w:r w:rsidR="65979FF1">
        <w:rPr/>
        <w:t xml:space="preserve">C – Placement Review </w:t>
      </w:r>
    </w:p>
    <w:p w:rsidR="26224B68" w:rsidP="26224B68" w:rsidRDefault="26224B68" w14:paraId="74E63E30" w14:textId="5563F245">
      <w:pPr>
        <w:jc w:val="both"/>
      </w:pPr>
    </w:p>
    <w:p w:rsidR="2493912E" w:rsidP="26224B68" w:rsidRDefault="2493912E" w14:paraId="7C3D82CE" w14:textId="4261EF7B">
      <w:pPr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2493912E">
        <w:rPr/>
        <w:t xml:space="preserve">My first year of placement at the Arena has been one not to forget, I have volunteered for many Events such as Green conference, ITT Future you Event, House Party, 4TR and Love </w:t>
      </w:r>
      <w:r w:rsidR="0FB5F8DE">
        <w:rPr/>
        <w:t xml:space="preserve">Actually Orchestra. With all these Events given me experiences to remember and </w:t>
      </w:r>
      <w:r w:rsidR="0FB5F8DE">
        <w:rPr/>
        <w:t>developing</w:t>
      </w:r>
      <w:r w:rsidR="0FB5F8DE">
        <w:rPr/>
        <w:t xml:space="preserve"> many skills from Communication, </w:t>
      </w:r>
      <w:r w:rsidR="0FB5F8DE">
        <w:rPr/>
        <w:t>Team work</w:t>
      </w:r>
      <w:r w:rsidR="0FB5F8DE">
        <w:rPr/>
        <w:t xml:space="preserve">, </w:t>
      </w:r>
      <w:r w:rsidR="1BEBAB2C">
        <w:rPr/>
        <w:t>learning to deal with issues and applying knowledge</w:t>
      </w:r>
      <w:r w:rsidR="52C67C03">
        <w:rPr/>
        <w:t xml:space="preserve"> </w:t>
      </w:r>
      <w:r w:rsidRPr="26224B68" w:rsidR="52C67C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(www.swansea-arena.co.uk, n.d.)</w:t>
      </w:r>
      <w:r w:rsidRPr="26224B68" w:rsidR="52C67C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="1BEBAB2C">
        <w:rPr/>
        <w:t xml:space="preserve"> </w:t>
      </w:r>
      <w:r w:rsidR="2742A3F9">
        <w:rPr/>
        <w:t xml:space="preserve"> </w:t>
      </w:r>
      <w:r w:rsidR="31EB565D">
        <w:rPr/>
        <w:t>W</w:t>
      </w:r>
      <w:r w:rsidR="2742A3F9">
        <w:rPr/>
        <w:t xml:space="preserve">hilst reflecting on my placement </w:t>
      </w:r>
      <w:r w:rsidR="2A2949EE">
        <w:rPr/>
        <w:t xml:space="preserve">linking to this is the </w:t>
      </w:r>
      <w:r w:rsidRPr="26224B68" w:rsidR="2A2949EE">
        <w:rPr>
          <w:rFonts w:ascii="Aptos" w:hAnsi="Aptos" w:eastAsia="Aptos" w:cs="Aptos"/>
          <w:noProof w:val="0"/>
          <w:sz w:val="24"/>
          <w:szCs w:val="24"/>
          <w:lang w:val="en-US"/>
        </w:rPr>
        <w:t>Graham Gibbs (1988) reflective cycle, this helped me to understand</w:t>
      </w:r>
      <w:r w:rsidRPr="26224B68" w:rsidR="4BEFEDA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6 key areas to my placement one being description this includes working at the arena, number two being feelings and what were my emotions at the time of</w:t>
      </w:r>
      <w:r w:rsidRPr="26224B68" w:rsidR="5198ABE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events. Three being what went well and not so well and fourth being evaluation through bringing theorie</w:t>
      </w:r>
      <w:r w:rsidRPr="26224B68" w:rsidR="2467B31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 to scenarios. And number five and six being conclusion on what to do next time and what may work better. </w:t>
      </w:r>
      <w:r w:rsidRPr="26224B68" w:rsidR="00150EE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Using this theory when linking it to my </w:t>
      </w:r>
      <w:r w:rsidRPr="26224B68" w:rsidR="6BFDA457">
        <w:rPr>
          <w:rFonts w:ascii="Aptos" w:hAnsi="Aptos" w:eastAsia="Aptos" w:cs="Aptos"/>
          <w:noProof w:val="0"/>
          <w:sz w:val="24"/>
          <w:szCs w:val="24"/>
          <w:lang w:val="en-US"/>
        </w:rPr>
        <w:t>experiences</w:t>
      </w:r>
      <w:r w:rsidRPr="26224B68" w:rsidR="00150EE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allows me to create a better image for my </w:t>
      </w:r>
      <w:bookmarkStart w:name="_Int_By9NMxQd" w:id="1449777811"/>
      <w:r w:rsidRPr="26224B68" w:rsidR="00150EE4">
        <w:rPr>
          <w:rFonts w:ascii="Aptos" w:hAnsi="Aptos" w:eastAsia="Aptos" w:cs="Aptos"/>
          <w:noProof w:val="0"/>
          <w:sz w:val="24"/>
          <w:szCs w:val="24"/>
          <w:lang w:val="en-US"/>
        </w:rPr>
        <w:t>second year</w:t>
      </w:r>
      <w:bookmarkEnd w:id="1449777811"/>
      <w:r w:rsidRPr="26224B68" w:rsidR="00150EE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placement due to more thought and reflection. </w:t>
      </w:r>
    </w:p>
    <w:p w:rsidR="26224B68" w:rsidP="26224B68" w:rsidRDefault="26224B68" w14:paraId="493C09BE" w14:textId="22D6EA4E">
      <w:pPr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6ED73A6" w:rsidP="26224B68" w:rsidRDefault="16ED73A6" w14:paraId="55BA3C04" w14:textId="6AA3D152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6224B68" w:rsidR="16ED73A6">
        <w:rPr>
          <w:rFonts w:ascii="Aptos" w:hAnsi="Aptos" w:eastAsia="Aptos" w:cs="Aptos"/>
          <w:noProof w:val="0"/>
          <w:sz w:val="24"/>
          <w:szCs w:val="24"/>
          <w:lang w:val="en-US"/>
        </w:rPr>
        <w:t>Whilst being on Placement it was not a smooth trip for me always due to travelling home due to family issues, but I did not let this get in the way of my plac</w:t>
      </w:r>
      <w:r w:rsidRPr="26224B68" w:rsidR="2046A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ement, to ensure that </w:t>
      </w:r>
      <w:r w:rsidRPr="26224B68" w:rsidR="2046AD70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26224B68" w:rsidR="2046A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completed my </w:t>
      </w:r>
      <w:r w:rsidRPr="26224B68" w:rsidR="2046AD70">
        <w:rPr>
          <w:rFonts w:ascii="Aptos" w:hAnsi="Aptos" w:eastAsia="Aptos" w:cs="Aptos"/>
          <w:noProof w:val="0"/>
          <w:sz w:val="24"/>
          <w:szCs w:val="24"/>
          <w:lang w:val="en-US"/>
        </w:rPr>
        <w:t>100 hours</w:t>
      </w:r>
      <w:r w:rsidRPr="26224B68" w:rsidR="2046AD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placement I worked extra events or stayed longer at events such as Love actually and ITT Future you. </w:t>
      </w:r>
      <w:r w:rsidRPr="26224B68" w:rsidR="1B19977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To ensure I kept on Track of my Personal Hours at the arena </w:t>
      </w:r>
      <w:r w:rsidRPr="26224B68" w:rsidR="1B199773">
        <w:rPr>
          <w:rFonts w:ascii="Aptos" w:hAnsi="Aptos" w:eastAsia="Aptos" w:cs="Aptos"/>
          <w:noProof w:val="0"/>
          <w:sz w:val="24"/>
          <w:szCs w:val="24"/>
          <w:lang w:val="en-US"/>
        </w:rPr>
        <w:t>and also</w:t>
      </w:r>
      <w:r w:rsidRPr="26224B68" w:rsidR="1B19977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events held there </w:t>
      </w:r>
      <w:r w:rsidRPr="26224B68" w:rsidR="75CE1F2A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26224B68" w:rsidR="1B19977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used excel on Microsoft to keep track </w:t>
      </w:r>
      <w:r w:rsidRPr="26224B68" w:rsidR="1B199773">
        <w:rPr>
          <w:rFonts w:ascii="Aptos" w:hAnsi="Aptos" w:eastAsia="Aptos" w:cs="Aptos"/>
          <w:noProof w:val="0"/>
          <w:sz w:val="24"/>
          <w:szCs w:val="24"/>
          <w:lang w:val="en-US"/>
        </w:rPr>
        <w:t>on</w:t>
      </w:r>
      <w:r w:rsidRPr="26224B68" w:rsidR="1B19977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events and timings </w:t>
      </w:r>
      <w:r w:rsidRPr="26224B68" w:rsidR="1B4EA5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complete </w:t>
      </w:r>
      <w:r w:rsidRPr="26224B68" w:rsidR="1B4EA5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(Sharepoint.com, 2025).</w:t>
      </w:r>
      <w:r w:rsidRPr="26224B68" w:rsidR="21B23C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6224B68" w:rsidR="1D5AF08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To gain further knowledge in different areas of the Arena and job roles, in Level 5 I am willing to work in sections such as ticket scanning, VIP lo</w:t>
      </w:r>
      <w:r w:rsidRPr="26224B68" w:rsidR="49EEA2C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unges as these will open my eyes to opportunities to gain experiences </w:t>
      </w:r>
      <w:r w:rsidRPr="26224B68" w:rsidR="771BDA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(ATG Entertainment Careers, 2025). </w:t>
      </w:r>
    </w:p>
    <w:p w:rsidR="26224B68" w:rsidP="26224B68" w:rsidRDefault="26224B68" w14:paraId="1B97AAB6" w14:textId="0694F232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5ABBC57" w:rsidP="26224B68" w:rsidRDefault="75ABBC57" w14:paraId="74D6B228" w14:textId="065A36B4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6224B68" w:rsidR="75ABBC5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Placement had many stren</w:t>
      </w:r>
      <w:r w:rsidRPr="26224B68" w:rsidR="3AC3128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gths and weaknesses </w:t>
      </w:r>
      <w:r w:rsidRPr="26224B68" w:rsidR="79236F2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overall, the strengths that have enhanced my placement</w:t>
      </w:r>
      <w:r w:rsidRPr="26224B68" w:rsidR="0D5CBE3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time and </w:t>
      </w:r>
      <w:r w:rsidRPr="26224B68" w:rsidR="7AF3F5A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developed me as an individual are, having the ability to </w:t>
      </w:r>
      <w:r w:rsidRPr="26224B68" w:rsidR="155692D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volunteer </w:t>
      </w:r>
      <w:r w:rsidRPr="26224B68" w:rsidR="12369EF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for differen</w:t>
      </w:r>
      <w:r w:rsidRPr="26224B68" w:rsidR="019C69F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</w:t>
      </w:r>
      <w:r w:rsidRPr="26224B68" w:rsidR="6508108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job areas at the Arena, the job roles include </w:t>
      </w:r>
      <w:r w:rsidRPr="26224B68" w:rsidR="32B171D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way finding and cloakroom exploring different job areas expanded my </w:t>
      </w:r>
      <w:r w:rsidRPr="26224B68" w:rsidR="5CB1915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knowledge and understanding of the operational sides to these roles such as digital aspects from check in tickets and </w:t>
      </w:r>
      <w:r w:rsidRPr="26224B68" w:rsidR="0BC4A1A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signage for visitors to understand seating arrangements</w:t>
      </w:r>
      <w:r w:rsidRPr="26224B68" w:rsidR="0BC4A1A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26224B68" w:rsidR="0105388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Having these professional experiences further my </w:t>
      </w:r>
      <w:r w:rsidRPr="26224B68" w:rsidR="69F46E1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knowledge for future arena </w:t>
      </w:r>
      <w:r w:rsidRPr="26224B68" w:rsidR="03B1404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sessions</w:t>
      </w:r>
      <w:r w:rsidRPr="26224B68" w:rsidR="69F46E1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events </w:t>
      </w:r>
      <w:r w:rsidRPr="26224B68" w:rsidR="7AF3F5A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26224B68" w:rsidR="26FA8DB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and can progress further in these roles when having to complete them in next </w:t>
      </w:r>
      <w:r w:rsidRPr="26224B68" w:rsidR="26FA8DB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years</w:t>
      </w:r>
      <w:r w:rsidRPr="26224B68" w:rsidR="26FA8DB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ITT Future and House Party</w:t>
      </w:r>
      <w:r w:rsidRPr="26224B68" w:rsidR="32410E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  <w:r w:rsidRPr="26224B68" w:rsidR="34EFF65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Also</w:t>
      </w:r>
      <w:r w:rsidRPr="26224B68" w:rsidR="34EFF65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these roles are customer </w:t>
      </w:r>
      <w:r w:rsidRPr="26224B68" w:rsidR="34EFF65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oriented</w:t>
      </w:r>
      <w:r w:rsidRPr="26224B68" w:rsidR="34EFF65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this is important in the tourism and events industry to gain customer experience and for networking</w:t>
      </w:r>
      <w:r w:rsidRPr="26224B68" w:rsidR="3B8EB4F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for future jobs</w:t>
      </w:r>
      <w:r w:rsidRPr="26224B68" w:rsidR="1E9F326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26224B68" w:rsidR="1E9F32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(Green, 2025).</w:t>
      </w:r>
    </w:p>
    <w:p w:rsidR="26224B68" w:rsidP="26224B68" w:rsidRDefault="26224B68" w14:paraId="4578D553" w14:textId="78A1BFF5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2071074" w:rsidP="26224B68" w:rsidRDefault="22071074" w14:paraId="74C9D84A" w14:textId="5BE88221">
      <w:pPr>
        <w:pStyle w:val="Normal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26224B68" w:rsidR="2207107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Overall</w:t>
      </w:r>
      <w:r w:rsidRPr="26224B68" w:rsidR="2207107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26224B68" w:rsidR="78CED2C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my </w:t>
      </w:r>
      <w:r w:rsidRPr="26224B68" w:rsidR="78CED2C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first year</w:t>
      </w:r>
      <w:r w:rsidRPr="26224B68" w:rsidR="78CED2C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placement has provided me with experiences that i will value and developing skills in communication, teamwork and problem solving. Despite personal </w:t>
      </w:r>
      <w:r w:rsidRPr="26224B68" w:rsidR="6CA1FE2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challenges</w:t>
      </w:r>
      <w:r w:rsidRPr="26224B68" w:rsidR="78CED2C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through this aca</w:t>
      </w:r>
      <w:r w:rsidRPr="26224B68" w:rsidR="248DA1C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demic </w:t>
      </w:r>
      <w:r w:rsidRPr="26224B68" w:rsidR="248DA1C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year</w:t>
      </w:r>
      <w:r w:rsidRPr="26224B68" w:rsidR="248DA1C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 </w:t>
      </w:r>
      <w:r w:rsidRPr="26224B68" w:rsidR="248DA1C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remained</w:t>
      </w:r>
      <w:r w:rsidRPr="26224B68" w:rsidR="248DA1C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committed and involved theories </w:t>
      </w:r>
      <w:r w:rsidRPr="26224B68" w:rsidR="248DA1C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to</w:t>
      </w:r>
      <w:r w:rsidRPr="26224B68" w:rsidR="248DA1C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my personal work. My professional growth has prepared me </w:t>
      </w:r>
      <w:r w:rsidRPr="26224B68" w:rsidR="613FBFD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to gain more </w:t>
      </w:r>
      <w:r w:rsidRPr="26224B68" w:rsidR="613FBFD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responsibilities</w:t>
      </w:r>
      <w:r w:rsidRPr="26224B68" w:rsidR="613FBFD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in my </w:t>
      </w:r>
      <w:r w:rsidRPr="26224B68" w:rsidR="613FBFD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second year</w:t>
      </w:r>
      <w:r w:rsidRPr="26224B68" w:rsidR="613FBFD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placement. </w:t>
      </w:r>
    </w:p>
    <w:p w:rsidR="26224B68" w:rsidP="26224B68" w:rsidRDefault="26224B68" w14:paraId="30538253" w14:textId="3DA0988E">
      <w:pPr>
        <w:pStyle w:val="Normal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26224B68" w:rsidP="26224B68" w:rsidRDefault="26224B68" w14:paraId="7330B545" w14:textId="7966002D">
      <w:pPr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6224B68" w:rsidP="26224B68" w:rsidRDefault="26224B68" w14:paraId="7F64BF9C" w14:textId="5E7F8290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6224B68" w:rsidP="26224B68" w:rsidRDefault="26224B68" w14:paraId="22234467" w14:textId="66E2830A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6224B68" w:rsidP="26224B68" w:rsidRDefault="26224B68" w14:paraId="6E566EA0" w14:textId="5D53ED3C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6224B68" w:rsidP="26224B68" w:rsidRDefault="26224B68" w14:paraId="3CBDA826" w14:textId="325406D3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6224B68" w:rsidP="26224B68" w:rsidRDefault="26224B68" w14:paraId="43C961C8" w14:textId="26AD207B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6224B68" w:rsidP="26224B68" w:rsidRDefault="26224B68" w14:paraId="0EFC06E3" w14:textId="08D0D843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6224B68" w:rsidP="26224B68" w:rsidRDefault="26224B68" w14:paraId="1C1D8CD1" w14:textId="1F076B51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6224B68" w:rsidP="26224B68" w:rsidRDefault="26224B68" w14:paraId="04F7ACE8" w14:textId="7056B8C7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6224B68" w:rsidP="26224B68" w:rsidRDefault="26224B68" w14:paraId="0242656A" w14:textId="5A5BF9A8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6224B68" w:rsidP="26224B68" w:rsidRDefault="26224B68" w14:paraId="4C080D60" w14:textId="40FC3450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6224B68" w:rsidP="26224B68" w:rsidRDefault="26224B68" w14:paraId="3B261E42" w14:textId="19ADB797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6224B68" w:rsidP="26224B68" w:rsidRDefault="26224B68" w14:paraId="5FEBCC15" w14:textId="4E53F993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6224B68" w:rsidP="26224B68" w:rsidRDefault="26224B68" w14:paraId="4D1A860C" w14:textId="46FB735C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6224B68" w:rsidP="26224B68" w:rsidRDefault="26224B68" w14:paraId="379F2D55" w14:textId="401139E9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6224B68" w:rsidP="26224B68" w:rsidRDefault="26224B68" w14:paraId="11848554" w14:textId="56D1D92E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6224B68" w:rsidP="26224B68" w:rsidRDefault="26224B68" w14:paraId="27E37243" w14:textId="4DA0F56C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6224B68" w:rsidP="26224B68" w:rsidRDefault="26224B68" w14:paraId="6AECBDE0" w14:textId="236DA528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6224B68" w:rsidP="26224B68" w:rsidRDefault="26224B68" w14:paraId="451806B3" w14:textId="719C4696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6224B68" w:rsidP="26224B68" w:rsidRDefault="26224B68" w14:paraId="7C10F514" w14:textId="33CDCB03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6224B68" w:rsidP="26224B68" w:rsidRDefault="26224B68" w14:paraId="0E5D8919" w14:textId="428BB0EF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6224B68" w:rsidP="26224B68" w:rsidRDefault="26224B68" w14:paraId="76709B03" w14:textId="5B7D4899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6224B68" w:rsidP="26224B68" w:rsidRDefault="26224B68" w14:paraId="69A4A756" w14:textId="6D4A5E72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6224B68" w:rsidP="26224B68" w:rsidRDefault="26224B68" w14:paraId="4C141BD7" w14:textId="22B756FE">
      <w:pPr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6224B68" w:rsidP="26224B68" w:rsidRDefault="26224B68" w14:paraId="1E1B1B27" w14:textId="4D76F66A">
      <w:pPr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73ED7CF" w:rsidP="26224B68" w:rsidRDefault="773ED7CF" w14:paraId="456E2103" w14:textId="760C0001">
      <w:pPr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6224B68" w:rsidR="773ED7C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References </w:t>
      </w:r>
    </w:p>
    <w:p w:rsidR="26224B68" w:rsidP="26224B68" w:rsidRDefault="26224B68" w14:paraId="63BFCD96" w14:textId="2D8DEC7C">
      <w:pPr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8FF12D9" w:rsidP="26224B68" w:rsidRDefault="18FF12D9" w14:paraId="25F61192" w14:textId="372850B2">
      <w:pPr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26224B68" w:rsidR="18FF12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ATG Tickets. (2024). </w:t>
      </w:r>
      <w:r w:rsidRPr="26224B68" w:rsidR="18FF12D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Love Actually - Film with Live Orchestra</w:t>
      </w:r>
      <w:r w:rsidRPr="26224B68" w:rsidR="18FF12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(online) Available at: </w:t>
      </w:r>
      <w:hyperlink r:id="R6b7a93c3d9024dbc">
        <w:r w:rsidRPr="26224B68" w:rsidR="18FF12D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single"/>
            <w:lang w:val="en-US"/>
          </w:rPr>
          <w:t>https://www.atgtickets.com/shows/love-actually-film-with-live-</w:t>
        </w:r>
      </w:hyperlink>
      <w:hyperlink r:id="R38c76e816e694314">
        <w:r w:rsidRPr="26224B68" w:rsidR="18FF12D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single"/>
            <w:lang w:val="en-US"/>
          </w:rPr>
          <w:t>orchestra/swansea-arena/</w:t>
        </w:r>
      </w:hyperlink>
      <w:r w:rsidRPr="26224B68" w:rsidR="18FF12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([Accessed 17 May 2025).</w:t>
      </w:r>
    </w:p>
    <w:p w:rsidR="26224B68" w:rsidP="26224B68" w:rsidRDefault="26224B68" w14:paraId="44A7B628" w14:textId="1E4FD7F4">
      <w:pPr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6BD5FC2F" w:rsidP="26224B68" w:rsidRDefault="6BD5FC2F" w14:paraId="52C1B839" w14:textId="64916FA0">
      <w:pPr>
        <w:spacing w:before="0" w:beforeAutospacing="off" w:after="240" w:afterAutospacing="off" w:line="360" w:lineRule="auto"/>
        <w:jc w:val="both"/>
      </w:pPr>
      <w:r w:rsidRPr="26224B68" w:rsidR="6BD5FC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ATG Entertainment Careers (2025). </w:t>
      </w:r>
      <w:r w:rsidRPr="26224B68" w:rsidR="6BD5FC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Venue Director</w:t>
      </w:r>
      <w:r w:rsidRPr="26224B68" w:rsidR="6BD5FC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(online) ATG Entertainment Careers. Available at: </w:t>
      </w:r>
      <w:hyperlink r:id="Rd02edd88bc614490">
        <w:r w:rsidRPr="26224B68" w:rsidR="6BD5FC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https://careers.atg.co.uk/job-search/job-detail.html?jobid=265633</w:t>
        </w:r>
      </w:hyperlink>
      <w:r w:rsidRPr="26224B68" w:rsidR="6BD5FC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17 May 2025).</w:t>
      </w:r>
    </w:p>
    <w:p w:rsidR="26224B68" w:rsidP="26224B68" w:rsidRDefault="26224B68" w14:paraId="117BF30D" w14:textId="1187E681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04C41E" w:rsidP="26224B68" w:rsidRDefault="5404C41E" w14:paraId="54E3779C" w14:textId="7398B9F5">
      <w:pPr>
        <w:shd w:val="clear" w:color="auto" w:fill="FFFFFF" w:themeFill="background1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6224B68" w:rsidR="5404C4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Bandura, A. 1977. Self-efficacy: Toward a unifying theory of behavioral change. Psychological Review 84(2): 191-215. (Accessed 14 May 2025).</w:t>
      </w:r>
    </w:p>
    <w:p w:rsidR="26224B68" w:rsidP="26224B68" w:rsidRDefault="26224B68" w14:paraId="273EFEDE" w14:textId="2DD2F6AE">
      <w:pPr>
        <w:shd w:val="clear" w:color="auto" w:fill="FFFFFF" w:themeFill="background1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6224B68" w:rsidP="26224B68" w:rsidRDefault="26224B68" w14:paraId="0F5CB356" w14:textId="78EF813F">
      <w:pPr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18FF12D9" w:rsidP="26224B68" w:rsidRDefault="18FF12D9" w14:paraId="1C176969" w14:textId="00906AD4">
      <w:pPr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26224B68" w:rsidR="18FF12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Bing.com. (2025). </w:t>
      </w:r>
      <w:r w:rsidRPr="26224B68" w:rsidR="18FF12D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push and pull theory tourism - Search Videos</w:t>
      </w:r>
      <w:r w:rsidRPr="26224B68" w:rsidR="18FF12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(online) Available at: </w:t>
      </w:r>
      <w:hyperlink r:id="R2d47e99b83fa4480">
        <w:r w:rsidRPr="26224B68" w:rsidR="18FF12D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single"/>
            <w:lang w:val="en-US"/>
          </w:rPr>
          <w:t>https://www.bing.com/videos/riverview/relatedvideo?q=push+and+pull+theory+tourism&amp;&amp;view=riverview&amp;mmscn=mtsc&amp;mid=ABF609B5FE619FEB3647ABF</w:t>
        </w:r>
      </w:hyperlink>
      <w:hyperlink r:id="R48bff8a44d69429c">
        <w:r w:rsidRPr="26224B68" w:rsidR="18FF12D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single"/>
            <w:lang w:val="en-US"/>
          </w:rPr>
          <w:t>609B5FE619FEB3647&amp;&amp;aps=20&amp;FORM=VMSOVR</w:t>
        </w:r>
      </w:hyperlink>
      <w:r w:rsidRPr="26224B68" w:rsidR="18FF12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(</w:t>
      </w:r>
      <w:r w:rsidRPr="26224B68" w:rsidR="18FF12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Accessed 17 May 2025).</w:t>
      </w:r>
    </w:p>
    <w:p w:rsidR="26224B68" w:rsidP="26224B68" w:rsidRDefault="26224B68" w14:paraId="444D2835" w14:textId="3FF68A82">
      <w:pPr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18FF12D9" w:rsidP="26224B68" w:rsidRDefault="18FF12D9" w14:paraId="1137CFCC" w14:textId="21A30E59">
      <w:pPr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26224B68" w:rsidR="18FF12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Bitesize Learning (2015). </w:t>
      </w:r>
      <w:r w:rsidRPr="26224B68" w:rsidR="18FF12D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Forming Norming Storming Performing | Tuckman’s stages of group development explained [with diagram]</w:t>
      </w:r>
      <w:r w:rsidRPr="26224B68" w:rsidR="18FF12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(online) </w:t>
      </w:r>
      <w:r w:rsidRPr="26224B68" w:rsidR="18FF12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BiteSize</w:t>
      </w:r>
      <w:r w:rsidRPr="26224B68" w:rsidR="18FF12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Learning. Available at: </w:t>
      </w:r>
      <w:hyperlink r:id="R53b2e86d718644c0">
        <w:r w:rsidRPr="26224B68" w:rsidR="18FF12D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https://www.bitesizelearning.co.uk/resources/tuckman-stages-team-development-forming-norming-storming-performing</w:t>
        </w:r>
      </w:hyperlink>
      <w:r w:rsidRPr="26224B68" w:rsidR="18FF12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  <w:r w:rsidRPr="26224B68" w:rsidR="58A4AA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(Accessed 15 May 2025). </w:t>
      </w:r>
    </w:p>
    <w:p w:rsidR="26224B68" w:rsidP="26224B68" w:rsidRDefault="26224B68" w14:paraId="64EF3DC7" w14:textId="7DDB8162">
      <w:pPr>
        <w:jc w:val="both"/>
        <w:rPr>
          <w:rFonts w:ascii="Aptos" w:hAnsi="Aptos" w:eastAsia="Aptos" w:cs="Aptos"/>
          <w:noProof w:val="0"/>
          <w:color w:val="auto"/>
          <w:sz w:val="24"/>
          <w:szCs w:val="24"/>
          <w:lang w:val="en-US"/>
        </w:rPr>
      </w:pPr>
    </w:p>
    <w:p w:rsidR="7F4E962E" w:rsidP="26224B68" w:rsidRDefault="7F4E962E" w14:paraId="4FC44092" w14:textId="75337303">
      <w:pPr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26224B68" w:rsidR="7F4E9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Cuic</w:t>
      </w:r>
      <w:r w:rsidRPr="26224B68" w:rsidR="7F4E9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6224B68" w:rsidR="7F4E9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Tankovic</w:t>
      </w:r>
      <w:r w:rsidRPr="26224B68" w:rsidR="7F4E9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A., </w:t>
      </w:r>
      <w:r w:rsidRPr="26224B68" w:rsidR="7F4E9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Kapeš</w:t>
      </w:r>
      <w:r w:rsidRPr="26224B68" w:rsidR="7F4E9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J. and </w:t>
      </w:r>
      <w:r w:rsidRPr="26224B68" w:rsidR="7F4E9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Benazić</w:t>
      </w:r>
      <w:r w:rsidRPr="26224B68" w:rsidR="7F4E9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D. (2022) ‘Measuring the importance of communication skills in tourism’, </w:t>
      </w:r>
      <w:r w:rsidRPr="26224B68" w:rsidR="7F4E962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Economic Research-</w:t>
      </w:r>
      <w:r w:rsidRPr="26224B68" w:rsidR="7F4E962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Ekonomska</w:t>
      </w:r>
      <w:r w:rsidRPr="26224B68" w:rsidR="7F4E962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6224B68" w:rsidR="7F4E962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Istraživanja</w:t>
      </w:r>
      <w:r w:rsidRPr="26224B68" w:rsidR="7F4E9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36(1), pp. 460–479. </w:t>
      </w:r>
      <w:r w:rsidRPr="26224B68" w:rsidR="7F4E9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doi</w:t>
      </w:r>
      <w:r w:rsidRPr="26224B68" w:rsidR="7F4E9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: 10.1080/1331677X.2022.2077790.</w:t>
      </w:r>
      <w:r w:rsidRPr="26224B68" w:rsidR="28906E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(Accessed 16 May 2025). </w:t>
      </w:r>
    </w:p>
    <w:p w:rsidR="26224B68" w:rsidP="26224B68" w:rsidRDefault="26224B68" w14:paraId="46A2D0BD" w14:textId="68A5EBD8">
      <w:pPr>
        <w:jc w:val="both"/>
        <w:rPr>
          <w:rFonts w:ascii="Aptos" w:hAnsi="Aptos" w:eastAsia="Aptos" w:cs="Aptos"/>
          <w:noProof w:val="0"/>
          <w:color w:val="auto"/>
          <w:sz w:val="24"/>
          <w:szCs w:val="24"/>
          <w:lang w:val="en-US"/>
        </w:rPr>
      </w:pPr>
    </w:p>
    <w:p w:rsidR="6CC09758" w:rsidP="26224B68" w:rsidRDefault="6CC09758" w14:paraId="336FD719" w14:textId="3A611CCF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26224B68" w:rsidR="6CC097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Green, D. (2025). </w:t>
      </w:r>
      <w:r w:rsidRPr="26224B68" w:rsidR="6CC09758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Why Is Customer Loyalty Important </w:t>
      </w:r>
      <w:r w:rsidRPr="26224B68" w:rsidR="6CC09758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In</w:t>
      </w:r>
      <w:r w:rsidRPr="26224B68" w:rsidR="6CC09758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 Travel </w:t>
      </w:r>
      <w:r w:rsidRPr="26224B68" w:rsidR="6CC09758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And</w:t>
      </w:r>
      <w:r w:rsidRPr="26224B68" w:rsidR="6CC09758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 Tourism</w:t>
      </w:r>
      <w:r w:rsidRPr="26224B68" w:rsidR="6CC097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(online) TravelWithTheGreens.com. Available at: </w:t>
      </w:r>
      <w:hyperlink r:id="R819db260102643ed">
        <w:r w:rsidRPr="26224B68" w:rsidR="6CC09758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https://travelwiththegreens.com/why-is-client-loyalty-crucial-to-the-travel-and-tourism-industry.html</w:t>
        </w:r>
      </w:hyperlink>
      <w:r w:rsidRPr="26224B68" w:rsidR="6CC097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(Accessed 17 May 2025).</w:t>
      </w:r>
    </w:p>
    <w:p w:rsidR="26224B68" w:rsidP="26224B68" w:rsidRDefault="26224B68" w14:paraId="23A73B75" w14:textId="6FFF6103">
      <w:pPr>
        <w:pStyle w:val="Normal"/>
        <w:jc w:val="both"/>
        <w:rPr>
          <w:rFonts w:ascii="Aptos" w:hAnsi="Aptos" w:eastAsia="Aptos" w:cs="Aptos"/>
          <w:noProof w:val="0"/>
          <w:color w:val="auto"/>
          <w:sz w:val="24"/>
          <w:szCs w:val="24"/>
          <w:lang w:val="en-US"/>
        </w:rPr>
      </w:pPr>
    </w:p>
    <w:p w:rsidR="26224B68" w:rsidP="26224B68" w:rsidRDefault="26224B68" w14:paraId="0DC3BB97" w14:textId="5C165831">
      <w:pPr>
        <w:jc w:val="both"/>
        <w:rPr>
          <w:rFonts w:ascii="Aptos" w:hAnsi="Aptos" w:eastAsia="Aptos" w:cs="Aptos"/>
          <w:noProof w:val="0"/>
          <w:color w:val="auto"/>
          <w:sz w:val="24"/>
          <w:szCs w:val="24"/>
          <w:lang w:val="en-US"/>
        </w:rPr>
      </w:pPr>
    </w:p>
    <w:p w:rsidR="578062E1" w:rsidP="26224B68" w:rsidRDefault="578062E1" w14:paraId="602CC05B" w14:textId="215551AF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26224B68" w:rsidR="578062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Sharepoint.com. (2025). </w:t>
      </w:r>
      <w:r w:rsidRPr="26224B68" w:rsidR="578062E1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Redirecting</w:t>
      </w:r>
      <w:r w:rsidRPr="26224B68" w:rsidR="578062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(online) Available at: </w:t>
      </w:r>
      <w:hyperlink r:id="R2d6cc9e833eb41ad">
        <w:r w:rsidRPr="26224B68" w:rsidR="578062E1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https://uowtsd-my.sharepoint.com/personal/2403676_student_uwtsd_ac_uk/_layouts/15/doc.aspx?sourcedoc=</w:t>
        </w:r>
      </w:hyperlink>
      <w:r w:rsidRPr="26224B68" w:rsidR="578062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(Accessed 17 May 2025).</w:t>
      </w:r>
    </w:p>
    <w:p w:rsidR="26224B68" w:rsidP="26224B68" w:rsidRDefault="26224B68" w14:paraId="46E00301" w14:textId="2D2386BC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19D609A1" w:rsidP="26224B68" w:rsidRDefault="19D609A1" w14:paraId="2FE55853" w14:textId="6EB78575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hyperlink r:id="Rf2aa407068044d13">
        <w:r w:rsidRPr="26224B68" w:rsidR="19D609A1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www.swansea-arena.co.uk</w:t>
        </w:r>
      </w:hyperlink>
      <w:r w:rsidRPr="26224B68" w:rsidR="19D609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(n.d.). </w:t>
      </w:r>
      <w:r w:rsidRPr="26224B68" w:rsidR="19D609A1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Swansea Arena | Official Box Office</w:t>
      </w:r>
      <w:r w:rsidRPr="26224B68" w:rsidR="19D609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(online) Available at: </w:t>
      </w:r>
      <w:hyperlink r:id="R72653a91ed7c4571">
        <w:r w:rsidRPr="26224B68" w:rsidR="19D609A1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https://www.swansea-arena.co.uk/</w:t>
        </w:r>
      </w:hyperlink>
      <w:r w:rsidRPr="26224B68" w:rsidR="19D609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26224B68" w:rsidR="249CC3A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(Accessed 17 May 2025).</w:t>
      </w:r>
    </w:p>
    <w:p w:rsidR="26224B68" w:rsidP="26224B68" w:rsidRDefault="26224B68" w14:paraId="55928660" w14:textId="3A0FD8CB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348CFB24" w:rsidP="26224B68" w:rsidRDefault="348CFB24" w14:paraId="02672866" w14:textId="37FBA7F6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hyperlink r:id="R2b7c612720834edb">
        <w:r w:rsidRPr="26224B68" w:rsidR="348CFB2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single"/>
            <w:lang w:val="en-US"/>
          </w:rPr>
          <w:t>www.wtm.com</w:t>
        </w:r>
      </w:hyperlink>
      <w:r w:rsidRPr="26224B68" w:rsidR="348CFB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(n.d.). </w:t>
      </w:r>
      <w:r w:rsidRPr="26224B68" w:rsidR="348CFB2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About World Travel Market | Global Travel Industry Events</w:t>
      </w:r>
      <w:r w:rsidRPr="26224B68" w:rsidR="348CFB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(Online) Available at: </w:t>
      </w:r>
      <w:hyperlink r:id="Rd1eb64e0e3f9448c">
        <w:r w:rsidRPr="26224B68" w:rsidR="348CFB2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https://www.wtm.com/portfolio/en-gb/about.html</w:t>
        </w:r>
      </w:hyperlink>
      <w:r w:rsidRPr="26224B68" w:rsidR="348CFB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  <w:r w:rsidRPr="26224B68" w:rsidR="60C42D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(Accessed 16 May 2025).</w:t>
      </w:r>
    </w:p>
    <w:p w:rsidR="26224B68" w:rsidP="26224B68" w:rsidRDefault="26224B68" w14:paraId="04C5A48D" w14:textId="27ED37BE">
      <w:pPr>
        <w:jc w:val="both"/>
        <w:rPr>
          <w:rFonts w:ascii="Aptos" w:hAnsi="Aptos" w:eastAsia="Aptos" w:cs="Aptos"/>
          <w:noProof w:val="0"/>
          <w:color w:val="auto"/>
          <w:sz w:val="24"/>
          <w:szCs w:val="24"/>
          <w:lang w:val="en-US"/>
        </w:rPr>
      </w:pPr>
    </w:p>
    <w:p w:rsidR="773ED7CF" w:rsidP="26224B68" w:rsidRDefault="773ED7CF" w14:paraId="7E0282FF" w14:textId="747F2D2B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26224B68" w:rsidR="773ED7C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York St John University (2025). </w:t>
      </w:r>
      <w:r w:rsidRPr="26224B68" w:rsidR="773ED7CF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Library and Learning Services Study Development</w:t>
      </w:r>
      <w:r w:rsidRPr="26224B68" w:rsidR="773ED7C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26224B68" w:rsidR="206CC84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(o</w:t>
      </w:r>
      <w:r w:rsidRPr="26224B68" w:rsidR="773ED7C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nline) Available</w:t>
      </w:r>
      <w:r w:rsidRPr="26224B68" w:rsidR="2D311D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6224B68" w:rsidR="773ED7C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at: </w:t>
      </w:r>
      <w:hyperlink r:id="R7dbee5875ece4707">
        <w:r w:rsidRPr="26224B68" w:rsidR="773ED7CF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https://www.yorksj.ac.uk/media/content-assets/document-directory/documents/Reflective-Writing-Gibbs-Model-of-Reflection-Factsheet.pdf</w:t>
        </w:r>
      </w:hyperlink>
      <w:r w:rsidRPr="26224B68" w:rsidR="773ED7C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(Accessed 17 May 2025). </w:t>
      </w:r>
    </w:p>
    <w:p w:rsidR="26224B68" w:rsidP="26224B68" w:rsidRDefault="26224B68" w14:paraId="1C17E81C" w14:textId="0229CE17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269BC089" w:rsidP="26224B68" w:rsidRDefault="269BC089" w14:paraId="13AF85CF" w14:textId="7E954926">
      <w:pPr>
        <w:spacing w:before="0" w:beforeAutospacing="off" w:after="240" w:afterAutospacing="off"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224B68" w:rsidR="269BC0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Wilson, J. (2000). Volunteering. </w:t>
      </w:r>
      <w:r w:rsidRPr="26224B68" w:rsidR="269BC08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Annual Review of Sociology, 26,</w:t>
      </w:r>
      <w:r w:rsidRPr="26224B68" w:rsidR="269BC0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215–240. (Accessed </w:t>
      </w:r>
      <w:r w:rsidRPr="26224B68" w:rsidR="397F68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16 </w:t>
      </w:r>
      <w:r w:rsidRPr="26224B68" w:rsidR="757997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May 2</w:t>
      </w:r>
      <w:r w:rsidRPr="26224B68" w:rsidR="269BC0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025).</w:t>
      </w:r>
    </w:p>
    <w:p w:rsidR="26224B68" w:rsidP="26224B68" w:rsidRDefault="26224B68" w14:paraId="123D5B81" w14:textId="1DB753B5">
      <w:pPr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By9NMxQd" int2:invalidationBookmarkName="" int2:hashCode="AoDQDHQq581BTR" int2:id="wIzABKvx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6023f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AA3522"/>
    <w:rsid w:val="00150EE4"/>
    <w:rsid w:val="0065A462"/>
    <w:rsid w:val="008FE7A0"/>
    <w:rsid w:val="008FE7A0"/>
    <w:rsid w:val="00DDB2A5"/>
    <w:rsid w:val="01053889"/>
    <w:rsid w:val="019C69F6"/>
    <w:rsid w:val="026342E9"/>
    <w:rsid w:val="026342E9"/>
    <w:rsid w:val="02C350F4"/>
    <w:rsid w:val="0328D551"/>
    <w:rsid w:val="0328D551"/>
    <w:rsid w:val="03B1404E"/>
    <w:rsid w:val="03BBD5D5"/>
    <w:rsid w:val="03F149AD"/>
    <w:rsid w:val="042DB33E"/>
    <w:rsid w:val="04809457"/>
    <w:rsid w:val="04901C1B"/>
    <w:rsid w:val="057DAEC2"/>
    <w:rsid w:val="06722978"/>
    <w:rsid w:val="06C59E1F"/>
    <w:rsid w:val="06C59E1F"/>
    <w:rsid w:val="080CDBC7"/>
    <w:rsid w:val="0BC4A1A0"/>
    <w:rsid w:val="0BC68B86"/>
    <w:rsid w:val="0C2618B5"/>
    <w:rsid w:val="0D24B3CC"/>
    <w:rsid w:val="0D24B3CC"/>
    <w:rsid w:val="0D5CBE3D"/>
    <w:rsid w:val="0D5EBCE9"/>
    <w:rsid w:val="0D7F1F8E"/>
    <w:rsid w:val="0F500F74"/>
    <w:rsid w:val="0F56BB4B"/>
    <w:rsid w:val="0F786D29"/>
    <w:rsid w:val="0F786D29"/>
    <w:rsid w:val="0F871DA0"/>
    <w:rsid w:val="0FB5F8DE"/>
    <w:rsid w:val="0FC46061"/>
    <w:rsid w:val="10E4C322"/>
    <w:rsid w:val="12369EFE"/>
    <w:rsid w:val="12CFE602"/>
    <w:rsid w:val="12CFE602"/>
    <w:rsid w:val="132FF5E2"/>
    <w:rsid w:val="1367B105"/>
    <w:rsid w:val="13F80A42"/>
    <w:rsid w:val="1456F2D1"/>
    <w:rsid w:val="1456F2D1"/>
    <w:rsid w:val="14733EF5"/>
    <w:rsid w:val="152707B3"/>
    <w:rsid w:val="155692D5"/>
    <w:rsid w:val="15B87041"/>
    <w:rsid w:val="15E46C39"/>
    <w:rsid w:val="16054FBF"/>
    <w:rsid w:val="16ABFA20"/>
    <w:rsid w:val="16E7A457"/>
    <w:rsid w:val="16E9D594"/>
    <w:rsid w:val="16ED73A6"/>
    <w:rsid w:val="171AED94"/>
    <w:rsid w:val="171AED94"/>
    <w:rsid w:val="180C5F66"/>
    <w:rsid w:val="18613B15"/>
    <w:rsid w:val="18D91272"/>
    <w:rsid w:val="18FF12D9"/>
    <w:rsid w:val="19120472"/>
    <w:rsid w:val="196EEBCF"/>
    <w:rsid w:val="197F3790"/>
    <w:rsid w:val="1988B503"/>
    <w:rsid w:val="19D609A1"/>
    <w:rsid w:val="1A969873"/>
    <w:rsid w:val="1ADAAB5E"/>
    <w:rsid w:val="1B199773"/>
    <w:rsid w:val="1B4EA54B"/>
    <w:rsid w:val="1BEBAB2C"/>
    <w:rsid w:val="1CADD853"/>
    <w:rsid w:val="1D5AF087"/>
    <w:rsid w:val="1D900711"/>
    <w:rsid w:val="1E0D1948"/>
    <w:rsid w:val="1E70AC29"/>
    <w:rsid w:val="1E9F3260"/>
    <w:rsid w:val="1EA92234"/>
    <w:rsid w:val="1EE68CB0"/>
    <w:rsid w:val="200C92C0"/>
    <w:rsid w:val="2046AD70"/>
    <w:rsid w:val="206CC849"/>
    <w:rsid w:val="21A1131E"/>
    <w:rsid w:val="21B23C1F"/>
    <w:rsid w:val="22071074"/>
    <w:rsid w:val="236953B5"/>
    <w:rsid w:val="2467B31E"/>
    <w:rsid w:val="248DA1C1"/>
    <w:rsid w:val="2493912E"/>
    <w:rsid w:val="249CC3A2"/>
    <w:rsid w:val="26224B68"/>
    <w:rsid w:val="269BC089"/>
    <w:rsid w:val="26FA8DB9"/>
    <w:rsid w:val="2711CBCC"/>
    <w:rsid w:val="2742A3F9"/>
    <w:rsid w:val="27FED6D7"/>
    <w:rsid w:val="28906E55"/>
    <w:rsid w:val="29040E74"/>
    <w:rsid w:val="291A5898"/>
    <w:rsid w:val="291A5898"/>
    <w:rsid w:val="29591564"/>
    <w:rsid w:val="29B8A46D"/>
    <w:rsid w:val="29BD49DC"/>
    <w:rsid w:val="2A2949EE"/>
    <w:rsid w:val="2AF97383"/>
    <w:rsid w:val="2C713611"/>
    <w:rsid w:val="2D1600E1"/>
    <w:rsid w:val="2D2C6C9E"/>
    <w:rsid w:val="2D311D73"/>
    <w:rsid w:val="2D5D6DC9"/>
    <w:rsid w:val="2D9F3D44"/>
    <w:rsid w:val="2DA6D232"/>
    <w:rsid w:val="2DAA8024"/>
    <w:rsid w:val="2E7B3FF8"/>
    <w:rsid w:val="2E7B3FF8"/>
    <w:rsid w:val="2EBC6799"/>
    <w:rsid w:val="2EBC6799"/>
    <w:rsid w:val="2F02D4DD"/>
    <w:rsid w:val="2F02D4DD"/>
    <w:rsid w:val="2FF4AA6D"/>
    <w:rsid w:val="3141D5E2"/>
    <w:rsid w:val="3141D5E2"/>
    <w:rsid w:val="31EB565D"/>
    <w:rsid w:val="32410E02"/>
    <w:rsid w:val="32B171D7"/>
    <w:rsid w:val="32CE70DE"/>
    <w:rsid w:val="3325654B"/>
    <w:rsid w:val="346ADCE8"/>
    <w:rsid w:val="348CFB24"/>
    <w:rsid w:val="34906210"/>
    <w:rsid w:val="34906210"/>
    <w:rsid w:val="34EFF655"/>
    <w:rsid w:val="34F283CA"/>
    <w:rsid w:val="34FBC3B2"/>
    <w:rsid w:val="34FBC3B2"/>
    <w:rsid w:val="35830730"/>
    <w:rsid w:val="36AEB2B6"/>
    <w:rsid w:val="377ED3E9"/>
    <w:rsid w:val="38B56BB3"/>
    <w:rsid w:val="397F68B4"/>
    <w:rsid w:val="39CA293E"/>
    <w:rsid w:val="39FA0AC6"/>
    <w:rsid w:val="3A1C60A2"/>
    <w:rsid w:val="3A8C5510"/>
    <w:rsid w:val="3AC31287"/>
    <w:rsid w:val="3B05D88B"/>
    <w:rsid w:val="3B25949D"/>
    <w:rsid w:val="3B8EB4F1"/>
    <w:rsid w:val="3BF43A48"/>
    <w:rsid w:val="3C167A16"/>
    <w:rsid w:val="3C39E425"/>
    <w:rsid w:val="3C42369A"/>
    <w:rsid w:val="3FAF6D17"/>
    <w:rsid w:val="4093210B"/>
    <w:rsid w:val="40DC91F9"/>
    <w:rsid w:val="41716014"/>
    <w:rsid w:val="41DF2F7D"/>
    <w:rsid w:val="41DF2F7D"/>
    <w:rsid w:val="426B268C"/>
    <w:rsid w:val="428C6698"/>
    <w:rsid w:val="45D70939"/>
    <w:rsid w:val="46C79282"/>
    <w:rsid w:val="46C79282"/>
    <w:rsid w:val="4718A77C"/>
    <w:rsid w:val="4718C837"/>
    <w:rsid w:val="4718C837"/>
    <w:rsid w:val="484A4E77"/>
    <w:rsid w:val="4891026E"/>
    <w:rsid w:val="49EEA2C4"/>
    <w:rsid w:val="4AC7255D"/>
    <w:rsid w:val="4BB20455"/>
    <w:rsid w:val="4BB20455"/>
    <w:rsid w:val="4BDEB44B"/>
    <w:rsid w:val="4BEFEDA0"/>
    <w:rsid w:val="4CC95709"/>
    <w:rsid w:val="4DC54085"/>
    <w:rsid w:val="4FE08CE2"/>
    <w:rsid w:val="4FE57FB3"/>
    <w:rsid w:val="50B0ED02"/>
    <w:rsid w:val="514570BB"/>
    <w:rsid w:val="514570BB"/>
    <w:rsid w:val="5198ABE3"/>
    <w:rsid w:val="52AB34A5"/>
    <w:rsid w:val="52C67C03"/>
    <w:rsid w:val="5404C41E"/>
    <w:rsid w:val="558FFF87"/>
    <w:rsid w:val="55FAE5D1"/>
    <w:rsid w:val="5608B244"/>
    <w:rsid w:val="5608B244"/>
    <w:rsid w:val="578062E1"/>
    <w:rsid w:val="581C1CA1"/>
    <w:rsid w:val="58A4AAD5"/>
    <w:rsid w:val="59515F28"/>
    <w:rsid w:val="5A130F3D"/>
    <w:rsid w:val="5A17F70A"/>
    <w:rsid w:val="5A17F70A"/>
    <w:rsid w:val="5B84C6C3"/>
    <w:rsid w:val="5BAA21DD"/>
    <w:rsid w:val="5BDDCF09"/>
    <w:rsid w:val="5C2633DD"/>
    <w:rsid w:val="5C2633DD"/>
    <w:rsid w:val="5C404E2C"/>
    <w:rsid w:val="5C404E2C"/>
    <w:rsid w:val="5C5005AE"/>
    <w:rsid w:val="5C6EA6CF"/>
    <w:rsid w:val="5CB19152"/>
    <w:rsid w:val="5D55EADA"/>
    <w:rsid w:val="5ED86E81"/>
    <w:rsid w:val="5FECB7F7"/>
    <w:rsid w:val="60196E29"/>
    <w:rsid w:val="60C42D2F"/>
    <w:rsid w:val="60F8DF15"/>
    <w:rsid w:val="613FBFD5"/>
    <w:rsid w:val="62B5FC05"/>
    <w:rsid w:val="62B5FC05"/>
    <w:rsid w:val="62BBD962"/>
    <w:rsid w:val="62E1FCF8"/>
    <w:rsid w:val="63111B14"/>
    <w:rsid w:val="640C35CD"/>
    <w:rsid w:val="643267F3"/>
    <w:rsid w:val="643267F3"/>
    <w:rsid w:val="646B2799"/>
    <w:rsid w:val="64D49516"/>
    <w:rsid w:val="65081087"/>
    <w:rsid w:val="658EDA11"/>
    <w:rsid w:val="65979FF1"/>
    <w:rsid w:val="65E143B5"/>
    <w:rsid w:val="67B4D627"/>
    <w:rsid w:val="68A513A3"/>
    <w:rsid w:val="68B63F43"/>
    <w:rsid w:val="692703AA"/>
    <w:rsid w:val="692703AA"/>
    <w:rsid w:val="69F46E1D"/>
    <w:rsid w:val="6A009972"/>
    <w:rsid w:val="6A00F289"/>
    <w:rsid w:val="6A00F289"/>
    <w:rsid w:val="6A85ADA4"/>
    <w:rsid w:val="6AA297C3"/>
    <w:rsid w:val="6BD5FC2F"/>
    <w:rsid w:val="6BFDA457"/>
    <w:rsid w:val="6C65D3D9"/>
    <w:rsid w:val="6CA1FE24"/>
    <w:rsid w:val="6CC09758"/>
    <w:rsid w:val="6E40CBFC"/>
    <w:rsid w:val="6E53BEC6"/>
    <w:rsid w:val="6E53BEC6"/>
    <w:rsid w:val="6F074712"/>
    <w:rsid w:val="6F074712"/>
    <w:rsid w:val="6F23DFAF"/>
    <w:rsid w:val="70573DDB"/>
    <w:rsid w:val="71861A43"/>
    <w:rsid w:val="71861A43"/>
    <w:rsid w:val="71C14317"/>
    <w:rsid w:val="71CAA362"/>
    <w:rsid w:val="727428B6"/>
    <w:rsid w:val="757997A2"/>
    <w:rsid w:val="75A1AB35"/>
    <w:rsid w:val="75ABBC57"/>
    <w:rsid w:val="75CE1F2A"/>
    <w:rsid w:val="771BDA44"/>
    <w:rsid w:val="773ED7CF"/>
    <w:rsid w:val="78CED2CD"/>
    <w:rsid w:val="79236F25"/>
    <w:rsid w:val="7966EC9A"/>
    <w:rsid w:val="7978208F"/>
    <w:rsid w:val="79975ADC"/>
    <w:rsid w:val="79C7217D"/>
    <w:rsid w:val="7A44B4A8"/>
    <w:rsid w:val="7AF3F5A0"/>
    <w:rsid w:val="7B70FCBC"/>
    <w:rsid w:val="7B70FCBC"/>
    <w:rsid w:val="7B8C8C9F"/>
    <w:rsid w:val="7CEB467F"/>
    <w:rsid w:val="7D133ECD"/>
    <w:rsid w:val="7DAA3522"/>
    <w:rsid w:val="7E18C07F"/>
    <w:rsid w:val="7EEDE545"/>
    <w:rsid w:val="7EEDE545"/>
    <w:rsid w:val="7F4E962E"/>
    <w:rsid w:val="7F53A3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9787DB"/>
  <w15:chartTrackingRefBased/>
  <w15:docId w15:val="{F2637243-607F-4A5B-9562-021B517ECEE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6224B68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626defc83d1c48c2" /><Relationship Type="http://schemas.openxmlformats.org/officeDocument/2006/relationships/hyperlink" Target="https://uowtsd-my.sharepoint.com/:p:/r/personal/2403676_student_uwtsd_ac_uk/Documents/Digital%20Placement%20Pressentation.pptx?d=w79d1bcd0911442888bf3ce99f61c1409&amp;csf=1&amp;web=1&amp;e=fiYzRP" TargetMode="External" Id="Re466b6a2fdb74235" /><Relationship Type="http://schemas.openxmlformats.org/officeDocument/2006/relationships/hyperlink" Target="https://www.atgtickets.com/shows/love-actually-film-with-live-orchestra/swansea-arena/" TargetMode="External" Id="R6b7a93c3d9024dbc" /><Relationship Type="http://schemas.openxmlformats.org/officeDocument/2006/relationships/hyperlink" Target="https://www.atgtickets.com/shows/love-actually-film-with-live-orchestra/swansea-arena/" TargetMode="External" Id="R38c76e816e694314" /><Relationship Type="http://schemas.openxmlformats.org/officeDocument/2006/relationships/hyperlink" Target="https://careers.atg.co.uk/job-search/job-detail.html?jobid=265633" TargetMode="External" Id="Rd02edd88bc614490" /><Relationship Type="http://schemas.openxmlformats.org/officeDocument/2006/relationships/hyperlink" Target="https://www.bing.com/videos/riverview/relatedvideo?q=push+and+pull+theory+tourism&amp;&amp;view=riverview&amp;mmscn=mtsc&amp;mid=ABF609B5FE619FEB3647ABF609B5FE619FEB3647&amp;&amp;aps=20&amp;FORM=VMSOVR" TargetMode="External" Id="R2d47e99b83fa4480" /><Relationship Type="http://schemas.openxmlformats.org/officeDocument/2006/relationships/hyperlink" Target="https://www.bing.com/videos/riverview/relatedvideo?q=push+and+pull+theory+tourism&amp;&amp;view=riverview&amp;mmscn=mtsc&amp;mid=ABF609B5FE619FEB3647ABF609B5FE619FEB3647&amp;&amp;aps=20&amp;FORM=VMSOVR" TargetMode="External" Id="R48bff8a44d69429c" /><Relationship Type="http://schemas.openxmlformats.org/officeDocument/2006/relationships/hyperlink" Target="https://www.bitesizelearning.co.uk/resources/tuckman-stages-team-development-forming-norming-storming-performing" TargetMode="External" Id="R53b2e86d718644c0" /><Relationship Type="http://schemas.openxmlformats.org/officeDocument/2006/relationships/hyperlink" Target="https://travelwiththegreens.com/why-is-client-loyalty-crucial-to-the-travel-and-tourism-industry.html" TargetMode="External" Id="R819db260102643ed" /><Relationship Type="http://schemas.openxmlformats.org/officeDocument/2006/relationships/hyperlink" Target="https://uowtsd-my.sharepoint.com/personal/2403676_student_uwtsd_ac_uk/_layouts/15/doc.aspx?sourcedoc=" TargetMode="External" Id="R2d6cc9e833eb41ad" /><Relationship Type="http://schemas.openxmlformats.org/officeDocument/2006/relationships/hyperlink" Target="https://www.swansea-arena.co.uk" TargetMode="External" Id="Rf2aa407068044d13" /><Relationship Type="http://schemas.openxmlformats.org/officeDocument/2006/relationships/hyperlink" Target="https://www.swansea-arena.co.uk/" TargetMode="External" Id="R72653a91ed7c4571" /><Relationship Type="http://schemas.openxmlformats.org/officeDocument/2006/relationships/hyperlink" Target="http://www.wtm.com/" TargetMode="External" Id="R2b7c612720834edb" /><Relationship Type="http://schemas.openxmlformats.org/officeDocument/2006/relationships/hyperlink" Target="https://www.wtm.com/portfolio/en-gb/about.html" TargetMode="External" Id="Rd1eb64e0e3f9448c" /><Relationship Type="http://schemas.openxmlformats.org/officeDocument/2006/relationships/hyperlink" Target="https://www.yorksj.ac.uk/media/content-assets/document-directory/documents/Reflective-Writing-Gibbs-Model-of-Reflection-Factsheet.pdf" TargetMode="External" Id="R7dbee5875ece4707" /><Relationship Type="http://schemas.microsoft.com/office/2020/10/relationships/intelligence" Target="intelligence2.xml" Id="R8ce2849a3da741ec" /><Relationship Type="http://schemas.openxmlformats.org/officeDocument/2006/relationships/numbering" Target="numbering.xml" Id="R01bdb10213124e9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2025-05-15T10:16:54.1215254Z</dcterms:created>
  <dcterms:modified xsi:type="dcterms:W3CDTF">2025-05-18T09:03:53.5095717Z</dcterms:modified>
  <dc:creator>Caitlin Bollard (2403676)</dc:creator>
  <lastModifiedBy>Caitlin Bollard (2403676)</lastModifiedBy>
</coreProperties>
</file>