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E6D476C" w14:textId="77777777" w:rsidR="007D3DBC" w:rsidRDefault="007D3DBC" w:rsidP="007D3DBC">
      <w:pPr>
        <w:jc w:val="center"/>
        <w:rPr>
          <w:rFonts w:cs="Times New Roman"/>
          <w:sz w:val="36"/>
        </w:rPr>
      </w:pPr>
    </w:p>
    <w:p w14:paraId="102C376E" w14:textId="73FF4047" w:rsidR="007D3DBC" w:rsidRDefault="007D3DBC" w:rsidP="007D3DBC">
      <w:pPr>
        <w:jc w:val="center"/>
        <w:rPr>
          <w:rFonts w:cs="Times New Roman"/>
          <w:sz w:val="36"/>
        </w:rPr>
      </w:pPr>
      <w:r>
        <w:rPr>
          <w:noProof/>
          <w:lang w:val="en-GB" w:eastAsia="en-GB"/>
        </w:rPr>
        <w:drawing>
          <wp:inline distT="0" distB="0" distL="0" distR="0" wp14:anchorId="314F4414" wp14:editId="08B569C0">
            <wp:extent cx="5939920" cy="3638550"/>
            <wp:effectExtent l="0" t="0" r="3810" b="0"/>
            <wp:docPr id="1" name="Picture 1" descr="Mental Health Should be a Priority in Sports - Dr. Jim Tayl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ntal Health Should be a Priority in Sports - Dr. Jim Taylo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640804"/>
                    </a:xfrm>
                    <a:prstGeom prst="rect">
                      <a:avLst/>
                    </a:prstGeom>
                    <a:noFill/>
                    <a:ln>
                      <a:noFill/>
                    </a:ln>
                  </pic:spPr>
                </pic:pic>
              </a:graphicData>
            </a:graphic>
          </wp:inline>
        </w:drawing>
      </w:r>
    </w:p>
    <w:p w14:paraId="7993A5CC" w14:textId="77777777" w:rsidR="007D3DBC" w:rsidRPr="00133BBB" w:rsidRDefault="007D3DBC" w:rsidP="00A63BF0">
      <w:pPr>
        <w:jc w:val="center"/>
        <w:rPr>
          <w:rFonts w:cs="Times New Roman"/>
          <w:sz w:val="36"/>
        </w:rPr>
      </w:pPr>
      <w:r w:rsidRPr="00133BBB">
        <w:rPr>
          <w:rFonts w:cs="Times New Roman"/>
          <w:sz w:val="36"/>
        </w:rPr>
        <w:t>BMHP6006</w:t>
      </w:r>
    </w:p>
    <w:p w14:paraId="304C79B9" w14:textId="77777777" w:rsidR="007D3DBC" w:rsidRPr="00133BBB" w:rsidRDefault="007D3DBC" w:rsidP="00A63BF0">
      <w:pPr>
        <w:jc w:val="center"/>
        <w:rPr>
          <w:rFonts w:cs="Times New Roman"/>
          <w:sz w:val="36"/>
        </w:rPr>
      </w:pPr>
      <w:r w:rsidRPr="00133BBB">
        <w:rPr>
          <w:rFonts w:cs="Times New Roman"/>
          <w:sz w:val="36"/>
        </w:rPr>
        <w:t>Mental Disorders and Psychopathology</w:t>
      </w:r>
    </w:p>
    <w:p w14:paraId="2457A48E" w14:textId="6551AFD7" w:rsidR="007D3DBC" w:rsidRPr="00133BBB" w:rsidRDefault="008D7C53" w:rsidP="00A63BF0">
      <w:pPr>
        <w:jc w:val="center"/>
        <w:rPr>
          <w:rFonts w:cs="Times New Roman"/>
        </w:rPr>
      </w:pPr>
      <w:r>
        <w:rPr>
          <w:rFonts w:cs="Times New Roman"/>
          <w:sz w:val="36"/>
        </w:rPr>
        <w:t>Component</w:t>
      </w:r>
      <w:r w:rsidR="007D3DBC">
        <w:rPr>
          <w:rFonts w:cs="Times New Roman"/>
          <w:sz w:val="36"/>
        </w:rPr>
        <w:t xml:space="preserve"> 2</w:t>
      </w:r>
    </w:p>
    <w:p w14:paraId="1C815F7C" w14:textId="77777777" w:rsidR="007D3DBC" w:rsidRPr="00133BBB" w:rsidRDefault="007D3DBC" w:rsidP="00A63BF0">
      <w:pPr>
        <w:jc w:val="center"/>
        <w:rPr>
          <w:rFonts w:cs="Times New Roman"/>
          <w:sz w:val="32"/>
        </w:rPr>
      </w:pPr>
      <w:r w:rsidRPr="00133BBB">
        <w:rPr>
          <w:rFonts w:cs="Times New Roman"/>
          <w:sz w:val="32"/>
        </w:rPr>
        <w:t xml:space="preserve">Lecturer:  </w:t>
      </w:r>
      <w:proofErr w:type="spellStart"/>
      <w:r w:rsidRPr="00133BBB">
        <w:rPr>
          <w:rFonts w:cs="Times New Roman"/>
          <w:sz w:val="32"/>
        </w:rPr>
        <w:t>Dushika</w:t>
      </w:r>
      <w:proofErr w:type="spellEnd"/>
      <w:r w:rsidRPr="00133BBB">
        <w:rPr>
          <w:rFonts w:cs="Times New Roman"/>
          <w:sz w:val="32"/>
        </w:rPr>
        <w:t xml:space="preserve"> </w:t>
      </w:r>
      <w:proofErr w:type="spellStart"/>
      <w:r w:rsidRPr="00133BBB">
        <w:rPr>
          <w:rFonts w:cs="Times New Roman"/>
          <w:sz w:val="32"/>
        </w:rPr>
        <w:t>Soundararajan</w:t>
      </w:r>
      <w:proofErr w:type="spellEnd"/>
    </w:p>
    <w:p w14:paraId="082C9B95" w14:textId="77777777" w:rsidR="007D3DBC" w:rsidRPr="00133BBB" w:rsidRDefault="007D3DBC" w:rsidP="00A63BF0">
      <w:pPr>
        <w:jc w:val="center"/>
        <w:rPr>
          <w:rFonts w:cs="Times New Roman"/>
          <w:sz w:val="32"/>
        </w:rPr>
      </w:pPr>
      <w:r w:rsidRPr="00133BBB">
        <w:rPr>
          <w:rFonts w:cs="Times New Roman"/>
          <w:sz w:val="32"/>
        </w:rPr>
        <w:t xml:space="preserve">Student Name- Mohammed </w:t>
      </w:r>
      <w:proofErr w:type="spellStart"/>
      <w:r w:rsidRPr="00133BBB">
        <w:rPr>
          <w:rFonts w:cs="Times New Roman"/>
          <w:sz w:val="32"/>
        </w:rPr>
        <w:t>Hussain</w:t>
      </w:r>
      <w:proofErr w:type="spellEnd"/>
    </w:p>
    <w:p w14:paraId="32594E24" w14:textId="77777777" w:rsidR="007D3DBC" w:rsidRPr="00133BBB" w:rsidRDefault="007D3DBC" w:rsidP="00A63BF0">
      <w:pPr>
        <w:jc w:val="center"/>
        <w:rPr>
          <w:rFonts w:cs="Times New Roman"/>
          <w:sz w:val="32"/>
        </w:rPr>
      </w:pPr>
      <w:r w:rsidRPr="00133BBB">
        <w:rPr>
          <w:rFonts w:cs="Times New Roman"/>
          <w:sz w:val="32"/>
        </w:rPr>
        <w:t>Student ID-</w:t>
      </w:r>
      <w:r>
        <w:rPr>
          <w:rFonts w:cs="Times New Roman"/>
          <w:sz w:val="32"/>
        </w:rPr>
        <w:t xml:space="preserve"> 1809052</w:t>
      </w:r>
    </w:p>
    <w:p w14:paraId="5E62F3F9" w14:textId="27177899" w:rsidR="00D3148B" w:rsidRPr="00D37E2D" w:rsidRDefault="00D3148B" w:rsidP="00744F4E">
      <w:pPr>
        <w:spacing w:line="259" w:lineRule="auto"/>
        <w:jc w:val="left"/>
        <w:rPr>
          <w:rFonts w:cs="Arial"/>
          <w:lang w:val="en-GB"/>
        </w:rPr>
      </w:pPr>
      <w:r w:rsidRPr="00D37E2D">
        <w:rPr>
          <w:rFonts w:cs="Arial"/>
          <w:lang w:val="en-GB"/>
        </w:rPr>
        <w:br w:type="page"/>
      </w:r>
    </w:p>
    <w:sdt>
      <w:sdtPr>
        <w:rPr>
          <w:rFonts w:eastAsiaTheme="minorHAnsi" w:cs="Arial"/>
          <w:b w:val="0"/>
          <w:sz w:val="22"/>
          <w:szCs w:val="22"/>
          <w:lang w:val="en-GB"/>
        </w:rPr>
        <w:id w:val="1364323255"/>
        <w:docPartObj>
          <w:docPartGallery w:val="Table of Contents"/>
          <w:docPartUnique/>
        </w:docPartObj>
      </w:sdtPr>
      <w:sdtEndPr>
        <w:rPr>
          <w:bCs/>
          <w:noProof/>
        </w:rPr>
      </w:sdtEndPr>
      <w:sdtContent>
        <w:p w14:paraId="546E7071" w14:textId="67C917F5" w:rsidR="00D3148B" w:rsidRPr="007D3DBC" w:rsidRDefault="00D3148B" w:rsidP="007D3DBC">
          <w:pPr>
            <w:pStyle w:val="TOCHeading"/>
            <w:numPr>
              <w:ilvl w:val="0"/>
              <w:numId w:val="38"/>
            </w:numPr>
            <w:spacing w:line="360" w:lineRule="auto"/>
            <w:rPr>
              <w:rFonts w:cs="Arial"/>
              <w:sz w:val="22"/>
              <w:szCs w:val="22"/>
              <w:lang w:val="en-GB"/>
            </w:rPr>
          </w:pPr>
          <w:r w:rsidRPr="007D3DBC">
            <w:rPr>
              <w:rFonts w:cs="Arial"/>
              <w:sz w:val="22"/>
              <w:szCs w:val="22"/>
              <w:lang w:val="en-GB"/>
            </w:rPr>
            <w:t>Table of Contents</w:t>
          </w:r>
        </w:p>
        <w:p w14:paraId="2D80481F" w14:textId="77777777" w:rsidR="00D37E2D" w:rsidRPr="007D3DBC" w:rsidRDefault="00D3148B" w:rsidP="007D3DBC">
          <w:pPr>
            <w:pStyle w:val="TOC1"/>
            <w:numPr>
              <w:ilvl w:val="0"/>
              <w:numId w:val="38"/>
            </w:numPr>
            <w:tabs>
              <w:tab w:val="right" w:leader="dot" w:pos="9350"/>
            </w:tabs>
            <w:rPr>
              <w:rFonts w:eastAsiaTheme="minorEastAsia" w:cs="Arial"/>
              <w:noProof/>
              <w:sz w:val="22"/>
            </w:rPr>
          </w:pPr>
          <w:r w:rsidRPr="007D3DBC">
            <w:rPr>
              <w:rFonts w:cs="Arial"/>
              <w:sz w:val="22"/>
              <w:lang w:val="en-GB"/>
            </w:rPr>
            <w:fldChar w:fldCharType="begin"/>
          </w:r>
          <w:r w:rsidRPr="007D3DBC">
            <w:rPr>
              <w:rFonts w:cs="Arial"/>
              <w:sz w:val="22"/>
              <w:lang w:val="en-GB"/>
            </w:rPr>
            <w:instrText xml:space="preserve"> TOC \o "1-3" \h \z \u </w:instrText>
          </w:r>
          <w:r w:rsidRPr="007D3DBC">
            <w:rPr>
              <w:rFonts w:cs="Arial"/>
              <w:sz w:val="22"/>
              <w:lang w:val="en-GB"/>
            </w:rPr>
            <w:fldChar w:fldCharType="separate"/>
          </w:r>
          <w:hyperlink w:anchor="_Toc68005822" w:history="1">
            <w:r w:rsidR="00D37E2D" w:rsidRPr="007D3DBC">
              <w:rPr>
                <w:rStyle w:val="Hyperlink"/>
                <w:rFonts w:cs="Arial"/>
                <w:noProof/>
                <w:sz w:val="22"/>
                <w:lang w:val="en-GB"/>
              </w:rPr>
              <w:t>Introduction</w:t>
            </w:r>
            <w:r w:rsidR="00D37E2D" w:rsidRPr="007D3DBC">
              <w:rPr>
                <w:rFonts w:cs="Arial"/>
                <w:noProof/>
                <w:webHidden/>
                <w:sz w:val="22"/>
              </w:rPr>
              <w:tab/>
            </w:r>
            <w:r w:rsidR="00D37E2D" w:rsidRPr="007D3DBC">
              <w:rPr>
                <w:rFonts w:cs="Arial"/>
                <w:noProof/>
                <w:webHidden/>
                <w:sz w:val="22"/>
              </w:rPr>
              <w:fldChar w:fldCharType="begin"/>
            </w:r>
            <w:r w:rsidR="00D37E2D" w:rsidRPr="007D3DBC">
              <w:rPr>
                <w:rFonts w:cs="Arial"/>
                <w:noProof/>
                <w:webHidden/>
                <w:sz w:val="22"/>
              </w:rPr>
              <w:instrText xml:space="preserve"> PAGEREF _Toc68005822 \h </w:instrText>
            </w:r>
            <w:r w:rsidR="00D37E2D" w:rsidRPr="007D3DBC">
              <w:rPr>
                <w:rFonts w:cs="Arial"/>
                <w:noProof/>
                <w:webHidden/>
                <w:sz w:val="22"/>
              </w:rPr>
            </w:r>
            <w:r w:rsidR="00D37E2D" w:rsidRPr="007D3DBC">
              <w:rPr>
                <w:rFonts w:cs="Arial"/>
                <w:noProof/>
                <w:webHidden/>
                <w:sz w:val="22"/>
              </w:rPr>
              <w:fldChar w:fldCharType="separate"/>
            </w:r>
            <w:r w:rsidR="00D37E2D" w:rsidRPr="007D3DBC">
              <w:rPr>
                <w:rFonts w:cs="Arial"/>
                <w:noProof/>
                <w:webHidden/>
                <w:sz w:val="22"/>
              </w:rPr>
              <w:t>3</w:t>
            </w:r>
            <w:r w:rsidR="00D37E2D" w:rsidRPr="007D3DBC">
              <w:rPr>
                <w:rFonts w:cs="Arial"/>
                <w:noProof/>
                <w:webHidden/>
                <w:sz w:val="22"/>
              </w:rPr>
              <w:fldChar w:fldCharType="end"/>
            </w:r>
          </w:hyperlink>
        </w:p>
        <w:p w14:paraId="2D5B85D6" w14:textId="77777777" w:rsidR="00D37E2D" w:rsidRPr="007D3DBC" w:rsidRDefault="00912348" w:rsidP="007D3DBC">
          <w:pPr>
            <w:pStyle w:val="TOC1"/>
            <w:numPr>
              <w:ilvl w:val="0"/>
              <w:numId w:val="38"/>
            </w:numPr>
            <w:tabs>
              <w:tab w:val="right" w:leader="dot" w:pos="9350"/>
            </w:tabs>
            <w:rPr>
              <w:rFonts w:eastAsiaTheme="minorEastAsia" w:cs="Arial"/>
              <w:noProof/>
              <w:sz w:val="22"/>
            </w:rPr>
          </w:pPr>
          <w:hyperlink w:anchor="_Toc68005823" w:history="1">
            <w:r w:rsidR="00D37E2D" w:rsidRPr="007D3DBC">
              <w:rPr>
                <w:rStyle w:val="Hyperlink"/>
                <w:rFonts w:cs="Arial"/>
                <w:noProof/>
                <w:sz w:val="22"/>
                <w:lang w:val="en-GB"/>
              </w:rPr>
              <w:t>General Anxiety Disorder</w:t>
            </w:r>
            <w:r w:rsidR="00D37E2D" w:rsidRPr="007D3DBC">
              <w:rPr>
                <w:rFonts w:cs="Arial"/>
                <w:noProof/>
                <w:webHidden/>
                <w:sz w:val="22"/>
              </w:rPr>
              <w:tab/>
            </w:r>
            <w:r w:rsidR="00D37E2D" w:rsidRPr="007D3DBC">
              <w:rPr>
                <w:rFonts w:cs="Arial"/>
                <w:noProof/>
                <w:webHidden/>
                <w:sz w:val="22"/>
              </w:rPr>
              <w:fldChar w:fldCharType="begin"/>
            </w:r>
            <w:r w:rsidR="00D37E2D" w:rsidRPr="007D3DBC">
              <w:rPr>
                <w:rFonts w:cs="Arial"/>
                <w:noProof/>
                <w:webHidden/>
                <w:sz w:val="22"/>
              </w:rPr>
              <w:instrText xml:space="preserve"> PAGEREF _Toc68005823 \h </w:instrText>
            </w:r>
            <w:r w:rsidR="00D37E2D" w:rsidRPr="007D3DBC">
              <w:rPr>
                <w:rFonts w:cs="Arial"/>
                <w:noProof/>
                <w:webHidden/>
                <w:sz w:val="22"/>
              </w:rPr>
            </w:r>
            <w:r w:rsidR="00D37E2D" w:rsidRPr="007D3DBC">
              <w:rPr>
                <w:rFonts w:cs="Arial"/>
                <w:noProof/>
                <w:webHidden/>
                <w:sz w:val="22"/>
              </w:rPr>
              <w:fldChar w:fldCharType="separate"/>
            </w:r>
            <w:r w:rsidR="00D37E2D" w:rsidRPr="007D3DBC">
              <w:rPr>
                <w:rFonts w:cs="Arial"/>
                <w:noProof/>
                <w:webHidden/>
                <w:sz w:val="22"/>
              </w:rPr>
              <w:t>4</w:t>
            </w:r>
            <w:r w:rsidR="00D37E2D" w:rsidRPr="007D3DBC">
              <w:rPr>
                <w:rFonts w:cs="Arial"/>
                <w:noProof/>
                <w:webHidden/>
                <w:sz w:val="22"/>
              </w:rPr>
              <w:fldChar w:fldCharType="end"/>
            </w:r>
          </w:hyperlink>
        </w:p>
        <w:p w14:paraId="2B2A1B8A" w14:textId="77777777" w:rsidR="00D37E2D" w:rsidRPr="007D3DBC" w:rsidRDefault="00912348" w:rsidP="007D3DBC">
          <w:pPr>
            <w:pStyle w:val="TOC2"/>
            <w:numPr>
              <w:ilvl w:val="0"/>
              <w:numId w:val="38"/>
            </w:numPr>
            <w:tabs>
              <w:tab w:val="right" w:leader="dot" w:pos="9350"/>
            </w:tabs>
            <w:rPr>
              <w:rFonts w:eastAsiaTheme="minorEastAsia" w:cs="Arial"/>
              <w:noProof/>
              <w:sz w:val="22"/>
            </w:rPr>
          </w:pPr>
          <w:hyperlink w:anchor="_Toc68005824" w:history="1">
            <w:r w:rsidR="00D37E2D" w:rsidRPr="007D3DBC">
              <w:rPr>
                <w:rStyle w:val="Hyperlink"/>
                <w:rFonts w:cs="Arial"/>
                <w:noProof/>
                <w:sz w:val="22"/>
                <w:shd w:val="clear" w:color="auto" w:fill="FFFFFF"/>
                <w:lang w:val="en-GB"/>
              </w:rPr>
              <w:t>Classifications of Anxiety Disorder</w:t>
            </w:r>
            <w:r w:rsidR="00D37E2D" w:rsidRPr="007D3DBC">
              <w:rPr>
                <w:rFonts w:cs="Arial"/>
                <w:noProof/>
                <w:webHidden/>
                <w:sz w:val="22"/>
              </w:rPr>
              <w:tab/>
            </w:r>
            <w:r w:rsidR="00D37E2D" w:rsidRPr="007D3DBC">
              <w:rPr>
                <w:rFonts w:cs="Arial"/>
                <w:noProof/>
                <w:webHidden/>
                <w:sz w:val="22"/>
              </w:rPr>
              <w:fldChar w:fldCharType="begin"/>
            </w:r>
            <w:r w:rsidR="00D37E2D" w:rsidRPr="007D3DBC">
              <w:rPr>
                <w:rFonts w:cs="Arial"/>
                <w:noProof/>
                <w:webHidden/>
                <w:sz w:val="22"/>
              </w:rPr>
              <w:instrText xml:space="preserve"> PAGEREF _Toc68005824 \h </w:instrText>
            </w:r>
            <w:r w:rsidR="00D37E2D" w:rsidRPr="007D3DBC">
              <w:rPr>
                <w:rFonts w:cs="Arial"/>
                <w:noProof/>
                <w:webHidden/>
                <w:sz w:val="22"/>
              </w:rPr>
            </w:r>
            <w:r w:rsidR="00D37E2D" w:rsidRPr="007D3DBC">
              <w:rPr>
                <w:rFonts w:cs="Arial"/>
                <w:noProof/>
                <w:webHidden/>
                <w:sz w:val="22"/>
              </w:rPr>
              <w:fldChar w:fldCharType="separate"/>
            </w:r>
            <w:r w:rsidR="00D37E2D" w:rsidRPr="007D3DBC">
              <w:rPr>
                <w:rFonts w:cs="Arial"/>
                <w:noProof/>
                <w:webHidden/>
                <w:sz w:val="22"/>
              </w:rPr>
              <w:t>4</w:t>
            </w:r>
            <w:r w:rsidR="00D37E2D" w:rsidRPr="007D3DBC">
              <w:rPr>
                <w:rFonts w:cs="Arial"/>
                <w:noProof/>
                <w:webHidden/>
                <w:sz w:val="22"/>
              </w:rPr>
              <w:fldChar w:fldCharType="end"/>
            </w:r>
          </w:hyperlink>
        </w:p>
        <w:p w14:paraId="096F4AD6" w14:textId="77777777" w:rsidR="00D37E2D" w:rsidRPr="007D3DBC" w:rsidRDefault="00912348" w:rsidP="007D3DBC">
          <w:pPr>
            <w:pStyle w:val="TOC2"/>
            <w:numPr>
              <w:ilvl w:val="0"/>
              <w:numId w:val="38"/>
            </w:numPr>
            <w:tabs>
              <w:tab w:val="right" w:leader="dot" w:pos="9350"/>
            </w:tabs>
            <w:rPr>
              <w:rFonts w:eastAsiaTheme="minorEastAsia" w:cs="Arial"/>
              <w:noProof/>
              <w:sz w:val="22"/>
            </w:rPr>
          </w:pPr>
          <w:hyperlink w:anchor="_Toc68005825" w:history="1">
            <w:r w:rsidR="00D37E2D" w:rsidRPr="007D3DBC">
              <w:rPr>
                <w:rStyle w:val="Hyperlink"/>
                <w:rFonts w:cs="Arial"/>
                <w:noProof/>
                <w:sz w:val="22"/>
                <w:shd w:val="clear" w:color="auto" w:fill="FFFFFF"/>
                <w:lang w:val="en-GB"/>
              </w:rPr>
              <w:t>Diagnosis of Generalised Anxiety Disorder</w:t>
            </w:r>
            <w:r w:rsidR="00D37E2D" w:rsidRPr="007D3DBC">
              <w:rPr>
                <w:rFonts w:cs="Arial"/>
                <w:noProof/>
                <w:webHidden/>
                <w:sz w:val="22"/>
              </w:rPr>
              <w:tab/>
            </w:r>
            <w:r w:rsidR="00D37E2D" w:rsidRPr="007D3DBC">
              <w:rPr>
                <w:rFonts w:cs="Arial"/>
                <w:noProof/>
                <w:webHidden/>
                <w:sz w:val="22"/>
              </w:rPr>
              <w:fldChar w:fldCharType="begin"/>
            </w:r>
            <w:r w:rsidR="00D37E2D" w:rsidRPr="007D3DBC">
              <w:rPr>
                <w:rFonts w:cs="Arial"/>
                <w:noProof/>
                <w:webHidden/>
                <w:sz w:val="22"/>
              </w:rPr>
              <w:instrText xml:space="preserve"> PAGEREF _Toc68005825 \h </w:instrText>
            </w:r>
            <w:r w:rsidR="00D37E2D" w:rsidRPr="007D3DBC">
              <w:rPr>
                <w:rFonts w:cs="Arial"/>
                <w:noProof/>
                <w:webHidden/>
                <w:sz w:val="22"/>
              </w:rPr>
            </w:r>
            <w:r w:rsidR="00D37E2D" w:rsidRPr="007D3DBC">
              <w:rPr>
                <w:rFonts w:cs="Arial"/>
                <w:noProof/>
                <w:webHidden/>
                <w:sz w:val="22"/>
              </w:rPr>
              <w:fldChar w:fldCharType="separate"/>
            </w:r>
            <w:r w:rsidR="00D37E2D" w:rsidRPr="007D3DBC">
              <w:rPr>
                <w:rFonts w:cs="Arial"/>
                <w:noProof/>
                <w:webHidden/>
                <w:sz w:val="22"/>
              </w:rPr>
              <w:t>5</w:t>
            </w:r>
            <w:r w:rsidR="00D37E2D" w:rsidRPr="007D3DBC">
              <w:rPr>
                <w:rFonts w:cs="Arial"/>
                <w:noProof/>
                <w:webHidden/>
                <w:sz w:val="22"/>
              </w:rPr>
              <w:fldChar w:fldCharType="end"/>
            </w:r>
          </w:hyperlink>
        </w:p>
        <w:p w14:paraId="0D96B515" w14:textId="77777777" w:rsidR="00D37E2D" w:rsidRPr="007D3DBC" w:rsidRDefault="00912348" w:rsidP="007D3DBC">
          <w:pPr>
            <w:pStyle w:val="TOC2"/>
            <w:numPr>
              <w:ilvl w:val="0"/>
              <w:numId w:val="38"/>
            </w:numPr>
            <w:tabs>
              <w:tab w:val="right" w:leader="dot" w:pos="9350"/>
            </w:tabs>
            <w:rPr>
              <w:rFonts w:eastAsiaTheme="minorEastAsia" w:cs="Arial"/>
              <w:noProof/>
              <w:sz w:val="22"/>
            </w:rPr>
          </w:pPr>
          <w:hyperlink w:anchor="_Toc68005826" w:history="1">
            <w:r w:rsidR="00D37E2D" w:rsidRPr="007D3DBC">
              <w:rPr>
                <w:rStyle w:val="Hyperlink"/>
                <w:rFonts w:cs="Arial"/>
                <w:noProof/>
                <w:sz w:val="22"/>
                <w:shd w:val="clear" w:color="auto" w:fill="FFFFFF"/>
                <w:lang w:val="en-GB"/>
              </w:rPr>
              <w:t>Treatment for Generalised Anxiety Disorder</w:t>
            </w:r>
            <w:r w:rsidR="00D37E2D" w:rsidRPr="007D3DBC">
              <w:rPr>
                <w:rFonts w:cs="Arial"/>
                <w:noProof/>
                <w:webHidden/>
                <w:sz w:val="22"/>
              </w:rPr>
              <w:tab/>
            </w:r>
            <w:r w:rsidR="00D37E2D" w:rsidRPr="007D3DBC">
              <w:rPr>
                <w:rFonts w:cs="Arial"/>
                <w:noProof/>
                <w:webHidden/>
                <w:sz w:val="22"/>
              </w:rPr>
              <w:fldChar w:fldCharType="begin"/>
            </w:r>
            <w:r w:rsidR="00D37E2D" w:rsidRPr="007D3DBC">
              <w:rPr>
                <w:rFonts w:cs="Arial"/>
                <w:noProof/>
                <w:webHidden/>
                <w:sz w:val="22"/>
              </w:rPr>
              <w:instrText xml:space="preserve"> PAGEREF _Toc68005826 \h </w:instrText>
            </w:r>
            <w:r w:rsidR="00D37E2D" w:rsidRPr="007D3DBC">
              <w:rPr>
                <w:rFonts w:cs="Arial"/>
                <w:noProof/>
                <w:webHidden/>
                <w:sz w:val="22"/>
              </w:rPr>
            </w:r>
            <w:r w:rsidR="00D37E2D" w:rsidRPr="007D3DBC">
              <w:rPr>
                <w:rFonts w:cs="Arial"/>
                <w:noProof/>
                <w:webHidden/>
                <w:sz w:val="22"/>
              </w:rPr>
              <w:fldChar w:fldCharType="separate"/>
            </w:r>
            <w:r w:rsidR="00D37E2D" w:rsidRPr="007D3DBC">
              <w:rPr>
                <w:rFonts w:cs="Arial"/>
                <w:noProof/>
                <w:webHidden/>
                <w:sz w:val="22"/>
              </w:rPr>
              <w:t>6</w:t>
            </w:r>
            <w:r w:rsidR="00D37E2D" w:rsidRPr="007D3DBC">
              <w:rPr>
                <w:rFonts w:cs="Arial"/>
                <w:noProof/>
                <w:webHidden/>
                <w:sz w:val="22"/>
              </w:rPr>
              <w:fldChar w:fldCharType="end"/>
            </w:r>
          </w:hyperlink>
        </w:p>
        <w:p w14:paraId="69ADA917" w14:textId="77777777" w:rsidR="00D37E2D" w:rsidRPr="007D3DBC" w:rsidRDefault="00912348" w:rsidP="007D3DBC">
          <w:pPr>
            <w:pStyle w:val="TOC2"/>
            <w:numPr>
              <w:ilvl w:val="0"/>
              <w:numId w:val="38"/>
            </w:numPr>
            <w:tabs>
              <w:tab w:val="right" w:leader="dot" w:pos="9350"/>
            </w:tabs>
            <w:rPr>
              <w:rFonts w:eastAsiaTheme="minorEastAsia" w:cs="Arial"/>
              <w:noProof/>
              <w:sz w:val="22"/>
            </w:rPr>
          </w:pPr>
          <w:hyperlink w:anchor="_Toc68005827" w:history="1">
            <w:r w:rsidR="00D37E2D" w:rsidRPr="007D3DBC">
              <w:rPr>
                <w:rStyle w:val="Hyperlink"/>
                <w:rFonts w:cs="Arial"/>
                <w:noProof/>
                <w:sz w:val="22"/>
                <w:shd w:val="clear" w:color="auto" w:fill="FFFFFF"/>
                <w:lang w:val="en-GB"/>
              </w:rPr>
              <w:t>Measurements of Rehabilitation</w:t>
            </w:r>
            <w:r w:rsidR="00D37E2D" w:rsidRPr="007D3DBC">
              <w:rPr>
                <w:rFonts w:cs="Arial"/>
                <w:noProof/>
                <w:webHidden/>
                <w:sz w:val="22"/>
              </w:rPr>
              <w:tab/>
            </w:r>
            <w:r w:rsidR="00D37E2D" w:rsidRPr="007D3DBC">
              <w:rPr>
                <w:rFonts w:cs="Arial"/>
                <w:noProof/>
                <w:webHidden/>
                <w:sz w:val="22"/>
              </w:rPr>
              <w:fldChar w:fldCharType="begin"/>
            </w:r>
            <w:r w:rsidR="00D37E2D" w:rsidRPr="007D3DBC">
              <w:rPr>
                <w:rFonts w:cs="Arial"/>
                <w:noProof/>
                <w:webHidden/>
                <w:sz w:val="22"/>
              </w:rPr>
              <w:instrText xml:space="preserve"> PAGEREF _Toc68005827 \h </w:instrText>
            </w:r>
            <w:r w:rsidR="00D37E2D" w:rsidRPr="007D3DBC">
              <w:rPr>
                <w:rFonts w:cs="Arial"/>
                <w:noProof/>
                <w:webHidden/>
                <w:sz w:val="22"/>
              </w:rPr>
            </w:r>
            <w:r w:rsidR="00D37E2D" w:rsidRPr="007D3DBC">
              <w:rPr>
                <w:rFonts w:cs="Arial"/>
                <w:noProof/>
                <w:webHidden/>
                <w:sz w:val="22"/>
              </w:rPr>
              <w:fldChar w:fldCharType="separate"/>
            </w:r>
            <w:r w:rsidR="00D37E2D" w:rsidRPr="007D3DBC">
              <w:rPr>
                <w:rFonts w:cs="Arial"/>
                <w:noProof/>
                <w:webHidden/>
                <w:sz w:val="22"/>
              </w:rPr>
              <w:t>7</w:t>
            </w:r>
            <w:r w:rsidR="00D37E2D" w:rsidRPr="007D3DBC">
              <w:rPr>
                <w:rFonts w:cs="Arial"/>
                <w:noProof/>
                <w:webHidden/>
                <w:sz w:val="22"/>
              </w:rPr>
              <w:fldChar w:fldCharType="end"/>
            </w:r>
          </w:hyperlink>
        </w:p>
        <w:p w14:paraId="463CB59D" w14:textId="77777777" w:rsidR="00D37E2D" w:rsidRPr="007D3DBC" w:rsidRDefault="00912348" w:rsidP="007D3DBC">
          <w:pPr>
            <w:pStyle w:val="TOC2"/>
            <w:numPr>
              <w:ilvl w:val="0"/>
              <w:numId w:val="38"/>
            </w:numPr>
            <w:tabs>
              <w:tab w:val="right" w:leader="dot" w:pos="9350"/>
            </w:tabs>
            <w:rPr>
              <w:rFonts w:eastAsiaTheme="minorEastAsia" w:cs="Arial"/>
              <w:noProof/>
              <w:sz w:val="22"/>
            </w:rPr>
          </w:pPr>
          <w:hyperlink w:anchor="_Toc68005828" w:history="1">
            <w:r w:rsidR="00D37E2D" w:rsidRPr="007D3DBC">
              <w:rPr>
                <w:rStyle w:val="Hyperlink"/>
                <w:rFonts w:cs="Arial"/>
                <w:noProof/>
                <w:sz w:val="22"/>
                <w:shd w:val="clear" w:color="auto" w:fill="FFFFFF"/>
                <w:lang w:val="en-GB"/>
              </w:rPr>
              <w:t>Recommendations of Improvement</w:t>
            </w:r>
            <w:r w:rsidR="00D37E2D" w:rsidRPr="007D3DBC">
              <w:rPr>
                <w:rFonts w:cs="Arial"/>
                <w:noProof/>
                <w:webHidden/>
                <w:sz w:val="22"/>
              </w:rPr>
              <w:tab/>
            </w:r>
            <w:r w:rsidR="00D37E2D" w:rsidRPr="007D3DBC">
              <w:rPr>
                <w:rFonts w:cs="Arial"/>
                <w:noProof/>
                <w:webHidden/>
                <w:sz w:val="22"/>
              </w:rPr>
              <w:fldChar w:fldCharType="begin"/>
            </w:r>
            <w:r w:rsidR="00D37E2D" w:rsidRPr="007D3DBC">
              <w:rPr>
                <w:rFonts w:cs="Arial"/>
                <w:noProof/>
                <w:webHidden/>
                <w:sz w:val="22"/>
              </w:rPr>
              <w:instrText xml:space="preserve"> PAGEREF _Toc68005828 \h </w:instrText>
            </w:r>
            <w:r w:rsidR="00D37E2D" w:rsidRPr="007D3DBC">
              <w:rPr>
                <w:rFonts w:cs="Arial"/>
                <w:noProof/>
                <w:webHidden/>
                <w:sz w:val="22"/>
              </w:rPr>
            </w:r>
            <w:r w:rsidR="00D37E2D" w:rsidRPr="007D3DBC">
              <w:rPr>
                <w:rFonts w:cs="Arial"/>
                <w:noProof/>
                <w:webHidden/>
                <w:sz w:val="22"/>
              </w:rPr>
              <w:fldChar w:fldCharType="separate"/>
            </w:r>
            <w:r w:rsidR="00D37E2D" w:rsidRPr="007D3DBC">
              <w:rPr>
                <w:rFonts w:cs="Arial"/>
                <w:noProof/>
                <w:webHidden/>
                <w:sz w:val="22"/>
              </w:rPr>
              <w:t>7</w:t>
            </w:r>
            <w:r w:rsidR="00D37E2D" w:rsidRPr="007D3DBC">
              <w:rPr>
                <w:rFonts w:cs="Arial"/>
                <w:noProof/>
                <w:webHidden/>
                <w:sz w:val="22"/>
              </w:rPr>
              <w:fldChar w:fldCharType="end"/>
            </w:r>
          </w:hyperlink>
        </w:p>
        <w:p w14:paraId="22103535" w14:textId="77777777" w:rsidR="00D37E2D" w:rsidRPr="007D3DBC" w:rsidRDefault="00912348" w:rsidP="007D3DBC">
          <w:pPr>
            <w:pStyle w:val="TOC1"/>
            <w:numPr>
              <w:ilvl w:val="0"/>
              <w:numId w:val="38"/>
            </w:numPr>
            <w:tabs>
              <w:tab w:val="right" w:leader="dot" w:pos="9350"/>
            </w:tabs>
            <w:rPr>
              <w:rFonts w:eastAsiaTheme="minorEastAsia" w:cs="Arial"/>
              <w:noProof/>
              <w:sz w:val="22"/>
            </w:rPr>
          </w:pPr>
          <w:hyperlink w:anchor="_Toc68005829" w:history="1">
            <w:r w:rsidR="00D37E2D" w:rsidRPr="007D3DBC">
              <w:rPr>
                <w:rStyle w:val="Hyperlink"/>
                <w:rFonts w:cs="Arial"/>
                <w:noProof/>
                <w:sz w:val="22"/>
                <w:shd w:val="clear" w:color="auto" w:fill="FFFFFF"/>
                <w:lang w:val="en-GB"/>
              </w:rPr>
              <w:t>Schizophrenia</w:t>
            </w:r>
            <w:r w:rsidR="00D37E2D" w:rsidRPr="007D3DBC">
              <w:rPr>
                <w:rFonts w:cs="Arial"/>
                <w:noProof/>
                <w:webHidden/>
                <w:sz w:val="22"/>
              </w:rPr>
              <w:tab/>
            </w:r>
            <w:r w:rsidR="00D37E2D" w:rsidRPr="007D3DBC">
              <w:rPr>
                <w:rFonts w:cs="Arial"/>
                <w:noProof/>
                <w:webHidden/>
                <w:sz w:val="22"/>
              </w:rPr>
              <w:fldChar w:fldCharType="begin"/>
            </w:r>
            <w:r w:rsidR="00D37E2D" w:rsidRPr="007D3DBC">
              <w:rPr>
                <w:rFonts w:cs="Arial"/>
                <w:noProof/>
                <w:webHidden/>
                <w:sz w:val="22"/>
              </w:rPr>
              <w:instrText xml:space="preserve"> PAGEREF _Toc68005829 \h </w:instrText>
            </w:r>
            <w:r w:rsidR="00D37E2D" w:rsidRPr="007D3DBC">
              <w:rPr>
                <w:rFonts w:cs="Arial"/>
                <w:noProof/>
                <w:webHidden/>
                <w:sz w:val="22"/>
              </w:rPr>
            </w:r>
            <w:r w:rsidR="00D37E2D" w:rsidRPr="007D3DBC">
              <w:rPr>
                <w:rFonts w:cs="Arial"/>
                <w:noProof/>
                <w:webHidden/>
                <w:sz w:val="22"/>
              </w:rPr>
              <w:fldChar w:fldCharType="separate"/>
            </w:r>
            <w:r w:rsidR="00D37E2D" w:rsidRPr="007D3DBC">
              <w:rPr>
                <w:rFonts w:cs="Arial"/>
                <w:noProof/>
                <w:webHidden/>
                <w:sz w:val="22"/>
              </w:rPr>
              <w:t>8</w:t>
            </w:r>
            <w:r w:rsidR="00D37E2D" w:rsidRPr="007D3DBC">
              <w:rPr>
                <w:rFonts w:cs="Arial"/>
                <w:noProof/>
                <w:webHidden/>
                <w:sz w:val="22"/>
              </w:rPr>
              <w:fldChar w:fldCharType="end"/>
            </w:r>
          </w:hyperlink>
        </w:p>
        <w:p w14:paraId="62D5FEAE" w14:textId="77777777" w:rsidR="00D37E2D" w:rsidRPr="007D3DBC" w:rsidRDefault="00912348" w:rsidP="007D3DBC">
          <w:pPr>
            <w:pStyle w:val="TOC2"/>
            <w:numPr>
              <w:ilvl w:val="0"/>
              <w:numId w:val="38"/>
            </w:numPr>
            <w:tabs>
              <w:tab w:val="right" w:leader="dot" w:pos="9350"/>
            </w:tabs>
            <w:rPr>
              <w:rFonts w:eastAsiaTheme="minorEastAsia" w:cs="Arial"/>
              <w:noProof/>
              <w:sz w:val="22"/>
            </w:rPr>
          </w:pPr>
          <w:hyperlink w:anchor="_Toc68005830" w:history="1">
            <w:r w:rsidR="00D37E2D" w:rsidRPr="007D3DBC">
              <w:rPr>
                <w:rStyle w:val="Hyperlink"/>
                <w:rFonts w:cs="Arial"/>
                <w:noProof/>
                <w:sz w:val="22"/>
                <w:lang w:val="en-GB"/>
              </w:rPr>
              <w:t>Symptoms of Schizophrenia</w:t>
            </w:r>
            <w:r w:rsidR="00D37E2D" w:rsidRPr="007D3DBC">
              <w:rPr>
                <w:rFonts w:cs="Arial"/>
                <w:noProof/>
                <w:webHidden/>
                <w:sz w:val="22"/>
              </w:rPr>
              <w:tab/>
            </w:r>
            <w:r w:rsidR="00D37E2D" w:rsidRPr="007D3DBC">
              <w:rPr>
                <w:rFonts w:cs="Arial"/>
                <w:noProof/>
                <w:webHidden/>
                <w:sz w:val="22"/>
              </w:rPr>
              <w:fldChar w:fldCharType="begin"/>
            </w:r>
            <w:r w:rsidR="00D37E2D" w:rsidRPr="007D3DBC">
              <w:rPr>
                <w:rFonts w:cs="Arial"/>
                <w:noProof/>
                <w:webHidden/>
                <w:sz w:val="22"/>
              </w:rPr>
              <w:instrText xml:space="preserve"> PAGEREF _Toc68005830 \h </w:instrText>
            </w:r>
            <w:r w:rsidR="00D37E2D" w:rsidRPr="007D3DBC">
              <w:rPr>
                <w:rFonts w:cs="Arial"/>
                <w:noProof/>
                <w:webHidden/>
                <w:sz w:val="22"/>
              </w:rPr>
            </w:r>
            <w:r w:rsidR="00D37E2D" w:rsidRPr="007D3DBC">
              <w:rPr>
                <w:rFonts w:cs="Arial"/>
                <w:noProof/>
                <w:webHidden/>
                <w:sz w:val="22"/>
              </w:rPr>
              <w:fldChar w:fldCharType="separate"/>
            </w:r>
            <w:r w:rsidR="00D37E2D" w:rsidRPr="007D3DBC">
              <w:rPr>
                <w:rFonts w:cs="Arial"/>
                <w:noProof/>
                <w:webHidden/>
                <w:sz w:val="22"/>
              </w:rPr>
              <w:t>8</w:t>
            </w:r>
            <w:r w:rsidR="00D37E2D" w:rsidRPr="007D3DBC">
              <w:rPr>
                <w:rFonts w:cs="Arial"/>
                <w:noProof/>
                <w:webHidden/>
                <w:sz w:val="22"/>
              </w:rPr>
              <w:fldChar w:fldCharType="end"/>
            </w:r>
          </w:hyperlink>
        </w:p>
        <w:p w14:paraId="46983D8A" w14:textId="77777777" w:rsidR="00D37E2D" w:rsidRPr="007D3DBC" w:rsidRDefault="00912348" w:rsidP="007D3DBC">
          <w:pPr>
            <w:pStyle w:val="TOC2"/>
            <w:numPr>
              <w:ilvl w:val="0"/>
              <w:numId w:val="38"/>
            </w:numPr>
            <w:tabs>
              <w:tab w:val="right" w:leader="dot" w:pos="9350"/>
            </w:tabs>
            <w:rPr>
              <w:rFonts w:eastAsiaTheme="minorEastAsia" w:cs="Arial"/>
              <w:noProof/>
              <w:sz w:val="22"/>
            </w:rPr>
          </w:pPr>
          <w:hyperlink w:anchor="_Toc68005831" w:history="1">
            <w:r w:rsidR="00D37E2D" w:rsidRPr="007D3DBC">
              <w:rPr>
                <w:rStyle w:val="Hyperlink"/>
                <w:rFonts w:cs="Arial"/>
                <w:noProof/>
                <w:sz w:val="22"/>
                <w:lang w:val="en-GB"/>
              </w:rPr>
              <w:t>Classifications</w:t>
            </w:r>
            <w:r w:rsidR="00D37E2D" w:rsidRPr="007D3DBC">
              <w:rPr>
                <w:rFonts w:cs="Arial"/>
                <w:noProof/>
                <w:webHidden/>
                <w:sz w:val="22"/>
              </w:rPr>
              <w:tab/>
            </w:r>
            <w:r w:rsidR="00D37E2D" w:rsidRPr="007D3DBC">
              <w:rPr>
                <w:rFonts w:cs="Arial"/>
                <w:noProof/>
                <w:webHidden/>
                <w:sz w:val="22"/>
              </w:rPr>
              <w:fldChar w:fldCharType="begin"/>
            </w:r>
            <w:r w:rsidR="00D37E2D" w:rsidRPr="007D3DBC">
              <w:rPr>
                <w:rFonts w:cs="Arial"/>
                <w:noProof/>
                <w:webHidden/>
                <w:sz w:val="22"/>
              </w:rPr>
              <w:instrText xml:space="preserve"> PAGEREF _Toc68005831 \h </w:instrText>
            </w:r>
            <w:r w:rsidR="00D37E2D" w:rsidRPr="007D3DBC">
              <w:rPr>
                <w:rFonts w:cs="Arial"/>
                <w:noProof/>
                <w:webHidden/>
                <w:sz w:val="22"/>
              </w:rPr>
            </w:r>
            <w:r w:rsidR="00D37E2D" w:rsidRPr="007D3DBC">
              <w:rPr>
                <w:rFonts w:cs="Arial"/>
                <w:noProof/>
                <w:webHidden/>
                <w:sz w:val="22"/>
              </w:rPr>
              <w:fldChar w:fldCharType="separate"/>
            </w:r>
            <w:r w:rsidR="00D37E2D" w:rsidRPr="007D3DBC">
              <w:rPr>
                <w:rFonts w:cs="Arial"/>
                <w:noProof/>
                <w:webHidden/>
                <w:sz w:val="22"/>
              </w:rPr>
              <w:t>9</w:t>
            </w:r>
            <w:r w:rsidR="00D37E2D" w:rsidRPr="007D3DBC">
              <w:rPr>
                <w:rFonts w:cs="Arial"/>
                <w:noProof/>
                <w:webHidden/>
                <w:sz w:val="22"/>
              </w:rPr>
              <w:fldChar w:fldCharType="end"/>
            </w:r>
          </w:hyperlink>
        </w:p>
        <w:p w14:paraId="597DB94A" w14:textId="77777777" w:rsidR="00D37E2D" w:rsidRPr="007D3DBC" w:rsidRDefault="00912348" w:rsidP="007D3DBC">
          <w:pPr>
            <w:pStyle w:val="TOC2"/>
            <w:numPr>
              <w:ilvl w:val="0"/>
              <w:numId w:val="38"/>
            </w:numPr>
            <w:tabs>
              <w:tab w:val="right" w:leader="dot" w:pos="9350"/>
            </w:tabs>
            <w:rPr>
              <w:rFonts w:eastAsiaTheme="minorEastAsia" w:cs="Arial"/>
              <w:noProof/>
              <w:sz w:val="22"/>
            </w:rPr>
          </w:pPr>
          <w:hyperlink w:anchor="_Toc68005832" w:history="1">
            <w:r w:rsidR="00D37E2D" w:rsidRPr="007D3DBC">
              <w:rPr>
                <w:rStyle w:val="Hyperlink"/>
                <w:rFonts w:cs="Arial"/>
                <w:noProof/>
                <w:sz w:val="22"/>
                <w:lang w:val="en-GB"/>
              </w:rPr>
              <w:t>Diagnosis of Schizophrenia</w:t>
            </w:r>
            <w:r w:rsidR="00D37E2D" w:rsidRPr="007D3DBC">
              <w:rPr>
                <w:rFonts w:cs="Arial"/>
                <w:noProof/>
                <w:webHidden/>
                <w:sz w:val="22"/>
              </w:rPr>
              <w:tab/>
            </w:r>
            <w:r w:rsidR="00D37E2D" w:rsidRPr="007D3DBC">
              <w:rPr>
                <w:rFonts w:cs="Arial"/>
                <w:noProof/>
                <w:webHidden/>
                <w:sz w:val="22"/>
              </w:rPr>
              <w:fldChar w:fldCharType="begin"/>
            </w:r>
            <w:r w:rsidR="00D37E2D" w:rsidRPr="007D3DBC">
              <w:rPr>
                <w:rFonts w:cs="Arial"/>
                <w:noProof/>
                <w:webHidden/>
                <w:sz w:val="22"/>
              </w:rPr>
              <w:instrText xml:space="preserve"> PAGEREF _Toc68005832 \h </w:instrText>
            </w:r>
            <w:r w:rsidR="00D37E2D" w:rsidRPr="007D3DBC">
              <w:rPr>
                <w:rFonts w:cs="Arial"/>
                <w:noProof/>
                <w:webHidden/>
                <w:sz w:val="22"/>
              </w:rPr>
            </w:r>
            <w:r w:rsidR="00D37E2D" w:rsidRPr="007D3DBC">
              <w:rPr>
                <w:rFonts w:cs="Arial"/>
                <w:noProof/>
                <w:webHidden/>
                <w:sz w:val="22"/>
              </w:rPr>
              <w:fldChar w:fldCharType="separate"/>
            </w:r>
            <w:r w:rsidR="00D37E2D" w:rsidRPr="007D3DBC">
              <w:rPr>
                <w:rFonts w:cs="Arial"/>
                <w:noProof/>
                <w:webHidden/>
                <w:sz w:val="22"/>
              </w:rPr>
              <w:t>10</w:t>
            </w:r>
            <w:r w:rsidR="00D37E2D" w:rsidRPr="007D3DBC">
              <w:rPr>
                <w:rFonts w:cs="Arial"/>
                <w:noProof/>
                <w:webHidden/>
                <w:sz w:val="22"/>
              </w:rPr>
              <w:fldChar w:fldCharType="end"/>
            </w:r>
          </w:hyperlink>
        </w:p>
        <w:p w14:paraId="473A23C6" w14:textId="77777777" w:rsidR="00D37E2D" w:rsidRPr="007D3DBC" w:rsidRDefault="00912348" w:rsidP="007D3DBC">
          <w:pPr>
            <w:pStyle w:val="TOC2"/>
            <w:numPr>
              <w:ilvl w:val="0"/>
              <w:numId w:val="38"/>
            </w:numPr>
            <w:tabs>
              <w:tab w:val="right" w:leader="dot" w:pos="9350"/>
            </w:tabs>
            <w:rPr>
              <w:rFonts w:eastAsiaTheme="minorEastAsia" w:cs="Arial"/>
              <w:noProof/>
              <w:sz w:val="22"/>
            </w:rPr>
          </w:pPr>
          <w:hyperlink w:anchor="_Toc68005833" w:history="1">
            <w:r w:rsidR="00D37E2D" w:rsidRPr="007D3DBC">
              <w:rPr>
                <w:rStyle w:val="Hyperlink"/>
                <w:rFonts w:cs="Arial"/>
                <w:noProof/>
                <w:sz w:val="22"/>
                <w:lang w:val="en-GB"/>
              </w:rPr>
              <w:t>Treatment of Schizophrenia</w:t>
            </w:r>
            <w:r w:rsidR="00D37E2D" w:rsidRPr="007D3DBC">
              <w:rPr>
                <w:rFonts w:cs="Arial"/>
                <w:noProof/>
                <w:webHidden/>
                <w:sz w:val="22"/>
              </w:rPr>
              <w:tab/>
            </w:r>
            <w:r w:rsidR="00D37E2D" w:rsidRPr="007D3DBC">
              <w:rPr>
                <w:rFonts w:cs="Arial"/>
                <w:noProof/>
                <w:webHidden/>
                <w:sz w:val="22"/>
              </w:rPr>
              <w:fldChar w:fldCharType="begin"/>
            </w:r>
            <w:r w:rsidR="00D37E2D" w:rsidRPr="007D3DBC">
              <w:rPr>
                <w:rFonts w:cs="Arial"/>
                <w:noProof/>
                <w:webHidden/>
                <w:sz w:val="22"/>
              </w:rPr>
              <w:instrText xml:space="preserve"> PAGEREF _Toc68005833 \h </w:instrText>
            </w:r>
            <w:r w:rsidR="00D37E2D" w:rsidRPr="007D3DBC">
              <w:rPr>
                <w:rFonts w:cs="Arial"/>
                <w:noProof/>
                <w:webHidden/>
                <w:sz w:val="22"/>
              </w:rPr>
            </w:r>
            <w:r w:rsidR="00D37E2D" w:rsidRPr="007D3DBC">
              <w:rPr>
                <w:rFonts w:cs="Arial"/>
                <w:noProof/>
                <w:webHidden/>
                <w:sz w:val="22"/>
              </w:rPr>
              <w:fldChar w:fldCharType="separate"/>
            </w:r>
            <w:r w:rsidR="00D37E2D" w:rsidRPr="007D3DBC">
              <w:rPr>
                <w:rFonts w:cs="Arial"/>
                <w:noProof/>
                <w:webHidden/>
                <w:sz w:val="22"/>
              </w:rPr>
              <w:t>11</w:t>
            </w:r>
            <w:r w:rsidR="00D37E2D" w:rsidRPr="007D3DBC">
              <w:rPr>
                <w:rFonts w:cs="Arial"/>
                <w:noProof/>
                <w:webHidden/>
                <w:sz w:val="22"/>
              </w:rPr>
              <w:fldChar w:fldCharType="end"/>
            </w:r>
          </w:hyperlink>
        </w:p>
        <w:p w14:paraId="1C7B3F3E" w14:textId="77777777" w:rsidR="00D37E2D" w:rsidRPr="007D3DBC" w:rsidRDefault="00912348" w:rsidP="007D3DBC">
          <w:pPr>
            <w:pStyle w:val="TOC2"/>
            <w:numPr>
              <w:ilvl w:val="0"/>
              <w:numId w:val="38"/>
            </w:numPr>
            <w:tabs>
              <w:tab w:val="right" w:leader="dot" w:pos="9350"/>
            </w:tabs>
            <w:rPr>
              <w:rFonts w:eastAsiaTheme="minorEastAsia" w:cs="Arial"/>
              <w:noProof/>
              <w:sz w:val="22"/>
            </w:rPr>
          </w:pPr>
          <w:hyperlink w:anchor="_Toc68005834" w:history="1">
            <w:r w:rsidR="00D37E2D" w:rsidRPr="007D3DBC">
              <w:rPr>
                <w:rStyle w:val="Hyperlink"/>
                <w:rFonts w:cs="Arial"/>
                <w:noProof/>
                <w:sz w:val="22"/>
                <w:lang w:val="en-GB"/>
              </w:rPr>
              <w:t>Measurements of Rehabilitation</w:t>
            </w:r>
            <w:r w:rsidR="00D37E2D" w:rsidRPr="007D3DBC">
              <w:rPr>
                <w:rFonts w:cs="Arial"/>
                <w:noProof/>
                <w:webHidden/>
                <w:sz w:val="22"/>
              </w:rPr>
              <w:tab/>
            </w:r>
            <w:r w:rsidR="00D37E2D" w:rsidRPr="007D3DBC">
              <w:rPr>
                <w:rFonts w:cs="Arial"/>
                <w:noProof/>
                <w:webHidden/>
                <w:sz w:val="22"/>
              </w:rPr>
              <w:fldChar w:fldCharType="begin"/>
            </w:r>
            <w:r w:rsidR="00D37E2D" w:rsidRPr="007D3DBC">
              <w:rPr>
                <w:rFonts w:cs="Arial"/>
                <w:noProof/>
                <w:webHidden/>
                <w:sz w:val="22"/>
              </w:rPr>
              <w:instrText xml:space="preserve"> PAGEREF _Toc68005834 \h </w:instrText>
            </w:r>
            <w:r w:rsidR="00D37E2D" w:rsidRPr="007D3DBC">
              <w:rPr>
                <w:rFonts w:cs="Arial"/>
                <w:noProof/>
                <w:webHidden/>
                <w:sz w:val="22"/>
              </w:rPr>
            </w:r>
            <w:r w:rsidR="00D37E2D" w:rsidRPr="007D3DBC">
              <w:rPr>
                <w:rFonts w:cs="Arial"/>
                <w:noProof/>
                <w:webHidden/>
                <w:sz w:val="22"/>
              </w:rPr>
              <w:fldChar w:fldCharType="separate"/>
            </w:r>
            <w:r w:rsidR="00D37E2D" w:rsidRPr="007D3DBC">
              <w:rPr>
                <w:rFonts w:cs="Arial"/>
                <w:noProof/>
                <w:webHidden/>
                <w:sz w:val="22"/>
              </w:rPr>
              <w:t>11</w:t>
            </w:r>
            <w:r w:rsidR="00D37E2D" w:rsidRPr="007D3DBC">
              <w:rPr>
                <w:rFonts w:cs="Arial"/>
                <w:noProof/>
                <w:webHidden/>
                <w:sz w:val="22"/>
              </w:rPr>
              <w:fldChar w:fldCharType="end"/>
            </w:r>
          </w:hyperlink>
        </w:p>
        <w:p w14:paraId="3F35FEF9" w14:textId="77777777" w:rsidR="00D37E2D" w:rsidRPr="007D3DBC" w:rsidRDefault="00912348" w:rsidP="007D3DBC">
          <w:pPr>
            <w:pStyle w:val="TOC2"/>
            <w:numPr>
              <w:ilvl w:val="0"/>
              <w:numId w:val="38"/>
            </w:numPr>
            <w:tabs>
              <w:tab w:val="right" w:leader="dot" w:pos="9350"/>
            </w:tabs>
            <w:rPr>
              <w:rFonts w:eastAsiaTheme="minorEastAsia" w:cs="Arial"/>
              <w:noProof/>
              <w:sz w:val="22"/>
            </w:rPr>
          </w:pPr>
          <w:hyperlink w:anchor="_Toc68005835" w:history="1">
            <w:r w:rsidR="00D37E2D" w:rsidRPr="007D3DBC">
              <w:rPr>
                <w:rStyle w:val="Hyperlink"/>
                <w:rFonts w:cs="Arial"/>
                <w:noProof/>
                <w:sz w:val="22"/>
                <w:lang w:val="en-GB"/>
              </w:rPr>
              <w:t>Recommendations of Improvement</w:t>
            </w:r>
            <w:r w:rsidR="00D37E2D" w:rsidRPr="007D3DBC">
              <w:rPr>
                <w:rFonts w:cs="Arial"/>
                <w:noProof/>
                <w:webHidden/>
                <w:sz w:val="22"/>
              </w:rPr>
              <w:tab/>
            </w:r>
            <w:r w:rsidR="00D37E2D" w:rsidRPr="007D3DBC">
              <w:rPr>
                <w:rFonts w:cs="Arial"/>
                <w:noProof/>
                <w:webHidden/>
                <w:sz w:val="22"/>
              </w:rPr>
              <w:fldChar w:fldCharType="begin"/>
            </w:r>
            <w:r w:rsidR="00D37E2D" w:rsidRPr="007D3DBC">
              <w:rPr>
                <w:rFonts w:cs="Arial"/>
                <w:noProof/>
                <w:webHidden/>
                <w:sz w:val="22"/>
              </w:rPr>
              <w:instrText xml:space="preserve"> PAGEREF _Toc68005835 \h </w:instrText>
            </w:r>
            <w:r w:rsidR="00D37E2D" w:rsidRPr="007D3DBC">
              <w:rPr>
                <w:rFonts w:cs="Arial"/>
                <w:noProof/>
                <w:webHidden/>
                <w:sz w:val="22"/>
              </w:rPr>
            </w:r>
            <w:r w:rsidR="00D37E2D" w:rsidRPr="007D3DBC">
              <w:rPr>
                <w:rFonts w:cs="Arial"/>
                <w:noProof/>
                <w:webHidden/>
                <w:sz w:val="22"/>
              </w:rPr>
              <w:fldChar w:fldCharType="separate"/>
            </w:r>
            <w:r w:rsidR="00D37E2D" w:rsidRPr="007D3DBC">
              <w:rPr>
                <w:rFonts w:cs="Arial"/>
                <w:noProof/>
                <w:webHidden/>
                <w:sz w:val="22"/>
              </w:rPr>
              <w:t>12</w:t>
            </w:r>
            <w:r w:rsidR="00D37E2D" w:rsidRPr="007D3DBC">
              <w:rPr>
                <w:rFonts w:cs="Arial"/>
                <w:noProof/>
                <w:webHidden/>
                <w:sz w:val="22"/>
              </w:rPr>
              <w:fldChar w:fldCharType="end"/>
            </w:r>
          </w:hyperlink>
        </w:p>
        <w:p w14:paraId="15835AF2" w14:textId="77777777" w:rsidR="00D37E2D" w:rsidRPr="007D3DBC" w:rsidRDefault="00912348" w:rsidP="007D3DBC">
          <w:pPr>
            <w:pStyle w:val="TOC1"/>
            <w:numPr>
              <w:ilvl w:val="0"/>
              <w:numId w:val="38"/>
            </w:numPr>
            <w:tabs>
              <w:tab w:val="right" w:leader="dot" w:pos="9350"/>
            </w:tabs>
            <w:rPr>
              <w:rFonts w:eastAsiaTheme="minorEastAsia" w:cs="Arial"/>
              <w:noProof/>
              <w:sz w:val="22"/>
            </w:rPr>
          </w:pPr>
          <w:hyperlink w:anchor="_Toc68005836" w:history="1">
            <w:r w:rsidR="00D37E2D" w:rsidRPr="007D3DBC">
              <w:rPr>
                <w:rStyle w:val="Hyperlink"/>
                <w:rFonts w:eastAsia="Times New Roman" w:cs="Arial"/>
                <w:noProof/>
                <w:sz w:val="22"/>
                <w:lang w:val="en-GB"/>
              </w:rPr>
              <w:t>Autism</w:t>
            </w:r>
            <w:r w:rsidR="00D37E2D" w:rsidRPr="007D3DBC">
              <w:rPr>
                <w:rFonts w:cs="Arial"/>
                <w:noProof/>
                <w:webHidden/>
                <w:sz w:val="22"/>
              </w:rPr>
              <w:tab/>
            </w:r>
            <w:r w:rsidR="00D37E2D" w:rsidRPr="007D3DBC">
              <w:rPr>
                <w:rFonts w:cs="Arial"/>
                <w:noProof/>
                <w:webHidden/>
                <w:sz w:val="22"/>
              </w:rPr>
              <w:fldChar w:fldCharType="begin"/>
            </w:r>
            <w:r w:rsidR="00D37E2D" w:rsidRPr="007D3DBC">
              <w:rPr>
                <w:rFonts w:cs="Arial"/>
                <w:noProof/>
                <w:webHidden/>
                <w:sz w:val="22"/>
              </w:rPr>
              <w:instrText xml:space="preserve"> PAGEREF _Toc68005836 \h </w:instrText>
            </w:r>
            <w:r w:rsidR="00D37E2D" w:rsidRPr="007D3DBC">
              <w:rPr>
                <w:rFonts w:cs="Arial"/>
                <w:noProof/>
                <w:webHidden/>
                <w:sz w:val="22"/>
              </w:rPr>
            </w:r>
            <w:r w:rsidR="00D37E2D" w:rsidRPr="007D3DBC">
              <w:rPr>
                <w:rFonts w:cs="Arial"/>
                <w:noProof/>
                <w:webHidden/>
                <w:sz w:val="22"/>
              </w:rPr>
              <w:fldChar w:fldCharType="separate"/>
            </w:r>
            <w:r w:rsidR="00D37E2D" w:rsidRPr="007D3DBC">
              <w:rPr>
                <w:rFonts w:cs="Arial"/>
                <w:noProof/>
                <w:webHidden/>
                <w:sz w:val="22"/>
              </w:rPr>
              <w:t>13</w:t>
            </w:r>
            <w:r w:rsidR="00D37E2D" w:rsidRPr="007D3DBC">
              <w:rPr>
                <w:rFonts w:cs="Arial"/>
                <w:noProof/>
                <w:webHidden/>
                <w:sz w:val="22"/>
              </w:rPr>
              <w:fldChar w:fldCharType="end"/>
            </w:r>
          </w:hyperlink>
        </w:p>
        <w:p w14:paraId="6B44AA23" w14:textId="77777777" w:rsidR="00D37E2D" w:rsidRPr="007D3DBC" w:rsidRDefault="00912348" w:rsidP="007D3DBC">
          <w:pPr>
            <w:pStyle w:val="TOC2"/>
            <w:numPr>
              <w:ilvl w:val="0"/>
              <w:numId w:val="38"/>
            </w:numPr>
            <w:tabs>
              <w:tab w:val="right" w:leader="dot" w:pos="9350"/>
            </w:tabs>
            <w:rPr>
              <w:rFonts w:eastAsiaTheme="minorEastAsia" w:cs="Arial"/>
              <w:noProof/>
              <w:sz w:val="22"/>
            </w:rPr>
          </w:pPr>
          <w:hyperlink w:anchor="_Toc68005837" w:history="1">
            <w:r w:rsidR="00D37E2D" w:rsidRPr="007D3DBC">
              <w:rPr>
                <w:rStyle w:val="Hyperlink"/>
                <w:rFonts w:cs="Arial"/>
                <w:noProof/>
                <w:sz w:val="22"/>
                <w:lang w:val="en-GB"/>
              </w:rPr>
              <w:t>Classification of Autism</w:t>
            </w:r>
            <w:r w:rsidR="00D37E2D" w:rsidRPr="007D3DBC">
              <w:rPr>
                <w:rFonts w:cs="Arial"/>
                <w:noProof/>
                <w:webHidden/>
                <w:sz w:val="22"/>
              </w:rPr>
              <w:tab/>
            </w:r>
            <w:r w:rsidR="00D37E2D" w:rsidRPr="007D3DBC">
              <w:rPr>
                <w:rFonts w:cs="Arial"/>
                <w:noProof/>
                <w:webHidden/>
                <w:sz w:val="22"/>
              </w:rPr>
              <w:fldChar w:fldCharType="begin"/>
            </w:r>
            <w:r w:rsidR="00D37E2D" w:rsidRPr="007D3DBC">
              <w:rPr>
                <w:rFonts w:cs="Arial"/>
                <w:noProof/>
                <w:webHidden/>
                <w:sz w:val="22"/>
              </w:rPr>
              <w:instrText xml:space="preserve"> PAGEREF _Toc68005837 \h </w:instrText>
            </w:r>
            <w:r w:rsidR="00D37E2D" w:rsidRPr="007D3DBC">
              <w:rPr>
                <w:rFonts w:cs="Arial"/>
                <w:noProof/>
                <w:webHidden/>
                <w:sz w:val="22"/>
              </w:rPr>
            </w:r>
            <w:r w:rsidR="00D37E2D" w:rsidRPr="007D3DBC">
              <w:rPr>
                <w:rFonts w:cs="Arial"/>
                <w:noProof/>
                <w:webHidden/>
                <w:sz w:val="22"/>
              </w:rPr>
              <w:fldChar w:fldCharType="separate"/>
            </w:r>
            <w:r w:rsidR="00D37E2D" w:rsidRPr="007D3DBC">
              <w:rPr>
                <w:rFonts w:cs="Arial"/>
                <w:noProof/>
                <w:webHidden/>
                <w:sz w:val="22"/>
              </w:rPr>
              <w:t>13</w:t>
            </w:r>
            <w:r w:rsidR="00D37E2D" w:rsidRPr="007D3DBC">
              <w:rPr>
                <w:rFonts w:cs="Arial"/>
                <w:noProof/>
                <w:webHidden/>
                <w:sz w:val="22"/>
              </w:rPr>
              <w:fldChar w:fldCharType="end"/>
            </w:r>
          </w:hyperlink>
        </w:p>
        <w:p w14:paraId="443FF1B5" w14:textId="77777777" w:rsidR="00D37E2D" w:rsidRPr="007D3DBC" w:rsidRDefault="00912348" w:rsidP="007D3DBC">
          <w:pPr>
            <w:pStyle w:val="TOC2"/>
            <w:numPr>
              <w:ilvl w:val="0"/>
              <w:numId w:val="38"/>
            </w:numPr>
            <w:tabs>
              <w:tab w:val="right" w:leader="dot" w:pos="9350"/>
            </w:tabs>
            <w:rPr>
              <w:rFonts w:eastAsiaTheme="minorEastAsia" w:cs="Arial"/>
              <w:noProof/>
              <w:sz w:val="22"/>
            </w:rPr>
          </w:pPr>
          <w:hyperlink w:anchor="_Toc68005838" w:history="1">
            <w:r w:rsidR="00D37E2D" w:rsidRPr="007D3DBC">
              <w:rPr>
                <w:rStyle w:val="Hyperlink"/>
                <w:rFonts w:cs="Arial"/>
                <w:noProof/>
                <w:sz w:val="22"/>
                <w:lang w:val="en-GB"/>
              </w:rPr>
              <w:t>Diagnosis of Autism</w:t>
            </w:r>
            <w:r w:rsidR="00D37E2D" w:rsidRPr="007D3DBC">
              <w:rPr>
                <w:rFonts w:cs="Arial"/>
                <w:noProof/>
                <w:webHidden/>
                <w:sz w:val="22"/>
              </w:rPr>
              <w:tab/>
            </w:r>
            <w:r w:rsidR="00D37E2D" w:rsidRPr="007D3DBC">
              <w:rPr>
                <w:rFonts w:cs="Arial"/>
                <w:noProof/>
                <w:webHidden/>
                <w:sz w:val="22"/>
              </w:rPr>
              <w:fldChar w:fldCharType="begin"/>
            </w:r>
            <w:r w:rsidR="00D37E2D" w:rsidRPr="007D3DBC">
              <w:rPr>
                <w:rFonts w:cs="Arial"/>
                <w:noProof/>
                <w:webHidden/>
                <w:sz w:val="22"/>
              </w:rPr>
              <w:instrText xml:space="preserve"> PAGEREF _Toc68005838 \h </w:instrText>
            </w:r>
            <w:r w:rsidR="00D37E2D" w:rsidRPr="007D3DBC">
              <w:rPr>
                <w:rFonts w:cs="Arial"/>
                <w:noProof/>
                <w:webHidden/>
                <w:sz w:val="22"/>
              </w:rPr>
            </w:r>
            <w:r w:rsidR="00D37E2D" w:rsidRPr="007D3DBC">
              <w:rPr>
                <w:rFonts w:cs="Arial"/>
                <w:noProof/>
                <w:webHidden/>
                <w:sz w:val="22"/>
              </w:rPr>
              <w:fldChar w:fldCharType="separate"/>
            </w:r>
            <w:r w:rsidR="00D37E2D" w:rsidRPr="007D3DBC">
              <w:rPr>
                <w:rFonts w:cs="Arial"/>
                <w:noProof/>
                <w:webHidden/>
                <w:sz w:val="22"/>
              </w:rPr>
              <w:t>14</w:t>
            </w:r>
            <w:r w:rsidR="00D37E2D" w:rsidRPr="007D3DBC">
              <w:rPr>
                <w:rFonts w:cs="Arial"/>
                <w:noProof/>
                <w:webHidden/>
                <w:sz w:val="22"/>
              </w:rPr>
              <w:fldChar w:fldCharType="end"/>
            </w:r>
          </w:hyperlink>
        </w:p>
        <w:p w14:paraId="6428834B" w14:textId="77777777" w:rsidR="00D37E2D" w:rsidRPr="007D3DBC" w:rsidRDefault="00912348" w:rsidP="007D3DBC">
          <w:pPr>
            <w:pStyle w:val="TOC2"/>
            <w:numPr>
              <w:ilvl w:val="0"/>
              <w:numId w:val="38"/>
            </w:numPr>
            <w:tabs>
              <w:tab w:val="right" w:leader="dot" w:pos="9350"/>
            </w:tabs>
            <w:rPr>
              <w:rFonts w:eastAsiaTheme="minorEastAsia" w:cs="Arial"/>
              <w:noProof/>
              <w:sz w:val="22"/>
            </w:rPr>
          </w:pPr>
          <w:hyperlink w:anchor="_Toc68005839" w:history="1">
            <w:r w:rsidR="00D37E2D" w:rsidRPr="007D3DBC">
              <w:rPr>
                <w:rStyle w:val="Hyperlink"/>
                <w:rFonts w:cs="Arial"/>
                <w:noProof/>
                <w:sz w:val="22"/>
                <w:lang w:val="en-GB"/>
              </w:rPr>
              <w:t>Treatment of Autism</w:t>
            </w:r>
            <w:r w:rsidR="00D37E2D" w:rsidRPr="007D3DBC">
              <w:rPr>
                <w:rFonts w:cs="Arial"/>
                <w:noProof/>
                <w:webHidden/>
                <w:sz w:val="22"/>
              </w:rPr>
              <w:tab/>
            </w:r>
            <w:r w:rsidR="00D37E2D" w:rsidRPr="007D3DBC">
              <w:rPr>
                <w:rFonts w:cs="Arial"/>
                <w:noProof/>
                <w:webHidden/>
                <w:sz w:val="22"/>
              </w:rPr>
              <w:fldChar w:fldCharType="begin"/>
            </w:r>
            <w:r w:rsidR="00D37E2D" w:rsidRPr="007D3DBC">
              <w:rPr>
                <w:rFonts w:cs="Arial"/>
                <w:noProof/>
                <w:webHidden/>
                <w:sz w:val="22"/>
              </w:rPr>
              <w:instrText xml:space="preserve"> PAGEREF _Toc68005839 \h </w:instrText>
            </w:r>
            <w:r w:rsidR="00D37E2D" w:rsidRPr="007D3DBC">
              <w:rPr>
                <w:rFonts w:cs="Arial"/>
                <w:noProof/>
                <w:webHidden/>
                <w:sz w:val="22"/>
              </w:rPr>
            </w:r>
            <w:r w:rsidR="00D37E2D" w:rsidRPr="007D3DBC">
              <w:rPr>
                <w:rFonts w:cs="Arial"/>
                <w:noProof/>
                <w:webHidden/>
                <w:sz w:val="22"/>
              </w:rPr>
              <w:fldChar w:fldCharType="separate"/>
            </w:r>
            <w:r w:rsidR="00D37E2D" w:rsidRPr="007D3DBC">
              <w:rPr>
                <w:rFonts w:cs="Arial"/>
                <w:noProof/>
                <w:webHidden/>
                <w:sz w:val="22"/>
              </w:rPr>
              <w:t>15</w:t>
            </w:r>
            <w:r w:rsidR="00D37E2D" w:rsidRPr="007D3DBC">
              <w:rPr>
                <w:rFonts w:cs="Arial"/>
                <w:noProof/>
                <w:webHidden/>
                <w:sz w:val="22"/>
              </w:rPr>
              <w:fldChar w:fldCharType="end"/>
            </w:r>
          </w:hyperlink>
        </w:p>
        <w:p w14:paraId="0141CC96" w14:textId="77777777" w:rsidR="00D37E2D" w:rsidRPr="007D3DBC" w:rsidRDefault="00912348" w:rsidP="007D3DBC">
          <w:pPr>
            <w:pStyle w:val="TOC2"/>
            <w:numPr>
              <w:ilvl w:val="0"/>
              <w:numId w:val="38"/>
            </w:numPr>
            <w:tabs>
              <w:tab w:val="right" w:leader="dot" w:pos="9350"/>
            </w:tabs>
            <w:rPr>
              <w:rFonts w:eastAsiaTheme="minorEastAsia" w:cs="Arial"/>
              <w:noProof/>
              <w:sz w:val="22"/>
            </w:rPr>
          </w:pPr>
          <w:hyperlink w:anchor="_Toc68005840" w:history="1">
            <w:r w:rsidR="00D37E2D" w:rsidRPr="007D3DBC">
              <w:rPr>
                <w:rStyle w:val="Hyperlink"/>
                <w:rFonts w:cs="Arial"/>
                <w:noProof/>
                <w:sz w:val="22"/>
                <w:lang w:val="en-GB"/>
              </w:rPr>
              <w:t>Measurement of Rehabilitation</w:t>
            </w:r>
            <w:r w:rsidR="00D37E2D" w:rsidRPr="007D3DBC">
              <w:rPr>
                <w:rFonts w:cs="Arial"/>
                <w:noProof/>
                <w:webHidden/>
                <w:sz w:val="22"/>
              </w:rPr>
              <w:tab/>
            </w:r>
            <w:r w:rsidR="00D37E2D" w:rsidRPr="007D3DBC">
              <w:rPr>
                <w:rFonts w:cs="Arial"/>
                <w:noProof/>
                <w:webHidden/>
                <w:sz w:val="22"/>
              </w:rPr>
              <w:fldChar w:fldCharType="begin"/>
            </w:r>
            <w:r w:rsidR="00D37E2D" w:rsidRPr="007D3DBC">
              <w:rPr>
                <w:rFonts w:cs="Arial"/>
                <w:noProof/>
                <w:webHidden/>
                <w:sz w:val="22"/>
              </w:rPr>
              <w:instrText xml:space="preserve"> PAGEREF _Toc68005840 \h </w:instrText>
            </w:r>
            <w:r w:rsidR="00D37E2D" w:rsidRPr="007D3DBC">
              <w:rPr>
                <w:rFonts w:cs="Arial"/>
                <w:noProof/>
                <w:webHidden/>
                <w:sz w:val="22"/>
              </w:rPr>
            </w:r>
            <w:r w:rsidR="00D37E2D" w:rsidRPr="007D3DBC">
              <w:rPr>
                <w:rFonts w:cs="Arial"/>
                <w:noProof/>
                <w:webHidden/>
                <w:sz w:val="22"/>
              </w:rPr>
              <w:fldChar w:fldCharType="separate"/>
            </w:r>
            <w:r w:rsidR="00D37E2D" w:rsidRPr="007D3DBC">
              <w:rPr>
                <w:rFonts w:cs="Arial"/>
                <w:noProof/>
                <w:webHidden/>
                <w:sz w:val="22"/>
              </w:rPr>
              <w:t>16</w:t>
            </w:r>
            <w:r w:rsidR="00D37E2D" w:rsidRPr="007D3DBC">
              <w:rPr>
                <w:rFonts w:cs="Arial"/>
                <w:noProof/>
                <w:webHidden/>
                <w:sz w:val="22"/>
              </w:rPr>
              <w:fldChar w:fldCharType="end"/>
            </w:r>
          </w:hyperlink>
        </w:p>
        <w:p w14:paraId="54523F07" w14:textId="77777777" w:rsidR="00D37E2D" w:rsidRPr="007D3DBC" w:rsidRDefault="00912348" w:rsidP="007D3DBC">
          <w:pPr>
            <w:pStyle w:val="TOC2"/>
            <w:numPr>
              <w:ilvl w:val="0"/>
              <w:numId w:val="38"/>
            </w:numPr>
            <w:tabs>
              <w:tab w:val="right" w:leader="dot" w:pos="9350"/>
            </w:tabs>
            <w:rPr>
              <w:rFonts w:eastAsiaTheme="minorEastAsia" w:cs="Arial"/>
              <w:noProof/>
              <w:sz w:val="22"/>
            </w:rPr>
          </w:pPr>
          <w:hyperlink w:anchor="_Toc68005841" w:history="1">
            <w:r w:rsidR="00D37E2D" w:rsidRPr="007D3DBC">
              <w:rPr>
                <w:rStyle w:val="Hyperlink"/>
                <w:rFonts w:cs="Arial"/>
                <w:noProof/>
                <w:sz w:val="22"/>
                <w:lang w:val="en-GB"/>
              </w:rPr>
              <w:t>Recommendations of Improvement</w:t>
            </w:r>
            <w:r w:rsidR="00D37E2D" w:rsidRPr="007D3DBC">
              <w:rPr>
                <w:rFonts w:cs="Arial"/>
                <w:noProof/>
                <w:webHidden/>
                <w:sz w:val="22"/>
              </w:rPr>
              <w:tab/>
            </w:r>
            <w:r w:rsidR="00D37E2D" w:rsidRPr="007D3DBC">
              <w:rPr>
                <w:rFonts w:cs="Arial"/>
                <w:noProof/>
                <w:webHidden/>
                <w:sz w:val="22"/>
              </w:rPr>
              <w:fldChar w:fldCharType="begin"/>
            </w:r>
            <w:r w:rsidR="00D37E2D" w:rsidRPr="007D3DBC">
              <w:rPr>
                <w:rFonts w:cs="Arial"/>
                <w:noProof/>
                <w:webHidden/>
                <w:sz w:val="22"/>
              </w:rPr>
              <w:instrText xml:space="preserve"> PAGEREF _Toc68005841 \h </w:instrText>
            </w:r>
            <w:r w:rsidR="00D37E2D" w:rsidRPr="007D3DBC">
              <w:rPr>
                <w:rFonts w:cs="Arial"/>
                <w:noProof/>
                <w:webHidden/>
                <w:sz w:val="22"/>
              </w:rPr>
            </w:r>
            <w:r w:rsidR="00D37E2D" w:rsidRPr="007D3DBC">
              <w:rPr>
                <w:rFonts w:cs="Arial"/>
                <w:noProof/>
                <w:webHidden/>
                <w:sz w:val="22"/>
              </w:rPr>
              <w:fldChar w:fldCharType="separate"/>
            </w:r>
            <w:r w:rsidR="00D37E2D" w:rsidRPr="007D3DBC">
              <w:rPr>
                <w:rFonts w:cs="Arial"/>
                <w:noProof/>
                <w:webHidden/>
                <w:sz w:val="22"/>
              </w:rPr>
              <w:t>16</w:t>
            </w:r>
            <w:r w:rsidR="00D37E2D" w:rsidRPr="007D3DBC">
              <w:rPr>
                <w:rFonts w:cs="Arial"/>
                <w:noProof/>
                <w:webHidden/>
                <w:sz w:val="22"/>
              </w:rPr>
              <w:fldChar w:fldCharType="end"/>
            </w:r>
          </w:hyperlink>
        </w:p>
        <w:p w14:paraId="7248D3A5" w14:textId="77777777" w:rsidR="00D37E2D" w:rsidRPr="007D3DBC" w:rsidRDefault="00912348" w:rsidP="007D3DBC">
          <w:pPr>
            <w:pStyle w:val="TOC1"/>
            <w:numPr>
              <w:ilvl w:val="0"/>
              <w:numId w:val="38"/>
            </w:numPr>
            <w:tabs>
              <w:tab w:val="right" w:leader="dot" w:pos="9350"/>
            </w:tabs>
            <w:rPr>
              <w:rFonts w:eastAsiaTheme="minorEastAsia" w:cs="Arial"/>
              <w:noProof/>
              <w:sz w:val="22"/>
            </w:rPr>
          </w:pPr>
          <w:hyperlink w:anchor="_Toc68005842" w:history="1">
            <w:r w:rsidR="00D37E2D" w:rsidRPr="007D3DBC">
              <w:rPr>
                <w:rStyle w:val="Hyperlink"/>
                <w:rFonts w:eastAsia="Times New Roman" w:cs="Arial"/>
                <w:noProof/>
                <w:sz w:val="22"/>
                <w:lang w:val="en-GB"/>
              </w:rPr>
              <w:t>Conclusion</w:t>
            </w:r>
            <w:r w:rsidR="00D37E2D" w:rsidRPr="007D3DBC">
              <w:rPr>
                <w:rFonts w:cs="Arial"/>
                <w:noProof/>
                <w:webHidden/>
                <w:sz w:val="22"/>
              </w:rPr>
              <w:tab/>
            </w:r>
            <w:r w:rsidR="00D37E2D" w:rsidRPr="007D3DBC">
              <w:rPr>
                <w:rFonts w:cs="Arial"/>
                <w:noProof/>
                <w:webHidden/>
                <w:sz w:val="22"/>
              </w:rPr>
              <w:fldChar w:fldCharType="begin"/>
            </w:r>
            <w:r w:rsidR="00D37E2D" w:rsidRPr="007D3DBC">
              <w:rPr>
                <w:rFonts w:cs="Arial"/>
                <w:noProof/>
                <w:webHidden/>
                <w:sz w:val="22"/>
              </w:rPr>
              <w:instrText xml:space="preserve"> PAGEREF _Toc68005842 \h </w:instrText>
            </w:r>
            <w:r w:rsidR="00D37E2D" w:rsidRPr="007D3DBC">
              <w:rPr>
                <w:rFonts w:cs="Arial"/>
                <w:noProof/>
                <w:webHidden/>
                <w:sz w:val="22"/>
              </w:rPr>
            </w:r>
            <w:r w:rsidR="00D37E2D" w:rsidRPr="007D3DBC">
              <w:rPr>
                <w:rFonts w:cs="Arial"/>
                <w:noProof/>
                <w:webHidden/>
                <w:sz w:val="22"/>
              </w:rPr>
              <w:fldChar w:fldCharType="separate"/>
            </w:r>
            <w:r w:rsidR="00D37E2D" w:rsidRPr="007D3DBC">
              <w:rPr>
                <w:rFonts w:cs="Arial"/>
                <w:noProof/>
                <w:webHidden/>
                <w:sz w:val="22"/>
              </w:rPr>
              <w:t>17</w:t>
            </w:r>
            <w:r w:rsidR="00D37E2D" w:rsidRPr="007D3DBC">
              <w:rPr>
                <w:rFonts w:cs="Arial"/>
                <w:noProof/>
                <w:webHidden/>
                <w:sz w:val="22"/>
              </w:rPr>
              <w:fldChar w:fldCharType="end"/>
            </w:r>
          </w:hyperlink>
        </w:p>
        <w:p w14:paraId="6EEC6004" w14:textId="77777777" w:rsidR="00D37E2D" w:rsidRPr="007D3DBC" w:rsidRDefault="00912348" w:rsidP="007D3DBC">
          <w:pPr>
            <w:pStyle w:val="TOC1"/>
            <w:numPr>
              <w:ilvl w:val="0"/>
              <w:numId w:val="38"/>
            </w:numPr>
            <w:tabs>
              <w:tab w:val="right" w:leader="dot" w:pos="9350"/>
            </w:tabs>
            <w:rPr>
              <w:rFonts w:eastAsiaTheme="minorEastAsia" w:cs="Arial"/>
              <w:noProof/>
              <w:sz w:val="22"/>
            </w:rPr>
          </w:pPr>
          <w:hyperlink w:anchor="_Toc68005843" w:history="1">
            <w:r w:rsidR="00D37E2D" w:rsidRPr="007D3DBC">
              <w:rPr>
                <w:rStyle w:val="Hyperlink"/>
                <w:rFonts w:cs="Arial"/>
                <w:noProof/>
                <w:sz w:val="22"/>
                <w:lang w:val="en-GB"/>
              </w:rPr>
              <w:t>References</w:t>
            </w:r>
            <w:r w:rsidR="00D37E2D" w:rsidRPr="007D3DBC">
              <w:rPr>
                <w:rFonts w:cs="Arial"/>
                <w:noProof/>
                <w:webHidden/>
                <w:sz w:val="22"/>
              </w:rPr>
              <w:tab/>
            </w:r>
            <w:r w:rsidR="00D37E2D" w:rsidRPr="007D3DBC">
              <w:rPr>
                <w:rFonts w:cs="Arial"/>
                <w:noProof/>
                <w:webHidden/>
                <w:sz w:val="22"/>
              </w:rPr>
              <w:fldChar w:fldCharType="begin"/>
            </w:r>
            <w:r w:rsidR="00D37E2D" w:rsidRPr="007D3DBC">
              <w:rPr>
                <w:rFonts w:cs="Arial"/>
                <w:noProof/>
                <w:webHidden/>
                <w:sz w:val="22"/>
              </w:rPr>
              <w:instrText xml:space="preserve"> PAGEREF _Toc68005843 \h </w:instrText>
            </w:r>
            <w:r w:rsidR="00D37E2D" w:rsidRPr="007D3DBC">
              <w:rPr>
                <w:rFonts w:cs="Arial"/>
                <w:noProof/>
                <w:webHidden/>
                <w:sz w:val="22"/>
              </w:rPr>
            </w:r>
            <w:r w:rsidR="00D37E2D" w:rsidRPr="007D3DBC">
              <w:rPr>
                <w:rFonts w:cs="Arial"/>
                <w:noProof/>
                <w:webHidden/>
                <w:sz w:val="22"/>
              </w:rPr>
              <w:fldChar w:fldCharType="separate"/>
            </w:r>
            <w:r w:rsidR="00D37E2D" w:rsidRPr="007D3DBC">
              <w:rPr>
                <w:rFonts w:cs="Arial"/>
                <w:noProof/>
                <w:webHidden/>
                <w:sz w:val="22"/>
              </w:rPr>
              <w:t>18</w:t>
            </w:r>
            <w:r w:rsidR="00D37E2D" w:rsidRPr="007D3DBC">
              <w:rPr>
                <w:rFonts w:cs="Arial"/>
                <w:noProof/>
                <w:webHidden/>
                <w:sz w:val="22"/>
              </w:rPr>
              <w:fldChar w:fldCharType="end"/>
            </w:r>
          </w:hyperlink>
        </w:p>
        <w:p w14:paraId="2BDC81BC" w14:textId="3DE61306" w:rsidR="00D3148B" w:rsidRPr="007D3DBC" w:rsidRDefault="00D3148B" w:rsidP="007D3DBC">
          <w:pPr>
            <w:rPr>
              <w:rFonts w:cs="Arial"/>
              <w:sz w:val="22"/>
              <w:lang w:val="en-GB"/>
            </w:rPr>
          </w:pPr>
          <w:r w:rsidRPr="007D3DBC">
            <w:rPr>
              <w:rFonts w:cs="Arial"/>
              <w:b/>
              <w:bCs/>
              <w:noProof/>
              <w:sz w:val="22"/>
              <w:lang w:val="en-GB"/>
            </w:rPr>
            <w:fldChar w:fldCharType="end"/>
          </w:r>
        </w:p>
      </w:sdtContent>
    </w:sdt>
    <w:p w14:paraId="6609B23E" w14:textId="206BF3BE" w:rsidR="00D3148B" w:rsidRPr="007D3DBC" w:rsidRDefault="00D3148B" w:rsidP="007D3DBC">
      <w:pPr>
        <w:pStyle w:val="ListParagraph"/>
        <w:numPr>
          <w:ilvl w:val="0"/>
          <w:numId w:val="38"/>
        </w:numPr>
        <w:jc w:val="left"/>
        <w:rPr>
          <w:rFonts w:cs="Arial"/>
          <w:sz w:val="22"/>
          <w:lang w:val="en-GB"/>
        </w:rPr>
      </w:pPr>
      <w:r w:rsidRPr="007D3DBC">
        <w:rPr>
          <w:rFonts w:cs="Arial"/>
          <w:sz w:val="22"/>
          <w:lang w:val="en-GB"/>
        </w:rPr>
        <w:br w:type="page"/>
      </w:r>
    </w:p>
    <w:p w14:paraId="687292F8" w14:textId="3FF0A736" w:rsidR="00D3148B" w:rsidRPr="007D3DBC" w:rsidRDefault="00D3148B" w:rsidP="002E53C3">
      <w:pPr>
        <w:pStyle w:val="Heading1"/>
        <w:spacing w:line="360" w:lineRule="auto"/>
        <w:ind w:left="720"/>
        <w:rPr>
          <w:rFonts w:cs="Arial"/>
          <w:sz w:val="22"/>
          <w:szCs w:val="22"/>
          <w:lang w:val="en-GB"/>
        </w:rPr>
      </w:pPr>
      <w:bookmarkStart w:id="0" w:name="_Toc68005822"/>
      <w:r w:rsidRPr="007D3DBC">
        <w:rPr>
          <w:rFonts w:cs="Arial"/>
          <w:sz w:val="22"/>
          <w:szCs w:val="22"/>
          <w:lang w:val="en-GB"/>
        </w:rPr>
        <w:lastRenderedPageBreak/>
        <w:t>Introduction</w:t>
      </w:r>
      <w:bookmarkEnd w:id="0"/>
    </w:p>
    <w:p w14:paraId="5AB4BE7B" w14:textId="118FC36E" w:rsidR="007E7DA5" w:rsidRPr="007D3DBC" w:rsidRDefault="00975E72" w:rsidP="002E53C3">
      <w:pPr>
        <w:pStyle w:val="ListParagraph"/>
        <w:rPr>
          <w:rFonts w:cs="Arial"/>
          <w:sz w:val="22"/>
          <w:lang w:val="en-GB"/>
        </w:rPr>
      </w:pPr>
      <w:r w:rsidRPr="007D3DBC">
        <w:rPr>
          <w:rFonts w:cs="Arial"/>
          <w:sz w:val="22"/>
          <w:lang w:val="en-GB"/>
        </w:rPr>
        <w:t>This assignment is based on mental disorders and psychopathology. In this report, three main mental disorders including generalized anxiety disorder, schizophrenia, and autism have been described. The main focus of this report will be on examining the classifications, diagnosis, treatment, and measurements of rehabilitation of these conditions. General anxiety disorder, schizophrenia, and autism are some of the most critical mental disorders. These three disorders can hamper the daily lives of individuals who are suffering from these orders. There are several ways in which these three conditions can be rehabilitated. Those ways have been mentioned and described in this written report using ICD (2010).</w:t>
      </w:r>
      <w:r w:rsidR="007E7DA5" w:rsidRPr="007D3DBC">
        <w:rPr>
          <w:rFonts w:cs="Arial"/>
          <w:sz w:val="22"/>
          <w:lang w:val="en-GB"/>
        </w:rPr>
        <w:br w:type="page"/>
      </w:r>
    </w:p>
    <w:p w14:paraId="79CC3890" w14:textId="3A13E293" w:rsidR="0083131F" w:rsidRPr="007D3DBC" w:rsidRDefault="00AD52FD" w:rsidP="008D7C53">
      <w:pPr>
        <w:pStyle w:val="Heading1"/>
        <w:spacing w:line="360" w:lineRule="auto"/>
        <w:ind w:left="720"/>
        <w:rPr>
          <w:rFonts w:cs="Arial"/>
          <w:sz w:val="22"/>
          <w:szCs w:val="22"/>
          <w:lang w:val="en-GB"/>
        </w:rPr>
      </w:pPr>
      <w:bookmarkStart w:id="1" w:name="_Toc68005823"/>
      <w:r w:rsidRPr="007D3DBC">
        <w:rPr>
          <w:rFonts w:cs="Arial"/>
          <w:sz w:val="22"/>
          <w:szCs w:val="22"/>
          <w:lang w:val="en-GB"/>
        </w:rPr>
        <w:lastRenderedPageBreak/>
        <w:t>General Anxiety Disorder</w:t>
      </w:r>
      <w:bookmarkEnd w:id="1"/>
    </w:p>
    <w:p w14:paraId="27E805CF" w14:textId="3489C189" w:rsidR="00AD52FD" w:rsidRPr="007D3DBC" w:rsidRDefault="00614A6A" w:rsidP="008D7C53">
      <w:pPr>
        <w:pStyle w:val="ListParagraph"/>
        <w:rPr>
          <w:rFonts w:cs="Arial"/>
          <w:sz w:val="22"/>
          <w:lang w:val="en-GB"/>
        </w:rPr>
      </w:pPr>
      <w:r w:rsidRPr="007D3DBC">
        <w:rPr>
          <w:rFonts w:cs="Arial"/>
          <w:sz w:val="22"/>
          <w:shd w:val="clear" w:color="auto" w:fill="FFFFFF"/>
          <w:lang w:val="en-GB"/>
        </w:rPr>
        <w:t>General Anxiety Disorder refers to the persistent and excessive worry about different things continuously</w:t>
      </w:r>
      <w:r w:rsidR="009811CD" w:rsidRPr="007D3DBC">
        <w:rPr>
          <w:rFonts w:cs="Arial"/>
          <w:sz w:val="22"/>
          <w:shd w:val="clear" w:color="auto" w:fill="FFFFFF"/>
          <w:lang w:val="en-GB"/>
        </w:rPr>
        <w:t xml:space="preserve"> (Montgomery, 2009)</w:t>
      </w:r>
      <w:r w:rsidR="009811CD" w:rsidRPr="007D3DBC">
        <w:rPr>
          <w:rFonts w:cs="Arial"/>
          <w:sz w:val="22"/>
          <w:lang w:val="en-GB"/>
        </w:rPr>
        <w:t xml:space="preserve">. </w:t>
      </w:r>
      <w:r w:rsidRPr="007D3DBC">
        <w:rPr>
          <w:rFonts w:cs="Arial"/>
          <w:sz w:val="22"/>
          <w:shd w:val="clear" w:color="auto" w:fill="FFFFFF"/>
          <w:lang w:val="en-GB"/>
        </w:rPr>
        <w:t xml:space="preserve">Individuals suffering from general anxiety disorder can worry about different things simultaneously and excessively. General anxiety disorder can also be called GAD. </w:t>
      </w:r>
      <w:r w:rsidR="001F5A6B" w:rsidRPr="007D3DBC">
        <w:rPr>
          <w:rFonts w:cs="Arial"/>
          <w:sz w:val="22"/>
          <w:shd w:val="clear" w:color="auto" w:fill="FFFFFF"/>
          <w:lang w:val="en-GB"/>
        </w:rPr>
        <w:t>Patients with GAD usually anticipate</w:t>
      </w:r>
      <w:r w:rsidRPr="007D3DBC">
        <w:rPr>
          <w:rFonts w:cs="Arial"/>
          <w:sz w:val="22"/>
          <w:shd w:val="clear" w:color="auto" w:fill="FFFFFF"/>
          <w:lang w:val="en-GB"/>
        </w:rPr>
        <w:t xml:space="preserve"> disasters and they become over concerned about different aspects of their lives such as money, health, family, work etc. They usually do not have power over controlling their worry. </w:t>
      </w:r>
    </w:p>
    <w:p w14:paraId="34FEC027" w14:textId="7B4D8F07" w:rsidR="00255C2D" w:rsidRPr="007D3DBC" w:rsidRDefault="00255C2D" w:rsidP="008D7C53">
      <w:pPr>
        <w:pStyle w:val="Heading2"/>
        <w:spacing w:line="360" w:lineRule="auto"/>
        <w:ind w:left="720"/>
        <w:rPr>
          <w:rFonts w:cs="Arial"/>
          <w:sz w:val="22"/>
          <w:szCs w:val="22"/>
          <w:shd w:val="clear" w:color="auto" w:fill="FFFFFF"/>
          <w:lang w:val="en-GB"/>
        </w:rPr>
      </w:pPr>
      <w:bookmarkStart w:id="2" w:name="_Toc68005824"/>
      <w:r w:rsidRPr="007D3DBC">
        <w:rPr>
          <w:rFonts w:cs="Arial"/>
          <w:sz w:val="22"/>
          <w:szCs w:val="22"/>
          <w:shd w:val="clear" w:color="auto" w:fill="FFFFFF"/>
          <w:lang w:val="en-GB"/>
        </w:rPr>
        <w:t>Classification</w:t>
      </w:r>
      <w:r w:rsidR="00C37D85" w:rsidRPr="007D3DBC">
        <w:rPr>
          <w:rFonts w:cs="Arial"/>
          <w:sz w:val="22"/>
          <w:szCs w:val="22"/>
          <w:shd w:val="clear" w:color="auto" w:fill="FFFFFF"/>
          <w:lang w:val="en-GB"/>
        </w:rPr>
        <w:t>s</w:t>
      </w:r>
      <w:r w:rsidRPr="007D3DBC">
        <w:rPr>
          <w:rFonts w:cs="Arial"/>
          <w:sz w:val="22"/>
          <w:szCs w:val="22"/>
          <w:shd w:val="clear" w:color="auto" w:fill="FFFFFF"/>
          <w:lang w:val="en-GB"/>
        </w:rPr>
        <w:t xml:space="preserve"> of Anxiety Diso</w:t>
      </w:r>
      <w:r w:rsidR="00457B85" w:rsidRPr="007D3DBC">
        <w:rPr>
          <w:rFonts w:cs="Arial"/>
          <w:sz w:val="22"/>
          <w:szCs w:val="22"/>
          <w:shd w:val="clear" w:color="auto" w:fill="FFFFFF"/>
          <w:lang w:val="en-GB"/>
        </w:rPr>
        <w:t>r</w:t>
      </w:r>
      <w:r w:rsidRPr="007D3DBC">
        <w:rPr>
          <w:rFonts w:cs="Arial"/>
          <w:sz w:val="22"/>
          <w:szCs w:val="22"/>
          <w:shd w:val="clear" w:color="auto" w:fill="FFFFFF"/>
          <w:lang w:val="en-GB"/>
        </w:rPr>
        <w:t>der</w:t>
      </w:r>
      <w:bookmarkEnd w:id="2"/>
    </w:p>
    <w:p w14:paraId="6D1A454C" w14:textId="77777777" w:rsidR="002E53C3" w:rsidRDefault="00C37D85" w:rsidP="002E53C3">
      <w:pPr>
        <w:pStyle w:val="ListParagraph"/>
        <w:rPr>
          <w:rFonts w:cs="Arial"/>
          <w:sz w:val="22"/>
          <w:shd w:val="clear" w:color="auto" w:fill="FFFFFF"/>
          <w:lang w:val="en-GB"/>
        </w:rPr>
      </w:pPr>
      <w:r w:rsidRPr="007D3DBC">
        <w:rPr>
          <w:rFonts w:cs="Arial"/>
          <w:sz w:val="22"/>
          <w:shd w:val="clear" w:color="auto" w:fill="FFFFFF"/>
          <w:lang w:val="en-GB"/>
        </w:rPr>
        <w:t>Anxiety disorders have been classified mainly under f</w:t>
      </w:r>
      <w:r w:rsidR="00975E72" w:rsidRPr="007D3DBC">
        <w:rPr>
          <w:rFonts w:cs="Arial"/>
          <w:sz w:val="22"/>
          <w:shd w:val="clear" w:color="auto" w:fill="FFFFFF"/>
          <w:lang w:val="en-GB"/>
        </w:rPr>
        <w:t>ive major categories.</w:t>
      </w:r>
    </w:p>
    <w:p w14:paraId="4C15A18B" w14:textId="23E162FB" w:rsidR="00255C2D" w:rsidRPr="007D3DBC" w:rsidRDefault="00975E72" w:rsidP="002E53C3">
      <w:pPr>
        <w:pStyle w:val="ListParagraph"/>
        <w:rPr>
          <w:rFonts w:cs="Arial"/>
          <w:sz w:val="22"/>
          <w:shd w:val="clear" w:color="auto" w:fill="FFFFFF"/>
          <w:lang w:val="en-GB"/>
        </w:rPr>
      </w:pPr>
      <w:r w:rsidRPr="007D3DBC">
        <w:rPr>
          <w:rFonts w:cs="Arial"/>
          <w:sz w:val="22"/>
          <w:shd w:val="clear" w:color="auto" w:fill="FFFFFF"/>
          <w:lang w:val="en-GB"/>
        </w:rPr>
        <w:t>;</w:t>
      </w:r>
    </w:p>
    <w:p w14:paraId="0DA275D9" w14:textId="77777777" w:rsidR="00975E72" w:rsidRPr="007D3DBC" w:rsidRDefault="00975E72" w:rsidP="007D3DBC">
      <w:pPr>
        <w:pStyle w:val="ListParagraph"/>
        <w:numPr>
          <w:ilvl w:val="0"/>
          <w:numId w:val="38"/>
        </w:numPr>
        <w:rPr>
          <w:rFonts w:cs="Arial"/>
          <w:sz w:val="22"/>
          <w:lang w:val="en-GB"/>
        </w:rPr>
      </w:pPr>
      <w:r w:rsidRPr="007D3DBC">
        <w:rPr>
          <w:rFonts w:cs="Arial"/>
          <w:b/>
          <w:bCs/>
          <w:sz w:val="22"/>
          <w:lang w:val="en-GB"/>
        </w:rPr>
        <w:t>Generalised Anxiety Disorder: </w:t>
      </w:r>
      <w:r w:rsidRPr="007D3DBC">
        <w:rPr>
          <w:rFonts w:cs="Arial"/>
          <w:sz w:val="22"/>
          <w:lang w:val="en-GB"/>
        </w:rPr>
        <w:t>This is characterized by chronic anxiety, exaggerated worry, and tension. In this condition, patients even worry when there is nothing to worry about.</w:t>
      </w:r>
    </w:p>
    <w:p w14:paraId="2C8FB809" w14:textId="77777777" w:rsidR="00975E72" w:rsidRPr="007D3DBC" w:rsidRDefault="00975E72" w:rsidP="007D3DBC">
      <w:pPr>
        <w:pStyle w:val="ListParagraph"/>
        <w:numPr>
          <w:ilvl w:val="0"/>
          <w:numId w:val="38"/>
        </w:numPr>
        <w:rPr>
          <w:rFonts w:cs="Arial"/>
          <w:sz w:val="22"/>
          <w:lang w:val="en-GB"/>
        </w:rPr>
      </w:pPr>
      <w:r w:rsidRPr="007D3DBC">
        <w:rPr>
          <w:rFonts w:cs="Arial"/>
          <w:b/>
          <w:bCs/>
          <w:sz w:val="22"/>
          <w:lang w:val="en-GB"/>
        </w:rPr>
        <w:t>Obsessive-Compulsive Disorder (OCD):</w:t>
      </w:r>
      <w:r w:rsidRPr="007D3DBC">
        <w:rPr>
          <w:rFonts w:cs="Arial"/>
          <w:sz w:val="22"/>
          <w:lang w:val="en-GB"/>
        </w:rPr>
        <w:t> This is characterized by recurrent, unwanted thoughts, obsessions, or repetitive behaviours of an individual.</w:t>
      </w:r>
    </w:p>
    <w:p w14:paraId="2093FF92" w14:textId="77777777" w:rsidR="00975E72" w:rsidRPr="007D3DBC" w:rsidRDefault="00975E72" w:rsidP="007D3DBC">
      <w:pPr>
        <w:pStyle w:val="ListParagraph"/>
        <w:numPr>
          <w:ilvl w:val="0"/>
          <w:numId w:val="38"/>
        </w:numPr>
        <w:rPr>
          <w:rFonts w:cs="Arial"/>
          <w:sz w:val="22"/>
          <w:lang w:val="en-GB"/>
        </w:rPr>
      </w:pPr>
      <w:r w:rsidRPr="007D3DBC">
        <w:rPr>
          <w:rFonts w:cs="Arial"/>
          <w:b/>
          <w:bCs/>
          <w:sz w:val="22"/>
          <w:lang w:val="en-GB"/>
        </w:rPr>
        <w:t>Panic Disorder: </w:t>
      </w:r>
      <w:r w:rsidRPr="007D3DBC">
        <w:rPr>
          <w:rFonts w:cs="Arial"/>
          <w:sz w:val="22"/>
          <w:lang w:val="en-GB"/>
        </w:rPr>
        <w:t>This is characterized by unexpected and repeated behave of intense fear which is accompanied by symptoms that are mostly physical such as chest pain, heart palpitations, dizziness, and abdominal distress.</w:t>
      </w:r>
    </w:p>
    <w:p w14:paraId="68C056C2" w14:textId="77777777" w:rsidR="00975E72" w:rsidRPr="007D3DBC" w:rsidRDefault="00975E72" w:rsidP="007D3DBC">
      <w:pPr>
        <w:pStyle w:val="ListParagraph"/>
        <w:numPr>
          <w:ilvl w:val="0"/>
          <w:numId w:val="38"/>
        </w:numPr>
        <w:rPr>
          <w:rFonts w:cs="Arial"/>
          <w:sz w:val="22"/>
          <w:lang w:val="en-GB"/>
        </w:rPr>
      </w:pPr>
      <w:r w:rsidRPr="007D3DBC">
        <w:rPr>
          <w:rFonts w:cs="Arial"/>
          <w:b/>
          <w:bCs/>
          <w:sz w:val="22"/>
          <w:lang w:val="en-GB"/>
        </w:rPr>
        <w:t>Post-traumatic Stress Disorder (PTSD): </w:t>
      </w:r>
      <w:r w:rsidRPr="007D3DBC">
        <w:rPr>
          <w:rFonts w:cs="Arial"/>
          <w:sz w:val="22"/>
          <w:lang w:val="en-GB"/>
        </w:rPr>
        <w:t xml:space="preserve">This is another kind of anxiety disorder which </w:t>
      </w:r>
      <w:proofErr w:type="gramStart"/>
      <w:r w:rsidRPr="007D3DBC">
        <w:rPr>
          <w:rFonts w:cs="Arial"/>
          <w:sz w:val="22"/>
          <w:lang w:val="en-GB"/>
        </w:rPr>
        <w:t>are</w:t>
      </w:r>
      <w:proofErr w:type="gramEnd"/>
      <w:r w:rsidRPr="007D3DBC">
        <w:rPr>
          <w:rFonts w:cs="Arial"/>
          <w:sz w:val="22"/>
          <w:lang w:val="en-GB"/>
        </w:rPr>
        <w:t xml:space="preserve"> characterized by being overly stressed after a traumatic experience. This can be developed by a person after being exposed to a terrifying event (Van </w:t>
      </w:r>
      <w:proofErr w:type="spellStart"/>
      <w:r w:rsidRPr="007D3DBC">
        <w:rPr>
          <w:rFonts w:cs="Arial"/>
          <w:sz w:val="22"/>
          <w:lang w:val="en-GB"/>
        </w:rPr>
        <w:t>Ameringen</w:t>
      </w:r>
      <w:proofErr w:type="spellEnd"/>
      <w:r w:rsidRPr="007D3DBC">
        <w:rPr>
          <w:rFonts w:cs="Arial"/>
          <w:sz w:val="22"/>
          <w:lang w:val="en-GB"/>
        </w:rPr>
        <w:t xml:space="preserve"> and Pollack, 2012).</w:t>
      </w:r>
    </w:p>
    <w:p w14:paraId="68506746" w14:textId="6D5F242A" w:rsidR="00975E72" w:rsidRDefault="00975E72" w:rsidP="007D3DBC">
      <w:pPr>
        <w:pStyle w:val="ListParagraph"/>
        <w:numPr>
          <w:ilvl w:val="0"/>
          <w:numId w:val="38"/>
        </w:numPr>
        <w:rPr>
          <w:rFonts w:cs="Arial"/>
          <w:sz w:val="22"/>
          <w:lang w:val="en-GB"/>
        </w:rPr>
      </w:pPr>
      <w:r w:rsidRPr="007D3DBC">
        <w:rPr>
          <w:rFonts w:cs="Arial"/>
          <w:b/>
          <w:bCs/>
          <w:sz w:val="22"/>
          <w:lang w:val="en-GB"/>
        </w:rPr>
        <w:t>Social Phobia or Social Anxiety Disorder: </w:t>
      </w:r>
      <w:r w:rsidRPr="007D3DBC">
        <w:rPr>
          <w:rFonts w:cs="Arial"/>
          <w:sz w:val="22"/>
          <w:lang w:val="en-GB"/>
        </w:rPr>
        <w:t>This is characterized by overwhelming anxiety and excessive self-consciousness in any social situation. An individual suffering from this can be stressed and feared of speaking in any social situation or eating and drinking in front of others.</w:t>
      </w:r>
    </w:p>
    <w:p w14:paraId="189F0017" w14:textId="77777777" w:rsidR="002E53C3" w:rsidRPr="007D3DBC" w:rsidRDefault="002E53C3" w:rsidP="002E53C3">
      <w:pPr>
        <w:pStyle w:val="ListParagraph"/>
        <w:rPr>
          <w:rFonts w:cs="Arial"/>
          <w:sz w:val="22"/>
          <w:lang w:val="en-GB"/>
        </w:rPr>
      </w:pPr>
    </w:p>
    <w:p w14:paraId="7EBEA404" w14:textId="295F5930" w:rsidR="00E73B3B" w:rsidRPr="007D3DBC" w:rsidRDefault="00E73B3B" w:rsidP="002E53C3">
      <w:pPr>
        <w:pStyle w:val="ListParagraph"/>
        <w:rPr>
          <w:rFonts w:cs="Arial"/>
          <w:sz w:val="22"/>
          <w:shd w:val="clear" w:color="auto" w:fill="FFFFFF"/>
          <w:lang w:val="en-GB"/>
        </w:rPr>
      </w:pPr>
      <w:r w:rsidRPr="007D3DBC">
        <w:rPr>
          <w:rFonts w:cs="Arial"/>
          <w:sz w:val="22"/>
          <w:shd w:val="clear" w:color="auto" w:fill="FFFFFF"/>
          <w:lang w:val="en-GB"/>
        </w:rPr>
        <w:t xml:space="preserve">These are the major classifications and types of anxiety disorders. Among these, the most common type of anxiety disorder is </w:t>
      </w:r>
      <w:r w:rsidR="005D0543" w:rsidRPr="007D3DBC">
        <w:rPr>
          <w:rFonts w:cs="Arial"/>
          <w:sz w:val="22"/>
          <w:shd w:val="clear" w:color="auto" w:fill="FFFFFF"/>
          <w:lang w:val="en-GB"/>
        </w:rPr>
        <w:t>Generalised</w:t>
      </w:r>
      <w:r w:rsidRPr="007D3DBC">
        <w:rPr>
          <w:rFonts w:cs="Arial"/>
          <w:sz w:val="22"/>
          <w:shd w:val="clear" w:color="auto" w:fill="FFFFFF"/>
          <w:lang w:val="en-GB"/>
        </w:rPr>
        <w:t xml:space="preserve"> Anxiety Disorder.</w:t>
      </w:r>
    </w:p>
    <w:p w14:paraId="783E44A1" w14:textId="32B5D3EA" w:rsidR="00E73B3B" w:rsidRPr="007D3DBC" w:rsidRDefault="007A2095" w:rsidP="002E53C3">
      <w:pPr>
        <w:pStyle w:val="Heading2"/>
        <w:spacing w:line="360" w:lineRule="auto"/>
        <w:ind w:left="720"/>
        <w:rPr>
          <w:rFonts w:cs="Arial"/>
          <w:sz w:val="22"/>
          <w:szCs w:val="22"/>
          <w:shd w:val="clear" w:color="auto" w:fill="FFFFFF"/>
          <w:lang w:val="en-GB"/>
        </w:rPr>
      </w:pPr>
      <w:bookmarkStart w:id="3" w:name="_Toc68005825"/>
      <w:r w:rsidRPr="007D3DBC">
        <w:rPr>
          <w:rFonts w:cs="Arial"/>
          <w:sz w:val="22"/>
          <w:szCs w:val="22"/>
          <w:shd w:val="clear" w:color="auto" w:fill="FFFFFF"/>
          <w:lang w:val="en-GB"/>
        </w:rPr>
        <w:t xml:space="preserve">Diagnosis of </w:t>
      </w:r>
      <w:r w:rsidR="005D0543" w:rsidRPr="007D3DBC">
        <w:rPr>
          <w:rFonts w:cs="Arial"/>
          <w:sz w:val="22"/>
          <w:szCs w:val="22"/>
          <w:shd w:val="clear" w:color="auto" w:fill="FFFFFF"/>
          <w:lang w:val="en-GB"/>
        </w:rPr>
        <w:t>Generalised</w:t>
      </w:r>
      <w:r w:rsidRPr="007D3DBC">
        <w:rPr>
          <w:rFonts w:cs="Arial"/>
          <w:sz w:val="22"/>
          <w:szCs w:val="22"/>
          <w:shd w:val="clear" w:color="auto" w:fill="FFFFFF"/>
          <w:lang w:val="en-GB"/>
        </w:rPr>
        <w:t xml:space="preserve"> Anxiety Disorder</w:t>
      </w:r>
      <w:bookmarkEnd w:id="3"/>
    </w:p>
    <w:p w14:paraId="479059C4" w14:textId="7CCAF819" w:rsidR="007A2095" w:rsidRPr="007D3DBC" w:rsidRDefault="005D0543" w:rsidP="007D3DBC">
      <w:pPr>
        <w:pStyle w:val="ListParagraph"/>
        <w:numPr>
          <w:ilvl w:val="0"/>
          <w:numId w:val="38"/>
        </w:numPr>
        <w:rPr>
          <w:rFonts w:cs="Arial"/>
          <w:sz w:val="22"/>
          <w:shd w:val="clear" w:color="auto" w:fill="FFFFFF"/>
          <w:lang w:val="en-GB"/>
        </w:rPr>
      </w:pPr>
      <w:r w:rsidRPr="007D3DBC">
        <w:rPr>
          <w:rFonts w:cs="Arial"/>
          <w:sz w:val="22"/>
          <w:shd w:val="clear" w:color="auto" w:fill="FFFFFF"/>
          <w:lang w:val="en-GB"/>
        </w:rPr>
        <w:t>Generalised</w:t>
      </w:r>
      <w:r w:rsidR="007A2095" w:rsidRPr="007D3DBC">
        <w:rPr>
          <w:rFonts w:cs="Arial"/>
          <w:sz w:val="22"/>
          <w:shd w:val="clear" w:color="auto" w:fill="FFFFFF"/>
          <w:lang w:val="en-GB"/>
        </w:rPr>
        <w:t xml:space="preserve"> Anxiety Disorder can be diagnosed using two major criteria including DSM-5 Criteria and ICD-10 Criteria. In this report, for diagnosis criteria, </w:t>
      </w:r>
      <w:r w:rsidR="001F5A6B" w:rsidRPr="007D3DBC">
        <w:rPr>
          <w:rFonts w:cs="Arial"/>
          <w:sz w:val="22"/>
          <w:shd w:val="clear" w:color="auto" w:fill="FFFFFF"/>
          <w:lang w:val="en-GB"/>
        </w:rPr>
        <w:t>ICD-10 criteria have</w:t>
      </w:r>
      <w:r w:rsidR="007A2095" w:rsidRPr="007D3DBC">
        <w:rPr>
          <w:rFonts w:cs="Arial"/>
          <w:sz w:val="22"/>
          <w:shd w:val="clear" w:color="auto" w:fill="FFFFFF"/>
          <w:lang w:val="en-GB"/>
        </w:rPr>
        <w:t xml:space="preserve"> been preferred. ICD-10 Criteria for diagnosing </w:t>
      </w:r>
      <w:r w:rsidRPr="007D3DBC">
        <w:rPr>
          <w:rFonts w:cs="Arial"/>
          <w:sz w:val="22"/>
          <w:shd w:val="clear" w:color="auto" w:fill="FFFFFF"/>
          <w:lang w:val="en-GB"/>
        </w:rPr>
        <w:t>Generalised</w:t>
      </w:r>
      <w:r w:rsidR="00975E72" w:rsidRPr="007D3DBC">
        <w:rPr>
          <w:rFonts w:cs="Arial"/>
          <w:sz w:val="22"/>
          <w:shd w:val="clear" w:color="auto" w:fill="FFFFFF"/>
          <w:lang w:val="en-GB"/>
        </w:rPr>
        <w:t xml:space="preserve"> anxiety disorder is;</w:t>
      </w:r>
    </w:p>
    <w:p w14:paraId="56092006" w14:textId="77777777" w:rsidR="00975E72" w:rsidRPr="007D3DBC" w:rsidRDefault="00975E72" w:rsidP="007D3DBC">
      <w:pPr>
        <w:pStyle w:val="ListParagraph"/>
        <w:numPr>
          <w:ilvl w:val="0"/>
          <w:numId w:val="38"/>
        </w:numPr>
        <w:rPr>
          <w:rFonts w:cs="Arial"/>
          <w:sz w:val="22"/>
          <w:lang w:val="en-GB"/>
        </w:rPr>
      </w:pPr>
      <w:r w:rsidRPr="007D3DBC">
        <w:rPr>
          <w:rFonts w:cs="Arial"/>
          <w:sz w:val="22"/>
          <w:lang w:val="en-GB"/>
        </w:rPr>
        <w:lastRenderedPageBreak/>
        <w:t>Having at least 6 months with continuous tension, worry, and feelings of apprehension about most or all the situation in life.</w:t>
      </w:r>
    </w:p>
    <w:p w14:paraId="371E59BA" w14:textId="77777777" w:rsidR="00975E72" w:rsidRPr="007D3DBC" w:rsidRDefault="00975E72" w:rsidP="007D3DBC">
      <w:pPr>
        <w:pStyle w:val="ListParagraph"/>
        <w:numPr>
          <w:ilvl w:val="0"/>
          <w:numId w:val="38"/>
        </w:numPr>
        <w:rPr>
          <w:rFonts w:cs="Arial"/>
          <w:sz w:val="22"/>
          <w:lang w:val="en-GB"/>
        </w:rPr>
      </w:pPr>
      <w:r w:rsidRPr="007D3DBC">
        <w:rPr>
          <w:rFonts w:cs="Arial"/>
          <w:sz w:val="22"/>
          <w:lang w:val="en-GB"/>
        </w:rPr>
        <w:t>There are some major symptoms including autonomic arousal symptoms, symptoms concerning chest and abdomen, symptoms concerning brain and mind, general symptoms, symptoms of tension, and other non-specific tension (Stein and Hollander, 2013). Among these symptoms, at least four symptoms must be present in an individual to be diagnosed with generalised anxiety disorder.</w:t>
      </w:r>
    </w:p>
    <w:p w14:paraId="2264FC5B" w14:textId="77777777" w:rsidR="00975E72" w:rsidRPr="007D3DBC" w:rsidRDefault="00975E72" w:rsidP="007D3DBC">
      <w:pPr>
        <w:pStyle w:val="ListParagraph"/>
        <w:numPr>
          <w:ilvl w:val="0"/>
          <w:numId w:val="38"/>
        </w:numPr>
        <w:rPr>
          <w:rFonts w:cs="Arial"/>
          <w:sz w:val="22"/>
          <w:lang w:val="en-GB"/>
        </w:rPr>
      </w:pPr>
      <w:r w:rsidRPr="007D3DBC">
        <w:rPr>
          <w:rFonts w:cs="Arial"/>
          <w:sz w:val="22"/>
          <w:lang w:val="en-GB"/>
        </w:rPr>
        <w:t>The symptoms of this disorder must not meet the criteria for any other disorder. This indicates that the symptoms cannot match the symptoms for panic disorder, phobic anxiety disorder, obsessive-compulsive disorder, and hypochondriacally disorder.</w:t>
      </w:r>
    </w:p>
    <w:p w14:paraId="119CC647" w14:textId="0E14C3A5" w:rsidR="00975E72" w:rsidRPr="007D3DBC" w:rsidRDefault="00975E72" w:rsidP="007D3DBC">
      <w:pPr>
        <w:pStyle w:val="ListParagraph"/>
        <w:numPr>
          <w:ilvl w:val="0"/>
          <w:numId w:val="38"/>
        </w:numPr>
        <w:rPr>
          <w:rFonts w:cs="Arial"/>
          <w:sz w:val="22"/>
          <w:lang w:val="en-GB"/>
        </w:rPr>
      </w:pPr>
      <w:r w:rsidRPr="007D3DBC">
        <w:rPr>
          <w:rFonts w:cs="Arial"/>
          <w:sz w:val="22"/>
          <w:lang w:val="en-GB"/>
        </w:rPr>
        <w:t>One of the most exclusion criteria is that it cannot be sustained by a physical disorder including hyperthyroidism, organic mental disorder, or psychoactive substance disorder.</w:t>
      </w:r>
    </w:p>
    <w:p w14:paraId="05809E61" w14:textId="73D73128" w:rsidR="00161682" w:rsidRPr="007D3DBC" w:rsidRDefault="00161682" w:rsidP="002E53C3">
      <w:pPr>
        <w:pStyle w:val="ListParagraph"/>
        <w:rPr>
          <w:rFonts w:cs="Arial"/>
          <w:sz w:val="22"/>
          <w:shd w:val="clear" w:color="auto" w:fill="FFFFFF"/>
          <w:lang w:val="en-GB"/>
        </w:rPr>
      </w:pPr>
      <w:r w:rsidRPr="007D3DBC">
        <w:rPr>
          <w:rFonts w:cs="Arial"/>
          <w:sz w:val="22"/>
          <w:shd w:val="clear" w:color="auto" w:fill="FFFFFF"/>
          <w:lang w:val="en-GB"/>
        </w:rPr>
        <w:t xml:space="preserve">These are four criteria by ICD-10 which need to be present in an </w:t>
      </w:r>
      <w:r w:rsidR="00744F4E" w:rsidRPr="007D3DBC">
        <w:rPr>
          <w:rFonts w:cs="Arial"/>
          <w:sz w:val="22"/>
          <w:shd w:val="clear" w:color="auto" w:fill="FFFFFF"/>
          <w:lang w:val="en-GB"/>
        </w:rPr>
        <w:t>indusial</w:t>
      </w:r>
      <w:r w:rsidRPr="007D3DBC">
        <w:rPr>
          <w:rFonts w:cs="Arial"/>
          <w:sz w:val="22"/>
          <w:shd w:val="clear" w:color="auto" w:fill="FFFFFF"/>
          <w:lang w:val="en-GB"/>
        </w:rPr>
        <w:t xml:space="preserve"> to be diagnosed with </w:t>
      </w:r>
      <w:r w:rsidR="005D0543" w:rsidRPr="007D3DBC">
        <w:rPr>
          <w:rFonts w:cs="Arial"/>
          <w:sz w:val="22"/>
          <w:shd w:val="clear" w:color="auto" w:fill="FFFFFF"/>
          <w:lang w:val="en-GB"/>
        </w:rPr>
        <w:t>generalised</w:t>
      </w:r>
      <w:r w:rsidRPr="007D3DBC">
        <w:rPr>
          <w:rFonts w:cs="Arial"/>
          <w:sz w:val="22"/>
          <w:shd w:val="clear" w:color="auto" w:fill="FFFFFF"/>
          <w:lang w:val="en-GB"/>
        </w:rPr>
        <w:t xml:space="preserve"> anxiety disorder.</w:t>
      </w:r>
    </w:p>
    <w:p w14:paraId="47FD8D5C" w14:textId="77777777" w:rsidR="001F5A6B" w:rsidRPr="007D3DBC" w:rsidRDefault="001F5A6B" w:rsidP="007D3DBC">
      <w:pPr>
        <w:pStyle w:val="ListParagraph"/>
        <w:numPr>
          <w:ilvl w:val="0"/>
          <w:numId w:val="38"/>
        </w:numPr>
        <w:jc w:val="left"/>
        <w:rPr>
          <w:rFonts w:eastAsiaTheme="majorEastAsia" w:cs="Arial"/>
          <w:b/>
          <w:color w:val="002060"/>
          <w:sz w:val="22"/>
          <w:shd w:val="clear" w:color="auto" w:fill="FFFFFF"/>
          <w:lang w:val="en-GB"/>
        </w:rPr>
      </w:pPr>
      <w:r w:rsidRPr="007D3DBC">
        <w:rPr>
          <w:rFonts w:cs="Arial"/>
          <w:sz w:val="22"/>
          <w:shd w:val="clear" w:color="auto" w:fill="FFFFFF"/>
          <w:lang w:val="en-GB"/>
        </w:rPr>
        <w:br w:type="page"/>
      </w:r>
    </w:p>
    <w:p w14:paraId="1F5A1FF6" w14:textId="20571641" w:rsidR="00161682" w:rsidRPr="007D3DBC" w:rsidRDefault="00BB7797" w:rsidP="008D7C53">
      <w:pPr>
        <w:pStyle w:val="Heading2"/>
        <w:spacing w:line="360" w:lineRule="auto"/>
        <w:ind w:left="720"/>
        <w:rPr>
          <w:rFonts w:cs="Arial"/>
          <w:sz w:val="22"/>
          <w:szCs w:val="22"/>
          <w:shd w:val="clear" w:color="auto" w:fill="FFFFFF"/>
          <w:lang w:val="en-GB"/>
        </w:rPr>
      </w:pPr>
      <w:bookmarkStart w:id="4" w:name="_Toc68005826"/>
      <w:r w:rsidRPr="007D3DBC">
        <w:rPr>
          <w:rFonts w:cs="Arial"/>
          <w:sz w:val="22"/>
          <w:szCs w:val="22"/>
          <w:shd w:val="clear" w:color="auto" w:fill="FFFFFF"/>
          <w:lang w:val="en-GB"/>
        </w:rPr>
        <w:lastRenderedPageBreak/>
        <w:t xml:space="preserve">Treatment for </w:t>
      </w:r>
      <w:r w:rsidR="005D0543" w:rsidRPr="007D3DBC">
        <w:rPr>
          <w:rFonts w:cs="Arial"/>
          <w:sz w:val="22"/>
          <w:szCs w:val="22"/>
          <w:shd w:val="clear" w:color="auto" w:fill="FFFFFF"/>
          <w:lang w:val="en-GB"/>
        </w:rPr>
        <w:t>Generalised</w:t>
      </w:r>
      <w:r w:rsidRPr="007D3DBC">
        <w:rPr>
          <w:rFonts w:cs="Arial"/>
          <w:sz w:val="22"/>
          <w:szCs w:val="22"/>
          <w:shd w:val="clear" w:color="auto" w:fill="FFFFFF"/>
          <w:lang w:val="en-GB"/>
        </w:rPr>
        <w:t xml:space="preserve"> Anxiety Disorder</w:t>
      </w:r>
      <w:bookmarkEnd w:id="4"/>
    </w:p>
    <w:p w14:paraId="1929EB79" w14:textId="4BC06800" w:rsidR="00975E72" w:rsidRPr="007D3DBC" w:rsidRDefault="00975E72" w:rsidP="002E53C3">
      <w:pPr>
        <w:pStyle w:val="ListParagraph"/>
        <w:rPr>
          <w:rFonts w:cs="Arial"/>
          <w:sz w:val="22"/>
          <w:lang w:val="en-GB"/>
        </w:rPr>
      </w:pPr>
      <w:r w:rsidRPr="007D3DBC">
        <w:rPr>
          <w:rFonts w:cs="Arial"/>
          <w:sz w:val="22"/>
          <w:lang w:val="en-GB"/>
        </w:rPr>
        <w:t>There are mainly two types of treatments that can be used to treat generalised anxiety disorder including psychotherapy and pharmacotherapy. Usually, psychotherapy is used to treat GAD than pharmacotherapy.  Under psychodynamic therapy, there are behavioural therapy, cognitive therapy, acceptance and commitment therapy, intolerance of uncertainty therapy, motivational interviewing, and cognitive behavioural therapy which are used to treat generalised anxiety disorder. Among these, the most common and used treatment for generalised anxiety disorder is cognitive behavioural therapy.</w:t>
      </w:r>
    </w:p>
    <w:p w14:paraId="5CF87630" w14:textId="7445D4A2" w:rsidR="00716DA2" w:rsidRPr="008D7C53" w:rsidRDefault="00716DA2" w:rsidP="007D3DBC">
      <w:pPr>
        <w:pStyle w:val="ListParagraph"/>
        <w:numPr>
          <w:ilvl w:val="0"/>
          <w:numId w:val="38"/>
        </w:numPr>
        <w:rPr>
          <w:rFonts w:cs="Arial"/>
          <w:b/>
          <w:bCs/>
          <w:sz w:val="22"/>
          <w:shd w:val="clear" w:color="auto" w:fill="FFFFFF"/>
          <w:lang w:val="en-GB"/>
        </w:rPr>
      </w:pPr>
      <w:r w:rsidRPr="008D7C53">
        <w:rPr>
          <w:rFonts w:cs="Arial"/>
          <w:b/>
          <w:bCs/>
          <w:sz w:val="22"/>
          <w:shd w:val="clear" w:color="auto" w:fill="FFFFFF"/>
          <w:lang w:val="en-GB"/>
        </w:rPr>
        <w:t xml:space="preserve">Cognitive </w:t>
      </w:r>
      <w:r w:rsidR="005D0543" w:rsidRPr="008D7C53">
        <w:rPr>
          <w:rFonts w:cs="Arial"/>
          <w:b/>
          <w:bCs/>
          <w:sz w:val="22"/>
          <w:shd w:val="clear" w:color="auto" w:fill="FFFFFF"/>
          <w:lang w:val="en-GB"/>
        </w:rPr>
        <w:t>Behaviour</w:t>
      </w:r>
      <w:r w:rsidR="001F5A6B" w:rsidRPr="008D7C53">
        <w:rPr>
          <w:rFonts w:cs="Arial"/>
          <w:b/>
          <w:bCs/>
          <w:sz w:val="22"/>
          <w:shd w:val="clear" w:color="auto" w:fill="FFFFFF"/>
          <w:lang w:val="en-GB"/>
        </w:rPr>
        <w:t>al Therapy</w:t>
      </w:r>
    </w:p>
    <w:p w14:paraId="0455CB71" w14:textId="6366C7FA" w:rsidR="001F5A6B" w:rsidRPr="007D3DBC" w:rsidRDefault="00975E72" w:rsidP="008D7C53">
      <w:pPr>
        <w:pStyle w:val="ListParagraph"/>
        <w:rPr>
          <w:rFonts w:eastAsiaTheme="majorEastAsia" w:cs="Arial"/>
          <w:b/>
          <w:color w:val="002060"/>
          <w:sz w:val="22"/>
          <w:shd w:val="clear" w:color="auto" w:fill="FFFFFF"/>
          <w:lang w:val="en-GB"/>
        </w:rPr>
      </w:pPr>
      <w:r w:rsidRPr="007D3DBC">
        <w:rPr>
          <w:rFonts w:cs="Arial"/>
          <w:sz w:val="22"/>
          <w:shd w:val="clear" w:color="auto" w:fill="FFFFFF"/>
          <w:lang w:val="en-GB"/>
        </w:rPr>
        <w:t xml:space="preserve">Cognitive Behavioural Therapy (CBT) is a form of psychotherapy that incorporates cognitive and behavioural treatment approaches and has been proven to be beneficial in treating GAD (Nagata, Suzuki and </w:t>
      </w:r>
      <w:proofErr w:type="spellStart"/>
      <w:r w:rsidRPr="007D3DBC">
        <w:rPr>
          <w:rFonts w:cs="Arial"/>
          <w:sz w:val="22"/>
          <w:shd w:val="clear" w:color="auto" w:fill="FFFFFF"/>
          <w:lang w:val="en-GB"/>
        </w:rPr>
        <w:t>Teo</w:t>
      </w:r>
      <w:proofErr w:type="spellEnd"/>
      <w:r w:rsidRPr="007D3DBC">
        <w:rPr>
          <w:rFonts w:cs="Arial"/>
          <w:sz w:val="22"/>
          <w:shd w:val="clear" w:color="auto" w:fill="FFFFFF"/>
          <w:lang w:val="en-GB"/>
        </w:rPr>
        <w:t>, 2015). The goal of cognitive behavioural therapy (CBT) is to educate people on how to recognise neurotic tendencies which incite panic as well as how to counter them using awareness strategies like testing hypotheses and journal writing. CBT provides a variety of coping strategies which allow people to discover fear, apprehension, and repetitive destructive thought habits while it requires the process of worrying and stress control. Anxiety coping preparation, cognitive therapy, incremental calming, contextual awareness, and personality desensitization are examples of such strategies.</w:t>
      </w:r>
      <w:r w:rsidR="001F5A6B" w:rsidRPr="007D3DBC">
        <w:rPr>
          <w:rFonts w:cs="Arial"/>
          <w:sz w:val="22"/>
          <w:shd w:val="clear" w:color="auto" w:fill="FFFFFF"/>
          <w:lang w:val="en-GB"/>
        </w:rPr>
        <w:br w:type="page"/>
      </w:r>
    </w:p>
    <w:p w14:paraId="7D490281" w14:textId="35FB4A15" w:rsidR="00716DA2" w:rsidRPr="007D3DBC" w:rsidRDefault="0027341D" w:rsidP="008D7C53">
      <w:pPr>
        <w:pStyle w:val="Heading2"/>
        <w:spacing w:line="360" w:lineRule="auto"/>
        <w:ind w:left="720"/>
        <w:rPr>
          <w:rFonts w:cs="Arial"/>
          <w:sz w:val="22"/>
          <w:szCs w:val="22"/>
          <w:shd w:val="clear" w:color="auto" w:fill="FFFFFF"/>
          <w:lang w:val="en-GB"/>
        </w:rPr>
      </w:pPr>
      <w:bookmarkStart w:id="5" w:name="_Toc68005827"/>
      <w:r w:rsidRPr="007D3DBC">
        <w:rPr>
          <w:rFonts w:cs="Arial"/>
          <w:sz w:val="22"/>
          <w:szCs w:val="22"/>
          <w:shd w:val="clear" w:color="auto" w:fill="FFFFFF"/>
          <w:lang w:val="en-GB"/>
        </w:rPr>
        <w:lastRenderedPageBreak/>
        <w:t>Measurements of Rehabilitation</w:t>
      </w:r>
      <w:bookmarkEnd w:id="5"/>
    </w:p>
    <w:p w14:paraId="6A171576" w14:textId="06314536" w:rsidR="00975E72" w:rsidRPr="007D3DBC" w:rsidRDefault="00975E72" w:rsidP="002E53C3">
      <w:pPr>
        <w:pStyle w:val="ListParagraph"/>
        <w:rPr>
          <w:rFonts w:cs="Arial"/>
          <w:sz w:val="22"/>
          <w:lang w:val="en-GB"/>
        </w:rPr>
      </w:pPr>
      <w:r w:rsidRPr="007D3DBC">
        <w:rPr>
          <w:rFonts w:cs="Arial"/>
          <w:sz w:val="22"/>
          <w:lang w:val="en-GB"/>
        </w:rPr>
        <w:t>It is assumed that a patient has been recovered from a generalised anxiety disorder when that patient has no longer difficulty concentrating or sleeping. Usually, a person suffering from GAD has fatigue and exhaustion. It is a measure of rehabilitation when there is no longer continuous fatigue and exhaustion (Blanco et al., 2013). When a person no longer shows any symptoms related to generalised anxiety disorder, then it is known as the measurement of rehabilitation. After being cured of GAD, the person no long worries uncontrollably about everyday situations.</w:t>
      </w:r>
    </w:p>
    <w:p w14:paraId="309241D3" w14:textId="58ADE1D4" w:rsidR="00AD3592" w:rsidRPr="007D3DBC" w:rsidRDefault="00AD3592" w:rsidP="008D7C53">
      <w:pPr>
        <w:pStyle w:val="Heading2"/>
        <w:spacing w:line="360" w:lineRule="auto"/>
        <w:ind w:left="720"/>
        <w:rPr>
          <w:rFonts w:cs="Arial"/>
          <w:sz w:val="22"/>
          <w:szCs w:val="22"/>
          <w:shd w:val="clear" w:color="auto" w:fill="FFFFFF"/>
          <w:lang w:val="en-GB"/>
        </w:rPr>
      </w:pPr>
      <w:bookmarkStart w:id="6" w:name="_Toc68005828"/>
      <w:r w:rsidRPr="007D3DBC">
        <w:rPr>
          <w:rFonts w:cs="Arial"/>
          <w:sz w:val="22"/>
          <w:szCs w:val="22"/>
          <w:shd w:val="clear" w:color="auto" w:fill="FFFFFF"/>
          <w:lang w:val="en-GB"/>
        </w:rPr>
        <w:t>Recommendations of Improvement</w:t>
      </w:r>
      <w:bookmarkEnd w:id="6"/>
    </w:p>
    <w:p w14:paraId="50CD0289" w14:textId="77777777" w:rsidR="00975E72" w:rsidRPr="007D3DBC" w:rsidRDefault="00975E72" w:rsidP="002E53C3">
      <w:pPr>
        <w:pStyle w:val="ListParagraph"/>
        <w:rPr>
          <w:rFonts w:cs="Arial"/>
          <w:sz w:val="22"/>
          <w:shd w:val="clear" w:color="auto" w:fill="FFFFFF"/>
          <w:lang w:val="en-GB"/>
        </w:rPr>
      </w:pPr>
      <w:r w:rsidRPr="007D3DBC">
        <w:rPr>
          <w:rFonts w:cs="Arial"/>
          <w:sz w:val="22"/>
          <w:shd w:val="clear" w:color="auto" w:fill="FFFFFF"/>
          <w:lang w:val="en-GB"/>
        </w:rPr>
        <w:t xml:space="preserve">This is recommended that a person suffering from GAD should use cognitive behavioural therapy as treatment. Other than cognitive behavioural therapy, sometimes lifestyle changes can help ease symptoms of GAD. Regular exercises, a healthy diet, </w:t>
      </w:r>
      <w:proofErr w:type="gramStart"/>
      <w:r w:rsidRPr="007D3DBC">
        <w:rPr>
          <w:rFonts w:cs="Arial"/>
          <w:sz w:val="22"/>
          <w:shd w:val="clear" w:color="auto" w:fill="FFFFFF"/>
          <w:lang w:val="en-GB"/>
        </w:rPr>
        <w:t>and</w:t>
      </w:r>
      <w:proofErr w:type="gramEnd"/>
      <w:r w:rsidRPr="007D3DBC">
        <w:rPr>
          <w:rFonts w:cs="Arial"/>
          <w:sz w:val="22"/>
          <w:shd w:val="clear" w:color="auto" w:fill="FFFFFF"/>
          <w:lang w:val="en-GB"/>
        </w:rPr>
        <w:t xml:space="preserve"> plenty of sleep can be helpful to deal with GAD. Yoga and meditation also help in such cases. At the same time, it is necessary to avoid stimulants like coffee, over-the-counter medications, diet pills, and caffeine pills. This is also recommended to talk with a trusted friend, family, or any close ones about thoughts and worrying. </w:t>
      </w:r>
    </w:p>
    <w:p w14:paraId="6D4A57CA" w14:textId="63E72173" w:rsidR="00B0718D" w:rsidRPr="007D3DBC" w:rsidRDefault="00975E72" w:rsidP="002E53C3">
      <w:pPr>
        <w:pStyle w:val="ListParagraph"/>
        <w:rPr>
          <w:rFonts w:cs="Arial"/>
          <w:sz w:val="22"/>
          <w:shd w:val="clear" w:color="auto" w:fill="FFFFFF"/>
          <w:lang w:val="en-GB"/>
        </w:rPr>
      </w:pPr>
      <w:r w:rsidRPr="007D3DBC">
        <w:rPr>
          <w:rFonts w:cs="Arial"/>
          <w:sz w:val="22"/>
          <w:shd w:val="clear" w:color="auto" w:fill="FFFFFF"/>
          <w:lang w:val="en-GB"/>
        </w:rPr>
        <w:t xml:space="preserve">By following these recommendations, a person suffering from anxiety disorder can improve his or her situation. </w:t>
      </w:r>
      <w:r w:rsidR="00B0718D" w:rsidRPr="007D3DBC">
        <w:rPr>
          <w:rFonts w:cs="Arial"/>
          <w:sz w:val="22"/>
          <w:shd w:val="clear" w:color="auto" w:fill="FFFFFF"/>
          <w:lang w:val="en-GB"/>
        </w:rPr>
        <w:br w:type="page"/>
      </w:r>
    </w:p>
    <w:p w14:paraId="7E73C61A" w14:textId="2D8A89CC" w:rsidR="00B0718D" w:rsidRPr="007D3DBC" w:rsidRDefault="00B0718D" w:rsidP="008D7C53">
      <w:pPr>
        <w:pStyle w:val="Heading1"/>
        <w:spacing w:line="360" w:lineRule="auto"/>
        <w:ind w:left="720"/>
        <w:rPr>
          <w:rFonts w:cs="Arial"/>
          <w:sz w:val="22"/>
          <w:szCs w:val="22"/>
          <w:shd w:val="clear" w:color="auto" w:fill="FFFFFF"/>
          <w:lang w:val="en-GB"/>
        </w:rPr>
      </w:pPr>
      <w:bookmarkStart w:id="7" w:name="_Toc68005829"/>
      <w:r w:rsidRPr="007D3DBC">
        <w:rPr>
          <w:rFonts w:cs="Arial"/>
          <w:sz w:val="22"/>
          <w:szCs w:val="22"/>
          <w:shd w:val="clear" w:color="auto" w:fill="FFFFFF"/>
          <w:lang w:val="en-GB"/>
        </w:rPr>
        <w:lastRenderedPageBreak/>
        <w:t>Schizophrenia</w:t>
      </w:r>
      <w:bookmarkEnd w:id="7"/>
    </w:p>
    <w:p w14:paraId="1EE75483" w14:textId="403B47FF" w:rsidR="00975E72" w:rsidRPr="007D3DBC" w:rsidRDefault="00975E72" w:rsidP="008D7C53">
      <w:pPr>
        <w:pStyle w:val="ListParagraph"/>
        <w:rPr>
          <w:rFonts w:cs="Arial"/>
          <w:sz w:val="22"/>
          <w:lang w:val="en-GB"/>
        </w:rPr>
      </w:pPr>
      <w:r w:rsidRPr="007D3DBC">
        <w:rPr>
          <w:rFonts w:cs="Arial"/>
          <w:sz w:val="22"/>
          <w:lang w:val="en-GB"/>
        </w:rPr>
        <w:t>Schizophrenia is a chronic neurological illness where its patients have a</w:t>
      </w:r>
      <w:r w:rsidR="008D7C53">
        <w:rPr>
          <w:rFonts w:cs="Arial"/>
          <w:sz w:val="22"/>
          <w:lang w:val="en-GB"/>
        </w:rPr>
        <w:t xml:space="preserve">bnormal perceptions of reality. </w:t>
      </w:r>
      <w:proofErr w:type="gramStart"/>
      <w:r w:rsidRPr="007D3DBC">
        <w:rPr>
          <w:rFonts w:cs="Arial"/>
          <w:sz w:val="22"/>
          <w:lang w:val="en-GB"/>
        </w:rPr>
        <w:t xml:space="preserve">(Ebert, </w:t>
      </w:r>
      <w:proofErr w:type="spellStart"/>
      <w:r w:rsidRPr="007D3DBC">
        <w:rPr>
          <w:rFonts w:cs="Arial"/>
          <w:sz w:val="22"/>
          <w:lang w:val="en-GB"/>
        </w:rPr>
        <w:t>Kulibert</w:t>
      </w:r>
      <w:proofErr w:type="spellEnd"/>
      <w:r w:rsidRPr="007D3DBC">
        <w:rPr>
          <w:rFonts w:cs="Arial"/>
          <w:sz w:val="22"/>
          <w:lang w:val="en-GB"/>
        </w:rPr>
        <w:t>, and McFadden, 2019).</w:t>
      </w:r>
      <w:proofErr w:type="gramEnd"/>
      <w:r w:rsidRPr="007D3DBC">
        <w:rPr>
          <w:rFonts w:cs="Arial"/>
          <w:sz w:val="22"/>
          <w:lang w:val="en-GB"/>
        </w:rPr>
        <w:t xml:space="preserve"> </w:t>
      </w:r>
    </w:p>
    <w:p w14:paraId="6C17EDA4" w14:textId="07BDE4A4" w:rsidR="002C5E04" w:rsidRPr="007D3DBC" w:rsidRDefault="002C5E04" w:rsidP="008D7C53">
      <w:pPr>
        <w:pStyle w:val="Heading2"/>
        <w:spacing w:line="360" w:lineRule="auto"/>
        <w:ind w:left="720"/>
        <w:rPr>
          <w:rFonts w:cs="Arial"/>
          <w:sz w:val="22"/>
          <w:szCs w:val="22"/>
          <w:lang w:val="en-GB"/>
        </w:rPr>
      </w:pPr>
      <w:bookmarkStart w:id="8" w:name="_Toc68005830"/>
      <w:r w:rsidRPr="007D3DBC">
        <w:rPr>
          <w:rFonts w:cs="Arial"/>
          <w:sz w:val="22"/>
          <w:szCs w:val="22"/>
          <w:lang w:val="en-GB"/>
        </w:rPr>
        <w:t>Symptoms of Schizophrenia</w:t>
      </w:r>
      <w:bookmarkEnd w:id="8"/>
    </w:p>
    <w:p w14:paraId="48B0AA90" w14:textId="18AD2E2C" w:rsidR="00975E72" w:rsidRDefault="00975E72" w:rsidP="002E53C3">
      <w:pPr>
        <w:pStyle w:val="ListParagraph"/>
        <w:rPr>
          <w:rFonts w:cs="Arial"/>
          <w:sz w:val="22"/>
          <w:lang w:val="en-GB"/>
        </w:rPr>
      </w:pPr>
      <w:r w:rsidRPr="007D3DBC">
        <w:rPr>
          <w:rFonts w:cs="Arial"/>
          <w:sz w:val="22"/>
          <w:lang w:val="en-GB"/>
        </w:rPr>
        <w:t xml:space="preserve">Schizophrenia is characterized by issues with thought (cognitive </w:t>
      </w:r>
      <w:proofErr w:type="spellStart"/>
      <w:r w:rsidRPr="007D3DBC">
        <w:rPr>
          <w:rFonts w:cs="Arial"/>
          <w:sz w:val="22"/>
          <w:lang w:val="en-GB"/>
        </w:rPr>
        <w:t>functioning</w:t>
      </w:r>
      <w:r w:rsidR="002E53C3">
        <w:rPr>
          <w:rFonts w:cs="Arial"/>
          <w:sz w:val="22"/>
          <w:lang w:val="en-GB"/>
        </w:rPr>
        <w:t>.</w:t>
      </w:r>
      <w:r w:rsidRPr="007D3DBC">
        <w:rPr>
          <w:rFonts w:cs="Arial"/>
          <w:sz w:val="22"/>
          <w:lang w:val="en-GB"/>
        </w:rPr>
        <w:t>Symptoms</w:t>
      </w:r>
      <w:proofErr w:type="spellEnd"/>
      <w:r w:rsidRPr="007D3DBC">
        <w:rPr>
          <w:rFonts w:cs="Arial"/>
          <w:sz w:val="22"/>
          <w:lang w:val="en-GB"/>
        </w:rPr>
        <w:t xml:space="preserve"> can include the following:</w:t>
      </w:r>
    </w:p>
    <w:p w14:paraId="46D0FB17" w14:textId="77777777" w:rsidR="002E53C3" w:rsidRPr="007D3DBC" w:rsidRDefault="002E53C3" w:rsidP="002E53C3">
      <w:pPr>
        <w:pStyle w:val="ListParagraph"/>
        <w:rPr>
          <w:rFonts w:cs="Arial"/>
          <w:sz w:val="22"/>
          <w:lang w:val="en-GB"/>
        </w:rPr>
      </w:pPr>
    </w:p>
    <w:p w14:paraId="3C8C231D" w14:textId="77777777" w:rsidR="00975E72" w:rsidRPr="007D3DBC" w:rsidRDefault="00975E72" w:rsidP="007D3DBC">
      <w:pPr>
        <w:pStyle w:val="ListParagraph"/>
        <w:numPr>
          <w:ilvl w:val="0"/>
          <w:numId w:val="38"/>
        </w:numPr>
        <w:rPr>
          <w:rFonts w:cs="Arial"/>
          <w:sz w:val="22"/>
          <w:lang w:val="en-GB"/>
        </w:rPr>
      </w:pPr>
      <w:r w:rsidRPr="007D3DBC">
        <w:rPr>
          <w:rFonts w:cs="Arial"/>
          <w:b/>
          <w:bCs/>
          <w:sz w:val="22"/>
          <w:lang w:val="en-GB"/>
        </w:rPr>
        <w:t>Delusion:</w:t>
      </w:r>
      <w:r w:rsidRPr="007D3DBC">
        <w:rPr>
          <w:rFonts w:cs="Arial"/>
          <w:sz w:val="22"/>
          <w:lang w:val="en-GB"/>
        </w:rPr>
        <w:t> There are mistaken assumptions that are not backed by proof. For instance, a person believes you are being harassed or harmed; certain actions or remarks are aimed at you; you have extraordinary talent or fame; another person is in love with you, or a significant disaster is imminent. Many patients with schizophrenia develop delusions.</w:t>
      </w:r>
    </w:p>
    <w:p w14:paraId="672BF057" w14:textId="77777777" w:rsidR="00975E72" w:rsidRPr="007D3DBC" w:rsidRDefault="00975E72" w:rsidP="007D3DBC">
      <w:pPr>
        <w:pStyle w:val="ListParagraph"/>
        <w:numPr>
          <w:ilvl w:val="0"/>
          <w:numId w:val="38"/>
        </w:numPr>
        <w:rPr>
          <w:rFonts w:cs="Arial"/>
          <w:sz w:val="22"/>
          <w:lang w:val="en-GB"/>
        </w:rPr>
      </w:pPr>
      <w:r w:rsidRPr="007D3DBC">
        <w:rPr>
          <w:rFonts w:cs="Arial"/>
          <w:b/>
          <w:bCs/>
          <w:sz w:val="22"/>
          <w:lang w:val="en-GB"/>
        </w:rPr>
        <w:t>Hallucination:</w:t>
      </w:r>
      <w:r w:rsidRPr="007D3DBC">
        <w:rPr>
          <w:rFonts w:cs="Arial"/>
          <w:sz w:val="22"/>
          <w:lang w:val="en-GB"/>
        </w:rPr>
        <w:t> Catching or experiencing something that did not happen is a common occurrence. The patient with schizophrenia, on the other hand, is exposed to the accordance with this act of a typical encounter. Hearing voices is the most common hallucination, but hallucinations can occur in any context (</w:t>
      </w:r>
      <w:proofErr w:type="spellStart"/>
      <w:r w:rsidRPr="007D3DBC">
        <w:rPr>
          <w:rFonts w:cs="Arial"/>
          <w:sz w:val="22"/>
          <w:lang w:val="en-GB"/>
        </w:rPr>
        <w:t>Duko</w:t>
      </w:r>
      <w:proofErr w:type="spellEnd"/>
      <w:r w:rsidRPr="007D3DBC">
        <w:rPr>
          <w:rFonts w:cs="Arial"/>
          <w:sz w:val="22"/>
          <w:lang w:val="en-GB"/>
        </w:rPr>
        <w:t>, 2016).</w:t>
      </w:r>
    </w:p>
    <w:p w14:paraId="1BB02D86" w14:textId="6224A0FC" w:rsidR="00975E72" w:rsidRPr="007D3DBC" w:rsidRDefault="00975E72" w:rsidP="007D3DBC">
      <w:pPr>
        <w:pStyle w:val="ListParagraph"/>
        <w:numPr>
          <w:ilvl w:val="0"/>
          <w:numId w:val="38"/>
        </w:numPr>
        <w:rPr>
          <w:rFonts w:cs="Arial"/>
          <w:sz w:val="22"/>
          <w:lang w:val="en-GB"/>
        </w:rPr>
      </w:pPr>
      <w:r w:rsidRPr="007D3DBC">
        <w:rPr>
          <w:rFonts w:cs="Arial"/>
          <w:b/>
          <w:bCs/>
          <w:sz w:val="22"/>
          <w:lang w:val="en-GB"/>
        </w:rPr>
        <w:t>Dysfunctional Thinking:</w:t>
      </w:r>
      <w:r w:rsidRPr="007D3DBC">
        <w:rPr>
          <w:rFonts w:cs="Arial"/>
          <w:sz w:val="22"/>
          <w:lang w:val="en-GB"/>
        </w:rPr>
        <w:t> Dysfunctional speech may be used to infer dysfunctional thought. Communication may be hampered, and responses to questions can be partly or entirely irrelevant. Hardly ever, language can involve the use of meaningless statements which are difficult to understand. This is known as the word salad.</w:t>
      </w:r>
    </w:p>
    <w:p w14:paraId="50CF2114" w14:textId="0F9843C8" w:rsidR="00975E72" w:rsidRPr="007D3DBC" w:rsidRDefault="00D37E2D" w:rsidP="007D3DBC">
      <w:pPr>
        <w:pStyle w:val="ListParagraph"/>
        <w:numPr>
          <w:ilvl w:val="0"/>
          <w:numId w:val="38"/>
        </w:numPr>
        <w:rPr>
          <w:rFonts w:cs="Arial"/>
          <w:sz w:val="22"/>
          <w:lang w:val="en-GB"/>
        </w:rPr>
      </w:pPr>
      <w:r w:rsidRPr="007D3DBC">
        <w:rPr>
          <w:rFonts w:cs="Arial"/>
          <w:b/>
          <w:bCs/>
          <w:sz w:val="22"/>
          <w:lang w:val="en-GB"/>
        </w:rPr>
        <w:t>Abnormal Motor B</w:t>
      </w:r>
      <w:r w:rsidR="00975E72" w:rsidRPr="007D3DBC">
        <w:rPr>
          <w:rFonts w:cs="Arial"/>
          <w:b/>
          <w:bCs/>
          <w:sz w:val="22"/>
          <w:lang w:val="en-GB"/>
        </w:rPr>
        <w:t>ehaviour: </w:t>
      </w:r>
      <w:r w:rsidR="00975E72" w:rsidRPr="007D3DBC">
        <w:rPr>
          <w:rFonts w:cs="Arial"/>
          <w:sz w:val="22"/>
          <w:lang w:val="en-GB"/>
        </w:rPr>
        <w:t>It will manifest itself in a variety of forms, ranging from childish weirdness to erratic anger. It is difficult to complete activities when action is not based on a target. Resistance to orders, incorrect or odd behaviour, a total lack of reaction, or unnecessary and repetitive movement is all examples of behaviour.</w:t>
      </w:r>
    </w:p>
    <w:p w14:paraId="6F45B861" w14:textId="770938F4" w:rsidR="00975E72" w:rsidRPr="007D3DBC" w:rsidRDefault="00975E72" w:rsidP="007D3DBC">
      <w:pPr>
        <w:pStyle w:val="ListParagraph"/>
        <w:numPr>
          <w:ilvl w:val="0"/>
          <w:numId w:val="38"/>
        </w:numPr>
        <w:rPr>
          <w:rFonts w:cs="Arial"/>
          <w:sz w:val="22"/>
          <w:lang w:val="en-GB"/>
        </w:rPr>
      </w:pPr>
      <w:r w:rsidRPr="007D3DBC">
        <w:rPr>
          <w:rFonts w:cs="Arial"/>
          <w:b/>
          <w:bCs/>
          <w:sz w:val="22"/>
          <w:lang w:val="en-GB"/>
        </w:rPr>
        <w:t>Negative Behaviour:</w:t>
      </w:r>
      <w:r w:rsidRPr="007D3DBC">
        <w:rPr>
          <w:rFonts w:cs="Arial"/>
          <w:sz w:val="22"/>
          <w:lang w:val="en-GB"/>
        </w:rPr>
        <w:t> This is a term that describes a diminished or absent capacity to act normally. The person may, for example, neglect basic hygiene or seem emotionless. Besides, the individual can lack interest in normal routines, disconnect socially, or be unable to enjoy gratification.</w:t>
      </w:r>
    </w:p>
    <w:p w14:paraId="7EDEA48D" w14:textId="3FC19603" w:rsidR="002C5E04" w:rsidRPr="007D3DBC" w:rsidRDefault="00BD761B" w:rsidP="007D3DBC">
      <w:pPr>
        <w:pStyle w:val="ListParagraph"/>
        <w:numPr>
          <w:ilvl w:val="0"/>
          <w:numId w:val="38"/>
        </w:numPr>
        <w:rPr>
          <w:rFonts w:cs="Arial"/>
          <w:sz w:val="22"/>
          <w:lang w:val="en-GB"/>
        </w:rPr>
      </w:pPr>
      <w:r w:rsidRPr="007D3DBC">
        <w:rPr>
          <w:rFonts w:cs="Arial"/>
          <w:sz w:val="22"/>
          <w:lang w:val="en-GB"/>
        </w:rPr>
        <w:t>The type and duration of symptoms may change with time, including phases of deterioration and regeneration. Any signs can be apparent at all times.</w:t>
      </w:r>
    </w:p>
    <w:p w14:paraId="259ABB1B" w14:textId="77777777" w:rsidR="008D7C53" w:rsidRDefault="008D7C53" w:rsidP="008D7C53">
      <w:pPr>
        <w:pStyle w:val="Heading2"/>
        <w:spacing w:line="360" w:lineRule="auto"/>
        <w:ind w:left="720"/>
        <w:rPr>
          <w:rFonts w:cs="Arial"/>
          <w:sz w:val="22"/>
          <w:szCs w:val="22"/>
          <w:lang w:val="en-GB"/>
        </w:rPr>
      </w:pPr>
      <w:bookmarkStart w:id="9" w:name="_Toc68005831"/>
    </w:p>
    <w:p w14:paraId="3C08BCAC" w14:textId="77777777" w:rsidR="008D7C53" w:rsidRDefault="008D7C53" w:rsidP="008D7C53">
      <w:pPr>
        <w:pStyle w:val="Heading2"/>
        <w:spacing w:line="360" w:lineRule="auto"/>
        <w:ind w:left="720"/>
        <w:rPr>
          <w:rFonts w:cs="Arial"/>
          <w:sz w:val="22"/>
          <w:szCs w:val="22"/>
          <w:lang w:val="en-GB"/>
        </w:rPr>
      </w:pPr>
    </w:p>
    <w:p w14:paraId="00A4CA42" w14:textId="6AF9BAFC" w:rsidR="00BD761B" w:rsidRPr="007D3DBC" w:rsidRDefault="004C4568" w:rsidP="008D7C53">
      <w:pPr>
        <w:pStyle w:val="Heading2"/>
        <w:spacing w:line="360" w:lineRule="auto"/>
        <w:ind w:left="720"/>
        <w:rPr>
          <w:rFonts w:cs="Arial"/>
          <w:sz w:val="22"/>
          <w:szCs w:val="22"/>
          <w:lang w:val="en-GB"/>
        </w:rPr>
      </w:pPr>
      <w:r w:rsidRPr="007D3DBC">
        <w:rPr>
          <w:rFonts w:cs="Arial"/>
          <w:sz w:val="22"/>
          <w:szCs w:val="22"/>
          <w:lang w:val="en-GB"/>
        </w:rPr>
        <w:t>Classifications</w:t>
      </w:r>
      <w:bookmarkEnd w:id="9"/>
    </w:p>
    <w:p w14:paraId="2233614A" w14:textId="2272B51C" w:rsidR="00975E72" w:rsidRPr="007D3DBC" w:rsidRDefault="008D7C53" w:rsidP="008D7C53">
      <w:pPr>
        <w:pStyle w:val="ListParagraph"/>
        <w:rPr>
          <w:rFonts w:cs="Arial"/>
          <w:sz w:val="22"/>
          <w:lang w:val="en-GB"/>
        </w:rPr>
      </w:pPr>
      <w:r>
        <w:rPr>
          <w:rFonts w:cs="Arial"/>
          <w:sz w:val="22"/>
          <w:lang w:val="en-GB"/>
        </w:rPr>
        <w:t>M</w:t>
      </w:r>
      <w:r w:rsidR="00975E72" w:rsidRPr="007D3DBC">
        <w:rPr>
          <w:rFonts w:cs="Arial"/>
          <w:sz w:val="22"/>
          <w:lang w:val="en-GB"/>
        </w:rPr>
        <w:t>ain kinds and classifications of schizophrenia are given below;</w:t>
      </w:r>
    </w:p>
    <w:p w14:paraId="28282003" w14:textId="77777777" w:rsidR="00975E72" w:rsidRPr="007D3DBC" w:rsidRDefault="00975E72" w:rsidP="007D3DBC">
      <w:pPr>
        <w:pStyle w:val="ListParagraph"/>
        <w:numPr>
          <w:ilvl w:val="0"/>
          <w:numId w:val="38"/>
        </w:numPr>
        <w:rPr>
          <w:rFonts w:cs="Arial"/>
          <w:sz w:val="22"/>
          <w:lang w:val="en-GB"/>
        </w:rPr>
      </w:pPr>
      <w:r w:rsidRPr="007D3DBC">
        <w:rPr>
          <w:rFonts w:cs="Arial"/>
          <w:b/>
          <w:bCs/>
          <w:sz w:val="22"/>
          <w:lang w:val="en-GB"/>
        </w:rPr>
        <w:t>Paranoid Schizophrenia:</w:t>
      </w:r>
      <w:r w:rsidRPr="007D3DBC">
        <w:rPr>
          <w:rFonts w:cs="Arial"/>
          <w:sz w:val="22"/>
          <w:lang w:val="en-GB"/>
        </w:rPr>
        <w:t> This is the most common type of schizophrenia. Usually, in movies and media, paranoid schizophrenia is portrayed and exaggerated at the same time. This kind of schizophrenia is characterized by positive symptoms such as delusion or hallucination.</w:t>
      </w:r>
    </w:p>
    <w:p w14:paraId="2660DB8C" w14:textId="77777777" w:rsidR="00975E72" w:rsidRPr="007D3DBC" w:rsidRDefault="00975E72" w:rsidP="007D3DBC">
      <w:pPr>
        <w:pStyle w:val="ListParagraph"/>
        <w:numPr>
          <w:ilvl w:val="0"/>
          <w:numId w:val="38"/>
        </w:numPr>
        <w:rPr>
          <w:rFonts w:cs="Arial"/>
          <w:sz w:val="22"/>
          <w:lang w:val="en-GB"/>
        </w:rPr>
      </w:pPr>
      <w:r w:rsidRPr="007D3DBC">
        <w:rPr>
          <w:rFonts w:cs="Arial"/>
          <w:b/>
          <w:bCs/>
          <w:sz w:val="22"/>
          <w:lang w:val="en-GB"/>
        </w:rPr>
        <w:t>Catatonic Schizophrenia:</w:t>
      </w:r>
      <w:r w:rsidRPr="007D3DBC">
        <w:rPr>
          <w:rFonts w:cs="Arial"/>
          <w:sz w:val="22"/>
          <w:lang w:val="en-GB"/>
        </w:rPr>
        <w:t> Catatonic schizophrenia is a rare kind of schizophrenia. This is known as a rare type as this includes the physical movements of the patient. People suffering from catatonic schizophrenia usually show negative symptoms and are not very much responsive to the treatment (</w:t>
      </w:r>
      <w:proofErr w:type="spellStart"/>
      <w:r w:rsidRPr="007D3DBC">
        <w:rPr>
          <w:rFonts w:cs="Arial"/>
          <w:sz w:val="22"/>
          <w:lang w:val="en-GB"/>
        </w:rPr>
        <w:t>Poletti</w:t>
      </w:r>
      <w:proofErr w:type="spellEnd"/>
      <w:r w:rsidRPr="007D3DBC">
        <w:rPr>
          <w:rFonts w:cs="Arial"/>
          <w:sz w:val="22"/>
          <w:lang w:val="en-GB"/>
        </w:rPr>
        <w:t xml:space="preserve"> and </w:t>
      </w:r>
      <w:proofErr w:type="spellStart"/>
      <w:r w:rsidRPr="007D3DBC">
        <w:rPr>
          <w:rFonts w:cs="Arial"/>
          <w:sz w:val="22"/>
          <w:lang w:val="en-GB"/>
        </w:rPr>
        <w:t>Raballo</w:t>
      </w:r>
      <w:proofErr w:type="spellEnd"/>
      <w:r w:rsidRPr="007D3DBC">
        <w:rPr>
          <w:rFonts w:cs="Arial"/>
          <w:sz w:val="22"/>
          <w:lang w:val="en-GB"/>
        </w:rPr>
        <w:t>, 2019). There might not be any reaction to stimuli, and they are seemed to stay in a strange body position along with making odd movements. </w:t>
      </w:r>
    </w:p>
    <w:p w14:paraId="6CD35622" w14:textId="77777777" w:rsidR="00975E72" w:rsidRPr="007D3DBC" w:rsidRDefault="00975E72" w:rsidP="007D3DBC">
      <w:pPr>
        <w:pStyle w:val="ListParagraph"/>
        <w:numPr>
          <w:ilvl w:val="0"/>
          <w:numId w:val="38"/>
        </w:numPr>
        <w:rPr>
          <w:rFonts w:cs="Arial"/>
          <w:sz w:val="22"/>
          <w:lang w:val="en-GB"/>
        </w:rPr>
      </w:pPr>
      <w:r w:rsidRPr="007D3DBC">
        <w:rPr>
          <w:rFonts w:cs="Arial"/>
          <w:b/>
          <w:bCs/>
          <w:sz w:val="22"/>
          <w:lang w:val="en-GB"/>
        </w:rPr>
        <w:t>Hebephrenic Schizophrenia:</w:t>
      </w:r>
      <w:r w:rsidRPr="007D3DBC">
        <w:rPr>
          <w:rFonts w:cs="Arial"/>
          <w:sz w:val="22"/>
          <w:lang w:val="en-GB"/>
        </w:rPr>
        <w:t> This kind of schizophrenia is also known as disorganized schizophrenia. This is called disorganized schizophrenia as people suffering from this show disorganized speeches and behaviours. Patients suffering from hebephrenic schizophrenia may also show inappropriate emotional responses.</w:t>
      </w:r>
    </w:p>
    <w:p w14:paraId="029C531C" w14:textId="77777777" w:rsidR="00975E72" w:rsidRPr="007D3DBC" w:rsidRDefault="00975E72" w:rsidP="007D3DBC">
      <w:pPr>
        <w:pStyle w:val="ListParagraph"/>
        <w:numPr>
          <w:ilvl w:val="0"/>
          <w:numId w:val="38"/>
        </w:numPr>
        <w:rPr>
          <w:rFonts w:cs="Arial"/>
          <w:sz w:val="22"/>
          <w:lang w:val="en-GB"/>
        </w:rPr>
      </w:pPr>
      <w:r w:rsidRPr="007D3DBC">
        <w:rPr>
          <w:rFonts w:cs="Arial"/>
          <w:b/>
          <w:bCs/>
          <w:sz w:val="22"/>
          <w:lang w:val="en-GB"/>
        </w:rPr>
        <w:t>Residual Schizophrenia:</w:t>
      </w:r>
      <w:r w:rsidRPr="007D3DBC">
        <w:rPr>
          <w:rFonts w:cs="Arial"/>
          <w:sz w:val="22"/>
          <w:lang w:val="en-GB"/>
        </w:rPr>
        <w:t> People with a history of positive schizophrenia or symptoms which is presently lingering to negative symptoms are known to suffering from residual schizophrenia. Patients with residual schizophrenia show symptoms such as poor attention, mental disorganization, and emotional withdrawal.</w:t>
      </w:r>
    </w:p>
    <w:p w14:paraId="12520C54" w14:textId="4A3FD2C1" w:rsidR="00975E72" w:rsidRPr="007D3DBC" w:rsidRDefault="00975E72" w:rsidP="007D3DBC">
      <w:pPr>
        <w:pStyle w:val="ListParagraph"/>
        <w:numPr>
          <w:ilvl w:val="0"/>
          <w:numId w:val="38"/>
        </w:numPr>
        <w:rPr>
          <w:rFonts w:cs="Arial"/>
          <w:sz w:val="22"/>
          <w:lang w:val="en-GB"/>
        </w:rPr>
      </w:pPr>
      <w:r w:rsidRPr="007D3DBC">
        <w:rPr>
          <w:rFonts w:cs="Arial"/>
          <w:b/>
          <w:bCs/>
          <w:sz w:val="22"/>
          <w:lang w:val="en-GB"/>
        </w:rPr>
        <w:t>Undifferentiated Schizophrenia:</w:t>
      </w:r>
      <w:r w:rsidRPr="007D3DBC">
        <w:rPr>
          <w:rFonts w:cs="Arial"/>
          <w:sz w:val="22"/>
          <w:lang w:val="en-GB"/>
        </w:rPr>
        <w:t> Some schizophrenic patients do not show any of the other symptoms or their symptoms do not match with other kinds of schizophrenia. In this type, people show both positive as well as negative symptoms of schizophrenia.</w:t>
      </w:r>
    </w:p>
    <w:p w14:paraId="71817C20" w14:textId="47F089C5" w:rsidR="00943F9B" w:rsidRPr="007D3DBC" w:rsidRDefault="00943F9B" w:rsidP="007D3DBC">
      <w:pPr>
        <w:pStyle w:val="ListParagraph"/>
        <w:numPr>
          <w:ilvl w:val="0"/>
          <w:numId w:val="38"/>
        </w:numPr>
        <w:rPr>
          <w:rFonts w:cs="Arial"/>
          <w:sz w:val="22"/>
          <w:lang w:val="en-GB"/>
        </w:rPr>
      </w:pPr>
      <w:r w:rsidRPr="007D3DBC">
        <w:rPr>
          <w:rFonts w:cs="Arial"/>
          <w:sz w:val="22"/>
          <w:lang w:val="en-GB"/>
        </w:rPr>
        <w:t>These are major classifications of schizophrenia which can be seen in different people.</w:t>
      </w:r>
    </w:p>
    <w:p w14:paraId="71E22800" w14:textId="34182589" w:rsidR="00943F9B" w:rsidRPr="007D3DBC" w:rsidRDefault="00AB55F4" w:rsidP="008D7C53">
      <w:pPr>
        <w:pStyle w:val="Heading2"/>
        <w:spacing w:line="360" w:lineRule="auto"/>
        <w:ind w:left="720"/>
        <w:rPr>
          <w:rFonts w:cs="Arial"/>
          <w:sz w:val="22"/>
          <w:szCs w:val="22"/>
          <w:lang w:val="en-GB"/>
        </w:rPr>
      </w:pPr>
      <w:bookmarkStart w:id="10" w:name="_Toc68005832"/>
      <w:r w:rsidRPr="007D3DBC">
        <w:rPr>
          <w:rFonts w:cs="Arial"/>
          <w:sz w:val="22"/>
          <w:szCs w:val="22"/>
          <w:lang w:val="en-GB"/>
        </w:rPr>
        <w:t xml:space="preserve">Diagnosis of </w:t>
      </w:r>
      <w:r w:rsidR="00286302" w:rsidRPr="007D3DBC">
        <w:rPr>
          <w:rFonts w:cs="Arial"/>
          <w:sz w:val="22"/>
          <w:szCs w:val="22"/>
          <w:lang w:val="en-GB"/>
        </w:rPr>
        <w:t>Schizophrenia</w:t>
      </w:r>
      <w:bookmarkEnd w:id="10"/>
    </w:p>
    <w:p w14:paraId="034A4C54" w14:textId="77777777" w:rsidR="00975E72" w:rsidRPr="007D3DBC" w:rsidRDefault="00975E72" w:rsidP="002E53C3">
      <w:pPr>
        <w:pStyle w:val="ListParagraph"/>
        <w:rPr>
          <w:rFonts w:cs="Arial"/>
          <w:sz w:val="22"/>
          <w:lang w:val="en-GB"/>
        </w:rPr>
      </w:pPr>
      <w:r w:rsidRPr="007D3DBC">
        <w:rPr>
          <w:rFonts w:cs="Arial"/>
          <w:sz w:val="22"/>
          <w:lang w:val="en-GB"/>
        </w:rPr>
        <w:t>The process of diagnosing schizophrenia entails leaving out any psychiatric illnesses and deciding that hallucinations are not caused by drug abuse, medicine, or a medical problem. The following factors can be considered when making a schizophrenia diagnosis:</w:t>
      </w:r>
    </w:p>
    <w:p w14:paraId="545EF726" w14:textId="77777777" w:rsidR="00975E72" w:rsidRPr="007D3DBC" w:rsidRDefault="00975E72" w:rsidP="007D3DBC">
      <w:pPr>
        <w:pStyle w:val="ListParagraph"/>
        <w:numPr>
          <w:ilvl w:val="0"/>
          <w:numId w:val="38"/>
        </w:numPr>
        <w:rPr>
          <w:rFonts w:cs="Arial"/>
          <w:sz w:val="22"/>
          <w:lang w:val="en-GB"/>
        </w:rPr>
      </w:pPr>
      <w:r w:rsidRPr="007D3DBC">
        <w:rPr>
          <w:rFonts w:cs="Arial"/>
          <w:b/>
          <w:bCs/>
          <w:sz w:val="22"/>
          <w:lang w:val="en-GB"/>
        </w:rPr>
        <w:t>Physical Exam: </w:t>
      </w:r>
      <w:r w:rsidRPr="007D3DBC">
        <w:rPr>
          <w:rFonts w:cs="Arial"/>
          <w:sz w:val="22"/>
          <w:lang w:val="en-GB"/>
        </w:rPr>
        <w:t>This can be required to weed out any other conditions that may be causing symptoms and to monitor any problems that may occur.</w:t>
      </w:r>
    </w:p>
    <w:p w14:paraId="5A3C5555" w14:textId="77777777" w:rsidR="00975E72" w:rsidRPr="007D3DBC" w:rsidRDefault="00975E72" w:rsidP="007D3DBC">
      <w:pPr>
        <w:pStyle w:val="ListParagraph"/>
        <w:numPr>
          <w:ilvl w:val="0"/>
          <w:numId w:val="38"/>
        </w:numPr>
        <w:rPr>
          <w:rFonts w:cs="Arial"/>
          <w:sz w:val="22"/>
          <w:lang w:val="en-GB"/>
        </w:rPr>
      </w:pPr>
      <w:r w:rsidRPr="007D3DBC">
        <w:rPr>
          <w:rFonts w:cs="Arial"/>
          <w:b/>
          <w:bCs/>
          <w:sz w:val="22"/>
          <w:lang w:val="en-GB"/>
        </w:rPr>
        <w:lastRenderedPageBreak/>
        <w:t>Test and Screening:</w:t>
      </w:r>
      <w:r w:rsidRPr="007D3DBC">
        <w:rPr>
          <w:rFonts w:cs="Arial"/>
          <w:sz w:val="22"/>
          <w:lang w:val="en-GB"/>
        </w:rPr>
        <w:t> Testing to rule out diseases with common effects, as well as alcohol and drug screenings, are examples of these. Testing methods, such as an MRI or CT scan, can also be required by the doctor (Lewis and Buchanan, 2012).</w:t>
      </w:r>
    </w:p>
    <w:p w14:paraId="57A27744" w14:textId="77777777" w:rsidR="00975E72" w:rsidRPr="007D3DBC" w:rsidRDefault="00975E72" w:rsidP="007D3DBC">
      <w:pPr>
        <w:pStyle w:val="ListParagraph"/>
        <w:numPr>
          <w:ilvl w:val="0"/>
          <w:numId w:val="38"/>
        </w:numPr>
        <w:rPr>
          <w:rFonts w:cs="Arial"/>
          <w:sz w:val="22"/>
          <w:lang w:val="en-GB"/>
        </w:rPr>
      </w:pPr>
      <w:r w:rsidRPr="007D3DBC">
        <w:rPr>
          <w:rFonts w:cs="Arial"/>
          <w:b/>
          <w:bCs/>
          <w:sz w:val="22"/>
          <w:lang w:val="en-GB"/>
        </w:rPr>
        <w:t>Psychiatric Evaluation: </w:t>
      </w:r>
      <w:r w:rsidRPr="007D3DBC">
        <w:rPr>
          <w:rFonts w:cs="Arial"/>
          <w:sz w:val="22"/>
          <w:lang w:val="en-GB"/>
        </w:rPr>
        <w:t>A psychiatrist or therapist assesses a person's mental health by looking at their disposition and behaviour and thinking about their emotions, moods, paranoia, disturbances, drug abuse, and rate of harm or suicide. A discussion of one's life and household past is also included.</w:t>
      </w:r>
    </w:p>
    <w:p w14:paraId="0EC6604B" w14:textId="77777777" w:rsidR="00975E72" w:rsidRPr="007D3DBC" w:rsidRDefault="00975E72" w:rsidP="007D3DBC">
      <w:pPr>
        <w:pStyle w:val="ListParagraph"/>
        <w:numPr>
          <w:ilvl w:val="0"/>
          <w:numId w:val="38"/>
        </w:numPr>
        <w:rPr>
          <w:rFonts w:cs="Arial"/>
          <w:sz w:val="22"/>
          <w:lang w:val="en-GB"/>
        </w:rPr>
      </w:pPr>
      <w:r w:rsidRPr="007D3DBC">
        <w:rPr>
          <w:rFonts w:cs="Arial"/>
          <w:b/>
          <w:bCs/>
          <w:sz w:val="22"/>
          <w:lang w:val="en-GB"/>
        </w:rPr>
        <w:t>Diagnostic Criteria for Schizophrenia: </w:t>
      </w:r>
      <w:r w:rsidRPr="007D3DBC">
        <w:rPr>
          <w:rFonts w:cs="Arial"/>
          <w:sz w:val="22"/>
          <w:lang w:val="en-GB"/>
        </w:rPr>
        <w:t>Criteria set by ICD-10 can be used by a doctor or psychiatrist for diagnosing schizophrenia as well. The ICD-10 criteria have been published by World Health Organization. These parameters are based on the person's self-reporting interactions and reported behavioural abnormalities, accompanied by a clinical evaluation. The mental status test is a crucial component of the evaluation. The Positive and Negative Syndrome Scale is a well-known instrument for determining the magnitude of positive and negative symptoms. </w:t>
      </w:r>
    </w:p>
    <w:p w14:paraId="7A9C3D9A" w14:textId="2A6D7277" w:rsidR="00EB0825" w:rsidRPr="007D3DBC" w:rsidRDefault="00EB0825" w:rsidP="008D7C53">
      <w:pPr>
        <w:pStyle w:val="Heading2"/>
        <w:spacing w:line="360" w:lineRule="auto"/>
        <w:ind w:left="720"/>
        <w:rPr>
          <w:rFonts w:cs="Arial"/>
          <w:sz w:val="22"/>
          <w:szCs w:val="22"/>
          <w:lang w:val="en-GB"/>
        </w:rPr>
      </w:pPr>
      <w:bookmarkStart w:id="11" w:name="_Toc68005833"/>
      <w:r w:rsidRPr="007D3DBC">
        <w:rPr>
          <w:rFonts w:cs="Arial"/>
          <w:sz w:val="22"/>
          <w:szCs w:val="22"/>
          <w:lang w:val="en-GB"/>
        </w:rPr>
        <w:t>Treatment of Schizophrenia</w:t>
      </w:r>
      <w:bookmarkEnd w:id="11"/>
    </w:p>
    <w:p w14:paraId="534DC888" w14:textId="77777777" w:rsidR="000766F8" w:rsidRPr="007D3DBC" w:rsidRDefault="000766F8" w:rsidP="002E53C3">
      <w:pPr>
        <w:pStyle w:val="ListParagraph"/>
        <w:rPr>
          <w:rFonts w:cs="Arial"/>
          <w:sz w:val="22"/>
          <w:lang w:val="en-GB"/>
        </w:rPr>
      </w:pPr>
      <w:r w:rsidRPr="007D3DBC">
        <w:rPr>
          <w:rFonts w:cs="Arial"/>
          <w:sz w:val="22"/>
          <w:lang w:val="en-GB"/>
        </w:rPr>
        <w:t>Schizophrenia is a chronic illness, but proper diagnosis may help the person control their effects, escape depressive episodes, and stay out of the hospital. Different individual has a different experience, and a doctor will customize the medication to meet their specific needs. The below are some possible recovery options:</w:t>
      </w:r>
    </w:p>
    <w:p w14:paraId="6A12EEB5" w14:textId="77777777" w:rsidR="000766F8" w:rsidRPr="007D3DBC" w:rsidRDefault="000766F8" w:rsidP="007D3DBC">
      <w:pPr>
        <w:pStyle w:val="ListParagraph"/>
        <w:numPr>
          <w:ilvl w:val="0"/>
          <w:numId w:val="38"/>
        </w:numPr>
        <w:rPr>
          <w:rFonts w:cs="Arial"/>
          <w:sz w:val="22"/>
          <w:lang w:val="en-GB"/>
        </w:rPr>
      </w:pPr>
      <w:r w:rsidRPr="007D3DBC">
        <w:rPr>
          <w:rFonts w:cs="Arial"/>
          <w:b/>
          <w:bCs/>
          <w:sz w:val="22"/>
          <w:lang w:val="en-GB"/>
        </w:rPr>
        <w:t>Antipsychotic Drug: </w:t>
      </w:r>
      <w:r w:rsidRPr="007D3DBC">
        <w:rPr>
          <w:rFonts w:cs="Arial"/>
          <w:sz w:val="22"/>
          <w:lang w:val="en-GB"/>
        </w:rPr>
        <w:t>This could be used regularly or less often if the individual chooses injectable drugs and can last up to three months per injection depending on the agreement.</w:t>
      </w:r>
    </w:p>
    <w:p w14:paraId="735C85C5" w14:textId="77777777" w:rsidR="000766F8" w:rsidRPr="007D3DBC" w:rsidRDefault="000766F8" w:rsidP="007D3DBC">
      <w:pPr>
        <w:pStyle w:val="ListParagraph"/>
        <w:numPr>
          <w:ilvl w:val="0"/>
          <w:numId w:val="38"/>
        </w:numPr>
        <w:rPr>
          <w:rFonts w:cs="Arial"/>
          <w:sz w:val="22"/>
          <w:lang w:val="en-GB"/>
        </w:rPr>
      </w:pPr>
      <w:r w:rsidRPr="007D3DBC">
        <w:rPr>
          <w:rFonts w:cs="Arial"/>
          <w:b/>
          <w:bCs/>
          <w:sz w:val="22"/>
          <w:lang w:val="en-GB"/>
        </w:rPr>
        <w:t>Counselling:</w:t>
      </w:r>
      <w:r w:rsidRPr="007D3DBC">
        <w:rPr>
          <w:rFonts w:cs="Arial"/>
          <w:sz w:val="22"/>
          <w:lang w:val="en-GB"/>
        </w:rPr>
        <w:t> This will aid in the development of coping strategies and the pursuit of one's life objectives.</w:t>
      </w:r>
    </w:p>
    <w:p w14:paraId="3F84C59C" w14:textId="77777777" w:rsidR="000766F8" w:rsidRPr="007D3DBC" w:rsidRDefault="000766F8" w:rsidP="007D3DBC">
      <w:pPr>
        <w:pStyle w:val="ListParagraph"/>
        <w:numPr>
          <w:ilvl w:val="0"/>
          <w:numId w:val="38"/>
        </w:numPr>
        <w:rPr>
          <w:rFonts w:cs="Arial"/>
          <w:sz w:val="22"/>
          <w:lang w:val="en-GB"/>
        </w:rPr>
      </w:pPr>
      <w:r w:rsidRPr="007D3DBC">
        <w:rPr>
          <w:rFonts w:cs="Arial"/>
          <w:b/>
          <w:bCs/>
          <w:sz w:val="22"/>
          <w:lang w:val="en-GB"/>
        </w:rPr>
        <w:t>Coordinated Special Care:</w:t>
      </w:r>
      <w:r w:rsidRPr="007D3DBC">
        <w:rPr>
          <w:rFonts w:cs="Arial"/>
          <w:sz w:val="22"/>
          <w:lang w:val="en-GB"/>
        </w:rPr>
        <w:t> In a systematic approach, medicine, parental engagement, and school programs are all combined.</w:t>
      </w:r>
    </w:p>
    <w:p w14:paraId="7B4E1D78" w14:textId="5F6D1989" w:rsidR="000766F8" w:rsidRPr="007D3DBC" w:rsidRDefault="000766F8" w:rsidP="002E53C3">
      <w:pPr>
        <w:pStyle w:val="ListParagraph"/>
        <w:rPr>
          <w:rFonts w:cs="Arial"/>
          <w:sz w:val="22"/>
          <w:lang w:val="en-GB"/>
        </w:rPr>
      </w:pPr>
      <w:r w:rsidRPr="007D3DBC">
        <w:rPr>
          <w:rFonts w:cs="Arial"/>
          <w:sz w:val="22"/>
          <w:lang w:val="en-GB"/>
        </w:rPr>
        <w:t xml:space="preserve">Other than this, some common medications can be used to treat schizophrenia. Most common medications are </w:t>
      </w:r>
      <w:proofErr w:type="spellStart"/>
      <w:r w:rsidRPr="007D3DBC">
        <w:rPr>
          <w:rFonts w:cs="Arial"/>
          <w:sz w:val="22"/>
          <w:lang w:val="en-GB"/>
        </w:rPr>
        <w:t>risperidone</w:t>
      </w:r>
      <w:proofErr w:type="spellEnd"/>
      <w:r w:rsidRPr="007D3DBC">
        <w:rPr>
          <w:rFonts w:cs="Arial"/>
          <w:sz w:val="22"/>
          <w:lang w:val="en-GB"/>
        </w:rPr>
        <w:t xml:space="preserve">, olanzapine, </w:t>
      </w:r>
      <w:proofErr w:type="spellStart"/>
      <w:r w:rsidRPr="007D3DBC">
        <w:rPr>
          <w:rFonts w:cs="Arial"/>
          <w:sz w:val="22"/>
          <w:lang w:val="en-GB"/>
        </w:rPr>
        <w:t>quetiapine</w:t>
      </w:r>
      <w:proofErr w:type="spellEnd"/>
      <w:r w:rsidRPr="007D3DBC">
        <w:rPr>
          <w:rFonts w:cs="Arial"/>
          <w:sz w:val="22"/>
          <w:lang w:val="en-GB"/>
        </w:rPr>
        <w:t xml:space="preserve">, </w:t>
      </w:r>
      <w:proofErr w:type="spellStart"/>
      <w:r w:rsidRPr="007D3DBC">
        <w:rPr>
          <w:rFonts w:cs="Arial"/>
          <w:sz w:val="22"/>
          <w:lang w:val="en-GB"/>
        </w:rPr>
        <w:t>ziprasidone</w:t>
      </w:r>
      <w:proofErr w:type="spellEnd"/>
      <w:r w:rsidRPr="007D3DBC">
        <w:rPr>
          <w:rFonts w:cs="Arial"/>
          <w:sz w:val="22"/>
          <w:lang w:val="en-GB"/>
        </w:rPr>
        <w:t xml:space="preserve">, clozapine, and haloperidol. But most of these medications can show side effects or adverse effects on people. Some of the most common effects are neurological symptoms and gaining weight. Although, this has been found that newer medication shows lesser adverse effect. This is very much significant for a schizophrenic person for continuing their plan </w:t>
      </w:r>
      <w:proofErr w:type="gramStart"/>
      <w:r w:rsidRPr="007D3DBC">
        <w:rPr>
          <w:rFonts w:cs="Arial"/>
          <w:sz w:val="22"/>
          <w:lang w:val="en-GB"/>
        </w:rPr>
        <w:lastRenderedPageBreak/>
        <w:t>of</w:t>
      </w:r>
      <w:proofErr w:type="gramEnd"/>
      <w:r w:rsidRPr="007D3DBC">
        <w:rPr>
          <w:rFonts w:cs="Arial"/>
          <w:sz w:val="22"/>
          <w:lang w:val="en-GB"/>
        </w:rPr>
        <w:t xml:space="preserve"> treatment if there is a slight improvement of symptoms. Symptoms are most likely to return if the person stops taking their medications. </w:t>
      </w:r>
    </w:p>
    <w:p w14:paraId="61A8CB89" w14:textId="3472FEA2" w:rsidR="00647B06" w:rsidRPr="007D3DBC" w:rsidRDefault="001F5A6B" w:rsidP="008D7C53">
      <w:pPr>
        <w:pStyle w:val="Heading2"/>
        <w:spacing w:line="360" w:lineRule="auto"/>
        <w:ind w:left="720"/>
        <w:rPr>
          <w:rFonts w:cs="Arial"/>
          <w:sz w:val="22"/>
          <w:szCs w:val="22"/>
          <w:lang w:val="en-GB"/>
        </w:rPr>
      </w:pPr>
      <w:bookmarkStart w:id="12" w:name="_Toc68005834"/>
      <w:r w:rsidRPr="007D3DBC">
        <w:rPr>
          <w:rFonts w:cs="Arial"/>
          <w:sz w:val="22"/>
          <w:szCs w:val="22"/>
          <w:lang w:val="en-GB"/>
        </w:rPr>
        <w:t>Measurements of R</w:t>
      </w:r>
      <w:r w:rsidR="00647B06" w:rsidRPr="007D3DBC">
        <w:rPr>
          <w:rFonts w:cs="Arial"/>
          <w:sz w:val="22"/>
          <w:szCs w:val="22"/>
          <w:lang w:val="en-GB"/>
        </w:rPr>
        <w:t>ehabilitation</w:t>
      </w:r>
      <w:bookmarkEnd w:id="12"/>
    </w:p>
    <w:p w14:paraId="0E507BB4" w14:textId="1B29F0C8" w:rsidR="001F5A6B" w:rsidRPr="007D3DBC" w:rsidRDefault="000766F8" w:rsidP="002E53C3">
      <w:pPr>
        <w:pStyle w:val="ListParagraph"/>
        <w:rPr>
          <w:rFonts w:eastAsiaTheme="majorEastAsia" w:cs="Arial"/>
          <w:b/>
          <w:color w:val="002060"/>
          <w:sz w:val="22"/>
          <w:lang w:val="en-GB"/>
        </w:rPr>
      </w:pPr>
      <w:r w:rsidRPr="007D3DBC">
        <w:rPr>
          <w:rFonts w:cs="Arial"/>
          <w:sz w:val="22"/>
          <w:lang w:val="en-GB"/>
        </w:rPr>
        <w:t xml:space="preserve">This is well known that schizophrenia is not curable. A schizophrenic person is most likely to suffer from all life-long. However, the symptoms can be reduced to a minimum with proper diagnosis (Phillips and </w:t>
      </w:r>
      <w:proofErr w:type="spellStart"/>
      <w:r w:rsidRPr="007D3DBC">
        <w:rPr>
          <w:rFonts w:cs="Arial"/>
          <w:sz w:val="22"/>
          <w:lang w:val="en-GB"/>
        </w:rPr>
        <w:t>Ketelsen</w:t>
      </w:r>
      <w:proofErr w:type="spellEnd"/>
      <w:r w:rsidRPr="007D3DBC">
        <w:rPr>
          <w:rFonts w:cs="Arial"/>
          <w:sz w:val="22"/>
          <w:lang w:val="en-GB"/>
        </w:rPr>
        <w:t>, 2003). When a person does not show any positive or negative symptoms of schizophrenia are assumed cured. Proper medication and counselling can be helpful for a person to deal with this mental disorder.</w:t>
      </w:r>
      <w:r w:rsidR="001F5A6B" w:rsidRPr="007D3DBC">
        <w:rPr>
          <w:rFonts w:cs="Arial"/>
          <w:sz w:val="22"/>
          <w:lang w:val="en-GB"/>
        </w:rPr>
        <w:br w:type="page"/>
      </w:r>
    </w:p>
    <w:p w14:paraId="7AEF1B0C" w14:textId="0BDB0637" w:rsidR="00647B06" w:rsidRPr="007D3DBC" w:rsidRDefault="001F5A6B" w:rsidP="008D7C53">
      <w:pPr>
        <w:pStyle w:val="Heading2"/>
        <w:spacing w:line="360" w:lineRule="auto"/>
        <w:ind w:left="720"/>
        <w:rPr>
          <w:rFonts w:cs="Arial"/>
          <w:sz w:val="22"/>
          <w:szCs w:val="22"/>
          <w:lang w:val="en-GB"/>
        </w:rPr>
      </w:pPr>
      <w:bookmarkStart w:id="13" w:name="_Toc68005835"/>
      <w:r w:rsidRPr="007D3DBC">
        <w:rPr>
          <w:rFonts w:cs="Arial"/>
          <w:sz w:val="22"/>
          <w:szCs w:val="22"/>
          <w:lang w:val="en-GB"/>
        </w:rPr>
        <w:lastRenderedPageBreak/>
        <w:t>Recommendations of I</w:t>
      </w:r>
      <w:r w:rsidR="00647B06" w:rsidRPr="007D3DBC">
        <w:rPr>
          <w:rFonts w:cs="Arial"/>
          <w:sz w:val="22"/>
          <w:szCs w:val="22"/>
          <w:lang w:val="en-GB"/>
        </w:rPr>
        <w:t>mprovement</w:t>
      </w:r>
      <w:bookmarkEnd w:id="13"/>
    </w:p>
    <w:p w14:paraId="58F9203F" w14:textId="571CDD5A" w:rsidR="0084388A" w:rsidRPr="007D3DBC" w:rsidRDefault="000766F8" w:rsidP="002E53C3">
      <w:pPr>
        <w:pStyle w:val="ListParagraph"/>
        <w:rPr>
          <w:rFonts w:cs="Arial"/>
          <w:sz w:val="22"/>
          <w:lang w:val="en-GB"/>
        </w:rPr>
      </w:pPr>
      <w:r w:rsidRPr="007D3DBC">
        <w:rPr>
          <w:rFonts w:cs="Arial"/>
          <w:sz w:val="22"/>
          <w:lang w:val="en-GB"/>
        </w:rPr>
        <w:t xml:space="preserve">There are few recommendations which can help improve the situation. This is recommended to accept the diagnosis. It is better to have acceptance of the diagnosis than to be in denial. It is also recommended to communicate with the doctor. Proper communication with the doctor can help treat or deal with schizophrenia. Pursuing self-help and therapy can help manage symptoms and lastly, this is very much essential to </w:t>
      </w:r>
      <w:proofErr w:type="gramStart"/>
      <w:r w:rsidRPr="007D3DBC">
        <w:rPr>
          <w:rFonts w:cs="Arial"/>
          <w:sz w:val="22"/>
          <w:lang w:val="en-GB"/>
        </w:rPr>
        <w:t>talk</w:t>
      </w:r>
      <w:proofErr w:type="gramEnd"/>
      <w:r w:rsidRPr="007D3DBC">
        <w:rPr>
          <w:rFonts w:cs="Arial"/>
          <w:sz w:val="22"/>
          <w:lang w:val="en-GB"/>
        </w:rPr>
        <w:t xml:space="preserve"> with trusted family members and close friends about the situation and seek help from them.</w:t>
      </w:r>
      <w:r w:rsidR="0084388A" w:rsidRPr="007D3DBC">
        <w:rPr>
          <w:rFonts w:cs="Arial"/>
          <w:sz w:val="22"/>
          <w:lang w:val="en-GB"/>
        </w:rPr>
        <w:br w:type="page"/>
      </w:r>
    </w:p>
    <w:p w14:paraId="6C22042A" w14:textId="49E2322F" w:rsidR="00B438C8" w:rsidRPr="007D3DBC" w:rsidRDefault="0084388A" w:rsidP="008D7C53">
      <w:pPr>
        <w:pStyle w:val="Heading1"/>
        <w:spacing w:line="360" w:lineRule="auto"/>
        <w:ind w:left="720"/>
        <w:rPr>
          <w:rFonts w:eastAsia="Times New Roman" w:cs="Arial"/>
          <w:sz w:val="22"/>
          <w:szCs w:val="22"/>
          <w:lang w:val="en-GB"/>
        </w:rPr>
      </w:pPr>
      <w:bookmarkStart w:id="14" w:name="_Toc68005836"/>
      <w:r w:rsidRPr="007D3DBC">
        <w:rPr>
          <w:rFonts w:eastAsia="Times New Roman" w:cs="Arial"/>
          <w:sz w:val="22"/>
          <w:szCs w:val="22"/>
          <w:lang w:val="en-GB"/>
        </w:rPr>
        <w:lastRenderedPageBreak/>
        <w:t>Autism</w:t>
      </w:r>
      <w:bookmarkEnd w:id="14"/>
    </w:p>
    <w:p w14:paraId="6F246336" w14:textId="77777777" w:rsidR="000766F8" w:rsidRPr="007D3DBC" w:rsidRDefault="000766F8" w:rsidP="002E53C3">
      <w:pPr>
        <w:pStyle w:val="ListParagraph"/>
        <w:rPr>
          <w:rFonts w:cs="Arial"/>
          <w:sz w:val="22"/>
          <w:lang w:val="en-GB"/>
        </w:rPr>
      </w:pPr>
      <w:r w:rsidRPr="007D3DBC">
        <w:rPr>
          <w:rFonts w:cs="Arial"/>
          <w:sz w:val="22"/>
          <w:lang w:val="en-GB"/>
        </w:rPr>
        <w:t>Autism, also known as an autism spectrum disorder (ASD), is a group of disorders marked by difficulties with interpersonal skills, repeated activities, vocabulary, and body language (</w:t>
      </w:r>
      <w:proofErr w:type="spellStart"/>
      <w:r w:rsidRPr="007D3DBC">
        <w:rPr>
          <w:rFonts w:cs="Arial"/>
          <w:sz w:val="22"/>
          <w:lang w:val="en-GB"/>
        </w:rPr>
        <w:t>Bagasra</w:t>
      </w:r>
      <w:proofErr w:type="spellEnd"/>
      <w:r w:rsidRPr="007D3DBC">
        <w:rPr>
          <w:rFonts w:cs="Arial"/>
          <w:sz w:val="22"/>
          <w:lang w:val="en-GB"/>
        </w:rPr>
        <w:t xml:space="preserve"> and Pace, 2013). Autism affects 1 in 54 children in the US now, according to the Centres for Disease Control.</w:t>
      </w:r>
    </w:p>
    <w:p w14:paraId="7C42DDC1" w14:textId="61FF0EAB" w:rsidR="000766F8" w:rsidRPr="007D3DBC" w:rsidRDefault="000766F8" w:rsidP="002E53C3">
      <w:pPr>
        <w:pStyle w:val="ListParagraph"/>
        <w:rPr>
          <w:rFonts w:cs="Arial"/>
          <w:sz w:val="22"/>
          <w:lang w:val="en-GB"/>
        </w:rPr>
      </w:pPr>
      <w:r w:rsidRPr="007D3DBC">
        <w:rPr>
          <w:rFonts w:cs="Arial"/>
          <w:sz w:val="22"/>
          <w:lang w:val="en-GB"/>
        </w:rPr>
        <w:t>There can be seen many subtypes of autism, not just one. Most autism is impacted by a series of genetic and environmental factors. A different person with different kinds of autism holds some certain strength and challenge as this is a spectrum disorder. This can be challenging for people with autism to learn, think, or solve a problem. Most people with ASD need daily support in their regular life, but some people do not need any support or care in life, and they have the capability of living their lives like normal people. Different factors can impact the development of autism in people. Those factors are accompanied by sensory sensitivities and medical issues including gastrointestinal disorder, seizure, sleep disorder, or different mental health challenges. The first sign of autism can appear by the age of 2 or 3 in children.</w:t>
      </w:r>
    </w:p>
    <w:p w14:paraId="06951B35" w14:textId="6D98A1DF" w:rsidR="005C7657" w:rsidRPr="007D3DBC" w:rsidRDefault="00916648" w:rsidP="008D7C53">
      <w:pPr>
        <w:pStyle w:val="Heading2"/>
        <w:spacing w:line="360" w:lineRule="auto"/>
        <w:ind w:left="720"/>
        <w:rPr>
          <w:rFonts w:cs="Arial"/>
          <w:sz w:val="22"/>
          <w:szCs w:val="22"/>
          <w:lang w:val="en-GB"/>
        </w:rPr>
      </w:pPr>
      <w:bookmarkStart w:id="15" w:name="_Toc68005837"/>
      <w:r w:rsidRPr="007D3DBC">
        <w:rPr>
          <w:rFonts w:cs="Arial"/>
          <w:sz w:val="22"/>
          <w:szCs w:val="22"/>
          <w:lang w:val="en-GB"/>
        </w:rPr>
        <w:t>Classification of Autism</w:t>
      </w:r>
      <w:bookmarkEnd w:id="15"/>
    </w:p>
    <w:p w14:paraId="257275E5" w14:textId="4D2FCDAB" w:rsidR="00916648" w:rsidRPr="007D3DBC" w:rsidRDefault="00BF02F5" w:rsidP="002E53C3">
      <w:pPr>
        <w:pStyle w:val="ListParagraph"/>
        <w:rPr>
          <w:rFonts w:cs="Arial"/>
          <w:sz w:val="22"/>
          <w:lang w:val="en-GB"/>
        </w:rPr>
      </w:pPr>
      <w:r w:rsidRPr="007D3DBC">
        <w:rPr>
          <w:rFonts w:cs="Arial"/>
          <w:sz w:val="22"/>
          <w:lang w:val="en-GB"/>
        </w:rPr>
        <w:t xml:space="preserve">There can be seen different classification of autism including autistic disorder, Asperger’s syndrome, pervasive developmental disorder, and other. </w:t>
      </w:r>
      <w:r w:rsidR="001F5A6B" w:rsidRPr="007D3DBC">
        <w:rPr>
          <w:rFonts w:cs="Arial"/>
          <w:sz w:val="22"/>
          <w:lang w:val="en-GB"/>
        </w:rPr>
        <w:t>Classification of autism is given below;</w:t>
      </w:r>
    </w:p>
    <w:p w14:paraId="4F45A947" w14:textId="77777777" w:rsidR="000766F8" w:rsidRPr="007D3DBC" w:rsidRDefault="000766F8" w:rsidP="007D3DBC">
      <w:pPr>
        <w:pStyle w:val="ListParagraph"/>
        <w:numPr>
          <w:ilvl w:val="0"/>
          <w:numId w:val="38"/>
        </w:numPr>
        <w:rPr>
          <w:rFonts w:cs="Arial"/>
          <w:sz w:val="22"/>
          <w:lang w:val="en-GB"/>
        </w:rPr>
      </w:pPr>
      <w:r w:rsidRPr="007D3DBC">
        <w:rPr>
          <w:rFonts w:cs="Arial"/>
          <w:b/>
          <w:bCs/>
          <w:sz w:val="22"/>
          <w:lang w:val="en-GB"/>
        </w:rPr>
        <w:t>Asperger’s Syndrome: </w:t>
      </w:r>
      <w:r w:rsidRPr="007D3DBC">
        <w:rPr>
          <w:rFonts w:cs="Arial"/>
          <w:sz w:val="22"/>
          <w:lang w:val="en-GB"/>
        </w:rPr>
        <w:t>This is a type of autism that is on the relatively mild end of the scale. An individual with Asperger's syndrome can be highly smart and competent in handling everyday activities (G Woods, 2013). Individuals might be completely absorbed in subjects that concern themselves and talk about themselves continuously. However, individuals have a much more tough time socially.</w:t>
      </w:r>
    </w:p>
    <w:p w14:paraId="3E7BFA9C" w14:textId="77777777" w:rsidR="000766F8" w:rsidRPr="007D3DBC" w:rsidRDefault="000766F8" w:rsidP="007D3DBC">
      <w:pPr>
        <w:pStyle w:val="ListParagraph"/>
        <w:numPr>
          <w:ilvl w:val="0"/>
          <w:numId w:val="38"/>
        </w:numPr>
        <w:rPr>
          <w:rFonts w:cs="Arial"/>
          <w:sz w:val="22"/>
          <w:lang w:val="en-GB"/>
        </w:rPr>
      </w:pPr>
      <w:r w:rsidRPr="007D3DBC">
        <w:rPr>
          <w:rFonts w:cs="Arial"/>
          <w:b/>
          <w:bCs/>
          <w:sz w:val="22"/>
          <w:lang w:val="en-GB"/>
        </w:rPr>
        <w:t>Pervasive Developmental Disorder: </w:t>
      </w:r>
      <w:r w:rsidRPr="007D3DBC">
        <w:rPr>
          <w:rFonts w:cs="Arial"/>
          <w:sz w:val="22"/>
          <w:lang w:val="en-GB"/>
        </w:rPr>
        <w:t>Children who are diagnosed with pervasive developmental disorders have more severe symptoms than Asperger’s syndrome. At the same time, their symptoms are not as severe as an autistic disorder.</w:t>
      </w:r>
    </w:p>
    <w:p w14:paraId="354A0924" w14:textId="77777777" w:rsidR="000766F8" w:rsidRPr="007D3DBC" w:rsidRDefault="000766F8" w:rsidP="007D3DBC">
      <w:pPr>
        <w:pStyle w:val="ListParagraph"/>
        <w:numPr>
          <w:ilvl w:val="0"/>
          <w:numId w:val="38"/>
        </w:numPr>
        <w:rPr>
          <w:rFonts w:cs="Arial"/>
          <w:sz w:val="22"/>
          <w:lang w:val="en-GB"/>
        </w:rPr>
      </w:pPr>
      <w:r w:rsidRPr="007D3DBC">
        <w:rPr>
          <w:rFonts w:cs="Arial"/>
          <w:b/>
          <w:bCs/>
          <w:sz w:val="22"/>
          <w:lang w:val="en-GB"/>
        </w:rPr>
        <w:t>Autistic Disorder: </w:t>
      </w:r>
      <w:r w:rsidRPr="007D3DBC">
        <w:rPr>
          <w:rFonts w:cs="Arial"/>
          <w:sz w:val="22"/>
          <w:lang w:val="en-GB"/>
        </w:rPr>
        <w:t>This type of autism has the most severe symptoms. Children suffering from this have the same symptoms as Asperger’s syndrome and pervasive developmental disorder. But they are seen at an intense level.</w:t>
      </w:r>
    </w:p>
    <w:p w14:paraId="70FA35BA" w14:textId="09EA64C1" w:rsidR="000766F8" w:rsidRPr="007D3DBC" w:rsidRDefault="000766F8" w:rsidP="007D3DBC">
      <w:pPr>
        <w:pStyle w:val="ListParagraph"/>
        <w:numPr>
          <w:ilvl w:val="0"/>
          <w:numId w:val="38"/>
        </w:numPr>
        <w:rPr>
          <w:rFonts w:cs="Arial"/>
          <w:sz w:val="22"/>
          <w:lang w:val="en-GB"/>
        </w:rPr>
      </w:pPr>
      <w:r w:rsidRPr="007D3DBC">
        <w:rPr>
          <w:rFonts w:cs="Arial"/>
          <w:b/>
          <w:bCs/>
          <w:sz w:val="22"/>
          <w:lang w:val="en-GB"/>
        </w:rPr>
        <w:t>Childhood Disintegrative Disorder: </w:t>
      </w:r>
      <w:r w:rsidRPr="007D3DBC">
        <w:rPr>
          <w:rFonts w:cs="Arial"/>
          <w:sz w:val="22"/>
          <w:lang w:val="en-GB"/>
        </w:rPr>
        <w:t xml:space="preserve">This is the rarest and severe type of autism. In this type of autism, children grow normally and develop many skills. But all of a sudden over </w:t>
      </w:r>
      <w:r w:rsidRPr="007D3DBC">
        <w:rPr>
          <w:rFonts w:cs="Arial"/>
          <w:sz w:val="22"/>
          <w:lang w:val="en-GB"/>
        </w:rPr>
        <w:lastRenderedPageBreak/>
        <w:t>the period, they lose many skills which happen between the age of 2 and 4. A seizure disorder can also be developed because of this.</w:t>
      </w:r>
    </w:p>
    <w:p w14:paraId="5A49C123" w14:textId="1778A5B0" w:rsidR="00357257" w:rsidRPr="007D3DBC" w:rsidRDefault="00841C90" w:rsidP="008D7C53">
      <w:pPr>
        <w:pStyle w:val="Heading2"/>
        <w:spacing w:line="360" w:lineRule="auto"/>
        <w:ind w:left="720"/>
        <w:rPr>
          <w:rFonts w:cs="Arial"/>
          <w:sz w:val="22"/>
          <w:szCs w:val="22"/>
          <w:lang w:val="en-GB"/>
        </w:rPr>
      </w:pPr>
      <w:bookmarkStart w:id="16" w:name="_Toc68005838"/>
      <w:r w:rsidRPr="007D3DBC">
        <w:rPr>
          <w:rFonts w:cs="Arial"/>
          <w:sz w:val="22"/>
          <w:szCs w:val="22"/>
          <w:lang w:val="en-GB"/>
        </w:rPr>
        <w:t>Diagnosis of Autism</w:t>
      </w:r>
      <w:bookmarkEnd w:id="16"/>
    </w:p>
    <w:p w14:paraId="2E7CA4D7" w14:textId="5A85CB22" w:rsidR="000766F8" w:rsidRPr="007D3DBC" w:rsidRDefault="000766F8" w:rsidP="002E53C3">
      <w:pPr>
        <w:pStyle w:val="ListParagraph"/>
        <w:rPr>
          <w:rFonts w:cs="Arial"/>
          <w:sz w:val="22"/>
          <w:lang w:val="en-GB"/>
        </w:rPr>
      </w:pPr>
      <w:r w:rsidRPr="007D3DBC">
        <w:rPr>
          <w:rFonts w:cs="Arial"/>
          <w:sz w:val="22"/>
          <w:lang w:val="en-GB"/>
        </w:rPr>
        <w:t>Since there is no medical examination for autism spectrum disorder (ASD), such as a blood test, diagnosing the disorder can be challenging. To make a diagnosis, doctors look at the children's cognitive background and behaviour. ASD can be diagnosed as early as 18 months of age. By the age of two, a clinical diagnosis may be deemed very accurate (Bailey, 2014). Many infants, nonetheless, do not have a confirmed diagnosis till they are much older. Some individuals aren't detected before they are in their twenties or thirties. Children with ASD cannot receive the early treatment they need as a result of this delay.</w:t>
      </w:r>
    </w:p>
    <w:p w14:paraId="2ABD307C" w14:textId="7FB24D75" w:rsidR="008B30CA" w:rsidRPr="007D3DBC" w:rsidRDefault="008B30CA" w:rsidP="002E53C3">
      <w:pPr>
        <w:pStyle w:val="ListParagraph"/>
        <w:rPr>
          <w:rFonts w:cs="Arial"/>
          <w:sz w:val="22"/>
          <w:lang w:val="en-GB"/>
        </w:rPr>
      </w:pPr>
      <w:r w:rsidRPr="007D3DBC">
        <w:rPr>
          <w:rFonts w:cs="Arial"/>
          <w:sz w:val="22"/>
          <w:lang w:val="en-GB"/>
        </w:rPr>
        <w:t>According to ICD-10, criteria of di</w:t>
      </w:r>
      <w:r w:rsidR="001F5A6B" w:rsidRPr="007D3DBC">
        <w:rPr>
          <w:rFonts w:cs="Arial"/>
          <w:sz w:val="22"/>
          <w:lang w:val="en-GB"/>
        </w:rPr>
        <w:t>agnosing autism are given below;</w:t>
      </w:r>
    </w:p>
    <w:p w14:paraId="0CD16524" w14:textId="6A6CFB5D" w:rsidR="00A969D6" w:rsidRPr="007D3DBC" w:rsidRDefault="00A969D6" w:rsidP="007D3DBC">
      <w:pPr>
        <w:pStyle w:val="ListParagraph"/>
        <w:numPr>
          <w:ilvl w:val="0"/>
          <w:numId w:val="38"/>
        </w:numPr>
        <w:rPr>
          <w:rFonts w:cs="Arial"/>
          <w:sz w:val="22"/>
          <w:lang w:val="en-GB"/>
        </w:rPr>
      </w:pPr>
      <w:r w:rsidRPr="007D3DBC">
        <w:rPr>
          <w:rFonts w:cs="Arial"/>
          <w:sz w:val="22"/>
          <w:lang w:val="en-GB"/>
        </w:rPr>
        <w:t>Abnormal or impaired development is seen at early age as 3 years in some areas. Such as receptive or expressive language used in social communication. Developing selective social attachments and having functional and symbolic play.</w:t>
      </w:r>
    </w:p>
    <w:p w14:paraId="71F40FED" w14:textId="4067ABA0" w:rsidR="00A969D6" w:rsidRPr="007D3DBC" w:rsidRDefault="00A969D6" w:rsidP="007D3DBC">
      <w:pPr>
        <w:pStyle w:val="ListParagraph"/>
        <w:numPr>
          <w:ilvl w:val="0"/>
          <w:numId w:val="38"/>
        </w:numPr>
        <w:rPr>
          <w:rFonts w:cs="Arial"/>
          <w:sz w:val="22"/>
          <w:lang w:val="en-GB"/>
        </w:rPr>
      </w:pPr>
      <w:r w:rsidRPr="007D3DBC">
        <w:rPr>
          <w:rFonts w:cs="Arial"/>
          <w:sz w:val="22"/>
          <w:lang w:val="en-GB"/>
        </w:rPr>
        <w:t xml:space="preserve">Qualitative impairment in social interaction </w:t>
      </w:r>
      <w:r w:rsidR="000766F8" w:rsidRPr="007D3DBC">
        <w:rPr>
          <w:rFonts w:cs="Arial"/>
          <w:sz w:val="22"/>
          <w:lang w:val="en-GB"/>
        </w:rPr>
        <w:t>is</w:t>
      </w:r>
      <w:r w:rsidRPr="007D3DBC">
        <w:rPr>
          <w:rFonts w:cs="Arial"/>
          <w:sz w:val="22"/>
          <w:lang w:val="en-GB"/>
        </w:rPr>
        <w:t xml:space="preserve"> manifested.</w:t>
      </w:r>
    </w:p>
    <w:p w14:paraId="5F967CE3" w14:textId="2426E38C" w:rsidR="00A969D6" w:rsidRPr="007D3DBC" w:rsidRDefault="00A969D6" w:rsidP="007D3DBC">
      <w:pPr>
        <w:pStyle w:val="ListParagraph"/>
        <w:numPr>
          <w:ilvl w:val="0"/>
          <w:numId w:val="38"/>
        </w:numPr>
        <w:rPr>
          <w:rFonts w:cs="Arial"/>
          <w:sz w:val="22"/>
          <w:lang w:val="en-GB"/>
        </w:rPr>
      </w:pPr>
      <w:r w:rsidRPr="007D3DBC">
        <w:rPr>
          <w:rFonts w:cs="Arial"/>
          <w:sz w:val="22"/>
          <w:lang w:val="en-GB"/>
        </w:rPr>
        <w:t>Qualitative abnormalities in communication are manifested.</w:t>
      </w:r>
    </w:p>
    <w:p w14:paraId="02F426D6" w14:textId="43C789C0" w:rsidR="00A969D6" w:rsidRPr="007D3DBC" w:rsidRDefault="00A969D6" w:rsidP="007D3DBC">
      <w:pPr>
        <w:pStyle w:val="ListParagraph"/>
        <w:numPr>
          <w:ilvl w:val="0"/>
          <w:numId w:val="38"/>
        </w:numPr>
        <w:rPr>
          <w:rFonts w:cs="Arial"/>
          <w:sz w:val="22"/>
          <w:lang w:val="en-GB"/>
        </w:rPr>
      </w:pPr>
      <w:r w:rsidRPr="007D3DBC">
        <w:rPr>
          <w:rFonts w:cs="Arial"/>
          <w:sz w:val="22"/>
          <w:lang w:val="en-GB"/>
        </w:rPr>
        <w:t>Restricted, repetitive, and stereotypes patterns of behaviours, interest, and activities are manifested.</w:t>
      </w:r>
    </w:p>
    <w:p w14:paraId="58FC6BC8" w14:textId="59B3A18F" w:rsidR="00A969D6" w:rsidRPr="007D3DBC" w:rsidRDefault="00A969D6" w:rsidP="007D3DBC">
      <w:pPr>
        <w:pStyle w:val="ListParagraph"/>
        <w:numPr>
          <w:ilvl w:val="0"/>
          <w:numId w:val="38"/>
        </w:numPr>
        <w:rPr>
          <w:rFonts w:cs="Arial"/>
          <w:sz w:val="22"/>
          <w:lang w:val="en-GB"/>
        </w:rPr>
      </w:pPr>
      <w:r w:rsidRPr="007D3DBC">
        <w:rPr>
          <w:rFonts w:cs="Arial"/>
          <w:sz w:val="22"/>
          <w:lang w:val="en-GB"/>
        </w:rPr>
        <w:t>These are the few symptoms and diagnosis criteria for Autism according to ICD-10.</w:t>
      </w:r>
    </w:p>
    <w:p w14:paraId="56358F47" w14:textId="77777777" w:rsidR="001F5A6B" w:rsidRPr="007D3DBC" w:rsidRDefault="001F5A6B" w:rsidP="007D3DBC">
      <w:pPr>
        <w:pStyle w:val="ListParagraph"/>
        <w:numPr>
          <w:ilvl w:val="0"/>
          <w:numId w:val="38"/>
        </w:numPr>
        <w:jc w:val="left"/>
        <w:rPr>
          <w:rFonts w:eastAsiaTheme="majorEastAsia" w:cs="Arial"/>
          <w:b/>
          <w:color w:val="002060"/>
          <w:sz w:val="22"/>
          <w:lang w:val="en-GB"/>
        </w:rPr>
      </w:pPr>
      <w:r w:rsidRPr="007D3DBC">
        <w:rPr>
          <w:rFonts w:cs="Arial"/>
          <w:sz w:val="22"/>
          <w:lang w:val="en-GB"/>
        </w:rPr>
        <w:br w:type="page"/>
      </w:r>
    </w:p>
    <w:p w14:paraId="5B49D5F2" w14:textId="76528141" w:rsidR="00A969D6" w:rsidRPr="007D3DBC" w:rsidRDefault="00212813" w:rsidP="008D7C53">
      <w:pPr>
        <w:pStyle w:val="Heading2"/>
        <w:spacing w:line="360" w:lineRule="auto"/>
        <w:ind w:left="720"/>
        <w:rPr>
          <w:rFonts w:cs="Arial"/>
          <w:sz w:val="22"/>
          <w:szCs w:val="22"/>
          <w:lang w:val="en-GB"/>
        </w:rPr>
      </w:pPr>
      <w:bookmarkStart w:id="17" w:name="_Toc68005839"/>
      <w:r w:rsidRPr="007D3DBC">
        <w:rPr>
          <w:rFonts w:cs="Arial"/>
          <w:sz w:val="22"/>
          <w:szCs w:val="22"/>
          <w:lang w:val="en-GB"/>
        </w:rPr>
        <w:lastRenderedPageBreak/>
        <w:t>Treatment of Autism</w:t>
      </w:r>
      <w:bookmarkEnd w:id="17"/>
    </w:p>
    <w:p w14:paraId="3238B543" w14:textId="70623983" w:rsidR="00A17EF6" w:rsidRPr="008D7C53" w:rsidRDefault="001F5A6B" w:rsidP="007D3DBC">
      <w:pPr>
        <w:pStyle w:val="ListParagraph"/>
        <w:numPr>
          <w:ilvl w:val="0"/>
          <w:numId w:val="38"/>
        </w:numPr>
        <w:rPr>
          <w:rFonts w:cs="Arial"/>
          <w:b/>
          <w:bCs/>
          <w:sz w:val="22"/>
          <w:lang w:val="en-GB"/>
        </w:rPr>
      </w:pPr>
      <w:r w:rsidRPr="008D7C53">
        <w:rPr>
          <w:rFonts w:cs="Arial"/>
          <w:b/>
          <w:bCs/>
          <w:sz w:val="22"/>
          <w:lang w:val="en-GB"/>
        </w:rPr>
        <w:t>Behaviour Management Therapy</w:t>
      </w:r>
    </w:p>
    <w:p w14:paraId="1F547F9B" w14:textId="4FE630EC" w:rsidR="000766F8" w:rsidRPr="007D3DBC" w:rsidRDefault="000766F8" w:rsidP="008D7C53">
      <w:pPr>
        <w:pStyle w:val="ListParagraph"/>
        <w:rPr>
          <w:rFonts w:cs="Arial"/>
          <w:sz w:val="22"/>
          <w:lang w:val="en-GB"/>
        </w:rPr>
      </w:pPr>
      <w:r w:rsidRPr="007D3DBC">
        <w:rPr>
          <w:rFonts w:cs="Arial"/>
          <w:sz w:val="22"/>
          <w:lang w:val="en-GB"/>
        </w:rPr>
        <w:t>In this process, the wanted behaviours are reinforced and unwanted behaviours are reduced. This behaviour is often based on applied behaviour analysis. These processes help track progress of a child and improve their skill. Different types of behaviour management therapy are</w:t>
      </w:r>
    </w:p>
    <w:p w14:paraId="07B018BB" w14:textId="77777777" w:rsidR="000766F8" w:rsidRPr="007D3DBC" w:rsidRDefault="000766F8" w:rsidP="007D3DBC">
      <w:pPr>
        <w:pStyle w:val="ListParagraph"/>
        <w:numPr>
          <w:ilvl w:val="0"/>
          <w:numId w:val="38"/>
        </w:numPr>
        <w:rPr>
          <w:rFonts w:cs="Arial"/>
          <w:sz w:val="22"/>
          <w:lang w:val="en-GB"/>
        </w:rPr>
      </w:pPr>
      <w:r w:rsidRPr="007D3DBC">
        <w:rPr>
          <w:rFonts w:cs="Arial"/>
          <w:b/>
          <w:bCs/>
          <w:sz w:val="22"/>
          <w:lang w:val="en-GB"/>
        </w:rPr>
        <w:t>Positive Behavioural and Support: </w:t>
      </w:r>
      <w:r w:rsidRPr="007D3DBC">
        <w:rPr>
          <w:rFonts w:cs="Arial"/>
          <w:sz w:val="22"/>
          <w:lang w:val="en-GB"/>
        </w:rPr>
        <w:t>The main aim of positive behavioural and support is figuring out the reason behind the problematic behaviour of a child. This helps change the environment, teaching skills, and making different changes that can help correct the behaviour. This is motivating for children to behave properly (Murray, 2012).</w:t>
      </w:r>
    </w:p>
    <w:p w14:paraId="09B172FD" w14:textId="77777777" w:rsidR="000766F8" w:rsidRPr="007D3DBC" w:rsidRDefault="000766F8" w:rsidP="007D3DBC">
      <w:pPr>
        <w:pStyle w:val="ListParagraph"/>
        <w:numPr>
          <w:ilvl w:val="0"/>
          <w:numId w:val="38"/>
        </w:numPr>
        <w:rPr>
          <w:rFonts w:cs="Arial"/>
          <w:sz w:val="22"/>
          <w:lang w:val="en-GB"/>
        </w:rPr>
      </w:pPr>
      <w:r w:rsidRPr="007D3DBC">
        <w:rPr>
          <w:rFonts w:cs="Arial"/>
          <w:b/>
          <w:bCs/>
          <w:sz w:val="22"/>
          <w:lang w:val="en-GB"/>
        </w:rPr>
        <w:t>Pivotal Response Training:</w:t>
      </w:r>
      <w:r w:rsidRPr="007D3DBC">
        <w:rPr>
          <w:rFonts w:cs="Arial"/>
          <w:sz w:val="22"/>
          <w:lang w:val="en-GB"/>
        </w:rPr>
        <w:t> This kind of treatment takes place in the everyday environment of a child. The main aim of this treatment is to improve a few pivotal skills like motivating and taking the initiative of communication. This is helpful for the children for learning different skills and dealing with a difficult situation.</w:t>
      </w:r>
    </w:p>
    <w:p w14:paraId="7794F819" w14:textId="77777777" w:rsidR="000766F8" w:rsidRPr="007D3DBC" w:rsidRDefault="000766F8" w:rsidP="007D3DBC">
      <w:pPr>
        <w:pStyle w:val="ListParagraph"/>
        <w:numPr>
          <w:ilvl w:val="0"/>
          <w:numId w:val="38"/>
        </w:numPr>
        <w:rPr>
          <w:rFonts w:cs="Arial"/>
          <w:sz w:val="22"/>
          <w:lang w:val="en-GB"/>
        </w:rPr>
      </w:pPr>
      <w:r w:rsidRPr="007D3DBC">
        <w:rPr>
          <w:rFonts w:cs="Arial"/>
          <w:b/>
          <w:bCs/>
          <w:sz w:val="22"/>
          <w:lang w:val="en-GB"/>
        </w:rPr>
        <w:t>Early Intensive Behavioural Intervention: </w:t>
      </w:r>
      <w:r w:rsidRPr="007D3DBC">
        <w:rPr>
          <w:rFonts w:cs="Arial"/>
          <w:sz w:val="22"/>
          <w:lang w:val="en-GB"/>
        </w:rPr>
        <w:t>In this treatment, every child with ASD is provided with individualized and behavioural instruction. A large time commitment is required by this treatment providing one-on-one or small-group instructions. </w:t>
      </w:r>
    </w:p>
    <w:p w14:paraId="35085CD9" w14:textId="61CA39A7" w:rsidR="000766F8" w:rsidRPr="007D3DBC" w:rsidRDefault="000766F8" w:rsidP="007D3DBC">
      <w:pPr>
        <w:pStyle w:val="ListParagraph"/>
        <w:numPr>
          <w:ilvl w:val="0"/>
          <w:numId w:val="38"/>
        </w:numPr>
        <w:rPr>
          <w:rFonts w:cs="Arial"/>
          <w:sz w:val="22"/>
          <w:lang w:val="en-GB"/>
        </w:rPr>
      </w:pPr>
      <w:r w:rsidRPr="007D3DBC">
        <w:rPr>
          <w:rFonts w:cs="Arial"/>
          <w:b/>
          <w:bCs/>
          <w:sz w:val="22"/>
          <w:lang w:val="en-GB"/>
        </w:rPr>
        <w:t>Discrete Trial Teaching: </w:t>
      </w:r>
      <w:r w:rsidRPr="007D3DBC">
        <w:rPr>
          <w:rFonts w:cs="Arial"/>
          <w:sz w:val="22"/>
          <w:lang w:val="en-GB"/>
        </w:rPr>
        <w:t>In this situation, skills are taught in a controlled and step-by-step way. Positive feedback is used by the teacher for motivating the children for using new skills.</w:t>
      </w:r>
    </w:p>
    <w:p w14:paraId="0BF04ECA" w14:textId="304CFF4A" w:rsidR="00D23AA4" w:rsidRPr="007D3DBC" w:rsidRDefault="00D23AA4" w:rsidP="002E53C3">
      <w:pPr>
        <w:pStyle w:val="ListParagraph"/>
        <w:rPr>
          <w:rFonts w:cs="Arial"/>
          <w:sz w:val="22"/>
          <w:lang w:val="en-GB"/>
        </w:rPr>
      </w:pPr>
      <w:r w:rsidRPr="007D3DBC">
        <w:rPr>
          <w:rFonts w:cs="Arial"/>
          <w:sz w:val="22"/>
          <w:lang w:val="en-GB"/>
        </w:rPr>
        <w:t>These are the most common treatment methods which are used for treating ASD.</w:t>
      </w:r>
    </w:p>
    <w:p w14:paraId="14EA7F45" w14:textId="2CEDD71E" w:rsidR="00D23AA4" w:rsidRPr="007D3DBC" w:rsidRDefault="00D23AA4" w:rsidP="008D7C53">
      <w:pPr>
        <w:pStyle w:val="Heading2"/>
        <w:spacing w:line="360" w:lineRule="auto"/>
        <w:ind w:left="720"/>
        <w:rPr>
          <w:rFonts w:cs="Arial"/>
          <w:sz w:val="22"/>
          <w:szCs w:val="22"/>
          <w:lang w:val="en-GB"/>
        </w:rPr>
      </w:pPr>
      <w:bookmarkStart w:id="18" w:name="_Toc68005840"/>
      <w:r w:rsidRPr="007D3DBC">
        <w:rPr>
          <w:rFonts w:cs="Arial"/>
          <w:sz w:val="22"/>
          <w:szCs w:val="22"/>
          <w:lang w:val="en-GB"/>
        </w:rPr>
        <w:t>Measurement of Rehabilitation</w:t>
      </w:r>
      <w:bookmarkEnd w:id="18"/>
    </w:p>
    <w:p w14:paraId="4A27E4E0" w14:textId="09DC548A" w:rsidR="000766F8" w:rsidRPr="007D3DBC" w:rsidRDefault="000766F8" w:rsidP="002E53C3">
      <w:pPr>
        <w:pStyle w:val="ListParagraph"/>
        <w:rPr>
          <w:rFonts w:cs="Arial"/>
          <w:sz w:val="22"/>
          <w:lang w:val="en-GB"/>
        </w:rPr>
      </w:pPr>
      <w:r w:rsidRPr="007D3DBC">
        <w:rPr>
          <w:rFonts w:cs="Arial"/>
          <w:sz w:val="22"/>
          <w:lang w:val="en-GB"/>
        </w:rPr>
        <w:t>In most cases, ASD does not cure properly; but with proper treatment and diagnosis, it can be controlled and minimized to a significant amount. After treatment, if the person does not show any explicit or implicit symptoms of ASD, then it is assumed a rehabilitate (</w:t>
      </w:r>
      <w:proofErr w:type="spellStart"/>
      <w:r w:rsidRPr="007D3DBC">
        <w:rPr>
          <w:rFonts w:cs="Arial"/>
          <w:sz w:val="22"/>
          <w:lang w:val="en-GB"/>
        </w:rPr>
        <w:t>Veague</w:t>
      </w:r>
      <w:proofErr w:type="spellEnd"/>
      <w:r w:rsidRPr="007D3DBC">
        <w:rPr>
          <w:rFonts w:cs="Arial"/>
          <w:sz w:val="22"/>
          <w:lang w:val="en-GB"/>
        </w:rPr>
        <w:t>, 2010). This is thought to be rehabilitated if the person can socially interact without any help and can continue their day-to-day activities.</w:t>
      </w:r>
    </w:p>
    <w:p w14:paraId="41C51C89" w14:textId="1DD7DA3C" w:rsidR="00D23AA4" w:rsidRPr="007D3DBC" w:rsidRDefault="00D23AA4" w:rsidP="008D7C53">
      <w:pPr>
        <w:pStyle w:val="Heading2"/>
        <w:spacing w:line="360" w:lineRule="auto"/>
        <w:ind w:left="720"/>
        <w:rPr>
          <w:rFonts w:cs="Arial"/>
          <w:sz w:val="22"/>
          <w:szCs w:val="22"/>
          <w:lang w:val="en-GB"/>
        </w:rPr>
      </w:pPr>
      <w:bookmarkStart w:id="19" w:name="_Toc68005841"/>
      <w:r w:rsidRPr="007D3DBC">
        <w:rPr>
          <w:rFonts w:cs="Arial"/>
          <w:sz w:val="22"/>
          <w:szCs w:val="22"/>
          <w:lang w:val="en-GB"/>
        </w:rPr>
        <w:t>Recommendations of Improvement</w:t>
      </w:r>
      <w:bookmarkEnd w:id="19"/>
    </w:p>
    <w:p w14:paraId="4B001B2D" w14:textId="10CC6AE8" w:rsidR="00B8227A" w:rsidRPr="002E53C3" w:rsidRDefault="000766F8" w:rsidP="002E53C3">
      <w:pPr>
        <w:ind w:left="720"/>
        <w:rPr>
          <w:rFonts w:cs="Arial"/>
          <w:sz w:val="22"/>
          <w:lang w:val="en-GB"/>
        </w:rPr>
      </w:pPr>
      <w:r w:rsidRPr="002E53C3">
        <w:rPr>
          <w:rFonts w:cs="Arial"/>
          <w:sz w:val="22"/>
          <w:lang w:val="en-GB"/>
        </w:rPr>
        <w:t xml:space="preserve">Parents of autistic children have the most responsibilities for improving the situation of their children. This is recommended to be consistent with the child and stick with the schedule. This is also very much important for rewarding good behaviour as well. Children should feel safe in their environment and it is recommended to look for nonverbal cues. Parents should be paying attention to the sensory sensitivities of their </w:t>
      </w:r>
      <w:r w:rsidRPr="002E53C3">
        <w:rPr>
          <w:rFonts w:cs="Arial"/>
          <w:sz w:val="22"/>
          <w:lang w:val="en-GB"/>
        </w:rPr>
        <w:lastRenderedPageBreak/>
        <w:t>children. These are the few recommendations that can be helpful to improve the situation.</w:t>
      </w:r>
      <w:r w:rsidR="00B8227A" w:rsidRPr="002E53C3">
        <w:rPr>
          <w:rFonts w:cs="Arial"/>
          <w:sz w:val="22"/>
          <w:lang w:val="en-GB"/>
        </w:rPr>
        <w:br w:type="page"/>
      </w:r>
    </w:p>
    <w:p w14:paraId="5B2DB7A3" w14:textId="5CF02A00" w:rsidR="00762354" w:rsidRPr="007D3DBC" w:rsidRDefault="006B3FF4" w:rsidP="008D7C53">
      <w:pPr>
        <w:pStyle w:val="Heading1"/>
        <w:spacing w:line="360" w:lineRule="auto"/>
        <w:ind w:left="360"/>
        <w:rPr>
          <w:rFonts w:eastAsia="Times New Roman" w:cs="Arial"/>
          <w:sz w:val="22"/>
          <w:szCs w:val="22"/>
          <w:lang w:val="en-GB"/>
        </w:rPr>
      </w:pPr>
      <w:bookmarkStart w:id="20" w:name="_Toc68005842"/>
      <w:r w:rsidRPr="007D3DBC">
        <w:rPr>
          <w:rFonts w:eastAsia="Times New Roman" w:cs="Arial"/>
          <w:sz w:val="22"/>
          <w:szCs w:val="22"/>
          <w:lang w:val="en-GB"/>
        </w:rPr>
        <w:lastRenderedPageBreak/>
        <w:t>Conclusion</w:t>
      </w:r>
      <w:bookmarkEnd w:id="20"/>
    </w:p>
    <w:p w14:paraId="3FF92226" w14:textId="6CF6D9C4" w:rsidR="006B3FF4" w:rsidRPr="008D7C53" w:rsidRDefault="000766F8" w:rsidP="008D7C53">
      <w:pPr>
        <w:ind w:left="360"/>
        <w:rPr>
          <w:rFonts w:cs="Arial"/>
          <w:sz w:val="22"/>
          <w:lang w:val="en-GB"/>
        </w:rPr>
      </w:pPr>
      <w:r w:rsidRPr="008D7C53">
        <w:rPr>
          <w:rFonts w:cs="Arial"/>
          <w:sz w:val="22"/>
          <w:lang w:val="en-GB"/>
        </w:rPr>
        <w:t>Three major psychiatric disorders, including general anxiety disorder, schizophrenia, and autism, are discussed in this report. The classifications, diagnosis, care, and recovery measurements of these disorders have been the subject of this study. This report is on psychiatric illnesses and psychopathology. One of the most severe psychiatric illnesses is a general anxiety disorder, schizophrenia, and autism. These three conditions make it impossible for people to go about their everyday lives. These three disorders can be rehabilitated in a variety of forms. In this written paper, certain methods have been listed and explained using ICD (2010).</w:t>
      </w:r>
      <w:r w:rsidR="006B3FF4" w:rsidRPr="008D7C53">
        <w:rPr>
          <w:rFonts w:cs="Arial"/>
          <w:sz w:val="22"/>
          <w:lang w:val="en-GB"/>
        </w:rPr>
        <w:br w:type="page"/>
      </w:r>
    </w:p>
    <w:p w14:paraId="3587DBA7" w14:textId="42038771" w:rsidR="006B3FF4" w:rsidRPr="007D3DBC" w:rsidRDefault="00626724" w:rsidP="002E53C3">
      <w:pPr>
        <w:pStyle w:val="Heading1"/>
        <w:spacing w:line="360" w:lineRule="auto"/>
        <w:ind w:left="720"/>
        <w:rPr>
          <w:rFonts w:cs="Arial"/>
          <w:sz w:val="22"/>
          <w:szCs w:val="22"/>
          <w:lang w:val="en-GB"/>
        </w:rPr>
      </w:pPr>
      <w:bookmarkStart w:id="21" w:name="_Toc68005843"/>
      <w:bookmarkStart w:id="22" w:name="_GoBack"/>
      <w:bookmarkEnd w:id="22"/>
      <w:r w:rsidRPr="007D3DBC">
        <w:rPr>
          <w:rFonts w:cs="Arial"/>
          <w:sz w:val="22"/>
          <w:szCs w:val="22"/>
          <w:lang w:val="en-GB"/>
        </w:rPr>
        <w:lastRenderedPageBreak/>
        <w:t>References</w:t>
      </w:r>
      <w:bookmarkEnd w:id="21"/>
    </w:p>
    <w:p w14:paraId="11D6590D" w14:textId="77777777" w:rsidR="00744F4E" w:rsidRPr="007D3DBC" w:rsidRDefault="00744F4E" w:rsidP="007D3DBC">
      <w:pPr>
        <w:pStyle w:val="ListParagraph"/>
        <w:numPr>
          <w:ilvl w:val="0"/>
          <w:numId w:val="38"/>
        </w:numPr>
        <w:rPr>
          <w:rFonts w:cs="Arial"/>
          <w:sz w:val="22"/>
          <w:shd w:val="clear" w:color="auto" w:fill="FFFFFF"/>
          <w:lang w:val="en-GB"/>
        </w:rPr>
      </w:pPr>
      <w:proofErr w:type="spellStart"/>
      <w:r w:rsidRPr="007D3DBC">
        <w:rPr>
          <w:rFonts w:cs="Arial"/>
          <w:sz w:val="22"/>
          <w:shd w:val="clear" w:color="auto" w:fill="FFFFFF"/>
          <w:lang w:val="en-GB"/>
        </w:rPr>
        <w:t>Bagasra</w:t>
      </w:r>
      <w:proofErr w:type="spellEnd"/>
      <w:r w:rsidRPr="007D3DBC">
        <w:rPr>
          <w:rFonts w:cs="Arial"/>
          <w:sz w:val="22"/>
          <w:shd w:val="clear" w:color="auto" w:fill="FFFFFF"/>
          <w:lang w:val="en-GB"/>
        </w:rPr>
        <w:t>, O. and Pace, D., 2013. Smell of autism: Synthetic fragrances and cause for allergies, asthma, cancer and autism. </w:t>
      </w:r>
      <w:r w:rsidRPr="007D3DBC">
        <w:rPr>
          <w:rFonts w:cs="Arial"/>
          <w:i/>
          <w:iCs/>
          <w:sz w:val="22"/>
          <w:shd w:val="clear" w:color="auto" w:fill="FFFFFF"/>
          <w:lang w:val="en-GB"/>
        </w:rPr>
        <w:t>OA Autism</w:t>
      </w:r>
      <w:r w:rsidRPr="007D3DBC">
        <w:rPr>
          <w:rFonts w:cs="Arial"/>
          <w:sz w:val="22"/>
          <w:shd w:val="clear" w:color="auto" w:fill="FFFFFF"/>
          <w:lang w:val="en-GB"/>
        </w:rPr>
        <w:t>, 1(2).</w:t>
      </w:r>
    </w:p>
    <w:p w14:paraId="6723139F" w14:textId="77777777" w:rsidR="00744F4E" w:rsidRPr="007D3DBC" w:rsidRDefault="00744F4E" w:rsidP="007D3DBC">
      <w:pPr>
        <w:pStyle w:val="ListParagraph"/>
        <w:numPr>
          <w:ilvl w:val="0"/>
          <w:numId w:val="38"/>
        </w:numPr>
        <w:rPr>
          <w:rFonts w:cs="Arial"/>
          <w:sz w:val="22"/>
          <w:shd w:val="clear" w:color="auto" w:fill="FFFFFF"/>
          <w:lang w:val="en-GB"/>
        </w:rPr>
      </w:pPr>
      <w:r w:rsidRPr="007D3DBC">
        <w:rPr>
          <w:rFonts w:cs="Arial"/>
          <w:sz w:val="22"/>
          <w:shd w:val="clear" w:color="auto" w:fill="FFFFFF"/>
          <w:lang w:val="en-GB"/>
        </w:rPr>
        <w:t>Bailey, A., 2014. Autism Treatment Research. </w:t>
      </w:r>
      <w:r w:rsidRPr="007D3DBC">
        <w:rPr>
          <w:rFonts w:cs="Arial"/>
          <w:i/>
          <w:iCs/>
          <w:sz w:val="22"/>
          <w:shd w:val="clear" w:color="auto" w:fill="FFFFFF"/>
          <w:lang w:val="en-GB"/>
        </w:rPr>
        <w:t>Autism Research</w:t>
      </w:r>
      <w:r w:rsidRPr="007D3DBC">
        <w:rPr>
          <w:rFonts w:cs="Arial"/>
          <w:sz w:val="22"/>
          <w:shd w:val="clear" w:color="auto" w:fill="FFFFFF"/>
          <w:lang w:val="en-GB"/>
        </w:rPr>
        <w:t>, 7(1), pp.1-3.</w:t>
      </w:r>
    </w:p>
    <w:p w14:paraId="47B4BB0A" w14:textId="77777777" w:rsidR="00744F4E" w:rsidRPr="007D3DBC" w:rsidRDefault="00744F4E" w:rsidP="007D3DBC">
      <w:pPr>
        <w:pStyle w:val="ListParagraph"/>
        <w:numPr>
          <w:ilvl w:val="0"/>
          <w:numId w:val="38"/>
        </w:numPr>
        <w:rPr>
          <w:rFonts w:cs="Arial"/>
          <w:sz w:val="22"/>
          <w:shd w:val="clear" w:color="auto" w:fill="FFFFFF"/>
          <w:lang w:val="en-GB"/>
        </w:rPr>
      </w:pPr>
      <w:r w:rsidRPr="007D3DBC">
        <w:rPr>
          <w:rFonts w:cs="Arial"/>
          <w:sz w:val="22"/>
          <w:shd w:val="clear" w:color="auto" w:fill="FFFFFF"/>
          <w:lang w:val="en-GB"/>
        </w:rPr>
        <w:t xml:space="preserve">Blanco, C., Rubio, J., Wall, M., </w:t>
      </w:r>
      <w:proofErr w:type="spellStart"/>
      <w:r w:rsidRPr="007D3DBC">
        <w:rPr>
          <w:rFonts w:cs="Arial"/>
          <w:sz w:val="22"/>
          <w:shd w:val="clear" w:color="auto" w:fill="FFFFFF"/>
          <w:lang w:val="en-GB"/>
        </w:rPr>
        <w:t>Secades</w:t>
      </w:r>
      <w:proofErr w:type="spellEnd"/>
      <w:r w:rsidRPr="007D3DBC">
        <w:rPr>
          <w:rFonts w:cs="Arial"/>
          <w:sz w:val="22"/>
          <w:shd w:val="clear" w:color="auto" w:fill="FFFFFF"/>
          <w:lang w:val="en-GB"/>
        </w:rPr>
        <w:t xml:space="preserve">-Villa, R., </w:t>
      </w:r>
      <w:proofErr w:type="spellStart"/>
      <w:r w:rsidRPr="007D3DBC">
        <w:rPr>
          <w:rFonts w:cs="Arial"/>
          <w:sz w:val="22"/>
          <w:shd w:val="clear" w:color="auto" w:fill="FFFFFF"/>
          <w:lang w:val="en-GB"/>
        </w:rPr>
        <w:t>Beesdo</w:t>
      </w:r>
      <w:proofErr w:type="spellEnd"/>
      <w:r w:rsidRPr="007D3DBC">
        <w:rPr>
          <w:rFonts w:cs="Arial"/>
          <w:sz w:val="22"/>
          <w:shd w:val="clear" w:color="auto" w:fill="FFFFFF"/>
          <w:lang w:val="en-GB"/>
        </w:rPr>
        <w:t>-Baum, K. and Wang, S., 2013. THE LATENT STRUCTURE AND COMORBIDITY PATTERNS OF GENERALISED ANXIETY DISORDER AND MAJOR DEPRESSIVE DISORDER: A NATIONAL STUDY. </w:t>
      </w:r>
      <w:r w:rsidRPr="007D3DBC">
        <w:rPr>
          <w:rFonts w:cs="Arial"/>
          <w:i/>
          <w:iCs/>
          <w:sz w:val="22"/>
          <w:shd w:val="clear" w:color="auto" w:fill="FFFFFF"/>
          <w:lang w:val="en-GB"/>
        </w:rPr>
        <w:t>Depression and Anxiety</w:t>
      </w:r>
      <w:r w:rsidRPr="007D3DBC">
        <w:rPr>
          <w:rFonts w:cs="Arial"/>
          <w:sz w:val="22"/>
          <w:shd w:val="clear" w:color="auto" w:fill="FFFFFF"/>
          <w:lang w:val="en-GB"/>
        </w:rPr>
        <w:t>, 31(3), pp.214-222.</w:t>
      </w:r>
    </w:p>
    <w:p w14:paraId="7B784745" w14:textId="77777777" w:rsidR="00744F4E" w:rsidRPr="007D3DBC" w:rsidRDefault="00744F4E" w:rsidP="007D3DBC">
      <w:pPr>
        <w:pStyle w:val="ListParagraph"/>
        <w:numPr>
          <w:ilvl w:val="0"/>
          <w:numId w:val="38"/>
        </w:numPr>
        <w:rPr>
          <w:rFonts w:cs="Arial"/>
          <w:sz w:val="22"/>
          <w:shd w:val="clear" w:color="auto" w:fill="FFFFFF"/>
          <w:lang w:val="en-GB"/>
        </w:rPr>
      </w:pPr>
      <w:proofErr w:type="spellStart"/>
      <w:r w:rsidRPr="007D3DBC">
        <w:rPr>
          <w:rFonts w:cs="Arial"/>
          <w:sz w:val="22"/>
          <w:shd w:val="clear" w:color="auto" w:fill="FFFFFF"/>
          <w:lang w:val="en-GB"/>
        </w:rPr>
        <w:t>Duko</w:t>
      </w:r>
      <w:proofErr w:type="spellEnd"/>
      <w:r w:rsidRPr="007D3DBC">
        <w:rPr>
          <w:rFonts w:cs="Arial"/>
          <w:sz w:val="22"/>
          <w:shd w:val="clear" w:color="auto" w:fill="FFFFFF"/>
          <w:lang w:val="en-GB"/>
        </w:rPr>
        <w:t xml:space="preserve">, B., 2016. Prevalence and Correlates of Co-occurring Substance Use Disorder among Patients with Severe Mental Disorder at </w:t>
      </w:r>
      <w:proofErr w:type="spellStart"/>
      <w:r w:rsidRPr="007D3DBC">
        <w:rPr>
          <w:rFonts w:cs="Arial"/>
          <w:sz w:val="22"/>
          <w:shd w:val="clear" w:color="auto" w:fill="FFFFFF"/>
          <w:lang w:val="en-GB"/>
        </w:rPr>
        <w:t>Amanuel</w:t>
      </w:r>
      <w:proofErr w:type="spellEnd"/>
      <w:r w:rsidRPr="007D3DBC">
        <w:rPr>
          <w:rFonts w:cs="Arial"/>
          <w:sz w:val="22"/>
          <w:shd w:val="clear" w:color="auto" w:fill="FFFFFF"/>
          <w:lang w:val="en-GB"/>
        </w:rPr>
        <w:t xml:space="preserve"> Mental Specialized Hospital, Addis Ababa, Ethiopia. </w:t>
      </w:r>
      <w:r w:rsidRPr="007D3DBC">
        <w:rPr>
          <w:rFonts w:cs="Arial"/>
          <w:i/>
          <w:iCs/>
          <w:sz w:val="22"/>
          <w:shd w:val="clear" w:color="auto" w:fill="FFFFFF"/>
          <w:lang w:val="en-GB"/>
        </w:rPr>
        <w:t xml:space="preserve">Journal of </w:t>
      </w:r>
      <w:proofErr w:type="spellStart"/>
      <w:r w:rsidRPr="007D3DBC">
        <w:rPr>
          <w:rFonts w:cs="Arial"/>
          <w:i/>
          <w:iCs/>
          <w:sz w:val="22"/>
          <w:shd w:val="clear" w:color="auto" w:fill="FFFFFF"/>
          <w:lang w:val="en-GB"/>
        </w:rPr>
        <w:t>Neuropsychopharmacology</w:t>
      </w:r>
      <w:proofErr w:type="spellEnd"/>
      <w:r w:rsidRPr="007D3DBC">
        <w:rPr>
          <w:rFonts w:cs="Arial"/>
          <w:i/>
          <w:iCs/>
          <w:sz w:val="22"/>
          <w:shd w:val="clear" w:color="auto" w:fill="FFFFFF"/>
          <w:lang w:val="en-GB"/>
        </w:rPr>
        <w:t xml:space="preserve"> &amp; Mental Health</w:t>
      </w:r>
      <w:r w:rsidRPr="007D3DBC">
        <w:rPr>
          <w:rFonts w:cs="Arial"/>
          <w:sz w:val="22"/>
          <w:shd w:val="clear" w:color="auto" w:fill="FFFFFF"/>
          <w:lang w:val="en-GB"/>
        </w:rPr>
        <w:t>, 01(01).</w:t>
      </w:r>
    </w:p>
    <w:p w14:paraId="50531DB3" w14:textId="77777777" w:rsidR="00744F4E" w:rsidRPr="007D3DBC" w:rsidRDefault="00744F4E" w:rsidP="007D3DBC">
      <w:pPr>
        <w:pStyle w:val="ListParagraph"/>
        <w:numPr>
          <w:ilvl w:val="0"/>
          <w:numId w:val="38"/>
        </w:numPr>
        <w:rPr>
          <w:rFonts w:cs="Arial"/>
          <w:sz w:val="22"/>
          <w:shd w:val="clear" w:color="auto" w:fill="FFFFFF"/>
          <w:lang w:val="en-GB"/>
        </w:rPr>
      </w:pPr>
      <w:r w:rsidRPr="007D3DBC">
        <w:rPr>
          <w:rFonts w:cs="Arial"/>
          <w:sz w:val="22"/>
          <w:shd w:val="clear" w:color="auto" w:fill="FFFFFF"/>
          <w:lang w:val="en-GB"/>
        </w:rPr>
        <w:t xml:space="preserve">Ebert, A., </w:t>
      </w:r>
      <w:proofErr w:type="spellStart"/>
      <w:r w:rsidRPr="007D3DBC">
        <w:rPr>
          <w:rFonts w:cs="Arial"/>
          <w:sz w:val="22"/>
          <w:shd w:val="clear" w:color="auto" w:fill="FFFFFF"/>
          <w:lang w:val="en-GB"/>
        </w:rPr>
        <w:t>Kulibert</w:t>
      </w:r>
      <w:proofErr w:type="spellEnd"/>
      <w:r w:rsidRPr="007D3DBC">
        <w:rPr>
          <w:rFonts w:cs="Arial"/>
          <w:sz w:val="22"/>
          <w:shd w:val="clear" w:color="auto" w:fill="FFFFFF"/>
          <w:lang w:val="en-GB"/>
        </w:rPr>
        <w:t>, D. and McFadden, S., 2019. Effects of dementia knowledge and dementia fear on comfort with people having dementia: Implications for dementia-friendly communities. </w:t>
      </w:r>
      <w:r w:rsidRPr="007D3DBC">
        <w:rPr>
          <w:rFonts w:cs="Arial"/>
          <w:i/>
          <w:iCs/>
          <w:sz w:val="22"/>
          <w:shd w:val="clear" w:color="auto" w:fill="FFFFFF"/>
          <w:lang w:val="en-GB"/>
        </w:rPr>
        <w:t>Dementia</w:t>
      </w:r>
      <w:r w:rsidRPr="007D3DBC">
        <w:rPr>
          <w:rFonts w:cs="Arial"/>
          <w:sz w:val="22"/>
          <w:shd w:val="clear" w:color="auto" w:fill="FFFFFF"/>
          <w:lang w:val="en-GB"/>
        </w:rPr>
        <w:t>, 19(8), pp.2542-2554.</w:t>
      </w:r>
    </w:p>
    <w:p w14:paraId="1FA72AA1" w14:textId="77777777" w:rsidR="00744F4E" w:rsidRPr="007D3DBC" w:rsidRDefault="00744F4E" w:rsidP="007D3DBC">
      <w:pPr>
        <w:pStyle w:val="ListParagraph"/>
        <w:numPr>
          <w:ilvl w:val="0"/>
          <w:numId w:val="38"/>
        </w:numPr>
        <w:rPr>
          <w:rFonts w:cs="Arial"/>
          <w:sz w:val="22"/>
          <w:shd w:val="clear" w:color="auto" w:fill="FFFFFF"/>
          <w:lang w:val="en-GB"/>
        </w:rPr>
      </w:pPr>
      <w:r w:rsidRPr="007D3DBC">
        <w:rPr>
          <w:rFonts w:cs="Arial"/>
          <w:sz w:val="22"/>
          <w:shd w:val="clear" w:color="auto" w:fill="FFFFFF"/>
          <w:lang w:val="en-GB"/>
        </w:rPr>
        <w:t>G Woods, A., 2013. Bullying and Autism. </w:t>
      </w:r>
      <w:r w:rsidRPr="007D3DBC">
        <w:rPr>
          <w:rFonts w:cs="Arial"/>
          <w:i/>
          <w:iCs/>
          <w:sz w:val="22"/>
          <w:shd w:val="clear" w:color="auto" w:fill="FFFFFF"/>
          <w:lang w:val="en-GB"/>
        </w:rPr>
        <w:t>Autism-Open Access</w:t>
      </w:r>
      <w:r w:rsidRPr="007D3DBC">
        <w:rPr>
          <w:rFonts w:cs="Arial"/>
          <w:sz w:val="22"/>
          <w:shd w:val="clear" w:color="auto" w:fill="FFFFFF"/>
          <w:lang w:val="en-GB"/>
        </w:rPr>
        <w:t>, 03(03).</w:t>
      </w:r>
    </w:p>
    <w:p w14:paraId="6B1B2AB8" w14:textId="77777777" w:rsidR="00744F4E" w:rsidRPr="007D3DBC" w:rsidRDefault="00744F4E" w:rsidP="007D3DBC">
      <w:pPr>
        <w:pStyle w:val="ListParagraph"/>
        <w:numPr>
          <w:ilvl w:val="0"/>
          <w:numId w:val="38"/>
        </w:numPr>
        <w:rPr>
          <w:rFonts w:cs="Arial"/>
          <w:sz w:val="22"/>
          <w:shd w:val="clear" w:color="auto" w:fill="FFFFFF"/>
          <w:lang w:val="en-GB"/>
        </w:rPr>
      </w:pPr>
      <w:r w:rsidRPr="007D3DBC">
        <w:rPr>
          <w:rFonts w:cs="Arial"/>
          <w:sz w:val="22"/>
          <w:shd w:val="clear" w:color="auto" w:fill="FFFFFF"/>
          <w:lang w:val="en-GB"/>
        </w:rPr>
        <w:t>Lewis, S. and Buchanan, R., 2012. </w:t>
      </w:r>
      <w:r w:rsidRPr="007D3DBC">
        <w:rPr>
          <w:rFonts w:cs="Arial"/>
          <w:i/>
          <w:iCs/>
          <w:sz w:val="22"/>
          <w:shd w:val="clear" w:color="auto" w:fill="FFFFFF"/>
          <w:lang w:val="en-GB"/>
        </w:rPr>
        <w:t>Schizophrenia</w:t>
      </w:r>
      <w:r w:rsidRPr="007D3DBC">
        <w:rPr>
          <w:rFonts w:cs="Arial"/>
          <w:sz w:val="22"/>
          <w:shd w:val="clear" w:color="auto" w:fill="FFFFFF"/>
          <w:lang w:val="en-GB"/>
        </w:rPr>
        <w:t>.</w:t>
      </w:r>
    </w:p>
    <w:p w14:paraId="0C42B295" w14:textId="77777777" w:rsidR="00744F4E" w:rsidRPr="007D3DBC" w:rsidRDefault="00744F4E" w:rsidP="007D3DBC">
      <w:pPr>
        <w:pStyle w:val="ListParagraph"/>
        <w:numPr>
          <w:ilvl w:val="0"/>
          <w:numId w:val="38"/>
        </w:numPr>
        <w:rPr>
          <w:rFonts w:cs="Arial"/>
          <w:sz w:val="22"/>
          <w:shd w:val="clear" w:color="auto" w:fill="FFFFFF"/>
          <w:lang w:val="en-GB"/>
        </w:rPr>
      </w:pPr>
      <w:r w:rsidRPr="007D3DBC">
        <w:rPr>
          <w:rFonts w:cs="Arial"/>
          <w:sz w:val="22"/>
          <w:shd w:val="clear" w:color="auto" w:fill="FFFFFF"/>
          <w:lang w:val="en-GB"/>
        </w:rPr>
        <w:t>Montgomery, S., 2009. </w:t>
      </w:r>
      <w:r w:rsidRPr="007D3DBC">
        <w:rPr>
          <w:rFonts w:cs="Arial"/>
          <w:i/>
          <w:iCs/>
          <w:sz w:val="22"/>
          <w:shd w:val="clear" w:color="auto" w:fill="FFFFFF"/>
          <w:lang w:val="en-GB"/>
        </w:rPr>
        <w:t>Handbook of generalised anxiety disorder</w:t>
      </w:r>
      <w:r w:rsidRPr="007D3DBC">
        <w:rPr>
          <w:rFonts w:cs="Arial"/>
          <w:sz w:val="22"/>
          <w:shd w:val="clear" w:color="auto" w:fill="FFFFFF"/>
          <w:lang w:val="en-GB"/>
        </w:rPr>
        <w:t>. London: Springer Healthcare Ltd.</w:t>
      </w:r>
    </w:p>
    <w:p w14:paraId="75C9BA98" w14:textId="77777777" w:rsidR="00744F4E" w:rsidRPr="007D3DBC" w:rsidRDefault="00744F4E" w:rsidP="007D3DBC">
      <w:pPr>
        <w:pStyle w:val="ListParagraph"/>
        <w:numPr>
          <w:ilvl w:val="0"/>
          <w:numId w:val="38"/>
        </w:numPr>
        <w:rPr>
          <w:rFonts w:cs="Arial"/>
          <w:sz w:val="22"/>
          <w:shd w:val="clear" w:color="auto" w:fill="FFFFFF"/>
          <w:lang w:val="en-GB"/>
        </w:rPr>
      </w:pPr>
      <w:r w:rsidRPr="007D3DBC">
        <w:rPr>
          <w:rFonts w:cs="Arial"/>
          <w:sz w:val="22"/>
          <w:shd w:val="clear" w:color="auto" w:fill="FFFFFF"/>
          <w:lang w:val="en-GB"/>
        </w:rPr>
        <w:t>Murray, S., 2012. </w:t>
      </w:r>
      <w:r w:rsidRPr="007D3DBC">
        <w:rPr>
          <w:rFonts w:cs="Arial"/>
          <w:i/>
          <w:iCs/>
          <w:sz w:val="22"/>
          <w:shd w:val="clear" w:color="auto" w:fill="FFFFFF"/>
          <w:lang w:val="en-GB"/>
        </w:rPr>
        <w:t>Autism</w:t>
      </w:r>
      <w:r w:rsidRPr="007D3DBC">
        <w:rPr>
          <w:rFonts w:cs="Arial"/>
          <w:sz w:val="22"/>
          <w:shd w:val="clear" w:color="auto" w:fill="FFFFFF"/>
          <w:lang w:val="en-GB"/>
        </w:rPr>
        <w:t xml:space="preserve">. New York: </w:t>
      </w:r>
      <w:proofErr w:type="spellStart"/>
      <w:r w:rsidRPr="007D3DBC">
        <w:rPr>
          <w:rFonts w:cs="Arial"/>
          <w:sz w:val="22"/>
          <w:shd w:val="clear" w:color="auto" w:fill="FFFFFF"/>
          <w:lang w:val="en-GB"/>
        </w:rPr>
        <w:t>Routledge</w:t>
      </w:r>
      <w:proofErr w:type="spellEnd"/>
      <w:r w:rsidRPr="007D3DBC">
        <w:rPr>
          <w:rFonts w:cs="Arial"/>
          <w:sz w:val="22"/>
          <w:shd w:val="clear" w:color="auto" w:fill="FFFFFF"/>
          <w:lang w:val="en-GB"/>
        </w:rPr>
        <w:t>.</w:t>
      </w:r>
    </w:p>
    <w:p w14:paraId="57084976" w14:textId="77777777" w:rsidR="00744F4E" w:rsidRPr="007D3DBC" w:rsidRDefault="00744F4E" w:rsidP="007D3DBC">
      <w:pPr>
        <w:pStyle w:val="ListParagraph"/>
        <w:numPr>
          <w:ilvl w:val="0"/>
          <w:numId w:val="38"/>
        </w:numPr>
        <w:rPr>
          <w:rFonts w:cs="Arial"/>
          <w:sz w:val="22"/>
          <w:shd w:val="clear" w:color="auto" w:fill="FFFFFF"/>
          <w:lang w:val="en-GB"/>
        </w:rPr>
      </w:pPr>
      <w:r w:rsidRPr="007D3DBC">
        <w:rPr>
          <w:rFonts w:cs="Arial"/>
          <w:sz w:val="22"/>
          <w:shd w:val="clear" w:color="auto" w:fill="FFFFFF"/>
          <w:lang w:val="en-GB"/>
        </w:rPr>
        <w:t xml:space="preserve">Nagata, T., Suzuki, F. and </w:t>
      </w:r>
      <w:proofErr w:type="spellStart"/>
      <w:r w:rsidRPr="007D3DBC">
        <w:rPr>
          <w:rFonts w:cs="Arial"/>
          <w:sz w:val="22"/>
          <w:shd w:val="clear" w:color="auto" w:fill="FFFFFF"/>
          <w:lang w:val="en-GB"/>
        </w:rPr>
        <w:t>Teo</w:t>
      </w:r>
      <w:proofErr w:type="spellEnd"/>
      <w:r w:rsidRPr="007D3DBC">
        <w:rPr>
          <w:rFonts w:cs="Arial"/>
          <w:sz w:val="22"/>
          <w:shd w:val="clear" w:color="auto" w:fill="FFFFFF"/>
          <w:lang w:val="en-GB"/>
        </w:rPr>
        <w:t xml:space="preserve">, A., 2015. Generalised social anxiety disorder: A still-neglected anxiety disorder 3 decades since </w:t>
      </w:r>
      <w:proofErr w:type="spellStart"/>
      <w:r w:rsidRPr="007D3DBC">
        <w:rPr>
          <w:rFonts w:cs="Arial"/>
          <w:sz w:val="22"/>
          <w:shd w:val="clear" w:color="auto" w:fill="FFFFFF"/>
          <w:lang w:val="en-GB"/>
        </w:rPr>
        <w:t>Liebowitz's</w:t>
      </w:r>
      <w:proofErr w:type="spellEnd"/>
      <w:r w:rsidRPr="007D3DBC">
        <w:rPr>
          <w:rFonts w:cs="Arial"/>
          <w:sz w:val="22"/>
          <w:shd w:val="clear" w:color="auto" w:fill="FFFFFF"/>
          <w:lang w:val="en-GB"/>
        </w:rPr>
        <w:t xml:space="preserve"> review. </w:t>
      </w:r>
      <w:r w:rsidRPr="007D3DBC">
        <w:rPr>
          <w:rFonts w:cs="Arial"/>
          <w:i/>
          <w:iCs/>
          <w:sz w:val="22"/>
          <w:shd w:val="clear" w:color="auto" w:fill="FFFFFF"/>
          <w:lang w:val="en-GB"/>
        </w:rPr>
        <w:t>Psychiatry and Clinical Neurosciences</w:t>
      </w:r>
      <w:r w:rsidRPr="007D3DBC">
        <w:rPr>
          <w:rFonts w:cs="Arial"/>
          <w:sz w:val="22"/>
          <w:shd w:val="clear" w:color="auto" w:fill="FFFFFF"/>
          <w:lang w:val="en-GB"/>
        </w:rPr>
        <w:t>, 69(12), pp.724-740.</w:t>
      </w:r>
    </w:p>
    <w:p w14:paraId="73F71173" w14:textId="77777777" w:rsidR="00744F4E" w:rsidRPr="007D3DBC" w:rsidRDefault="00744F4E" w:rsidP="007D3DBC">
      <w:pPr>
        <w:pStyle w:val="ListParagraph"/>
        <w:numPr>
          <w:ilvl w:val="0"/>
          <w:numId w:val="38"/>
        </w:numPr>
        <w:rPr>
          <w:rFonts w:cs="Arial"/>
          <w:sz w:val="22"/>
          <w:shd w:val="clear" w:color="auto" w:fill="FFFFFF"/>
          <w:lang w:val="en-GB"/>
        </w:rPr>
      </w:pPr>
      <w:r w:rsidRPr="007D3DBC">
        <w:rPr>
          <w:rFonts w:cs="Arial"/>
          <w:sz w:val="22"/>
          <w:shd w:val="clear" w:color="auto" w:fill="FFFFFF"/>
          <w:lang w:val="en-GB"/>
        </w:rPr>
        <w:t xml:space="preserve">Phillips, J. and </w:t>
      </w:r>
      <w:proofErr w:type="spellStart"/>
      <w:r w:rsidRPr="007D3DBC">
        <w:rPr>
          <w:rFonts w:cs="Arial"/>
          <w:sz w:val="22"/>
          <w:shd w:val="clear" w:color="auto" w:fill="FFFFFF"/>
          <w:lang w:val="en-GB"/>
        </w:rPr>
        <w:t>Ketelsen</w:t>
      </w:r>
      <w:proofErr w:type="spellEnd"/>
      <w:r w:rsidRPr="007D3DBC">
        <w:rPr>
          <w:rFonts w:cs="Arial"/>
          <w:sz w:val="22"/>
          <w:shd w:val="clear" w:color="auto" w:fill="FFFFFF"/>
          <w:lang w:val="en-GB"/>
        </w:rPr>
        <w:t>, D., 2003. </w:t>
      </w:r>
      <w:r w:rsidRPr="007D3DBC">
        <w:rPr>
          <w:rFonts w:cs="Arial"/>
          <w:i/>
          <w:iCs/>
          <w:sz w:val="22"/>
          <w:shd w:val="clear" w:color="auto" w:fill="FFFFFF"/>
          <w:lang w:val="en-GB"/>
        </w:rPr>
        <w:t>Schizophrenia</w:t>
      </w:r>
      <w:r w:rsidRPr="007D3DBC">
        <w:rPr>
          <w:rFonts w:cs="Arial"/>
          <w:sz w:val="22"/>
          <w:shd w:val="clear" w:color="auto" w:fill="FFFFFF"/>
          <w:lang w:val="en-GB"/>
        </w:rPr>
        <w:t xml:space="preserve">. Berkeley Heights, NJ: </w:t>
      </w:r>
      <w:proofErr w:type="spellStart"/>
      <w:r w:rsidRPr="007D3DBC">
        <w:rPr>
          <w:rFonts w:cs="Arial"/>
          <w:sz w:val="22"/>
          <w:shd w:val="clear" w:color="auto" w:fill="FFFFFF"/>
          <w:lang w:val="en-GB"/>
        </w:rPr>
        <w:t>Enslow</w:t>
      </w:r>
      <w:proofErr w:type="spellEnd"/>
      <w:r w:rsidRPr="007D3DBC">
        <w:rPr>
          <w:rFonts w:cs="Arial"/>
          <w:sz w:val="22"/>
          <w:shd w:val="clear" w:color="auto" w:fill="FFFFFF"/>
          <w:lang w:val="en-GB"/>
        </w:rPr>
        <w:t xml:space="preserve"> Publishers.</w:t>
      </w:r>
    </w:p>
    <w:p w14:paraId="686563F5" w14:textId="77777777" w:rsidR="00744F4E" w:rsidRPr="007D3DBC" w:rsidRDefault="00744F4E" w:rsidP="007D3DBC">
      <w:pPr>
        <w:pStyle w:val="ListParagraph"/>
        <w:numPr>
          <w:ilvl w:val="0"/>
          <w:numId w:val="38"/>
        </w:numPr>
        <w:rPr>
          <w:rFonts w:cs="Arial"/>
          <w:sz w:val="22"/>
          <w:shd w:val="clear" w:color="auto" w:fill="FFFFFF"/>
          <w:lang w:val="en-GB"/>
        </w:rPr>
      </w:pPr>
      <w:proofErr w:type="spellStart"/>
      <w:r w:rsidRPr="007D3DBC">
        <w:rPr>
          <w:rFonts w:cs="Arial"/>
          <w:sz w:val="22"/>
          <w:shd w:val="clear" w:color="auto" w:fill="FFFFFF"/>
          <w:lang w:val="en-GB"/>
        </w:rPr>
        <w:t>Poletti</w:t>
      </w:r>
      <w:proofErr w:type="spellEnd"/>
      <w:r w:rsidRPr="007D3DBC">
        <w:rPr>
          <w:rFonts w:cs="Arial"/>
          <w:sz w:val="22"/>
          <w:shd w:val="clear" w:color="auto" w:fill="FFFFFF"/>
          <w:lang w:val="en-GB"/>
        </w:rPr>
        <w:t xml:space="preserve">, M. and </w:t>
      </w:r>
      <w:proofErr w:type="spellStart"/>
      <w:r w:rsidRPr="007D3DBC">
        <w:rPr>
          <w:rFonts w:cs="Arial"/>
          <w:sz w:val="22"/>
          <w:shd w:val="clear" w:color="auto" w:fill="FFFFFF"/>
          <w:lang w:val="en-GB"/>
        </w:rPr>
        <w:t>Raballo</w:t>
      </w:r>
      <w:proofErr w:type="spellEnd"/>
      <w:r w:rsidRPr="007D3DBC">
        <w:rPr>
          <w:rFonts w:cs="Arial"/>
          <w:sz w:val="22"/>
          <w:shd w:val="clear" w:color="auto" w:fill="FFFFFF"/>
          <w:lang w:val="en-GB"/>
        </w:rPr>
        <w:t>, A., 2019. Obsessively thinking through the schizophrenia spectrum: Disentangling pseudo-obsessive schizophrenia from OCD. </w:t>
      </w:r>
      <w:r w:rsidRPr="007D3DBC">
        <w:rPr>
          <w:rFonts w:cs="Arial"/>
          <w:i/>
          <w:iCs/>
          <w:sz w:val="22"/>
          <w:shd w:val="clear" w:color="auto" w:fill="FFFFFF"/>
          <w:lang w:val="en-GB"/>
        </w:rPr>
        <w:t>Schizophrenia Research</w:t>
      </w:r>
      <w:r w:rsidRPr="007D3DBC">
        <w:rPr>
          <w:rFonts w:cs="Arial"/>
          <w:sz w:val="22"/>
          <w:shd w:val="clear" w:color="auto" w:fill="FFFFFF"/>
          <w:lang w:val="en-GB"/>
        </w:rPr>
        <w:t>, 212, pp.232-233.</w:t>
      </w:r>
    </w:p>
    <w:p w14:paraId="14B89F86" w14:textId="77777777" w:rsidR="00744F4E" w:rsidRPr="007D3DBC" w:rsidRDefault="00744F4E" w:rsidP="007D3DBC">
      <w:pPr>
        <w:pStyle w:val="ListParagraph"/>
        <w:numPr>
          <w:ilvl w:val="0"/>
          <w:numId w:val="38"/>
        </w:numPr>
        <w:rPr>
          <w:rFonts w:cs="Arial"/>
          <w:sz w:val="22"/>
          <w:shd w:val="clear" w:color="auto" w:fill="FFFFFF"/>
          <w:lang w:val="en-GB"/>
        </w:rPr>
      </w:pPr>
      <w:r w:rsidRPr="007D3DBC">
        <w:rPr>
          <w:rFonts w:cs="Arial"/>
          <w:sz w:val="22"/>
          <w:shd w:val="clear" w:color="auto" w:fill="FFFFFF"/>
          <w:lang w:val="en-GB"/>
        </w:rPr>
        <w:t>Stein, D. and Hollander, E., 2013. </w:t>
      </w:r>
      <w:r w:rsidRPr="007D3DBC">
        <w:rPr>
          <w:rFonts w:cs="Arial"/>
          <w:i/>
          <w:iCs/>
          <w:sz w:val="22"/>
          <w:shd w:val="clear" w:color="auto" w:fill="FFFFFF"/>
          <w:lang w:val="en-GB"/>
        </w:rPr>
        <w:t>Anxiety disorders comorbid with depression</w:t>
      </w:r>
      <w:r w:rsidRPr="007D3DBC">
        <w:rPr>
          <w:rFonts w:cs="Arial"/>
          <w:sz w:val="22"/>
          <w:shd w:val="clear" w:color="auto" w:fill="FFFFFF"/>
          <w:lang w:val="en-GB"/>
        </w:rPr>
        <w:t xml:space="preserve">. London: Martin </w:t>
      </w:r>
      <w:proofErr w:type="spellStart"/>
      <w:r w:rsidRPr="007D3DBC">
        <w:rPr>
          <w:rFonts w:cs="Arial"/>
          <w:sz w:val="22"/>
          <w:shd w:val="clear" w:color="auto" w:fill="FFFFFF"/>
          <w:lang w:val="en-GB"/>
        </w:rPr>
        <w:t>Dunitz</w:t>
      </w:r>
      <w:proofErr w:type="spellEnd"/>
      <w:r w:rsidRPr="007D3DBC">
        <w:rPr>
          <w:rFonts w:cs="Arial"/>
          <w:sz w:val="22"/>
          <w:shd w:val="clear" w:color="auto" w:fill="FFFFFF"/>
          <w:lang w:val="en-GB"/>
        </w:rPr>
        <w:t>.</w:t>
      </w:r>
    </w:p>
    <w:p w14:paraId="09CC9247" w14:textId="77777777" w:rsidR="00744F4E" w:rsidRPr="007D3DBC" w:rsidRDefault="00744F4E" w:rsidP="007D3DBC">
      <w:pPr>
        <w:pStyle w:val="ListParagraph"/>
        <w:numPr>
          <w:ilvl w:val="0"/>
          <w:numId w:val="38"/>
        </w:numPr>
        <w:rPr>
          <w:rFonts w:cs="Arial"/>
          <w:sz w:val="22"/>
          <w:shd w:val="clear" w:color="auto" w:fill="FFFFFF"/>
          <w:lang w:val="en-GB"/>
        </w:rPr>
      </w:pPr>
      <w:r w:rsidRPr="007D3DBC">
        <w:rPr>
          <w:rFonts w:cs="Arial"/>
          <w:sz w:val="22"/>
          <w:shd w:val="clear" w:color="auto" w:fill="FFFFFF"/>
          <w:lang w:val="en-GB"/>
        </w:rPr>
        <w:t xml:space="preserve">Van </w:t>
      </w:r>
      <w:proofErr w:type="spellStart"/>
      <w:r w:rsidRPr="007D3DBC">
        <w:rPr>
          <w:rFonts w:cs="Arial"/>
          <w:sz w:val="22"/>
          <w:shd w:val="clear" w:color="auto" w:fill="FFFFFF"/>
          <w:lang w:val="en-GB"/>
        </w:rPr>
        <w:t>Ameringen</w:t>
      </w:r>
      <w:proofErr w:type="spellEnd"/>
      <w:r w:rsidRPr="007D3DBC">
        <w:rPr>
          <w:rFonts w:cs="Arial"/>
          <w:sz w:val="22"/>
          <w:shd w:val="clear" w:color="auto" w:fill="FFFFFF"/>
          <w:lang w:val="en-GB"/>
        </w:rPr>
        <w:t>, M. and Pollack, M., 2012. </w:t>
      </w:r>
      <w:r w:rsidRPr="007D3DBC">
        <w:rPr>
          <w:rFonts w:cs="Arial"/>
          <w:i/>
          <w:iCs/>
          <w:sz w:val="22"/>
          <w:shd w:val="clear" w:color="auto" w:fill="FFFFFF"/>
          <w:lang w:val="en-GB"/>
        </w:rPr>
        <w:t>Generalised anxiety disorder</w:t>
      </w:r>
      <w:r w:rsidRPr="007D3DBC">
        <w:rPr>
          <w:rFonts w:cs="Arial"/>
          <w:sz w:val="22"/>
          <w:shd w:val="clear" w:color="auto" w:fill="FFFFFF"/>
          <w:lang w:val="en-GB"/>
        </w:rPr>
        <w:t>. Oxford: Oxford University Press.</w:t>
      </w:r>
    </w:p>
    <w:p w14:paraId="081462EC" w14:textId="77777777" w:rsidR="00744F4E" w:rsidRPr="007D3DBC" w:rsidRDefault="00744F4E" w:rsidP="007D3DBC">
      <w:pPr>
        <w:pStyle w:val="ListParagraph"/>
        <w:numPr>
          <w:ilvl w:val="0"/>
          <w:numId w:val="38"/>
        </w:numPr>
        <w:rPr>
          <w:rFonts w:cs="Arial"/>
          <w:sz w:val="22"/>
          <w:shd w:val="clear" w:color="auto" w:fill="FFFFFF"/>
          <w:lang w:val="en-GB"/>
        </w:rPr>
      </w:pPr>
      <w:proofErr w:type="spellStart"/>
      <w:r w:rsidRPr="007D3DBC">
        <w:rPr>
          <w:rFonts w:cs="Arial"/>
          <w:sz w:val="22"/>
          <w:shd w:val="clear" w:color="auto" w:fill="FFFFFF"/>
          <w:lang w:val="en-GB"/>
        </w:rPr>
        <w:t>Veague</w:t>
      </w:r>
      <w:proofErr w:type="spellEnd"/>
      <w:r w:rsidRPr="007D3DBC">
        <w:rPr>
          <w:rFonts w:cs="Arial"/>
          <w:sz w:val="22"/>
          <w:shd w:val="clear" w:color="auto" w:fill="FFFFFF"/>
          <w:lang w:val="en-GB"/>
        </w:rPr>
        <w:t>, H., 2010. </w:t>
      </w:r>
      <w:r w:rsidRPr="007D3DBC">
        <w:rPr>
          <w:rFonts w:cs="Arial"/>
          <w:i/>
          <w:iCs/>
          <w:sz w:val="22"/>
          <w:shd w:val="clear" w:color="auto" w:fill="FFFFFF"/>
          <w:lang w:val="en-GB"/>
        </w:rPr>
        <w:t>Autism</w:t>
      </w:r>
      <w:r w:rsidRPr="007D3DBC">
        <w:rPr>
          <w:rFonts w:cs="Arial"/>
          <w:sz w:val="22"/>
          <w:shd w:val="clear" w:color="auto" w:fill="FFFFFF"/>
          <w:lang w:val="en-GB"/>
        </w:rPr>
        <w:t>. New York, NY: 9781604134254.</w:t>
      </w:r>
    </w:p>
    <w:sectPr w:rsidR="00744F4E" w:rsidRPr="007D3DBC" w:rsidSect="00180CA2">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7FF20F2" w14:textId="77777777" w:rsidR="00912348" w:rsidRDefault="00912348" w:rsidP="00D3148B">
      <w:pPr>
        <w:spacing w:after="0" w:line="240" w:lineRule="auto"/>
      </w:pPr>
      <w:r>
        <w:separator/>
      </w:r>
    </w:p>
  </w:endnote>
  <w:endnote w:type="continuationSeparator" w:id="0">
    <w:p w14:paraId="63BBDAC6" w14:textId="77777777" w:rsidR="00912348" w:rsidRDefault="00912348" w:rsidP="00D314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31414920"/>
      <w:docPartObj>
        <w:docPartGallery w:val="Page Numbers (Bottom of Page)"/>
        <w:docPartUnique/>
      </w:docPartObj>
    </w:sdtPr>
    <w:sdtEndPr>
      <w:rPr>
        <w:noProof/>
      </w:rPr>
    </w:sdtEndPr>
    <w:sdtContent>
      <w:p w14:paraId="167CEDA9" w14:textId="55BD3F7B" w:rsidR="00744F4E" w:rsidRDefault="00744F4E">
        <w:pPr>
          <w:pStyle w:val="Footer"/>
          <w:jc w:val="center"/>
        </w:pPr>
        <w:r>
          <w:fldChar w:fldCharType="begin"/>
        </w:r>
        <w:r>
          <w:instrText xml:space="preserve"> PAGE   \* MERGEFORMAT </w:instrText>
        </w:r>
        <w:r>
          <w:fldChar w:fldCharType="separate"/>
        </w:r>
        <w:r w:rsidR="002E53C3">
          <w:rPr>
            <w:noProof/>
          </w:rPr>
          <w:t>17</w:t>
        </w:r>
        <w:r>
          <w:rPr>
            <w:noProof/>
          </w:rPr>
          <w:fldChar w:fldCharType="end"/>
        </w:r>
      </w:p>
    </w:sdtContent>
  </w:sdt>
  <w:p w14:paraId="2B46B20F" w14:textId="77777777" w:rsidR="00D3148B" w:rsidRDefault="00D3148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1074526" w14:textId="77777777" w:rsidR="00912348" w:rsidRDefault="00912348" w:rsidP="00D3148B">
      <w:pPr>
        <w:spacing w:after="0" w:line="240" w:lineRule="auto"/>
      </w:pPr>
      <w:r>
        <w:separator/>
      </w:r>
    </w:p>
  </w:footnote>
  <w:footnote w:type="continuationSeparator" w:id="0">
    <w:p w14:paraId="1667176E" w14:textId="77777777" w:rsidR="00912348" w:rsidRDefault="00912348" w:rsidP="00D3148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D021BF"/>
    <w:multiLevelType w:val="multilevel"/>
    <w:tmpl w:val="89CE25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3C5432C"/>
    <w:multiLevelType w:val="hybridMultilevel"/>
    <w:tmpl w:val="D82484E6"/>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4304E7D"/>
    <w:multiLevelType w:val="multilevel"/>
    <w:tmpl w:val="A83C7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87820D7"/>
    <w:multiLevelType w:val="hybridMultilevel"/>
    <w:tmpl w:val="14FA30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0E521DA7"/>
    <w:multiLevelType w:val="hybridMultilevel"/>
    <w:tmpl w:val="9656FD92"/>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nsid w:val="12464446"/>
    <w:multiLevelType w:val="hybridMultilevel"/>
    <w:tmpl w:val="0A7A57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2CF5159"/>
    <w:multiLevelType w:val="multilevel"/>
    <w:tmpl w:val="11C86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599376E"/>
    <w:multiLevelType w:val="hybridMultilevel"/>
    <w:tmpl w:val="FD3A27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18011B44"/>
    <w:multiLevelType w:val="hybridMultilevel"/>
    <w:tmpl w:val="55DC71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21393E8C"/>
    <w:multiLevelType w:val="hybridMultilevel"/>
    <w:tmpl w:val="6A42E7A2"/>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26EE20FF"/>
    <w:multiLevelType w:val="multilevel"/>
    <w:tmpl w:val="073269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2DEE5107"/>
    <w:multiLevelType w:val="multilevel"/>
    <w:tmpl w:val="97B0D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2ECA2EE1"/>
    <w:multiLevelType w:val="multilevel"/>
    <w:tmpl w:val="36A4AA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31164DF6"/>
    <w:multiLevelType w:val="multilevel"/>
    <w:tmpl w:val="422021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37DA6425"/>
    <w:multiLevelType w:val="hybridMultilevel"/>
    <w:tmpl w:val="5C1401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3C1D5594"/>
    <w:multiLevelType w:val="hybridMultilevel"/>
    <w:tmpl w:val="A5BEF9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3DF105A3"/>
    <w:multiLevelType w:val="hybridMultilevel"/>
    <w:tmpl w:val="2E40A4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4B356CD9"/>
    <w:multiLevelType w:val="multilevel"/>
    <w:tmpl w:val="38E63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4CEF2201"/>
    <w:multiLevelType w:val="hybridMultilevel"/>
    <w:tmpl w:val="8AD480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4E637BEE"/>
    <w:multiLevelType w:val="hybridMultilevel"/>
    <w:tmpl w:val="D0F875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510626EE"/>
    <w:multiLevelType w:val="hybridMultilevel"/>
    <w:tmpl w:val="523C6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3E37D0E"/>
    <w:multiLevelType w:val="multilevel"/>
    <w:tmpl w:val="B2C260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nsid w:val="56F66BBC"/>
    <w:multiLevelType w:val="hybridMultilevel"/>
    <w:tmpl w:val="A1D01E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57C85C73"/>
    <w:multiLevelType w:val="hybridMultilevel"/>
    <w:tmpl w:val="CEC279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nsid w:val="5882443A"/>
    <w:multiLevelType w:val="multilevel"/>
    <w:tmpl w:val="70141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5A9019F4"/>
    <w:multiLevelType w:val="hybridMultilevel"/>
    <w:tmpl w:val="B8D43C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nsid w:val="5DF0040F"/>
    <w:multiLevelType w:val="multilevel"/>
    <w:tmpl w:val="BFB053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nsid w:val="5EE713FE"/>
    <w:multiLevelType w:val="multilevel"/>
    <w:tmpl w:val="74B6FF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nsid w:val="655C4DC9"/>
    <w:multiLevelType w:val="hybridMultilevel"/>
    <w:tmpl w:val="12EA14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nsid w:val="6A550578"/>
    <w:multiLevelType w:val="hybridMultilevel"/>
    <w:tmpl w:val="CC0210AE"/>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6B0C66E0"/>
    <w:multiLevelType w:val="hybridMultilevel"/>
    <w:tmpl w:val="BF7802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nsid w:val="6B6832BF"/>
    <w:multiLevelType w:val="hybridMultilevel"/>
    <w:tmpl w:val="EABA66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nsid w:val="6FDC271B"/>
    <w:multiLevelType w:val="hybridMultilevel"/>
    <w:tmpl w:val="F3AA6F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nsid w:val="71F50A17"/>
    <w:multiLevelType w:val="hybridMultilevel"/>
    <w:tmpl w:val="D4D220C4"/>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nsid w:val="72F14C22"/>
    <w:multiLevelType w:val="multilevel"/>
    <w:tmpl w:val="0F8EFD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nsid w:val="73FF6046"/>
    <w:multiLevelType w:val="multilevel"/>
    <w:tmpl w:val="6D001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nsid w:val="75FA47A3"/>
    <w:multiLevelType w:val="hybridMultilevel"/>
    <w:tmpl w:val="EA5EB5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nsid w:val="764F0A4D"/>
    <w:multiLevelType w:val="multilevel"/>
    <w:tmpl w:val="AA504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8"/>
  </w:num>
  <w:num w:numId="2">
    <w:abstractNumId w:val="29"/>
  </w:num>
  <w:num w:numId="3">
    <w:abstractNumId w:val="33"/>
  </w:num>
  <w:num w:numId="4">
    <w:abstractNumId w:val="37"/>
  </w:num>
  <w:num w:numId="5">
    <w:abstractNumId w:val="17"/>
  </w:num>
  <w:num w:numId="6">
    <w:abstractNumId w:val="6"/>
  </w:num>
  <w:num w:numId="7">
    <w:abstractNumId w:val="24"/>
  </w:num>
  <w:num w:numId="8">
    <w:abstractNumId w:val="2"/>
  </w:num>
  <w:num w:numId="9">
    <w:abstractNumId w:val="19"/>
  </w:num>
  <w:num w:numId="10">
    <w:abstractNumId w:val="7"/>
  </w:num>
  <w:num w:numId="11">
    <w:abstractNumId w:val="35"/>
  </w:num>
  <w:num w:numId="12">
    <w:abstractNumId w:val="11"/>
  </w:num>
  <w:num w:numId="13">
    <w:abstractNumId w:val="8"/>
  </w:num>
  <w:num w:numId="14">
    <w:abstractNumId w:val="5"/>
  </w:num>
  <w:num w:numId="15">
    <w:abstractNumId w:val="1"/>
  </w:num>
  <w:num w:numId="16">
    <w:abstractNumId w:val="9"/>
  </w:num>
  <w:num w:numId="17">
    <w:abstractNumId w:val="4"/>
  </w:num>
  <w:num w:numId="18">
    <w:abstractNumId w:val="30"/>
  </w:num>
  <w:num w:numId="19">
    <w:abstractNumId w:val="16"/>
  </w:num>
  <w:num w:numId="20">
    <w:abstractNumId w:val="15"/>
  </w:num>
  <w:num w:numId="21">
    <w:abstractNumId w:val="22"/>
  </w:num>
  <w:num w:numId="22">
    <w:abstractNumId w:val="0"/>
  </w:num>
  <w:num w:numId="23">
    <w:abstractNumId w:val="18"/>
  </w:num>
  <w:num w:numId="24">
    <w:abstractNumId w:val="27"/>
  </w:num>
  <w:num w:numId="25">
    <w:abstractNumId w:val="25"/>
  </w:num>
  <w:num w:numId="26">
    <w:abstractNumId w:val="12"/>
  </w:num>
  <w:num w:numId="27">
    <w:abstractNumId w:val="3"/>
  </w:num>
  <w:num w:numId="28">
    <w:abstractNumId w:val="26"/>
  </w:num>
  <w:num w:numId="29">
    <w:abstractNumId w:val="31"/>
  </w:num>
  <w:num w:numId="30">
    <w:abstractNumId w:val="21"/>
  </w:num>
  <w:num w:numId="31">
    <w:abstractNumId w:val="23"/>
  </w:num>
  <w:num w:numId="32">
    <w:abstractNumId w:val="13"/>
  </w:num>
  <w:num w:numId="33">
    <w:abstractNumId w:val="14"/>
  </w:num>
  <w:num w:numId="34">
    <w:abstractNumId w:val="10"/>
  </w:num>
  <w:num w:numId="35">
    <w:abstractNumId w:val="32"/>
  </w:num>
  <w:num w:numId="36">
    <w:abstractNumId w:val="34"/>
  </w:num>
  <w:num w:numId="37">
    <w:abstractNumId w:val="36"/>
  </w:num>
  <w:num w:numId="3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05012"/>
    <w:rsid w:val="00002ACB"/>
    <w:rsid w:val="00043904"/>
    <w:rsid w:val="000545A1"/>
    <w:rsid w:val="000568E5"/>
    <w:rsid w:val="000766F8"/>
    <w:rsid w:val="000A081B"/>
    <w:rsid w:val="000F3142"/>
    <w:rsid w:val="000F593D"/>
    <w:rsid w:val="0014293F"/>
    <w:rsid w:val="00161682"/>
    <w:rsid w:val="00180CA2"/>
    <w:rsid w:val="001B5952"/>
    <w:rsid w:val="001F5A6B"/>
    <w:rsid w:val="00212813"/>
    <w:rsid w:val="002319D3"/>
    <w:rsid w:val="002429B4"/>
    <w:rsid w:val="00255C2D"/>
    <w:rsid w:val="0027341D"/>
    <w:rsid w:val="00286302"/>
    <w:rsid w:val="002C5E04"/>
    <w:rsid w:val="002E53C3"/>
    <w:rsid w:val="002F125D"/>
    <w:rsid w:val="00306F7F"/>
    <w:rsid w:val="00357257"/>
    <w:rsid w:val="003C17A1"/>
    <w:rsid w:val="003D301A"/>
    <w:rsid w:val="00412688"/>
    <w:rsid w:val="0042448C"/>
    <w:rsid w:val="004357C4"/>
    <w:rsid w:val="00457B85"/>
    <w:rsid w:val="004866FF"/>
    <w:rsid w:val="004C4568"/>
    <w:rsid w:val="00504725"/>
    <w:rsid w:val="005135E8"/>
    <w:rsid w:val="00590DC7"/>
    <w:rsid w:val="005C7657"/>
    <w:rsid w:val="005D0543"/>
    <w:rsid w:val="00614A6A"/>
    <w:rsid w:val="00626724"/>
    <w:rsid w:val="00647B06"/>
    <w:rsid w:val="006A6BCE"/>
    <w:rsid w:val="006B3FF4"/>
    <w:rsid w:val="006F00A2"/>
    <w:rsid w:val="00716DA2"/>
    <w:rsid w:val="00744F4E"/>
    <w:rsid w:val="00753EAB"/>
    <w:rsid w:val="00762354"/>
    <w:rsid w:val="007A2095"/>
    <w:rsid w:val="007D32BA"/>
    <w:rsid w:val="007D3DBC"/>
    <w:rsid w:val="007E04C6"/>
    <w:rsid w:val="007E062D"/>
    <w:rsid w:val="007E7DA5"/>
    <w:rsid w:val="0083131F"/>
    <w:rsid w:val="00841C90"/>
    <w:rsid w:val="0084388A"/>
    <w:rsid w:val="008B30CA"/>
    <w:rsid w:val="008D7C53"/>
    <w:rsid w:val="00912348"/>
    <w:rsid w:val="00916648"/>
    <w:rsid w:val="00926CE2"/>
    <w:rsid w:val="00943F9B"/>
    <w:rsid w:val="009707B2"/>
    <w:rsid w:val="00975E72"/>
    <w:rsid w:val="009811CD"/>
    <w:rsid w:val="00982A97"/>
    <w:rsid w:val="00A17EF6"/>
    <w:rsid w:val="00A22A55"/>
    <w:rsid w:val="00A63BF0"/>
    <w:rsid w:val="00A969D6"/>
    <w:rsid w:val="00AB55F4"/>
    <w:rsid w:val="00AD3592"/>
    <w:rsid w:val="00AD52FD"/>
    <w:rsid w:val="00AE6EF8"/>
    <w:rsid w:val="00B0718D"/>
    <w:rsid w:val="00B25039"/>
    <w:rsid w:val="00B37221"/>
    <w:rsid w:val="00B438C8"/>
    <w:rsid w:val="00B468EC"/>
    <w:rsid w:val="00B8227A"/>
    <w:rsid w:val="00BB7797"/>
    <w:rsid w:val="00BC585D"/>
    <w:rsid w:val="00BD761B"/>
    <w:rsid w:val="00BF02F5"/>
    <w:rsid w:val="00C3465F"/>
    <w:rsid w:val="00C37D85"/>
    <w:rsid w:val="00CC23B1"/>
    <w:rsid w:val="00CE0FA6"/>
    <w:rsid w:val="00D119A8"/>
    <w:rsid w:val="00D23AA4"/>
    <w:rsid w:val="00D3148B"/>
    <w:rsid w:val="00D32CE3"/>
    <w:rsid w:val="00D37E2D"/>
    <w:rsid w:val="00E05012"/>
    <w:rsid w:val="00E57099"/>
    <w:rsid w:val="00E73B3B"/>
    <w:rsid w:val="00E816A7"/>
    <w:rsid w:val="00EB0825"/>
    <w:rsid w:val="00ED3845"/>
    <w:rsid w:val="00EF6F8C"/>
    <w:rsid w:val="00F0197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FD20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F5A6B"/>
    <w:pPr>
      <w:spacing w:line="360" w:lineRule="auto"/>
      <w:jc w:val="both"/>
    </w:pPr>
    <w:rPr>
      <w:rFonts w:ascii="Arial" w:hAnsi="Arial"/>
      <w:sz w:val="24"/>
    </w:rPr>
  </w:style>
  <w:style w:type="paragraph" w:styleId="Heading1">
    <w:name w:val="heading 1"/>
    <w:basedOn w:val="Normal"/>
    <w:next w:val="Normal"/>
    <w:link w:val="Heading1Char"/>
    <w:uiPriority w:val="9"/>
    <w:qFormat/>
    <w:rsid w:val="00744F4E"/>
    <w:pPr>
      <w:keepNext/>
      <w:keepLines/>
      <w:spacing w:before="240" w:after="0" w:line="240" w:lineRule="auto"/>
      <w:outlineLvl w:val="0"/>
    </w:pPr>
    <w:rPr>
      <w:rFonts w:eastAsiaTheme="majorEastAsia" w:cstheme="majorBidi"/>
      <w:b/>
      <w:sz w:val="30"/>
      <w:szCs w:val="32"/>
    </w:rPr>
  </w:style>
  <w:style w:type="paragraph" w:styleId="Heading2">
    <w:name w:val="heading 2"/>
    <w:basedOn w:val="Normal"/>
    <w:next w:val="Normal"/>
    <w:link w:val="Heading2Char"/>
    <w:uiPriority w:val="9"/>
    <w:unhideWhenUsed/>
    <w:qFormat/>
    <w:rsid w:val="00744F4E"/>
    <w:pPr>
      <w:keepNext/>
      <w:keepLines/>
      <w:spacing w:before="40" w:after="0" w:line="240" w:lineRule="auto"/>
      <w:outlineLvl w:val="1"/>
    </w:pPr>
    <w:rPr>
      <w:rFonts w:eastAsiaTheme="majorEastAsia" w:cstheme="majorBidi"/>
      <w:b/>
      <w:color w:val="002060"/>
      <w:sz w:val="26"/>
      <w:szCs w:val="26"/>
    </w:rPr>
  </w:style>
  <w:style w:type="paragraph" w:styleId="Heading4">
    <w:name w:val="heading 4"/>
    <w:basedOn w:val="Normal"/>
    <w:next w:val="Normal"/>
    <w:link w:val="Heading4Char"/>
    <w:uiPriority w:val="9"/>
    <w:semiHidden/>
    <w:unhideWhenUsed/>
    <w:qFormat/>
    <w:rsid w:val="00F0197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3148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148B"/>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D314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D3148B"/>
    <w:rPr>
      <w:rFonts w:ascii="Times New Roman" w:hAnsi="Times New Roman"/>
      <w:sz w:val="24"/>
    </w:rPr>
  </w:style>
  <w:style w:type="paragraph" w:styleId="Footer">
    <w:name w:val="footer"/>
    <w:basedOn w:val="Normal"/>
    <w:link w:val="FooterChar"/>
    <w:uiPriority w:val="99"/>
    <w:unhideWhenUsed/>
    <w:rsid w:val="00D314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148B"/>
    <w:rPr>
      <w:rFonts w:ascii="Times New Roman" w:hAnsi="Times New Roman"/>
      <w:sz w:val="24"/>
    </w:rPr>
  </w:style>
  <w:style w:type="character" w:customStyle="1" w:styleId="Heading1Char">
    <w:name w:val="Heading 1 Char"/>
    <w:basedOn w:val="DefaultParagraphFont"/>
    <w:link w:val="Heading1"/>
    <w:uiPriority w:val="9"/>
    <w:rsid w:val="00744F4E"/>
    <w:rPr>
      <w:rFonts w:ascii="Arial" w:eastAsiaTheme="majorEastAsia" w:hAnsi="Arial" w:cstheme="majorBidi"/>
      <w:b/>
      <w:sz w:val="30"/>
      <w:szCs w:val="32"/>
    </w:rPr>
  </w:style>
  <w:style w:type="paragraph" w:styleId="TOCHeading">
    <w:name w:val="TOC Heading"/>
    <w:basedOn w:val="Heading1"/>
    <w:next w:val="Normal"/>
    <w:uiPriority w:val="39"/>
    <w:unhideWhenUsed/>
    <w:qFormat/>
    <w:rsid w:val="00D3148B"/>
    <w:pPr>
      <w:spacing w:line="259" w:lineRule="auto"/>
      <w:jc w:val="left"/>
      <w:outlineLvl w:val="9"/>
    </w:pPr>
  </w:style>
  <w:style w:type="paragraph" w:styleId="ListParagraph">
    <w:name w:val="List Paragraph"/>
    <w:basedOn w:val="Normal"/>
    <w:uiPriority w:val="34"/>
    <w:qFormat/>
    <w:rsid w:val="00306F7F"/>
    <w:pPr>
      <w:ind w:left="720"/>
      <w:contextualSpacing/>
    </w:pPr>
  </w:style>
  <w:style w:type="character" w:styleId="Hyperlink">
    <w:name w:val="Hyperlink"/>
    <w:basedOn w:val="DefaultParagraphFont"/>
    <w:uiPriority w:val="99"/>
    <w:unhideWhenUsed/>
    <w:rsid w:val="00716DA2"/>
    <w:rPr>
      <w:color w:val="0000FF"/>
      <w:u w:val="single"/>
    </w:rPr>
  </w:style>
  <w:style w:type="paragraph" w:styleId="NormalWeb">
    <w:name w:val="Normal (Web)"/>
    <w:basedOn w:val="Normal"/>
    <w:uiPriority w:val="99"/>
    <w:unhideWhenUsed/>
    <w:rsid w:val="002C5E04"/>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1B5952"/>
    <w:rPr>
      <w:b/>
      <w:bCs/>
    </w:rPr>
  </w:style>
  <w:style w:type="character" w:customStyle="1" w:styleId="Heading4Char">
    <w:name w:val="Heading 4 Char"/>
    <w:basedOn w:val="DefaultParagraphFont"/>
    <w:link w:val="Heading4"/>
    <w:uiPriority w:val="9"/>
    <w:semiHidden/>
    <w:rsid w:val="00F01975"/>
    <w:rPr>
      <w:rFonts w:asciiTheme="majorHAnsi" w:eastAsiaTheme="majorEastAsia" w:hAnsiTheme="majorHAnsi" w:cstheme="majorBidi"/>
      <w:i/>
      <w:iCs/>
      <w:color w:val="2F5496" w:themeColor="accent1" w:themeShade="BF"/>
      <w:sz w:val="24"/>
    </w:rPr>
  </w:style>
  <w:style w:type="character" w:customStyle="1" w:styleId="sro">
    <w:name w:val="sro"/>
    <w:basedOn w:val="DefaultParagraphFont"/>
    <w:rsid w:val="00EF6F8C"/>
  </w:style>
  <w:style w:type="paragraph" w:styleId="TOC1">
    <w:name w:val="toc 1"/>
    <w:basedOn w:val="Normal"/>
    <w:next w:val="Normal"/>
    <w:autoRedefine/>
    <w:uiPriority w:val="39"/>
    <w:unhideWhenUsed/>
    <w:rsid w:val="007E062D"/>
    <w:pPr>
      <w:spacing w:after="100"/>
    </w:pPr>
  </w:style>
  <w:style w:type="character" w:customStyle="1" w:styleId="Heading2Char">
    <w:name w:val="Heading 2 Char"/>
    <w:basedOn w:val="DefaultParagraphFont"/>
    <w:link w:val="Heading2"/>
    <w:uiPriority w:val="9"/>
    <w:rsid w:val="00744F4E"/>
    <w:rPr>
      <w:rFonts w:ascii="Arial" w:eastAsiaTheme="majorEastAsia" w:hAnsi="Arial" w:cstheme="majorBidi"/>
      <w:b/>
      <w:color w:val="002060"/>
      <w:sz w:val="26"/>
      <w:szCs w:val="26"/>
    </w:rPr>
  </w:style>
  <w:style w:type="paragraph" w:styleId="TOC2">
    <w:name w:val="toc 2"/>
    <w:basedOn w:val="Normal"/>
    <w:next w:val="Normal"/>
    <w:autoRedefine/>
    <w:uiPriority w:val="39"/>
    <w:unhideWhenUsed/>
    <w:rsid w:val="009707B2"/>
    <w:pPr>
      <w:spacing w:after="100"/>
      <w:ind w:left="240"/>
    </w:pPr>
  </w:style>
  <w:style w:type="paragraph" w:styleId="BalloonText">
    <w:name w:val="Balloon Text"/>
    <w:basedOn w:val="Normal"/>
    <w:link w:val="BalloonTextChar"/>
    <w:uiPriority w:val="99"/>
    <w:semiHidden/>
    <w:unhideWhenUsed/>
    <w:rsid w:val="001F5A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5A6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F5A6B"/>
    <w:pPr>
      <w:spacing w:line="360" w:lineRule="auto"/>
      <w:jc w:val="both"/>
    </w:pPr>
    <w:rPr>
      <w:rFonts w:ascii="Arial" w:hAnsi="Arial"/>
      <w:sz w:val="24"/>
    </w:rPr>
  </w:style>
  <w:style w:type="paragraph" w:styleId="Heading1">
    <w:name w:val="heading 1"/>
    <w:basedOn w:val="Normal"/>
    <w:next w:val="Normal"/>
    <w:link w:val="Heading1Char"/>
    <w:uiPriority w:val="9"/>
    <w:qFormat/>
    <w:rsid w:val="00744F4E"/>
    <w:pPr>
      <w:keepNext/>
      <w:keepLines/>
      <w:spacing w:before="240" w:after="0" w:line="240" w:lineRule="auto"/>
      <w:outlineLvl w:val="0"/>
    </w:pPr>
    <w:rPr>
      <w:rFonts w:eastAsiaTheme="majorEastAsia" w:cstheme="majorBidi"/>
      <w:b/>
      <w:sz w:val="30"/>
      <w:szCs w:val="32"/>
    </w:rPr>
  </w:style>
  <w:style w:type="paragraph" w:styleId="Heading2">
    <w:name w:val="heading 2"/>
    <w:basedOn w:val="Normal"/>
    <w:next w:val="Normal"/>
    <w:link w:val="Heading2Char"/>
    <w:uiPriority w:val="9"/>
    <w:unhideWhenUsed/>
    <w:qFormat/>
    <w:rsid w:val="00744F4E"/>
    <w:pPr>
      <w:keepNext/>
      <w:keepLines/>
      <w:spacing w:before="40" w:after="0" w:line="240" w:lineRule="auto"/>
      <w:outlineLvl w:val="1"/>
    </w:pPr>
    <w:rPr>
      <w:rFonts w:eastAsiaTheme="majorEastAsia" w:cstheme="majorBidi"/>
      <w:b/>
      <w:color w:val="002060"/>
      <w:sz w:val="26"/>
      <w:szCs w:val="26"/>
    </w:rPr>
  </w:style>
  <w:style w:type="paragraph" w:styleId="Heading4">
    <w:name w:val="heading 4"/>
    <w:basedOn w:val="Normal"/>
    <w:next w:val="Normal"/>
    <w:link w:val="Heading4Char"/>
    <w:uiPriority w:val="9"/>
    <w:semiHidden/>
    <w:unhideWhenUsed/>
    <w:qFormat/>
    <w:rsid w:val="00F0197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3148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148B"/>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D314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D3148B"/>
    <w:rPr>
      <w:rFonts w:ascii="Times New Roman" w:hAnsi="Times New Roman"/>
      <w:sz w:val="24"/>
    </w:rPr>
  </w:style>
  <w:style w:type="paragraph" w:styleId="Footer">
    <w:name w:val="footer"/>
    <w:basedOn w:val="Normal"/>
    <w:link w:val="FooterChar"/>
    <w:uiPriority w:val="99"/>
    <w:unhideWhenUsed/>
    <w:rsid w:val="00D314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148B"/>
    <w:rPr>
      <w:rFonts w:ascii="Times New Roman" w:hAnsi="Times New Roman"/>
      <w:sz w:val="24"/>
    </w:rPr>
  </w:style>
  <w:style w:type="character" w:customStyle="1" w:styleId="Heading1Char">
    <w:name w:val="Heading 1 Char"/>
    <w:basedOn w:val="DefaultParagraphFont"/>
    <w:link w:val="Heading1"/>
    <w:uiPriority w:val="9"/>
    <w:rsid w:val="00744F4E"/>
    <w:rPr>
      <w:rFonts w:ascii="Arial" w:eastAsiaTheme="majorEastAsia" w:hAnsi="Arial" w:cstheme="majorBidi"/>
      <w:b/>
      <w:sz w:val="30"/>
      <w:szCs w:val="32"/>
    </w:rPr>
  </w:style>
  <w:style w:type="paragraph" w:styleId="TOCHeading">
    <w:name w:val="TOC Heading"/>
    <w:basedOn w:val="Heading1"/>
    <w:next w:val="Normal"/>
    <w:uiPriority w:val="39"/>
    <w:unhideWhenUsed/>
    <w:qFormat/>
    <w:rsid w:val="00D3148B"/>
    <w:pPr>
      <w:spacing w:line="259" w:lineRule="auto"/>
      <w:jc w:val="left"/>
      <w:outlineLvl w:val="9"/>
    </w:pPr>
  </w:style>
  <w:style w:type="paragraph" w:styleId="ListParagraph">
    <w:name w:val="List Paragraph"/>
    <w:basedOn w:val="Normal"/>
    <w:uiPriority w:val="34"/>
    <w:qFormat/>
    <w:rsid w:val="00306F7F"/>
    <w:pPr>
      <w:ind w:left="720"/>
      <w:contextualSpacing/>
    </w:pPr>
  </w:style>
  <w:style w:type="character" w:styleId="Hyperlink">
    <w:name w:val="Hyperlink"/>
    <w:basedOn w:val="DefaultParagraphFont"/>
    <w:uiPriority w:val="99"/>
    <w:unhideWhenUsed/>
    <w:rsid w:val="00716DA2"/>
    <w:rPr>
      <w:color w:val="0000FF"/>
      <w:u w:val="single"/>
    </w:rPr>
  </w:style>
  <w:style w:type="paragraph" w:styleId="NormalWeb">
    <w:name w:val="Normal (Web)"/>
    <w:basedOn w:val="Normal"/>
    <w:uiPriority w:val="99"/>
    <w:unhideWhenUsed/>
    <w:rsid w:val="002C5E04"/>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1B5952"/>
    <w:rPr>
      <w:b/>
      <w:bCs/>
    </w:rPr>
  </w:style>
  <w:style w:type="character" w:customStyle="1" w:styleId="Heading4Char">
    <w:name w:val="Heading 4 Char"/>
    <w:basedOn w:val="DefaultParagraphFont"/>
    <w:link w:val="Heading4"/>
    <w:uiPriority w:val="9"/>
    <w:semiHidden/>
    <w:rsid w:val="00F01975"/>
    <w:rPr>
      <w:rFonts w:asciiTheme="majorHAnsi" w:eastAsiaTheme="majorEastAsia" w:hAnsiTheme="majorHAnsi" w:cstheme="majorBidi"/>
      <w:i/>
      <w:iCs/>
      <w:color w:val="2F5496" w:themeColor="accent1" w:themeShade="BF"/>
      <w:sz w:val="24"/>
    </w:rPr>
  </w:style>
  <w:style w:type="character" w:customStyle="1" w:styleId="sro">
    <w:name w:val="sro"/>
    <w:basedOn w:val="DefaultParagraphFont"/>
    <w:rsid w:val="00EF6F8C"/>
  </w:style>
  <w:style w:type="paragraph" w:styleId="TOC1">
    <w:name w:val="toc 1"/>
    <w:basedOn w:val="Normal"/>
    <w:next w:val="Normal"/>
    <w:autoRedefine/>
    <w:uiPriority w:val="39"/>
    <w:unhideWhenUsed/>
    <w:rsid w:val="007E062D"/>
    <w:pPr>
      <w:spacing w:after="100"/>
    </w:pPr>
  </w:style>
  <w:style w:type="character" w:customStyle="1" w:styleId="Heading2Char">
    <w:name w:val="Heading 2 Char"/>
    <w:basedOn w:val="DefaultParagraphFont"/>
    <w:link w:val="Heading2"/>
    <w:uiPriority w:val="9"/>
    <w:rsid w:val="00744F4E"/>
    <w:rPr>
      <w:rFonts w:ascii="Arial" w:eastAsiaTheme="majorEastAsia" w:hAnsi="Arial" w:cstheme="majorBidi"/>
      <w:b/>
      <w:color w:val="002060"/>
      <w:sz w:val="26"/>
      <w:szCs w:val="26"/>
    </w:rPr>
  </w:style>
  <w:style w:type="paragraph" w:styleId="TOC2">
    <w:name w:val="toc 2"/>
    <w:basedOn w:val="Normal"/>
    <w:next w:val="Normal"/>
    <w:autoRedefine/>
    <w:uiPriority w:val="39"/>
    <w:unhideWhenUsed/>
    <w:rsid w:val="009707B2"/>
    <w:pPr>
      <w:spacing w:after="100"/>
      <w:ind w:left="240"/>
    </w:pPr>
  </w:style>
  <w:style w:type="paragraph" w:styleId="BalloonText">
    <w:name w:val="Balloon Text"/>
    <w:basedOn w:val="Normal"/>
    <w:link w:val="BalloonTextChar"/>
    <w:uiPriority w:val="99"/>
    <w:semiHidden/>
    <w:unhideWhenUsed/>
    <w:rsid w:val="001F5A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5A6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6238403">
      <w:bodyDiv w:val="1"/>
      <w:marLeft w:val="0"/>
      <w:marRight w:val="0"/>
      <w:marTop w:val="0"/>
      <w:marBottom w:val="0"/>
      <w:divBdr>
        <w:top w:val="none" w:sz="0" w:space="0" w:color="auto"/>
        <w:left w:val="none" w:sz="0" w:space="0" w:color="auto"/>
        <w:bottom w:val="none" w:sz="0" w:space="0" w:color="auto"/>
        <w:right w:val="none" w:sz="0" w:space="0" w:color="auto"/>
      </w:divBdr>
    </w:div>
    <w:div w:id="118955728">
      <w:bodyDiv w:val="1"/>
      <w:marLeft w:val="0"/>
      <w:marRight w:val="0"/>
      <w:marTop w:val="0"/>
      <w:marBottom w:val="0"/>
      <w:divBdr>
        <w:top w:val="none" w:sz="0" w:space="0" w:color="auto"/>
        <w:left w:val="none" w:sz="0" w:space="0" w:color="auto"/>
        <w:bottom w:val="none" w:sz="0" w:space="0" w:color="auto"/>
        <w:right w:val="none" w:sz="0" w:space="0" w:color="auto"/>
      </w:divBdr>
    </w:div>
    <w:div w:id="144736228">
      <w:bodyDiv w:val="1"/>
      <w:marLeft w:val="0"/>
      <w:marRight w:val="0"/>
      <w:marTop w:val="0"/>
      <w:marBottom w:val="0"/>
      <w:divBdr>
        <w:top w:val="none" w:sz="0" w:space="0" w:color="auto"/>
        <w:left w:val="none" w:sz="0" w:space="0" w:color="auto"/>
        <w:bottom w:val="none" w:sz="0" w:space="0" w:color="auto"/>
        <w:right w:val="none" w:sz="0" w:space="0" w:color="auto"/>
      </w:divBdr>
    </w:div>
    <w:div w:id="253058652">
      <w:bodyDiv w:val="1"/>
      <w:marLeft w:val="0"/>
      <w:marRight w:val="0"/>
      <w:marTop w:val="0"/>
      <w:marBottom w:val="0"/>
      <w:divBdr>
        <w:top w:val="none" w:sz="0" w:space="0" w:color="auto"/>
        <w:left w:val="none" w:sz="0" w:space="0" w:color="auto"/>
        <w:bottom w:val="none" w:sz="0" w:space="0" w:color="auto"/>
        <w:right w:val="none" w:sz="0" w:space="0" w:color="auto"/>
      </w:divBdr>
    </w:div>
    <w:div w:id="265189755">
      <w:bodyDiv w:val="1"/>
      <w:marLeft w:val="0"/>
      <w:marRight w:val="0"/>
      <w:marTop w:val="0"/>
      <w:marBottom w:val="0"/>
      <w:divBdr>
        <w:top w:val="none" w:sz="0" w:space="0" w:color="auto"/>
        <w:left w:val="none" w:sz="0" w:space="0" w:color="auto"/>
        <w:bottom w:val="none" w:sz="0" w:space="0" w:color="auto"/>
        <w:right w:val="none" w:sz="0" w:space="0" w:color="auto"/>
      </w:divBdr>
    </w:div>
    <w:div w:id="391730712">
      <w:bodyDiv w:val="1"/>
      <w:marLeft w:val="0"/>
      <w:marRight w:val="0"/>
      <w:marTop w:val="0"/>
      <w:marBottom w:val="0"/>
      <w:divBdr>
        <w:top w:val="none" w:sz="0" w:space="0" w:color="auto"/>
        <w:left w:val="none" w:sz="0" w:space="0" w:color="auto"/>
        <w:bottom w:val="none" w:sz="0" w:space="0" w:color="auto"/>
        <w:right w:val="none" w:sz="0" w:space="0" w:color="auto"/>
      </w:divBdr>
    </w:div>
    <w:div w:id="640037341">
      <w:bodyDiv w:val="1"/>
      <w:marLeft w:val="0"/>
      <w:marRight w:val="0"/>
      <w:marTop w:val="0"/>
      <w:marBottom w:val="0"/>
      <w:divBdr>
        <w:top w:val="none" w:sz="0" w:space="0" w:color="auto"/>
        <w:left w:val="none" w:sz="0" w:space="0" w:color="auto"/>
        <w:bottom w:val="none" w:sz="0" w:space="0" w:color="auto"/>
        <w:right w:val="none" w:sz="0" w:space="0" w:color="auto"/>
      </w:divBdr>
    </w:div>
    <w:div w:id="800339587">
      <w:bodyDiv w:val="1"/>
      <w:marLeft w:val="0"/>
      <w:marRight w:val="0"/>
      <w:marTop w:val="0"/>
      <w:marBottom w:val="0"/>
      <w:divBdr>
        <w:top w:val="none" w:sz="0" w:space="0" w:color="auto"/>
        <w:left w:val="none" w:sz="0" w:space="0" w:color="auto"/>
        <w:bottom w:val="none" w:sz="0" w:space="0" w:color="auto"/>
        <w:right w:val="none" w:sz="0" w:space="0" w:color="auto"/>
      </w:divBdr>
    </w:div>
    <w:div w:id="800343050">
      <w:bodyDiv w:val="1"/>
      <w:marLeft w:val="0"/>
      <w:marRight w:val="0"/>
      <w:marTop w:val="0"/>
      <w:marBottom w:val="0"/>
      <w:divBdr>
        <w:top w:val="none" w:sz="0" w:space="0" w:color="auto"/>
        <w:left w:val="none" w:sz="0" w:space="0" w:color="auto"/>
        <w:bottom w:val="none" w:sz="0" w:space="0" w:color="auto"/>
        <w:right w:val="none" w:sz="0" w:space="0" w:color="auto"/>
      </w:divBdr>
    </w:div>
    <w:div w:id="840394288">
      <w:bodyDiv w:val="1"/>
      <w:marLeft w:val="0"/>
      <w:marRight w:val="0"/>
      <w:marTop w:val="0"/>
      <w:marBottom w:val="0"/>
      <w:divBdr>
        <w:top w:val="none" w:sz="0" w:space="0" w:color="auto"/>
        <w:left w:val="none" w:sz="0" w:space="0" w:color="auto"/>
        <w:bottom w:val="none" w:sz="0" w:space="0" w:color="auto"/>
        <w:right w:val="none" w:sz="0" w:space="0" w:color="auto"/>
      </w:divBdr>
    </w:div>
    <w:div w:id="845898575">
      <w:bodyDiv w:val="1"/>
      <w:marLeft w:val="0"/>
      <w:marRight w:val="0"/>
      <w:marTop w:val="0"/>
      <w:marBottom w:val="0"/>
      <w:divBdr>
        <w:top w:val="none" w:sz="0" w:space="0" w:color="auto"/>
        <w:left w:val="none" w:sz="0" w:space="0" w:color="auto"/>
        <w:bottom w:val="none" w:sz="0" w:space="0" w:color="auto"/>
        <w:right w:val="none" w:sz="0" w:space="0" w:color="auto"/>
      </w:divBdr>
    </w:div>
    <w:div w:id="987319324">
      <w:bodyDiv w:val="1"/>
      <w:marLeft w:val="0"/>
      <w:marRight w:val="0"/>
      <w:marTop w:val="0"/>
      <w:marBottom w:val="0"/>
      <w:divBdr>
        <w:top w:val="none" w:sz="0" w:space="0" w:color="auto"/>
        <w:left w:val="none" w:sz="0" w:space="0" w:color="auto"/>
        <w:bottom w:val="none" w:sz="0" w:space="0" w:color="auto"/>
        <w:right w:val="none" w:sz="0" w:space="0" w:color="auto"/>
      </w:divBdr>
    </w:div>
    <w:div w:id="1105689281">
      <w:bodyDiv w:val="1"/>
      <w:marLeft w:val="0"/>
      <w:marRight w:val="0"/>
      <w:marTop w:val="0"/>
      <w:marBottom w:val="0"/>
      <w:divBdr>
        <w:top w:val="none" w:sz="0" w:space="0" w:color="auto"/>
        <w:left w:val="none" w:sz="0" w:space="0" w:color="auto"/>
        <w:bottom w:val="none" w:sz="0" w:space="0" w:color="auto"/>
        <w:right w:val="none" w:sz="0" w:space="0" w:color="auto"/>
      </w:divBdr>
    </w:div>
    <w:div w:id="1130980542">
      <w:bodyDiv w:val="1"/>
      <w:marLeft w:val="0"/>
      <w:marRight w:val="0"/>
      <w:marTop w:val="0"/>
      <w:marBottom w:val="0"/>
      <w:divBdr>
        <w:top w:val="none" w:sz="0" w:space="0" w:color="auto"/>
        <w:left w:val="none" w:sz="0" w:space="0" w:color="auto"/>
        <w:bottom w:val="none" w:sz="0" w:space="0" w:color="auto"/>
        <w:right w:val="none" w:sz="0" w:space="0" w:color="auto"/>
      </w:divBdr>
    </w:div>
    <w:div w:id="1392726752">
      <w:bodyDiv w:val="1"/>
      <w:marLeft w:val="0"/>
      <w:marRight w:val="0"/>
      <w:marTop w:val="0"/>
      <w:marBottom w:val="0"/>
      <w:divBdr>
        <w:top w:val="none" w:sz="0" w:space="0" w:color="auto"/>
        <w:left w:val="none" w:sz="0" w:space="0" w:color="auto"/>
        <w:bottom w:val="none" w:sz="0" w:space="0" w:color="auto"/>
        <w:right w:val="none" w:sz="0" w:space="0" w:color="auto"/>
      </w:divBdr>
    </w:div>
    <w:div w:id="1423604170">
      <w:bodyDiv w:val="1"/>
      <w:marLeft w:val="0"/>
      <w:marRight w:val="0"/>
      <w:marTop w:val="0"/>
      <w:marBottom w:val="0"/>
      <w:divBdr>
        <w:top w:val="none" w:sz="0" w:space="0" w:color="auto"/>
        <w:left w:val="none" w:sz="0" w:space="0" w:color="auto"/>
        <w:bottom w:val="none" w:sz="0" w:space="0" w:color="auto"/>
        <w:right w:val="none" w:sz="0" w:space="0" w:color="auto"/>
      </w:divBdr>
    </w:div>
    <w:div w:id="1601985321">
      <w:bodyDiv w:val="1"/>
      <w:marLeft w:val="0"/>
      <w:marRight w:val="0"/>
      <w:marTop w:val="0"/>
      <w:marBottom w:val="0"/>
      <w:divBdr>
        <w:top w:val="none" w:sz="0" w:space="0" w:color="auto"/>
        <w:left w:val="none" w:sz="0" w:space="0" w:color="auto"/>
        <w:bottom w:val="none" w:sz="0" w:space="0" w:color="auto"/>
        <w:right w:val="none" w:sz="0" w:space="0" w:color="auto"/>
      </w:divBdr>
    </w:div>
    <w:div w:id="1821002428">
      <w:bodyDiv w:val="1"/>
      <w:marLeft w:val="0"/>
      <w:marRight w:val="0"/>
      <w:marTop w:val="0"/>
      <w:marBottom w:val="0"/>
      <w:divBdr>
        <w:top w:val="none" w:sz="0" w:space="0" w:color="auto"/>
        <w:left w:val="none" w:sz="0" w:space="0" w:color="auto"/>
        <w:bottom w:val="none" w:sz="0" w:space="0" w:color="auto"/>
        <w:right w:val="none" w:sz="0" w:space="0" w:color="auto"/>
      </w:divBdr>
    </w:div>
    <w:div w:id="2004814932">
      <w:bodyDiv w:val="1"/>
      <w:marLeft w:val="0"/>
      <w:marRight w:val="0"/>
      <w:marTop w:val="0"/>
      <w:marBottom w:val="0"/>
      <w:divBdr>
        <w:top w:val="none" w:sz="0" w:space="0" w:color="auto"/>
        <w:left w:val="none" w:sz="0" w:space="0" w:color="auto"/>
        <w:bottom w:val="none" w:sz="0" w:space="0" w:color="auto"/>
        <w:right w:val="none" w:sz="0" w:space="0" w:color="auto"/>
      </w:divBdr>
    </w:div>
    <w:div w:id="2027318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D8E1B6-7396-401C-B0F6-5D27C67152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3819</Words>
  <Characters>21774</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Hussain</dc:creator>
  <cp:lastModifiedBy>Mohammed</cp:lastModifiedBy>
  <cp:revision>2</cp:revision>
  <dcterms:created xsi:type="dcterms:W3CDTF">2021-04-12T11:35:00Z</dcterms:created>
  <dcterms:modified xsi:type="dcterms:W3CDTF">2021-04-12T11:35:00Z</dcterms:modified>
</cp:coreProperties>
</file>