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33C7" w:rsidRPr="00A406E5" w:rsidRDefault="006C33C7" w:rsidP="006C33C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C33C7" w:rsidRPr="00A406E5" w:rsidTr="00A65E21">
        <w:trPr>
          <w:jc w:val="center"/>
        </w:trPr>
        <w:tc>
          <w:tcPr>
            <w:tcW w:w="10670" w:type="dxa"/>
            <w:shd w:val="clear" w:color="auto" w:fill="BFBFBF"/>
          </w:tcPr>
          <w:p w:rsidR="006C33C7" w:rsidRPr="00A406E5" w:rsidRDefault="006C33C7" w:rsidP="00A65E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6C33C7" w:rsidRPr="00A406E5" w:rsidRDefault="006C33C7" w:rsidP="006C33C7">
      <w:pPr>
        <w:rPr>
          <w:rFonts w:ascii="Arial" w:hAnsi="Arial" w:cs="Arial"/>
        </w:rPr>
      </w:pPr>
    </w:p>
    <w:p w:rsidR="006C33C7" w:rsidRPr="00A406E5" w:rsidRDefault="006C33C7" w:rsidP="006C33C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C33C7" w:rsidRPr="00A406E5" w:rsidRDefault="006C33C7" w:rsidP="006C33C7">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6C33C7" w:rsidRPr="00A406E5" w:rsidTr="00A65E2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C33C7" w:rsidRPr="00A406E5" w:rsidRDefault="006C33C7" w:rsidP="00A65E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C33C7" w:rsidRPr="00A85BFE" w:rsidRDefault="006C33C7" w:rsidP="00A65E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C33C7" w:rsidRPr="00A85BFE" w:rsidRDefault="006C33C7" w:rsidP="00A65E21">
            <w:pPr>
              <w:ind w:left="113" w:right="113"/>
              <w:jc w:val="center"/>
              <w:rPr>
                <w:rFonts w:ascii="Arial" w:hAnsi="Arial" w:cs="Arial"/>
                <w:b/>
                <w:sz w:val="18"/>
                <w:szCs w:val="18"/>
              </w:rPr>
            </w:pPr>
            <w:r w:rsidRPr="00A85BFE">
              <w:rPr>
                <w:rFonts w:ascii="Arial" w:hAnsi="Arial" w:cs="Arial"/>
                <w:b/>
                <w:sz w:val="18"/>
                <w:szCs w:val="18"/>
              </w:rPr>
              <w:t xml:space="preserve">Marks </w:t>
            </w:r>
          </w:p>
          <w:p w:rsidR="006C33C7" w:rsidRPr="00A85BFE" w:rsidRDefault="006C33C7" w:rsidP="00A65E21">
            <w:pPr>
              <w:ind w:left="113" w:right="113"/>
              <w:jc w:val="center"/>
              <w:rPr>
                <w:rFonts w:ascii="Arial" w:hAnsi="Arial" w:cs="Arial"/>
                <w:b/>
                <w:sz w:val="18"/>
                <w:szCs w:val="18"/>
              </w:rPr>
            </w:pPr>
            <w:r w:rsidRPr="00A85BFE">
              <w:rPr>
                <w:rFonts w:ascii="Arial" w:hAnsi="Arial" w:cs="Arial"/>
                <w:b/>
                <w:sz w:val="18"/>
                <w:szCs w:val="18"/>
              </w:rPr>
              <w:t>awarded</w:t>
            </w:r>
          </w:p>
        </w:tc>
      </w:tr>
      <w:tr w:rsidR="006C33C7"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6C33C7" w:rsidRPr="00A406E5" w:rsidRDefault="006C33C7" w:rsidP="00A65E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6C33C7" w:rsidRPr="00A406E5" w:rsidRDefault="006C33C7" w:rsidP="00A65E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vMerge w:val="restart"/>
            <w:tcBorders>
              <w:top w:val="single" w:sz="4" w:space="0" w:color="auto"/>
              <w:left w:val="single" w:sz="4" w:space="0" w:color="auto"/>
              <w:right w:val="single" w:sz="4" w:space="0" w:color="auto"/>
            </w:tcBorders>
          </w:tcPr>
          <w:p w:rsidR="006C33C7" w:rsidRPr="00A406E5" w:rsidRDefault="006C33C7" w:rsidP="00A65E21">
            <w:pPr>
              <w:spacing w:after="120"/>
              <w:rPr>
                <w:rFonts w:ascii="Arial" w:hAnsi="Arial" w:cs="Arial"/>
                <w:sz w:val="14"/>
                <w:szCs w:val="14"/>
              </w:rPr>
            </w:pPr>
          </w:p>
          <w:p w:rsidR="006C33C7" w:rsidRDefault="006C33C7" w:rsidP="00A65E21">
            <w:pPr>
              <w:spacing w:after="120"/>
              <w:rPr>
                <w:rFonts w:ascii="Arial" w:hAnsi="Arial" w:cs="Arial"/>
                <w:sz w:val="22"/>
                <w:szCs w:val="22"/>
              </w:rPr>
            </w:pPr>
            <w:r w:rsidRPr="001A195A">
              <w:rPr>
                <w:rFonts w:ascii="Arial" w:hAnsi="Arial" w:cs="Arial"/>
                <w:sz w:val="22"/>
                <w:szCs w:val="22"/>
              </w:rPr>
              <w:t>Presentation of a report appraising the use of application software in the development of EUIS</w:t>
            </w:r>
          </w:p>
          <w:p w:rsidR="006C33C7" w:rsidRDefault="006C33C7" w:rsidP="00A65E21">
            <w:pPr>
              <w:spacing w:after="120"/>
              <w:rPr>
                <w:rFonts w:ascii="Arial" w:hAnsi="Arial" w:cs="Arial"/>
                <w:sz w:val="22"/>
                <w:szCs w:val="22"/>
              </w:rPr>
            </w:pPr>
          </w:p>
          <w:p w:rsidR="006C33C7" w:rsidRPr="00A406E5" w:rsidRDefault="006C33C7" w:rsidP="00A65E21">
            <w:pPr>
              <w:spacing w:after="120"/>
              <w:rPr>
                <w:rFonts w:ascii="Arial" w:hAnsi="Arial" w:cs="Arial"/>
                <w:sz w:val="14"/>
                <w:szCs w:val="14"/>
              </w:rPr>
            </w:pPr>
            <w:r>
              <w:rPr>
                <w:rFonts w:ascii="Arial" w:hAnsi="Arial" w:cs="Arial"/>
                <w:sz w:val="22"/>
                <w:szCs w:val="22"/>
              </w:rPr>
              <w:t xml:space="preserve">Excellent </w:t>
            </w:r>
            <w:r w:rsidR="00E46ADA">
              <w:rPr>
                <w:rFonts w:ascii="Arial" w:hAnsi="Arial" w:cs="Arial"/>
                <w:sz w:val="22"/>
                <w:szCs w:val="22"/>
              </w:rPr>
              <w:t>layout,</w:t>
            </w:r>
            <w:r>
              <w:rPr>
                <w:rFonts w:ascii="Arial" w:hAnsi="Arial" w:cs="Arial"/>
                <w:sz w:val="22"/>
                <w:szCs w:val="22"/>
              </w:rPr>
              <w:t xml:space="preserve"> clear abstract. A very good introduction. You have obviously </w:t>
            </w:r>
            <w:r w:rsidR="00E46ADA">
              <w:rPr>
                <w:rFonts w:ascii="Arial" w:hAnsi="Arial" w:cs="Arial"/>
                <w:sz w:val="22"/>
                <w:szCs w:val="22"/>
              </w:rPr>
              <w:t>researched</w:t>
            </w:r>
            <w:r>
              <w:rPr>
                <w:rFonts w:ascii="Arial" w:hAnsi="Arial" w:cs="Arial"/>
                <w:sz w:val="22"/>
                <w:szCs w:val="22"/>
              </w:rPr>
              <w:t xml:space="preserve"> the </w:t>
            </w:r>
            <w:r w:rsidR="00E46ADA">
              <w:rPr>
                <w:rFonts w:ascii="Arial" w:hAnsi="Arial" w:cs="Arial"/>
                <w:sz w:val="22"/>
                <w:szCs w:val="22"/>
              </w:rPr>
              <w:t xml:space="preserve">relevant literature and you discuss the concept of EUC in detail. </w:t>
            </w: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C33C7" w:rsidRPr="00A406E5" w:rsidRDefault="006C33C7"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6C33C7" w:rsidRPr="00A406E5" w:rsidRDefault="00E46ADA" w:rsidP="00A65E21">
            <w:pPr>
              <w:jc w:val="center"/>
              <w:rPr>
                <w:rFonts w:ascii="Arial" w:hAnsi="Arial" w:cs="Arial"/>
                <w:sz w:val="32"/>
              </w:rPr>
            </w:pPr>
            <w:r>
              <w:rPr>
                <w:rFonts w:ascii="Arial" w:hAnsi="Arial" w:cs="Arial"/>
                <w:sz w:val="32"/>
              </w:rPr>
              <w:t>16</w:t>
            </w:r>
          </w:p>
        </w:tc>
      </w:tr>
      <w:tr w:rsidR="006C33C7" w:rsidRPr="00A406E5" w:rsidTr="00A65E21">
        <w:trPr>
          <w:trHeight w:val="451"/>
        </w:trPr>
        <w:tc>
          <w:tcPr>
            <w:tcW w:w="4169" w:type="pct"/>
            <w:vMerge/>
            <w:tcBorders>
              <w:left w:val="single" w:sz="4" w:space="0" w:color="auto"/>
              <w:bottom w:val="single" w:sz="4" w:space="0" w:color="auto"/>
              <w:right w:val="single" w:sz="4" w:space="0" w:color="auto"/>
            </w:tcBorders>
          </w:tcPr>
          <w:p w:rsidR="006C33C7" w:rsidRPr="00A406E5" w:rsidRDefault="006C33C7"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6C33C7" w:rsidRPr="00A406E5" w:rsidRDefault="006C33C7" w:rsidP="00A65E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vMerge w:val="restart"/>
            <w:tcBorders>
              <w:top w:val="single" w:sz="4" w:space="0" w:color="auto"/>
              <w:left w:val="single" w:sz="4" w:space="0" w:color="auto"/>
              <w:right w:val="single" w:sz="4" w:space="0" w:color="auto"/>
            </w:tcBorders>
          </w:tcPr>
          <w:p w:rsidR="006C33C7" w:rsidRPr="00A406E5" w:rsidRDefault="006C33C7" w:rsidP="00A65E21">
            <w:pPr>
              <w:spacing w:after="120"/>
              <w:rPr>
                <w:rFonts w:ascii="Arial" w:hAnsi="Arial" w:cs="Arial"/>
                <w:sz w:val="14"/>
                <w:szCs w:val="14"/>
              </w:rPr>
            </w:pPr>
          </w:p>
          <w:p w:rsidR="006C33C7" w:rsidRDefault="006C33C7" w:rsidP="00A65E21">
            <w:pPr>
              <w:spacing w:after="120"/>
              <w:rPr>
                <w:rFonts w:ascii="Arial" w:hAnsi="Arial" w:cs="Arial"/>
                <w:sz w:val="22"/>
                <w:szCs w:val="22"/>
              </w:rPr>
            </w:pPr>
            <w:r w:rsidRPr="001A195A">
              <w:rPr>
                <w:rFonts w:ascii="Arial" w:hAnsi="Arial" w:cs="Arial"/>
                <w:sz w:val="22"/>
                <w:szCs w:val="22"/>
              </w:rPr>
              <w:t>Demonstrate knowledge of the design principles used, when building a system using MS-Excel and VBA that will perform the procedures to analyse data sets</w:t>
            </w:r>
          </w:p>
          <w:p w:rsidR="00E46ADA" w:rsidRDefault="00E46ADA" w:rsidP="00A65E21">
            <w:pPr>
              <w:spacing w:after="120"/>
              <w:rPr>
                <w:rFonts w:ascii="Arial" w:hAnsi="Arial" w:cs="Arial"/>
                <w:sz w:val="22"/>
                <w:szCs w:val="22"/>
              </w:rPr>
            </w:pPr>
            <w:r>
              <w:rPr>
                <w:rFonts w:ascii="Arial" w:hAnsi="Arial" w:cs="Arial"/>
                <w:sz w:val="22"/>
                <w:szCs w:val="22"/>
              </w:rPr>
              <w:t>You have referenced MIS tools and discuss them in the context of your case study. You have made some references to structured design of information systems but does this always work with EUC?</w:t>
            </w:r>
          </w:p>
          <w:p w:rsidR="006C33C7" w:rsidRPr="00A406E5" w:rsidRDefault="006C33C7" w:rsidP="00E46A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C33C7" w:rsidRPr="00A406E5" w:rsidRDefault="006C33C7"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6C33C7" w:rsidRPr="00A406E5" w:rsidRDefault="00E46ADA" w:rsidP="00A65E21">
            <w:pPr>
              <w:jc w:val="center"/>
              <w:rPr>
                <w:rFonts w:ascii="Arial" w:hAnsi="Arial" w:cs="Arial"/>
                <w:sz w:val="32"/>
              </w:rPr>
            </w:pPr>
            <w:r>
              <w:rPr>
                <w:rFonts w:ascii="Arial" w:hAnsi="Arial" w:cs="Arial"/>
                <w:sz w:val="32"/>
              </w:rPr>
              <w:t>16</w:t>
            </w:r>
          </w:p>
        </w:tc>
      </w:tr>
      <w:tr w:rsidR="006C33C7" w:rsidRPr="00A406E5" w:rsidTr="00A65E21">
        <w:trPr>
          <w:trHeight w:val="451"/>
        </w:trPr>
        <w:tc>
          <w:tcPr>
            <w:tcW w:w="4169" w:type="pct"/>
            <w:vMerge/>
            <w:tcBorders>
              <w:left w:val="single" w:sz="4" w:space="0" w:color="auto"/>
              <w:bottom w:val="single" w:sz="4" w:space="0" w:color="auto"/>
              <w:right w:val="single" w:sz="4" w:space="0" w:color="auto"/>
            </w:tcBorders>
          </w:tcPr>
          <w:p w:rsidR="006C33C7" w:rsidRPr="00A406E5" w:rsidRDefault="006C33C7"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6C33C7" w:rsidRPr="00A406E5" w:rsidRDefault="006C33C7" w:rsidP="00A65E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vMerge w:val="restart"/>
            <w:tcBorders>
              <w:top w:val="single" w:sz="4" w:space="0" w:color="auto"/>
              <w:left w:val="single" w:sz="4" w:space="0" w:color="auto"/>
              <w:right w:val="single" w:sz="4" w:space="0" w:color="auto"/>
            </w:tcBorders>
          </w:tcPr>
          <w:p w:rsidR="006C33C7" w:rsidRPr="00A406E5" w:rsidRDefault="006C33C7" w:rsidP="00A65E21">
            <w:pPr>
              <w:spacing w:after="120"/>
              <w:rPr>
                <w:rFonts w:ascii="Arial" w:hAnsi="Arial" w:cs="Arial"/>
                <w:sz w:val="14"/>
                <w:szCs w:val="14"/>
              </w:rPr>
            </w:pPr>
          </w:p>
          <w:p w:rsidR="006C33C7" w:rsidRDefault="006C33C7" w:rsidP="00A65E21">
            <w:pPr>
              <w:spacing w:after="120"/>
              <w:rPr>
                <w:rFonts w:ascii="Arial" w:hAnsi="Arial" w:cs="Arial"/>
                <w:sz w:val="22"/>
                <w:szCs w:val="22"/>
              </w:rPr>
            </w:pPr>
            <w:r w:rsidRPr="001A195A">
              <w:rPr>
                <w:rFonts w:ascii="Arial" w:hAnsi="Arial" w:cs="Arial"/>
                <w:sz w:val="22"/>
                <w:szCs w:val="22"/>
              </w:rPr>
              <w:t>Good interpretation of EUD requirements</w:t>
            </w:r>
          </w:p>
          <w:p w:rsidR="00E46ADA" w:rsidRPr="00A406E5" w:rsidRDefault="00E46ADA" w:rsidP="00E46ADA">
            <w:pPr>
              <w:spacing w:after="120"/>
              <w:rPr>
                <w:rFonts w:ascii="Arial" w:hAnsi="Arial" w:cs="Arial"/>
                <w:sz w:val="14"/>
                <w:szCs w:val="14"/>
              </w:rPr>
            </w:pPr>
            <w:r>
              <w:rPr>
                <w:rFonts w:ascii="Arial" w:hAnsi="Arial" w:cs="Arial"/>
                <w:sz w:val="22"/>
                <w:szCs w:val="22"/>
              </w:rPr>
              <w:t>You have interpreted the EUD well and also commented on the need for usability. Excellent screen shots demonstrating as sound understanding of the use requirements.</w:t>
            </w:r>
          </w:p>
          <w:p w:rsidR="00E46ADA" w:rsidRDefault="00E46ADA" w:rsidP="00A65E21">
            <w:pPr>
              <w:spacing w:after="120"/>
              <w:rPr>
                <w:rFonts w:ascii="Arial" w:hAnsi="Arial" w:cs="Arial"/>
                <w:sz w:val="22"/>
                <w:szCs w:val="22"/>
              </w:rPr>
            </w:pPr>
          </w:p>
          <w:p w:rsidR="00E46ADA" w:rsidRPr="00A406E5" w:rsidRDefault="00E46ADA" w:rsidP="00A65E21">
            <w:pPr>
              <w:spacing w:after="120"/>
              <w:rPr>
                <w:rFonts w:ascii="Arial" w:hAnsi="Arial" w:cs="Arial"/>
                <w:sz w:val="14"/>
                <w:szCs w:val="14"/>
              </w:rPr>
            </w:pP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C33C7" w:rsidRPr="00A406E5" w:rsidRDefault="006C33C7" w:rsidP="00A65E21">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6C33C7" w:rsidRPr="00A406E5" w:rsidRDefault="00E46ADA" w:rsidP="00A65E21">
            <w:pPr>
              <w:jc w:val="center"/>
              <w:rPr>
                <w:rFonts w:ascii="Arial" w:hAnsi="Arial" w:cs="Arial"/>
                <w:sz w:val="32"/>
              </w:rPr>
            </w:pPr>
            <w:r>
              <w:rPr>
                <w:rFonts w:ascii="Arial" w:hAnsi="Arial" w:cs="Arial"/>
                <w:sz w:val="32"/>
              </w:rPr>
              <w:t>24</w:t>
            </w:r>
          </w:p>
        </w:tc>
      </w:tr>
      <w:tr w:rsidR="006C33C7" w:rsidRPr="00A406E5" w:rsidTr="00A65E21">
        <w:trPr>
          <w:trHeight w:val="451"/>
        </w:trPr>
        <w:tc>
          <w:tcPr>
            <w:tcW w:w="4169" w:type="pct"/>
            <w:vMerge/>
            <w:tcBorders>
              <w:left w:val="single" w:sz="4" w:space="0" w:color="auto"/>
              <w:bottom w:val="single" w:sz="4" w:space="0" w:color="auto"/>
              <w:right w:val="single" w:sz="4" w:space="0" w:color="auto"/>
            </w:tcBorders>
          </w:tcPr>
          <w:p w:rsidR="006C33C7" w:rsidRPr="00A406E5" w:rsidRDefault="006C33C7"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6C33C7" w:rsidRPr="00A406E5" w:rsidRDefault="006C33C7" w:rsidP="00A65E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r>
      <w:tr w:rsidR="006C33C7" w:rsidRPr="00A406E5" w:rsidTr="00A65E21">
        <w:trPr>
          <w:trHeight w:val="451"/>
        </w:trPr>
        <w:tc>
          <w:tcPr>
            <w:tcW w:w="4169" w:type="pct"/>
            <w:vMerge w:val="restart"/>
            <w:tcBorders>
              <w:top w:val="single" w:sz="4" w:space="0" w:color="auto"/>
              <w:left w:val="single" w:sz="4" w:space="0" w:color="auto"/>
              <w:right w:val="single" w:sz="4" w:space="0" w:color="auto"/>
            </w:tcBorders>
          </w:tcPr>
          <w:p w:rsidR="006C33C7" w:rsidRPr="00A406E5" w:rsidRDefault="006C33C7" w:rsidP="00A65E21">
            <w:pPr>
              <w:spacing w:after="120"/>
              <w:rPr>
                <w:rFonts w:ascii="Arial" w:hAnsi="Arial" w:cs="Arial"/>
                <w:sz w:val="14"/>
                <w:szCs w:val="14"/>
              </w:rPr>
            </w:pPr>
          </w:p>
          <w:p w:rsidR="006C33C7" w:rsidRDefault="006C33C7" w:rsidP="00A65E21">
            <w:pPr>
              <w:spacing w:after="120"/>
              <w:rPr>
                <w:rFonts w:ascii="Arial" w:hAnsi="Arial" w:cs="Arial"/>
                <w:sz w:val="22"/>
                <w:szCs w:val="22"/>
              </w:rPr>
            </w:pPr>
            <w:r w:rsidRPr="001A195A">
              <w:rPr>
                <w:rFonts w:ascii="Arial" w:hAnsi="Arial" w:cs="Arial"/>
                <w:sz w:val="22"/>
                <w:szCs w:val="22"/>
              </w:rPr>
              <w:t>Facilities should be incorporated into the system that will automate the user activities. The success of the system build will be measured against the user requirements</w:t>
            </w:r>
          </w:p>
          <w:p w:rsidR="00E46ADA" w:rsidRDefault="00E46ADA" w:rsidP="00A65E21">
            <w:pPr>
              <w:spacing w:after="120"/>
              <w:rPr>
                <w:rFonts w:ascii="Arial" w:hAnsi="Arial" w:cs="Arial"/>
                <w:sz w:val="22"/>
                <w:szCs w:val="22"/>
              </w:rPr>
            </w:pPr>
            <w:r>
              <w:rPr>
                <w:rFonts w:ascii="Arial" w:hAnsi="Arial" w:cs="Arial"/>
                <w:sz w:val="22"/>
                <w:szCs w:val="22"/>
              </w:rPr>
              <w:lastRenderedPageBreak/>
              <w:t>You have described and presented evidence of many great feature as required in the brief.</w:t>
            </w:r>
          </w:p>
          <w:p w:rsidR="00E46ADA" w:rsidRPr="00A406E5" w:rsidRDefault="00E46ADA" w:rsidP="00A65E21">
            <w:pPr>
              <w:spacing w:after="120"/>
              <w:rPr>
                <w:rFonts w:ascii="Arial" w:hAnsi="Arial" w:cs="Arial"/>
                <w:sz w:val="14"/>
                <w:szCs w:val="14"/>
              </w:rPr>
            </w:pPr>
            <w:r>
              <w:rPr>
                <w:rFonts w:ascii="Arial" w:hAnsi="Arial" w:cs="Arial"/>
                <w:sz w:val="22"/>
                <w:szCs w:val="22"/>
              </w:rPr>
              <w:t>Some excellent screen shot of the system you hop to develop. Fig 11 is an excellent visual.</w:t>
            </w:r>
          </w:p>
          <w:p w:rsidR="006C33C7" w:rsidRPr="00A406E5" w:rsidRDefault="006C33C7" w:rsidP="00A65E21">
            <w:pPr>
              <w:spacing w:after="120"/>
              <w:rPr>
                <w:rFonts w:ascii="Arial" w:hAnsi="Arial" w:cs="Arial"/>
                <w:sz w:val="14"/>
                <w:szCs w:val="14"/>
              </w:rPr>
            </w:pP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C33C7" w:rsidRPr="00A406E5" w:rsidRDefault="006C33C7" w:rsidP="00A65E21">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6C33C7" w:rsidRPr="00A406E5" w:rsidRDefault="00E46ADA" w:rsidP="00A65E21">
            <w:pPr>
              <w:jc w:val="center"/>
              <w:rPr>
                <w:rFonts w:ascii="Arial" w:hAnsi="Arial" w:cs="Arial"/>
                <w:sz w:val="32"/>
              </w:rPr>
            </w:pPr>
            <w:r>
              <w:rPr>
                <w:rFonts w:ascii="Arial" w:hAnsi="Arial" w:cs="Arial"/>
                <w:sz w:val="32"/>
              </w:rPr>
              <w:t>16</w:t>
            </w:r>
          </w:p>
        </w:tc>
      </w:tr>
      <w:tr w:rsidR="006C33C7" w:rsidRPr="00A406E5" w:rsidTr="00A65E21">
        <w:trPr>
          <w:trHeight w:val="450"/>
        </w:trPr>
        <w:tc>
          <w:tcPr>
            <w:tcW w:w="4169" w:type="pct"/>
            <w:vMerge/>
            <w:tcBorders>
              <w:left w:val="single" w:sz="4" w:space="0" w:color="auto"/>
              <w:bottom w:val="single" w:sz="4" w:space="0" w:color="auto"/>
              <w:right w:val="single" w:sz="4" w:space="0" w:color="auto"/>
            </w:tcBorders>
          </w:tcPr>
          <w:p w:rsidR="006C33C7" w:rsidRPr="00A406E5" w:rsidRDefault="006C33C7"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r>
      <w:tr w:rsidR="006C33C7"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6C33C7" w:rsidRPr="00A406E5" w:rsidRDefault="006C33C7" w:rsidP="00A65E21">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C33C7" w:rsidRPr="00A406E5" w:rsidRDefault="006C33C7" w:rsidP="00A65E21">
            <w:pPr>
              <w:jc w:val="center"/>
              <w:rPr>
                <w:rFonts w:ascii="Arial" w:hAnsi="Arial" w:cs="Arial"/>
                <w:sz w:val="32"/>
              </w:rPr>
            </w:pPr>
          </w:p>
        </w:tc>
      </w:tr>
      <w:tr w:rsidR="006C33C7" w:rsidRPr="00A406E5" w:rsidTr="00A65E21">
        <w:trPr>
          <w:trHeight w:val="451"/>
        </w:trPr>
        <w:tc>
          <w:tcPr>
            <w:tcW w:w="4169" w:type="pct"/>
            <w:vMerge w:val="restart"/>
            <w:tcBorders>
              <w:top w:val="single" w:sz="4" w:space="0" w:color="auto"/>
              <w:left w:val="single" w:sz="4" w:space="0" w:color="auto"/>
              <w:right w:val="single" w:sz="4" w:space="0" w:color="auto"/>
            </w:tcBorders>
          </w:tcPr>
          <w:p w:rsidR="006C33C7" w:rsidRDefault="006C33C7" w:rsidP="00A65E21">
            <w:pPr>
              <w:spacing w:after="120"/>
              <w:rPr>
                <w:rFonts w:ascii="Arial" w:hAnsi="Arial" w:cs="Arial"/>
                <w:sz w:val="22"/>
                <w:szCs w:val="22"/>
              </w:rPr>
            </w:pPr>
            <w:r w:rsidRPr="001A195A">
              <w:rPr>
                <w:rFonts w:ascii="Arial" w:hAnsi="Arial" w:cs="Arial"/>
                <w:sz w:val="22"/>
                <w:szCs w:val="22"/>
              </w:rPr>
              <w:t>All work suitable presented and referenced</w:t>
            </w:r>
          </w:p>
          <w:p w:rsidR="006C33C7" w:rsidRPr="00A406E5" w:rsidRDefault="00E46ADA" w:rsidP="00A65E21">
            <w:pPr>
              <w:spacing w:after="120"/>
              <w:rPr>
                <w:rFonts w:ascii="Arial" w:hAnsi="Arial" w:cs="Arial"/>
                <w:sz w:val="14"/>
                <w:szCs w:val="14"/>
              </w:rPr>
            </w:pPr>
            <w:r>
              <w:rPr>
                <w:rFonts w:ascii="Arial" w:hAnsi="Arial" w:cs="Arial"/>
                <w:sz w:val="22"/>
                <w:szCs w:val="22"/>
              </w:rPr>
              <w:t xml:space="preserve">Good summary and suggestion for the future development. </w:t>
            </w:r>
            <w:proofErr w:type="spellStart"/>
            <w:r>
              <w:rPr>
                <w:rFonts w:ascii="Arial" w:hAnsi="Arial" w:cs="Arial"/>
                <w:sz w:val="22"/>
                <w:szCs w:val="22"/>
              </w:rPr>
              <w:t>Excelent</w:t>
            </w:r>
            <w:proofErr w:type="spellEnd"/>
            <w:r>
              <w:rPr>
                <w:rFonts w:ascii="Arial" w:hAnsi="Arial" w:cs="Arial"/>
                <w:sz w:val="22"/>
                <w:szCs w:val="22"/>
              </w:rPr>
              <w:t xml:space="preserve"> conclusion and report.</w:t>
            </w:r>
          </w:p>
          <w:p w:rsidR="006C33C7" w:rsidRPr="00A406E5" w:rsidRDefault="006C33C7"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C33C7" w:rsidRPr="00A406E5" w:rsidRDefault="006C33C7" w:rsidP="00A65E2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6C33C7" w:rsidRPr="00A406E5" w:rsidRDefault="00E46ADA" w:rsidP="00A65E21">
            <w:pPr>
              <w:jc w:val="center"/>
              <w:rPr>
                <w:rFonts w:ascii="Arial" w:hAnsi="Arial" w:cs="Arial"/>
                <w:sz w:val="32"/>
              </w:rPr>
            </w:pPr>
            <w:r>
              <w:rPr>
                <w:rFonts w:ascii="Arial" w:hAnsi="Arial" w:cs="Arial"/>
                <w:sz w:val="32"/>
              </w:rPr>
              <w:t>9</w:t>
            </w:r>
          </w:p>
        </w:tc>
      </w:tr>
      <w:tr w:rsidR="006C33C7" w:rsidRPr="00A406E5" w:rsidTr="00A65E21">
        <w:trPr>
          <w:trHeight w:val="450"/>
        </w:trPr>
        <w:tc>
          <w:tcPr>
            <w:tcW w:w="4169" w:type="pct"/>
            <w:vMerge/>
            <w:tcBorders>
              <w:left w:val="single" w:sz="4" w:space="0" w:color="auto"/>
              <w:bottom w:val="single" w:sz="4" w:space="0" w:color="auto"/>
              <w:right w:val="single" w:sz="4" w:space="0" w:color="auto"/>
            </w:tcBorders>
          </w:tcPr>
          <w:p w:rsidR="006C33C7" w:rsidRPr="00A406E5" w:rsidRDefault="006C33C7"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C33C7" w:rsidRPr="00A406E5" w:rsidRDefault="006C33C7" w:rsidP="00A65E21">
            <w:pPr>
              <w:jc w:val="center"/>
              <w:rPr>
                <w:rFonts w:ascii="Arial" w:hAnsi="Arial" w:cs="Arial"/>
                <w:sz w:val="32"/>
              </w:rPr>
            </w:pPr>
          </w:p>
        </w:tc>
      </w:tr>
    </w:tbl>
    <w:p w:rsidR="006C33C7" w:rsidRPr="00A406E5" w:rsidRDefault="006C33C7" w:rsidP="006C33C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33C7" w:rsidRPr="00A406E5" w:rsidTr="00A65E21">
        <w:trPr>
          <w:cantSplit/>
        </w:trPr>
        <w:tc>
          <w:tcPr>
            <w:tcW w:w="6062" w:type="dxa"/>
            <w:vMerge w:val="restart"/>
            <w:shd w:val="pct15" w:color="auto" w:fill="auto"/>
            <w:vAlign w:val="center"/>
          </w:tcPr>
          <w:p w:rsidR="006C33C7" w:rsidRPr="00A406E5" w:rsidRDefault="006C33C7" w:rsidP="00A65E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C33C7" w:rsidRPr="00A406E5" w:rsidRDefault="006C33C7" w:rsidP="00A65E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6C33C7" w:rsidRPr="00A406E5" w:rsidRDefault="00E46ADA" w:rsidP="00A65E21">
            <w:pPr>
              <w:jc w:val="right"/>
              <w:rPr>
                <w:rFonts w:ascii="Arial" w:hAnsi="Arial" w:cs="Arial"/>
                <w:b/>
                <w:bCs/>
              </w:rPr>
            </w:pPr>
            <w:r>
              <w:rPr>
                <w:rFonts w:ascii="Arial" w:hAnsi="Arial" w:cs="Arial"/>
                <w:b/>
                <w:bCs/>
              </w:rPr>
              <w:t>79</w:t>
            </w:r>
            <w:bookmarkStart w:id="0" w:name="_GoBack"/>
            <w:bookmarkEnd w:id="0"/>
            <w:r w:rsidR="006C33C7" w:rsidRPr="00A406E5">
              <w:rPr>
                <w:rFonts w:ascii="Arial" w:hAnsi="Arial" w:cs="Arial"/>
                <w:b/>
                <w:bCs/>
              </w:rPr>
              <w:t>%</w:t>
            </w:r>
          </w:p>
        </w:tc>
      </w:tr>
      <w:tr w:rsidR="006C33C7" w:rsidRPr="00A406E5" w:rsidTr="00A65E21">
        <w:trPr>
          <w:cantSplit/>
        </w:trPr>
        <w:tc>
          <w:tcPr>
            <w:tcW w:w="6062" w:type="dxa"/>
            <w:vMerge/>
            <w:vAlign w:val="bottom"/>
          </w:tcPr>
          <w:p w:rsidR="006C33C7" w:rsidRPr="00A406E5" w:rsidRDefault="006C33C7" w:rsidP="00A65E21">
            <w:pPr>
              <w:rPr>
                <w:rFonts w:ascii="Arial" w:hAnsi="Arial" w:cs="Arial"/>
              </w:rPr>
            </w:pPr>
          </w:p>
        </w:tc>
        <w:tc>
          <w:tcPr>
            <w:tcW w:w="2903" w:type="dxa"/>
            <w:vAlign w:val="bottom"/>
          </w:tcPr>
          <w:p w:rsidR="006C33C7" w:rsidRPr="00A406E5" w:rsidRDefault="006C33C7" w:rsidP="00A65E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6C33C7" w:rsidRPr="00A406E5" w:rsidRDefault="006C33C7" w:rsidP="00A65E21">
            <w:pPr>
              <w:jc w:val="center"/>
              <w:rPr>
                <w:rFonts w:ascii="Arial" w:hAnsi="Arial" w:cs="Arial"/>
                <w:sz w:val="12"/>
                <w:szCs w:val="12"/>
              </w:rPr>
            </w:pPr>
          </w:p>
        </w:tc>
        <w:tc>
          <w:tcPr>
            <w:tcW w:w="1060" w:type="dxa"/>
            <w:vMerge/>
            <w:vAlign w:val="bottom"/>
          </w:tcPr>
          <w:p w:rsidR="006C33C7" w:rsidRPr="00A406E5" w:rsidRDefault="006C33C7" w:rsidP="00A65E21">
            <w:pPr>
              <w:ind w:leftChars="71" w:left="142"/>
              <w:rPr>
                <w:rFonts w:ascii="Arial" w:hAnsi="Arial" w:cs="Arial"/>
              </w:rPr>
            </w:pPr>
          </w:p>
        </w:tc>
      </w:tr>
      <w:tr w:rsidR="006C33C7" w:rsidRPr="00A406E5" w:rsidTr="00A65E21">
        <w:trPr>
          <w:cantSplit/>
        </w:trPr>
        <w:tc>
          <w:tcPr>
            <w:tcW w:w="6062" w:type="dxa"/>
            <w:vMerge/>
            <w:vAlign w:val="bottom"/>
          </w:tcPr>
          <w:p w:rsidR="006C33C7" w:rsidRPr="00A406E5" w:rsidRDefault="006C33C7" w:rsidP="00A65E21">
            <w:pPr>
              <w:rPr>
                <w:rFonts w:ascii="Arial" w:hAnsi="Arial" w:cs="Arial"/>
              </w:rPr>
            </w:pPr>
          </w:p>
        </w:tc>
        <w:tc>
          <w:tcPr>
            <w:tcW w:w="2903" w:type="dxa"/>
            <w:vAlign w:val="bottom"/>
          </w:tcPr>
          <w:p w:rsidR="006C33C7" w:rsidRPr="00A406E5" w:rsidRDefault="006C33C7" w:rsidP="00A65E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6C33C7" w:rsidRPr="00A406E5" w:rsidRDefault="006C33C7" w:rsidP="00A65E21">
            <w:pPr>
              <w:jc w:val="center"/>
              <w:rPr>
                <w:rFonts w:ascii="Arial" w:hAnsi="Arial" w:cs="Arial"/>
                <w:sz w:val="12"/>
                <w:szCs w:val="12"/>
              </w:rPr>
            </w:pPr>
          </w:p>
        </w:tc>
        <w:tc>
          <w:tcPr>
            <w:tcW w:w="1060" w:type="dxa"/>
            <w:vMerge/>
            <w:vAlign w:val="bottom"/>
          </w:tcPr>
          <w:p w:rsidR="006C33C7" w:rsidRPr="00A406E5" w:rsidRDefault="006C33C7" w:rsidP="00A65E21">
            <w:pPr>
              <w:ind w:firstLineChars="141" w:firstLine="282"/>
              <w:rPr>
                <w:rFonts w:ascii="Arial" w:hAnsi="Arial" w:cs="Arial"/>
              </w:rPr>
            </w:pPr>
          </w:p>
        </w:tc>
      </w:tr>
    </w:tbl>
    <w:p w:rsidR="006C33C7" w:rsidRDefault="006C33C7" w:rsidP="006C33C7">
      <w:pPr>
        <w:rPr>
          <w:rFonts w:ascii="Arial" w:hAnsi="Arial" w:cs="Arial"/>
        </w:rPr>
      </w:pPr>
    </w:p>
    <w:p w:rsidR="006C33C7" w:rsidRDefault="006C33C7" w:rsidP="006C33C7">
      <w:pPr>
        <w:rPr>
          <w:rFonts w:ascii="Arial" w:hAnsi="Arial" w:cs="Arial"/>
        </w:rPr>
      </w:pPr>
    </w:p>
    <w:p w:rsidR="00BC59F7" w:rsidRDefault="00BC59F7"/>
    <w:sectPr w:rsidR="00BC59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688C" w:rsidRDefault="00B3688C">
      <w:r>
        <w:separator/>
      </w:r>
    </w:p>
  </w:endnote>
  <w:endnote w:type="continuationSeparator" w:id="0">
    <w:p w:rsidR="00B3688C" w:rsidRDefault="00B36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EB79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46AD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46ADA">
      <w:rPr>
        <w:b/>
        <w:noProof/>
      </w:rPr>
      <w:t>2</w:t>
    </w:r>
    <w:r>
      <w:rPr>
        <w:b/>
        <w:sz w:val="24"/>
        <w:szCs w:val="24"/>
      </w:rPr>
      <w:fldChar w:fldCharType="end"/>
    </w:r>
  </w:p>
  <w:p w:rsidR="001A195A" w:rsidRDefault="00B3688C">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688C" w:rsidRDefault="00B3688C">
      <w:r>
        <w:separator/>
      </w:r>
    </w:p>
  </w:footnote>
  <w:footnote w:type="continuationSeparator" w:id="0">
    <w:p w:rsidR="00B3688C" w:rsidRDefault="00B368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33C7"/>
    <w:rsid w:val="00070050"/>
    <w:rsid w:val="00172A49"/>
    <w:rsid w:val="001C1985"/>
    <w:rsid w:val="002173C5"/>
    <w:rsid w:val="00294311"/>
    <w:rsid w:val="0030566B"/>
    <w:rsid w:val="00305871"/>
    <w:rsid w:val="003801BA"/>
    <w:rsid w:val="003E0A03"/>
    <w:rsid w:val="00400E85"/>
    <w:rsid w:val="00632AD1"/>
    <w:rsid w:val="006C33C7"/>
    <w:rsid w:val="00710E76"/>
    <w:rsid w:val="007F045F"/>
    <w:rsid w:val="0088140A"/>
    <w:rsid w:val="009001DC"/>
    <w:rsid w:val="009A6B17"/>
    <w:rsid w:val="009B5FAE"/>
    <w:rsid w:val="009D0CAA"/>
    <w:rsid w:val="00A6747F"/>
    <w:rsid w:val="00A6778E"/>
    <w:rsid w:val="00AC2EC8"/>
    <w:rsid w:val="00AD6103"/>
    <w:rsid w:val="00B253E9"/>
    <w:rsid w:val="00B3688C"/>
    <w:rsid w:val="00BC59F7"/>
    <w:rsid w:val="00C2752C"/>
    <w:rsid w:val="00C768F6"/>
    <w:rsid w:val="00CA26D3"/>
    <w:rsid w:val="00CA3385"/>
    <w:rsid w:val="00CF40B1"/>
    <w:rsid w:val="00D45D2A"/>
    <w:rsid w:val="00D5651D"/>
    <w:rsid w:val="00D7479F"/>
    <w:rsid w:val="00DC268C"/>
    <w:rsid w:val="00E26861"/>
    <w:rsid w:val="00E3037E"/>
    <w:rsid w:val="00E46ADA"/>
    <w:rsid w:val="00E557AD"/>
    <w:rsid w:val="00EB79FE"/>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922E2"/>
  <w15:chartTrackingRefBased/>
  <w15:docId w15:val="{F3079BA9-EFE5-4A7D-8711-E0FE289F5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33C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C33C7"/>
    <w:pPr>
      <w:tabs>
        <w:tab w:val="center" w:pos="4153"/>
        <w:tab w:val="right" w:pos="8306"/>
      </w:tabs>
    </w:pPr>
  </w:style>
  <w:style w:type="character" w:customStyle="1" w:styleId="FooterChar">
    <w:name w:val="Footer Char"/>
    <w:basedOn w:val="DefaultParagraphFont"/>
    <w:link w:val="Footer"/>
    <w:uiPriority w:val="99"/>
    <w:rsid w:val="006C33C7"/>
    <w:rPr>
      <w:rFonts w:ascii="Times New Roman" w:eastAsia="Times New Roman" w:hAnsi="Times New Roman" w:cs="Times New Roman"/>
      <w:sz w:val="20"/>
      <w:szCs w:val="20"/>
      <w:lang w:eastAsia="en-GB"/>
    </w:rPr>
  </w:style>
  <w:style w:type="paragraph" w:customStyle="1" w:styleId="BodyText1">
    <w:name w:val="Body Text1"/>
    <w:basedOn w:val="Normal"/>
    <w:rsid w:val="006C33C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2123</TotalTime>
  <Pages>2</Pages>
  <Words>352</Words>
  <Characters>2013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2</cp:revision>
  <dcterms:created xsi:type="dcterms:W3CDTF">2019-03-12T22:20:00Z</dcterms:created>
  <dcterms:modified xsi:type="dcterms:W3CDTF">2019-03-19T15:06:00Z</dcterms:modified>
</cp:coreProperties>
</file>