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Calibri" w:hAnsi="Times New Roman" w:cs="Times New Roman"/>
          <w:color w:val="4472C4" w:themeColor="accent1"/>
          <w:sz w:val="24"/>
          <w:lang w:val="en-GB" w:eastAsia="ar-SA"/>
        </w:rPr>
        <w:id w:val="-257834418"/>
        <w:docPartObj>
          <w:docPartGallery w:val="Cover Pages"/>
          <w:docPartUnique/>
        </w:docPartObj>
      </w:sdtPr>
      <w:sdtEndPr>
        <w:rPr>
          <w:rFonts w:ascii="Arial" w:hAnsi="Arial" w:cs="Arial"/>
          <w:b/>
          <w:i/>
          <w:iCs/>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dtEndPr>
      <w:sdtContent>
        <w:p w14:paraId="71E3F6BF" w14:textId="246CADB9" w:rsidR="009D7DA0" w:rsidRDefault="009D7DA0">
          <w:pPr>
            <w:pStyle w:val="NoSpacing"/>
            <w:spacing w:before="1540" w:after="240"/>
            <w:jc w:val="center"/>
            <w:rPr>
              <w:color w:val="4472C4" w:themeColor="accent1"/>
            </w:rPr>
          </w:pPr>
          <w:r>
            <w:rPr>
              <w:noProof/>
              <w:color w:val="4472C4" w:themeColor="accent1"/>
            </w:rPr>
            <w:drawing>
              <wp:inline distT="0" distB="0" distL="0" distR="0" wp14:anchorId="013BAE60" wp14:editId="699D56F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i/>
              <w:iCs/>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1735040861"/>
            <w:placeholder>
              <w:docPart w:val="789EB2FF9E294920B77B079D812BE645"/>
            </w:placeholder>
            <w:dataBinding w:prefixMappings="xmlns:ns0='http://purl.org/dc/elements/1.1/' xmlns:ns1='http://schemas.openxmlformats.org/package/2006/metadata/core-properties' " w:xpath="/ns1:coreProperties[1]/ns0:title[1]" w:storeItemID="{6C3C8BC8-F283-45AE-878A-BAB7291924A1}"/>
            <w:text/>
          </w:sdtPr>
          <w:sdtEndPr/>
          <w:sdtContent>
            <w:p w14:paraId="517DFEB6" w14:textId="6E12A15A" w:rsidR="009D7DA0" w:rsidRPr="005973CE" w:rsidRDefault="002446C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i/>
                  <w:iCs/>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973CE">
                <w:rPr>
                  <w:rFonts w:asciiTheme="majorHAnsi" w:eastAsiaTheme="majorEastAsia" w:hAnsiTheme="majorHAnsi" w:cstheme="majorBidi"/>
                  <w:b/>
                  <w:bCs/>
                  <w:i/>
                  <w:iCs/>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DATA HANDLING AND</w:t>
              </w:r>
              <w:r w:rsidR="000B7A73">
                <w:rPr>
                  <w:rFonts w:asciiTheme="majorHAnsi" w:eastAsiaTheme="majorEastAsia" w:hAnsiTheme="majorHAnsi" w:cstheme="majorBidi"/>
                  <w:b/>
                  <w:bCs/>
                  <w:i/>
                  <w:iCs/>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5973CE">
                <w:rPr>
                  <w:rFonts w:asciiTheme="majorHAnsi" w:eastAsiaTheme="majorEastAsia" w:hAnsiTheme="majorHAnsi" w:cstheme="majorBidi"/>
                  <w:b/>
                  <w:bCs/>
                  <w:i/>
                  <w:iCs/>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BUSINESS INTELLIGENCE (LCBB5000)</w:t>
              </w:r>
              <w:r w:rsidR="00090266">
                <w:rPr>
                  <w:rFonts w:asciiTheme="majorHAnsi" w:eastAsiaTheme="majorEastAsia" w:hAnsiTheme="majorHAnsi" w:cstheme="majorBidi"/>
                  <w:b/>
                  <w:bCs/>
                  <w:i/>
                  <w:iCs/>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Assessment 2</w:t>
              </w:r>
            </w:p>
          </w:sdtContent>
        </w:sdt>
        <w:sdt>
          <w:sdtPr>
            <w:rPr>
              <w:b/>
              <w:bCs/>
              <w:i/>
              <w:iCs/>
              <w:color w:val="4472C4" w:themeColor="accent1"/>
              <w:sz w:val="32"/>
              <w:szCs w:val="32"/>
            </w:rPr>
            <w:alias w:val="Subtitle"/>
            <w:tag w:val=""/>
            <w:id w:val="328029620"/>
            <w:placeholder>
              <w:docPart w:val="9FB1A79DDE5A4E04AFB4C3CD61DF33A4"/>
            </w:placeholder>
            <w:dataBinding w:prefixMappings="xmlns:ns0='http://purl.org/dc/elements/1.1/' xmlns:ns1='http://schemas.openxmlformats.org/package/2006/metadata/core-properties' " w:xpath="/ns1:coreProperties[1]/ns0:subject[1]" w:storeItemID="{6C3C8BC8-F283-45AE-878A-BAB7291924A1}"/>
            <w:text/>
          </w:sdtPr>
          <w:sdtEndPr/>
          <w:sdtContent>
            <w:p w14:paraId="69A179BC" w14:textId="476C4C7E" w:rsidR="009D7DA0" w:rsidRPr="00B60EFD" w:rsidRDefault="00B60EFD">
              <w:pPr>
                <w:pStyle w:val="NoSpacing"/>
                <w:jc w:val="center"/>
                <w:rPr>
                  <w:b/>
                  <w:bCs/>
                  <w:i/>
                  <w:iCs/>
                  <w:color w:val="4472C4" w:themeColor="accent1"/>
                  <w:sz w:val="32"/>
                  <w:szCs w:val="32"/>
                </w:rPr>
              </w:pPr>
              <w:r w:rsidRPr="00B60EFD">
                <w:rPr>
                  <w:b/>
                  <w:bCs/>
                  <w:i/>
                  <w:iCs/>
                  <w:color w:val="4472C4" w:themeColor="accent1"/>
                  <w:sz w:val="32"/>
                  <w:szCs w:val="32"/>
                </w:rPr>
                <w:t>Lecturer: Dr Anupam Mazumdar</w:t>
              </w:r>
            </w:p>
          </w:sdtContent>
        </w:sdt>
        <w:p w14:paraId="72C81788" w14:textId="77777777" w:rsidR="009D7DA0" w:rsidRDefault="009D7DA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41F1801" wp14:editId="47E8B97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i/>
                                    <w:iCs/>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2-05-13T00:00:00Z">
                                    <w:dateFormat w:val="MMMM d, yyyy"/>
                                    <w:lid w:val="en-US"/>
                                    <w:storeMappedDataAs w:val="dateTime"/>
                                    <w:calendar w:val="gregorian"/>
                                  </w:date>
                                </w:sdtPr>
                                <w:sdtEndPr/>
                                <w:sdtContent>
                                  <w:p w14:paraId="5A379334" w14:textId="1F51BB82" w:rsidR="009D7DA0" w:rsidRPr="00874CC8" w:rsidRDefault="00AE2E46">
                                    <w:pPr>
                                      <w:pStyle w:val="NoSpacing"/>
                                      <w:spacing w:after="40"/>
                                      <w:jc w:val="center"/>
                                      <w:rPr>
                                        <w:b/>
                                        <w:bCs/>
                                        <w:i/>
                                        <w:iCs/>
                                        <w:caps/>
                                        <w:color w:val="4472C4" w:themeColor="accent1"/>
                                        <w:sz w:val="32"/>
                                        <w:szCs w:val="32"/>
                                      </w:rPr>
                                    </w:pPr>
                                    <w:r w:rsidRPr="00874CC8">
                                      <w:rPr>
                                        <w:b/>
                                        <w:bCs/>
                                        <w:i/>
                                        <w:iCs/>
                                        <w:caps/>
                                        <w:color w:val="4472C4" w:themeColor="accent1"/>
                                        <w:sz w:val="32"/>
                                        <w:szCs w:val="32"/>
                                      </w:rPr>
                                      <w:t>May 13, 2022</w:t>
                                    </w:r>
                                  </w:p>
                                </w:sdtContent>
                              </w:sdt>
                              <w:p w14:paraId="211708F6" w14:textId="1C088897" w:rsidR="009D7DA0" w:rsidRPr="00874CC8" w:rsidRDefault="000A0EBC">
                                <w:pPr>
                                  <w:pStyle w:val="NoSpacing"/>
                                  <w:jc w:val="center"/>
                                  <w:rPr>
                                    <w:b/>
                                    <w:bCs/>
                                    <w:i/>
                                    <w:iCs/>
                                    <w:color w:val="4472C4" w:themeColor="accent1"/>
                                    <w:sz w:val="28"/>
                                    <w:szCs w:val="28"/>
                                  </w:rPr>
                                </w:pPr>
                                <w:sdt>
                                  <w:sdtPr>
                                    <w:rPr>
                                      <w:b/>
                                      <w:bCs/>
                                      <w:i/>
                                      <w:i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51E35" w:rsidRPr="00874CC8">
                                      <w:rPr>
                                        <w:b/>
                                        <w:bCs/>
                                        <w:i/>
                                        <w:iCs/>
                                        <w:caps/>
                                        <w:color w:val="4472C4" w:themeColor="accent1"/>
                                        <w:sz w:val="28"/>
                                        <w:szCs w:val="28"/>
                                      </w:rPr>
                                      <w:t>madalina maria marinescu</w:t>
                                    </w:r>
                                  </w:sdtContent>
                                </w:sdt>
                              </w:p>
                              <w:p w14:paraId="0BBF7B65" w14:textId="6F04DECC" w:rsidR="009D7DA0" w:rsidRPr="00874CC8" w:rsidRDefault="000A0EBC">
                                <w:pPr>
                                  <w:pStyle w:val="NoSpacing"/>
                                  <w:jc w:val="center"/>
                                  <w:rPr>
                                    <w:b/>
                                    <w:bCs/>
                                    <w:i/>
                                    <w:iCs/>
                                    <w:color w:val="4472C4" w:themeColor="accent1"/>
                                    <w:sz w:val="28"/>
                                    <w:szCs w:val="28"/>
                                  </w:rPr>
                                </w:pPr>
                                <w:sdt>
                                  <w:sdtPr>
                                    <w:rPr>
                                      <w:b/>
                                      <w:bCs/>
                                      <w:i/>
                                      <w:i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351E35" w:rsidRPr="00874CC8">
                                      <w:rPr>
                                        <w:b/>
                                        <w:bCs/>
                                        <w:i/>
                                        <w:iCs/>
                                        <w:color w:val="4472C4" w:themeColor="accent1"/>
                                        <w:sz w:val="28"/>
                                        <w:szCs w:val="28"/>
                                      </w:rPr>
                                      <w:t>2020638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1F180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b/>
                              <w:bCs/>
                              <w:i/>
                              <w:iCs/>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2-05-13T00:00:00Z">
                              <w:dateFormat w:val="MMMM d, yyyy"/>
                              <w:lid w:val="en-US"/>
                              <w:storeMappedDataAs w:val="dateTime"/>
                              <w:calendar w:val="gregorian"/>
                            </w:date>
                          </w:sdtPr>
                          <w:sdtEndPr/>
                          <w:sdtContent>
                            <w:p w14:paraId="5A379334" w14:textId="1F51BB82" w:rsidR="009D7DA0" w:rsidRPr="00874CC8" w:rsidRDefault="00AE2E46">
                              <w:pPr>
                                <w:pStyle w:val="NoSpacing"/>
                                <w:spacing w:after="40"/>
                                <w:jc w:val="center"/>
                                <w:rPr>
                                  <w:b/>
                                  <w:bCs/>
                                  <w:i/>
                                  <w:iCs/>
                                  <w:caps/>
                                  <w:color w:val="4472C4" w:themeColor="accent1"/>
                                  <w:sz w:val="32"/>
                                  <w:szCs w:val="32"/>
                                </w:rPr>
                              </w:pPr>
                              <w:r w:rsidRPr="00874CC8">
                                <w:rPr>
                                  <w:b/>
                                  <w:bCs/>
                                  <w:i/>
                                  <w:iCs/>
                                  <w:caps/>
                                  <w:color w:val="4472C4" w:themeColor="accent1"/>
                                  <w:sz w:val="32"/>
                                  <w:szCs w:val="32"/>
                                </w:rPr>
                                <w:t>May 13, 2022</w:t>
                              </w:r>
                            </w:p>
                          </w:sdtContent>
                        </w:sdt>
                        <w:p w14:paraId="211708F6" w14:textId="1C088897" w:rsidR="009D7DA0" w:rsidRPr="00874CC8" w:rsidRDefault="000A0EBC">
                          <w:pPr>
                            <w:pStyle w:val="NoSpacing"/>
                            <w:jc w:val="center"/>
                            <w:rPr>
                              <w:b/>
                              <w:bCs/>
                              <w:i/>
                              <w:iCs/>
                              <w:color w:val="4472C4" w:themeColor="accent1"/>
                              <w:sz w:val="28"/>
                              <w:szCs w:val="28"/>
                            </w:rPr>
                          </w:pPr>
                          <w:sdt>
                            <w:sdtPr>
                              <w:rPr>
                                <w:b/>
                                <w:bCs/>
                                <w:i/>
                                <w:i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51E35" w:rsidRPr="00874CC8">
                                <w:rPr>
                                  <w:b/>
                                  <w:bCs/>
                                  <w:i/>
                                  <w:iCs/>
                                  <w:caps/>
                                  <w:color w:val="4472C4" w:themeColor="accent1"/>
                                  <w:sz w:val="28"/>
                                  <w:szCs w:val="28"/>
                                </w:rPr>
                                <w:t>madalina maria marinescu</w:t>
                              </w:r>
                            </w:sdtContent>
                          </w:sdt>
                        </w:p>
                        <w:p w14:paraId="0BBF7B65" w14:textId="6F04DECC" w:rsidR="009D7DA0" w:rsidRPr="00874CC8" w:rsidRDefault="000A0EBC">
                          <w:pPr>
                            <w:pStyle w:val="NoSpacing"/>
                            <w:jc w:val="center"/>
                            <w:rPr>
                              <w:b/>
                              <w:bCs/>
                              <w:i/>
                              <w:iCs/>
                              <w:color w:val="4472C4" w:themeColor="accent1"/>
                              <w:sz w:val="28"/>
                              <w:szCs w:val="28"/>
                            </w:rPr>
                          </w:pPr>
                          <w:sdt>
                            <w:sdtPr>
                              <w:rPr>
                                <w:b/>
                                <w:bCs/>
                                <w:i/>
                                <w:i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351E35" w:rsidRPr="00874CC8">
                                <w:rPr>
                                  <w:b/>
                                  <w:bCs/>
                                  <w:i/>
                                  <w:iCs/>
                                  <w:color w:val="4472C4" w:themeColor="accent1"/>
                                  <w:sz w:val="28"/>
                                  <w:szCs w:val="28"/>
                                </w:rPr>
                                <w:t>2020638</w:t>
                              </w:r>
                            </w:sdtContent>
                          </w:sdt>
                        </w:p>
                      </w:txbxContent>
                    </v:textbox>
                    <w10:wrap anchorx="margin" anchory="page"/>
                  </v:shape>
                </w:pict>
              </mc:Fallback>
            </mc:AlternateContent>
          </w:r>
          <w:r>
            <w:rPr>
              <w:noProof/>
              <w:color w:val="4472C4" w:themeColor="accent1"/>
            </w:rPr>
            <w:drawing>
              <wp:inline distT="0" distB="0" distL="0" distR="0" wp14:anchorId="4620525D" wp14:editId="610499D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B0EA235" w14:textId="44598D8F" w:rsidR="009D7DA0" w:rsidRDefault="009D7DA0">
          <w:pPr>
            <w:suppressAutoHyphens w:val="0"/>
            <w:spacing w:after="160" w:line="259" w:lineRule="auto"/>
            <w:jc w:val="left"/>
            <w:rPr>
              <w:rFonts w:ascii="Arial" w:hAnsi="Arial" w:cs="Arial"/>
              <w:b/>
              <w:i/>
              <w:iCs/>
              <w:color w:val="4472C4" w:themeColor="accent1"/>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i/>
              <w:iCs/>
              <w:color w:val="4472C4" w:themeColor="accent1"/>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sdtContent>
    </w:sdt>
    <w:p w14:paraId="3CBFFA1B" w14:textId="77777777" w:rsidR="00175A1A" w:rsidRDefault="00175A1A" w:rsidP="00563BEB">
      <w:pPr>
        <w:rPr>
          <w:rFonts w:ascii="Arial" w:hAnsi="Arial" w:cs="Arial"/>
          <w:b/>
          <w:i/>
          <w:iCs/>
          <w:color w:val="4472C4" w:themeColor="accent1"/>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dt>
      <w:sdtPr>
        <w:rPr>
          <w:rFonts w:ascii="Arial Black" w:eastAsiaTheme="minorEastAsia" w:hAnsi="Arial Black" w:cs="Times New Roman"/>
          <w:color w:val="auto"/>
          <w:sz w:val="22"/>
          <w:szCs w:val="22"/>
        </w:rPr>
        <w:id w:val="1100225713"/>
        <w:docPartObj>
          <w:docPartGallery w:val="Table of Contents"/>
          <w:docPartUnique/>
        </w:docPartObj>
      </w:sdtPr>
      <w:sdtEndPr/>
      <w:sdtContent>
        <w:p w14:paraId="15C66154" w14:textId="23B9F8AB" w:rsidR="00885A5A" w:rsidRPr="00804DE1" w:rsidRDefault="00885A5A">
          <w:pPr>
            <w:pStyle w:val="TOCHeading"/>
            <w:rPr>
              <w:rFonts w:ascii="Arial Black" w:hAnsi="Arial Black"/>
              <w:sz w:val="22"/>
              <w:szCs w:val="22"/>
            </w:rPr>
          </w:pPr>
          <w:r w:rsidRPr="00804DE1">
            <w:rPr>
              <w:rFonts w:ascii="Arial Black" w:hAnsi="Arial Black"/>
              <w:sz w:val="36"/>
              <w:szCs w:val="36"/>
            </w:rPr>
            <w:t xml:space="preserve">                          Table of Contents                          </w:t>
          </w:r>
          <w:r w:rsidRPr="00804DE1">
            <w:rPr>
              <w:rFonts w:ascii="Arial Black" w:hAnsi="Arial Black"/>
              <w:sz w:val="22"/>
              <w:szCs w:val="22"/>
            </w:rPr>
            <w:tab/>
          </w:r>
        </w:p>
        <w:p w14:paraId="76909646" w14:textId="21E63628" w:rsidR="00885A5A" w:rsidRPr="00804DE1" w:rsidRDefault="00885A5A">
          <w:pPr>
            <w:pStyle w:val="TOC1"/>
            <w:rPr>
              <w:rFonts w:ascii="Arial Black" w:hAnsi="Arial Black"/>
              <w:sz w:val="22"/>
            </w:rPr>
          </w:pPr>
          <w:r w:rsidRPr="00804DE1">
            <w:rPr>
              <w:rFonts w:ascii="Arial Black" w:hAnsi="Arial Black"/>
              <w:b/>
              <w:bCs/>
              <w:color w:val="4472C4" w:themeColor="accent1"/>
              <w:sz w:val="32"/>
              <w:szCs w:val="28"/>
            </w:rPr>
            <w:t>Part 1</w:t>
          </w:r>
          <w:r w:rsidRPr="00804DE1">
            <w:rPr>
              <w:rFonts w:ascii="Arial Black" w:hAnsi="Arial Black"/>
              <w:sz w:val="22"/>
            </w:rPr>
            <w:ptab w:relativeTo="margin" w:alignment="right" w:leader="dot"/>
          </w:r>
          <w:r w:rsidR="007D2C62" w:rsidRPr="00804DE1">
            <w:rPr>
              <w:rFonts w:ascii="Arial Black" w:hAnsi="Arial Black"/>
              <w:b/>
              <w:bCs/>
              <w:sz w:val="22"/>
            </w:rPr>
            <w:t>2</w:t>
          </w:r>
        </w:p>
        <w:p w14:paraId="23E1F591" w14:textId="4E4F129C" w:rsidR="00885A5A" w:rsidRPr="00804DE1" w:rsidRDefault="007C73A3" w:rsidP="00F50C4A">
          <w:pPr>
            <w:pStyle w:val="TOC2"/>
            <w:ind w:left="0"/>
            <w:rPr>
              <w:rFonts w:ascii="Arial Black" w:hAnsi="Arial Black"/>
              <w:sz w:val="22"/>
            </w:rPr>
          </w:pPr>
          <w:r w:rsidRPr="00804DE1">
            <w:rPr>
              <w:rFonts w:ascii="Arial Black" w:hAnsi="Arial Black"/>
              <w:sz w:val="22"/>
            </w:rPr>
            <w:t>Introduc</w:t>
          </w:r>
          <w:r w:rsidR="00F50C4A" w:rsidRPr="00804DE1">
            <w:rPr>
              <w:rFonts w:ascii="Arial Black" w:hAnsi="Arial Black"/>
              <w:sz w:val="22"/>
            </w:rPr>
            <w:t>tion</w:t>
          </w:r>
          <w:r w:rsidR="00885A5A" w:rsidRPr="00804DE1">
            <w:rPr>
              <w:rFonts w:ascii="Arial Black" w:hAnsi="Arial Black"/>
              <w:sz w:val="22"/>
            </w:rPr>
            <w:ptab w:relativeTo="margin" w:alignment="right" w:leader="dot"/>
          </w:r>
          <w:r w:rsidR="00885A5A" w:rsidRPr="00804DE1">
            <w:rPr>
              <w:rFonts w:ascii="Arial Black" w:hAnsi="Arial Black"/>
              <w:sz w:val="22"/>
            </w:rPr>
            <w:t>2</w:t>
          </w:r>
        </w:p>
        <w:p w14:paraId="2E967226" w14:textId="740F7BA3" w:rsidR="00885A5A" w:rsidRPr="00804DE1" w:rsidRDefault="00F50C4A" w:rsidP="00F50C4A">
          <w:pPr>
            <w:pStyle w:val="TOC3"/>
            <w:ind w:left="0"/>
            <w:rPr>
              <w:rFonts w:ascii="Arial Black" w:hAnsi="Arial Black"/>
            </w:rPr>
          </w:pPr>
          <w:r w:rsidRPr="00804DE1">
            <w:rPr>
              <w:rFonts w:ascii="Arial Black" w:hAnsi="Arial Black"/>
            </w:rPr>
            <w:t>Main Body</w:t>
          </w:r>
          <w:r w:rsidR="00885A5A" w:rsidRPr="00804DE1">
            <w:rPr>
              <w:rFonts w:ascii="Arial Black" w:hAnsi="Arial Black"/>
            </w:rPr>
            <w:ptab w:relativeTo="margin" w:alignment="right" w:leader="dot"/>
          </w:r>
          <w:r w:rsidRPr="00804DE1">
            <w:rPr>
              <w:rFonts w:ascii="Arial Black" w:hAnsi="Arial Black"/>
            </w:rPr>
            <w:t>2</w:t>
          </w:r>
        </w:p>
        <w:p w14:paraId="5CA5F7AA" w14:textId="57CBD2C6" w:rsidR="00885A5A" w:rsidRPr="00804DE1" w:rsidRDefault="00F50C4A">
          <w:pPr>
            <w:pStyle w:val="TOC1"/>
            <w:rPr>
              <w:rFonts w:ascii="Arial Black" w:hAnsi="Arial Black"/>
              <w:sz w:val="22"/>
            </w:rPr>
          </w:pPr>
          <w:r w:rsidRPr="00804DE1">
            <w:rPr>
              <w:rFonts w:ascii="Arial Black" w:hAnsi="Arial Black"/>
              <w:b/>
              <w:bCs/>
              <w:sz w:val="22"/>
            </w:rPr>
            <w:t>Use of excel of pre-processing the data</w:t>
          </w:r>
          <w:r w:rsidR="00885A5A" w:rsidRPr="00804DE1">
            <w:rPr>
              <w:rFonts w:ascii="Arial Black" w:hAnsi="Arial Black"/>
              <w:sz w:val="22"/>
            </w:rPr>
            <w:ptab w:relativeTo="margin" w:alignment="right" w:leader="dot"/>
          </w:r>
          <w:r w:rsidRPr="00804DE1">
            <w:rPr>
              <w:rFonts w:ascii="Arial Black" w:hAnsi="Arial Black"/>
              <w:b/>
              <w:bCs/>
              <w:sz w:val="22"/>
            </w:rPr>
            <w:t>2</w:t>
          </w:r>
        </w:p>
        <w:p w14:paraId="661B291F" w14:textId="09983FD1" w:rsidR="00885A5A" w:rsidRPr="00804DE1" w:rsidRDefault="00F50C4A" w:rsidP="00F50C4A">
          <w:pPr>
            <w:pStyle w:val="TOC2"/>
            <w:ind w:left="0"/>
            <w:rPr>
              <w:rFonts w:ascii="Arial Black" w:hAnsi="Arial Black"/>
              <w:sz w:val="22"/>
            </w:rPr>
          </w:pPr>
          <w:r w:rsidRPr="00804DE1">
            <w:rPr>
              <w:rFonts w:ascii="Arial Black" w:hAnsi="Arial Black"/>
              <w:sz w:val="22"/>
            </w:rPr>
            <w:t>Evaluating and analysing the use of IF function in Microsoft Excel</w:t>
          </w:r>
          <w:r w:rsidR="00885A5A" w:rsidRPr="00804DE1">
            <w:rPr>
              <w:rFonts w:ascii="Arial Black" w:hAnsi="Arial Black"/>
              <w:sz w:val="22"/>
            </w:rPr>
            <w:ptab w:relativeTo="margin" w:alignment="right" w:leader="dot"/>
          </w:r>
          <w:r w:rsidRPr="00804DE1">
            <w:rPr>
              <w:rFonts w:ascii="Arial Black" w:hAnsi="Arial Black"/>
              <w:sz w:val="22"/>
            </w:rPr>
            <w:t>…3</w:t>
          </w:r>
        </w:p>
        <w:p w14:paraId="3B056779" w14:textId="3D5E6244" w:rsidR="00885A5A" w:rsidRPr="00885A5A" w:rsidRDefault="00F50C4A" w:rsidP="00F50C4A">
          <w:pPr>
            <w:pStyle w:val="TOC3"/>
            <w:ind w:left="0"/>
            <w:rPr>
              <w:rFonts w:ascii="Arial Black" w:hAnsi="Arial Black"/>
            </w:rPr>
          </w:pPr>
          <w:r w:rsidRPr="00804DE1">
            <w:rPr>
              <w:rFonts w:ascii="Arial Black" w:hAnsi="Arial Black"/>
            </w:rPr>
            <w:t>Data visualization</w:t>
          </w:r>
          <w:r w:rsidR="00885A5A" w:rsidRPr="00804DE1">
            <w:rPr>
              <w:rFonts w:ascii="Arial Black" w:hAnsi="Arial Black"/>
            </w:rPr>
            <w:ptab w:relativeTo="margin" w:alignment="right" w:leader="dot"/>
          </w:r>
          <w:r w:rsidRPr="00804DE1">
            <w:rPr>
              <w:rFonts w:ascii="Arial Black" w:hAnsi="Arial Black"/>
            </w:rPr>
            <w:t xml:space="preserve">4                                                                                        </w:t>
          </w:r>
          <w:r w:rsidRPr="00804DE1">
            <w:t xml:space="preserve"> </w:t>
          </w:r>
          <w:r w:rsidR="00942E3D" w:rsidRPr="006175C2">
            <w:rPr>
              <w:rFonts w:ascii="Arial Black" w:eastAsiaTheme="majorEastAsia" w:hAnsi="Arial Black" w:cstheme="majorBidi"/>
              <w:b/>
              <w:szCs w:val="24"/>
              <w:lang w:val="en-IN"/>
            </w:rPr>
            <w:t>Understanding Crime rate through graphical representation</w:t>
          </w:r>
          <w:r w:rsidR="00942E3D">
            <w:rPr>
              <w:rFonts w:ascii="Arial Black" w:hAnsi="Arial Black"/>
              <w:sz w:val="20"/>
              <w:szCs w:val="20"/>
            </w:rPr>
            <w:t>…</w:t>
          </w:r>
          <w:r w:rsidR="00E33C10">
            <w:rPr>
              <w:rFonts w:ascii="Arial Black" w:hAnsi="Arial Black"/>
              <w:sz w:val="20"/>
              <w:szCs w:val="20"/>
            </w:rPr>
            <w:t>……….</w:t>
          </w:r>
          <w:r w:rsidRPr="00804DE1">
            <w:rPr>
              <w:rFonts w:ascii="Arial Black" w:hAnsi="Arial Black"/>
            </w:rPr>
            <w:t xml:space="preserve">4   </w:t>
          </w:r>
          <w:r w:rsidR="00942E3D">
            <w:rPr>
              <w:rFonts w:ascii="Arial Black" w:hAnsi="Arial Black"/>
            </w:rPr>
            <w:t xml:space="preserve">                                                                                                            </w:t>
          </w:r>
          <w:r w:rsidRPr="00804DE1">
            <w:rPr>
              <w:rFonts w:ascii="Arial Black" w:hAnsi="Arial Black"/>
            </w:rPr>
            <w:t xml:space="preserve"> </w:t>
          </w:r>
          <w:r w:rsidR="00E33C10">
            <w:rPr>
              <w:rFonts w:ascii="Arial Black" w:hAnsi="Arial Black"/>
            </w:rPr>
            <w:t>Conclusion</w:t>
          </w:r>
          <w:r w:rsidRPr="00804DE1">
            <w:rPr>
              <w:rFonts w:ascii="Arial Black" w:hAnsi="Arial Black"/>
            </w:rPr>
            <w:t>………………………………………………………………</w:t>
          </w:r>
          <w:r w:rsidR="00E33C10">
            <w:rPr>
              <w:rFonts w:ascii="Arial Black" w:hAnsi="Arial Black"/>
            </w:rPr>
            <w:t>……………………15</w:t>
          </w:r>
          <w:r w:rsidR="00297627" w:rsidRPr="00804DE1">
            <w:rPr>
              <w:rFonts w:ascii="Arial Black" w:hAnsi="Arial Black"/>
            </w:rPr>
            <w:t xml:space="preserve">     </w:t>
          </w:r>
          <w:r w:rsidR="00E33C10">
            <w:rPr>
              <w:rFonts w:ascii="Arial Black" w:hAnsi="Arial Black"/>
            </w:rPr>
            <w:t xml:space="preserve">                          </w:t>
          </w:r>
          <w:r w:rsidR="00297627" w:rsidRPr="00804DE1">
            <w:rPr>
              <w:rFonts w:ascii="Arial Black" w:hAnsi="Arial Black"/>
              <w:color w:val="4472C4" w:themeColor="accent1"/>
              <w:sz w:val="32"/>
              <w:szCs w:val="32"/>
            </w:rPr>
            <w:t>Part 2</w:t>
          </w:r>
          <w:r w:rsidR="00297627" w:rsidRPr="00804DE1">
            <w:rPr>
              <w:rFonts w:ascii="Arial Black" w:hAnsi="Arial Black"/>
              <w:color w:val="4472C4" w:themeColor="accent1"/>
            </w:rPr>
            <w:t xml:space="preserve"> </w:t>
          </w:r>
          <w:r w:rsidR="00297627" w:rsidRPr="00804DE1">
            <w:rPr>
              <w:rFonts w:ascii="Arial Black" w:hAnsi="Arial Black"/>
            </w:rPr>
            <w:t>…………………………………………………………………………………………</w:t>
          </w:r>
          <w:r w:rsidR="00A23543">
            <w:rPr>
              <w:rFonts w:ascii="Arial Black" w:hAnsi="Arial Black"/>
            </w:rPr>
            <w:t>16</w:t>
          </w:r>
          <w:r w:rsidR="00804DE1">
            <w:t xml:space="preserve">                    </w:t>
          </w:r>
          <w:r w:rsidR="00297627" w:rsidRPr="00804DE1">
            <w:rPr>
              <w:rFonts w:ascii="Arial Black" w:hAnsi="Arial Black"/>
            </w:rPr>
            <w:t>Data Analysis…………………………………………………………………………………...</w:t>
          </w:r>
          <w:r w:rsidR="00AB51E1">
            <w:rPr>
              <w:rFonts w:ascii="Arial Black" w:hAnsi="Arial Black"/>
            </w:rPr>
            <w:t xml:space="preserve">17 </w:t>
          </w:r>
          <w:r w:rsidR="00297627" w:rsidRPr="00804DE1">
            <w:rPr>
              <w:rFonts w:ascii="Arial Black" w:hAnsi="Arial Black"/>
            </w:rPr>
            <w:t>Gender (Male or Female)……………………………………………………………………</w:t>
          </w:r>
          <w:r w:rsidR="00AB51E1">
            <w:rPr>
              <w:rFonts w:ascii="Arial Black" w:hAnsi="Arial Black"/>
            </w:rPr>
            <w:t>17</w:t>
          </w:r>
          <w:r w:rsidR="00297627" w:rsidRPr="00804DE1">
            <w:t xml:space="preserve"> </w:t>
          </w:r>
          <w:r w:rsidR="00297627" w:rsidRPr="00804DE1">
            <w:rPr>
              <w:rFonts w:ascii="Arial Black" w:hAnsi="Arial Black"/>
            </w:rPr>
            <w:t>Statistics………………………………………………………………………………………...</w:t>
          </w:r>
          <w:r w:rsidR="00AB51E1">
            <w:rPr>
              <w:rFonts w:ascii="Arial Black" w:hAnsi="Arial Black"/>
            </w:rPr>
            <w:t>18</w:t>
          </w:r>
          <w:r w:rsidR="00297627" w:rsidRPr="00804DE1">
            <w:t xml:space="preserve"> </w:t>
          </w:r>
          <w:r w:rsidR="00297627" w:rsidRPr="00804DE1">
            <w:rPr>
              <w:rFonts w:ascii="Arial Black" w:hAnsi="Arial Black"/>
            </w:rPr>
            <w:t>Findings and results………………………………………………………………………….</w:t>
          </w:r>
          <w:r w:rsidR="00AB51E1">
            <w:rPr>
              <w:rFonts w:ascii="Arial Black" w:hAnsi="Arial Black"/>
            </w:rPr>
            <w:t xml:space="preserve">19 </w:t>
          </w:r>
          <w:r w:rsidR="00297627" w:rsidRPr="00804DE1">
            <w:rPr>
              <w:rFonts w:ascii="Arial Black" w:hAnsi="Arial Black"/>
            </w:rPr>
            <w:t>Discussion……………………………………………………………………………………….</w:t>
          </w:r>
          <w:r w:rsidR="00AB51E1">
            <w:rPr>
              <w:rFonts w:ascii="Arial Black" w:hAnsi="Arial Black"/>
            </w:rPr>
            <w:t>19</w:t>
          </w:r>
          <w:r w:rsidR="00297627" w:rsidRPr="00804DE1">
            <w:rPr>
              <w:rFonts w:ascii="Arial Black" w:hAnsi="Arial Black"/>
            </w:rPr>
            <w:t>Clustering</w:t>
          </w:r>
          <w:r w:rsidR="005B5FB8" w:rsidRPr="00804DE1">
            <w:rPr>
              <w:rFonts w:ascii="Arial Black" w:hAnsi="Arial Black"/>
            </w:rPr>
            <w:t xml:space="preserve"> table</w:t>
          </w:r>
          <w:r w:rsidR="00297627" w:rsidRPr="00804DE1">
            <w:rPr>
              <w:rFonts w:ascii="Arial Black" w:hAnsi="Arial Black"/>
            </w:rPr>
            <w:t>………………………………………………………………………</w:t>
          </w:r>
          <w:r w:rsidR="005B5FB8" w:rsidRPr="00804DE1">
            <w:rPr>
              <w:rFonts w:ascii="Arial Black" w:hAnsi="Arial Black"/>
            </w:rPr>
            <w:t>………1</w:t>
          </w:r>
          <w:r w:rsidR="00990856">
            <w:rPr>
              <w:rFonts w:ascii="Arial Black" w:hAnsi="Arial Black"/>
            </w:rPr>
            <w:t>9</w:t>
          </w:r>
          <w:r w:rsidR="005B5FB8" w:rsidRPr="00804DE1">
            <w:rPr>
              <w:rFonts w:ascii="Arial Black" w:hAnsi="Arial Black"/>
            </w:rPr>
            <w:t xml:space="preserve">               </w:t>
          </w:r>
          <w:r w:rsidR="00297627" w:rsidRPr="00804DE1">
            <w:rPr>
              <w:rFonts w:ascii="Arial Black" w:hAnsi="Arial Black"/>
            </w:rPr>
            <w:t>Text mining…………………………………………………………………………………….</w:t>
          </w:r>
          <w:r w:rsidR="00990856">
            <w:rPr>
              <w:rFonts w:ascii="Arial Black" w:hAnsi="Arial Black"/>
            </w:rPr>
            <w:t>21</w:t>
          </w:r>
          <w:r w:rsidR="00297627" w:rsidRPr="00804DE1">
            <w:t xml:space="preserve"> </w:t>
          </w:r>
          <w:r w:rsidR="00297627" w:rsidRPr="00804DE1">
            <w:rPr>
              <w:rFonts w:ascii="Arial Black" w:hAnsi="Arial Black"/>
            </w:rPr>
            <w:t>Data mining…………………………………………………………………………………….</w:t>
          </w:r>
          <w:r w:rsidR="00990856">
            <w:rPr>
              <w:rFonts w:ascii="Arial Black" w:hAnsi="Arial Black"/>
            </w:rPr>
            <w:t>2</w:t>
          </w:r>
          <w:r w:rsidR="007839DF">
            <w:rPr>
              <w:rFonts w:ascii="Arial Black" w:hAnsi="Arial Black"/>
            </w:rPr>
            <w:t xml:space="preserve">1 </w:t>
          </w:r>
          <w:r w:rsidR="00297627" w:rsidRPr="00804DE1">
            <w:rPr>
              <w:rFonts w:ascii="Arial Black" w:hAnsi="Arial Black"/>
            </w:rPr>
            <w:t>Data Mining Technologies…………………………………………………………………</w:t>
          </w:r>
          <w:r w:rsidR="00990856">
            <w:rPr>
              <w:rFonts w:ascii="Arial Black" w:hAnsi="Arial Black"/>
            </w:rPr>
            <w:t>22</w:t>
          </w:r>
          <w:r w:rsidR="00297627" w:rsidRPr="00804DE1">
            <w:t xml:space="preserve"> </w:t>
          </w:r>
          <w:r w:rsidR="005B5FB8" w:rsidRPr="00804DE1">
            <w:rPr>
              <w:rFonts w:ascii="Arial Black" w:hAnsi="Arial Black"/>
            </w:rPr>
            <w:t>Advantages and disadvantages of using SPSS……………………………………</w:t>
          </w:r>
          <w:r w:rsidR="007839DF">
            <w:rPr>
              <w:rFonts w:ascii="Arial Black" w:hAnsi="Arial Black"/>
            </w:rPr>
            <w:t>23</w:t>
          </w:r>
          <w:r w:rsidR="005B5FB8" w:rsidRPr="00804DE1">
            <w:t xml:space="preserve"> </w:t>
          </w:r>
          <w:r w:rsidR="005B5FB8" w:rsidRPr="00804DE1">
            <w:rPr>
              <w:rFonts w:ascii="Arial Black" w:hAnsi="Arial Black"/>
            </w:rPr>
            <w:t>Advantages and disadvantages of Excel…………………………………………….</w:t>
          </w:r>
          <w:r w:rsidR="007839DF">
            <w:rPr>
              <w:rFonts w:ascii="Arial Black" w:hAnsi="Arial Black"/>
            </w:rPr>
            <w:t>23</w:t>
          </w:r>
          <w:r w:rsidR="005B5FB8" w:rsidRPr="00804DE1">
            <w:rPr>
              <w:rFonts w:ascii="Arial Black" w:hAnsi="Arial Black"/>
            </w:rPr>
            <w:t xml:space="preserve">  Conclusion……………………………………………………………………………………….</w:t>
          </w:r>
          <w:r w:rsidR="007839DF">
            <w:rPr>
              <w:rFonts w:ascii="Arial Black" w:hAnsi="Arial Black"/>
            </w:rPr>
            <w:t>23</w:t>
          </w:r>
          <w:r w:rsidR="005B5FB8" w:rsidRPr="00804DE1">
            <w:t xml:space="preserve"> </w:t>
          </w:r>
          <w:r w:rsidR="005B5FB8" w:rsidRPr="00804DE1">
            <w:rPr>
              <w:rFonts w:ascii="Arial Black" w:hAnsi="Arial Black"/>
            </w:rPr>
            <w:t>References………………………………………………………………………………………</w:t>
          </w:r>
          <w:r w:rsidR="007839DF">
            <w:rPr>
              <w:rFonts w:ascii="Arial Black" w:hAnsi="Arial Black"/>
            </w:rPr>
            <w:t>24</w:t>
          </w:r>
          <w:r w:rsidR="00297627" w:rsidRPr="00297627">
            <w:rPr>
              <w:rFonts w:ascii="Arial Black" w:hAnsi="Arial Black"/>
            </w:rPr>
            <w:tab/>
          </w:r>
          <w:r w:rsidR="00297627" w:rsidRPr="00297627">
            <w:rPr>
              <w:rFonts w:ascii="Arial Black" w:hAnsi="Arial Black"/>
            </w:rPr>
            <w:tab/>
          </w:r>
          <w:r>
            <w:rPr>
              <w:rFonts w:ascii="Arial Black" w:hAnsi="Arial Black"/>
            </w:rPr>
            <w:tab/>
          </w:r>
          <w:r>
            <w:rPr>
              <w:rFonts w:ascii="Arial Black" w:hAnsi="Arial Black"/>
            </w:rPr>
            <w:tab/>
          </w:r>
          <w:r>
            <w:rPr>
              <w:rFonts w:ascii="Arial Black" w:hAnsi="Arial Black"/>
            </w:rPr>
            <w:tab/>
          </w:r>
        </w:p>
      </w:sdtContent>
    </w:sdt>
    <w:p w14:paraId="64B142B4" w14:textId="77777777" w:rsidR="00175A1A" w:rsidRPr="00885A5A" w:rsidRDefault="00175A1A">
      <w:pPr>
        <w:suppressAutoHyphens w:val="0"/>
        <w:spacing w:after="160" w:line="259" w:lineRule="auto"/>
        <w:jc w:val="left"/>
        <w:rPr>
          <w:rFonts w:ascii="Arial Black" w:hAnsi="Arial Black" w:cs="Arial"/>
          <w:b/>
          <w:i/>
          <w:iCs/>
          <w:color w:val="4472C4" w:themeColor="accent1"/>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85A5A">
        <w:rPr>
          <w:rFonts w:ascii="Arial Black" w:hAnsi="Arial Black" w:cs="Arial"/>
          <w:b/>
          <w:i/>
          <w:iCs/>
          <w:color w:val="4472C4" w:themeColor="accent1"/>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51040B99" w14:textId="79E47B8E" w:rsidR="00563BEB" w:rsidRPr="00804DE1" w:rsidRDefault="00766E9D" w:rsidP="00563BEB">
      <w:pPr>
        <w:rPr>
          <w:rFonts w:ascii="Arial" w:hAnsi="Arial" w:cs="Arial"/>
          <w:i/>
          <w:iCs/>
          <w:u w:val="single"/>
        </w:rPr>
      </w:pPr>
      <w:r w:rsidRPr="00766E9D">
        <w:rPr>
          <w:rFonts w:ascii="Arial" w:hAnsi="Arial" w:cs="Arial"/>
          <w:b/>
          <w:i/>
          <w:iCs/>
          <w:color w:val="4472C4" w:themeColor="accent1"/>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Part 1</w:t>
      </w:r>
      <w:r w:rsidR="00D24312">
        <w:rPr>
          <w:rFonts w:ascii="Arial" w:hAnsi="Arial" w:cs="Arial"/>
          <w:b/>
          <w:i/>
          <w:iCs/>
          <w:color w:val="4472C4" w:themeColor="accent1"/>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24312">
        <w:rPr>
          <w:rFonts w:ascii="Arial" w:hAnsi="Arial" w:cs="Arial"/>
          <w:b/>
          <w:i/>
          <w:iCs/>
          <w:color w:val="4472C4" w:themeColor="accent1"/>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24312">
        <w:rPr>
          <w:rFonts w:ascii="Arial" w:hAnsi="Arial" w:cs="Arial"/>
          <w:b/>
          <w:i/>
          <w:iCs/>
          <w:color w:val="4472C4" w:themeColor="accent1"/>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24312">
        <w:rPr>
          <w:rFonts w:ascii="Arial" w:hAnsi="Arial" w:cs="Arial"/>
          <w:b/>
          <w:i/>
          <w:iCs/>
          <w:color w:val="4472C4" w:themeColor="accent1"/>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24312">
        <w:rPr>
          <w:rFonts w:ascii="Arial" w:hAnsi="Arial" w:cs="Arial"/>
          <w:b/>
          <w:i/>
          <w:iCs/>
          <w:color w:val="4472C4" w:themeColor="accent1"/>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24312">
        <w:rPr>
          <w:rFonts w:ascii="Arial" w:hAnsi="Arial" w:cs="Arial"/>
          <w:b/>
          <w:i/>
          <w:iCs/>
          <w:color w:val="4472C4" w:themeColor="accent1"/>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24312">
        <w:rPr>
          <w:rFonts w:ascii="Arial" w:hAnsi="Arial" w:cs="Arial"/>
          <w:b/>
          <w:i/>
          <w:iCs/>
          <w:color w:val="4472C4" w:themeColor="accent1"/>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24312">
        <w:rPr>
          <w:rFonts w:ascii="Arial" w:hAnsi="Arial" w:cs="Arial"/>
          <w:b/>
          <w:i/>
          <w:iCs/>
          <w:color w:val="4472C4" w:themeColor="accent1"/>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24312">
        <w:rPr>
          <w:rFonts w:ascii="Arial" w:hAnsi="Arial" w:cs="Arial"/>
          <w:b/>
          <w:i/>
          <w:iCs/>
          <w:color w:val="4472C4" w:themeColor="accent1"/>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24312">
        <w:rPr>
          <w:rFonts w:ascii="Arial" w:hAnsi="Arial" w:cs="Arial"/>
          <w:b/>
          <w:i/>
          <w:iCs/>
          <w:color w:val="4472C4" w:themeColor="accent1"/>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24312">
        <w:rPr>
          <w:rFonts w:ascii="Arial" w:hAnsi="Arial" w:cs="Arial"/>
          <w:b/>
          <w:i/>
          <w:iCs/>
          <w:color w:val="4472C4" w:themeColor="accent1"/>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D24312">
        <w:rPr>
          <w:rFonts w:ascii="Arial" w:hAnsi="Arial" w:cs="Arial"/>
          <w:b/>
          <w:i/>
          <w:iCs/>
          <w:color w:val="4472C4" w:themeColor="accent1"/>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                                                                                 </w:t>
      </w:r>
      <w:r w:rsidR="00D24312" w:rsidRPr="004603D0">
        <w:rPr>
          <w:rFonts w:ascii="Arial" w:hAnsi="Arial" w:cs="Arial"/>
          <w:b/>
          <w:color w:val="auto"/>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Introduction </w:t>
      </w:r>
      <w:r w:rsidR="00E924F1">
        <w:rPr>
          <w:rFonts w:ascii="Arial" w:hAnsi="Arial" w:cs="Arial"/>
          <w:b/>
          <w:i/>
          <w:iCs/>
          <w:color w:val="auto"/>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E924F1">
        <w:rPr>
          <w:rFonts w:ascii="Arial" w:hAnsi="Arial" w:cs="Arial"/>
          <w:b/>
          <w:i/>
          <w:iCs/>
          <w:color w:val="auto"/>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E924F1">
        <w:rPr>
          <w:rFonts w:ascii="Arial" w:hAnsi="Arial" w:cs="Arial"/>
          <w:b/>
          <w:i/>
          <w:iCs/>
          <w:color w:val="auto"/>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E924F1">
        <w:rPr>
          <w:rFonts w:ascii="Arial" w:hAnsi="Arial" w:cs="Arial"/>
          <w:b/>
          <w:i/>
          <w:iCs/>
          <w:color w:val="auto"/>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E924F1">
        <w:rPr>
          <w:rFonts w:ascii="Arial" w:hAnsi="Arial" w:cs="Arial"/>
          <w:b/>
          <w:i/>
          <w:iCs/>
          <w:color w:val="auto"/>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E924F1">
        <w:rPr>
          <w:rFonts w:ascii="Arial" w:hAnsi="Arial" w:cs="Arial"/>
          <w:b/>
          <w:i/>
          <w:iCs/>
          <w:color w:val="auto"/>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E924F1">
        <w:rPr>
          <w:rFonts w:ascii="Arial" w:hAnsi="Arial" w:cs="Arial"/>
          <w:b/>
          <w:i/>
          <w:iCs/>
          <w:color w:val="auto"/>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E924F1">
        <w:rPr>
          <w:rFonts w:ascii="Arial" w:hAnsi="Arial" w:cs="Arial"/>
          <w:b/>
          <w:i/>
          <w:iCs/>
          <w:color w:val="auto"/>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4603D0">
        <w:rPr>
          <w:rFonts w:ascii="Arial" w:hAnsi="Arial" w:cs="Arial"/>
          <w:b/>
          <w:i/>
          <w:iCs/>
          <w:color w:val="auto"/>
          <w:sz w:val="36"/>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D0DF3">
        <w:rPr>
          <w:rFonts w:ascii="Arial" w:hAnsi="Arial" w:cs="Arial"/>
        </w:rPr>
        <w:t>Data handling in an appropriate, logical, and sequential manner is one of the most crucial and vital parts in today's climate since it may help a company develop and survive in the market, but it can also hinder and disrupt the enterprise's operations if not done properly (Al-</w:t>
      </w:r>
      <w:proofErr w:type="spellStart"/>
      <w:r w:rsidR="000D0DF3">
        <w:rPr>
          <w:rFonts w:ascii="Arial" w:hAnsi="Arial" w:cs="Arial"/>
        </w:rPr>
        <w:t>Qirim</w:t>
      </w:r>
      <w:proofErr w:type="spellEnd"/>
      <w:r w:rsidR="000D0DF3">
        <w:rPr>
          <w:rFonts w:ascii="Arial" w:hAnsi="Arial" w:cs="Arial"/>
        </w:rPr>
        <w:t xml:space="preserve">, </w:t>
      </w:r>
      <w:proofErr w:type="spellStart"/>
      <w:r w:rsidR="000D0DF3">
        <w:rPr>
          <w:rFonts w:ascii="Arial" w:hAnsi="Arial" w:cs="Arial"/>
        </w:rPr>
        <w:t>Tarhini</w:t>
      </w:r>
      <w:proofErr w:type="spellEnd"/>
      <w:r w:rsidR="000D0DF3">
        <w:rPr>
          <w:rFonts w:ascii="Arial" w:hAnsi="Arial" w:cs="Arial"/>
        </w:rPr>
        <w:t xml:space="preserve"> and </w:t>
      </w:r>
      <w:proofErr w:type="spellStart"/>
      <w:r w:rsidR="000D0DF3">
        <w:rPr>
          <w:rFonts w:ascii="Arial" w:hAnsi="Arial" w:cs="Arial"/>
        </w:rPr>
        <w:t>Rouibah</w:t>
      </w:r>
      <w:proofErr w:type="spellEnd"/>
      <w:r w:rsidR="000D0DF3">
        <w:rPr>
          <w:rFonts w:ascii="Arial" w:hAnsi="Arial" w:cs="Arial"/>
        </w:rPr>
        <w:t xml:space="preserve">, 2017). This report includes a quick overview of the company and its related aspects, which are critical right now. </w:t>
      </w:r>
      <w:r w:rsidR="00011A96">
        <w:rPr>
          <w:rFonts w:ascii="Arial" w:hAnsi="Arial" w:cs="Arial"/>
        </w:rPr>
        <w:t xml:space="preserve">Aside from that, the research covers a variety of topics related to Microsoft Excel and the operations that it does for the company's survival in the market, so that it may outlast its competitors in the current market climate. This article also emphasises the need of Excel in the firm </w:t>
      </w:r>
      <w:r w:rsidR="00F50C4A">
        <w:rPr>
          <w:rFonts w:ascii="Arial" w:hAnsi="Arial" w:cs="Arial"/>
        </w:rPr>
        <w:t>for</w:t>
      </w:r>
      <w:r w:rsidR="00011A96">
        <w:rPr>
          <w:rFonts w:ascii="Arial" w:hAnsi="Arial" w:cs="Arial"/>
        </w:rPr>
        <w:t xml:space="preserve"> it to perform its tasks successfully. The report's second component involves data analysis, which will be used to </w:t>
      </w:r>
      <w:r w:rsidR="00772BEF">
        <w:rPr>
          <w:rFonts w:ascii="Arial" w:hAnsi="Arial" w:cs="Arial"/>
        </w:rPr>
        <w:t>aid</w:t>
      </w:r>
      <w:r w:rsidR="00011A96">
        <w:rPr>
          <w:rFonts w:ascii="Arial" w:hAnsi="Arial" w:cs="Arial"/>
        </w:rPr>
        <w:t xml:space="preserve"> a local business by analysing data from a poll of 200 high school </w:t>
      </w:r>
      <w:r w:rsidR="00772BEF">
        <w:rPr>
          <w:rFonts w:ascii="Arial" w:hAnsi="Arial" w:cs="Arial"/>
        </w:rPr>
        <w:t xml:space="preserve">students. By adding elements such as ice cream preferences, video game scores, and puzzle game scores, better assessment criteria are being developed for the specified report </w:t>
      </w:r>
      <w:proofErr w:type="spellStart"/>
      <w:r w:rsidR="00772BEF">
        <w:rPr>
          <w:rFonts w:ascii="Arial" w:hAnsi="Arial" w:cs="Arial"/>
        </w:rPr>
        <w:t>Benfatto</w:t>
      </w:r>
      <w:proofErr w:type="spellEnd"/>
      <w:r w:rsidR="00772BEF">
        <w:rPr>
          <w:rFonts w:ascii="Arial" w:hAnsi="Arial" w:cs="Arial"/>
        </w:rPr>
        <w:t xml:space="preserve"> et al., 2021).</w:t>
      </w:r>
      <w:r w:rsidR="009E4233">
        <w:rPr>
          <w:rFonts w:ascii="Arial" w:hAnsi="Arial" w:cs="Arial"/>
        </w:rPr>
        <w:tab/>
      </w:r>
      <w:r w:rsidR="009E4233">
        <w:rPr>
          <w:rFonts w:ascii="Arial" w:hAnsi="Arial" w:cs="Arial"/>
        </w:rPr>
        <w:tab/>
      </w:r>
      <w:r w:rsidR="009E4233">
        <w:rPr>
          <w:rFonts w:ascii="Arial" w:hAnsi="Arial" w:cs="Arial"/>
        </w:rPr>
        <w:tab/>
      </w:r>
      <w:r w:rsidR="009E4233">
        <w:rPr>
          <w:rFonts w:ascii="Arial" w:hAnsi="Arial" w:cs="Arial"/>
        </w:rPr>
        <w:tab/>
      </w:r>
      <w:r w:rsidR="009E4233">
        <w:rPr>
          <w:rFonts w:ascii="Arial" w:hAnsi="Arial" w:cs="Arial"/>
        </w:rPr>
        <w:tab/>
      </w:r>
      <w:r w:rsidR="009E4233">
        <w:rPr>
          <w:rFonts w:ascii="Arial" w:hAnsi="Arial" w:cs="Arial"/>
        </w:rPr>
        <w:tab/>
      </w:r>
      <w:r w:rsidR="009E4233">
        <w:rPr>
          <w:rFonts w:ascii="Arial" w:hAnsi="Arial" w:cs="Arial"/>
        </w:rPr>
        <w:tab/>
      </w:r>
      <w:r w:rsidR="009E4233">
        <w:rPr>
          <w:rFonts w:ascii="Arial" w:hAnsi="Arial" w:cs="Arial"/>
        </w:rPr>
        <w:tab/>
      </w:r>
      <w:r w:rsidR="009E4233">
        <w:rPr>
          <w:rFonts w:ascii="Arial" w:hAnsi="Arial" w:cs="Arial"/>
        </w:rPr>
        <w:tab/>
      </w:r>
      <w:r w:rsidR="009E4233">
        <w:rPr>
          <w:rFonts w:ascii="Arial" w:hAnsi="Arial" w:cs="Arial"/>
        </w:rPr>
        <w:tab/>
      </w:r>
      <w:r w:rsidR="009E4233">
        <w:rPr>
          <w:rFonts w:ascii="Arial" w:hAnsi="Arial" w:cs="Arial"/>
        </w:rPr>
        <w:tab/>
        <w:t xml:space="preserve">         </w:t>
      </w:r>
      <w:r w:rsidR="00772BEF">
        <w:rPr>
          <w:rFonts w:ascii="Arial" w:hAnsi="Arial" w:cs="Arial"/>
        </w:rPr>
        <w:t xml:space="preserve">           </w:t>
      </w:r>
      <w:r w:rsidR="00F50C4A">
        <w:rPr>
          <w:rFonts w:ascii="Arial" w:hAnsi="Arial" w:cs="Arial"/>
        </w:rPr>
        <w:t xml:space="preserve">                      </w:t>
      </w:r>
      <w:r w:rsidR="00772BEF">
        <w:rPr>
          <w:rFonts w:ascii="Arial" w:hAnsi="Arial" w:cs="Arial"/>
        </w:rPr>
        <w:t xml:space="preserve">     </w:t>
      </w:r>
      <w:r w:rsidR="009E4233">
        <w:rPr>
          <w:rFonts w:ascii="Arial" w:hAnsi="Arial" w:cs="Arial"/>
        </w:rPr>
        <w:t xml:space="preserve">   </w:t>
      </w:r>
      <w:bookmarkStart w:id="0" w:name="_Hlk102921415"/>
      <w:r w:rsidR="009E4233" w:rsidRPr="009E4233">
        <w:rPr>
          <w:rFonts w:ascii="Arial" w:hAnsi="Arial" w:cs="Arial"/>
          <w:b/>
          <w:bCs/>
          <w:i/>
          <w:iCs/>
          <w:sz w:val="32"/>
          <w:szCs w:val="28"/>
        </w:rPr>
        <w:t>Main Body</w:t>
      </w:r>
      <w:r w:rsidR="009E4233">
        <w:rPr>
          <w:rFonts w:ascii="Arial" w:hAnsi="Arial" w:cs="Arial"/>
        </w:rPr>
        <w:tab/>
      </w:r>
      <w:bookmarkEnd w:id="0"/>
      <w:r w:rsidR="00563BEB">
        <w:rPr>
          <w:rFonts w:ascii="Arial" w:hAnsi="Arial" w:cs="Arial"/>
        </w:rPr>
        <w:tab/>
      </w:r>
      <w:r w:rsidR="00563BEB">
        <w:rPr>
          <w:rFonts w:ascii="Arial" w:hAnsi="Arial" w:cs="Arial"/>
        </w:rPr>
        <w:tab/>
      </w:r>
      <w:r w:rsidR="00563BEB">
        <w:rPr>
          <w:rFonts w:ascii="Arial" w:hAnsi="Arial" w:cs="Arial"/>
        </w:rPr>
        <w:tab/>
      </w:r>
      <w:r w:rsidR="00563BEB">
        <w:rPr>
          <w:rFonts w:ascii="Arial" w:hAnsi="Arial" w:cs="Arial"/>
        </w:rPr>
        <w:tab/>
      </w:r>
      <w:r w:rsidR="00563BEB">
        <w:rPr>
          <w:rFonts w:ascii="Arial" w:hAnsi="Arial" w:cs="Arial"/>
        </w:rPr>
        <w:tab/>
      </w:r>
      <w:r w:rsidR="00563BEB">
        <w:rPr>
          <w:rFonts w:ascii="Arial" w:hAnsi="Arial" w:cs="Arial"/>
        </w:rPr>
        <w:tab/>
      </w:r>
      <w:r w:rsidR="00563BEB">
        <w:rPr>
          <w:rFonts w:ascii="Arial" w:hAnsi="Arial" w:cs="Arial"/>
        </w:rPr>
        <w:tab/>
      </w:r>
      <w:r w:rsidR="00563BEB">
        <w:rPr>
          <w:rFonts w:ascii="Arial" w:hAnsi="Arial" w:cs="Arial"/>
        </w:rPr>
        <w:tab/>
        <w:t xml:space="preserve">                          </w:t>
      </w:r>
      <w:bookmarkStart w:id="1" w:name="_Hlk102921447"/>
      <w:r w:rsidR="00563BEB" w:rsidRPr="00804DE1">
        <w:rPr>
          <w:rFonts w:ascii="Arial" w:hAnsi="Arial" w:cs="Arial"/>
          <w:b/>
          <w:bCs/>
          <w:i/>
          <w:iCs/>
          <w:u w:val="single"/>
        </w:rPr>
        <w:t>Use of excel of pre-processing the data</w:t>
      </w:r>
      <w:bookmarkEnd w:id="1"/>
    </w:p>
    <w:p w14:paraId="5305683A" w14:textId="6163030E" w:rsidR="00612093" w:rsidRPr="0039189F" w:rsidRDefault="00F754A7" w:rsidP="0039189F">
      <w:pPr>
        <w:rPr>
          <w:rFonts w:ascii="Arial" w:hAnsi="Arial" w:cs="Arial"/>
        </w:rPr>
      </w:pPr>
      <w:r>
        <w:rPr>
          <w:rFonts w:ascii="Arial" w:hAnsi="Arial" w:cs="Arial"/>
        </w:rPr>
        <w:t>Microsoft Excel is used in the office, by company owners, and by housewives for data analysis, daily progress reports, career development, and business. In the finance business, Microsoft Excel is commonly utilised. Excel may be utilised to assist a firm in carrying out its daily operations in a more impactful manner, hence increasing its market worth over time. Its main purpose is to save and analyse the company's facts and data so that they may be used to design and implement various decisions for the company's success and to significantly raise its market worth. The following are some of Microsoft Excel's features:</w:t>
      </w:r>
    </w:p>
    <w:p w14:paraId="6BE6EAE6" w14:textId="3961F4D3" w:rsidR="00612093" w:rsidRPr="00612093" w:rsidRDefault="00B5388B" w:rsidP="009E4233">
      <w:pPr>
        <w:suppressAutoHyphens w:val="0"/>
        <w:spacing w:after="4" w:line="340" w:lineRule="auto"/>
        <w:ind w:right="5"/>
        <w:rPr>
          <w:rFonts w:ascii="Arial" w:hAnsi="Arial" w:cs="Arial"/>
          <w:lang w:eastAsia="en-GB"/>
        </w:rPr>
      </w:pPr>
      <w:r>
        <w:rPr>
          <w:rFonts w:ascii="Arial" w:hAnsi="Arial" w:cs="Arial"/>
          <w:b/>
          <w:lang w:eastAsia="en-GB"/>
        </w:rPr>
        <w:t>1.</w:t>
      </w:r>
      <w:r w:rsidR="009E4233" w:rsidRPr="00804DE1">
        <w:rPr>
          <w:rFonts w:ascii="Arial" w:hAnsi="Arial" w:cs="Arial"/>
          <w:b/>
          <w:lang w:eastAsia="en-GB"/>
        </w:rPr>
        <w:t>Analysing</w:t>
      </w:r>
      <w:r w:rsidR="00612093" w:rsidRPr="00804DE1">
        <w:rPr>
          <w:rFonts w:ascii="Arial" w:hAnsi="Arial" w:cs="Arial"/>
          <w:b/>
          <w:lang w:eastAsia="en-GB"/>
        </w:rPr>
        <w:t xml:space="preserve"> and storing data</w:t>
      </w:r>
      <w:r w:rsidR="00804DE1" w:rsidRPr="00804DE1">
        <w:rPr>
          <w:rFonts w:ascii="Arial" w:hAnsi="Arial" w:cs="Arial"/>
          <w:b/>
          <w:lang w:eastAsia="en-GB"/>
        </w:rPr>
        <w:t xml:space="preserve"> </w:t>
      </w:r>
      <w:r w:rsidR="00612093" w:rsidRPr="00804DE1">
        <w:rPr>
          <w:rFonts w:ascii="Arial" w:hAnsi="Arial" w:cs="Arial"/>
          <w:b/>
          <w:lang w:eastAsia="en-GB"/>
        </w:rPr>
        <w:t>-</w:t>
      </w:r>
      <w:r w:rsidR="00612093" w:rsidRPr="00612093">
        <w:rPr>
          <w:rFonts w:ascii="Arial" w:hAnsi="Arial" w:cs="Arial"/>
          <w:b/>
          <w:lang w:eastAsia="en-GB"/>
        </w:rPr>
        <w:t xml:space="preserve"> </w:t>
      </w:r>
      <w:r w:rsidR="00F754A7">
        <w:rPr>
          <w:rFonts w:ascii="Arial" w:hAnsi="Arial" w:cs="Arial"/>
          <w:lang w:eastAsia="en-GB"/>
        </w:rPr>
        <w:t xml:space="preserve">The most important characteristic of Excel is that it analyses, assesses, and maintains crucial data for the organisation in a precise manner, allowing it to be used according to the company's needs without producing problems. There are a few strategies and approaches that may be used to accurately </w:t>
      </w:r>
      <w:r w:rsidR="00F754A7">
        <w:rPr>
          <w:rFonts w:ascii="Arial" w:hAnsi="Arial" w:cs="Arial"/>
          <w:lang w:eastAsia="en-GB"/>
        </w:rPr>
        <w:lastRenderedPageBreak/>
        <w:t xml:space="preserve">save all the statistics that will help the organisation </w:t>
      </w:r>
      <w:r w:rsidR="00090266">
        <w:rPr>
          <w:rFonts w:ascii="Arial" w:hAnsi="Arial" w:cs="Arial"/>
          <w:lang w:eastAsia="en-GB"/>
        </w:rPr>
        <w:t>soon</w:t>
      </w:r>
      <w:r w:rsidR="00F754A7">
        <w:rPr>
          <w:rFonts w:ascii="Arial" w:hAnsi="Arial" w:cs="Arial"/>
          <w:lang w:eastAsia="en-GB"/>
        </w:rPr>
        <w:t xml:space="preserve"> (</w:t>
      </w:r>
      <w:proofErr w:type="spellStart"/>
      <w:r w:rsidR="00F754A7">
        <w:rPr>
          <w:rFonts w:ascii="Arial" w:hAnsi="Arial" w:cs="Arial"/>
          <w:lang w:eastAsia="en-GB"/>
        </w:rPr>
        <w:t>Antignac</w:t>
      </w:r>
      <w:proofErr w:type="spellEnd"/>
      <w:r w:rsidR="00F754A7">
        <w:rPr>
          <w:rFonts w:ascii="Arial" w:hAnsi="Arial" w:cs="Arial"/>
          <w:lang w:eastAsia="en-GB"/>
        </w:rPr>
        <w:t xml:space="preserve">, </w:t>
      </w:r>
      <w:proofErr w:type="spellStart"/>
      <w:r w:rsidR="00F754A7">
        <w:rPr>
          <w:rFonts w:ascii="Arial" w:hAnsi="Arial" w:cs="Arial"/>
          <w:lang w:eastAsia="en-GB"/>
        </w:rPr>
        <w:t>Scandariato</w:t>
      </w:r>
      <w:proofErr w:type="spellEnd"/>
      <w:r w:rsidR="00F754A7">
        <w:rPr>
          <w:rFonts w:ascii="Arial" w:hAnsi="Arial" w:cs="Arial"/>
          <w:lang w:eastAsia="en-GB"/>
        </w:rPr>
        <w:t xml:space="preserve"> and Schneider, 2016).</w:t>
      </w:r>
      <w:r>
        <w:rPr>
          <w:rFonts w:ascii="Arial" w:hAnsi="Arial" w:cs="Arial"/>
          <w:lang w:eastAsia="en-GB"/>
        </w:rPr>
        <w:tab/>
      </w:r>
      <w:r w:rsidR="009E4233">
        <w:rPr>
          <w:rFonts w:ascii="Arial" w:hAnsi="Arial" w:cs="Arial"/>
          <w:lang w:eastAsia="en-GB"/>
        </w:rPr>
        <w:t xml:space="preserve">              </w:t>
      </w:r>
      <w:r w:rsidR="009E4233">
        <w:rPr>
          <w:rFonts w:ascii="Arial" w:hAnsi="Arial" w:cs="Arial"/>
          <w:b/>
          <w:lang w:eastAsia="en-GB"/>
        </w:rPr>
        <w:t xml:space="preserve">                         </w:t>
      </w:r>
      <w:r>
        <w:rPr>
          <w:rFonts w:ascii="Arial" w:hAnsi="Arial" w:cs="Arial"/>
          <w:b/>
          <w:lang w:eastAsia="en-GB"/>
        </w:rPr>
        <w:t xml:space="preserve">                                                                        </w:t>
      </w:r>
      <w:r w:rsidR="009E4233">
        <w:rPr>
          <w:rFonts w:ascii="Arial" w:hAnsi="Arial" w:cs="Arial"/>
          <w:b/>
          <w:lang w:eastAsia="en-GB"/>
        </w:rPr>
        <w:t xml:space="preserve">  </w:t>
      </w:r>
      <w:r>
        <w:rPr>
          <w:rFonts w:ascii="Arial" w:hAnsi="Arial" w:cs="Arial"/>
          <w:b/>
          <w:lang w:eastAsia="en-GB"/>
        </w:rPr>
        <w:t xml:space="preserve">                      2.</w:t>
      </w:r>
      <w:r w:rsidR="009E4233">
        <w:rPr>
          <w:rFonts w:ascii="Arial" w:hAnsi="Arial" w:cs="Arial"/>
          <w:b/>
          <w:lang w:eastAsia="en-GB"/>
        </w:rPr>
        <w:t>D</w:t>
      </w:r>
      <w:r w:rsidR="00612093" w:rsidRPr="00612093">
        <w:rPr>
          <w:rFonts w:ascii="Arial" w:hAnsi="Arial" w:cs="Arial"/>
          <w:b/>
          <w:lang w:eastAsia="en-GB"/>
        </w:rPr>
        <w:t>ata recovery</w:t>
      </w:r>
      <w:r w:rsidR="00612093" w:rsidRPr="00612093">
        <w:rPr>
          <w:rFonts w:ascii="Arial" w:hAnsi="Arial" w:cs="Arial"/>
          <w:lang w:eastAsia="en-GB"/>
        </w:rPr>
        <w:t xml:space="preserve">- </w:t>
      </w:r>
      <w:r w:rsidR="001D1684">
        <w:rPr>
          <w:rFonts w:ascii="Arial" w:hAnsi="Arial" w:cs="Arial"/>
          <w:lang w:eastAsia="en-GB"/>
        </w:rPr>
        <w:t>Furthermore, recorded data in Microsoft Excel may be restored several times depending on demand, or retrieved if it is accidently erased or destroyed, giving the company an advantage in a highly competitive and dynamic market environment.</w:t>
      </w:r>
    </w:p>
    <w:p w14:paraId="13DCE1F3" w14:textId="55F4EA25" w:rsidR="00612093" w:rsidRPr="00612093" w:rsidRDefault="0029354F" w:rsidP="009E4233">
      <w:pPr>
        <w:suppressAutoHyphens w:val="0"/>
        <w:spacing w:after="198" w:line="340" w:lineRule="auto"/>
        <w:ind w:right="5"/>
        <w:rPr>
          <w:rFonts w:ascii="Arial" w:hAnsi="Arial" w:cs="Arial"/>
          <w:lang w:eastAsia="en-GB"/>
        </w:rPr>
      </w:pPr>
      <w:r>
        <w:rPr>
          <w:rFonts w:ascii="Arial" w:hAnsi="Arial" w:cs="Arial"/>
          <w:b/>
          <w:lang w:eastAsia="en-GB"/>
        </w:rPr>
        <w:t>3.</w:t>
      </w:r>
      <w:r w:rsidR="00612093" w:rsidRPr="00612093">
        <w:rPr>
          <w:rFonts w:ascii="Arial" w:hAnsi="Arial" w:cs="Arial"/>
          <w:b/>
          <w:lang w:eastAsia="en-GB"/>
        </w:rPr>
        <w:t>Making report-</w:t>
      </w:r>
      <w:r w:rsidR="00612093" w:rsidRPr="00612093">
        <w:rPr>
          <w:rFonts w:ascii="Arial" w:hAnsi="Arial" w:cs="Arial"/>
          <w:lang w:eastAsia="en-GB"/>
        </w:rPr>
        <w:t xml:space="preserve"> </w:t>
      </w:r>
      <w:r w:rsidR="001D1684">
        <w:rPr>
          <w:rFonts w:ascii="Arial" w:hAnsi="Arial" w:cs="Arial"/>
          <w:lang w:eastAsia="en-GB"/>
        </w:rPr>
        <w:t>With the help of numerous technologies available in the current market environment, reports may also be made in Microsoft Excel in an impactful manner. It's also beneficial since it helps with data monitoring, minimising the chances of any type of error and enabling for appropriate and necessary rectifications as needed by the company.</w:t>
      </w:r>
      <w:r w:rsidR="009E4233">
        <w:rPr>
          <w:rFonts w:ascii="Arial" w:hAnsi="Arial" w:cs="Arial"/>
          <w:lang w:eastAsia="en-GB"/>
        </w:rPr>
        <w:tab/>
        <w:t xml:space="preserve">                                           </w:t>
      </w:r>
      <w:r w:rsidR="001214BE">
        <w:rPr>
          <w:rFonts w:ascii="Arial" w:hAnsi="Arial" w:cs="Arial"/>
          <w:lang w:eastAsia="en-GB"/>
        </w:rPr>
        <w:t xml:space="preserve">                                               </w:t>
      </w:r>
      <w:r w:rsidR="009E4233">
        <w:rPr>
          <w:rFonts w:ascii="Arial" w:hAnsi="Arial" w:cs="Arial"/>
          <w:lang w:eastAsia="en-GB"/>
        </w:rPr>
        <w:t xml:space="preserve">  </w:t>
      </w:r>
      <w:r w:rsidR="00B702B0" w:rsidRPr="00B702B0">
        <w:rPr>
          <w:rFonts w:ascii="Arial" w:hAnsi="Arial" w:cs="Arial"/>
          <w:b/>
          <w:bCs/>
          <w:lang w:eastAsia="en-GB"/>
        </w:rPr>
        <w:t>4</w:t>
      </w:r>
      <w:r w:rsidR="00B702B0">
        <w:rPr>
          <w:rFonts w:ascii="Arial" w:hAnsi="Arial" w:cs="Arial"/>
          <w:lang w:eastAsia="en-GB"/>
        </w:rPr>
        <w:t>.</w:t>
      </w:r>
      <w:r w:rsidR="00612093" w:rsidRPr="00612093">
        <w:rPr>
          <w:rFonts w:ascii="Arial" w:hAnsi="Arial" w:cs="Arial"/>
          <w:b/>
          <w:lang w:eastAsia="en-GB"/>
        </w:rPr>
        <w:t xml:space="preserve">Research- </w:t>
      </w:r>
      <w:r w:rsidR="00B702B0">
        <w:rPr>
          <w:rFonts w:ascii="Arial" w:hAnsi="Arial" w:cs="Arial"/>
          <w:lang w:eastAsia="en-GB"/>
        </w:rPr>
        <w:t>It is a necessary component since it allows new and important aspects to be evaluated, and Microsoft Excel conducts all research in an effective and efficient manner, increasing and improving the firm's performance and productivity so that it may remain competitive for a long time (Berg and Carlsson, 2019).</w:t>
      </w:r>
      <w:r w:rsidR="00B702B0">
        <w:rPr>
          <w:rFonts w:ascii="Arial" w:hAnsi="Arial" w:cs="Arial"/>
          <w:lang w:eastAsia="en-GB"/>
        </w:rPr>
        <w:tab/>
        <w:t xml:space="preserve">                                  </w:t>
      </w:r>
      <w:r w:rsidR="00B702B0" w:rsidRPr="00B702B0">
        <w:rPr>
          <w:rFonts w:ascii="Arial" w:hAnsi="Arial" w:cs="Arial"/>
          <w:b/>
          <w:bCs/>
          <w:lang w:eastAsia="en-GB"/>
        </w:rPr>
        <w:t>5</w:t>
      </w:r>
      <w:r w:rsidR="00B702B0">
        <w:rPr>
          <w:rFonts w:ascii="Arial" w:hAnsi="Arial" w:cs="Arial"/>
          <w:lang w:eastAsia="en-GB"/>
        </w:rPr>
        <w:t>.</w:t>
      </w:r>
      <w:r w:rsidR="00612093" w:rsidRPr="00612093">
        <w:rPr>
          <w:rFonts w:ascii="Arial" w:hAnsi="Arial" w:cs="Arial"/>
          <w:b/>
          <w:lang w:eastAsia="en-GB"/>
        </w:rPr>
        <w:t xml:space="preserve">Conditional formatting- </w:t>
      </w:r>
      <w:r w:rsidR="00806332">
        <w:rPr>
          <w:rFonts w:ascii="Arial" w:hAnsi="Arial" w:cs="Arial"/>
          <w:lang w:eastAsia="en-GB"/>
        </w:rPr>
        <w:t>Different things may be prepared simply in Microsoft Excel according to the demands and expectations of the business owners, allowing for necessary changes in the firm's operations that benefit the company.</w:t>
      </w:r>
      <w:r w:rsidR="009E4233">
        <w:rPr>
          <w:rFonts w:ascii="Arial" w:hAnsi="Arial" w:cs="Arial"/>
          <w:lang w:eastAsia="en-GB"/>
        </w:rPr>
        <w:tab/>
        <w:t xml:space="preserve">                                                         </w:t>
      </w:r>
      <w:r w:rsidR="004F5F1D">
        <w:rPr>
          <w:rFonts w:ascii="Arial" w:hAnsi="Arial" w:cs="Arial"/>
          <w:lang w:eastAsia="en-GB"/>
        </w:rPr>
        <w:t xml:space="preserve">                  </w:t>
      </w:r>
      <w:r w:rsidR="009E4233">
        <w:rPr>
          <w:rFonts w:ascii="Arial" w:hAnsi="Arial" w:cs="Arial"/>
          <w:lang w:eastAsia="en-GB"/>
        </w:rPr>
        <w:t xml:space="preserve">   </w:t>
      </w:r>
      <w:r w:rsidR="00B702B0" w:rsidRPr="00B702B0">
        <w:rPr>
          <w:rFonts w:ascii="Arial" w:hAnsi="Arial" w:cs="Arial"/>
          <w:b/>
          <w:bCs/>
          <w:lang w:eastAsia="en-GB"/>
        </w:rPr>
        <w:t>6.</w:t>
      </w:r>
      <w:r w:rsidR="00612093" w:rsidRPr="00612093">
        <w:rPr>
          <w:rFonts w:ascii="Arial" w:hAnsi="Arial" w:cs="Arial"/>
          <w:b/>
          <w:lang w:eastAsia="en-GB"/>
        </w:rPr>
        <w:t>Security-</w:t>
      </w:r>
      <w:r w:rsidR="00612093" w:rsidRPr="00612093">
        <w:rPr>
          <w:rFonts w:ascii="Arial" w:hAnsi="Arial" w:cs="Arial"/>
          <w:lang w:eastAsia="en-GB"/>
        </w:rPr>
        <w:t xml:space="preserve"> </w:t>
      </w:r>
      <w:r w:rsidR="00714D0A">
        <w:rPr>
          <w:rFonts w:ascii="Arial" w:hAnsi="Arial" w:cs="Arial"/>
          <w:lang w:eastAsia="en-GB"/>
        </w:rPr>
        <w:t>Because the data and figures saved in Microsoft Excel are so important to any firm that is presently working in the market, the security component is crucial, and Excel provides all of this in a very effective manner. Its security is impenetrable, and as a result, it provides all the necessary safeguards for an organisation to keep all information confidential (Jain, 2017).</w:t>
      </w:r>
      <w:r w:rsidR="009E4233">
        <w:rPr>
          <w:rFonts w:ascii="Arial" w:hAnsi="Arial" w:cs="Arial"/>
          <w:lang w:eastAsia="en-GB"/>
        </w:rPr>
        <w:tab/>
        <w:t xml:space="preserve">   </w:t>
      </w:r>
      <w:r w:rsidR="00F50C4A">
        <w:rPr>
          <w:rFonts w:ascii="Arial" w:hAnsi="Arial" w:cs="Arial"/>
          <w:lang w:eastAsia="en-GB"/>
        </w:rPr>
        <w:tab/>
      </w:r>
      <w:r w:rsidR="00F50C4A">
        <w:rPr>
          <w:rFonts w:ascii="Arial" w:hAnsi="Arial" w:cs="Arial"/>
          <w:lang w:eastAsia="en-GB"/>
        </w:rPr>
        <w:tab/>
      </w:r>
      <w:r w:rsidR="00F50C4A">
        <w:rPr>
          <w:rFonts w:ascii="Arial" w:hAnsi="Arial" w:cs="Arial"/>
          <w:lang w:eastAsia="en-GB"/>
        </w:rPr>
        <w:tab/>
      </w:r>
      <w:r w:rsidR="00F50C4A">
        <w:rPr>
          <w:rFonts w:ascii="Arial" w:hAnsi="Arial" w:cs="Arial"/>
          <w:lang w:eastAsia="en-GB"/>
        </w:rPr>
        <w:tab/>
      </w:r>
      <w:r w:rsidR="00F50C4A">
        <w:rPr>
          <w:rFonts w:ascii="Arial" w:hAnsi="Arial" w:cs="Arial"/>
          <w:lang w:eastAsia="en-GB"/>
        </w:rPr>
        <w:tab/>
      </w:r>
      <w:r w:rsidR="00F50C4A">
        <w:rPr>
          <w:rFonts w:ascii="Arial" w:hAnsi="Arial" w:cs="Arial"/>
          <w:lang w:eastAsia="en-GB"/>
        </w:rPr>
        <w:tab/>
      </w:r>
      <w:r w:rsidR="00F50C4A">
        <w:rPr>
          <w:rFonts w:ascii="Arial" w:hAnsi="Arial" w:cs="Arial"/>
          <w:lang w:eastAsia="en-GB"/>
        </w:rPr>
        <w:tab/>
      </w:r>
      <w:r w:rsidR="00F50C4A">
        <w:rPr>
          <w:rFonts w:ascii="Arial" w:hAnsi="Arial" w:cs="Arial"/>
          <w:lang w:eastAsia="en-GB"/>
        </w:rPr>
        <w:tab/>
      </w:r>
      <w:r w:rsidR="00F50C4A">
        <w:rPr>
          <w:rFonts w:ascii="Arial" w:hAnsi="Arial" w:cs="Arial"/>
          <w:lang w:eastAsia="en-GB"/>
        </w:rPr>
        <w:tab/>
      </w:r>
      <w:r w:rsidR="00F50C4A">
        <w:rPr>
          <w:rFonts w:ascii="Arial" w:hAnsi="Arial" w:cs="Arial"/>
          <w:lang w:eastAsia="en-GB"/>
        </w:rPr>
        <w:tab/>
      </w:r>
      <w:r w:rsidR="009E4233">
        <w:rPr>
          <w:rFonts w:ascii="Arial" w:hAnsi="Arial" w:cs="Arial"/>
          <w:lang w:eastAsia="en-GB"/>
        </w:rPr>
        <w:t xml:space="preserve">                                                                          </w:t>
      </w:r>
      <w:bookmarkStart w:id="2" w:name="_Hlk102921508"/>
      <w:r w:rsidR="00612093" w:rsidRPr="00804DE1">
        <w:rPr>
          <w:rFonts w:ascii="Arial" w:hAnsi="Arial" w:cs="Arial"/>
          <w:b/>
          <w:u w:val="single"/>
          <w:lang w:eastAsia="en-GB"/>
        </w:rPr>
        <w:t>Evaluating and analysing the use of IF function in Microsoft Excel</w:t>
      </w:r>
      <w:bookmarkEnd w:id="2"/>
      <w:r w:rsidR="00612093" w:rsidRPr="00612093">
        <w:rPr>
          <w:rFonts w:ascii="Arial" w:hAnsi="Arial" w:cs="Arial"/>
          <w:b/>
          <w:lang w:eastAsia="en-GB"/>
        </w:rPr>
        <w:t xml:space="preserve">- </w:t>
      </w:r>
      <w:r w:rsidR="00714D0A">
        <w:rPr>
          <w:rFonts w:ascii="Arial" w:hAnsi="Arial" w:cs="Arial"/>
          <w:lang w:eastAsia="en-GB"/>
        </w:rPr>
        <w:t>It starts with a comma and is divided into three portions, each of which is called an IF feature or an IF declaration, and the function it performs is described below:</w:t>
      </w:r>
    </w:p>
    <w:p w14:paraId="52851101" w14:textId="784CEF64" w:rsidR="00612093" w:rsidRPr="00C36CE1" w:rsidRDefault="00F05E86" w:rsidP="00C36CE1">
      <w:pPr>
        <w:pStyle w:val="ListParagraph"/>
        <w:numPr>
          <w:ilvl w:val="0"/>
          <w:numId w:val="7"/>
        </w:numPr>
        <w:suppressAutoHyphens w:val="0"/>
        <w:spacing w:after="4" w:line="340" w:lineRule="auto"/>
        <w:ind w:right="5"/>
        <w:rPr>
          <w:rFonts w:ascii="Arial" w:hAnsi="Arial" w:cs="Arial"/>
          <w:lang w:eastAsia="en-GB"/>
        </w:rPr>
      </w:pPr>
      <w:r>
        <w:rPr>
          <w:rFonts w:ascii="Arial" w:hAnsi="Arial" w:cs="Arial"/>
          <w:lang w:eastAsia="en-GB"/>
        </w:rPr>
        <w:t>It assists in the analysis and evaluation of a company's performance using its revenues and incomes as a foundation, as well as indicating the level of sales that the company has achieved over a given period, making the decision-making process very easy and simple because everything is done in a step-by-step format, making the decision-making process very easy and simple.</w:t>
      </w:r>
    </w:p>
    <w:p w14:paraId="55EA3D63" w14:textId="4A4CA928" w:rsidR="00612093" w:rsidRPr="00C36CE1" w:rsidRDefault="00F05E86" w:rsidP="00C36CE1">
      <w:pPr>
        <w:pStyle w:val="ListParagraph"/>
        <w:numPr>
          <w:ilvl w:val="0"/>
          <w:numId w:val="7"/>
        </w:numPr>
        <w:suppressAutoHyphens w:val="0"/>
        <w:spacing w:after="4" w:line="340" w:lineRule="auto"/>
        <w:ind w:right="5"/>
        <w:rPr>
          <w:rFonts w:ascii="Arial" w:hAnsi="Arial" w:cs="Arial"/>
          <w:lang w:eastAsia="en-GB"/>
        </w:rPr>
      </w:pPr>
      <w:r>
        <w:rPr>
          <w:rFonts w:ascii="Arial" w:hAnsi="Arial" w:cs="Arial"/>
          <w:lang w:eastAsia="en-GB"/>
        </w:rPr>
        <w:t>Aside from that, all the previous information recorded in it may be reorganised to generate fresh data, which may considerably increase and boost the company's value in the market in which it works.</w:t>
      </w:r>
    </w:p>
    <w:p w14:paraId="7B820FFC" w14:textId="5AC46544" w:rsidR="006175C2" w:rsidRPr="006175C2" w:rsidRDefault="00D36309" w:rsidP="00303CB4">
      <w:pPr>
        <w:rPr>
          <w:rFonts w:asciiTheme="minorHAnsi" w:eastAsiaTheme="minorHAnsi" w:hAnsiTheme="minorHAnsi" w:cstheme="minorBidi"/>
          <w:color w:val="auto"/>
          <w:sz w:val="22"/>
          <w:lang w:eastAsia="en-US"/>
        </w:rPr>
      </w:pPr>
      <w:r w:rsidRPr="00804DE1">
        <w:rPr>
          <w:rFonts w:ascii="Arial" w:eastAsiaTheme="minorHAnsi" w:hAnsi="Arial" w:cs="Arial"/>
          <w:b/>
          <w:bCs/>
          <w:color w:val="auto"/>
          <w:szCs w:val="24"/>
          <w:u w:val="single"/>
          <w:lang w:eastAsia="en-US"/>
        </w:rPr>
        <w:lastRenderedPageBreak/>
        <w:t>Data visualisation</w:t>
      </w:r>
      <w:r>
        <w:rPr>
          <w:rFonts w:ascii="Arial" w:eastAsiaTheme="minorHAnsi" w:hAnsi="Arial" w:cs="Arial"/>
          <w:b/>
          <w:bCs/>
          <w:color w:val="auto"/>
          <w:szCs w:val="24"/>
          <w:lang w:eastAsia="en-US"/>
        </w:rPr>
        <w:t xml:space="preserve"> </w:t>
      </w:r>
      <w:r w:rsidRPr="00D36309">
        <w:rPr>
          <w:rFonts w:ascii="Arial" w:eastAsiaTheme="minorHAnsi" w:hAnsi="Arial" w:cs="Arial"/>
          <w:color w:val="auto"/>
          <w:szCs w:val="24"/>
          <w:lang w:eastAsia="en-US"/>
        </w:rPr>
        <w:t>is the visual and interactive analysis and graphic portrayal of data of any size, type (structured and unstructured), or origin. Visualisations allow people to view things that were previously invisible to them. Even with large amounts of data, patterns may be detected quickly and easily. Because they transmit information in a universal fashion, visualisations are an excellent approach to share ideas with others. Data visualisation was created to help consumers to examine and analyse data quickly. It's for anybody in your organisation who wants to use and extract insights from data, regardless of analytic skill level, from influencers, decision makers, and analysts to statisticians and data scientists.</w:t>
      </w:r>
      <w:r w:rsidR="005D5864" w:rsidRPr="005D5864">
        <w:rPr>
          <w:rFonts w:ascii="Arial" w:eastAsiaTheme="minorHAnsi" w:hAnsi="Arial" w:cs="Arial"/>
          <w:color w:val="auto"/>
          <w:szCs w:val="24"/>
          <w:lang w:eastAsia="en-US"/>
        </w:rPr>
        <w:t xml:space="preserve"> </w:t>
      </w:r>
      <w:r w:rsidR="00C91210">
        <w:rPr>
          <w:rFonts w:ascii="Arial" w:eastAsiaTheme="minorHAnsi" w:hAnsi="Arial" w:cs="Arial"/>
          <w:color w:val="auto"/>
          <w:szCs w:val="24"/>
          <w:lang w:eastAsia="en-US"/>
        </w:rPr>
        <w:t>It also makes IT's job of protecting and maintaining data integrity and security much easier. The amount of data produced will continue to grow, but the amount of time and resources necessary to comprehend it will generally decrease. One of the few tools that can help us overcome this barrier is data visualisation.</w:t>
      </w:r>
      <w:r w:rsidR="005D5864">
        <w:rPr>
          <w:rFonts w:asciiTheme="minorHAnsi" w:eastAsiaTheme="minorHAnsi" w:hAnsiTheme="minorHAnsi" w:cstheme="minorBidi"/>
          <w:color w:val="auto"/>
          <w:sz w:val="22"/>
          <w:lang w:eastAsia="en-US"/>
        </w:rPr>
        <w:tab/>
      </w:r>
      <w:r w:rsidR="005D5864">
        <w:rPr>
          <w:rFonts w:asciiTheme="minorHAnsi" w:eastAsiaTheme="minorHAnsi" w:hAnsiTheme="minorHAnsi" w:cstheme="minorBidi"/>
          <w:color w:val="auto"/>
          <w:sz w:val="22"/>
          <w:lang w:eastAsia="en-US"/>
        </w:rPr>
        <w:tab/>
      </w:r>
      <w:r w:rsidR="005D5864">
        <w:rPr>
          <w:rFonts w:ascii="Arial" w:hAnsi="Arial" w:cs="Arial"/>
        </w:rPr>
        <w:tab/>
      </w:r>
      <w:r w:rsidR="005D5864">
        <w:rPr>
          <w:rFonts w:ascii="Arial" w:hAnsi="Arial" w:cs="Arial"/>
        </w:rPr>
        <w:tab/>
      </w:r>
      <w:bookmarkStart w:id="3" w:name="_Toc99494492"/>
      <w:r w:rsidR="00303CB4">
        <w:rPr>
          <w:rFonts w:asciiTheme="minorHAnsi" w:eastAsiaTheme="minorHAnsi" w:hAnsiTheme="minorHAnsi" w:cstheme="minorBidi"/>
          <w:color w:val="auto"/>
          <w:sz w:val="22"/>
          <w:lang w:eastAsia="en-US"/>
        </w:rPr>
        <w:t xml:space="preserve">                                                                   </w:t>
      </w:r>
      <w:bookmarkStart w:id="4" w:name="_Hlk103341480"/>
      <w:r w:rsidR="006175C2" w:rsidRPr="006175C2">
        <w:rPr>
          <w:rFonts w:ascii="Arial Black" w:eastAsiaTheme="majorEastAsia" w:hAnsi="Arial Black" w:cstheme="majorBidi"/>
          <w:b/>
          <w:color w:val="auto"/>
          <w:sz w:val="28"/>
          <w:szCs w:val="32"/>
          <w:lang w:val="en-IN" w:eastAsia="en-US"/>
        </w:rPr>
        <w:t>Understanding Crime rate through graphical representation</w:t>
      </w:r>
      <w:bookmarkEnd w:id="3"/>
      <w:bookmarkEnd w:id="4"/>
    </w:p>
    <w:tbl>
      <w:tblPr>
        <w:tblStyle w:val="TableGridLight"/>
        <w:tblW w:w="5057" w:type="dxa"/>
        <w:tblLook w:val="04A0" w:firstRow="1" w:lastRow="0" w:firstColumn="1" w:lastColumn="0" w:noHBand="0" w:noVBand="1"/>
      </w:tblPr>
      <w:tblGrid>
        <w:gridCol w:w="1280"/>
        <w:gridCol w:w="1397"/>
        <w:gridCol w:w="1190"/>
        <w:gridCol w:w="1190"/>
      </w:tblGrid>
      <w:tr w:rsidR="006175C2" w:rsidRPr="006175C2" w14:paraId="66169128" w14:textId="77777777" w:rsidTr="00767871">
        <w:trPr>
          <w:trHeight w:val="288"/>
        </w:trPr>
        <w:tc>
          <w:tcPr>
            <w:tcW w:w="1280" w:type="dxa"/>
            <w:noWrap/>
            <w:hideMark/>
          </w:tcPr>
          <w:p w14:paraId="47AC2D4F" w14:textId="77777777" w:rsidR="006175C2" w:rsidRPr="006175C2" w:rsidRDefault="006175C2" w:rsidP="006175C2">
            <w:pPr>
              <w:suppressAutoHyphens w:val="0"/>
              <w:spacing w:line="240" w:lineRule="auto"/>
              <w:jc w:val="left"/>
              <w:rPr>
                <w:rFonts w:ascii="Calibri" w:eastAsia="Times New Roman" w:hAnsi="Calibri" w:cs="Calibri"/>
                <w:b/>
                <w:bCs/>
                <w:sz w:val="22"/>
                <w:lang w:eastAsia="en-GB"/>
              </w:rPr>
            </w:pPr>
            <w:r w:rsidRPr="006175C2">
              <w:rPr>
                <w:rFonts w:ascii="Calibri" w:eastAsia="Times New Roman" w:hAnsi="Calibri" w:cs="Calibri"/>
                <w:b/>
                <w:bCs/>
                <w:sz w:val="22"/>
                <w:lang w:eastAsia="en-GB"/>
              </w:rPr>
              <w:t>Crime Rate</w:t>
            </w:r>
          </w:p>
        </w:tc>
        <w:tc>
          <w:tcPr>
            <w:tcW w:w="1377" w:type="dxa"/>
            <w:noWrap/>
            <w:hideMark/>
          </w:tcPr>
          <w:p w14:paraId="335305CB" w14:textId="77777777" w:rsidR="006175C2" w:rsidRPr="006175C2" w:rsidRDefault="006175C2" w:rsidP="006175C2">
            <w:pPr>
              <w:suppressAutoHyphens w:val="0"/>
              <w:spacing w:line="240" w:lineRule="auto"/>
              <w:jc w:val="left"/>
              <w:rPr>
                <w:rFonts w:ascii="Calibri" w:eastAsia="Times New Roman" w:hAnsi="Calibri" w:cs="Calibri"/>
                <w:b/>
                <w:bCs/>
                <w:sz w:val="22"/>
                <w:lang w:eastAsia="en-GB"/>
              </w:rPr>
            </w:pPr>
            <w:r w:rsidRPr="006175C2">
              <w:rPr>
                <w:rFonts w:ascii="Calibri" w:eastAsia="Times New Roman" w:hAnsi="Calibri" w:cs="Calibri"/>
                <w:b/>
                <w:bCs/>
                <w:sz w:val="22"/>
                <w:lang w:eastAsia="en-GB"/>
              </w:rPr>
              <w:t>CrimeRate10</w:t>
            </w:r>
          </w:p>
        </w:tc>
        <w:tc>
          <w:tcPr>
            <w:tcW w:w="1200" w:type="dxa"/>
          </w:tcPr>
          <w:p w14:paraId="13120B46"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103</w:t>
            </w:r>
          </w:p>
        </w:tc>
        <w:tc>
          <w:tcPr>
            <w:tcW w:w="1200" w:type="dxa"/>
          </w:tcPr>
          <w:p w14:paraId="36473DB1"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103.5</w:t>
            </w:r>
          </w:p>
        </w:tc>
      </w:tr>
      <w:tr w:rsidR="006175C2" w:rsidRPr="006175C2" w14:paraId="0A255253" w14:textId="77777777" w:rsidTr="00767871">
        <w:trPr>
          <w:trHeight w:val="288"/>
        </w:trPr>
        <w:tc>
          <w:tcPr>
            <w:tcW w:w="1280" w:type="dxa"/>
            <w:noWrap/>
            <w:hideMark/>
          </w:tcPr>
          <w:p w14:paraId="0ACB8DEA"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 xml:space="preserve"> 45.5</w:t>
            </w:r>
          </w:p>
        </w:tc>
        <w:tc>
          <w:tcPr>
            <w:tcW w:w="1377" w:type="dxa"/>
            <w:noWrap/>
            <w:hideMark/>
          </w:tcPr>
          <w:p w14:paraId="3E101071"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26.5</w:t>
            </w:r>
          </w:p>
        </w:tc>
        <w:tc>
          <w:tcPr>
            <w:tcW w:w="0" w:type="auto"/>
          </w:tcPr>
          <w:p w14:paraId="09538F01"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104.3</w:t>
            </w:r>
          </w:p>
        </w:tc>
        <w:tc>
          <w:tcPr>
            <w:tcW w:w="0" w:type="auto"/>
          </w:tcPr>
          <w:p w14:paraId="65A1C592"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104.5</w:t>
            </w:r>
          </w:p>
        </w:tc>
      </w:tr>
      <w:tr w:rsidR="006175C2" w:rsidRPr="006175C2" w14:paraId="2BE4EA43" w14:textId="77777777" w:rsidTr="00767871">
        <w:trPr>
          <w:trHeight w:val="288"/>
        </w:trPr>
        <w:tc>
          <w:tcPr>
            <w:tcW w:w="1280" w:type="dxa"/>
            <w:noWrap/>
            <w:hideMark/>
          </w:tcPr>
          <w:p w14:paraId="54D3FD4A"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52.3</w:t>
            </w:r>
          </w:p>
        </w:tc>
        <w:tc>
          <w:tcPr>
            <w:tcW w:w="1377" w:type="dxa"/>
            <w:noWrap/>
            <w:hideMark/>
          </w:tcPr>
          <w:p w14:paraId="63A8D021"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35.9</w:t>
            </w:r>
          </w:p>
        </w:tc>
        <w:tc>
          <w:tcPr>
            <w:tcW w:w="0" w:type="auto"/>
          </w:tcPr>
          <w:p w14:paraId="5E45706E"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105.9</w:t>
            </w:r>
          </w:p>
        </w:tc>
        <w:tc>
          <w:tcPr>
            <w:tcW w:w="0" w:type="auto"/>
          </w:tcPr>
          <w:p w14:paraId="28F72220"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106.4</w:t>
            </w:r>
          </w:p>
        </w:tc>
      </w:tr>
      <w:tr w:rsidR="006175C2" w:rsidRPr="006175C2" w14:paraId="7CCDE3A6" w14:textId="77777777" w:rsidTr="00767871">
        <w:trPr>
          <w:trHeight w:val="288"/>
        </w:trPr>
        <w:tc>
          <w:tcPr>
            <w:tcW w:w="1280" w:type="dxa"/>
            <w:noWrap/>
            <w:hideMark/>
          </w:tcPr>
          <w:p w14:paraId="07FBCE81"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56.6</w:t>
            </w:r>
          </w:p>
        </w:tc>
        <w:tc>
          <w:tcPr>
            <w:tcW w:w="1377" w:type="dxa"/>
            <w:noWrap/>
            <w:hideMark/>
          </w:tcPr>
          <w:p w14:paraId="622DED3F"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37.1</w:t>
            </w:r>
          </w:p>
        </w:tc>
        <w:tc>
          <w:tcPr>
            <w:tcW w:w="0" w:type="auto"/>
          </w:tcPr>
          <w:p w14:paraId="16F3878B"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106.6</w:t>
            </w:r>
          </w:p>
        </w:tc>
        <w:tc>
          <w:tcPr>
            <w:tcW w:w="0" w:type="auto"/>
          </w:tcPr>
          <w:p w14:paraId="17A3AA6D"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107.8</w:t>
            </w:r>
          </w:p>
        </w:tc>
      </w:tr>
      <w:tr w:rsidR="006175C2" w:rsidRPr="006175C2" w14:paraId="2E45EF66" w14:textId="77777777" w:rsidTr="00767871">
        <w:trPr>
          <w:trHeight w:val="288"/>
        </w:trPr>
        <w:tc>
          <w:tcPr>
            <w:tcW w:w="1280" w:type="dxa"/>
            <w:noWrap/>
            <w:hideMark/>
          </w:tcPr>
          <w:p w14:paraId="01A33F29"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60.3</w:t>
            </w:r>
          </w:p>
        </w:tc>
        <w:tc>
          <w:tcPr>
            <w:tcW w:w="1377" w:type="dxa"/>
            <w:noWrap/>
            <w:hideMark/>
          </w:tcPr>
          <w:p w14:paraId="6EBAB214"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42.7</w:t>
            </w:r>
          </w:p>
        </w:tc>
        <w:tc>
          <w:tcPr>
            <w:tcW w:w="0" w:type="auto"/>
          </w:tcPr>
          <w:p w14:paraId="0B4E8D3A"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107.2</w:t>
            </w:r>
          </w:p>
        </w:tc>
        <w:tc>
          <w:tcPr>
            <w:tcW w:w="0" w:type="auto"/>
          </w:tcPr>
          <w:p w14:paraId="5F8C8E8F"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110.1</w:t>
            </w:r>
          </w:p>
        </w:tc>
      </w:tr>
      <w:tr w:rsidR="006175C2" w:rsidRPr="006175C2" w14:paraId="02160C08" w14:textId="77777777" w:rsidTr="00767871">
        <w:trPr>
          <w:trHeight w:val="288"/>
        </w:trPr>
        <w:tc>
          <w:tcPr>
            <w:tcW w:w="1280" w:type="dxa"/>
            <w:noWrap/>
            <w:hideMark/>
          </w:tcPr>
          <w:p w14:paraId="4BFDE1AA"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64.2</w:t>
            </w:r>
          </w:p>
        </w:tc>
        <w:tc>
          <w:tcPr>
            <w:tcW w:w="1377" w:type="dxa"/>
            <w:noWrap/>
            <w:hideMark/>
          </w:tcPr>
          <w:p w14:paraId="65C706C7"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46.7</w:t>
            </w:r>
          </w:p>
        </w:tc>
        <w:tc>
          <w:tcPr>
            <w:tcW w:w="0" w:type="auto"/>
          </w:tcPr>
          <w:p w14:paraId="1F5C0033"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108.3</w:t>
            </w:r>
          </w:p>
        </w:tc>
        <w:tc>
          <w:tcPr>
            <w:tcW w:w="0" w:type="auto"/>
          </w:tcPr>
          <w:p w14:paraId="27805A54"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110.5</w:t>
            </w:r>
          </w:p>
        </w:tc>
      </w:tr>
      <w:tr w:rsidR="006175C2" w:rsidRPr="006175C2" w14:paraId="7955B190" w14:textId="77777777" w:rsidTr="00767871">
        <w:trPr>
          <w:trHeight w:val="288"/>
        </w:trPr>
        <w:tc>
          <w:tcPr>
            <w:tcW w:w="1280" w:type="dxa"/>
            <w:noWrap/>
            <w:hideMark/>
          </w:tcPr>
          <w:p w14:paraId="22D83546"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67.6</w:t>
            </w:r>
          </w:p>
        </w:tc>
        <w:tc>
          <w:tcPr>
            <w:tcW w:w="1377" w:type="dxa"/>
            <w:noWrap/>
            <w:hideMark/>
          </w:tcPr>
          <w:p w14:paraId="5B8071E8"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47.9</w:t>
            </w:r>
          </w:p>
        </w:tc>
        <w:tc>
          <w:tcPr>
            <w:tcW w:w="0" w:type="auto"/>
          </w:tcPr>
          <w:p w14:paraId="699EB9F4"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109.4</w:t>
            </w:r>
          </w:p>
        </w:tc>
        <w:tc>
          <w:tcPr>
            <w:tcW w:w="0" w:type="auto"/>
          </w:tcPr>
          <w:p w14:paraId="0950BC55"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113.5</w:t>
            </w:r>
          </w:p>
        </w:tc>
      </w:tr>
      <w:tr w:rsidR="006175C2" w:rsidRPr="006175C2" w14:paraId="15FB2722" w14:textId="77777777" w:rsidTr="00767871">
        <w:trPr>
          <w:trHeight w:val="288"/>
        </w:trPr>
        <w:tc>
          <w:tcPr>
            <w:tcW w:w="1280" w:type="dxa"/>
            <w:noWrap/>
            <w:hideMark/>
          </w:tcPr>
          <w:p w14:paraId="6789D35A"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70.5</w:t>
            </w:r>
          </w:p>
        </w:tc>
        <w:tc>
          <w:tcPr>
            <w:tcW w:w="1377" w:type="dxa"/>
            <w:noWrap/>
            <w:hideMark/>
          </w:tcPr>
          <w:p w14:paraId="2D7E0F38"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50.6</w:t>
            </w:r>
          </w:p>
        </w:tc>
        <w:tc>
          <w:tcPr>
            <w:tcW w:w="0" w:type="auto"/>
          </w:tcPr>
          <w:p w14:paraId="581AA3EB"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112.1</w:t>
            </w:r>
          </w:p>
        </w:tc>
        <w:tc>
          <w:tcPr>
            <w:tcW w:w="0" w:type="auto"/>
          </w:tcPr>
          <w:p w14:paraId="110F60A4"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116.3</w:t>
            </w:r>
          </w:p>
        </w:tc>
      </w:tr>
      <w:tr w:rsidR="006175C2" w:rsidRPr="006175C2" w14:paraId="0977A7E0" w14:textId="77777777" w:rsidTr="00767871">
        <w:trPr>
          <w:trHeight w:val="288"/>
        </w:trPr>
        <w:tc>
          <w:tcPr>
            <w:tcW w:w="1280" w:type="dxa"/>
            <w:noWrap/>
            <w:hideMark/>
          </w:tcPr>
          <w:p w14:paraId="5F18F5A0"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73.2</w:t>
            </w:r>
          </w:p>
        </w:tc>
        <w:tc>
          <w:tcPr>
            <w:tcW w:w="1377" w:type="dxa"/>
            <w:noWrap/>
            <w:hideMark/>
          </w:tcPr>
          <w:p w14:paraId="5B93F6C1"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55.9</w:t>
            </w:r>
          </w:p>
        </w:tc>
        <w:tc>
          <w:tcPr>
            <w:tcW w:w="0" w:type="auto"/>
          </w:tcPr>
          <w:p w14:paraId="566E3F13"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114.3</w:t>
            </w:r>
          </w:p>
        </w:tc>
        <w:tc>
          <w:tcPr>
            <w:tcW w:w="0" w:type="auto"/>
          </w:tcPr>
          <w:p w14:paraId="5E76AA7F"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119.7</w:t>
            </w:r>
          </w:p>
        </w:tc>
      </w:tr>
      <w:tr w:rsidR="006175C2" w:rsidRPr="006175C2" w14:paraId="203BF296" w14:textId="77777777" w:rsidTr="00767871">
        <w:trPr>
          <w:trHeight w:val="288"/>
        </w:trPr>
        <w:tc>
          <w:tcPr>
            <w:tcW w:w="1280" w:type="dxa"/>
            <w:noWrap/>
            <w:hideMark/>
          </w:tcPr>
          <w:p w14:paraId="4E6FF8C4"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75</w:t>
            </w:r>
          </w:p>
        </w:tc>
        <w:tc>
          <w:tcPr>
            <w:tcW w:w="1377" w:type="dxa"/>
            <w:noWrap/>
            <w:hideMark/>
          </w:tcPr>
          <w:p w14:paraId="38A7607A"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61.8</w:t>
            </w:r>
          </w:p>
        </w:tc>
        <w:tc>
          <w:tcPr>
            <w:tcW w:w="0" w:type="auto"/>
          </w:tcPr>
          <w:p w14:paraId="082D0A08"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115.1</w:t>
            </w:r>
          </w:p>
        </w:tc>
        <w:tc>
          <w:tcPr>
            <w:tcW w:w="0" w:type="auto"/>
          </w:tcPr>
          <w:p w14:paraId="42E682FD"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124.5</w:t>
            </w:r>
          </w:p>
        </w:tc>
      </w:tr>
      <w:tr w:rsidR="006175C2" w:rsidRPr="006175C2" w14:paraId="5839EEB2" w14:textId="77777777" w:rsidTr="00767871">
        <w:trPr>
          <w:trHeight w:val="288"/>
        </w:trPr>
        <w:tc>
          <w:tcPr>
            <w:tcW w:w="1280" w:type="dxa"/>
            <w:noWrap/>
            <w:hideMark/>
          </w:tcPr>
          <w:p w14:paraId="36D633B1"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78.1</w:t>
            </w:r>
          </w:p>
        </w:tc>
        <w:tc>
          <w:tcPr>
            <w:tcW w:w="1377" w:type="dxa"/>
            <w:noWrap/>
            <w:hideMark/>
          </w:tcPr>
          <w:p w14:paraId="5289E6EA"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65.4</w:t>
            </w:r>
          </w:p>
        </w:tc>
        <w:tc>
          <w:tcPr>
            <w:tcW w:w="0" w:type="auto"/>
          </w:tcPr>
          <w:p w14:paraId="0F6C8224"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117.2</w:t>
            </w:r>
          </w:p>
        </w:tc>
        <w:tc>
          <w:tcPr>
            <w:tcW w:w="0" w:type="auto"/>
          </w:tcPr>
          <w:p w14:paraId="50C95E77"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127.8</w:t>
            </w:r>
          </w:p>
        </w:tc>
      </w:tr>
      <w:tr w:rsidR="006175C2" w:rsidRPr="006175C2" w14:paraId="203E906A" w14:textId="77777777" w:rsidTr="00767871">
        <w:trPr>
          <w:trHeight w:val="288"/>
        </w:trPr>
        <w:tc>
          <w:tcPr>
            <w:tcW w:w="1280" w:type="dxa"/>
            <w:noWrap/>
            <w:hideMark/>
          </w:tcPr>
          <w:p w14:paraId="4186F8FB"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79.8</w:t>
            </w:r>
          </w:p>
        </w:tc>
        <w:tc>
          <w:tcPr>
            <w:tcW w:w="1377" w:type="dxa"/>
            <w:noWrap/>
            <w:hideMark/>
          </w:tcPr>
          <w:p w14:paraId="720A989C"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71.4</w:t>
            </w:r>
          </w:p>
        </w:tc>
        <w:tc>
          <w:tcPr>
            <w:tcW w:w="0" w:type="auto"/>
          </w:tcPr>
          <w:p w14:paraId="1B8D9A4D"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119.7</w:t>
            </w:r>
          </w:p>
        </w:tc>
        <w:tc>
          <w:tcPr>
            <w:tcW w:w="0" w:type="auto"/>
          </w:tcPr>
          <w:p w14:paraId="226538BE"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129.8</w:t>
            </w:r>
          </w:p>
        </w:tc>
      </w:tr>
      <w:tr w:rsidR="006175C2" w:rsidRPr="006175C2" w14:paraId="270E2DA1" w14:textId="77777777" w:rsidTr="00767871">
        <w:trPr>
          <w:trHeight w:val="288"/>
        </w:trPr>
        <w:tc>
          <w:tcPr>
            <w:tcW w:w="1280" w:type="dxa"/>
            <w:noWrap/>
            <w:hideMark/>
          </w:tcPr>
          <w:p w14:paraId="1B36FF9D"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82.3</w:t>
            </w:r>
          </w:p>
        </w:tc>
        <w:tc>
          <w:tcPr>
            <w:tcW w:w="1377" w:type="dxa"/>
            <w:noWrap/>
            <w:hideMark/>
          </w:tcPr>
          <w:p w14:paraId="27F8D9FE"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75.4</w:t>
            </w:r>
          </w:p>
        </w:tc>
        <w:tc>
          <w:tcPr>
            <w:tcW w:w="0" w:type="auto"/>
          </w:tcPr>
          <w:p w14:paraId="10CFA258"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121.6</w:t>
            </w:r>
          </w:p>
        </w:tc>
        <w:tc>
          <w:tcPr>
            <w:tcW w:w="0" w:type="auto"/>
          </w:tcPr>
          <w:p w14:paraId="0893BEDF"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130.7</w:t>
            </w:r>
          </w:p>
        </w:tc>
      </w:tr>
      <w:tr w:rsidR="006175C2" w:rsidRPr="006175C2" w14:paraId="72F16B4F" w14:textId="77777777" w:rsidTr="00767871">
        <w:trPr>
          <w:trHeight w:val="288"/>
        </w:trPr>
        <w:tc>
          <w:tcPr>
            <w:tcW w:w="1280" w:type="dxa"/>
            <w:noWrap/>
            <w:hideMark/>
          </w:tcPr>
          <w:p w14:paraId="65F9514D"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83.1</w:t>
            </w:r>
          </w:p>
        </w:tc>
        <w:tc>
          <w:tcPr>
            <w:tcW w:w="1377" w:type="dxa"/>
            <w:noWrap/>
            <w:hideMark/>
          </w:tcPr>
          <w:p w14:paraId="28B0F2AE"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77.3</w:t>
            </w:r>
          </w:p>
        </w:tc>
        <w:tc>
          <w:tcPr>
            <w:tcW w:w="0" w:type="auto"/>
          </w:tcPr>
          <w:p w14:paraId="275AD2C8"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123.4</w:t>
            </w:r>
          </w:p>
        </w:tc>
        <w:tc>
          <w:tcPr>
            <w:tcW w:w="0" w:type="auto"/>
          </w:tcPr>
          <w:p w14:paraId="625506C4"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132.5</w:t>
            </w:r>
          </w:p>
        </w:tc>
      </w:tr>
      <w:tr w:rsidR="006175C2" w:rsidRPr="006175C2" w14:paraId="051563CE" w14:textId="77777777" w:rsidTr="00767871">
        <w:trPr>
          <w:trHeight w:val="288"/>
        </w:trPr>
        <w:tc>
          <w:tcPr>
            <w:tcW w:w="1280" w:type="dxa"/>
            <w:noWrap/>
            <w:hideMark/>
          </w:tcPr>
          <w:p w14:paraId="32AEBB4C"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84.9</w:t>
            </w:r>
          </w:p>
        </w:tc>
        <w:tc>
          <w:tcPr>
            <w:tcW w:w="1377" w:type="dxa"/>
            <w:noWrap/>
            <w:hideMark/>
          </w:tcPr>
          <w:p w14:paraId="7454275A"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78.6</w:t>
            </w:r>
          </w:p>
        </w:tc>
        <w:tc>
          <w:tcPr>
            <w:tcW w:w="0" w:type="auto"/>
          </w:tcPr>
          <w:p w14:paraId="5B76923E"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127.2</w:t>
            </w:r>
          </w:p>
        </w:tc>
        <w:tc>
          <w:tcPr>
            <w:tcW w:w="0" w:type="auto"/>
          </w:tcPr>
          <w:p w14:paraId="6ED539C0"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134.6</w:t>
            </w:r>
          </w:p>
        </w:tc>
      </w:tr>
      <w:tr w:rsidR="006175C2" w:rsidRPr="006175C2" w14:paraId="0834E58C" w14:textId="77777777" w:rsidTr="00767871">
        <w:trPr>
          <w:trHeight w:val="288"/>
        </w:trPr>
        <w:tc>
          <w:tcPr>
            <w:tcW w:w="1280" w:type="dxa"/>
            <w:noWrap/>
            <w:hideMark/>
          </w:tcPr>
          <w:p w14:paraId="20A27C6D"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85.6</w:t>
            </w:r>
          </w:p>
        </w:tc>
        <w:tc>
          <w:tcPr>
            <w:tcW w:w="1377" w:type="dxa"/>
            <w:noWrap/>
            <w:hideMark/>
          </w:tcPr>
          <w:p w14:paraId="148C29FB"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80.6</w:t>
            </w:r>
          </w:p>
        </w:tc>
        <w:tc>
          <w:tcPr>
            <w:tcW w:w="0" w:type="auto"/>
          </w:tcPr>
          <w:p w14:paraId="6033477E"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132.4</w:t>
            </w:r>
          </w:p>
        </w:tc>
        <w:tc>
          <w:tcPr>
            <w:tcW w:w="0" w:type="auto"/>
          </w:tcPr>
          <w:p w14:paraId="2A4A874A"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137.5</w:t>
            </w:r>
          </w:p>
        </w:tc>
      </w:tr>
      <w:tr w:rsidR="006175C2" w:rsidRPr="006175C2" w14:paraId="280BE8DC" w14:textId="77777777" w:rsidTr="00767871">
        <w:trPr>
          <w:trHeight w:val="288"/>
        </w:trPr>
        <w:tc>
          <w:tcPr>
            <w:tcW w:w="1280" w:type="dxa"/>
            <w:noWrap/>
            <w:hideMark/>
          </w:tcPr>
          <w:p w14:paraId="7056E028"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88</w:t>
            </w:r>
          </w:p>
        </w:tc>
        <w:tc>
          <w:tcPr>
            <w:tcW w:w="1377" w:type="dxa"/>
            <w:noWrap/>
            <w:hideMark/>
          </w:tcPr>
          <w:p w14:paraId="4FE2567E"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82.2</w:t>
            </w:r>
          </w:p>
        </w:tc>
        <w:tc>
          <w:tcPr>
            <w:tcW w:w="0" w:type="auto"/>
          </w:tcPr>
          <w:p w14:paraId="391CF245"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135.5</w:t>
            </w:r>
          </w:p>
        </w:tc>
        <w:tc>
          <w:tcPr>
            <w:tcW w:w="0" w:type="auto"/>
          </w:tcPr>
          <w:p w14:paraId="26871A62"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140.5</w:t>
            </w:r>
          </w:p>
        </w:tc>
      </w:tr>
      <w:tr w:rsidR="006175C2" w:rsidRPr="006175C2" w14:paraId="201E51B7" w14:textId="77777777" w:rsidTr="00767871">
        <w:trPr>
          <w:trHeight w:val="288"/>
        </w:trPr>
        <w:tc>
          <w:tcPr>
            <w:tcW w:w="1280" w:type="dxa"/>
            <w:noWrap/>
            <w:hideMark/>
          </w:tcPr>
          <w:p w14:paraId="6BF10FCB"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92.3</w:t>
            </w:r>
          </w:p>
        </w:tc>
        <w:tc>
          <w:tcPr>
            <w:tcW w:w="1377" w:type="dxa"/>
            <w:noWrap/>
            <w:hideMark/>
          </w:tcPr>
          <w:p w14:paraId="19F7D0B7"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87.5</w:t>
            </w:r>
          </w:p>
        </w:tc>
        <w:tc>
          <w:tcPr>
            <w:tcW w:w="0" w:type="auto"/>
          </w:tcPr>
          <w:p w14:paraId="530EBA98"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137.8</w:t>
            </w:r>
          </w:p>
        </w:tc>
        <w:tc>
          <w:tcPr>
            <w:tcW w:w="0" w:type="auto"/>
          </w:tcPr>
          <w:p w14:paraId="7719494F"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145.7</w:t>
            </w:r>
          </w:p>
        </w:tc>
      </w:tr>
      <w:tr w:rsidR="006175C2" w:rsidRPr="006175C2" w14:paraId="1346D9E7" w14:textId="77777777" w:rsidTr="00767871">
        <w:trPr>
          <w:trHeight w:val="288"/>
        </w:trPr>
        <w:tc>
          <w:tcPr>
            <w:tcW w:w="1280" w:type="dxa"/>
            <w:noWrap/>
            <w:hideMark/>
          </w:tcPr>
          <w:p w14:paraId="46319041"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94.3</w:t>
            </w:r>
          </w:p>
        </w:tc>
        <w:tc>
          <w:tcPr>
            <w:tcW w:w="1377" w:type="dxa"/>
            <w:noWrap/>
            <w:hideMark/>
          </w:tcPr>
          <w:p w14:paraId="7677DEFB"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92.9</w:t>
            </w:r>
          </w:p>
        </w:tc>
        <w:tc>
          <w:tcPr>
            <w:tcW w:w="0" w:type="auto"/>
          </w:tcPr>
          <w:p w14:paraId="6FB24D6C"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140.8</w:t>
            </w:r>
          </w:p>
        </w:tc>
        <w:tc>
          <w:tcPr>
            <w:tcW w:w="0" w:type="auto"/>
          </w:tcPr>
          <w:p w14:paraId="26512D62"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150.6</w:t>
            </w:r>
          </w:p>
        </w:tc>
      </w:tr>
      <w:tr w:rsidR="006175C2" w:rsidRPr="006175C2" w14:paraId="208AC849" w14:textId="77777777" w:rsidTr="00767871">
        <w:trPr>
          <w:trHeight w:val="288"/>
        </w:trPr>
        <w:tc>
          <w:tcPr>
            <w:tcW w:w="1280" w:type="dxa"/>
            <w:noWrap/>
            <w:hideMark/>
          </w:tcPr>
          <w:p w14:paraId="20222978"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95.3</w:t>
            </w:r>
          </w:p>
        </w:tc>
        <w:tc>
          <w:tcPr>
            <w:tcW w:w="1377" w:type="dxa"/>
            <w:noWrap/>
            <w:hideMark/>
          </w:tcPr>
          <w:p w14:paraId="599D9D0F"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94.1</w:t>
            </w:r>
          </w:p>
        </w:tc>
        <w:tc>
          <w:tcPr>
            <w:tcW w:w="0" w:type="auto"/>
          </w:tcPr>
          <w:p w14:paraId="0E9F38B2"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145.4</w:t>
            </w:r>
          </w:p>
        </w:tc>
        <w:tc>
          <w:tcPr>
            <w:tcW w:w="0" w:type="auto"/>
          </w:tcPr>
          <w:p w14:paraId="0D4EBBE4"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157.3</w:t>
            </w:r>
          </w:p>
        </w:tc>
      </w:tr>
      <w:tr w:rsidR="006175C2" w:rsidRPr="006175C2" w14:paraId="52E1CB7C" w14:textId="77777777" w:rsidTr="00767871">
        <w:trPr>
          <w:trHeight w:val="288"/>
        </w:trPr>
        <w:tc>
          <w:tcPr>
            <w:tcW w:w="1280" w:type="dxa"/>
            <w:noWrap/>
            <w:hideMark/>
          </w:tcPr>
          <w:p w14:paraId="073263AD"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96.8</w:t>
            </w:r>
          </w:p>
        </w:tc>
        <w:tc>
          <w:tcPr>
            <w:tcW w:w="1377" w:type="dxa"/>
            <w:noWrap/>
            <w:hideMark/>
          </w:tcPr>
          <w:p w14:paraId="33269E71"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96.2</w:t>
            </w:r>
          </w:p>
        </w:tc>
        <w:tc>
          <w:tcPr>
            <w:tcW w:w="0" w:type="auto"/>
          </w:tcPr>
          <w:p w14:paraId="6B993089"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149.3</w:t>
            </w:r>
          </w:p>
        </w:tc>
        <w:tc>
          <w:tcPr>
            <w:tcW w:w="0" w:type="auto"/>
          </w:tcPr>
          <w:p w14:paraId="6EE7EFA7"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162.7</w:t>
            </w:r>
          </w:p>
        </w:tc>
      </w:tr>
      <w:tr w:rsidR="006175C2" w:rsidRPr="006175C2" w14:paraId="62F315C9" w14:textId="77777777" w:rsidTr="00767871">
        <w:trPr>
          <w:trHeight w:val="288"/>
        </w:trPr>
        <w:tc>
          <w:tcPr>
            <w:tcW w:w="1280" w:type="dxa"/>
            <w:noWrap/>
            <w:hideMark/>
          </w:tcPr>
          <w:p w14:paraId="3B482A97"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97.4</w:t>
            </w:r>
          </w:p>
        </w:tc>
        <w:tc>
          <w:tcPr>
            <w:tcW w:w="1377" w:type="dxa"/>
            <w:noWrap/>
            <w:hideMark/>
          </w:tcPr>
          <w:p w14:paraId="5A96B4D3"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97.8</w:t>
            </w:r>
          </w:p>
        </w:tc>
        <w:tc>
          <w:tcPr>
            <w:tcW w:w="0" w:type="auto"/>
          </w:tcPr>
          <w:p w14:paraId="62A3F7EA"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154.3</w:t>
            </w:r>
          </w:p>
        </w:tc>
        <w:tc>
          <w:tcPr>
            <w:tcW w:w="0" w:type="auto"/>
          </w:tcPr>
          <w:p w14:paraId="476AB01D"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169.6</w:t>
            </w:r>
          </w:p>
        </w:tc>
      </w:tr>
      <w:tr w:rsidR="006175C2" w:rsidRPr="006175C2" w14:paraId="3FD55F99" w14:textId="77777777" w:rsidTr="00767871">
        <w:trPr>
          <w:trHeight w:val="288"/>
        </w:trPr>
        <w:tc>
          <w:tcPr>
            <w:tcW w:w="1280" w:type="dxa"/>
            <w:noWrap/>
            <w:hideMark/>
          </w:tcPr>
          <w:p w14:paraId="2297A447"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98.7</w:t>
            </w:r>
          </w:p>
        </w:tc>
        <w:tc>
          <w:tcPr>
            <w:tcW w:w="1377" w:type="dxa"/>
            <w:noWrap/>
            <w:hideMark/>
          </w:tcPr>
          <w:p w14:paraId="2E85EC9E"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99.9</w:t>
            </w:r>
          </w:p>
        </w:tc>
        <w:tc>
          <w:tcPr>
            <w:tcW w:w="0" w:type="auto"/>
          </w:tcPr>
          <w:p w14:paraId="62D34569"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157.7</w:t>
            </w:r>
          </w:p>
        </w:tc>
        <w:tc>
          <w:tcPr>
            <w:tcW w:w="0" w:type="auto"/>
          </w:tcPr>
          <w:p w14:paraId="5E1AA914"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177.2</w:t>
            </w:r>
          </w:p>
        </w:tc>
      </w:tr>
      <w:tr w:rsidR="006175C2" w:rsidRPr="006175C2" w14:paraId="0B4B1B2F" w14:textId="77777777" w:rsidTr="00767871">
        <w:trPr>
          <w:trHeight w:val="288"/>
        </w:trPr>
        <w:tc>
          <w:tcPr>
            <w:tcW w:w="1280" w:type="dxa"/>
            <w:noWrap/>
            <w:hideMark/>
          </w:tcPr>
          <w:p w14:paraId="77C149AB"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99.9</w:t>
            </w:r>
          </w:p>
        </w:tc>
        <w:tc>
          <w:tcPr>
            <w:tcW w:w="1377" w:type="dxa"/>
            <w:noWrap/>
            <w:hideMark/>
          </w:tcPr>
          <w:p w14:paraId="4D342433" w14:textId="77777777" w:rsidR="006175C2" w:rsidRPr="006175C2" w:rsidRDefault="006175C2" w:rsidP="006175C2">
            <w:pPr>
              <w:suppressAutoHyphens w:val="0"/>
              <w:spacing w:line="240" w:lineRule="auto"/>
              <w:jc w:val="right"/>
              <w:rPr>
                <w:rFonts w:ascii="Calibri" w:eastAsia="Times New Roman" w:hAnsi="Calibri" w:cs="Calibri"/>
                <w:sz w:val="22"/>
                <w:lang w:eastAsia="en-GB"/>
              </w:rPr>
            </w:pPr>
            <w:r w:rsidRPr="006175C2">
              <w:rPr>
                <w:rFonts w:ascii="Calibri" w:eastAsia="Times New Roman" w:hAnsi="Calibri" w:cs="Calibri"/>
                <w:sz w:val="22"/>
                <w:lang w:eastAsia="en-GB"/>
              </w:rPr>
              <w:t>101.4</w:t>
            </w:r>
          </w:p>
        </w:tc>
        <w:tc>
          <w:tcPr>
            <w:tcW w:w="0" w:type="auto"/>
          </w:tcPr>
          <w:p w14:paraId="645D94C3"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161.8</w:t>
            </w:r>
          </w:p>
        </w:tc>
        <w:tc>
          <w:tcPr>
            <w:tcW w:w="0" w:type="auto"/>
          </w:tcPr>
          <w:p w14:paraId="7520EDAE" w14:textId="77777777" w:rsidR="006175C2" w:rsidRPr="006175C2" w:rsidRDefault="006175C2" w:rsidP="006175C2">
            <w:pPr>
              <w:suppressAutoHyphens w:val="0"/>
              <w:spacing w:line="259" w:lineRule="auto"/>
              <w:jc w:val="left"/>
              <w:rPr>
                <w:rFonts w:eastAsia="Times New Roman"/>
                <w:color w:val="auto"/>
                <w:sz w:val="20"/>
                <w:szCs w:val="20"/>
                <w:lang w:eastAsia="en-GB"/>
              </w:rPr>
            </w:pPr>
            <w:r w:rsidRPr="006175C2">
              <w:rPr>
                <w:rFonts w:ascii="Calibri" w:eastAsiaTheme="minorHAnsi" w:hAnsi="Calibri" w:cs="Calibri"/>
                <w:sz w:val="22"/>
                <w:lang w:eastAsia="en-US"/>
              </w:rPr>
              <w:t>178.2</w:t>
            </w:r>
          </w:p>
        </w:tc>
      </w:tr>
    </w:tbl>
    <w:p w14:paraId="5B5E8E00" w14:textId="77777777" w:rsidR="006175C2" w:rsidRPr="006175C2" w:rsidRDefault="006175C2" w:rsidP="006175C2">
      <w:pPr>
        <w:suppressAutoHyphens w:val="0"/>
        <w:spacing w:after="160" w:line="480" w:lineRule="auto"/>
        <w:rPr>
          <w:rFonts w:eastAsiaTheme="minorHAnsi" w:cstheme="minorBidi"/>
          <w:color w:val="auto"/>
          <w:lang w:val="en-IN" w:eastAsia="en-US"/>
        </w:rPr>
      </w:pPr>
    </w:p>
    <w:p w14:paraId="0E60E5AD" w14:textId="77777777" w:rsidR="000B6880" w:rsidRPr="000B6880" w:rsidRDefault="007D55C1" w:rsidP="000B6880">
      <w:pPr>
        <w:rPr>
          <w:rFonts w:eastAsiaTheme="minorHAnsi" w:cstheme="minorBidi"/>
          <w:color w:val="auto"/>
          <w:lang w:eastAsia="en-US"/>
        </w:rPr>
      </w:pPr>
      <w:r>
        <w:rPr>
          <w:noProof/>
        </w:rPr>
        <w:lastRenderedPageBreak/>
        <w:drawing>
          <wp:inline distT="0" distB="0" distL="0" distR="0" wp14:anchorId="2FC47179" wp14:editId="79EE450E">
            <wp:extent cx="5814060" cy="2960370"/>
            <wp:effectExtent l="0" t="0" r="15240" b="11430"/>
            <wp:docPr id="1" name="Chart 1">
              <a:extLst xmlns:a="http://schemas.openxmlformats.org/drawingml/2006/main">
                <a:ext uri="{FF2B5EF4-FFF2-40B4-BE49-F238E27FC236}">
                  <a16:creationId xmlns:a16="http://schemas.microsoft.com/office/drawing/2014/main" id="{E19E0DCA-A608-4469-834C-612B254802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0B6880" w:rsidRPr="000B6880">
        <w:rPr>
          <w:rFonts w:eastAsiaTheme="minorHAnsi" w:cstheme="minorBidi"/>
          <w:color w:val="auto"/>
          <w:lang w:eastAsia="en-US"/>
        </w:rPr>
        <w:t>(Source: Author)</w:t>
      </w:r>
    </w:p>
    <w:p w14:paraId="5527E14B" w14:textId="703A4050" w:rsidR="00C25BB3" w:rsidRPr="00C25BB3" w:rsidRDefault="00C25BB3" w:rsidP="00C25BB3">
      <w:pPr>
        <w:rPr>
          <w:rFonts w:ascii="Arial" w:eastAsiaTheme="minorHAnsi" w:hAnsi="Arial" w:cs="Arial"/>
          <w:color w:val="auto"/>
          <w:lang w:eastAsia="en-US"/>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Pr="00C25BB3">
        <w:rPr>
          <w:rFonts w:ascii="Arial" w:eastAsiaTheme="minorHAnsi" w:hAnsi="Arial" w:cs="Arial"/>
          <w:color w:val="auto"/>
          <w:lang w:eastAsia="en-US"/>
        </w:rPr>
        <w:t>The given data set indicates that the crime rate has grown from year 0 to year 10. Furthermore, it can be deduced from the following data set that the company's entire operation is rising series by series in response to market demand. Furthermore, the company's operations result in an increase in the crime rate due to data handling and business intelligence. It will also determine the total growth within the planned market locations for business expansion.</w:t>
      </w:r>
    </w:p>
    <w:p w14:paraId="489E5AE5" w14:textId="77777777" w:rsidR="00B15AEB" w:rsidRDefault="00C25BB3">
      <w:pPr>
        <w:suppressAutoHyphens w:val="0"/>
        <w:spacing w:after="160" w:line="259" w:lineRule="auto"/>
        <w:jc w:val="left"/>
        <w:rPr>
          <w:rFonts w:ascii="Arial" w:hAnsi="Arial" w:cs="Arial"/>
        </w:rPr>
      </w:pPr>
      <w:r>
        <w:rPr>
          <w:rFonts w:ascii="Arial" w:hAnsi="Arial" w:cs="Arial"/>
        </w:rPr>
        <w:tab/>
      </w:r>
      <w:r w:rsidR="00B15AEB">
        <w:rPr>
          <w:rFonts w:ascii="Arial" w:hAnsi="Arial" w:cs="Arial"/>
        </w:rPr>
        <w:tab/>
      </w:r>
      <w:r w:rsidR="00B15AEB">
        <w:rPr>
          <w:rFonts w:ascii="Arial" w:hAnsi="Arial" w:cs="Arial"/>
        </w:rPr>
        <w:tab/>
      </w:r>
      <w:r w:rsidR="00B15AEB">
        <w:rPr>
          <w:rFonts w:ascii="Arial" w:hAnsi="Arial" w:cs="Arial"/>
        </w:rPr>
        <w:tab/>
      </w:r>
      <w:r w:rsidR="00B15AEB">
        <w:rPr>
          <w:rFonts w:ascii="Arial" w:hAnsi="Arial" w:cs="Arial"/>
        </w:rPr>
        <w:tab/>
      </w:r>
      <w:r w:rsidR="00B15AEB">
        <w:rPr>
          <w:rFonts w:ascii="Arial" w:hAnsi="Arial" w:cs="Arial"/>
        </w:rPr>
        <w:tab/>
      </w:r>
      <w:r w:rsidR="00B15AEB">
        <w:rPr>
          <w:rFonts w:ascii="Arial" w:hAnsi="Arial" w:cs="Arial"/>
        </w:rPr>
        <w:tab/>
      </w:r>
      <w:r w:rsidR="00B15AEB">
        <w:rPr>
          <w:rFonts w:ascii="Arial" w:hAnsi="Arial" w:cs="Arial"/>
        </w:rPr>
        <w:tab/>
      </w:r>
      <w:r w:rsidR="00B15AEB">
        <w:rPr>
          <w:rFonts w:ascii="Arial" w:hAnsi="Arial" w:cs="Arial"/>
        </w:rPr>
        <w:tab/>
      </w:r>
      <w:r w:rsidR="00B15AEB">
        <w:rPr>
          <w:rFonts w:ascii="Arial" w:hAnsi="Arial" w:cs="Arial"/>
        </w:rPr>
        <w:tab/>
      </w:r>
      <w:r w:rsidR="00B15AEB">
        <w:rPr>
          <w:rFonts w:ascii="Arial" w:hAnsi="Arial" w:cs="Arial"/>
        </w:rPr>
        <w:tab/>
      </w:r>
      <w:r w:rsidR="00B15AEB">
        <w:rPr>
          <w:rFonts w:ascii="Arial" w:hAnsi="Arial" w:cs="Arial"/>
        </w:rPr>
        <w:tab/>
      </w:r>
    </w:p>
    <w:tbl>
      <w:tblPr>
        <w:tblStyle w:val="PlainTable1"/>
        <w:tblW w:w="4440" w:type="dxa"/>
        <w:tblLook w:val="04A0" w:firstRow="1" w:lastRow="0" w:firstColumn="1" w:lastColumn="0" w:noHBand="0" w:noVBand="1"/>
      </w:tblPr>
      <w:tblGrid>
        <w:gridCol w:w="960"/>
        <w:gridCol w:w="1160"/>
        <w:gridCol w:w="1160"/>
        <w:gridCol w:w="1160"/>
      </w:tblGrid>
      <w:tr w:rsidR="00B15AEB" w:rsidRPr="00B15AEB" w14:paraId="7275817A" w14:textId="77777777" w:rsidTr="00767871">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7E11E9EA" w14:textId="77777777" w:rsidR="00B15AEB" w:rsidRPr="00B15AEB" w:rsidRDefault="00B15AEB" w:rsidP="00B15AEB">
            <w:pPr>
              <w:suppressAutoHyphens w:val="0"/>
              <w:spacing w:line="240" w:lineRule="auto"/>
              <w:jc w:val="left"/>
              <w:rPr>
                <w:rFonts w:ascii="Calibri" w:eastAsia="Times New Roman" w:hAnsi="Calibri" w:cs="Calibri"/>
                <w:sz w:val="22"/>
                <w:lang w:eastAsia="en-GB"/>
              </w:rPr>
            </w:pPr>
            <w:r w:rsidRPr="00B15AEB">
              <w:rPr>
                <w:rFonts w:ascii="Calibri" w:eastAsia="Times New Roman" w:hAnsi="Calibri" w:cs="Calibri"/>
                <w:sz w:val="22"/>
                <w:lang w:eastAsia="en-GB"/>
              </w:rPr>
              <w:t>Youth</w:t>
            </w:r>
          </w:p>
        </w:tc>
        <w:tc>
          <w:tcPr>
            <w:tcW w:w="1160" w:type="dxa"/>
            <w:noWrap/>
            <w:hideMark/>
          </w:tcPr>
          <w:p w14:paraId="1047B756" w14:textId="77777777" w:rsidR="00B15AEB" w:rsidRPr="00B15AEB" w:rsidRDefault="00B15AEB" w:rsidP="00B15AEB">
            <w:pPr>
              <w:suppressAutoHyphens w:val="0"/>
              <w:spacing w:line="240" w:lineRule="auto"/>
              <w:jc w:val="lef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Youth10</w:t>
            </w:r>
          </w:p>
        </w:tc>
        <w:tc>
          <w:tcPr>
            <w:tcW w:w="1160" w:type="dxa"/>
            <w:vAlign w:val="bottom"/>
          </w:tcPr>
          <w:p w14:paraId="2A512580" w14:textId="77777777" w:rsidR="00B15AEB" w:rsidRPr="00B15AEB" w:rsidRDefault="00B15AEB" w:rsidP="00B15AEB">
            <w:pPr>
              <w:suppressAutoHyphens w:val="0"/>
              <w:spacing w:line="259" w:lineRule="auto"/>
              <w:jc w:val="left"/>
              <w:cnfStyle w:val="100000000000" w:firstRow="1"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177</w:t>
            </w:r>
          </w:p>
        </w:tc>
        <w:tc>
          <w:tcPr>
            <w:tcW w:w="1160" w:type="dxa"/>
            <w:vAlign w:val="bottom"/>
          </w:tcPr>
          <w:p w14:paraId="06186F61" w14:textId="77777777" w:rsidR="00B15AEB" w:rsidRPr="00B15AEB" w:rsidRDefault="00B15AEB" w:rsidP="00B15AEB">
            <w:pPr>
              <w:suppressAutoHyphens w:val="0"/>
              <w:spacing w:line="259" w:lineRule="auto"/>
              <w:jc w:val="left"/>
              <w:cnfStyle w:val="100000000000" w:firstRow="1"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164</w:t>
            </w:r>
          </w:p>
        </w:tc>
      </w:tr>
      <w:tr w:rsidR="00B15AEB" w:rsidRPr="00B15AEB" w14:paraId="133E7D05" w14:textId="77777777" w:rsidTr="00767871">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20F509BA"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135</w:t>
            </w:r>
          </w:p>
        </w:tc>
        <w:tc>
          <w:tcPr>
            <w:tcW w:w="1160" w:type="dxa"/>
            <w:noWrap/>
            <w:hideMark/>
          </w:tcPr>
          <w:p w14:paraId="7382E754" w14:textId="77777777" w:rsidR="00B15AEB" w:rsidRPr="00B15AEB" w:rsidRDefault="00B15AEB" w:rsidP="00B15AEB">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135</w:t>
            </w:r>
          </w:p>
        </w:tc>
        <w:tc>
          <w:tcPr>
            <w:tcW w:w="0" w:type="auto"/>
            <w:vAlign w:val="bottom"/>
          </w:tcPr>
          <w:p w14:paraId="7FF17BA5"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134</w:t>
            </w:r>
          </w:p>
        </w:tc>
        <w:tc>
          <w:tcPr>
            <w:tcW w:w="0" w:type="auto"/>
            <w:vAlign w:val="bottom"/>
          </w:tcPr>
          <w:p w14:paraId="6E216C23"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133</w:t>
            </w:r>
          </w:p>
        </w:tc>
      </w:tr>
      <w:tr w:rsidR="00B15AEB" w:rsidRPr="00B15AEB" w14:paraId="39055D2F" w14:textId="77777777" w:rsidTr="00767871">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5F4ED77F"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140</w:t>
            </w:r>
          </w:p>
        </w:tc>
        <w:tc>
          <w:tcPr>
            <w:tcW w:w="1160" w:type="dxa"/>
            <w:noWrap/>
            <w:hideMark/>
          </w:tcPr>
          <w:p w14:paraId="6EAE0331" w14:textId="77777777" w:rsidR="00B15AEB" w:rsidRPr="00B15AEB" w:rsidRDefault="00B15AEB" w:rsidP="00B15AEB">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135</w:t>
            </w:r>
          </w:p>
        </w:tc>
        <w:tc>
          <w:tcPr>
            <w:tcW w:w="0" w:type="auto"/>
            <w:vAlign w:val="bottom"/>
          </w:tcPr>
          <w:p w14:paraId="24BD69C3"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130</w:t>
            </w:r>
          </w:p>
        </w:tc>
        <w:tc>
          <w:tcPr>
            <w:tcW w:w="0" w:type="auto"/>
            <w:vAlign w:val="bottom"/>
          </w:tcPr>
          <w:p w14:paraId="118F142B"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153</w:t>
            </w:r>
          </w:p>
        </w:tc>
      </w:tr>
      <w:tr w:rsidR="00B15AEB" w:rsidRPr="00B15AEB" w14:paraId="7107261A" w14:textId="77777777" w:rsidTr="00767871">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1DD4AA52"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157</w:t>
            </w:r>
          </w:p>
        </w:tc>
        <w:tc>
          <w:tcPr>
            <w:tcW w:w="1160" w:type="dxa"/>
            <w:noWrap/>
            <w:hideMark/>
          </w:tcPr>
          <w:p w14:paraId="0296C1E4" w14:textId="77777777" w:rsidR="00B15AEB" w:rsidRPr="00B15AEB" w:rsidRDefault="00B15AEB" w:rsidP="00B15AEB">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153</w:t>
            </w:r>
          </w:p>
        </w:tc>
        <w:tc>
          <w:tcPr>
            <w:tcW w:w="0" w:type="auto"/>
            <w:vAlign w:val="bottom"/>
          </w:tcPr>
          <w:p w14:paraId="6C9900D9"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157</w:t>
            </w:r>
          </w:p>
        </w:tc>
        <w:tc>
          <w:tcPr>
            <w:tcW w:w="0" w:type="auto"/>
            <w:vAlign w:val="bottom"/>
          </w:tcPr>
          <w:p w14:paraId="44C26771"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156</w:t>
            </w:r>
          </w:p>
        </w:tc>
      </w:tr>
      <w:tr w:rsidR="00B15AEB" w:rsidRPr="00B15AEB" w14:paraId="7132F8B3" w14:textId="77777777" w:rsidTr="00767871">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3A4D9B4C"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139</w:t>
            </w:r>
          </w:p>
        </w:tc>
        <w:tc>
          <w:tcPr>
            <w:tcW w:w="1160" w:type="dxa"/>
            <w:noWrap/>
            <w:hideMark/>
          </w:tcPr>
          <w:p w14:paraId="4E4B8328" w14:textId="77777777" w:rsidR="00B15AEB" w:rsidRPr="00B15AEB" w:rsidRDefault="00B15AEB" w:rsidP="00B15AEB">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139</w:t>
            </w:r>
          </w:p>
        </w:tc>
        <w:tc>
          <w:tcPr>
            <w:tcW w:w="0" w:type="auto"/>
            <w:vAlign w:val="bottom"/>
          </w:tcPr>
          <w:p w14:paraId="41F3797C"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148</w:t>
            </w:r>
          </w:p>
        </w:tc>
        <w:tc>
          <w:tcPr>
            <w:tcW w:w="0" w:type="auto"/>
            <w:vAlign w:val="bottom"/>
          </w:tcPr>
          <w:p w14:paraId="34886FBA"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134</w:t>
            </w:r>
          </w:p>
        </w:tc>
      </w:tr>
      <w:tr w:rsidR="00B15AEB" w:rsidRPr="00B15AEB" w14:paraId="615CE1C3" w14:textId="77777777" w:rsidTr="00767871">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4B7BEBD4"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126</w:t>
            </w:r>
          </w:p>
        </w:tc>
        <w:tc>
          <w:tcPr>
            <w:tcW w:w="1160" w:type="dxa"/>
            <w:noWrap/>
            <w:hideMark/>
          </w:tcPr>
          <w:p w14:paraId="6C130725" w14:textId="77777777" w:rsidR="00B15AEB" w:rsidRPr="00B15AEB" w:rsidRDefault="00B15AEB" w:rsidP="00B15AEB">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125</w:t>
            </w:r>
          </w:p>
        </w:tc>
        <w:tc>
          <w:tcPr>
            <w:tcW w:w="0" w:type="auto"/>
            <w:vAlign w:val="bottom"/>
          </w:tcPr>
          <w:p w14:paraId="3105FC32"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126</w:t>
            </w:r>
          </w:p>
        </w:tc>
        <w:tc>
          <w:tcPr>
            <w:tcW w:w="0" w:type="auto"/>
            <w:vAlign w:val="bottom"/>
          </w:tcPr>
          <w:p w14:paraId="4DA8D76A"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126</w:t>
            </w:r>
          </w:p>
        </w:tc>
      </w:tr>
      <w:tr w:rsidR="00B15AEB" w:rsidRPr="00B15AEB" w14:paraId="75790264" w14:textId="77777777" w:rsidTr="00767871">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434DD107"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128</w:t>
            </w:r>
          </w:p>
        </w:tc>
        <w:tc>
          <w:tcPr>
            <w:tcW w:w="1160" w:type="dxa"/>
            <w:noWrap/>
            <w:hideMark/>
          </w:tcPr>
          <w:p w14:paraId="1B58D58F" w14:textId="77777777" w:rsidR="00B15AEB" w:rsidRPr="00B15AEB" w:rsidRDefault="00B15AEB" w:rsidP="00B15AEB">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128</w:t>
            </w:r>
          </w:p>
        </w:tc>
        <w:tc>
          <w:tcPr>
            <w:tcW w:w="0" w:type="auto"/>
            <w:vAlign w:val="bottom"/>
          </w:tcPr>
          <w:p w14:paraId="3A058486"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135</w:t>
            </w:r>
          </w:p>
        </w:tc>
        <w:tc>
          <w:tcPr>
            <w:tcW w:w="0" w:type="auto"/>
            <w:vAlign w:val="bottom"/>
          </w:tcPr>
          <w:p w14:paraId="00B9DDA7"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134</w:t>
            </w:r>
          </w:p>
        </w:tc>
      </w:tr>
      <w:tr w:rsidR="00B15AEB" w:rsidRPr="00B15AEB" w14:paraId="2CC2AC6C" w14:textId="77777777" w:rsidTr="00767871">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3E5DB568"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130</w:t>
            </w:r>
          </w:p>
        </w:tc>
        <w:tc>
          <w:tcPr>
            <w:tcW w:w="1160" w:type="dxa"/>
            <w:noWrap/>
            <w:hideMark/>
          </w:tcPr>
          <w:p w14:paraId="2C053E8F" w14:textId="77777777" w:rsidR="00B15AEB" w:rsidRPr="00B15AEB" w:rsidRDefault="00B15AEB" w:rsidP="00B15AEB">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153</w:t>
            </w:r>
          </w:p>
        </w:tc>
        <w:tc>
          <w:tcPr>
            <w:tcW w:w="0" w:type="auto"/>
            <w:vAlign w:val="bottom"/>
          </w:tcPr>
          <w:p w14:paraId="603DBD61"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142</w:t>
            </w:r>
          </w:p>
        </w:tc>
        <w:tc>
          <w:tcPr>
            <w:tcW w:w="0" w:type="auto"/>
            <w:vAlign w:val="bottom"/>
          </w:tcPr>
          <w:p w14:paraId="3B970C61"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147</w:t>
            </w:r>
          </w:p>
        </w:tc>
      </w:tr>
      <w:tr w:rsidR="00B15AEB" w:rsidRPr="00B15AEB" w14:paraId="5A1D56B0" w14:textId="77777777" w:rsidTr="00767871">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435D7424"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143</w:t>
            </w:r>
          </w:p>
        </w:tc>
        <w:tc>
          <w:tcPr>
            <w:tcW w:w="1160" w:type="dxa"/>
            <w:noWrap/>
            <w:hideMark/>
          </w:tcPr>
          <w:p w14:paraId="733D58CD" w14:textId="77777777" w:rsidR="00B15AEB" w:rsidRPr="00B15AEB" w:rsidRDefault="00B15AEB" w:rsidP="00B15AEB">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143</w:t>
            </w:r>
          </w:p>
        </w:tc>
        <w:tc>
          <w:tcPr>
            <w:tcW w:w="0" w:type="auto"/>
            <w:vAlign w:val="bottom"/>
          </w:tcPr>
          <w:p w14:paraId="13849481"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127</w:t>
            </w:r>
          </w:p>
        </w:tc>
        <w:tc>
          <w:tcPr>
            <w:tcW w:w="0" w:type="auto"/>
            <w:vAlign w:val="bottom"/>
          </w:tcPr>
          <w:p w14:paraId="6041DF38"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125</w:t>
            </w:r>
          </w:p>
        </w:tc>
      </w:tr>
      <w:tr w:rsidR="00B15AEB" w:rsidRPr="00B15AEB" w14:paraId="2DE6D3AB" w14:textId="77777777" w:rsidTr="00767871">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329374A1"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141</w:t>
            </w:r>
          </w:p>
        </w:tc>
        <w:tc>
          <w:tcPr>
            <w:tcW w:w="1160" w:type="dxa"/>
            <w:noWrap/>
            <w:hideMark/>
          </w:tcPr>
          <w:p w14:paraId="5DEE2465" w14:textId="77777777" w:rsidR="00B15AEB" w:rsidRPr="00B15AEB" w:rsidRDefault="00B15AEB" w:rsidP="00B15AEB">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153</w:t>
            </w:r>
          </w:p>
        </w:tc>
        <w:tc>
          <w:tcPr>
            <w:tcW w:w="0" w:type="auto"/>
            <w:vAlign w:val="bottom"/>
          </w:tcPr>
          <w:p w14:paraId="13F723B7"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131</w:t>
            </w:r>
          </w:p>
        </w:tc>
        <w:tc>
          <w:tcPr>
            <w:tcW w:w="0" w:type="auto"/>
            <w:vAlign w:val="bottom"/>
          </w:tcPr>
          <w:p w14:paraId="0B21E1F9"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134</w:t>
            </w:r>
          </w:p>
        </w:tc>
      </w:tr>
      <w:tr w:rsidR="00B15AEB" w:rsidRPr="00B15AEB" w14:paraId="56FB6CF3" w14:textId="77777777" w:rsidTr="00767871">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0B53022B"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133</w:t>
            </w:r>
          </w:p>
        </w:tc>
        <w:tc>
          <w:tcPr>
            <w:tcW w:w="1160" w:type="dxa"/>
            <w:noWrap/>
            <w:hideMark/>
          </w:tcPr>
          <w:p w14:paraId="0A86E432" w14:textId="77777777" w:rsidR="00B15AEB" w:rsidRPr="00B15AEB" w:rsidRDefault="00B15AEB" w:rsidP="00B15AEB">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134</w:t>
            </w:r>
          </w:p>
        </w:tc>
        <w:tc>
          <w:tcPr>
            <w:tcW w:w="0" w:type="auto"/>
            <w:vAlign w:val="bottom"/>
          </w:tcPr>
          <w:p w14:paraId="73ED0AF5"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136</w:t>
            </w:r>
          </w:p>
        </w:tc>
        <w:tc>
          <w:tcPr>
            <w:tcW w:w="0" w:type="auto"/>
            <w:vAlign w:val="bottom"/>
          </w:tcPr>
          <w:p w14:paraId="67CA4D11"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140</w:t>
            </w:r>
          </w:p>
        </w:tc>
      </w:tr>
      <w:tr w:rsidR="00B15AEB" w:rsidRPr="00B15AEB" w14:paraId="30DE784F" w14:textId="77777777" w:rsidTr="00767871">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068F9613"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142</w:t>
            </w:r>
          </w:p>
        </w:tc>
        <w:tc>
          <w:tcPr>
            <w:tcW w:w="1160" w:type="dxa"/>
            <w:noWrap/>
            <w:hideMark/>
          </w:tcPr>
          <w:p w14:paraId="4D7D0AAD" w14:textId="77777777" w:rsidR="00B15AEB" w:rsidRPr="00B15AEB" w:rsidRDefault="00B15AEB" w:rsidP="00B15AEB">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142</w:t>
            </w:r>
          </w:p>
        </w:tc>
        <w:tc>
          <w:tcPr>
            <w:tcW w:w="0" w:type="auto"/>
            <w:vAlign w:val="bottom"/>
          </w:tcPr>
          <w:p w14:paraId="510F7C64"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119</w:t>
            </w:r>
          </w:p>
        </w:tc>
        <w:tc>
          <w:tcPr>
            <w:tcW w:w="0" w:type="auto"/>
            <w:vAlign w:val="bottom"/>
          </w:tcPr>
          <w:p w14:paraId="5A23F798"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120</w:t>
            </w:r>
          </w:p>
        </w:tc>
      </w:tr>
      <w:tr w:rsidR="00B15AEB" w:rsidRPr="00B15AEB" w14:paraId="669CBA9E" w14:textId="77777777" w:rsidTr="00767871">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61BA2C5D"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123</w:t>
            </w:r>
          </w:p>
        </w:tc>
        <w:tc>
          <w:tcPr>
            <w:tcW w:w="1160" w:type="dxa"/>
            <w:noWrap/>
            <w:hideMark/>
          </w:tcPr>
          <w:p w14:paraId="3E44D86E" w14:textId="77777777" w:rsidR="00B15AEB" w:rsidRPr="00B15AEB" w:rsidRDefault="00B15AEB" w:rsidP="00B15AEB">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134</w:t>
            </w:r>
          </w:p>
        </w:tc>
        <w:tc>
          <w:tcPr>
            <w:tcW w:w="0" w:type="auto"/>
            <w:vAlign w:val="bottom"/>
          </w:tcPr>
          <w:p w14:paraId="722FDC55"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147</w:t>
            </w:r>
          </w:p>
        </w:tc>
        <w:tc>
          <w:tcPr>
            <w:tcW w:w="0" w:type="auto"/>
            <w:vAlign w:val="bottom"/>
          </w:tcPr>
          <w:p w14:paraId="3124AA0E"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139</w:t>
            </w:r>
          </w:p>
        </w:tc>
      </w:tr>
      <w:tr w:rsidR="00B15AEB" w:rsidRPr="00B15AEB" w14:paraId="15BF5D62" w14:textId="77777777" w:rsidTr="00767871">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25B02FF1"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135</w:t>
            </w:r>
          </w:p>
        </w:tc>
        <w:tc>
          <w:tcPr>
            <w:tcW w:w="1160" w:type="dxa"/>
            <w:noWrap/>
            <w:hideMark/>
          </w:tcPr>
          <w:p w14:paraId="732C03A5" w14:textId="77777777" w:rsidR="00B15AEB" w:rsidRPr="00B15AEB" w:rsidRDefault="00B15AEB" w:rsidP="00B15AEB">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137</w:t>
            </w:r>
          </w:p>
        </w:tc>
        <w:tc>
          <w:tcPr>
            <w:tcW w:w="0" w:type="auto"/>
            <w:vAlign w:val="bottom"/>
          </w:tcPr>
          <w:p w14:paraId="7A94BBA3"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145</w:t>
            </w:r>
          </w:p>
        </w:tc>
        <w:tc>
          <w:tcPr>
            <w:tcW w:w="0" w:type="auto"/>
            <w:vAlign w:val="bottom"/>
          </w:tcPr>
          <w:p w14:paraId="36EF4F3B"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154</w:t>
            </w:r>
          </w:p>
        </w:tc>
      </w:tr>
      <w:tr w:rsidR="00B15AEB" w:rsidRPr="00B15AEB" w14:paraId="7603266A" w14:textId="77777777" w:rsidTr="00767871">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696E2EFF"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121</w:t>
            </w:r>
          </w:p>
        </w:tc>
        <w:tc>
          <w:tcPr>
            <w:tcW w:w="1160" w:type="dxa"/>
            <w:noWrap/>
            <w:hideMark/>
          </w:tcPr>
          <w:p w14:paraId="430DE7E5" w14:textId="77777777" w:rsidR="00B15AEB" w:rsidRPr="00B15AEB" w:rsidRDefault="00B15AEB" w:rsidP="00B15AEB">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132</w:t>
            </w:r>
          </w:p>
        </w:tc>
        <w:tc>
          <w:tcPr>
            <w:tcW w:w="0" w:type="auto"/>
            <w:vAlign w:val="bottom"/>
          </w:tcPr>
          <w:p w14:paraId="07860E51"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132</w:t>
            </w:r>
          </w:p>
        </w:tc>
        <w:tc>
          <w:tcPr>
            <w:tcW w:w="0" w:type="auto"/>
            <w:vAlign w:val="bottom"/>
          </w:tcPr>
          <w:p w14:paraId="3CDFEFE6"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135</w:t>
            </w:r>
          </w:p>
        </w:tc>
      </w:tr>
      <w:tr w:rsidR="00B15AEB" w:rsidRPr="00B15AEB" w14:paraId="63009B13" w14:textId="77777777" w:rsidTr="00767871">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71E5A4DE"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166</w:t>
            </w:r>
          </w:p>
        </w:tc>
        <w:tc>
          <w:tcPr>
            <w:tcW w:w="1160" w:type="dxa"/>
            <w:noWrap/>
            <w:hideMark/>
          </w:tcPr>
          <w:p w14:paraId="11F2DC4D" w14:textId="77777777" w:rsidR="00B15AEB" w:rsidRPr="00B15AEB" w:rsidRDefault="00B15AEB" w:rsidP="00B15AEB">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153</w:t>
            </w:r>
          </w:p>
        </w:tc>
        <w:tc>
          <w:tcPr>
            <w:tcW w:w="0" w:type="auto"/>
            <w:vAlign w:val="bottom"/>
          </w:tcPr>
          <w:p w14:paraId="2CFA2EFF"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152</w:t>
            </w:r>
          </w:p>
        </w:tc>
        <w:tc>
          <w:tcPr>
            <w:tcW w:w="0" w:type="auto"/>
            <w:vAlign w:val="bottom"/>
          </w:tcPr>
          <w:p w14:paraId="14E9A8E2"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151</w:t>
            </w:r>
          </w:p>
        </w:tc>
      </w:tr>
      <w:tr w:rsidR="00B15AEB" w:rsidRPr="00B15AEB" w14:paraId="14480D27" w14:textId="77777777" w:rsidTr="00767871">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294A11DA"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140</w:t>
            </w:r>
          </w:p>
        </w:tc>
        <w:tc>
          <w:tcPr>
            <w:tcW w:w="1160" w:type="dxa"/>
            <w:noWrap/>
            <w:hideMark/>
          </w:tcPr>
          <w:p w14:paraId="199BABE5" w14:textId="77777777" w:rsidR="00B15AEB" w:rsidRPr="00B15AEB" w:rsidRDefault="00B15AEB" w:rsidP="00B15AEB">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130</w:t>
            </w:r>
          </w:p>
        </w:tc>
        <w:tc>
          <w:tcPr>
            <w:tcW w:w="0" w:type="auto"/>
            <w:vAlign w:val="bottom"/>
          </w:tcPr>
          <w:p w14:paraId="041E1F8D"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125</w:t>
            </w:r>
          </w:p>
        </w:tc>
        <w:tc>
          <w:tcPr>
            <w:tcW w:w="0" w:type="auto"/>
            <w:vAlign w:val="bottom"/>
          </w:tcPr>
          <w:p w14:paraId="12AD0FE9"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140</w:t>
            </w:r>
          </w:p>
        </w:tc>
      </w:tr>
      <w:tr w:rsidR="00B15AEB" w:rsidRPr="00B15AEB" w14:paraId="158CB8AA" w14:textId="77777777" w:rsidTr="00767871">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2B2D4ACA"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lastRenderedPageBreak/>
              <w:t>126</w:t>
            </w:r>
          </w:p>
        </w:tc>
        <w:tc>
          <w:tcPr>
            <w:tcW w:w="1160" w:type="dxa"/>
            <w:noWrap/>
            <w:hideMark/>
          </w:tcPr>
          <w:p w14:paraId="039AF503" w14:textId="77777777" w:rsidR="00B15AEB" w:rsidRPr="00B15AEB" w:rsidRDefault="00B15AEB" w:rsidP="00B15AEB">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134</w:t>
            </w:r>
          </w:p>
        </w:tc>
        <w:tc>
          <w:tcPr>
            <w:tcW w:w="0" w:type="auto"/>
            <w:vAlign w:val="bottom"/>
          </w:tcPr>
          <w:p w14:paraId="6AB62E75"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141</w:t>
            </w:r>
          </w:p>
        </w:tc>
        <w:tc>
          <w:tcPr>
            <w:tcW w:w="0" w:type="auto"/>
            <w:vAlign w:val="bottom"/>
          </w:tcPr>
          <w:p w14:paraId="6A212B73"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142</w:t>
            </w:r>
          </w:p>
        </w:tc>
      </w:tr>
      <w:tr w:rsidR="00B15AEB" w:rsidRPr="00B15AEB" w14:paraId="4C39503A" w14:textId="77777777" w:rsidTr="00767871">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52951C16"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130</w:t>
            </w:r>
          </w:p>
        </w:tc>
        <w:tc>
          <w:tcPr>
            <w:tcW w:w="1160" w:type="dxa"/>
            <w:noWrap/>
            <w:hideMark/>
          </w:tcPr>
          <w:p w14:paraId="3D635906" w14:textId="77777777" w:rsidR="00B15AEB" w:rsidRPr="00B15AEB" w:rsidRDefault="00B15AEB" w:rsidP="00B15AEB">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127</w:t>
            </w:r>
          </w:p>
        </w:tc>
        <w:tc>
          <w:tcPr>
            <w:tcW w:w="0" w:type="auto"/>
            <w:vAlign w:val="bottom"/>
          </w:tcPr>
          <w:p w14:paraId="275B1DA3"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150</w:t>
            </w:r>
          </w:p>
        </w:tc>
        <w:tc>
          <w:tcPr>
            <w:tcW w:w="0" w:type="auto"/>
            <w:vAlign w:val="bottom"/>
          </w:tcPr>
          <w:p w14:paraId="6D8CC39D"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153</w:t>
            </w:r>
          </w:p>
        </w:tc>
      </w:tr>
      <w:tr w:rsidR="00B15AEB" w:rsidRPr="00B15AEB" w14:paraId="3772FFD8" w14:textId="77777777" w:rsidTr="00767871">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4DC79404"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125</w:t>
            </w:r>
          </w:p>
        </w:tc>
        <w:tc>
          <w:tcPr>
            <w:tcW w:w="1160" w:type="dxa"/>
            <w:noWrap/>
            <w:hideMark/>
          </w:tcPr>
          <w:p w14:paraId="7C863A36" w14:textId="77777777" w:rsidR="00B15AEB" w:rsidRPr="00B15AEB" w:rsidRDefault="00B15AEB" w:rsidP="00B15AEB">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134</w:t>
            </w:r>
          </w:p>
        </w:tc>
        <w:tc>
          <w:tcPr>
            <w:tcW w:w="0" w:type="auto"/>
            <w:vAlign w:val="bottom"/>
          </w:tcPr>
          <w:p w14:paraId="447424E0"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131</w:t>
            </w:r>
          </w:p>
        </w:tc>
        <w:tc>
          <w:tcPr>
            <w:tcW w:w="0" w:type="auto"/>
            <w:vAlign w:val="bottom"/>
          </w:tcPr>
          <w:p w14:paraId="36B77792"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131</w:t>
            </w:r>
          </w:p>
        </w:tc>
      </w:tr>
      <w:tr w:rsidR="00B15AEB" w:rsidRPr="00B15AEB" w14:paraId="7C6994DC" w14:textId="77777777" w:rsidTr="00767871">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51CDD936"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151</w:t>
            </w:r>
          </w:p>
        </w:tc>
        <w:tc>
          <w:tcPr>
            <w:tcW w:w="1160" w:type="dxa"/>
            <w:noWrap/>
            <w:hideMark/>
          </w:tcPr>
          <w:p w14:paraId="6112BAFE" w14:textId="77777777" w:rsidR="00B15AEB" w:rsidRPr="00B15AEB" w:rsidRDefault="00B15AEB" w:rsidP="00B15AEB">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161</w:t>
            </w:r>
          </w:p>
        </w:tc>
        <w:tc>
          <w:tcPr>
            <w:tcW w:w="0" w:type="auto"/>
            <w:vAlign w:val="bottom"/>
          </w:tcPr>
          <w:p w14:paraId="269C7BF7"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143</w:t>
            </w:r>
          </w:p>
        </w:tc>
        <w:tc>
          <w:tcPr>
            <w:tcW w:w="0" w:type="auto"/>
            <w:vAlign w:val="bottom"/>
          </w:tcPr>
          <w:p w14:paraId="5C4C7677"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142</w:t>
            </w:r>
          </w:p>
        </w:tc>
      </w:tr>
      <w:tr w:rsidR="00B15AEB" w:rsidRPr="00B15AEB" w14:paraId="6152FF3C" w14:textId="77777777" w:rsidTr="00767871">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7980AFC2"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152</w:t>
            </w:r>
          </w:p>
        </w:tc>
        <w:tc>
          <w:tcPr>
            <w:tcW w:w="1160" w:type="dxa"/>
            <w:noWrap/>
            <w:hideMark/>
          </w:tcPr>
          <w:p w14:paraId="58E39EC9" w14:textId="77777777" w:rsidR="00B15AEB" w:rsidRPr="00B15AEB" w:rsidRDefault="00B15AEB" w:rsidP="00B15AEB">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152</w:t>
            </w:r>
          </w:p>
        </w:tc>
        <w:tc>
          <w:tcPr>
            <w:tcW w:w="0" w:type="auto"/>
            <w:vAlign w:val="bottom"/>
          </w:tcPr>
          <w:p w14:paraId="2F4F61DB"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124</w:t>
            </w:r>
          </w:p>
        </w:tc>
        <w:tc>
          <w:tcPr>
            <w:tcW w:w="0" w:type="auto"/>
            <w:vAlign w:val="bottom"/>
          </w:tcPr>
          <w:p w14:paraId="1369EA6C"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134</w:t>
            </w:r>
          </w:p>
        </w:tc>
      </w:tr>
      <w:tr w:rsidR="00B15AEB" w:rsidRPr="00B15AEB" w14:paraId="1E2BDE61" w14:textId="77777777" w:rsidTr="00767871">
        <w:trPr>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48167E02"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162</w:t>
            </w:r>
          </w:p>
        </w:tc>
        <w:tc>
          <w:tcPr>
            <w:tcW w:w="1160" w:type="dxa"/>
            <w:noWrap/>
            <w:hideMark/>
          </w:tcPr>
          <w:p w14:paraId="21ECEB12" w14:textId="77777777" w:rsidR="00B15AEB" w:rsidRPr="00B15AEB" w:rsidRDefault="00B15AEB" w:rsidP="00B15AEB">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162</w:t>
            </w:r>
          </w:p>
        </w:tc>
        <w:tc>
          <w:tcPr>
            <w:tcW w:w="0" w:type="auto"/>
            <w:vAlign w:val="bottom"/>
          </w:tcPr>
          <w:p w14:paraId="1902CAF0"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136</w:t>
            </w:r>
          </w:p>
        </w:tc>
        <w:tc>
          <w:tcPr>
            <w:tcW w:w="0" w:type="auto"/>
            <w:vAlign w:val="bottom"/>
          </w:tcPr>
          <w:p w14:paraId="1B3011E9" w14:textId="77777777" w:rsidR="00B15AEB" w:rsidRPr="00B15AEB" w:rsidRDefault="00B15AEB" w:rsidP="00B15AEB">
            <w:pPr>
              <w:suppressAutoHyphens w:val="0"/>
              <w:spacing w:line="259" w:lineRule="auto"/>
              <w:jc w:val="left"/>
              <w:cnfStyle w:val="000000000000" w:firstRow="0" w:lastRow="0" w:firstColumn="0" w:lastColumn="0" w:oddVBand="0" w:evenVBand="0" w:oddHBand="0"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140</w:t>
            </w:r>
          </w:p>
        </w:tc>
      </w:tr>
      <w:tr w:rsidR="00B15AEB" w:rsidRPr="00B15AEB" w14:paraId="11CCEFAA" w14:textId="77777777" w:rsidTr="00767871">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60" w:type="dxa"/>
            <w:noWrap/>
            <w:hideMark/>
          </w:tcPr>
          <w:p w14:paraId="13FEF4B3" w14:textId="77777777" w:rsidR="00B15AEB" w:rsidRPr="00B15AEB" w:rsidRDefault="00B15AEB" w:rsidP="00B15AEB">
            <w:pPr>
              <w:suppressAutoHyphens w:val="0"/>
              <w:spacing w:line="240" w:lineRule="auto"/>
              <w:jc w:val="right"/>
              <w:rPr>
                <w:rFonts w:ascii="Calibri" w:eastAsia="Times New Roman" w:hAnsi="Calibri" w:cs="Calibri"/>
                <w:sz w:val="22"/>
                <w:lang w:eastAsia="en-GB"/>
              </w:rPr>
            </w:pPr>
            <w:r w:rsidRPr="00B15AEB">
              <w:rPr>
                <w:rFonts w:ascii="Calibri" w:eastAsia="Times New Roman" w:hAnsi="Calibri" w:cs="Calibri"/>
                <w:sz w:val="22"/>
                <w:lang w:eastAsia="en-GB"/>
              </w:rPr>
              <w:t>149</w:t>
            </w:r>
          </w:p>
        </w:tc>
        <w:tc>
          <w:tcPr>
            <w:tcW w:w="1160" w:type="dxa"/>
            <w:noWrap/>
            <w:hideMark/>
          </w:tcPr>
          <w:p w14:paraId="36FE391D" w14:textId="77777777" w:rsidR="00B15AEB" w:rsidRPr="00B15AEB" w:rsidRDefault="00B15AEB" w:rsidP="00B15AEB">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2"/>
                <w:lang w:eastAsia="en-GB"/>
              </w:rPr>
            </w:pPr>
            <w:r w:rsidRPr="00B15AEB">
              <w:rPr>
                <w:rFonts w:ascii="Calibri" w:eastAsia="Times New Roman" w:hAnsi="Calibri" w:cs="Calibri"/>
                <w:sz w:val="22"/>
                <w:lang w:eastAsia="en-GB"/>
              </w:rPr>
              <w:t>150</w:t>
            </w:r>
          </w:p>
        </w:tc>
        <w:tc>
          <w:tcPr>
            <w:tcW w:w="0" w:type="auto"/>
            <w:vAlign w:val="bottom"/>
          </w:tcPr>
          <w:p w14:paraId="51E1EF51"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131</w:t>
            </w:r>
          </w:p>
        </w:tc>
        <w:tc>
          <w:tcPr>
            <w:tcW w:w="0" w:type="auto"/>
            <w:vAlign w:val="bottom"/>
          </w:tcPr>
          <w:p w14:paraId="63A6D1D6" w14:textId="77777777" w:rsidR="00B15AEB" w:rsidRPr="00B15AEB" w:rsidRDefault="00B15AEB" w:rsidP="00B15AEB">
            <w:pPr>
              <w:suppressAutoHyphens w:val="0"/>
              <w:spacing w:line="259" w:lineRule="auto"/>
              <w:jc w:val="left"/>
              <w:cnfStyle w:val="000000100000" w:firstRow="0" w:lastRow="0" w:firstColumn="0" w:lastColumn="0" w:oddVBand="0" w:evenVBand="0" w:oddHBand="1" w:evenHBand="0" w:firstRowFirstColumn="0" w:firstRowLastColumn="0" w:lastRowFirstColumn="0" w:lastRowLastColumn="0"/>
              <w:rPr>
                <w:rFonts w:eastAsia="Times New Roman"/>
                <w:color w:val="auto"/>
                <w:sz w:val="20"/>
                <w:szCs w:val="20"/>
                <w:lang w:eastAsia="en-GB"/>
              </w:rPr>
            </w:pPr>
            <w:r w:rsidRPr="00B15AEB">
              <w:rPr>
                <w:rFonts w:ascii="Calibri" w:eastAsiaTheme="minorHAnsi" w:hAnsi="Calibri" w:cs="Calibri"/>
                <w:sz w:val="22"/>
                <w:lang w:eastAsia="en-US"/>
              </w:rPr>
              <w:t>132</w:t>
            </w:r>
          </w:p>
        </w:tc>
      </w:tr>
    </w:tbl>
    <w:p w14:paraId="4622C832" w14:textId="77777777" w:rsidR="000B6880" w:rsidRPr="000B6880" w:rsidRDefault="00B15AEB" w:rsidP="000B6880">
      <w:pPr>
        <w:rPr>
          <w:rFonts w:eastAsiaTheme="minorHAnsi" w:cstheme="minorBidi"/>
          <w:color w:val="auto"/>
          <w:lang w:eastAsia="en-US"/>
        </w:rPr>
      </w:pPr>
      <w:r>
        <w:rPr>
          <w:rFonts w:ascii="Arial" w:hAnsi="Arial" w:cs="Arial"/>
        </w:rPr>
        <w:tab/>
      </w:r>
      <w:r w:rsidR="00233448">
        <w:rPr>
          <w:rFonts w:ascii="Arial" w:hAnsi="Arial" w:cs="Arial"/>
        </w:rPr>
        <w:tab/>
      </w:r>
      <w:r w:rsidR="00233448">
        <w:rPr>
          <w:rFonts w:ascii="Arial" w:hAnsi="Arial" w:cs="Arial"/>
        </w:rPr>
        <w:tab/>
      </w:r>
      <w:r w:rsidR="00233448">
        <w:rPr>
          <w:rFonts w:ascii="Arial" w:hAnsi="Arial" w:cs="Arial"/>
        </w:rPr>
        <w:tab/>
      </w:r>
      <w:r w:rsidR="00233448">
        <w:rPr>
          <w:rFonts w:ascii="Arial" w:hAnsi="Arial" w:cs="Arial"/>
        </w:rPr>
        <w:tab/>
      </w:r>
      <w:r w:rsidR="00233448">
        <w:rPr>
          <w:rFonts w:ascii="Arial" w:hAnsi="Arial" w:cs="Arial"/>
        </w:rPr>
        <w:tab/>
      </w:r>
      <w:r w:rsidR="00233448">
        <w:rPr>
          <w:rFonts w:ascii="Arial" w:hAnsi="Arial" w:cs="Arial"/>
        </w:rPr>
        <w:tab/>
      </w:r>
      <w:r w:rsidR="00233448">
        <w:rPr>
          <w:rFonts w:ascii="Arial" w:hAnsi="Arial" w:cs="Arial"/>
        </w:rPr>
        <w:tab/>
      </w:r>
      <w:r w:rsidR="00233448">
        <w:rPr>
          <w:rFonts w:ascii="Arial" w:hAnsi="Arial" w:cs="Arial"/>
        </w:rPr>
        <w:tab/>
      </w:r>
      <w:r w:rsidR="00233448">
        <w:rPr>
          <w:rFonts w:ascii="Arial" w:hAnsi="Arial" w:cs="Arial"/>
        </w:rPr>
        <w:tab/>
      </w:r>
      <w:r w:rsidR="00233448">
        <w:rPr>
          <w:rFonts w:ascii="Arial" w:hAnsi="Arial" w:cs="Arial"/>
        </w:rPr>
        <w:tab/>
      </w:r>
      <w:r w:rsidR="00233448">
        <w:rPr>
          <w:rFonts w:ascii="Arial" w:hAnsi="Arial" w:cs="Arial"/>
        </w:rPr>
        <w:tab/>
      </w:r>
      <w:r w:rsidR="00233448">
        <w:rPr>
          <w:noProof/>
        </w:rPr>
        <w:drawing>
          <wp:inline distT="0" distB="0" distL="0" distR="0" wp14:anchorId="49CD642C" wp14:editId="6F0137A6">
            <wp:extent cx="5494020" cy="3455670"/>
            <wp:effectExtent l="0" t="0" r="11430" b="11430"/>
            <wp:docPr id="6" name="Chart 6">
              <a:extLst xmlns:a="http://schemas.openxmlformats.org/drawingml/2006/main">
                <a:ext uri="{FF2B5EF4-FFF2-40B4-BE49-F238E27FC236}">
                  <a16:creationId xmlns:a16="http://schemas.microsoft.com/office/drawing/2014/main" id="{F3F1AA1B-0B4C-4FC4-A8F2-182D1907EE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0B6880" w:rsidRPr="000B6880">
        <w:rPr>
          <w:rFonts w:eastAsiaTheme="minorHAnsi" w:cstheme="minorBidi"/>
          <w:color w:val="auto"/>
          <w:lang w:eastAsia="en-US"/>
        </w:rPr>
        <w:t>(Source: Author)</w:t>
      </w:r>
    </w:p>
    <w:p w14:paraId="5350FE04" w14:textId="77777777" w:rsidR="009566A6" w:rsidRDefault="00674ABB">
      <w:pPr>
        <w:suppressAutoHyphens w:val="0"/>
        <w:spacing w:after="160" w:line="259" w:lineRule="auto"/>
        <w:jc w:val="left"/>
      </w:pPr>
      <w:r>
        <w:t>All operations are changed inside the graphical regions in line with the graphical depiction of Youth vs Youth 10. Furthermore, the operation shows that all the surveillance can be carried out with the cooperation of the youngsters aged 0 to 10 who are participating in the crime. The criminal offence has been raised, resulting in a criminal rate rise.</w:t>
      </w:r>
      <w:r w:rsidR="009566A6">
        <w:tab/>
      </w:r>
      <w:r w:rsidR="009566A6">
        <w:tab/>
      </w:r>
      <w:r w:rsidR="009566A6">
        <w:tab/>
      </w:r>
      <w:r w:rsidR="009566A6">
        <w:tab/>
      </w:r>
      <w:r w:rsidR="009566A6">
        <w:tab/>
      </w:r>
      <w:r w:rsidR="009566A6">
        <w:tab/>
      </w:r>
      <w:r w:rsidR="009566A6">
        <w:tab/>
      </w:r>
      <w:r w:rsidR="009566A6">
        <w:tab/>
      </w:r>
      <w:r w:rsidR="009566A6">
        <w:tab/>
      </w:r>
      <w:r w:rsidR="009566A6">
        <w:tab/>
      </w:r>
      <w:r w:rsidR="009566A6">
        <w:tab/>
      </w:r>
      <w:r w:rsidR="009566A6">
        <w:tab/>
      </w:r>
      <w:r w:rsidR="009566A6">
        <w:tab/>
      </w:r>
      <w:r w:rsidR="009566A6">
        <w:tab/>
      </w:r>
      <w:r w:rsidR="009566A6">
        <w:tab/>
      </w:r>
    </w:p>
    <w:tbl>
      <w:tblPr>
        <w:tblStyle w:val="TableGridLight"/>
        <w:tblW w:w="4921" w:type="dxa"/>
        <w:tblLook w:val="04A0" w:firstRow="1" w:lastRow="0" w:firstColumn="1" w:lastColumn="0" w:noHBand="0" w:noVBand="1"/>
      </w:tblPr>
      <w:tblGrid>
        <w:gridCol w:w="1109"/>
        <w:gridCol w:w="1332"/>
        <w:gridCol w:w="1240"/>
        <w:gridCol w:w="1240"/>
      </w:tblGrid>
      <w:tr w:rsidR="009566A6" w:rsidRPr="009566A6" w14:paraId="7CF8F783" w14:textId="77777777" w:rsidTr="00767871">
        <w:trPr>
          <w:trHeight w:val="288"/>
        </w:trPr>
        <w:tc>
          <w:tcPr>
            <w:tcW w:w="1109" w:type="dxa"/>
            <w:noWrap/>
            <w:hideMark/>
          </w:tcPr>
          <w:p w14:paraId="652DC7D4" w14:textId="77777777" w:rsidR="009566A6" w:rsidRPr="009566A6" w:rsidRDefault="009566A6" w:rsidP="009566A6">
            <w:pPr>
              <w:suppressAutoHyphens w:val="0"/>
              <w:spacing w:line="240" w:lineRule="auto"/>
              <w:jc w:val="left"/>
              <w:rPr>
                <w:rFonts w:ascii="Calibri" w:eastAsia="Times New Roman" w:hAnsi="Calibri" w:cs="Calibri"/>
                <w:sz w:val="22"/>
                <w:lang w:eastAsia="en-GB"/>
              </w:rPr>
            </w:pPr>
            <w:r w:rsidRPr="009566A6">
              <w:rPr>
                <w:rFonts w:ascii="Calibri" w:eastAsia="Times New Roman" w:hAnsi="Calibri" w:cs="Calibri"/>
                <w:sz w:val="22"/>
                <w:lang w:eastAsia="en-GB"/>
              </w:rPr>
              <w:t>Education</w:t>
            </w:r>
          </w:p>
        </w:tc>
        <w:tc>
          <w:tcPr>
            <w:tcW w:w="1332" w:type="dxa"/>
            <w:noWrap/>
            <w:hideMark/>
          </w:tcPr>
          <w:p w14:paraId="2857EAD5" w14:textId="09A80FAE" w:rsidR="009566A6" w:rsidRPr="009566A6" w:rsidRDefault="009566A6" w:rsidP="009566A6">
            <w:pPr>
              <w:suppressAutoHyphens w:val="0"/>
              <w:spacing w:line="240" w:lineRule="auto"/>
              <w:jc w:val="left"/>
              <w:rPr>
                <w:rFonts w:ascii="Calibri" w:eastAsia="Times New Roman" w:hAnsi="Calibri" w:cs="Calibri"/>
                <w:sz w:val="22"/>
                <w:lang w:eastAsia="en-GB"/>
              </w:rPr>
            </w:pPr>
            <w:r w:rsidRPr="009566A6">
              <w:rPr>
                <w:rFonts w:ascii="Calibri" w:eastAsia="Times New Roman" w:hAnsi="Calibri" w:cs="Calibri"/>
                <w:sz w:val="22"/>
                <w:lang w:eastAsia="en-GB"/>
              </w:rPr>
              <w:t>Education</w:t>
            </w:r>
            <w:r w:rsidR="004D6735">
              <w:rPr>
                <w:rFonts w:ascii="Calibri" w:eastAsia="Times New Roman" w:hAnsi="Calibri" w:cs="Calibri"/>
                <w:sz w:val="22"/>
                <w:lang w:eastAsia="en-GB"/>
              </w:rPr>
              <w:t xml:space="preserve"> </w:t>
            </w:r>
            <w:r w:rsidRPr="009566A6">
              <w:rPr>
                <w:rFonts w:ascii="Calibri" w:eastAsia="Times New Roman" w:hAnsi="Calibri" w:cs="Calibri"/>
                <w:sz w:val="22"/>
                <w:lang w:eastAsia="en-GB"/>
              </w:rPr>
              <w:t>10</w:t>
            </w:r>
          </w:p>
        </w:tc>
        <w:tc>
          <w:tcPr>
            <w:tcW w:w="1240" w:type="dxa"/>
            <w:vAlign w:val="bottom"/>
          </w:tcPr>
          <w:p w14:paraId="4FD8A68C"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11</w:t>
            </w:r>
          </w:p>
        </w:tc>
        <w:tc>
          <w:tcPr>
            <w:tcW w:w="1240" w:type="dxa"/>
            <w:vAlign w:val="bottom"/>
          </w:tcPr>
          <w:p w14:paraId="457A3967"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10.9</w:t>
            </w:r>
          </w:p>
        </w:tc>
      </w:tr>
      <w:tr w:rsidR="009566A6" w:rsidRPr="009566A6" w14:paraId="77C6BFE1" w14:textId="77777777" w:rsidTr="00767871">
        <w:trPr>
          <w:trHeight w:val="288"/>
        </w:trPr>
        <w:tc>
          <w:tcPr>
            <w:tcW w:w="1109" w:type="dxa"/>
            <w:noWrap/>
            <w:hideMark/>
          </w:tcPr>
          <w:p w14:paraId="763C4749"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12.4</w:t>
            </w:r>
          </w:p>
        </w:tc>
        <w:tc>
          <w:tcPr>
            <w:tcW w:w="1332" w:type="dxa"/>
            <w:noWrap/>
            <w:hideMark/>
          </w:tcPr>
          <w:p w14:paraId="0187AE8A"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12.5</w:t>
            </w:r>
          </w:p>
        </w:tc>
        <w:tc>
          <w:tcPr>
            <w:tcW w:w="0" w:type="auto"/>
            <w:vAlign w:val="bottom"/>
          </w:tcPr>
          <w:p w14:paraId="4D3F90B7"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12.5</w:t>
            </w:r>
          </w:p>
        </w:tc>
        <w:tc>
          <w:tcPr>
            <w:tcW w:w="0" w:type="auto"/>
            <w:vAlign w:val="bottom"/>
          </w:tcPr>
          <w:p w14:paraId="1A9F993F"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12.7</w:t>
            </w:r>
          </w:p>
        </w:tc>
      </w:tr>
      <w:tr w:rsidR="009566A6" w:rsidRPr="009566A6" w14:paraId="68B8E92A" w14:textId="77777777" w:rsidTr="00767871">
        <w:trPr>
          <w:trHeight w:val="288"/>
        </w:trPr>
        <w:tc>
          <w:tcPr>
            <w:tcW w:w="1109" w:type="dxa"/>
            <w:noWrap/>
            <w:hideMark/>
          </w:tcPr>
          <w:p w14:paraId="1EBC0B35"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10.9</w:t>
            </w:r>
          </w:p>
        </w:tc>
        <w:tc>
          <w:tcPr>
            <w:tcW w:w="1332" w:type="dxa"/>
            <w:noWrap/>
            <w:hideMark/>
          </w:tcPr>
          <w:p w14:paraId="2F06BC75"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10.9</w:t>
            </w:r>
          </w:p>
        </w:tc>
        <w:tc>
          <w:tcPr>
            <w:tcW w:w="0" w:type="auto"/>
            <w:vAlign w:val="bottom"/>
          </w:tcPr>
          <w:p w14:paraId="3078A3EE"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13.4</w:t>
            </w:r>
          </w:p>
        </w:tc>
        <w:tc>
          <w:tcPr>
            <w:tcW w:w="0" w:type="auto"/>
            <w:vAlign w:val="bottom"/>
          </w:tcPr>
          <w:p w14:paraId="1F35A99F"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13.4</w:t>
            </w:r>
          </w:p>
        </w:tc>
      </w:tr>
      <w:tr w:rsidR="009566A6" w:rsidRPr="009566A6" w14:paraId="1420BE51" w14:textId="77777777" w:rsidTr="00767871">
        <w:trPr>
          <w:trHeight w:val="288"/>
        </w:trPr>
        <w:tc>
          <w:tcPr>
            <w:tcW w:w="1109" w:type="dxa"/>
            <w:noWrap/>
            <w:hideMark/>
          </w:tcPr>
          <w:p w14:paraId="18D5D723"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11.2</w:t>
            </w:r>
          </w:p>
        </w:tc>
        <w:tc>
          <w:tcPr>
            <w:tcW w:w="1332" w:type="dxa"/>
            <w:noWrap/>
            <w:hideMark/>
          </w:tcPr>
          <w:p w14:paraId="5EAB1C40"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11</w:t>
            </w:r>
          </w:p>
        </w:tc>
        <w:tc>
          <w:tcPr>
            <w:tcW w:w="0" w:type="auto"/>
            <w:vAlign w:val="bottom"/>
          </w:tcPr>
          <w:p w14:paraId="6567A87A"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11.1</w:t>
            </w:r>
          </w:p>
        </w:tc>
        <w:tc>
          <w:tcPr>
            <w:tcW w:w="0" w:type="auto"/>
            <w:vAlign w:val="bottom"/>
          </w:tcPr>
          <w:p w14:paraId="54B7395E"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11.2</w:t>
            </w:r>
          </w:p>
        </w:tc>
      </w:tr>
      <w:tr w:rsidR="009566A6" w:rsidRPr="009566A6" w14:paraId="70B8D5AD" w14:textId="77777777" w:rsidTr="00767871">
        <w:trPr>
          <w:trHeight w:val="288"/>
        </w:trPr>
        <w:tc>
          <w:tcPr>
            <w:tcW w:w="1109" w:type="dxa"/>
            <w:noWrap/>
            <w:hideMark/>
          </w:tcPr>
          <w:p w14:paraId="4731E3DF"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11.9</w:t>
            </w:r>
          </w:p>
        </w:tc>
        <w:tc>
          <w:tcPr>
            <w:tcW w:w="1332" w:type="dxa"/>
            <w:noWrap/>
            <w:hideMark/>
          </w:tcPr>
          <w:p w14:paraId="5FFFAF90"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11.8</w:t>
            </w:r>
          </w:p>
        </w:tc>
        <w:tc>
          <w:tcPr>
            <w:tcW w:w="0" w:type="auto"/>
            <w:vAlign w:val="bottom"/>
          </w:tcPr>
          <w:p w14:paraId="6EFF0113"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13.7</w:t>
            </w:r>
          </w:p>
        </w:tc>
        <w:tc>
          <w:tcPr>
            <w:tcW w:w="0" w:type="auto"/>
            <w:vAlign w:val="bottom"/>
          </w:tcPr>
          <w:p w14:paraId="47D926F8"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13.9</w:t>
            </w:r>
          </w:p>
        </w:tc>
      </w:tr>
      <w:tr w:rsidR="009566A6" w:rsidRPr="009566A6" w14:paraId="64534E7A" w14:textId="77777777" w:rsidTr="00767871">
        <w:trPr>
          <w:trHeight w:val="288"/>
        </w:trPr>
        <w:tc>
          <w:tcPr>
            <w:tcW w:w="1109" w:type="dxa"/>
            <w:noWrap/>
            <w:hideMark/>
          </w:tcPr>
          <w:p w14:paraId="7DEA4907"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12.2</w:t>
            </w:r>
          </w:p>
        </w:tc>
        <w:tc>
          <w:tcPr>
            <w:tcW w:w="1332" w:type="dxa"/>
            <w:noWrap/>
            <w:hideMark/>
          </w:tcPr>
          <w:p w14:paraId="20008310"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12.2</w:t>
            </w:r>
          </w:p>
        </w:tc>
        <w:tc>
          <w:tcPr>
            <w:tcW w:w="0" w:type="auto"/>
            <w:vAlign w:val="bottom"/>
          </w:tcPr>
          <w:p w14:paraId="4EB0B77B"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13.8</w:t>
            </w:r>
          </w:p>
        </w:tc>
        <w:tc>
          <w:tcPr>
            <w:tcW w:w="0" w:type="auto"/>
            <w:vAlign w:val="bottom"/>
          </w:tcPr>
          <w:p w14:paraId="6C7BCC23"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13.8</w:t>
            </w:r>
          </w:p>
        </w:tc>
      </w:tr>
      <w:tr w:rsidR="009566A6" w:rsidRPr="009566A6" w14:paraId="00572978" w14:textId="77777777" w:rsidTr="00767871">
        <w:trPr>
          <w:trHeight w:val="288"/>
        </w:trPr>
        <w:tc>
          <w:tcPr>
            <w:tcW w:w="1109" w:type="dxa"/>
            <w:noWrap/>
            <w:hideMark/>
          </w:tcPr>
          <w:p w14:paraId="6AF69095"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13.5</w:t>
            </w:r>
          </w:p>
        </w:tc>
        <w:tc>
          <w:tcPr>
            <w:tcW w:w="1332" w:type="dxa"/>
            <w:noWrap/>
            <w:hideMark/>
          </w:tcPr>
          <w:p w14:paraId="1015A469"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13.8</w:t>
            </w:r>
          </w:p>
        </w:tc>
        <w:tc>
          <w:tcPr>
            <w:tcW w:w="0" w:type="auto"/>
            <w:vAlign w:val="bottom"/>
          </w:tcPr>
          <w:p w14:paraId="2951026C"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11.4</w:t>
            </w:r>
          </w:p>
        </w:tc>
        <w:tc>
          <w:tcPr>
            <w:tcW w:w="0" w:type="auto"/>
            <w:vAlign w:val="bottom"/>
          </w:tcPr>
          <w:p w14:paraId="23D6BE81"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11.3</w:t>
            </w:r>
          </w:p>
        </w:tc>
      </w:tr>
      <w:tr w:rsidR="009566A6" w:rsidRPr="009566A6" w14:paraId="080826B1" w14:textId="77777777" w:rsidTr="00767871">
        <w:trPr>
          <w:trHeight w:val="288"/>
        </w:trPr>
        <w:tc>
          <w:tcPr>
            <w:tcW w:w="1109" w:type="dxa"/>
            <w:noWrap/>
            <w:hideMark/>
          </w:tcPr>
          <w:p w14:paraId="2ADE8277"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14.1</w:t>
            </w:r>
          </w:p>
        </w:tc>
        <w:tc>
          <w:tcPr>
            <w:tcW w:w="1332" w:type="dxa"/>
            <w:noWrap/>
            <w:hideMark/>
          </w:tcPr>
          <w:p w14:paraId="353FC69B"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14.1</w:t>
            </w:r>
          </w:p>
        </w:tc>
        <w:tc>
          <w:tcPr>
            <w:tcW w:w="0" w:type="auto"/>
            <w:vAlign w:val="bottom"/>
          </w:tcPr>
          <w:p w14:paraId="6AB2F316"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10.9</w:t>
            </w:r>
          </w:p>
        </w:tc>
        <w:tc>
          <w:tcPr>
            <w:tcW w:w="0" w:type="auto"/>
            <w:vAlign w:val="bottom"/>
          </w:tcPr>
          <w:p w14:paraId="6E247778"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10.7</w:t>
            </w:r>
          </w:p>
        </w:tc>
      </w:tr>
      <w:tr w:rsidR="009566A6" w:rsidRPr="009566A6" w14:paraId="11FD2EDA" w14:textId="77777777" w:rsidTr="00767871">
        <w:trPr>
          <w:trHeight w:val="288"/>
        </w:trPr>
        <w:tc>
          <w:tcPr>
            <w:tcW w:w="1109" w:type="dxa"/>
            <w:noWrap/>
            <w:hideMark/>
          </w:tcPr>
          <w:p w14:paraId="3BC0FD96"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12.9</w:t>
            </w:r>
          </w:p>
        </w:tc>
        <w:tc>
          <w:tcPr>
            <w:tcW w:w="1332" w:type="dxa"/>
            <w:noWrap/>
            <w:hideMark/>
          </w:tcPr>
          <w:p w14:paraId="75CD408D"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13</w:t>
            </w:r>
          </w:p>
        </w:tc>
        <w:tc>
          <w:tcPr>
            <w:tcW w:w="0" w:type="auto"/>
            <w:vAlign w:val="bottom"/>
          </w:tcPr>
          <w:p w14:paraId="5E3251FD"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12.8</w:t>
            </w:r>
          </w:p>
        </w:tc>
        <w:tc>
          <w:tcPr>
            <w:tcW w:w="0" w:type="auto"/>
            <w:vAlign w:val="bottom"/>
          </w:tcPr>
          <w:p w14:paraId="4B803EFC"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12.9</w:t>
            </w:r>
          </w:p>
        </w:tc>
      </w:tr>
      <w:tr w:rsidR="009566A6" w:rsidRPr="009566A6" w14:paraId="601A6857" w14:textId="77777777" w:rsidTr="00767871">
        <w:trPr>
          <w:trHeight w:val="288"/>
        </w:trPr>
        <w:tc>
          <w:tcPr>
            <w:tcW w:w="1109" w:type="dxa"/>
            <w:noWrap/>
            <w:hideMark/>
          </w:tcPr>
          <w:p w14:paraId="38FB2ADA"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12.9</w:t>
            </w:r>
          </w:p>
        </w:tc>
        <w:tc>
          <w:tcPr>
            <w:tcW w:w="1332" w:type="dxa"/>
            <w:noWrap/>
            <w:hideMark/>
          </w:tcPr>
          <w:p w14:paraId="16A7B5E1"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12.9</w:t>
            </w:r>
          </w:p>
        </w:tc>
        <w:tc>
          <w:tcPr>
            <w:tcW w:w="0" w:type="auto"/>
            <w:vAlign w:val="bottom"/>
          </w:tcPr>
          <w:p w14:paraId="3AF9338F"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13.7</w:t>
            </w:r>
          </w:p>
        </w:tc>
        <w:tc>
          <w:tcPr>
            <w:tcW w:w="0" w:type="auto"/>
            <w:vAlign w:val="bottom"/>
          </w:tcPr>
          <w:p w14:paraId="053BBEFB"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13.6</w:t>
            </w:r>
          </w:p>
        </w:tc>
      </w:tr>
      <w:tr w:rsidR="009566A6" w:rsidRPr="009566A6" w14:paraId="29CC6346" w14:textId="77777777" w:rsidTr="00767871">
        <w:trPr>
          <w:trHeight w:val="288"/>
        </w:trPr>
        <w:tc>
          <w:tcPr>
            <w:tcW w:w="1109" w:type="dxa"/>
            <w:noWrap/>
            <w:hideMark/>
          </w:tcPr>
          <w:p w14:paraId="7021C48B"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lastRenderedPageBreak/>
              <w:t>11.4</w:t>
            </w:r>
          </w:p>
        </w:tc>
        <w:tc>
          <w:tcPr>
            <w:tcW w:w="1332" w:type="dxa"/>
            <w:noWrap/>
            <w:hideMark/>
          </w:tcPr>
          <w:p w14:paraId="5A7DFAC3"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11.2</w:t>
            </w:r>
          </w:p>
        </w:tc>
        <w:tc>
          <w:tcPr>
            <w:tcW w:w="0" w:type="auto"/>
            <w:vAlign w:val="bottom"/>
          </w:tcPr>
          <w:p w14:paraId="2E09E4D5"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12.9</w:t>
            </w:r>
          </w:p>
        </w:tc>
        <w:tc>
          <w:tcPr>
            <w:tcW w:w="0" w:type="auto"/>
            <w:vAlign w:val="bottom"/>
          </w:tcPr>
          <w:p w14:paraId="4C9C78A0"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13</w:t>
            </w:r>
          </w:p>
        </w:tc>
      </w:tr>
      <w:tr w:rsidR="009566A6" w:rsidRPr="009566A6" w14:paraId="7970FB99" w14:textId="77777777" w:rsidTr="00767871">
        <w:trPr>
          <w:trHeight w:val="288"/>
        </w:trPr>
        <w:tc>
          <w:tcPr>
            <w:tcW w:w="1109" w:type="dxa"/>
            <w:noWrap/>
            <w:hideMark/>
          </w:tcPr>
          <w:p w14:paraId="21094368"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12.9</w:t>
            </w:r>
          </w:p>
        </w:tc>
        <w:tc>
          <w:tcPr>
            <w:tcW w:w="1332" w:type="dxa"/>
            <w:noWrap/>
            <w:hideMark/>
          </w:tcPr>
          <w:p w14:paraId="7B6BB17D"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13.1</w:t>
            </w:r>
          </w:p>
        </w:tc>
        <w:tc>
          <w:tcPr>
            <w:tcW w:w="0" w:type="auto"/>
            <w:vAlign w:val="bottom"/>
          </w:tcPr>
          <w:p w14:paraId="6D84F7E7"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11.9</w:t>
            </w:r>
          </w:p>
        </w:tc>
        <w:tc>
          <w:tcPr>
            <w:tcW w:w="0" w:type="auto"/>
            <w:vAlign w:val="bottom"/>
          </w:tcPr>
          <w:p w14:paraId="21273D8D"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11.9</w:t>
            </w:r>
          </w:p>
        </w:tc>
      </w:tr>
      <w:tr w:rsidR="009566A6" w:rsidRPr="009566A6" w14:paraId="31A000A3" w14:textId="77777777" w:rsidTr="00767871">
        <w:trPr>
          <w:trHeight w:val="288"/>
        </w:trPr>
        <w:tc>
          <w:tcPr>
            <w:tcW w:w="1109" w:type="dxa"/>
            <w:noWrap/>
            <w:hideMark/>
          </w:tcPr>
          <w:p w14:paraId="7E711151"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12.5</w:t>
            </w:r>
          </w:p>
        </w:tc>
        <w:tc>
          <w:tcPr>
            <w:tcW w:w="1332" w:type="dxa"/>
            <w:noWrap/>
            <w:hideMark/>
          </w:tcPr>
          <w:p w14:paraId="52B250A1"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12.4</w:t>
            </w:r>
          </w:p>
        </w:tc>
        <w:tc>
          <w:tcPr>
            <w:tcW w:w="0" w:type="auto"/>
            <w:vAlign w:val="bottom"/>
          </w:tcPr>
          <w:p w14:paraId="1DCC023D"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13.9</w:t>
            </w:r>
          </w:p>
        </w:tc>
        <w:tc>
          <w:tcPr>
            <w:tcW w:w="0" w:type="auto"/>
            <w:vAlign w:val="bottom"/>
          </w:tcPr>
          <w:p w14:paraId="367E9828"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14</w:t>
            </w:r>
          </w:p>
        </w:tc>
      </w:tr>
      <w:tr w:rsidR="009566A6" w:rsidRPr="009566A6" w14:paraId="363FFE9A" w14:textId="77777777" w:rsidTr="00767871">
        <w:trPr>
          <w:trHeight w:val="288"/>
        </w:trPr>
        <w:tc>
          <w:tcPr>
            <w:tcW w:w="1109" w:type="dxa"/>
            <w:noWrap/>
            <w:hideMark/>
          </w:tcPr>
          <w:p w14:paraId="62453957"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13.6</w:t>
            </w:r>
          </w:p>
        </w:tc>
        <w:tc>
          <w:tcPr>
            <w:tcW w:w="1332" w:type="dxa"/>
            <w:noWrap/>
            <w:hideMark/>
          </w:tcPr>
          <w:p w14:paraId="14B5AD6D"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13.7</w:t>
            </w:r>
          </w:p>
        </w:tc>
        <w:tc>
          <w:tcPr>
            <w:tcW w:w="0" w:type="auto"/>
            <w:vAlign w:val="bottom"/>
          </w:tcPr>
          <w:p w14:paraId="18CAFAE1"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11.7</w:t>
            </w:r>
          </w:p>
        </w:tc>
        <w:tc>
          <w:tcPr>
            <w:tcW w:w="0" w:type="auto"/>
            <w:vAlign w:val="bottom"/>
          </w:tcPr>
          <w:p w14:paraId="3E0739C5"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11.8</w:t>
            </w:r>
          </w:p>
        </w:tc>
      </w:tr>
      <w:tr w:rsidR="009566A6" w:rsidRPr="009566A6" w14:paraId="201D2B84" w14:textId="77777777" w:rsidTr="00767871">
        <w:trPr>
          <w:trHeight w:val="288"/>
        </w:trPr>
        <w:tc>
          <w:tcPr>
            <w:tcW w:w="1109" w:type="dxa"/>
            <w:noWrap/>
            <w:hideMark/>
          </w:tcPr>
          <w:p w14:paraId="50173116"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13.2</w:t>
            </w:r>
          </w:p>
        </w:tc>
        <w:tc>
          <w:tcPr>
            <w:tcW w:w="1332" w:type="dxa"/>
            <w:noWrap/>
            <w:hideMark/>
          </w:tcPr>
          <w:p w14:paraId="24C2FC59"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13.3</w:t>
            </w:r>
          </w:p>
        </w:tc>
        <w:tc>
          <w:tcPr>
            <w:tcW w:w="0" w:type="auto"/>
            <w:vAlign w:val="bottom"/>
          </w:tcPr>
          <w:p w14:paraId="6757B6A0"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10.4</w:t>
            </w:r>
          </w:p>
        </w:tc>
        <w:tc>
          <w:tcPr>
            <w:tcW w:w="0" w:type="auto"/>
            <w:vAlign w:val="bottom"/>
          </w:tcPr>
          <w:p w14:paraId="2B05FF3A"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10.2</w:t>
            </w:r>
          </w:p>
        </w:tc>
      </w:tr>
      <w:tr w:rsidR="009566A6" w:rsidRPr="009566A6" w14:paraId="56AC34B4" w14:textId="77777777" w:rsidTr="00767871">
        <w:trPr>
          <w:trHeight w:val="288"/>
        </w:trPr>
        <w:tc>
          <w:tcPr>
            <w:tcW w:w="1109" w:type="dxa"/>
            <w:noWrap/>
            <w:hideMark/>
          </w:tcPr>
          <w:p w14:paraId="1A1B1975"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11.4</w:t>
            </w:r>
          </w:p>
        </w:tc>
        <w:tc>
          <w:tcPr>
            <w:tcW w:w="1332" w:type="dxa"/>
            <w:noWrap/>
            <w:hideMark/>
          </w:tcPr>
          <w:p w14:paraId="1CAC6151"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11.2</w:t>
            </w:r>
          </w:p>
        </w:tc>
        <w:tc>
          <w:tcPr>
            <w:tcW w:w="0" w:type="auto"/>
            <w:vAlign w:val="bottom"/>
          </w:tcPr>
          <w:p w14:paraId="1C1E22AA"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12</w:t>
            </w:r>
          </w:p>
        </w:tc>
        <w:tc>
          <w:tcPr>
            <w:tcW w:w="0" w:type="auto"/>
            <w:vAlign w:val="bottom"/>
          </w:tcPr>
          <w:p w14:paraId="4B249D1D"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12.1</w:t>
            </w:r>
          </w:p>
        </w:tc>
      </w:tr>
      <w:tr w:rsidR="009566A6" w:rsidRPr="009566A6" w14:paraId="261C2A35" w14:textId="77777777" w:rsidTr="00767871">
        <w:trPr>
          <w:trHeight w:val="288"/>
        </w:trPr>
        <w:tc>
          <w:tcPr>
            <w:tcW w:w="1109" w:type="dxa"/>
            <w:noWrap/>
            <w:hideMark/>
          </w:tcPr>
          <w:p w14:paraId="276ECF0F"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12.9</w:t>
            </w:r>
          </w:p>
        </w:tc>
        <w:tc>
          <w:tcPr>
            <w:tcW w:w="1332" w:type="dxa"/>
            <w:noWrap/>
            <w:hideMark/>
          </w:tcPr>
          <w:p w14:paraId="610A3AFA"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12.9</w:t>
            </w:r>
          </w:p>
        </w:tc>
        <w:tc>
          <w:tcPr>
            <w:tcW w:w="0" w:type="auto"/>
            <w:vAlign w:val="bottom"/>
          </w:tcPr>
          <w:p w14:paraId="6085826D"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12.5</w:t>
            </w:r>
          </w:p>
        </w:tc>
        <w:tc>
          <w:tcPr>
            <w:tcW w:w="0" w:type="auto"/>
            <w:vAlign w:val="bottom"/>
          </w:tcPr>
          <w:p w14:paraId="7CE9883B"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12.5</w:t>
            </w:r>
          </w:p>
        </w:tc>
      </w:tr>
      <w:tr w:rsidR="009566A6" w:rsidRPr="009566A6" w14:paraId="2C6AAB2F" w14:textId="77777777" w:rsidTr="00767871">
        <w:trPr>
          <w:trHeight w:val="288"/>
        </w:trPr>
        <w:tc>
          <w:tcPr>
            <w:tcW w:w="1109" w:type="dxa"/>
            <w:noWrap/>
            <w:hideMark/>
          </w:tcPr>
          <w:p w14:paraId="218C06F3"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12.7</w:t>
            </w:r>
          </w:p>
        </w:tc>
        <w:tc>
          <w:tcPr>
            <w:tcW w:w="1332" w:type="dxa"/>
            <w:noWrap/>
            <w:hideMark/>
          </w:tcPr>
          <w:p w14:paraId="13F36E00"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12.9</w:t>
            </w:r>
          </w:p>
        </w:tc>
        <w:tc>
          <w:tcPr>
            <w:tcW w:w="0" w:type="auto"/>
            <w:vAlign w:val="bottom"/>
          </w:tcPr>
          <w:p w14:paraId="7CCFA1AE"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14.2</w:t>
            </w:r>
          </w:p>
        </w:tc>
        <w:tc>
          <w:tcPr>
            <w:tcW w:w="0" w:type="auto"/>
            <w:vAlign w:val="bottom"/>
          </w:tcPr>
          <w:p w14:paraId="447A8C71"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14.2</w:t>
            </w:r>
          </w:p>
        </w:tc>
      </w:tr>
      <w:tr w:rsidR="009566A6" w:rsidRPr="009566A6" w14:paraId="05B4003A" w14:textId="77777777" w:rsidTr="00767871">
        <w:trPr>
          <w:trHeight w:val="288"/>
        </w:trPr>
        <w:tc>
          <w:tcPr>
            <w:tcW w:w="1109" w:type="dxa"/>
            <w:noWrap/>
            <w:hideMark/>
          </w:tcPr>
          <w:p w14:paraId="133605A4"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13.3</w:t>
            </w:r>
          </w:p>
        </w:tc>
        <w:tc>
          <w:tcPr>
            <w:tcW w:w="1332" w:type="dxa"/>
            <w:noWrap/>
            <w:hideMark/>
          </w:tcPr>
          <w:p w14:paraId="1A8316B5"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13.3</w:t>
            </w:r>
          </w:p>
        </w:tc>
        <w:tc>
          <w:tcPr>
            <w:tcW w:w="0" w:type="auto"/>
            <w:vAlign w:val="bottom"/>
          </w:tcPr>
          <w:p w14:paraId="320AE516"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12</w:t>
            </w:r>
          </w:p>
        </w:tc>
        <w:tc>
          <w:tcPr>
            <w:tcW w:w="0" w:type="auto"/>
            <w:vAlign w:val="bottom"/>
          </w:tcPr>
          <w:p w14:paraId="670353D5"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12</w:t>
            </w:r>
          </w:p>
        </w:tc>
      </w:tr>
      <w:tr w:rsidR="009566A6" w:rsidRPr="009566A6" w14:paraId="0F216CBE" w14:textId="77777777" w:rsidTr="00767871">
        <w:trPr>
          <w:trHeight w:val="288"/>
        </w:trPr>
        <w:tc>
          <w:tcPr>
            <w:tcW w:w="1109" w:type="dxa"/>
            <w:noWrap/>
            <w:hideMark/>
          </w:tcPr>
          <w:p w14:paraId="65796F7C"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12</w:t>
            </w:r>
          </w:p>
        </w:tc>
        <w:tc>
          <w:tcPr>
            <w:tcW w:w="1332" w:type="dxa"/>
            <w:noWrap/>
            <w:hideMark/>
          </w:tcPr>
          <w:p w14:paraId="7EB6CDA5"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11.9</w:t>
            </w:r>
          </w:p>
        </w:tc>
        <w:tc>
          <w:tcPr>
            <w:tcW w:w="0" w:type="auto"/>
            <w:vAlign w:val="bottom"/>
          </w:tcPr>
          <w:p w14:paraId="45FC3ED5"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12.2</w:t>
            </w:r>
          </w:p>
        </w:tc>
        <w:tc>
          <w:tcPr>
            <w:tcW w:w="0" w:type="auto"/>
            <w:vAlign w:val="bottom"/>
          </w:tcPr>
          <w:p w14:paraId="79035003"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12.1</w:t>
            </w:r>
          </w:p>
        </w:tc>
      </w:tr>
      <w:tr w:rsidR="009566A6" w:rsidRPr="009566A6" w14:paraId="30CC9957" w14:textId="77777777" w:rsidTr="00767871">
        <w:trPr>
          <w:trHeight w:val="288"/>
        </w:trPr>
        <w:tc>
          <w:tcPr>
            <w:tcW w:w="1109" w:type="dxa"/>
            <w:noWrap/>
            <w:hideMark/>
          </w:tcPr>
          <w:p w14:paraId="10556D00"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10</w:t>
            </w:r>
          </w:p>
        </w:tc>
        <w:tc>
          <w:tcPr>
            <w:tcW w:w="1332" w:type="dxa"/>
            <w:noWrap/>
            <w:hideMark/>
          </w:tcPr>
          <w:p w14:paraId="3843406A"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10.1</w:t>
            </w:r>
          </w:p>
        </w:tc>
        <w:tc>
          <w:tcPr>
            <w:tcW w:w="0" w:type="auto"/>
            <w:vAlign w:val="bottom"/>
          </w:tcPr>
          <w:p w14:paraId="070AEAD1"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12.3</w:t>
            </w:r>
          </w:p>
        </w:tc>
        <w:tc>
          <w:tcPr>
            <w:tcW w:w="0" w:type="auto"/>
            <w:vAlign w:val="bottom"/>
          </w:tcPr>
          <w:p w14:paraId="48DF1244"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12.2</w:t>
            </w:r>
          </w:p>
        </w:tc>
      </w:tr>
      <w:tr w:rsidR="009566A6" w:rsidRPr="009566A6" w14:paraId="22E247B4" w14:textId="77777777" w:rsidTr="00767871">
        <w:trPr>
          <w:trHeight w:val="288"/>
        </w:trPr>
        <w:tc>
          <w:tcPr>
            <w:tcW w:w="1109" w:type="dxa"/>
            <w:noWrap/>
            <w:hideMark/>
          </w:tcPr>
          <w:p w14:paraId="342361E4"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10.8</w:t>
            </w:r>
          </w:p>
        </w:tc>
        <w:tc>
          <w:tcPr>
            <w:tcW w:w="1332" w:type="dxa"/>
            <w:noWrap/>
            <w:hideMark/>
          </w:tcPr>
          <w:p w14:paraId="4C6F4603"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11</w:t>
            </w:r>
          </w:p>
        </w:tc>
        <w:tc>
          <w:tcPr>
            <w:tcW w:w="0" w:type="auto"/>
            <w:vAlign w:val="bottom"/>
          </w:tcPr>
          <w:p w14:paraId="63DDC74A"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12.3</w:t>
            </w:r>
          </w:p>
        </w:tc>
        <w:tc>
          <w:tcPr>
            <w:tcW w:w="0" w:type="auto"/>
            <w:vAlign w:val="bottom"/>
          </w:tcPr>
          <w:p w14:paraId="4E3358CB"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12.2</w:t>
            </w:r>
          </w:p>
        </w:tc>
      </w:tr>
      <w:tr w:rsidR="009566A6" w:rsidRPr="009566A6" w14:paraId="6DEA693D" w14:textId="77777777" w:rsidTr="00767871">
        <w:trPr>
          <w:trHeight w:val="288"/>
        </w:trPr>
        <w:tc>
          <w:tcPr>
            <w:tcW w:w="1109" w:type="dxa"/>
            <w:noWrap/>
            <w:hideMark/>
          </w:tcPr>
          <w:p w14:paraId="5DE583B4"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12.1</w:t>
            </w:r>
          </w:p>
        </w:tc>
        <w:tc>
          <w:tcPr>
            <w:tcW w:w="1332" w:type="dxa"/>
            <w:noWrap/>
            <w:hideMark/>
          </w:tcPr>
          <w:p w14:paraId="48FA7CE3"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12</w:t>
            </w:r>
          </w:p>
        </w:tc>
        <w:tc>
          <w:tcPr>
            <w:tcW w:w="0" w:type="auto"/>
            <w:vAlign w:val="bottom"/>
          </w:tcPr>
          <w:p w14:paraId="4C95EAE7"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15.1</w:t>
            </w:r>
          </w:p>
        </w:tc>
        <w:tc>
          <w:tcPr>
            <w:tcW w:w="0" w:type="auto"/>
            <w:vAlign w:val="bottom"/>
          </w:tcPr>
          <w:p w14:paraId="2E6182F9"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15.2</w:t>
            </w:r>
          </w:p>
        </w:tc>
      </w:tr>
      <w:tr w:rsidR="009566A6" w:rsidRPr="009566A6" w14:paraId="630D9EEE" w14:textId="77777777" w:rsidTr="00767871">
        <w:trPr>
          <w:trHeight w:val="288"/>
        </w:trPr>
        <w:tc>
          <w:tcPr>
            <w:tcW w:w="1109" w:type="dxa"/>
            <w:noWrap/>
            <w:hideMark/>
          </w:tcPr>
          <w:p w14:paraId="54D440BF"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10.7</w:t>
            </w:r>
          </w:p>
        </w:tc>
        <w:tc>
          <w:tcPr>
            <w:tcW w:w="1332" w:type="dxa"/>
            <w:noWrap/>
            <w:hideMark/>
          </w:tcPr>
          <w:p w14:paraId="6DC4B554" w14:textId="77777777" w:rsidR="009566A6" w:rsidRPr="009566A6" w:rsidRDefault="009566A6" w:rsidP="009566A6">
            <w:pPr>
              <w:suppressAutoHyphens w:val="0"/>
              <w:spacing w:line="240" w:lineRule="auto"/>
              <w:jc w:val="right"/>
              <w:rPr>
                <w:rFonts w:ascii="Calibri" w:eastAsia="Times New Roman" w:hAnsi="Calibri" w:cs="Calibri"/>
                <w:sz w:val="22"/>
                <w:lang w:eastAsia="en-GB"/>
              </w:rPr>
            </w:pPr>
            <w:r w:rsidRPr="009566A6">
              <w:rPr>
                <w:rFonts w:ascii="Calibri" w:eastAsia="Times New Roman" w:hAnsi="Calibri" w:cs="Calibri"/>
                <w:sz w:val="22"/>
                <w:lang w:eastAsia="en-GB"/>
              </w:rPr>
              <w:t>10.7</w:t>
            </w:r>
          </w:p>
        </w:tc>
        <w:tc>
          <w:tcPr>
            <w:tcW w:w="0" w:type="auto"/>
            <w:vAlign w:val="bottom"/>
          </w:tcPr>
          <w:p w14:paraId="2E6D3E78"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13.2</w:t>
            </w:r>
          </w:p>
        </w:tc>
        <w:tc>
          <w:tcPr>
            <w:tcW w:w="0" w:type="auto"/>
            <w:vAlign w:val="bottom"/>
          </w:tcPr>
          <w:p w14:paraId="30024B40" w14:textId="77777777" w:rsidR="009566A6" w:rsidRPr="009566A6" w:rsidRDefault="009566A6" w:rsidP="009566A6">
            <w:pPr>
              <w:suppressAutoHyphens w:val="0"/>
              <w:spacing w:line="259" w:lineRule="auto"/>
              <w:jc w:val="left"/>
              <w:rPr>
                <w:rFonts w:eastAsia="Times New Roman"/>
                <w:color w:val="auto"/>
                <w:sz w:val="20"/>
                <w:szCs w:val="20"/>
                <w:lang w:eastAsia="en-GB"/>
              </w:rPr>
            </w:pPr>
            <w:r w:rsidRPr="009566A6">
              <w:rPr>
                <w:rFonts w:ascii="Calibri" w:eastAsiaTheme="minorHAnsi" w:hAnsi="Calibri" w:cs="Calibri"/>
                <w:sz w:val="22"/>
                <w:lang w:eastAsia="en-US"/>
              </w:rPr>
              <w:t>13.2</w:t>
            </w:r>
          </w:p>
        </w:tc>
      </w:tr>
    </w:tbl>
    <w:p w14:paraId="512725C5" w14:textId="35B66CBF" w:rsidR="00545560" w:rsidRPr="00545560" w:rsidRDefault="003462BC" w:rsidP="00545560">
      <w:pPr>
        <w:suppressAutoHyphens w:val="0"/>
        <w:spacing w:after="160" w:line="259" w:lineRule="auto"/>
        <w:jc w:val="left"/>
        <w:rPr>
          <w:rFonts w:ascii="Arial" w:hAnsi="Arial" w:cs="Arial"/>
        </w:rPr>
      </w:pPr>
      <w:r>
        <w:rPr>
          <w:noProof/>
        </w:rPr>
        <w:drawing>
          <wp:anchor distT="0" distB="0" distL="114300" distR="114300" simplePos="0" relativeHeight="251661312" behindDoc="1" locked="0" layoutInCell="1" allowOverlap="1" wp14:anchorId="24F07304" wp14:editId="35B74728">
            <wp:simplePos x="0" y="0"/>
            <wp:positionH relativeFrom="column">
              <wp:posOffset>-487680</wp:posOffset>
            </wp:positionH>
            <wp:positionV relativeFrom="paragraph">
              <wp:posOffset>368300</wp:posOffset>
            </wp:positionV>
            <wp:extent cx="6629400" cy="4572000"/>
            <wp:effectExtent l="0" t="0" r="0" b="0"/>
            <wp:wrapTopAndBottom/>
            <wp:docPr id="3" name="Chart 3">
              <a:extLst xmlns:a="http://schemas.openxmlformats.org/drawingml/2006/main">
                <a:ext uri="{FF2B5EF4-FFF2-40B4-BE49-F238E27FC236}">
                  <a16:creationId xmlns:a16="http://schemas.microsoft.com/office/drawing/2014/main" id="{48879C1D-FC6D-4B9C-B7C0-56262D44B2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9566A6">
        <w:tab/>
      </w:r>
      <w:r w:rsidR="009566A6">
        <w:tab/>
      </w:r>
      <w:r w:rsidR="009566A6">
        <w:tab/>
      </w:r>
      <w:r w:rsidR="009566A6">
        <w:tab/>
      </w:r>
      <w:r w:rsidR="009566A6">
        <w:tab/>
      </w:r>
      <w:r w:rsidR="009566A6">
        <w:tab/>
      </w:r>
      <w:r w:rsidR="009566A6">
        <w:tab/>
      </w:r>
      <w:r w:rsidR="009566A6">
        <w:tab/>
      </w:r>
      <w:r w:rsidR="009566A6">
        <w:tab/>
      </w:r>
      <w:r w:rsidR="009566A6">
        <w:tab/>
      </w:r>
      <w:r w:rsidR="009566A6">
        <w:tab/>
      </w:r>
      <w:r w:rsidR="009566A6">
        <w:tab/>
      </w:r>
      <w:r w:rsidR="009566A6">
        <w:tab/>
      </w:r>
      <w:r w:rsidR="009566A6">
        <w:tab/>
      </w:r>
      <w:r w:rsidR="00233448">
        <w:rPr>
          <w:rFonts w:ascii="Arial" w:hAnsi="Arial" w:cs="Arial"/>
        </w:rPr>
        <w:tab/>
      </w:r>
      <w:r w:rsidR="00C25BB3">
        <w:rPr>
          <w:rFonts w:ascii="Arial" w:hAnsi="Arial" w:cs="Arial"/>
        </w:rPr>
        <w:tab/>
      </w:r>
      <w:r w:rsidR="00742E0A">
        <w:rPr>
          <w:rFonts w:ascii="Arial" w:hAnsi="Arial" w:cs="Arial"/>
        </w:rPr>
        <w:tab/>
      </w:r>
      <w:r w:rsidR="00742E0A">
        <w:rPr>
          <w:rFonts w:ascii="Arial" w:hAnsi="Arial" w:cs="Arial"/>
        </w:rPr>
        <w:tab/>
      </w:r>
      <w:r w:rsidR="00742E0A">
        <w:rPr>
          <w:rFonts w:ascii="Arial" w:hAnsi="Arial" w:cs="Arial"/>
        </w:rPr>
        <w:tab/>
      </w:r>
      <w:r w:rsidR="00742E0A">
        <w:rPr>
          <w:rFonts w:ascii="Arial" w:hAnsi="Arial" w:cs="Arial"/>
        </w:rPr>
        <w:tab/>
      </w:r>
      <w:r w:rsidR="00742E0A">
        <w:rPr>
          <w:rFonts w:ascii="Arial" w:hAnsi="Arial" w:cs="Arial"/>
        </w:rPr>
        <w:tab/>
      </w:r>
      <w:r w:rsidR="00742E0A">
        <w:rPr>
          <w:rFonts w:ascii="Arial" w:hAnsi="Arial" w:cs="Arial"/>
        </w:rPr>
        <w:tab/>
      </w:r>
      <w:r w:rsidR="00742E0A">
        <w:rPr>
          <w:rFonts w:ascii="Arial" w:hAnsi="Arial" w:cs="Arial"/>
        </w:rPr>
        <w:tab/>
        <w:t xml:space="preserve">                </w:t>
      </w:r>
      <w:r w:rsidR="00545560" w:rsidRPr="00545560">
        <w:rPr>
          <w:rFonts w:eastAsiaTheme="minorHAnsi" w:cstheme="minorBidi"/>
          <w:color w:val="auto"/>
          <w:lang w:val="en-IN" w:eastAsia="en-US"/>
        </w:rPr>
        <w:t>(Source: Author)</w:t>
      </w:r>
    </w:p>
    <w:p w14:paraId="42D796EA" w14:textId="460D3799" w:rsidR="00D84BD4" w:rsidRDefault="00D84BD4">
      <w:pPr>
        <w:suppressAutoHyphens w:val="0"/>
        <w:spacing w:after="160" w:line="259" w:lineRule="auto"/>
        <w:jc w:val="left"/>
        <w:rPr>
          <w:rFonts w:ascii="Arial" w:hAnsi="Arial" w:cs="Arial"/>
        </w:rPr>
      </w:pPr>
    </w:p>
    <w:p w14:paraId="13DCCD08" w14:textId="77777777" w:rsidR="00162891" w:rsidRDefault="00BB2742">
      <w:pPr>
        <w:suppressAutoHyphens w:val="0"/>
        <w:spacing w:after="160" w:line="259" w:lineRule="auto"/>
        <w:jc w:val="left"/>
        <w:rPr>
          <w:rFonts w:ascii="Arial" w:hAnsi="Arial" w:cs="Arial"/>
          <w:szCs w:val="24"/>
          <w:lang w:val="en-IN"/>
        </w:rPr>
      </w:pPr>
      <w:r w:rsidRPr="00974281">
        <w:rPr>
          <w:rFonts w:ascii="Arial" w:hAnsi="Arial" w:cs="Arial"/>
          <w:szCs w:val="24"/>
          <w:lang w:val="en-IN"/>
        </w:rPr>
        <w:t xml:space="preserve">From Year 0 to Year 10, the overall computation must be determined using the educational level. It will also give derivation for a set of data centred on the state's educational rate. Furthermore, all operations must be created for overall processing </w:t>
      </w:r>
      <w:r w:rsidRPr="00974281">
        <w:rPr>
          <w:rFonts w:ascii="Arial" w:hAnsi="Arial" w:cs="Arial"/>
          <w:szCs w:val="24"/>
          <w:lang w:val="en-IN"/>
        </w:rPr>
        <w:lastRenderedPageBreak/>
        <w:t>of activities within the anticipated domains. As a result, a decrease in education may lead to an increase in criminal activities in society. As a result of the impact of educational decrease, the company's business status may deteriorate</w:t>
      </w:r>
      <w:r>
        <w:rPr>
          <w:rFonts w:ascii="Arial" w:hAnsi="Arial" w:cs="Arial"/>
          <w:szCs w:val="24"/>
          <w:lang w:val="en-IN"/>
        </w:rPr>
        <w:t>.</w:t>
      </w:r>
      <w:r w:rsidR="00162891">
        <w:rPr>
          <w:rFonts w:ascii="Arial" w:hAnsi="Arial" w:cs="Arial"/>
          <w:szCs w:val="24"/>
          <w:lang w:val="en-IN"/>
        </w:rPr>
        <w:tab/>
      </w:r>
      <w:r w:rsidR="00162891">
        <w:rPr>
          <w:rFonts w:ascii="Arial" w:hAnsi="Arial" w:cs="Arial"/>
          <w:szCs w:val="24"/>
          <w:lang w:val="en-IN"/>
        </w:rPr>
        <w:tab/>
      </w:r>
      <w:r w:rsidR="00162891">
        <w:rPr>
          <w:rFonts w:ascii="Arial" w:hAnsi="Arial" w:cs="Arial"/>
          <w:szCs w:val="24"/>
          <w:lang w:val="en-IN"/>
        </w:rPr>
        <w:tab/>
      </w:r>
      <w:r w:rsidR="00162891">
        <w:rPr>
          <w:rFonts w:ascii="Arial" w:hAnsi="Arial" w:cs="Arial"/>
          <w:szCs w:val="24"/>
          <w:lang w:val="en-IN"/>
        </w:rPr>
        <w:tab/>
      </w:r>
      <w:r w:rsidR="00162891">
        <w:rPr>
          <w:rFonts w:ascii="Arial" w:hAnsi="Arial" w:cs="Arial"/>
          <w:szCs w:val="24"/>
          <w:lang w:val="en-IN"/>
        </w:rPr>
        <w:tab/>
      </w:r>
      <w:r w:rsidR="00162891">
        <w:rPr>
          <w:rFonts w:ascii="Arial" w:hAnsi="Arial" w:cs="Arial"/>
          <w:szCs w:val="24"/>
          <w:lang w:val="en-IN"/>
        </w:rPr>
        <w:tab/>
      </w:r>
      <w:r w:rsidR="00162891">
        <w:rPr>
          <w:rFonts w:ascii="Arial" w:hAnsi="Arial" w:cs="Arial"/>
          <w:szCs w:val="24"/>
          <w:lang w:val="en-IN"/>
        </w:rPr>
        <w:tab/>
      </w:r>
      <w:r w:rsidR="00162891">
        <w:rPr>
          <w:rFonts w:ascii="Arial" w:hAnsi="Arial" w:cs="Arial"/>
          <w:szCs w:val="24"/>
          <w:lang w:val="en-IN"/>
        </w:rPr>
        <w:tab/>
      </w:r>
      <w:r w:rsidR="00162891">
        <w:rPr>
          <w:rFonts w:ascii="Arial" w:hAnsi="Arial" w:cs="Arial"/>
          <w:szCs w:val="24"/>
          <w:lang w:val="en-IN"/>
        </w:rPr>
        <w:tab/>
      </w:r>
      <w:r w:rsidR="00162891">
        <w:rPr>
          <w:rFonts w:ascii="Arial" w:hAnsi="Arial" w:cs="Arial"/>
          <w:szCs w:val="24"/>
          <w:lang w:val="en-IN"/>
        </w:rPr>
        <w:tab/>
      </w:r>
      <w:r w:rsidR="00162891">
        <w:rPr>
          <w:rFonts w:ascii="Arial" w:hAnsi="Arial" w:cs="Arial"/>
          <w:szCs w:val="24"/>
          <w:lang w:val="en-IN"/>
        </w:rPr>
        <w:tab/>
      </w:r>
      <w:r w:rsidR="00162891">
        <w:rPr>
          <w:rFonts w:ascii="Arial" w:hAnsi="Arial" w:cs="Arial"/>
          <w:szCs w:val="24"/>
          <w:lang w:val="en-IN"/>
        </w:rPr>
        <w:tab/>
      </w:r>
      <w:r w:rsidR="00162891">
        <w:rPr>
          <w:rFonts w:ascii="Arial" w:hAnsi="Arial" w:cs="Arial"/>
          <w:szCs w:val="24"/>
          <w:lang w:val="en-IN"/>
        </w:rPr>
        <w:tab/>
      </w:r>
      <w:r w:rsidR="00162891">
        <w:rPr>
          <w:rFonts w:ascii="Arial" w:hAnsi="Arial" w:cs="Arial"/>
          <w:szCs w:val="24"/>
          <w:lang w:val="en-IN"/>
        </w:rPr>
        <w:tab/>
      </w:r>
    </w:p>
    <w:tbl>
      <w:tblPr>
        <w:tblStyle w:val="TableGridLight"/>
        <w:tblW w:w="7135" w:type="dxa"/>
        <w:tblLook w:val="04A0" w:firstRow="1" w:lastRow="0" w:firstColumn="1" w:lastColumn="0" w:noHBand="0" w:noVBand="1"/>
      </w:tblPr>
      <w:tblGrid>
        <w:gridCol w:w="1812"/>
        <w:gridCol w:w="1923"/>
        <w:gridCol w:w="1700"/>
        <w:gridCol w:w="1700"/>
      </w:tblGrid>
      <w:tr w:rsidR="00162891" w:rsidRPr="00162891" w14:paraId="5272F4F2" w14:textId="77777777" w:rsidTr="00767871">
        <w:trPr>
          <w:trHeight w:val="288"/>
        </w:trPr>
        <w:tc>
          <w:tcPr>
            <w:tcW w:w="1812" w:type="dxa"/>
            <w:noWrap/>
            <w:hideMark/>
          </w:tcPr>
          <w:p w14:paraId="18B25C63" w14:textId="47B480EE" w:rsidR="00162891" w:rsidRPr="00162891" w:rsidRDefault="00162891" w:rsidP="00162891">
            <w:pPr>
              <w:suppressAutoHyphens w:val="0"/>
              <w:spacing w:line="240" w:lineRule="auto"/>
              <w:jc w:val="left"/>
              <w:rPr>
                <w:rFonts w:ascii="Calibri" w:eastAsia="Times New Roman" w:hAnsi="Calibri" w:cs="Calibri"/>
                <w:sz w:val="22"/>
                <w:lang w:eastAsia="en-GB"/>
              </w:rPr>
            </w:pPr>
            <w:r w:rsidRPr="00162891">
              <w:rPr>
                <w:rFonts w:ascii="Calibri" w:eastAsia="Times New Roman" w:hAnsi="Calibri" w:cs="Calibri"/>
                <w:sz w:val="22"/>
                <w:lang w:eastAsia="en-GB"/>
              </w:rPr>
              <w:t>Expenditure</w:t>
            </w:r>
            <w:r w:rsidR="004D6735">
              <w:rPr>
                <w:rFonts w:ascii="Calibri" w:eastAsia="Times New Roman" w:hAnsi="Calibri" w:cs="Calibri"/>
                <w:sz w:val="22"/>
                <w:lang w:eastAsia="en-GB"/>
              </w:rPr>
              <w:t xml:space="preserve"> </w:t>
            </w:r>
            <w:r w:rsidRPr="00162891">
              <w:rPr>
                <w:rFonts w:ascii="Calibri" w:eastAsia="Times New Roman" w:hAnsi="Calibri" w:cs="Calibri"/>
                <w:sz w:val="22"/>
                <w:lang w:eastAsia="en-GB"/>
              </w:rPr>
              <w:t>Year</w:t>
            </w:r>
            <w:r w:rsidR="004D6735">
              <w:rPr>
                <w:rFonts w:ascii="Calibri" w:eastAsia="Times New Roman" w:hAnsi="Calibri" w:cs="Calibri"/>
                <w:sz w:val="22"/>
                <w:lang w:eastAsia="en-GB"/>
              </w:rPr>
              <w:t xml:space="preserve"> </w:t>
            </w:r>
            <w:r w:rsidRPr="00162891">
              <w:rPr>
                <w:rFonts w:ascii="Calibri" w:eastAsia="Times New Roman" w:hAnsi="Calibri" w:cs="Calibri"/>
                <w:sz w:val="22"/>
                <w:lang w:eastAsia="en-GB"/>
              </w:rPr>
              <w:t>0</w:t>
            </w:r>
          </w:p>
        </w:tc>
        <w:tc>
          <w:tcPr>
            <w:tcW w:w="1923" w:type="dxa"/>
            <w:noWrap/>
            <w:hideMark/>
          </w:tcPr>
          <w:p w14:paraId="0D8F0973" w14:textId="40409BDC" w:rsidR="00162891" w:rsidRPr="00162891" w:rsidRDefault="00162891" w:rsidP="00162891">
            <w:pPr>
              <w:suppressAutoHyphens w:val="0"/>
              <w:spacing w:line="240" w:lineRule="auto"/>
              <w:jc w:val="left"/>
              <w:rPr>
                <w:rFonts w:ascii="Calibri" w:eastAsia="Times New Roman" w:hAnsi="Calibri" w:cs="Calibri"/>
                <w:sz w:val="22"/>
                <w:lang w:eastAsia="en-GB"/>
              </w:rPr>
            </w:pPr>
            <w:r w:rsidRPr="00162891">
              <w:rPr>
                <w:rFonts w:ascii="Calibri" w:eastAsia="Times New Roman" w:hAnsi="Calibri" w:cs="Calibri"/>
                <w:sz w:val="22"/>
                <w:lang w:eastAsia="en-GB"/>
              </w:rPr>
              <w:t>Expenditure</w:t>
            </w:r>
            <w:r w:rsidR="004D6735">
              <w:rPr>
                <w:rFonts w:ascii="Calibri" w:eastAsia="Times New Roman" w:hAnsi="Calibri" w:cs="Calibri"/>
                <w:sz w:val="22"/>
                <w:lang w:eastAsia="en-GB"/>
              </w:rPr>
              <w:t xml:space="preserve"> </w:t>
            </w:r>
            <w:r w:rsidRPr="00162891">
              <w:rPr>
                <w:rFonts w:ascii="Calibri" w:eastAsia="Times New Roman" w:hAnsi="Calibri" w:cs="Calibri"/>
                <w:sz w:val="22"/>
                <w:lang w:eastAsia="en-GB"/>
              </w:rPr>
              <w:t>Year</w:t>
            </w:r>
            <w:r w:rsidR="004D6735">
              <w:rPr>
                <w:rFonts w:ascii="Calibri" w:eastAsia="Times New Roman" w:hAnsi="Calibri" w:cs="Calibri"/>
                <w:sz w:val="22"/>
                <w:lang w:eastAsia="en-GB"/>
              </w:rPr>
              <w:t xml:space="preserve"> </w:t>
            </w:r>
            <w:r w:rsidRPr="00162891">
              <w:rPr>
                <w:rFonts w:ascii="Calibri" w:eastAsia="Times New Roman" w:hAnsi="Calibri" w:cs="Calibri"/>
                <w:sz w:val="22"/>
                <w:lang w:eastAsia="en-GB"/>
              </w:rPr>
              <w:t>10</w:t>
            </w:r>
          </w:p>
        </w:tc>
        <w:tc>
          <w:tcPr>
            <w:tcW w:w="1700" w:type="dxa"/>
          </w:tcPr>
          <w:p w14:paraId="436A3F31"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58</w:t>
            </w:r>
          </w:p>
        </w:tc>
        <w:tc>
          <w:tcPr>
            <w:tcW w:w="1700" w:type="dxa"/>
          </w:tcPr>
          <w:p w14:paraId="5E072067"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56</w:t>
            </w:r>
          </w:p>
        </w:tc>
      </w:tr>
      <w:tr w:rsidR="00162891" w:rsidRPr="00162891" w14:paraId="00372484" w14:textId="77777777" w:rsidTr="00767871">
        <w:trPr>
          <w:trHeight w:val="288"/>
        </w:trPr>
        <w:tc>
          <w:tcPr>
            <w:tcW w:w="1812" w:type="dxa"/>
            <w:noWrap/>
            <w:hideMark/>
          </w:tcPr>
          <w:p w14:paraId="1F2BC67A"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69</w:t>
            </w:r>
          </w:p>
        </w:tc>
        <w:tc>
          <w:tcPr>
            <w:tcW w:w="1923" w:type="dxa"/>
            <w:noWrap/>
            <w:hideMark/>
          </w:tcPr>
          <w:p w14:paraId="6D69F2A3"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71</w:t>
            </w:r>
          </w:p>
        </w:tc>
        <w:tc>
          <w:tcPr>
            <w:tcW w:w="0" w:type="auto"/>
          </w:tcPr>
          <w:p w14:paraId="148E3986"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75</w:t>
            </w:r>
          </w:p>
        </w:tc>
        <w:tc>
          <w:tcPr>
            <w:tcW w:w="0" w:type="auto"/>
          </w:tcPr>
          <w:p w14:paraId="2F418925"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71</w:t>
            </w:r>
          </w:p>
        </w:tc>
      </w:tr>
      <w:tr w:rsidR="00162891" w:rsidRPr="00162891" w14:paraId="067844E0" w14:textId="77777777" w:rsidTr="00767871">
        <w:trPr>
          <w:trHeight w:val="288"/>
        </w:trPr>
        <w:tc>
          <w:tcPr>
            <w:tcW w:w="1812" w:type="dxa"/>
            <w:noWrap/>
            <w:hideMark/>
          </w:tcPr>
          <w:p w14:paraId="5E8087C9"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55</w:t>
            </w:r>
          </w:p>
        </w:tc>
        <w:tc>
          <w:tcPr>
            <w:tcW w:w="1923" w:type="dxa"/>
            <w:noWrap/>
            <w:hideMark/>
          </w:tcPr>
          <w:p w14:paraId="03E60DD4"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54</w:t>
            </w:r>
          </w:p>
        </w:tc>
        <w:tc>
          <w:tcPr>
            <w:tcW w:w="0" w:type="auto"/>
          </w:tcPr>
          <w:p w14:paraId="2BAD3DC8"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90</w:t>
            </w:r>
          </w:p>
        </w:tc>
        <w:tc>
          <w:tcPr>
            <w:tcW w:w="0" w:type="auto"/>
          </w:tcPr>
          <w:p w14:paraId="3027EB3D"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91</w:t>
            </w:r>
          </w:p>
        </w:tc>
      </w:tr>
      <w:tr w:rsidR="00162891" w:rsidRPr="00162891" w14:paraId="647BA5DF" w14:textId="77777777" w:rsidTr="00767871">
        <w:trPr>
          <w:trHeight w:val="288"/>
        </w:trPr>
        <w:tc>
          <w:tcPr>
            <w:tcW w:w="1812" w:type="dxa"/>
            <w:noWrap/>
            <w:hideMark/>
          </w:tcPr>
          <w:p w14:paraId="4EF70450"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47</w:t>
            </w:r>
          </w:p>
        </w:tc>
        <w:tc>
          <w:tcPr>
            <w:tcW w:w="1923" w:type="dxa"/>
            <w:noWrap/>
            <w:hideMark/>
          </w:tcPr>
          <w:p w14:paraId="756D6114"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44</w:t>
            </w:r>
          </w:p>
        </w:tc>
        <w:tc>
          <w:tcPr>
            <w:tcW w:w="0" w:type="auto"/>
          </w:tcPr>
          <w:p w14:paraId="00322B50"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65</w:t>
            </w:r>
          </w:p>
        </w:tc>
        <w:tc>
          <w:tcPr>
            <w:tcW w:w="0" w:type="auto"/>
          </w:tcPr>
          <w:p w14:paraId="1FB45709"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62</w:t>
            </w:r>
          </w:p>
        </w:tc>
      </w:tr>
      <w:tr w:rsidR="00162891" w:rsidRPr="00162891" w14:paraId="1C7D8305" w14:textId="77777777" w:rsidTr="00767871">
        <w:trPr>
          <w:trHeight w:val="288"/>
        </w:trPr>
        <w:tc>
          <w:tcPr>
            <w:tcW w:w="1812" w:type="dxa"/>
            <w:noWrap/>
            <w:hideMark/>
          </w:tcPr>
          <w:p w14:paraId="76974DAD"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46</w:t>
            </w:r>
          </w:p>
        </w:tc>
        <w:tc>
          <w:tcPr>
            <w:tcW w:w="1923" w:type="dxa"/>
            <w:noWrap/>
            <w:hideMark/>
          </w:tcPr>
          <w:p w14:paraId="258BD4BE"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41</w:t>
            </w:r>
          </w:p>
        </w:tc>
        <w:tc>
          <w:tcPr>
            <w:tcW w:w="0" w:type="auto"/>
          </w:tcPr>
          <w:p w14:paraId="006D5046"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72</w:t>
            </w:r>
          </w:p>
        </w:tc>
        <w:tc>
          <w:tcPr>
            <w:tcW w:w="0" w:type="auto"/>
          </w:tcPr>
          <w:p w14:paraId="7CAD3956"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66</w:t>
            </w:r>
          </w:p>
        </w:tc>
      </w:tr>
      <w:tr w:rsidR="00162891" w:rsidRPr="00162891" w14:paraId="2A35757F" w14:textId="77777777" w:rsidTr="00767871">
        <w:trPr>
          <w:trHeight w:val="288"/>
        </w:trPr>
        <w:tc>
          <w:tcPr>
            <w:tcW w:w="1812" w:type="dxa"/>
            <w:noWrap/>
            <w:hideMark/>
          </w:tcPr>
          <w:p w14:paraId="16180FB1"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106</w:t>
            </w:r>
          </w:p>
        </w:tc>
        <w:tc>
          <w:tcPr>
            <w:tcW w:w="1923" w:type="dxa"/>
            <w:noWrap/>
            <w:hideMark/>
          </w:tcPr>
          <w:p w14:paraId="341EA79C"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97</w:t>
            </w:r>
          </w:p>
        </w:tc>
        <w:tc>
          <w:tcPr>
            <w:tcW w:w="0" w:type="auto"/>
          </w:tcPr>
          <w:p w14:paraId="1710C8E4"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97</w:t>
            </w:r>
          </w:p>
        </w:tc>
        <w:tc>
          <w:tcPr>
            <w:tcW w:w="0" w:type="auto"/>
          </w:tcPr>
          <w:p w14:paraId="79F795A9"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97</w:t>
            </w:r>
          </w:p>
        </w:tc>
      </w:tr>
      <w:tr w:rsidR="00162891" w:rsidRPr="00162891" w14:paraId="36E33CE5" w14:textId="77777777" w:rsidTr="00767871">
        <w:trPr>
          <w:trHeight w:val="288"/>
        </w:trPr>
        <w:tc>
          <w:tcPr>
            <w:tcW w:w="1812" w:type="dxa"/>
            <w:noWrap/>
            <w:hideMark/>
          </w:tcPr>
          <w:p w14:paraId="5FE961C6"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67</w:t>
            </w:r>
          </w:p>
        </w:tc>
        <w:tc>
          <w:tcPr>
            <w:tcW w:w="1923" w:type="dxa"/>
            <w:noWrap/>
            <w:hideMark/>
          </w:tcPr>
          <w:p w14:paraId="1758E490"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60</w:t>
            </w:r>
          </w:p>
        </w:tc>
        <w:tc>
          <w:tcPr>
            <w:tcW w:w="0" w:type="auto"/>
          </w:tcPr>
          <w:p w14:paraId="484536E9"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123</w:t>
            </w:r>
          </w:p>
        </w:tc>
        <w:tc>
          <w:tcPr>
            <w:tcW w:w="0" w:type="auto"/>
          </w:tcPr>
          <w:p w14:paraId="2258773E"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115</w:t>
            </w:r>
          </w:p>
        </w:tc>
      </w:tr>
      <w:tr w:rsidR="00162891" w:rsidRPr="00162891" w14:paraId="7E595123" w14:textId="77777777" w:rsidTr="00767871">
        <w:trPr>
          <w:trHeight w:val="288"/>
        </w:trPr>
        <w:tc>
          <w:tcPr>
            <w:tcW w:w="1812" w:type="dxa"/>
            <w:noWrap/>
            <w:hideMark/>
          </w:tcPr>
          <w:p w14:paraId="46A3FFF2"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63</w:t>
            </w:r>
          </w:p>
        </w:tc>
        <w:tc>
          <w:tcPr>
            <w:tcW w:w="1923" w:type="dxa"/>
            <w:noWrap/>
            <w:hideMark/>
          </w:tcPr>
          <w:p w14:paraId="1C9ED031"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57</w:t>
            </w:r>
          </w:p>
        </w:tc>
        <w:tc>
          <w:tcPr>
            <w:tcW w:w="0" w:type="auto"/>
          </w:tcPr>
          <w:p w14:paraId="13A5A326"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81</w:t>
            </w:r>
          </w:p>
        </w:tc>
        <w:tc>
          <w:tcPr>
            <w:tcW w:w="0" w:type="auto"/>
          </w:tcPr>
          <w:p w14:paraId="547096E2"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77</w:t>
            </w:r>
          </w:p>
        </w:tc>
      </w:tr>
      <w:tr w:rsidR="00162891" w:rsidRPr="00162891" w14:paraId="60AB106F" w14:textId="77777777" w:rsidTr="00767871">
        <w:trPr>
          <w:trHeight w:val="288"/>
        </w:trPr>
        <w:tc>
          <w:tcPr>
            <w:tcW w:w="1812" w:type="dxa"/>
            <w:noWrap/>
            <w:hideMark/>
          </w:tcPr>
          <w:p w14:paraId="438AA147"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66</w:t>
            </w:r>
          </w:p>
        </w:tc>
        <w:tc>
          <w:tcPr>
            <w:tcW w:w="1923" w:type="dxa"/>
            <w:noWrap/>
            <w:hideMark/>
          </w:tcPr>
          <w:p w14:paraId="3859FA7C"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63</w:t>
            </w:r>
          </w:p>
        </w:tc>
        <w:tc>
          <w:tcPr>
            <w:tcW w:w="0" w:type="auto"/>
          </w:tcPr>
          <w:p w14:paraId="6EEB2AC8"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82</w:t>
            </w:r>
          </w:p>
        </w:tc>
        <w:tc>
          <w:tcPr>
            <w:tcW w:w="0" w:type="auto"/>
          </w:tcPr>
          <w:p w14:paraId="4ED51C4A"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79</w:t>
            </w:r>
          </w:p>
        </w:tc>
      </w:tr>
      <w:tr w:rsidR="00162891" w:rsidRPr="00162891" w14:paraId="22188B9F" w14:textId="77777777" w:rsidTr="00767871">
        <w:trPr>
          <w:trHeight w:val="288"/>
        </w:trPr>
        <w:tc>
          <w:tcPr>
            <w:tcW w:w="1812" w:type="dxa"/>
            <w:noWrap/>
            <w:hideMark/>
          </w:tcPr>
          <w:p w14:paraId="1DA24C17"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56</w:t>
            </w:r>
          </w:p>
        </w:tc>
        <w:tc>
          <w:tcPr>
            <w:tcW w:w="1923" w:type="dxa"/>
            <w:noWrap/>
            <w:hideMark/>
          </w:tcPr>
          <w:p w14:paraId="764DD90E"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54</w:t>
            </w:r>
          </w:p>
        </w:tc>
        <w:tc>
          <w:tcPr>
            <w:tcW w:w="0" w:type="auto"/>
          </w:tcPr>
          <w:p w14:paraId="238CF1F6"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78</w:t>
            </w:r>
          </w:p>
        </w:tc>
        <w:tc>
          <w:tcPr>
            <w:tcW w:w="0" w:type="auto"/>
          </w:tcPr>
          <w:p w14:paraId="712B3837"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73</w:t>
            </w:r>
          </w:p>
        </w:tc>
      </w:tr>
      <w:tr w:rsidR="00162891" w:rsidRPr="00162891" w14:paraId="2C4D3752" w14:textId="77777777" w:rsidTr="00767871">
        <w:trPr>
          <w:trHeight w:val="288"/>
        </w:trPr>
        <w:tc>
          <w:tcPr>
            <w:tcW w:w="1812" w:type="dxa"/>
            <w:noWrap/>
            <w:hideMark/>
          </w:tcPr>
          <w:p w14:paraId="22B10D22"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51</w:t>
            </w:r>
          </w:p>
        </w:tc>
        <w:tc>
          <w:tcPr>
            <w:tcW w:w="1923" w:type="dxa"/>
            <w:noWrap/>
            <w:hideMark/>
          </w:tcPr>
          <w:p w14:paraId="7D5197EE"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47</w:t>
            </w:r>
          </w:p>
        </w:tc>
        <w:tc>
          <w:tcPr>
            <w:tcW w:w="0" w:type="auto"/>
          </w:tcPr>
          <w:p w14:paraId="3E3E89B6"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95</w:t>
            </w:r>
          </w:p>
        </w:tc>
        <w:tc>
          <w:tcPr>
            <w:tcW w:w="0" w:type="auto"/>
          </w:tcPr>
          <w:p w14:paraId="0035D586"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96</w:t>
            </w:r>
          </w:p>
        </w:tc>
      </w:tr>
      <w:tr w:rsidR="00162891" w:rsidRPr="00162891" w14:paraId="18F2DB28" w14:textId="77777777" w:rsidTr="00767871">
        <w:trPr>
          <w:trHeight w:val="288"/>
        </w:trPr>
        <w:tc>
          <w:tcPr>
            <w:tcW w:w="1812" w:type="dxa"/>
            <w:noWrap/>
            <w:hideMark/>
          </w:tcPr>
          <w:p w14:paraId="294FFCC4"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45</w:t>
            </w:r>
          </w:p>
        </w:tc>
        <w:tc>
          <w:tcPr>
            <w:tcW w:w="1923" w:type="dxa"/>
            <w:noWrap/>
            <w:hideMark/>
          </w:tcPr>
          <w:p w14:paraId="7CA0A100"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44</w:t>
            </w:r>
          </w:p>
        </w:tc>
        <w:tc>
          <w:tcPr>
            <w:tcW w:w="0" w:type="auto"/>
          </w:tcPr>
          <w:p w14:paraId="394D66E0"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166</w:t>
            </w:r>
          </w:p>
        </w:tc>
        <w:tc>
          <w:tcPr>
            <w:tcW w:w="0" w:type="auto"/>
          </w:tcPr>
          <w:p w14:paraId="69706C2D"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157</w:t>
            </w:r>
          </w:p>
        </w:tc>
      </w:tr>
      <w:tr w:rsidR="00162891" w:rsidRPr="00162891" w14:paraId="7FC40ABE" w14:textId="77777777" w:rsidTr="00767871">
        <w:trPr>
          <w:trHeight w:val="288"/>
        </w:trPr>
        <w:tc>
          <w:tcPr>
            <w:tcW w:w="1812" w:type="dxa"/>
            <w:noWrap/>
            <w:hideMark/>
          </w:tcPr>
          <w:p w14:paraId="37CE5B15"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97</w:t>
            </w:r>
          </w:p>
        </w:tc>
        <w:tc>
          <w:tcPr>
            <w:tcW w:w="1923" w:type="dxa"/>
            <w:noWrap/>
            <w:hideMark/>
          </w:tcPr>
          <w:p w14:paraId="02890E66"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87</w:t>
            </w:r>
          </w:p>
        </w:tc>
        <w:tc>
          <w:tcPr>
            <w:tcW w:w="0" w:type="auto"/>
          </w:tcPr>
          <w:p w14:paraId="5EFA0365"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63</w:t>
            </w:r>
          </w:p>
        </w:tc>
        <w:tc>
          <w:tcPr>
            <w:tcW w:w="0" w:type="auto"/>
          </w:tcPr>
          <w:p w14:paraId="38611734"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64</w:t>
            </w:r>
          </w:p>
        </w:tc>
      </w:tr>
      <w:tr w:rsidR="00162891" w:rsidRPr="00162891" w14:paraId="77BBC492" w14:textId="77777777" w:rsidTr="00767871">
        <w:trPr>
          <w:trHeight w:val="288"/>
        </w:trPr>
        <w:tc>
          <w:tcPr>
            <w:tcW w:w="1812" w:type="dxa"/>
            <w:noWrap/>
            <w:hideMark/>
          </w:tcPr>
          <w:p w14:paraId="1EDD0799"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62</w:t>
            </w:r>
          </w:p>
        </w:tc>
        <w:tc>
          <w:tcPr>
            <w:tcW w:w="1923" w:type="dxa"/>
            <w:noWrap/>
            <w:hideMark/>
          </w:tcPr>
          <w:p w14:paraId="207933B4"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61</w:t>
            </w:r>
          </w:p>
        </w:tc>
        <w:tc>
          <w:tcPr>
            <w:tcW w:w="0" w:type="auto"/>
          </w:tcPr>
          <w:p w14:paraId="64C13FEE"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82</w:t>
            </w:r>
          </w:p>
        </w:tc>
        <w:tc>
          <w:tcPr>
            <w:tcW w:w="0" w:type="auto"/>
          </w:tcPr>
          <w:p w14:paraId="64BE687F"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74</w:t>
            </w:r>
          </w:p>
        </w:tc>
      </w:tr>
      <w:tr w:rsidR="00162891" w:rsidRPr="00162891" w14:paraId="60396B54" w14:textId="77777777" w:rsidTr="00767871">
        <w:trPr>
          <w:trHeight w:val="288"/>
        </w:trPr>
        <w:tc>
          <w:tcPr>
            <w:tcW w:w="1812" w:type="dxa"/>
            <w:noWrap/>
            <w:hideMark/>
          </w:tcPr>
          <w:p w14:paraId="79711F94"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118</w:t>
            </w:r>
          </w:p>
        </w:tc>
        <w:tc>
          <w:tcPr>
            <w:tcW w:w="1923" w:type="dxa"/>
            <w:noWrap/>
            <w:hideMark/>
          </w:tcPr>
          <w:p w14:paraId="03D56B6D"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115</w:t>
            </w:r>
          </w:p>
        </w:tc>
        <w:tc>
          <w:tcPr>
            <w:tcW w:w="0" w:type="auto"/>
          </w:tcPr>
          <w:p w14:paraId="2D86F569"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87</w:t>
            </w:r>
          </w:p>
        </w:tc>
        <w:tc>
          <w:tcPr>
            <w:tcW w:w="0" w:type="auto"/>
          </w:tcPr>
          <w:p w14:paraId="2D819B8E"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83</w:t>
            </w:r>
          </w:p>
        </w:tc>
      </w:tr>
      <w:tr w:rsidR="00162891" w:rsidRPr="00162891" w14:paraId="7D056747" w14:textId="77777777" w:rsidTr="00767871">
        <w:trPr>
          <w:trHeight w:val="288"/>
        </w:trPr>
        <w:tc>
          <w:tcPr>
            <w:tcW w:w="1812" w:type="dxa"/>
            <w:noWrap/>
            <w:hideMark/>
          </w:tcPr>
          <w:p w14:paraId="15D76011"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58</w:t>
            </w:r>
          </w:p>
        </w:tc>
        <w:tc>
          <w:tcPr>
            <w:tcW w:w="1923" w:type="dxa"/>
            <w:noWrap/>
            <w:hideMark/>
          </w:tcPr>
          <w:p w14:paraId="028D2AE5"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54</w:t>
            </w:r>
          </w:p>
        </w:tc>
        <w:tc>
          <w:tcPr>
            <w:tcW w:w="0" w:type="auto"/>
          </w:tcPr>
          <w:p w14:paraId="7CB347F0"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82</w:t>
            </w:r>
          </w:p>
        </w:tc>
        <w:tc>
          <w:tcPr>
            <w:tcW w:w="0" w:type="auto"/>
          </w:tcPr>
          <w:p w14:paraId="04DBBD9A"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76</w:t>
            </w:r>
          </w:p>
        </w:tc>
      </w:tr>
      <w:tr w:rsidR="00162891" w:rsidRPr="00162891" w14:paraId="6EA63624" w14:textId="77777777" w:rsidTr="00767871">
        <w:trPr>
          <w:trHeight w:val="288"/>
        </w:trPr>
        <w:tc>
          <w:tcPr>
            <w:tcW w:w="1812" w:type="dxa"/>
            <w:noWrap/>
            <w:hideMark/>
          </w:tcPr>
          <w:p w14:paraId="535800AF"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71</w:t>
            </w:r>
          </w:p>
        </w:tc>
        <w:tc>
          <w:tcPr>
            <w:tcW w:w="1923" w:type="dxa"/>
            <w:noWrap/>
            <w:hideMark/>
          </w:tcPr>
          <w:p w14:paraId="721F1702"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68</w:t>
            </w:r>
          </w:p>
        </w:tc>
        <w:tc>
          <w:tcPr>
            <w:tcW w:w="0" w:type="auto"/>
          </w:tcPr>
          <w:p w14:paraId="2DC294F9"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113</w:t>
            </w:r>
          </w:p>
        </w:tc>
        <w:tc>
          <w:tcPr>
            <w:tcW w:w="0" w:type="auto"/>
          </w:tcPr>
          <w:p w14:paraId="1CD9E801"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105</w:t>
            </w:r>
          </w:p>
        </w:tc>
      </w:tr>
      <w:tr w:rsidR="00162891" w:rsidRPr="00162891" w14:paraId="7AF8BAC8" w14:textId="77777777" w:rsidTr="00767871">
        <w:trPr>
          <w:trHeight w:val="288"/>
        </w:trPr>
        <w:tc>
          <w:tcPr>
            <w:tcW w:w="1812" w:type="dxa"/>
            <w:noWrap/>
            <w:hideMark/>
          </w:tcPr>
          <w:p w14:paraId="797803BA"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74</w:t>
            </w:r>
          </w:p>
        </w:tc>
        <w:tc>
          <w:tcPr>
            <w:tcW w:w="1923" w:type="dxa"/>
            <w:noWrap/>
            <w:hideMark/>
          </w:tcPr>
          <w:p w14:paraId="0C33F221"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67</w:t>
            </w:r>
          </w:p>
        </w:tc>
        <w:tc>
          <w:tcPr>
            <w:tcW w:w="0" w:type="auto"/>
          </w:tcPr>
          <w:p w14:paraId="3FDCA3B2"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109</w:t>
            </w:r>
          </w:p>
        </w:tc>
        <w:tc>
          <w:tcPr>
            <w:tcW w:w="0" w:type="auto"/>
          </w:tcPr>
          <w:p w14:paraId="0E80B6FD"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101</w:t>
            </w:r>
          </w:p>
        </w:tc>
      </w:tr>
      <w:tr w:rsidR="00162891" w:rsidRPr="00162891" w14:paraId="22EEACD0" w14:textId="77777777" w:rsidTr="00767871">
        <w:trPr>
          <w:trHeight w:val="288"/>
        </w:trPr>
        <w:tc>
          <w:tcPr>
            <w:tcW w:w="1812" w:type="dxa"/>
            <w:noWrap/>
            <w:hideMark/>
          </w:tcPr>
          <w:p w14:paraId="332297AC"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128</w:t>
            </w:r>
          </w:p>
        </w:tc>
        <w:tc>
          <w:tcPr>
            <w:tcW w:w="1923" w:type="dxa"/>
            <w:noWrap/>
            <w:hideMark/>
          </w:tcPr>
          <w:p w14:paraId="512175A1"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128</w:t>
            </w:r>
          </w:p>
        </w:tc>
        <w:tc>
          <w:tcPr>
            <w:tcW w:w="0" w:type="auto"/>
          </w:tcPr>
          <w:p w14:paraId="0BAA7AA8"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109</w:t>
            </w:r>
          </w:p>
        </w:tc>
        <w:tc>
          <w:tcPr>
            <w:tcW w:w="0" w:type="auto"/>
          </w:tcPr>
          <w:p w14:paraId="2630385A"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98</w:t>
            </w:r>
          </w:p>
        </w:tc>
      </w:tr>
      <w:tr w:rsidR="00162891" w:rsidRPr="00162891" w14:paraId="657102EF" w14:textId="77777777" w:rsidTr="00767871">
        <w:trPr>
          <w:trHeight w:val="288"/>
        </w:trPr>
        <w:tc>
          <w:tcPr>
            <w:tcW w:w="1812" w:type="dxa"/>
            <w:noWrap/>
            <w:hideMark/>
          </w:tcPr>
          <w:p w14:paraId="3968726B"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90</w:t>
            </w:r>
          </w:p>
        </w:tc>
        <w:tc>
          <w:tcPr>
            <w:tcW w:w="1923" w:type="dxa"/>
            <w:noWrap/>
            <w:hideMark/>
          </w:tcPr>
          <w:p w14:paraId="76FA37F4"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81</w:t>
            </w:r>
          </w:p>
        </w:tc>
        <w:tc>
          <w:tcPr>
            <w:tcW w:w="0" w:type="auto"/>
          </w:tcPr>
          <w:p w14:paraId="7841779C"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115</w:t>
            </w:r>
          </w:p>
        </w:tc>
        <w:tc>
          <w:tcPr>
            <w:tcW w:w="0" w:type="auto"/>
          </w:tcPr>
          <w:p w14:paraId="02969223"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109</w:t>
            </w:r>
          </w:p>
        </w:tc>
      </w:tr>
      <w:tr w:rsidR="00162891" w:rsidRPr="00162891" w14:paraId="02EF1E33" w14:textId="77777777" w:rsidTr="00767871">
        <w:trPr>
          <w:trHeight w:val="288"/>
        </w:trPr>
        <w:tc>
          <w:tcPr>
            <w:tcW w:w="1812" w:type="dxa"/>
            <w:noWrap/>
            <w:hideMark/>
          </w:tcPr>
          <w:p w14:paraId="3B8A69D6"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58</w:t>
            </w:r>
          </w:p>
        </w:tc>
        <w:tc>
          <w:tcPr>
            <w:tcW w:w="1923" w:type="dxa"/>
            <w:noWrap/>
            <w:hideMark/>
          </w:tcPr>
          <w:p w14:paraId="480B0D82"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56</w:t>
            </w:r>
          </w:p>
        </w:tc>
        <w:tc>
          <w:tcPr>
            <w:tcW w:w="0" w:type="auto"/>
          </w:tcPr>
          <w:p w14:paraId="6B121B1A"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103</w:t>
            </w:r>
          </w:p>
        </w:tc>
        <w:tc>
          <w:tcPr>
            <w:tcW w:w="0" w:type="auto"/>
          </w:tcPr>
          <w:p w14:paraId="30A69D59"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95</w:t>
            </w:r>
          </w:p>
        </w:tc>
      </w:tr>
      <w:tr w:rsidR="00162891" w:rsidRPr="00162891" w14:paraId="395B18DB" w14:textId="77777777" w:rsidTr="00767871">
        <w:trPr>
          <w:trHeight w:val="288"/>
        </w:trPr>
        <w:tc>
          <w:tcPr>
            <w:tcW w:w="1812" w:type="dxa"/>
            <w:noWrap/>
            <w:hideMark/>
          </w:tcPr>
          <w:p w14:paraId="2A664D37"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57</w:t>
            </w:r>
          </w:p>
        </w:tc>
        <w:tc>
          <w:tcPr>
            <w:tcW w:w="1923" w:type="dxa"/>
            <w:noWrap/>
            <w:hideMark/>
          </w:tcPr>
          <w:p w14:paraId="31AD03C9"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53</w:t>
            </w:r>
          </w:p>
        </w:tc>
        <w:tc>
          <w:tcPr>
            <w:tcW w:w="0" w:type="auto"/>
          </w:tcPr>
          <w:p w14:paraId="55770777"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121</w:t>
            </w:r>
          </w:p>
        </w:tc>
        <w:tc>
          <w:tcPr>
            <w:tcW w:w="0" w:type="auto"/>
          </w:tcPr>
          <w:p w14:paraId="52664B14"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116</w:t>
            </w:r>
          </w:p>
        </w:tc>
      </w:tr>
      <w:tr w:rsidR="00162891" w:rsidRPr="00162891" w14:paraId="5C0700D3" w14:textId="77777777" w:rsidTr="00767871">
        <w:trPr>
          <w:trHeight w:val="288"/>
        </w:trPr>
        <w:tc>
          <w:tcPr>
            <w:tcW w:w="1812" w:type="dxa"/>
            <w:noWrap/>
            <w:hideMark/>
          </w:tcPr>
          <w:p w14:paraId="76D5542F"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75</w:t>
            </w:r>
          </w:p>
        </w:tc>
        <w:tc>
          <w:tcPr>
            <w:tcW w:w="1923" w:type="dxa"/>
            <w:noWrap/>
            <w:hideMark/>
          </w:tcPr>
          <w:p w14:paraId="710B8BFA"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70</w:t>
            </w:r>
          </w:p>
        </w:tc>
        <w:tc>
          <w:tcPr>
            <w:tcW w:w="0" w:type="auto"/>
          </w:tcPr>
          <w:p w14:paraId="6305EE3A"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149</w:t>
            </w:r>
          </w:p>
        </w:tc>
        <w:tc>
          <w:tcPr>
            <w:tcW w:w="0" w:type="auto"/>
          </w:tcPr>
          <w:p w14:paraId="75912360"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141</w:t>
            </w:r>
          </w:p>
        </w:tc>
      </w:tr>
      <w:tr w:rsidR="00162891" w:rsidRPr="00162891" w14:paraId="535164C9" w14:textId="77777777" w:rsidTr="00767871">
        <w:trPr>
          <w:trHeight w:val="288"/>
        </w:trPr>
        <w:tc>
          <w:tcPr>
            <w:tcW w:w="1812" w:type="dxa"/>
            <w:noWrap/>
            <w:hideMark/>
          </w:tcPr>
          <w:p w14:paraId="13B78EAC"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61</w:t>
            </w:r>
          </w:p>
        </w:tc>
        <w:tc>
          <w:tcPr>
            <w:tcW w:w="1923" w:type="dxa"/>
            <w:noWrap/>
            <w:hideMark/>
          </w:tcPr>
          <w:p w14:paraId="03E9252B" w14:textId="77777777" w:rsidR="00162891" w:rsidRPr="00162891" w:rsidRDefault="00162891" w:rsidP="00162891">
            <w:pPr>
              <w:suppressAutoHyphens w:val="0"/>
              <w:spacing w:line="240" w:lineRule="auto"/>
              <w:jc w:val="right"/>
              <w:rPr>
                <w:rFonts w:ascii="Calibri" w:eastAsia="Times New Roman" w:hAnsi="Calibri" w:cs="Calibri"/>
                <w:sz w:val="22"/>
                <w:lang w:eastAsia="en-GB"/>
              </w:rPr>
            </w:pPr>
            <w:r w:rsidRPr="00162891">
              <w:rPr>
                <w:rFonts w:ascii="Calibri" w:eastAsia="Times New Roman" w:hAnsi="Calibri" w:cs="Calibri"/>
                <w:sz w:val="22"/>
                <w:lang w:eastAsia="en-GB"/>
              </w:rPr>
              <w:t>54</w:t>
            </w:r>
          </w:p>
        </w:tc>
        <w:tc>
          <w:tcPr>
            <w:tcW w:w="0" w:type="auto"/>
          </w:tcPr>
          <w:p w14:paraId="22439D71"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160</w:t>
            </w:r>
          </w:p>
        </w:tc>
        <w:tc>
          <w:tcPr>
            <w:tcW w:w="0" w:type="auto"/>
          </w:tcPr>
          <w:p w14:paraId="16FBC215" w14:textId="77777777" w:rsidR="00162891" w:rsidRPr="00162891" w:rsidRDefault="00162891" w:rsidP="00162891">
            <w:pPr>
              <w:suppressAutoHyphens w:val="0"/>
              <w:spacing w:line="259" w:lineRule="auto"/>
              <w:jc w:val="left"/>
              <w:rPr>
                <w:rFonts w:eastAsia="Times New Roman"/>
                <w:color w:val="auto"/>
                <w:sz w:val="20"/>
                <w:szCs w:val="20"/>
                <w:lang w:eastAsia="en-GB"/>
              </w:rPr>
            </w:pPr>
            <w:r w:rsidRPr="00162891">
              <w:rPr>
                <w:rFonts w:ascii="Calibri" w:eastAsiaTheme="minorHAnsi" w:hAnsi="Calibri" w:cs="Calibri"/>
                <w:sz w:val="22"/>
                <w:lang w:eastAsia="en-US"/>
              </w:rPr>
              <w:t>143</w:t>
            </w:r>
          </w:p>
        </w:tc>
      </w:tr>
    </w:tbl>
    <w:p w14:paraId="70A0B45D" w14:textId="77777777" w:rsidR="006A28BF" w:rsidRPr="006A28BF" w:rsidRDefault="00162891" w:rsidP="006A28BF">
      <w:pPr>
        <w:rPr>
          <w:rFonts w:eastAsiaTheme="minorHAnsi" w:cstheme="minorBidi"/>
          <w:color w:val="auto"/>
          <w:lang w:val="en-IN" w:eastAsia="en-US"/>
        </w:rPr>
      </w:pPr>
      <w:r>
        <w:rPr>
          <w:rFonts w:ascii="Arial" w:hAnsi="Arial" w:cs="Arial"/>
          <w:szCs w:val="24"/>
          <w:lang w:val="en-IN"/>
        </w:rPr>
        <w:tab/>
      </w:r>
      <w:r w:rsidR="00656332">
        <w:rPr>
          <w:rFonts w:ascii="Arial" w:hAnsi="Arial" w:cs="Arial"/>
          <w:szCs w:val="24"/>
          <w:lang w:val="en-IN"/>
        </w:rPr>
        <w:tab/>
      </w:r>
      <w:r w:rsidR="00656332">
        <w:rPr>
          <w:rFonts w:ascii="Arial" w:hAnsi="Arial" w:cs="Arial"/>
          <w:szCs w:val="24"/>
          <w:lang w:val="en-IN"/>
        </w:rPr>
        <w:tab/>
      </w:r>
      <w:r w:rsidR="00656332">
        <w:rPr>
          <w:rFonts w:ascii="Arial" w:hAnsi="Arial" w:cs="Arial"/>
          <w:szCs w:val="24"/>
          <w:lang w:val="en-IN"/>
        </w:rPr>
        <w:tab/>
      </w:r>
      <w:r w:rsidR="00656332">
        <w:rPr>
          <w:rFonts w:ascii="Arial" w:hAnsi="Arial" w:cs="Arial"/>
          <w:szCs w:val="24"/>
          <w:lang w:val="en-IN"/>
        </w:rPr>
        <w:tab/>
      </w:r>
      <w:r w:rsidR="00656332">
        <w:rPr>
          <w:rFonts w:ascii="Arial" w:hAnsi="Arial" w:cs="Arial"/>
          <w:szCs w:val="24"/>
          <w:lang w:val="en-IN"/>
        </w:rPr>
        <w:tab/>
      </w:r>
      <w:r w:rsidR="00656332">
        <w:rPr>
          <w:rFonts w:ascii="Arial" w:hAnsi="Arial" w:cs="Arial"/>
          <w:szCs w:val="24"/>
          <w:lang w:val="en-IN"/>
        </w:rPr>
        <w:tab/>
      </w:r>
      <w:r w:rsidR="00656332">
        <w:rPr>
          <w:rFonts w:ascii="Arial" w:hAnsi="Arial" w:cs="Arial"/>
          <w:szCs w:val="24"/>
          <w:lang w:val="en-IN"/>
        </w:rPr>
        <w:tab/>
      </w:r>
      <w:r w:rsidR="00656332">
        <w:rPr>
          <w:rFonts w:ascii="Arial" w:hAnsi="Arial" w:cs="Arial"/>
          <w:szCs w:val="24"/>
          <w:lang w:val="en-IN"/>
        </w:rPr>
        <w:tab/>
      </w:r>
      <w:r w:rsidR="00656332">
        <w:rPr>
          <w:rFonts w:ascii="Arial" w:hAnsi="Arial" w:cs="Arial"/>
          <w:szCs w:val="24"/>
          <w:lang w:val="en-IN"/>
        </w:rPr>
        <w:tab/>
      </w:r>
      <w:r w:rsidR="00656332">
        <w:rPr>
          <w:rFonts w:ascii="Arial" w:hAnsi="Arial" w:cs="Arial"/>
          <w:szCs w:val="24"/>
          <w:lang w:val="en-IN"/>
        </w:rPr>
        <w:tab/>
      </w:r>
      <w:r w:rsidR="00656332">
        <w:rPr>
          <w:rFonts w:ascii="Arial" w:hAnsi="Arial" w:cs="Arial"/>
          <w:szCs w:val="24"/>
          <w:lang w:val="en-IN"/>
        </w:rPr>
        <w:tab/>
      </w:r>
      <w:r w:rsidR="00656332">
        <w:rPr>
          <w:noProof/>
        </w:rPr>
        <w:lastRenderedPageBreak/>
        <w:drawing>
          <wp:inline distT="0" distB="0" distL="0" distR="0" wp14:anchorId="4B67A3CD" wp14:editId="2B568A3C">
            <wp:extent cx="5731510" cy="2628900"/>
            <wp:effectExtent l="0" t="0" r="2540" b="0"/>
            <wp:docPr id="7" name="Chart 7">
              <a:extLst xmlns:a="http://schemas.openxmlformats.org/drawingml/2006/main">
                <a:ext uri="{FF2B5EF4-FFF2-40B4-BE49-F238E27FC236}">
                  <a16:creationId xmlns:a16="http://schemas.microsoft.com/office/drawing/2014/main" id="{0F66C86F-52A0-413B-BD83-D6970D7D90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Pr>
          <w:rFonts w:ascii="Arial" w:hAnsi="Arial" w:cs="Arial"/>
          <w:szCs w:val="24"/>
          <w:lang w:val="en-IN"/>
        </w:rPr>
        <w:tab/>
      </w:r>
      <w:r w:rsidR="006A28BF" w:rsidRPr="006A28BF">
        <w:rPr>
          <w:rFonts w:eastAsiaTheme="minorHAnsi" w:cstheme="minorBidi"/>
          <w:color w:val="auto"/>
          <w:lang w:val="en-IN" w:eastAsia="en-US"/>
        </w:rPr>
        <w:t>(Source: Author)</w:t>
      </w:r>
    </w:p>
    <w:p w14:paraId="2FD97D35" w14:textId="77777777" w:rsidR="00BF49B5" w:rsidRPr="00BF49B5" w:rsidRDefault="00BF49B5" w:rsidP="00BF49B5">
      <w:pPr>
        <w:suppressAutoHyphens w:val="0"/>
        <w:spacing w:after="160"/>
        <w:rPr>
          <w:rFonts w:ascii="Arial" w:eastAsiaTheme="minorHAnsi" w:hAnsi="Arial" w:cs="Arial"/>
          <w:color w:val="auto"/>
          <w:lang w:val="en-IN" w:eastAsia="en-US"/>
        </w:rPr>
      </w:pPr>
      <w:r w:rsidRPr="00BF49B5">
        <w:rPr>
          <w:rFonts w:ascii="Arial" w:eastAsiaTheme="minorHAnsi" w:hAnsi="Arial" w:cs="Arial"/>
          <w:color w:val="auto"/>
          <w:lang w:val="en-IN" w:eastAsia="en-US"/>
        </w:rPr>
        <w:t xml:space="preserve">It may be deduced from the graphical representation of data that managing data is critical for assessing the focus and gaining business intelligence. Furthermore, it is critical to gather all the sums of spending in an efficient manner </w:t>
      </w:r>
      <w:proofErr w:type="gramStart"/>
      <w:r w:rsidRPr="00BF49B5">
        <w:rPr>
          <w:rFonts w:ascii="Arial" w:eastAsiaTheme="minorHAnsi" w:hAnsi="Arial" w:cs="Arial"/>
          <w:color w:val="auto"/>
          <w:lang w:val="en-IN" w:eastAsia="en-US"/>
        </w:rPr>
        <w:t>in order to</w:t>
      </w:r>
      <w:proofErr w:type="gramEnd"/>
      <w:r w:rsidRPr="00BF49B5">
        <w:rPr>
          <w:rFonts w:ascii="Arial" w:eastAsiaTheme="minorHAnsi" w:hAnsi="Arial" w:cs="Arial"/>
          <w:color w:val="auto"/>
          <w:lang w:val="en-IN" w:eastAsia="en-US"/>
        </w:rPr>
        <w:t xml:space="preserve"> establish the crime rate as a result of the sums of expenditure. Furthermore, data managing the crime rate is highly important for processing the decision-making element of society, as can be deduced from the data gathering method. Furthermore, the pivot chart concentrates on the crime rate that occurred due to 3995 amounts of spending in the year 0, although it has been lowered to 3771 throughout the last ten years.</w:t>
      </w:r>
    </w:p>
    <w:tbl>
      <w:tblPr>
        <w:tblStyle w:val="TableGridLight"/>
        <w:tblW w:w="5613" w:type="dxa"/>
        <w:tblLook w:val="04A0" w:firstRow="1" w:lastRow="0" w:firstColumn="1" w:lastColumn="0" w:noHBand="0" w:noVBand="1"/>
      </w:tblPr>
      <w:tblGrid>
        <w:gridCol w:w="1335"/>
        <w:gridCol w:w="78"/>
        <w:gridCol w:w="1700"/>
        <w:gridCol w:w="1250"/>
        <w:gridCol w:w="1250"/>
      </w:tblGrid>
      <w:tr w:rsidR="00E761AF" w:rsidRPr="00E761AF" w14:paraId="2B766848" w14:textId="77777777" w:rsidTr="00E761AF">
        <w:trPr>
          <w:trHeight w:val="288"/>
        </w:trPr>
        <w:tc>
          <w:tcPr>
            <w:tcW w:w="1413" w:type="dxa"/>
            <w:gridSpan w:val="2"/>
            <w:noWrap/>
            <w:hideMark/>
          </w:tcPr>
          <w:p w14:paraId="5744DB35" w14:textId="439373E1" w:rsidR="00E761AF" w:rsidRPr="00E761AF" w:rsidRDefault="00E761AF" w:rsidP="00E761AF">
            <w:pPr>
              <w:suppressAutoHyphens w:val="0"/>
              <w:spacing w:line="240" w:lineRule="auto"/>
              <w:jc w:val="left"/>
              <w:rPr>
                <w:rFonts w:ascii="Calibri" w:eastAsia="Times New Roman" w:hAnsi="Calibri" w:cs="Calibri"/>
                <w:sz w:val="22"/>
                <w:lang w:eastAsia="en-GB"/>
              </w:rPr>
            </w:pPr>
            <w:r w:rsidRPr="00E761AF">
              <w:rPr>
                <w:rFonts w:ascii="Calibri" w:eastAsia="Times New Roman" w:hAnsi="Calibri" w:cs="Calibri"/>
                <w:sz w:val="22"/>
                <w:lang w:eastAsia="en-GB"/>
              </w:rPr>
              <w:t>Labour Force</w:t>
            </w:r>
          </w:p>
        </w:tc>
        <w:tc>
          <w:tcPr>
            <w:tcW w:w="1700" w:type="dxa"/>
            <w:noWrap/>
            <w:hideMark/>
          </w:tcPr>
          <w:p w14:paraId="079A7585" w14:textId="14CCEDE9" w:rsidR="00E761AF" w:rsidRPr="00E761AF" w:rsidRDefault="00E761AF" w:rsidP="00E761AF">
            <w:pPr>
              <w:suppressAutoHyphens w:val="0"/>
              <w:spacing w:line="240" w:lineRule="auto"/>
              <w:jc w:val="left"/>
              <w:rPr>
                <w:rFonts w:ascii="Calibri" w:eastAsia="Times New Roman" w:hAnsi="Calibri" w:cs="Calibri"/>
                <w:sz w:val="22"/>
                <w:lang w:eastAsia="en-GB"/>
              </w:rPr>
            </w:pPr>
            <w:r w:rsidRPr="00E761AF">
              <w:rPr>
                <w:rFonts w:ascii="Calibri" w:eastAsia="Times New Roman" w:hAnsi="Calibri" w:cs="Calibri"/>
                <w:sz w:val="22"/>
                <w:lang w:eastAsia="en-GB"/>
              </w:rPr>
              <w:t>Labour</w:t>
            </w:r>
            <w:r w:rsidR="004D6735">
              <w:rPr>
                <w:rFonts w:ascii="Calibri" w:eastAsia="Times New Roman" w:hAnsi="Calibri" w:cs="Calibri"/>
                <w:sz w:val="22"/>
                <w:lang w:eastAsia="en-GB"/>
              </w:rPr>
              <w:t xml:space="preserve"> </w:t>
            </w:r>
            <w:r w:rsidRPr="00E761AF">
              <w:rPr>
                <w:rFonts w:ascii="Calibri" w:eastAsia="Times New Roman" w:hAnsi="Calibri" w:cs="Calibri"/>
                <w:sz w:val="22"/>
                <w:lang w:eastAsia="en-GB"/>
              </w:rPr>
              <w:t>Force</w:t>
            </w:r>
            <w:r w:rsidR="004D6735">
              <w:rPr>
                <w:rFonts w:ascii="Calibri" w:eastAsia="Times New Roman" w:hAnsi="Calibri" w:cs="Calibri"/>
                <w:sz w:val="22"/>
                <w:lang w:eastAsia="en-GB"/>
              </w:rPr>
              <w:t xml:space="preserve"> </w:t>
            </w:r>
            <w:r w:rsidRPr="00E761AF">
              <w:rPr>
                <w:rFonts w:ascii="Calibri" w:eastAsia="Times New Roman" w:hAnsi="Calibri" w:cs="Calibri"/>
                <w:sz w:val="22"/>
                <w:lang w:eastAsia="en-GB"/>
              </w:rPr>
              <w:t>10</w:t>
            </w:r>
          </w:p>
        </w:tc>
        <w:tc>
          <w:tcPr>
            <w:tcW w:w="1250" w:type="dxa"/>
            <w:vAlign w:val="bottom"/>
          </w:tcPr>
          <w:p w14:paraId="4B9B2D0F"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595</w:t>
            </w:r>
          </w:p>
        </w:tc>
        <w:tc>
          <w:tcPr>
            <w:tcW w:w="1250" w:type="dxa"/>
            <w:vAlign w:val="bottom"/>
          </w:tcPr>
          <w:p w14:paraId="1B1C65B4"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599</w:t>
            </w:r>
          </w:p>
        </w:tc>
      </w:tr>
      <w:tr w:rsidR="00E761AF" w:rsidRPr="00E761AF" w14:paraId="014A3787" w14:textId="77777777" w:rsidTr="00E761AF">
        <w:trPr>
          <w:trHeight w:val="288"/>
        </w:trPr>
        <w:tc>
          <w:tcPr>
            <w:tcW w:w="1335" w:type="dxa"/>
            <w:noWrap/>
            <w:hideMark/>
          </w:tcPr>
          <w:p w14:paraId="788B6D57"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540</w:t>
            </w:r>
          </w:p>
        </w:tc>
        <w:tc>
          <w:tcPr>
            <w:tcW w:w="1778" w:type="dxa"/>
            <w:gridSpan w:val="2"/>
            <w:noWrap/>
            <w:hideMark/>
          </w:tcPr>
          <w:p w14:paraId="17EEA4FC"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564</w:t>
            </w:r>
          </w:p>
        </w:tc>
        <w:tc>
          <w:tcPr>
            <w:tcW w:w="0" w:type="auto"/>
            <w:vAlign w:val="bottom"/>
          </w:tcPr>
          <w:p w14:paraId="393C0D1F"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623</w:t>
            </w:r>
          </w:p>
        </w:tc>
        <w:tc>
          <w:tcPr>
            <w:tcW w:w="0" w:type="auto"/>
            <w:vAlign w:val="bottom"/>
          </w:tcPr>
          <w:p w14:paraId="4FD0333B"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622</w:t>
            </w:r>
          </w:p>
        </w:tc>
      </w:tr>
      <w:tr w:rsidR="00E761AF" w:rsidRPr="00E761AF" w14:paraId="613356FF" w14:textId="77777777" w:rsidTr="00E761AF">
        <w:trPr>
          <w:trHeight w:val="288"/>
        </w:trPr>
        <w:tc>
          <w:tcPr>
            <w:tcW w:w="1335" w:type="dxa"/>
            <w:noWrap/>
            <w:hideMark/>
          </w:tcPr>
          <w:p w14:paraId="1740E866"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535</w:t>
            </w:r>
          </w:p>
        </w:tc>
        <w:tc>
          <w:tcPr>
            <w:tcW w:w="1778" w:type="dxa"/>
            <w:gridSpan w:val="2"/>
            <w:noWrap/>
            <w:hideMark/>
          </w:tcPr>
          <w:p w14:paraId="302046EE"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540</w:t>
            </w:r>
          </w:p>
        </w:tc>
        <w:tc>
          <w:tcPr>
            <w:tcW w:w="0" w:type="auto"/>
            <w:vAlign w:val="bottom"/>
          </w:tcPr>
          <w:p w14:paraId="614DEE70"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553</w:t>
            </w:r>
          </w:p>
        </w:tc>
        <w:tc>
          <w:tcPr>
            <w:tcW w:w="0" w:type="auto"/>
            <w:vAlign w:val="bottom"/>
          </w:tcPr>
          <w:p w14:paraId="05C13C4F"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562</w:t>
            </w:r>
          </w:p>
        </w:tc>
      </w:tr>
      <w:tr w:rsidR="00E761AF" w:rsidRPr="00E761AF" w14:paraId="29298882" w14:textId="77777777" w:rsidTr="00E761AF">
        <w:trPr>
          <w:trHeight w:val="288"/>
        </w:trPr>
        <w:tc>
          <w:tcPr>
            <w:tcW w:w="1335" w:type="dxa"/>
            <w:noWrap/>
            <w:hideMark/>
          </w:tcPr>
          <w:p w14:paraId="099D6C9A"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512</w:t>
            </w:r>
          </w:p>
        </w:tc>
        <w:tc>
          <w:tcPr>
            <w:tcW w:w="1778" w:type="dxa"/>
            <w:gridSpan w:val="2"/>
            <w:noWrap/>
            <w:hideMark/>
          </w:tcPr>
          <w:p w14:paraId="775BFC00"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529</w:t>
            </w:r>
          </w:p>
        </w:tc>
        <w:tc>
          <w:tcPr>
            <w:tcW w:w="0" w:type="auto"/>
            <w:vAlign w:val="bottom"/>
          </w:tcPr>
          <w:p w14:paraId="1EDF84B6"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601</w:t>
            </w:r>
          </w:p>
        </w:tc>
        <w:tc>
          <w:tcPr>
            <w:tcW w:w="0" w:type="auto"/>
            <w:vAlign w:val="bottom"/>
          </w:tcPr>
          <w:p w14:paraId="7FF30591"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602</w:t>
            </w:r>
          </w:p>
        </w:tc>
      </w:tr>
      <w:tr w:rsidR="00E761AF" w:rsidRPr="00E761AF" w14:paraId="02C19C42" w14:textId="77777777" w:rsidTr="00E761AF">
        <w:trPr>
          <w:trHeight w:val="288"/>
        </w:trPr>
        <w:tc>
          <w:tcPr>
            <w:tcW w:w="1335" w:type="dxa"/>
            <w:noWrap/>
            <w:hideMark/>
          </w:tcPr>
          <w:p w14:paraId="3966AE61"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480</w:t>
            </w:r>
          </w:p>
        </w:tc>
        <w:tc>
          <w:tcPr>
            <w:tcW w:w="1778" w:type="dxa"/>
            <w:gridSpan w:val="2"/>
            <w:noWrap/>
            <w:hideMark/>
          </w:tcPr>
          <w:p w14:paraId="333CA032"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497</w:t>
            </w:r>
          </w:p>
        </w:tc>
        <w:tc>
          <w:tcPr>
            <w:tcW w:w="0" w:type="auto"/>
            <w:vAlign w:val="bottom"/>
          </w:tcPr>
          <w:p w14:paraId="37DA79A7"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542</w:t>
            </w:r>
          </w:p>
        </w:tc>
        <w:tc>
          <w:tcPr>
            <w:tcW w:w="0" w:type="auto"/>
            <w:vAlign w:val="bottom"/>
          </w:tcPr>
          <w:p w14:paraId="5379CD30"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549</w:t>
            </w:r>
          </w:p>
        </w:tc>
      </w:tr>
      <w:tr w:rsidR="00E761AF" w:rsidRPr="00E761AF" w14:paraId="352E2D3B" w14:textId="77777777" w:rsidTr="00E761AF">
        <w:trPr>
          <w:trHeight w:val="288"/>
        </w:trPr>
        <w:tc>
          <w:tcPr>
            <w:tcW w:w="1335" w:type="dxa"/>
            <w:noWrap/>
            <w:hideMark/>
          </w:tcPr>
          <w:p w14:paraId="58944014"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599</w:t>
            </w:r>
          </w:p>
        </w:tc>
        <w:tc>
          <w:tcPr>
            <w:tcW w:w="1778" w:type="dxa"/>
            <w:gridSpan w:val="2"/>
            <w:noWrap/>
            <w:hideMark/>
          </w:tcPr>
          <w:p w14:paraId="4A6B30A2"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602</w:t>
            </w:r>
          </w:p>
        </w:tc>
        <w:tc>
          <w:tcPr>
            <w:tcW w:w="0" w:type="auto"/>
            <w:vAlign w:val="bottom"/>
          </w:tcPr>
          <w:p w14:paraId="0D35A0E1"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537</w:t>
            </w:r>
          </w:p>
        </w:tc>
        <w:tc>
          <w:tcPr>
            <w:tcW w:w="0" w:type="auto"/>
            <w:vAlign w:val="bottom"/>
          </w:tcPr>
          <w:p w14:paraId="5D698C09"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529</w:t>
            </w:r>
          </w:p>
        </w:tc>
      </w:tr>
      <w:tr w:rsidR="00E761AF" w:rsidRPr="00E761AF" w14:paraId="7DB59250" w14:textId="77777777" w:rsidTr="00E761AF">
        <w:trPr>
          <w:trHeight w:val="288"/>
        </w:trPr>
        <w:tc>
          <w:tcPr>
            <w:tcW w:w="1335" w:type="dxa"/>
            <w:noWrap/>
            <w:hideMark/>
          </w:tcPr>
          <w:p w14:paraId="478A02DB"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624</w:t>
            </w:r>
          </w:p>
        </w:tc>
        <w:tc>
          <w:tcPr>
            <w:tcW w:w="1778" w:type="dxa"/>
            <w:gridSpan w:val="2"/>
            <w:noWrap/>
            <w:hideMark/>
          </w:tcPr>
          <w:p w14:paraId="149C5DE8"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621</w:t>
            </w:r>
          </w:p>
        </w:tc>
        <w:tc>
          <w:tcPr>
            <w:tcW w:w="0" w:type="auto"/>
            <w:vAlign w:val="bottom"/>
          </w:tcPr>
          <w:p w14:paraId="4DCB58A9"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497</w:t>
            </w:r>
          </w:p>
        </w:tc>
        <w:tc>
          <w:tcPr>
            <w:tcW w:w="0" w:type="auto"/>
            <w:vAlign w:val="bottom"/>
          </w:tcPr>
          <w:p w14:paraId="0D151AE6"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501</w:t>
            </w:r>
          </w:p>
        </w:tc>
      </w:tr>
      <w:tr w:rsidR="00E761AF" w:rsidRPr="00E761AF" w14:paraId="736D25FD" w14:textId="77777777" w:rsidTr="00E761AF">
        <w:trPr>
          <w:trHeight w:val="288"/>
        </w:trPr>
        <w:tc>
          <w:tcPr>
            <w:tcW w:w="1335" w:type="dxa"/>
            <w:noWrap/>
            <w:hideMark/>
          </w:tcPr>
          <w:p w14:paraId="39BB0013"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641</w:t>
            </w:r>
          </w:p>
        </w:tc>
        <w:tc>
          <w:tcPr>
            <w:tcW w:w="1778" w:type="dxa"/>
            <w:gridSpan w:val="2"/>
            <w:noWrap/>
            <w:hideMark/>
          </w:tcPr>
          <w:p w14:paraId="55FE99DD"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641</w:t>
            </w:r>
          </w:p>
        </w:tc>
        <w:tc>
          <w:tcPr>
            <w:tcW w:w="0" w:type="auto"/>
            <w:vAlign w:val="bottom"/>
          </w:tcPr>
          <w:p w14:paraId="23619FA2"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519</w:t>
            </w:r>
          </w:p>
        </w:tc>
        <w:tc>
          <w:tcPr>
            <w:tcW w:w="0" w:type="auto"/>
            <w:vAlign w:val="bottom"/>
          </w:tcPr>
          <w:p w14:paraId="7335D65A"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510</w:t>
            </w:r>
          </w:p>
        </w:tc>
      </w:tr>
      <w:tr w:rsidR="00E761AF" w:rsidRPr="00E761AF" w14:paraId="7AE9C93D" w14:textId="77777777" w:rsidTr="00E761AF">
        <w:trPr>
          <w:trHeight w:val="288"/>
        </w:trPr>
        <w:tc>
          <w:tcPr>
            <w:tcW w:w="1335" w:type="dxa"/>
            <w:noWrap/>
            <w:hideMark/>
          </w:tcPr>
          <w:p w14:paraId="3D575F4F"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537</w:t>
            </w:r>
          </w:p>
        </w:tc>
        <w:tc>
          <w:tcPr>
            <w:tcW w:w="1778" w:type="dxa"/>
            <w:gridSpan w:val="2"/>
            <w:noWrap/>
            <w:hideMark/>
          </w:tcPr>
          <w:p w14:paraId="5BF0320A"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549</w:t>
            </w:r>
          </w:p>
        </w:tc>
        <w:tc>
          <w:tcPr>
            <w:tcW w:w="0" w:type="auto"/>
            <w:vAlign w:val="bottom"/>
          </w:tcPr>
          <w:p w14:paraId="28BC8965"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574</w:t>
            </w:r>
          </w:p>
        </w:tc>
        <w:tc>
          <w:tcPr>
            <w:tcW w:w="0" w:type="auto"/>
            <w:vAlign w:val="bottom"/>
          </w:tcPr>
          <w:p w14:paraId="63EFA069"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581</w:t>
            </w:r>
          </w:p>
        </w:tc>
      </w:tr>
      <w:tr w:rsidR="00E761AF" w:rsidRPr="00E761AF" w14:paraId="16E26481" w14:textId="77777777" w:rsidTr="00E761AF">
        <w:trPr>
          <w:trHeight w:val="288"/>
        </w:trPr>
        <w:tc>
          <w:tcPr>
            <w:tcW w:w="1335" w:type="dxa"/>
            <w:noWrap/>
            <w:hideMark/>
          </w:tcPr>
          <w:p w14:paraId="75DA14FB"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523</w:t>
            </w:r>
          </w:p>
        </w:tc>
        <w:tc>
          <w:tcPr>
            <w:tcW w:w="1778" w:type="dxa"/>
            <w:gridSpan w:val="2"/>
            <w:noWrap/>
            <w:hideMark/>
          </w:tcPr>
          <w:p w14:paraId="4A63C9B5"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538</w:t>
            </w:r>
          </w:p>
        </w:tc>
        <w:tc>
          <w:tcPr>
            <w:tcW w:w="0" w:type="auto"/>
            <w:vAlign w:val="bottom"/>
          </w:tcPr>
          <w:p w14:paraId="713E0D93"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574</w:t>
            </w:r>
          </w:p>
        </w:tc>
        <w:tc>
          <w:tcPr>
            <w:tcW w:w="0" w:type="auto"/>
            <w:vAlign w:val="bottom"/>
          </w:tcPr>
          <w:p w14:paraId="749BC506"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581</w:t>
            </w:r>
          </w:p>
        </w:tc>
      </w:tr>
      <w:tr w:rsidR="00E761AF" w:rsidRPr="00E761AF" w14:paraId="25464D8D" w14:textId="77777777" w:rsidTr="00E761AF">
        <w:trPr>
          <w:trHeight w:val="288"/>
        </w:trPr>
        <w:tc>
          <w:tcPr>
            <w:tcW w:w="1335" w:type="dxa"/>
            <w:noWrap/>
            <w:hideMark/>
          </w:tcPr>
          <w:p w14:paraId="06365CF1"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599</w:t>
            </w:r>
          </w:p>
        </w:tc>
        <w:tc>
          <w:tcPr>
            <w:tcW w:w="1778" w:type="dxa"/>
            <w:gridSpan w:val="2"/>
            <w:noWrap/>
            <w:hideMark/>
          </w:tcPr>
          <w:p w14:paraId="6E98463D"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600</w:t>
            </w:r>
          </w:p>
        </w:tc>
        <w:tc>
          <w:tcPr>
            <w:tcW w:w="0" w:type="auto"/>
            <w:vAlign w:val="bottom"/>
          </w:tcPr>
          <w:p w14:paraId="62CB974E"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521</w:t>
            </w:r>
          </w:p>
        </w:tc>
        <w:tc>
          <w:tcPr>
            <w:tcW w:w="0" w:type="auto"/>
            <w:vAlign w:val="bottom"/>
          </w:tcPr>
          <w:p w14:paraId="377882FF"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524</w:t>
            </w:r>
          </w:p>
        </w:tc>
      </w:tr>
      <w:tr w:rsidR="00E761AF" w:rsidRPr="00E761AF" w14:paraId="2F6D371E" w14:textId="77777777" w:rsidTr="00E761AF">
        <w:trPr>
          <w:trHeight w:val="288"/>
        </w:trPr>
        <w:tc>
          <w:tcPr>
            <w:tcW w:w="1335" w:type="dxa"/>
            <w:noWrap/>
            <w:hideMark/>
          </w:tcPr>
          <w:p w14:paraId="1519D6B1"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533</w:t>
            </w:r>
          </w:p>
        </w:tc>
        <w:tc>
          <w:tcPr>
            <w:tcW w:w="1778" w:type="dxa"/>
            <w:gridSpan w:val="2"/>
            <w:noWrap/>
            <w:hideMark/>
          </w:tcPr>
          <w:p w14:paraId="1B4E0E2F"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552</w:t>
            </w:r>
          </w:p>
        </w:tc>
        <w:tc>
          <w:tcPr>
            <w:tcW w:w="0" w:type="auto"/>
            <w:vAlign w:val="bottom"/>
          </w:tcPr>
          <w:p w14:paraId="1C82D84D"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560</w:t>
            </w:r>
          </w:p>
        </w:tc>
        <w:tc>
          <w:tcPr>
            <w:tcW w:w="0" w:type="auto"/>
            <w:vAlign w:val="bottom"/>
          </w:tcPr>
          <w:p w14:paraId="62B0B06D"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571</w:t>
            </w:r>
          </w:p>
        </w:tc>
      </w:tr>
      <w:tr w:rsidR="00E761AF" w:rsidRPr="00E761AF" w14:paraId="14D2E621" w14:textId="77777777" w:rsidTr="00E761AF">
        <w:trPr>
          <w:trHeight w:val="288"/>
        </w:trPr>
        <w:tc>
          <w:tcPr>
            <w:tcW w:w="1335" w:type="dxa"/>
            <w:noWrap/>
            <w:hideMark/>
          </w:tcPr>
          <w:p w14:paraId="0BE8347F"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526</w:t>
            </w:r>
          </w:p>
        </w:tc>
        <w:tc>
          <w:tcPr>
            <w:tcW w:w="1778" w:type="dxa"/>
            <w:gridSpan w:val="2"/>
            <w:noWrap/>
            <w:hideMark/>
          </w:tcPr>
          <w:p w14:paraId="6632A142"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529</w:t>
            </w:r>
          </w:p>
        </w:tc>
        <w:tc>
          <w:tcPr>
            <w:tcW w:w="0" w:type="auto"/>
            <w:vAlign w:val="bottom"/>
          </w:tcPr>
          <w:p w14:paraId="3F6158DD"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560</w:t>
            </w:r>
          </w:p>
        </w:tc>
        <w:tc>
          <w:tcPr>
            <w:tcW w:w="0" w:type="auto"/>
            <w:vAlign w:val="bottom"/>
          </w:tcPr>
          <w:p w14:paraId="149AE1BE"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563</w:t>
            </w:r>
          </w:p>
        </w:tc>
      </w:tr>
      <w:tr w:rsidR="00E761AF" w:rsidRPr="00E761AF" w14:paraId="031E5DB8" w14:textId="77777777" w:rsidTr="00E761AF">
        <w:trPr>
          <w:trHeight w:val="288"/>
        </w:trPr>
        <w:tc>
          <w:tcPr>
            <w:tcW w:w="1335" w:type="dxa"/>
            <w:noWrap/>
            <w:hideMark/>
          </w:tcPr>
          <w:p w14:paraId="79D34AFD"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595</w:t>
            </w:r>
          </w:p>
        </w:tc>
        <w:tc>
          <w:tcPr>
            <w:tcW w:w="1778" w:type="dxa"/>
            <w:gridSpan w:val="2"/>
            <w:noWrap/>
            <w:hideMark/>
          </w:tcPr>
          <w:p w14:paraId="39F0C54B"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599</w:t>
            </w:r>
          </w:p>
        </w:tc>
        <w:tc>
          <w:tcPr>
            <w:tcW w:w="0" w:type="auto"/>
            <w:vAlign w:val="bottom"/>
          </w:tcPr>
          <w:p w14:paraId="64CDB1F9"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564</w:t>
            </w:r>
          </w:p>
        </w:tc>
        <w:tc>
          <w:tcPr>
            <w:tcW w:w="0" w:type="auto"/>
            <w:vAlign w:val="bottom"/>
          </w:tcPr>
          <w:p w14:paraId="42319498"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560</w:t>
            </w:r>
          </w:p>
        </w:tc>
      </w:tr>
      <w:tr w:rsidR="00E761AF" w:rsidRPr="00E761AF" w14:paraId="1933E77F" w14:textId="77777777" w:rsidTr="00E761AF">
        <w:trPr>
          <w:trHeight w:val="288"/>
        </w:trPr>
        <w:tc>
          <w:tcPr>
            <w:tcW w:w="1335" w:type="dxa"/>
            <w:noWrap/>
            <w:hideMark/>
          </w:tcPr>
          <w:p w14:paraId="3EFE0ECC"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547</w:t>
            </w:r>
          </w:p>
        </w:tc>
        <w:tc>
          <w:tcPr>
            <w:tcW w:w="1778" w:type="dxa"/>
            <w:gridSpan w:val="2"/>
            <w:noWrap/>
            <w:hideMark/>
          </w:tcPr>
          <w:p w14:paraId="338A6F5F"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538</w:t>
            </w:r>
          </w:p>
        </w:tc>
        <w:tc>
          <w:tcPr>
            <w:tcW w:w="0" w:type="auto"/>
            <w:vAlign w:val="bottom"/>
          </w:tcPr>
          <w:p w14:paraId="60DF5006"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571</w:t>
            </w:r>
          </w:p>
        </w:tc>
        <w:tc>
          <w:tcPr>
            <w:tcW w:w="0" w:type="auto"/>
            <w:vAlign w:val="bottom"/>
          </w:tcPr>
          <w:p w14:paraId="720DDF14"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567</w:t>
            </w:r>
          </w:p>
        </w:tc>
      </w:tr>
      <w:tr w:rsidR="00E761AF" w:rsidRPr="00E761AF" w14:paraId="1D41F2EF" w14:textId="77777777" w:rsidTr="00E761AF">
        <w:trPr>
          <w:trHeight w:val="288"/>
        </w:trPr>
        <w:tc>
          <w:tcPr>
            <w:tcW w:w="1335" w:type="dxa"/>
            <w:noWrap/>
            <w:hideMark/>
          </w:tcPr>
          <w:p w14:paraId="7744B5E5"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521</w:t>
            </w:r>
          </w:p>
        </w:tc>
        <w:tc>
          <w:tcPr>
            <w:tcW w:w="1778" w:type="dxa"/>
            <w:gridSpan w:val="2"/>
            <w:noWrap/>
            <w:hideMark/>
          </w:tcPr>
          <w:p w14:paraId="22030C54"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543</w:t>
            </w:r>
          </w:p>
        </w:tc>
        <w:tc>
          <w:tcPr>
            <w:tcW w:w="0" w:type="auto"/>
            <w:vAlign w:val="bottom"/>
          </w:tcPr>
          <w:p w14:paraId="69FCA8FC"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567</w:t>
            </w:r>
          </w:p>
        </w:tc>
        <w:tc>
          <w:tcPr>
            <w:tcW w:w="0" w:type="auto"/>
            <w:vAlign w:val="bottom"/>
          </w:tcPr>
          <w:p w14:paraId="1CEBCDC6"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571</w:t>
            </w:r>
          </w:p>
        </w:tc>
      </w:tr>
      <w:tr w:rsidR="00E761AF" w:rsidRPr="00E761AF" w14:paraId="6A56322A" w14:textId="77777777" w:rsidTr="00E761AF">
        <w:trPr>
          <w:trHeight w:val="288"/>
        </w:trPr>
        <w:tc>
          <w:tcPr>
            <w:tcW w:w="1335" w:type="dxa"/>
            <w:noWrap/>
            <w:hideMark/>
          </w:tcPr>
          <w:p w14:paraId="061171AD"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632</w:t>
            </w:r>
          </w:p>
        </w:tc>
        <w:tc>
          <w:tcPr>
            <w:tcW w:w="1778" w:type="dxa"/>
            <w:gridSpan w:val="2"/>
            <w:noWrap/>
            <w:hideMark/>
          </w:tcPr>
          <w:p w14:paraId="6642ABD3"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620</w:t>
            </w:r>
          </w:p>
        </w:tc>
        <w:tc>
          <w:tcPr>
            <w:tcW w:w="0" w:type="auto"/>
            <w:vAlign w:val="bottom"/>
          </w:tcPr>
          <w:p w14:paraId="26C69D6A"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591</w:t>
            </w:r>
          </w:p>
        </w:tc>
        <w:tc>
          <w:tcPr>
            <w:tcW w:w="0" w:type="auto"/>
            <w:vAlign w:val="bottom"/>
          </w:tcPr>
          <w:p w14:paraId="2C91A43B"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590</w:t>
            </w:r>
          </w:p>
        </w:tc>
      </w:tr>
      <w:tr w:rsidR="00E761AF" w:rsidRPr="00E761AF" w14:paraId="67D0D9AA" w14:textId="77777777" w:rsidTr="00E761AF">
        <w:trPr>
          <w:trHeight w:val="288"/>
        </w:trPr>
        <w:tc>
          <w:tcPr>
            <w:tcW w:w="1335" w:type="dxa"/>
            <w:noWrap/>
            <w:hideMark/>
          </w:tcPr>
          <w:p w14:paraId="07CF6115"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602</w:t>
            </w:r>
          </w:p>
        </w:tc>
        <w:tc>
          <w:tcPr>
            <w:tcW w:w="1778" w:type="dxa"/>
            <w:gridSpan w:val="2"/>
            <w:noWrap/>
            <w:hideMark/>
          </w:tcPr>
          <w:p w14:paraId="39CC24B7"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599</w:t>
            </w:r>
          </w:p>
        </w:tc>
        <w:tc>
          <w:tcPr>
            <w:tcW w:w="0" w:type="auto"/>
            <w:vAlign w:val="bottom"/>
          </w:tcPr>
          <w:p w14:paraId="67A96243"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531</w:t>
            </w:r>
          </w:p>
        </w:tc>
        <w:tc>
          <w:tcPr>
            <w:tcW w:w="0" w:type="auto"/>
            <w:vAlign w:val="bottom"/>
          </w:tcPr>
          <w:p w14:paraId="682B7FC0"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539</w:t>
            </w:r>
          </w:p>
        </w:tc>
      </w:tr>
      <w:tr w:rsidR="00E761AF" w:rsidRPr="00E761AF" w14:paraId="7D317DFA" w14:textId="77777777" w:rsidTr="00E761AF">
        <w:trPr>
          <w:trHeight w:val="288"/>
        </w:trPr>
        <w:tc>
          <w:tcPr>
            <w:tcW w:w="1335" w:type="dxa"/>
            <w:noWrap/>
            <w:hideMark/>
          </w:tcPr>
          <w:p w14:paraId="523B44B2"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536</w:t>
            </w:r>
          </w:p>
        </w:tc>
        <w:tc>
          <w:tcPr>
            <w:tcW w:w="1778" w:type="dxa"/>
            <w:gridSpan w:val="2"/>
            <w:noWrap/>
            <w:hideMark/>
          </w:tcPr>
          <w:p w14:paraId="46C736C2"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530</w:t>
            </w:r>
          </w:p>
        </w:tc>
        <w:tc>
          <w:tcPr>
            <w:tcW w:w="0" w:type="auto"/>
            <w:vAlign w:val="bottom"/>
          </w:tcPr>
          <w:p w14:paraId="638C7F00"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542</w:t>
            </w:r>
          </w:p>
        </w:tc>
        <w:tc>
          <w:tcPr>
            <w:tcW w:w="0" w:type="auto"/>
            <w:vAlign w:val="bottom"/>
          </w:tcPr>
          <w:p w14:paraId="1FF10AA1"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548</w:t>
            </w:r>
          </w:p>
        </w:tc>
      </w:tr>
      <w:tr w:rsidR="00E761AF" w:rsidRPr="00E761AF" w14:paraId="2FFA3FC2" w14:textId="77777777" w:rsidTr="00E761AF">
        <w:trPr>
          <w:trHeight w:val="288"/>
        </w:trPr>
        <w:tc>
          <w:tcPr>
            <w:tcW w:w="1335" w:type="dxa"/>
            <w:noWrap/>
            <w:hideMark/>
          </w:tcPr>
          <w:p w14:paraId="6EBAE890"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lastRenderedPageBreak/>
              <w:t>586</w:t>
            </w:r>
          </w:p>
        </w:tc>
        <w:tc>
          <w:tcPr>
            <w:tcW w:w="1778" w:type="dxa"/>
            <w:gridSpan w:val="2"/>
            <w:noWrap/>
            <w:hideMark/>
          </w:tcPr>
          <w:p w14:paraId="1378C930"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571</w:t>
            </w:r>
          </w:p>
        </w:tc>
        <w:tc>
          <w:tcPr>
            <w:tcW w:w="0" w:type="auto"/>
            <w:vAlign w:val="bottom"/>
          </w:tcPr>
          <w:p w14:paraId="1BCAE712"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583</w:t>
            </w:r>
          </w:p>
        </w:tc>
        <w:tc>
          <w:tcPr>
            <w:tcW w:w="0" w:type="auto"/>
            <w:vAlign w:val="bottom"/>
          </w:tcPr>
          <w:p w14:paraId="520F4C98"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612</w:t>
            </w:r>
          </w:p>
        </w:tc>
      </w:tr>
      <w:tr w:rsidR="00E761AF" w:rsidRPr="00E761AF" w14:paraId="0A70E887" w14:textId="77777777" w:rsidTr="00E761AF">
        <w:trPr>
          <w:trHeight w:val="288"/>
        </w:trPr>
        <w:tc>
          <w:tcPr>
            <w:tcW w:w="1335" w:type="dxa"/>
            <w:noWrap/>
            <w:hideMark/>
          </w:tcPr>
          <w:p w14:paraId="2E6CB577"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510</w:t>
            </w:r>
          </w:p>
        </w:tc>
        <w:tc>
          <w:tcPr>
            <w:tcW w:w="1778" w:type="dxa"/>
            <w:gridSpan w:val="2"/>
            <w:noWrap/>
            <w:hideMark/>
          </w:tcPr>
          <w:p w14:paraId="1B7A74B8"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515</w:t>
            </w:r>
          </w:p>
        </w:tc>
        <w:tc>
          <w:tcPr>
            <w:tcW w:w="0" w:type="auto"/>
            <w:vAlign w:val="bottom"/>
          </w:tcPr>
          <w:p w14:paraId="43DC6C31"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580</w:t>
            </w:r>
          </w:p>
        </w:tc>
        <w:tc>
          <w:tcPr>
            <w:tcW w:w="0" w:type="auto"/>
            <w:vAlign w:val="bottom"/>
          </w:tcPr>
          <w:p w14:paraId="7A2F7A39"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580</w:t>
            </w:r>
          </w:p>
        </w:tc>
      </w:tr>
      <w:tr w:rsidR="00E761AF" w:rsidRPr="00E761AF" w14:paraId="1CA0A5D2" w14:textId="77777777" w:rsidTr="00E761AF">
        <w:trPr>
          <w:trHeight w:val="288"/>
        </w:trPr>
        <w:tc>
          <w:tcPr>
            <w:tcW w:w="1335" w:type="dxa"/>
            <w:noWrap/>
            <w:hideMark/>
          </w:tcPr>
          <w:p w14:paraId="2895346C"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530</w:t>
            </w:r>
          </w:p>
        </w:tc>
        <w:tc>
          <w:tcPr>
            <w:tcW w:w="1778" w:type="dxa"/>
            <w:gridSpan w:val="2"/>
            <w:noWrap/>
            <w:hideMark/>
          </w:tcPr>
          <w:p w14:paraId="7F08E19B"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541</w:t>
            </w:r>
          </w:p>
        </w:tc>
        <w:tc>
          <w:tcPr>
            <w:tcW w:w="0" w:type="auto"/>
            <w:vAlign w:val="bottom"/>
          </w:tcPr>
          <w:p w14:paraId="12C3F75D"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577</w:t>
            </w:r>
          </w:p>
        </w:tc>
        <w:tc>
          <w:tcPr>
            <w:tcW w:w="0" w:type="auto"/>
            <w:vAlign w:val="bottom"/>
          </w:tcPr>
          <w:p w14:paraId="02F56E99"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578</w:t>
            </w:r>
          </w:p>
        </w:tc>
      </w:tr>
      <w:tr w:rsidR="00E761AF" w:rsidRPr="00E761AF" w14:paraId="735E7CB5" w14:textId="77777777" w:rsidTr="00E761AF">
        <w:trPr>
          <w:trHeight w:val="288"/>
        </w:trPr>
        <w:tc>
          <w:tcPr>
            <w:tcW w:w="1335" w:type="dxa"/>
            <w:noWrap/>
            <w:hideMark/>
          </w:tcPr>
          <w:p w14:paraId="5A0632A5"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522</w:t>
            </w:r>
          </w:p>
        </w:tc>
        <w:tc>
          <w:tcPr>
            <w:tcW w:w="1778" w:type="dxa"/>
            <w:gridSpan w:val="2"/>
            <w:noWrap/>
            <w:hideMark/>
          </w:tcPr>
          <w:p w14:paraId="3AD1CE1E"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533</w:t>
            </w:r>
          </w:p>
        </w:tc>
        <w:tc>
          <w:tcPr>
            <w:tcW w:w="0" w:type="auto"/>
            <w:vAlign w:val="bottom"/>
          </w:tcPr>
          <w:p w14:paraId="1DDD1723"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631</w:t>
            </w:r>
          </w:p>
        </w:tc>
        <w:tc>
          <w:tcPr>
            <w:tcW w:w="0" w:type="auto"/>
            <w:vAlign w:val="bottom"/>
          </w:tcPr>
          <w:p w14:paraId="45CD6312" w14:textId="77777777" w:rsidR="00E761AF" w:rsidRPr="00E761AF" w:rsidRDefault="00E761AF" w:rsidP="00E761AF">
            <w:pPr>
              <w:suppressAutoHyphens w:val="0"/>
              <w:spacing w:line="259" w:lineRule="auto"/>
              <w:jc w:val="left"/>
              <w:rPr>
                <w:rFonts w:eastAsia="Times New Roman"/>
                <w:color w:val="auto"/>
                <w:sz w:val="20"/>
                <w:szCs w:val="20"/>
                <w:lang w:eastAsia="en-GB"/>
              </w:rPr>
            </w:pPr>
            <w:r w:rsidRPr="00E761AF">
              <w:rPr>
                <w:rFonts w:ascii="Calibri" w:eastAsiaTheme="minorHAnsi" w:hAnsi="Calibri" w:cs="Calibri"/>
                <w:sz w:val="22"/>
                <w:lang w:eastAsia="en-US"/>
              </w:rPr>
              <w:t>632</w:t>
            </w:r>
          </w:p>
        </w:tc>
      </w:tr>
      <w:tr w:rsidR="00E761AF" w:rsidRPr="00E761AF" w14:paraId="1D179252" w14:textId="77777777" w:rsidTr="00E761AF">
        <w:trPr>
          <w:gridAfter w:val="2"/>
          <w:wAfter w:w="2500" w:type="dxa"/>
          <w:trHeight w:val="288"/>
        </w:trPr>
        <w:tc>
          <w:tcPr>
            <w:tcW w:w="1335" w:type="dxa"/>
            <w:noWrap/>
            <w:hideMark/>
          </w:tcPr>
          <w:p w14:paraId="0AE31D6C"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515</w:t>
            </w:r>
          </w:p>
        </w:tc>
        <w:tc>
          <w:tcPr>
            <w:tcW w:w="1778" w:type="dxa"/>
            <w:gridSpan w:val="2"/>
            <w:noWrap/>
            <w:hideMark/>
          </w:tcPr>
          <w:p w14:paraId="45EC80D7" w14:textId="77777777" w:rsidR="00E761AF" w:rsidRPr="00E761AF" w:rsidRDefault="00E761AF" w:rsidP="00E761AF">
            <w:pPr>
              <w:suppressAutoHyphens w:val="0"/>
              <w:spacing w:line="240" w:lineRule="auto"/>
              <w:jc w:val="right"/>
              <w:rPr>
                <w:rFonts w:ascii="Calibri" w:eastAsia="Times New Roman" w:hAnsi="Calibri" w:cs="Calibri"/>
                <w:sz w:val="22"/>
                <w:lang w:eastAsia="en-GB"/>
              </w:rPr>
            </w:pPr>
            <w:r w:rsidRPr="00E761AF">
              <w:rPr>
                <w:rFonts w:ascii="Calibri" w:eastAsia="Times New Roman" w:hAnsi="Calibri" w:cs="Calibri"/>
                <w:sz w:val="22"/>
                <w:lang w:eastAsia="en-GB"/>
              </w:rPr>
              <w:t>520</w:t>
            </w:r>
          </w:p>
        </w:tc>
      </w:tr>
    </w:tbl>
    <w:p w14:paraId="783B5D8A" w14:textId="1C04BF61" w:rsidR="00773FFA" w:rsidRPr="00773FFA" w:rsidRDefault="00E15EBE" w:rsidP="00773FFA">
      <w:pPr>
        <w:jc w:val="center"/>
        <w:rPr>
          <w:rFonts w:ascii="Arial" w:eastAsiaTheme="minorHAnsi" w:hAnsi="Arial" w:cs="Arial"/>
          <w:color w:val="auto"/>
          <w:lang w:val="en-IN" w:eastAsia="en-US"/>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noProof/>
        </w:rPr>
        <w:drawing>
          <wp:inline distT="0" distB="0" distL="0" distR="0" wp14:anchorId="6564219C" wp14:editId="05C35F58">
            <wp:extent cx="5730240" cy="3383280"/>
            <wp:effectExtent l="0" t="0" r="3810" b="7620"/>
            <wp:docPr id="5" name="Chart 5">
              <a:extLst xmlns:a="http://schemas.openxmlformats.org/drawingml/2006/main">
                <a:ext uri="{FF2B5EF4-FFF2-40B4-BE49-F238E27FC236}">
                  <a16:creationId xmlns:a16="http://schemas.microsoft.com/office/drawing/2014/main" id="{8C97EB01-CC2D-4F0B-9E01-378C5AADA1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1865B3" w:rsidRPr="001865B3">
        <w:rPr>
          <w:rFonts w:eastAsiaTheme="minorHAnsi" w:cstheme="minorBidi"/>
          <w:color w:val="auto"/>
          <w:lang w:val="en-IN" w:eastAsia="en-US"/>
        </w:rPr>
        <w:t>(Source: Author)</w:t>
      </w:r>
      <w:r w:rsidR="00773FFA">
        <w:rPr>
          <w:rFonts w:eastAsiaTheme="minorHAnsi" w:cstheme="minorBidi"/>
          <w:color w:val="auto"/>
          <w:lang w:val="en-IN" w:eastAsia="en-US"/>
        </w:rPr>
        <w:tab/>
      </w:r>
      <w:r w:rsidR="00773FFA">
        <w:rPr>
          <w:rFonts w:eastAsiaTheme="minorHAnsi" w:cstheme="minorBidi"/>
          <w:color w:val="auto"/>
          <w:lang w:val="en-IN" w:eastAsia="en-US"/>
        </w:rPr>
        <w:tab/>
      </w:r>
      <w:r w:rsidR="00773FFA">
        <w:rPr>
          <w:rFonts w:eastAsiaTheme="minorHAnsi" w:cstheme="minorBidi"/>
          <w:color w:val="auto"/>
          <w:lang w:val="en-IN" w:eastAsia="en-US"/>
        </w:rPr>
        <w:tab/>
      </w:r>
      <w:r w:rsidR="00773FFA">
        <w:rPr>
          <w:rFonts w:eastAsiaTheme="minorHAnsi" w:cstheme="minorBidi"/>
          <w:color w:val="auto"/>
          <w:lang w:val="en-IN" w:eastAsia="en-US"/>
        </w:rPr>
        <w:tab/>
      </w:r>
      <w:r w:rsidR="00773FFA">
        <w:rPr>
          <w:rFonts w:eastAsiaTheme="minorHAnsi" w:cstheme="minorBidi"/>
          <w:color w:val="auto"/>
          <w:lang w:val="en-IN" w:eastAsia="en-US"/>
        </w:rPr>
        <w:tab/>
      </w:r>
      <w:r w:rsidR="00773FFA">
        <w:rPr>
          <w:rFonts w:eastAsiaTheme="minorHAnsi" w:cstheme="minorBidi"/>
          <w:color w:val="auto"/>
          <w:lang w:val="en-IN" w:eastAsia="en-US"/>
        </w:rPr>
        <w:tab/>
      </w:r>
      <w:r w:rsidR="00773FFA">
        <w:rPr>
          <w:rFonts w:eastAsiaTheme="minorHAnsi" w:cstheme="minorBidi"/>
          <w:color w:val="auto"/>
          <w:lang w:val="en-IN" w:eastAsia="en-US"/>
        </w:rPr>
        <w:tab/>
      </w:r>
      <w:r w:rsidR="00773FFA">
        <w:rPr>
          <w:rFonts w:eastAsiaTheme="minorHAnsi" w:cstheme="minorBidi"/>
          <w:color w:val="auto"/>
          <w:lang w:val="en-IN" w:eastAsia="en-US"/>
        </w:rPr>
        <w:tab/>
      </w:r>
      <w:r w:rsidR="00773FFA">
        <w:rPr>
          <w:rFonts w:eastAsiaTheme="minorHAnsi" w:cstheme="minorBidi"/>
          <w:color w:val="auto"/>
          <w:lang w:val="en-IN" w:eastAsia="en-US"/>
        </w:rPr>
        <w:tab/>
      </w:r>
      <w:r w:rsidR="00773FFA">
        <w:rPr>
          <w:rFonts w:eastAsiaTheme="minorHAnsi" w:cstheme="minorBidi"/>
          <w:color w:val="auto"/>
          <w:lang w:val="en-IN" w:eastAsia="en-US"/>
        </w:rPr>
        <w:tab/>
      </w:r>
      <w:r w:rsidR="00773FFA" w:rsidRPr="00773FFA">
        <w:rPr>
          <w:rFonts w:ascii="Arial" w:eastAsiaTheme="minorHAnsi" w:hAnsi="Arial" w:cs="Arial"/>
          <w:color w:val="auto"/>
          <w:lang w:val="en-IN" w:eastAsia="en-US"/>
        </w:rPr>
        <w:tab/>
      </w:r>
      <w:r w:rsidR="00773FFA" w:rsidRPr="00773FFA">
        <w:rPr>
          <w:rFonts w:ascii="Arial" w:eastAsiaTheme="minorHAnsi" w:hAnsi="Arial" w:cs="Arial"/>
          <w:color w:val="auto"/>
          <w:lang w:val="en-IN" w:eastAsia="en-US"/>
        </w:rPr>
        <w:tab/>
      </w:r>
    </w:p>
    <w:p w14:paraId="18807CE2" w14:textId="77777777" w:rsidR="00773FFA" w:rsidRPr="00773FFA" w:rsidRDefault="00773FFA" w:rsidP="00773FFA">
      <w:pPr>
        <w:suppressAutoHyphens w:val="0"/>
        <w:spacing w:after="160"/>
        <w:rPr>
          <w:rFonts w:ascii="Arial" w:eastAsiaTheme="minorHAnsi" w:hAnsi="Arial" w:cs="Arial"/>
          <w:color w:val="auto"/>
          <w:lang w:val="en-IN" w:eastAsia="en-US"/>
        </w:rPr>
      </w:pPr>
      <w:r w:rsidRPr="00773FFA">
        <w:rPr>
          <w:rFonts w:ascii="Arial" w:eastAsiaTheme="minorHAnsi" w:hAnsi="Arial" w:cs="Arial"/>
          <w:color w:val="auto"/>
          <w:lang w:val="en-IN" w:eastAsia="en-US"/>
        </w:rPr>
        <w:t>The line graph depicts the ups and downs in the crime rate and operation based on the data received from the crime rates. In addition, it will incorporate observation based on the data gained from the collected information. Furthermore, Males 0 to Males for 10 years illustrates the crime fixture controlled during the operating fixture, as seen above. Additionally, the orange and blue accents identify the growth or decrease in the crime rate of operation to correct criminal activities.</w:t>
      </w:r>
    </w:p>
    <w:p w14:paraId="72080D25" w14:textId="77777777" w:rsidR="004C334C" w:rsidRDefault="00A27091">
      <w:pPr>
        <w:suppressAutoHyphens w:val="0"/>
        <w:spacing w:after="160" w:line="259" w:lineRule="auto"/>
        <w:jc w:val="left"/>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tbl>
      <w:tblPr>
        <w:tblStyle w:val="TableGridLight"/>
        <w:tblW w:w="0" w:type="auto"/>
        <w:tblLook w:val="04A0" w:firstRow="1" w:lastRow="0" w:firstColumn="1" w:lastColumn="0" w:noHBand="0" w:noVBand="1"/>
      </w:tblPr>
      <w:tblGrid>
        <w:gridCol w:w="1155"/>
        <w:gridCol w:w="1135"/>
        <w:gridCol w:w="1135"/>
        <w:gridCol w:w="1785"/>
        <w:gridCol w:w="1813"/>
        <w:gridCol w:w="1993"/>
      </w:tblGrid>
      <w:tr w:rsidR="00AA5BA5" w:rsidRPr="004C334C" w14:paraId="766E17E9" w14:textId="77777777" w:rsidTr="003B1610">
        <w:trPr>
          <w:trHeight w:val="288"/>
        </w:trPr>
        <w:tc>
          <w:tcPr>
            <w:tcW w:w="1647" w:type="dxa"/>
            <w:noWrap/>
            <w:hideMark/>
          </w:tcPr>
          <w:p w14:paraId="39ED48D7" w14:textId="5FED7B7A" w:rsidR="004C334C" w:rsidRPr="004C334C" w:rsidRDefault="003B1610" w:rsidP="004C334C">
            <w:pPr>
              <w:suppressAutoHyphens w:val="0"/>
              <w:spacing w:line="240" w:lineRule="auto"/>
              <w:jc w:val="left"/>
              <w:rPr>
                <w:rFonts w:ascii="Calibri" w:eastAsia="Times New Roman" w:hAnsi="Calibri" w:cs="Calibri"/>
                <w:sz w:val="22"/>
                <w:lang w:eastAsia="en-GB"/>
              </w:rPr>
            </w:pPr>
            <w:r w:rsidRPr="004C334C">
              <w:rPr>
                <w:rFonts w:ascii="Calibri" w:eastAsia="Times New Roman" w:hAnsi="Calibri" w:cs="Calibri"/>
                <w:sz w:val="22"/>
                <w:lang w:eastAsia="en-GB"/>
              </w:rPr>
              <w:t>Youth</w:t>
            </w:r>
            <w:r>
              <w:rPr>
                <w:rFonts w:ascii="Calibri" w:eastAsia="Times New Roman" w:hAnsi="Calibri" w:cs="Calibri"/>
                <w:sz w:val="22"/>
                <w:lang w:eastAsia="en-GB"/>
              </w:rPr>
              <w:t xml:space="preserve"> Unemployment</w:t>
            </w:r>
          </w:p>
        </w:tc>
        <w:tc>
          <w:tcPr>
            <w:tcW w:w="1609" w:type="dxa"/>
            <w:noWrap/>
            <w:hideMark/>
          </w:tcPr>
          <w:p w14:paraId="5F103872" w14:textId="602F165A" w:rsidR="004C334C" w:rsidRPr="004C334C" w:rsidRDefault="004C334C" w:rsidP="004C334C">
            <w:pPr>
              <w:suppressAutoHyphens w:val="0"/>
              <w:spacing w:line="240" w:lineRule="auto"/>
              <w:jc w:val="left"/>
              <w:rPr>
                <w:rFonts w:ascii="Calibri" w:eastAsia="Times New Roman" w:hAnsi="Calibri" w:cs="Calibri"/>
                <w:sz w:val="22"/>
                <w:lang w:eastAsia="en-GB"/>
              </w:rPr>
            </w:pPr>
            <w:r w:rsidRPr="004C334C">
              <w:rPr>
                <w:rFonts w:ascii="Calibri" w:eastAsia="Times New Roman" w:hAnsi="Calibri" w:cs="Calibri"/>
                <w:sz w:val="22"/>
                <w:lang w:eastAsia="en-GB"/>
              </w:rPr>
              <w:t>Youth</w:t>
            </w:r>
            <w:r w:rsidR="003B1610">
              <w:rPr>
                <w:rFonts w:ascii="Calibri" w:eastAsia="Times New Roman" w:hAnsi="Calibri" w:cs="Calibri"/>
                <w:sz w:val="22"/>
                <w:lang w:eastAsia="en-GB"/>
              </w:rPr>
              <w:t xml:space="preserve"> </w:t>
            </w:r>
            <w:r w:rsidRPr="004C334C">
              <w:rPr>
                <w:rFonts w:ascii="Calibri" w:eastAsia="Times New Roman" w:hAnsi="Calibri" w:cs="Calibri"/>
                <w:sz w:val="22"/>
                <w:lang w:eastAsia="en-GB"/>
              </w:rPr>
              <w:t>Unemploy</w:t>
            </w:r>
            <w:r w:rsidR="003B1610">
              <w:rPr>
                <w:rFonts w:ascii="Calibri" w:eastAsia="Times New Roman" w:hAnsi="Calibri" w:cs="Calibri"/>
                <w:sz w:val="22"/>
                <w:lang w:eastAsia="en-GB"/>
              </w:rPr>
              <w:t xml:space="preserve">ment </w:t>
            </w:r>
            <w:r w:rsidRPr="004C334C">
              <w:rPr>
                <w:rFonts w:ascii="Calibri" w:eastAsia="Times New Roman" w:hAnsi="Calibri" w:cs="Calibri"/>
                <w:sz w:val="22"/>
                <w:lang w:eastAsia="en-GB"/>
              </w:rPr>
              <w:t>10</w:t>
            </w:r>
          </w:p>
        </w:tc>
        <w:tc>
          <w:tcPr>
            <w:tcW w:w="1302" w:type="dxa"/>
            <w:noWrap/>
            <w:hideMark/>
          </w:tcPr>
          <w:p w14:paraId="0C524D2D" w14:textId="7F141525" w:rsidR="004C334C" w:rsidRPr="004C334C" w:rsidRDefault="004C334C" w:rsidP="004C334C">
            <w:pPr>
              <w:suppressAutoHyphens w:val="0"/>
              <w:spacing w:line="240" w:lineRule="auto"/>
              <w:jc w:val="left"/>
              <w:rPr>
                <w:rFonts w:ascii="Calibri" w:eastAsia="Times New Roman" w:hAnsi="Calibri" w:cs="Calibri"/>
                <w:sz w:val="22"/>
                <w:lang w:eastAsia="en-GB"/>
              </w:rPr>
            </w:pPr>
            <w:r w:rsidRPr="004C334C">
              <w:rPr>
                <w:rFonts w:ascii="Calibri" w:eastAsia="Times New Roman" w:hAnsi="Calibri" w:cs="Calibri"/>
                <w:sz w:val="22"/>
                <w:lang w:eastAsia="en-GB"/>
              </w:rPr>
              <w:t>Mature</w:t>
            </w:r>
            <w:r>
              <w:rPr>
                <w:rFonts w:ascii="Calibri" w:eastAsia="Times New Roman" w:hAnsi="Calibri" w:cs="Calibri"/>
                <w:sz w:val="22"/>
                <w:lang w:eastAsia="en-GB"/>
              </w:rPr>
              <w:t xml:space="preserve"> </w:t>
            </w:r>
            <w:r w:rsidRPr="004C334C">
              <w:rPr>
                <w:rFonts w:ascii="Calibri" w:eastAsia="Times New Roman" w:hAnsi="Calibri" w:cs="Calibri"/>
                <w:sz w:val="22"/>
                <w:lang w:eastAsia="en-GB"/>
              </w:rPr>
              <w:t>Unemployment</w:t>
            </w:r>
          </w:p>
        </w:tc>
        <w:tc>
          <w:tcPr>
            <w:tcW w:w="0" w:type="auto"/>
            <w:noWrap/>
            <w:hideMark/>
          </w:tcPr>
          <w:p w14:paraId="4C677011" w14:textId="28AC0E13" w:rsidR="004C334C" w:rsidRPr="004C334C" w:rsidRDefault="004C334C" w:rsidP="004C334C">
            <w:pPr>
              <w:suppressAutoHyphens w:val="0"/>
              <w:spacing w:line="240" w:lineRule="auto"/>
              <w:jc w:val="left"/>
              <w:rPr>
                <w:rFonts w:ascii="Calibri" w:eastAsia="Times New Roman" w:hAnsi="Calibri" w:cs="Calibri"/>
                <w:sz w:val="22"/>
                <w:lang w:eastAsia="en-GB"/>
              </w:rPr>
            </w:pPr>
            <w:r w:rsidRPr="004C334C">
              <w:rPr>
                <w:rFonts w:ascii="Calibri" w:eastAsia="Times New Roman" w:hAnsi="Calibri" w:cs="Calibri"/>
                <w:sz w:val="22"/>
                <w:lang w:eastAsia="en-GB"/>
              </w:rPr>
              <w:t>Mature</w:t>
            </w:r>
            <w:r w:rsidR="003B1610">
              <w:rPr>
                <w:rFonts w:ascii="Calibri" w:eastAsia="Times New Roman" w:hAnsi="Calibri" w:cs="Calibri"/>
                <w:sz w:val="22"/>
                <w:lang w:eastAsia="en-GB"/>
              </w:rPr>
              <w:t xml:space="preserve"> </w:t>
            </w:r>
            <w:r w:rsidR="003B1610" w:rsidRPr="004C334C">
              <w:rPr>
                <w:rFonts w:ascii="Calibri" w:eastAsia="Times New Roman" w:hAnsi="Calibri" w:cs="Calibri"/>
                <w:sz w:val="22"/>
                <w:lang w:eastAsia="en-GB"/>
              </w:rPr>
              <w:t>Unemploy</w:t>
            </w:r>
            <w:r w:rsidR="00AA5BA5">
              <w:rPr>
                <w:rFonts w:ascii="Calibri" w:eastAsia="Times New Roman" w:hAnsi="Calibri" w:cs="Calibri"/>
                <w:sz w:val="22"/>
                <w:lang w:eastAsia="en-GB"/>
              </w:rPr>
              <w:t xml:space="preserve">ment </w:t>
            </w:r>
            <w:r w:rsidRPr="004C334C">
              <w:rPr>
                <w:rFonts w:ascii="Calibri" w:eastAsia="Times New Roman" w:hAnsi="Calibri" w:cs="Calibri"/>
                <w:sz w:val="22"/>
                <w:lang w:eastAsia="en-GB"/>
              </w:rPr>
              <w:t>10</w:t>
            </w:r>
          </w:p>
        </w:tc>
        <w:tc>
          <w:tcPr>
            <w:tcW w:w="0" w:type="auto"/>
            <w:noWrap/>
            <w:hideMark/>
          </w:tcPr>
          <w:p w14:paraId="37432946" w14:textId="6C2192F3" w:rsidR="004C334C" w:rsidRPr="004C334C" w:rsidRDefault="004C334C" w:rsidP="004C334C">
            <w:pPr>
              <w:suppressAutoHyphens w:val="0"/>
              <w:spacing w:line="240" w:lineRule="auto"/>
              <w:jc w:val="left"/>
              <w:rPr>
                <w:rFonts w:ascii="Calibri" w:eastAsia="Times New Roman" w:hAnsi="Calibri" w:cs="Calibri"/>
                <w:sz w:val="22"/>
                <w:lang w:eastAsia="en-GB"/>
              </w:rPr>
            </w:pPr>
            <w:r w:rsidRPr="004C334C">
              <w:rPr>
                <w:rFonts w:ascii="Calibri" w:eastAsia="Times New Roman" w:hAnsi="Calibri" w:cs="Calibri"/>
                <w:sz w:val="22"/>
                <w:lang w:eastAsia="en-GB"/>
              </w:rPr>
              <w:t>High</w:t>
            </w:r>
            <w:r w:rsidR="003B1610">
              <w:rPr>
                <w:rFonts w:ascii="Calibri" w:eastAsia="Times New Roman" w:hAnsi="Calibri" w:cs="Calibri"/>
                <w:sz w:val="22"/>
                <w:lang w:eastAsia="en-GB"/>
              </w:rPr>
              <w:t xml:space="preserve"> </w:t>
            </w:r>
            <w:r w:rsidRPr="004C334C">
              <w:rPr>
                <w:rFonts w:ascii="Calibri" w:eastAsia="Times New Roman" w:hAnsi="Calibri" w:cs="Calibri"/>
                <w:sz w:val="22"/>
                <w:lang w:eastAsia="en-GB"/>
              </w:rPr>
              <w:t>Youth</w:t>
            </w:r>
            <w:r w:rsidR="003B1610">
              <w:rPr>
                <w:rFonts w:ascii="Calibri" w:eastAsia="Times New Roman" w:hAnsi="Calibri" w:cs="Calibri"/>
                <w:sz w:val="22"/>
                <w:lang w:eastAsia="en-GB"/>
              </w:rPr>
              <w:t xml:space="preserve"> </w:t>
            </w:r>
            <w:r w:rsidRPr="004C334C">
              <w:rPr>
                <w:rFonts w:ascii="Calibri" w:eastAsia="Times New Roman" w:hAnsi="Calibri" w:cs="Calibri"/>
                <w:sz w:val="22"/>
                <w:lang w:eastAsia="en-GB"/>
              </w:rPr>
              <w:t>Unemploy</w:t>
            </w:r>
            <w:r w:rsidR="003B1610">
              <w:rPr>
                <w:rFonts w:ascii="Calibri" w:eastAsia="Times New Roman" w:hAnsi="Calibri" w:cs="Calibri"/>
                <w:sz w:val="22"/>
                <w:lang w:eastAsia="en-GB"/>
              </w:rPr>
              <w:t>ment</w:t>
            </w:r>
          </w:p>
        </w:tc>
        <w:tc>
          <w:tcPr>
            <w:tcW w:w="0" w:type="auto"/>
            <w:noWrap/>
            <w:hideMark/>
          </w:tcPr>
          <w:p w14:paraId="269327E4" w14:textId="2E641106" w:rsidR="004C334C" w:rsidRPr="004C334C" w:rsidRDefault="004C334C" w:rsidP="004C334C">
            <w:pPr>
              <w:suppressAutoHyphens w:val="0"/>
              <w:spacing w:line="240" w:lineRule="auto"/>
              <w:jc w:val="left"/>
              <w:rPr>
                <w:rFonts w:ascii="Calibri" w:eastAsia="Times New Roman" w:hAnsi="Calibri" w:cs="Calibri"/>
                <w:sz w:val="22"/>
                <w:lang w:eastAsia="en-GB"/>
              </w:rPr>
            </w:pPr>
            <w:r w:rsidRPr="004C334C">
              <w:rPr>
                <w:rFonts w:ascii="Calibri" w:eastAsia="Times New Roman" w:hAnsi="Calibri" w:cs="Calibri"/>
                <w:sz w:val="22"/>
                <w:lang w:eastAsia="en-GB"/>
              </w:rPr>
              <w:t>High</w:t>
            </w:r>
            <w:r w:rsidR="00AA5BA5">
              <w:rPr>
                <w:rFonts w:ascii="Calibri" w:eastAsia="Times New Roman" w:hAnsi="Calibri" w:cs="Calibri"/>
                <w:sz w:val="22"/>
                <w:lang w:eastAsia="en-GB"/>
              </w:rPr>
              <w:t xml:space="preserve"> </w:t>
            </w:r>
            <w:r w:rsidRPr="004C334C">
              <w:rPr>
                <w:rFonts w:ascii="Calibri" w:eastAsia="Times New Roman" w:hAnsi="Calibri" w:cs="Calibri"/>
                <w:sz w:val="22"/>
                <w:lang w:eastAsia="en-GB"/>
              </w:rPr>
              <w:t>Youth</w:t>
            </w:r>
            <w:r w:rsidR="00AA5BA5">
              <w:rPr>
                <w:rFonts w:ascii="Calibri" w:eastAsia="Times New Roman" w:hAnsi="Calibri" w:cs="Calibri"/>
                <w:sz w:val="22"/>
                <w:lang w:eastAsia="en-GB"/>
              </w:rPr>
              <w:t xml:space="preserve"> </w:t>
            </w:r>
            <w:r w:rsidR="00AA5BA5" w:rsidRPr="004C334C">
              <w:rPr>
                <w:rFonts w:ascii="Calibri" w:eastAsia="Times New Roman" w:hAnsi="Calibri" w:cs="Calibri"/>
                <w:sz w:val="22"/>
                <w:lang w:eastAsia="en-GB"/>
              </w:rPr>
              <w:t>Unemploy</w:t>
            </w:r>
            <w:r w:rsidR="00AA5BA5">
              <w:rPr>
                <w:rFonts w:ascii="Calibri" w:eastAsia="Times New Roman" w:hAnsi="Calibri" w:cs="Calibri"/>
                <w:sz w:val="22"/>
                <w:lang w:eastAsia="en-GB"/>
              </w:rPr>
              <w:t xml:space="preserve">ment </w:t>
            </w:r>
            <w:r w:rsidRPr="004C334C">
              <w:rPr>
                <w:rFonts w:ascii="Calibri" w:eastAsia="Times New Roman" w:hAnsi="Calibri" w:cs="Calibri"/>
                <w:sz w:val="22"/>
                <w:lang w:eastAsia="en-GB"/>
              </w:rPr>
              <w:t>10</w:t>
            </w:r>
          </w:p>
        </w:tc>
      </w:tr>
      <w:tr w:rsidR="00AA5BA5" w:rsidRPr="004C334C" w14:paraId="26CDD516" w14:textId="77777777" w:rsidTr="003B1610">
        <w:trPr>
          <w:trHeight w:val="288"/>
        </w:trPr>
        <w:tc>
          <w:tcPr>
            <w:tcW w:w="1647" w:type="dxa"/>
            <w:noWrap/>
            <w:hideMark/>
          </w:tcPr>
          <w:p w14:paraId="78984DC9"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80</w:t>
            </w:r>
          </w:p>
        </w:tc>
        <w:tc>
          <w:tcPr>
            <w:tcW w:w="1609" w:type="dxa"/>
            <w:noWrap/>
            <w:hideMark/>
          </w:tcPr>
          <w:p w14:paraId="05ED19E0"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82</w:t>
            </w:r>
          </w:p>
        </w:tc>
        <w:tc>
          <w:tcPr>
            <w:tcW w:w="1302" w:type="dxa"/>
            <w:noWrap/>
            <w:hideMark/>
          </w:tcPr>
          <w:p w14:paraId="7406519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22</w:t>
            </w:r>
          </w:p>
        </w:tc>
        <w:tc>
          <w:tcPr>
            <w:tcW w:w="0" w:type="auto"/>
            <w:noWrap/>
            <w:hideMark/>
          </w:tcPr>
          <w:p w14:paraId="3175A018"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20</w:t>
            </w:r>
          </w:p>
        </w:tc>
        <w:tc>
          <w:tcPr>
            <w:tcW w:w="0" w:type="auto"/>
            <w:noWrap/>
            <w:hideMark/>
          </w:tcPr>
          <w:p w14:paraId="088B8B12"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c>
          <w:tcPr>
            <w:tcW w:w="0" w:type="auto"/>
            <w:noWrap/>
            <w:hideMark/>
          </w:tcPr>
          <w:p w14:paraId="6C62D68D"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r>
      <w:tr w:rsidR="00AA5BA5" w:rsidRPr="004C334C" w14:paraId="40EA8CFD" w14:textId="77777777" w:rsidTr="003B1610">
        <w:trPr>
          <w:trHeight w:val="288"/>
        </w:trPr>
        <w:tc>
          <w:tcPr>
            <w:tcW w:w="1647" w:type="dxa"/>
            <w:noWrap/>
            <w:hideMark/>
          </w:tcPr>
          <w:p w14:paraId="41747C31"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135</w:t>
            </w:r>
          </w:p>
        </w:tc>
        <w:tc>
          <w:tcPr>
            <w:tcW w:w="1609" w:type="dxa"/>
            <w:noWrap/>
            <w:hideMark/>
          </w:tcPr>
          <w:p w14:paraId="2CCD3D6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138</w:t>
            </w:r>
          </w:p>
        </w:tc>
        <w:tc>
          <w:tcPr>
            <w:tcW w:w="1302" w:type="dxa"/>
            <w:noWrap/>
            <w:hideMark/>
          </w:tcPr>
          <w:p w14:paraId="58B9EEA3"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40</w:t>
            </w:r>
          </w:p>
        </w:tc>
        <w:tc>
          <w:tcPr>
            <w:tcW w:w="0" w:type="auto"/>
            <w:noWrap/>
            <w:hideMark/>
          </w:tcPr>
          <w:p w14:paraId="7004C8F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39</w:t>
            </w:r>
          </w:p>
        </w:tc>
        <w:tc>
          <w:tcPr>
            <w:tcW w:w="0" w:type="auto"/>
            <w:noWrap/>
            <w:hideMark/>
          </w:tcPr>
          <w:p w14:paraId="029E9F33"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c>
          <w:tcPr>
            <w:tcW w:w="0" w:type="auto"/>
            <w:noWrap/>
            <w:hideMark/>
          </w:tcPr>
          <w:p w14:paraId="1A4E178F"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r>
      <w:tr w:rsidR="00AA5BA5" w:rsidRPr="004C334C" w14:paraId="55BED3EF" w14:textId="77777777" w:rsidTr="003B1610">
        <w:trPr>
          <w:trHeight w:val="288"/>
        </w:trPr>
        <w:tc>
          <w:tcPr>
            <w:tcW w:w="1647" w:type="dxa"/>
            <w:noWrap/>
            <w:hideMark/>
          </w:tcPr>
          <w:p w14:paraId="012F8DB2"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97</w:t>
            </w:r>
          </w:p>
        </w:tc>
        <w:tc>
          <w:tcPr>
            <w:tcW w:w="1609" w:type="dxa"/>
            <w:noWrap/>
            <w:hideMark/>
          </w:tcPr>
          <w:p w14:paraId="185B9998"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98</w:t>
            </w:r>
          </w:p>
        </w:tc>
        <w:tc>
          <w:tcPr>
            <w:tcW w:w="1302" w:type="dxa"/>
            <w:noWrap/>
            <w:hideMark/>
          </w:tcPr>
          <w:p w14:paraId="0D200AF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34</w:t>
            </w:r>
          </w:p>
        </w:tc>
        <w:tc>
          <w:tcPr>
            <w:tcW w:w="0" w:type="auto"/>
            <w:noWrap/>
            <w:hideMark/>
          </w:tcPr>
          <w:p w14:paraId="2151E4FD"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33</w:t>
            </w:r>
          </w:p>
        </w:tc>
        <w:tc>
          <w:tcPr>
            <w:tcW w:w="0" w:type="auto"/>
            <w:noWrap/>
            <w:hideMark/>
          </w:tcPr>
          <w:p w14:paraId="5DCA76A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3B375B8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275B1FFF" w14:textId="77777777" w:rsidTr="003B1610">
        <w:trPr>
          <w:trHeight w:val="288"/>
        </w:trPr>
        <w:tc>
          <w:tcPr>
            <w:tcW w:w="1647" w:type="dxa"/>
            <w:noWrap/>
            <w:hideMark/>
          </w:tcPr>
          <w:p w14:paraId="14D550C4"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135</w:t>
            </w:r>
          </w:p>
        </w:tc>
        <w:tc>
          <w:tcPr>
            <w:tcW w:w="1609" w:type="dxa"/>
            <w:noWrap/>
            <w:hideMark/>
          </w:tcPr>
          <w:p w14:paraId="568839F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131</w:t>
            </w:r>
          </w:p>
        </w:tc>
        <w:tc>
          <w:tcPr>
            <w:tcW w:w="1302" w:type="dxa"/>
            <w:noWrap/>
            <w:hideMark/>
          </w:tcPr>
          <w:p w14:paraId="432536AA"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53</w:t>
            </w:r>
          </w:p>
        </w:tc>
        <w:tc>
          <w:tcPr>
            <w:tcW w:w="0" w:type="auto"/>
            <w:noWrap/>
            <w:hideMark/>
          </w:tcPr>
          <w:p w14:paraId="05AEE17E"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50</w:t>
            </w:r>
          </w:p>
        </w:tc>
        <w:tc>
          <w:tcPr>
            <w:tcW w:w="0" w:type="auto"/>
            <w:noWrap/>
            <w:hideMark/>
          </w:tcPr>
          <w:p w14:paraId="210D4810"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15924483"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099E886D" w14:textId="77777777" w:rsidTr="003B1610">
        <w:trPr>
          <w:trHeight w:val="288"/>
        </w:trPr>
        <w:tc>
          <w:tcPr>
            <w:tcW w:w="1647" w:type="dxa"/>
            <w:noWrap/>
            <w:hideMark/>
          </w:tcPr>
          <w:p w14:paraId="6DE73B4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lastRenderedPageBreak/>
              <w:t>78</w:t>
            </w:r>
          </w:p>
        </w:tc>
        <w:tc>
          <w:tcPr>
            <w:tcW w:w="1609" w:type="dxa"/>
            <w:noWrap/>
            <w:hideMark/>
          </w:tcPr>
          <w:p w14:paraId="5AD9CAC3"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79</w:t>
            </w:r>
          </w:p>
        </w:tc>
        <w:tc>
          <w:tcPr>
            <w:tcW w:w="1302" w:type="dxa"/>
            <w:noWrap/>
            <w:hideMark/>
          </w:tcPr>
          <w:p w14:paraId="70448F0D"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25</w:t>
            </w:r>
          </w:p>
        </w:tc>
        <w:tc>
          <w:tcPr>
            <w:tcW w:w="0" w:type="auto"/>
            <w:noWrap/>
            <w:hideMark/>
          </w:tcPr>
          <w:p w14:paraId="1130DB5D"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24</w:t>
            </w:r>
          </w:p>
        </w:tc>
        <w:tc>
          <w:tcPr>
            <w:tcW w:w="0" w:type="auto"/>
            <w:noWrap/>
            <w:hideMark/>
          </w:tcPr>
          <w:p w14:paraId="1A5C3928"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c>
          <w:tcPr>
            <w:tcW w:w="0" w:type="auto"/>
            <w:noWrap/>
            <w:hideMark/>
          </w:tcPr>
          <w:p w14:paraId="5F097A1D"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r>
      <w:tr w:rsidR="00AA5BA5" w:rsidRPr="004C334C" w14:paraId="74192320" w14:textId="77777777" w:rsidTr="003B1610">
        <w:trPr>
          <w:trHeight w:val="288"/>
        </w:trPr>
        <w:tc>
          <w:tcPr>
            <w:tcW w:w="1647" w:type="dxa"/>
            <w:noWrap/>
            <w:hideMark/>
          </w:tcPr>
          <w:p w14:paraId="21E46191"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77</w:t>
            </w:r>
          </w:p>
        </w:tc>
        <w:tc>
          <w:tcPr>
            <w:tcW w:w="1609" w:type="dxa"/>
            <w:noWrap/>
            <w:hideMark/>
          </w:tcPr>
          <w:p w14:paraId="517FB258"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81</w:t>
            </w:r>
          </w:p>
        </w:tc>
        <w:tc>
          <w:tcPr>
            <w:tcW w:w="1302" w:type="dxa"/>
            <w:noWrap/>
            <w:hideMark/>
          </w:tcPr>
          <w:p w14:paraId="2AE9BC6D"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25</w:t>
            </w:r>
          </w:p>
        </w:tc>
        <w:tc>
          <w:tcPr>
            <w:tcW w:w="0" w:type="auto"/>
            <w:noWrap/>
            <w:hideMark/>
          </w:tcPr>
          <w:p w14:paraId="63EE6EFF"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24</w:t>
            </w:r>
          </w:p>
        </w:tc>
        <w:tc>
          <w:tcPr>
            <w:tcW w:w="0" w:type="auto"/>
            <w:noWrap/>
            <w:hideMark/>
          </w:tcPr>
          <w:p w14:paraId="4D251ED4"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c>
          <w:tcPr>
            <w:tcW w:w="0" w:type="auto"/>
            <w:noWrap/>
            <w:hideMark/>
          </w:tcPr>
          <w:p w14:paraId="241C7DF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r>
      <w:tr w:rsidR="00AA5BA5" w:rsidRPr="004C334C" w14:paraId="7039C7A9" w14:textId="77777777" w:rsidTr="003B1610">
        <w:trPr>
          <w:trHeight w:val="288"/>
        </w:trPr>
        <w:tc>
          <w:tcPr>
            <w:tcW w:w="1647" w:type="dxa"/>
            <w:noWrap/>
            <w:hideMark/>
          </w:tcPr>
          <w:p w14:paraId="03657DE3"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70</w:t>
            </w:r>
          </w:p>
        </w:tc>
        <w:tc>
          <w:tcPr>
            <w:tcW w:w="1609" w:type="dxa"/>
            <w:noWrap/>
            <w:hideMark/>
          </w:tcPr>
          <w:p w14:paraId="679B194C"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71</w:t>
            </w:r>
          </w:p>
        </w:tc>
        <w:tc>
          <w:tcPr>
            <w:tcW w:w="1302" w:type="dxa"/>
            <w:noWrap/>
            <w:hideMark/>
          </w:tcPr>
          <w:p w14:paraId="44265C6A"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21</w:t>
            </w:r>
          </w:p>
        </w:tc>
        <w:tc>
          <w:tcPr>
            <w:tcW w:w="0" w:type="auto"/>
            <w:noWrap/>
            <w:hideMark/>
          </w:tcPr>
          <w:p w14:paraId="0EB42641"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23</w:t>
            </w:r>
          </w:p>
        </w:tc>
        <w:tc>
          <w:tcPr>
            <w:tcW w:w="0" w:type="auto"/>
            <w:noWrap/>
            <w:hideMark/>
          </w:tcPr>
          <w:p w14:paraId="302C33A0"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c>
          <w:tcPr>
            <w:tcW w:w="0" w:type="auto"/>
            <w:noWrap/>
            <w:hideMark/>
          </w:tcPr>
          <w:p w14:paraId="2AC55AD1"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r>
      <w:tr w:rsidR="00AA5BA5" w:rsidRPr="004C334C" w14:paraId="0015B073" w14:textId="77777777" w:rsidTr="003B1610">
        <w:trPr>
          <w:trHeight w:val="288"/>
        </w:trPr>
        <w:tc>
          <w:tcPr>
            <w:tcW w:w="1647" w:type="dxa"/>
            <w:noWrap/>
            <w:hideMark/>
          </w:tcPr>
          <w:p w14:paraId="73AD8006"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114</w:t>
            </w:r>
          </w:p>
        </w:tc>
        <w:tc>
          <w:tcPr>
            <w:tcW w:w="1609" w:type="dxa"/>
            <w:noWrap/>
            <w:hideMark/>
          </w:tcPr>
          <w:p w14:paraId="62155A18"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119</w:t>
            </w:r>
          </w:p>
        </w:tc>
        <w:tc>
          <w:tcPr>
            <w:tcW w:w="1302" w:type="dxa"/>
            <w:noWrap/>
            <w:hideMark/>
          </w:tcPr>
          <w:p w14:paraId="682E248E"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35</w:t>
            </w:r>
          </w:p>
        </w:tc>
        <w:tc>
          <w:tcPr>
            <w:tcW w:w="0" w:type="auto"/>
            <w:noWrap/>
            <w:hideMark/>
          </w:tcPr>
          <w:p w14:paraId="4D3D539F"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36</w:t>
            </w:r>
          </w:p>
        </w:tc>
        <w:tc>
          <w:tcPr>
            <w:tcW w:w="0" w:type="auto"/>
            <w:noWrap/>
            <w:hideMark/>
          </w:tcPr>
          <w:p w14:paraId="44BDD42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c>
          <w:tcPr>
            <w:tcW w:w="0" w:type="auto"/>
            <w:noWrap/>
            <w:hideMark/>
          </w:tcPr>
          <w:p w14:paraId="4180AA6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r>
      <w:tr w:rsidR="00AA5BA5" w:rsidRPr="004C334C" w14:paraId="345AE62D" w14:textId="77777777" w:rsidTr="003B1610">
        <w:trPr>
          <w:trHeight w:val="288"/>
        </w:trPr>
        <w:tc>
          <w:tcPr>
            <w:tcW w:w="1647" w:type="dxa"/>
            <w:noWrap/>
            <w:hideMark/>
          </w:tcPr>
          <w:p w14:paraId="5B1ED164"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107</w:t>
            </w:r>
          </w:p>
        </w:tc>
        <w:tc>
          <w:tcPr>
            <w:tcW w:w="1609" w:type="dxa"/>
            <w:noWrap/>
            <w:hideMark/>
          </w:tcPr>
          <w:p w14:paraId="4853CA36"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110</w:t>
            </w:r>
          </w:p>
        </w:tc>
        <w:tc>
          <w:tcPr>
            <w:tcW w:w="1302" w:type="dxa"/>
            <w:noWrap/>
            <w:hideMark/>
          </w:tcPr>
          <w:p w14:paraId="51815BC6"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37</w:t>
            </w:r>
          </w:p>
        </w:tc>
        <w:tc>
          <w:tcPr>
            <w:tcW w:w="0" w:type="auto"/>
            <w:noWrap/>
            <w:hideMark/>
          </w:tcPr>
          <w:p w14:paraId="6AAA92D1"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36</w:t>
            </w:r>
          </w:p>
        </w:tc>
        <w:tc>
          <w:tcPr>
            <w:tcW w:w="0" w:type="auto"/>
            <w:noWrap/>
            <w:hideMark/>
          </w:tcPr>
          <w:p w14:paraId="2CCF5E9A"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2A6D0B6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r>
      <w:tr w:rsidR="00AA5BA5" w:rsidRPr="004C334C" w14:paraId="111F1843" w14:textId="77777777" w:rsidTr="003B1610">
        <w:trPr>
          <w:trHeight w:val="288"/>
        </w:trPr>
        <w:tc>
          <w:tcPr>
            <w:tcW w:w="1647" w:type="dxa"/>
            <w:noWrap/>
            <w:hideMark/>
          </w:tcPr>
          <w:p w14:paraId="1E3D26F0"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99</w:t>
            </w:r>
          </w:p>
        </w:tc>
        <w:tc>
          <w:tcPr>
            <w:tcW w:w="1609" w:type="dxa"/>
            <w:noWrap/>
            <w:hideMark/>
          </w:tcPr>
          <w:p w14:paraId="2B0B8FD1"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97</w:t>
            </w:r>
          </w:p>
        </w:tc>
        <w:tc>
          <w:tcPr>
            <w:tcW w:w="1302" w:type="dxa"/>
            <w:noWrap/>
            <w:hideMark/>
          </w:tcPr>
          <w:p w14:paraId="75991B7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27</w:t>
            </w:r>
          </w:p>
        </w:tc>
        <w:tc>
          <w:tcPr>
            <w:tcW w:w="0" w:type="auto"/>
            <w:noWrap/>
            <w:hideMark/>
          </w:tcPr>
          <w:p w14:paraId="0DBF9C92"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28</w:t>
            </w:r>
          </w:p>
        </w:tc>
        <w:tc>
          <w:tcPr>
            <w:tcW w:w="0" w:type="auto"/>
            <w:noWrap/>
            <w:hideMark/>
          </w:tcPr>
          <w:p w14:paraId="0AE635B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c>
          <w:tcPr>
            <w:tcW w:w="0" w:type="auto"/>
            <w:noWrap/>
            <w:hideMark/>
          </w:tcPr>
          <w:p w14:paraId="3CA7EC40"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r>
      <w:tr w:rsidR="00AA5BA5" w:rsidRPr="004C334C" w14:paraId="1E84080B" w14:textId="77777777" w:rsidTr="003B1610">
        <w:trPr>
          <w:trHeight w:val="288"/>
        </w:trPr>
        <w:tc>
          <w:tcPr>
            <w:tcW w:w="1647" w:type="dxa"/>
            <w:noWrap/>
            <w:hideMark/>
          </w:tcPr>
          <w:p w14:paraId="70F280FA"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94</w:t>
            </w:r>
          </w:p>
        </w:tc>
        <w:tc>
          <w:tcPr>
            <w:tcW w:w="1609" w:type="dxa"/>
            <w:noWrap/>
            <w:hideMark/>
          </w:tcPr>
          <w:p w14:paraId="224AF15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93</w:t>
            </w:r>
          </w:p>
        </w:tc>
        <w:tc>
          <w:tcPr>
            <w:tcW w:w="1302" w:type="dxa"/>
            <w:noWrap/>
            <w:hideMark/>
          </w:tcPr>
          <w:p w14:paraId="3018FCC2"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33</w:t>
            </w:r>
          </w:p>
        </w:tc>
        <w:tc>
          <w:tcPr>
            <w:tcW w:w="0" w:type="auto"/>
            <w:noWrap/>
            <w:hideMark/>
          </w:tcPr>
          <w:p w14:paraId="49A55EC4"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36</w:t>
            </w:r>
          </w:p>
        </w:tc>
        <w:tc>
          <w:tcPr>
            <w:tcW w:w="0" w:type="auto"/>
            <w:noWrap/>
            <w:hideMark/>
          </w:tcPr>
          <w:p w14:paraId="68315932"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4837C4C1"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4268F7F7" w14:textId="77777777" w:rsidTr="003B1610">
        <w:trPr>
          <w:trHeight w:val="288"/>
        </w:trPr>
        <w:tc>
          <w:tcPr>
            <w:tcW w:w="1647" w:type="dxa"/>
            <w:noWrap/>
            <w:hideMark/>
          </w:tcPr>
          <w:p w14:paraId="4A353F00"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124</w:t>
            </w:r>
          </w:p>
        </w:tc>
        <w:tc>
          <w:tcPr>
            <w:tcW w:w="1609" w:type="dxa"/>
            <w:noWrap/>
            <w:hideMark/>
          </w:tcPr>
          <w:p w14:paraId="77BEB4E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125</w:t>
            </w:r>
          </w:p>
        </w:tc>
        <w:tc>
          <w:tcPr>
            <w:tcW w:w="1302" w:type="dxa"/>
            <w:noWrap/>
            <w:hideMark/>
          </w:tcPr>
          <w:p w14:paraId="6A2EA37C"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50</w:t>
            </w:r>
          </w:p>
        </w:tc>
        <w:tc>
          <w:tcPr>
            <w:tcW w:w="0" w:type="auto"/>
            <w:noWrap/>
            <w:hideMark/>
          </w:tcPr>
          <w:p w14:paraId="1A42B446"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49</w:t>
            </w:r>
          </w:p>
        </w:tc>
        <w:tc>
          <w:tcPr>
            <w:tcW w:w="0" w:type="auto"/>
            <w:noWrap/>
            <w:hideMark/>
          </w:tcPr>
          <w:p w14:paraId="0C0AAE4F"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10CDCE1D"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0FBA8F20" w14:textId="77777777" w:rsidTr="003B1610">
        <w:trPr>
          <w:trHeight w:val="288"/>
        </w:trPr>
        <w:tc>
          <w:tcPr>
            <w:tcW w:w="1647" w:type="dxa"/>
            <w:noWrap/>
            <w:hideMark/>
          </w:tcPr>
          <w:p w14:paraId="4FFD98DE"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77</w:t>
            </w:r>
          </w:p>
        </w:tc>
        <w:tc>
          <w:tcPr>
            <w:tcW w:w="1609" w:type="dxa"/>
            <w:noWrap/>
            <w:hideMark/>
          </w:tcPr>
          <w:p w14:paraId="4EDE6A31"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80</w:t>
            </w:r>
          </w:p>
        </w:tc>
        <w:tc>
          <w:tcPr>
            <w:tcW w:w="1302" w:type="dxa"/>
            <w:noWrap/>
            <w:hideMark/>
          </w:tcPr>
          <w:p w14:paraId="459CC912"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27</w:t>
            </w:r>
          </w:p>
        </w:tc>
        <w:tc>
          <w:tcPr>
            <w:tcW w:w="0" w:type="auto"/>
            <w:noWrap/>
            <w:hideMark/>
          </w:tcPr>
          <w:p w14:paraId="2ADA8744"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28</w:t>
            </w:r>
          </w:p>
        </w:tc>
        <w:tc>
          <w:tcPr>
            <w:tcW w:w="0" w:type="auto"/>
            <w:noWrap/>
            <w:hideMark/>
          </w:tcPr>
          <w:p w14:paraId="1C83F95F"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0E0277CC"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59531CE9" w14:textId="77777777" w:rsidTr="003B1610">
        <w:trPr>
          <w:trHeight w:val="288"/>
        </w:trPr>
        <w:tc>
          <w:tcPr>
            <w:tcW w:w="1647" w:type="dxa"/>
            <w:noWrap/>
            <w:hideMark/>
          </w:tcPr>
          <w:p w14:paraId="03117314"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84</w:t>
            </w:r>
          </w:p>
        </w:tc>
        <w:tc>
          <w:tcPr>
            <w:tcW w:w="1609" w:type="dxa"/>
            <w:noWrap/>
            <w:hideMark/>
          </w:tcPr>
          <w:p w14:paraId="4F787F6F"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82</w:t>
            </w:r>
          </w:p>
        </w:tc>
        <w:tc>
          <w:tcPr>
            <w:tcW w:w="1302" w:type="dxa"/>
            <w:noWrap/>
            <w:hideMark/>
          </w:tcPr>
          <w:p w14:paraId="5CBDB5DE"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29</w:t>
            </w:r>
          </w:p>
        </w:tc>
        <w:tc>
          <w:tcPr>
            <w:tcW w:w="0" w:type="auto"/>
            <w:noWrap/>
            <w:hideMark/>
          </w:tcPr>
          <w:p w14:paraId="74F6EFBE"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30</w:t>
            </w:r>
          </w:p>
        </w:tc>
        <w:tc>
          <w:tcPr>
            <w:tcW w:w="0" w:type="auto"/>
            <w:noWrap/>
            <w:hideMark/>
          </w:tcPr>
          <w:p w14:paraId="4058540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179C115F"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0F704471" w14:textId="77777777" w:rsidTr="003B1610">
        <w:trPr>
          <w:trHeight w:val="288"/>
        </w:trPr>
        <w:tc>
          <w:tcPr>
            <w:tcW w:w="1647" w:type="dxa"/>
            <w:noWrap/>
            <w:hideMark/>
          </w:tcPr>
          <w:p w14:paraId="648907B6"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72</w:t>
            </w:r>
          </w:p>
        </w:tc>
        <w:tc>
          <w:tcPr>
            <w:tcW w:w="1609" w:type="dxa"/>
            <w:noWrap/>
            <w:hideMark/>
          </w:tcPr>
          <w:p w14:paraId="77F9AEA0"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76</w:t>
            </w:r>
          </w:p>
        </w:tc>
        <w:tc>
          <w:tcPr>
            <w:tcW w:w="1302" w:type="dxa"/>
            <w:noWrap/>
            <w:hideMark/>
          </w:tcPr>
          <w:p w14:paraId="40AD245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26</w:t>
            </w:r>
          </w:p>
        </w:tc>
        <w:tc>
          <w:tcPr>
            <w:tcW w:w="0" w:type="auto"/>
            <w:noWrap/>
            <w:hideMark/>
          </w:tcPr>
          <w:p w14:paraId="4D57ECF4"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25</w:t>
            </w:r>
          </w:p>
        </w:tc>
        <w:tc>
          <w:tcPr>
            <w:tcW w:w="0" w:type="auto"/>
            <w:noWrap/>
            <w:hideMark/>
          </w:tcPr>
          <w:p w14:paraId="412A3431"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0B2116B1"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r>
      <w:tr w:rsidR="00AA5BA5" w:rsidRPr="004C334C" w14:paraId="0F3451BD" w14:textId="77777777" w:rsidTr="003B1610">
        <w:trPr>
          <w:trHeight w:val="288"/>
        </w:trPr>
        <w:tc>
          <w:tcPr>
            <w:tcW w:w="1647" w:type="dxa"/>
            <w:noWrap/>
            <w:hideMark/>
          </w:tcPr>
          <w:p w14:paraId="60FE691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100</w:t>
            </w:r>
          </w:p>
        </w:tc>
        <w:tc>
          <w:tcPr>
            <w:tcW w:w="1609" w:type="dxa"/>
            <w:noWrap/>
            <w:hideMark/>
          </w:tcPr>
          <w:p w14:paraId="1B132AA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104</w:t>
            </w:r>
          </w:p>
        </w:tc>
        <w:tc>
          <w:tcPr>
            <w:tcW w:w="1302" w:type="dxa"/>
            <w:noWrap/>
            <w:hideMark/>
          </w:tcPr>
          <w:p w14:paraId="4957BCC1"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24</w:t>
            </w:r>
          </w:p>
        </w:tc>
        <w:tc>
          <w:tcPr>
            <w:tcW w:w="0" w:type="auto"/>
            <w:noWrap/>
            <w:hideMark/>
          </w:tcPr>
          <w:p w14:paraId="45F11686"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25</w:t>
            </w:r>
          </w:p>
        </w:tc>
        <w:tc>
          <w:tcPr>
            <w:tcW w:w="0" w:type="auto"/>
            <w:noWrap/>
            <w:hideMark/>
          </w:tcPr>
          <w:p w14:paraId="4CF9E76C"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c>
          <w:tcPr>
            <w:tcW w:w="0" w:type="auto"/>
            <w:noWrap/>
            <w:hideMark/>
          </w:tcPr>
          <w:p w14:paraId="2A3004C9"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r>
      <w:tr w:rsidR="00AA5BA5" w:rsidRPr="004C334C" w14:paraId="3AF3C30D" w14:textId="77777777" w:rsidTr="003B1610">
        <w:trPr>
          <w:trHeight w:val="288"/>
        </w:trPr>
        <w:tc>
          <w:tcPr>
            <w:tcW w:w="1647" w:type="dxa"/>
            <w:noWrap/>
            <w:hideMark/>
          </w:tcPr>
          <w:p w14:paraId="65307468"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102</w:t>
            </w:r>
          </w:p>
        </w:tc>
        <w:tc>
          <w:tcPr>
            <w:tcW w:w="1609" w:type="dxa"/>
            <w:noWrap/>
            <w:hideMark/>
          </w:tcPr>
          <w:p w14:paraId="0EEEB531"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107</w:t>
            </w:r>
          </w:p>
        </w:tc>
        <w:tc>
          <w:tcPr>
            <w:tcW w:w="1302" w:type="dxa"/>
            <w:noWrap/>
            <w:hideMark/>
          </w:tcPr>
          <w:p w14:paraId="76A9D27E"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33</w:t>
            </w:r>
          </w:p>
        </w:tc>
        <w:tc>
          <w:tcPr>
            <w:tcW w:w="0" w:type="auto"/>
            <w:noWrap/>
            <w:hideMark/>
          </w:tcPr>
          <w:p w14:paraId="6BFD26BA"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34</w:t>
            </w:r>
          </w:p>
        </w:tc>
        <w:tc>
          <w:tcPr>
            <w:tcW w:w="0" w:type="auto"/>
            <w:noWrap/>
            <w:hideMark/>
          </w:tcPr>
          <w:p w14:paraId="69C3B09E"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c>
          <w:tcPr>
            <w:tcW w:w="0" w:type="auto"/>
            <w:noWrap/>
            <w:hideMark/>
          </w:tcPr>
          <w:p w14:paraId="135B91C4"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r>
      <w:tr w:rsidR="00AA5BA5" w:rsidRPr="004C334C" w14:paraId="4ED6FE38" w14:textId="77777777" w:rsidTr="003B1610">
        <w:trPr>
          <w:trHeight w:val="288"/>
        </w:trPr>
        <w:tc>
          <w:tcPr>
            <w:tcW w:w="1647" w:type="dxa"/>
            <w:noWrap/>
            <w:hideMark/>
          </w:tcPr>
          <w:p w14:paraId="348EA210"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78</w:t>
            </w:r>
          </w:p>
        </w:tc>
        <w:tc>
          <w:tcPr>
            <w:tcW w:w="1609" w:type="dxa"/>
            <w:noWrap/>
            <w:hideMark/>
          </w:tcPr>
          <w:p w14:paraId="5EEC1F92"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79</w:t>
            </w:r>
          </w:p>
        </w:tc>
        <w:tc>
          <w:tcPr>
            <w:tcW w:w="1302" w:type="dxa"/>
            <w:noWrap/>
            <w:hideMark/>
          </w:tcPr>
          <w:p w14:paraId="23840320"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34</w:t>
            </w:r>
          </w:p>
        </w:tc>
        <w:tc>
          <w:tcPr>
            <w:tcW w:w="0" w:type="auto"/>
            <w:noWrap/>
            <w:hideMark/>
          </w:tcPr>
          <w:p w14:paraId="1A78A95C"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33</w:t>
            </w:r>
          </w:p>
        </w:tc>
        <w:tc>
          <w:tcPr>
            <w:tcW w:w="0" w:type="auto"/>
            <w:noWrap/>
            <w:hideMark/>
          </w:tcPr>
          <w:p w14:paraId="2205F3E2"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5969E730"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2CD64DF9" w14:textId="77777777" w:rsidTr="003B1610">
        <w:trPr>
          <w:trHeight w:val="288"/>
        </w:trPr>
        <w:tc>
          <w:tcPr>
            <w:tcW w:w="1647" w:type="dxa"/>
            <w:noWrap/>
            <w:hideMark/>
          </w:tcPr>
          <w:p w14:paraId="28E385C2"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105</w:t>
            </w:r>
          </w:p>
        </w:tc>
        <w:tc>
          <w:tcPr>
            <w:tcW w:w="1609" w:type="dxa"/>
            <w:noWrap/>
            <w:hideMark/>
          </w:tcPr>
          <w:p w14:paraId="3B8F2E08"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106</w:t>
            </w:r>
          </w:p>
        </w:tc>
        <w:tc>
          <w:tcPr>
            <w:tcW w:w="1302" w:type="dxa"/>
            <w:noWrap/>
            <w:hideMark/>
          </w:tcPr>
          <w:p w14:paraId="7EE5B87A"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43</w:t>
            </w:r>
          </w:p>
        </w:tc>
        <w:tc>
          <w:tcPr>
            <w:tcW w:w="0" w:type="auto"/>
            <w:noWrap/>
            <w:hideMark/>
          </w:tcPr>
          <w:p w14:paraId="4DE31CC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41</w:t>
            </w:r>
          </w:p>
        </w:tc>
        <w:tc>
          <w:tcPr>
            <w:tcW w:w="0" w:type="auto"/>
            <w:noWrap/>
            <w:hideMark/>
          </w:tcPr>
          <w:p w14:paraId="1CD3CCE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0468356D"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7C0F3DF6" w14:textId="77777777" w:rsidTr="003B1610">
        <w:trPr>
          <w:trHeight w:val="288"/>
        </w:trPr>
        <w:tc>
          <w:tcPr>
            <w:tcW w:w="1647" w:type="dxa"/>
            <w:noWrap/>
            <w:hideMark/>
          </w:tcPr>
          <w:p w14:paraId="347A05DA"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108</w:t>
            </w:r>
          </w:p>
        </w:tc>
        <w:tc>
          <w:tcPr>
            <w:tcW w:w="1609" w:type="dxa"/>
            <w:noWrap/>
            <w:hideMark/>
          </w:tcPr>
          <w:p w14:paraId="483F3F1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110</w:t>
            </w:r>
          </w:p>
        </w:tc>
        <w:tc>
          <w:tcPr>
            <w:tcW w:w="1302" w:type="dxa"/>
            <w:noWrap/>
            <w:hideMark/>
          </w:tcPr>
          <w:p w14:paraId="3D64D084"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41</w:t>
            </w:r>
          </w:p>
        </w:tc>
        <w:tc>
          <w:tcPr>
            <w:tcW w:w="0" w:type="auto"/>
            <w:noWrap/>
            <w:hideMark/>
          </w:tcPr>
          <w:p w14:paraId="5FA02C6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40</w:t>
            </w:r>
          </w:p>
        </w:tc>
        <w:tc>
          <w:tcPr>
            <w:tcW w:w="0" w:type="auto"/>
            <w:noWrap/>
            <w:hideMark/>
          </w:tcPr>
          <w:p w14:paraId="1ED413B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4905BC22"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1AB979EF" w14:textId="77777777" w:rsidTr="003B1610">
        <w:trPr>
          <w:trHeight w:val="288"/>
        </w:trPr>
        <w:tc>
          <w:tcPr>
            <w:tcW w:w="1647" w:type="dxa"/>
            <w:noWrap/>
            <w:hideMark/>
          </w:tcPr>
          <w:p w14:paraId="6FC90FDC"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92</w:t>
            </w:r>
          </w:p>
        </w:tc>
        <w:tc>
          <w:tcPr>
            <w:tcW w:w="1609" w:type="dxa"/>
            <w:noWrap/>
            <w:hideMark/>
          </w:tcPr>
          <w:p w14:paraId="0F7250C1"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92</w:t>
            </w:r>
          </w:p>
        </w:tc>
        <w:tc>
          <w:tcPr>
            <w:tcW w:w="1302" w:type="dxa"/>
            <w:noWrap/>
            <w:hideMark/>
          </w:tcPr>
          <w:p w14:paraId="2F90A9E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43</w:t>
            </w:r>
          </w:p>
        </w:tc>
        <w:tc>
          <w:tcPr>
            <w:tcW w:w="0" w:type="auto"/>
            <w:noWrap/>
            <w:hideMark/>
          </w:tcPr>
          <w:p w14:paraId="5BD28F5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41</w:t>
            </w:r>
          </w:p>
        </w:tc>
        <w:tc>
          <w:tcPr>
            <w:tcW w:w="0" w:type="auto"/>
            <w:noWrap/>
            <w:hideMark/>
          </w:tcPr>
          <w:p w14:paraId="37D275BE"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1FFBD224"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40A9D510" w14:textId="77777777" w:rsidTr="003B1610">
        <w:trPr>
          <w:trHeight w:val="288"/>
        </w:trPr>
        <w:tc>
          <w:tcPr>
            <w:tcW w:w="1647" w:type="dxa"/>
            <w:noWrap/>
            <w:hideMark/>
          </w:tcPr>
          <w:p w14:paraId="58878AE8"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73</w:t>
            </w:r>
          </w:p>
        </w:tc>
        <w:tc>
          <w:tcPr>
            <w:tcW w:w="1609" w:type="dxa"/>
            <w:noWrap/>
            <w:hideMark/>
          </w:tcPr>
          <w:p w14:paraId="62E8D240"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80</w:t>
            </w:r>
          </w:p>
        </w:tc>
        <w:tc>
          <w:tcPr>
            <w:tcW w:w="1302" w:type="dxa"/>
            <w:noWrap/>
            <w:hideMark/>
          </w:tcPr>
          <w:p w14:paraId="18D6D7A4"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27</w:t>
            </w:r>
          </w:p>
        </w:tc>
        <w:tc>
          <w:tcPr>
            <w:tcW w:w="0" w:type="auto"/>
            <w:noWrap/>
            <w:hideMark/>
          </w:tcPr>
          <w:p w14:paraId="051B61C2"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28</w:t>
            </w:r>
          </w:p>
        </w:tc>
        <w:tc>
          <w:tcPr>
            <w:tcW w:w="0" w:type="auto"/>
            <w:noWrap/>
            <w:hideMark/>
          </w:tcPr>
          <w:p w14:paraId="0682054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4511384E"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1074688F" w14:textId="77777777" w:rsidTr="003B1610">
        <w:trPr>
          <w:trHeight w:val="288"/>
        </w:trPr>
        <w:tc>
          <w:tcPr>
            <w:tcW w:w="1647" w:type="dxa"/>
            <w:noWrap/>
            <w:hideMark/>
          </w:tcPr>
          <w:p w14:paraId="4E5FA0A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86</w:t>
            </w:r>
          </w:p>
        </w:tc>
        <w:tc>
          <w:tcPr>
            <w:tcW w:w="1609" w:type="dxa"/>
            <w:noWrap/>
            <w:hideMark/>
          </w:tcPr>
          <w:p w14:paraId="45A2F85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84</w:t>
            </w:r>
          </w:p>
        </w:tc>
        <w:tc>
          <w:tcPr>
            <w:tcW w:w="1302" w:type="dxa"/>
            <w:noWrap/>
            <w:hideMark/>
          </w:tcPr>
          <w:p w14:paraId="181DFAFF"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35</w:t>
            </w:r>
          </w:p>
        </w:tc>
        <w:tc>
          <w:tcPr>
            <w:tcW w:w="0" w:type="auto"/>
            <w:noWrap/>
            <w:hideMark/>
          </w:tcPr>
          <w:p w14:paraId="5132D6DC"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32</w:t>
            </w:r>
          </w:p>
        </w:tc>
        <w:tc>
          <w:tcPr>
            <w:tcW w:w="0" w:type="auto"/>
            <w:noWrap/>
            <w:hideMark/>
          </w:tcPr>
          <w:p w14:paraId="2669A80A"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3E60539C"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706DB954" w14:textId="77777777" w:rsidTr="003B1610">
        <w:trPr>
          <w:trHeight w:val="288"/>
        </w:trPr>
        <w:tc>
          <w:tcPr>
            <w:tcW w:w="1647" w:type="dxa"/>
            <w:noWrap/>
            <w:hideMark/>
          </w:tcPr>
          <w:p w14:paraId="5CDBE41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76</w:t>
            </w:r>
          </w:p>
        </w:tc>
        <w:tc>
          <w:tcPr>
            <w:tcW w:w="1609" w:type="dxa"/>
            <w:noWrap/>
            <w:hideMark/>
          </w:tcPr>
          <w:p w14:paraId="7ACAB573"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79</w:t>
            </w:r>
          </w:p>
        </w:tc>
        <w:tc>
          <w:tcPr>
            <w:tcW w:w="1302" w:type="dxa"/>
            <w:noWrap/>
            <w:hideMark/>
          </w:tcPr>
          <w:p w14:paraId="4D9FEE38"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28</w:t>
            </w:r>
          </w:p>
        </w:tc>
        <w:tc>
          <w:tcPr>
            <w:tcW w:w="0" w:type="auto"/>
            <w:noWrap/>
            <w:hideMark/>
          </w:tcPr>
          <w:p w14:paraId="0B82B47C"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28</w:t>
            </w:r>
          </w:p>
        </w:tc>
        <w:tc>
          <w:tcPr>
            <w:tcW w:w="0" w:type="auto"/>
            <w:noWrap/>
            <w:hideMark/>
          </w:tcPr>
          <w:p w14:paraId="3052C03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71A56056"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0EA9DFF0" w14:textId="77777777" w:rsidTr="003B1610">
        <w:trPr>
          <w:trHeight w:val="288"/>
        </w:trPr>
        <w:tc>
          <w:tcPr>
            <w:tcW w:w="1647" w:type="dxa"/>
            <w:noWrap/>
            <w:hideMark/>
          </w:tcPr>
          <w:p w14:paraId="3C6BAF8C"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83</w:t>
            </w:r>
          </w:p>
        </w:tc>
        <w:tc>
          <w:tcPr>
            <w:tcW w:w="1609" w:type="dxa"/>
            <w:noWrap/>
            <w:hideMark/>
          </w:tcPr>
          <w:p w14:paraId="0A3A5438"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87</w:t>
            </w:r>
          </w:p>
        </w:tc>
        <w:tc>
          <w:tcPr>
            <w:tcW w:w="1302" w:type="dxa"/>
            <w:noWrap/>
            <w:hideMark/>
          </w:tcPr>
          <w:p w14:paraId="7ABDB152"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31</w:t>
            </w:r>
          </w:p>
        </w:tc>
        <w:tc>
          <w:tcPr>
            <w:tcW w:w="0" w:type="auto"/>
            <w:noWrap/>
            <w:hideMark/>
          </w:tcPr>
          <w:p w14:paraId="5A4893D8"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32</w:t>
            </w:r>
          </w:p>
        </w:tc>
        <w:tc>
          <w:tcPr>
            <w:tcW w:w="0" w:type="auto"/>
            <w:noWrap/>
            <w:hideMark/>
          </w:tcPr>
          <w:p w14:paraId="2D5CA574"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564420C4"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3A0144FA" w14:textId="77777777" w:rsidTr="003B1610">
        <w:trPr>
          <w:trHeight w:val="288"/>
        </w:trPr>
        <w:tc>
          <w:tcPr>
            <w:tcW w:w="1647" w:type="dxa"/>
            <w:noWrap/>
            <w:hideMark/>
          </w:tcPr>
          <w:p w14:paraId="2600C0C6"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113</w:t>
            </w:r>
          </w:p>
        </w:tc>
        <w:tc>
          <w:tcPr>
            <w:tcW w:w="1609" w:type="dxa"/>
            <w:noWrap/>
            <w:hideMark/>
          </w:tcPr>
          <w:p w14:paraId="05F0237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119</w:t>
            </w:r>
          </w:p>
        </w:tc>
        <w:tc>
          <w:tcPr>
            <w:tcW w:w="1302" w:type="dxa"/>
            <w:noWrap/>
            <w:hideMark/>
          </w:tcPr>
          <w:p w14:paraId="688CE378"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40</w:t>
            </w:r>
          </w:p>
        </w:tc>
        <w:tc>
          <w:tcPr>
            <w:tcW w:w="0" w:type="auto"/>
            <w:noWrap/>
            <w:hideMark/>
          </w:tcPr>
          <w:p w14:paraId="7FFF539F"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41</w:t>
            </w:r>
          </w:p>
        </w:tc>
        <w:tc>
          <w:tcPr>
            <w:tcW w:w="0" w:type="auto"/>
            <w:noWrap/>
            <w:hideMark/>
          </w:tcPr>
          <w:p w14:paraId="01380396"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5CEE38AE"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6031052E" w14:textId="77777777" w:rsidTr="003B1610">
        <w:trPr>
          <w:trHeight w:val="288"/>
        </w:trPr>
        <w:tc>
          <w:tcPr>
            <w:tcW w:w="1647" w:type="dxa"/>
            <w:noWrap/>
            <w:hideMark/>
          </w:tcPr>
          <w:p w14:paraId="5DC000FD"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81</w:t>
            </w:r>
          </w:p>
        </w:tc>
        <w:tc>
          <w:tcPr>
            <w:tcW w:w="1609" w:type="dxa"/>
            <w:noWrap/>
            <w:hideMark/>
          </w:tcPr>
          <w:p w14:paraId="29F2BF68"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85</w:t>
            </w:r>
          </w:p>
        </w:tc>
        <w:tc>
          <w:tcPr>
            <w:tcW w:w="1302" w:type="dxa"/>
            <w:noWrap/>
            <w:hideMark/>
          </w:tcPr>
          <w:p w14:paraId="60A5B5EC"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28</w:t>
            </w:r>
          </w:p>
        </w:tc>
        <w:tc>
          <w:tcPr>
            <w:tcW w:w="0" w:type="auto"/>
            <w:noWrap/>
            <w:hideMark/>
          </w:tcPr>
          <w:p w14:paraId="504100F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29</w:t>
            </w:r>
          </w:p>
        </w:tc>
        <w:tc>
          <w:tcPr>
            <w:tcW w:w="0" w:type="auto"/>
            <w:noWrap/>
            <w:hideMark/>
          </w:tcPr>
          <w:p w14:paraId="68CEE296"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63D7930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45FBB8D1" w14:textId="77777777" w:rsidTr="003B1610">
        <w:trPr>
          <w:trHeight w:val="288"/>
        </w:trPr>
        <w:tc>
          <w:tcPr>
            <w:tcW w:w="1647" w:type="dxa"/>
            <w:noWrap/>
            <w:hideMark/>
          </w:tcPr>
          <w:p w14:paraId="53A09D09"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84</w:t>
            </w:r>
          </w:p>
        </w:tc>
        <w:tc>
          <w:tcPr>
            <w:tcW w:w="1609" w:type="dxa"/>
            <w:noWrap/>
            <w:hideMark/>
          </w:tcPr>
          <w:p w14:paraId="53B54E9D"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87</w:t>
            </w:r>
          </w:p>
        </w:tc>
        <w:tc>
          <w:tcPr>
            <w:tcW w:w="1302" w:type="dxa"/>
            <w:noWrap/>
            <w:hideMark/>
          </w:tcPr>
          <w:p w14:paraId="6D95CFE6"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20</w:t>
            </w:r>
          </w:p>
        </w:tc>
        <w:tc>
          <w:tcPr>
            <w:tcW w:w="0" w:type="auto"/>
            <w:noWrap/>
            <w:hideMark/>
          </w:tcPr>
          <w:p w14:paraId="275595D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15</w:t>
            </w:r>
          </w:p>
        </w:tc>
        <w:tc>
          <w:tcPr>
            <w:tcW w:w="0" w:type="auto"/>
            <w:noWrap/>
            <w:hideMark/>
          </w:tcPr>
          <w:p w14:paraId="1962AA3C"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c>
          <w:tcPr>
            <w:tcW w:w="0" w:type="auto"/>
            <w:noWrap/>
            <w:hideMark/>
          </w:tcPr>
          <w:p w14:paraId="792971B2"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232B39DA" w14:textId="77777777" w:rsidTr="003B1610">
        <w:trPr>
          <w:trHeight w:val="288"/>
        </w:trPr>
        <w:tc>
          <w:tcPr>
            <w:tcW w:w="1647" w:type="dxa"/>
            <w:noWrap/>
            <w:hideMark/>
          </w:tcPr>
          <w:p w14:paraId="64EE0D34"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102</w:t>
            </w:r>
          </w:p>
        </w:tc>
        <w:tc>
          <w:tcPr>
            <w:tcW w:w="1609" w:type="dxa"/>
            <w:noWrap/>
            <w:hideMark/>
          </w:tcPr>
          <w:p w14:paraId="1B7D779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103</w:t>
            </w:r>
          </w:p>
        </w:tc>
        <w:tc>
          <w:tcPr>
            <w:tcW w:w="1302" w:type="dxa"/>
            <w:noWrap/>
            <w:hideMark/>
          </w:tcPr>
          <w:p w14:paraId="376153FD"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35</w:t>
            </w:r>
          </w:p>
        </w:tc>
        <w:tc>
          <w:tcPr>
            <w:tcW w:w="0" w:type="auto"/>
            <w:noWrap/>
            <w:hideMark/>
          </w:tcPr>
          <w:p w14:paraId="2BDFE7FA"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34</w:t>
            </w:r>
          </w:p>
        </w:tc>
        <w:tc>
          <w:tcPr>
            <w:tcW w:w="0" w:type="auto"/>
            <w:noWrap/>
            <w:hideMark/>
          </w:tcPr>
          <w:p w14:paraId="47D33E3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0E064FAC"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r>
      <w:tr w:rsidR="00AA5BA5" w:rsidRPr="004C334C" w14:paraId="5EE2F65C" w14:textId="77777777" w:rsidTr="003B1610">
        <w:trPr>
          <w:trHeight w:val="288"/>
        </w:trPr>
        <w:tc>
          <w:tcPr>
            <w:tcW w:w="1647" w:type="dxa"/>
            <w:noWrap/>
            <w:hideMark/>
          </w:tcPr>
          <w:p w14:paraId="4C5714C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89</w:t>
            </w:r>
          </w:p>
        </w:tc>
        <w:tc>
          <w:tcPr>
            <w:tcW w:w="1609" w:type="dxa"/>
            <w:noWrap/>
            <w:hideMark/>
          </w:tcPr>
          <w:p w14:paraId="43C59D3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93</w:t>
            </w:r>
          </w:p>
        </w:tc>
        <w:tc>
          <w:tcPr>
            <w:tcW w:w="1302" w:type="dxa"/>
            <w:noWrap/>
            <w:hideMark/>
          </w:tcPr>
          <w:p w14:paraId="0F2D2F49"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34</w:t>
            </w:r>
          </w:p>
        </w:tc>
        <w:tc>
          <w:tcPr>
            <w:tcW w:w="0" w:type="auto"/>
            <w:noWrap/>
            <w:hideMark/>
          </w:tcPr>
          <w:p w14:paraId="537BB100"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35</w:t>
            </w:r>
          </w:p>
        </w:tc>
        <w:tc>
          <w:tcPr>
            <w:tcW w:w="0" w:type="auto"/>
            <w:noWrap/>
            <w:hideMark/>
          </w:tcPr>
          <w:p w14:paraId="4B4230A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455166D6"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58AB8416" w14:textId="77777777" w:rsidTr="003B1610">
        <w:trPr>
          <w:trHeight w:val="288"/>
        </w:trPr>
        <w:tc>
          <w:tcPr>
            <w:tcW w:w="1647" w:type="dxa"/>
            <w:noWrap/>
            <w:hideMark/>
          </w:tcPr>
          <w:p w14:paraId="4412005D"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116</w:t>
            </w:r>
          </w:p>
        </w:tc>
        <w:tc>
          <w:tcPr>
            <w:tcW w:w="1609" w:type="dxa"/>
            <w:noWrap/>
            <w:hideMark/>
          </w:tcPr>
          <w:p w14:paraId="01A4BA91"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117</w:t>
            </w:r>
          </w:p>
        </w:tc>
        <w:tc>
          <w:tcPr>
            <w:tcW w:w="1302" w:type="dxa"/>
            <w:noWrap/>
            <w:hideMark/>
          </w:tcPr>
          <w:p w14:paraId="27960AC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47</w:t>
            </w:r>
          </w:p>
        </w:tc>
        <w:tc>
          <w:tcPr>
            <w:tcW w:w="0" w:type="auto"/>
            <w:noWrap/>
            <w:hideMark/>
          </w:tcPr>
          <w:p w14:paraId="4228D77A"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44</w:t>
            </w:r>
          </w:p>
        </w:tc>
        <w:tc>
          <w:tcPr>
            <w:tcW w:w="0" w:type="auto"/>
            <w:noWrap/>
            <w:hideMark/>
          </w:tcPr>
          <w:p w14:paraId="33DF3E79"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166C6D58"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6EA776E9" w14:textId="77777777" w:rsidTr="003B1610">
        <w:trPr>
          <w:trHeight w:val="288"/>
        </w:trPr>
        <w:tc>
          <w:tcPr>
            <w:tcW w:w="1647" w:type="dxa"/>
            <w:noWrap/>
            <w:hideMark/>
          </w:tcPr>
          <w:p w14:paraId="46F725E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97</w:t>
            </w:r>
          </w:p>
        </w:tc>
        <w:tc>
          <w:tcPr>
            <w:tcW w:w="1609" w:type="dxa"/>
            <w:noWrap/>
            <w:hideMark/>
          </w:tcPr>
          <w:p w14:paraId="12759D3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99</w:t>
            </w:r>
          </w:p>
        </w:tc>
        <w:tc>
          <w:tcPr>
            <w:tcW w:w="1302" w:type="dxa"/>
            <w:noWrap/>
            <w:hideMark/>
          </w:tcPr>
          <w:p w14:paraId="451DAE82"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38</w:t>
            </w:r>
          </w:p>
        </w:tc>
        <w:tc>
          <w:tcPr>
            <w:tcW w:w="0" w:type="auto"/>
            <w:noWrap/>
            <w:hideMark/>
          </w:tcPr>
          <w:p w14:paraId="1EBC9568"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39</w:t>
            </w:r>
          </w:p>
        </w:tc>
        <w:tc>
          <w:tcPr>
            <w:tcW w:w="0" w:type="auto"/>
            <w:noWrap/>
            <w:hideMark/>
          </w:tcPr>
          <w:p w14:paraId="43BC8B00"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332D5F22"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16982DDD" w14:textId="77777777" w:rsidTr="003B1610">
        <w:trPr>
          <w:trHeight w:val="288"/>
        </w:trPr>
        <w:tc>
          <w:tcPr>
            <w:tcW w:w="1647" w:type="dxa"/>
            <w:noWrap/>
            <w:hideMark/>
          </w:tcPr>
          <w:p w14:paraId="2989C780"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142</w:t>
            </w:r>
          </w:p>
        </w:tc>
        <w:tc>
          <w:tcPr>
            <w:tcW w:w="1609" w:type="dxa"/>
            <w:noWrap/>
            <w:hideMark/>
          </w:tcPr>
          <w:p w14:paraId="25B740E9"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143</w:t>
            </w:r>
          </w:p>
        </w:tc>
        <w:tc>
          <w:tcPr>
            <w:tcW w:w="1302" w:type="dxa"/>
            <w:noWrap/>
            <w:hideMark/>
          </w:tcPr>
          <w:p w14:paraId="0241E218"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42</w:t>
            </w:r>
          </w:p>
        </w:tc>
        <w:tc>
          <w:tcPr>
            <w:tcW w:w="0" w:type="auto"/>
            <w:noWrap/>
            <w:hideMark/>
          </w:tcPr>
          <w:p w14:paraId="348B761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41</w:t>
            </w:r>
          </w:p>
        </w:tc>
        <w:tc>
          <w:tcPr>
            <w:tcW w:w="0" w:type="auto"/>
            <w:noWrap/>
            <w:hideMark/>
          </w:tcPr>
          <w:p w14:paraId="653DC26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c>
          <w:tcPr>
            <w:tcW w:w="0" w:type="auto"/>
            <w:noWrap/>
            <w:hideMark/>
          </w:tcPr>
          <w:p w14:paraId="0D587BF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r>
      <w:tr w:rsidR="00AA5BA5" w:rsidRPr="004C334C" w14:paraId="556EF4A7" w14:textId="77777777" w:rsidTr="003B1610">
        <w:trPr>
          <w:trHeight w:val="288"/>
        </w:trPr>
        <w:tc>
          <w:tcPr>
            <w:tcW w:w="1647" w:type="dxa"/>
            <w:noWrap/>
            <w:hideMark/>
          </w:tcPr>
          <w:p w14:paraId="6724322D"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111</w:t>
            </w:r>
          </w:p>
        </w:tc>
        <w:tc>
          <w:tcPr>
            <w:tcW w:w="1609" w:type="dxa"/>
            <w:noWrap/>
            <w:hideMark/>
          </w:tcPr>
          <w:p w14:paraId="72A5DFB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115</w:t>
            </w:r>
          </w:p>
        </w:tc>
        <w:tc>
          <w:tcPr>
            <w:tcW w:w="1302" w:type="dxa"/>
            <w:noWrap/>
            <w:hideMark/>
          </w:tcPr>
          <w:p w14:paraId="60840A2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37</w:t>
            </w:r>
          </w:p>
        </w:tc>
        <w:tc>
          <w:tcPr>
            <w:tcW w:w="0" w:type="auto"/>
            <w:noWrap/>
            <w:hideMark/>
          </w:tcPr>
          <w:p w14:paraId="44866D7C"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36</w:t>
            </w:r>
          </w:p>
        </w:tc>
        <w:tc>
          <w:tcPr>
            <w:tcW w:w="0" w:type="auto"/>
            <w:noWrap/>
            <w:hideMark/>
          </w:tcPr>
          <w:p w14:paraId="7422F66D"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c>
          <w:tcPr>
            <w:tcW w:w="0" w:type="auto"/>
            <w:noWrap/>
            <w:hideMark/>
          </w:tcPr>
          <w:p w14:paraId="7C549F44"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r>
      <w:tr w:rsidR="00AA5BA5" w:rsidRPr="004C334C" w14:paraId="1F0328C5" w14:textId="77777777" w:rsidTr="003B1610">
        <w:trPr>
          <w:trHeight w:val="288"/>
        </w:trPr>
        <w:tc>
          <w:tcPr>
            <w:tcW w:w="1647" w:type="dxa"/>
            <w:noWrap/>
            <w:hideMark/>
          </w:tcPr>
          <w:p w14:paraId="1CAC9BBD"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92</w:t>
            </w:r>
          </w:p>
        </w:tc>
        <w:tc>
          <w:tcPr>
            <w:tcW w:w="1609" w:type="dxa"/>
            <w:noWrap/>
            <w:hideMark/>
          </w:tcPr>
          <w:p w14:paraId="24DF58CF"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93</w:t>
            </w:r>
          </w:p>
        </w:tc>
        <w:tc>
          <w:tcPr>
            <w:tcW w:w="1302" w:type="dxa"/>
            <w:noWrap/>
            <w:hideMark/>
          </w:tcPr>
          <w:p w14:paraId="275ECB0D"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36</w:t>
            </w:r>
          </w:p>
        </w:tc>
        <w:tc>
          <w:tcPr>
            <w:tcW w:w="0" w:type="auto"/>
            <w:noWrap/>
            <w:hideMark/>
          </w:tcPr>
          <w:p w14:paraId="7AA080FE"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27</w:t>
            </w:r>
          </w:p>
        </w:tc>
        <w:tc>
          <w:tcPr>
            <w:tcW w:w="0" w:type="auto"/>
            <w:noWrap/>
            <w:hideMark/>
          </w:tcPr>
          <w:p w14:paraId="7A81973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58931E6D"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r>
      <w:tr w:rsidR="00AA5BA5" w:rsidRPr="004C334C" w14:paraId="269AC5C2" w14:textId="77777777" w:rsidTr="003B1610">
        <w:trPr>
          <w:trHeight w:val="288"/>
        </w:trPr>
        <w:tc>
          <w:tcPr>
            <w:tcW w:w="1647" w:type="dxa"/>
            <w:noWrap/>
            <w:hideMark/>
          </w:tcPr>
          <w:p w14:paraId="573FD9FE"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76</w:t>
            </w:r>
          </w:p>
        </w:tc>
        <w:tc>
          <w:tcPr>
            <w:tcW w:w="1609" w:type="dxa"/>
            <w:noWrap/>
            <w:hideMark/>
          </w:tcPr>
          <w:p w14:paraId="479AC99A"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78</w:t>
            </w:r>
          </w:p>
        </w:tc>
        <w:tc>
          <w:tcPr>
            <w:tcW w:w="1302" w:type="dxa"/>
            <w:noWrap/>
            <w:hideMark/>
          </w:tcPr>
          <w:p w14:paraId="1834FB1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24</w:t>
            </w:r>
          </w:p>
        </w:tc>
        <w:tc>
          <w:tcPr>
            <w:tcW w:w="0" w:type="auto"/>
            <w:noWrap/>
            <w:hideMark/>
          </w:tcPr>
          <w:p w14:paraId="4391EC56"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24</w:t>
            </w:r>
          </w:p>
        </w:tc>
        <w:tc>
          <w:tcPr>
            <w:tcW w:w="0" w:type="auto"/>
            <w:noWrap/>
            <w:hideMark/>
          </w:tcPr>
          <w:p w14:paraId="50247B8E"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c>
          <w:tcPr>
            <w:tcW w:w="0" w:type="auto"/>
            <w:noWrap/>
            <w:hideMark/>
          </w:tcPr>
          <w:p w14:paraId="22A4C809"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r>
      <w:tr w:rsidR="00AA5BA5" w:rsidRPr="004C334C" w14:paraId="47CE479E" w14:textId="77777777" w:rsidTr="003B1610">
        <w:trPr>
          <w:trHeight w:val="288"/>
        </w:trPr>
        <w:tc>
          <w:tcPr>
            <w:tcW w:w="1647" w:type="dxa"/>
            <w:noWrap/>
            <w:hideMark/>
          </w:tcPr>
          <w:p w14:paraId="1AA157B4"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88</w:t>
            </w:r>
          </w:p>
        </w:tc>
        <w:tc>
          <w:tcPr>
            <w:tcW w:w="1609" w:type="dxa"/>
            <w:noWrap/>
            <w:hideMark/>
          </w:tcPr>
          <w:p w14:paraId="3AAE5F0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89</w:t>
            </w:r>
          </w:p>
        </w:tc>
        <w:tc>
          <w:tcPr>
            <w:tcW w:w="1302" w:type="dxa"/>
            <w:noWrap/>
            <w:hideMark/>
          </w:tcPr>
          <w:p w14:paraId="4E80195C"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31</w:t>
            </w:r>
          </w:p>
        </w:tc>
        <w:tc>
          <w:tcPr>
            <w:tcW w:w="0" w:type="auto"/>
            <w:noWrap/>
            <w:hideMark/>
          </w:tcPr>
          <w:p w14:paraId="2359B06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29</w:t>
            </w:r>
          </w:p>
        </w:tc>
        <w:tc>
          <w:tcPr>
            <w:tcW w:w="0" w:type="auto"/>
            <w:noWrap/>
            <w:hideMark/>
          </w:tcPr>
          <w:p w14:paraId="42D0E19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626B41F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r>
      <w:tr w:rsidR="00AA5BA5" w:rsidRPr="004C334C" w14:paraId="3F100CAB" w14:textId="77777777" w:rsidTr="003B1610">
        <w:trPr>
          <w:trHeight w:val="288"/>
        </w:trPr>
        <w:tc>
          <w:tcPr>
            <w:tcW w:w="1647" w:type="dxa"/>
            <w:noWrap/>
            <w:hideMark/>
          </w:tcPr>
          <w:p w14:paraId="4F9E5CA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83</w:t>
            </w:r>
          </w:p>
        </w:tc>
        <w:tc>
          <w:tcPr>
            <w:tcW w:w="1609" w:type="dxa"/>
            <w:noWrap/>
            <w:hideMark/>
          </w:tcPr>
          <w:p w14:paraId="09554DDC"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83</w:t>
            </w:r>
          </w:p>
        </w:tc>
        <w:tc>
          <w:tcPr>
            <w:tcW w:w="1302" w:type="dxa"/>
            <w:noWrap/>
            <w:hideMark/>
          </w:tcPr>
          <w:p w14:paraId="2898A693"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32</w:t>
            </w:r>
          </w:p>
        </w:tc>
        <w:tc>
          <w:tcPr>
            <w:tcW w:w="0" w:type="auto"/>
            <w:noWrap/>
            <w:hideMark/>
          </w:tcPr>
          <w:p w14:paraId="033B0AF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32</w:t>
            </w:r>
          </w:p>
        </w:tc>
        <w:tc>
          <w:tcPr>
            <w:tcW w:w="0" w:type="auto"/>
            <w:noWrap/>
            <w:hideMark/>
          </w:tcPr>
          <w:p w14:paraId="0B20EDC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094F377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44872A87" w14:textId="77777777" w:rsidTr="003B1610">
        <w:trPr>
          <w:trHeight w:val="288"/>
        </w:trPr>
        <w:tc>
          <w:tcPr>
            <w:tcW w:w="1647" w:type="dxa"/>
            <w:noWrap/>
            <w:hideMark/>
          </w:tcPr>
          <w:p w14:paraId="65C2C008"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103</w:t>
            </w:r>
          </w:p>
        </w:tc>
        <w:tc>
          <w:tcPr>
            <w:tcW w:w="1609" w:type="dxa"/>
            <w:noWrap/>
            <w:hideMark/>
          </w:tcPr>
          <w:p w14:paraId="7B4DE9E4"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105</w:t>
            </w:r>
          </w:p>
        </w:tc>
        <w:tc>
          <w:tcPr>
            <w:tcW w:w="1302" w:type="dxa"/>
            <w:noWrap/>
            <w:hideMark/>
          </w:tcPr>
          <w:p w14:paraId="7712BABF"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28</w:t>
            </w:r>
          </w:p>
        </w:tc>
        <w:tc>
          <w:tcPr>
            <w:tcW w:w="0" w:type="auto"/>
            <w:noWrap/>
            <w:hideMark/>
          </w:tcPr>
          <w:p w14:paraId="24933962"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27</w:t>
            </w:r>
          </w:p>
        </w:tc>
        <w:tc>
          <w:tcPr>
            <w:tcW w:w="0" w:type="auto"/>
            <w:noWrap/>
            <w:hideMark/>
          </w:tcPr>
          <w:p w14:paraId="3F0D322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c>
          <w:tcPr>
            <w:tcW w:w="0" w:type="auto"/>
            <w:noWrap/>
            <w:hideMark/>
          </w:tcPr>
          <w:p w14:paraId="7849DBEE"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r>
      <w:tr w:rsidR="00AA5BA5" w:rsidRPr="004C334C" w14:paraId="0389AC0B" w14:textId="77777777" w:rsidTr="003B1610">
        <w:trPr>
          <w:trHeight w:val="288"/>
        </w:trPr>
        <w:tc>
          <w:tcPr>
            <w:tcW w:w="1647" w:type="dxa"/>
            <w:noWrap/>
            <w:hideMark/>
          </w:tcPr>
          <w:p w14:paraId="10775AA2"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130</w:t>
            </w:r>
          </w:p>
        </w:tc>
        <w:tc>
          <w:tcPr>
            <w:tcW w:w="1609" w:type="dxa"/>
            <w:noWrap/>
            <w:hideMark/>
          </w:tcPr>
          <w:p w14:paraId="4DDCA74E"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131</w:t>
            </w:r>
          </w:p>
        </w:tc>
        <w:tc>
          <w:tcPr>
            <w:tcW w:w="1302" w:type="dxa"/>
            <w:noWrap/>
            <w:hideMark/>
          </w:tcPr>
          <w:p w14:paraId="250B4CD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58</w:t>
            </w:r>
          </w:p>
        </w:tc>
        <w:tc>
          <w:tcPr>
            <w:tcW w:w="0" w:type="auto"/>
            <w:noWrap/>
            <w:hideMark/>
          </w:tcPr>
          <w:p w14:paraId="3D90282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59</w:t>
            </w:r>
          </w:p>
        </w:tc>
        <w:tc>
          <w:tcPr>
            <w:tcW w:w="0" w:type="auto"/>
            <w:noWrap/>
            <w:hideMark/>
          </w:tcPr>
          <w:p w14:paraId="5E613BA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533A6D8D"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04826A1E" w14:textId="77777777" w:rsidTr="003B1610">
        <w:trPr>
          <w:trHeight w:val="288"/>
        </w:trPr>
        <w:tc>
          <w:tcPr>
            <w:tcW w:w="1647" w:type="dxa"/>
            <w:noWrap/>
            <w:hideMark/>
          </w:tcPr>
          <w:p w14:paraId="5399D219"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91</w:t>
            </w:r>
          </w:p>
        </w:tc>
        <w:tc>
          <w:tcPr>
            <w:tcW w:w="1609" w:type="dxa"/>
            <w:noWrap/>
            <w:hideMark/>
          </w:tcPr>
          <w:p w14:paraId="4F1DFA73"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94</w:t>
            </w:r>
          </w:p>
        </w:tc>
        <w:tc>
          <w:tcPr>
            <w:tcW w:w="1302" w:type="dxa"/>
            <w:noWrap/>
            <w:hideMark/>
          </w:tcPr>
          <w:p w14:paraId="4C1DE0CC"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20</w:t>
            </w:r>
          </w:p>
        </w:tc>
        <w:tc>
          <w:tcPr>
            <w:tcW w:w="0" w:type="auto"/>
            <w:noWrap/>
            <w:hideMark/>
          </w:tcPr>
          <w:p w14:paraId="3145D5D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19</w:t>
            </w:r>
          </w:p>
        </w:tc>
        <w:tc>
          <w:tcPr>
            <w:tcW w:w="0" w:type="auto"/>
            <w:noWrap/>
            <w:hideMark/>
          </w:tcPr>
          <w:p w14:paraId="5F2969E0"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c>
          <w:tcPr>
            <w:tcW w:w="0" w:type="auto"/>
            <w:noWrap/>
            <w:hideMark/>
          </w:tcPr>
          <w:p w14:paraId="52CFAF3C"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w:t>
            </w:r>
          </w:p>
        </w:tc>
      </w:tr>
      <w:tr w:rsidR="00AA5BA5" w:rsidRPr="004C334C" w14:paraId="569D7F50" w14:textId="77777777" w:rsidTr="003B1610">
        <w:trPr>
          <w:trHeight w:val="288"/>
        </w:trPr>
        <w:tc>
          <w:tcPr>
            <w:tcW w:w="1647" w:type="dxa"/>
            <w:noWrap/>
            <w:hideMark/>
          </w:tcPr>
          <w:p w14:paraId="1A2DA1CB"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87</w:t>
            </w:r>
          </w:p>
        </w:tc>
        <w:tc>
          <w:tcPr>
            <w:tcW w:w="1609" w:type="dxa"/>
            <w:noWrap/>
            <w:hideMark/>
          </w:tcPr>
          <w:p w14:paraId="63A4B89E"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88</w:t>
            </w:r>
          </w:p>
        </w:tc>
        <w:tc>
          <w:tcPr>
            <w:tcW w:w="1302" w:type="dxa"/>
            <w:noWrap/>
            <w:hideMark/>
          </w:tcPr>
          <w:p w14:paraId="414B775D"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38</w:t>
            </w:r>
          </w:p>
        </w:tc>
        <w:tc>
          <w:tcPr>
            <w:tcW w:w="0" w:type="auto"/>
            <w:noWrap/>
            <w:hideMark/>
          </w:tcPr>
          <w:p w14:paraId="072F0F31"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36</w:t>
            </w:r>
          </w:p>
        </w:tc>
        <w:tc>
          <w:tcPr>
            <w:tcW w:w="0" w:type="auto"/>
            <w:noWrap/>
            <w:hideMark/>
          </w:tcPr>
          <w:p w14:paraId="33668D90"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0051A116"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79EDFBAD" w14:textId="77777777" w:rsidTr="003B1610">
        <w:trPr>
          <w:trHeight w:val="288"/>
        </w:trPr>
        <w:tc>
          <w:tcPr>
            <w:tcW w:w="1647" w:type="dxa"/>
            <w:noWrap/>
            <w:hideMark/>
          </w:tcPr>
          <w:p w14:paraId="732A145A"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79</w:t>
            </w:r>
          </w:p>
        </w:tc>
        <w:tc>
          <w:tcPr>
            <w:tcW w:w="1609" w:type="dxa"/>
            <w:noWrap/>
            <w:hideMark/>
          </w:tcPr>
          <w:p w14:paraId="305BA553"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82</w:t>
            </w:r>
          </w:p>
        </w:tc>
        <w:tc>
          <w:tcPr>
            <w:tcW w:w="1302" w:type="dxa"/>
            <w:noWrap/>
            <w:hideMark/>
          </w:tcPr>
          <w:p w14:paraId="46E238E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35</w:t>
            </w:r>
          </w:p>
        </w:tc>
        <w:tc>
          <w:tcPr>
            <w:tcW w:w="0" w:type="auto"/>
            <w:noWrap/>
            <w:hideMark/>
          </w:tcPr>
          <w:p w14:paraId="6FAD7790"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34</w:t>
            </w:r>
          </w:p>
        </w:tc>
        <w:tc>
          <w:tcPr>
            <w:tcW w:w="0" w:type="auto"/>
            <w:noWrap/>
            <w:hideMark/>
          </w:tcPr>
          <w:p w14:paraId="6CD0CF5D"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21B00CF6"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4D8A0C32" w14:textId="77777777" w:rsidTr="003B1610">
        <w:trPr>
          <w:trHeight w:val="288"/>
        </w:trPr>
        <w:tc>
          <w:tcPr>
            <w:tcW w:w="1647" w:type="dxa"/>
            <w:noWrap/>
            <w:hideMark/>
          </w:tcPr>
          <w:p w14:paraId="39DD1289"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96</w:t>
            </w:r>
          </w:p>
        </w:tc>
        <w:tc>
          <w:tcPr>
            <w:tcW w:w="1609" w:type="dxa"/>
            <w:noWrap/>
            <w:hideMark/>
          </w:tcPr>
          <w:p w14:paraId="711CE0D1"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97</w:t>
            </w:r>
          </w:p>
        </w:tc>
        <w:tc>
          <w:tcPr>
            <w:tcW w:w="1302" w:type="dxa"/>
            <w:noWrap/>
            <w:hideMark/>
          </w:tcPr>
          <w:p w14:paraId="7BE9A3F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36</w:t>
            </w:r>
          </w:p>
        </w:tc>
        <w:tc>
          <w:tcPr>
            <w:tcW w:w="0" w:type="auto"/>
            <w:noWrap/>
            <w:hideMark/>
          </w:tcPr>
          <w:p w14:paraId="4D442641"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36</w:t>
            </w:r>
          </w:p>
        </w:tc>
        <w:tc>
          <w:tcPr>
            <w:tcW w:w="0" w:type="auto"/>
            <w:noWrap/>
            <w:hideMark/>
          </w:tcPr>
          <w:p w14:paraId="4A7C5844"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1F52FB93"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08F82AA6" w14:textId="77777777" w:rsidTr="003B1610">
        <w:trPr>
          <w:trHeight w:val="288"/>
        </w:trPr>
        <w:tc>
          <w:tcPr>
            <w:tcW w:w="1647" w:type="dxa"/>
            <w:noWrap/>
            <w:hideMark/>
          </w:tcPr>
          <w:p w14:paraId="4402B32E"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77</w:t>
            </w:r>
          </w:p>
        </w:tc>
        <w:tc>
          <w:tcPr>
            <w:tcW w:w="1609" w:type="dxa"/>
            <w:noWrap/>
            <w:hideMark/>
          </w:tcPr>
          <w:p w14:paraId="36A0BD7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79</w:t>
            </w:r>
          </w:p>
        </w:tc>
        <w:tc>
          <w:tcPr>
            <w:tcW w:w="1302" w:type="dxa"/>
            <w:noWrap/>
            <w:hideMark/>
          </w:tcPr>
          <w:p w14:paraId="4F9111DC"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35</w:t>
            </w:r>
          </w:p>
        </w:tc>
        <w:tc>
          <w:tcPr>
            <w:tcW w:w="0" w:type="auto"/>
            <w:noWrap/>
            <w:hideMark/>
          </w:tcPr>
          <w:p w14:paraId="0B67156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36</w:t>
            </w:r>
          </w:p>
        </w:tc>
        <w:tc>
          <w:tcPr>
            <w:tcW w:w="0" w:type="auto"/>
            <w:noWrap/>
            <w:hideMark/>
          </w:tcPr>
          <w:p w14:paraId="0CAC6975"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4D5675F6"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350FE1AC" w14:textId="77777777" w:rsidTr="003B1610">
        <w:trPr>
          <w:trHeight w:val="288"/>
        </w:trPr>
        <w:tc>
          <w:tcPr>
            <w:tcW w:w="1647" w:type="dxa"/>
            <w:noWrap/>
            <w:hideMark/>
          </w:tcPr>
          <w:p w14:paraId="3388D256"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102</w:t>
            </w:r>
          </w:p>
        </w:tc>
        <w:tc>
          <w:tcPr>
            <w:tcW w:w="1609" w:type="dxa"/>
            <w:noWrap/>
            <w:hideMark/>
          </w:tcPr>
          <w:p w14:paraId="22F9F14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110</w:t>
            </w:r>
          </w:p>
        </w:tc>
        <w:tc>
          <w:tcPr>
            <w:tcW w:w="1302" w:type="dxa"/>
            <w:noWrap/>
            <w:hideMark/>
          </w:tcPr>
          <w:p w14:paraId="69AA07EF"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39</w:t>
            </w:r>
          </w:p>
        </w:tc>
        <w:tc>
          <w:tcPr>
            <w:tcW w:w="0" w:type="auto"/>
            <w:noWrap/>
            <w:hideMark/>
          </w:tcPr>
          <w:p w14:paraId="3AFF3F2E"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40</w:t>
            </w:r>
          </w:p>
        </w:tc>
        <w:tc>
          <w:tcPr>
            <w:tcW w:w="0" w:type="auto"/>
            <w:noWrap/>
            <w:hideMark/>
          </w:tcPr>
          <w:p w14:paraId="6D279C01"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2398B97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r w:rsidR="00AA5BA5" w:rsidRPr="004C334C" w14:paraId="24A9D358" w14:textId="77777777" w:rsidTr="003B1610">
        <w:trPr>
          <w:trHeight w:val="288"/>
        </w:trPr>
        <w:tc>
          <w:tcPr>
            <w:tcW w:w="1647" w:type="dxa"/>
            <w:noWrap/>
            <w:hideMark/>
          </w:tcPr>
          <w:p w14:paraId="3D515C5A"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102</w:t>
            </w:r>
          </w:p>
        </w:tc>
        <w:tc>
          <w:tcPr>
            <w:tcW w:w="1609" w:type="dxa"/>
            <w:noWrap/>
            <w:hideMark/>
          </w:tcPr>
          <w:p w14:paraId="7550AC81"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100</w:t>
            </w:r>
          </w:p>
        </w:tc>
        <w:tc>
          <w:tcPr>
            <w:tcW w:w="1302" w:type="dxa"/>
            <w:noWrap/>
            <w:hideMark/>
          </w:tcPr>
          <w:p w14:paraId="32F6B977"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41</w:t>
            </w:r>
          </w:p>
        </w:tc>
        <w:tc>
          <w:tcPr>
            <w:tcW w:w="0" w:type="auto"/>
            <w:noWrap/>
            <w:hideMark/>
          </w:tcPr>
          <w:p w14:paraId="3E35D396"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40</w:t>
            </w:r>
          </w:p>
        </w:tc>
        <w:tc>
          <w:tcPr>
            <w:tcW w:w="0" w:type="auto"/>
            <w:noWrap/>
            <w:hideMark/>
          </w:tcPr>
          <w:p w14:paraId="3202F4AA"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c>
          <w:tcPr>
            <w:tcW w:w="0" w:type="auto"/>
            <w:noWrap/>
            <w:hideMark/>
          </w:tcPr>
          <w:p w14:paraId="3670E910" w14:textId="77777777" w:rsidR="004C334C" w:rsidRPr="004C334C" w:rsidRDefault="004C334C" w:rsidP="004C334C">
            <w:pPr>
              <w:suppressAutoHyphens w:val="0"/>
              <w:spacing w:line="240" w:lineRule="auto"/>
              <w:jc w:val="right"/>
              <w:rPr>
                <w:rFonts w:ascii="Calibri" w:eastAsia="Times New Roman" w:hAnsi="Calibri" w:cs="Calibri"/>
                <w:sz w:val="22"/>
                <w:lang w:eastAsia="en-GB"/>
              </w:rPr>
            </w:pPr>
            <w:r w:rsidRPr="004C334C">
              <w:rPr>
                <w:rFonts w:ascii="Calibri" w:eastAsia="Times New Roman" w:hAnsi="Calibri" w:cs="Calibri"/>
                <w:sz w:val="22"/>
                <w:lang w:eastAsia="en-GB"/>
              </w:rPr>
              <w:t>0</w:t>
            </w:r>
          </w:p>
        </w:tc>
      </w:tr>
    </w:tbl>
    <w:p w14:paraId="143AA497" w14:textId="798836AF" w:rsidR="006C067C" w:rsidRPr="006C067C" w:rsidRDefault="00A27091" w:rsidP="006C067C">
      <w:pPr>
        <w:jc w:val="center"/>
        <w:rPr>
          <w:rFonts w:eastAsiaTheme="minorHAnsi" w:cstheme="minorBidi"/>
          <w:color w:val="auto"/>
          <w:lang w:val="en-IN" w:eastAsia="en-US"/>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6D1B46">
        <w:rPr>
          <w:noProof/>
        </w:rPr>
        <w:lastRenderedPageBreak/>
        <w:drawing>
          <wp:inline distT="0" distB="0" distL="0" distR="0" wp14:anchorId="3F32D579" wp14:editId="05AA5781">
            <wp:extent cx="5905500" cy="3977640"/>
            <wp:effectExtent l="0" t="0" r="0" b="3810"/>
            <wp:docPr id="8" name="Chart 8">
              <a:extLst xmlns:a="http://schemas.openxmlformats.org/drawingml/2006/main">
                <a:ext uri="{FF2B5EF4-FFF2-40B4-BE49-F238E27FC236}">
                  <a16:creationId xmlns:a16="http://schemas.microsoft.com/office/drawing/2014/main" id="{00DEF2ED-AB8F-47DE-A15F-0153DD4670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6C067C" w:rsidRPr="006C067C">
        <w:rPr>
          <w:rFonts w:eastAsiaTheme="minorHAnsi" w:cstheme="minorBidi"/>
          <w:color w:val="auto"/>
          <w:lang w:val="en-IN" w:eastAsia="en-US"/>
        </w:rPr>
        <w:t>(Source: Author)</w:t>
      </w:r>
    </w:p>
    <w:p w14:paraId="687CDC08" w14:textId="77777777" w:rsidR="00874518" w:rsidRDefault="00A27091" w:rsidP="00AD5A0B">
      <w:pPr>
        <w:suppressAutoHyphens w:val="0"/>
        <w:spacing w:after="160" w:line="259"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AD5A0B">
        <w:rPr>
          <w:rFonts w:ascii="Arial" w:hAnsi="Arial" w:cs="Arial"/>
        </w:rPr>
        <w:t xml:space="preserve">          </w:t>
      </w:r>
      <w:r w:rsidR="00AD5A0B">
        <w:rPr>
          <w:lang w:val="en-IN"/>
        </w:rPr>
        <w:t>From the foregoing statistics, it can be deduced that all unemployment 0 years and unemployment 10 years suggest operations to boost growth in the projected locations. It will also obtain the mature unemployment rate, which represents the maximum growth in the crime rate. It also successfully focuses on the content's functioning for managing crime rates and series inside the intended places. Furthermore, the series' crime rate and reduction give a general awareness of how to reduce crime rates. Unemployment is one of the primary causes of rising crime rates since it diminishes human effort in analysing overall operations. Additionally, it worsens the commercial condition in the projected locations.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tbl>
      <w:tblPr>
        <w:tblStyle w:val="TableGridLight"/>
        <w:tblW w:w="4080" w:type="dxa"/>
        <w:jc w:val="center"/>
        <w:tblLook w:val="04A0" w:firstRow="1" w:lastRow="0" w:firstColumn="1" w:lastColumn="0" w:noHBand="0" w:noVBand="1"/>
      </w:tblPr>
      <w:tblGrid>
        <w:gridCol w:w="1200"/>
        <w:gridCol w:w="960"/>
        <w:gridCol w:w="960"/>
        <w:gridCol w:w="960"/>
      </w:tblGrid>
      <w:tr w:rsidR="00874518" w:rsidRPr="00874518" w14:paraId="4DDA2FE9" w14:textId="77777777" w:rsidTr="00767871">
        <w:trPr>
          <w:trHeight w:val="288"/>
          <w:jc w:val="center"/>
        </w:trPr>
        <w:tc>
          <w:tcPr>
            <w:tcW w:w="1200" w:type="dxa"/>
            <w:noWrap/>
            <w:hideMark/>
          </w:tcPr>
          <w:p w14:paraId="191201BD" w14:textId="77777777" w:rsidR="00874518" w:rsidRPr="00874518" w:rsidRDefault="00874518" w:rsidP="00874518">
            <w:pPr>
              <w:suppressAutoHyphens w:val="0"/>
              <w:spacing w:line="240" w:lineRule="auto"/>
              <w:jc w:val="left"/>
              <w:rPr>
                <w:rFonts w:ascii="Calibri" w:eastAsia="Times New Roman" w:hAnsi="Calibri" w:cs="Calibri"/>
                <w:sz w:val="22"/>
                <w:lang w:eastAsia="en-GB"/>
              </w:rPr>
            </w:pPr>
            <w:r w:rsidRPr="00874518">
              <w:rPr>
                <w:rFonts w:ascii="Calibri" w:eastAsia="Times New Roman" w:hAnsi="Calibri" w:cs="Calibri"/>
                <w:sz w:val="22"/>
                <w:lang w:eastAsia="en-GB"/>
              </w:rPr>
              <w:t>Wage</w:t>
            </w:r>
          </w:p>
        </w:tc>
        <w:tc>
          <w:tcPr>
            <w:tcW w:w="960" w:type="dxa"/>
            <w:noWrap/>
            <w:hideMark/>
          </w:tcPr>
          <w:p w14:paraId="62D9798A" w14:textId="14CFC92E" w:rsidR="00874518" w:rsidRPr="00874518" w:rsidRDefault="00874518" w:rsidP="00874518">
            <w:pPr>
              <w:suppressAutoHyphens w:val="0"/>
              <w:spacing w:line="240" w:lineRule="auto"/>
              <w:jc w:val="left"/>
              <w:rPr>
                <w:rFonts w:ascii="Calibri" w:eastAsia="Times New Roman" w:hAnsi="Calibri" w:cs="Calibri"/>
                <w:sz w:val="22"/>
                <w:lang w:eastAsia="en-GB"/>
              </w:rPr>
            </w:pPr>
            <w:r w:rsidRPr="00874518">
              <w:rPr>
                <w:rFonts w:ascii="Calibri" w:eastAsia="Times New Roman" w:hAnsi="Calibri" w:cs="Calibri"/>
                <w:sz w:val="22"/>
                <w:lang w:eastAsia="en-GB"/>
              </w:rPr>
              <w:t>Wage</w:t>
            </w:r>
            <w:r w:rsidR="004D6735">
              <w:rPr>
                <w:rFonts w:ascii="Calibri" w:eastAsia="Times New Roman" w:hAnsi="Calibri" w:cs="Calibri"/>
                <w:sz w:val="22"/>
                <w:lang w:eastAsia="en-GB"/>
              </w:rPr>
              <w:t xml:space="preserve"> </w:t>
            </w:r>
            <w:r w:rsidRPr="00874518">
              <w:rPr>
                <w:rFonts w:ascii="Calibri" w:eastAsia="Times New Roman" w:hAnsi="Calibri" w:cs="Calibri"/>
                <w:sz w:val="22"/>
                <w:lang w:eastAsia="en-GB"/>
              </w:rPr>
              <w:t>10</w:t>
            </w:r>
          </w:p>
        </w:tc>
        <w:tc>
          <w:tcPr>
            <w:tcW w:w="960" w:type="dxa"/>
            <w:vAlign w:val="bottom"/>
          </w:tcPr>
          <w:p w14:paraId="4C1880B8"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395</w:t>
            </w:r>
          </w:p>
        </w:tc>
        <w:tc>
          <w:tcPr>
            <w:tcW w:w="960" w:type="dxa"/>
            <w:vAlign w:val="bottom"/>
          </w:tcPr>
          <w:p w14:paraId="630EE7A9"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476</w:t>
            </w:r>
          </w:p>
        </w:tc>
      </w:tr>
      <w:tr w:rsidR="00874518" w:rsidRPr="00874518" w14:paraId="2D130AFD" w14:textId="77777777" w:rsidTr="00767871">
        <w:trPr>
          <w:trHeight w:val="288"/>
          <w:jc w:val="center"/>
        </w:trPr>
        <w:tc>
          <w:tcPr>
            <w:tcW w:w="1200" w:type="dxa"/>
            <w:noWrap/>
            <w:hideMark/>
          </w:tcPr>
          <w:p w14:paraId="466CDE9A"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564</w:t>
            </w:r>
          </w:p>
        </w:tc>
        <w:tc>
          <w:tcPr>
            <w:tcW w:w="960" w:type="dxa"/>
            <w:noWrap/>
            <w:hideMark/>
          </w:tcPr>
          <w:p w14:paraId="59A4956E"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632</w:t>
            </w:r>
          </w:p>
        </w:tc>
        <w:tc>
          <w:tcPr>
            <w:tcW w:w="0" w:type="auto"/>
            <w:vAlign w:val="bottom"/>
          </w:tcPr>
          <w:p w14:paraId="1A0594D9"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382</w:t>
            </w:r>
          </w:p>
        </w:tc>
        <w:tc>
          <w:tcPr>
            <w:tcW w:w="0" w:type="auto"/>
            <w:vAlign w:val="bottom"/>
          </w:tcPr>
          <w:p w14:paraId="632C1448"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456</w:t>
            </w:r>
          </w:p>
        </w:tc>
      </w:tr>
      <w:tr w:rsidR="00874518" w:rsidRPr="00874518" w14:paraId="7B1CED41" w14:textId="77777777" w:rsidTr="00767871">
        <w:trPr>
          <w:trHeight w:val="288"/>
          <w:jc w:val="center"/>
        </w:trPr>
        <w:tc>
          <w:tcPr>
            <w:tcW w:w="1200" w:type="dxa"/>
            <w:noWrap/>
            <w:hideMark/>
          </w:tcPr>
          <w:p w14:paraId="4E9956EA"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453</w:t>
            </w:r>
          </w:p>
        </w:tc>
        <w:tc>
          <w:tcPr>
            <w:tcW w:w="960" w:type="dxa"/>
            <w:noWrap/>
            <w:hideMark/>
          </w:tcPr>
          <w:p w14:paraId="6BA82207"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521</w:t>
            </w:r>
          </w:p>
        </w:tc>
        <w:tc>
          <w:tcPr>
            <w:tcW w:w="0" w:type="auto"/>
            <w:vAlign w:val="bottom"/>
          </w:tcPr>
          <w:p w14:paraId="2C2E4A46"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580</w:t>
            </w:r>
          </w:p>
        </w:tc>
        <w:tc>
          <w:tcPr>
            <w:tcW w:w="0" w:type="auto"/>
            <w:vAlign w:val="bottom"/>
          </w:tcPr>
          <w:p w14:paraId="06E43048"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649</w:t>
            </w:r>
          </w:p>
        </w:tc>
      </w:tr>
      <w:tr w:rsidR="00874518" w:rsidRPr="00874518" w14:paraId="550FEDA7" w14:textId="77777777" w:rsidTr="00767871">
        <w:trPr>
          <w:trHeight w:val="288"/>
          <w:jc w:val="center"/>
        </w:trPr>
        <w:tc>
          <w:tcPr>
            <w:tcW w:w="1200" w:type="dxa"/>
            <w:noWrap/>
            <w:hideMark/>
          </w:tcPr>
          <w:p w14:paraId="1FC6D22C"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288</w:t>
            </w:r>
          </w:p>
        </w:tc>
        <w:tc>
          <w:tcPr>
            <w:tcW w:w="960" w:type="dxa"/>
            <w:noWrap/>
            <w:hideMark/>
          </w:tcPr>
          <w:p w14:paraId="2979A9B1"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359</w:t>
            </w:r>
          </w:p>
        </w:tc>
        <w:tc>
          <w:tcPr>
            <w:tcW w:w="0" w:type="auto"/>
            <w:vAlign w:val="bottom"/>
          </w:tcPr>
          <w:p w14:paraId="3B6FBE9F"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588</w:t>
            </w:r>
          </w:p>
        </w:tc>
        <w:tc>
          <w:tcPr>
            <w:tcW w:w="0" w:type="auto"/>
            <w:vAlign w:val="bottom"/>
          </w:tcPr>
          <w:p w14:paraId="48F0B300"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649</w:t>
            </w:r>
          </w:p>
        </w:tc>
      </w:tr>
      <w:tr w:rsidR="00874518" w:rsidRPr="00874518" w14:paraId="0BA090ED" w14:textId="77777777" w:rsidTr="00767871">
        <w:trPr>
          <w:trHeight w:val="288"/>
          <w:jc w:val="center"/>
        </w:trPr>
        <w:tc>
          <w:tcPr>
            <w:tcW w:w="1200" w:type="dxa"/>
            <w:noWrap/>
            <w:hideMark/>
          </w:tcPr>
          <w:p w14:paraId="5F1CF3A9"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457</w:t>
            </w:r>
          </w:p>
        </w:tc>
        <w:tc>
          <w:tcPr>
            <w:tcW w:w="960" w:type="dxa"/>
            <w:noWrap/>
            <w:hideMark/>
          </w:tcPr>
          <w:p w14:paraId="74BC8BFC"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510</w:t>
            </w:r>
          </w:p>
        </w:tc>
        <w:tc>
          <w:tcPr>
            <w:tcW w:w="0" w:type="auto"/>
            <w:vAlign w:val="bottom"/>
          </w:tcPr>
          <w:p w14:paraId="00532A7A"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421</w:t>
            </w:r>
          </w:p>
        </w:tc>
        <w:tc>
          <w:tcPr>
            <w:tcW w:w="0" w:type="auto"/>
            <w:vAlign w:val="bottom"/>
          </w:tcPr>
          <w:p w14:paraId="11913B67"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499</w:t>
            </w:r>
          </w:p>
        </w:tc>
      </w:tr>
      <w:tr w:rsidR="00874518" w:rsidRPr="00874518" w14:paraId="0026B7B5" w14:textId="77777777" w:rsidTr="00767871">
        <w:trPr>
          <w:trHeight w:val="288"/>
          <w:jc w:val="center"/>
        </w:trPr>
        <w:tc>
          <w:tcPr>
            <w:tcW w:w="1200" w:type="dxa"/>
            <w:noWrap/>
            <w:hideMark/>
          </w:tcPr>
          <w:p w14:paraId="29E47FEA"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593</w:t>
            </w:r>
          </w:p>
        </w:tc>
        <w:tc>
          <w:tcPr>
            <w:tcW w:w="960" w:type="dxa"/>
            <w:noWrap/>
            <w:hideMark/>
          </w:tcPr>
          <w:p w14:paraId="3E0BF94C"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660</w:t>
            </w:r>
          </w:p>
        </w:tc>
        <w:tc>
          <w:tcPr>
            <w:tcW w:w="0" w:type="auto"/>
            <w:vAlign w:val="bottom"/>
          </w:tcPr>
          <w:p w14:paraId="6C67BAFD"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590</w:t>
            </w:r>
          </w:p>
        </w:tc>
        <w:tc>
          <w:tcPr>
            <w:tcW w:w="0" w:type="auto"/>
            <w:vAlign w:val="bottom"/>
          </w:tcPr>
          <w:p w14:paraId="627D68B4"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656</w:t>
            </w:r>
          </w:p>
        </w:tc>
      </w:tr>
      <w:tr w:rsidR="00874518" w:rsidRPr="00874518" w14:paraId="04CDBA16" w14:textId="77777777" w:rsidTr="00767871">
        <w:trPr>
          <w:trHeight w:val="288"/>
          <w:jc w:val="center"/>
        </w:trPr>
        <w:tc>
          <w:tcPr>
            <w:tcW w:w="1200" w:type="dxa"/>
            <w:noWrap/>
            <w:hideMark/>
          </w:tcPr>
          <w:p w14:paraId="686246F6"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507</w:t>
            </w:r>
          </w:p>
        </w:tc>
        <w:tc>
          <w:tcPr>
            <w:tcW w:w="960" w:type="dxa"/>
            <w:noWrap/>
            <w:hideMark/>
          </w:tcPr>
          <w:p w14:paraId="1D492BA7"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571</w:t>
            </w:r>
          </w:p>
        </w:tc>
        <w:tc>
          <w:tcPr>
            <w:tcW w:w="0" w:type="auto"/>
            <w:vAlign w:val="bottom"/>
          </w:tcPr>
          <w:p w14:paraId="1B1C7731"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589</w:t>
            </w:r>
          </w:p>
        </w:tc>
        <w:tc>
          <w:tcPr>
            <w:tcW w:w="0" w:type="auto"/>
            <w:vAlign w:val="bottom"/>
          </w:tcPr>
          <w:p w14:paraId="2E155E41"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659</w:t>
            </w:r>
          </w:p>
        </w:tc>
      </w:tr>
      <w:tr w:rsidR="00874518" w:rsidRPr="00874518" w14:paraId="65D3C69A" w14:textId="77777777" w:rsidTr="00767871">
        <w:trPr>
          <w:trHeight w:val="288"/>
          <w:jc w:val="center"/>
        </w:trPr>
        <w:tc>
          <w:tcPr>
            <w:tcW w:w="1200" w:type="dxa"/>
            <w:noWrap/>
            <w:hideMark/>
          </w:tcPr>
          <w:p w14:paraId="636882A1"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486</w:t>
            </w:r>
          </w:p>
        </w:tc>
        <w:tc>
          <w:tcPr>
            <w:tcW w:w="960" w:type="dxa"/>
            <w:noWrap/>
            <w:hideMark/>
          </w:tcPr>
          <w:p w14:paraId="3B6853DF"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556</w:t>
            </w:r>
          </w:p>
        </w:tc>
        <w:tc>
          <w:tcPr>
            <w:tcW w:w="0" w:type="auto"/>
            <w:vAlign w:val="bottom"/>
          </w:tcPr>
          <w:p w14:paraId="2C6675BE"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631</w:t>
            </w:r>
          </w:p>
        </w:tc>
        <w:tc>
          <w:tcPr>
            <w:tcW w:w="0" w:type="auto"/>
            <w:vAlign w:val="bottom"/>
          </w:tcPr>
          <w:p w14:paraId="71BFCACB"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703</w:t>
            </w:r>
          </w:p>
        </w:tc>
      </w:tr>
      <w:tr w:rsidR="00874518" w:rsidRPr="00874518" w14:paraId="2B554D82" w14:textId="77777777" w:rsidTr="00767871">
        <w:trPr>
          <w:trHeight w:val="288"/>
          <w:jc w:val="center"/>
        </w:trPr>
        <w:tc>
          <w:tcPr>
            <w:tcW w:w="1200" w:type="dxa"/>
            <w:noWrap/>
            <w:hideMark/>
          </w:tcPr>
          <w:p w14:paraId="087701B4"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487</w:t>
            </w:r>
          </w:p>
        </w:tc>
        <w:tc>
          <w:tcPr>
            <w:tcW w:w="960" w:type="dxa"/>
            <w:noWrap/>
            <w:hideMark/>
          </w:tcPr>
          <w:p w14:paraId="5888FE40"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561</w:t>
            </w:r>
          </w:p>
        </w:tc>
        <w:tc>
          <w:tcPr>
            <w:tcW w:w="0" w:type="auto"/>
            <w:vAlign w:val="bottom"/>
          </w:tcPr>
          <w:p w14:paraId="1A8ECF5E"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427</w:t>
            </w:r>
          </w:p>
        </w:tc>
        <w:tc>
          <w:tcPr>
            <w:tcW w:w="0" w:type="auto"/>
            <w:vAlign w:val="bottom"/>
          </w:tcPr>
          <w:p w14:paraId="73B6151F"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500</w:t>
            </w:r>
          </w:p>
        </w:tc>
      </w:tr>
      <w:tr w:rsidR="00874518" w:rsidRPr="00874518" w14:paraId="568F760B" w14:textId="77777777" w:rsidTr="00767871">
        <w:trPr>
          <w:trHeight w:val="288"/>
          <w:jc w:val="center"/>
        </w:trPr>
        <w:tc>
          <w:tcPr>
            <w:tcW w:w="1200" w:type="dxa"/>
            <w:noWrap/>
            <w:hideMark/>
          </w:tcPr>
          <w:p w14:paraId="028B48D3"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489</w:t>
            </w:r>
          </w:p>
        </w:tc>
        <w:tc>
          <w:tcPr>
            <w:tcW w:w="960" w:type="dxa"/>
            <w:noWrap/>
            <w:hideMark/>
          </w:tcPr>
          <w:p w14:paraId="34757CE7"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550</w:t>
            </w:r>
          </w:p>
        </w:tc>
        <w:tc>
          <w:tcPr>
            <w:tcW w:w="0" w:type="auto"/>
            <w:vAlign w:val="bottom"/>
          </w:tcPr>
          <w:p w14:paraId="1A4570E1"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620</w:t>
            </w:r>
          </w:p>
        </w:tc>
        <w:tc>
          <w:tcPr>
            <w:tcW w:w="0" w:type="auto"/>
            <w:vAlign w:val="bottom"/>
          </w:tcPr>
          <w:p w14:paraId="750832BD"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696</w:t>
            </w:r>
          </w:p>
        </w:tc>
      </w:tr>
      <w:tr w:rsidR="00874518" w:rsidRPr="00874518" w14:paraId="1EC1281F" w14:textId="77777777" w:rsidTr="00767871">
        <w:trPr>
          <w:trHeight w:val="288"/>
          <w:jc w:val="center"/>
        </w:trPr>
        <w:tc>
          <w:tcPr>
            <w:tcW w:w="1200" w:type="dxa"/>
            <w:noWrap/>
            <w:hideMark/>
          </w:tcPr>
          <w:p w14:paraId="58B067B9"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425</w:t>
            </w:r>
          </w:p>
        </w:tc>
        <w:tc>
          <w:tcPr>
            <w:tcW w:w="960" w:type="dxa"/>
            <w:noWrap/>
            <w:hideMark/>
          </w:tcPr>
          <w:p w14:paraId="02881B59"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499</w:t>
            </w:r>
          </w:p>
        </w:tc>
        <w:tc>
          <w:tcPr>
            <w:tcW w:w="0" w:type="auto"/>
            <w:vAlign w:val="bottom"/>
          </w:tcPr>
          <w:p w14:paraId="3A8DD177"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540</w:t>
            </w:r>
          </w:p>
        </w:tc>
        <w:tc>
          <w:tcPr>
            <w:tcW w:w="0" w:type="auto"/>
            <w:vAlign w:val="bottom"/>
          </w:tcPr>
          <w:p w14:paraId="6DA99B8B"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615</w:t>
            </w:r>
          </w:p>
        </w:tc>
      </w:tr>
      <w:tr w:rsidR="00874518" w:rsidRPr="00874518" w14:paraId="7C6B63B7" w14:textId="77777777" w:rsidTr="00767871">
        <w:trPr>
          <w:trHeight w:val="288"/>
          <w:jc w:val="center"/>
        </w:trPr>
        <w:tc>
          <w:tcPr>
            <w:tcW w:w="1200" w:type="dxa"/>
            <w:noWrap/>
            <w:hideMark/>
          </w:tcPr>
          <w:p w14:paraId="732CF437"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lastRenderedPageBreak/>
              <w:t>318</w:t>
            </w:r>
          </w:p>
        </w:tc>
        <w:tc>
          <w:tcPr>
            <w:tcW w:w="960" w:type="dxa"/>
            <w:noWrap/>
            <w:hideMark/>
          </w:tcPr>
          <w:p w14:paraId="1EA1E2B6"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378</w:t>
            </w:r>
          </w:p>
        </w:tc>
        <w:tc>
          <w:tcPr>
            <w:tcW w:w="0" w:type="auto"/>
            <w:vAlign w:val="bottom"/>
          </w:tcPr>
          <w:p w14:paraId="438315FE"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622</w:t>
            </w:r>
          </w:p>
        </w:tc>
        <w:tc>
          <w:tcPr>
            <w:tcW w:w="0" w:type="auto"/>
            <w:vAlign w:val="bottom"/>
          </w:tcPr>
          <w:p w14:paraId="16EF7BC1"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691</w:t>
            </w:r>
          </w:p>
        </w:tc>
      </w:tr>
      <w:tr w:rsidR="00874518" w:rsidRPr="00874518" w14:paraId="5CB24E6A" w14:textId="77777777" w:rsidTr="00767871">
        <w:trPr>
          <w:trHeight w:val="288"/>
          <w:jc w:val="center"/>
        </w:trPr>
        <w:tc>
          <w:tcPr>
            <w:tcW w:w="1200" w:type="dxa"/>
            <w:noWrap/>
            <w:hideMark/>
          </w:tcPr>
          <w:p w14:paraId="3EDD640F"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572</w:t>
            </w:r>
          </w:p>
        </w:tc>
        <w:tc>
          <w:tcPr>
            <w:tcW w:w="960" w:type="dxa"/>
            <w:noWrap/>
            <w:hideMark/>
          </w:tcPr>
          <w:p w14:paraId="4E546199"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639</w:t>
            </w:r>
          </w:p>
        </w:tc>
        <w:tc>
          <w:tcPr>
            <w:tcW w:w="0" w:type="auto"/>
            <w:vAlign w:val="bottom"/>
          </w:tcPr>
          <w:p w14:paraId="163115BB"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637</w:t>
            </w:r>
          </w:p>
        </w:tc>
        <w:tc>
          <w:tcPr>
            <w:tcW w:w="0" w:type="auto"/>
            <w:vAlign w:val="bottom"/>
          </w:tcPr>
          <w:p w14:paraId="741B7707"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698</w:t>
            </w:r>
          </w:p>
        </w:tc>
      </w:tr>
      <w:tr w:rsidR="00874518" w:rsidRPr="00874518" w14:paraId="0977E781" w14:textId="77777777" w:rsidTr="00767871">
        <w:trPr>
          <w:trHeight w:val="288"/>
          <w:jc w:val="center"/>
        </w:trPr>
        <w:tc>
          <w:tcPr>
            <w:tcW w:w="1200" w:type="dxa"/>
            <w:noWrap/>
            <w:hideMark/>
          </w:tcPr>
          <w:p w14:paraId="3F77108D"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529</w:t>
            </w:r>
          </w:p>
        </w:tc>
        <w:tc>
          <w:tcPr>
            <w:tcW w:w="960" w:type="dxa"/>
            <w:noWrap/>
            <w:hideMark/>
          </w:tcPr>
          <w:p w14:paraId="55C2B51B"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591</w:t>
            </w:r>
          </w:p>
        </w:tc>
        <w:tc>
          <w:tcPr>
            <w:tcW w:w="0" w:type="auto"/>
            <w:vAlign w:val="bottom"/>
          </w:tcPr>
          <w:p w14:paraId="29AABC61"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462</w:t>
            </w:r>
          </w:p>
        </w:tc>
        <w:tc>
          <w:tcPr>
            <w:tcW w:w="0" w:type="auto"/>
            <w:vAlign w:val="bottom"/>
          </w:tcPr>
          <w:p w14:paraId="16099A7A"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511</w:t>
            </w:r>
          </w:p>
        </w:tc>
      </w:tr>
      <w:tr w:rsidR="00874518" w:rsidRPr="00874518" w14:paraId="5F1EF6B9" w14:textId="77777777" w:rsidTr="00767871">
        <w:trPr>
          <w:trHeight w:val="288"/>
          <w:jc w:val="center"/>
        </w:trPr>
        <w:tc>
          <w:tcPr>
            <w:tcW w:w="1200" w:type="dxa"/>
            <w:noWrap/>
            <w:hideMark/>
          </w:tcPr>
          <w:p w14:paraId="57F907A5"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689</w:t>
            </w:r>
          </w:p>
        </w:tc>
        <w:tc>
          <w:tcPr>
            <w:tcW w:w="960" w:type="dxa"/>
            <w:noWrap/>
            <w:hideMark/>
          </w:tcPr>
          <w:p w14:paraId="07A71F3C"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742</w:t>
            </w:r>
          </w:p>
        </w:tc>
        <w:tc>
          <w:tcPr>
            <w:tcW w:w="0" w:type="auto"/>
            <w:vAlign w:val="bottom"/>
          </w:tcPr>
          <w:p w14:paraId="3165EF8E"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488</w:t>
            </w:r>
          </w:p>
        </w:tc>
        <w:tc>
          <w:tcPr>
            <w:tcW w:w="0" w:type="auto"/>
            <w:vAlign w:val="bottom"/>
          </w:tcPr>
          <w:p w14:paraId="2EA3DB40"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550</w:t>
            </w:r>
          </w:p>
        </w:tc>
      </w:tr>
      <w:tr w:rsidR="00874518" w:rsidRPr="00874518" w14:paraId="3DD34325" w14:textId="77777777" w:rsidTr="00767871">
        <w:trPr>
          <w:trHeight w:val="288"/>
          <w:jc w:val="center"/>
        </w:trPr>
        <w:tc>
          <w:tcPr>
            <w:tcW w:w="1200" w:type="dxa"/>
            <w:noWrap/>
            <w:hideMark/>
          </w:tcPr>
          <w:p w14:paraId="41EBF431"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396</w:t>
            </w:r>
          </w:p>
        </w:tc>
        <w:tc>
          <w:tcPr>
            <w:tcW w:w="960" w:type="dxa"/>
            <w:noWrap/>
            <w:hideMark/>
          </w:tcPr>
          <w:p w14:paraId="1403E59A"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568</w:t>
            </w:r>
          </w:p>
        </w:tc>
        <w:tc>
          <w:tcPr>
            <w:tcW w:w="0" w:type="auto"/>
            <w:vAlign w:val="bottom"/>
          </w:tcPr>
          <w:p w14:paraId="748C0AB3"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513</w:t>
            </w:r>
          </w:p>
        </w:tc>
        <w:tc>
          <w:tcPr>
            <w:tcW w:w="0" w:type="auto"/>
            <w:vAlign w:val="bottom"/>
          </w:tcPr>
          <w:p w14:paraId="3B83795A"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589</w:t>
            </w:r>
          </w:p>
        </w:tc>
      </w:tr>
      <w:tr w:rsidR="00874518" w:rsidRPr="00874518" w14:paraId="2718A335" w14:textId="77777777" w:rsidTr="00767871">
        <w:trPr>
          <w:trHeight w:val="288"/>
          <w:jc w:val="center"/>
        </w:trPr>
        <w:tc>
          <w:tcPr>
            <w:tcW w:w="1200" w:type="dxa"/>
            <w:noWrap/>
            <w:hideMark/>
          </w:tcPr>
          <w:p w14:paraId="6CC3A6EC"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526</w:t>
            </w:r>
          </w:p>
        </w:tc>
        <w:tc>
          <w:tcPr>
            <w:tcW w:w="960" w:type="dxa"/>
            <w:noWrap/>
            <w:hideMark/>
          </w:tcPr>
          <w:p w14:paraId="28E7ACB0"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570</w:t>
            </w:r>
          </w:p>
        </w:tc>
        <w:tc>
          <w:tcPr>
            <w:tcW w:w="0" w:type="auto"/>
            <w:vAlign w:val="bottom"/>
          </w:tcPr>
          <w:p w14:paraId="5AD8A6A4"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537</w:t>
            </w:r>
          </w:p>
        </w:tc>
        <w:tc>
          <w:tcPr>
            <w:tcW w:w="0" w:type="auto"/>
            <w:vAlign w:val="bottom"/>
          </w:tcPr>
          <w:p w14:paraId="447DBF17"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617</w:t>
            </w:r>
          </w:p>
        </w:tc>
      </w:tr>
      <w:tr w:rsidR="00874518" w:rsidRPr="00874518" w14:paraId="24377728" w14:textId="77777777" w:rsidTr="00767871">
        <w:trPr>
          <w:trHeight w:val="288"/>
          <w:jc w:val="center"/>
        </w:trPr>
        <w:tc>
          <w:tcPr>
            <w:tcW w:w="1200" w:type="dxa"/>
            <w:noWrap/>
            <w:hideMark/>
          </w:tcPr>
          <w:p w14:paraId="7739F786"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557</w:t>
            </w:r>
          </w:p>
        </w:tc>
        <w:tc>
          <w:tcPr>
            <w:tcW w:w="960" w:type="dxa"/>
            <w:noWrap/>
            <w:hideMark/>
          </w:tcPr>
          <w:p w14:paraId="05D9D6A1"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621</w:t>
            </w:r>
          </w:p>
        </w:tc>
        <w:tc>
          <w:tcPr>
            <w:tcW w:w="0" w:type="auto"/>
            <w:vAlign w:val="bottom"/>
          </w:tcPr>
          <w:p w14:paraId="110B9736"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626</w:t>
            </w:r>
          </w:p>
        </w:tc>
        <w:tc>
          <w:tcPr>
            <w:tcW w:w="0" w:type="auto"/>
            <w:vAlign w:val="bottom"/>
          </w:tcPr>
          <w:p w14:paraId="04B4B95A"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684</w:t>
            </w:r>
          </w:p>
        </w:tc>
      </w:tr>
      <w:tr w:rsidR="00874518" w:rsidRPr="00874518" w14:paraId="50FE122D" w14:textId="77777777" w:rsidTr="00767871">
        <w:trPr>
          <w:trHeight w:val="288"/>
          <w:jc w:val="center"/>
        </w:trPr>
        <w:tc>
          <w:tcPr>
            <w:tcW w:w="1200" w:type="dxa"/>
            <w:noWrap/>
            <w:hideMark/>
          </w:tcPr>
          <w:p w14:paraId="7EE2FB9D"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627</w:t>
            </w:r>
          </w:p>
        </w:tc>
        <w:tc>
          <w:tcPr>
            <w:tcW w:w="960" w:type="dxa"/>
            <w:noWrap/>
            <w:hideMark/>
          </w:tcPr>
          <w:p w14:paraId="64DBBE2E"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692</w:t>
            </w:r>
          </w:p>
        </w:tc>
        <w:tc>
          <w:tcPr>
            <w:tcW w:w="0" w:type="auto"/>
            <w:vAlign w:val="bottom"/>
          </w:tcPr>
          <w:p w14:paraId="5D1BC632"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578</w:t>
            </w:r>
          </w:p>
        </w:tc>
        <w:tc>
          <w:tcPr>
            <w:tcW w:w="0" w:type="auto"/>
            <w:vAlign w:val="bottom"/>
          </w:tcPr>
          <w:p w14:paraId="0D8F640D"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649</w:t>
            </w:r>
          </w:p>
        </w:tc>
      </w:tr>
      <w:tr w:rsidR="00874518" w:rsidRPr="00874518" w14:paraId="5DB7AC47" w14:textId="77777777" w:rsidTr="00767871">
        <w:trPr>
          <w:trHeight w:val="288"/>
          <w:jc w:val="center"/>
        </w:trPr>
        <w:tc>
          <w:tcPr>
            <w:tcW w:w="1200" w:type="dxa"/>
            <w:noWrap/>
            <w:hideMark/>
          </w:tcPr>
          <w:p w14:paraId="3E0C1ED1"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617</w:t>
            </w:r>
          </w:p>
        </w:tc>
        <w:tc>
          <w:tcPr>
            <w:tcW w:w="960" w:type="dxa"/>
            <w:noWrap/>
            <w:hideMark/>
          </w:tcPr>
          <w:p w14:paraId="720702ED"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679</w:t>
            </w:r>
          </w:p>
        </w:tc>
        <w:tc>
          <w:tcPr>
            <w:tcW w:w="0" w:type="auto"/>
            <w:vAlign w:val="bottom"/>
          </w:tcPr>
          <w:p w14:paraId="1208377C"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559</w:t>
            </w:r>
          </w:p>
        </w:tc>
        <w:tc>
          <w:tcPr>
            <w:tcW w:w="0" w:type="auto"/>
            <w:vAlign w:val="bottom"/>
          </w:tcPr>
          <w:p w14:paraId="60454D69"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635</w:t>
            </w:r>
          </w:p>
        </w:tc>
      </w:tr>
      <w:tr w:rsidR="00874518" w:rsidRPr="00874518" w14:paraId="2CC77498" w14:textId="77777777" w:rsidTr="00767871">
        <w:trPr>
          <w:trHeight w:val="288"/>
          <w:jc w:val="center"/>
        </w:trPr>
        <w:tc>
          <w:tcPr>
            <w:tcW w:w="1200" w:type="dxa"/>
            <w:noWrap/>
            <w:hideMark/>
          </w:tcPr>
          <w:p w14:paraId="6A5918A6"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394</w:t>
            </w:r>
          </w:p>
        </w:tc>
        <w:tc>
          <w:tcPr>
            <w:tcW w:w="960" w:type="dxa"/>
            <w:noWrap/>
            <w:hideMark/>
          </w:tcPr>
          <w:p w14:paraId="771397FB"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465</w:t>
            </w:r>
          </w:p>
        </w:tc>
        <w:tc>
          <w:tcPr>
            <w:tcW w:w="0" w:type="auto"/>
            <w:vAlign w:val="bottom"/>
          </w:tcPr>
          <w:p w14:paraId="45BA65CE"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472</w:t>
            </w:r>
          </w:p>
        </w:tc>
        <w:tc>
          <w:tcPr>
            <w:tcW w:w="0" w:type="auto"/>
            <w:vAlign w:val="bottom"/>
          </w:tcPr>
          <w:p w14:paraId="1AE05FC9"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539</w:t>
            </w:r>
          </w:p>
        </w:tc>
      </w:tr>
      <w:tr w:rsidR="00874518" w:rsidRPr="00874518" w14:paraId="6DC7D5C0" w14:textId="77777777" w:rsidTr="00767871">
        <w:trPr>
          <w:trHeight w:val="288"/>
          <w:jc w:val="center"/>
        </w:trPr>
        <w:tc>
          <w:tcPr>
            <w:tcW w:w="1200" w:type="dxa"/>
            <w:noWrap/>
            <w:hideMark/>
          </w:tcPr>
          <w:p w14:paraId="7AD0A523"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405</w:t>
            </w:r>
          </w:p>
        </w:tc>
        <w:tc>
          <w:tcPr>
            <w:tcW w:w="960" w:type="dxa"/>
            <w:noWrap/>
            <w:hideMark/>
          </w:tcPr>
          <w:p w14:paraId="315C1937"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470</w:t>
            </w:r>
          </w:p>
        </w:tc>
        <w:tc>
          <w:tcPr>
            <w:tcW w:w="0" w:type="auto"/>
            <w:vAlign w:val="bottom"/>
          </w:tcPr>
          <w:p w14:paraId="3540233B"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557</w:t>
            </w:r>
          </w:p>
        </w:tc>
        <w:tc>
          <w:tcPr>
            <w:tcW w:w="0" w:type="auto"/>
            <w:vAlign w:val="bottom"/>
          </w:tcPr>
          <w:p w14:paraId="78945683"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625</w:t>
            </w:r>
          </w:p>
        </w:tc>
      </w:tr>
      <w:tr w:rsidR="00874518" w:rsidRPr="00874518" w14:paraId="131F5A0D" w14:textId="77777777" w:rsidTr="00767871">
        <w:trPr>
          <w:trHeight w:val="288"/>
          <w:jc w:val="center"/>
        </w:trPr>
        <w:tc>
          <w:tcPr>
            <w:tcW w:w="1200" w:type="dxa"/>
            <w:noWrap/>
            <w:hideMark/>
          </w:tcPr>
          <w:p w14:paraId="266011D3"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496</w:t>
            </w:r>
          </w:p>
        </w:tc>
        <w:tc>
          <w:tcPr>
            <w:tcW w:w="960" w:type="dxa"/>
            <w:noWrap/>
            <w:hideMark/>
          </w:tcPr>
          <w:p w14:paraId="4E9894DB"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r w:rsidRPr="00874518">
              <w:rPr>
                <w:rFonts w:ascii="Calibri" w:eastAsia="Times New Roman" w:hAnsi="Calibri" w:cs="Calibri"/>
                <w:sz w:val="22"/>
                <w:lang w:eastAsia="en-GB"/>
              </w:rPr>
              <w:t>562</w:t>
            </w:r>
          </w:p>
        </w:tc>
        <w:tc>
          <w:tcPr>
            <w:tcW w:w="0" w:type="auto"/>
            <w:vAlign w:val="bottom"/>
          </w:tcPr>
          <w:p w14:paraId="4E938128"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657</w:t>
            </w:r>
          </w:p>
        </w:tc>
        <w:tc>
          <w:tcPr>
            <w:tcW w:w="0" w:type="auto"/>
            <w:vAlign w:val="bottom"/>
          </w:tcPr>
          <w:p w14:paraId="0BCEAF14" w14:textId="77777777" w:rsidR="00874518" w:rsidRPr="00874518" w:rsidRDefault="00874518" w:rsidP="00874518">
            <w:pPr>
              <w:suppressAutoHyphens w:val="0"/>
              <w:spacing w:line="259" w:lineRule="auto"/>
              <w:jc w:val="left"/>
              <w:rPr>
                <w:rFonts w:eastAsia="Times New Roman"/>
                <w:color w:val="auto"/>
                <w:sz w:val="20"/>
                <w:szCs w:val="20"/>
                <w:lang w:eastAsia="en-GB"/>
              </w:rPr>
            </w:pPr>
            <w:r w:rsidRPr="00874518">
              <w:rPr>
                <w:rFonts w:ascii="Calibri" w:eastAsiaTheme="minorHAnsi" w:hAnsi="Calibri" w:cs="Calibri"/>
                <w:sz w:val="22"/>
                <w:lang w:eastAsia="en-US"/>
              </w:rPr>
              <w:t>719</w:t>
            </w:r>
          </w:p>
        </w:tc>
      </w:tr>
      <w:tr w:rsidR="00874518" w:rsidRPr="00874518" w14:paraId="51EEC16B" w14:textId="77777777" w:rsidTr="00767871">
        <w:trPr>
          <w:trHeight w:val="288"/>
          <w:jc w:val="center"/>
        </w:trPr>
        <w:tc>
          <w:tcPr>
            <w:tcW w:w="1200" w:type="dxa"/>
            <w:noWrap/>
          </w:tcPr>
          <w:p w14:paraId="34CE58A6"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p>
        </w:tc>
        <w:tc>
          <w:tcPr>
            <w:tcW w:w="960" w:type="dxa"/>
            <w:noWrap/>
          </w:tcPr>
          <w:p w14:paraId="6B2BAD6C"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p>
        </w:tc>
        <w:tc>
          <w:tcPr>
            <w:tcW w:w="0" w:type="auto"/>
            <w:vAlign w:val="bottom"/>
          </w:tcPr>
          <w:p w14:paraId="05A8EF44" w14:textId="77777777" w:rsidR="00874518" w:rsidRPr="00874518" w:rsidRDefault="00874518" w:rsidP="00874518">
            <w:pPr>
              <w:suppressAutoHyphens w:val="0"/>
              <w:spacing w:line="259" w:lineRule="auto"/>
              <w:jc w:val="left"/>
              <w:rPr>
                <w:rFonts w:ascii="Calibri" w:eastAsiaTheme="minorHAnsi" w:hAnsi="Calibri" w:cs="Calibri"/>
                <w:sz w:val="22"/>
                <w:lang w:eastAsia="en-US"/>
              </w:rPr>
            </w:pPr>
            <w:r w:rsidRPr="00874518">
              <w:rPr>
                <w:rFonts w:ascii="Calibri" w:eastAsiaTheme="minorHAnsi" w:hAnsi="Calibri" w:cs="Calibri"/>
                <w:sz w:val="22"/>
                <w:lang w:eastAsia="en-US"/>
              </w:rPr>
              <w:t>673</w:t>
            </w:r>
          </w:p>
        </w:tc>
        <w:tc>
          <w:tcPr>
            <w:tcW w:w="0" w:type="auto"/>
            <w:vAlign w:val="bottom"/>
          </w:tcPr>
          <w:p w14:paraId="3CEFADE3" w14:textId="77777777" w:rsidR="00874518" w:rsidRPr="00874518" w:rsidRDefault="00874518" w:rsidP="00874518">
            <w:pPr>
              <w:suppressAutoHyphens w:val="0"/>
              <w:spacing w:line="259" w:lineRule="auto"/>
              <w:jc w:val="left"/>
              <w:rPr>
                <w:rFonts w:ascii="Calibri" w:eastAsiaTheme="minorHAnsi" w:hAnsi="Calibri" w:cs="Calibri"/>
                <w:sz w:val="22"/>
                <w:lang w:eastAsia="en-US"/>
              </w:rPr>
            </w:pPr>
            <w:r w:rsidRPr="00874518">
              <w:rPr>
                <w:rFonts w:ascii="Calibri" w:eastAsiaTheme="minorHAnsi" w:hAnsi="Calibri" w:cs="Calibri"/>
                <w:sz w:val="22"/>
                <w:lang w:eastAsia="en-US"/>
              </w:rPr>
              <w:t>739</w:t>
            </w:r>
          </w:p>
        </w:tc>
      </w:tr>
      <w:tr w:rsidR="00874518" w:rsidRPr="00874518" w14:paraId="18EA3896" w14:textId="77777777" w:rsidTr="00767871">
        <w:trPr>
          <w:trHeight w:val="288"/>
          <w:jc w:val="center"/>
        </w:trPr>
        <w:tc>
          <w:tcPr>
            <w:tcW w:w="1200" w:type="dxa"/>
            <w:noWrap/>
          </w:tcPr>
          <w:p w14:paraId="4F7F0B8C"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p>
        </w:tc>
        <w:tc>
          <w:tcPr>
            <w:tcW w:w="960" w:type="dxa"/>
            <w:noWrap/>
          </w:tcPr>
          <w:p w14:paraId="57EAE65B" w14:textId="77777777" w:rsidR="00874518" w:rsidRPr="00874518" w:rsidRDefault="00874518" w:rsidP="00874518">
            <w:pPr>
              <w:suppressAutoHyphens w:val="0"/>
              <w:spacing w:line="240" w:lineRule="auto"/>
              <w:jc w:val="right"/>
              <w:rPr>
                <w:rFonts w:ascii="Calibri" w:eastAsia="Times New Roman" w:hAnsi="Calibri" w:cs="Calibri"/>
                <w:sz w:val="22"/>
                <w:lang w:eastAsia="en-GB"/>
              </w:rPr>
            </w:pPr>
          </w:p>
        </w:tc>
        <w:tc>
          <w:tcPr>
            <w:tcW w:w="0" w:type="auto"/>
            <w:vAlign w:val="bottom"/>
          </w:tcPr>
          <w:p w14:paraId="69940B7F" w14:textId="77777777" w:rsidR="00874518" w:rsidRPr="00874518" w:rsidRDefault="00874518" w:rsidP="00874518">
            <w:pPr>
              <w:suppressAutoHyphens w:val="0"/>
              <w:spacing w:line="259" w:lineRule="auto"/>
              <w:jc w:val="left"/>
              <w:rPr>
                <w:rFonts w:ascii="Calibri" w:eastAsiaTheme="minorHAnsi" w:hAnsi="Calibri" w:cs="Calibri"/>
                <w:sz w:val="22"/>
                <w:lang w:eastAsia="en-US"/>
              </w:rPr>
            </w:pPr>
            <w:r w:rsidRPr="00874518">
              <w:rPr>
                <w:rFonts w:ascii="Calibri" w:eastAsiaTheme="minorHAnsi" w:hAnsi="Calibri" w:cs="Calibri"/>
                <w:sz w:val="22"/>
                <w:lang w:eastAsia="en-US"/>
              </w:rPr>
              <w:t>674</w:t>
            </w:r>
          </w:p>
        </w:tc>
        <w:tc>
          <w:tcPr>
            <w:tcW w:w="0" w:type="auto"/>
            <w:vAlign w:val="bottom"/>
          </w:tcPr>
          <w:p w14:paraId="6F89EA30" w14:textId="77777777" w:rsidR="00874518" w:rsidRPr="00874518" w:rsidRDefault="00874518" w:rsidP="00874518">
            <w:pPr>
              <w:suppressAutoHyphens w:val="0"/>
              <w:spacing w:line="259" w:lineRule="auto"/>
              <w:jc w:val="left"/>
              <w:rPr>
                <w:rFonts w:ascii="Calibri" w:eastAsiaTheme="minorHAnsi" w:hAnsi="Calibri" w:cs="Calibri"/>
                <w:sz w:val="22"/>
                <w:lang w:eastAsia="en-US"/>
              </w:rPr>
            </w:pPr>
            <w:r w:rsidRPr="00874518">
              <w:rPr>
                <w:rFonts w:ascii="Calibri" w:eastAsiaTheme="minorHAnsi" w:hAnsi="Calibri" w:cs="Calibri"/>
                <w:sz w:val="22"/>
                <w:lang w:eastAsia="en-US"/>
              </w:rPr>
              <w:t>748</w:t>
            </w:r>
          </w:p>
        </w:tc>
      </w:tr>
    </w:tbl>
    <w:p w14:paraId="02983054" w14:textId="389C8783" w:rsidR="002D0E8D" w:rsidRPr="002D0E8D" w:rsidRDefault="00A27091" w:rsidP="002D0E8D">
      <w:pPr>
        <w:rPr>
          <w:rFonts w:eastAsiaTheme="minorHAnsi" w:cstheme="minorBidi"/>
          <w:color w:val="auto"/>
          <w:lang w:val="en-IN" w:eastAsia="en-US"/>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9A705E">
        <w:rPr>
          <w:rFonts w:ascii="Arial" w:hAnsi="Arial" w:cs="Arial"/>
        </w:rPr>
        <w:tab/>
      </w:r>
      <w:r w:rsidR="009A705E">
        <w:rPr>
          <w:rFonts w:ascii="Arial" w:hAnsi="Arial" w:cs="Arial"/>
        </w:rPr>
        <w:tab/>
      </w:r>
      <w:r w:rsidR="009A705E">
        <w:rPr>
          <w:rFonts w:ascii="Arial" w:hAnsi="Arial" w:cs="Arial"/>
        </w:rPr>
        <w:tab/>
      </w:r>
      <w:r w:rsidR="009A705E">
        <w:rPr>
          <w:rFonts w:ascii="Arial" w:hAnsi="Arial" w:cs="Arial"/>
        </w:rPr>
        <w:tab/>
      </w:r>
      <w:r w:rsidR="009A705E">
        <w:rPr>
          <w:rFonts w:ascii="Arial" w:hAnsi="Arial" w:cs="Arial"/>
        </w:rPr>
        <w:tab/>
      </w:r>
      <w:r w:rsidR="009A705E">
        <w:rPr>
          <w:rFonts w:ascii="Arial" w:hAnsi="Arial" w:cs="Arial"/>
        </w:rPr>
        <w:tab/>
      </w:r>
      <w:r w:rsidR="009A705E">
        <w:rPr>
          <w:rFonts w:ascii="Arial" w:hAnsi="Arial" w:cs="Arial"/>
        </w:rPr>
        <w:tab/>
      </w:r>
      <w:r w:rsidR="009A705E">
        <w:rPr>
          <w:rFonts w:ascii="Arial" w:hAnsi="Arial" w:cs="Arial"/>
        </w:rPr>
        <w:tab/>
      </w:r>
      <w:r w:rsidR="009A705E">
        <w:rPr>
          <w:rFonts w:ascii="Arial" w:hAnsi="Arial" w:cs="Arial"/>
        </w:rPr>
        <w:tab/>
      </w:r>
      <w:r w:rsidR="009A705E">
        <w:rPr>
          <w:rFonts w:ascii="Arial" w:hAnsi="Arial" w:cs="Arial"/>
        </w:rPr>
        <w:tab/>
      </w:r>
      <w:r w:rsidR="009A705E">
        <w:rPr>
          <w:rFonts w:ascii="Arial" w:hAnsi="Arial" w:cs="Arial"/>
        </w:rPr>
        <w:tab/>
      </w:r>
      <w:r w:rsidR="009A705E">
        <w:rPr>
          <w:rFonts w:ascii="Arial" w:hAnsi="Arial" w:cs="Arial"/>
        </w:rPr>
        <w:tab/>
      </w:r>
      <w:r w:rsidR="009A705E">
        <w:rPr>
          <w:noProof/>
        </w:rPr>
        <w:drawing>
          <wp:inline distT="0" distB="0" distL="0" distR="0" wp14:anchorId="6B8080CB" wp14:editId="77B4996F">
            <wp:extent cx="5295900" cy="3143250"/>
            <wp:effectExtent l="0" t="0" r="0" b="0"/>
            <wp:docPr id="9" name="Chart 9">
              <a:extLst xmlns:a="http://schemas.openxmlformats.org/drawingml/2006/main">
                <a:ext uri="{FF2B5EF4-FFF2-40B4-BE49-F238E27FC236}">
                  <a16:creationId xmlns:a16="http://schemas.microsoft.com/office/drawing/2014/main" id="{C72AC936-DDDC-4C26-A006-07824BFC92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009A705E">
        <w:rPr>
          <w:rFonts w:ascii="Arial" w:hAnsi="Arial" w:cs="Arial"/>
        </w:rPr>
        <w:tab/>
      </w:r>
      <w:r w:rsidR="002D0E8D" w:rsidRPr="002D0E8D">
        <w:rPr>
          <w:rFonts w:eastAsiaTheme="minorHAnsi" w:cstheme="minorBidi"/>
          <w:color w:val="auto"/>
          <w:lang w:val="en-IN" w:eastAsia="en-US"/>
        </w:rPr>
        <w:t>(Source: Author)</w:t>
      </w:r>
    </w:p>
    <w:p w14:paraId="2302DEDA" w14:textId="77777777" w:rsidR="007D32FF" w:rsidRPr="007D32FF" w:rsidRDefault="00A27091" w:rsidP="007D32FF">
      <w:pPr>
        <w:rPr>
          <w:rFonts w:eastAsiaTheme="minorHAnsi" w:cstheme="minorBidi"/>
          <w:color w:val="auto"/>
          <w:lang w:val="en-IN" w:eastAsia="en-US"/>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183809">
        <w:rPr>
          <w:rFonts w:ascii="Arial" w:hAnsi="Arial" w:cs="Arial"/>
        </w:rPr>
        <w:tab/>
      </w:r>
      <w:r w:rsidR="007D32FF" w:rsidRPr="007D32FF">
        <w:rPr>
          <w:rFonts w:eastAsiaTheme="minorHAnsi" w:cstheme="minorBidi"/>
          <w:color w:val="auto"/>
          <w:lang w:val="en-IN" w:eastAsia="en-US"/>
        </w:rPr>
        <w:t>It may be deduced that pay rate fluctuations during the last ten years have raised the maximum crime rate. Furthermore, the observation necessary to be inferred from the company's business scenario is also deduced from the data set. As a result, it contains salary increases or decreases for workers with 0 to 10 years of experience.</w:t>
      </w:r>
    </w:p>
    <w:p w14:paraId="6FC89B79" w14:textId="77777777" w:rsidR="00F239FE" w:rsidRDefault="00183809" w:rsidP="00AD5A0B">
      <w:pPr>
        <w:suppressAutoHyphens w:val="0"/>
        <w:spacing w:after="160" w:line="259" w:lineRule="auto"/>
        <w:rPr>
          <w:rFonts w:ascii="Arial" w:hAnsi="Arial" w:cs="Arial"/>
        </w:rPr>
      </w:pPr>
      <w:r>
        <w:rPr>
          <w:rFonts w:ascii="Arial" w:hAnsi="Arial" w:cs="Arial"/>
        </w:rPr>
        <w:lastRenderedPageBreak/>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tbl>
      <w:tblPr>
        <w:tblStyle w:val="TableGridLight"/>
        <w:tblW w:w="5391" w:type="dxa"/>
        <w:tblLook w:val="04A0" w:firstRow="1" w:lastRow="0" w:firstColumn="1" w:lastColumn="0" w:noHBand="0" w:noVBand="1"/>
      </w:tblPr>
      <w:tblGrid>
        <w:gridCol w:w="1284"/>
        <w:gridCol w:w="1507"/>
        <w:gridCol w:w="1300"/>
        <w:gridCol w:w="1300"/>
      </w:tblGrid>
      <w:tr w:rsidR="00F239FE" w:rsidRPr="00F239FE" w14:paraId="54F38093" w14:textId="77777777" w:rsidTr="00767871">
        <w:trPr>
          <w:trHeight w:val="288"/>
        </w:trPr>
        <w:tc>
          <w:tcPr>
            <w:tcW w:w="1284" w:type="dxa"/>
            <w:noWrap/>
            <w:hideMark/>
          </w:tcPr>
          <w:p w14:paraId="7E017068" w14:textId="15BC690B" w:rsidR="00F239FE" w:rsidRPr="00F239FE" w:rsidRDefault="00E33C10" w:rsidP="00F239FE">
            <w:pPr>
              <w:suppressAutoHyphens w:val="0"/>
              <w:spacing w:line="240" w:lineRule="auto"/>
              <w:jc w:val="left"/>
              <w:rPr>
                <w:rFonts w:ascii="Calibri" w:eastAsia="Times New Roman" w:hAnsi="Calibri" w:cs="Calibri"/>
                <w:sz w:val="22"/>
                <w:lang w:eastAsia="en-GB"/>
              </w:rPr>
            </w:pPr>
            <w:r w:rsidRPr="00F239FE">
              <w:rPr>
                <w:rFonts w:ascii="Calibri" w:eastAsia="Times New Roman" w:hAnsi="Calibri" w:cs="Calibri"/>
                <w:sz w:val="22"/>
                <w:lang w:eastAsia="en-GB"/>
              </w:rPr>
              <w:t>Below Wage</w:t>
            </w:r>
          </w:p>
        </w:tc>
        <w:tc>
          <w:tcPr>
            <w:tcW w:w="1507" w:type="dxa"/>
            <w:noWrap/>
            <w:hideMark/>
          </w:tcPr>
          <w:p w14:paraId="184244F0" w14:textId="1590D082" w:rsidR="00F239FE" w:rsidRPr="00F239FE" w:rsidRDefault="00F239FE" w:rsidP="00F239FE">
            <w:pPr>
              <w:suppressAutoHyphens w:val="0"/>
              <w:spacing w:line="240" w:lineRule="auto"/>
              <w:jc w:val="left"/>
              <w:rPr>
                <w:rFonts w:ascii="Calibri" w:eastAsia="Times New Roman" w:hAnsi="Calibri" w:cs="Calibri"/>
                <w:sz w:val="22"/>
                <w:lang w:eastAsia="en-GB"/>
              </w:rPr>
            </w:pPr>
            <w:r w:rsidRPr="00F239FE">
              <w:rPr>
                <w:rFonts w:ascii="Calibri" w:eastAsia="Times New Roman" w:hAnsi="Calibri" w:cs="Calibri"/>
                <w:sz w:val="22"/>
                <w:lang w:eastAsia="en-GB"/>
              </w:rPr>
              <w:t>Below</w:t>
            </w:r>
            <w:r w:rsidR="00E33C10">
              <w:rPr>
                <w:rFonts w:ascii="Calibri" w:eastAsia="Times New Roman" w:hAnsi="Calibri" w:cs="Calibri"/>
                <w:sz w:val="22"/>
                <w:lang w:eastAsia="en-GB"/>
              </w:rPr>
              <w:t xml:space="preserve"> </w:t>
            </w:r>
            <w:r w:rsidRPr="00F239FE">
              <w:rPr>
                <w:rFonts w:ascii="Calibri" w:eastAsia="Times New Roman" w:hAnsi="Calibri" w:cs="Calibri"/>
                <w:sz w:val="22"/>
                <w:lang w:eastAsia="en-GB"/>
              </w:rPr>
              <w:t>Wage</w:t>
            </w:r>
            <w:r w:rsidR="00E33C10">
              <w:rPr>
                <w:rFonts w:ascii="Calibri" w:eastAsia="Times New Roman" w:hAnsi="Calibri" w:cs="Calibri"/>
                <w:sz w:val="22"/>
                <w:lang w:eastAsia="en-GB"/>
              </w:rPr>
              <w:t xml:space="preserve"> </w:t>
            </w:r>
            <w:r w:rsidRPr="00F239FE">
              <w:rPr>
                <w:rFonts w:ascii="Calibri" w:eastAsia="Times New Roman" w:hAnsi="Calibri" w:cs="Calibri"/>
                <w:sz w:val="22"/>
                <w:lang w:eastAsia="en-GB"/>
              </w:rPr>
              <w:t>10</w:t>
            </w:r>
          </w:p>
        </w:tc>
        <w:tc>
          <w:tcPr>
            <w:tcW w:w="1300" w:type="dxa"/>
            <w:vAlign w:val="bottom"/>
          </w:tcPr>
          <w:p w14:paraId="415B681B"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165</w:t>
            </w:r>
          </w:p>
        </w:tc>
        <w:tc>
          <w:tcPr>
            <w:tcW w:w="1300" w:type="dxa"/>
            <w:vAlign w:val="bottom"/>
          </w:tcPr>
          <w:p w14:paraId="6AB5A122"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175</w:t>
            </w:r>
          </w:p>
        </w:tc>
      </w:tr>
      <w:tr w:rsidR="00F239FE" w:rsidRPr="00F239FE" w14:paraId="695C83A9" w14:textId="77777777" w:rsidTr="00767871">
        <w:trPr>
          <w:trHeight w:val="288"/>
        </w:trPr>
        <w:tc>
          <w:tcPr>
            <w:tcW w:w="1284" w:type="dxa"/>
            <w:noWrap/>
            <w:hideMark/>
          </w:tcPr>
          <w:p w14:paraId="1C985E79"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139</w:t>
            </w:r>
          </w:p>
        </w:tc>
        <w:tc>
          <w:tcPr>
            <w:tcW w:w="1507" w:type="dxa"/>
            <w:noWrap/>
            <w:hideMark/>
          </w:tcPr>
          <w:p w14:paraId="1C6CFDFC"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142</w:t>
            </w:r>
          </w:p>
        </w:tc>
        <w:tc>
          <w:tcPr>
            <w:tcW w:w="0" w:type="auto"/>
            <w:vAlign w:val="bottom"/>
          </w:tcPr>
          <w:p w14:paraId="1C585E9A"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247</w:t>
            </w:r>
          </w:p>
        </w:tc>
        <w:tc>
          <w:tcPr>
            <w:tcW w:w="0" w:type="auto"/>
            <w:vAlign w:val="bottom"/>
          </w:tcPr>
          <w:p w14:paraId="0531FA50"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256</w:t>
            </w:r>
          </w:p>
        </w:tc>
      </w:tr>
      <w:tr w:rsidR="00F239FE" w:rsidRPr="00F239FE" w14:paraId="59A81282" w14:textId="77777777" w:rsidTr="00767871">
        <w:trPr>
          <w:trHeight w:val="288"/>
        </w:trPr>
        <w:tc>
          <w:tcPr>
            <w:tcW w:w="1284" w:type="dxa"/>
            <w:noWrap/>
            <w:hideMark/>
          </w:tcPr>
          <w:p w14:paraId="1D33D7DE"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200</w:t>
            </w:r>
          </w:p>
        </w:tc>
        <w:tc>
          <w:tcPr>
            <w:tcW w:w="1507" w:type="dxa"/>
            <w:noWrap/>
            <w:hideMark/>
          </w:tcPr>
          <w:p w14:paraId="68ED2195"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210</w:t>
            </w:r>
          </w:p>
        </w:tc>
        <w:tc>
          <w:tcPr>
            <w:tcW w:w="0" w:type="auto"/>
            <w:vAlign w:val="bottom"/>
          </w:tcPr>
          <w:p w14:paraId="6C2E4B56"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168</w:t>
            </w:r>
          </w:p>
        </w:tc>
        <w:tc>
          <w:tcPr>
            <w:tcW w:w="0" w:type="auto"/>
            <w:vAlign w:val="bottom"/>
          </w:tcPr>
          <w:p w14:paraId="470D05E6"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170</w:t>
            </w:r>
          </w:p>
        </w:tc>
      </w:tr>
      <w:tr w:rsidR="00F239FE" w:rsidRPr="00F239FE" w14:paraId="683C9057" w14:textId="77777777" w:rsidTr="00767871">
        <w:trPr>
          <w:trHeight w:val="288"/>
        </w:trPr>
        <w:tc>
          <w:tcPr>
            <w:tcW w:w="1284" w:type="dxa"/>
            <w:noWrap/>
            <w:hideMark/>
          </w:tcPr>
          <w:p w14:paraId="1FDAE9C8"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276</w:t>
            </w:r>
          </w:p>
        </w:tc>
        <w:tc>
          <w:tcPr>
            <w:tcW w:w="1507" w:type="dxa"/>
            <w:noWrap/>
            <w:hideMark/>
          </w:tcPr>
          <w:p w14:paraId="2C476E5B"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256</w:t>
            </w:r>
          </w:p>
        </w:tc>
        <w:tc>
          <w:tcPr>
            <w:tcW w:w="0" w:type="auto"/>
            <w:vAlign w:val="bottom"/>
          </w:tcPr>
          <w:p w14:paraId="4B616496"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176</w:t>
            </w:r>
          </w:p>
        </w:tc>
        <w:tc>
          <w:tcPr>
            <w:tcW w:w="0" w:type="auto"/>
            <w:vAlign w:val="bottom"/>
          </w:tcPr>
          <w:p w14:paraId="725CABED"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177</w:t>
            </w:r>
          </w:p>
        </w:tc>
      </w:tr>
      <w:tr w:rsidR="00F239FE" w:rsidRPr="00F239FE" w14:paraId="4D80127B" w14:textId="77777777" w:rsidTr="00767871">
        <w:trPr>
          <w:trHeight w:val="288"/>
        </w:trPr>
        <w:tc>
          <w:tcPr>
            <w:tcW w:w="1284" w:type="dxa"/>
            <w:noWrap/>
            <w:hideMark/>
          </w:tcPr>
          <w:p w14:paraId="767A5383"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249</w:t>
            </w:r>
          </w:p>
        </w:tc>
        <w:tc>
          <w:tcPr>
            <w:tcW w:w="1507" w:type="dxa"/>
            <w:noWrap/>
            <w:hideMark/>
          </w:tcPr>
          <w:p w14:paraId="4DE2B6BC"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235</w:t>
            </w:r>
          </w:p>
        </w:tc>
        <w:tc>
          <w:tcPr>
            <w:tcW w:w="0" w:type="auto"/>
            <w:vAlign w:val="bottom"/>
          </w:tcPr>
          <w:p w14:paraId="0D8924BD"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162</w:t>
            </w:r>
          </w:p>
        </w:tc>
        <w:tc>
          <w:tcPr>
            <w:tcW w:w="0" w:type="auto"/>
            <w:vAlign w:val="bottom"/>
          </w:tcPr>
          <w:p w14:paraId="6153235A"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169</w:t>
            </w:r>
          </w:p>
        </w:tc>
      </w:tr>
      <w:tr w:rsidR="00F239FE" w:rsidRPr="00F239FE" w14:paraId="4D5A1867" w14:textId="77777777" w:rsidTr="00767871">
        <w:trPr>
          <w:trHeight w:val="288"/>
        </w:trPr>
        <w:tc>
          <w:tcPr>
            <w:tcW w:w="1284" w:type="dxa"/>
            <w:noWrap/>
            <w:hideMark/>
          </w:tcPr>
          <w:p w14:paraId="4551C9E8"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171</w:t>
            </w:r>
          </w:p>
        </w:tc>
        <w:tc>
          <w:tcPr>
            <w:tcW w:w="1507" w:type="dxa"/>
            <w:noWrap/>
            <w:hideMark/>
          </w:tcPr>
          <w:p w14:paraId="6DBB9F39"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162</w:t>
            </w:r>
          </w:p>
        </w:tc>
        <w:tc>
          <w:tcPr>
            <w:tcW w:w="0" w:type="auto"/>
            <w:vAlign w:val="bottom"/>
          </w:tcPr>
          <w:p w14:paraId="51D834A8"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154</w:t>
            </w:r>
          </w:p>
        </w:tc>
        <w:tc>
          <w:tcPr>
            <w:tcW w:w="0" w:type="auto"/>
            <w:vAlign w:val="bottom"/>
          </w:tcPr>
          <w:p w14:paraId="6E69010C"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169</w:t>
            </w:r>
          </w:p>
        </w:tc>
      </w:tr>
      <w:tr w:rsidR="00F239FE" w:rsidRPr="00F239FE" w14:paraId="4A02047B" w14:textId="77777777" w:rsidTr="00767871">
        <w:trPr>
          <w:trHeight w:val="288"/>
        </w:trPr>
        <w:tc>
          <w:tcPr>
            <w:tcW w:w="1284" w:type="dxa"/>
            <w:noWrap/>
            <w:hideMark/>
          </w:tcPr>
          <w:p w14:paraId="146708C1"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206</w:t>
            </w:r>
          </w:p>
        </w:tc>
        <w:tc>
          <w:tcPr>
            <w:tcW w:w="1507" w:type="dxa"/>
            <w:noWrap/>
            <w:hideMark/>
          </w:tcPr>
          <w:p w14:paraId="4FC785B7"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199</w:t>
            </w:r>
          </w:p>
        </w:tc>
        <w:tc>
          <w:tcPr>
            <w:tcW w:w="0" w:type="auto"/>
            <w:vAlign w:val="bottom"/>
          </w:tcPr>
          <w:p w14:paraId="3461A0C3"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233</w:t>
            </w:r>
          </w:p>
        </w:tc>
        <w:tc>
          <w:tcPr>
            <w:tcW w:w="0" w:type="auto"/>
            <w:vAlign w:val="bottom"/>
          </w:tcPr>
          <w:p w14:paraId="2061262B"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220</w:t>
            </w:r>
          </w:p>
        </w:tc>
      </w:tr>
      <w:tr w:rsidR="00F239FE" w:rsidRPr="00F239FE" w14:paraId="005B0173" w14:textId="77777777" w:rsidTr="00767871">
        <w:trPr>
          <w:trHeight w:val="288"/>
        </w:trPr>
        <w:tc>
          <w:tcPr>
            <w:tcW w:w="1284" w:type="dxa"/>
            <w:noWrap/>
            <w:hideMark/>
          </w:tcPr>
          <w:p w14:paraId="4A72B9C0"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196</w:t>
            </w:r>
          </w:p>
        </w:tc>
        <w:tc>
          <w:tcPr>
            <w:tcW w:w="1507" w:type="dxa"/>
            <w:noWrap/>
            <w:hideMark/>
          </w:tcPr>
          <w:p w14:paraId="2E4CD723"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176</w:t>
            </w:r>
          </w:p>
        </w:tc>
        <w:tc>
          <w:tcPr>
            <w:tcW w:w="0" w:type="auto"/>
            <w:vAlign w:val="bottom"/>
          </w:tcPr>
          <w:p w14:paraId="54E63221"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228</w:t>
            </w:r>
          </w:p>
        </w:tc>
        <w:tc>
          <w:tcPr>
            <w:tcW w:w="0" w:type="auto"/>
            <w:vAlign w:val="bottom"/>
          </w:tcPr>
          <w:p w14:paraId="1E1E02B8"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230</w:t>
            </w:r>
          </w:p>
        </w:tc>
      </w:tr>
      <w:tr w:rsidR="00F239FE" w:rsidRPr="00F239FE" w14:paraId="0260CF87" w14:textId="77777777" w:rsidTr="00767871">
        <w:trPr>
          <w:trHeight w:val="288"/>
        </w:trPr>
        <w:tc>
          <w:tcPr>
            <w:tcW w:w="1284" w:type="dxa"/>
            <w:noWrap/>
            <w:hideMark/>
          </w:tcPr>
          <w:p w14:paraId="3E533985"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166</w:t>
            </w:r>
          </w:p>
        </w:tc>
        <w:tc>
          <w:tcPr>
            <w:tcW w:w="1507" w:type="dxa"/>
            <w:noWrap/>
            <w:hideMark/>
          </w:tcPr>
          <w:p w14:paraId="19D28B9F"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168</w:t>
            </w:r>
          </w:p>
        </w:tc>
        <w:tc>
          <w:tcPr>
            <w:tcW w:w="0" w:type="auto"/>
            <w:vAlign w:val="bottom"/>
          </w:tcPr>
          <w:p w14:paraId="3D430EA1"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227</w:t>
            </w:r>
          </w:p>
        </w:tc>
        <w:tc>
          <w:tcPr>
            <w:tcW w:w="0" w:type="auto"/>
            <w:vAlign w:val="bottom"/>
          </w:tcPr>
          <w:p w14:paraId="50951559"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234</w:t>
            </w:r>
          </w:p>
        </w:tc>
      </w:tr>
      <w:tr w:rsidR="00F239FE" w:rsidRPr="00F239FE" w14:paraId="0829273C" w14:textId="77777777" w:rsidTr="00767871">
        <w:trPr>
          <w:trHeight w:val="288"/>
        </w:trPr>
        <w:tc>
          <w:tcPr>
            <w:tcW w:w="1284" w:type="dxa"/>
            <w:noWrap/>
            <w:hideMark/>
          </w:tcPr>
          <w:p w14:paraId="57061980"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170</w:t>
            </w:r>
          </w:p>
        </w:tc>
        <w:tc>
          <w:tcPr>
            <w:tcW w:w="1507" w:type="dxa"/>
            <w:noWrap/>
            <w:hideMark/>
          </w:tcPr>
          <w:p w14:paraId="200D2AD5"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126</w:t>
            </w:r>
          </w:p>
        </w:tc>
        <w:tc>
          <w:tcPr>
            <w:tcW w:w="0" w:type="auto"/>
            <w:vAlign w:val="bottom"/>
          </w:tcPr>
          <w:p w14:paraId="3430E401"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215</w:t>
            </w:r>
          </w:p>
        </w:tc>
        <w:tc>
          <w:tcPr>
            <w:tcW w:w="0" w:type="auto"/>
            <w:vAlign w:val="bottom"/>
          </w:tcPr>
          <w:p w14:paraId="52A7BDCC"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204</w:t>
            </w:r>
          </w:p>
        </w:tc>
      </w:tr>
      <w:tr w:rsidR="00F239FE" w:rsidRPr="00F239FE" w14:paraId="08689325" w14:textId="77777777" w:rsidTr="00767871">
        <w:trPr>
          <w:trHeight w:val="288"/>
        </w:trPr>
        <w:tc>
          <w:tcPr>
            <w:tcW w:w="1284" w:type="dxa"/>
            <w:noWrap/>
            <w:hideMark/>
          </w:tcPr>
          <w:p w14:paraId="2DD2E065"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225</w:t>
            </w:r>
          </w:p>
        </w:tc>
        <w:tc>
          <w:tcPr>
            <w:tcW w:w="1507" w:type="dxa"/>
            <w:noWrap/>
            <w:hideMark/>
          </w:tcPr>
          <w:p w14:paraId="0DF753FE"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215</w:t>
            </w:r>
          </w:p>
        </w:tc>
        <w:tc>
          <w:tcPr>
            <w:tcW w:w="0" w:type="auto"/>
            <w:vAlign w:val="bottom"/>
          </w:tcPr>
          <w:p w14:paraId="645DEDD2"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166</w:t>
            </w:r>
          </w:p>
        </w:tc>
        <w:tc>
          <w:tcPr>
            <w:tcW w:w="0" w:type="auto"/>
            <w:vAlign w:val="bottom"/>
          </w:tcPr>
          <w:p w14:paraId="02797420"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174</w:t>
            </w:r>
          </w:p>
        </w:tc>
      </w:tr>
      <w:tr w:rsidR="00F239FE" w:rsidRPr="00F239FE" w14:paraId="687BD276" w14:textId="77777777" w:rsidTr="00767871">
        <w:trPr>
          <w:trHeight w:val="288"/>
        </w:trPr>
        <w:tc>
          <w:tcPr>
            <w:tcW w:w="1284" w:type="dxa"/>
            <w:noWrap/>
            <w:hideMark/>
          </w:tcPr>
          <w:p w14:paraId="2EE1A9AB"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250</w:t>
            </w:r>
          </w:p>
        </w:tc>
        <w:tc>
          <w:tcPr>
            <w:tcW w:w="1507" w:type="dxa"/>
            <w:noWrap/>
            <w:hideMark/>
          </w:tcPr>
          <w:p w14:paraId="2236CA93"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247</w:t>
            </w:r>
          </w:p>
        </w:tc>
        <w:tc>
          <w:tcPr>
            <w:tcW w:w="0" w:type="auto"/>
            <w:vAlign w:val="bottom"/>
          </w:tcPr>
          <w:p w14:paraId="2B061C3E"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174</w:t>
            </w:r>
          </w:p>
        </w:tc>
        <w:tc>
          <w:tcPr>
            <w:tcW w:w="0" w:type="auto"/>
            <w:vAlign w:val="bottom"/>
          </w:tcPr>
          <w:p w14:paraId="24764683"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180</w:t>
            </w:r>
          </w:p>
        </w:tc>
      </w:tr>
      <w:tr w:rsidR="00F239FE" w:rsidRPr="00F239FE" w14:paraId="1ABB68B3" w14:textId="77777777" w:rsidTr="00767871">
        <w:trPr>
          <w:trHeight w:val="288"/>
        </w:trPr>
        <w:tc>
          <w:tcPr>
            <w:tcW w:w="1284" w:type="dxa"/>
            <w:noWrap/>
            <w:hideMark/>
          </w:tcPr>
          <w:p w14:paraId="7145EA45"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158</w:t>
            </w:r>
          </w:p>
        </w:tc>
        <w:tc>
          <w:tcPr>
            <w:tcW w:w="1507" w:type="dxa"/>
            <w:noWrap/>
            <w:hideMark/>
          </w:tcPr>
          <w:p w14:paraId="223942B8"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146</w:t>
            </w:r>
          </w:p>
        </w:tc>
        <w:tc>
          <w:tcPr>
            <w:tcW w:w="0" w:type="auto"/>
            <w:vAlign w:val="bottom"/>
          </w:tcPr>
          <w:p w14:paraId="09C144D2"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153</w:t>
            </w:r>
          </w:p>
        </w:tc>
        <w:tc>
          <w:tcPr>
            <w:tcW w:w="0" w:type="auto"/>
            <w:vAlign w:val="bottom"/>
          </w:tcPr>
          <w:p w14:paraId="5679D3B3"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151</w:t>
            </w:r>
          </w:p>
        </w:tc>
      </w:tr>
      <w:tr w:rsidR="00F239FE" w:rsidRPr="00F239FE" w14:paraId="2C504985" w14:textId="77777777" w:rsidTr="00767871">
        <w:trPr>
          <w:trHeight w:val="288"/>
        </w:trPr>
        <w:tc>
          <w:tcPr>
            <w:tcW w:w="1284" w:type="dxa"/>
            <w:noWrap/>
            <w:hideMark/>
          </w:tcPr>
          <w:p w14:paraId="22AC595F"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190</w:t>
            </w:r>
          </w:p>
        </w:tc>
        <w:tc>
          <w:tcPr>
            <w:tcW w:w="1507" w:type="dxa"/>
            <w:noWrap/>
            <w:hideMark/>
          </w:tcPr>
          <w:p w14:paraId="48ED49C8"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189</w:t>
            </w:r>
          </w:p>
        </w:tc>
        <w:tc>
          <w:tcPr>
            <w:tcW w:w="0" w:type="auto"/>
            <w:vAlign w:val="bottom"/>
          </w:tcPr>
          <w:p w14:paraId="5234674E"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206</w:t>
            </w:r>
          </w:p>
        </w:tc>
        <w:tc>
          <w:tcPr>
            <w:tcW w:w="0" w:type="auto"/>
            <w:vAlign w:val="bottom"/>
          </w:tcPr>
          <w:p w14:paraId="3F6BF985"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219</w:t>
            </w:r>
          </w:p>
        </w:tc>
      </w:tr>
      <w:tr w:rsidR="00F239FE" w:rsidRPr="00F239FE" w14:paraId="33A7129A" w14:textId="77777777" w:rsidTr="00767871">
        <w:trPr>
          <w:trHeight w:val="288"/>
        </w:trPr>
        <w:tc>
          <w:tcPr>
            <w:tcW w:w="1284" w:type="dxa"/>
            <w:noWrap/>
            <w:hideMark/>
          </w:tcPr>
          <w:p w14:paraId="1F2143DE"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126</w:t>
            </w:r>
          </w:p>
        </w:tc>
        <w:tc>
          <w:tcPr>
            <w:tcW w:w="1507" w:type="dxa"/>
            <w:noWrap/>
            <w:hideMark/>
          </w:tcPr>
          <w:p w14:paraId="5A35593D"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127</w:t>
            </w:r>
          </w:p>
        </w:tc>
        <w:tc>
          <w:tcPr>
            <w:tcW w:w="0" w:type="auto"/>
            <w:vAlign w:val="bottom"/>
          </w:tcPr>
          <w:p w14:paraId="4BAD5ED6"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194</w:t>
            </w:r>
          </w:p>
        </w:tc>
        <w:tc>
          <w:tcPr>
            <w:tcW w:w="0" w:type="auto"/>
            <w:vAlign w:val="bottom"/>
          </w:tcPr>
          <w:p w14:paraId="551C243D"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196</w:t>
            </w:r>
          </w:p>
        </w:tc>
      </w:tr>
      <w:tr w:rsidR="00F239FE" w:rsidRPr="00F239FE" w14:paraId="5F71B641" w14:textId="77777777" w:rsidTr="00767871">
        <w:trPr>
          <w:trHeight w:val="288"/>
        </w:trPr>
        <w:tc>
          <w:tcPr>
            <w:tcW w:w="1284" w:type="dxa"/>
            <w:noWrap/>
            <w:hideMark/>
          </w:tcPr>
          <w:p w14:paraId="2B815AA4"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237</w:t>
            </w:r>
          </w:p>
        </w:tc>
        <w:tc>
          <w:tcPr>
            <w:tcW w:w="1507" w:type="dxa"/>
            <w:noWrap/>
            <w:hideMark/>
          </w:tcPr>
          <w:p w14:paraId="1C7EFE00"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246</w:t>
            </w:r>
          </w:p>
        </w:tc>
        <w:tc>
          <w:tcPr>
            <w:tcW w:w="0" w:type="auto"/>
            <w:vAlign w:val="bottom"/>
          </w:tcPr>
          <w:p w14:paraId="4EE31739"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170</w:t>
            </w:r>
          </w:p>
        </w:tc>
        <w:tc>
          <w:tcPr>
            <w:tcW w:w="0" w:type="auto"/>
            <w:vAlign w:val="bottom"/>
          </w:tcPr>
          <w:p w14:paraId="78FEBBA6"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172</w:t>
            </w:r>
          </w:p>
        </w:tc>
      </w:tr>
      <w:tr w:rsidR="00F239FE" w:rsidRPr="00F239FE" w14:paraId="191F037F" w14:textId="77777777" w:rsidTr="00767871">
        <w:trPr>
          <w:trHeight w:val="288"/>
        </w:trPr>
        <w:tc>
          <w:tcPr>
            <w:tcW w:w="1284" w:type="dxa"/>
            <w:noWrap/>
            <w:hideMark/>
          </w:tcPr>
          <w:p w14:paraId="2869CBA2"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174</w:t>
            </w:r>
          </w:p>
        </w:tc>
        <w:tc>
          <w:tcPr>
            <w:tcW w:w="1507" w:type="dxa"/>
            <w:noWrap/>
            <w:hideMark/>
          </w:tcPr>
          <w:p w14:paraId="7DB5CE87"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182</w:t>
            </w:r>
          </w:p>
        </w:tc>
        <w:tc>
          <w:tcPr>
            <w:tcW w:w="0" w:type="auto"/>
            <w:vAlign w:val="bottom"/>
          </w:tcPr>
          <w:p w14:paraId="42C11897"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167</w:t>
            </w:r>
          </w:p>
        </w:tc>
        <w:tc>
          <w:tcPr>
            <w:tcW w:w="0" w:type="auto"/>
            <w:vAlign w:val="bottom"/>
          </w:tcPr>
          <w:p w14:paraId="04D922F7"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169</w:t>
            </w:r>
          </w:p>
        </w:tc>
      </w:tr>
      <w:tr w:rsidR="00F239FE" w:rsidRPr="00F239FE" w14:paraId="55ADFB31" w14:textId="77777777" w:rsidTr="00767871">
        <w:trPr>
          <w:trHeight w:val="288"/>
        </w:trPr>
        <w:tc>
          <w:tcPr>
            <w:tcW w:w="1284" w:type="dxa"/>
            <w:noWrap/>
            <w:hideMark/>
          </w:tcPr>
          <w:p w14:paraId="55D5E797"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195</w:t>
            </w:r>
          </w:p>
        </w:tc>
        <w:tc>
          <w:tcPr>
            <w:tcW w:w="1507" w:type="dxa"/>
            <w:noWrap/>
            <w:hideMark/>
          </w:tcPr>
          <w:p w14:paraId="0A227E80"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199</w:t>
            </w:r>
          </w:p>
        </w:tc>
        <w:tc>
          <w:tcPr>
            <w:tcW w:w="0" w:type="auto"/>
            <w:vAlign w:val="bottom"/>
          </w:tcPr>
          <w:p w14:paraId="685BA487"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152</w:t>
            </w:r>
          </w:p>
        </w:tc>
        <w:tc>
          <w:tcPr>
            <w:tcW w:w="0" w:type="auto"/>
            <w:vAlign w:val="bottom"/>
          </w:tcPr>
          <w:p w14:paraId="1EC3B972" w14:textId="77777777" w:rsidR="00F239FE" w:rsidRPr="00F239FE" w:rsidRDefault="00F239FE" w:rsidP="00F239FE">
            <w:pPr>
              <w:suppressAutoHyphens w:val="0"/>
              <w:spacing w:line="259" w:lineRule="auto"/>
              <w:jc w:val="left"/>
              <w:rPr>
                <w:rFonts w:eastAsia="Times New Roman"/>
                <w:color w:val="auto"/>
                <w:sz w:val="20"/>
                <w:szCs w:val="20"/>
                <w:lang w:eastAsia="en-GB"/>
              </w:rPr>
            </w:pPr>
            <w:r w:rsidRPr="00F239FE">
              <w:rPr>
                <w:rFonts w:ascii="Calibri" w:eastAsiaTheme="minorHAnsi" w:hAnsi="Calibri" w:cs="Calibri"/>
                <w:sz w:val="22"/>
                <w:lang w:eastAsia="en-US"/>
              </w:rPr>
              <w:t>150</w:t>
            </w:r>
          </w:p>
        </w:tc>
      </w:tr>
      <w:tr w:rsidR="00F239FE" w:rsidRPr="00F239FE" w14:paraId="6D1E09C0" w14:textId="77777777" w:rsidTr="00767871">
        <w:trPr>
          <w:gridAfter w:val="2"/>
          <w:wAfter w:w="2600" w:type="dxa"/>
          <w:trHeight w:val="288"/>
        </w:trPr>
        <w:tc>
          <w:tcPr>
            <w:tcW w:w="1284" w:type="dxa"/>
            <w:noWrap/>
            <w:hideMark/>
          </w:tcPr>
          <w:p w14:paraId="0E8A6A29"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135</w:t>
            </w:r>
          </w:p>
        </w:tc>
        <w:tc>
          <w:tcPr>
            <w:tcW w:w="1507" w:type="dxa"/>
            <w:noWrap/>
            <w:hideMark/>
          </w:tcPr>
          <w:p w14:paraId="6F1754D3"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140</w:t>
            </w:r>
          </w:p>
        </w:tc>
      </w:tr>
      <w:tr w:rsidR="00F239FE" w:rsidRPr="00F239FE" w14:paraId="30A5EDD3" w14:textId="77777777" w:rsidTr="00767871">
        <w:trPr>
          <w:gridAfter w:val="2"/>
          <w:wAfter w:w="2600" w:type="dxa"/>
          <w:trHeight w:val="288"/>
        </w:trPr>
        <w:tc>
          <w:tcPr>
            <w:tcW w:w="1284" w:type="dxa"/>
            <w:noWrap/>
            <w:hideMark/>
          </w:tcPr>
          <w:p w14:paraId="3469088E"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163</w:t>
            </w:r>
          </w:p>
        </w:tc>
        <w:tc>
          <w:tcPr>
            <w:tcW w:w="1507" w:type="dxa"/>
            <w:noWrap/>
            <w:hideMark/>
          </w:tcPr>
          <w:p w14:paraId="3C7A0887"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162</w:t>
            </w:r>
          </w:p>
        </w:tc>
      </w:tr>
      <w:tr w:rsidR="00F239FE" w:rsidRPr="00F239FE" w14:paraId="6656C342" w14:textId="77777777" w:rsidTr="00767871">
        <w:trPr>
          <w:gridAfter w:val="2"/>
          <w:wAfter w:w="2600" w:type="dxa"/>
          <w:trHeight w:val="288"/>
        </w:trPr>
        <w:tc>
          <w:tcPr>
            <w:tcW w:w="1284" w:type="dxa"/>
            <w:noWrap/>
            <w:hideMark/>
          </w:tcPr>
          <w:p w14:paraId="68A175C4"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261</w:t>
            </w:r>
          </w:p>
        </w:tc>
        <w:tc>
          <w:tcPr>
            <w:tcW w:w="1507" w:type="dxa"/>
            <w:noWrap/>
            <w:hideMark/>
          </w:tcPr>
          <w:p w14:paraId="152FD04C"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254</w:t>
            </w:r>
          </w:p>
        </w:tc>
      </w:tr>
      <w:tr w:rsidR="00F239FE" w:rsidRPr="00F239FE" w14:paraId="1F9F7B46" w14:textId="77777777" w:rsidTr="00767871">
        <w:trPr>
          <w:gridAfter w:val="2"/>
          <w:wAfter w:w="2600" w:type="dxa"/>
          <w:trHeight w:val="288"/>
        </w:trPr>
        <w:tc>
          <w:tcPr>
            <w:tcW w:w="1284" w:type="dxa"/>
            <w:noWrap/>
            <w:hideMark/>
          </w:tcPr>
          <w:p w14:paraId="298D980A"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264</w:t>
            </w:r>
          </w:p>
        </w:tc>
        <w:tc>
          <w:tcPr>
            <w:tcW w:w="1507" w:type="dxa"/>
            <w:noWrap/>
            <w:hideMark/>
          </w:tcPr>
          <w:p w14:paraId="380E820A"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243</w:t>
            </w:r>
          </w:p>
        </w:tc>
      </w:tr>
      <w:tr w:rsidR="00F239FE" w:rsidRPr="00F239FE" w14:paraId="2EF37379" w14:textId="77777777" w:rsidTr="00767871">
        <w:trPr>
          <w:gridAfter w:val="2"/>
          <w:wAfter w:w="2600" w:type="dxa"/>
          <w:trHeight w:val="288"/>
        </w:trPr>
        <w:tc>
          <w:tcPr>
            <w:tcW w:w="1284" w:type="dxa"/>
            <w:noWrap/>
            <w:hideMark/>
          </w:tcPr>
          <w:p w14:paraId="4448E467"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224</w:t>
            </w:r>
          </w:p>
        </w:tc>
        <w:tc>
          <w:tcPr>
            <w:tcW w:w="1507" w:type="dxa"/>
            <w:noWrap/>
            <w:hideMark/>
          </w:tcPr>
          <w:p w14:paraId="3B6F1132"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229</w:t>
            </w:r>
          </w:p>
        </w:tc>
      </w:tr>
      <w:tr w:rsidR="00F239FE" w:rsidRPr="00F239FE" w14:paraId="28E94D2D" w14:textId="77777777" w:rsidTr="00767871">
        <w:trPr>
          <w:gridAfter w:val="2"/>
          <w:wAfter w:w="2600" w:type="dxa"/>
          <w:trHeight w:val="288"/>
        </w:trPr>
        <w:tc>
          <w:tcPr>
            <w:tcW w:w="1284" w:type="dxa"/>
            <w:noWrap/>
            <w:hideMark/>
          </w:tcPr>
          <w:p w14:paraId="4CA1A74C"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251</w:t>
            </w:r>
          </w:p>
        </w:tc>
        <w:tc>
          <w:tcPr>
            <w:tcW w:w="1507" w:type="dxa"/>
            <w:noWrap/>
            <w:hideMark/>
          </w:tcPr>
          <w:p w14:paraId="709BED3E"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249</w:t>
            </w:r>
          </w:p>
        </w:tc>
      </w:tr>
      <w:tr w:rsidR="00F239FE" w:rsidRPr="00F239FE" w14:paraId="5EC604FB" w14:textId="77777777" w:rsidTr="00767871">
        <w:trPr>
          <w:gridAfter w:val="2"/>
          <w:wAfter w:w="2600" w:type="dxa"/>
          <w:trHeight w:val="288"/>
        </w:trPr>
        <w:tc>
          <w:tcPr>
            <w:tcW w:w="1284" w:type="dxa"/>
            <w:noWrap/>
            <w:hideMark/>
          </w:tcPr>
          <w:p w14:paraId="19426F52"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254</w:t>
            </w:r>
          </w:p>
        </w:tc>
        <w:tc>
          <w:tcPr>
            <w:tcW w:w="1507" w:type="dxa"/>
            <w:noWrap/>
            <w:hideMark/>
          </w:tcPr>
          <w:p w14:paraId="24B56A91"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257</w:t>
            </w:r>
          </w:p>
        </w:tc>
      </w:tr>
      <w:tr w:rsidR="00F239FE" w:rsidRPr="00F239FE" w14:paraId="2CAD7CCF" w14:textId="77777777" w:rsidTr="00767871">
        <w:trPr>
          <w:gridAfter w:val="2"/>
          <w:wAfter w:w="2600" w:type="dxa"/>
          <w:trHeight w:val="288"/>
        </w:trPr>
        <w:tc>
          <w:tcPr>
            <w:tcW w:w="1284" w:type="dxa"/>
            <w:noWrap/>
            <w:hideMark/>
          </w:tcPr>
          <w:p w14:paraId="6DB9F5E2"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172</w:t>
            </w:r>
          </w:p>
        </w:tc>
        <w:tc>
          <w:tcPr>
            <w:tcW w:w="1507" w:type="dxa"/>
            <w:noWrap/>
            <w:hideMark/>
          </w:tcPr>
          <w:p w14:paraId="121AE41A"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182</w:t>
            </w:r>
          </w:p>
        </w:tc>
      </w:tr>
      <w:tr w:rsidR="00F239FE" w:rsidRPr="00F239FE" w14:paraId="445F2732" w14:textId="77777777" w:rsidTr="00767871">
        <w:trPr>
          <w:gridAfter w:val="2"/>
          <w:wAfter w:w="2600" w:type="dxa"/>
          <w:trHeight w:val="288"/>
        </w:trPr>
        <w:tc>
          <w:tcPr>
            <w:tcW w:w="1284" w:type="dxa"/>
            <w:noWrap/>
            <w:hideMark/>
          </w:tcPr>
          <w:p w14:paraId="1699CFFE"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160</w:t>
            </w:r>
          </w:p>
        </w:tc>
        <w:tc>
          <w:tcPr>
            <w:tcW w:w="1507" w:type="dxa"/>
            <w:noWrap/>
            <w:hideMark/>
          </w:tcPr>
          <w:p w14:paraId="25CCFEFE"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159</w:t>
            </w:r>
          </w:p>
        </w:tc>
      </w:tr>
      <w:tr w:rsidR="00F239FE" w:rsidRPr="00F239FE" w14:paraId="050D8C0B" w14:textId="77777777" w:rsidTr="00767871">
        <w:trPr>
          <w:gridAfter w:val="2"/>
          <w:wAfter w:w="2600" w:type="dxa"/>
          <w:trHeight w:val="288"/>
        </w:trPr>
        <w:tc>
          <w:tcPr>
            <w:tcW w:w="1284" w:type="dxa"/>
            <w:noWrap/>
            <w:hideMark/>
          </w:tcPr>
          <w:p w14:paraId="116F899A"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239</w:t>
            </w:r>
          </w:p>
        </w:tc>
        <w:tc>
          <w:tcPr>
            <w:tcW w:w="1507" w:type="dxa"/>
            <w:noWrap/>
            <w:hideMark/>
          </w:tcPr>
          <w:p w14:paraId="7EFE83A7"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243</w:t>
            </w:r>
          </w:p>
        </w:tc>
      </w:tr>
      <w:tr w:rsidR="00F239FE" w:rsidRPr="00F239FE" w14:paraId="02E86298" w14:textId="77777777" w:rsidTr="00767871">
        <w:trPr>
          <w:gridAfter w:val="2"/>
          <w:wAfter w:w="2600" w:type="dxa"/>
          <w:trHeight w:val="288"/>
        </w:trPr>
        <w:tc>
          <w:tcPr>
            <w:tcW w:w="1284" w:type="dxa"/>
            <w:noWrap/>
            <w:hideMark/>
          </w:tcPr>
          <w:p w14:paraId="73C22489"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144</w:t>
            </w:r>
          </w:p>
        </w:tc>
        <w:tc>
          <w:tcPr>
            <w:tcW w:w="1507" w:type="dxa"/>
            <w:noWrap/>
            <w:hideMark/>
          </w:tcPr>
          <w:p w14:paraId="7A0091DA"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151</w:t>
            </w:r>
          </w:p>
        </w:tc>
      </w:tr>
      <w:tr w:rsidR="00F239FE" w:rsidRPr="00F239FE" w14:paraId="3CA9C210" w14:textId="77777777" w:rsidTr="00767871">
        <w:trPr>
          <w:gridAfter w:val="2"/>
          <w:wAfter w:w="2600" w:type="dxa"/>
          <w:trHeight w:val="288"/>
        </w:trPr>
        <w:tc>
          <w:tcPr>
            <w:tcW w:w="1284" w:type="dxa"/>
            <w:noWrap/>
            <w:hideMark/>
          </w:tcPr>
          <w:p w14:paraId="281B0137"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166</w:t>
            </w:r>
          </w:p>
        </w:tc>
        <w:tc>
          <w:tcPr>
            <w:tcW w:w="1507" w:type="dxa"/>
            <w:noWrap/>
            <w:hideMark/>
          </w:tcPr>
          <w:p w14:paraId="2F0A63F7" w14:textId="77777777" w:rsidR="00F239FE" w:rsidRPr="00F239FE" w:rsidRDefault="00F239FE" w:rsidP="00F239FE">
            <w:pPr>
              <w:suppressAutoHyphens w:val="0"/>
              <w:spacing w:line="240" w:lineRule="auto"/>
              <w:jc w:val="right"/>
              <w:rPr>
                <w:rFonts w:ascii="Calibri" w:eastAsia="Times New Roman" w:hAnsi="Calibri" w:cs="Calibri"/>
                <w:sz w:val="22"/>
                <w:lang w:eastAsia="en-GB"/>
              </w:rPr>
            </w:pPr>
            <w:r w:rsidRPr="00F239FE">
              <w:rPr>
                <w:rFonts w:ascii="Calibri" w:eastAsia="Times New Roman" w:hAnsi="Calibri" w:cs="Calibri"/>
                <w:sz w:val="22"/>
                <w:lang w:eastAsia="en-GB"/>
              </w:rPr>
              <w:t>160</w:t>
            </w:r>
          </w:p>
        </w:tc>
      </w:tr>
    </w:tbl>
    <w:p w14:paraId="5522FCC3" w14:textId="134F79CC" w:rsidR="00F86DA9" w:rsidRPr="00F86DA9" w:rsidRDefault="00183809" w:rsidP="00F86DA9">
      <w:pPr>
        <w:rPr>
          <w:rFonts w:eastAsiaTheme="minorHAnsi" w:cstheme="minorBidi"/>
          <w:color w:val="auto"/>
          <w:lang w:val="en-IN" w:eastAsia="en-US"/>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D94DBE">
        <w:rPr>
          <w:noProof/>
        </w:rPr>
        <w:lastRenderedPageBreak/>
        <w:drawing>
          <wp:inline distT="0" distB="0" distL="0" distR="0" wp14:anchorId="3AEE54B8" wp14:editId="519EF774">
            <wp:extent cx="5417820" cy="3242310"/>
            <wp:effectExtent l="0" t="0" r="11430" b="15240"/>
            <wp:docPr id="10" name="Chart 10">
              <a:extLst xmlns:a="http://schemas.openxmlformats.org/drawingml/2006/main">
                <a:ext uri="{FF2B5EF4-FFF2-40B4-BE49-F238E27FC236}">
                  <a16:creationId xmlns:a16="http://schemas.microsoft.com/office/drawing/2014/main" id="{D2B80534-A69B-4A0F-AB45-8EA0C49BD3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sidR="00F86DA9" w:rsidRPr="00F86DA9">
        <w:rPr>
          <w:rFonts w:eastAsiaTheme="minorHAnsi" w:cstheme="minorBidi"/>
          <w:color w:val="auto"/>
          <w:lang w:val="en-IN" w:eastAsia="en-US"/>
        </w:rPr>
        <w:t xml:space="preserve">(Source: Author) </w:t>
      </w:r>
    </w:p>
    <w:p w14:paraId="47354D0F" w14:textId="257E2357" w:rsidR="0084537A" w:rsidRPr="0084537A" w:rsidRDefault="00183809" w:rsidP="0084537A">
      <w:pPr>
        <w:rPr>
          <w:rFonts w:eastAsiaTheme="minorHAnsi" w:cstheme="minorBidi"/>
          <w:color w:val="auto"/>
          <w:lang w:val="en-IN" w:eastAsia="en-US"/>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F239FE">
        <w:rPr>
          <w:rFonts w:ascii="Arial" w:hAnsi="Arial" w:cs="Arial"/>
        </w:rPr>
        <w:tab/>
      </w:r>
      <w:r w:rsidR="00F33E58">
        <w:rPr>
          <w:rFonts w:ascii="Arial" w:hAnsi="Arial" w:cs="Arial"/>
        </w:rPr>
        <w:t xml:space="preserve"> </w:t>
      </w:r>
      <w:r w:rsidR="00F33E58" w:rsidRPr="00F33E58">
        <w:rPr>
          <w:rFonts w:eastAsiaTheme="minorHAnsi" w:cstheme="minorBidi"/>
          <w:color w:val="auto"/>
          <w:lang w:val="en-IN" w:eastAsia="en-US"/>
        </w:rPr>
        <w:t>The data shows that below wages and below wages 10 years focuses on the lowering of crime rates. It also includes the rate of observation that must be completed inside the data set to evaluate demonstration salaries. In addition, it considers the differences in crime rates caused by low salaries during the last ten years.</w:t>
      </w:r>
      <w:bookmarkStart w:id="5" w:name="_Toc99494493"/>
      <w:r w:rsidR="0084537A">
        <w:rPr>
          <w:rFonts w:eastAsiaTheme="minorHAnsi" w:cstheme="minorBidi"/>
          <w:color w:val="auto"/>
          <w:lang w:val="en-IN" w:eastAsia="en-US"/>
        </w:rPr>
        <w:t xml:space="preserve">  </w:t>
      </w:r>
      <w:r w:rsidR="0084537A">
        <w:rPr>
          <w:rFonts w:eastAsiaTheme="minorHAnsi" w:cstheme="minorBidi"/>
          <w:color w:val="auto"/>
          <w:lang w:val="en-IN" w:eastAsia="en-US"/>
        </w:rPr>
        <w:tab/>
        <w:t xml:space="preserve">                                                                                      </w:t>
      </w:r>
      <w:r w:rsidR="0084537A" w:rsidRPr="0084537A">
        <w:rPr>
          <w:rFonts w:ascii="Arial" w:hAnsi="Arial" w:cs="Arial"/>
          <w:b/>
          <w:color w:val="auto"/>
          <w:sz w:val="32"/>
          <w:szCs w:val="24"/>
          <w:lang w:val="en-IN" w:eastAsia="en-US"/>
        </w:rPr>
        <w:t>Conclusion</w:t>
      </w:r>
      <w:bookmarkEnd w:id="5"/>
      <w:r w:rsidR="0084537A" w:rsidRPr="0084537A">
        <w:rPr>
          <w:rFonts w:ascii="Arial" w:hAnsi="Arial" w:cs="Arial"/>
          <w:b/>
          <w:color w:val="auto"/>
          <w:sz w:val="32"/>
          <w:szCs w:val="24"/>
          <w:lang w:val="en-IN" w:eastAsia="en-US"/>
        </w:rPr>
        <w:t xml:space="preserve"> </w:t>
      </w:r>
    </w:p>
    <w:p w14:paraId="62DA1A87" w14:textId="2E9A62CC" w:rsidR="0084537A" w:rsidRPr="0084537A" w:rsidRDefault="0084537A" w:rsidP="000A0EBC">
      <w:pPr>
        <w:suppressAutoHyphens w:val="0"/>
        <w:spacing w:after="160"/>
        <w:rPr>
          <w:rFonts w:eastAsiaTheme="minorHAnsi" w:cstheme="minorBidi"/>
          <w:color w:val="auto"/>
          <w:lang w:val="en-IN" w:eastAsia="en-US"/>
        </w:rPr>
      </w:pPr>
      <w:r w:rsidRPr="0084537A">
        <w:rPr>
          <w:rFonts w:eastAsiaTheme="minorHAnsi" w:cstheme="minorBidi"/>
          <w:color w:val="auto"/>
          <w:lang w:val="en-IN" w:eastAsia="en-US"/>
        </w:rPr>
        <w:t xml:space="preserve">It is clear from the preceding that data management and business intelligence are intertwined. Furthermore, it can be argued from the above that all the graphical representations depict a rise or reduction in crime rate </w:t>
      </w:r>
      <w:r w:rsidR="00942E3D" w:rsidRPr="0084537A">
        <w:rPr>
          <w:rFonts w:eastAsiaTheme="minorHAnsi" w:cstheme="minorBidi"/>
          <w:color w:val="auto"/>
          <w:lang w:val="en-IN" w:eastAsia="en-US"/>
        </w:rPr>
        <w:t>because of</w:t>
      </w:r>
      <w:r w:rsidRPr="0084537A">
        <w:rPr>
          <w:rFonts w:eastAsiaTheme="minorHAnsi" w:cstheme="minorBidi"/>
          <w:color w:val="auto"/>
          <w:lang w:val="en-IN" w:eastAsia="en-US"/>
        </w:rPr>
        <w:t xml:space="preserve"> numerous factors. It will also include observations based on data handling analysis to indicate overall data processing within the projected working margin. Different components are added in the above circumstance, which results in an increase or decrease in the graphical depiction of data.</w:t>
      </w:r>
    </w:p>
    <w:p w14:paraId="0924062A" w14:textId="6438A454" w:rsidR="00FC6C1B" w:rsidRPr="00696344" w:rsidRDefault="00F239FE" w:rsidP="00AD5A0B">
      <w:pPr>
        <w:suppressAutoHyphens w:val="0"/>
        <w:spacing w:after="160" w:line="259"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183809">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r w:rsidR="00A27091">
        <w:rPr>
          <w:rFonts w:ascii="Arial" w:hAnsi="Arial" w:cs="Arial"/>
        </w:rPr>
        <w:tab/>
      </w:r>
    </w:p>
    <w:p w14:paraId="0676A09E" w14:textId="40151C80" w:rsidR="00B14BBE" w:rsidRPr="00E924F1" w:rsidRDefault="002E0D38" w:rsidP="00E924F1">
      <w:pPr>
        <w:rPr>
          <w:rFonts w:ascii="Arial" w:hAnsi="Arial" w:cs="Arial"/>
          <w:b/>
          <w:bCs/>
          <w:i/>
          <w:iCs/>
          <w:sz w:val="28"/>
          <w:szCs w:val="24"/>
          <w:u w:val="single"/>
        </w:rPr>
      </w:pPr>
      <w:r w:rsidRPr="002E0D38">
        <w:rPr>
          <w:rFonts w:ascii="Arial" w:hAnsi="Arial" w:cs="Arial"/>
          <w:b/>
          <w:i/>
          <w:iCs/>
          <w:color w:val="4472C4" w:themeColor="accent1"/>
          <w:sz w:val="32"/>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PART 2</w:t>
      </w:r>
      <w:r>
        <w:tab/>
      </w:r>
      <w:r>
        <w:tab/>
      </w:r>
      <w:r>
        <w:tab/>
      </w:r>
      <w:r>
        <w:tab/>
      </w:r>
      <w:r>
        <w:tab/>
      </w:r>
      <w:r>
        <w:tab/>
      </w:r>
      <w:r>
        <w:tab/>
      </w:r>
      <w:r>
        <w:tab/>
      </w:r>
      <w:r>
        <w:tab/>
      </w:r>
      <w:r>
        <w:tab/>
      </w:r>
      <w:r>
        <w:tab/>
      </w:r>
      <w:r>
        <w:tab/>
      </w:r>
      <w:r>
        <w:tab/>
      </w:r>
      <w:r>
        <w:tab/>
      </w:r>
      <w:r>
        <w:tab/>
      </w:r>
      <w:r>
        <w:tab/>
      </w:r>
      <w:r>
        <w:tab/>
      </w:r>
      <w:r>
        <w:tab/>
      </w:r>
      <w:r>
        <w:tab/>
      </w:r>
      <w:r>
        <w:tab/>
        <w:t xml:space="preserve">            </w:t>
      </w:r>
      <w:r w:rsidR="00E924F1">
        <w:rPr>
          <w:rFonts w:ascii="Arial" w:hAnsi="Arial" w:cs="Arial"/>
          <w:b/>
          <w:bCs/>
        </w:rPr>
        <w:tab/>
        <w:t xml:space="preserve">                   </w:t>
      </w:r>
      <w:r w:rsidR="001F5EC1" w:rsidRPr="00750B89">
        <w:rPr>
          <w:rFonts w:ascii="Arial" w:hAnsi="Arial" w:cs="Arial"/>
          <w:b/>
          <w:bCs/>
          <w:sz w:val="28"/>
          <w:szCs w:val="24"/>
        </w:rPr>
        <w:t>1.</w:t>
      </w:r>
      <w:r w:rsidR="00750B89" w:rsidRPr="00750B89">
        <w:rPr>
          <w:rFonts w:ascii="Arial" w:hAnsi="Arial" w:cs="Arial"/>
          <w:b/>
          <w:bCs/>
          <w:sz w:val="28"/>
          <w:szCs w:val="24"/>
        </w:rPr>
        <w:t xml:space="preserve"> </w:t>
      </w:r>
      <w:bookmarkStart w:id="6" w:name="_Hlk102921783"/>
      <w:r w:rsidR="003A66B3" w:rsidRPr="00804DE1">
        <w:rPr>
          <w:rFonts w:ascii="Arial" w:hAnsi="Arial" w:cs="Arial"/>
          <w:b/>
          <w:bCs/>
          <w:i/>
          <w:iCs/>
          <w:sz w:val="28"/>
          <w:szCs w:val="24"/>
          <w:u w:val="single"/>
        </w:rPr>
        <w:t xml:space="preserve">Data </w:t>
      </w:r>
      <w:r w:rsidR="00B14BBE" w:rsidRPr="00804DE1">
        <w:rPr>
          <w:rFonts w:ascii="Arial" w:hAnsi="Arial" w:cs="Arial"/>
          <w:b/>
          <w:bCs/>
          <w:i/>
          <w:iCs/>
          <w:sz w:val="28"/>
          <w:szCs w:val="24"/>
          <w:u w:val="single"/>
        </w:rPr>
        <w:t>Analysis</w:t>
      </w:r>
      <w:r w:rsidR="008A7E2A" w:rsidRPr="00804DE1">
        <w:rPr>
          <w:rFonts w:ascii="Arial" w:hAnsi="Arial" w:cs="Arial"/>
          <w:b/>
          <w:bCs/>
          <w:i/>
          <w:iCs/>
          <w:sz w:val="28"/>
          <w:szCs w:val="24"/>
          <w:u w:val="single"/>
        </w:rPr>
        <w:tab/>
      </w:r>
      <w:bookmarkEnd w:id="6"/>
      <w:r w:rsidR="003A66B3">
        <w:rPr>
          <w:rFonts w:ascii="Arial" w:hAnsi="Arial" w:cs="Arial"/>
          <w:b/>
          <w:bCs/>
          <w:i/>
          <w:iCs/>
          <w:sz w:val="28"/>
          <w:szCs w:val="24"/>
        </w:rPr>
        <w:tab/>
      </w:r>
      <w:r w:rsidR="003A66B3">
        <w:rPr>
          <w:rFonts w:ascii="Arial" w:hAnsi="Arial" w:cs="Arial"/>
          <w:b/>
          <w:bCs/>
          <w:i/>
          <w:iCs/>
          <w:sz w:val="28"/>
          <w:szCs w:val="24"/>
        </w:rPr>
        <w:tab/>
      </w:r>
      <w:r w:rsidR="003A66B3">
        <w:rPr>
          <w:rFonts w:ascii="Arial" w:hAnsi="Arial" w:cs="Arial"/>
          <w:b/>
          <w:bCs/>
          <w:i/>
          <w:iCs/>
          <w:sz w:val="28"/>
          <w:szCs w:val="24"/>
        </w:rPr>
        <w:tab/>
      </w:r>
      <w:r w:rsidR="003A66B3">
        <w:rPr>
          <w:rFonts w:ascii="Arial" w:hAnsi="Arial" w:cs="Arial"/>
          <w:b/>
          <w:bCs/>
          <w:i/>
          <w:iCs/>
          <w:sz w:val="28"/>
          <w:szCs w:val="24"/>
        </w:rPr>
        <w:tab/>
      </w:r>
      <w:r w:rsidR="003A66B3">
        <w:rPr>
          <w:rFonts w:ascii="Arial" w:hAnsi="Arial" w:cs="Arial"/>
          <w:b/>
          <w:bCs/>
          <w:i/>
          <w:iCs/>
          <w:sz w:val="28"/>
          <w:szCs w:val="24"/>
        </w:rPr>
        <w:tab/>
      </w:r>
      <w:r w:rsidR="003A66B3">
        <w:rPr>
          <w:rFonts w:ascii="Arial" w:hAnsi="Arial" w:cs="Arial"/>
          <w:b/>
          <w:bCs/>
          <w:i/>
          <w:iCs/>
          <w:sz w:val="28"/>
          <w:szCs w:val="24"/>
        </w:rPr>
        <w:tab/>
      </w:r>
      <w:r w:rsidR="003A66B3">
        <w:rPr>
          <w:rFonts w:ascii="Arial" w:hAnsi="Arial" w:cs="Arial"/>
          <w:b/>
          <w:bCs/>
          <w:i/>
          <w:iCs/>
          <w:sz w:val="28"/>
          <w:szCs w:val="24"/>
        </w:rPr>
        <w:tab/>
      </w:r>
      <w:r w:rsidR="003A66B3">
        <w:rPr>
          <w:rFonts w:ascii="Arial" w:hAnsi="Arial" w:cs="Arial"/>
          <w:b/>
          <w:bCs/>
          <w:i/>
          <w:iCs/>
          <w:sz w:val="28"/>
          <w:szCs w:val="24"/>
        </w:rPr>
        <w:tab/>
      </w:r>
      <w:r w:rsidR="008A7E2A" w:rsidRPr="003A66B3">
        <w:rPr>
          <w:rFonts w:ascii="Arial" w:hAnsi="Arial" w:cs="Arial"/>
          <w:b/>
          <w:bCs/>
          <w:i/>
          <w:iCs/>
          <w:sz w:val="22"/>
          <w:szCs w:val="20"/>
        </w:rPr>
        <w:tab/>
      </w:r>
      <w:r w:rsidR="008A7E2A" w:rsidRPr="008A7E2A">
        <w:rPr>
          <w:rFonts w:ascii="Arial" w:hAnsi="Arial" w:cs="Arial"/>
          <w:b/>
          <w:bCs/>
        </w:rPr>
        <w:lastRenderedPageBreak/>
        <w:tab/>
      </w:r>
      <w:r w:rsidR="00FE1378" w:rsidRPr="008A7E2A">
        <w:rPr>
          <w:rFonts w:ascii="Arial" w:hAnsi="Arial" w:cs="Arial"/>
          <w:b/>
          <w:bCs/>
        </w:rPr>
        <w:tab/>
      </w:r>
      <w:r w:rsidR="0093069B">
        <w:rPr>
          <w:rFonts w:ascii="Arial" w:hAnsi="Arial" w:cs="Arial"/>
          <w:b/>
          <w:bCs/>
        </w:rPr>
        <w:tab/>
      </w:r>
      <w:r w:rsidR="0093069B">
        <w:rPr>
          <w:rFonts w:ascii="Arial" w:hAnsi="Arial" w:cs="Arial"/>
          <w:b/>
          <w:bCs/>
        </w:rPr>
        <w:tab/>
      </w:r>
      <w:r w:rsidR="0093069B">
        <w:rPr>
          <w:rFonts w:ascii="Arial" w:hAnsi="Arial" w:cs="Arial"/>
          <w:b/>
          <w:bCs/>
        </w:rPr>
        <w:tab/>
      </w:r>
      <w:r w:rsidR="0093069B">
        <w:rPr>
          <w:rFonts w:ascii="Arial" w:hAnsi="Arial" w:cs="Arial"/>
          <w:b/>
          <w:bCs/>
        </w:rPr>
        <w:tab/>
      </w:r>
      <w:r w:rsidR="0093069B">
        <w:rPr>
          <w:rFonts w:ascii="Arial" w:hAnsi="Arial" w:cs="Arial"/>
          <w:b/>
          <w:bCs/>
        </w:rPr>
        <w:tab/>
      </w:r>
      <w:r w:rsidR="0093069B">
        <w:rPr>
          <w:rFonts w:ascii="Arial" w:hAnsi="Arial" w:cs="Arial"/>
          <w:b/>
          <w:bCs/>
        </w:rPr>
        <w:tab/>
      </w:r>
      <w:r w:rsidR="0093069B">
        <w:rPr>
          <w:rFonts w:ascii="Arial" w:hAnsi="Arial" w:cs="Arial"/>
          <w:b/>
          <w:bCs/>
        </w:rPr>
        <w:tab/>
      </w:r>
      <w:r w:rsidR="0093069B">
        <w:rPr>
          <w:rFonts w:ascii="Arial" w:hAnsi="Arial" w:cs="Arial"/>
          <w:b/>
          <w:bCs/>
        </w:rPr>
        <w:tab/>
      </w:r>
      <w:r w:rsidR="0093069B">
        <w:rPr>
          <w:rFonts w:ascii="Arial" w:hAnsi="Arial" w:cs="Arial"/>
          <w:b/>
          <w:bCs/>
        </w:rPr>
        <w:tab/>
      </w:r>
      <w:r w:rsidR="0093069B">
        <w:rPr>
          <w:rFonts w:ascii="Arial" w:hAnsi="Arial" w:cs="Arial"/>
          <w:b/>
          <w:bCs/>
        </w:rPr>
        <w:tab/>
      </w:r>
      <w:r w:rsidR="0093069B">
        <w:rPr>
          <w:rFonts w:ascii="Arial" w:hAnsi="Arial" w:cs="Arial"/>
          <w:b/>
          <w:bCs/>
        </w:rPr>
        <w:tab/>
      </w:r>
      <w:r w:rsidR="0093069B">
        <w:rPr>
          <w:rFonts w:ascii="Arial" w:hAnsi="Arial" w:cs="Arial"/>
          <w:b/>
          <w:bCs/>
        </w:rPr>
        <w:tab/>
      </w:r>
      <w:r w:rsidR="0093069B">
        <w:rPr>
          <w:rFonts w:ascii="Arial" w:hAnsi="Arial" w:cs="Arial"/>
          <w:b/>
          <w:bCs/>
        </w:rPr>
        <w:tab/>
        <w:t>Ice cream flavour</w:t>
      </w:r>
      <w:r w:rsidR="0093069B">
        <w:rPr>
          <w:rFonts w:ascii="Arial" w:hAnsi="Arial" w:cs="Arial"/>
          <w:b/>
          <w:bCs/>
        </w:rPr>
        <w:tab/>
      </w:r>
    </w:p>
    <w:tbl>
      <w:tblPr>
        <w:tblStyle w:val="TableGrid"/>
        <w:tblpPr w:leftFromText="180" w:rightFromText="180" w:vertAnchor="text" w:horzAnchor="margin" w:tblpXSpec="center" w:tblpY="341"/>
        <w:tblW w:w="10456" w:type="dxa"/>
        <w:tblLook w:val="04A0" w:firstRow="1" w:lastRow="0" w:firstColumn="1" w:lastColumn="0" w:noHBand="0" w:noVBand="1"/>
      </w:tblPr>
      <w:tblGrid>
        <w:gridCol w:w="1500"/>
        <w:gridCol w:w="1500"/>
        <w:gridCol w:w="1500"/>
        <w:gridCol w:w="1500"/>
        <w:gridCol w:w="1905"/>
        <w:gridCol w:w="2551"/>
      </w:tblGrid>
      <w:tr w:rsidR="00B14BBE" w:rsidRPr="00B14BBE" w14:paraId="6692C18B" w14:textId="77777777" w:rsidTr="00B14BBE">
        <w:tc>
          <w:tcPr>
            <w:tcW w:w="1500" w:type="dxa"/>
          </w:tcPr>
          <w:p w14:paraId="0FFC7304"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p>
        </w:tc>
        <w:tc>
          <w:tcPr>
            <w:tcW w:w="1500" w:type="dxa"/>
          </w:tcPr>
          <w:p w14:paraId="62D51AF8"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p>
        </w:tc>
        <w:tc>
          <w:tcPr>
            <w:tcW w:w="1500" w:type="dxa"/>
          </w:tcPr>
          <w:p w14:paraId="247896FA"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Frequency</w:t>
            </w:r>
          </w:p>
        </w:tc>
        <w:tc>
          <w:tcPr>
            <w:tcW w:w="1500" w:type="dxa"/>
          </w:tcPr>
          <w:p w14:paraId="4144CA77"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Percent</w:t>
            </w:r>
          </w:p>
        </w:tc>
        <w:tc>
          <w:tcPr>
            <w:tcW w:w="1905" w:type="dxa"/>
          </w:tcPr>
          <w:p w14:paraId="07180250"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Valid percent</w:t>
            </w:r>
          </w:p>
        </w:tc>
        <w:tc>
          <w:tcPr>
            <w:tcW w:w="2551" w:type="dxa"/>
          </w:tcPr>
          <w:p w14:paraId="3F1D6AB0"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Cumulative percent</w:t>
            </w:r>
          </w:p>
        </w:tc>
      </w:tr>
      <w:tr w:rsidR="00B14BBE" w:rsidRPr="00B14BBE" w14:paraId="622300CF" w14:textId="77777777" w:rsidTr="00B14BBE">
        <w:tc>
          <w:tcPr>
            <w:tcW w:w="1500" w:type="dxa"/>
          </w:tcPr>
          <w:p w14:paraId="2717E902"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p>
        </w:tc>
        <w:tc>
          <w:tcPr>
            <w:tcW w:w="1500" w:type="dxa"/>
          </w:tcPr>
          <w:p w14:paraId="5B52C0B3"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Vanilla</w:t>
            </w:r>
          </w:p>
        </w:tc>
        <w:tc>
          <w:tcPr>
            <w:tcW w:w="1500" w:type="dxa"/>
          </w:tcPr>
          <w:p w14:paraId="10B77E1A"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95</w:t>
            </w:r>
          </w:p>
        </w:tc>
        <w:tc>
          <w:tcPr>
            <w:tcW w:w="1500" w:type="dxa"/>
          </w:tcPr>
          <w:p w14:paraId="6A6D7493"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47.5</w:t>
            </w:r>
          </w:p>
        </w:tc>
        <w:tc>
          <w:tcPr>
            <w:tcW w:w="1905" w:type="dxa"/>
          </w:tcPr>
          <w:p w14:paraId="041E1009"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47.5</w:t>
            </w:r>
          </w:p>
        </w:tc>
        <w:tc>
          <w:tcPr>
            <w:tcW w:w="2551" w:type="dxa"/>
          </w:tcPr>
          <w:p w14:paraId="1059DA93"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47.5</w:t>
            </w:r>
          </w:p>
        </w:tc>
      </w:tr>
      <w:tr w:rsidR="00B14BBE" w:rsidRPr="00B14BBE" w14:paraId="2C518FC7" w14:textId="77777777" w:rsidTr="00B14BBE">
        <w:tc>
          <w:tcPr>
            <w:tcW w:w="1500" w:type="dxa"/>
          </w:tcPr>
          <w:p w14:paraId="73E2E302"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Valid</w:t>
            </w:r>
          </w:p>
        </w:tc>
        <w:tc>
          <w:tcPr>
            <w:tcW w:w="1500" w:type="dxa"/>
          </w:tcPr>
          <w:p w14:paraId="622BAD73"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Chocolate</w:t>
            </w:r>
          </w:p>
        </w:tc>
        <w:tc>
          <w:tcPr>
            <w:tcW w:w="1500" w:type="dxa"/>
          </w:tcPr>
          <w:p w14:paraId="40A9FA01"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47</w:t>
            </w:r>
          </w:p>
        </w:tc>
        <w:tc>
          <w:tcPr>
            <w:tcW w:w="1500" w:type="dxa"/>
          </w:tcPr>
          <w:p w14:paraId="53E8E169"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23.5</w:t>
            </w:r>
          </w:p>
        </w:tc>
        <w:tc>
          <w:tcPr>
            <w:tcW w:w="1905" w:type="dxa"/>
          </w:tcPr>
          <w:p w14:paraId="281C6C50"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23.5</w:t>
            </w:r>
          </w:p>
        </w:tc>
        <w:tc>
          <w:tcPr>
            <w:tcW w:w="2551" w:type="dxa"/>
          </w:tcPr>
          <w:p w14:paraId="6573F381"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71.0</w:t>
            </w:r>
          </w:p>
        </w:tc>
      </w:tr>
      <w:tr w:rsidR="00B14BBE" w:rsidRPr="00B14BBE" w14:paraId="15B16ED9" w14:textId="77777777" w:rsidTr="00B14BBE">
        <w:tc>
          <w:tcPr>
            <w:tcW w:w="1500" w:type="dxa"/>
          </w:tcPr>
          <w:p w14:paraId="50059F0E"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p>
        </w:tc>
        <w:tc>
          <w:tcPr>
            <w:tcW w:w="1500" w:type="dxa"/>
          </w:tcPr>
          <w:p w14:paraId="02B3CD28"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Strawberry</w:t>
            </w:r>
          </w:p>
        </w:tc>
        <w:tc>
          <w:tcPr>
            <w:tcW w:w="1500" w:type="dxa"/>
          </w:tcPr>
          <w:p w14:paraId="46D22EAE"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58</w:t>
            </w:r>
          </w:p>
        </w:tc>
        <w:tc>
          <w:tcPr>
            <w:tcW w:w="1500" w:type="dxa"/>
          </w:tcPr>
          <w:p w14:paraId="08559711"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29.0</w:t>
            </w:r>
          </w:p>
        </w:tc>
        <w:tc>
          <w:tcPr>
            <w:tcW w:w="1905" w:type="dxa"/>
          </w:tcPr>
          <w:p w14:paraId="56912717"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29.0</w:t>
            </w:r>
          </w:p>
        </w:tc>
        <w:tc>
          <w:tcPr>
            <w:tcW w:w="2551" w:type="dxa"/>
          </w:tcPr>
          <w:p w14:paraId="199574E0"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100.0</w:t>
            </w:r>
          </w:p>
        </w:tc>
      </w:tr>
      <w:tr w:rsidR="00B14BBE" w:rsidRPr="00B14BBE" w14:paraId="2CBF1737" w14:textId="77777777" w:rsidTr="00B14BBE">
        <w:tc>
          <w:tcPr>
            <w:tcW w:w="1500" w:type="dxa"/>
          </w:tcPr>
          <w:p w14:paraId="52F63A85"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p>
        </w:tc>
        <w:tc>
          <w:tcPr>
            <w:tcW w:w="1500" w:type="dxa"/>
          </w:tcPr>
          <w:p w14:paraId="4B2FE94A"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Total</w:t>
            </w:r>
          </w:p>
        </w:tc>
        <w:tc>
          <w:tcPr>
            <w:tcW w:w="1500" w:type="dxa"/>
          </w:tcPr>
          <w:p w14:paraId="0815A815"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200</w:t>
            </w:r>
          </w:p>
        </w:tc>
        <w:tc>
          <w:tcPr>
            <w:tcW w:w="1500" w:type="dxa"/>
          </w:tcPr>
          <w:p w14:paraId="41DDEC32"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100.0</w:t>
            </w:r>
          </w:p>
        </w:tc>
        <w:tc>
          <w:tcPr>
            <w:tcW w:w="1905" w:type="dxa"/>
          </w:tcPr>
          <w:p w14:paraId="79BB0756"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r w:rsidRPr="00B14BBE">
              <w:rPr>
                <w:rFonts w:ascii="Arial" w:eastAsia="Times New Roman" w:hAnsi="Arial" w:cs="Arial"/>
                <w:b/>
                <w:i/>
                <w:iCs/>
                <w:szCs w:val="24"/>
              </w:rPr>
              <w:t>100.0</w:t>
            </w:r>
          </w:p>
        </w:tc>
        <w:tc>
          <w:tcPr>
            <w:tcW w:w="2551" w:type="dxa"/>
          </w:tcPr>
          <w:p w14:paraId="171571E5" w14:textId="77777777" w:rsidR="00B14BBE" w:rsidRPr="00B14BBE" w:rsidRDefault="00B14BBE" w:rsidP="00B14BBE">
            <w:pPr>
              <w:keepNext/>
              <w:keepLines/>
              <w:numPr>
                <w:ilvl w:val="1"/>
                <w:numId w:val="0"/>
              </w:numPr>
              <w:tabs>
                <w:tab w:val="num" w:pos="0"/>
              </w:tabs>
              <w:spacing w:before="113"/>
              <w:outlineLvl w:val="1"/>
              <w:rPr>
                <w:rFonts w:ascii="Arial" w:eastAsia="Times New Roman" w:hAnsi="Arial" w:cs="Arial"/>
                <w:b/>
                <w:i/>
                <w:iCs/>
                <w:szCs w:val="24"/>
              </w:rPr>
            </w:pPr>
          </w:p>
        </w:tc>
      </w:tr>
    </w:tbl>
    <w:p w14:paraId="6F0681FE" w14:textId="629D30C6" w:rsidR="00886408" w:rsidRDefault="00886408">
      <w:pPr>
        <w:suppressAutoHyphens w:val="0"/>
        <w:spacing w:after="160" w:line="259" w:lineRule="auto"/>
        <w:jc w:val="left"/>
        <w:rPr>
          <w:rFonts w:ascii="Arial" w:hAnsi="Arial" w:cs="Arial"/>
          <w:b/>
          <w:bCs/>
        </w:rPr>
      </w:pPr>
    </w:p>
    <w:p w14:paraId="5C28E4B3" w14:textId="3DED5AE7" w:rsidR="00AB23EF" w:rsidRPr="00E327D3" w:rsidRDefault="00BE1576" w:rsidP="00E327D3">
      <w:pPr>
        <w:suppressAutoHyphens w:val="0"/>
        <w:spacing w:after="160" w:line="259" w:lineRule="auto"/>
        <w:jc w:val="left"/>
        <w:rPr>
          <w:rFonts w:ascii="Arial" w:hAnsi="Arial" w:cs="Arial"/>
          <w:b/>
          <w:bCs/>
        </w:rPr>
      </w:pPr>
      <w:r w:rsidRPr="00BF33CE">
        <w:rPr>
          <w:rFonts w:ascii="Arial" w:eastAsia="Times New Roman" w:hAnsi="Arial" w:cs="Arial"/>
          <w:noProof/>
          <w:color w:val="auto"/>
          <w:szCs w:val="24"/>
          <w:lang w:val="en-US" w:eastAsia="en-US"/>
        </w:rPr>
        <w:drawing>
          <wp:inline distT="0" distB="0" distL="0" distR="0" wp14:anchorId="141C7426" wp14:editId="47887C99">
            <wp:extent cx="6120490" cy="5188585"/>
            <wp:effectExtent l="0" t="0" r="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91054" cy="5333179"/>
                    </a:xfrm>
                    <a:prstGeom prst="rect">
                      <a:avLst/>
                    </a:prstGeom>
                    <a:noFill/>
                    <a:ln>
                      <a:noFill/>
                    </a:ln>
                  </pic:spPr>
                </pic:pic>
              </a:graphicData>
            </a:graphic>
          </wp:inline>
        </w:drawing>
      </w:r>
      <w:r w:rsidR="00E327D3">
        <w:rPr>
          <w:rFonts w:eastAsiaTheme="minorHAnsi" w:cstheme="minorBidi"/>
          <w:color w:val="auto"/>
          <w:lang w:val="en-IN" w:eastAsia="en-US"/>
        </w:rPr>
        <w:t>(</w:t>
      </w:r>
      <w:r w:rsidR="00E327D3" w:rsidRPr="00E327D3">
        <w:rPr>
          <w:rFonts w:ascii="Arial" w:eastAsiaTheme="minorHAnsi" w:hAnsi="Arial" w:cs="Arial"/>
          <w:color w:val="auto"/>
          <w:lang w:val="en-IN" w:eastAsia="en-US"/>
        </w:rPr>
        <w:t xml:space="preserve">Source: </w:t>
      </w:r>
      <w:proofErr w:type="gramStart"/>
      <w:r w:rsidR="00542FAB" w:rsidRPr="00E327D3">
        <w:rPr>
          <w:rFonts w:ascii="Arial" w:eastAsiaTheme="minorHAnsi" w:hAnsi="Arial" w:cs="Arial"/>
          <w:color w:val="auto"/>
          <w:lang w:val="en-IN" w:eastAsia="en-US"/>
        </w:rPr>
        <w:t>Author</w:t>
      </w:r>
      <w:r w:rsidR="00542FAB">
        <w:rPr>
          <w:rFonts w:ascii="Arial" w:eastAsiaTheme="minorHAnsi" w:hAnsi="Arial" w:cs="Arial"/>
          <w:color w:val="auto"/>
          <w:lang w:val="en-IN" w:eastAsia="en-US"/>
        </w:rPr>
        <w:t>)</w:t>
      </w:r>
      <w:r w:rsidR="00A23543" w:rsidRPr="00E327D3">
        <w:rPr>
          <w:rFonts w:ascii="Arial" w:eastAsiaTheme="minorHAnsi" w:hAnsi="Arial" w:cs="Arial"/>
          <w:color w:val="auto"/>
          <w:lang w:val="en-IN" w:eastAsia="en-US"/>
        </w:rPr>
        <w:t xml:space="preserve">  </w:t>
      </w:r>
      <w:r w:rsidR="00E327D3" w:rsidRPr="00E327D3">
        <w:rPr>
          <w:rFonts w:ascii="Arial" w:eastAsiaTheme="minorHAnsi" w:hAnsi="Arial" w:cs="Arial"/>
          <w:color w:val="auto"/>
          <w:lang w:val="en-IN" w:eastAsia="en-US"/>
        </w:rPr>
        <w:t xml:space="preserve"> </w:t>
      </w:r>
      <w:proofErr w:type="gramEnd"/>
      <w:r w:rsidR="00E327D3" w:rsidRPr="00E327D3">
        <w:rPr>
          <w:rFonts w:ascii="Arial" w:eastAsiaTheme="minorHAnsi" w:hAnsi="Arial" w:cs="Arial"/>
          <w:color w:val="auto"/>
          <w:lang w:val="en-IN" w:eastAsia="en-US"/>
        </w:rPr>
        <w:t xml:space="preserve">                                                                                                                                  </w:t>
      </w:r>
      <w:r w:rsidR="007F203A">
        <w:rPr>
          <w:rFonts w:ascii="Arial" w:hAnsi="Arial" w:cs="Arial"/>
          <w:szCs w:val="24"/>
        </w:rPr>
        <w:t>Based on the tabular data presentation, it can be determined that the vanilla flavour of ice cream was preferred by most of the students (200 in total). The percentage of students who preferred vanilla flavour was 47.5 percent, or 95 individuals out of a total of 475. The second most popular ice cream flavour was strawberry, which was mentioned by 58 students.</w:t>
      </w:r>
    </w:p>
    <w:p w14:paraId="2E5F5A79" w14:textId="3FC12F9E" w:rsidR="001E7F00" w:rsidRPr="008A7E2A" w:rsidRDefault="001F5EC1">
      <w:pPr>
        <w:suppressAutoHyphens w:val="0"/>
        <w:spacing w:after="160" w:line="259" w:lineRule="auto"/>
        <w:jc w:val="left"/>
        <w:rPr>
          <w:rFonts w:ascii="Arial" w:hAnsi="Arial" w:cs="Arial"/>
          <w:b/>
          <w:bCs/>
        </w:rPr>
      </w:pPr>
      <w:r w:rsidRPr="00750B89">
        <w:rPr>
          <w:rFonts w:ascii="Arial" w:hAnsi="Arial" w:cs="Arial"/>
          <w:b/>
          <w:bCs/>
          <w:sz w:val="28"/>
          <w:szCs w:val="24"/>
        </w:rPr>
        <w:lastRenderedPageBreak/>
        <w:t>2.</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0069253B">
        <w:rPr>
          <w:rFonts w:ascii="Arial" w:hAnsi="Arial" w:cs="Arial"/>
          <w:b/>
          <w:bCs/>
        </w:rPr>
        <w:tab/>
      </w:r>
      <w:r w:rsidR="0069253B">
        <w:rPr>
          <w:rFonts w:ascii="Arial" w:hAnsi="Arial" w:cs="Arial"/>
          <w:b/>
          <w:bCs/>
        </w:rPr>
        <w:tab/>
      </w:r>
      <w:r w:rsidR="0069253B">
        <w:rPr>
          <w:rFonts w:ascii="Arial" w:hAnsi="Arial" w:cs="Arial"/>
          <w:b/>
          <w:bCs/>
        </w:rPr>
        <w:tab/>
      </w:r>
      <w:r w:rsidR="0069253B">
        <w:rPr>
          <w:rFonts w:ascii="Arial" w:hAnsi="Arial" w:cs="Arial"/>
          <w:b/>
          <w:bCs/>
        </w:rPr>
        <w:tab/>
      </w:r>
      <w:r w:rsidR="0069253B">
        <w:rPr>
          <w:rFonts w:ascii="Arial" w:hAnsi="Arial" w:cs="Arial"/>
          <w:b/>
          <w:bCs/>
        </w:rPr>
        <w:tab/>
      </w:r>
      <w:r w:rsidR="0069253B">
        <w:rPr>
          <w:rFonts w:ascii="Arial" w:hAnsi="Arial" w:cs="Arial"/>
          <w:b/>
          <w:bCs/>
        </w:rPr>
        <w:tab/>
      </w:r>
      <w:r w:rsidR="0069253B">
        <w:rPr>
          <w:rFonts w:ascii="Arial" w:hAnsi="Arial" w:cs="Arial"/>
          <w:b/>
          <w:bCs/>
        </w:rPr>
        <w:tab/>
      </w:r>
      <w:r w:rsidR="0069253B">
        <w:rPr>
          <w:rFonts w:ascii="Arial" w:hAnsi="Arial" w:cs="Arial"/>
          <w:b/>
          <w:bCs/>
        </w:rPr>
        <w:tab/>
      </w:r>
      <w:r w:rsidR="0069253B">
        <w:rPr>
          <w:rFonts w:ascii="Arial" w:hAnsi="Arial" w:cs="Arial"/>
          <w:b/>
          <w:bCs/>
        </w:rPr>
        <w:tab/>
      </w:r>
      <w:r w:rsidR="0069253B">
        <w:rPr>
          <w:rFonts w:ascii="Arial" w:hAnsi="Arial" w:cs="Arial"/>
          <w:b/>
          <w:bCs/>
        </w:rPr>
        <w:tab/>
      </w:r>
      <w:r w:rsidR="0069253B">
        <w:rPr>
          <w:rFonts w:ascii="Arial" w:hAnsi="Arial" w:cs="Arial"/>
          <w:b/>
          <w:bCs/>
        </w:rPr>
        <w:tab/>
      </w:r>
      <w:r w:rsidR="0069253B">
        <w:rPr>
          <w:rFonts w:ascii="Arial" w:hAnsi="Arial" w:cs="Arial"/>
          <w:b/>
          <w:bCs/>
        </w:rPr>
        <w:tab/>
      </w:r>
      <w:r w:rsidR="0069253B">
        <w:rPr>
          <w:rFonts w:ascii="Arial" w:hAnsi="Arial" w:cs="Arial"/>
          <w:b/>
          <w:bCs/>
        </w:rPr>
        <w:tab/>
      </w:r>
      <w:r w:rsidR="0069253B">
        <w:rPr>
          <w:rFonts w:ascii="Arial" w:hAnsi="Arial" w:cs="Arial"/>
          <w:b/>
          <w:bCs/>
        </w:rPr>
        <w:tab/>
      </w:r>
      <w:r w:rsidR="0069253B">
        <w:rPr>
          <w:rFonts w:ascii="Arial" w:hAnsi="Arial" w:cs="Arial"/>
          <w:b/>
          <w:bCs/>
        </w:rPr>
        <w:tab/>
      </w:r>
      <w:r w:rsidR="0069253B">
        <w:rPr>
          <w:rFonts w:ascii="Arial" w:hAnsi="Arial" w:cs="Arial"/>
          <w:b/>
          <w:bCs/>
        </w:rPr>
        <w:tab/>
      </w:r>
      <w:bookmarkStart w:id="7" w:name="_Hlk102921822"/>
      <w:r w:rsidR="0069253B">
        <w:rPr>
          <w:rFonts w:ascii="Arial" w:hAnsi="Arial" w:cs="Arial"/>
          <w:b/>
          <w:bCs/>
        </w:rPr>
        <w:t>Gender</w:t>
      </w:r>
      <w:r w:rsidR="00343402">
        <w:rPr>
          <w:rFonts w:ascii="Arial" w:hAnsi="Arial" w:cs="Arial"/>
          <w:b/>
          <w:bCs/>
        </w:rPr>
        <w:t xml:space="preserve"> (Male</w:t>
      </w:r>
      <w:r w:rsidR="00415E02">
        <w:rPr>
          <w:rFonts w:ascii="Arial" w:hAnsi="Arial" w:cs="Arial"/>
          <w:b/>
          <w:bCs/>
        </w:rPr>
        <w:t xml:space="preserve"> or Female)</w:t>
      </w:r>
      <w:r w:rsidR="00415E02">
        <w:rPr>
          <w:rFonts w:ascii="Arial" w:hAnsi="Arial" w:cs="Arial"/>
          <w:b/>
          <w:bCs/>
        </w:rPr>
        <w:tab/>
      </w:r>
      <w:r w:rsidR="00415E02">
        <w:rPr>
          <w:rFonts w:ascii="Arial" w:hAnsi="Arial" w:cs="Arial"/>
          <w:b/>
          <w:bCs/>
        </w:rPr>
        <w:tab/>
      </w:r>
      <w:bookmarkEnd w:id="7"/>
      <w:r w:rsidR="00415E02">
        <w:rPr>
          <w:rFonts w:ascii="Arial" w:hAnsi="Arial" w:cs="Arial"/>
          <w:b/>
          <w:bCs/>
        </w:rPr>
        <w:tab/>
      </w:r>
      <w:r w:rsidR="00415E02">
        <w:rPr>
          <w:rFonts w:ascii="Arial" w:hAnsi="Arial" w:cs="Arial"/>
          <w:b/>
          <w:bCs/>
        </w:rPr>
        <w:tab/>
      </w:r>
      <w:r w:rsidR="00415E02">
        <w:rPr>
          <w:rFonts w:ascii="Arial" w:hAnsi="Arial" w:cs="Arial"/>
          <w:b/>
          <w:bCs/>
        </w:rPr>
        <w:tab/>
      </w:r>
      <w:r w:rsidR="00415E02">
        <w:rPr>
          <w:rFonts w:ascii="Arial" w:hAnsi="Arial" w:cs="Arial"/>
          <w:b/>
          <w:bCs/>
        </w:rPr>
        <w:tab/>
      </w:r>
      <w:r w:rsidR="00415E02">
        <w:rPr>
          <w:rFonts w:ascii="Arial" w:hAnsi="Arial" w:cs="Arial"/>
          <w:b/>
          <w:bCs/>
        </w:rPr>
        <w:tab/>
      </w:r>
      <w:r w:rsidR="00415E02">
        <w:rPr>
          <w:rFonts w:ascii="Arial" w:hAnsi="Arial" w:cs="Arial"/>
          <w:b/>
          <w:bCs/>
        </w:rPr>
        <w:tab/>
      </w:r>
      <w:r w:rsidR="00415E02">
        <w:rPr>
          <w:rFonts w:ascii="Arial" w:hAnsi="Arial" w:cs="Arial"/>
          <w:b/>
          <w:bCs/>
        </w:rPr>
        <w:tab/>
      </w:r>
      <w:r w:rsidR="00415E02">
        <w:rPr>
          <w:rFonts w:ascii="Arial" w:hAnsi="Arial" w:cs="Arial"/>
          <w:b/>
          <w:bCs/>
        </w:rPr>
        <w:tab/>
      </w:r>
      <w:r w:rsidR="00415E02">
        <w:rPr>
          <w:rFonts w:ascii="Arial" w:hAnsi="Arial" w:cs="Arial"/>
          <w:b/>
          <w:bCs/>
        </w:rPr>
        <w:tab/>
      </w:r>
      <w:r w:rsidR="00415E02">
        <w:rPr>
          <w:rFonts w:ascii="Arial" w:hAnsi="Arial" w:cs="Arial"/>
          <w:b/>
          <w:bCs/>
        </w:rPr>
        <w:tab/>
      </w:r>
      <w:r w:rsidR="00415E02">
        <w:rPr>
          <w:rFonts w:ascii="Arial" w:hAnsi="Arial" w:cs="Arial"/>
          <w:b/>
          <w:bCs/>
        </w:rPr>
        <w:tab/>
      </w:r>
      <w:r w:rsidR="00415E02">
        <w:rPr>
          <w:rFonts w:ascii="Arial" w:hAnsi="Arial" w:cs="Arial"/>
          <w:b/>
          <w:bCs/>
        </w:rPr>
        <w:tab/>
      </w:r>
      <w:r w:rsidR="00415E02">
        <w:rPr>
          <w:rFonts w:ascii="Arial" w:hAnsi="Arial" w:cs="Arial"/>
          <w:b/>
          <w:bCs/>
        </w:rPr>
        <w:tab/>
      </w:r>
      <w:r w:rsidR="00415E02">
        <w:rPr>
          <w:rFonts w:ascii="Arial" w:hAnsi="Arial" w:cs="Arial"/>
          <w:b/>
          <w:bCs/>
        </w:rPr>
        <w:tab/>
      </w:r>
    </w:p>
    <w:tbl>
      <w:tblPr>
        <w:tblStyle w:val="TableGrid"/>
        <w:tblW w:w="9634" w:type="dxa"/>
        <w:tblLook w:val="04A0" w:firstRow="1" w:lastRow="0" w:firstColumn="1" w:lastColumn="0" w:noHBand="0" w:noVBand="1"/>
      </w:tblPr>
      <w:tblGrid>
        <w:gridCol w:w="1468"/>
        <w:gridCol w:w="1215"/>
        <w:gridCol w:w="1577"/>
        <w:gridCol w:w="1415"/>
        <w:gridCol w:w="2120"/>
        <w:gridCol w:w="1839"/>
      </w:tblGrid>
      <w:tr w:rsidR="00F67B3C" w14:paraId="659846CE" w14:textId="77777777" w:rsidTr="00971153">
        <w:tc>
          <w:tcPr>
            <w:tcW w:w="1468" w:type="dxa"/>
          </w:tcPr>
          <w:p w14:paraId="2D5F65AF" w14:textId="77777777" w:rsidR="001E7F00" w:rsidRDefault="001E7F00">
            <w:pPr>
              <w:suppressAutoHyphens w:val="0"/>
              <w:spacing w:after="160" w:line="259" w:lineRule="auto"/>
              <w:jc w:val="left"/>
              <w:rPr>
                <w:rFonts w:ascii="Arial" w:hAnsi="Arial" w:cs="Arial"/>
                <w:b/>
                <w:bCs/>
              </w:rPr>
            </w:pPr>
          </w:p>
        </w:tc>
        <w:tc>
          <w:tcPr>
            <w:tcW w:w="1215" w:type="dxa"/>
          </w:tcPr>
          <w:p w14:paraId="3FCCAD69" w14:textId="77777777" w:rsidR="001E7F00" w:rsidRDefault="001E7F00">
            <w:pPr>
              <w:suppressAutoHyphens w:val="0"/>
              <w:spacing w:after="160" w:line="259" w:lineRule="auto"/>
              <w:jc w:val="left"/>
              <w:rPr>
                <w:rFonts w:ascii="Arial" w:hAnsi="Arial" w:cs="Arial"/>
                <w:b/>
                <w:bCs/>
              </w:rPr>
            </w:pPr>
          </w:p>
        </w:tc>
        <w:tc>
          <w:tcPr>
            <w:tcW w:w="1577" w:type="dxa"/>
          </w:tcPr>
          <w:p w14:paraId="2A256FE2" w14:textId="7D35C8CA" w:rsidR="001E7F00" w:rsidRPr="006E2DCB" w:rsidRDefault="006E2DCB">
            <w:pPr>
              <w:suppressAutoHyphens w:val="0"/>
              <w:spacing w:after="160" w:line="259" w:lineRule="auto"/>
              <w:jc w:val="left"/>
              <w:rPr>
                <w:rFonts w:ascii="Arial" w:hAnsi="Arial" w:cs="Arial"/>
                <w:b/>
                <w:bCs/>
                <w:lang w:val="ro-RO"/>
              </w:rPr>
            </w:pPr>
            <w:r>
              <w:rPr>
                <w:rFonts w:ascii="Arial" w:hAnsi="Arial" w:cs="Arial"/>
                <w:b/>
                <w:bCs/>
                <w:lang w:val="ro-RO"/>
              </w:rPr>
              <w:t>Frenquency</w:t>
            </w:r>
          </w:p>
        </w:tc>
        <w:tc>
          <w:tcPr>
            <w:tcW w:w="1415" w:type="dxa"/>
          </w:tcPr>
          <w:p w14:paraId="794209AA" w14:textId="0517F952" w:rsidR="001E7F00" w:rsidRDefault="00A377C9">
            <w:pPr>
              <w:suppressAutoHyphens w:val="0"/>
              <w:spacing w:after="160" w:line="259" w:lineRule="auto"/>
              <w:jc w:val="left"/>
              <w:rPr>
                <w:rFonts w:ascii="Arial" w:hAnsi="Arial" w:cs="Arial"/>
                <w:b/>
                <w:bCs/>
              </w:rPr>
            </w:pPr>
            <w:r>
              <w:rPr>
                <w:rFonts w:ascii="Arial" w:hAnsi="Arial" w:cs="Arial"/>
                <w:b/>
                <w:bCs/>
              </w:rPr>
              <w:t>Percent</w:t>
            </w:r>
          </w:p>
        </w:tc>
        <w:tc>
          <w:tcPr>
            <w:tcW w:w="2120" w:type="dxa"/>
          </w:tcPr>
          <w:p w14:paraId="7579B36B" w14:textId="699E9460" w:rsidR="001E7F00" w:rsidRDefault="00A377C9">
            <w:pPr>
              <w:suppressAutoHyphens w:val="0"/>
              <w:spacing w:after="160" w:line="259" w:lineRule="auto"/>
              <w:jc w:val="left"/>
              <w:rPr>
                <w:rFonts w:ascii="Arial" w:hAnsi="Arial" w:cs="Arial"/>
                <w:b/>
                <w:bCs/>
              </w:rPr>
            </w:pPr>
            <w:r>
              <w:rPr>
                <w:rFonts w:ascii="Arial" w:hAnsi="Arial" w:cs="Arial"/>
                <w:b/>
                <w:bCs/>
              </w:rPr>
              <w:t>Valid percent</w:t>
            </w:r>
          </w:p>
        </w:tc>
        <w:tc>
          <w:tcPr>
            <w:tcW w:w="1839" w:type="dxa"/>
          </w:tcPr>
          <w:p w14:paraId="58E50907" w14:textId="71C02EAE" w:rsidR="001E7F00" w:rsidRDefault="00F67B3C">
            <w:pPr>
              <w:suppressAutoHyphens w:val="0"/>
              <w:spacing w:after="160" w:line="259" w:lineRule="auto"/>
              <w:jc w:val="left"/>
              <w:rPr>
                <w:rFonts w:ascii="Arial" w:hAnsi="Arial" w:cs="Arial"/>
                <w:b/>
                <w:bCs/>
              </w:rPr>
            </w:pPr>
            <w:r>
              <w:rPr>
                <w:rFonts w:ascii="Arial" w:hAnsi="Arial" w:cs="Arial"/>
                <w:b/>
                <w:bCs/>
              </w:rPr>
              <w:t>Cumulative Percent</w:t>
            </w:r>
          </w:p>
        </w:tc>
      </w:tr>
      <w:tr w:rsidR="00F67B3C" w14:paraId="5838344D" w14:textId="77777777" w:rsidTr="00971153">
        <w:tc>
          <w:tcPr>
            <w:tcW w:w="1468" w:type="dxa"/>
          </w:tcPr>
          <w:p w14:paraId="1DE130F1" w14:textId="72F7AAC4" w:rsidR="001E7F00" w:rsidRDefault="00B16D9F">
            <w:pPr>
              <w:suppressAutoHyphens w:val="0"/>
              <w:spacing w:after="160" w:line="259" w:lineRule="auto"/>
              <w:jc w:val="left"/>
              <w:rPr>
                <w:rFonts w:ascii="Arial" w:hAnsi="Arial" w:cs="Arial"/>
                <w:b/>
                <w:bCs/>
              </w:rPr>
            </w:pPr>
            <w:r>
              <w:rPr>
                <w:rFonts w:ascii="Arial" w:hAnsi="Arial" w:cs="Arial"/>
                <w:b/>
                <w:bCs/>
              </w:rPr>
              <w:t>Valid</w:t>
            </w:r>
          </w:p>
        </w:tc>
        <w:tc>
          <w:tcPr>
            <w:tcW w:w="1215" w:type="dxa"/>
          </w:tcPr>
          <w:p w14:paraId="631F5ACD" w14:textId="2FAAEEFE" w:rsidR="001E7F00" w:rsidRDefault="00B16D9F">
            <w:pPr>
              <w:suppressAutoHyphens w:val="0"/>
              <w:spacing w:after="160" w:line="259" w:lineRule="auto"/>
              <w:jc w:val="left"/>
              <w:rPr>
                <w:rFonts w:ascii="Arial" w:hAnsi="Arial" w:cs="Arial"/>
                <w:b/>
                <w:bCs/>
              </w:rPr>
            </w:pPr>
            <w:r>
              <w:rPr>
                <w:rFonts w:ascii="Arial" w:hAnsi="Arial" w:cs="Arial"/>
                <w:b/>
                <w:bCs/>
              </w:rPr>
              <w:t>Male</w:t>
            </w:r>
          </w:p>
        </w:tc>
        <w:tc>
          <w:tcPr>
            <w:tcW w:w="1577" w:type="dxa"/>
          </w:tcPr>
          <w:p w14:paraId="44EB4EBA" w14:textId="0DED3511" w:rsidR="001E7F00" w:rsidRDefault="00971153">
            <w:pPr>
              <w:suppressAutoHyphens w:val="0"/>
              <w:spacing w:after="160" w:line="259" w:lineRule="auto"/>
              <w:jc w:val="left"/>
              <w:rPr>
                <w:rFonts w:ascii="Arial" w:hAnsi="Arial" w:cs="Arial"/>
                <w:b/>
                <w:bCs/>
              </w:rPr>
            </w:pPr>
            <w:r>
              <w:rPr>
                <w:rFonts w:ascii="Arial" w:hAnsi="Arial" w:cs="Arial"/>
                <w:b/>
                <w:bCs/>
              </w:rPr>
              <w:t>91</w:t>
            </w:r>
          </w:p>
        </w:tc>
        <w:tc>
          <w:tcPr>
            <w:tcW w:w="1415" w:type="dxa"/>
          </w:tcPr>
          <w:p w14:paraId="123810C3" w14:textId="7302BE24" w:rsidR="001E7F00" w:rsidRDefault="00971153">
            <w:pPr>
              <w:suppressAutoHyphens w:val="0"/>
              <w:spacing w:after="160" w:line="259" w:lineRule="auto"/>
              <w:jc w:val="left"/>
              <w:rPr>
                <w:rFonts w:ascii="Arial" w:hAnsi="Arial" w:cs="Arial"/>
                <w:b/>
                <w:bCs/>
              </w:rPr>
            </w:pPr>
            <w:r>
              <w:rPr>
                <w:rFonts w:ascii="Arial" w:hAnsi="Arial" w:cs="Arial"/>
                <w:b/>
                <w:bCs/>
              </w:rPr>
              <w:t>45,5</w:t>
            </w:r>
          </w:p>
        </w:tc>
        <w:tc>
          <w:tcPr>
            <w:tcW w:w="2120" w:type="dxa"/>
          </w:tcPr>
          <w:p w14:paraId="0BE7BE7E" w14:textId="1492F7FF" w:rsidR="001E7F00" w:rsidRDefault="001E1199">
            <w:pPr>
              <w:suppressAutoHyphens w:val="0"/>
              <w:spacing w:after="160" w:line="259" w:lineRule="auto"/>
              <w:jc w:val="left"/>
              <w:rPr>
                <w:rFonts w:ascii="Arial" w:hAnsi="Arial" w:cs="Arial"/>
                <w:b/>
                <w:bCs/>
              </w:rPr>
            </w:pPr>
            <w:r>
              <w:rPr>
                <w:rFonts w:ascii="Arial" w:hAnsi="Arial" w:cs="Arial"/>
                <w:b/>
                <w:bCs/>
              </w:rPr>
              <w:t>45,5</w:t>
            </w:r>
          </w:p>
        </w:tc>
        <w:tc>
          <w:tcPr>
            <w:tcW w:w="1839" w:type="dxa"/>
          </w:tcPr>
          <w:p w14:paraId="54839D59" w14:textId="0801D049" w:rsidR="001E7F00" w:rsidRDefault="001E1199">
            <w:pPr>
              <w:suppressAutoHyphens w:val="0"/>
              <w:spacing w:after="160" w:line="259" w:lineRule="auto"/>
              <w:jc w:val="left"/>
              <w:rPr>
                <w:rFonts w:ascii="Arial" w:hAnsi="Arial" w:cs="Arial"/>
                <w:b/>
                <w:bCs/>
              </w:rPr>
            </w:pPr>
            <w:r>
              <w:rPr>
                <w:rFonts w:ascii="Arial" w:hAnsi="Arial" w:cs="Arial"/>
                <w:b/>
                <w:bCs/>
              </w:rPr>
              <w:t>45,5</w:t>
            </w:r>
          </w:p>
        </w:tc>
      </w:tr>
      <w:tr w:rsidR="00F67B3C" w14:paraId="033969F7" w14:textId="77777777" w:rsidTr="00971153">
        <w:tc>
          <w:tcPr>
            <w:tcW w:w="1468" w:type="dxa"/>
          </w:tcPr>
          <w:p w14:paraId="7F3B470F" w14:textId="77777777" w:rsidR="001E7F00" w:rsidRDefault="001E7F00">
            <w:pPr>
              <w:suppressAutoHyphens w:val="0"/>
              <w:spacing w:after="160" w:line="259" w:lineRule="auto"/>
              <w:jc w:val="left"/>
              <w:rPr>
                <w:rFonts w:ascii="Arial" w:hAnsi="Arial" w:cs="Arial"/>
                <w:b/>
                <w:bCs/>
              </w:rPr>
            </w:pPr>
          </w:p>
        </w:tc>
        <w:tc>
          <w:tcPr>
            <w:tcW w:w="1215" w:type="dxa"/>
          </w:tcPr>
          <w:p w14:paraId="20220988" w14:textId="0E231C87" w:rsidR="001E7F00" w:rsidRDefault="00B16D9F">
            <w:pPr>
              <w:suppressAutoHyphens w:val="0"/>
              <w:spacing w:after="160" w:line="259" w:lineRule="auto"/>
              <w:jc w:val="left"/>
              <w:rPr>
                <w:rFonts w:ascii="Arial" w:hAnsi="Arial" w:cs="Arial"/>
                <w:b/>
                <w:bCs/>
              </w:rPr>
            </w:pPr>
            <w:r>
              <w:rPr>
                <w:rFonts w:ascii="Arial" w:hAnsi="Arial" w:cs="Arial"/>
                <w:b/>
                <w:bCs/>
              </w:rPr>
              <w:t>Female</w:t>
            </w:r>
          </w:p>
        </w:tc>
        <w:tc>
          <w:tcPr>
            <w:tcW w:w="1577" w:type="dxa"/>
          </w:tcPr>
          <w:p w14:paraId="54D45C47" w14:textId="1D302B35" w:rsidR="001E7F00" w:rsidRDefault="001E1199">
            <w:pPr>
              <w:suppressAutoHyphens w:val="0"/>
              <w:spacing w:after="160" w:line="259" w:lineRule="auto"/>
              <w:jc w:val="left"/>
              <w:rPr>
                <w:rFonts w:ascii="Arial" w:hAnsi="Arial" w:cs="Arial"/>
                <w:b/>
                <w:bCs/>
              </w:rPr>
            </w:pPr>
            <w:r>
              <w:rPr>
                <w:rFonts w:ascii="Arial" w:hAnsi="Arial" w:cs="Arial"/>
                <w:b/>
                <w:bCs/>
              </w:rPr>
              <w:t>109</w:t>
            </w:r>
          </w:p>
        </w:tc>
        <w:tc>
          <w:tcPr>
            <w:tcW w:w="1415" w:type="dxa"/>
          </w:tcPr>
          <w:p w14:paraId="71E500A2" w14:textId="5294D335" w:rsidR="001E7F00" w:rsidRDefault="00E8347D">
            <w:pPr>
              <w:suppressAutoHyphens w:val="0"/>
              <w:spacing w:after="160" w:line="259" w:lineRule="auto"/>
              <w:jc w:val="left"/>
              <w:rPr>
                <w:rFonts w:ascii="Arial" w:hAnsi="Arial" w:cs="Arial"/>
                <w:b/>
                <w:bCs/>
              </w:rPr>
            </w:pPr>
            <w:r>
              <w:rPr>
                <w:rFonts w:ascii="Arial" w:hAnsi="Arial" w:cs="Arial"/>
                <w:b/>
                <w:bCs/>
              </w:rPr>
              <w:t>54,5</w:t>
            </w:r>
          </w:p>
        </w:tc>
        <w:tc>
          <w:tcPr>
            <w:tcW w:w="2120" w:type="dxa"/>
          </w:tcPr>
          <w:p w14:paraId="795635D1" w14:textId="2B31A43A" w:rsidR="001E7F00" w:rsidRDefault="00E8347D">
            <w:pPr>
              <w:suppressAutoHyphens w:val="0"/>
              <w:spacing w:after="160" w:line="259" w:lineRule="auto"/>
              <w:jc w:val="left"/>
              <w:rPr>
                <w:rFonts w:ascii="Arial" w:hAnsi="Arial" w:cs="Arial"/>
                <w:b/>
                <w:bCs/>
              </w:rPr>
            </w:pPr>
            <w:r>
              <w:rPr>
                <w:rFonts w:ascii="Arial" w:hAnsi="Arial" w:cs="Arial"/>
                <w:b/>
                <w:bCs/>
              </w:rPr>
              <w:t>54,5</w:t>
            </w:r>
          </w:p>
        </w:tc>
        <w:tc>
          <w:tcPr>
            <w:tcW w:w="1839" w:type="dxa"/>
          </w:tcPr>
          <w:p w14:paraId="7B5B9393" w14:textId="25D6C750" w:rsidR="001E7F00" w:rsidRDefault="00E8347D">
            <w:pPr>
              <w:suppressAutoHyphens w:val="0"/>
              <w:spacing w:after="160" w:line="259" w:lineRule="auto"/>
              <w:jc w:val="left"/>
              <w:rPr>
                <w:rFonts w:ascii="Arial" w:hAnsi="Arial" w:cs="Arial"/>
                <w:b/>
                <w:bCs/>
              </w:rPr>
            </w:pPr>
            <w:r>
              <w:rPr>
                <w:rFonts w:ascii="Arial" w:hAnsi="Arial" w:cs="Arial"/>
                <w:b/>
                <w:bCs/>
              </w:rPr>
              <w:t>100,0</w:t>
            </w:r>
          </w:p>
        </w:tc>
      </w:tr>
      <w:tr w:rsidR="00F67B3C" w14:paraId="37733A53" w14:textId="77777777" w:rsidTr="00971153">
        <w:tc>
          <w:tcPr>
            <w:tcW w:w="1468" w:type="dxa"/>
          </w:tcPr>
          <w:p w14:paraId="4CA2CA13" w14:textId="77777777" w:rsidR="001E7F00" w:rsidRDefault="001E7F00">
            <w:pPr>
              <w:suppressAutoHyphens w:val="0"/>
              <w:spacing w:after="160" w:line="259" w:lineRule="auto"/>
              <w:jc w:val="left"/>
              <w:rPr>
                <w:rFonts w:ascii="Arial" w:hAnsi="Arial" w:cs="Arial"/>
                <w:b/>
                <w:bCs/>
              </w:rPr>
            </w:pPr>
          </w:p>
        </w:tc>
        <w:tc>
          <w:tcPr>
            <w:tcW w:w="1215" w:type="dxa"/>
          </w:tcPr>
          <w:p w14:paraId="1C2F0E3A" w14:textId="78D1A203" w:rsidR="001E7F00" w:rsidRDefault="00A377C9">
            <w:pPr>
              <w:suppressAutoHyphens w:val="0"/>
              <w:spacing w:after="160" w:line="259" w:lineRule="auto"/>
              <w:jc w:val="left"/>
              <w:rPr>
                <w:rFonts w:ascii="Arial" w:hAnsi="Arial" w:cs="Arial"/>
                <w:b/>
                <w:bCs/>
              </w:rPr>
            </w:pPr>
            <w:r>
              <w:rPr>
                <w:rFonts w:ascii="Arial" w:hAnsi="Arial" w:cs="Arial"/>
                <w:b/>
                <w:bCs/>
              </w:rPr>
              <w:t>Total</w:t>
            </w:r>
          </w:p>
        </w:tc>
        <w:tc>
          <w:tcPr>
            <w:tcW w:w="1577" w:type="dxa"/>
          </w:tcPr>
          <w:p w14:paraId="544190F3" w14:textId="17E10ECB" w:rsidR="001E7F00" w:rsidRDefault="00E8347D">
            <w:pPr>
              <w:suppressAutoHyphens w:val="0"/>
              <w:spacing w:after="160" w:line="259" w:lineRule="auto"/>
              <w:jc w:val="left"/>
              <w:rPr>
                <w:rFonts w:ascii="Arial" w:hAnsi="Arial" w:cs="Arial"/>
                <w:b/>
                <w:bCs/>
              </w:rPr>
            </w:pPr>
            <w:r>
              <w:rPr>
                <w:rFonts w:ascii="Arial" w:hAnsi="Arial" w:cs="Arial"/>
                <w:b/>
                <w:bCs/>
              </w:rPr>
              <w:t>200</w:t>
            </w:r>
          </w:p>
        </w:tc>
        <w:tc>
          <w:tcPr>
            <w:tcW w:w="1415" w:type="dxa"/>
          </w:tcPr>
          <w:p w14:paraId="726297DC" w14:textId="33965493" w:rsidR="001E7F00" w:rsidRDefault="00E8347D">
            <w:pPr>
              <w:suppressAutoHyphens w:val="0"/>
              <w:spacing w:after="160" w:line="259" w:lineRule="auto"/>
              <w:jc w:val="left"/>
              <w:rPr>
                <w:rFonts w:ascii="Arial" w:hAnsi="Arial" w:cs="Arial"/>
                <w:b/>
                <w:bCs/>
              </w:rPr>
            </w:pPr>
            <w:r>
              <w:rPr>
                <w:rFonts w:ascii="Arial" w:hAnsi="Arial" w:cs="Arial"/>
                <w:b/>
                <w:bCs/>
              </w:rPr>
              <w:t>100,0</w:t>
            </w:r>
          </w:p>
        </w:tc>
        <w:tc>
          <w:tcPr>
            <w:tcW w:w="2120" w:type="dxa"/>
          </w:tcPr>
          <w:p w14:paraId="4B68CE1B" w14:textId="2CE3B8B7" w:rsidR="001E7F00" w:rsidRDefault="00962D48">
            <w:pPr>
              <w:suppressAutoHyphens w:val="0"/>
              <w:spacing w:after="160" w:line="259" w:lineRule="auto"/>
              <w:jc w:val="left"/>
              <w:rPr>
                <w:rFonts w:ascii="Arial" w:hAnsi="Arial" w:cs="Arial"/>
                <w:b/>
                <w:bCs/>
              </w:rPr>
            </w:pPr>
            <w:r>
              <w:rPr>
                <w:rFonts w:ascii="Arial" w:hAnsi="Arial" w:cs="Arial"/>
                <w:b/>
                <w:bCs/>
              </w:rPr>
              <w:t>100,0</w:t>
            </w:r>
          </w:p>
        </w:tc>
        <w:tc>
          <w:tcPr>
            <w:tcW w:w="1839" w:type="dxa"/>
          </w:tcPr>
          <w:p w14:paraId="0EB7ACF7" w14:textId="77777777" w:rsidR="001E7F00" w:rsidRDefault="001E7F00">
            <w:pPr>
              <w:suppressAutoHyphens w:val="0"/>
              <w:spacing w:after="160" w:line="259" w:lineRule="auto"/>
              <w:jc w:val="left"/>
              <w:rPr>
                <w:rFonts w:ascii="Arial" w:hAnsi="Arial" w:cs="Arial"/>
                <w:b/>
                <w:bCs/>
              </w:rPr>
            </w:pPr>
          </w:p>
        </w:tc>
      </w:tr>
    </w:tbl>
    <w:p w14:paraId="0B5FCD4C" w14:textId="04A3EE66" w:rsidR="00CA4C10" w:rsidRDefault="00B42B9A" w:rsidP="00E327D3">
      <w:pPr>
        <w:suppressAutoHyphens w:val="0"/>
        <w:spacing w:after="160" w:line="259" w:lineRule="auto"/>
        <w:jc w:val="left"/>
        <w:rPr>
          <w:rFonts w:ascii="Arial" w:hAnsi="Arial" w:cs="Arial"/>
          <w:b/>
          <w:bCs/>
        </w:rPr>
      </w:pPr>
      <w:r>
        <w:rPr>
          <w:rFonts w:eastAsia="Times New Roman"/>
          <w:noProof/>
          <w:color w:val="auto"/>
          <w:szCs w:val="24"/>
          <w:lang w:val="en-US" w:eastAsia="en-US"/>
        </w:rPr>
        <w:drawing>
          <wp:inline distT="0" distB="0" distL="0" distR="0" wp14:anchorId="66E56E60" wp14:editId="4C6BA457">
            <wp:extent cx="5731510" cy="4585208"/>
            <wp:effectExtent l="0" t="0" r="2540" b="635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r w:rsidR="00E327D3">
        <w:rPr>
          <w:rFonts w:ascii="Arial" w:hAnsi="Arial" w:cs="Arial"/>
        </w:rPr>
        <w:t xml:space="preserve">          </w:t>
      </w:r>
      <w:r w:rsidR="00E327D3">
        <w:rPr>
          <w:rFonts w:eastAsiaTheme="minorHAnsi" w:cstheme="minorBidi"/>
          <w:color w:val="auto"/>
          <w:lang w:val="en-IN" w:eastAsia="en-US"/>
        </w:rPr>
        <w:t>(</w:t>
      </w:r>
      <w:r w:rsidR="00E327D3" w:rsidRPr="00E327D3">
        <w:rPr>
          <w:rFonts w:ascii="Arial" w:eastAsiaTheme="minorHAnsi" w:hAnsi="Arial" w:cs="Arial"/>
          <w:color w:val="auto"/>
          <w:lang w:val="en-IN" w:eastAsia="en-US"/>
        </w:rPr>
        <w:t xml:space="preserve">Source: </w:t>
      </w:r>
      <w:r w:rsidR="00542FAB" w:rsidRPr="00E327D3">
        <w:rPr>
          <w:rFonts w:ascii="Arial" w:eastAsiaTheme="minorHAnsi" w:hAnsi="Arial" w:cs="Arial"/>
          <w:color w:val="auto"/>
          <w:lang w:val="en-IN" w:eastAsia="en-US"/>
        </w:rPr>
        <w:t xml:space="preserve">Author) </w:t>
      </w:r>
      <w:r w:rsidR="00542FAB" w:rsidRPr="00E327D3">
        <w:rPr>
          <w:rFonts w:ascii="Arial" w:eastAsiaTheme="minorHAnsi" w:hAnsi="Arial" w:cs="Arial"/>
          <w:color w:val="auto"/>
          <w:lang w:val="en-IN" w:eastAsia="en-US"/>
        </w:rPr>
        <w:tab/>
      </w:r>
      <w:r w:rsidR="00E327D3" w:rsidRPr="00E327D3">
        <w:rPr>
          <w:rFonts w:ascii="Arial" w:eastAsiaTheme="minorHAnsi" w:hAnsi="Arial" w:cs="Arial"/>
          <w:color w:val="auto"/>
          <w:lang w:val="en-IN" w:eastAsia="en-US"/>
        </w:rPr>
        <w:t xml:space="preserve">                                                                                                                                    </w:t>
      </w:r>
      <w:r w:rsidR="00E327D3">
        <w:rPr>
          <w:rFonts w:ascii="Arial" w:hAnsi="Arial" w:cs="Arial"/>
        </w:rPr>
        <w:t xml:space="preserve">                                                                                                                                    </w:t>
      </w:r>
      <w:r w:rsidR="00DA0DBA">
        <w:rPr>
          <w:rFonts w:ascii="Arial" w:hAnsi="Arial" w:cs="Arial"/>
        </w:rPr>
        <w:t>According to the interpretation of the above bar chart, out of the total number of students chosen for the survey, which totals 200. In this sample size selection, there were an equal number of male and female students. Based on the information provided, it is possible to conclude that 91 of them were male and 109 were female.</w:t>
      </w:r>
      <w:r w:rsidR="005D53A5" w:rsidRPr="00C528A0">
        <w:rPr>
          <w:rFonts w:ascii="Arial" w:hAnsi="Arial" w:cs="Arial"/>
        </w:rPr>
        <w:tab/>
      </w:r>
      <w:r w:rsidR="005D53A5">
        <w:tab/>
      </w:r>
      <w:r w:rsidR="005D53A5">
        <w:tab/>
      </w:r>
      <w:r w:rsidR="005D53A5">
        <w:tab/>
      </w:r>
      <w:r w:rsidR="005D53A5">
        <w:tab/>
      </w:r>
      <w:r w:rsidR="005D53A5">
        <w:tab/>
      </w:r>
      <w:r w:rsidR="005D53A5">
        <w:tab/>
      </w:r>
      <w:r w:rsidR="005D53A5">
        <w:tab/>
      </w:r>
      <w:r w:rsidR="005D53A5">
        <w:tab/>
      </w:r>
      <w:r w:rsidR="005D53A5">
        <w:tab/>
      </w:r>
      <w:r w:rsidR="005D53A5">
        <w:tab/>
      </w:r>
      <w:r w:rsidR="00090266">
        <w:t xml:space="preserve">                       </w:t>
      </w:r>
      <w:r w:rsidR="00C528A0">
        <w:t xml:space="preserve">  </w:t>
      </w:r>
      <w:r w:rsidR="001F5EC1" w:rsidRPr="00750B89">
        <w:rPr>
          <w:rFonts w:ascii="Arial" w:hAnsi="Arial" w:cs="Arial"/>
          <w:b/>
          <w:bCs/>
          <w:sz w:val="28"/>
          <w:szCs w:val="24"/>
        </w:rPr>
        <w:t>3</w:t>
      </w:r>
      <w:r w:rsidR="001F5EC1">
        <w:t>.</w:t>
      </w:r>
      <w:r w:rsidR="00750B89" w:rsidRPr="00804DE1">
        <w:rPr>
          <w:u w:val="single"/>
        </w:rPr>
        <w:t xml:space="preserve"> </w:t>
      </w:r>
      <w:r w:rsidR="003D6680" w:rsidRPr="00804DE1">
        <w:rPr>
          <w:rFonts w:ascii="Arial" w:hAnsi="Arial" w:cs="Arial"/>
          <w:b/>
          <w:bCs/>
          <w:i/>
          <w:iCs/>
          <w:sz w:val="28"/>
          <w:szCs w:val="24"/>
          <w:u w:val="single"/>
        </w:rPr>
        <w:t>Statistics</w:t>
      </w:r>
      <w:r w:rsidR="003D6680">
        <w:rPr>
          <w:rFonts w:ascii="Arial" w:hAnsi="Arial" w:cs="Arial"/>
          <w:b/>
          <w:bCs/>
        </w:rPr>
        <w:tab/>
      </w:r>
      <w:r w:rsidR="00C528A0">
        <w:rPr>
          <w:rFonts w:ascii="Arial" w:hAnsi="Arial" w:cs="Arial"/>
          <w:b/>
          <w:bCs/>
        </w:rPr>
        <w:tab/>
      </w:r>
      <w:r w:rsidR="003D6680">
        <w:rPr>
          <w:rFonts w:ascii="Arial" w:hAnsi="Arial" w:cs="Arial"/>
          <w:b/>
          <w:bCs/>
        </w:rPr>
        <w:tab/>
      </w:r>
      <w:r w:rsidR="003D6680">
        <w:rPr>
          <w:rFonts w:ascii="Arial" w:hAnsi="Arial" w:cs="Arial"/>
          <w:b/>
          <w:bCs/>
        </w:rPr>
        <w:tab/>
      </w:r>
      <w:r w:rsidR="003D6680">
        <w:rPr>
          <w:rFonts w:ascii="Arial" w:hAnsi="Arial" w:cs="Arial"/>
          <w:b/>
          <w:bCs/>
        </w:rPr>
        <w:tab/>
      </w:r>
      <w:r w:rsidR="003D6680">
        <w:rPr>
          <w:rFonts w:ascii="Arial" w:hAnsi="Arial" w:cs="Arial"/>
          <w:b/>
          <w:bCs/>
        </w:rPr>
        <w:tab/>
      </w:r>
      <w:r w:rsidR="003D6680">
        <w:rPr>
          <w:rFonts w:ascii="Arial" w:hAnsi="Arial" w:cs="Arial"/>
          <w:b/>
          <w:bCs/>
        </w:rPr>
        <w:tab/>
      </w:r>
      <w:r w:rsidR="003D6680">
        <w:rPr>
          <w:rFonts w:ascii="Arial" w:hAnsi="Arial" w:cs="Arial"/>
          <w:b/>
          <w:bCs/>
        </w:rPr>
        <w:tab/>
      </w:r>
      <w:r w:rsidR="003D6680">
        <w:rPr>
          <w:rFonts w:ascii="Arial" w:hAnsi="Arial" w:cs="Arial"/>
          <w:b/>
          <w:bCs/>
        </w:rPr>
        <w:tab/>
      </w:r>
      <w:r w:rsidR="003D6680">
        <w:rPr>
          <w:rFonts w:ascii="Arial" w:hAnsi="Arial" w:cs="Arial"/>
          <w:b/>
          <w:bCs/>
        </w:rPr>
        <w:tab/>
      </w:r>
      <w:r w:rsidR="003D6680">
        <w:rPr>
          <w:rFonts w:ascii="Arial" w:hAnsi="Arial" w:cs="Arial"/>
          <w:b/>
          <w:bCs/>
        </w:rPr>
        <w:tab/>
      </w:r>
      <w:r w:rsidR="003D6680">
        <w:rPr>
          <w:rFonts w:ascii="Arial" w:hAnsi="Arial" w:cs="Arial"/>
          <w:b/>
          <w:bCs/>
        </w:rPr>
        <w:tab/>
      </w:r>
      <w:r w:rsidR="003D6680">
        <w:rPr>
          <w:rFonts w:ascii="Arial" w:hAnsi="Arial" w:cs="Arial"/>
          <w:b/>
          <w:bCs/>
        </w:rPr>
        <w:tab/>
      </w:r>
      <w:r w:rsidR="00C528A0">
        <w:rPr>
          <w:rFonts w:ascii="Arial" w:hAnsi="Arial" w:cs="Arial"/>
          <w:b/>
          <w:bCs/>
        </w:rPr>
        <w:t xml:space="preserve">          </w:t>
      </w:r>
      <w:r w:rsidR="008A1CD0">
        <w:rPr>
          <w:rFonts w:ascii="Arial" w:hAnsi="Arial" w:cs="Arial"/>
          <w:b/>
          <w:bCs/>
        </w:rPr>
        <w:t>Ice cream flavour</w:t>
      </w:r>
      <w:r w:rsidR="008A1CD0">
        <w:rPr>
          <w:rFonts w:ascii="Arial" w:hAnsi="Arial" w:cs="Arial"/>
          <w:b/>
          <w:bCs/>
        </w:rPr>
        <w:tab/>
      </w:r>
      <w:r w:rsidR="008A1CD0">
        <w:rPr>
          <w:rFonts w:ascii="Arial" w:hAnsi="Arial" w:cs="Arial"/>
          <w:b/>
          <w:bCs/>
        </w:rPr>
        <w:tab/>
      </w:r>
      <w:r w:rsidR="008A1CD0">
        <w:rPr>
          <w:rFonts w:ascii="Arial" w:hAnsi="Arial" w:cs="Arial"/>
          <w:b/>
          <w:bCs/>
        </w:rPr>
        <w:tab/>
      </w:r>
      <w:r w:rsidR="008A1CD0">
        <w:rPr>
          <w:rFonts w:ascii="Arial" w:hAnsi="Arial" w:cs="Arial"/>
          <w:b/>
          <w:bCs/>
        </w:rPr>
        <w:tab/>
      </w:r>
      <w:r w:rsidR="008A1CD0">
        <w:rPr>
          <w:rFonts w:ascii="Arial" w:hAnsi="Arial" w:cs="Arial"/>
          <w:b/>
          <w:bCs/>
        </w:rPr>
        <w:tab/>
      </w:r>
      <w:r w:rsidR="008A1CD0">
        <w:rPr>
          <w:rFonts w:ascii="Arial" w:hAnsi="Arial" w:cs="Arial"/>
          <w:b/>
          <w:bCs/>
        </w:rPr>
        <w:tab/>
      </w:r>
    </w:p>
    <w:tbl>
      <w:tblPr>
        <w:tblStyle w:val="TableGrid"/>
        <w:tblW w:w="0" w:type="auto"/>
        <w:tblLook w:val="04A0" w:firstRow="1" w:lastRow="0" w:firstColumn="1" w:lastColumn="0" w:noHBand="0" w:noVBand="1"/>
      </w:tblPr>
      <w:tblGrid>
        <w:gridCol w:w="2348"/>
        <w:gridCol w:w="2369"/>
        <w:gridCol w:w="2227"/>
        <w:gridCol w:w="2072"/>
      </w:tblGrid>
      <w:tr w:rsidR="008C2764" w14:paraId="6C1BF492" w14:textId="77777777" w:rsidTr="00437DC1">
        <w:tc>
          <w:tcPr>
            <w:tcW w:w="2348" w:type="dxa"/>
          </w:tcPr>
          <w:p w14:paraId="13991C14" w14:textId="77777777" w:rsidR="008C2764" w:rsidRDefault="008C2764">
            <w:pPr>
              <w:suppressAutoHyphens w:val="0"/>
              <w:spacing w:after="160" w:line="259" w:lineRule="auto"/>
              <w:jc w:val="left"/>
              <w:rPr>
                <w:rFonts w:ascii="Arial" w:hAnsi="Arial" w:cs="Arial"/>
                <w:b/>
                <w:bCs/>
              </w:rPr>
            </w:pPr>
          </w:p>
        </w:tc>
        <w:tc>
          <w:tcPr>
            <w:tcW w:w="2369" w:type="dxa"/>
          </w:tcPr>
          <w:p w14:paraId="73D6DE84" w14:textId="77777777" w:rsidR="008C2764" w:rsidRDefault="008C2764">
            <w:pPr>
              <w:suppressAutoHyphens w:val="0"/>
              <w:spacing w:after="160" w:line="259" w:lineRule="auto"/>
              <w:jc w:val="left"/>
              <w:rPr>
                <w:rFonts w:ascii="Arial" w:hAnsi="Arial" w:cs="Arial"/>
                <w:b/>
                <w:bCs/>
              </w:rPr>
            </w:pPr>
          </w:p>
        </w:tc>
        <w:tc>
          <w:tcPr>
            <w:tcW w:w="2227" w:type="dxa"/>
          </w:tcPr>
          <w:p w14:paraId="15235116" w14:textId="36A00C72" w:rsidR="008C2764" w:rsidRDefault="008400DD">
            <w:pPr>
              <w:suppressAutoHyphens w:val="0"/>
              <w:spacing w:after="160" w:line="259" w:lineRule="auto"/>
              <w:jc w:val="left"/>
              <w:rPr>
                <w:rFonts w:ascii="Arial" w:hAnsi="Arial" w:cs="Arial"/>
                <w:b/>
                <w:bCs/>
              </w:rPr>
            </w:pPr>
            <w:r>
              <w:rPr>
                <w:rFonts w:ascii="Arial" w:hAnsi="Arial" w:cs="Arial"/>
                <w:b/>
                <w:bCs/>
              </w:rPr>
              <w:t>Id</w:t>
            </w:r>
          </w:p>
        </w:tc>
        <w:tc>
          <w:tcPr>
            <w:tcW w:w="2072" w:type="dxa"/>
          </w:tcPr>
          <w:p w14:paraId="06EA7876" w14:textId="146E8081" w:rsidR="008C2764" w:rsidRDefault="008400DD">
            <w:pPr>
              <w:suppressAutoHyphens w:val="0"/>
              <w:spacing w:after="160" w:line="259" w:lineRule="auto"/>
              <w:jc w:val="left"/>
              <w:rPr>
                <w:rFonts w:ascii="Arial" w:hAnsi="Arial" w:cs="Arial"/>
                <w:b/>
                <w:bCs/>
              </w:rPr>
            </w:pPr>
            <w:r>
              <w:rPr>
                <w:rFonts w:ascii="Arial" w:hAnsi="Arial" w:cs="Arial"/>
                <w:b/>
                <w:bCs/>
              </w:rPr>
              <w:t>Ice cream</w:t>
            </w:r>
          </w:p>
        </w:tc>
      </w:tr>
      <w:tr w:rsidR="00437DC1" w14:paraId="7E1DF52F" w14:textId="7DD2902F" w:rsidTr="00437DC1">
        <w:tc>
          <w:tcPr>
            <w:tcW w:w="2348" w:type="dxa"/>
          </w:tcPr>
          <w:p w14:paraId="515F2663" w14:textId="627707D3" w:rsidR="00437DC1" w:rsidRDefault="00437DC1">
            <w:pPr>
              <w:suppressAutoHyphens w:val="0"/>
              <w:spacing w:after="160" w:line="259" w:lineRule="auto"/>
              <w:jc w:val="left"/>
              <w:rPr>
                <w:rFonts w:ascii="Arial" w:hAnsi="Arial" w:cs="Arial"/>
                <w:b/>
                <w:bCs/>
              </w:rPr>
            </w:pPr>
            <w:r>
              <w:rPr>
                <w:rFonts w:ascii="Arial" w:hAnsi="Arial" w:cs="Arial"/>
                <w:b/>
                <w:bCs/>
              </w:rPr>
              <w:t>N</w:t>
            </w:r>
          </w:p>
        </w:tc>
        <w:tc>
          <w:tcPr>
            <w:tcW w:w="2369" w:type="dxa"/>
          </w:tcPr>
          <w:p w14:paraId="4A509149" w14:textId="55CF5174" w:rsidR="00437DC1" w:rsidRDefault="00437DC1">
            <w:pPr>
              <w:suppressAutoHyphens w:val="0"/>
              <w:spacing w:after="160" w:line="259" w:lineRule="auto"/>
              <w:jc w:val="left"/>
              <w:rPr>
                <w:rFonts w:ascii="Arial" w:hAnsi="Arial" w:cs="Arial"/>
                <w:b/>
                <w:bCs/>
              </w:rPr>
            </w:pPr>
            <w:r>
              <w:rPr>
                <w:rFonts w:ascii="Arial" w:hAnsi="Arial" w:cs="Arial"/>
                <w:b/>
                <w:bCs/>
              </w:rPr>
              <w:t>Valid</w:t>
            </w:r>
          </w:p>
        </w:tc>
        <w:tc>
          <w:tcPr>
            <w:tcW w:w="2227" w:type="dxa"/>
          </w:tcPr>
          <w:p w14:paraId="0FE277E3" w14:textId="205C0C4B" w:rsidR="00437DC1" w:rsidRDefault="00437DC1">
            <w:pPr>
              <w:suppressAutoHyphens w:val="0"/>
              <w:spacing w:after="160" w:line="259" w:lineRule="auto"/>
              <w:jc w:val="left"/>
              <w:rPr>
                <w:rFonts w:ascii="Arial" w:hAnsi="Arial" w:cs="Arial"/>
                <w:b/>
                <w:bCs/>
              </w:rPr>
            </w:pPr>
            <w:r>
              <w:rPr>
                <w:rFonts w:ascii="Arial" w:hAnsi="Arial" w:cs="Arial"/>
                <w:b/>
                <w:bCs/>
              </w:rPr>
              <w:t>200</w:t>
            </w:r>
          </w:p>
        </w:tc>
        <w:tc>
          <w:tcPr>
            <w:tcW w:w="2072" w:type="dxa"/>
          </w:tcPr>
          <w:p w14:paraId="11F24BB2" w14:textId="7793710E" w:rsidR="00437DC1" w:rsidRDefault="00A31D11">
            <w:pPr>
              <w:suppressAutoHyphens w:val="0"/>
              <w:spacing w:after="160" w:line="259" w:lineRule="auto"/>
              <w:jc w:val="left"/>
              <w:rPr>
                <w:rFonts w:ascii="Arial" w:hAnsi="Arial" w:cs="Arial"/>
                <w:b/>
                <w:bCs/>
              </w:rPr>
            </w:pPr>
            <w:r>
              <w:rPr>
                <w:rFonts w:ascii="Arial" w:hAnsi="Arial" w:cs="Arial"/>
                <w:b/>
                <w:bCs/>
              </w:rPr>
              <w:t>200</w:t>
            </w:r>
          </w:p>
        </w:tc>
      </w:tr>
      <w:tr w:rsidR="00437DC1" w14:paraId="58FFD985" w14:textId="5702BBB3" w:rsidTr="00437DC1">
        <w:tc>
          <w:tcPr>
            <w:tcW w:w="2348" w:type="dxa"/>
          </w:tcPr>
          <w:p w14:paraId="5E541557" w14:textId="77777777" w:rsidR="00437DC1" w:rsidRDefault="00437DC1">
            <w:pPr>
              <w:suppressAutoHyphens w:val="0"/>
              <w:spacing w:after="160" w:line="259" w:lineRule="auto"/>
              <w:jc w:val="left"/>
              <w:rPr>
                <w:rFonts w:ascii="Arial" w:hAnsi="Arial" w:cs="Arial"/>
                <w:b/>
                <w:bCs/>
              </w:rPr>
            </w:pPr>
          </w:p>
        </w:tc>
        <w:tc>
          <w:tcPr>
            <w:tcW w:w="2369" w:type="dxa"/>
          </w:tcPr>
          <w:p w14:paraId="5AC3A1D1" w14:textId="3CE133C3" w:rsidR="00437DC1" w:rsidRDefault="00437DC1">
            <w:pPr>
              <w:suppressAutoHyphens w:val="0"/>
              <w:spacing w:after="160" w:line="259" w:lineRule="auto"/>
              <w:jc w:val="left"/>
              <w:rPr>
                <w:rFonts w:ascii="Arial" w:hAnsi="Arial" w:cs="Arial"/>
                <w:b/>
                <w:bCs/>
              </w:rPr>
            </w:pPr>
            <w:r>
              <w:rPr>
                <w:rFonts w:ascii="Arial" w:hAnsi="Arial" w:cs="Arial"/>
                <w:b/>
                <w:bCs/>
              </w:rPr>
              <w:t>Missing</w:t>
            </w:r>
          </w:p>
        </w:tc>
        <w:tc>
          <w:tcPr>
            <w:tcW w:w="2227" w:type="dxa"/>
          </w:tcPr>
          <w:p w14:paraId="1E23A864" w14:textId="05BC6738" w:rsidR="00437DC1" w:rsidRDefault="00437DC1">
            <w:pPr>
              <w:suppressAutoHyphens w:val="0"/>
              <w:spacing w:after="160" w:line="259" w:lineRule="auto"/>
              <w:jc w:val="left"/>
              <w:rPr>
                <w:rFonts w:ascii="Arial" w:hAnsi="Arial" w:cs="Arial"/>
                <w:b/>
                <w:bCs/>
              </w:rPr>
            </w:pPr>
            <w:r>
              <w:rPr>
                <w:rFonts w:ascii="Arial" w:hAnsi="Arial" w:cs="Arial"/>
                <w:b/>
                <w:bCs/>
              </w:rPr>
              <w:t>0</w:t>
            </w:r>
          </w:p>
        </w:tc>
        <w:tc>
          <w:tcPr>
            <w:tcW w:w="2072" w:type="dxa"/>
          </w:tcPr>
          <w:p w14:paraId="1EE7B81E" w14:textId="3C2F9B0E" w:rsidR="00437DC1" w:rsidRDefault="00A31D11">
            <w:pPr>
              <w:suppressAutoHyphens w:val="0"/>
              <w:spacing w:after="160" w:line="259" w:lineRule="auto"/>
              <w:jc w:val="left"/>
              <w:rPr>
                <w:rFonts w:ascii="Arial" w:hAnsi="Arial" w:cs="Arial"/>
                <w:b/>
                <w:bCs/>
              </w:rPr>
            </w:pPr>
            <w:r>
              <w:rPr>
                <w:rFonts w:ascii="Arial" w:hAnsi="Arial" w:cs="Arial"/>
                <w:b/>
                <w:bCs/>
              </w:rPr>
              <w:t>0</w:t>
            </w:r>
          </w:p>
        </w:tc>
      </w:tr>
      <w:tr w:rsidR="00437DC1" w14:paraId="0387D3EF" w14:textId="1DD4D362" w:rsidTr="00437DC1">
        <w:tc>
          <w:tcPr>
            <w:tcW w:w="2348" w:type="dxa"/>
          </w:tcPr>
          <w:p w14:paraId="6A48B14F" w14:textId="230EB037" w:rsidR="00437DC1" w:rsidRDefault="00437DC1">
            <w:pPr>
              <w:suppressAutoHyphens w:val="0"/>
              <w:spacing w:after="160" w:line="259" w:lineRule="auto"/>
              <w:jc w:val="left"/>
              <w:rPr>
                <w:rFonts w:ascii="Arial" w:hAnsi="Arial" w:cs="Arial"/>
                <w:b/>
                <w:bCs/>
              </w:rPr>
            </w:pPr>
            <w:r>
              <w:rPr>
                <w:rFonts w:ascii="Arial" w:hAnsi="Arial" w:cs="Arial"/>
                <w:b/>
                <w:bCs/>
              </w:rPr>
              <w:t>Men</w:t>
            </w:r>
          </w:p>
        </w:tc>
        <w:tc>
          <w:tcPr>
            <w:tcW w:w="2369" w:type="dxa"/>
          </w:tcPr>
          <w:p w14:paraId="01C7166B" w14:textId="77777777" w:rsidR="00437DC1" w:rsidRDefault="00437DC1">
            <w:pPr>
              <w:suppressAutoHyphens w:val="0"/>
              <w:spacing w:after="160" w:line="259" w:lineRule="auto"/>
              <w:jc w:val="left"/>
              <w:rPr>
                <w:rFonts w:ascii="Arial" w:hAnsi="Arial" w:cs="Arial"/>
                <w:b/>
                <w:bCs/>
              </w:rPr>
            </w:pPr>
          </w:p>
        </w:tc>
        <w:tc>
          <w:tcPr>
            <w:tcW w:w="2227" w:type="dxa"/>
          </w:tcPr>
          <w:p w14:paraId="4DB3BDDE" w14:textId="36AA7DAB" w:rsidR="00437DC1" w:rsidRDefault="00AB36DB">
            <w:pPr>
              <w:suppressAutoHyphens w:val="0"/>
              <w:spacing w:after="160" w:line="259" w:lineRule="auto"/>
              <w:jc w:val="left"/>
              <w:rPr>
                <w:rFonts w:ascii="Arial" w:hAnsi="Arial" w:cs="Arial"/>
                <w:b/>
                <w:bCs/>
              </w:rPr>
            </w:pPr>
            <w:r>
              <w:rPr>
                <w:rFonts w:ascii="Arial" w:hAnsi="Arial" w:cs="Arial"/>
                <w:b/>
                <w:bCs/>
              </w:rPr>
              <w:t>100.50</w:t>
            </w:r>
          </w:p>
        </w:tc>
        <w:tc>
          <w:tcPr>
            <w:tcW w:w="2072" w:type="dxa"/>
          </w:tcPr>
          <w:p w14:paraId="08BE0B0E" w14:textId="7FAD4CCD" w:rsidR="00437DC1" w:rsidRDefault="00A31D11">
            <w:pPr>
              <w:suppressAutoHyphens w:val="0"/>
              <w:spacing w:after="160" w:line="259" w:lineRule="auto"/>
              <w:jc w:val="left"/>
              <w:rPr>
                <w:rFonts w:ascii="Arial" w:hAnsi="Arial" w:cs="Arial"/>
                <w:b/>
                <w:bCs/>
              </w:rPr>
            </w:pPr>
            <w:r>
              <w:rPr>
                <w:rFonts w:ascii="Arial" w:hAnsi="Arial" w:cs="Arial"/>
                <w:b/>
                <w:bCs/>
              </w:rPr>
              <w:t>1.82</w:t>
            </w:r>
          </w:p>
        </w:tc>
      </w:tr>
      <w:tr w:rsidR="00437DC1" w14:paraId="4A614C40" w14:textId="631F20C6" w:rsidTr="00437DC1">
        <w:tc>
          <w:tcPr>
            <w:tcW w:w="2348" w:type="dxa"/>
          </w:tcPr>
          <w:p w14:paraId="0CDA199F" w14:textId="45653D28" w:rsidR="00437DC1" w:rsidRDefault="00437DC1">
            <w:pPr>
              <w:suppressAutoHyphens w:val="0"/>
              <w:spacing w:after="160" w:line="259" w:lineRule="auto"/>
              <w:jc w:val="left"/>
              <w:rPr>
                <w:rFonts w:ascii="Arial" w:hAnsi="Arial" w:cs="Arial"/>
                <w:b/>
                <w:bCs/>
              </w:rPr>
            </w:pPr>
            <w:r>
              <w:rPr>
                <w:rFonts w:ascii="Arial" w:hAnsi="Arial" w:cs="Arial"/>
                <w:b/>
                <w:bCs/>
              </w:rPr>
              <w:t>Median</w:t>
            </w:r>
          </w:p>
        </w:tc>
        <w:tc>
          <w:tcPr>
            <w:tcW w:w="2369" w:type="dxa"/>
          </w:tcPr>
          <w:p w14:paraId="2615992B" w14:textId="77777777" w:rsidR="00437DC1" w:rsidRDefault="00437DC1">
            <w:pPr>
              <w:suppressAutoHyphens w:val="0"/>
              <w:spacing w:after="160" w:line="259" w:lineRule="auto"/>
              <w:jc w:val="left"/>
              <w:rPr>
                <w:rFonts w:ascii="Arial" w:hAnsi="Arial" w:cs="Arial"/>
                <w:b/>
                <w:bCs/>
              </w:rPr>
            </w:pPr>
          </w:p>
        </w:tc>
        <w:tc>
          <w:tcPr>
            <w:tcW w:w="2227" w:type="dxa"/>
          </w:tcPr>
          <w:p w14:paraId="25A1C723" w14:textId="28E915C8" w:rsidR="00437DC1" w:rsidRDefault="00AB36DB">
            <w:pPr>
              <w:suppressAutoHyphens w:val="0"/>
              <w:spacing w:after="160" w:line="259" w:lineRule="auto"/>
              <w:jc w:val="left"/>
              <w:rPr>
                <w:rFonts w:ascii="Arial" w:hAnsi="Arial" w:cs="Arial"/>
                <w:b/>
                <w:bCs/>
              </w:rPr>
            </w:pPr>
            <w:r>
              <w:rPr>
                <w:rFonts w:ascii="Arial" w:hAnsi="Arial" w:cs="Arial"/>
                <w:b/>
                <w:bCs/>
              </w:rPr>
              <w:t>100.50</w:t>
            </w:r>
          </w:p>
        </w:tc>
        <w:tc>
          <w:tcPr>
            <w:tcW w:w="2072" w:type="dxa"/>
          </w:tcPr>
          <w:p w14:paraId="3C394491" w14:textId="1EF0D5DC" w:rsidR="00437DC1" w:rsidRDefault="00A31D11">
            <w:pPr>
              <w:suppressAutoHyphens w:val="0"/>
              <w:spacing w:after="160" w:line="259" w:lineRule="auto"/>
              <w:jc w:val="left"/>
              <w:rPr>
                <w:rFonts w:ascii="Arial" w:hAnsi="Arial" w:cs="Arial"/>
                <w:b/>
                <w:bCs/>
              </w:rPr>
            </w:pPr>
            <w:r>
              <w:rPr>
                <w:rFonts w:ascii="Arial" w:hAnsi="Arial" w:cs="Arial"/>
                <w:b/>
                <w:bCs/>
              </w:rPr>
              <w:t>2.00</w:t>
            </w:r>
          </w:p>
        </w:tc>
      </w:tr>
    </w:tbl>
    <w:p w14:paraId="6C50CB74" w14:textId="13B39110" w:rsidR="00237CED" w:rsidRPr="000856E9" w:rsidRDefault="0039015B" w:rsidP="00237CED">
      <w:pPr>
        <w:autoSpaceDE w:val="0"/>
        <w:autoSpaceDN w:val="0"/>
        <w:adjustRightInd w:val="0"/>
        <w:spacing w:line="240" w:lineRule="auto"/>
        <w:rPr>
          <w:b/>
          <w:bCs/>
          <w:sz w:val="26"/>
          <w:szCs w:val="26"/>
          <w:lang w:val="en-IN"/>
        </w:rPr>
      </w:pPr>
      <w:r>
        <w:rPr>
          <w:rFonts w:ascii="Arial" w:hAnsi="Arial" w:cs="Arial"/>
          <w:b/>
          <w:bCs/>
        </w:rPr>
        <w:tab/>
      </w:r>
      <w:r w:rsidR="006056EF">
        <w:rPr>
          <w:rFonts w:ascii="Arial" w:hAnsi="Arial" w:cs="Arial"/>
          <w:b/>
          <w:bCs/>
        </w:rPr>
        <w:tab/>
      </w:r>
      <w:r w:rsidR="006056EF">
        <w:rPr>
          <w:rFonts w:ascii="Arial" w:hAnsi="Arial" w:cs="Arial"/>
          <w:b/>
          <w:bCs/>
        </w:rPr>
        <w:tab/>
      </w:r>
      <w:r w:rsidR="006056EF">
        <w:rPr>
          <w:rFonts w:ascii="Arial" w:hAnsi="Arial" w:cs="Arial"/>
          <w:b/>
          <w:bCs/>
        </w:rPr>
        <w:tab/>
      </w:r>
      <w:r w:rsidR="006056EF">
        <w:rPr>
          <w:rFonts w:ascii="Arial" w:hAnsi="Arial" w:cs="Arial"/>
          <w:b/>
          <w:bCs/>
        </w:rPr>
        <w:tab/>
      </w:r>
      <w:r w:rsidR="006056EF">
        <w:rPr>
          <w:rFonts w:ascii="Arial" w:hAnsi="Arial" w:cs="Arial"/>
          <w:b/>
          <w:bCs/>
        </w:rPr>
        <w:tab/>
      </w:r>
      <w:r w:rsidR="006056EF">
        <w:rPr>
          <w:rFonts w:ascii="Arial" w:hAnsi="Arial" w:cs="Arial"/>
          <w:b/>
          <w:bCs/>
        </w:rPr>
        <w:tab/>
      </w:r>
      <w:r w:rsidR="006056EF">
        <w:rPr>
          <w:rFonts w:ascii="Arial" w:hAnsi="Arial" w:cs="Arial"/>
          <w:b/>
          <w:bCs/>
        </w:rPr>
        <w:tab/>
      </w:r>
      <w:r w:rsidR="006056EF">
        <w:rPr>
          <w:rFonts w:ascii="Arial" w:hAnsi="Arial" w:cs="Arial"/>
          <w:b/>
          <w:bCs/>
        </w:rPr>
        <w:tab/>
      </w:r>
      <w:r w:rsidR="006056EF">
        <w:rPr>
          <w:rFonts w:ascii="Arial" w:hAnsi="Arial" w:cs="Arial"/>
          <w:b/>
          <w:bCs/>
        </w:rPr>
        <w:tab/>
      </w:r>
      <w:r w:rsidR="00237CED">
        <w:rPr>
          <w:rFonts w:ascii="Arial" w:hAnsi="Arial" w:cs="Arial"/>
          <w:b/>
          <w:bCs/>
        </w:rPr>
        <w:t xml:space="preserve">                    </w:t>
      </w:r>
      <w:r w:rsidR="00237CED" w:rsidRPr="000856E9">
        <w:rPr>
          <w:b/>
          <w:bCs/>
          <w:sz w:val="26"/>
          <w:szCs w:val="26"/>
          <w:lang w:val="en-IN"/>
        </w:rPr>
        <w:t>Frequency Table</w:t>
      </w:r>
      <w:r w:rsidR="00B80FE9">
        <w:rPr>
          <w:b/>
          <w:bCs/>
          <w:sz w:val="26"/>
          <w:szCs w:val="26"/>
          <w:lang w:val="en-IN"/>
        </w:rPr>
        <w:tab/>
      </w:r>
      <w:r w:rsidR="00B80FE9">
        <w:rPr>
          <w:b/>
          <w:bCs/>
          <w:sz w:val="26"/>
          <w:szCs w:val="26"/>
          <w:lang w:val="en-IN"/>
        </w:rPr>
        <w:tab/>
      </w:r>
      <w:r w:rsidR="00B80FE9">
        <w:rPr>
          <w:b/>
          <w:bCs/>
          <w:sz w:val="26"/>
          <w:szCs w:val="26"/>
          <w:lang w:val="en-IN"/>
        </w:rPr>
        <w:tab/>
      </w:r>
      <w:r w:rsidR="00B80FE9">
        <w:rPr>
          <w:b/>
          <w:bCs/>
          <w:sz w:val="26"/>
          <w:szCs w:val="26"/>
          <w:lang w:val="en-IN"/>
        </w:rPr>
        <w:tab/>
      </w:r>
      <w:r w:rsidR="00B80FE9">
        <w:rPr>
          <w:b/>
          <w:bCs/>
          <w:sz w:val="26"/>
          <w:szCs w:val="26"/>
          <w:lang w:val="en-IN"/>
        </w:rPr>
        <w:tab/>
      </w:r>
      <w:r w:rsidR="00B80FE9">
        <w:rPr>
          <w:b/>
          <w:bCs/>
          <w:sz w:val="26"/>
          <w:szCs w:val="26"/>
          <w:lang w:val="en-IN"/>
        </w:rPr>
        <w:tab/>
      </w:r>
      <w:r w:rsidR="00B80FE9">
        <w:rPr>
          <w:b/>
          <w:bCs/>
          <w:sz w:val="26"/>
          <w:szCs w:val="26"/>
          <w:lang w:val="en-IN"/>
        </w:rPr>
        <w:tab/>
      </w:r>
      <w:r w:rsidR="00B80FE9">
        <w:rPr>
          <w:b/>
          <w:bCs/>
          <w:sz w:val="26"/>
          <w:szCs w:val="26"/>
          <w:lang w:val="en-IN"/>
        </w:rPr>
        <w:tab/>
      </w:r>
      <w:r w:rsidR="00B80FE9">
        <w:rPr>
          <w:b/>
          <w:bCs/>
          <w:sz w:val="26"/>
          <w:szCs w:val="26"/>
          <w:lang w:val="en-IN"/>
        </w:rPr>
        <w:tab/>
      </w:r>
      <w:r w:rsidR="00B80FE9">
        <w:rPr>
          <w:b/>
          <w:bCs/>
          <w:sz w:val="26"/>
          <w:szCs w:val="26"/>
          <w:lang w:val="en-IN"/>
        </w:rPr>
        <w:tab/>
      </w:r>
      <w:r w:rsidR="00B80FE9">
        <w:rPr>
          <w:b/>
          <w:bCs/>
          <w:sz w:val="26"/>
          <w:szCs w:val="26"/>
          <w:lang w:val="en-IN"/>
        </w:rPr>
        <w:tab/>
      </w:r>
    </w:p>
    <w:tbl>
      <w:tblPr>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386"/>
        <w:gridCol w:w="1275"/>
        <w:gridCol w:w="1134"/>
        <w:gridCol w:w="1134"/>
        <w:gridCol w:w="1329"/>
      </w:tblGrid>
      <w:tr w:rsidR="00B80FE9" w:rsidRPr="000856E9" w14:paraId="187CA775" w14:textId="77777777" w:rsidTr="00B80FE9">
        <w:trPr>
          <w:cantSplit/>
        </w:trPr>
        <w:tc>
          <w:tcPr>
            <w:tcW w:w="2122" w:type="dxa"/>
            <w:gridSpan w:val="2"/>
            <w:tcBorders>
              <w:top w:val="single" w:sz="4" w:space="0" w:color="auto"/>
              <w:left w:val="single" w:sz="4" w:space="0" w:color="auto"/>
              <w:bottom w:val="single" w:sz="8" w:space="0" w:color="152935"/>
              <w:right w:val="single" w:sz="4" w:space="0" w:color="auto"/>
            </w:tcBorders>
            <w:shd w:val="clear" w:color="auto" w:fill="FFFFFF"/>
            <w:vAlign w:val="bottom"/>
          </w:tcPr>
          <w:p w14:paraId="29C05266" w14:textId="77777777" w:rsidR="00B80FE9" w:rsidRPr="00B80FE9" w:rsidRDefault="00B80FE9" w:rsidP="00767871">
            <w:pPr>
              <w:autoSpaceDE w:val="0"/>
              <w:autoSpaceDN w:val="0"/>
              <w:adjustRightInd w:val="0"/>
              <w:spacing w:line="240" w:lineRule="auto"/>
              <w:rPr>
                <w:rFonts w:ascii="Arial" w:hAnsi="Arial" w:cs="Arial"/>
                <w:b/>
                <w:bCs/>
                <w:sz w:val="22"/>
                <w:lang w:val="en-IN"/>
              </w:rPr>
            </w:pPr>
          </w:p>
        </w:tc>
        <w:tc>
          <w:tcPr>
            <w:tcW w:w="1275" w:type="dxa"/>
            <w:tcBorders>
              <w:top w:val="single" w:sz="4" w:space="0" w:color="auto"/>
              <w:left w:val="single" w:sz="4" w:space="0" w:color="auto"/>
              <w:bottom w:val="single" w:sz="8" w:space="0" w:color="152935"/>
              <w:right w:val="single" w:sz="4" w:space="0" w:color="auto"/>
            </w:tcBorders>
            <w:shd w:val="clear" w:color="auto" w:fill="FFFFFF"/>
            <w:vAlign w:val="bottom"/>
          </w:tcPr>
          <w:p w14:paraId="5225E1A7" w14:textId="77777777" w:rsidR="00B80FE9" w:rsidRPr="00B80FE9" w:rsidRDefault="00B80FE9" w:rsidP="00767871">
            <w:pPr>
              <w:autoSpaceDE w:val="0"/>
              <w:autoSpaceDN w:val="0"/>
              <w:adjustRightInd w:val="0"/>
              <w:spacing w:line="320" w:lineRule="atLeast"/>
              <w:ind w:left="60" w:right="60"/>
              <w:jc w:val="center"/>
              <w:rPr>
                <w:rFonts w:ascii="Arial" w:hAnsi="Arial" w:cs="Arial"/>
                <w:b/>
                <w:bCs/>
                <w:sz w:val="22"/>
                <w:lang w:val="en-IN"/>
              </w:rPr>
            </w:pPr>
            <w:r w:rsidRPr="00B80FE9">
              <w:rPr>
                <w:rFonts w:ascii="Arial" w:hAnsi="Arial" w:cs="Arial"/>
                <w:b/>
                <w:bCs/>
                <w:sz w:val="22"/>
                <w:lang w:val="en-IN"/>
              </w:rPr>
              <w:t>Frequency</w:t>
            </w:r>
          </w:p>
        </w:tc>
        <w:tc>
          <w:tcPr>
            <w:tcW w:w="1134" w:type="dxa"/>
            <w:tcBorders>
              <w:top w:val="single" w:sz="4" w:space="0" w:color="auto"/>
              <w:left w:val="single" w:sz="4" w:space="0" w:color="auto"/>
              <w:bottom w:val="single" w:sz="8" w:space="0" w:color="152935"/>
              <w:right w:val="single" w:sz="4" w:space="0" w:color="auto"/>
            </w:tcBorders>
            <w:shd w:val="clear" w:color="auto" w:fill="FFFFFF"/>
            <w:vAlign w:val="bottom"/>
          </w:tcPr>
          <w:p w14:paraId="124EB244" w14:textId="77777777" w:rsidR="00B80FE9" w:rsidRPr="00B80FE9" w:rsidRDefault="00B80FE9" w:rsidP="00767871">
            <w:pPr>
              <w:autoSpaceDE w:val="0"/>
              <w:autoSpaceDN w:val="0"/>
              <w:adjustRightInd w:val="0"/>
              <w:spacing w:line="320" w:lineRule="atLeast"/>
              <w:ind w:left="60" w:right="60"/>
              <w:jc w:val="center"/>
              <w:rPr>
                <w:rFonts w:ascii="Arial" w:hAnsi="Arial" w:cs="Arial"/>
                <w:b/>
                <w:bCs/>
                <w:sz w:val="22"/>
                <w:lang w:val="en-IN"/>
              </w:rPr>
            </w:pPr>
            <w:r w:rsidRPr="00B80FE9">
              <w:rPr>
                <w:rFonts w:ascii="Arial" w:hAnsi="Arial" w:cs="Arial"/>
                <w:b/>
                <w:bCs/>
                <w:sz w:val="22"/>
                <w:lang w:val="en-IN"/>
              </w:rPr>
              <w:t>Percent</w:t>
            </w:r>
          </w:p>
        </w:tc>
        <w:tc>
          <w:tcPr>
            <w:tcW w:w="1134" w:type="dxa"/>
            <w:tcBorders>
              <w:top w:val="single" w:sz="4" w:space="0" w:color="auto"/>
              <w:left w:val="single" w:sz="4" w:space="0" w:color="auto"/>
              <w:bottom w:val="single" w:sz="8" w:space="0" w:color="152935"/>
              <w:right w:val="single" w:sz="4" w:space="0" w:color="auto"/>
            </w:tcBorders>
            <w:shd w:val="clear" w:color="auto" w:fill="FFFFFF"/>
            <w:vAlign w:val="bottom"/>
          </w:tcPr>
          <w:p w14:paraId="70199213" w14:textId="77777777" w:rsidR="00B80FE9" w:rsidRPr="00B80FE9" w:rsidRDefault="00B80FE9" w:rsidP="00767871">
            <w:pPr>
              <w:autoSpaceDE w:val="0"/>
              <w:autoSpaceDN w:val="0"/>
              <w:adjustRightInd w:val="0"/>
              <w:spacing w:line="320" w:lineRule="atLeast"/>
              <w:ind w:left="60" w:right="60"/>
              <w:jc w:val="center"/>
              <w:rPr>
                <w:rFonts w:ascii="Arial" w:hAnsi="Arial" w:cs="Arial"/>
                <w:b/>
                <w:bCs/>
                <w:sz w:val="22"/>
                <w:lang w:val="en-IN"/>
              </w:rPr>
            </w:pPr>
            <w:r w:rsidRPr="00B80FE9">
              <w:rPr>
                <w:rFonts w:ascii="Arial" w:hAnsi="Arial" w:cs="Arial"/>
                <w:b/>
                <w:bCs/>
                <w:sz w:val="22"/>
                <w:lang w:val="en-IN"/>
              </w:rPr>
              <w:t>Valid Percent</w:t>
            </w:r>
          </w:p>
        </w:tc>
        <w:tc>
          <w:tcPr>
            <w:tcW w:w="1329" w:type="dxa"/>
            <w:tcBorders>
              <w:top w:val="single" w:sz="4" w:space="0" w:color="auto"/>
              <w:left w:val="single" w:sz="4" w:space="0" w:color="auto"/>
              <w:bottom w:val="single" w:sz="8" w:space="0" w:color="152935"/>
              <w:right w:val="single" w:sz="4" w:space="0" w:color="auto"/>
            </w:tcBorders>
            <w:shd w:val="clear" w:color="auto" w:fill="FFFFFF"/>
            <w:vAlign w:val="bottom"/>
          </w:tcPr>
          <w:p w14:paraId="2005C5A9" w14:textId="77777777" w:rsidR="00B80FE9" w:rsidRPr="00B80FE9" w:rsidRDefault="00B80FE9" w:rsidP="00767871">
            <w:pPr>
              <w:autoSpaceDE w:val="0"/>
              <w:autoSpaceDN w:val="0"/>
              <w:adjustRightInd w:val="0"/>
              <w:spacing w:line="320" w:lineRule="atLeast"/>
              <w:ind w:left="60" w:right="60"/>
              <w:jc w:val="center"/>
              <w:rPr>
                <w:rFonts w:ascii="Arial" w:hAnsi="Arial" w:cs="Arial"/>
                <w:b/>
                <w:bCs/>
                <w:sz w:val="22"/>
                <w:lang w:val="en-IN"/>
              </w:rPr>
            </w:pPr>
            <w:r w:rsidRPr="00B80FE9">
              <w:rPr>
                <w:rFonts w:ascii="Arial" w:hAnsi="Arial" w:cs="Arial"/>
                <w:b/>
                <w:bCs/>
                <w:sz w:val="22"/>
                <w:lang w:val="en-IN"/>
              </w:rPr>
              <w:t>Cumulative Percent</w:t>
            </w:r>
          </w:p>
        </w:tc>
      </w:tr>
      <w:tr w:rsidR="00B80FE9" w:rsidRPr="000856E9" w14:paraId="6AE1C299" w14:textId="77777777" w:rsidTr="00B80FE9">
        <w:trPr>
          <w:cantSplit/>
        </w:trPr>
        <w:tc>
          <w:tcPr>
            <w:tcW w:w="736" w:type="dxa"/>
            <w:tcBorders>
              <w:top w:val="single" w:sz="8" w:space="0" w:color="152935"/>
              <w:left w:val="single" w:sz="4" w:space="0" w:color="auto"/>
              <w:bottom w:val="single" w:sz="4" w:space="0" w:color="auto"/>
              <w:right w:val="single" w:sz="4" w:space="0" w:color="auto"/>
            </w:tcBorders>
            <w:shd w:val="clear" w:color="auto" w:fill="E0E0E0"/>
          </w:tcPr>
          <w:p w14:paraId="0130FCCA" w14:textId="77777777" w:rsidR="00B80FE9" w:rsidRPr="00B80FE9" w:rsidRDefault="00B80FE9" w:rsidP="00767871">
            <w:pPr>
              <w:autoSpaceDE w:val="0"/>
              <w:autoSpaceDN w:val="0"/>
              <w:adjustRightInd w:val="0"/>
              <w:spacing w:line="320" w:lineRule="atLeast"/>
              <w:ind w:left="60" w:right="60"/>
              <w:rPr>
                <w:rFonts w:ascii="Arial" w:hAnsi="Arial" w:cs="Arial"/>
                <w:b/>
                <w:bCs/>
                <w:szCs w:val="24"/>
                <w:lang w:val="en-IN"/>
              </w:rPr>
            </w:pPr>
            <w:r w:rsidRPr="00B80FE9">
              <w:rPr>
                <w:rFonts w:ascii="Arial" w:hAnsi="Arial" w:cs="Arial"/>
                <w:b/>
                <w:bCs/>
                <w:szCs w:val="24"/>
                <w:lang w:val="en-IN"/>
              </w:rPr>
              <w:t>Valid</w:t>
            </w:r>
          </w:p>
        </w:tc>
        <w:tc>
          <w:tcPr>
            <w:tcW w:w="1386" w:type="dxa"/>
            <w:tcBorders>
              <w:top w:val="single" w:sz="8" w:space="0" w:color="152935"/>
              <w:left w:val="single" w:sz="4" w:space="0" w:color="auto"/>
              <w:bottom w:val="single" w:sz="4" w:space="0" w:color="auto"/>
              <w:right w:val="single" w:sz="4" w:space="0" w:color="auto"/>
            </w:tcBorders>
            <w:shd w:val="clear" w:color="auto" w:fill="E0E0E0"/>
          </w:tcPr>
          <w:p w14:paraId="4F5E7739" w14:textId="77777777" w:rsidR="00B80FE9" w:rsidRPr="00B80FE9" w:rsidRDefault="00B80FE9" w:rsidP="00767871">
            <w:pPr>
              <w:autoSpaceDE w:val="0"/>
              <w:autoSpaceDN w:val="0"/>
              <w:adjustRightInd w:val="0"/>
              <w:spacing w:line="320" w:lineRule="atLeast"/>
              <w:ind w:left="60" w:right="60"/>
              <w:rPr>
                <w:rFonts w:ascii="Arial" w:hAnsi="Arial" w:cs="Arial"/>
                <w:b/>
                <w:bCs/>
                <w:sz w:val="22"/>
                <w:lang w:val="en-IN"/>
              </w:rPr>
            </w:pPr>
            <w:r w:rsidRPr="00B80FE9">
              <w:rPr>
                <w:rFonts w:ascii="Arial" w:hAnsi="Arial" w:cs="Arial"/>
                <w:b/>
                <w:bCs/>
                <w:sz w:val="22"/>
                <w:lang w:val="en-IN"/>
              </w:rPr>
              <w:t>Vanilla</w:t>
            </w:r>
          </w:p>
        </w:tc>
        <w:tc>
          <w:tcPr>
            <w:tcW w:w="1275" w:type="dxa"/>
            <w:tcBorders>
              <w:top w:val="single" w:sz="8" w:space="0" w:color="152935"/>
              <w:left w:val="single" w:sz="4" w:space="0" w:color="auto"/>
              <w:bottom w:val="single" w:sz="4" w:space="0" w:color="auto"/>
              <w:right w:val="single" w:sz="4" w:space="0" w:color="auto"/>
            </w:tcBorders>
            <w:shd w:val="clear" w:color="auto" w:fill="FFFFFF"/>
          </w:tcPr>
          <w:p w14:paraId="76109521" w14:textId="77777777" w:rsidR="00B80FE9" w:rsidRPr="00B80FE9" w:rsidRDefault="00B80FE9" w:rsidP="00767871">
            <w:pPr>
              <w:autoSpaceDE w:val="0"/>
              <w:autoSpaceDN w:val="0"/>
              <w:adjustRightInd w:val="0"/>
              <w:spacing w:line="320" w:lineRule="atLeast"/>
              <w:ind w:left="60" w:right="60"/>
              <w:jc w:val="right"/>
              <w:rPr>
                <w:rFonts w:ascii="Arial" w:hAnsi="Arial" w:cs="Arial"/>
                <w:b/>
                <w:bCs/>
                <w:sz w:val="22"/>
                <w:lang w:val="en-IN"/>
              </w:rPr>
            </w:pPr>
            <w:r w:rsidRPr="00B80FE9">
              <w:rPr>
                <w:rFonts w:ascii="Arial" w:hAnsi="Arial" w:cs="Arial"/>
                <w:b/>
                <w:bCs/>
                <w:sz w:val="22"/>
                <w:lang w:val="en-IN"/>
              </w:rPr>
              <w:t>95</w:t>
            </w:r>
          </w:p>
        </w:tc>
        <w:tc>
          <w:tcPr>
            <w:tcW w:w="1134" w:type="dxa"/>
            <w:tcBorders>
              <w:top w:val="single" w:sz="8" w:space="0" w:color="152935"/>
              <w:left w:val="single" w:sz="4" w:space="0" w:color="auto"/>
              <w:bottom w:val="single" w:sz="4" w:space="0" w:color="auto"/>
              <w:right w:val="single" w:sz="4" w:space="0" w:color="auto"/>
            </w:tcBorders>
            <w:shd w:val="clear" w:color="auto" w:fill="FFFFFF"/>
          </w:tcPr>
          <w:p w14:paraId="75360CF8" w14:textId="77777777" w:rsidR="00B80FE9" w:rsidRPr="00B80FE9" w:rsidRDefault="00B80FE9" w:rsidP="00767871">
            <w:pPr>
              <w:autoSpaceDE w:val="0"/>
              <w:autoSpaceDN w:val="0"/>
              <w:adjustRightInd w:val="0"/>
              <w:spacing w:line="320" w:lineRule="atLeast"/>
              <w:ind w:left="60" w:right="60"/>
              <w:jc w:val="right"/>
              <w:rPr>
                <w:rFonts w:ascii="Arial" w:hAnsi="Arial" w:cs="Arial"/>
                <w:b/>
                <w:bCs/>
                <w:sz w:val="22"/>
                <w:lang w:val="en-IN"/>
              </w:rPr>
            </w:pPr>
            <w:r w:rsidRPr="00B80FE9">
              <w:rPr>
                <w:rFonts w:ascii="Arial" w:hAnsi="Arial" w:cs="Arial"/>
                <w:b/>
                <w:bCs/>
                <w:sz w:val="22"/>
                <w:lang w:val="en-IN"/>
              </w:rPr>
              <w:t>47.5</w:t>
            </w:r>
          </w:p>
        </w:tc>
        <w:tc>
          <w:tcPr>
            <w:tcW w:w="1134" w:type="dxa"/>
            <w:tcBorders>
              <w:top w:val="single" w:sz="8" w:space="0" w:color="152935"/>
              <w:left w:val="single" w:sz="4" w:space="0" w:color="auto"/>
              <w:bottom w:val="single" w:sz="4" w:space="0" w:color="auto"/>
              <w:right w:val="single" w:sz="4" w:space="0" w:color="auto"/>
            </w:tcBorders>
            <w:shd w:val="clear" w:color="auto" w:fill="FFFFFF"/>
          </w:tcPr>
          <w:p w14:paraId="359C7B35" w14:textId="77777777" w:rsidR="00B80FE9" w:rsidRPr="00B80FE9" w:rsidRDefault="00B80FE9" w:rsidP="00767871">
            <w:pPr>
              <w:autoSpaceDE w:val="0"/>
              <w:autoSpaceDN w:val="0"/>
              <w:adjustRightInd w:val="0"/>
              <w:spacing w:line="320" w:lineRule="atLeast"/>
              <w:ind w:left="60" w:right="60"/>
              <w:jc w:val="right"/>
              <w:rPr>
                <w:rFonts w:ascii="Arial" w:hAnsi="Arial" w:cs="Arial"/>
                <w:b/>
                <w:bCs/>
                <w:sz w:val="22"/>
                <w:lang w:val="en-IN"/>
              </w:rPr>
            </w:pPr>
            <w:r w:rsidRPr="00B80FE9">
              <w:rPr>
                <w:rFonts w:ascii="Arial" w:hAnsi="Arial" w:cs="Arial"/>
                <w:b/>
                <w:bCs/>
                <w:sz w:val="22"/>
                <w:lang w:val="en-IN"/>
              </w:rPr>
              <w:t>47.5</w:t>
            </w:r>
          </w:p>
        </w:tc>
        <w:tc>
          <w:tcPr>
            <w:tcW w:w="1329" w:type="dxa"/>
            <w:tcBorders>
              <w:top w:val="single" w:sz="8" w:space="0" w:color="152935"/>
              <w:left w:val="single" w:sz="4" w:space="0" w:color="auto"/>
              <w:bottom w:val="single" w:sz="4" w:space="0" w:color="auto"/>
              <w:right w:val="single" w:sz="4" w:space="0" w:color="auto"/>
            </w:tcBorders>
            <w:shd w:val="clear" w:color="auto" w:fill="FFFFFF"/>
          </w:tcPr>
          <w:p w14:paraId="4F2F767F" w14:textId="77777777" w:rsidR="00B80FE9" w:rsidRPr="00B80FE9" w:rsidRDefault="00B80FE9" w:rsidP="00767871">
            <w:pPr>
              <w:autoSpaceDE w:val="0"/>
              <w:autoSpaceDN w:val="0"/>
              <w:adjustRightInd w:val="0"/>
              <w:spacing w:line="320" w:lineRule="atLeast"/>
              <w:ind w:left="60" w:right="60"/>
              <w:jc w:val="right"/>
              <w:rPr>
                <w:rFonts w:ascii="Arial" w:hAnsi="Arial" w:cs="Arial"/>
                <w:b/>
                <w:bCs/>
                <w:sz w:val="22"/>
                <w:lang w:val="en-IN"/>
              </w:rPr>
            </w:pPr>
            <w:r w:rsidRPr="00B80FE9">
              <w:rPr>
                <w:rFonts w:ascii="Arial" w:hAnsi="Arial" w:cs="Arial"/>
                <w:b/>
                <w:bCs/>
                <w:sz w:val="22"/>
                <w:lang w:val="en-IN"/>
              </w:rPr>
              <w:t>47.5</w:t>
            </w:r>
          </w:p>
        </w:tc>
      </w:tr>
      <w:tr w:rsidR="00B80FE9" w:rsidRPr="000856E9" w14:paraId="61E1B15E" w14:textId="77777777" w:rsidTr="00B80FE9">
        <w:trPr>
          <w:cantSplit/>
        </w:trPr>
        <w:tc>
          <w:tcPr>
            <w:tcW w:w="736" w:type="dxa"/>
            <w:vMerge w:val="restart"/>
            <w:tcBorders>
              <w:top w:val="single" w:sz="4" w:space="0" w:color="auto"/>
              <w:left w:val="single" w:sz="4" w:space="0" w:color="auto"/>
              <w:bottom w:val="single" w:sz="8" w:space="0" w:color="152935"/>
              <w:right w:val="single" w:sz="4" w:space="0" w:color="auto"/>
            </w:tcBorders>
            <w:shd w:val="clear" w:color="auto" w:fill="E0E0E0"/>
          </w:tcPr>
          <w:p w14:paraId="71F346F7" w14:textId="77777777" w:rsidR="00B80FE9" w:rsidRPr="000856E9" w:rsidRDefault="00B80FE9" w:rsidP="00767871">
            <w:pPr>
              <w:autoSpaceDE w:val="0"/>
              <w:autoSpaceDN w:val="0"/>
              <w:adjustRightInd w:val="0"/>
              <w:spacing w:line="320" w:lineRule="atLeast"/>
              <w:ind w:left="60" w:right="60"/>
              <w:rPr>
                <w:sz w:val="18"/>
                <w:szCs w:val="18"/>
                <w:lang w:val="en-IN"/>
              </w:rPr>
            </w:pPr>
          </w:p>
        </w:tc>
        <w:tc>
          <w:tcPr>
            <w:tcW w:w="1386" w:type="dxa"/>
            <w:tcBorders>
              <w:top w:val="single" w:sz="4" w:space="0" w:color="auto"/>
              <w:left w:val="single" w:sz="4" w:space="0" w:color="auto"/>
              <w:bottom w:val="single" w:sz="8" w:space="0" w:color="AEAEAE"/>
              <w:right w:val="single" w:sz="4" w:space="0" w:color="auto"/>
            </w:tcBorders>
            <w:shd w:val="clear" w:color="auto" w:fill="E0E0E0"/>
          </w:tcPr>
          <w:p w14:paraId="1CF6546A" w14:textId="77777777" w:rsidR="00B80FE9" w:rsidRPr="00B80FE9" w:rsidRDefault="00B80FE9" w:rsidP="00767871">
            <w:pPr>
              <w:autoSpaceDE w:val="0"/>
              <w:autoSpaceDN w:val="0"/>
              <w:adjustRightInd w:val="0"/>
              <w:spacing w:line="320" w:lineRule="atLeast"/>
              <w:ind w:left="60" w:right="60"/>
              <w:rPr>
                <w:rFonts w:ascii="Arial" w:hAnsi="Arial" w:cs="Arial"/>
                <w:b/>
                <w:bCs/>
                <w:sz w:val="22"/>
                <w:lang w:val="en-IN"/>
              </w:rPr>
            </w:pPr>
            <w:r w:rsidRPr="00B80FE9">
              <w:rPr>
                <w:rFonts w:ascii="Arial" w:hAnsi="Arial" w:cs="Arial"/>
                <w:b/>
                <w:bCs/>
                <w:sz w:val="22"/>
                <w:lang w:val="en-IN"/>
              </w:rPr>
              <w:t>Chocolate</w:t>
            </w:r>
          </w:p>
        </w:tc>
        <w:tc>
          <w:tcPr>
            <w:tcW w:w="1275" w:type="dxa"/>
            <w:tcBorders>
              <w:top w:val="single" w:sz="4" w:space="0" w:color="auto"/>
              <w:left w:val="single" w:sz="4" w:space="0" w:color="auto"/>
              <w:bottom w:val="single" w:sz="4" w:space="0" w:color="auto"/>
              <w:right w:val="single" w:sz="4" w:space="0" w:color="auto"/>
            </w:tcBorders>
            <w:shd w:val="clear" w:color="auto" w:fill="FFFFFF"/>
          </w:tcPr>
          <w:p w14:paraId="31112287" w14:textId="77777777" w:rsidR="00B80FE9" w:rsidRPr="00B80FE9" w:rsidRDefault="00B80FE9" w:rsidP="00767871">
            <w:pPr>
              <w:autoSpaceDE w:val="0"/>
              <w:autoSpaceDN w:val="0"/>
              <w:adjustRightInd w:val="0"/>
              <w:spacing w:line="320" w:lineRule="atLeast"/>
              <w:ind w:left="60" w:right="60"/>
              <w:jc w:val="right"/>
              <w:rPr>
                <w:rFonts w:ascii="Arial" w:hAnsi="Arial" w:cs="Arial"/>
                <w:b/>
                <w:bCs/>
                <w:sz w:val="22"/>
                <w:lang w:val="en-IN"/>
              </w:rPr>
            </w:pPr>
            <w:r w:rsidRPr="00B80FE9">
              <w:rPr>
                <w:rFonts w:ascii="Arial" w:hAnsi="Arial" w:cs="Arial"/>
                <w:b/>
                <w:bCs/>
                <w:sz w:val="22"/>
                <w:lang w:val="en-IN"/>
              </w:rPr>
              <w:t>47</w:t>
            </w:r>
          </w:p>
        </w:tc>
        <w:tc>
          <w:tcPr>
            <w:tcW w:w="1134" w:type="dxa"/>
            <w:tcBorders>
              <w:top w:val="single" w:sz="4" w:space="0" w:color="auto"/>
              <w:left w:val="single" w:sz="4" w:space="0" w:color="auto"/>
              <w:bottom w:val="single" w:sz="4" w:space="0" w:color="auto"/>
              <w:right w:val="single" w:sz="4" w:space="0" w:color="auto"/>
            </w:tcBorders>
            <w:shd w:val="clear" w:color="auto" w:fill="FFFFFF"/>
          </w:tcPr>
          <w:p w14:paraId="79665B79" w14:textId="77777777" w:rsidR="00B80FE9" w:rsidRPr="00B80FE9" w:rsidRDefault="00B80FE9" w:rsidP="00767871">
            <w:pPr>
              <w:autoSpaceDE w:val="0"/>
              <w:autoSpaceDN w:val="0"/>
              <w:adjustRightInd w:val="0"/>
              <w:spacing w:line="320" w:lineRule="atLeast"/>
              <w:ind w:left="60" w:right="60"/>
              <w:jc w:val="right"/>
              <w:rPr>
                <w:rFonts w:ascii="Arial" w:hAnsi="Arial" w:cs="Arial"/>
                <w:b/>
                <w:bCs/>
                <w:sz w:val="22"/>
                <w:lang w:val="en-IN"/>
              </w:rPr>
            </w:pPr>
            <w:r w:rsidRPr="00B80FE9">
              <w:rPr>
                <w:rFonts w:ascii="Arial" w:hAnsi="Arial" w:cs="Arial"/>
                <w:b/>
                <w:bCs/>
                <w:sz w:val="22"/>
                <w:lang w:val="en-IN"/>
              </w:rPr>
              <w:t>23.5</w:t>
            </w:r>
          </w:p>
        </w:tc>
        <w:tc>
          <w:tcPr>
            <w:tcW w:w="1134" w:type="dxa"/>
            <w:tcBorders>
              <w:top w:val="single" w:sz="4" w:space="0" w:color="auto"/>
              <w:left w:val="single" w:sz="4" w:space="0" w:color="auto"/>
              <w:bottom w:val="single" w:sz="4" w:space="0" w:color="auto"/>
              <w:right w:val="single" w:sz="4" w:space="0" w:color="auto"/>
            </w:tcBorders>
            <w:shd w:val="clear" w:color="auto" w:fill="FFFFFF"/>
          </w:tcPr>
          <w:p w14:paraId="66D02744" w14:textId="77777777" w:rsidR="00B80FE9" w:rsidRPr="00B80FE9" w:rsidRDefault="00B80FE9" w:rsidP="00767871">
            <w:pPr>
              <w:autoSpaceDE w:val="0"/>
              <w:autoSpaceDN w:val="0"/>
              <w:adjustRightInd w:val="0"/>
              <w:spacing w:line="320" w:lineRule="atLeast"/>
              <w:ind w:left="60" w:right="60"/>
              <w:jc w:val="right"/>
              <w:rPr>
                <w:rFonts w:ascii="Arial" w:hAnsi="Arial" w:cs="Arial"/>
                <w:b/>
                <w:bCs/>
                <w:sz w:val="22"/>
                <w:lang w:val="en-IN"/>
              </w:rPr>
            </w:pPr>
            <w:r w:rsidRPr="00B80FE9">
              <w:rPr>
                <w:rFonts w:ascii="Arial" w:hAnsi="Arial" w:cs="Arial"/>
                <w:b/>
                <w:bCs/>
                <w:sz w:val="22"/>
                <w:lang w:val="en-IN"/>
              </w:rPr>
              <w:t>23.5</w:t>
            </w:r>
          </w:p>
        </w:tc>
        <w:tc>
          <w:tcPr>
            <w:tcW w:w="1329" w:type="dxa"/>
            <w:tcBorders>
              <w:top w:val="single" w:sz="4" w:space="0" w:color="auto"/>
              <w:left w:val="single" w:sz="4" w:space="0" w:color="auto"/>
              <w:bottom w:val="single" w:sz="4" w:space="0" w:color="auto"/>
              <w:right w:val="single" w:sz="4" w:space="0" w:color="auto"/>
            </w:tcBorders>
            <w:shd w:val="clear" w:color="auto" w:fill="FFFFFF"/>
          </w:tcPr>
          <w:p w14:paraId="5A7F54B6" w14:textId="77777777" w:rsidR="00B80FE9" w:rsidRPr="00B80FE9" w:rsidRDefault="00B80FE9" w:rsidP="00767871">
            <w:pPr>
              <w:autoSpaceDE w:val="0"/>
              <w:autoSpaceDN w:val="0"/>
              <w:adjustRightInd w:val="0"/>
              <w:spacing w:line="320" w:lineRule="atLeast"/>
              <w:ind w:left="60" w:right="60"/>
              <w:jc w:val="right"/>
              <w:rPr>
                <w:rFonts w:ascii="Arial" w:hAnsi="Arial" w:cs="Arial"/>
                <w:b/>
                <w:bCs/>
                <w:sz w:val="22"/>
                <w:lang w:val="en-IN"/>
              </w:rPr>
            </w:pPr>
            <w:r w:rsidRPr="00B80FE9">
              <w:rPr>
                <w:rFonts w:ascii="Arial" w:hAnsi="Arial" w:cs="Arial"/>
                <w:b/>
                <w:bCs/>
                <w:sz w:val="22"/>
                <w:lang w:val="en-IN"/>
              </w:rPr>
              <w:t>71.0</w:t>
            </w:r>
          </w:p>
        </w:tc>
      </w:tr>
      <w:tr w:rsidR="00B80FE9" w:rsidRPr="000856E9" w14:paraId="2813DEFC" w14:textId="77777777" w:rsidTr="00B80FE9">
        <w:trPr>
          <w:cantSplit/>
        </w:trPr>
        <w:tc>
          <w:tcPr>
            <w:tcW w:w="736" w:type="dxa"/>
            <w:vMerge/>
            <w:tcBorders>
              <w:top w:val="single" w:sz="8" w:space="0" w:color="152935"/>
              <w:left w:val="single" w:sz="4" w:space="0" w:color="auto"/>
              <w:bottom w:val="single" w:sz="8" w:space="0" w:color="152935"/>
              <w:right w:val="single" w:sz="4" w:space="0" w:color="auto"/>
            </w:tcBorders>
            <w:shd w:val="clear" w:color="auto" w:fill="E0E0E0"/>
          </w:tcPr>
          <w:p w14:paraId="2A5E4887" w14:textId="77777777" w:rsidR="00B80FE9" w:rsidRPr="000856E9" w:rsidRDefault="00B80FE9" w:rsidP="00767871">
            <w:pPr>
              <w:autoSpaceDE w:val="0"/>
              <w:autoSpaceDN w:val="0"/>
              <w:adjustRightInd w:val="0"/>
              <w:spacing w:line="240" w:lineRule="auto"/>
              <w:rPr>
                <w:sz w:val="18"/>
                <w:szCs w:val="18"/>
                <w:lang w:val="en-IN"/>
              </w:rPr>
            </w:pPr>
          </w:p>
        </w:tc>
        <w:tc>
          <w:tcPr>
            <w:tcW w:w="1386" w:type="dxa"/>
            <w:tcBorders>
              <w:top w:val="single" w:sz="8" w:space="0" w:color="AEAEAE"/>
              <w:left w:val="single" w:sz="4" w:space="0" w:color="auto"/>
              <w:bottom w:val="single" w:sz="8" w:space="0" w:color="AEAEAE"/>
              <w:right w:val="single" w:sz="4" w:space="0" w:color="auto"/>
            </w:tcBorders>
            <w:shd w:val="clear" w:color="auto" w:fill="E0E0E0"/>
          </w:tcPr>
          <w:p w14:paraId="7E1133AA" w14:textId="77777777" w:rsidR="00B80FE9" w:rsidRPr="00B80FE9" w:rsidRDefault="00B80FE9" w:rsidP="00767871">
            <w:pPr>
              <w:autoSpaceDE w:val="0"/>
              <w:autoSpaceDN w:val="0"/>
              <w:adjustRightInd w:val="0"/>
              <w:spacing w:line="320" w:lineRule="atLeast"/>
              <w:ind w:left="60" w:right="60"/>
              <w:rPr>
                <w:rFonts w:ascii="Arial" w:hAnsi="Arial" w:cs="Arial"/>
                <w:b/>
                <w:bCs/>
                <w:sz w:val="22"/>
                <w:lang w:val="en-IN"/>
              </w:rPr>
            </w:pPr>
            <w:r w:rsidRPr="00B80FE9">
              <w:rPr>
                <w:rFonts w:ascii="Arial" w:hAnsi="Arial" w:cs="Arial"/>
                <w:b/>
                <w:bCs/>
                <w:sz w:val="22"/>
                <w:lang w:val="en-IN"/>
              </w:rPr>
              <w:t>Strawberry</w:t>
            </w:r>
          </w:p>
        </w:tc>
        <w:tc>
          <w:tcPr>
            <w:tcW w:w="1275" w:type="dxa"/>
            <w:tcBorders>
              <w:top w:val="single" w:sz="4" w:space="0" w:color="auto"/>
              <w:left w:val="single" w:sz="4" w:space="0" w:color="auto"/>
              <w:bottom w:val="single" w:sz="4" w:space="0" w:color="auto"/>
              <w:right w:val="single" w:sz="4" w:space="0" w:color="auto"/>
            </w:tcBorders>
            <w:shd w:val="clear" w:color="auto" w:fill="FFFFFF"/>
          </w:tcPr>
          <w:p w14:paraId="74F7EBAD" w14:textId="77777777" w:rsidR="00B80FE9" w:rsidRPr="00B80FE9" w:rsidRDefault="00B80FE9" w:rsidP="00767871">
            <w:pPr>
              <w:autoSpaceDE w:val="0"/>
              <w:autoSpaceDN w:val="0"/>
              <w:adjustRightInd w:val="0"/>
              <w:spacing w:line="320" w:lineRule="atLeast"/>
              <w:ind w:left="60" w:right="60"/>
              <w:jc w:val="right"/>
              <w:rPr>
                <w:rFonts w:ascii="Arial" w:hAnsi="Arial" w:cs="Arial"/>
                <w:b/>
                <w:bCs/>
                <w:sz w:val="22"/>
                <w:lang w:val="en-IN"/>
              </w:rPr>
            </w:pPr>
            <w:r w:rsidRPr="00B80FE9">
              <w:rPr>
                <w:rFonts w:ascii="Arial" w:hAnsi="Arial" w:cs="Arial"/>
                <w:b/>
                <w:bCs/>
                <w:sz w:val="22"/>
                <w:lang w:val="en-IN"/>
              </w:rPr>
              <w:t>58</w:t>
            </w:r>
          </w:p>
        </w:tc>
        <w:tc>
          <w:tcPr>
            <w:tcW w:w="1134" w:type="dxa"/>
            <w:tcBorders>
              <w:top w:val="single" w:sz="4" w:space="0" w:color="auto"/>
              <w:left w:val="single" w:sz="4" w:space="0" w:color="auto"/>
              <w:bottom w:val="single" w:sz="4" w:space="0" w:color="auto"/>
              <w:right w:val="single" w:sz="4" w:space="0" w:color="auto"/>
            </w:tcBorders>
            <w:shd w:val="clear" w:color="auto" w:fill="FFFFFF"/>
          </w:tcPr>
          <w:p w14:paraId="661953D7" w14:textId="77777777" w:rsidR="00B80FE9" w:rsidRPr="00B80FE9" w:rsidRDefault="00B80FE9" w:rsidP="00767871">
            <w:pPr>
              <w:autoSpaceDE w:val="0"/>
              <w:autoSpaceDN w:val="0"/>
              <w:adjustRightInd w:val="0"/>
              <w:spacing w:line="320" w:lineRule="atLeast"/>
              <w:ind w:left="60" w:right="60"/>
              <w:jc w:val="right"/>
              <w:rPr>
                <w:rFonts w:ascii="Arial" w:hAnsi="Arial" w:cs="Arial"/>
                <w:b/>
                <w:bCs/>
                <w:sz w:val="22"/>
                <w:lang w:val="en-IN"/>
              </w:rPr>
            </w:pPr>
            <w:r w:rsidRPr="00B80FE9">
              <w:rPr>
                <w:rFonts w:ascii="Arial" w:hAnsi="Arial" w:cs="Arial"/>
                <w:b/>
                <w:bCs/>
                <w:sz w:val="22"/>
                <w:lang w:val="en-IN"/>
              </w:rPr>
              <w:t>29.0</w:t>
            </w:r>
          </w:p>
        </w:tc>
        <w:tc>
          <w:tcPr>
            <w:tcW w:w="1134" w:type="dxa"/>
            <w:tcBorders>
              <w:top w:val="single" w:sz="4" w:space="0" w:color="auto"/>
              <w:left w:val="single" w:sz="4" w:space="0" w:color="auto"/>
              <w:bottom w:val="single" w:sz="4" w:space="0" w:color="auto"/>
              <w:right w:val="single" w:sz="4" w:space="0" w:color="auto"/>
            </w:tcBorders>
            <w:shd w:val="clear" w:color="auto" w:fill="FFFFFF"/>
          </w:tcPr>
          <w:p w14:paraId="74B25304" w14:textId="77777777" w:rsidR="00B80FE9" w:rsidRPr="00B80FE9" w:rsidRDefault="00B80FE9" w:rsidP="00767871">
            <w:pPr>
              <w:autoSpaceDE w:val="0"/>
              <w:autoSpaceDN w:val="0"/>
              <w:adjustRightInd w:val="0"/>
              <w:spacing w:line="320" w:lineRule="atLeast"/>
              <w:ind w:left="60" w:right="60"/>
              <w:jc w:val="right"/>
              <w:rPr>
                <w:rFonts w:ascii="Arial" w:hAnsi="Arial" w:cs="Arial"/>
                <w:b/>
                <w:bCs/>
                <w:sz w:val="22"/>
                <w:lang w:val="en-IN"/>
              </w:rPr>
            </w:pPr>
            <w:r w:rsidRPr="00B80FE9">
              <w:rPr>
                <w:rFonts w:ascii="Arial" w:hAnsi="Arial" w:cs="Arial"/>
                <w:b/>
                <w:bCs/>
                <w:sz w:val="22"/>
                <w:lang w:val="en-IN"/>
              </w:rPr>
              <w:t>29.0</w:t>
            </w:r>
          </w:p>
        </w:tc>
        <w:tc>
          <w:tcPr>
            <w:tcW w:w="1329" w:type="dxa"/>
            <w:tcBorders>
              <w:top w:val="single" w:sz="4" w:space="0" w:color="auto"/>
              <w:left w:val="single" w:sz="4" w:space="0" w:color="auto"/>
              <w:bottom w:val="single" w:sz="4" w:space="0" w:color="auto"/>
              <w:right w:val="single" w:sz="4" w:space="0" w:color="auto"/>
            </w:tcBorders>
            <w:shd w:val="clear" w:color="auto" w:fill="FFFFFF"/>
          </w:tcPr>
          <w:p w14:paraId="7827C094" w14:textId="77777777" w:rsidR="00B80FE9" w:rsidRPr="00B80FE9" w:rsidRDefault="00B80FE9" w:rsidP="00767871">
            <w:pPr>
              <w:autoSpaceDE w:val="0"/>
              <w:autoSpaceDN w:val="0"/>
              <w:adjustRightInd w:val="0"/>
              <w:spacing w:line="320" w:lineRule="atLeast"/>
              <w:ind w:left="60" w:right="60"/>
              <w:jc w:val="right"/>
              <w:rPr>
                <w:rFonts w:ascii="Arial" w:hAnsi="Arial" w:cs="Arial"/>
                <w:b/>
                <w:bCs/>
                <w:sz w:val="22"/>
                <w:lang w:val="en-IN"/>
              </w:rPr>
            </w:pPr>
            <w:r w:rsidRPr="00B80FE9">
              <w:rPr>
                <w:rFonts w:ascii="Arial" w:hAnsi="Arial" w:cs="Arial"/>
                <w:b/>
                <w:bCs/>
                <w:sz w:val="22"/>
                <w:lang w:val="en-IN"/>
              </w:rPr>
              <w:t>100.0</w:t>
            </w:r>
          </w:p>
        </w:tc>
      </w:tr>
      <w:tr w:rsidR="00B80FE9" w:rsidRPr="000856E9" w14:paraId="54D7E248" w14:textId="77777777" w:rsidTr="00B80FE9">
        <w:trPr>
          <w:cantSplit/>
        </w:trPr>
        <w:tc>
          <w:tcPr>
            <w:tcW w:w="736" w:type="dxa"/>
            <w:vMerge/>
            <w:tcBorders>
              <w:top w:val="single" w:sz="8" w:space="0" w:color="152935"/>
              <w:left w:val="single" w:sz="4" w:space="0" w:color="auto"/>
              <w:bottom w:val="single" w:sz="8" w:space="0" w:color="152935"/>
              <w:right w:val="single" w:sz="4" w:space="0" w:color="auto"/>
            </w:tcBorders>
            <w:shd w:val="clear" w:color="auto" w:fill="E0E0E0"/>
          </w:tcPr>
          <w:p w14:paraId="1D5E2EB5" w14:textId="77777777" w:rsidR="00B80FE9" w:rsidRPr="000856E9" w:rsidRDefault="00B80FE9" w:rsidP="00767871">
            <w:pPr>
              <w:autoSpaceDE w:val="0"/>
              <w:autoSpaceDN w:val="0"/>
              <w:adjustRightInd w:val="0"/>
              <w:spacing w:line="240" w:lineRule="auto"/>
              <w:rPr>
                <w:sz w:val="18"/>
                <w:szCs w:val="18"/>
                <w:lang w:val="en-IN"/>
              </w:rPr>
            </w:pPr>
          </w:p>
        </w:tc>
        <w:tc>
          <w:tcPr>
            <w:tcW w:w="1386" w:type="dxa"/>
            <w:tcBorders>
              <w:top w:val="single" w:sz="8" w:space="0" w:color="AEAEAE"/>
              <w:left w:val="single" w:sz="4" w:space="0" w:color="auto"/>
              <w:bottom w:val="single" w:sz="8" w:space="0" w:color="152935"/>
              <w:right w:val="single" w:sz="4" w:space="0" w:color="auto"/>
            </w:tcBorders>
            <w:shd w:val="clear" w:color="auto" w:fill="E0E0E0"/>
          </w:tcPr>
          <w:p w14:paraId="4132A255" w14:textId="77777777" w:rsidR="00B80FE9" w:rsidRPr="00B80FE9" w:rsidRDefault="00B80FE9" w:rsidP="00767871">
            <w:pPr>
              <w:autoSpaceDE w:val="0"/>
              <w:autoSpaceDN w:val="0"/>
              <w:adjustRightInd w:val="0"/>
              <w:spacing w:line="320" w:lineRule="atLeast"/>
              <w:ind w:left="60" w:right="60"/>
              <w:rPr>
                <w:rFonts w:ascii="Arial" w:hAnsi="Arial" w:cs="Arial"/>
                <w:b/>
                <w:bCs/>
                <w:sz w:val="22"/>
                <w:lang w:val="en-IN"/>
              </w:rPr>
            </w:pPr>
            <w:r w:rsidRPr="00B80FE9">
              <w:rPr>
                <w:rFonts w:ascii="Arial" w:hAnsi="Arial" w:cs="Arial"/>
                <w:b/>
                <w:bCs/>
                <w:sz w:val="22"/>
                <w:lang w:val="en-IN"/>
              </w:rPr>
              <w:t>Total</w:t>
            </w:r>
          </w:p>
        </w:tc>
        <w:tc>
          <w:tcPr>
            <w:tcW w:w="1275" w:type="dxa"/>
            <w:tcBorders>
              <w:top w:val="single" w:sz="4" w:space="0" w:color="auto"/>
              <w:left w:val="single" w:sz="4" w:space="0" w:color="auto"/>
              <w:bottom w:val="single" w:sz="8" w:space="0" w:color="152935"/>
              <w:right w:val="single" w:sz="4" w:space="0" w:color="auto"/>
            </w:tcBorders>
            <w:shd w:val="clear" w:color="auto" w:fill="FFFFFF"/>
          </w:tcPr>
          <w:p w14:paraId="4E8A62C8" w14:textId="77777777" w:rsidR="00B80FE9" w:rsidRPr="00B80FE9" w:rsidRDefault="00B80FE9" w:rsidP="00767871">
            <w:pPr>
              <w:autoSpaceDE w:val="0"/>
              <w:autoSpaceDN w:val="0"/>
              <w:adjustRightInd w:val="0"/>
              <w:spacing w:line="320" w:lineRule="atLeast"/>
              <w:ind w:left="60" w:right="60"/>
              <w:jc w:val="right"/>
              <w:rPr>
                <w:rFonts w:ascii="Arial" w:hAnsi="Arial" w:cs="Arial"/>
                <w:b/>
                <w:bCs/>
                <w:sz w:val="22"/>
                <w:lang w:val="en-IN"/>
              </w:rPr>
            </w:pPr>
            <w:r w:rsidRPr="00B80FE9">
              <w:rPr>
                <w:rFonts w:ascii="Arial" w:hAnsi="Arial" w:cs="Arial"/>
                <w:b/>
                <w:bCs/>
                <w:sz w:val="22"/>
                <w:lang w:val="en-IN"/>
              </w:rPr>
              <w:t>200</w:t>
            </w:r>
          </w:p>
        </w:tc>
        <w:tc>
          <w:tcPr>
            <w:tcW w:w="1134" w:type="dxa"/>
            <w:tcBorders>
              <w:top w:val="single" w:sz="4" w:space="0" w:color="auto"/>
              <w:left w:val="single" w:sz="4" w:space="0" w:color="auto"/>
              <w:bottom w:val="single" w:sz="8" w:space="0" w:color="152935"/>
              <w:right w:val="single" w:sz="4" w:space="0" w:color="auto"/>
            </w:tcBorders>
            <w:shd w:val="clear" w:color="auto" w:fill="FFFFFF"/>
          </w:tcPr>
          <w:p w14:paraId="2DFC6C92" w14:textId="77777777" w:rsidR="00B80FE9" w:rsidRPr="00B80FE9" w:rsidRDefault="00B80FE9" w:rsidP="00767871">
            <w:pPr>
              <w:autoSpaceDE w:val="0"/>
              <w:autoSpaceDN w:val="0"/>
              <w:adjustRightInd w:val="0"/>
              <w:spacing w:line="320" w:lineRule="atLeast"/>
              <w:ind w:left="60" w:right="60"/>
              <w:jc w:val="right"/>
              <w:rPr>
                <w:rFonts w:ascii="Arial" w:hAnsi="Arial" w:cs="Arial"/>
                <w:b/>
                <w:bCs/>
                <w:sz w:val="22"/>
                <w:lang w:val="en-IN"/>
              </w:rPr>
            </w:pPr>
            <w:r w:rsidRPr="00B80FE9">
              <w:rPr>
                <w:rFonts w:ascii="Arial" w:hAnsi="Arial" w:cs="Arial"/>
                <w:b/>
                <w:bCs/>
                <w:sz w:val="22"/>
                <w:lang w:val="en-IN"/>
              </w:rPr>
              <w:t>100.0</w:t>
            </w:r>
          </w:p>
        </w:tc>
        <w:tc>
          <w:tcPr>
            <w:tcW w:w="1134" w:type="dxa"/>
            <w:tcBorders>
              <w:top w:val="single" w:sz="4" w:space="0" w:color="auto"/>
              <w:left w:val="single" w:sz="4" w:space="0" w:color="auto"/>
              <w:bottom w:val="single" w:sz="8" w:space="0" w:color="152935"/>
              <w:right w:val="single" w:sz="4" w:space="0" w:color="auto"/>
            </w:tcBorders>
            <w:shd w:val="clear" w:color="auto" w:fill="FFFFFF"/>
          </w:tcPr>
          <w:p w14:paraId="47DDF5AE" w14:textId="77777777" w:rsidR="00B80FE9" w:rsidRPr="00B80FE9" w:rsidRDefault="00B80FE9" w:rsidP="00767871">
            <w:pPr>
              <w:autoSpaceDE w:val="0"/>
              <w:autoSpaceDN w:val="0"/>
              <w:adjustRightInd w:val="0"/>
              <w:spacing w:line="320" w:lineRule="atLeast"/>
              <w:ind w:left="60" w:right="60"/>
              <w:jc w:val="right"/>
              <w:rPr>
                <w:rFonts w:ascii="Arial" w:hAnsi="Arial" w:cs="Arial"/>
                <w:b/>
                <w:bCs/>
                <w:sz w:val="22"/>
                <w:lang w:val="en-IN"/>
              </w:rPr>
            </w:pPr>
            <w:r w:rsidRPr="00B80FE9">
              <w:rPr>
                <w:rFonts w:ascii="Arial" w:hAnsi="Arial" w:cs="Arial"/>
                <w:b/>
                <w:bCs/>
                <w:sz w:val="22"/>
                <w:lang w:val="en-IN"/>
              </w:rPr>
              <w:t>100.0</w:t>
            </w:r>
          </w:p>
        </w:tc>
        <w:tc>
          <w:tcPr>
            <w:tcW w:w="1329" w:type="dxa"/>
            <w:tcBorders>
              <w:top w:val="single" w:sz="4" w:space="0" w:color="auto"/>
              <w:left w:val="single" w:sz="4" w:space="0" w:color="auto"/>
              <w:bottom w:val="single" w:sz="8" w:space="0" w:color="152935"/>
              <w:right w:val="single" w:sz="4" w:space="0" w:color="auto"/>
            </w:tcBorders>
            <w:shd w:val="clear" w:color="auto" w:fill="FFFFFF"/>
            <w:vAlign w:val="center"/>
          </w:tcPr>
          <w:p w14:paraId="2926E97B" w14:textId="77777777" w:rsidR="00B80FE9" w:rsidRPr="00B80FE9" w:rsidRDefault="00B80FE9" w:rsidP="00767871">
            <w:pPr>
              <w:autoSpaceDE w:val="0"/>
              <w:autoSpaceDN w:val="0"/>
              <w:adjustRightInd w:val="0"/>
              <w:spacing w:line="240" w:lineRule="auto"/>
              <w:rPr>
                <w:rFonts w:ascii="Arial" w:hAnsi="Arial" w:cs="Arial"/>
                <w:b/>
                <w:bCs/>
                <w:sz w:val="22"/>
                <w:lang w:val="en-IN"/>
              </w:rPr>
            </w:pPr>
          </w:p>
        </w:tc>
      </w:tr>
    </w:tbl>
    <w:p w14:paraId="65E3D03C" w14:textId="0F7423FD" w:rsidR="00321C52" w:rsidRPr="000856E9" w:rsidRDefault="008263D8" w:rsidP="00321C52">
      <w:pPr>
        <w:tabs>
          <w:tab w:val="left" w:pos="7020"/>
        </w:tabs>
        <w:autoSpaceDE w:val="0"/>
        <w:autoSpaceDN w:val="0"/>
        <w:adjustRightInd w:val="0"/>
        <w:rPr>
          <w:szCs w:val="24"/>
          <w:lang w:val="en-IN"/>
        </w:rPr>
      </w:pPr>
      <w:r w:rsidRPr="000856E9">
        <w:rPr>
          <w:noProof/>
          <w:szCs w:val="24"/>
          <w:lang w:val="en-US"/>
        </w:rPr>
        <w:drawing>
          <wp:inline distT="0" distB="0" distL="0" distR="0" wp14:anchorId="79B71813" wp14:editId="55A9FDB7">
            <wp:extent cx="5814060" cy="3573780"/>
            <wp:effectExtent l="0" t="0" r="0" b="7620"/>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ar 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14060" cy="3573780"/>
                    </a:xfrm>
                    <a:prstGeom prst="rect">
                      <a:avLst/>
                    </a:prstGeom>
                    <a:noFill/>
                    <a:ln>
                      <a:noFill/>
                    </a:ln>
                  </pic:spPr>
                </pic:pic>
              </a:graphicData>
            </a:graphic>
          </wp:inline>
        </w:drawing>
      </w:r>
      <w:r w:rsidR="00E327D3">
        <w:rPr>
          <w:rFonts w:eastAsiaTheme="minorHAnsi" w:cstheme="minorBidi"/>
          <w:color w:val="auto"/>
          <w:lang w:val="en-IN" w:eastAsia="en-US"/>
        </w:rPr>
        <w:t xml:space="preserve"> (</w:t>
      </w:r>
      <w:proofErr w:type="spellStart"/>
      <w:proofErr w:type="gramStart"/>
      <w:r w:rsidR="00E327D3" w:rsidRPr="00E327D3">
        <w:rPr>
          <w:rFonts w:ascii="Arial" w:eastAsiaTheme="minorHAnsi" w:hAnsi="Arial" w:cs="Arial"/>
          <w:color w:val="auto"/>
          <w:lang w:val="en-IN" w:eastAsia="en-US"/>
        </w:rPr>
        <w:t>Source:Author</w:t>
      </w:r>
      <w:proofErr w:type="spellEnd"/>
      <w:proofErr w:type="gramEnd"/>
      <w:r w:rsidR="00E327D3" w:rsidRPr="00E327D3">
        <w:rPr>
          <w:rFonts w:ascii="Arial" w:eastAsiaTheme="minorHAnsi" w:hAnsi="Arial" w:cs="Arial"/>
          <w:color w:val="auto"/>
          <w:lang w:val="en-IN" w:eastAsia="en-US"/>
        </w:rPr>
        <w:t xml:space="preserve">)                                                                                                                                       </w:t>
      </w:r>
      <w:r w:rsidR="00EE42C1">
        <w:rPr>
          <w:rFonts w:ascii="Arial" w:hAnsi="Arial" w:cs="Arial"/>
          <w:b/>
          <w:bCs/>
        </w:rPr>
        <w:tab/>
      </w:r>
      <w:r w:rsidR="00EE42C1">
        <w:rPr>
          <w:rFonts w:ascii="Arial" w:hAnsi="Arial" w:cs="Arial"/>
          <w:b/>
          <w:bCs/>
        </w:rPr>
        <w:tab/>
      </w:r>
      <w:r w:rsidR="00EE42C1">
        <w:rPr>
          <w:rFonts w:ascii="Arial" w:hAnsi="Arial" w:cs="Arial"/>
          <w:b/>
          <w:bCs/>
        </w:rPr>
        <w:tab/>
      </w:r>
      <w:r w:rsidR="00321C52">
        <w:rPr>
          <w:rFonts w:ascii="Arial" w:hAnsi="Arial" w:cs="Arial"/>
          <w:b/>
          <w:bCs/>
        </w:rPr>
        <w:t xml:space="preserve">                    </w:t>
      </w:r>
      <w:r w:rsidR="0039015B">
        <w:rPr>
          <w:rFonts w:ascii="Arial" w:hAnsi="Arial" w:cs="Arial"/>
          <w:b/>
          <w:bCs/>
        </w:rPr>
        <w:tab/>
      </w:r>
      <w:r w:rsidR="00321C52">
        <w:rPr>
          <w:rFonts w:ascii="Arial" w:hAnsi="Arial" w:cs="Arial"/>
          <w:b/>
          <w:bCs/>
        </w:rPr>
        <w:t xml:space="preserve">                                          </w:t>
      </w:r>
      <w:r w:rsidR="00321C52" w:rsidRPr="00321C52">
        <w:rPr>
          <w:rFonts w:ascii="Arial" w:hAnsi="Arial" w:cs="Arial"/>
          <w:szCs w:val="24"/>
          <w:lang w:val="en-IN"/>
        </w:rPr>
        <w:t>The mean and median were calculated based on the frequency of the ice cream flavours using a histogram graph. The computed mean of the data is 1.82 which shows that the average liking of ice cream by the students is this. The median (</w:t>
      </w:r>
      <w:r w:rsidR="00321C52" w:rsidRPr="00321C52">
        <w:rPr>
          <w:rFonts w:ascii="Arial" w:hAnsi="Arial" w:cs="Arial"/>
          <w:szCs w:val="24"/>
          <w:shd w:val="clear" w:color="auto" w:fill="FFFFFF"/>
        </w:rPr>
        <w:t xml:space="preserve">Chakrabarty, </w:t>
      </w:r>
      <w:r w:rsidR="00321C52" w:rsidRPr="00321C52">
        <w:rPr>
          <w:rFonts w:ascii="Arial" w:hAnsi="Arial" w:cs="Arial"/>
          <w:szCs w:val="24"/>
          <w:shd w:val="clear" w:color="auto" w:fill="FFFFFF"/>
        </w:rPr>
        <w:lastRenderedPageBreak/>
        <w:t>D., 2021)</w:t>
      </w:r>
      <w:r w:rsidR="00321C52" w:rsidRPr="00321C52">
        <w:rPr>
          <w:rFonts w:ascii="Arial" w:hAnsi="Arial" w:cs="Arial"/>
          <w:szCs w:val="24"/>
          <w:lang w:val="en-IN"/>
        </w:rPr>
        <w:t xml:space="preserve"> computed is 2 which depicts the mid-value of the dataset. The liking for chocolate and vanilla ice cream among the students is 23.5% and 47.5%.</w:t>
      </w:r>
      <w:r w:rsidR="00321C52" w:rsidRPr="000856E9">
        <w:rPr>
          <w:szCs w:val="24"/>
          <w:lang w:val="en-IN"/>
        </w:rPr>
        <w:t xml:space="preserve"> </w:t>
      </w:r>
    </w:p>
    <w:p w14:paraId="49ED3036" w14:textId="3927F459" w:rsidR="0039015B" w:rsidRPr="00FE35B8" w:rsidRDefault="0039015B" w:rsidP="00321C52">
      <w:pPr>
        <w:rPr>
          <w:rFonts w:ascii="Arial" w:hAnsi="Arial" w:cs="Arial"/>
          <w:szCs w:val="24"/>
        </w:rPr>
      </w:pP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00FE35B8">
        <w:rPr>
          <w:rFonts w:ascii="Arial" w:hAnsi="Arial" w:cs="Arial"/>
          <w:b/>
          <w:bCs/>
        </w:rPr>
        <w:t xml:space="preserve">          </w:t>
      </w:r>
      <w:r w:rsidR="00237CED">
        <w:rPr>
          <w:rFonts w:ascii="Arial" w:hAnsi="Arial" w:cs="Arial"/>
          <w:b/>
          <w:bCs/>
        </w:rPr>
        <w:t xml:space="preserve">                     </w:t>
      </w:r>
      <w:r w:rsidR="00FE35B8">
        <w:rPr>
          <w:rFonts w:ascii="Arial" w:hAnsi="Arial" w:cs="Arial"/>
          <w:b/>
          <w:bCs/>
        </w:rPr>
        <w:t xml:space="preserve">             </w:t>
      </w:r>
      <w:r w:rsidRPr="00FE35B8">
        <w:rPr>
          <w:rFonts w:ascii="Arial" w:hAnsi="Arial" w:cs="Arial"/>
          <w:szCs w:val="24"/>
        </w:rPr>
        <w:t xml:space="preserve"> </w:t>
      </w:r>
      <w:bookmarkStart w:id="8" w:name="_Toc101018605"/>
      <w:r w:rsidR="00FE35B8">
        <w:rPr>
          <w:rFonts w:ascii="Arial" w:hAnsi="Arial" w:cs="Arial"/>
          <w:szCs w:val="24"/>
        </w:rPr>
        <w:t xml:space="preserve">                                                                              </w:t>
      </w:r>
      <w:r w:rsidR="003B36F4">
        <w:rPr>
          <w:rFonts w:ascii="Arial" w:hAnsi="Arial" w:cs="Arial"/>
          <w:szCs w:val="24"/>
        </w:rPr>
        <w:t xml:space="preserve">                              </w:t>
      </w:r>
      <w:r w:rsidR="00FE35B8">
        <w:rPr>
          <w:rFonts w:ascii="Arial" w:hAnsi="Arial" w:cs="Arial"/>
          <w:szCs w:val="24"/>
        </w:rPr>
        <w:t xml:space="preserve"> </w:t>
      </w:r>
      <w:r w:rsidRPr="00804DE1">
        <w:rPr>
          <w:rFonts w:ascii="Arial" w:hAnsi="Arial" w:cs="Arial"/>
          <w:b/>
          <w:bCs/>
          <w:i/>
          <w:iCs/>
          <w:sz w:val="28"/>
          <w:szCs w:val="24"/>
          <w:u w:val="single"/>
        </w:rPr>
        <w:t>Findings and results</w:t>
      </w:r>
      <w:bookmarkEnd w:id="8"/>
    </w:p>
    <w:p w14:paraId="0680A7CA" w14:textId="0E52682B" w:rsidR="0039015B" w:rsidRPr="00FE35B8" w:rsidRDefault="00736BED" w:rsidP="00E15CA8">
      <w:pPr>
        <w:rPr>
          <w:rFonts w:ascii="Arial" w:hAnsi="Arial" w:cs="Arial"/>
        </w:rPr>
      </w:pPr>
      <w:bookmarkStart w:id="9" w:name="_Toc101018606"/>
      <w:r>
        <w:rPr>
          <w:rFonts w:ascii="Arial" w:hAnsi="Arial" w:cs="Arial"/>
          <w:szCs w:val="24"/>
        </w:rPr>
        <w:t>Most of the students favoured vanilla ice cream, according to the conclusions of the data set given. A total of 200 students were chosen for the sample size based on the interpretation gained. In the sample size, men and females were nearly evenly distributed. There were 91 men and 109 women in this group. It was also discovered that most of the student applicants favoured vanilla ice cream. Cluster analysis is a type of exploratory analysis that focuses on detecting data structures. The segmentation analysis is another name for the analysis that has been presented (Collins, 2021).</w:t>
      </w:r>
      <w:r w:rsidR="0039015B" w:rsidRPr="00FE35B8">
        <w:rPr>
          <w:rFonts w:ascii="Arial" w:hAnsi="Arial" w:cs="Arial"/>
        </w:rPr>
        <w:t xml:space="preserve"> </w:t>
      </w:r>
      <w:r w:rsidR="00FE35B8" w:rsidRPr="00FE35B8">
        <w:rPr>
          <w:rFonts w:ascii="Arial" w:hAnsi="Arial" w:cs="Arial"/>
        </w:rPr>
        <w:t xml:space="preserve">      </w:t>
      </w:r>
      <w:r w:rsidR="00FE35B8">
        <w:rPr>
          <w:rFonts w:ascii="Arial" w:hAnsi="Arial" w:cs="Arial"/>
        </w:rPr>
        <w:tab/>
      </w:r>
      <w:r w:rsidR="00FE35B8" w:rsidRPr="00FE35B8">
        <w:rPr>
          <w:rFonts w:ascii="Arial" w:hAnsi="Arial" w:cs="Arial"/>
        </w:rPr>
        <w:t xml:space="preserve">     </w:t>
      </w:r>
      <w:r w:rsidR="00FE35B8">
        <w:rPr>
          <w:rFonts w:ascii="Arial" w:hAnsi="Arial" w:cs="Arial"/>
        </w:rPr>
        <w:t xml:space="preserve">                                 </w:t>
      </w:r>
      <w:r>
        <w:rPr>
          <w:rFonts w:ascii="Arial" w:hAnsi="Arial" w:cs="Arial"/>
        </w:rPr>
        <w:t xml:space="preserve">                                                      </w:t>
      </w:r>
      <w:r w:rsidR="00FE35B8" w:rsidRPr="00FE35B8">
        <w:rPr>
          <w:rFonts w:ascii="Arial" w:hAnsi="Arial" w:cs="Arial"/>
        </w:rPr>
        <w:t xml:space="preserve">    </w:t>
      </w:r>
      <w:bookmarkStart w:id="10" w:name="_Hlk102921949"/>
      <w:r w:rsidR="0039015B" w:rsidRPr="00804DE1">
        <w:rPr>
          <w:rFonts w:ascii="Arial" w:hAnsi="Arial" w:cs="Arial"/>
          <w:b/>
          <w:bCs/>
          <w:i/>
          <w:iCs/>
          <w:sz w:val="28"/>
          <w:szCs w:val="24"/>
          <w:u w:val="single"/>
        </w:rPr>
        <w:t>Discussion</w:t>
      </w:r>
      <w:bookmarkEnd w:id="9"/>
      <w:bookmarkEnd w:id="10"/>
    </w:p>
    <w:p w14:paraId="4AEB7427" w14:textId="221BC42B" w:rsidR="00B532EC" w:rsidRDefault="003259A1" w:rsidP="0039015B">
      <w:pPr>
        <w:rPr>
          <w:rFonts w:ascii="Arial" w:hAnsi="Arial" w:cs="Arial"/>
          <w:szCs w:val="24"/>
        </w:rPr>
      </w:pPr>
      <w:r>
        <w:rPr>
          <w:rFonts w:ascii="Arial" w:hAnsi="Arial" w:cs="Arial"/>
          <w:szCs w:val="24"/>
        </w:rPr>
        <w:t xml:space="preserve">Taking relevant information into account, various conversations concerning typical data mining and text mining approaches that might be employed in business are held. These approaches include information extraction, grouping, summarization, and many others. Such strategies lead the extraction of better information for the project and the determination of effective ways in which relevant information and data may be extracted. For the specified background, a pool of 200 pupils from the school was chosen for the survey. This </w:t>
      </w:r>
      <w:r w:rsidR="00FB58DB">
        <w:rPr>
          <w:rFonts w:ascii="Arial" w:hAnsi="Arial" w:cs="Arial"/>
          <w:szCs w:val="24"/>
        </w:rPr>
        <w:t>continued</w:t>
      </w:r>
      <w:r>
        <w:rPr>
          <w:rFonts w:ascii="Arial" w:hAnsi="Arial" w:cs="Arial"/>
          <w:szCs w:val="24"/>
        </w:rPr>
        <w:t xml:space="preserve"> the debates about segmenting the variables and delivering the relative information that company managers want (Huang and et.al., 2021)</w:t>
      </w:r>
      <w:r w:rsidR="0039015B" w:rsidRPr="00FE35B8">
        <w:rPr>
          <w:rFonts w:ascii="Arial" w:hAnsi="Arial" w:cs="Arial"/>
          <w:szCs w:val="24"/>
        </w:rPr>
        <w:t xml:space="preserve">. </w:t>
      </w:r>
      <w:r w:rsidR="00D7459B">
        <w:rPr>
          <w:rFonts w:ascii="Arial" w:hAnsi="Arial" w:cs="Arial"/>
          <w:szCs w:val="24"/>
        </w:rPr>
        <w:tab/>
      </w:r>
      <w:r w:rsidR="00D7459B">
        <w:rPr>
          <w:rFonts w:ascii="Arial" w:hAnsi="Arial" w:cs="Arial"/>
          <w:szCs w:val="24"/>
        </w:rPr>
        <w:tab/>
      </w:r>
      <w:r w:rsidR="00D7459B">
        <w:rPr>
          <w:rFonts w:ascii="Arial" w:hAnsi="Arial" w:cs="Arial"/>
          <w:szCs w:val="24"/>
        </w:rPr>
        <w:tab/>
      </w:r>
      <w:r w:rsidR="00D7459B">
        <w:rPr>
          <w:rFonts w:ascii="Arial" w:hAnsi="Arial" w:cs="Arial"/>
          <w:szCs w:val="24"/>
        </w:rPr>
        <w:tab/>
      </w:r>
      <w:r w:rsidR="00D7459B">
        <w:rPr>
          <w:rFonts w:ascii="Arial" w:hAnsi="Arial" w:cs="Arial"/>
          <w:szCs w:val="24"/>
        </w:rPr>
        <w:tab/>
      </w:r>
      <w:r w:rsidR="00D7459B">
        <w:rPr>
          <w:rFonts w:ascii="Arial" w:hAnsi="Arial" w:cs="Arial"/>
          <w:szCs w:val="24"/>
        </w:rPr>
        <w:tab/>
      </w:r>
      <w:r w:rsidR="00D7459B">
        <w:rPr>
          <w:rFonts w:ascii="Arial" w:hAnsi="Arial" w:cs="Arial"/>
          <w:szCs w:val="24"/>
        </w:rPr>
        <w:tab/>
        <w:t xml:space="preserve">      </w:t>
      </w:r>
      <w:r w:rsidR="00C106A7">
        <w:rPr>
          <w:rFonts w:ascii="Arial" w:hAnsi="Arial" w:cs="Arial"/>
          <w:szCs w:val="24"/>
        </w:rPr>
        <w:t xml:space="preserve">                                              </w:t>
      </w:r>
      <w:r w:rsidR="00D7459B">
        <w:rPr>
          <w:rFonts w:ascii="Arial" w:hAnsi="Arial" w:cs="Arial"/>
          <w:szCs w:val="24"/>
        </w:rPr>
        <w:t xml:space="preserve">  </w:t>
      </w:r>
      <w:r w:rsidR="00605633" w:rsidRPr="00605633">
        <w:rPr>
          <w:rFonts w:ascii="Arial" w:hAnsi="Arial" w:cs="Arial"/>
          <w:b/>
          <w:bCs/>
          <w:sz w:val="28"/>
          <w:szCs w:val="28"/>
        </w:rPr>
        <w:t>A</w:t>
      </w:r>
      <w:r w:rsidR="00605633">
        <w:rPr>
          <w:rFonts w:ascii="Arial" w:hAnsi="Arial" w:cs="Arial"/>
          <w:szCs w:val="24"/>
        </w:rPr>
        <w:t>.</w:t>
      </w:r>
      <w:r w:rsidR="00605633" w:rsidRPr="00804DE1">
        <w:rPr>
          <w:rFonts w:ascii="Arial" w:hAnsi="Arial" w:cs="Arial"/>
          <w:szCs w:val="24"/>
          <w:u w:val="single"/>
        </w:rPr>
        <w:t xml:space="preserve"> </w:t>
      </w:r>
      <w:bookmarkStart w:id="11" w:name="_Hlk102921959"/>
      <w:r w:rsidR="00D7459B" w:rsidRPr="00804DE1">
        <w:rPr>
          <w:rFonts w:ascii="Arial" w:hAnsi="Arial" w:cs="Arial"/>
          <w:b/>
          <w:bCs/>
          <w:i/>
          <w:iCs/>
          <w:sz w:val="28"/>
          <w:szCs w:val="28"/>
          <w:u w:val="single"/>
        </w:rPr>
        <w:t>Clu</w:t>
      </w:r>
      <w:r w:rsidR="00F6533A" w:rsidRPr="00804DE1">
        <w:rPr>
          <w:rFonts w:ascii="Arial" w:hAnsi="Arial" w:cs="Arial"/>
          <w:b/>
          <w:bCs/>
          <w:i/>
          <w:iCs/>
          <w:sz w:val="28"/>
          <w:szCs w:val="28"/>
          <w:u w:val="single"/>
        </w:rPr>
        <w:t>stering</w:t>
      </w:r>
      <w:bookmarkEnd w:id="11"/>
      <w:r w:rsidR="00D7459B">
        <w:rPr>
          <w:rFonts w:ascii="Arial" w:hAnsi="Arial" w:cs="Arial"/>
          <w:szCs w:val="24"/>
        </w:rPr>
        <w:tab/>
      </w:r>
      <w:r w:rsidR="00D7459B">
        <w:rPr>
          <w:rFonts w:ascii="Arial" w:hAnsi="Arial" w:cs="Arial"/>
          <w:szCs w:val="24"/>
        </w:rPr>
        <w:tab/>
      </w:r>
      <w:r w:rsidR="00F6533A">
        <w:rPr>
          <w:rFonts w:ascii="Arial" w:hAnsi="Arial" w:cs="Arial"/>
          <w:szCs w:val="24"/>
        </w:rPr>
        <w:tab/>
      </w:r>
      <w:r w:rsidR="00F6533A">
        <w:rPr>
          <w:rFonts w:ascii="Arial" w:hAnsi="Arial" w:cs="Arial"/>
          <w:szCs w:val="24"/>
        </w:rPr>
        <w:tab/>
      </w:r>
      <w:r w:rsidR="00F6533A">
        <w:rPr>
          <w:rFonts w:ascii="Arial" w:hAnsi="Arial" w:cs="Arial"/>
          <w:szCs w:val="24"/>
        </w:rPr>
        <w:tab/>
      </w:r>
      <w:r w:rsidR="00F6533A">
        <w:rPr>
          <w:rFonts w:ascii="Arial" w:hAnsi="Arial" w:cs="Arial"/>
          <w:szCs w:val="24"/>
        </w:rPr>
        <w:tab/>
      </w:r>
      <w:r w:rsidR="00F6533A">
        <w:rPr>
          <w:rFonts w:ascii="Arial" w:hAnsi="Arial" w:cs="Arial"/>
          <w:szCs w:val="24"/>
        </w:rPr>
        <w:tab/>
      </w:r>
      <w:r w:rsidR="00F6533A">
        <w:rPr>
          <w:rFonts w:ascii="Arial" w:hAnsi="Arial" w:cs="Arial"/>
          <w:szCs w:val="24"/>
        </w:rPr>
        <w:tab/>
      </w:r>
      <w:r w:rsidR="00F6533A">
        <w:rPr>
          <w:rFonts w:ascii="Arial" w:hAnsi="Arial" w:cs="Arial"/>
          <w:szCs w:val="24"/>
        </w:rPr>
        <w:tab/>
      </w:r>
      <w:r w:rsidR="00F6533A">
        <w:rPr>
          <w:rFonts w:ascii="Arial" w:hAnsi="Arial" w:cs="Arial"/>
          <w:szCs w:val="24"/>
        </w:rPr>
        <w:tab/>
      </w:r>
      <w:r w:rsidR="00F6533A">
        <w:rPr>
          <w:rFonts w:ascii="Arial" w:hAnsi="Arial" w:cs="Arial"/>
          <w:szCs w:val="24"/>
        </w:rPr>
        <w:tab/>
      </w:r>
      <w:r w:rsidR="00F6533A">
        <w:rPr>
          <w:rFonts w:ascii="Arial" w:hAnsi="Arial" w:cs="Arial"/>
          <w:szCs w:val="24"/>
        </w:rPr>
        <w:tab/>
      </w:r>
      <w:r w:rsidR="00427F68">
        <w:rPr>
          <w:rFonts w:ascii="Arial" w:hAnsi="Arial" w:cs="Arial"/>
          <w:szCs w:val="24"/>
        </w:rPr>
        <w:t xml:space="preserve">     </w:t>
      </w:r>
      <w:r w:rsidR="00E44044">
        <w:rPr>
          <w:rFonts w:ascii="Arial" w:hAnsi="Arial" w:cs="Arial"/>
          <w:szCs w:val="24"/>
        </w:rPr>
        <w:tab/>
      </w:r>
      <w:r w:rsidR="00E44044">
        <w:rPr>
          <w:rFonts w:ascii="Arial" w:hAnsi="Arial" w:cs="Arial"/>
          <w:szCs w:val="24"/>
        </w:rPr>
        <w:tab/>
      </w:r>
      <w:r w:rsidR="00E44044">
        <w:rPr>
          <w:rFonts w:ascii="Arial" w:hAnsi="Arial" w:cs="Arial"/>
          <w:szCs w:val="24"/>
        </w:rPr>
        <w:tab/>
      </w:r>
      <w:r w:rsidR="00E44044">
        <w:rPr>
          <w:rFonts w:ascii="Arial" w:hAnsi="Arial" w:cs="Arial"/>
          <w:szCs w:val="24"/>
        </w:rPr>
        <w:tab/>
      </w:r>
      <w:r w:rsidR="00E44044">
        <w:rPr>
          <w:rFonts w:ascii="Arial" w:hAnsi="Arial" w:cs="Arial"/>
          <w:szCs w:val="24"/>
        </w:rPr>
        <w:tab/>
      </w:r>
      <w:r w:rsidR="00E44044">
        <w:rPr>
          <w:rFonts w:ascii="Arial" w:hAnsi="Arial" w:cs="Arial"/>
          <w:szCs w:val="24"/>
        </w:rPr>
        <w:tab/>
      </w:r>
      <w:r w:rsidR="00E44044">
        <w:rPr>
          <w:rFonts w:ascii="Arial" w:hAnsi="Arial" w:cs="Arial"/>
          <w:szCs w:val="24"/>
        </w:rPr>
        <w:tab/>
      </w:r>
      <w:r w:rsidR="00E44044">
        <w:rPr>
          <w:rFonts w:ascii="Arial" w:hAnsi="Arial" w:cs="Arial"/>
          <w:szCs w:val="24"/>
        </w:rPr>
        <w:tab/>
      </w:r>
      <w:r w:rsidR="00E44044">
        <w:rPr>
          <w:rFonts w:ascii="Arial" w:hAnsi="Arial" w:cs="Arial"/>
          <w:szCs w:val="24"/>
        </w:rPr>
        <w:tab/>
      </w:r>
      <w:r w:rsidR="00E44044">
        <w:rPr>
          <w:rFonts w:ascii="Arial" w:hAnsi="Arial" w:cs="Arial"/>
          <w:szCs w:val="24"/>
        </w:rPr>
        <w:tab/>
        <w:t xml:space="preserve"> </w:t>
      </w:r>
      <w:r w:rsidR="00E44044" w:rsidRPr="00E44044">
        <w:rPr>
          <w:rFonts w:ascii="Arial" w:hAnsi="Arial" w:cs="Arial"/>
          <w:b/>
          <w:bCs/>
          <w:sz w:val="28"/>
          <w:szCs w:val="28"/>
        </w:rPr>
        <w:t>Initial</w:t>
      </w:r>
      <w:r w:rsidR="00B87EE1" w:rsidRPr="00E44044">
        <w:rPr>
          <w:rFonts w:ascii="Arial" w:hAnsi="Arial" w:cs="Arial"/>
          <w:b/>
          <w:bCs/>
          <w:sz w:val="28"/>
          <w:szCs w:val="28"/>
        </w:rPr>
        <w:t xml:space="preserve"> Cluster </w:t>
      </w:r>
      <w:r w:rsidR="005E5636" w:rsidRPr="00E44044">
        <w:rPr>
          <w:rFonts w:ascii="Arial" w:hAnsi="Arial" w:cs="Arial"/>
          <w:b/>
          <w:bCs/>
          <w:sz w:val="28"/>
          <w:szCs w:val="28"/>
        </w:rPr>
        <w:t>Centres</w:t>
      </w:r>
      <w:r w:rsidR="00F6533A">
        <w:rPr>
          <w:rFonts w:ascii="Arial" w:hAnsi="Arial" w:cs="Arial"/>
          <w:szCs w:val="24"/>
        </w:rPr>
        <w:tab/>
      </w:r>
      <w:r w:rsidR="00F179A9">
        <w:rPr>
          <w:rFonts w:ascii="Arial" w:hAnsi="Arial" w:cs="Arial"/>
          <w:szCs w:val="24"/>
        </w:rPr>
        <w:tab/>
      </w:r>
      <w:r w:rsidR="00F179A9">
        <w:rPr>
          <w:rFonts w:ascii="Arial" w:hAnsi="Arial" w:cs="Arial"/>
          <w:szCs w:val="24"/>
        </w:rPr>
        <w:tab/>
      </w:r>
      <w:r w:rsidR="00F179A9">
        <w:rPr>
          <w:rFonts w:ascii="Arial" w:hAnsi="Arial" w:cs="Arial"/>
          <w:szCs w:val="24"/>
        </w:rPr>
        <w:tab/>
      </w:r>
      <w:r w:rsidR="00F179A9">
        <w:rPr>
          <w:rFonts w:ascii="Arial" w:hAnsi="Arial" w:cs="Arial"/>
          <w:szCs w:val="24"/>
        </w:rPr>
        <w:tab/>
      </w:r>
      <w:r w:rsidR="00F179A9">
        <w:rPr>
          <w:rFonts w:ascii="Arial" w:hAnsi="Arial" w:cs="Arial"/>
          <w:szCs w:val="24"/>
        </w:rPr>
        <w:tab/>
      </w:r>
      <w:r w:rsidR="00F179A9">
        <w:rPr>
          <w:rFonts w:ascii="Arial" w:hAnsi="Arial" w:cs="Arial"/>
          <w:szCs w:val="24"/>
        </w:rPr>
        <w:tab/>
      </w:r>
    </w:p>
    <w:tbl>
      <w:tblPr>
        <w:tblStyle w:val="TableGrid"/>
        <w:tblW w:w="0" w:type="auto"/>
        <w:tblLook w:val="04A0" w:firstRow="1" w:lastRow="0" w:firstColumn="1" w:lastColumn="0" w:noHBand="0" w:noVBand="1"/>
      </w:tblPr>
      <w:tblGrid>
        <w:gridCol w:w="3005"/>
        <w:gridCol w:w="3005"/>
        <w:gridCol w:w="3006"/>
      </w:tblGrid>
      <w:tr w:rsidR="00B532EC" w14:paraId="0991852D" w14:textId="77777777" w:rsidTr="00392FED">
        <w:trPr>
          <w:trHeight w:val="545"/>
        </w:trPr>
        <w:tc>
          <w:tcPr>
            <w:tcW w:w="3005" w:type="dxa"/>
          </w:tcPr>
          <w:p w14:paraId="68452D79" w14:textId="77777777" w:rsidR="00B532EC" w:rsidRDefault="00B532EC" w:rsidP="0039015B">
            <w:pPr>
              <w:rPr>
                <w:rFonts w:ascii="Arial" w:hAnsi="Arial" w:cs="Arial"/>
                <w:szCs w:val="24"/>
              </w:rPr>
            </w:pPr>
          </w:p>
        </w:tc>
        <w:tc>
          <w:tcPr>
            <w:tcW w:w="3005" w:type="dxa"/>
            <w:tcBorders>
              <w:right w:val="nil"/>
            </w:tcBorders>
          </w:tcPr>
          <w:p w14:paraId="40EE5A31" w14:textId="2AE2AF03" w:rsidR="00B532EC" w:rsidRPr="000701D7" w:rsidRDefault="000701D7" w:rsidP="0039015B">
            <w:pPr>
              <w:rPr>
                <w:rFonts w:ascii="Arial" w:hAnsi="Arial" w:cs="Arial"/>
                <w:b/>
                <w:bCs/>
                <w:szCs w:val="24"/>
              </w:rPr>
            </w:pPr>
            <w:r w:rsidRPr="000701D7">
              <w:rPr>
                <w:rFonts w:ascii="Arial" w:hAnsi="Arial" w:cs="Arial"/>
                <w:b/>
                <w:bCs/>
                <w:szCs w:val="24"/>
              </w:rPr>
              <w:t xml:space="preserve">                             Cluster</w:t>
            </w:r>
          </w:p>
        </w:tc>
        <w:tc>
          <w:tcPr>
            <w:tcW w:w="3006" w:type="dxa"/>
            <w:tcBorders>
              <w:left w:val="nil"/>
            </w:tcBorders>
          </w:tcPr>
          <w:p w14:paraId="1306DE79" w14:textId="77777777" w:rsidR="00B532EC" w:rsidRPr="000701D7" w:rsidRDefault="00B532EC" w:rsidP="0039015B">
            <w:pPr>
              <w:rPr>
                <w:rFonts w:ascii="Arial" w:hAnsi="Arial" w:cs="Arial"/>
                <w:b/>
                <w:bCs/>
                <w:szCs w:val="24"/>
              </w:rPr>
            </w:pPr>
          </w:p>
        </w:tc>
      </w:tr>
      <w:tr w:rsidR="00B532EC" w14:paraId="63D11B49" w14:textId="77777777" w:rsidTr="00B532EC">
        <w:tc>
          <w:tcPr>
            <w:tcW w:w="3005" w:type="dxa"/>
          </w:tcPr>
          <w:p w14:paraId="2EAED22F" w14:textId="57A94DCD" w:rsidR="00B532EC" w:rsidRPr="00427F68" w:rsidRDefault="00344B8F" w:rsidP="0039015B">
            <w:pPr>
              <w:rPr>
                <w:rFonts w:ascii="Arial" w:hAnsi="Arial" w:cs="Arial"/>
                <w:b/>
                <w:bCs/>
                <w:szCs w:val="24"/>
              </w:rPr>
            </w:pPr>
            <w:r>
              <w:rPr>
                <w:rFonts w:ascii="Arial" w:hAnsi="Arial" w:cs="Arial"/>
                <w:b/>
                <w:bCs/>
                <w:szCs w:val="24"/>
              </w:rPr>
              <w:t>Id</w:t>
            </w:r>
          </w:p>
        </w:tc>
        <w:tc>
          <w:tcPr>
            <w:tcW w:w="3005" w:type="dxa"/>
          </w:tcPr>
          <w:p w14:paraId="03C22FD1" w14:textId="0AA55E82" w:rsidR="00B532EC" w:rsidRPr="00392FED" w:rsidRDefault="005F1573" w:rsidP="0039015B">
            <w:pPr>
              <w:rPr>
                <w:rFonts w:ascii="Arial" w:hAnsi="Arial" w:cs="Arial"/>
                <w:b/>
                <w:bCs/>
                <w:szCs w:val="24"/>
              </w:rPr>
            </w:pPr>
            <w:r w:rsidRPr="00392FED">
              <w:rPr>
                <w:rFonts w:ascii="Arial" w:hAnsi="Arial" w:cs="Arial"/>
                <w:b/>
                <w:bCs/>
                <w:szCs w:val="24"/>
              </w:rPr>
              <w:t>1</w:t>
            </w:r>
          </w:p>
        </w:tc>
        <w:tc>
          <w:tcPr>
            <w:tcW w:w="3006" w:type="dxa"/>
          </w:tcPr>
          <w:p w14:paraId="4BB11721" w14:textId="1EBAF59E" w:rsidR="00B532EC" w:rsidRPr="00392FED" w:rsidRDefault="005F1573" w:rsidP="0039015B">
            <w:pPr>
              <w:rPr>
                <w:rFonts w:ascii="Arial" w:hAnsi="Arial" w:cs="Arial"/>
                <w:b/>
                <w:bCs/>
                <w:szCs w:val="24"/>
              </w:rPr>
            </w:pPr>
            <w:r w:rsidRPr="00392FED">
              <w:rPr>
                <w:rFonts w:ascii="Arial" w:hAnsi="Arial" w:cs="Arial"/>
                <w:b/>
                <w:bCs/>
                <w:szCs w:val="24"/>
              </w:rPr>
              <w:t>2</w:t>
            </w:r>
            <w:r w:rsidR="00AE1AD3">
              <w:rPr>
                <w:rFonts w:ascii="Arial" w:hAnsi="Arial" w:cs="Arial"/>
                <w:b/>
                <w:bCs/>
                <w:szCs w:val="24"/>
              </w:rPr>
              <w:t>00</w:t>
            </w:r>
          </w:p>
        </w:tc>
      </w:tr>
      <w:tr w:rsidR="005F1573" w14:paraId="55826096" w14:textId="77777777" w:rsidTr="00B532EC">
        <w:tc>
          <w:tcPr>
            <w:tcW w:w="3005" w:type="dxa"/>
          </w:tcPr>
          <w:p w14:paraId="5D0F5F28" w14:textId="55AF8DAC" w:rsidR="005F1573" w:rsidRPr="00427F68" w:rsidRDefault="00607D6F" w:rsidP="0039015B">
            <w:pPr>
              <w:rPr>
                <w:rFonts w:ascii="Arial" w:hAnsi="Arial" w:cs="Arial"/>
                <w:b/>
                <w:bCs/>
                <w:szCs w:val="24"/>
              </w:rPr>
            </w:pPr>
            <w:r>
              <w:rPr>
                <w:rFonts w:ascii="Arial" w:hAnsi="Arial" w:cs="Arial"/>
                <w:b/>
                <w:bCs/>
                <w:szCs w:val="24"/>
              </w:rPr>
              <w:t>Female</w:t>
            </w:r>
          </w:p>
        </w:tc>
        <w:tc>
          <w:tcPr>
            <w:tcW w:w="3005" w:type="dxa"/>
          </w:tcPr>
          <w:p w14:paraId="31C27346" w14:textId="52427C49" w:rsidR="005F1573" w:rsidRPr="00392FED" w:rsidRDefault="00AE1AD3" w:rsidP="0039015B">
            <w:pPr>
              <w:rPr>
                <w:rFonts w:ascii="Arial" w:hAnsi="Arial" w:cs="Arial"/>
                <w:b/>
                <w:bCs/>
                <w:szCs w:val="24"/>
              </w:rPr>
            </w:pPr>
            <w:r>
              <w:rPr>
                <w:rFonts w:ascii="Arial" w:hAnsi="Arial" w:cs="Arial"/>
                <w:b/>
                <w:bCs/>
                <w:szCs w:val="24"/>
              </w:rPr>
              <w:t>1</w:t>
            </w:r>
          </w:p>
        </w:tc>
        <w:tc>
          <w:tcPr>
            <w:tcW w:w="3006" w:type="dxa"/>
          </w:tcPr>
          <w:p w14:paraId="0BCD13EF" w14:textId="6604AEAD" w:rsidR="005F1573" w:rsidRPr="00392FED" w:rsidRDefault="00DE481C" w:rsidP="0039015B">
            <w:pPr>
              <w:rPr>
                <w:rFonts w:ascii="Arial" w:hAnsi="Arial" w:cs="Arial"/>
                <w:b/>
                <w:bCs/>
                <w:szCs w:val="24"/>
              </w:rPr>
            </w:pPr>
            <w:r>
              <w:rPr>
                <w:rFonts w:ascii="Arial" w:hAnsi="Arial" w:cs="Arial"/>
                <w:b/>
                <w:bCs/>
                <w:szCs w:val="24"/>
              </w:rPr>
              <w:t>0</w:t>
            </w:r>
          </w:p>
        </w:tc>
      </w:tr>
      <w:tr w:rsidR="00B532EC" w14:paraId="6C72BEF3" w14:textId="77777777" w:rsidTr="00B532EC">
        <w:tc>
          <w:tcPr>
            <w:tcW w:w="3005" w:type="dxa"/>
          </w:tcPr>
          <w:p w14:paraId="6810B89A" w14:textId="6FBA0DD0" w:rsidR="00B532EC" w:rsidRPr="00427F68" w:rsidRDefault="00607D6F" w:rsidP="0039015B">
            <w:pPr>
              <w:rPr>
                <w:rFonts w:ascii="Arial" w:hAnsi="Arial" w:cs="Arial"/>
                <w:b/>
                <w:bCs/>
                <w:szCs w:val="24"/>
              </w:rPr>
            </w:pPr>
            <w:r>
              <w:rPr>
                <w:rFonts w:ascii="Arial" w:hAnsi="Arial" w:cs="Arial"/>
                <w:b/>
                <w:bCs/>
                <w:szCs w:val="24"/>
              </w:rPr>
              <w:t>Ice Cream</w:t>
            </w:r>
          </w:p>
        </w:tc>
        <w:tc>
          <w:tcPr>
            <w:tcW w:w="3005" w:type="dxa"/>
          </w:tcPr>
          <w:p w14:paraId="6486DA2A" w14:textId="5BA6E259" w:rsidR="00B532EC" w:rsidRPr="00392FED" w:rsidRDefault="00B532EC" w:rsidP="0039015B">
            <w:pPr>
              <w:rPr>
                <w:rFonts w:ascii="Arial" w:hAnsi="Arial" w:cs="Arial"/>
                <w:b/>
                <w:bCs/>
                <w:szCs w:val="24"/>
              </w:rPr>
            </w:pPr>
          </w:p>
        </w:tc>
        <w:tc>
          <w:tcPr>
            <w:tcW w:w="3006" w:type="dxa"/>
          </w:tcPr>
          <w:p w14:paraId="246C5E84" w14:textId="15B618C5" w:rsidR="00B532EC" w:rsidRPr="00392FED" w:rsidRDefault="00D54210" w:rsidP="0039015B">
            <w:pPr>
              <w:rPr>
                <w:rFonts w:ascii="Arial" w:hAnsi="Arial" w:cs="Arial"/>
                <w:b/>
                <w:bCs/>
                <w:szCs w:val="24"/>
              </w:rPr>
            </w:pPr>
            <w:r w:rsidRPr="00392FED">
              <w:rPr>
                <w:rFonts w:ascii="Arial" w:hAnsi="Arial" w:cs="Arial"/>
                <w:b/>
                <w:bCs/>
                <w:szCs w:val="24"/>
              </w:rPr>
              <w:t>1</w:t>
            </w:r>
          </w:p>
        </w:tc>
      </w:tr>
    </w:tbl>
    <w:p w14:paraId="7F194384" w14:textId="77777777" w:rsidR="00C01FA8" w:rsidRDefault="00F179A9" w:rsidP="0039015B">
      <w:pPr>
        <w:rPr>
          <w:rFonts w:ascii="Arial" w:hAnsi="Arial" w:cs="Arial"/>
          <w:szCs w:val="24"/>
        </w:rPr>
      </w:pPr>
      <w:r>
        <w:rPr>
          <w:rFonts w:ascii="Arial" w:hAnsi="Arial" w:cs="Arial"/>
          <w:szCs w:val="24"/>
        </w:rPr>
        <w:tab/>
      </w:r>
    </w:p>
    <w:tbl>
      <w:tblPr>
        <w:tblW w:w="78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56"/>
        <w:gridCol w:w="2842"/>
        <w:gridCol w:w="2842"/>
      </w:tblGrid>
      <w:tr w:rsidR="00203848" w:rsidRPr="000856E9" w14:paraId="0AB5BD18" w14:textId="77777777" w:rsidTr="00912908">
        <w:trPr>
          <w:cantSplit/>
          <w:trHeight w:val="416"/>
        </w:trPr>
        <w:tc>
          <w:tcPr>
            <w:tcW w:w="7840" w:type="dxa"/>
            <w:gridSpan w:val="3"/>
            <w:tcBorders>
              <w:top w:val="nil"/>
              <w:left w:val="nil"/>
              <w:bottom w:val="nil"/>
              <w:right w:val="nil"/>
            </w:tcBorders>
            <w:shd w:val="clear" w:color="auto" w:fill="FFFFFF"/>
            <w:vAlign w:val="center"/>
          </w:tcPr>
          <w:p w14:paraId="470AF715" w14:textId="735217BE" w:rsidR="00203848" w:rsidRPr="00912908" w:rsidRDefault="00203848" w:rsidP="00E44044">
            <w:pPr>
              <w:autoSpaceDE w:val="0"/>
              <w:autoSpaceDN w:val="0"/>
              <w:adjustRightInd w:val="0"/>
              <w:spacing w:line="320" w:lineRule="atLeast"/>
              <w:ind w:left="60" w:right="60"/>
              <w:rPr>
                <w:rFonts w:ascii="Arial" w:hAnsi="Arial" w:cs="Arial"/>
                <w:lang w:val="en-IN"/>
              </w:rPr>
            </w:pPr>
            <w:r w:rsidRPr="00912908">
              <w:rPr>
                <w:rFonts w:ascii="Arial" w:hAnsi="Arial" w:cs="Arial"/>
                <w:b/>
                <w:bCs/>
                <w:sz w:val="28"/>
                <w:szCs w:val="24"/>
                <w:lang w:val="en-IN"/>
              </w:rPr>
              <w:t xml:space="preserve">Iteration </w:t>
            </w:r>
            <w:r w:rsidR="00912908" w:rsidRPr="00912908">
              <w:rPr>
                <w:rFonts w:ascii="Arial" w:hAnsi="Arial" w:cs="Arial"/>
                <w:b/>
                <w:bCs/>
                <w:sz w:val="28"/>
                <w:szCs w:val="24"/>
                <w:lang w:val="en-IN"/>
              </w:rPr>
              <w:t>History</w:t>
            </w:r>
          </w:p>
        </w:tc>
      </w:tr>
      <w:tr w:rsidR="00203848" w:rsidRPr="000856E9" w14:paraId="49BE970A" w14:textId="77777777" w:rsidTr="00912908">
        <w:trPr>
          <w:cantSplit/>
          <w:trHeight w:val="400"/>
        </w:trPr>
        <w:tc>
          <w:tcPr>
            <w:tcW w:w="2156" w:type="dxa"/>
            <w:vMerge w:val="restart"/>
            <w:tcBorders>
              <w:top w:val="single" w:sz="4" w:space="0" w:color="auto"/>
              <w:left w:val="single" w:sz="4" w:space="0" w:color="auto"/>
              <w:bottom w:val="nil"/>
              <w:right w:val="single" w:sz="4" w:space="0" w:color="auto"/>
            </w:tcBorders>
            <w:shd w:val="clear" w:color="auto" w:fill="FFFFFF"/>
            <w:vAlign w:val="bottom"/>
          </w:tcPr>
          <w:p w14:paraId="7923FABC" w14:textId="77777777" w:rsidR="00203848" w:rsidRPr="00912908" w:rsidRDefault="00203848" w:rsidP="00767871">
            <w:pPr>
              <w:autoSpaceDE w:val="0"/>
              <w:autoSpaceDN w:val="0"/>
              <w:adjustRightInd w:val="0"/>
              <w:spacing w:line="320" w:lineRule="atLeast"/>
              <w:ind w:left="60" w:right="60"/>
              <w:rPr>
                <w:rFonts w:ascii="Arial" w:hAnsi="Arial" w:cs="Arial"/>
                <w:b/>
                <w:bCs/>
                <w:szCs w:val="24"/>
                <w:lang w:val="en-IN"/>
              </w:rPr>
            </w:pPr>
            <w:r w:rsidRPr="00912908">
              <w:rPr>
                <w:rFonts w:ascii="Arial" w:hAnsi="Arial" w:cs="Arial"/>
                <w:b/>
                <w:bCs/>
                <w:szCs w:val="24"/>
                <w:lang w:val="en-IN"/>
              </w:rPr>
              <w:lastRenderedPageBreak/>
              <w:t>Iteration</w:t>
            </w:r>
          </w:p>
        </w:tc>
        <w:tc>
          <w:tcPr>
            <w:tcW w:w="5684" w:type="dxa"/>
            <w:gridSpan w:val="2"/>
            <w:tcBorders>
              <w:top w:val="single" w:sz="4" w:space="0" w:color="auto"/>
              <w:left w:val="single" w:sz="4" w:space="0" w:color="auto"/>
              <w:bottom w:val="nil"/>
              <w:right w:val="single" w:sz="4" w:space="0" w:color="auto"/>
            </w:tcBorders>
            <w:shd w:val="clear" w:color="auto" w:fill="FFFFFF"/>
            <w:vAlign w:val="bottom"/>
          </w:tcPr>
          <w:p w14:paraId="74570743" w14:textId="608F26F3" w:rsidR="00203848" w:rsidRPr="00912908" w:rsidRDefault="00203848" w:rsidP="00767871">
            <w:pPr>
              <w:autoSpaceDE w:val="0"/>
              <w:autoSpaceDN w:val="0"/>
              <w:adjustRightInd w:val="0"/>
              <w:spacing w:line="320" w:lineRule="atLeast"/>
              <w:ind w:left="60" w:right="60"/>
              <w:jc w:val="center"/>
              <w:rPr>
                <w:rFonts w:ascii="Arial" w:hAnsi="Arial" w:cs="Arial"/>
                <w:b/>
                <w:bCs/>
                <w:szCs w:val="24"/>
                <w:lang w:val="en-IN"/>
              </w:rPr>
            </w:pPr>
            <w:r w:rsidRPr="00912908">
              <w:rPr>
                <w:rFonts w:ascii="Arial" w:hAnsi="Arial" w:cs="Arial"/>
                <w:b/>
                <w:bCs/>
                <w:szCs w:val="24"/>
                <w:lang w:val="en-IN"/>
              </w:rPr>
              <w:t xml:space="preserve">Change in Cluster </w:t>
            </w:r>
            <w:r w:rsidR="00912908" w:rsidRPr="00912908">
              <w:rPr>
                <w:rFonts w:ascii="Arial" w:hAnsi="Arial" w:cs="Arial"/>
                <w:b/>
                <w:bCs/>
                <w:szCs w:val="24"/>
                <w:lang w:val="en-IN"/>
              </w:rPr>
              <w:t>Centres</w:t>
            </w:r>
          </w:p>
        </w:tc>
      </w:tr>
      <w:tr w:rsidR="00203848" w:rsidRPr="000856E9" w14:paraId="09D475C4" w14:textId="77777777" w:rsidTr="00912908">
        <w:trPr>
          <w:cantSplit/>
          <w:trHeight w:val="431"/>
        </w:trPr>
        <w:tc>
          <w:tcPr>
            <w:tcW w:w="2156" w:type="dxa"/>
            <w:vMerge/>
            <w:tcBorders>
              <w:top w:val="nil"/>
              <w:left w:val="single" w:sz="4" w:space="0" w:color="auto"/>
              <w:bottom w:val="nil"/>
              <w:right w:val="single" w:sz="4" w:space="0" w:color="auto"/>
            </w:tcBorders>
            <w:shd w:val="clear" w:color="auto" w:fill="FFFFFF"/>
            <w:vAlign w:val="bottom"/>
          </w:tcPr>
          <w:p w14:paraId="2FB544A8" w14:textId="77777777" w:rsidR="00203848" w:rsidRPr="00912908" w:rsidRDefault="00203848" w:rsidP="00767871">
            <w:pPr>
              <w:autoSpaceDE w:val="0"/>
              <w:autoSpaceDN w:val="0"/>
              <w:adjustRightInd w:val="0"/>
              <w:spacing w:line="240" w:lineRule="auto"/>
              <w:rPr>
                <w:rFonts w:ascii="Arial" w:hAnsi="Arial" w:cs="Arial"/>
                <w:b/>
                <w:bCs/>
                <w:szCs w:val="24"/>
                <w:lang w:val="en-IN"/>
              </w:rPr>
            </w:pPr>
          </w:p>
        </w:tc>
        <w:tc>
          <w:tcPr>
            <w:tcW w:w="2842" w:type="dxa"/>
            <w:tcBorders>
              <w:top w:val="single" w:sz="4" w:space="0" w:color="auto"/>
              <w:left w:val="single" w:sz="4" w:space="0" w:color="auto"/>
              <w:bottom w:val="single" w:sz="8" w:space="0" w:color="152935"/>
              <w:right w:val="single" w:sz="4" w:space="0" w:color="auto"/>
            </w:tcBorders>
            <w:shd w:val="clear" w:color="auto" w:fill="FFFFFF"/>
            <w:vAlign w:val="bottom"/>
          </w:tcPr>
          <w:p w14:paraId="5817BBB1" w14:textId="77777777" w:rsidR="00203848" w:rsidRPr="00912908" w:rsidRDefault="00203848" w:rsidP="00767871">
            <w:pPr>
              <w:autoSpaceDE w:val="0"/>
              <w:autoSpaceDN w:val="0"/>
              <w:adjustRightInd w:val="0"/>
              <w:spacing w:line="320" w:lineRule="atLeast"/>
              <w:ind w:left="60" w:right="60"/>
              <w:jc w:val="center"/>
              <w:rPr>
                <w:rFonts w:ascii="Arial" w:hAnsi="Arial" w:cs="Arial"/>
                <w:b/>
                <w:bCs/>
                <w:szCs w:val="24"/>
                <w:lang w:val="en-IN"/>
              </w:rPr>
            </w:pPr>
            <w:r w:rsidRPr="00912908">
              <w:rPr>
                <w:rFonts w:ascii="Arial" w:hAnsi="Arial" w:cs="Arial"/>
                <w:b/>
                <w:bCs/>
                <w:szCs w:val="24"/>
                <w:lang w:val="en-IN"/>
              </w:rPr>
              <w:t>1</w:t>
            </w:r>
          </w:p>
        </w:tc>
        <w:tc>
          <w:tcPr>
            <w:tcW w:w="2842" w:type="dxa"/>
            <w:tcBorders>
              <w:top w:val="single" w:sz="4" w:space="0" w:color="auto"/>
              <w:left w:val="single" w:sz="4" w:space="0" w:color="auto"/>
              <w:bottom w:val="single" w:sz="8" w:space="0" w:color="152935"/>
              <w:right w:val="single" w:sz="4" w:space="0" w:color="auto"/>
            </w:tcBorders>
            <w:shd w:val="clear" w:color="auto" w:fill="FFFFFF"/>
            <w:vAlign w:val="bottom"/>
          </w:tcPr>
          <w:p w14:paraId="21886D43" w14:textId="77777777" w:rsidR="00203848" w:rsidRPr="00912908" w:rsidRDefault="00203848" w:rsidP="00767871">
            <w:pPr>
              <w:autoSpaceDE w:val="0"/>
              <w:autoSpaceDN w:val="0"/>
              <w:adjustRightInd w:val="0"/>
              <w:spacing w:line="320" w:lineRule="atLeast"/>
              <w:ind w:left="60" w:right="60"/>
              <w:jc w:val="center"/>
              <w:rPr>
                <w:rFonts w:ascii="Arial" w:hAnsi="Arial" w:cs="Arial"/>
                <w:b/>
                <w:bCs/>
                <w:szCs w:val="24"/>
                <w:lang w:val="en-IN"/>
              </w:rPr>
            </w:pPr>
            <w:r w:rsidRPr="00912908">
              <w:rPr>
                <w:rFonts w:ascii="Arial" w:hAnsi="Arial" w:cs="Arial"/>
                <w:b/>
                <w:bCs/>
                <w:szCs w:val="24"/>
                <w:lang w:val="en-IN"/>
              </w:rPr>
              <w:t>2</w:t>
            </w:r>
          </w:p>
        </w:tc>
      </w:tr>
      <w:tr w:rsidR="00203848" w:rsidRPr="000856E9" w14:paraId="21B8B9B9" w14:textId="77777777" w:rsidTr="00C907C1">
        <w:trPr>
          <w:cantSplit/>
          <w:trHeight w:val="400"/>
        </w:trPr>
        <w:tc>
          <w:tcPr>
            <w:tcW w:w="2156" w:type="dxa"/>
            <w:tcBorders>
              <w:top w:val="single" w:sz="8" w:space="0" w:color="152935"/>
              <w:left w:val="single" w:sz="4" w:space="0" w:color="auto"/>
              <w:bottom w:val="single" w:sz="4" w:space="0" w:color="auto"/>
              <w:right w:val="single" w:sz="4" w:space="0" w:color="auto"/>
            </w:tcBorders>
            <w:shd w:val="clear" w:color="auto" w:fill="E0E0E0"/>
          </w:tcPr>
          <w:p w14:paraId="36B68C30" w14:textId="77777777" w:rsidR="00203848" w:rsidRPr="00912908" w:rsidRDefault="00203848" w:rsidP="00767871">
            <w:pPr>
              <w:autoSpaceDE w:val="0"/>
              <w:autoSpaceDN w:val="0"/>
              <w:adjustRightInd w:val="0"/>
              <w:spacing w:line="320" w:lineRule="atLeast"/>
              <w:ind w:left="60" w:right="60"/>
              <w:rPr>
                <w:rFonts w:ascii="Arial" w:hAnsi="Arial" w:cs="Arial"/>
                <w:b/>
                <w:bCs/>
                <w:szCs w:val="24"/>
                <w:lang w:val="en-IN"/>
              </w:rPr>
            </w:pPr>
            <w:r w:rsidRPr="00912908">
              <w:rPr>
                <w:rFonts w:ascii="Arial" w:hAnsi="Arial" w:cs="Arial"/>
                <w:b/>
                <w:bCs/>
                <w:szCs w:val="24"/>
                <w:lang w:val="en-IN"/>
              </w:rPr>
              <w:t>1</w:t>
            </w:r>
          </w:p>
        </w:tc>
        <w:tc>
          <w:tcPr>
            <w:tcW w:w="2842" w:type="dxa"/>
            <w:tcBorders>
              <w:top w:val="single" w:sz="8" w:space="0" w:color="152935"/>
              <w:left w:val="single" w:sz="4" w:space="0" w:color="auto"/>
              <w:bottom w:val="single" w:sz="4" w:space="0" w:color="auto"/>
              <w:right w:val="single" w:sz="4" w:space="0" w:color="auto"/>
            </w:tcBorders>
            <w:shd w:val="clear" w:color="auto" w:fill="FFFFFF"/>
          </w:tcPr>
          <w:p w14:paraId="142CD8D2" w14:textId="77777777" w:rsidR="00203848" w:rsidRPr="00912908" w:rsidRDefault="00203848" w:rsidP="00767871">
            <w:pPr>
              <w:autoSpaceDE w:val="0"/>
              <w:autoSpaceDN w:val="0"/>
              <w:adjustRightInd w:val="0"/>
              <w:spacing w:line="320" w:lineRule="atLeast"/>
              <w:ind w:left="60" w:right="60"/>
              <w:jc w:val="right"/>
              <w:rPr>
                <w:rFonts w:ascii="Arial" w:hAnsi="Arial" w:cs="Arial"/>
                <w:b/>
                <w:bCs/>
                <w:szCs w:val="24"/>
                <w:lang w:val="en-IN"/>
              </w:rPr>
            </w:pPr>
            <w:r w:rsidRPr="00912908">
              <w:rPr>
                <w:rFonts w:ascii="Arial" w:hAnsi="Arial" w:cs="Arial"/>
                <w:b/>
                <w:bCs/>
                <w:szCs w:val="24"/>
                <w:lang w:val="en-IN"/>
              </w:rPr>
              <w:t>49.502</w:t>
            </w:r>
          </w:p>
        </w:tc>
        <w:tc>
          <w:tcPr>
            <w:tcW w:w="2842" w:type="dxa"/>
            <w:tcBorders>
              <w:top w:val="single" w:sz="8" w:space="0" w:color="152935"/>
              <w:left w:val="single" w:sz="4" w:space="0" w:color="auto"/>
              <w:bottom w:val="single" w:sz="4" w:space="0" w:color="auto"/>
              <w:right w:val="single" w:sz="4" w:space="0" w:color="auto"/>
            </w:tcBorders>
            <w:shd w:val="clear" w:color="auto" w:fill="FFFFFF"/>
          </w:tcPr>
          <w:p w14:paraId="1786996D" w14:textId="77777777" w:rsidR="00203848" w:rsidRPr="00912908" w:rsidRDefault="00203848" w:rsidP="00767871">
            <w:pPr>
              <w:autoSpaceDE w:val="0"/>
              <w:autoSpaceDN w:val="0"/>
              <w:adjustRightInd w:val="0"/>
              <w:spacing w:line="320" w:lineRule="atLeast"/>
              <w:ind w:left="60" w:right="60"/>
              <w:jc w:val="right"/>
              <w:rPr>
                <w:rFonts w:ascii="Arial" w:hAnsi="Arial" w:cs="Arial"/>
                <w:b/>
                <w:bCs/>
                <w:szCs w:val="24"/>
                <w:lang w:val="en-IN"/>
              </w:rPr>
            </w:pPr>
            <w:r w:rsidRPr="00912908">
              <w:rPr>
                <w:rFonts w:ascii="Arial" w:hAnsi="Arial" w:cs="Arial"/>
                <w:b/>
                <w:bCs/>
                <w:szCs w:val="24"/>
                <w:lang w:val="en-IN"/>
              </w:rPr>
              <w:t>49.508</w:t>
            </w:r>
          </w:p>
        </w:tc>
      </w:tr>
      <w:tr w:rsidR="00203848" w:rsidRPr="000856E9" w14:paraId="115D705F" w14:textId="77777777" w:rsidTr="00C907C1">
        <w:trPr>
          <w:cantSplit/>
          <w:trHeight w:val="400"/>
        </w:trPr>
        <w:tc>
          <w:tcPr>
            <w:tcW w:w="2156" w:type="dxa"/>
            <w:tcBorders>
              <w:top w:val="single" w:sz="4" w:space="0" w:color="auto"/>
              <w:left w:val="single" w:sz="4" w:space="0" w:color="auto"/>
              <w:bottom w:val="single" w:sz="8" w:space="0" w:color="152935"/>
              <w:right w:val="single" w:sz="4" w:space="0" w:color="auto"/>
            </w:tcBorders>
            <w:shd w:val="clear" w:color="auto" w:fill="E0E0E0"/>
          </w:tcPr>
          <w:p w14:paraId="46B9C0DA" w14:textId="77777777" w:rsidR="00203848" w:rsidRPr="00912908" w:rsidRDefault="00203848" w:rsidP="00767871">
            <w:pPr>
              <w:autoSpaceDE w:val="0"/>
              <w:autoSpaceDN w:val="0"/>
              <w:adjustRightInd w:val="0"/>
              <w:spacing w:line="320" w:lineRule="atLeast"/>
              <w:ind w:left="60" w:right="60"/>
              <w:rPr>
                <w:rFonts w:ascii="Arial" w:hAnsi="Arial" w:cs="Arial"/>
                <w:b/>
                <w:bCs/>
                <w:szCs w:val="24"/>
                <w:lang w:val="en-IN"/>
              </w:rPr>
            </w:pPr>
            <w:r w:rsidRPr="00912908">
              <w:rPr>
                <w:rFonts w:ascii="Arial" w:hAnsi="Arial" w:cs="Arial"/>
                <w:b/>
                <w:bCs/>
                <w:szCs w:val="24"/>
                <w:lang w:val="en-IN"/>
              </w:rPr>
              <w:t>2</w:t>
            </w:r>
          </w:p>
        </w:tc>
        <w:tc>
          <w:tcPr>
            <w:tcW w:w="2842" w:type="dxa"/>
            <w:tcBorders>
              <w:top w:val="single" w:sz="4" w:space="0" w:color="auto"/>
              <w:left w:val="single" w:sz="4" w:space="0" w:color="auto"/>
              <w:bottom w:val="single" w:sz="8" w:space="0" w:color="152935"/>
              <w:right w:val="single" w:sz="4" w:space="0" w:color="auto"/>
            </w:tcBorders>
            <w:shd w:val="clear" w:color="auto" w:fill="FFFFFF"/>
          </w:tcPr>
          <w:p w14:paraId="5F285272" w14:textId="77777777" w:rsidR="00203848" w:rsidRPr="00912908" w:rsidRDefault="00203848" w:rsidP="00767871">
            <w:pPr>
              <w:autoSpaceDE w:val="0"/>
              <w:autoSpaceDN w:val="0"/>
              <w:adjustRightInd w:val="0"/>
              <w:spacing w:line="320" w:lineRule="atLeast"/>
              <w:ind w:left="60" w:right="60"/>
              <w:jc w:val="right"/>
              <w:rPr>
                <w:rFonts w:ascii="Arial" w:hAnsi="Arial" w:cs="Arial"/>
                <w:b/>
                <w:bCs/>
                <w:szCs w:val="24"/>
                <w:lang w:val="en-IN"/>
              </w:rPr>
            </w:pPr>
            <w:r w:rsidRPr="00912908">
              <w:rPr>
                <w:rFonts w:ascii="Arial" w:hAnsi="Arial" w:cs="Arial"/>
                <w:b/>
                <w:bCs/>
                <w:szCs w:val="24"/>
                <w:lang w:val="en-IN"/>
              </w:rPr>
              <w:t>.000</w:t>
            </w:r>
          </w:p>
        </w:tc>
        <w:tc>
          <w:tcPr>
            <w:tcW w:w="2842" w:type="dxa"/>
            <w:tcBorders>
              <w:top w:val="single" w:sz="4" w:space="0" w:color="auto"/>
              <w:left w:val="single" w:sz="4" w:space="0" w:color="auto"/>
              <w:bottom w:val="single" w:sz="8" w:space="0" w:color="152935"/>
              <w:right w:val="single" w:sz="4" w:space="0" w:color="auto"/>
            </w:tcBorders>
            <w:shd w:val="clear" w:color="auto" w:fill="FFFFFF"/>
          </w:tcPr>
          <w:p w14:paraId="28EFC4CB" w14:textId="77777777" w:rsidR="00203848" w:rsidRPr="00912908" w:rsidRDefault="00203848" w:rsidP="00767871">
            <w:pPr>
              <w:autoSpaceDE w:val="0"/>
              <w:autoSpaceDN w:val="0"/>
              <w:adjustRightInd w:val="0"/>
              <w:spacing w:line="320" w:lineRule="atLeast"/>
              <w:ind w:left="60" w:right="60"/>
              <w:jc w:val="right"/>
              <w:rPr>
                <w:rFonts w:ascii="Arial" w:hAnsi="Arial" w:cs="Arial"/>
                <w:b/>
                <w:bCs/>
                <w:szCs w:val="24"/>
                <w:lang w:val="en-IN"/>
              </w:rPr>
            </w:pPr>
            <w:r w:rsidRPr="00912908">
              <w:rPr>
                <w:rFonts w:ascii="Arial" w:hAnsi="Arial" w:cs="Arial"/>
                <w:b/>
                <w:bCs/>
                <w:szCs w:val="24"/>
                <w:lang w:val="en-IN"/>
              </w:rPr>
              <w:t>.000</w:t>
            </w:r>
          </w:p>
        </w:tc>
      </w:tr>
      <w:tr w:rsidR="00203848" w:rsidRPr="000856E9" w14:paraId="2411E119" w14:textId="77777777" w:rsidTr="00912908">
        <w:trPr>
          <w:cantSplit/>
          <w:trHeight w:val="400"/>
        </w:trPr>
        <w:tc>
          <w:tcPr>
            <w:tcW w:w="7840" w:type="dxa"/>
            <w:gridSpan w:val="3"/>
            <w:tcBorders>
              <w:top w:val="nil"/>
              <w:left w:val="nil"/>
              <w:bottom w:val="nil"/>
              <w:right w:val="nil"/>
            </w:tcBorders>
            <w:shd w:val="clear" w:color="auto" w:fill="FFFFFF"/>
          </w:tcPr>
          <w:p w14:paraId="48ACB112" w14:textId="63774874" w:rsidR="00203848" w:rsidRPr="004E5545" w:rsidRDefault="00203848" w:rsidP="00767871">
            <w:pPr>
              <w:autoSpaceDE w:val="0"/>
              <w:autoSpaceDN w:val="0"/>
              <w:adjustRightInd w:val="0"/>
              <w:ind w:left="60" w:right="60"/>
              <w:rPr>
                <w:rFonts w:ascii="Arial" w:hAnsi="Arial" w:cs="Arial"/>
                <w:sz w:val="18"/>
                <w:szCs w:val="18"/>
                <w:lang w:val="en-IN"/>
              </w:rPr>
            </w:pPr>
          </w:p>
        </w:tc>
      </w:tr>
      <w:tr w:rsidR="004E5545" w:rsidRPr="000856E9" w14:paraId="59D628E5" w14:textId="77777777" w:rsidTr="00912908">
        <w:trPr>
          <w:cantSplit/>
          <w:trHeight w:val="400"/>
        </w:trPr>
        <w:tc>
          <w:tcPr>
            <w:tcW w:w="7840" w:type="dxa"/>
            <w:gridSpan w:val="3"/>
            <w:tcBorders>
              <w:top w:val="nil"/>
              <w:left w:val="nil"/>
              <w:bottom w:val="nil"/>
              <w:right w:val="nil"/>
            </w:tcBorders>
            <w:shd w:val="clear" w:color="auto" w:fill="FFFFFF"/>
          </w:tcPr>
          <w:p w14:paraId="1099080A" w14:textId="77777777" w:rsidR="004E5545" w:rsidRPr="004E5545" w:rsidRDefault="004E5545" w:rsidP="00767871">
            <w:pPr>
              <w:autoSpaceDE w:val="0"/>
              <w:autoSpaceDN w:val="0"/>
              <w:adjustRightInd w:val="0"/>
              <w:ind w:left="60" w:right="60"/>
              <w:rPr>
                <w:rFonts w:ascii="Arial" w:hAnsi="Arial" w:cs="Arial"/>
                <w:szCs w:val="24"/>
                <w:lang w:val="en-IN"/>
              </w:rPr>
            </w:pPr>
          </w:p>
        </w:tc>
      </w:tr>
      <w:tr w:rsidR="004E5545" w:rsidRPr="000856E9" w14:paraId="44388A8D" w14:textId="77777777" w:rsidTr="00912908">
        <w:trPr>
          <w:cantSplit/>
          <w:trHeight w:val="400"/>
        </w:trPr>
        <w:tc>
          <w:tcPr>
            <w:tcW w:w="7840" w:type="dxa"/>
            <w:gridSpan w:val="3"/>
            <w:tcBorders>
              <w:top w:val="nil"/>
              <w:left w:val="nil"/>
              <w:bottom w:val="nil"/>
              <w:right w:val="nil"/>
            </w:tcBorders>
            <w:shd w:val="clear" w:color="auto" w:fill="FFFFFF"/>
          </w:tcPr>
          <w:p w14:paraId="5703B4B6" w14:textId="76F5F9D6" w:rsidR="004E5545" w:rsidRPr="004E5545" w:rsidRDefault="00A351CB" w:rsidP="00A351CB">
            <w:pPr>
              <w:autoSpaceDE w:val="0"/>
              <w:autoSpaceDN w:val="0"/>
              <w:adjustRightInd w:val="0"/>
              <w:ind w:left="60" w:right="60"/>
              <w:rPr>
                <w:rFonts w:ascii="Arial" w:hAnsi="Arial" w:cs="Arial"/>
                <w:szCs w:val="24"/>
                <w:lang w:val="en-IN"/>
              </w:rPr>
            </w:pPr>
            <w:r>
              <w:rPr>
                <w:rFonts w:ascii="Arial" w:hAnsi="Arial" w:cs="Arial"/>
                <w:szCs w:val="24"/>
                <w:lang w:val="en-IN"/>
              </w:rPr>
              <w:t>Due to no</w:t>
            </w:r>
            <w:r w:rsidR="00C907C1">
              <w:rPr>
                <w:rFonts w:ascii="Arial" w:hAnsi="Arial" w:cs="Arial"/>
                <w:szCs w:val="24"/>
                <w:lang w:val="en-IN"/>
              </w:rPr>
              <w:t xml:space="preserve"> </w:t>
            </w:r>
            <w:r>
              <w:rPr>
                <w:rFonts w:ascii="Arial" w:hAnsi="Arial" w:cs="Arial"/>
                <w:szCs w:val="24"/>
                <w:lang w:val="en-IN"/>
              </w:rPr>
              <w:t>or minor changes in cluster centres, convergence was achieved. For every centre, the maximum absolute coordinate change is.000. Iteration 2 is currently under progress. 199.005 is the minimum distance between beginning centres.</w:t>
            </w:r>
          </w:p>
        </w:tc>
      </w:tr>
    </w:tbl>
    <w:p w14:paraId="48AFD27D" w14:textId="00F62C97" w:rsidR="005E5636" w:rsidRPr="005E5636" w:rsidRDefault="00F179A9" w:rsidP="0039015B">
      <w:pPr>
        <w:rPr>
          <w:rFonts w:ascii="Arial" w:hAnsi="Arial" w:cs="Arial"/>
          <w:b/>
          <w:bCs/>
        </w:rPr>
      </w:pPr>
      <w:r>
        <w:rPr>
          <w:rFonts w:ascii="Arial" w:hAnsi="Arial" w:cs="Arial"/>
          <w:szCs w:val="24"/>
        </w:rPr>
        <w:tab/>
      </w:r>
      <w:r w:rsidR="00F6533A">
        <w:rPr>
          <w:rFonts w:ascii="Arial" w:hAnsi="Arial" w:cs="Arial"/>
          <w:szCs w:val="24"/>
        </w:rPr>
        <w:tab/>
      </w:r>
      <w:r w:rsidR="00D7459B">
        <w:rPr>
          <w:rFonts w:ascii="Arial" w:hAnsi="Arial" w:cs="Arial"/>
          <w:szCs w:val="24"/>
        </w:rPr>
        <w:tab/>
      </w:r>
      <w:r w:rsidR="00D54210">
        <w:rPr>
          <w:rFonts w:ascii="Arial" w:hAnsi="Arial" w:cs="Arial"/>
          <w:szCs w:val="24"/>
        </w:rPr>
        <w:tab/>
      </w:r>
      <w:r w:rsidR="00D54210">
        <w:rPr>
          <w:rFonts w:ascii="Arial" w:hAnsi="Arial" w:cs="Arial"/>
          <w:szCs w:val="24"/>
        </w:rPr>
        <w:tab/>
      </w:r>
      <w:r w:rsidR="00D54210">
        <w:rPr>
          <w:rFonts w:ascii="Arial" w:hAnsi="Arial" w:cs="Arial"/>
          <w:szCs w:val="24"/>
        </w:rPr>
        <w:tab/>
      </w:r>
      <w:r w:rsidR="00D54210">
        <w:rPr>
          <w:rFonts w:ascii="Arial" w:hAnsi="Arial" w:cs="Arial"/>
          <w:szCs w:val="24"/>
        </w:rPr>
        <w:tab/>
      </w:r>
      <w:r w:rsidR="00D54210">
        <w:rPr>
          <w:rFonts w:ascii="Arial" w:hAnsi="Arial" w:cs="Arial"/>
          <w:szCs w:val="24"/>
        </w:rPr>
        <w:tab/>
      </w:r>
      <w:r w:rsidR="00D54210">
        <w:rPr>
          <w:rFonts w:ascii="Arial" w:hAnsi="Arial" w:cs="Arial"/>
          <w:szCs w:val="24"/>
        </w:rPr>
        <w:tab/>
      </w:r>
      <w:r w:rsidR="00D54210">
        <w:rPr>
          <w:rFonts w:ascii="Arial" w:hAnsi="Arial" w:cs="Arial"/>
          <w:szCs w:val="24"/>
        </w:rPr>
        <w:tab/>
      </w:r>
      <w:r w:rsidR="00D54210">
        <w:rPr>
          <w:rFonts w:ascii="Arial" w:hAnsi="Arial" w:cs="Arial"/>
          <w:szCs w:val="24"/>
        </w:rPr>
        <w:tab/>
      </w:r>
      <w:r w:rsidR="00D54210" w:rsidRPr="005E5636">
        <w:rPr>
          <w:rFonts w:ascii="Arial" w:hAnsi="Arial" w:cs="Arial"/>
          <w:b/>
          <w:bCs/>
          <w:szCs w:val="24"/>
        </w:rPr>
        <w:tab/>
      </w:r>
      <w:r w:rsidR="00392FED">
        <w:rPr>
          <w:rFonts w:ascii="Arial" w:hAnsi="Arial" w:cs="Arial"/>
          <w:b/>
          <w:bCs/>
          <w:szCs w:val="24"/>
        </w:rPr>
        <w:t xml:space="preserve">      </w:t>
      </w:r>
      <w:r w:rsidR="00D54210" w:rsidRPr="00E44044">
        <w:rPr>
          <w:rFonts w:ascii="Arial" w:hAnsi="Arial" w:cs="Arial"/>
          <w:b/>
          <w:bCs/>
          <w:sz w:val="28"/>
          <w:szCs w:val="28"/>
        </w:rPr>
        <w:t>Final</w:t>
      </w:r>
      <w:r w:rsidR="005E5636" w:rsidRPr="00E44044">
        <w:rPr>
          <w:rFonts w:ascii="Arial" w:hAnsi="Arial" w:cs="Arial"/>
          <w:b/>
          <w:bCs/>
          <w:sz w:val="28"/>
          <w:szCs w:val="28"/>
        </w:rPr>
        <w:t xml:space="preserve"> Cluster Centres</w:t>
      </w:r>
      <w:r w:rsidR="005E5636">
        <w:rPr>
          <w:rFonts w:ascii="Arial" w:hAnsi="Arial" w:cs="Arial"/>
          <w:b/>
          <w:bCs/>
          <w:szCs w:val="24"/>
        </w:rPr>
        <w:tab/>
      </w:r>
      <w:r w:rsidR="005E5636">
        <w:rPr>
          <w:rFonts w:ascii="Arial" w:hAnsi="Arial" w:cs="Arial"/>
          <w:b/>
          <w:bCs/>
          <w:szCs w:val="24"/>
        </w:rPr>
        <w:tab/>
      </w:r>
      <w:r w:rsidR="005E5636">
        <w:rPr>
          <w:rFonts w:ascii="Arial" w:hAnsi="Arial" w:cs="Arial"/>
          <w:b/>
          <w:bCs/>
          <w:szCs w:val="24"/>
        </w:rPr>
        <w:tab/>
      </w:r>
      <w:r w:rsidR="005E5636">
        <w:rPr>
          <w:rFonts w:ascii="Arial" w:hAnsi="Arial" w:cs="Arial"/>
          <w:b/>
          <w:bCs/>
          <w:szCs w:val="24"/>
        </w:rPr>
        <w:tab/>
      </w:r>
      <w:r w:rsidR="005E5636">
        <w:rPr>
          <w:rFonts w:ascii="Arial" w:hAnsi="Arial" w:cs="Arial"/>
          <w:b/>
          <w:bCs/>
          <w:szCs w:val="24"/>
        </w:rPr>
        <w:tab/>
      </w:r>
      <w:r w:rsidR="005E5636">
        <w:rPr>
          <w:rFonts w:ascii="Arial" w:hAnsi="Arial" w:cs="Arial"/>
          <w:b/>
          <w:bCs/>
          <w:szCs w:val="24"/>
        </w:rPr>
        <w:tab/>
      </w:r>
      <w:r w:rsidR="005E5636">
        <w:rPr>
          <w:rFonts w:ascii="Arial" w:hAnsi="Arial" w:cs="Arial"/>
          <w:b/>
          <w:bCs/>
          <w:szCs w:val="24"/>
        </w:rPr>
        <w:tab/>
      </w:r>
      <w:r w:rsidR="005E5636">
        <w:rPr>
          <w:rFonts w:ascii="Arial" w:hAnsi="Arial" w:cs="Arial"/>
          <w:b/>
          <w:bCs/>
          <w:szCs w:val="24"/>
        </w:rPr>
        <w:tab/>
      </w:r>
    </w:p>
    <w:tbl>
      <w:tblPr>
        <w:tblStyle w:val="TableGrid"/>
        <w:tblW w:w="0" w:type="auto"/>
        <w:tblLook w:val="04A0" w:firstRow="1" w:lastRow="0" w:firstColumn="1" w:lastColumn="0" w:noHBand="0" w:noVBand="1"/>
      </w:tblPr>
      <w:tblGrid>
        <w:gridCol w:w="3005"/>
        <w:gridCol w:w="3005"/>
        <w:gridCol w:w="3006"/>
      </w:tblGrid>
      <w:tr w:rsidR="005E5636" w14:paraId="5ABF2460" w14:textId="77777777" w:rsidTr="005E5636">
        <w:tc>
          <w:tcPr>
            <w:tcW w:w="3005" w:type="dxa"/>
          </w:tcPr>
          <w:p w14:paraId="7863218B" w14:textId="77777777" w:rsidR="005E5636" w:rsidRDefault="005E5636" w:rsidP="0039015B">
            <w:pPr>
              <w:rPr>
                <w:rFonts w:ascii="Arial" w:hAnsi="Arial" w:cs="Arial"/>
                <w:b/>
                <w:bCs/>
              </w:rPr>
            </w:pPr>
          </w:p>
        </w:tc>
        <w:tc>
          <w:tcPr>
            <w:tcW w:w="3005" w:type="dxa"/>
            <w:tcBorders>
              <w:right w:val="nil"/>
            </w:tcBorders>
          </w:tcPr>
          <w:p w14:paraId="0E0AC75D" w14:textId="14D14B6A" w:rsidR="005E5636" w:rsidRDefault="005E5636" w:rsidP="0039015B">
            <w:pPr>
              <w:rPr>
                <w:rFonts w:ascii="Arial" w:hAnsi="Arial" w:cs="Arial"/>
                <w:b/>
                <w:bCs/>
              </w:rPr>
            </w:pPr>
            <w:r>
              <w:rPr>
                <w:rFonts w:ascii="Arial" w:hAnsi="Arial" w:cs="Arial"/>
                <w:b/>
                <w:bCs/>
              </w:rPr>
              <w:t xml:space="preserve">                             Cluster</w:t>
            </w:r>
          </w:p>
        </w:tc>
        <w:tc>
          <w:tcPr>
            <w:tcW w:w="3006" w:type="dxa"/>
            <w:tcBorders>
              <w:left w:val="nil"/>
            </w:tcBorders>
          </w:tcPr>
          <w:p w14:paraId="4E8EE39F" w14:textId="77777777" w:rsidR="005E5636" w:rsidRDefault="005E5636" w:rsidP="0039015B">
            <w:pPr>
              <w:rPr>
                <w:rFonts w:ascii="Arial" w:hAnsi="Arial" w:cs="Arial"/>
                <w:b/>
                <w:bCs/>
              </w:rPr>
            </w:pPr>
          </w:p>
        </w:tc>
      </w:tr>
      <w:tr w:rsidR="005E5636" w14:paraId="5A7E600F" w14:textId="77777777" w:rsidTr="005E5636">
        <w:tc>
          <w:tcPr>
            <w:tcW w:w="3005" w:type="dxa"/>
          </w:tcPr>
          <w:p w14:paraId="71E35A01" w14:textId="22A55E0C" w:rsidR="005E5636" w:rsidRDefault="00DE58AB" w:rsidP="0039015B">
            <w:pPr>
              <w:rPr>
                <w:rFonts w:ascii="Arial" w:hAnsi="Arial" w:cs="Arial"/>
                <w:b/>
                <w:bCs/>
              </w:rPr>
            </w:pPr>
            <w:r>
              <w:rPr>
                <w:rFonts w:ascii="Arial" w:hAnsi="Arial" w:cs="Arial"/>
                <w:b/>
                <w:bCs/>
              </w:rPr>
              <w:t>Id</w:t>
            </w:r>
          </w:p>
        </w:tc>
        <w:tc>
          <w:tcPr>
            <w:tcW w:w="3005" w:type="dxa"/>
          </w:tcPr>
          <w:p w14:paraId="3A00BE1E" w14:textId="0769A607" w:rsidR="005E5636" w:rsidRDefault="0061784F" w:rsidP="0039015B">
            <w:pPr>
              <w:rPr>
                <w:rFonts w:ascii="Arial" w:hAnsi="Arial" w:cs="Arial"/>
                <w:b/>
                <w:bCs/>
              </w:rPr>
            </w:pPr>
            <w:r>
              <w:rPr>
                <w:rFonts w:ascii="Arial" w:hAnsi="Arial" w:cs="Arial"/>
                <w:b/>
                <w:bCs/>
              </w:rPr>
              <w:t>51</w:t>
            </w:r>
          </w:p>
        </w:tc>
        <w:tc>
          <w:tcPr>
            <w:tcW w:w="3006" w:type="dxa"/>
          </w:tcPr>
          <w:p w14:paraId="498A5226" w14:textId="1B0FE8D1" w:rsidR="005E5636" w:rsidRDefault="005F5885" w:rsidP="0039015B">
            <w:pPr>
              <w:rPr>
                <w:rFonts w:ascii="Arial" w:hAnsi="Arial" w:cs="Arial"/>
                <w:b/>
                <w:bCs/>
              </w:rPr>
            </w:pPr>
            <w:r>
              <w:rPr>
                <w:rFonts w:ascii="Arial" w:hAnsi="Arial" w:cs="Arial"/>
                <w:b/>
                <w:bCs/>
              </w:rPr>
              <w:t>151</w:t>
            </w:r>
          </w:p>
        </w:tc>
      </w:tr>
      <w:tr w:rsidR="005E5636" w14:paraId="6E628DB1" w14:textId="77777777" w:rsidTr="005E5636">
        <w:tc>
          <w:tcPr>
            <w:tcW w:w="3005" w:type="dxa"/>
          </w:tcPr>
          <w:p w14:paraId="3D37FAA3" w14:textId="506F30E6" w:rsidR="005E5636" w:rsidRDefault="00DE58AB" w:rsidP="0039015B">
            <w:pPr>
              <w:rPr>
                <w:rFonts w:ascii="Arial" w:hAnsi="Arial" w:cs="Arial"/>
                <w:b/>
                <w:bCs/>
              </w:rPr>
            </w:pPr>
            <w:r>
              <w:rPr>
                <w:rFonts w:ascii="Arial" w:hAnsi="Arial" w:cs="Arial"/>
                <w:b/>
                <w:bCs/>
              </w:rPr>
              <w:t>Female</w:t>
            </w:r>
          </w:p>
        </w:tc>
        <w:tc>
          <w:tcPr>
            <w:tcW w:w="3005" w:type="dxa"/>
          </w:tcPr>
          <w:p w14:paraId="27971B3B" w14:textId="3DD65F70" w:rsidR="005E5636" w:rsidRDefault="00DC3026" w:rsidP="0039015B">
            <w:pPr>
              <w:rPr>
                <w:rFonts w:ascii="Arial" w:hAnsi="Arial" w:cs="Arial"/>
                <w:b/>
                <w:bCs/>
              </w:rPr>
            </w:pPr>
            <w:r>
              <w:rPr>
                <w:rFonts w:ascii="Arial" w:hAnsi="Arial" w:cs="Arial"/>
                <w:b/>
                <w:bCs/>
              </w:rPr>
              <w:t>1</w:t>
            </w:r>
          </w:p>
        </w:tc>
        <w:tc>
          <w:tcPr>
            <w:tcW w:w="3006" w:type="dxa"/>
          </w:tcPr>
          <w:p w14:paraId="6AFC5C01" w14:textId="0C508A22" w:rsidR="005E5636" w:rsidRDefault="00DC3026" w:rsidP="0039015B">
            <w:pPr>
              <w:rPr>
                <w:rFonts w:ascii="Arial" w:hAnsi="Arial" w:cs="Arial"/>
                <w:b/>
                <w:bCs/>
              </w:rPr>
            </w:pPr>
            <w:r>
              <w:rPr>
                <w:rFonts w:ascii="Arial" w:hAnsi="Arial" w:cs="Arial"/>
                <w:b/>
                <w:bCs/>
              </w:rPr>
              <w:t>0</w:t>
            </w:r>
          </w:p>
        </w:tc>
      </w:tr>
      <w:tr w:rsidR="005E5636" w14:paraId="606EA989" w14:textId="77777777" w:rsidTr="005E5636">
        <w:tc>
          <w:tcPr>
            <w:tcW w:w="3005" w:type="dxa"/>
          </w:tcPr>
          <w:p w14:paraId="55E2BEE7" w14:textId="6A393B8A" w:rsidR="005E5636" w:rsidRDefault="00DE58AB" w:rsidP="0039015B">
            <w:pPr>
              <w:rPr>
                <w:rFonts w:ascii="Arial" w:hAnsi="Arial" w:cs="Arial"/>
                <w:b/>
                <w:bCs/>
              </w:rPr>
            </w:pPr>
            <w:r>
              <w:rPr>
                <w:rFonts w:ascii="Arial" w:hAnsi="Arial" w:cs="Arial"/>
                <w:b/>
                <w:bCs/>
              </w:rPr>
              <w:t>Ice Cream</w:t>
            </w:r>
          </w:p>
        </w:tc>
        <w:tc>
          <w:tcPr>
            <w:tcW w:w="3005" w:type="dxa"/>
          </w:tcPr>
          <w:p w14:paraId="76C28AA4" w14:textId="2D9E5BC6" w:rsidR="005E5636" w:rsidRDefault="00DC3026" w:rsidP="0039015B">
            <w:pPr>
              <w:rPr>
                <w:rFonts w:ascii="Arial" w:hAnsi="Arial" w:cs="Arial"/>
                <w:b/>
                <w:bCs/>
              </w:rPr>
            </w:pPr>
            <w:r>
              <w:rPr>
                <w:rFonts w:ascii="Arial" w:hAnsi="Arial" w:cs="Arial"/>
                <w:b/>
                <w:bCs/>
              </w:rPr>
              <w:t>2</w:t>
            </w:r>
          </w:p>
        </w:tc>
        <w:tc>
          <w:tcPr>
            <w:tcW w:w="3006" w:type="dxa"/>
          </w:tcPr>
          <w:p w14:paraId="204DB6E8" w14:textId="65AEBFF7" w:rsidR="005E5636" w:rsidRDefault="00DC3026" w:rsidP="0039015B">
            <w:pPr>
              <w:rPr>
                <w:rFonts w:ascii="Arial" w:hAnsi="Arial" w:cs="Arial"/>
                <w:b/>
                <w:bCs/>
              </w:rPr>
            </w:pPr>
            <w:r>
              <w:rPr>
                <w:rFonts w:ascii="Arial" w:hAnsi="Arial" w:cs="Arial"/>
                <w:b/>
                <w:bCs/>
              </w:rPr>
              <w:t>2</w:t>
            </w:r>
          </w:p>
        </w:tc>
      </w:tr>
    </w:tbl>
    <w:p w14:paraId="40156A16" w14:textId="77777777" w:rsidR="00486E09" w:rsidRDefault="00486E09" w:rsidP="0039015B">
      <w:pPr>
        <w:rPr>
          <w:rFonts w:ascii="Arial" w:hAnsi="Arial" w:cs="Arial"/>
          <w:b/>
          <w:bCs/>
        </w:rPr>
      </w:pP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p>
    <w:tbl>
      <w:tblPr>
        <w:tblW w:w="89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742"/>
        <w:gridCol w:w="3118"/>
        <w:gridCol w:w="3119"/>
      </w:tblGrid>
      <w:tr w:rsidR="00486E09" w:rsidRPr="000856E9" w14:paraId="0A66D5E4" w14:textId="77777777" w:rsidTr="00486E09">
        <w:trPr>
          <w:cantSplit/>
          <w:trHeight w:val="909"/>
        </w:trPr>
        <w:tc>
          <w:tcPr>
            <w:tcW w:w="8979" w:type="dxa"/>
            <w:gridSpan w:val="3"/>
            <w:tcBorders>
              <w:top w:val="nil"/>
              <w:left w:val="nil"/>
              <w:bottom w:val="nil"/>
              <w:right w:val="nil"/>
            </w:tcBorders>
            <w:shd w:val="clear" w:color="auto" w:fill="FFFFFF"/>
            <w:vAlign w:val="center"/>
          </w:tcPr>
          <w:p w14:paraId="10939FD1" w14:textId="41A96873" w:rsidR="00486E09" w:rsidRPr="00486E09" w:rsidRDefault="00486E09" w:rsidP="00486E09">
            <w:pPr>
              <w:autoSpaceDE w:val="0"/>
              <w:autoSpaceDN w:val="0"/>
              <w:adjustRightInd w:val="0"/>
              <w:spacing w:line="320" w:lineRule="atLeast"/>
              <w:ind w:left="60" w:right="60"/>
              <w:rPr>
                <w:rFonts w:ascii="Arial" w:hAnsi="Arial" w:cs="Arial"/>
                <w:lang w:val="en-IN"/>
              </w:rPr>
            </w:pPr>
            <w:r w:rsidRPr="00486E09">
              <w:rPr>
                <w:rFonts w:ascii="Arial" w:hAnsi="Arial" w:cs="Arial"/>
                <w:b/>
                <w:bCs/>
                <w:sz w:val="28"/>
                <w:szCs w:val="24"/>
                <w:lang w:val="en-IN"/>
              </w:rPr>
              <w:t>Distances between Final Cluster Centres</w:t>
            </w:r>
          </w:p>
        </w:tc>
      </w:tr>
      <w:tr w:rsidR="00486E09" w:rsidRPr="000856E9" w14:paraId="0A56CA36" w14:textId="77777777" w:rsidTr="00486E09">
        <w:trPr>
          <w:cantSplit/>
          <w:trHeight w:val="463"/>
        </w:trPr>
        <w:tc>
          <w:tcPr>
            <w:tcW w:w="2742" w:type="dxa"/>
            <w:tcBorders>
              <w:top w:val="single" w:sz="4" w:space="0" w:color="auto"/>
              <w:left w:val="single" w:sz="4" w:space="0" w:color="auto"/>
              <w:bottom w:val="single" w:sz="8" w:space="0" w:color="152935"/>
              <w:right w:val="single" w:sz="4" w:space="0" w:color="auto"/>
            </w:tcBorders>
            <w:shd w:val="clear" w:color="auto" w:fill="FFFFFF"/>
            <w:vAlign w:val="bottom"/>
          </w:tcPr>
          <w:p w14:paraId="262851D0" w14:textId="77777777" w:rsidR="00486E09" w:rsidRPr="00486E09" w:rsidRDefault="00486E09" w:rsidP="00767871">
            <w:pPr>
              <w:autoSpaceDE w:val="0"/>
              <w:autoSpaceDN w:val="0"/>
              <w:adjustRightInd w:val="0"/>
              <w:spacing w:line="320" w:lineRule="atLeast"/>
              <w:ind w:left="60" w:right="60"/>
              <w:rPr>
                <w:rFonts w:ascii="Arial" w:hAnsi="Arial" w:cs="Arial"/>
                <w:b/>
                <w:bCs/>
                <w:szCs w:val="24"/>
                <w:lang w:val="en-IN"/>
              </w:rPr>
            </w:pPr>
            <w:r w:rsidRPr="00486E09">
              <w:rPr>
                <w:rFonts w:ascii="Arial" w:hAnsi="Arial" w:cs="Arial"/>
                <w:b/>
                <w:bCs/>
                <w:szCs w:val="24"/>
                <w:lang w:val="en-IN"/>
              </w:rPr>
              <w:t>Cluster</w:t>
            </w:r>
          </w:p>
        </w:tc>
        <w:tc>
          <w:tcPr>
            <w:tcW w:w="3118" w:type="dxa"/>
            <w:tcBorders>
              <w:top w:val="single" w:sz="4" w:space="0" w:color="auto"/>
              <w:left w:val="single" w:sz="4" w:space="0" w:color="auto"/>
              <w:bottom w:val="single" w:sz="8" w:space="0" w:color="152935"/>
              <w:right w:val="single" w:sz="8" w:space="0" w:color="E0E0E0"/>
            </w:tcBorders>
            <w:shd w:val="clear" w:color="auto" w:fill="FFFFFF"/>
            <w:vAlign w:val="bottom"/>
          </w:tcPr>
          <w:p w14:paraId="73D76510" w14:textId="77777777" w:rsidR="00486E09" w:rsidRPr="00486E09" w:rsidRDefault="00486E09" w:rsidP="00767871">
            <w:pPr>
              <w:autoSpaceDE w:val="0"/>
              <w:autoSpaceDN w:val="0"/>
              <w:adjustRightInd w:val="0"/>
              <w:spacing w:line="320" w:lineRule="atLeast"/>
              <w:ind w:left="60" w:right="60"/>
              <w:jc w:val="center"/>
              <w:rPr>
                <w:rFonts w:ascii="Arial" w:hAnsi="Arial" w:cs="Arial"/>
                <w:b/>
                <w:bCs/>
                <w:szCs w:val="24"/>
                <w:lang w:val="en-IN"/>
              </w:rPr>
            </w:pPr>
            <w:r w:rsidRPr="00486E09">
              <w:rPr>
                <w:rFonts w:ascii="Arial" w:hAnsi="Arial" w:cs="Arial"/>
                <w:b/>
                <w:bCs/>
                <w:szCs w:val="24"/>
                <w:lang w:val="en-IN"/>
              </w:rPr>
              <w:t>1</w:t>
            </w:r>
          </w:p>
        </w:tc>
        <w:tc>
          <w:tcPr>
            <w:tcW w:w="3118" w:type="dxa"/>
            <w:tcBorders>
              <w:top w:val="single" w:sz="4" w:space="0" w:color="auto"/>
              <w:left w:val="single" w:sz="8" w:space="0" w:color="E0E0E0"/>
              <w:bottom w:val="single" w:sz="8" w:space="0" w:color="152935"/>
              <w:right w:val="single" w:sz="4" w:space="0" w:color="auto"/>
            </w:tcBorders>
            <w:shd w:val="clear" w:color="auto" w:fill="FFFFFF"/>
            <w:vAlign w:val="bottom"/>
          </w:tcPr>
          <w:p w14:paraId="294D021D" w14:textId="77777777" w:rsidR="00486E09" w:rsidRPr="00486E09" w:rsidRDefault="00486E09" w:rsidP="00767871">
            <w:pPr>
              <w:autoSpaceDE w:val="0"/>
              <w:autoSpaceDN w:val="0"/>
              <w:adjustRightInd w:val="0"/>
              <w:spacing w:line="320" w:lineRule="atLeast"/>
              <w:ind w:left="60" w:right="60"/>
              <w:jc w:val="center"/>
              <w:rPr>
                <w:rFonts w:ascii="Arial" w:hAnsi="Arial" w:cs="Arial"/>
                <w:b/>
                <w:bCs/>
                <w:szCs w:val="24"/>
                <w:lang w:val="en-IN"/>
              </w:rPr>
            </w:pPr>
            <w:r w:rsidRPr="00486E09">
              <w:rPr>
                <w:rFonts w:ascii="Arial" w:hAnsi="Arial" w:cs="Arial"/>
                <w:b/>
                <w:bCs/>
                <w:szCs w:val="24"/>
                <w:lang w:val="en-IN"/>
              </w:rPr>
              <w:t>2</w:t>
            </w:r>
          </w:p>
        </w:tc>
      </w:tr>
      <w:tr w:rsidR="00486E09" w:rsidRPr="000856E9" w14:paraId="77E648CF" w14:textId="77777777" w:rsidTr="00486E09">
        <w:trPr>
          <w:cantSplit/>
          <w:trHeight w:val="446"/>
        </w:trPr>
        <w:tc>
          <w:tcPr>
            <w:tcW w:w="2742" w:type="dxa"/>
            <w:tcBorders>
              <w:top w:val="single" w:sz="4" w:space="0" w:color="auto"/>
              <w:left w:val="single" w:sz="4" w:space="0" w:color="auto"/>
              <w:bottom w:val="single" w:sz="4" w:space="0" w:color="auto"/>
              <w:right w:val="single" w:sz="4" w:space="0" w:color="auto"/>
            </w:tcBorders>
            <w:shd w:val="clear" w:color="auto" w:fill="E0E0E0"/>
          </w:tcPr>
          <w:p w14:paraId="3E982B85" w14:textId="77777777" w:rsidR="00486E09" w:rsidRPr="00486E09" w:rsidRDefault="00486E09" w:rsidP="00767871">
            <w:pPr>
              <w:autoSpaceDE w:val="0"/>
              <w:autoSpaceDN w:val="0"/>
              <w:adjustRightInd w:val="0"/>
              <w:spacing w:line="320" w:lineRule="atLeast"/>
              <w:ind w:left="60" w:right="60"/>
              <w:rPr>
                <w:rFonts w:ascii="Arial" w:hAnsi="Arial" w:cs="Arial"/>
                <w:b/>
                <w:bCs/>
                <w:szCs w:val="24"/>
                <w:lang w:val="en-IN"/>
              </w:rPr>
            </w:pPr>
            <w:r w:rsidRPr="00486E09">
              <w:rPr>
                <w:rFonts w:ascii="Arial" w:hAnsi="Arial" w:cs="Arial"/>
                <w:b/>
                <w:bCs/>
                <w:szCs w:val="24"/>
                <w:lang w:val="en-IN"/>
              </w:rPr>
              <w:t>1</w:t>
            </w:r>
          </w:p>
        </w:tc>
        <w:tc>
          <w:tcPr>
            <w:tcW w:w="3118" w:type="dxa"/>
            <w:tcBorders>
              <w:top w:val="single" w:sz="4" w:space="0" w:color="auto"/>
              <w:left w:val="single" w:sz="4" w:space="0" w:color="auto"/>
              <w:bottom w:val="single" w:sz="4" w:space="0" w:color="auto"/>
              <w:right w:val="single" w:sz="4" w:space="0" w:color="auto"/>
            </w:tcBorders>
            <w:shd w:val="clear" w:color="auto" w:fill="FFFFFF"/>
            <w:vAlign w:val="center"/>
          </w:tcPr>
          <w:p w14:paraId="6ECA661B" w14:textId="77777777" w:rsidR="00486E09" w:rsidRPr="00486E09" w:rsidRDefault="00486E09" w:rsidP="00767871">
            <w:pPr>
              <w:autoSpaceDE w:val="0"/>
              <w:autoSpaceDN w:val="0"/>
              <w:adjustRightInd w:val="0"/>
              <w:spacing w:line="240" w:lineRule="auto"/>
              <w:rPr>
                <w:rFonts w:ascii="Arial" w:hAnsi="Arial" w:cs="Arial"/>
                <w:b/>
                <w:bCs/>
                <w:szCs w:val="24"/>
                <w:lang w:val="en-IN"/>
              </w:rPr>
            </w:pPr>
          </w:p>
        </w:tc>
        <w:tc>
          <w:tcPr>
            <w:tcW w:w="3118" w:type="dxa"/>
            <w:tcBorders>
              <w:top w:val="single" w:sz="4" w:space="0" w:color="auto"/>
              <w:left w:val="single" w:sz="4" w:space="0" w:color="auto"/>
              <w:bottom w:val="single" w:sz="4" w:space="0" w:color="auto"/>
              <w:right w:val="single" w:sz="4" w:space="0" w:color="auto"/>
            </w:tcBorders>
            <w:shd w:val="clear" w:color="auto" w:fill="FFFFFF"/>
          </w:tcPr>
          <w:p w14:paraId="65BBFD03" w14:textId="77777777" w:rsidR="00486E09" w:rsidRPr="00486E09" w:rsidRDefault="00486E09" w:rsidP="00767871">
            <w:pPr>
              <w:autoSpaceDE w:val="0"/>
              <w:autoSpaceDN w:val="0"/>
              <w:adjustRightInd w:val="0"/>
              <w:spacing w:line="320" w:lineRule="atLeast"/>
              <w:ind w:left="60" w:right="60"/>
              <w:jc w:val="right"/>
              <w:rPr>
                <w:rFonts w:ascii="Arial" w:hAnsi="Arial" w:cs="Arial"/>
                <w:b/>
                <w:bCs/>
                <w:szCs w:val="24"/>
                <w:lang w:val="en-IN"/>
              </w:rPr>
            </w:pPr>
            <w:r w:rsidRPr="00486E09">
              <w:rPr>
                <w:rFonts w:ascii="Arial" w:hAnsi="Arial" w:cs="Arial"/>
                <w:b/>
                <w:bCs/>
                <w:szCs w:val="24"/>
                <w:lang w:val="en-IN"/>
              </w:rPr>
              <w:t>100.000</w:t>
            </w:r>
          </w:p>
        </w:tc>
      </w:tr>
      <w:tr w:rsidR="00486E09" w:rsidRPr="000856E9" w14:paraId="0A99ECC6" w14:textId="77777777" w:rsidTr="00486E09">
        <w:trPr>
          <w:cantSplit/>
          <w:trHeight w:val="446"/>
        </w:trPr>
        <w:tc>
          <w:tcPr>
            <w:tcW w:w="2742" w:type="dxa"/>
            <w:tcBorders>
              <w:top w:val="single" w:sz="4" w:space="0" w:color="auto"/>
              <w:left w:val="single" w:sz="4" w:space="0" w:color="auto"/>
              <w:bottom w:val="single" w:sz="8" w:space="0" w:color="152935"/>
              <w:right w:val="single" w:sz="4" w:space="0" w:color="auto"/>
            </w:tcBorders>
            <w:shd w:val="clear" w:color="auto" w:fill="E0E0E0"/>
          </w:tcPr>
          <w:p w14:paraId="58841C8B" w14:textId="77777777" w:rsidR="00486E09" w:rsidRPr="00486E09" w:rsidRDefault="00486E09" w:rsidP="00767871">
            <w:pPr>
              <w:autoSpaceDE w:val="0"/>
              <w:autoSpaceDN w:val="0"/>
              <w:adjustRightInd w:val="0"/>
              <w:spacing w:line="320" w:lineRule="atLeast"/>
              <w:ind w:left="60" w:right="60"/>
              <w:rPr>
                <w:rFonts w:ascii="Arial" w:hAnsi="Arial" w:cs="Arial"/>
                <w:b/>
                <w:bCs/>
                <w:szCs w:val="24"/>
                <w:lang w:val="en-IN"/>
              </w:rPr>
            </w:pPr>
            <w:r w:rsidRPr="00486E09">
              <w:rPr>
                <w:rFonts w:ascii="Arial" w:hAnsi="Arial" w:cs="Arial"/>
                <w:b/>
                <w:bCs/>
                <w:szCs w:val="24"/>
                <w:lang w:val="en-IN"/>
              </w:rPr>
              <w:t>2</w:t>
            </w:r>
          </w:p>
        </w:tc>
        <w:tc>
          <w:tcPr>
            <w:tcW w:w="3118" w:type="dxa"/>
            <w:tcBorders>
              <w:top w:val="single" w:sz="4" w:space="0" w:color="auto"/>
              <w:left w:val="single" w:sz="4" w:space="0" w:color="auto"/>
              <w:bottom w:val="single" w:sz="8" w:space="0" w:color="152935"/>
              <w:right w:val="single" w:sz="4" w:space="0" w:color="auto"/>
            </w:tcBorders>
            <w:shd w:val="clear" w:color="auto" w:fill="FFFFFF"/>
          </w:tcPr>
          <w:p w14:paraId="5F47D756" w14:textId="77777777" w:rsidR="00486E09" w:rsidRPr="00486E09" w:rsidRDefault="00486E09" w:rsidP="00767871">
            <w:pPr>
              <w:autoSpaceDE w:val="0"/>
              <w:autoSpaceDN w:val="0"/>
              <w:adjustRightInd w:val="0"/>
              <w:spacing w:line="320" w:lineRule="atLeast"/>
              <w:ind w:left="60" w:right="60"/>
              <w:jc w:val="right"/>
              <w:rPr>
                <w:rFonts w:ascii="Arial" w:hAnsi="Arial" w:cs="Arial"/>
                <w:b/>
                <w:bCs/>
                <w:szCs w:val="24"/>
                <w:lang w:val="en-IN"/>
              </w:rPr>
            </w:pPr>
            <w:r w:rsidRPr="00486E09">
              <w:rPr>
                <w:rFonts w:ascii="Arial" w:hAnsi="Arial" w:cs="Arial"/>
                <w:b/>
                <w:bCs/>
                <w:szCs w:val="24"/>
                <w:lang w:val="en-IN"/>
              </w:rPr>
              <w:t>100.000</w:t>
            </w:r>
          </w:p>
        </w:tc>
        <w:tc>
          <w:tcPr>
            <w:tcW w:w="3118" w:type="dxa"/>
            <w:tcBorders>
              <w:top w:val="single" w:sz="4" w:space="0" w:color="auto"/>
              <w:left w:val="single" w:sz="4" w:space="0" w:color="auto"/>
              <w:bottom w:val="single" w:sz="8" w:space="0" w:color="152935"/>
              <w:right w:val="single" w:sz="4" w:space="0" w:color="auto"/>
            </w:tcBorders>
            <w:shd w:val="clear" w:color="auto" w:fill="FFFFFF"/>
            <w:vAlign w:val="center"/>
          </w:tcPr>
          <w:p w14:paraId="621CEC16" w14:textId="77777777" w:rsidR="00486E09" w:rsidRPr="00486E09" w:rsidRDefault="00486E09" w:rsidP="00767871">
            <w:pPr>
              <w:autoSpaceDE w:val="0"/>
              <w:autoSpaceDN w:val="0"/>
              <w:adjustRightInd w:val="0"/>
              <w:spacing w:line="240" w:lineRule="auto"/>
              <w:rPr>
                <w:rFonts w:ascii="Arial" w:hAnsi="Arial" w:cs="Arial"/>
                <w:b/>
                <w:bCs/>
                <w:szCs w:val="24"/>
                <w:lang w:val="en-IN"/>
              </w:rPr>
            </w:pPr>
          </w:p>
        </w:tc>
      </w:tr>
    </w:tbl>
    <w:p w14:paraId="27A5282A" w14:textId="27B5D69B" w:rsidR="00C907C1" w:rsidRDefault="00486E09" w:rsidP="0039015B">
      <w:pPr>
        <w:rPr>
          <w:rFonts w:ascii="Arial" w:hAnsi="Arial" w:cs="Arial"/>
          <w:b/>
          <w:bCs/>
        </w:rPr>
      </w:pPr>
      <w:r>
        <w:rPr>
          <w:rFonts w:ascii="Arial" w:hAnsi="Arial" w:cs="Arial"/>
          <w:b/>
          <w:bCs/>
        </w:rPr>
        <w:tab/>
      </w:r>
      <w:r w:rsidR="00C61D5E">
        <w:rPr>
          <w:rFonts w:ascii="Arial" w:hAnsi="Arial" w:cs="Arial"/>
          <w:b/>
          <w:bCs/>
        </w:rPr>
        <w:tab/>
      </w:r>
      <w:r w:rsidR="00C61D5E">
        <w:rPr>
          <w:rFonts w:ascii="Arial" w:hAnsi="Arial" w:cs="Arial"/>
          <w:b/>
          <w:bCs/>
        </w:rPr>
        <w:tab/>
      </w:r>
      <w:r w:rsidR="00C61D5E">
        <w:rPr>
          <w:rFonts w:ascii="Arial" w:hAnsi="Arial" w:cs="Arial"/>
          <w:b/>
          <w:bCs/>
        </w:rPr>
        <w:tab/>
      </w:r>
      <w:r w:rsidR="00C61D5E">
        <w:rPr>
          <w:rFonts w:ascii="Arial" w:hAnsi="Arial" w:cs="Arial"/>
          <w:b/>
          <w:bCs/>
        </w:rPr>
        <w:tab/>
      </w:r>
      <w:r w:rsidR="00C61D5E">
        <w:rPr>
          <w:rFonts w:ascii="Arial" w:hAnsi="Arial" w:cs="Arial"/>
          <w:b/>
          <w:bCs/>
        </w:rPr>
        <w:tab/>
      </w:r>
      <w:r w:rsidR="00C61D5E">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006F46F1">
        <w:rPr>
          <w:rFonts w:ascii="Arial" w:hAnsi="Arial" w:cs="Arial"/>
          <w:b/>
          <w:bCs/>
        </w:rPr>
        <w:t xml:space="preserve">               </w:t>
      </w:r>
      <w:proofErr w:type="spellStart"/>
      <w:r w:rsidR="006F46F1" w:rsidRPr="00E44044">
        <w:rPr>
          <w:rFonts w:ascii="Arial" w:hAnsi="Arial" w:cs="Arial"/>
          <w:b/>
          <w:bCs/>
          <w:sz w:val="28"/>
          <w:szCs w:val="24"/>
        </w:rPr>
        <w:t>Anova</w:t>
      </w:r>
      <w:proofErr w:type="spellEnd"/>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p>
    <w:tbl>
      <w:tblPr>
        <w:tblW w:w="930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3"/>
        <w:gridCol w:w="1618"/>
        <w:gridCol w:w="1178"/>
        <w:gridCol w:w="1658"/>
        <w:gridCol w:w="1139"/>
        <w:gridCol w:w="1178"/>
        <w:gridCol w:w="1178"/>
      </w:tblGrid>
      <w:tr w:rsidR="00C907C1" w:rsidRPr="000856E9" w14:paraId="1BD06BA9" w14:textId="77777777" w:rsidTr="00C907C1">
        <w:trPr>
          <w:cantSplit/>
          <w:trHeight w:val="342"/>
        </w:trPr>
        <w:tc>
          <w:tcPr>
            <w:tcW w:w="1353" w:type="dxa"/>
            <w:vMerge w:val="restart"/>
            <w:tcBorders>
              <w:top w:val="single" w:sz="4" w:space="0" w:color="auto"/>
              <w:left w:val="single" w:sz="4" w:space="0" w:color="auto"/>
              <w:bottom w:val="nil"/>
              <w:right w:val="single" w:sz="4" w:space="0" w:color="auto"/>
            </w:tcBorders>
            <w:shd w:val="clear" w:color="auto" w:fill="FFFFFF"/>
            <w:vAlign w:val="bottom"/>
          </w:tcPr>
          <w:p w14:paraId="0602A3E2" w14:textId="77777777" w:rsidR="00C907C1" w:rsidRPr="00C907C1" w:rsidRDefault="00C907C1" w:rsidP="00767871">
            <w:pPr>
              <w:autoSpaceDE w:val="0"/>
              <w:autoSpaceDN w:val="0"/>
              <w:adjustRightInd w:val="0"/>
              <w:spacing w:line="240" w:lineRule="auto"/>
              <w:rPr>
                <w:rFonts w:ascii="Arial" w:hAnsi="Arial" w:cs="Arial"/>
                <w:b/>
                <w:bCs/>
                <w:szCs w:val="24"/>
                <w:lang w:val="en-IN"/>
              </w:rPr>
            </w:pPr>
          </w:p>
        </w:tc>
        <w:tc>
          <w:tcPr>
            <w:tcW w:w="2796" w:type="dxa"/>
            <w:gridSpan w:val="2"/>
            <w:tcBorders>
              <w:top w:val="single" w:sz="4" w:space="0" w:color="auto"/>
              <w:left w:val="single" w:sz="4" w:space="0" w:color="auto"/>
              <w:bottom w:val="nil"/>
              <w:right w:val="single" w:sz="4" w:space="0" w:color="auto"/>
            </w:tcBorders>
            <w:shd w:val="clear" w:color="auto" w:fill="FFFFFF"/>
            <w:vAlign w:val="bottom"/>
          </w:tcPr>
          <w:p w14:paraId="2E55D9AA" w14:textId="77777777" w:rsidR="00C907C1" w:rsidRPr="00C907C1" w:rsidRDefault="00C907C1" w:rsidP="00767871">
            <w:pPr>
              <w:autoSpaceDE w:val="0"/>
              <w:autoSpaceDN w:val="0"/>
              <w:adjustRightInd w:val="0"/>
              <w:spacing w:line="320" w:lineRule="atLeast"/>
              <w:ind w:left="60" w:right="60"/>
              <w:jc w:val="center"/>
              <w:rPr>
                <w:rFonts w:ascii="Arial" w:hAnsi="Arial" w:cs="Arial"/>
                <w:b/>
                <w:bCs/>
                <w:szCs w:val="24"/>
                <w:lang w:val="en-IN"/>
              </w:rPr>
            </w:pPr>
            <w:r w:rsidRPr="00C907C1">
              <w:rPr>
                <w:rFonts w:ascii="Arial" w:hAnsi="Arial" w:cs="Arial"/>
                <w:b/>
                <w:bCs/>
                <w:szCs w:val="24"/>
                <w:lang w:val="en-IN"/>
              </w:rPr>
              <w:t>Cluster</w:t>
            </w:r>
          </w:p>
        </w:tc>
        <w:tc>
          <w:tcPr>
            <w:tcW w:w="2797" w:type="dxa"/>
            <w:gridSpan w:val="2"/>
            <w:tcBorders>
              <w:top w:val="single" w:sz="4" w:space="0" w:color="auto"/>
              <w:left w:val="single" w:sz="4" w:space="0" w:color="auto"/>
              <w:bottom w:val="nil"/>
              <w:right w:val="single" w:sz="4" w:space="0" w:color="auto"/>
            </w:tcBorders>
            <w:shd w:val="clear" w:color="auto" w:fill="FFFFFF"/>
            <w:vAlign w:val="bottom"/>
          </w:tcPr>
          <w:p w14:paraId="2E8C09F4" w14:textId="77777777" w:rsidR="00C907C1" w:rsidRPr="00C907C1" w:rsidRDefault="00C907C1" w:rsidP="00767871">
            <w:pPr>
              <w:autoSpaceDE w:val="0"/>
              <w:autoSpaceDN w:val="0"/>
              <w:adjustRightInd w:val="0"/>
              <w:spacing w:line="320" w:lineRule="atLeast"/>
              <w:ind w:left="60" w:right="60"/>
              <w:jc w:val="center"/>
              <w:rPr>
                <w:rFonts w:ascii="Arial" w:hAnsi="Arial" w:cs="Arial"/>
                <w:b/>
                <w:bCs/>
                <w:szCs w:val="24"/>
                <w:lang w:val="en-IN"/>
              </w:rPr>
            </w:pPr>
            <w:r w:rsidRPr="00C907C1">
              <w:rPr>
                <w:rFonts w:ascii="Arial" w:hAnsi="Arial" w:cs="Arial"/>
                <w:b/>
                <w:bCs/>
                <w:szCs w:val="24"/>
                <w:lang w:val="en-IN"/>
              </w:rPr>
              <w:t>Error</w:t>
            </w:r>
          </w:p>
        </w:tc>
        <w:tc>
          <w:tcPr>
            <w:tcW w:w="1178" w:type="dxa"/>
            <w:vMerge w:val="restart"/>
            <w:tcBorders>
              <w:top w:val="single" w:sz="4" w:space="0" w:color="auto"/>
              <w:left w:val="single" w:sz="4" w:space="0" w:color="auto"/>
              <w:bottom w:val="nil"/>
              <w:right w:val="single" w:sz="4" w:space="0" w:color="auto"/>
            </w:tcBorders>
            <w:shd w:val="clear" w:color="auto" w:fill="FFFFFF"/>
            <w:vAlign w:val="bottom"/>
          </w:tcPr>
          <w:p w14:paraId="4D669C26" w14:textId="77777777" w:rsidR="00C907C1" w:rsidRPr="00C907C1" w:rsidRDefault="00C907C1" w:rsidP="00767871">
            <w:pPr>
              <w:autoSpaceDE w:val="0"/>
              <w:autoSpaceDN w:val="0"/>
              <w:adjustRightInd w:val="0"/>
              <w:spacing w:line="320" w:lineRule="atLeast"/>
              <w:ind w:left="60" w:right="60"/>
              <w:jc w:val="center"/>
              <w:rPr>
                <w:rFonts w:ascii="Arial" w:hAnsi="Arial" w:cs="Arial"/>
                <w:b/>
                <w:bCs/>
                <w:szCs w:val="24"/>
                <w:lang w:val="en-IN"/>
              </w:rPr>
            </w:pPr>
            <w:r w:rsidRPr="00C907C1">
              <w:rPr>
                <w:rFonts w:ascii="Arial" w:hAnsi="Arial" w:cs="Arial"/>
                <w:b/>
                <w:bCs/>
                <w:szCs w:val="24"/>
                <w:lang w:val="en-IN"/>
              </w:rPr>
              <w:t>F</w:t>
            </w:r>
          </w:p>
        </w:tc>
        <w:tc>
          <w:tcPr>
            <w:tcW w:w="1178" w:type="dxa"/>
            <w:vMerge w:val="restart"/>
            <w:tcBorders>
              <w:top w:val="single" w:sz="4" w:space="0" w:color="auto"/>
              <w:left w:val="single" w:sz="4" w:space="0" w:color="auto"/>
              <w:bottom w:val="nil"/>
              <w:right w:val="single" w:sz="4" w:space="0" w:color="auto"/>
            </w:tcBorders>
            <w:shd w:val="clear" w:color="auto" w:fill="FFFFFF"/>
            <w:vAlign w:val="bottom"/>
          </w:tcPr>
          <w:p w14:paraId="748134B8" w14:textId="77777777" w:rsidR="00C907C1" w:rsidRPr="00C907C1" w:rsidRDefault="00C907C1" w:rsidP="00767871">
            <w:pPr>
              <w:autoSpaceDE w:val="0"/>
              <w:autoSpaceDN w:val="0"/>
              <w:adjustRightInd w:val="0"/>
              <w:spacing w:line="320" w:lineRule="atLeast"/>
              <w:ind w:left="60" w:right="60"/>
              <w:jc w:val="center"/>
              <w:rPr>
                <w:rFonts w:ascii="Arial" w:hAnsi="Arial" w:cs="Arial"/>
                <w:b/>
                <w:bCs/>
                <w:szCs w:val="24"/>
                <w:lang w:val="en-IN"/>
              </w:rPr>
            </w:pPr>
            <w:r w:rsidRPr="00C907C1">
              <w:rPr>
                <w:rFonts w:ascii="Arial" w:hAnsi="Arial" w:cs="Arial"/>
                <w:b/>
                <w:bCs/>
                <w:szCs w:val="24"/>
                <w:lang w:val="en-IN"/>
              </w:rPr>
              <w:t>Sig.</w:t>
            </w:r>
          </w:p>
        </w:tc>
      </w:tr>
      <w:tr w:rsidR="00C907C1" w:rsidRPr="000856E9" w14:paraId="7BAAFE9F" w14:textId="77777777" w:rsidTr="00C907C1">
        <w:trPr>
          <w:cantSplit/>
          <w:trHeight w:val="684"/>
        </w:trPr>
        <w:tc>
          <w:tcPr>
            <w:tcW w:w="1353" w:type="dxa"/>
            <w:vMerge/>
            <w:tcBorders>
              <w:top w:val="nil"/>
              <w:left w:val="single" w:sz="4" w:space="0" w:color="auto"/>
              <w:bottom w:val="nil"/>
              <w:right w:val="single" w:sz="4" w:space="0" w:color="auto"/>
            </w:tcBorders>
            <w:shd w:val="clear" w:color="auto" w:fill="FFFFFF"/>
            <w:vAlign w:val="bottom"/>
          </w:tcPr>
          <w:p w14:paraId="25BEECC4" w14:textId="77777777" w:rsidR="00C907C1" w:rsidRPr="00C907C1" w:rsidRDefault="00C907C1" w:rsidP="00767871">
            <w:pPr>
              <w:autoSpaceDE w:val="0"/>
              <w:autoSpaceDN w:val="0"/>
              <w:adjustRightInd w:val="0"/>
              <w:spacing w:line="240" w:lineRule="auto"/>
              <w:rPr>
                <w:rFonts w:ascii="Arial" w:hAnsi="Arial" w:cs="Arial"/>
                <w:b/>
                <w:bCs/>
                <w:szCs w:val="24"/>
                <w:lang w:val="en-IN"/>
              </w:rPr>
            </w:pPr>
          </w:p>
        </w:tc>
        <w:tc>
          <w:tcPr>
            <w:tcW w:w="1618" w:type="dxa"/>
            <w:tcBorders>
              <w:top w:val="single" w:sz="4" w:space="0" w:color="auto"/>
              <w:left w:val="single" w:sz="4" w:space="0" w:color="auto"/>
              <w:bottom w:val="single" w:sz="8" w:space="0" w:color="152935"/>
              <w:right w:val="single" w:sz="4" w:space="0" w:color="auto"/>
            </w:tcBorders>
            <w:shd w:val="clear" w:color="auto" w:fill="FFFFFF"/>
            <w:vAlign w:val="bottom"/>
          </w:tcPr>
          <w:p w14:paraId="288DE1CA" w14:textId="77777777" w:rsidR="00C907C1" w:rsidRPr="00C907C1" w:rsidRDefault="00C907C1" w:rsidP="00767871">
            <w:pPr>
              <w:autoSpaceDE w:val="0"/>
              <w:autoSpaceDN w:val="0"/>
              <w:adjustRightInd w:val="0"/>
              <w:spacing w:line="320" w:lineRule="atLeast"/>
              <w:ind w:left="60" w:right="60"/>
              <w:jc w:val="center"/>
              <w:rPr>
                <w:rFonts w:ascii="Arial" w:hAnsi="Arial" w:cs="Arial"/>
                <w:b/>
                <w:bCs/>
                <w:szCs w:val="24"/>
                <w:lang w:val="en-IN"/>
              </w:rPr>
            </w:pPr>
            <w:r w:rsidRPr="00C907C1">
              <w:rPr>
                <w:rFonts w:ascii="Arial" w:hAnsi="Arial" w:cs="Arial"/>
                <w:b/>
                <w:bCs/>
                <w:szCs w:val="24"/>
                <w:lang w:val="en-IN"/>
              </w:rPr>
              <w:t>Mean Square</w:t>
            </w:r>
          </w:p>
        </w:tc>
        <w:tc>
          <w:tcPr>
            <w:tcW w:w="1178" w:type="dxa"/>
            <w:tcBorders>
              <w:top w:val="single" w:sz="4" w:space="0" w:color="auto"/>
              <w:left w:val="single" w:sz="4" w:space="0" w:color="auto"/>
              <w:bottom w:val="single" w:sz="8" w:space="0" w:color="152935"/>
              <w:right w:val="single" w:sz="4" w:space="0" w:color="auto"/>
            </w:tcBorders>
            <w:shd w:val="clear" w:color="auto" w:fill="FFFFFF"/>
            <w:vAlign w:val="bottom"/>
          </w:tcPr>
          <w:p w14:paraId="661BB9E7" w14:textId="77777777" w:rsidR="00C907C1" w:rsidRPr="00C907C1" w:rsidRDefault="00C907C1" w:rsidP="00767871">
            <w:pPr>
              <w:autoSpaceDE w:val="0"/>
              <w:autoSpaceDN w:val="0"/>
              <w:adjustRightInd w:val="0"/>
              <w:spacing w:line="320" w:lineRule="atLeast"/>
              <w:ind w:left="60" w:right="60"/>
              <w:jc w:val="center"/>
              <w:rPr>
                <w:rFonts w:ascii="Arial" w:hAnsi="Arial" w:cs="Arial"/>
                <w:b/>
                <w:bCs/>
                <w:szCs w:val="24"/>
                <w:lang w:val="en-IN"/>
              </w:rPr>
            </w:pPr>
            <w:proofErr w:type="spellStart"/>
            <w:r w:rsidRPr="00C907C1">
              <w:rPr>
                <w:rFonts w:ascii="Arial" w:hAnsi="Arial" w:cs="Arial"/>
                <w:b/>
                <w:bCs/>
                <w:szCs w:val="24"/>
                <w:lang w:val="en-IN"/>
              </w:rPr>
              <w:t>df</w:t>
            </w:r>
            <w:proofErr w:type="spellEnd"/>
          </w:p>
        </w:tc>
        <w:tc>
          <w:tcPr>
            <w:tcW w:w="1658" w:type="dxa"/>
            <w:tcBorders>
              <w:top w:val="single" w:sz="4" w:space="0" w:color="auto"/>
              <w:left w:val="single" w:sz="4" w:space="0" w:color="auto"/>
              <w:bottom w:val="single" w:sz="8" w:space="0" w:color="152935"/>
              <w:right w:val="single" w:sz="4" w:space="0" w:color="auto"/>
            </w:tcBorders>
            <w:shd w:val="clear" w:color="auto" w:fill="FFFFFF"/>
            <w:vAlign w:val="bottom"/>
          </w:tcPr>
          <w:p w14:paraId="50B7C39C" w14:textId="77777777" w:rsidR="00C907C1" w:rsidRPr="00C907C1" w:rsidRDefault="00C907C1" w:rsidP="00767871">
            <w:pPr>
              <w:autoSpaceDE w:val="0"/>
              <w:autoSpaceDN w:val="0"/>
              <w:adjustRightInd w:val="0"/>
              <w:spacing w:line="320" w:lineRule="atLeast"/>
              <w:ind w:left="60" w:right="60"/>
              <w:jc w:val="center"/>
              <w:rPr>
                <w:rFonts w:ascii="Arial" w:hAnsi="Arial" w:cs="Arial"/>
                <w:b/>
                <w:bCs/>
                <w:szCs w:val="24"/>
                <w:lang w:val="en-IN"/>
              </w:rPr>
            </w:pPr>
            <w:r w:rsidRPr="00C907C1">
              <w:rPr>
                <w:rFonts w:ascii="Arial" w:hAnsi="Arial" w:cs="Arial"/>
                <w:b/>
                <w:bCs/>
                <w:szCs w:val="24"/>
                <w:lang w:val="en-IN"/>
              </w:rPr>
              <w:t>Mean Square</w:t>
            </w:r>
          </w:p>
        </w:tc>
        <w:tc>
          <w:tcPr>
            <w:tcW w:w="1139" w:type="dxa"/>
            <w:tcBorders>
              <w:top w:val="single" w:sz="4" w:space="0" w:color="auto"/>
              <w:left w:val="single" w:sz="4" w:space="0" w:color="auto"/>
              <w:bottom w:val="single" w:sz="8" w:space="0" w:color="152935"/>
              <w:right w:val="single" w:sz="4" w:space="0" w:color="auto"/>
            </w:tcBorders>
            <w:shd w:val="clear" w:color="auto" w:fill="FFFFFF"/>
            <w:vAlign w:val="bottom"/>
          </w:tcPr>
          <w:p w14:paraId="34D818B4" w14:textId="77777777" w:rsidR="00C907C1" w:rsidRPr="00C907C1" w:rsidRDefault="00C907C1" w:rsidP="00767871">
            <w:pPr>
              <w:autoSpaceDE w:val="0"/>
              <w:autoSpaceDN w:val="0"/>
              <w:adjustRightInd w:val="0"/>
              <w:spacing w:line="320" w:lineRule="atLeast"/>
              <w:ind w:left="60" w:right="60"/>
              <w:jc w:val="center"/>
              <w:rPr>
                <w:rFonts w:ascii="Arial" w:hAnsi="Arial" w:cs="Arial"/>
                <w:b/>
                <w:bCs/>
                <w:szCs w:val="24"/>
                <w:lang w:val="en-IN"/>
              </w:rPr>
            </w:pPr>
            <w:proofErr w:type="spellStart"/>
            <w:r w:rsidRPr="00C907C1">
              <w:rPr>
                <w:rFonts w:ascii="Arial" w:hAnsi="Arial" w:cs="Arial"/>
                <w:b/>
                <w:bCs/>
                <w:szCs w:val="24"/>
                <w:lang w:val="en-IN"/>
              </w:rPr>
              <w:t>df</w:t>
            </w:r>
            <w:proofErr w:type="spellEnd"/>
          </w:p>
        </w:tc>
        <w:tc>
          <w:tcPr>
            <w:tcW w:w="1178" w:type="dxa"/>
            <w:vMerge/>
            <w:tcBorders>
              <w:top w:val="nil"/>
              <w:left w:val="single" w:sz="4" w:space="0" w:color="auto"/>
              <w:bottom w:val="nil"/>
              <w:right w:val="single" w:sz="4" w:space="0" w:color="auto"/>
            </w:tcBorders>
            <w:shd w:val="clear" w:color="auto" w:fill="FFFFFF"/>
            <w:vAlign w:val="bottom"/>
          </w:tcPr>
          <w:p w14:paraId="613893D8" w14:textId="77777777" w:rsidR="00C907C1" w:rsidRPr="00C907C1" w:rsidRDefault="00C907C1" w:rsidP="00767871">
            <w:pPr>
              <w:autoSpaceDE w:val="0"/>
              <w:autoSpaceDN w:val="0"/>
              <w:adjustRightInd w:val="0"/>
              <w:spacing w:line="240" w:lineRule="auto"/>
              <w:rPr>
                <w:rFonts w:ascii="Arial" w:hAnsi="Arial" w:cs="Arial"/>
                <w:b/>
                <w:bCs/>
                <w:szCs w:val="24"/>
                <w:lang w:val="en-IN"/>
              </w:rPr>
            </w:pPr>
          </w:p>
        </w:tc>
        <w:tc>
          <w:tcPr>
            <w:tcW w:w="1178" w:type="dxa"/>
            <w:vMerge/>
            <w:tcBorders>
              <w:top w:val="nil"/>
              <w:left w:val="single" w:sz="4" w:space="0" w:color="auto"/>
              <w:bottom w:val="nil"/>
              <w:right w:val="single" w:sz="4" w:space="0" w:color="auto"/>
            </w:tcBorders>
            <w:shd w:val="clear" w:color="auto" w:fill="FFFFFF"/>
            <w:vAlign w:val="bottom"/>
          </w:tcPr>
          <w:p w14:paraId="528CB93B" w14:textId="77777777" w:rsidR="00C907C1" w:rsidRPr="00C907C1" w:rsidRDefault="00C907C1" w:rsidP="00767871">
            <w:pPr>
              <w:autoSpaceDE w:val="0"/>
              <w:autoSpaceDN w:val="0"/>
              <w:adjustRightInd w:val="0"/>
              <w:spacing w:line="240" w:lineRule="auto"/>
              <w:rPr>
                <w:rFonts w:ascii="Arial" w:hAnsi="Arial" w:cs="Arial"/>
                <w:b/>
                <w:bCs/>
                <w:szCs w:val="24"/>
                <w:lang w:val="en-IN"/>
              </w:rPr>
            </w:pPr>
          </w:p>
        </w:tc>
      </w:tr>
      <w:tr w:rsidR="00C907C1" w:rsidRPr="000856E9" w14:paraId="582B22E5" w14:textId="77777777" w:rsidTr="00C907C1">
        <w:trPr>
          <w:cantSplit/>
          <w:trHeight w:val="329"/>
        </w:trPr>
        <w:tc>
          <w:tcPr>
            <w:tcW w:w="1353" w:type="dxa"/>
            <w:tcBorders>
              <w:top w:val="single" w:sz="8" w:space="0" w:color="152935"/>
              <w:left w:val="single" w:sz="4" w:space="0" w:color="auto"/>
              <w:bottom w:val="single" w:sz="8" w:space="0" w:color="AEAEAE"/>
              <w:right w:val="single" w:sz="4" w:space="0" w:color="auto"/>
            </w:tcBorders>
            <w:shd w:val="clear" w:color="auto" w:fill="E0E0E0"/>
          </w:tcPr>
          <w:p w14:paraId="69F71312" w14:textId="70F89C2E" w:rsidR="00C907C1" w:rsidRPr="00C907C1" w:rsidRDefault="00C907C1" w:rsidP="00767871">
            <w:pPr>
              <w:autoSpaceDE w:val="0"/>
              <w:autoSpaceDN w:val="0"/>
              <w:adjustRightInd w:val="0"/>
              <w:spacing w:line="320" w:lineRule="atLeast"/>
              <w:ind w:left="60" w:right="60"/>
              <w:rPr>
                <w:rFonts w:ascii="Arial" w:hAnsi="Arial" w:cs="Arial"/>
                <w:b/>
                <w:bCs/>
                <w:szCs w:val="24"/>
                <w:lang w:val="en-IN"/>
              </w:rPr>
            </w:pPr>
            <w:r>
              <w:rPr>
                <w:rFonts w:ascii="Arial" w:hAnsi="Arial" w:cs="Arial"/>
                <w:b/>
                <w:bCs/>
                <w:szCs w:val="24"/>
                <w:lang w:val="en-IN"/>
              </w:rPr>
              <w:t>I</w:t>
            </w:r>
            <w:r w:rsidRPr="00C907C1">
              <w:rPr>
                <w:rFonts w:ascii="Arial" w:hAnsi="Arial" w:cs="Arial"/>
                <w:b/>
                <w:bCs/>
                <w:szCs w:val="24"/>
                <w:lang w:val="en-IN"/>
              </w:rPr>
              <w:t>d</w:t>
            </w:r>
          </w:p>
        </w:tc>
        <w:tc>
          <w:tcPr>
            <w:tcW w:w="1618" w:type="dxa"/>
            <w:tcBorders>
              <w:top w:val="single" w:sz="8" w:space="0" w:color="152935"/>
              <w:left w:val="single" w:sz="4" w:space="0" w:color="auto"/>
              <w:bottom w:val="single" w:sz="4" w:space="0" w:color="auto"/>
              <w:right w:val="single" w:sz="4" w:space="0" w:color="auto"/>
            </w:tcBorders>
            <w:shd w:val="clear" w:color="auto" w:fill="FFFFFF"/>
          </w:tcPr>
          <w:p w14:paraId="46A37660" w14:textId="77777777" w:rsidR="00C907C1" w:rsidRPr="00C907C1" w:rsidRDefault="00C907C1" w:rsidP="00767871">
            <w:pPr>
              <w:autoSpaceDE w:val="0"/>
              <w:autoSpaceDN w:val="0"/>
              <w:adjustRightInd w:val="0"/>
              <w:spacing w:line="320" w:lineRule="atLeast"/>
              <w:ind w:left="60" w:right="60"/>
              <w:jc w:val="right"/>
              <w:rPr>
                <w:rFonts w:ascii="Arial" w:hAnsi="Arial" w:cs="Arial"/>
                <w:b/>
                <w:bCs/>
                <w:szCs w:val="24"/>
                <w:lang w:val="en-IN"/>
              </w:rPr>
            </w:pPr>
            <w:r w:rsidRPr="00C907C1">
              <w:rPr>
                <w:rFonts w:ascii="Arial" w:hAnsi="Arial" w:cs="Arial"/>
                <w:b/>
                <w:bCs/>
                <w:szCs w:val="24"/>
                <w:lang w:val="en-IN"/>
              </w:rPr>
              <w:t>500000.000</w:t>
            </w:r>
          </w:p>
        </w:tc>
        <w:tc>
          <w:tcPr>
            <w:tcW w:w="1178" w:type="dxa"/>
            <w:tcBorders>
              <w:top w:val="single" w:sz="8" w:space="0" w:color="152935"/>
              <w:left w:val="single" w:sz="4" w:space="0" w:color="auto"/>
              <w:bottom w:val="single" w:sz="4" w:space="0" w:color="auto"/>
              <w:right w:val="single" w:sz="4" w:space="0" w:color="auto"/>
            </w:tcBorders>
            <w:shd w:val="clear" w:color="auto" w:fill="FFFFFF"/>
          </w:tcPr>
          <w:p w14:paraId="08011CBE" w14:textId="77777777" w:rsidR="00C907C1" w:rsidRPr="00C907C1" w:rsidRDefault="00C907C1" w:rsidP="00767871">
            <w:pPr>
              <w:autoSpaceDE w:val="0"/>
              <w:autoSpaceDN w:val="0"/>
              <w:adjustRightInd w:val="0"/>
              <w:spacing w:line="320" w:lineRule="atLeast"/>
              <w:ind w:left="60" w:right="60"/>
              <w:jc w:val="right"/>
              <w:rPr>
                <w:rFonts w:ascii="Arial" w:hAnsi="Arial" w:cs="Arial"/>
                <w:b/>
                <w:bCs/>
                <w:szCs w:val="24"/>
                <w:lang w:val="en-IN"/>
              </w:rPr>
            </w:pPr>
            <w:r w:rsidRPr="00C907C1">
              <w:rPr>
                <w:rFonts w:ascii="Arial" w:hAnsi="Arial" w:cs="Arial"/>
                <w:b/>
                <w:bCs/>
                <w:szCs w:val="24"/>
                <w:lang w:val="en-IN"/>
              </w:rPr>
              <w:t>1</w:t>
            </w:r>
          </w:p>
        </w:tc>
        <w:tc>
          <w:tcPr>
            <w:tcW w:w="1658" w:type="dxa"/>
            <w:tcBorders>
              <w:top w:val="single" w:sz="8" w:space="0" w:color="152935"/>
              <w:left w:val="single" w:sz="4" w:space="0" w:color="auto"/>
              <w:bottom w:val="single" w:sz="4" w:space="0" w:color="auto"/>
              <w:right w:val="single" w:sz="4" w:space="0" w:color="auto"/>
            </w:tcBorders>
            <w:shd w:val="clear" w:color="auto" w:fill="FFFFFF"/>
          </w:tcPr>
          <w:p w14:paraId="2DB84CA9" w14:textId="77777777" w:rsidR="00C907C1" w:rsidRPr="00C907C1" w:rsidRDefault="00C907C1" w:rsidP="00767871">
            <w:pPr>
              <w:autoSpaceDE w:val="0"/>
              <w:autoSpaceDN w:val="0"/>
              <w:adjustRightInd w:val="0"/>
              <w:spacing w:line="320" w:lineRule="atLeast"/>
              <w:ind w:left="60" w:right="60"/>
              <w:jc w:val="right"/>
              <w:rPr>
                <w:rFonts w:ascii="Arial" w:hAnsi="Arial" w:cs="Arial"/>
                <w:b/>
                <w:bCs/>
                <w:szCs w:val="24"/>
                <w:lang w:val="en-IN"/>
              </w:rPr>
            </w:pPr>
            <w:r w:rsidRPr="00C907C1">
              <w:rPr>
                <w:rFonts w:ascii="Arial" w:hAnsi="Arial" w:cs="Arial"/>
                <w:b/>
                <w:bCs/>
                <w:szCs w:val="24"/>
                <w:lang w:val="en-IN"/>
              </w:rPr>
              <w:t>841.667</w:t>
            </w:r>
          </w:p>
        </w:tc>
        <w:tc>
          <w:tcPr>
            <w:tcW w:w="1139" w:type="dxa"/>
            <w:tcBorders>
              <w:top w:val="single" w:sz="8" w:space="0" w:color="152935"/>
              <w:left w:val="single" w:sz="4" w:space="0" w:color="auto"/>
              <w:bottom w:val="single" w:sz="4" w:space="0" w:color="auto"/>
              <w:right w:val="single" w:sz="4" w:space="0" w:color="auto"/>
            </w:tcBorders>
            <w:shd w:val="clear" w:color="auto" w:fill="FFFFFF"/>
          </w:tcPr>
          <w:p w14:paraId="1261CC9C" w14:textId="77777777" w:rsidR="00C907C1" w:rsidRPr="00C907C1" w:rsidRDefault="00C907C1" w:rsidP="00767871">
            <w:pPr>
              <w:autoSpaceDE w:val="0"/>
              <w:autoSpaceDN w:val="0"/>
              <w:adjustRightInd w:val="0"/>
              <w:spacing w:line="320" w:lineRule="atLeast"/>
              <w:ind w:left="60" w:right="60"/>
              <w:jc w:val="right"/>
              <w:rPr>
                <w:rFonts w:ascii="Arial" w:hAnsi="Arial" w:cs="Arial"/>
                <w:b/>
                <w:bCs/>
                <w:szCs w:val="24"/>
                <w:lang w:val="en-IN"/>
              </w:rPr>
            </w:pPr>
            <w:r w:rsidRPr="00C907C1">
              <w:rPr>
                <w:rFonts w:ascii="Arial" w:hAnsi="Arial" w:cs="Arial"/>
                <w:b/>
                <w:bCs/>
                <w:szCs w:val="24"/>
                <w:lang w:val="en-IN"/>
              </w:rPr>
              <w:t>198</w:t>
            </w:r>
          </w:p>
        </w:tc>
        <w:tc>
          <w:tcPr>
            <w:tcW w:w="1178" w:type="dxa"/>
            <w:tcBorders>
              <w:top w:val="single" w:sz="8" w:space="0" w:color="152935"/>
              <w:left w:val="single" w:sz="4" w:space="0" w:color="auto"/>
              <w:bottom w:val="single" w:sz="4" w:space="0" w:color="auto"/>
              <w:right w:val="single" w:sz="4" w:space="0" w:color="auto"/>
            </w:tcBorders>
            <w:shd w:val="clear" w:color="auto" w:fill="FFFFFF"/>
          </w:tcPr>
          <w:p w14:paraId="4CF32EA6" w14:textId="77777777" w:rsidR="00C907C1" w:rsidRPr="00C907C1" w:rsidRDefault="00C907C1" w:rsidP="00767871">
            <w:pPr>
              <w:autoSpaceDE w:val="0"/>
              <w:autoSpaceDN w:val="0"/>
              <w:adjustRightInd w:val="0"/>
              <w:spacing w:line="320" w:lineRule="atLeast"/>
              <w:ind w:left="60" w:right="60"/>
              <w:jc w:val="right"/>
              <w:rPr>
                <w:rFonts w:ascii="Arial" w:hAnsi="Arial" w:cs="Arial"/>
                <w:b/>
                <w:bCs/>
                <w:szCs w:val="24"/>
                <w:lang w:val="en-IN"/>
              </w:rPr>
            </w:pPr>
            <w:r w:rsidRPr="00C907C1">
              <w:rPr>
                <w:rFonts w:ascii="Arial" w:hAnsi="Arial" w:cs="Arial"/>
                <w:b/>
                <w:bCs/>
                <w:szCs w:val="24"/>
                <w:lang w:val="en-IN"/>
              </w:rPr>
              <w:t>594.059</w:t>
            </w:r>
          </w:p>
        </w:tc>
        <w:tc>
          <w:tcPr>
            <w:tcW w:w="1178" w:type="dxa"/>
            <w:tcBorders>
              <w:top w:val="single" w:sz="8" w:space="0" w:color="152935"/>
              <w:left w:val="single" w:sz="4" w:space="0" w:color="auto"/>
              <w:bottom w:val="single" w:sz="4" w:space="0" w:color="auto"/>
              <w:right w:val="single" w:sz="4" w:space="0" w:color="auto"/>
            </w:tcBorders>
            <w:shd w:val="clear" w:color="auto" w:fill="FFFFFF"/>
          </w:tcPr>
          <w:p w14:paraId="28517611" w14:textId="77777777" w:rsidR="00C907C1" w:rsidRPr="00C907C1" w:rsidRDefault="00C907C1" w:rsidP="00767871">
            <w:pPr>
              <w:autoSpaceDE w:val="0"/>
              <w:autoSpaceDN w:val="0"/>
              <w:adjustRightInd w:val="0"/>
              <w:spacing w:line="320" w:lineRule="atLeast"/>
              <w:ind w:left="60" w:right="60"/>
              <w:jc w:val="right"/>
              <w:rPr>
                <w:rFonts w:ascii="Arial" w:hAnsi="Arial" w:cs="Arial"/>
                <w:b/>
                <w:bCs/>
                <w:szCs w:val="24"/>
                <w:lang w:val="en-IN"/>
              </w:rPr>
            </w:pPr>
            <w:r w:rsidRPr="00C907C1">
              <w:rPr>
                <w:rFonts w:ascii="Arial" w:hAnsi="Arial" w:cs="Arial"/>
                <w:b/>
                <w:bCs/>
                <w:szCs w:val="24"/>
                <w:lang w:val="en-IN"/>
              </w:rPr>
              <w:t>.000</w:t>
            </w:r>
          </w:p>
        </w:tc>
      </w:tr>
      <w:tr w:rsidR="00C907C1" w:rsidRPr="000856E9" w14:paraId="5D71B648" w14:textId="77777777" w:rsidTr="00C907C1">
        <w:trPr>
          <w:cantSplit/>
          <w:trHeight w:val="329"/>
        </w:trPr>
        <w:tc>
          <w:tcPr>
            <w:tcW w:w="1353" w:type="dxa"/>
            <w:tcBorders>
              <w:top w:val="single" w:sz="8" w:space="0" w:color="AEAEAE"/>
              <w:left w:val="single" w:sz="4" w:space="0" w:color="auto"/>
              <w:bottom w:val="single" w:sz="8" w:space="0" w:color="AEAEAE"/>
              <w:right w:val="single" w:sz="4" w:space="0" w:color="auto"/>
            </w:tcBorders>
            <w:shd w:val="clear" w:color="auto" w:fill="E0E0E0"/>
          </w:tcPr>
          <w:p w14:paraId="09E6984A" w14:textId="15F4F485" w:rsidR="00C907C1" w:rsidRPr="00C907C1" w:rsidRDefault="00C907C1" w:rsidP="00767871">
            <w:pPr>
              <w:autoSpaceDE w:val="0"/>
              <w:autoSpaceDN w:val="0"/>
              <w:adjustRightInd w:val="0"/>
              <w:spacing w:line="320" w:lineRule="atLeast"/>
              <w:ind w:left="60" w:right="60"/>
              <w:rPr>
                <w:rFonts w:ascii="Arial" w:hAnsi="Arial" w:cs="Arial"/>
                <w:b/>
                <w:bCs/>
                <w:szCs w:val="24"/>
                <w:lang w:val="en-IN"/>
              </w:rPr>
            </w:pPr>
            <w:r>
              <w:rPr>
                <w:rFonts w:ascii="Arial" w:hAnsi="Arial" w:cs="Arial"/>
                <w:b/>
                <w:bCs/>
                <w:szCs w:val="24"/>
                <w:lang w:val="en-IN"/>
              </w:rPr>
              <w:t>F</w:t>
            </w:r>
            <w:r w:rsidRPr="00C907C1">
              <w:rPr>
                <w:rFonts w:ascii="Arial" w:hAnsi="Arial" w:cs="Arial"/>
                <w:b/>
                <w:bCs/>
                <w:szCs w:val="24"/>
                <w:lang w:val="en-IN"/>
              </w:rPr>
              <w:t>emale</w:t>
            </w:r>
          </w:p>
        </w:tc>
        <w:tc>
          <w:tcPr>
            <w:tcW w:w="1618" w:type="dxa"/>
            <w:tcBorders>
              <w:top w:val="single" w:sz="4" w:space="0" w:color="auto"/>
              <w:left w:val="single" w:sz="4" w:space="0" w:color="auto"/>
              <w:bottom w:val="single" w:sz="4" w:space="0" w:color="auto"/>
              <w:right w:val="single" w:sz="4" w:space="0" w:color="auto"/>
            </w:tcBorders>
            <w:shd w:val="clear" w:color="auto" w:fill="FFFFFF"/>
          </w:tcPr>
          <w:p w14:paraId="6E6D1457" w14:textId="77777777" w:rsidR="00C907C1" w:rsidRPr="00C907C1" w:rsidRDefault="00C907C1" w:rsidP="00767871">
            <w:pPr>
              <w:autoSpaceDE w:val="0"/>
              <w:autoSpaceDN w:val="0"/>
              <w:adjustRightInd w:val="0"/>
              <w:spacing w:line="320" w:lineRule="atLeast"/>
              <w:ind w:left="60" w:right="60"/>
              <w:jc w:val="right"/>
              <w:rPr>
                <w:rFonts w:ascii="Arial" w:hAnsi="Arial" w:cs="Arial"/>
                <w:b/>
                <w:bCs/>
                <w:szCs w:val="24"/>
                <w:lang w:val="en-IN"/>
              </w:rPr>
            </w:pPr>
            <w:r w:rsidRPr="00C907C1">
              <w:rPr>
                <w:rFonts w:ascii="Arial" w:hAnsi="Arial" w:cs="Arial"/>
                <w:b/>
                <w:bCs/>
                <w:szCs w:val="24"/>
                <w:lang w:val="en-IN"/>
              </w:rPr>
              <w:t>.605</w:t>
            </w:r>
          </w:p>
        </w:tc>
        <w:tc>
          <w:tcPr>
            <w:tcW w:w="1178" w:type="dxa"/>
            <w:tcBorders>
              <w:top w:val="single" w:sz="4" w:space="0" w:color="auto"/>
              <w:left w:val="single" w:sz="4" w:space="0" w:color="auto"/>
              <w:bottom w:val="single" w:sz="4" w:space="0" w:color="auto"/>
              <w:right w:val="single" w:sz="4" w:space="0" w:color="auto"/>
            </w:tcBorders>
            <w:shd w:val="clear" w:color="auto" w:fill="FFFFFF"/>
          </w:tcPr>
          <w:p w14:paraId="69B2360E" w14:textId="77777777" w:rsidR="00C907C1" w:rsidRPr="00C907C1" w:rsidRDefault="00C907C1" w:rsidP="00767871">
            <w:pPr>
              <w:autoSpaceDE w:val="0"/>
              <w:autoSpaceDN w:val="0"/>
              <w:adjustRightInd w:val="0"/>
              <w:spacing w:line="320" w:lineRule="atLeast"/>
              <w:ind w:left="60" w:right="60"/>
              <w:jc w:val="right"/>
              <w:rPr>
                <w:rFonts w:ascii="Arial" w:hAnsi="Arial" w:cs="Arial"/>
                <w:b/>
                <w:bCs/>
                <w:szCs w:val="24"/>
                <w:lang w:val="en-IN"/>
              </w:rPr>
            </w:pPr>
            <w:r w:rsidRPr="00C907C1">
              <w:rPr>
                <w:rFonts w:ascii="Arial" w:hAnsi="Arial" w:cs="Arial"/>
                <w:b/>
                <w:bCs/>
                <w:szCs w:val="24"/>
                <w:lang w:val="en-IN"/>
              </w:rPr>
              <w:t>1</w:t>
            </w:r>
          </w:p>
        </w:tc>
        <w:tc>
          <w:tcPr>
            <w:tcW w:w="1658" w:type="dxa"/>
            <w:tcBorders>
              <w:top w:val="single" w:sz="4" w:space="0" w:color="auto"/>
              <w:left w:val="single" w:sz="4" w:space="0" w:color="auto"/>
              <w:bottom w:val="single" w:sz="4" w:space="0" w:color="auto"/>
              <w:right w:val="single" w:sz="4" w:space="0" w:color="auto"/>
            </w:tcBorders>
            <w:shd w:val="clear" w:color="auto" w:fill="FFFFFF"/>
          </w:tcPr>
          <w:p w14:paraId="74D09904" w14:textId="77777777" w:rsidR="00C907C1" w:rsidRPr="00C907C1" w:rsidRDefault="00C907C1" w:rsidP="00767871">
            <w:pPr>
              <w:autoSpaceDE w:val="0"/>
              <w:autoSpaceDN w:val="0"/>
              <w:adjustRightInd w:val="0"/>
              <w:spacing w:line="320" w:lineRule="atLeast"/>
              <w:ind w:left="60" w:right="60"/>
              <w:jc w:val="right"/>
              <w:rPr>
                <w:rFonts w:ascii="Arial" w:hAnsi="Arial" w:cs="Arial"/>
                <w:b/>
                <w:bCs/>
                <w:szCs w:val="24"/>
                <w:lang w:val="en-IN"/>
              </w:rPr>
            </w:pPr>
            <w:r w:rsidRPr="00C907C1">
              <w:rPr>
                <w:rFonts w:ascii="Arial" w:hAnsi="Arial" w:cs="Arial"/>
                <w:b/>
                <w:bCs/>
                <w:szCs w:val="24"/>
                <w:lang w:val="en-IN"/>
              </w:rPr>
              <w:t>.247</w:t>
            </w:r>
          </w:p>
        </w:tc>
        <w:tc>
          <w:tcPr>
            <w:tcW w:w="1139" w:type="dxa"/>
            <w:tcBorders>
              <w:top w:val="single" w:sz="4" w:space="0" w:color="auto"/>
              <w:left w:val="single" w:sz="4" w:space="0" w:color="auto"/>
              <w:bottom w:val="single" w:sz="4" w:space="0" w:color="auto"/>
              <w:right w:val="single" w:sz="4" w:space="0" w:color="auto"/>
            </w:tcBorders>
            <w:shd w:val="clear" w:color="auto" w:fill="FFFFFF"/>
          </w:tcPr>
          <w:p w14:paraId="018B17CE" w14:textId="77777777" w:rsidR="00C907C1" w:rsidRPr="00C907C1" w:rsidRDefault="00C907C1" w:rsidP="00767871">
            <w:pPr>
              <w:autoSpaceDE w:val="0"/>
              <w:autoSpaceDN w:val="0"/>
              <w:adjustRightInd w:val="0"/>
              <w:spacing w:line="320" w:lineRule="atLeast"/>
              <w:ind w:left="60" w:right="60"/>
              <w:jc w:val="right"/>
              <w:rPr>
                <w:rFonts w:ascii="Arial" w:hAnsi="Arial" w:cs="Arial"/>
                <w:b/>
                <w:bCs/>
                <w:szCs w:val="24"/>
                <w:lang w:val="en-IN"/>
              </w:rPr>
            </w:pPr>
            <w:r w:rsidRPr="00C907C1">
              <w:rPr>
                <w:rFonts w:ascii="Arial" w:hAnsi="Arial" w:cs="Arial"/>
                <w:b/>
                <w:bCs/>
                <w:szCs w:val="24"/>
                <w:lang w:val="en-IN"/>
              </w:rPr>
              <w:t>198</w:t>
            </w:r>
          </w:p>
        </w:tc>
        <w:tc>
          <w:tcPr>
            <w:tcW w:w="1178" w:type="dxa"/>
            <w:tcBorders>
              <w:top w:val="single" w:sz="4" w:space="0" w:color="auto"/>
              <w:left w:val="single" w:sz="4" w:space="0" w:color="auto"/>
              <w:bottom w:val="single" w:sz="4" w:space="0" w:color="auto"/>
              <w:right w:val="single" w:sz="4" w:space="0" w:color="auto"/>
            </w:tcBorders>
            <w:shd w:val="clear" w:color="auto" w:fill="FFFFFF"/>
          </w:tcPr>
          <w:p w14:paraId="501CFC4C" w14:textId="77777777" w:rsidR="00C907C1" w:rsidRPr="00C907C1" w:rsidRDefault="00C907C1" w:rsidP="00767871">
            <w:pPr>
              <w:autoSpaceDE w:val="0"/>
              <w:autoSpaceDN w:val="0"/>
              <w:adjustRightInd w:val="0"/>
              <w:spacing w:line="320" w:lineRule="atLeast"/>
              <w:ind w:left="60" w:right="60"/>
              <w:jc w:val="right"/>
              <w:rPr>
                <w:rFonts w:ascii="Arial" w:hAnsi="Arial" w:cs="Arial"/>
                <w:b/>
                <w:bCs/>
                <w:szCs w:val="24"/>
                <w:lang w:val="en-IN"/>
              </w:rPr>
            </w:pPr>
            <w:r w:rsidRPr="00C907C1">
              <w:rPr>
                <w:rFonts w:ascii="Arial" w:hAnsi="Arial" w:cs="Arial"/>
                <w:b/>
                <w:bCs/>
                <w:szCs w:val="24"/>
                <w:lang w:val="en-IN"/>
              </w:rPr>
              <w:t>2.445</w:t>
            </w:r>
          </w:p>
        </w:tc>
        <w:tc>
          <w:tcPr>
            <w:tcW w:w="1178" w:type="dxa"/>
            <w:tcBorders>
              <w:top w:val="single" w:sz="4" w:space="0" w:color="auto"/>
              <w:left w:val="single" w:sz="4" w:space="0" w:color="auto"/>
              <w:bottom w:val="single" w:sz="4" w:space="0" w:color="auto"/>
              <w:right w:val="single" w:sz="4" w:space="0" w:color="auto"/>
            </w:tcBorders>
            <w:shd w:val="clear" w:color="auto" w:fill="FFFFFF"/>
          </w:tcPr>
          <w:p w14:paraId="0307CDE0" w14:textId="77777777" w:rsidR="00C907C1" w:rsidRPr="00C907C1" w:rsidRDefault="00C907C1" w:rsidP="00767871">
            <w:pPr>
              <w:autoSpaceDE w:val="0"/>
              <w:autoSpaceDN w:val="0"/>
              <w:adjustRightInd w:val="0"/>
              <w:spacing w:line="320" w:lineRule="atLeast"/>
              <w:ind w:left="60" w:right="60"/>
              <w:jc w:val="right"/>
              <w:rPr>
                <w:rFonts w:ascii="Arial" w:hAnsi="Arial" w:cs="Arial"/>
                <w:b/>
                <w:bCs/>
                <w:szCs w:val="24"/>
                <w:lang w:val="en-IN"/>
              </w:rPr>
            </w:pPr>
            <w:r w:rsidRPr="00C907C1">
              <w:rPr>
                <w:rFonts w:ascii="Arial" w:hAnsi="Arial" w:cs="Arial"/>
                <w:b/>
                <w:bCs/>
                <w:szCs w:val="24"/>
                <w:lang w:val="en-IN"/>
              </w:rPr>
              <w:t>.119</w:t>
            </w:r>
          </w:p>
        </w:tc>
      </w:tr>
      <w:tr w:rsidR="00C907C1" w:rsidRPr="000856E9" w14:paraId="5DC7C3C0" w14:textId="77777777" w:rsidTr="00C907C1">
        <w:trPr>
          <w:cantSplit/>
          <w:trHeight w:val="672"/>
        </w:trPr>
        <w:tc>
          <w:tcPr>
            <w:tcW w:w="1353" w:type="dxa"/>
            <w:tcBorders>
              <w:top w:val="single" w:sz="8" w:space="0" w:color="AEAEAE"/>
              <w:left w:val="single" w:sz="4" w:space="0" w:color="auto"/>
              <w:bottom w:val="single" w:sz="8" w:space="0" w:color="152935"/>
              <w:right w:val="single" w:sz="4" w:space="0" w:color="auto"/>
            </w:tcBorders>
            <w:shd w:val="clear" w:color="auto" w:fill="E0E0E0"/>
          </w:tcPr>
          <w:p w14:paraId="6E6AD2EE" w14:textId="7FFB18D4" w:rsidR="00C907C1" w:rsidRPr="00C907C1" w:rsidRDefault="00C907C1" w:rsidP="00767871">
            <w:pPr>
              <w:autoSpaceDE w:val="0"/>
              <w:autoSpaceDN w:val="0"/>
              <w:adjustRightInd w:val="0"/>
              <w:spacing w:line="320" w:lineRule="atLeast"/>
              <w:ind w:left="60" w:right="60"/>
              <w:rPr>
                <w:rFonts w:ascii="Arial" w:hAnsi="Arial" w:cs="Arial"/>
                <w:b/>
                <w:bCs/>
                <w:szCs w:val="24"/>
                <w:lang w:val="en-IN"/>
              </w:rPr>
            </w:pPr>
            <w:r>
              <w:rPr>
                <w:rFonts w:ascii="Arial" w:hAnsi="Arial" w:cs="Arial"/>
                <w:b/>
                <w:bCs/>
                <w:szCs w:val="24"/>
                <w:lang w:val="en-IN"/>
              </w:rPr>
              <w:t>I</w:t>
            </w:r>
            <w:r w:rsidRPr="00C907C1">
              <w:rPr>
                <w:rFonts w:ascii="Arial" w:hAnsi="Arial" w:cs="Arial"/>
                <w:b/>
                <w:bCs/>
                <w:szCs w:val="24"/>
                <w:lang w:val="en-IN"/>
              </w:rPr>
              <w:t>ce-cream</w:t>
            </w:r>
          </w:p>
        </w:tc>
        <w:tc>
          <w:tcPr>
            <w:tcW w:w="1618" w:type="dxa"/>
            <w:tcBorders>
              <w:top w:val="single" w:sz="4" w:space="0" w:color="auto"/>
              <w:left w:val="single" w:sz="4" w:space="0" w:color="auto"/>
              <w:bottom w:val="single" w:sz="8" w:space="0" w:color="152935"/>
              <w:right w:val="single" w:sz="4" w:space="0" w:color="auto"/>
            </w:tcBorders>
            <w:shd w:val="clear" w:color="auto" w:fill="FFFFFF"/>
          </w:tcPr>
          <w:p w14:paraId="132ADF16" w14:textId="77777777" w:rsidR="00C907C1" w:rsidRPr="00C907C1" w:rsidRDefault="00C907C1" w:rsidP="00767871">
            <w:pPr>
              <w:autoSpaceDE w:val="0"/>
              <w:autoSpaceDN w:val="0"/>
              <w:adjustRightInd w:val="0"/>
              <w:spacing w:line="320" w:lineRule="atLeast"/>
              <w:ind w:left="60" w:right="60"/>
              <w:jc w:val="right"/>
              <w:rPr>
                <w:rFonts w:ascii="Arial" w:hAnsi="Arial" w:cs="Arial"/>
                <w:b/>
                <w:bCs/>
                <w:szCs w:val="24"/>
                <w:lang w:val="en-IN"/>
              </w:rPr>
            </w:pPr>
            <w:r w:rsidRPr="00C907C1">
              <w:rPr>
                <w:rFonts w:ascii="Arial" w:hAnsi="Arial" w:cs="Arial"/>
                <w:b/>
                <w:bCs/>
                <w:szCs w:val="24"/>
                <w:lang w:val="en-IN"/>
              </w:rPr>
              <w:t>.605</w:t>
            </w:r>
          </w:p>
        </w:tc>
        <w:tc>
          <w:tcPr>
            <w:tcW w:w="1178" w:type="dxa"/>
            <w:tcBorders>
              <w:top w:val="single" w:sz="4" w:space="0" w:color="auto"/>
              <w:left w:val="single" w:sz="4" w:space="0" w:color="auto"/>
              <w:bottom w:val="single" w:sz="8" w:space="0" w:color="152935"/>
              <w:right w:val="single" w:sz="4" w:space="0" w:color="auto"/>
            </w:tcBorders>
            <w:shd w:val="clear" w:color="auto" w:fill="FFFFFF"/>
          </w:tcPr>
          <w:p w14:paraId="6EBD14BF" w14:textId="77777777" w:rsidR="00C907C1" w:rsidRPr="00C907C1" w:rsidRDefault="00C907C1" w:rsidP="00767871">
            <w:pPr>
              <w:autoSpaceDE w:val="0"/>
              <w:autoSpaceDN w:val="0"/>
              <w:adjustRightInd w:val="0"/>
              <w:spacing w:line="320" w:lineRule="atLeast"/>
              <w:ind w:left="60" w:right="60"/>
              <w:jc w:val="right"/>
              <w:rPr>
                <w:rFonts w:ascii="Arial" w:hAnsi="Arial" w:cs="Arial"/>
                <w:b/>
                <w:bCs/>
                <w:szCs w:val="24"/>
                <w:lang w:val="en-IN"/>
              </w:rPr>
            </w:pPr>
            <w:r w:rsidRPr="00C907C1">
              <w:rPr>
                <w:rFonts w:ascii="Arial" w:hAnsi="Arial" w:cs="Arial"/>
                <w:b/>
                <w:bCs/>
                <w:szCs w:val="24"/>
                <w:lang w:val="en-IN"/>
              </w:rPr>
              <w:t>1</w:t>
            </w:r>
          </w:p>
        </w:tc>
        <w:tc>
          <w:tcPr>
            <w:tcW w:w="1658" w:type="dxa"/>
            <w:tcBorders>
              <w:top w:val="single" w:sz="4" w:space="0" w:color="auto"/>
              <w:left w:val="single" w:sz="4" w:space="0" w:color="auto"/>
              <w:bottom w:val="single" w:sz="8" w:space="0" w:color="152935"/>
              <w:right w:val="single" w:sz="4" w:space="0" w:color="auto"/>
            </w:tcBorders>
            <w:shd w:val="clear" w:color="auto" w:fill="FFFFFF"/>
          </w:tcPr>
          <w:p w14:paraId="66D1E7B5" w14:textId="77777777" w:rsidR="00C907C1" w:rsidRPr="00C907C1" w:rsidRDefault="00C907C1" w:rsidP="00767871">
            <w:pPr>
              <w:autoSpaceDE w:val="0"/>
              <w:autoSpaceDN w:val="0"/>
              <w:adjustRightInd w:val="0"/>
              <w:spacing w:line="320" w:lineRule="atLeast"/>
              <w:ind w:left="60" w:right="60"/>
              <w:jc w:val="right"/>
              <w:rPr>
                <w:rFonts w:ascii="Arial" w:hAnsi="Arial" w:cs="Arial"/>
                <w:b/>
                <w:bCs/>
                <w:szCs w:val="24"/>
                <w:lang w:val="en-IN"/>
              </w:rPr>
            </w:pPr>
            <w:r w:rsidRPr="00C907C1">
              <w:rPr>
                <w:rFonts w:ascii="Arial" w:hAnsi="Arial" w:cs="Arial"/>
                <w:b/>
                <w:bCs/>
                <w:szCs w:val="24"/>
                <w:lang w:val="en-IN"/>
              </w:rPr>
              <w:t>.735</w:t>
            </w:r>
          </w:p>
        </w:tc>
        <w:tc>
          <w:tcPr>
            <w:tcW w:w="1139" w:type="dxa"/>
            <w:tcBorders>
              <w:top w:val="single" w:sz="4" w:space="0" w:color="auto"/>
              <w:left w:val="single" w:sz="4" w:space="0" w:color="auto"/>
              <w:bottom w:val="single" w:sz="8" w:space="0" w:color="152935"/>
              <w:right w:val="single" w:sz="4" w:space="0" w:color="auto"/>
            </w:tcBorders>
            <w:shd w:val="clear" w:color="auto" w:fill="FFFFFF"/>
          </w:tcPr>
          <w:p w14:paraId="1DB30291" w14:textId="77777777" w:rsidR="00C907C1" w:rsidRPr="00C907C1" w:rsidRDefault="00C907C1" w:rsidP="00767871">
            <w:pPr>
              <w:autoSpaceDE w:val="0"/>
              <w:autoSpaceDN w:val="0"/>
              <w:adjustRightInd w:val="0"/>
              <w:spacing w:line="320" w:lineRule="atLeast"/>
              <w:ind w:left="60" w:right="60"/>
              <w:jc w:val="right"/>
              <w:rPr>
                <w:rFonts w:ascii="Arial" w:hAnsi="Arial" w:cs="Arial"/>
                <w:b/>
                <w:bCs/>
                <w:szCs w:val="24"/>
                <w:lang w:val="en-IN"/>
              </w:rPr>
            </w:pPr>
            <w:r w:rsidRPr="00C907C1">
              <w:rPr>
                <w:rFonts w:ascii="Arial" w:hAnsi="Arial" w:cs="Arial"/>
                <w:b/>
                <w:bCs/>
                <w:szCs w:val="24"/>
                <w:lang w:val="en-IN"/>
              </w:rPr>
              <w:t>198</w:t>
            </w:r>
          </w:p>
        </w:tc>
        <w:tc>
          <w:tcPr>
            <w:tcW w:w="1178" w:type="dxa"/>
            <w:tcBorders>
              <w:top w:val="single" w:sz="4" w:space="0" w:color="auto"/>
              <w:left w:val="single" w:sz="4" w:space="0" w:color="auto"/>
              <w:bottom w:val="single" w:sz="8" w:space="0" w:color="152935"/>
              <w:right w:val="single" w:sz="4" w:space="0" w:color="auto"/>
            </w:tcBorders>
            <w:shd w:val="clear" w:color="auto" w:fill="FFFFFF"/>
          </w:tcPr>
          <w:p w14:paraId="77763928" w14:textId="77777777" w:rsidR="00C907C1" w:rsidRPr="00C907C1" w:rsidRDefault="00C907C1" w:rsidP="00767871">
            <w:pPr>
              <w:autoSpaceDE w:val="0"/>
              <w:autoSpaceDN w:val="0"/>
              <w:adjustRightInd w:val="0"/>
              <w:spacing w:line="320" w:lineRule="atLeast"/>
              <w:ind w:left="60" w:right="60"/>
              <w:jc w:val="right"/>
              <w:rPr>
                <w:rFonts w:ascii="Arial" w:hAnsi="Arial" w:cs="Arial"/>
                <w:b/>
                <w:bCs/>
                <w:szCs w:val="24"/>
                <w:lang w:val="en-IN"/>
              </w:rPr>
            </w:pPr>
            <w:r w:rsidRPr="00C907C1">
              <w:rPr>
                <w:rFonts w:ascii="Arial" w:hAnsi="Arial" w:cs="Arial"/>
                <w:b/>
                <w:bCs/>
                <w:szCs w:val="24"/>
                <w:lang w:val="en-IN"/>
              </w:rPr>
              <w:t>.823</w:t>
            </w:r>
          </w:p>
        </w:tc>
        <w:tc>
          <w:tcPr>
            <w:tcW w:w="1178" w:type="dxa"/>
            <w:tcBorders>
              <w:top w:val="single" w:sz="4" w:space="0" w:color="auto"/>
              <w:left w:val="single" w:sz="4" w:space="0" w:color="auto"/>
              <w:bottom w:val="single" w:sz="8" w:space="0" w:color="152935"/>
              <w:right w:val="single" w:sz="4" w:space="0" w:color="auto"/>
            </w:tcBorders>
            <w:shd w:val="clear" w:color="auto" w:fill="FFFFFF"/>
          </w:tcPr>
          <w:p w14:paraId="0D7BB47C" w14:textId="77777777" w:rsidR="00C907C1" w:rsidRPr="00C907C1" w:rsidRDefault="00C907C1" w:rsidP="00767871">
            <w:pPr>
              <w:autoSpaceDE w:val="0"/>
              <w:autoSpaceDN w:val="0"/>
              <w:adjustRightInd w:val="0"/>
              <w:spacing w:line="320" w:lineRule="atLeast"/>
              <w:ind w:left="60" w:right="60"/>
              <w:jc w:val="right"/>
              <w:rPr>
                <w:rFonts w:ascii="Arial" w:hAnsi="Arial" w:cs="Arial"/>
                <w:b/>
                <w:bCs/>
                <w:szCs w:val="24"/>
                <w:lang w:val="en-IN"/>
              </w:rPr>
            </w:pPr>
            <w:r w:rsidRPr="00C907C1">
              <w:rPr>
                <w:rFonts w:ascii="Arial" w:hAnsi="Arial" w:cs="Arial"/>
                <w:b/>
                <w:bCs/>
                <w:szCs w:val="24"/>
                <w:lang w:val="en-IN"/>
              </w:rPr>
              <w:t>.365</w:t>
            </w:r>
          </w:p>
        </w:tc>
      </w:tr>
    </w:tbl>
    <w:p w14:paraId="1B40C3A7" w14:textId="4EE6A484" w:rsidR="00A2249F" w:rsidRPr="005E5636" w:rsidRDefault="00486E09" w:rsidP="0039015B">
      <w:pPr>
        <w:rPr>
          <w:rFonts w:ascii="Arial" w:hAnsi="Arial" w:cs="Arial"/>
          <w:b/>
          <w:bCs/>
        </w:rPr>
      </w:pP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00392FED">
        <w:rPr>
          <w:rFonts w:ascii="Arial" w:hAnsi="Arial" w:cs="Arial"/>
          <w:b/>
          <w:bCs/>
        </w:rPr>
        <w:tab/>
      </w:r>
      <w:r w:rsidR="00392FED">
        <w:rPr>
          <w:rFonts w:ascii="Arial" w:hAnsi="Arial" w:cs="Arial"/>
          <w:b/>
          <w:bCs/>
        </w:rPr>
        <w:tab/>
      </w:r>
      <w:r w:rsidR="00392FED">
        <w:rPr>
          <w:rFonts w:ascii="Arial" w:hAnsi="Arial" w:cs="Arial"/>
          <w:b/>
          <w:bCs/>
        </w:rPr>
        <w:tab/>
      </w:r>
      <w:r w:rsidR="00392FED">
        <w:rPr>
          <w:rFonts w:ascii="Arial" w:hAnsi="Arial" w:cs="Arial"/>
          <w:b/>
          <w:bCs/>
        </w:rPr>
        <w:tab/>
      </w:r>
      <w:r w:rsidR="00C5796F">
        <w:rPr>
          <w:rFonts w:ascii="Arial" w:hAnsi="Arial" w:cs="Arial"/>
          <w:b/>
          <w:bCs/>
        </w:rPr>
        <w:t xml:space="preserve">              </w:t>
      </w:r>
      <w:r w:rsidR="00772ECA" w:rsidRPr="00772ECA">
        <w:rPr>
          <w:rFonts w:ascii="Arial" w:hAnsi="Arial" w:cs="Arial"/>
          <w:szCs w:val="24"/>
          <w:lang w:val="en-IN"/>
        </w:rPr>
        <w:t xml:space="preserve">Because the clusters were designed to maximise the differences between instances </w:t>
      </w:r>
      <w:r w:rsidR="00772ECA" w:rsidRPr="00772ECA">
        <w:rPr>
          <w:rFonts w:ascii="Arial" w:hAnsi="Arial" w:cs="Arial"/>
          <w:szCs w:val="24"/>
          <w:lang w:val="en-IN"/>
        </w:rPr>
        <w:lastRenderedPageBreak/>
        <w:t>in various clusters, the F tests should only be used for descriptive reasons. As a result, the observed significance levels cannot be understood as tests of the hypothesis that the cluster means are equal.</w:t>
      </w:r>
      <w:r w:rsidR="00630642">
        <w:rPr>
          <w:rFonts w:ascii="Arial" w:hAnsi="Arial" w:cs="Arial"/>
          <w:szCs w:val="24"/>
          <w:lang w:val="en-IN"/>
        </w:rPr>
        <w:tab/>
      </w:r>
      <w:r w:rsidR="00630642">
        <w:rPr>
          <w:rFonts w:ascii="Arial" w:hAnsi="Arial" w:cs="Arial"/>
          <w:szCs w:val="24"/>
          <w:lang w:val="en-IN"/>
        </w:rPr>
        <w:tab/>
      </w:r>
      <w:r w:rsidR="00630642">
        <w:rPr>
          <w:rFonts w:ascii="Arial" w:hAnsi="Arial" w:cs="Arial"/>
          <w:szCs w:val="24"/>
          <w:lang w:val="en-IN"/>
        </w:rPr>
        <w:tab/>
      </w:r>
      <w:r w:rsidR="00630642">
        <w:rPr>
          <w:rFonts w:ascii="Arial" w:hAnsi="Arial" w:cs="Arial"/>
          <w:szCs w:val="24"/>
          <w:lang w:val="en-IN"/>
        </w:rPr>
        <w:tab/>
      </w:r>
      <w:r w:rsidR="00630642">
        <w:rPr>
          <w:rFonts w:ascii="Arial" w:hAnsi="Arial" w:cs="Arial"/>
          <w:szCs w:val="24"/>
          <w:lang w:val="en-IN"/>
        </w:rPr>
        <w:tab/>
      </w:r>
      <w:r w:rsidR="00630642">
        <w:rPr>
          <w:rFonts w:ascii="Arial" w:hAnsi="Arial" w:cs="Arial"/>
          <w:szCs w:val="24"/>
          <w:lang w:val="en-IN"/>
        </w:rPr>
        <w:tab/>
      </w:r>
      <w:r w:rsidR="00630642">
        <w:rPr>
          <w:rFonts w:ascii="Arial" w:hAnsi="Arial" w:cs="Arial"/>
          <w:szCs w:val="24"/>
          <w:lang w:val="en-IN"/>
        </w:rPr>
        <w:tab/>
      </w:r>
      <w:r w:rsidR="00630642">
        <w:rPr>
          <w:rFonts w:ascii="Arial" w:hAnsi="Arial" w:cs="Arial"/>
          <w:szCs w:val="24"/>
          <w:lang w:val="en-IN"/>
        </w:rPr>
        <w:tab/>
      </w:r>
      <w:r w:rsidR="00392FED" w:rsidRPr="00772ECA">
        <w:rPr>
          <w:rFonts w:ascii="Arial" w:hAnsi="Arial" w:cs="Arial"/>
          <w:b/>
          <w:bCs/>
          <w:szCs w:val="24"/>
        </w:rPr>
        <w:tab/>
      </w:r>
      <w:r w:rsidR="00392FED">
        <w:rPr>
          <w:rFonts w:ascii="Arial" w:hAnsi="Arial" w:cs="Arial"/>
          <w:b/>
          <w:bCs/>
        </w:rPr>
        <w:tab/>
      </w:r>
      <w:r w:rsidR="00392FED">
        <w:rPr>
          <w:rFonts w:ascii="Arial" w:hAnsi="Arial" w:cs="Arial"/>
          <w:b/>
          <w:bCs/>
        </w:rPr>
        <w:tab/>
      </w:r>
      <w:r w:rsidR="00392FED">
        <w:rPr>
          <w:rFonts w:ascii="Arial" w:hAnsi="Arial" w:cs="Arial"/>
          <w:b/>
          <w:bCs/>
        </w:rPr>
        <w:tab/>
      </w:r>
      <w:r w:rsidR="00392FED">
        <w:rPr>
          <w:rFonts w:ascii="Arial" w:hAnsi="Arial" w:cs="Arial"/>
          <w:b/>
          <w:bCs/>
        </w:rPr>
        <w:tab/>
      </w:r>
      <w:r w:rsidR="00392FED">
        <w:rPr>
          <w:rFonts w:ascii="Arial" w:hAnsi="Arial" w:cs="Arial"/>
          <w:b/>
          <w:bCs/>
        </w:rPr>
        <w:tab/>
      </w:r>
      <w:r w:rsidR="00392FED">
        <w:rPr>
          <w:rFonts w:ascii="Arial" w:hAnsi="Arial" w:cs="Arial"/>
          <w:b/>
          <w:bCs/>
        </w:rPr>
        <w:tab/>
      </w:r>
      <w:r w:rsidR="00392FED">
        <w:rPr>
          <w:rFonts w:ascii="Arial" w:hAnsi="Arial" w:cs="Arial"/>
          <w:b/>
          <w:bCs/>
        </w:rPr>
        <w:tab/>
      </w:r>
      <w:r w:rsidR="00A2249F">
        <w:rPr>
          <w:rFonts w:ascii="Arial" w:hAnsi="Arial" w:cs="Arial"/>
          <w:b/>
          <w:bCs/>
        </w:rPr>
        <w:t xml:space="preserve">     </w:t>
      </w:r>
      <w:r>
        <w:rPr>
          <w:rFonts w:ascii="Arial" w:hAnsi="Arial" w:cs="Arial"/>
          <w:b/>
          <w:bCs/>
        </w:rPr>
        <w:t xml:space="preserve">                                          </w:t>
      </w:r>
      <w:r w:rsidR="00A2249F">
        <w:rPr>
          <w:rFonts w:ascii="Arial" w:hAnsi="Arial" w:cs="Arial"/>
          <w:b/>
          <w:bCs/>
        </w:rPr>
        <w:t xml:space="preserve">   </w:t>
      </w:r>
      <w:r w:rsidR="00964E90" w:rsidRPr="00E44044">
        <w:rPr>
          <w:rFonts w:ascii="Arial" w:hAnsi="Arial" w:cs="Arial"/>
          <w:b/>
          <w:bCs/>
          <w:sz w:val="28"/>
          <w:szCs w:val="24"/>
        </w:rPr>
        <w:t>Number of Cases in each Cluster</w:t>
      </w:r>
      <w:r w:rsidR="00964E90">
        <w:rPr>
          <w:rFonts w:ascii="Arial" w:hAnsi="Arial" w:cs="Arial"/>
          <w:b/>
          <w:bCs/>
        </w:rPr>
        <w:tab/>
      </w:r>
      <w:r>
        <w:rPr>
          <w:rFonts w:ascii="Arial" w:hAnsi="Arial" w:cs="Arial"/>
          <w:b/>
          <w:bCs/>
        </w:rPr>
        <w:tab/>
      </w:r>
      <w:r>
        <w:rPr>
          <w:rFonts w:ascii="Arial" w:hAnsi="Arial" w:cs="Arial"/>
          <w:b/>
          <w:bCs/>
        </w:rPr>
        <w:tab/>
      </w:r>
      <w:r w:rsidR="00964E90">
        <w:rPr>
          <w:rFonts w:ascii="Arial" w:hAnsi="Arial" w:cs="Arial"/>
          <w:b/>
          <w:bCs/>
        </w:rPr>
        <w:tab/>
      </w:r>
      <w:r w:rsidR="00964E90">
        <w:rPr>
          <w:rFonts w:ascii="Arial" w:hAnsi="Arial" w:cs="Arial"/>
          <w:b/>
          <w:bCs/>
        </w:rPr>
        <w:tab/>
      </w:r>
      <w:r w:rsidR="00964E90">
        <w:rPr>
          <w:rFonts w:ascii="Arial" w:hAnsi="Arial" w:cs="Arial"/>
          <w:b/>
          <w:bCs/>
        </w:rPr>
        <w:tab/>
      </w:r>
    </w:p>
    <w:tbl>
      <w:tblPr>
        <w:tblStyle w:val="TableGrid"/>
        <w:tblW w:w="0" w:type="auto"/>
        <w:tblLook w:val="04A0" w:firstRow="1" w:lastRow="0" w:firstColumn="1" w:lastColumn="0" w:noHBand="0" w:noVBand="1"/>
      </w:tblPr>
      <w:tblGrid>
        <w:gridCol w:w="3005"/>
        <w:gridCol w:w="3005"/>
        <w:gridCol w:w="3006"/>
      </w:tblGrid>
      <w:tr w:rsidR="00A2249F" w14:paraId="7C5F7B5B" w14:textId="77777777" w:rsidTr="00A2249F">
        <w:tc>
          <w:tcPr>
            <w:tcW w:w="3005" w:type="dxa"/>
          </w:tcPr>
          <w:p w14:paraId="5747681C" w14:textId="24352171" w:rsidR="00A2249F" w:rsidRDefault="00A2249F" w:rsidP="0039015B">
            <w:pPr>
              <w:rPr>
                <w:rFonts w:ascii="Arial" w:hAnsi="Arial" w:cs="Arial"/>
                <w:b/>
                <w:bCs/>
              </w:rPr>
            </w:pPr>
            <w:r>
              <w:rPr>
                <w:rFonts w:ascii="Arial" w:hAnsi="Arial" w:cs="Arial"/>
                <w:b/>
                <w:bCs/>
              </w:rPr>
              <w:t>Clu</w:t>
            </w:r>
            <w:r w:rsidR="0046587F">
              <w:rPr>
                <w:rFonts w:ascii="Arial" w:hAnsi="Arial" w:cs="Arial"/>
                <w:b/>
                <w:bCs/>
              </w:rPr>
              <w:t>ster</w:t>
            </w:r>
          </w:p>
        </w:tc>
        <w:tc>
          <w:tcPr>
            <w:tcW w:w="3005" w:type="dxa"/>
          </w:tcPr>
          <w:p w14:paraId="6971DE33" w14:textId="0EDDD040" w:rsidR="00A2249F" w:rsidRDefault="0046587F" w:rsidP="0039015B">
            <w:pPr>
              <w:rPr>
                <w:rFonts w:ascii="Arial" w:hAnsi="Arial" w:cs="Arial"/>
                <w:b/>
                <w:bCs/>
              </w:rPr>
            </w:pPr>
            <w:r>
              <w:rPr>
                <w:rFonts w:ascii="Arial" w:hAnsi="Arial" w:cs="Arial"/>
                <w:b/>
                <w:bCs/>
              </w:rPr>
              <w:t>1</w:t>
            </w:r>
          </w:p>
        </w:tc>
        <w:tc>
          <w:tcPr>
            <w:tcW w:w="3006" w:type="dxa"/>
          </w:tcPr>
          <w:p w14:paraId="5066372C" w14:textId="1E75CE0C" w:rsidR="00A2249F" w:rsidRDefault="00F27D39" w:rsidP="0039015B">
            <w:pPr>
              <w:rPr>
                <w:rFonts w:ascii="Arial" w:hAnsi="Arial" w:cs="Arial"/>
                <w:b/>
                <w:bCs/>
              </w:rPr>
            </w:pPr>
            <w:r>
              <w:rPr>
                <w:rFonts w:ascii="Arial" w:hAnsi="Arial" w:cs="Arial"/>
                <w:b/>
                <w:bCs/>
              </w:rPr>
              <w:t>100.</w:t>
            </w:r>
            <w:r w:rsidR="002F47ED">
              <w:rPr>
                <w:rFonts w:ascii="Arial" w:hAnsi="Arial" w:cs="Arial"/>
                <w:b/>
                <w:bCs/>
              </w:rPr>
              <w:t>000</w:t>
            </w:r>
          </w:p>
        </w:tc>
      </w:tr>
      <w:tr w:rsidR="00A2249F" w14:paraId="60CB216A" w14:textId="77777777" w:rsidTr="00A2249F">
        <w:tc>
          <w:tcPr>
            <w:tcW w:w="3005" w:type="dxa"/>
          </w:tcPr>
          <w:p w14:paraId="760C533B" w14:textId="77777777" w:rsidR="00A2249F" w:rsidRDefault="00A2249F" w:rsidP="0039015B">
            <w:pPr>
              <w:rPr>
                <w:rFonts w:ascii="Arial" w:hAnsi="Arial" w:cs="Arial"/>
                <w:b/>
                <w:bCs/>
              </w:rPr>
            </w:pPr>
          </w:p>
        </w:tc>
        <w:tc>
          <w:tcPr>
            <w:tcW w:w="3005" w:type="dxa"/>
          </w:tcPr>
          <w:p w14:paraId="51E20454" w14:textId="6E8ADC86" w:rsidR="00A2249F" w:rsidRDefault="0046587F" w:rsidP="0039015B">
            <w:pPr>
              <w:rPr>
                <w:rFonts w:ascii="Arial" w:hAnsi="Arial" w:cs="Arial"/>
                <w:b/>
                <w:bCs/>
              </w:rPr>
            </w:pPr>
            <w:r>
              <w:rPr>
                <w:rFonts w:ascii="Arial" w:hAnsi="Arial" w:cs="Arial"/>
                <w:b/>
                <w:bCs/>
              </w:rPr>
              <w:t>2</w:t>
            </w:r>
          </w:p>
        </w:tc>
        <w:tc>
          <w:tcPr>
            <w:tcW w:w="3006" w:type="dxa"/>
          </w:tcPr>
          <w:p w14:paraId="66CCFB21" w14:textId="65222F82" w:rsidR="00A2249F" w:rsidRDefault="00F27D39" w:rsidP="0039015B">
            <w:pPr>
              <w:rPr>
                <w:rFonts w:ascii="Arial" w:hAnsi="Arial" w:cs="Arial"/>
                <w:b/>
                <w:bCs/>
              </w:rPr>
            </w:pPr>
            <w:r>
              <w:rPr>
                <w:rFonts w:ascii="Arial" w:hAnsi="Arial" w:cs="Arial"/>
                <w:b/>
                <w:bCs/>
              </w:rPr>
              <w:t>100.</w:t>
            </w:r>
            <w:r w:rsidR="002F47ED">
              <w:rPr>
                <w:rFonts w:ascii="Arial" w:hAnsi="Arial" w:cs="Arial"/>
                <w:b/>
                <w:bCs/>
              </w:rPr>
              <w:t>000</w:t>
            </w:r>
          </w:p>
        </w:tc>
      </w:tr>
      <w:tr w:rsidR="00A2249F" w14:paraId="4B07A4CF" w14:textId="77777777" w:rsidTr="00A2249F">
        <w:tc>
          <w:tcPr>
            <w:tcW w:w="3005" w:type="dxa"/>
          </w:tcPr>
          <w:p w14:paraId="6BCDC615" w14:textId="4BB34ED4" w:rsidR="00A2249F" w:rsidRDefault="0046587F" w:rsidP="0039015B">
            <w:pPr>
              <w:rPr>
                <w:rFonts w:ascii="Arial" w:hAnsi="Arial" w:cs="Arial"/>
                <w:b/>
                <w:bCs/>
              </w:rPr>
            </w:pPr>
            <w:r>
              <w:rPr>
                <w:rFonts w:ascii="Arial" w:hAnsi="Arial" w:cs="Arial"/>
                <w:b/>
                <w:bCs/>
              </w:rPr>
              <w:t>Valid</w:t>
            </w:r>
          </w:p>
        </w:tc>
        <w:tc>
          <w:tcPr>
            <w:tcW w:w="3005" w:type="dxa"/>
          </w:tcPr>
          <w:p w14:paraId="50350705" w14:textId="77777777" w:rsidR="00A2249F" w:rsidRDefault="00A2249F" w:rsidP="0039015B">
            <w:pPr>
              <w:rPr>
                <w:rFonts w:ascii="Arial" w:hAnsi="Arial" w:cs="Arial"/>
                <w:b/>
                <w:bCs/>
              </w:rPr>
            </w:pPr>
          </w:p>
        </w:tc>
        <w:tc>
          <w:tcPr>
            <w:tcW w:w="3006" w:type="dxa"/>
          </w:tcPr>
          <w:p w14:paraId="1D5B1A2B" w14:textId="7954D611" w:rsidR="00A2249F" w:rsidRDefault="002F47ED" w:rsidP="0039015B">
            <w:pPr>
              <w:rPr>
                <w:rFonts w:ascii="Arial" w:hAnsi="Arial" w:cs="Arial"/>
                <w:b/>
                <w:bCs/>
              </w:rPr>
            </w:pPr>
            <w:r>
              <w:rPr>
                <w:rFonts w:ascii="Arial" w:hAnsi="Arial" w:cs="Arial"/>
                <w:b/>
                <w:bCs/>
              </w:rPr>
              <w:t>200</w:t>
            </w:r>
            <w:r w:rsidR="00F27D39">
              <w:rPr>
                <w:rFonts w:ascii="Arial" w:hAnsi="Arial" w:cs="Arial"/>
                <w:b/>
                <w:bCs/>
              </w:rPr>
              <w:t>.</w:t>
            </w:r>
            <w:r>
              <w:rPr>
                <w:rFonts w:ascii="Arial" w:hAnsi="Arial" w:cs="Arial"/>
                <w:b/>
                <w:bCs/>
              </w:rPr>
              <w:t>000</w:t>
            </w:r>
          </w:p>
        </w:tc>
      </w:tr>
      <w:tr w:rsidR="00A2249F" w14:paraId="73EBADA2" w14:textId="77777777" w:rsidTr="00A2249F">
        <w:tc>
          <w:tcPr>
            <w:tcW w:w="3005" w:type="dxa"/>
          </w:tcPr>
          <w:p w14:paraId="7F4A7415" w14:textId="6A4D979D" w:rsidR="00A2249F" w:rsidRDefault="0046587F" w:rsidP="0039015B">
            <w:pPr>
              <w:rPr>
                <w:rFonts w:ascii="Arial" w:hAnsi="Arial" w:cs="Arial"/>
                <w:b/>
                <w:bCs/>
              </w:rPr>
            </w:pPr>
            <w:r>
              <w:rPr>
                <w:rFonts w:ascii="Arial" w:hAnsi="Arial" w:cs="Arial"/>
                <w:b/>
                <w:bCs/>
              </w:rPr>
              <w:t>Missing</w:t>
            </w:r>
          </w:p>
        </w:tc>
        <w:tc>
          <w:tcPr>
            <w:tcW w:w="3005" w:type="dxa"/>
          </w:tcPr>
          <w:p w14:paraId="6654567E" w14:textId="77777777" w:rsidR="00A2249F" w:rsidRDefault="00A2249F" w:rsidP="0039015B">
            <w:pPr>
              <w:rPr>
                <w:rFonts w:ascii="Arial" w:hAnsi="Arial" w:cs="Arial"/>
                <w:b/>
                <w:bCs/>
              </w:rPr>
            </w:pPr>
          </w:p>
        </w:tc>
        <w:tc>
          <w:tcPr>
            <w:tcW w:w="3006" w:type="dxa"/>
          </w:tcPr>
          <w:p w14:paraId="4C870C32" w14:textId="411E933A" w:rsidR="00A2249F" w:rsidRDefault="00EC311F" w:rsidP="0039015B">
            <w:pPr>
              <w:rPr>
                <w:rFonts w:ascii="Arial" w:hAnsi="Arial" w:cs="Arial"/>
                <w:b/>
                <w:bCs/>
              </w:rPr>
            </w:pPr>
            <w:r>
              <w:rPr>
                <w:rFonts w:ascii="Arial" w:hAnsi="Arial" w:cs="Arial"/>
                <w:b/>
                <w:bCs/>
              </w:rPr>
              <w:t>.</w:t>
            </w:r>
            <w:r w:rsidR="002F47ED">
              <w:rPr>
                <w:rFonts w:ascii="Arial" w:hAnsi="Arial" w:cs="Arial"/>
                <w:b/>
                <w:bCs/>
              </w:rPr>
              <w:t>000</w:t>
            </w:r>
          </w:p>
        </w:tc>
      </w:tr>
    </w:tbl>
    <w:p w14:paraId="1C97856E" w14:textId="3DED969A" w:rsidR="00224B56" w:rsidRPr="000B5A29" w:rsidRDefault="00D03945" w:rsidP="00224B56">
      <w:pPr>
        <w:rPr>
          <w:rFonts w:ascii="Arial" w:hAnsi="Arial" w:cs="Arial"/>
        </w:rPr>
      </w:pPr>
      <w:r>
        <w:rPr>
          <w:rFonts w:ascii="Arial" w:hAnsi="Arial" w:cs="Arial"/>
        </w:rPr>
        <w:t xml:space="preserve">                                                                                                                                             </w:t>
      </w:r>
      <w:r w:rsidR="000B5A29" w:rsidRPr="000B5A29">
        <w:rPr>
          <w:rFonts w:ascii="Arial" w:hAnsi="Arial" w:cs="Arial"/>
        </w:rPr>
        <w:t xml:space="preserve">One of the most common and powerful data mining methods is the k-means clustering algorithm (Ahmed, et. al., 2020). It is an unsupervised learning approach that is used in data science to solve clustering difficulties. The greatest frequency is 594.059, while the </w:t>
      </w:r>
      <w:proofErr w:type="spellStart"/>
      <w:r w:rsidR="000B5A29" w:rsidRPr="000B5A29">
        <w:rPr>
          <w:rFonts w:ascii="Arial" w:hAnsi="Arial" w:cs="Arial"/>
        </w:rPr>
        <w:t>df</w:t>
      </w:r>
      <w:proofErr w:type="spellEnd"/>
      <w:r w:rsidR="000B5A29" w:rsidRPr="000B5A29">
        <w:rPr>
          <w:rFonts w:ascii="Arial" w:hAnsi="Arial" w:cs="Arial"/>
        </w:rPr>
        <w:t xml:space="preserve"> value estimated in the mistakes is 198. For clustering the data, three tables were prepared: initial cluster centres, distance between final clusters, and number of instances in each cluster. The data was grouped based on these tables, and relevant information was projected from them.</w:t>
      </w:r>
      <w:r w:rsidR="00224B56" w:rsidRPr="000B5A29">
        <w:rPr>
          <w:rFonts w:ascii="Arial" w:hAnsi="Arial" w:cs="Arial"/>
        </w:rPr>
        <w:t xml:space="preserve">  </w:t>
      </w:r>
    </w:p>
    <w:p w14:paraId="36F3984B" w14:textId="102C1C45" w:rsidR="00B748F3" w:rsidRPr="00B748F3" w:rsidRDefault="007F49E3" w:rsidP="00D03945">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7F55E0">
        <w:rPr>
          <w:rFonts w:ascii="Arial" w:hAnsi="Arial" w:cs="Arial"/>
        </w:rPr>
        <w:t xml:space="preserve">       </w:t>
      </w:r>
      <w:r w:rsidR="00A36442">
        <w:rPr>
          <w:rFonts w:ascii="Arial" w:hAnsi="Arial" w:cs="Arial"/>
        </w:rPr>
        <w:t xml:space="preserve">                                       </w:t>
      </w:r>
      <w:r w:rsidR="00224B56">
        <w:rPr>
          <w:rFonts w:ascii="Arial" w:hAnsi="Arial" w:cs="Arial"/>
        </w:rPr>
        <w:t xml:space="preserve"> </w:t>
      </w:r>
      <w:r w:rsidR="00A36442">
        <w:rPr>
          <w:rFonts w:ascii="Arial" w:hAnsi="Arial" w:cs="Arial"/>
        </w:rPr>
        <w:t xml:space="preserve">      </w:t>
      </w:r>
      <w:r w:rsidR="007F55E0">
        <w:rPr>
          <w:rFonts w:ascii="Arial" w:hAnsi="Arial" w:cs="Arial"/>
        </w:rPr>
        <w:t xml:space="preserve">   </w:t>
      </w:r>
      <w:r w:rsidR="00605633" w:rsidRPr="00605633">
        <w:rPr>
          <w:rFonts w:ascii="Arial" w:hAnsi="Arial" w:cs="Arial"/>
          <w:b/>
          <w:bCs/>
          <w:sz w:val="28"/>
          <w:szCs w:val="24"/>
        </w:rPr>
        <w:t>B</w:t>
      </w:r>
      <w:r w:rsidR="00605633">
        <w:rPr>
          <w:rFonts w:ascii="Arial" w:hAnsi="Arial" w:cs="Arial"/>
        </w:rPr>
        <w:t xml:space="preserve">. </w:t>
      </w:r>
      <w:bookmarkStart w:id="12" w:name="_Hlk102921991"/>
      <w:r w:rsidR="00AD5538" w:rsidRPr="00804DE1">
        <w:rPr>
          <w:rFonts w:ascii="Arial" w:hAnsi="Arial" w:cs="Arial"/>
          <w:b/>
          <w:bCs/>
          <w:i/>
          <w:iCs/>
          <w:sz w:val="28"/>
          <w:szCs w:val="24"/>
          <w:u w:val="single"/>
        </w:rPr>
        <w:t>Text</w:t>
      </w:r>
      <w:r w:rsidR="00927CA4" w:rsidRPr="00804DE1">
        <w:rPr>
          <w:rFonts w:ascii="Arial" w:hAnsi="Arial" w:cs="Arial"/>
          <w:b/>
          <w:bCs/>
          <w:i/>
          <w:iCs/>
          <w:sz w:val="28"/>
          <w:szCs w:val="24"/>
          <w:u w:val="single"/>
        </w:rPr>
        <w:t xml:space="preserve"> </w:t>
      </w:r>
      <w:r w:rsidR="00AD5538" w:rsidRPr="00804DE1">
        <w:rPr>
          <w:rFonts w:ascii="Arial" w:hAnsi="Arial" w:cs="Arial"/>
          <w:b/>
          <w:bCs/>
          <w:i/>
          <w:iCs/>
          <w:u w:val="single"/>
        </w:rPr>
        <w:t>mining</w:t>
      </w:r>
      <w:r w:rsidR="00AD5538" w:rsidRPr="00AD5538">
        <w:rPr>
          <w:rFonts w:ascii="Arial" w:hAnsi="Arial" w:cs="Arial"/>
          <w:b/>
          <w:bCs/>
          <w:i/>
          <w:iCs/>
        </w:rPr>
        <w:t xml:space="preserve"> </w:t>
      </w:r>
      <w:bookmarkEnd w:id="12"/>
      <w:r w:rsidR="00AD5538" w:rsidRPr="00AD5538">
        <w:rPr>
          <w:rFonts w:ascii="Arial" w:hAnsi="Arial" w:cs="Arial"/>
        </w:rPr>
        <w:t>is the process or method of extracting data or information from unstructured text, with the goal of producing high-quality data that may be used by many sources. The information generated by text mining is used to infer patterns and aid in decision making, such as pattern learning. It is employed in the resolution of corporate issues.</w:t>
      </w:r>
      <w:r w:rsidR="00526909" w:rsidRPr="00AD5538">
        <w:rPr>
          <w:rFonts w:ascii="Arial" w:hAnsi="Arial" w:cs="Arial"/>
          <w:sz w:val="22"/>
          <w:szCs w:val="20"/>
        </w:rPr>
        <w:t xml:space="preserve">       </w:t>
      </w:r>
      <w:r w:rsidR="00AD5538">
        <w:rPr>
          <w:rFonts w:ascii="Arial" w:hAnsi="Arial" w:cs="Arial"/>
          <w:sz w:val="22"/>
          <w:szCs w:val="20"/>
        </w:rPr>
        <w:tab/>
      </w:r>
      <w:r w:rsidR="00526909" w:rsidRPr="00AD5538">
        <w:rPr>
          <w:rFonts w:ascii="Arial" w:hAnsi="Arial" w:cs="Arial"/>
          <w:sz w:val="22"/>
          <w:szCs w:val="20"/>
        </w:rPr>
        <w:t xml:space="preserve">         </w:t>
      </w:r>
      <w:r w:rsidR="00526909" w:rsidRPr="00AD5538">
        <w:rPr>
          <w:rFonts w:ascii="Arial" w:hAnsi="Arial" w:cs="Arial"/>
          <w:b/>
          <w:bCs/>
          <w:i/>
          <w:iCs/>
        </w:rPr>
        <w:t xml:space="preserve">  </w:t>
      </w:r>
      <w:r w:rsidR="00AD5538">
        <w:rPr>
          <w:rFonts w:ascii="Arial" w:hAnsi="Arial" w:cs="Arial"/>
          <w:b/>
          <w:bCs/>
          <w:i/>
          <w:iCs/>
          <w:sz w:val="28"/>
          <w:szCs w:val="24"/>
        </w:rPr>
        <w:t xml:space="preserve">                                                                                   </w:t>
      </w:r>
      <w:r w:rsidR="00526909" w:rsidRPr="00AD5538">
        <w:rPr>
          <w:rFonts w:ascii="Arial" w:hAnsi="Arial" w:cs="Arial"/>
          <w:b/>
          <w:bCs/>
          <w:i/>
          <w:iCs/>
          <w:sz w:val="28"/>
          <w:szCs w:val="24"/>
        </w:rPr>
        <w:t xml:space="preserve"> </w:t>
      </w:r>
      <w:r w:rsidR="00AD5538">
        <w:rPr>
          <w:rFonts w:ascii="Arial" w:hAnsi="Arial" w:cs="Arial"/>
          <w:b/>
          <w:bCs/>
          <w:i/>
          <w:iCs/>
          <w:sz w:val="28"/>
          <w:szCs w:val="24"/>
        </w:rPr>
        <w:t xml:space="preserve">            </w:t>
      </w:r>
      <w:r w:rsidR="00526909" w:rsidRPr="00AD5538">
        <w:rPr>
          <w:rFonts w:ascii="Arial" w:hAnsi="Arial" w:cs="Arial"/>
          <w:b/>
          <w:bCs/>
          <w:i/>
          <w:iCs/>
          <w:sz w:val="28"/>
          <w:szCs w:val="24"/>
        </w:rPr>
        <w:t xml:space="preserve">   </w:t>
      </w:r>
      <w:r w:rsidR="00927CA4" w:rsidRPr="00804DE1">
        <w:rPr>
          <w:rFonts w:ascii="Arial" w:hAnsi="Arial" w:cs="Arial"/>
          <w:b/>
          <w:bCs/>
          <w:i/>
          <w:iCs/>
          <w:sz w:val="28"/>
          <w:szCs w:val="24"/>
          <w:u w:val="single"/>
        </w:rPr>
        <w:t>Data mining</w:t>
      </w:r>
      <w:r w:rsidR="00B748F3">
        <w:rPr>
          <w:rFonts w:ascii="Arial" w:hAnsi="Arial" w:cs="Arial"/>
        </w:rPr>
        <w:t xml:space="preserve"> </w:t>
      </w:r>
      <w:r w:rsidR="006A37FC">
        <w:rPr>
          <w:rFonts w:ascii="Arial" w:hAnsi="Arial" w:cs="Arial"/>
        </w:rPr>
        <w:t>is also known as data discovery knowledge. Mining is the process of extracting data from massive data sets by identifying patterns and applying relevant knowledge. In a business setting, the process is critical since it increases the quality of a company's performance in each market (Lim &amp; Teoh, 2020). Furthermore, because the supplied data is well-</w:t>
      </w:r>
      <w:r w:rsidR="00DB47C3">
        <w:rPr>
          <w:rFonts w:ascii="Arial" w:hAnsi="Arial" w:cs="Arial"/>
        </w:rPr>
        <w:t>analysed</w:t>
      </w:r>
      <w:r w:rsidR="006A37FC">
        <w:rPr>
          <w:rFonts w:ascii="Arial" w:hAnsi="Arial" w:cs="Arial"/>
        </w:rPr>
        <w:t xml:space="preserve"> and can be utilised to anticipate the business's future performance, the technique provides useful information for the decision-making process in each company. As a result, current business trends show that a focus on data mining might help a company enhance its performance in each market.</w:t>
      </w:r>
      <w:r w:rsidR="00B748F3" w:rsidRPr="00B748F3">
        <w:rPr>
          <w:rFonts w:ascii="Arial" w:hAnsi="Arial" w:cs="Arial"/>
        </w:rPr>
        <w:t xml:space="preserve"> </w:t>
      </w:r>
      <w:r w:rsidR="00761004">
        <w:rPr>
          <w:rFonts w:ascii="Arial" w:hAnsi="Arial" w:cs="Arial"/>
        </w:rPr>
        <w:t>Analysing</w:t>
      </w:r>
      <w:r w:rsidR="004C2B83">
        <w:rPr>
          <w:rFonts w:ascii="Arial" w:hAnsi="Arial" w:cs="Arial"/>
        </w:rPr>
        <w:t xml:space="preserve"> large amounts of data from a supermarket to determine which products or services are in great demand is a good example of data mining (Mishra et </w:t>
      </w:r>
      <w:r w:rsidR="004C2B83">
        <w:rPr>
          <w:rFonts w:ascii="Arial" w:hAnsi="Arial" w:cs="Arial"/>
        </w:rPr>
        <w:lastRenderedPageBreak/>
        <w:t xml:space="preserve">al., 2019). As a result, data will be gathered from a variety of supermarkets </w:t>
      </w:r>
      <w:r w:rsidR="00761004">
        <w:rPr>
          <w:rFonts w:ascii="Arial" w:hAnsi="Arial" w:cs="Arial"/>
        </w:rPr>
        <w:t>to</w:t>
      </w:r>
      <w:r w:rsidR="004C2B83">
        <w:rPr>
          <w:rFonts w:ascii="Arial" w:hAnsi="Arial" w:cs="Arial"/>
        </w:rPr>
        <w:t xml:space="preserve"> determine the most popular products on the market before delivering useful information for organisational decision-making.</w:t>
      </w:r>
    </w:p>
    <w:p w14:paraId="1EA4F82B" w14:textId="77777777" w:rsidR="00B748F3" w:rsidRPr="00804DE1" w:rsidRDefault="00B748F3" w:rsidP="00C939CC">
      <w:pPr>
        <w:rPr>
          <w:rFonts w:ascii="Arial" w:hAnsi="Arial" w:cs="Arial"/>
          <w:b/>
          <w:bCs/>
          <w:u w:val="single"/>
        </w:rPr>
      </w:pPr>
      <w:bookmarkStart w:id="13" w:name="_Hlk102922105"/>
      <w:r w:rsidRPr="00804DE1">
        <w:rPr>
          <w:rFonts w:ascii="Arial" w:hAnsi="Arial" w:cs="Arial"/>
          <w:b/>
          <w:bCs/>
          <w:u w:val="single"/>
        </w:rPr>
        <w:t>Data Mining Technologies</w:t>
      </w:r>
    </w:p>
    <w:bookmarkEnd w:id="13"/>
    <w:p w14:paraId="41C52CD5" w14:textId="46727302" w:rsidR="009C06A0" w:rsidRDefault="00AD5AE2" w:rsidP="00C939CC">
      <w:pPr>
        <w:rPr>
          <w:rFonts w:ascii="Arial" w:hAnsi="Arial" w:cs="Arial"/>
        </w:rPr>
      </w:pPr>
      <w:r>
        <w:rPr>
          <w:rFonts w:ascii="Arial" w:hAnsi="Arial" w:cs="Arial"/>
        </w:rPr>
        <w:t xml:space="preserve">In business intelligence, data mining technology is extremely important. </w:t>
      </w:r>
      <w:r w:rsidR="00DB47C3">
        <w:rPr>
          <w:rFonts w:ascii="Arial" w:hAnsi="Arial" w:cs="Arial"/>
        </w:rPr>
        <w:t>To</w:t>
      </w:r>
      <w:r>
        <w:rPr>
          <w:rFonts w:ascii="Arial" w:hAnsi="Arial" w:cs="Arial"/>
        </w:rPr>
        <w:t xml:space="preserve"> mine meaningful data that is critical to a specific market, the technologies employ a structural control framework (Lim &amp; Teoh, 2020). Decision trees, clustering data mining, support vector machines, and artificial neural networks are some of the most common data mining technologies. The data mining method is an all-encompassing undertaking that moulds the optimization and prediction of data mining operations thanks to a precise powerful system of computer-based technology. The evolution of data mining methodologies is influenced by technological advancements (</w:t>
      </w:r>
      <w:proofErr w:type="spellStart"/>
      <w:r>
        <w:rPr>
          <w:rFonts w:ascii="Arial" w:hAnsi="Arial" w:cs="Arial"/>
        </w:rPr>
        <w:t>McKnigh</w:t>
      </w:r>
      <w:proofErr w:type="spellEnd"/>
      <w:r>
        <w:rPr>
          <w:rFonts w:ascii="Arial" w:hAnsi="Arial" w:cs="Arial"/>
        </w:rPr>
        <w:t>, 2015).</w:t>
      </w:r>
      <w:r w:rsidRPr="00B748F3">
        <w:rPr>
          <w:rFonts w:ascii="Arial" w:hAnsi="Arial" w:cs="Arial"/>
        </w:rPr>
        <w:t xml:space="preserve"> </w:t>
      </w:r>
      <w:r w:rsidR="009C06A0">
        <w:rPr>
          <w:rFonts w:ascii="Arial" w:hAnsi="Arial" w:cs="Arial"/>
        </w:rPr>
        <w:t>Data mining technology creates a simpler and faster technique to mining important data from a collection of websites as future technological trends form up, improving the degree of accuracy in data mining. Because data mining implies efficiency, accuracy in data mining technology is critical in assisting the data organisation in making solid forecasts.</w:t>
      </w:r>
    </w:p>
    <w:p w14:paraId="2F6EA839" w14:textId="7B7985D2" w:rsidR="00B748F3" w:rsidRPr="00B748F3" w:rsidRDefault="009C06A0" w:rsidP="00C939CC">
      <w:pPr>
        <w:rPr>
          <w:rFonts w:ascii="Arial" w:hAnsi="Arial" w:cs="Arial"/>
        </w:rPr>
      </w:pPr>
      <w:r>
        <w:rPr>
          <w:rFonts w:ascii="Arial" w:hAnsi="Arial" w:cs="Arial"/>
        </w:rPr>
        <w:t xml:space="preserve">The technologies operate in tandem with data security to steer the internet market toward more productive outcomes. Business data mining projections are crucial in making the choice that business investors demand </w:t>
      </w:r>
      <w:r w:rsidR="00BA2034">
        <w:rPr>
          <w:rFonts w:ascii="Arial" w:hAnsi="Arial" w:cs="Arial"/>
        </w:rPr>
        <w:t>to</w:t>
      </w:r>
      <w:r>
        <w:rPr>
          <w:rFonts w:ascii="Arial" w:hAnsi="Arial" w:cs="Arial"/>
        </w:rPr>
        <w:t xml:space="preserve"> increase the company's revenue.</w:t>
      </w:r>
      <w:r w:rsidRPr="00B748F3">
        <w:rPr>
          <w:rFonts w:ascii="Arial" w:hAnsi="Arial" w:cs="Arial"/>
        </w:rPr>
        <w:t xml:space="preserve"> </w:t>
      </w:r>
      <w:r w:rsidR="00BA2034">
        <w:rPr>
          <w:rFonts w:ascii="Arial" w:hAnsi="Arial" w:cs="Arial"/>
        </w:rPr>
        <w:t>Data warehousing stores predicted marketing income using data mining technology to analyse and estimate a company's future market worth (Ain et al., 2019). The coordinated operation of data mining technologies is also influenced by changing technological developments. As a result, the essay highlights how crucial technology is in enhancing data mining operations, which give critical data to business intelligence. Notably, the information is utilised to generate a business projection, which is an important step in evaluating a company's position in the market by monitoring future value.</w:t>
      </w:r>
    </w:p>
    <w:p w14:paraId="0DCD32BD" w14:textId="1B2A207A" w:rsidR="00794B77" w:rsidRPr="00C939CC" w:rsidRDefault="00C939CC" w:rsidP="00C939CC">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DB47C3">
        <w:rPr>
          <w:rFonts w:ascii="Arial" w:hAnsi="Arial" w:cs="Arial"/>
        </w:rPr>
        <w:t xml:space="preserve">                                                     </w:t>
      </w:r>
      <w:r>
        <w:rPr>
          <w:rFonts w:ascii="Arial" w:hAnsi="Arial" w:cs="Arial"/>
        </w:rPr>
        <w:t xml:space="preserve">  </w:t>
      </w:r>
      <w:r w:rsidR="00B748F3">
        <w:rPr>
          <w:rFonts w:ascii="Arial" w:hAnsi="Arial" w:cs="Arial"/>
        </w:rPr>
        <w:t xml:space="preserve">  </w:t>
      </w:r>
      <w:r w:rsidR="00E30D24" w:rsidRPr="00E30D24">
        <w:rPr>
          <w:rFonts w:ascii="Arial" w:hAnsi="Arial" w:cs="Arial"/>
          <w:b/>
          <w:bCs/>
          <w:sz w:val="28"/>
          <w:szCs w:val="24"/>
        </w:rPr>
        <w:t>C.</w:t>
      </w:r>
      <w:r w:rsidR="00E30D24" w:rsidRPr="00E30D24">
        <w:rPr>
          <w:rFonts w:ascii="Arial" w:hAnsi="Arial" w:cs="Arial"/>
          <w:sz w:val="28"/>
          <w:szCs w:val="24"/>
        </w:rPr>
        <w:t xml:space="preserve"> </w:t>
      </w:r>
      <w:r w:rsidR="0039015B" w:rsidRPr="00FE35B8">
        <w:rPr>
          <w:rFonts w:ascii="Arial" w:hAnsi="Arial" w:cs="Arial"/>
          <w:szCs w:val="24"/>
        </w:rPr>
        <w:t xml:space="preserve">There are various advantages as well as disadvantages of using SPSS and excel that supports relevant practical examples and present discussions in the table. This allows managers of the firm to carry effective research in the business market and determine productive measures </w:t>
      </w:r>
      <w:r w:rsidR="00FE35B8" w:rsidRPr="00FE35B8">
        <w:rPr>
          <w:rFonts w:ascii="Arial" w:hAnsi="Arial" w:cs="Arial"/>
          <w:szCs w:val="24"/>
        </w:rPr>
        <w:t>based on</w:t>
      </w:r>
      <w:r w:rsidR="0039015B" w:rsidRPr="00FE35B8">
        <w:rPr>
          <w:rFonts w:ascii="Arial" w:hAnsi="Arial" w:cs="Arial"/>
          <w:szCs w:val="24"/>
        </w:rPr>
        <w:t xml:space="preserve"> which results can be obtained </w:t>
      </w:r>
      <w:r w:rsidR="0039015B" w:rsidRPr="00FE35B8">
        <w:rPr>
          <w:rFonts w:ascii="Arial" w:hAnsi="Arial" w:cs="Arial"/>
          <w:color w:val="222222"/>
          <w:szCs w:val="24"/>
          <w:shd w:val="clear" w:color="auto" w:fill="FFFFFF"/>
        </w:rPr>
        <w:t xml:space="preserve">(Isbell and </w:t>
      </w:r>
      <w:r w:rsidR="0039015B" w:rsidRPr="00FE35B8">
        <w:rPr>
          <w:rFonts w:ascii="Arial" w:hAnsi="Arial" w:cs="Arial"/>
          <w:color w:val="222222"/>
          <w:szCs w:val="24"/>
          <w:shd w:val="clear" w:color="auto" w:fill="FFFFFF"/>
        </w:rPr>
        <w:lastRenderedPageBreak/>
        <w:t>et. al., 2022)</w:t>
      </w:r>
      <w:r w:rsidR="0039015B" w:rsidRPr="00FE35B8">
        <w:rPr>
          <w:rFonts w:ascii="Arial" w:hAnsi="Arial" w:cs="Arial"/>
          <w:szCs w:val="24"/>
        </w:rPr>
        <w:t>.</w:t>
      </w:r>
      <w:r w:rsidR="00C106A7">
        <w:rPr>
          <w:rFonts w:ascii="Arial" w:hAnsi="Arial" w:cs="Arial"/>
          <w:szCs w:val="24"/>
        </w:rPr>
        <w:t xml:space="preserve">     </w:t>
      </w:r>
      <w:r w:rsidR="001B7C61">
        <w:rPr>
          <w:rFonts w:ascii="Arial" w:hAnsi="Arial" w:cs="Arial"/>
          <w:szCs w:val="24"/>
        </w:rPr>
        <w:tab/>
      </w:r>
      <w:r w:rsidR="00C106A7">
        <w:rPr>
          <w:rFonts w:ascii="Arial" w:hAnsi="Arial" w:cs="Arial"/>
          <w:szCs w:val="24"/>
        </w:rPr>
        <w:t xml:space="preserve">                                   </w:t>
      </w:r>
      <w:r w:rsidR="001B7C61">
        <w:rPr>
          <w:rFonts w:ascii="Arial" w:hAnsi="Arial" w:cs="Arial"/>
          <w:szCs w:val="24"/>
        </w:rPr>
        <w:t xml:space="preserve">                                                                                      </w:t>
      </w:r>
      <w:r w:rsidR="00C106A7">
        <w:rPr>
          <w:rFonts w:ascii="Arial" w:hAnsi="Arial" w:cs="Arial"/>
          <w:szCs w:val="24"/>
        </w:rPr>
        <w:t xml:space="preserve">   </w:t>
      </w:r>
      <w:r w:rsidR="0039015B" w:rsidRPr="00FE35B8">
        <w:rPr>
          <w:rFonts w:ascii="Arial" w:hAnsi="Arial" w:cs="Arial"/>
          <w:szCs w:val="24"/>
        </w:rPr>
        <w:t xml:space="preserve"> </w:t>
      </w:r>
      <w:bookmarkStart w:id="14" w:name="_Hlk102922204"/>
      <w:r w:rsidR="00CF31F7" w:rsidRPr="00CF31F7">
        <w:rPr>
          <w:rFonts w:ascii="Arial" w:hAnsi="Arial" w:cs="Arial"/>
          <w:b/>
          <w:i/>
          <w:sz w:val="28"/>
          <w:szCs w:val="28"/>
        </w:rPr>
        <w:t>Advantages and disadvantages of using SPSS</w:t>
      </w:r>
      <w:r w:rsidR="00CF31F7">
        <w:rPr>
          <w:rFonts w:ascii="Arial" w:hAnsi="Arial" w:cs="Arial"/>
          <w:b/>
          <w:i/>
          <w:sz w:val="28"/>
          <w:szCs w:val="28"/>
        </w:rPr>
        <w:tab/>
      </w:r>
      <w:r w:rsidR="00CF31F7">
        <w:rPr>
          <w:rFonts w:ascii="Arial" w:hAnsi="Arial" w:cs="Arial"/>
          <w:b/>
          <w:i/>
          <w:sz w:val="28"/>
          <w:szCs w:val="28"/>
        </w:rPr>
        <w:tab/>
      </w:r>
      <w:bookmarkEnd w:id="14"/>
      <w:r w:rsidR="00794B77">
        <w:rPr>
          <w:rFonts w:ascii="Arial" w:hAnsi="Arial" w:cs="Arial"/>
          <w:b/>
          <w:i/>
          <w:sz w:val="28"/>
          <w:szCs w:val="28"/>
        </w:rPr>
        <w:t xml:space="preserve">                  </w:t>
      </w:r>
      <w:r w:rsidR="00794B77" w:rsidRPr="00794B77">
        <w:rPr>
          <w:rFonts w:ascii="Arial" w:hAnsi="Arial" w:cs="Arial"/>
          <w:b/>
          <w:bCs/>
          <w:i/>
          <w:iCs/>
          <w:szCs w:val="24"/>
          <w:u w:val="single"/>
        </w:rPr>
        <w:t>Advantages</w:t>
      </w:r>
    </w:p>
    <w:p w14:paraId="1420238D" w14:textId="77777777" w:rsidR="00794B77" w:rsidRPr="00794B77" w:rsidRDefault="00794B77" w:rsidP="00794B77">
      <w:pPr>
        <w:pStyle w:val="ListParagraph"/>
        <w:numPr>
          <w:ilvl w:val="0"/>
          <w:numId w:val="2"/>
        </w:numPr>
        <w:rPr>
          <w:rFonts w:ascii="Arial" w:hAnsi="Arial" w:cs="Arial"/>
          <w:szCs w:val="24"/>
        </w:rPr>
      </w:pPr>
      <w:r w:rsidRPr="00794B77">
        <w:rPr>
          <w:rFonts w:ascii="Arial" w:hAnsi="Arial" w:cs="Arial"/>
          <w:szCs w:val="24"/>
        </w:rPr>
        <w:t>The flexibility in input capabilities can be obtained through use of SPSS.</w:t>
      </w:r>
    </w:p>
    <w:p w14:paraId="0B15D305" w14:textId="3000961D" w:rsidR="0039015B" w:rsidRPr="00794B77" w:rsidRDefault="00794B77" w:rsidP="00794B77">
      <w:pPr>
        <w:pStyle w:val="ListParagraph"/>
        <w:numPr>
          <w:ilvl w:val="0"/>
          <w:numId w:val="2"/>
        </w:numPr>
        <w:rPr>
          <w:rFonts w:ascii="Arial" w:hAnsi="Arial" w:cs="Arial"/>
        </w:rPr>
      </w:pPr>
      <w:r w:rsidRPr="00794B77">
        <w:rPr>
          <w:rFonts w:ascii="Arial" w:hAnsi="Arial" w:cs="Arial"/>
          <w:szCs w:val="24"/>
        </w:rPr>
        <w:t>The recording of data and computing capabilities are another advantage of using SPSS.</w:t>
      </w:r>
    </w:p>
    <w:p w14:paraId="405268BD" w14:textId="77777777" w:rsidR="00730827" w:rsidRPr="00730827" w:rsidRDefault="00730827" w:rsidP="00730827">
      <w:pPr>
        <w:rPr>
          <w:rFonts w:ascii="Arial" w:hAnsi="Arial" w:cs="Arial"/>
          <w:b/>
          <w:bCs/>
          <w:i/>
          <w:iCs/>
          <w:u w:val="single"/>
        </w:rPr>
      </w:pPr>
      <w:r w:rsidRPr="00730827">
        <w:rPr>
          <w:rFonts w:ascii="Arial" w:hAnsi="Arial" w:cs="Arial"/>
          <w:b/>
          <w:bCs/>
          <w:i/>
          <w:iCs/>
          <w:u w:val="single"/>
        </w:rPr>
        <w:t>Disadvantages</w:t>
      </w:r>
    </w:p>
    <w:p w14:paraId="3488E5AA" w14:textId="77777777" w:rsidR="00730827" w:rsidRPr="00730827" w:rsidRDefault="00730827" w:rsidP="00730827">
      <w:pPr>
        <w:pStyle w:val="ListParagraph"/>
        <w:numPr>
          <w:ilvl w:val="0"/>
          <w:numId w:val="3"/>
        </w:numPr>
        <w:rPr>
          <w:rFonts w:ascii="Arial" w:hAnsi="Arial" w:cs="Arial"/>
        </w:rPr>
      </w:pPr>
      <w:r w:rsidRPr="00730827">
        <w:rPr>
          <w:rFonts w:ascii="Arial" w:hAnsi="Arial" w:cs="Arial"/>
        </w:rPr>
        <w:t>SPSS tool is unable to perform all possible statistical procedures.</w:t>
      </w:r>
    </w:p>
    <w:p w14:paraId="7D82EF8E" w14:textId="002AF5F0" w:rsidR="0051511A" w:rsidRPr="0051511A" w:rsidRDefault="00730827" w:rsidP="0051511A">
      <w:pPr>
        <w:pStyle w:val="ListParagraph"/>
        <w:numPr>
          <w:ilvl w:val="0"/>
          <w:numId w:val="3"/>
        </w:numPr>
        <w:rPr>
          <w:rFonts w:ascii="Arial" w:hAnsi="Arial" w:cs="Arial"/>
          <w:b/>
          <w:i/>
        </w:rPr>
      </w:pPr>
      <w:r w:rsidRPr="00730827">
        <w:rPr>
          <w:rFonts w:ascii="Arial" w:hAnsi="Arial" w:cs="Arial"/>
        </w:rPr>
        <w:t>The storage defaults for the SPSS file are software-oriented therefore is unable to access those who doesn’t have the software.</w:t>
      </w:r>
      <w:r>
        <w:rPr>
          <w:rFonts w:ascii="Arial" w:hAnsi="Arial" w:cs="Arial"/>
        </w:rPr>
        <w:tab/>
      </w:r>
      <w:r>
        <w:rPr>
          <w:rFonts w:ascii="Arial" w:hAnsi="Arial" w:cs="Arial"/>
        </w:rPr>
        <w:tab/>
      </w:r>
      <w:r w:rsidR="0051511A">
        <w:rPr>
          <w:rFonts w:ascii="Arial" w:hAnsi="Arial" w:cs="Arial"/>
        </w:rPr>
        <w:t xml:space="preserve">        </w:t>
      </w:r>
    </w:p>
    <w:p w14:paraId="19D543BA" w14:textId="77777777" w:rsidR="0051511A" w:rsidRPr="0051511A" w:rsidRDefault="0051511A" w:rsidP="0051511A">
      <w:pPr>
        <w:rPr>
          <w:rFonts w:ascii="Arial" w:hAnsi="Arial" w:cs="Arial"/>
          <w:b/>
          <w:i/>
          <w:sz w:val="28"/>
          <w:szCs w:val="28"/>
        </w:rPr>
      </w:pPr>
      <w:r w:rsidRPr="0051511A">
        <w:rPr>
          <w:rFonts w:ascii="Arial" w:hAnsi="Arial" w:cs="Arial"/>
          <w:b/>
          <w:i/>
          <w:sz w:val="28"/>
          <w:szCs w:val="28"/>
        </w:rPr>
        <w:t>Advantages and disadvantages of Excel</w:t>
      </w:r>
    </w:p>
    <w:p w14:paraId="49A2CA25" w14:textId="16D4F0B7" w:rsidR="0010148D" w:rsidRPr="0010148D" w:rsidRDefault="0010148D" w:rsidP="00A44AEF">
      <w:pPr>
        <w:rPr>
          <w:rFonts w:ascii="Arial" w:hAnsi="Arial" w:cs="Arial"/>
          <w:b/>
          <w:bCs/>
          <w:i/>
          <w:iCs/>
          <w:u w:val="single"/>
        </w:rPr>
      </w:pPr>
      <w:r w:rsidRPr="0010148D">
        <w:rPr>
          <w:rFonts w:ascii="Arial" w:hAnsi="Arial" w:cs="Arial"/>
          <w:b/>
          <w:bCs/>
          <w:i/>
          <w:iCs/>
          <w:u w:val="single"/>
        </w:rPr>
        <w:t>Advantages</w:t>
      </w:r>
    </w:p>
    <w:p w14:paraId="0531B740" w14:textId="77777777" w:rsidR="0010148D" w:rsidRPr="00A44AEF" w:rsidRDefault="0010148D" w:rsidP="00A44AEF">
      <w:pPr>
        <w:pStyle w:val="ListParagraph"/>
        <w:numPr>
          <w:ilvl w:val="0"/>
          <w:numId w:val="5"/>
        </w:numPr>
        <w:rPr>
          <w:rFonts w:ascii="Arial" w:hAnsi="Arial" w:cs="Arial"/>
        </w:rPr>
      </w:pPr>
      <w:r w:rsidRPr="00A44AEF">
        <w:rPr>
          <w:rFonts w:ascii="Arial" w:hAnsi="Arial" w:cs="Arial"/>
        </w:rPr>
        <w:t>The calculation of formulas and functions is being regulated through use of Excel (</w:t>
      </w:r>
      <w:proofErr w:type="spellStart"/>
      <w:r w:rsidRPr="00A44AEF">
        <w:rPr>
          <w:rFonts w:ascii="Arial" w:hAnsi="Arial" w:cs="Arial"/>
        </w:rPr>
        <w:t>Zeid</w:t>
      </w:r>
      <w:proofErr w:type="spellEnd"/>
      <w:r w:rsidRPr="00A44AEF">
        <w:rPr>
          <w:rFonts w:ascii="Arial" w:hAnsi="Arial" w:cs="Arial"/>
        </w:rPr>
        <w:t xml:space="preserve">, </w:t>
      </w:r>
      <w:proofErr w:type="spellStart"/>
      <w:r w:rsidRPr="00A44AEF">
        <w:rPr>
          <w:rFonts w:ascii="Arial" w:hAnsi="Arial" w:cs="Arial"/>
        </w:rPr>
        <w:t>Abdelazim</w:t>
      </w:r>
      <w:proofErr w:type="spellEnd"/>
      <w:r w:rsidRPr="00A44AEF">
        <w:rPr>
          <w:rFonts w:ascii="Arial" w:hAnsi="Arial" w:cs="Arial"/>
        </w:rPr>
        <w:t xml:space="preserve"> and Shahin, 2021). </w:t>
      </w:r>
    </w:p>
    <w:p w14:paraId="2E0D4AC3" w14:textId="6F66A463" w:rsidR="00A44AEF" w:rsidRPr="00A44AEF" w:rsidRDefault="0010148D" w:rsidP="005B461A">
      <w:pPr>
        <w:pStyle w:val="ListParagraph"/>
        <w:numPr>
          <w:ilvl w:val="0"/>
          <w:numId w:val="5"/>
        </w:numPr>
        <w:rPr>
          <w:rFonts w:ascii="Arial" w:hAnsi="Arial" w:cs="Arial"/>
        </w:rPr>
      </w:pPr>
      <w:r w:rsidRPr="00A44AEF">
        <w:rPr>
          <w:rFonts w:ascii="Arial" w:hAnsi="Arial" w:cs="Arial"/>
        </w:rPr>
        <w:t>The easy checking of data and information stored through excel is being enabled by using excel.</w:t>
      </w:r>
      <w:r w:rsidR="00A44AEF">
        <w:rPr>
          <w:rFonts w:ascii="Arial" w:hAnsi="Arial" w:cs="Arial"/>
        </w:rPr>
        <w:tab/>
      </w:r>
      <w:r w:rsidR="00A44AEF">
        <w:rPr>
          <w:rFonts w:ascii="Arial" w:hAnsi="Arial" w:cs="Arial"/>
        </w:rPr>
        <w:tab/>
      </w:r>
      <w:r w:rsidR="00A269EC" w:rsidRPr="00A44AEF">
        <w:rPr>
          <w:rFonts w:ascii="Arial" w:hAnsi="Arial" w:cs="Arial"/>
        </w:rPr>
        <w:tab/>
      </w:r>
      <w:r w:rsidR="00A269EC" w:rsidRPr="00A44AEF">
        <w:rPr>
          <w:rFonts w:ascii="Arial" w:hAnsi="Arial" w:cs="Arial"/>
        </w:rPr>
        <w:tab/>
      </w:r>
      <w:r w:rsidR="00A269EC" w:rsidRPr="00A44AEF">
        <w:rPr>
          <w:rFonts w:ascii="Arial" w:hAnsi="Arial" w:cs="Arial"/>
        </w:rPr>
        <w:tab/>
      </w:r>
      <w:r w:rsidR="00A269EC" w:rsidRPr="00A44AEF">
        <w:rPr>
          <w:rFonts w:ascii="Arial" w:hAnsi="Arial" w:cs="Arial"/>
        </w:rPr>
        <w:tab/>
      </w:r>
      <w:r w:rsidR="00A269EC" w:rsidRPr="00A44AEF">
        <w:rPr>
          <w:rFonts w:ascii="Arial" w:hAnsi="Arial" w:cs="Arial"/>
        </w:rPr>
        <w:tab/>
      </w:r>
      <w:r w:rsidR="00A44AEF">
        <w:rPr>
          <w:rFonts w:ascii="Arial" w:hAnsi="Arial" w:cs="Arial"/>
        </w:rPr>
        <w:t xml:space="preserve">   </w:t>
      </w:r>
      <w:r w:rsidR="00A44AEF" w:rsidRPr="00A44AEF">
        <w:rPr>
          <w:rFonts w:ascii="Arial" w:hAnsi="Arial" w:cs="Arial"/>
          <w:b/>
          <w:bCs/>
          <w:i/>
          <w:iCs/>
          <w:u w:val="single"/>
        </w:rPr>
        <w:t>Disadvantages</w:t>
      </w:r>
    </w:p>
    <w:p w14:paraId="4EF9E551" w14:textId="77777777" w:rsidR="00A44AEF" w:rsidRPr="00A44AEF" w:rsidRDefault="00A44AEF" w:rsidP="005B461A">
      <w:pPr>
        <w:pStyle w:val="ListParagraph"/>
        <w:numPr>
          <w:ilvl w:val="0"/>
          <w:numId w:val="5"/>
        </w:numPr>
        <w:rPr>
          <w:rFonts w:ascii="Arial" w:hAnsi="Arial" w:cs="Arial"/>
        </w:rPr>
      </w:pPr>
      <w:r w:rsidRPr="00A44AEF">
        <w:rPr>
          <w:rFonts w:ascii="Arial" w:hAnsi="Arial" w:cs="Arial"/>
        </w:rPr>
        <w:t>Lack of control and security stays at the foremost disadvantage for using Excel.</w:t>
      </w:r>
    </w:p>
    <w:p w14:paraId="5A591630" w14:textId="4CCBE581" w:rsidR="00DC6143" w:rsidRPr="00DC6143" w:rsidRDefault="00A44AEF" w:rsidP="001B7C61">
      <w:pPr>
        <w:pStyle w:val="ListParagraph"/>
        <w:numPr>
          <w:ilvl w:val="0"/>
          <w:numId w:val="5"/>
        </w:numPr>
        <w:rPr>
          <w:rFonts w:ascii="Arial" w:hAnsi="Arial" w:cs="Arial"/>
        </w:rPr>
      </w:pPr>
      <w:r w:rsidRPr="00A44AEF">
        <w:rPr>
          <w:rFonts w:ascii="Arial" w:hAnsi="Arial" w:cs="Arial"/>
        </w:rPr>
        <w:t>The software of excel is vulnerable to fraud or corruption which is covered under another disadvantage for using excel.</w:t>
      </w:r>
      <w:r w:rsidR="00DC6143">
        <w:rPr>
          <w:rFonts w:ascii="Arial" w:hAnsi="Arial" w:cs="Arial"/>
        </w:rPr>
        <w:tab/>
      </w:r>
      <w:r w:rsidR="00C106A7">
        <w:rPr>
          <w:rFonts w:ascii="Arial" w:hAnsi="Arial" w:cs="Arial"/>
        </w:rPr>
        <w:tab/>
      </w:r>
      <w:r w:rsidR="00C106A7">
        <w:rPr>
          <w:rFonts w:ascii="Arial" w:hAnsi="Arial" w:cs="Arial"/>
        </w:rPr>
        <w:tab/>
      </w:r>
      <w:r w:rsidR="00C106A7">
        <w:rPr>
          <w:rFonts w:ascii="Arial" w:hAnsi="Arial" w:cs="Arial"/>
        </w:rPr>
        <w:tab/>
      </w:r>
      <w:r w:rsidR="00C106A7">
        <w:rPr>
          <w:rFonts w:ascii="Arial" w:hAnsi="Arial" w:cs="Arial"/>
        </w:rPr>
        <w:tab/>
      </w:r>
      <w:r w:rsidR="00C106A7">
        <w:rPr>
          <w:rFonts w:ascii="Arial" w:hAnsi="Arial" w:cs="Arial"/>
        </w:rPr>
        <w:tab/>
      </w:r>
      <w:r w:rsidR="00C106A7">
        <w:rPr>
          <w:rFonts w:ascii="Arial" w:hAnsi="Arial" w:cs="Arial"/>
        </w:rPr>
        <w:tab/>
      </w:r>
      <w:r w:rsidR="00C106A7">
        <w:rPr>
          <w:rFonts w:ascii="Arial" w:hAnsi="Arial" w:cs="Arial"/>
        </w:rPr>
        <w:tab/>
      </w:r>
      <w:r w:rsidR="001B7C61">
        <w:rPr>
          <w:rFonts w:ascii="Arial" w:hAnsi="Arial" w:cs="Arial"/>
        </w:rPr>
        <w:tab/>
      </w:r>
      <w:r w:rsidR="001B7C61">
        <w:rPr>
          <w:rFonts w:ascii="Arial" w:hAnsi="Arial" w:cs="Arial"/>
        </w:rPr>
        <w:tab/>
      </w:r>
      <w:r w:rsidR="001B7C61">
        <w:rPr>
          <w:rFonts w:ascii="Arial" w:hAnsi="Arial" w:cs="Arial"/>
        </w:rPr>
        <w:tab/>
      </w:r>
      <w:r w:rsidR="001B7C61">
        <w:rPr>
          <w:rFonts w:ascii="Arial" w:hAnsi="Arial" w:cs="Arial"/>
        </w:rPr>
        <w:tab/>
      </w:r>
      <w:r w:rsidR="001B7C61">
        <w:rPr>
          <w:rFonts w:ascii="Arial" w:hAnsi="Arial" w:cs="Arial"/>
        </w:rPr>
        <w:tab/>
      </w:r>
      <w:r w:rsidR="001B7C61">
        <w:rPr>
          <w:rFonts w:ascii="Arial" w:hAnsi="Arial" w:cs="Arial"/>
        </w:rPr>
        <w:tab/>
      </w:r>
      <w:r w:rsidR="001B7C61">
        <w:rPr>
          <w:rFonts w:ascii="Arial" w:hAnsi="Arial" w:cs="Arial"/>
        </w:rPr>
        <w:tab/>
      </w:r>
      <w:r w:rsidR="005B5FB8">
        <w:rPr>
          <w:rFonts w:ascii="Arial" w:hAnsi="Arial" w:cs="Arial"/>
        </w:rPr>
        <w:t xml:space="preserve">                  </w:t>
      </w:r>
      <w:r w:rsidR="00DC6143" w:rsidRPr="00DC6143">
        <w:rPr>
          <w:rFonts w:ascii="Arial" w:hAnsi="Arial" w:cs="Arial"/>
          <w:b/>
          <w:bCs/>
          <w:i/>
          <w:iCs/>
          <w:sz w:val="32"/>
          <w:szCs w:val="28"/>
        </w:rPr>
        <w:t>Conclusion</w:t>
      </w:r>
    </w:p>
    <w:p w14:paraId="71AC14A2" w14:textId="7BCEDFC9" w:rsidR="00B62CBC" w:rsidRPr="00B62CBC" w:rsidRDefault="00231A26" w:rsidP="00B62CBC">
      <w:pPr>
        <w:ind w:left="360"/>
        <w:rPr>
          <w:rFonts w:ascii="Arial" w:hAnsi="Arial" w:cs="Arial"/>
        </w:rPr>
      </w:pPr>
      <w:r>
        <w:rPr>
          <w:rFonts w:ascii="Arial" w:hAnsi="Arial" w:cs="Arial"/>
        </w:rPr>
        <w:t>Based on the analysis of the report document, it can be concluded that the choice of ice cream flavour by pupils at the school who participated in the survey had a significant impact. Cluster analysis is a sort of exploratory analysis that focuses on finding data patterns. This sparked discussions on segmenting variables and delivering relative statistics to executives. Data from text mining is used to spot patterns and make better judgments. Two examples of how it is used to tackle business challenges are pattern recognition and machine learning. Data mining software is hard to come by, and it must be adapted to the specific sort of data we're dealing with.</w:t>
      </w:r>
      <w:r w:rsidR="00B62CBC">
        <w:rPr>
          <w:rFonts w:ascii="Arial" w:hAnsi="Arial" w:cs="Arial"/>
        </w:rPr>
        <w:tab/>
      </w:r>
      <w:r w:rsidR="00B62CBC">
        <w:rPr>
          <w:rFonts w:ascii="Arial" w:hAnsi="Arial" w:cs="Arial"/>
        </w:rPr>
        <w:tab/>
      </w:r>
      <w:r w:rsidR="00B62CBC">
        <w:rPr>
          <w:rFonts w:ascii="Arial" w:hAnsi="Arial" w:cs="Arial"/>
        </w:rPr>
        <w:tab/>
      </w:r>
      <w:r w:rsidR="00B62CBC">
        <w:rPr>
          <w:rFonts w:ascii="Arial" w:hAnsi="Arial" w:cs="Arial"/>
        </w:rPr>
        <w:tab/>
      </w:r>
      <w:r w:rsidR="00B62CBC">
        <w:rPr>
          <w:rFonts w:ascii="Arial" w:hAnsi="Arial" w:cs="Arial"/>
        </w:rPr>
        <w:tab/>
      </w:r>
      <w:r w:rsidR="00B62CBC">
        <w:rPr>
          <w:rFonts w:ascii="Arial" w:hAnsi="Arial" w:cs="Arial"/>
        </w:rPr>
        <w:tab/>
      </w:r>
      <w:r w:rsidR="00B62CBC">
        <w:rPr>
          <w:rFonts w:ascii="Arial" w:hAnsi="Arial" w:cs="Arial"/>
        </w:rPr>
        <w:tab/>
      </w:r>
      <w:r w:rsidR="00B62CBC">
        <w:rPr>
          <w:rFonts w:ascii="Arial" w:hAnsi="Arial" w:cs="Arial"/>
        </w:rPr>
        <w:tab/>
      </w:r>
      <w:r w:rsidR="00B62CBC">
        <w:rPr>
          <w:rFonts w:ascii="Arial" w:hAnsi="Arial" w:cs="Arial"/>
        </w:rPr>
        <w:tab/>
      </w:r>
      <w:r w:rsidR="00B62CBC">
        <w:rPr>
          <w:rFonts w:ascii="Arial" w:hAnsi="Arial" w:cs="Arial"/>
        </w:rPr>
        <w:lastRenderedPageBreak/>
        <w:tab/>
      </w:r>
      <w:r w:rsidR="00B62CBC">
        <w:rPr>
          <w:rFonts w:ascii="Arial" w:hAnsi="Arial" w:cs="Arial"/>
        </w:rPr>
        <w:tab/>
      </w:r>
      <w:r w:rsidR="00B62CBC">
        <w:rPr>
          <w:rFonts w:ascii="Arial" w:hAnsi="Arial" w:cs="Arial"/>
        </w:rPr>
        <w:tab/>
      </w:r>
      <w:r w:rsidR="00B62CBC">
        <w:rPr>
          <w:rFonts w:ascii="Arial" w:hAnsi="Arial" w:cs="Arial"/>
        </w:rPr>
        <w:tab/>
      </w:r>
      <w:r w:rsidR="00B62CBC">
        <w:rPr>
          <w:rFonts w:ascii="Arial" w:hAnsi="Arial" w:cs="Arial"/>
        </w:rPr>
        <w:tab/>
      </w:r>
      <w:r w:rsidR="00B62CBC">
        <w:rPr>
          <w:rFonts w:ascii="Arial" w:hAnsi="Arial" w:cs="Arial"/>
        </w:rPr>
        <w:tab/>
      </w:r>
      <w:r w:rsidR="00B62CBC">
        <w:rPr>
          <w:rFonts w:ascii="Arial" w:hAnsi="Arial" w:cs="Arial"/>
        </w:rPr>
        <w:tab/>
      </w:r>
      <w:r w:rsidR="00B62CBC">
        <w:rPr>
          <w:rFonts w:ascii="Arial" w:hAnsi="Arial" w:cs="Arial"/>
        </w:rPr>
        <w:tab/>
      </w:r>
      <w:r w:rsidR="00C77E5F">
        <w:rPr>
          <w:rFonts w:ascii="Arial" w:hAnsi="Arial" w:cs="Arial"/>
        </w:rPr>
        <w:t xml:space="preserve">                </w:t>
      </w:r>
      <w:r>
        <w:rPr>
          <w:rFonts w:ascii="Arial" w:hAnsi="Arial" w:cs="Arial"/>
        </w:rPr>
        <w:t xml:space="preserve">                   </w:t>
      </w:r>
      <w:r w:rsidR="00C77E5F">
        <w:rPr>
          <w:rFonts w:ascii="Arial" w:hAnsi="Arial" w:cs="Arial"/>
        </w:rPr>
        <w:t xml:space="preserve"> </w:t>
      </w:r>
      <w:bookmarkStart w:id="15" w:name="_Hlk102922510"/>
      <w:r w:rsidR="00B62CBC" w:rsidRPr="00C77E5F">
        <w:rPr>
          <w:rFonts w:ascii="Arial" w:hAnsi="Arial" w:cs="Arial"/>
          <w:b/>
          <w:bCs/>
          <w:i/>
          <w:iCs/>
          <w:sz w:val="32"/>
          <w:szCs w:val="28"/>
        </w:rPr>
        <w:t>References</w:t>
      </w:r>
      <w:bookmarkEnd w:id="15"/>
      <w:r w:rsidR="00C77E5F">
        <w:rPr>
          <w:rFonts w:ascii="Arial" w:hAnsi="Arial" w:cs="Arial"/>
          <w:b/>
          <w:bCs/>
          <w:i/>
          <w:iCs/>
          <w:sz w:val="32"/>
          <w:szCs w:val="28"/>
        </w:rPr>
        <w:t>:</w:t>
      </w:r>
    </w:p>
    <w:p w14:paraId="71A07B04" w14:textId="17F59AF2" w:rsidR="00B62CBC" w:rsidRPr="00C77E5F" w:rsidRDefault="00B62CBC" w:rsidP="00B62CBC">
      <w:pPr>
        <w:ind w:left="360"/>
        <w:rPr>
          <w:rFonts w:ascii="Arial" w:hAnsi="Arial" w:cs="Arial"/>
          <w:b/>
          <w:bCs/>
          <w:u w:val="single"/>
        </w:rPr>
      </w:pPr>
      <w:r w:rsidRPr="00C77E5F">
        <w:rPr>
          <w:rFonts w:ascii="Arial" w:hAnsi="Arial" w:cs="Arial"/>
          <w:b/>
          <w:bCs/>
          <w:u w:val="single"/>
        </w:rPr>
        <w:t>Books and Journals</w:t>
      </w:r>
    </w:p>
    <w:p w14:paraId="349C4582" w14:textId="3A2F1463" w:rsidR="00B62CBC" w:rsidRPr="00B62CBC" w:rsidRDefault="00B04749" w:rsidP="00B62CBC">
      <w:pPr>
        <w:ind w:left="360"/>
        <w:rPr>
          <w:rFonts w:ascii="Arial" w:hAnsi="Arial" w:cs="Arial"/>
        </w:rPr>
      </w:pPr>
      <w:r w:rsidRPr="00B04749">
        <w:rPr>
          <w:rFonts w:ascii="Arial" w:hAnsi="Arial" w:cs="Arial"/>
          <w:b/>
          <w:bCs/>
        </w:rPr>
        <w:t>1.</w:t>
      </w:r>
      <w:r w:rsidR="00B62CBC" w:rsidRPr="00B62CBC">
        <w:rPr>
          <w:rFonts w:ascii="Arial" w:hAnsi="Arial" w:cs="Arial"/>
        </w:rPr>
        <w:t xml:space="preserve">Benfatto, M., Della Longa, S., Pace, E., </w:t>
      </w:r>
      <w:proofErr w:type="spellStart"/>
      <w:r w:rsidR="00B62CBC" w:rsidRPr="00B62CBC">
        <w:rPr>
          <w:rFonts w:ascii="Arial" w:hAnsi="Arial" w:cs="Arial"/>
        </w:rPr>
        <w:t>Chillemi</w:t>
      </w:r>
      <w:proofErr w:type="spellEnd"/>
      <w:r w:rsidR="00B62CBC" w:rsidRPr="00B62CBC">
        <w:rPr>
          <w:rFonts w:ascii="Arial" w:hAnsi="Arial" w:cs="Arial"/>
        </w:rPr>
        <w:t xml:space="preserve">, G., </w:t>
      </w:r>
      <w:proofErr w:type="spellStart"/>
      <w:r w:rsidR="00B62CBC" w:rsidRPr="00B62CBC">
        <w:rPr>
          <w:rFonts w:ascii="Arial" w:hAnsi="Arial" w:cs="Arial"/>
        </w:rPr>
        <w:t>Padrin</w:t>
      </w:r>
      <w:proofErr w:type="spellEnd"/>
      <w:r w:rsidR="00B62CBC" w:rsidRPr="00B62CBC">
        <w:rPr>
          <w:rFonts w:ascii="Arial" w:hAnsi="Arial" w:cs="Arial"/>
        </w:rPr>
        <w:t xml:space="preserve">, C., </w:t>
      </w:r>
      <w:proofErr w:type="spellStart"/>
      <w:r w:rsidR="00B62CBC" w:rsidRPr="00B62CBC">
        <w:rPr>
          <w:rFonts w:ascii="Arial" w:hAnsi="Arial" w:cs="Arial"/>
        </w:rPr>
        <w:t>Natoli</w:t>
      </w:r>
      <w:proofErr w:type="spellEnd"/>
      <w:r w:rsidR="00B62CBC" w:rsidRPr="00B62CBC">
        <w:rPr>
          <w:rFonts w:ascii="Arial" w:hAnsi="Arial" w:cs="Arial"/>
        </w:rPr>
        <w:t xml:space="preserve">, C.R. and </w:t>
      </w:r>
      <w:proofErr w:type="spellStart"/>
      <w:r w:rsidR="00B62CBC" w:rsidRPr="00B62CBC">
        <w:rPr>
          <w:rFonts w:ascii="Arial" w:hAnsi="Arial" w:cs="Arial"/>
        </w:rPr>
        <w:t>Sanna</w:t>
      </w:r>
      <w:proofErr w:type="spellEnd"/>
      <w:r w:rsidR="00B62CBC" w:rsidRPr="00B62CBC">
        <w:rPr>
          <w:rFonts w:ascii="Arial" w:hAnsi="Arial" w:cs="Arial"/>
        </w:rPr>
        <w:t>, N., 2021. MXAN: A new program for ab-initio structural quantitative analysis of XANES experiments. Computer Physics Communications, 265, p.107992.</w:t>
      </w:r>
    </w:p>
    <w:p w14:paraId="6A236C35" w14:textId="6C8A5C08" w:rsidR="00B62CBC" w:rsidRPr="00B62CBC" w:rsidRDefault="00B04749" w:rsidP="00B62CBC">
      <w:pPr>
        <w:ind w:left="360"/>
        <w:rPr>
          <w:rFonts w:ascii="Arial" w:hAnsi="Arial" w:cs="Arial"/>
        </w:rPr>
      </w:pPr>
      <w:r w:rsidRPr="00B04749">
        <w:rPr>
          <w:rFonts w:ascii="Arial" w:hAnsi="Arial" w:cs="Arial"/>
          <w:b/>
          <w:bCs/>
        </w:rPr>
        <w:t>2</w:t>
      </w:r>
      <w:r>
        <w:rPr>
          <w:rFonts w:ascii="Arial" w:hAnsi="Arial" w:cs="Arial"/>
        </w:rPr>
        <w:t>.</w:t>
      </w:r>
      <w:r w:rsidR="00B62CBC" w:rsidRPr="00B62CBC">
        <w:rPr>
          <w:rFonts w:ascii="Arial" w:hAnsi="Arial" w:cs="Arial"/>
        </w:rPr>
        <w:t xml:space="preserve">Collins, S.L., 2021. Quantitative Environmental Science. </w:t>
      </w:r>
      <w:proofErr w:type="spellStart"/>
      <w:r w:rsidR="00B62CBC" w:rsidRPr="00B62CBC">
        <w:rPr>
          <w:rFonts w:ascii="Arial" w:hAnsi="Arial" w:cs="Arial"/>
        </w:rPr>
        <w:t>BioScience</w:t>
      </w:r>
      <w:proofErr w:type="spellEnd"/>
      <w:r w:rsidR="00B62CBC" w:rsidRPr="00B62CBC">
        <w:rPr>
          <w:rFonts w:ascii="Arial" w:hAnsi="Arial" w:cs="Arial"/>
        </w:rPr>
        <w:t>, 71(12), pp.1199-1199.</w:t>
      </w:r>
    </w:p>
    <w:p w14:paraId="6BFB213E" w14:textId="0BE6F7AE" w:rsidR="00B62CBC" w:rsidRPr="00B62CBC" w:rsidRDefault="00B04749" w:rsidP="00B62CBC">
      <w:pPr>
        <w:ind w:left="360"/>
        <w:rPr>
          <w:rFonts w:ascii="Arial" w:hAnsi="Arial" w:cs="Arial"/>
        </w:rPr>
      </w:pPr>
      <w:r w:rsidRPr="00B04749">
        <w:rPr>
          <w:rFonts w:ascii="Arial" w:hAnsi="Arial" w:cs="Arial"/>
          <w:b/>
          <w:bCs/>
        </w:rPr>
        <w:t>3.</w:t>
      </w:r>
      <w:r w:rsidR="00B62CBC" w:rsidRPr="00B62CBC">
        <w:rPr>
          <w:rFonts w:ascii="Arial" w:hAnsi="Arial" w:cs="Arial"/>
        </w:rPr>
        <w:t>Huang, Z., Weng, Y., Ang, H. and Chow, A., 2021. Determinants of antibiotic over-prescribing for upper respiratory tract infections in an emergency department with good primary care access: a quantitative analysis. Journal of Hospital Infection, 113, pp.71-76.</w:t>
      </w:r>
    </w:p>
    <w:p w14:paraId="1C372842" w14:textId="6087A0C5" w:rsidR="00B62CBC" w:rsidRPr="00B62CBC" w:rsidRDefault="00B04749" w:rsidP="00B62CBC">
      <w:pPr>
        <w:ind w:left="360"/>
        <w:rPr>
          <w:rFonts w:ascii="Arial" w:hAnsi="Arial" w:cs="Arial"/>
        </w:rPr>
      </w:pPr>
      <w:r w:rsidRPr="00B04749">
        <w:rPr>
          <w:rFonts w:ascii="Arial" w:hAnsi="Arial" w:cs="Arial"/>
          <w:b/>
          <w:bCs/>
        </w:rPr>
        <w:t>4</w:t>
      </w:r>
      <w:r>
        <w:rPr>
          <w:rFonts w:ascii="Arial" w:hAnsi="Arial" w:cs="Arial"/>
        </w:rPr>
        <w:t>.</w:t>
      </w:r>
      <w:r w:rsidR="00B62CBC" w:rsidRPr="00B62CBC">
        <w:rPr>
          <w:rFonts w:ascii="Arial" w:hAnsi="Arial" w:cs="Arial"/>
        </w:rPr>
        <w:t xml:space="preserve">Isbell, D.R., Brown, D., Chen, M., Derrick, D.J., Ghanem, R., Arvizu, M.N.G., </w:t>
      </w:r>
      <w:proofErr w:type="spellStart"/>
      <w:r w:rsidR="00B62CBC" w:rsidRPr="00B62CBC">
        <w:rPr>
          <w:rFonts w:ascii="Arial" w:hAnsi="Arial" w:cs="Arial"/>
        </w:rPr>
        <w:t>Schnur</w:t>
      </w:r>
      <w:proofErr w:type="spellEnd"/>
      <w:r w:rsidR="00B62CBC" w:rsidRPr="00B62CBC">
        <w:rPr>
          <w:rFonts w:ascii="Arial" w:hAnsi="Arial" w:cs="Arial"/>
        </w:rPr>
        <w:t xml:space="preserve">, E., Zhang, M. and </w:t>
      </w:r>
      <w:proofErr w:type="spellStart"/>
      <w:r w:rsidR="00B62CBC" w:rsidRPr="00B62CBC">
        <w:rPr>
          <w:rFonts w:ascii="Arial" w:hAnsi="Arial" w:cs="Arial"/>
        </w:rPr>
        <w:t>Plonsky</w:t>
      </w:r>
      <w:proofErr w:type="spellEnd"/>
      <w:r w:rsidR="00B62CBC" w:rsidRPr="00B62CBC">
        <w:rPr>
          <w:rFonts w:ascii="Arial" w:hAnsi="Arial" w:cs="Arial"/>
        </w:rPr>
        <w:t>, L., 2022. Misconduct and questionable research practices: The ethics of quantitative data handling and reporting in applied linguistics. The Modern Language Journal.</w:t>
      </w:r>
    </w:p>
    <w:p w14:paraId="0B1032A3" w14:textId="120EC9BD" w:rsidR="00B62CBC" w:rsidRPr="00B62CBC" w:rsidRDefault="00B04749" w:rsidP="00B62CBC">
      <w:pPr>
        <w:ind w:left="360"/>
        <w:rPr>
          <w:rFonts w:ascii="Arial" w:hAnsi="Arial" w:cs="Arial"/>
        </w:rPr>
      </w:pPr>
      <w:r w:rsidRPr="00B04749">
        <w:rPr>
          <w:rFonts w:ascii="Arial" w:hAnsi="Arial" w:cs="Arial"/>
          <w:b/>
          <w:bCs/>
        </w:rPr>
        <w:t>5</w:t>
      </w:r>
      <w:r>
        <w:rPr>
          <w:rFonts w:ascii="Arial" w:hAnsi="Arial" w:cs="Arial"/>
        </w:rPr>
        <w:t>.</w:t>
      </w:r>
      <w:r w:rsidR="00B62CBC" w:rsidRPr="00B62CBC">
        <w:rPr>
          <w:rFonts w:ascii="Arial" w:hAnsi="Arial" w:cs="Arial"/>
        </w:rPr>
        <w:t xml:space="preserve">Zeid, A.M., </w:t>
      </w:r>
      <w:proofErr w:type="spellStart"/>
      <w:r w:rsidR="00B62CBC" w:rsidRPr="00B62CBC">
        <w:rPr>
          <w:rFonts w:ascii="Arial" w:hAnsi="Arial" w:cs="Arial"/>
        </w:rPr>
        <w:t>Abdelazim</w:t>
      </w:r>
      <w:proofErr w:type="spellEnd"/>
      <w:r w:rsidR="00B62CBC" w:rsidRPr="00B62CBC">
        <w:rPr>
          <w:rFonts w:ascii="Arial" w:hAnsi="Arial" w:cs="Arial"/>
        </w:rPr>
        <w:t xml:space="preserve">, A.H. and Shahin, M., 2021. Simultaneous spectrophotometric quantitative analysis of elbasvir and grazoprevir using assisted chemometric models. </w:t>
      </w:r>
      <w:proofErr w:type="spellStart"/>
      <w:r w:rsidR="00B62CBC" w:rsidRPr="00B62CBC">
        <w:rPr>
          <w:rFonts w:ascii="Arial" w:hAnsi="Arial" w:cs="Arial"/>
        </w:rPr>
        <w:t>Spectrochimica</w:t>
      </w:r>
      <w:proofErr w:type="spellEnd"/>
      <w:r w:rsidR="00B62CBC" w:rsidRPr="00B62CBC">
        <w:rPr>
          <w:rFonts w:ascii="Arial" w:hAnsi="Arial" w:cs="Arial"/>
        </w:rPr>
        <w:t xml:space="preserve"> Acta Part A: Molecular and Biomolecular Spectroscopy, 252, p.119505.</w:t>
      </w:r>
    </w:p>
    <w:p w14:paraId="505CE89C" w14:textId="1DC73BEF" w:rsidR="00A74349" w:rsidRPr="00A74349" w:rsidRDefault="00B04749" w:rsidP="00A74349">
      <w:pPr>
        <w:ind w:left="360"/>
        <w:rPr>
          <w:rFonts w:ascii="Arial" w:hAnsi="Arial" w:cs="Arial"/>
        </w:rPr>
      </w:pPr>
      <w:r w:rsidRPr="00B04749">
        <w:rPr>
          <w:rFonts w:ascii="Arial" w:hAnsi="Arial" w:cs="Arial"/>
          <w:b/>
          <w:bCs/>
        </w:rPr>
        <w:t>6</w:t>
      </w:r>
      <w:r>
        <w:rPr>
          <w:rFonts w:ascii="Arial" w:hAnsi="Arial" w:cs="Arial"/>
        </w:rPr>
        <w:t>.</w:t>
      </w:r>
      <w:r w:rsidR="00A74349" w:rsidRPr="00A74349">
        <w:rPr>
          <w:rFonts w:ascii="Arial" w:hAnsi="Arial" w:cs="Arial"/>
        </w:rPr>
        <w:t xml:space="preserve">Al-Qirim, N., </w:t>
      </w:r>
      <w:proofErr w:type="spellStart"/>
      <w:r w:rsidR="00A74349" w:rsidRPr="00A74349">
        <w:rPr>
          <w:rFonts w:ascii="Arial" w:hAnsi="Arial" w:cs="Arial"/>
        </w:rPr>
        <w:t>Tarhini</w:t>
      </w:r>
      <w:proofErr w:type="spellEnd"/>
      <w:r w:rsidR="00A74349" w:rsidRPr="00A74349">
        <w:rPr>
          <w:rFonts w:ascii="Arial" w:hAnsi="Arial" w:cs="Arial"/>
        </w:rPr>
        <w:t xml:space="preserve">, A. and </w:t>
      </w:r>
      <w:proofErr w:type="spellStart"/>
      <w:r w:rsidR="00A74349" w:rsidRPr="00A74349">
        <w:rPr>
          <w:rFonts w:ascii="Arial" w:hAnsi="Arial" w:cs="Arial"/>
        </w:rPr>
        <w:t>Rouibah</w:t>
      </w:r>
      <w:proofErr w:type="spellEnd"/>
      <w:r w:rsidR="00A74349" w:rsidRPr="00A74349">
        <w:rPr>
          <w:rFonts w:ascii="Arial" w:hAnsi="Arial" w:cs="Arial"/>
        </w:rPr>
        <w:t>, K., 2017, August. Determinants of big data adoption and success. In Proceedings of the International Conference on Algorithms, Computing and Systems (pp. 88-92).</w:t>
      </w:r>
    </w:p>
    <w:p w14:paraId="17547853" w14:textId="76A77E5A" w:rsidR="00A74349" w:rsidRPr="00A74349" w:rsidRDefault="00B04749" w:rsidP="00A74349">
      <w:pPr>
        <w:ind w:left="360"/>
        <w:rPr>
          <w:rFonts w:ascii="Arial" w:hAnsi="Arial" w:cs="Arial"/>
        </w:rPr>
      </w:pPr>
      <w:r w:rsidRPr="00B04749">
        <w:rPr>
          <w:rFonts w:ascii="Arial" w:hAnsi="Arial" w:cs="Arial"/>
          <w:b/>
          <w:bCs/>
        </w:rPr>
        <w:t>7</w:t>
      </w:r>
      <w:r>
        <w:rPr>
          <w:rFonts w:ascii="Arial" w:hAnsi="Arial" w:cs="Arial"/>
        </w:rPr>
        <w:t>.</w:t>
      </w:r>
      <w:r w:rsidR="00A74349" w:rsidRPr="00A74349">
        <w:rPr>
          <w:rFonts w:ascii="Arial" w:hAnsi="Arial" w:cs="Arial"/>
        </w:rPr>
        <w:t xml:space="preserve">Antignac, T., </w:t>
      </w:r>
      <w:proofErr w:type="spellStart"/>
      <w:r w:rsidR="00A74349" w:rsidRPr="00A74349">
        <w:rPr>
          <w:rFonts w:ascii="Arial" w:hAnsi="Arial" w:cs="Arial"/>
        </w:rPr>
        <w:t>Scandariato</w:t>
      </w:r>
      <w:proofErr w:type="spellEnd"/>
      <w:r w:rsidR="00A74349" w:rsidRPr="00A74349">
        <w:rPr>
          <w:rFonts w:ascii="Arial" w:hAnsi="Arial" w:cs="Arial"/>
        </w:rPr>
        <w:t>, R. and Schneider, G., 2016, October. A privacy-aware conceptual model for handling personal data. In International Symposium on Leveraging Applications of Formal Methods (pp. 942-957). Springer, Cham.</w:t>
      </w:r>
    </w:p>
    <w:p w14:paraId="1E98BEDA" w14:textId="31F2AF04" w:rsidR="00A74349" w:rsidRPr="00A74349" w:rsidRDefault="00B04749" w:rsidP="00A74349">
      <w:pPr>
        <w:ind w:left="360"/>
        <w:rPr>
          <w:rFonts w:ascii="Arial" w:hAnsi="Arial" w:cs="Arial"/>
        </w:rPr>
      </w:pPr>
      <w:r w:rsidRPr="00B04749">
        <w:rPr>
          <w:rFonts w:ascii="Arial" w:hAnsi="Arial" w:cs="Arial"/>
          <w:b/>
          <w:bCs/>
        </w:rPr>
        <w:t>8</w:t>
      </w:r>
      <w:r>
        <w:rPr>
          <w:rFonts w:ascii="Arial" w:hAnsi="Arial" w:cs="Arial"/>
        </w:rPr>
        <w:t>.</w:t>
      </w:r>
      <w:r w:rsidR="00A74349" w:rsidRPr="00A74349">
        <w:rPr>
          <w:rFonts w:ascii="Arial" w:hAnsi="Arial" w:cs="Arial"/>
        </w:rPr>
        <w:t xml:space="preserve">Berg, H. and Carlsson, H., 2019. </w:t>
      </w:r>
      <w:proofErr w:type="spellStart"/>
      <w:r w:rsidR="00A74349" w:rsidRPr="00A74349">
        <w:rPr>
          <w:rFonts w:ascii="Arial" w:hAnsi="Arial" w:cs="Arial"/>
        </w:rPr>
        <w:t>Hur</w:t>
      </w:r>
      <w:proofErr w:type="spellEnd"/>
      <w:r w:rsidR="00A74349" w:rsidRPr="00A74349">
        <w:rPr>
          <w:rFonts w:ascii="Arial" w:hAnsi="Arial" w:cs="Arial"/>
        </w:rPr>
        <w:t xml:space="preserve"> business intelligence system </w:t>
      </w:r>
      <w:proofErr w:type="spellStart"/>
      <w:r w:rsidR="00A74349" w:rsidRPr="00A74349">
        <w:rPr>
          <w:rFonts w:ascii="Arial" w:hAnsi="Arial" w:cs="Arial"/>
        </w:rPr>
        <w:t>integrerar</w:t>
      </w:r>
      <w:proofErr w:type="spellEnd"/>
      <w:r w:rsidR="00A74349" w:rsidRPr="00A74349">
        <w:rPr>
          <w:rFonts w:ascii="Arial" w:hAnsi="Arial" w:cs="Arial"/>
        </w:rPr>
        <w:t xml:space="preserve"> med </w:t>
      </w:r>
      <w:proofErr w:type="spellStart"/>
      <w:r w:rsidR="00A74349" w:rsidRPr="00A74349">
        <w:rPr>
          <w:rFonts w:ascii="Arial" w:hAnsi="Arial" w:cs="Arial"/>
        </w:rPr>
        <w:t>ekonomistyrningen</w:t>
      </w:r>
      <w:proofErr w:type="spellEnd"/>
      <w:r w:rsidR="00A74349" w:rsidRPr="00A74349">
        <w:rPr>
          <w:rFonts w:ascii="Arial" w:hAnsi="Arial" w:cs="Arial"/>
        </w:rPr>
        <w:t xml:space="preserve"> </w:t>
      </w:r>
      <w:proofErr w:type="spellStart"/>
      <w:r w:rsidR="00A74349" w:rsidRPr="00A74349">
        <w:rPr>
          <w:rFonts w:ascii="Arial" w:hAnsi="Arial" w:cs="Arial"/>
        </w:rPr>
        <w:t>i</w:t>
      </w:r>
      <w:proofErr w:type="spellEnd"/>
      <w:r w:rsidR="00A74349" w:rsidRPr="00A74349">
        <w:rPr>
          <w:rFonts w:ascii="Arial" w:hAnsi="Arial" w:cs="Arial"/>
        </w:rPr>
        <w:t xml:space="preserve"> </w:t>
      </w:r>
      <w:proofErr w:type="spellStart"/>
      <w:r w:rsidR="00A74349" w:rsidRPr="00A74349">
        <w:rPr>
          <w:rFonts w:ascii="Arial" w:hAnsi="Arial" w:cs="Arial"/>
        </w:rPr>
        <w:t>ett</w:t>
      </w:r>
      <w:proofErr w:type="spellEnd"/>
      <w:r w:rsidR="00A74349" w:rsidRPr="00A74349">
        <w:rPr>
          <w:rFonts w:ascii="Arial" w:hAnsi="Arial" w:cs="Arial"/>
        </w:rPr>
        <w:t xml:space="preserve"> </w:t>
      </w:r>
      <w:proofErr w:type="spellStart"/>
      <w:r w:rsidR="00A74349" w:rsidRPr="00A74349">
        <w:rPr>
          <w:rFonts w:ascii="Arial" w:hAnsi="Arial" w:cs="Arial"/>
        </w:rPr>
        <w:t>företag</w:t>
      </w:r>
      <w:proofErr w:type="spellEnd"/>
      <w:r w:rsidR="00A74349" w:rsidRPr="00A74349">
        <w:rPr>
          <w:rFonts w:ascii="Arial" w:hAnsi="Arial" w:cs="Arial"/>
        </w:rPr>
        <w:t>.</w:t>
      </w:r>
    </w:p>
    <w:p w14:paraId="64DE7B99" w14:textId="5ECBBF72" w:rsidR="00A74349" w:rsidRPr="00A74349" w:rsidRDefault="00B04749" w:rsidP="00A74349">
      <w:pPr>
        <w:ind w:left="360"/>
        <w:rPr>
          <w:rFonts w:ascii="Arial" w:hAnsi="Arial" w:cs="Arial"/>
        </w:rPr>
      </w:pPr>
      <w:r w:rsidRPr="00B04749">
        <w:rPr>
          <w:rFonts w:ascii="Arial" w:hAnsi="Arial" w:cs="Arial"/>
          <w:b/>
          <w:bCs/>
        </w:rPr>
        <w:t>9</w:t>
      </w:r>
      <w:r>
        <w:rPr>
          <w:rFonts w:ascii="Arial" w:hAnsi="Arial" w:cs="Arial"/>
        </w:rPr>
        <w:t>.</w:t>
      </w:r>
      <w:r w:rsidR="00A74349" w:rsidRPr="00A74349">
        <w:rPr>
          <w:rFonts w:ascii="Arial" w:hAnsi="Arial" w:cs="Arial"/>
        </w:rPr>
        <w:t>Jain, V. K., 2017. Big Data and Hadoop. Khanna Publishing.</w:t>
      </w:r>
    </w:p>
    <w:p w14:paraId="46388495" w14:textId="3501FF68" w:rsidR="00A74349" w:rsidRPr="00A74349" w:rsidRDefault="00B04749" w:rsidP="00A74349">
      <w:pPr>
        <w:ind w:left="360"/>
        <w:rPr>
          <w:rFonts w:ascii="Arial" w:hAnsi="Arial" w:cs="Arial"/>
        </w:rPr>
      </w:pPr>
      <w:r w:rsidRPr="00B04749">
        <w:rPr>
          <w:rFonts w:ascii="Arial" w:hAnsi="Arial" w:cs="Arial"/>
          <w:b/>
          <w:bCs/>
        </w:rPr>
        <w:t>10</w:t>
      </w:r>
      <w:r>
        <w:rPr>
          <w:rFonts w:ascii="Arial" w:hAnsi="Arial" w:cs="Arial"/>
        </w:rPr>
        <w:t>.</w:t>
      </w:r>
      <w:r w:rsidR="00A74349" w:rsidRPr="00A74349">
        <w:rPr>
          <w:rFonts w:ascii="Arial" w:hAnsi="Arial" w:cs="Arial"/>
        </w:rPr>
        <w:t xml:space="preserve">Kalakbandi, V. K. and </w:t>
      </w:r>
      <w:proofErr w:type="spellStart"/>
      <w:r w:rsidR="00A74349" w:rsidRPr="00A74349">
        <w:rPr>
          <w:rFonts w:ascii="Arial" w:hAnsi="Arial" w:cs="Arial"/>
        </w:rPr>
        <w:t>Kondareddy</w:t>
      </w:r>
      <w:proofErr w:type="spellEnd"/>
      <w:r w:rsidR="00A74349" w:rsidRPr="00A74349">
        <w:rPr>
          <w:rFonts w:ascii="Arial" w:hAnsi="Arial" w:cs="Arial"/>
        </w:rPr>
        <w:t xml:space="preserve">, S. P., 2017. Predictive Skill Based Call Routing Using </w:t>
      </w:r>
      <w:proofErr w:type="spellStart"/>
      <w:r w:rsidR="00A74349" w:rsidRPr="00A74349">
        <w:rPr>
          <w:rFonts w:ascii="Arial" w:hAnsi="Arial" w:cs="Arial"/>
        </w:rPr>
        <w:t>MultiLabel</w:t>
      </w:r>
      <w:proofErr w:type="spellEnd"/>
      <w:r w:rsidR="00A74349" w:rsidRPr="00A74349">
        <w:rPr>
          <w:rFonts w:ascii="Arial" w:hAnsi="Arial" w:cs="Arial"/>
        </w:rPr>
        <w:t xml:space="preserve"> Classification Techniques. International Journal of Business Intelligence Research (IJBIR). 8(2). pp.49-61.</w:t>
      </w:r>
    </w:p>
    <w:p w14:paraId="01432678" w14:textId="1C0D7C18" w:rsidR="00A74349" w:rsidRPr="00A74349" w:rsidRDefault="00B04749" w:rsidP="00A74349">
      <w:pPr>
        <w:ind w:left="360"/>
        <w:rPr>
          <w:rFonts w:ascii="Arial" w:hAnsi="Arial" w:cs="Arial"/>
        </w:rPr>
      </w:pPr>
      <w:r w:rsidRPr="00B04749">
        <w:rPr>
          <w:rFonts w:ascii="Arial" w:hAnsi="Arial" w:cs="Arial"/>
          <w:b/>
          <w:bCs/>
        </w:rPr>
        <w:lastRenderedPageBreak/>
        <w:t>11</w:t>
      </w:r>
      <w:r>
        <w:rPr>
          <w:rFonts w:ascii="Arial" w:hAnsi="Arial" w:cs="Arial"/>
        </w:rPr>
        <w:t>.</w:t>
      </w:r>
      <w:r w:rsidR="00A74349" w:rsidRPr="00A74349">
        <w:rPr>
          <w:rFonts w:ascii="Arial" w:hAnsi="Arial" w:cs="Arial"/>
        </w:rPr>
        <w:t xml:space="preserve">Schuetz, C. G., </w:t>
      </w:r>
      <w:proofErr w:type="spellStart"/>
      <w:r w:rsidR="00A74349" w:rsidRPr="00A74349">
        <w:rPr>
          <w:rFonts w:ascii="Arial" w:hAnsi="Arial" w:cs="Arial"/>
        </w:rPr>
        <w:t>Schausberger</w:t>
      </w:r>
      <w:proofErr w:type="spellEnd"/>
      <w:r w:rsidR="00A74349" w:rsidRPr="00A74349">
        <w:rPr>
          <w:rFonts w:ascii="Arial" w:hAnsi="Arial" w:cs="Arial"/>
        </w:rPr>
        <w:t xml:space="preserve">, S. and </w:t>
      </w:r>
      <w:proofErr w:type="spellStart"/>
      <w:r w:rsidR="00A74349" w:rsidRPr="00A74349">
        <w:rPr>
          <w:rFonts w:ascii="Arial" w:hAnsi="Arial" w:cs="Arial"/>
        </w:rPr>
        <w:t>Schrefl</w:t>
      </w:r>
      <w:proofErr w:type="spellEnd"/>
      <w:r w:rsidR="00A74349" w:rsidRPr="00A74349">
        <w:rPr>
          <w:rFonts w:ascii="Arial" w:hAnsi="Arial" w:cs="Arial"/>
        </w:rPr>
        <w:t>, M., 2018. Building an active semantic data warehouse for precision dairy farming. Journal of Organizational Computing and Electronic Commerce. 28(2). pp.122-141.</w:t>
      </w:r>
    </w:p>
    <w:p w14:paraId="08277103" w14:textId="26B23BF6" w:rsidR="00A74349" w:rsidRPr="00A74349" w:rsidRDefault="00B04749" w:rsidP="00A74349">
      <w:pPr>
        <w:ind w:left="360"/>
        <w:rPr>
          <w:rFonts w:ascii="Arial" w:hAnsi="Arial" w:cs="Arial"/>
        </w:rPr>
      </w:pPr>
      <w:r w:rsidRPr="00B04749">
        <w:rPr>
          <w:rFonts w:ascii="Arial" w:hAnsi="Arial" w:cs="Arial"/>
          <w:b/>
          <w:bCs/>
        </w:rPr>
        <w:t>12</w:t>
      </w:r>
      <w:r>
        <w:rPr>
          <w:rFonts w:ascii="Arial" w:hAnsi="Arial" w:cs="Arial"/>
        </w:rPr>
        <w:t>.</w:t>
      </w:r>
      <w:r w:rsidR="00A74349" w:rsidRPr="00A74349">
        <w:rPr>
          <w:rFonts w:ascii="Arial" w:hAnsi="Arial" w:cs="Arial"/>
        </w:rPr>
        <w:t>Söilen, K. S., 2016. What role does technology play for intelligence studies at the start of the 21st century? Journal of Intelligence Studies in Business. 6(3).</w:t>
      </w:r>
    </w:p>
    <w:p w14:paraId="6C272208" w14:textId="17792D92" w:rsidR="00A74349" w:rsidRPr="00A74349" w:rsidRDefault="00B04749" w:rsidP="00A74349">
      <w:pPr>
        <w:ind w:left="360"/>
        <w:rPr>
          <w:rFonts w:ascii="Arial" w:hAnsi="Arial" w:cs="Arial"/>
        </w:rPr>
      </w:pPr>
      <w:r w:rsidRPr="00B04749">
        <w:rPr>
          <w:rFonts w:ascii="Arial" w:hAnsi="Arial" w:cs="Arial"/>
          <w:b/>
          <w:bCs/>
        </w:rPr>
        <w:t>13</w:t>
      </w:r>
      <w:r>
        <w:rPr>
          <w:rFonts w:ascii="Arial" w:hAnsi="Arial" w:cs="Arial"/>
        </w:rPr>
        <w:t>.</w:t>
      </w:r>
      <w:r w:rsidR="00A74349" w:rsidRPr="00A74349">
        <w:rPr>
          <w:rFonts w:ascii="Arial" w:hAnsi="Arial" w:cs="Arial"/>
        </w:rPr>
        <w:t>Tian, X. and Liu, L., 2017. Does big data mean big knowledge? Integration of big data analysis and conceptual model for social commerce research. Electronic Commerce Research. 17(1). pp.169-183.</w:t>
      </w:r>
    </w:p>
    <w:p w14:paraId="34517D1D" w14:textId="727900F1" w:rsidR="00A74349" w:rsidRPr="00A74349" w:rsidRDefault="00B04749" w:rsidP="00A74349">
      <w:pPr>
        <w:ind w:left="360"/>
        <w:rPr>
          <w:rFonts w:ascii="Arial" w:hAnsi="Arial" w:cs="Arial"/>
        </w:rPr>
      </w:pPr>
      <w:r w:rsidRPr="00B04749">
        <w:rPr>
          <w:rFonts w:ascii="Arial" w:hAnsi="Arial" w:cs="Arial"/>
          <w:b/>
          <w:bCs/>
        </w:rPr>
        <w:t>14</w:t>
      </w:r>
      <w:r>
        <w:rPr>
          <w:rFonts w:ascii="Arial" w:hAnsi="Arial" w:cs="Arial"/>
        </w:rPr>
        <w:t>.</w:t>
      </w:r>
      <w:r w:rsidR="00A74349" w:rsidRPr="00A74349">
        <w:rPr>
          <w:rFonts w:ascii="Arial" w:hAnsi="Arial" w:cs="Arial"/>
        </w:rPr>
        <w:t>Wang, C. H., Cheng, H. Y. and Deng, Y. T., 2018. Using Bayesian belief network and time-series model to conduct prescriptive and predictive analytics for computer industries. Computers &amp; Industrial Engineering. 115. pp.486-494.</w:t>
      </w:r>
    </w:p>
    <w:p w14:paraId="3539887E" w14:textId="30A22A58" w:rsidR="00A74349" w:rsidRPr="00A74349" w:rsidRDefault="00B04749" w:rsidP="00A74349">
      <w:pPr>
        <w:ind w:left="360"/>
        <w:rPr>
          <w:rFonts w:ascii="Arial" w:hAnsi="Arial" w:cs="Arial"/>
        </w:rPr>
      </w:pPr>
      <w:r w:rsidRPr="00B04749">
        <w:rPr>
          <w:rFonts w:ascii="Arial" w:hAnsi="Arial" w:cs="Arial"/>
          <w:b/>
          <w:bCs/>
        </w:rPr>
        <w:t>15</w:t>
      </w:r>
      <w:r>
        <w:rPr>
          <w:rFonts w:ascii="Arial" w:hAnsi="Arial" w:cs="Arial"/>
        </w:rPr>
        <w:t>.</w:t>
      </w:r>
      <w:r w:rsidR="00A74349" w:rsidRPr="00A74349">
        <w:rPr>
          <w:rFonts w:ascii="Arial" w:hAnsi="Arial" w:cs="Arial"/>
        </w:rPr>
        <w:t>Wang, Y., Kung, L. and Byrd, T. A., 2018. Big data analytics: Understanding its capabilities and potential benefits for healthcare organizations. Technological Forecasting and Social Change. 126. pp.3-13.</w:t>
      </w:r>
    </w:p>
    <w:p w14:paraId="7B362422" w14:textId="653C5076" w:rsidR="00A74349" w:rsidRPr="00A74349" w:rsidRDefault="00B04749" w:rsidP="00A74349">
      <w:pPr>
        <w:ind w:left="360"/>
        <w:rPr>
          <w:rFonts w:ascii="Arial" w:hAnsi="Arial" w:cs="Arial"/>
        </w:rPr>
      </w:pPr>
      <w:r w:rsidRPr="00B04749">
        <w:rPr>
          <w:rFonts w:ascii="Arial" w:hAnsi="Arial" w:cs="Arial"/>
          <w:b/>
          <w:bCs/>
        </w:rPr>
        <w:t>16</w:t>
      </w:r>
      <w:r>
        <w:rPr>
          <w:rFonts w:ascii="Arial" w:hAnsi="Arial" w:cs="Arial"/>
        </w:rPr>
        <w:t>.</w:t>
      </w:r>
      <w:r w:rsidR="00A74349" w:rsidRPr="00A74349">
        <w:rPr>
          <w:rFonts w:ascii="Arial" w:hAnsi="Arial" w:cs="Arial"/>
        </w:rPr>
        <w:t>Wu, D. D., 2020. Data intelligence and risk analytics. Industrial Management &amp; Data Systems.</w:t>
      </w:r>
    </w:p>
    <w:p w14:paraId="790CAC56" w14:textId="67152ECD" w:rsidR="00651704" w:rsidRPr="00DC6143" w:rsidRDefault="00A74349" w:rsidP="00A74349">
      <w:pPr>
        <w:ind w:left="360"/>
        <w:rPr>
          <w:rFonts w:ascii="Arial" w:hAnsi="Arial" w:cs="Arial"/>
        </w:rPr>
      </w:pPr>
      <w:proofErr w:type="spellStart"/>
      <w:r w:rsidRPr="00A74349">
        <w:rPr>
          <w:rFonts w:ascii="Arial" w:hAnsi="Arial" w:cs="Arial"/>
        </w:rPr>
        <w:t>Паршина</w:t>
      </w:r>
      <w:proofErr w:type="spellEnd"/>
      <w:r w:rsidRPr="00A74349">
        <w:rPr>
          <w:rFonts w:ascii="Arial" w:hAnsi="Arial" w:cs="Arial"/>
        </w:rPr>
        <w:t xml:space="preserve">, Д. М., 2016. </w:t>
      </w:r>
      <w:proofErr w:type="spellStart"/>
      <w:r w:rsidRPr="00A74349">
        <w:rPr>
          <w:rFonts w:ascii="Arial" w:hAnsi="Arial" w:cs="Arial"/>
        </w:rPr>
        <w:t>Применение</w:t>
      </w:r>
      <w:proofErr w:type="spellEnd"/>
      <w:r w:rsidRPr="00A74349">
        <w:rPr>
          <w:rFonts w:ascii="Arial" w:hAnsi="Arial" w:cs="Arial"/>
        </w:rPr>
        <w:t xml:space="preserve"> </w:t>
      </w:r>
      <w:proofErr w:type="spellStart"/>
      <w:r w:rsidRPr="00A74349">
        <w:rPr>
          <w:rFonts w:ascii="Arial" w:hAnsi="Arial" w:cs="Arial"/>
        </w:rPr>
        <w:t>методов</w:t>
      </w:r>
      <w:proofErr w:type="spellEnd"/>
      <w:r w:rsidRPr="00A74349">
        <w:rPr>
          <w:rFonts w:ascii="Arial" w:hAnsi="Arial" w:cs="Arial"/>
        </w:rPr>
        <w:t xml:space="preserve"> и </w:t>
      </w:r>
      <w:proofErr w:type="spellStart"/>
      <w:r w:rsidRPr="00A74349">
        <w:rPr>
          <w:rFonts w:ascii="Arial" w:hAnsi="Arial" w:cs="Arial"/>
        </w:rPr>
        <w:t>средств</w:t>
      </w:r>
      <w:proofErr w:type="spellEnd"/>
      <w:r w:rsidRPr="00A74349">
        <w:rPr>
          <w:rFonts w:ascii="Arial" w:hAnsi="Arial" w:cs="Arial"/>
        </w:rPr>
        <w:t xml:space="preserve"> </w:t>
      </w:r>
      <w:proofErr w:type="spellStart"/>
      <w:r w:rsidRPr="00A74349">
        <w:rPr>
          <w:rFonts w:ascii="Arial" w:hAnsi="Arial" w:cs="Arial"/>
        </w:rPr>
        <w:t>технологии</w:t>
      </w:r>
      <w:proofErr w:type="spellEnd"/>
      <w:r w:rsidRPr="00A74349">
        <w:rPr>
          <w:rFonts w:ascii="Arial" w:hAnsi="Arial" w:cs="Arial"/>
        </w:rPr>
        <w:t xml:space="preserve"> Business Intelligence </w:t>
      </w:r>
      <w:proofErr w:type="spellStart"/>
      <w:r w:rsidRPr="00A74349">
        <w:rPr>
          <w:rFonts w:ascii="Arial" w:hAnsi="Arial" w:cs="Arial"/>
        </w:rPr>
        <w:t>для</w:t>
      </w:r>
      <w:proofErr w:type="spellEnd"/>
      <w:r w:rsidRPr="00A74349">
        <w:rPr>
          <w:rFonts w:ascii="Arial" w:hAnsi="Arial" w:cs="Arial"/>
        </w:rPr>
        <w:t xml:space="preserve"> </w:t>
      </w:r>
      <w:proofErr w:type="spellStart"/>
      <w:r w:rsidRPr="00A74349">
        <w:rPr>
          <w:rFonts w:ascii="Arial" w:hAnsi="Arial" w:cs="Arial"/>
        </w:rPr>
        <w:t>анализа</w:t>
      </w:r>
      <w:proofErr w:type="spellEnd"/>
      <w:r w:rsidRPr="00A74349">
        <w:rPr>
          <w:rFonts w:ascii="Arial" w:hAnsi="Arial" w:cs="Arial"/>
        </w:rPr>
        <w:t xml:space="preserve"> </w:t>
      </w:r>
      <w:proofErr w:type="spellStart"/>
      <w:r w:rsidRPr="00A74349">
        <w:rPr>
          <w:rFonts w:ascii="Arial" w:hAnsi="Arial" w:cs="Arial"/>
        </w:rPr>
        <w:t>данных</w:t>
      </w:r>
      <w:proofErr w:type="spellEnd"/>
      <w:r w:rsidRPr="00A74349">
        <w:rPr>
          <w:rFonts w:ascii="Arial" w:hAnsi="Arial" w:cs="Arial"/>
        </w:rPr>
        <w:t xml:space="preserve"> о </w:t>
      </w:r>
      <w:proofErr w:type="spellStart"/>
      <w:r w:rsidRPr="00A74349">
        <w:rPr>
          <w:rFonts w:ascii="Arial" w:hAnsi="Arial" w:cs="Arial"/>
        </w:rPr>
        <w:t>судебной</w:t>
      </w:r>
      <w:proofErr w:type="spellEnd"/>
      <w:r w:rsidRPr="00A74349">
        <w:rPr>
          <w:rFonts w:ascii="Arial" w:hAnsi="Arial" w:cs="Arial"/>
        </w:rPr>
        <w:t xml:space="preserve"> </w:t>
      </w:r>
      <w:proofErr w:type="spellStart"/>
      <w:r w:rsidRPr="00A74349">
        <w:rPr>
          <w:rFonts w:ascii="Arial" w:hAnsi="Arial" w:cs="Arial"/>
        </w:rPr>
        <w:t>практике</w:t>
      </w:r>
      <w:proofErr w:type="spellEnd"/>
      <w:r w:rsidRPr="00A74349">
        <w:rPr>
          <w:rFonts w:ascii="Arial" w:hAnsi="Arial" w:cs="Arial"/>
        </w:rPr>
        <w:t xml:space="preserve"> в </w:t>
      </w:r>
      <w:proofErr w:type="spellStart"/>
      <w:r w:rsidRPr="00A74349">
        <w:rPr>
          <w:rFonts w:ascii="Arial" w:hAnsi="Arial" w:cs="Arial"/>
        </w:rPr>
        <w:t>Томской</w:t>
      </w:r>
      <w:proofErr w:type="spellEnd"/>
      <w:r w:rsidRPr="00A74349">
        <w:rPr>
          <w:rFonts w:ascii="Arial" w:hAnsi="Arial" w:cs="Arial"/>
        </w:rPr>
        <w:t xml:space="preserve"> </w:t>
      </w:r>
      <w:proofErr w:type="spellStart"/>
      <w:r w:rsidRPr="00A74349">
        <w:rPr>
          <w:rFonts w:ascii="Arial" w:hAnsi="Arial" w:cs="Arial"/>
        </w:rPr>
        <w:t>области</w:t>
      </w:r>
      <w:proofErr w:type="spellEnd"/>
      <w:r w:rsidRPr="00A74349">
        <w:rPr>
          <w:rFonts w:ascii="Arial" w:hAnsi="Arial" w:cs="Arial"/>
        </w:rPr>
        <w:t>.</w:t>
      </w:r>
      <w:r w:rsidR="00B62CBC">
        <w:rPr>
          <w:rFonts w:ascii="Arial" w:hAnsi="Arial" w:cs="Arial"/>
        </w:rPr>
        <w:tab/>
      </w:r>
    </w:p>
    <w:sectPr w:rsidR="00651704" w:rsidRPr="00DC6143" w:rsidSect="009D7DA0">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7F00E" w14:textId="77777777" w:rsidR="00175A1A" w:rsidRDefault="00175A1A" w:rsidP="00175A1A">
      <w:pPr>
        <w:spacing w:line="240" w:lineRule="auto"/>
      </w:pPr>
      <w:r>
        <w:separator/>
      </w:r>
    </w:p>
  </w:endnote>
  <w:endnote w:type="continuationSeparator" w:id="0">
    <w:p w14:paraId="3491A884" w14:textId="77777777" w:rsidR="00175A1A" w:rsidRDefault="00175A1A" w:rsidP="00175A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5463069"/>
      <w:docPartObj>
        <w:docPartGallery w:val="Page Numbers (Bottom of Page)"/>
        <w:docPartUnique/>
      </w:docPartObj>
    </w:sdtPr>
    <w:sdtEndPr>
      <w:rPr>
        <w:noProof/>
      </w:rPr>
    </w:sdtEndPr>
    <w:sdtContent>
      <w:p w14:paraId="265A5108" w14:textId="733CA1C7" w:rsidR="00175A1A" w:rsidRDefault="00175A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05D8BD" w14:textId="77777777" w:rsidR="00175A1A" w:rsidRDefault="00175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EE5088" w14:textId="77777777" w:rsidR="00175A1A" w:rsidRDefault="00175A1A" w:rsidP="00175A1A">
      <w:pPr>
        <w:spacing w:line="240" w:lineRule="auto"/>
      </w:pPr>
      <w:r>
        <w:separator/>
      </w:r>
    </w:p>
  </w:footnote>
  <w:footnote w:type="continuationSeparator" w:id="0">
    <w:p w14:paraId="07B2BA6A" w14:textId="77777777" w:rsidR="00175A1A" w:rsidRDefault="00175A1A" w:rsidP="00175A1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9077879"/>
    <w:multiLevelType w:val="hybridMultilevel"/>
    <w:tmpl w:val="304E7A1E"/>
    <w:lvl w:ilvl="0" w:tplc="08090001">
      <w:start w:val="1"/>
      <w:numFmt w:val="bullet"/>
      <w:lvlText w:val=""/>
      <w:lvlJc w:val="left"/>
      <w:pPr>
        <w:ind w:left="720" w:hanging="360"/>
      </w:pPr>
      <w:rPr>
        <w:rFonts w:ascii="Symbol" w:hAnsi="Symbol" w:hint="default"/>
      </w:rPr>
    </w:lvl>
    <w:lvl w:ilvl="1" w:tplc="08090003" w:tentative="1">
      <w:start w:val="1"/>
      <w:numFmt w:val="bullet"/>
      <w:pStyle w:val="Heading2"/>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B6CE9"/>
    <w:multiLevelType w:val="hybridMultilevel"/>
    <w:tmpl w:val="685291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5518A4"/>
    <w:multiLevelType w:val="hybridMultilevel"/>
    <w:tmpl w:val="DF9E3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5C56E2"/>
    <w:multiLevelType w:val="hybridMultilevel"/>
    <w:tmpl w:val="DB1EA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F721C1"/>
    <w:multiLevelType w:val="hybridMultilevel"/>
    <w:tmpl w:val="38B264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09C6338"/>
    <w:multiLevelType w:val="hybridMultilevel"/>
    <w:tmpl w:val="6F125F76"/>
    <w:lvl w:ilvl="0" w:tplc="96B2AD56">
      <w:start w:val="1"/>
      <w:numFmt w:val="bullet"/>
      <w:lvlText w:val="•"/>
      <w:lvlJc w:val="left"/>
      <w:pPr>
        <w:ind w:left="72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1" w:tplc="3C2CB4B2">
      <w:start w:val="1"/>
      <w:numFmt w:val="bullet"/>
      <w:lvlText w:val="o"/>
      <w:lvlJc w:val="left"/>
      <w:pPr>
        <w:ind w:left="14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AEFA3B6A">
      <w:start w:val="1"/>
      <w:numFmt w:val="bullet"/>
      <w:lvlText w:val="▪"/>
      <w:lvlJc w:val="left"/>
      <w:pPr>
        <w:ind w:left="21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A0347446">
      <w:start w:val="1"/>
      <w:numFmt w:val="bullet"/>
      <w:lvlText w:val="•"/>
      <w:lvlJc w:val="left"/>
      <w:pPr>
        <w:ind w:left="28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15604C20">
      <w:start w:val="1"/>
      <w:numFmt w:val="bullet"/>
      <w:lvlText w:val="o"/>
      <w:lvlJc w:val="left"/>
      <w:pPr>
        <w:ind w:left="360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C236223E">
      <w:start w:val="1"/>
      <w:numFmt w:val="bullet"/>
      <w:lvlText w:val="▪"/>
      <w:lvlJc w:val="left"/>
      <w:pPr>
        <w:ind w:left="432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E84C6D86">
      <w:start w:val="1"/>
      <w:numFmt w:val="bullet"/>
      <w:lvlText w:val="•"/>
      <w:lvlJc w:val="left"/>
      <w:pPr>
        <w:ind w:left="50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1B781978">
      <w:start w:val="1"/>
      <w:numFmt w:val="bullet"/>
      <w:lvlText w:val="o"/>
      <w:lvlJc w:val="left"/>
      <w:pPr>
        <w:ind w:left="57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796497E8">
      <w:start w:val="1"/>
      <w:numFmt w:val="bullet"/>
      <w:lvlText w:val="▪"/>
      <w:lvlJc w:val="left"/>
      <w:pPr>
        <w:ind w:left="64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num w:numId="1" w16cid:durableId="60982520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30115779">
    <w:abstractNumId w:val="1"/>
  </w:num>
  <w:num w:numId="3" w16cid:durableId="1561289616">
    <w:abstractNumId w:val="4"/>
  </w:num>
  <w:num w:numId="4" w16cid:durableId="1950234276">
    <w:abstractNumId w:val="5"/>
  </w:num>
  <w:num w:numId="5" w16cid:durableId="1588997045">
    <w:abstractNumId w:val="2"/>
  </w:num>
  <w:num w:numId="6" w16cid:durableId="1622883199">
    <w:abstractNumId w:val="6"/>
  </w:num>
  <w:num w:numId="7" w16cid:durableId="844264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1srAwsjQ0MDU3sjBU0lEKTi0uzszPAykwrwUAaDKSWSwAAAA="/>
  </w:docVars>
  <w:rsids>
    <w:rsidRoot w:val="006060F3"/>
    <w:rsid w:val="00011A96"/>
    <w:rsid w:val="00017FF3"/>
    <w:rsid w:val="000226B9"/>
    <w:rsid w:val="00031542"/>
    <w:rsid w:val="00040CEF"/>
    <w:rsid w:val="000466DC"/>
    <w:rsid w:val="00051778"/>
    <w:rsid w:val="00065DC8"/>
    <w:rsid w:val="000701D7"/>
    <w:rsid w:val="0008473E"/>
    <w:rsid w:val="000848A3"/>
    <w:rsid w:val="00090266"/>
    <w:rsid w:val="000A0EBC"/>
    <w:rsid w:val="000B5A29"/>
    <w:rsid w:val="000B6880"/>
    <w:rsid w:val="000B7A73"/>
    <w:rsid w:val="000C717A"/>
    <w:rsid w:val="000D0DF3"/>
    <w:rsid w:val="000E03C1"/>
    <w:rsid w:val="000E37AA"/>
    <w:rsid w:val="000E6488"/>
    <w:rsid w:val="000F0FA9"/>
    <w:rsid w:val="0010148D"/>
    <w:rsid w:val="001214BE"/>
    <w:rsid w:val="001361D6"/>
    <w:rsid w:val="00136EB0"/>
    <w:rsid w:val="00141230"/>
    <w:rsid w:val="00162891"/>
    <w:rsid w:val="00163227"/>
    <w:rsid w:val="001713ED"/>
    <w:rsid w:val="00171FAB"/>
    <w:rsid w:val="00175A1A"/>
    <w:rsid w:val="001823FC"/>
    <w:rsid w:val="00183809"/>
    <w:rsid w:val="001865B3"/>
    <w:rsid w:val="001A3CFC"/>
    <w:rsid w:val="001B3468"/>
    <w:rsid w:val="001B3CA6"/>
    <w:rsid w:val="001B7C61"/>
    <w:rsid w:val="001C315E"/>
    <w:rsid w:val="001D1684"/>
    <w:rsid w:val="001E1199"/>
    <w:rsid w:val="001E7F00"/>
    <w:rsid w:val="001F5EC1"/>
    <w:rsid w:val="002035CC"/>
    <w:rsid w:val="00203848"/>
    <w:rsid w:val="00211421"/>
    <w:rsid w:val="0021208B"/>
    <w:rsid w:val="00222776"/>
    <w:rsid w:val="00224B56"/>
    <w:rsid w:val="00230186"/>
    <w:rsid w:val="00231A26"/>
    <w:rsid w:val="00233448"/>
    <w:rsid w:val="00236D83"/>
    <w:rsid w:val="00237CED"/>
    <w:rsid w:val="002446C7"/>
    <w:rsid w:val="002556C1"/>
    <w:rsid w:val="00255EED"/>
    <w:rsid w:val="00277AE3"/>
    <w:rsid w:val="00281455"/>
    <w:rsid w:val="00284FC4"/>
    <w:rsid w:val="00285FDB"/>
    <w:rsid w:val="00292F6D"/>
    <w:rsid w:val="0029354F"/>
    <w:rsid w:val="00297627"/>
    <w:rsid w:val="002A5E25"/>
    <w:rsid w:val="002B2AB3"/>
    <w:rsid w:val="002B6894"/>
    <w:rsid w:val="002D0E8D"/>
    <w:rsid w:val="002E0D38"/>
    <w:rsid w:val="002F043F"/>
    <w:rsid w:val="002F47ED"/>
    <w:rsid w:val="00303CB4"/>
    <w:rsid w:val="00306F72"/>
    <w:rsid w:val="00321C52"/>
    <w:rsid w:val="003259A1"/>
    <w:rsid w:val="00343402"/>
    <w:rsid w:val="00344B8F"/>
    <w:rsid w:val="003462BC"/>
    <w:rsid w:val="00351E35"/>
    <w:rsid w:val="00367423"/>
    <w:rsid w:val="0039015B"/>
    <w:rsid w:val="0039189F"/>
    <w:rsid w:val="00392FED"/>
    <w:rsid w:val="003A66B3"/>
    <w:rsid w:val="003B1610"/>
    <w:rsid w:val="003B36F4"/>
    <w:rsid w:val="003B5B2B"/>
    <w:rsid w:val="003D6680"/>
    <w:rsid w:val="003E5DED"/>
    <w:rsid w:val="003F3785"/>
    <w:rsid w:val="003F502A"/>
    <w:rsid w:val="0040454E"/>
    <w:rsid w:val="00415E02"/>
    <w:rsid w:val="00416A9E"/>
    <w:rsid w:val="0042055E"/>
    <w:rsid w:val="00427F68"/>
    <w:rsid w:val="00437DC1"/>
    <w:rsid w:val="00451F62"/>
    <w:rsid w:val="004603D0"/>
    <w:rsid w:val="0046180A"/>
    <w:rsid w:val="0046587F"/>
    <w:rsid w:val="00486E09"/>
    <w:rsid w:val="00496D9C"/>
    <w:rsid w:val="00497C53"/>
    <w:rsid w:val="004B0D21"/>
    <w:rsid w:val="004B28E4"/>
    <w:rsid w:val="004C2B83"/>
    <w:rsid w:val="004C334C"/>
    <w:rsid w:val="004D6735"/>
    <w:rsid w:val="004E5545"/>
    <w:rsid w:val="004F5F1D"/>
    <w:rsid w:val="0051492B"/>
    <w:rsid w:val="0051511A"/>
    <w:rsid w:val="00526909"/>
    <w:rsid w:val="00542FAB"/>
    <w:rsid w:val="00545560"/>
    <w:rsid w:val="00563BEB"/>
    <w:rsid w:val="00565391"/>
    <w:rsid w:val="005973CE"/>
    <w:rsid w:val="005B461A"/>
    <w:rsid w:val="005B5FB8"/>
    <w:rsid w:val="005D0EE8"/>
    <w:rsid w:val="005D1924"/>
    <w:rsid w:val="005D53A5"/>
    <w:rsid w:val="005D5864"/>
    <w:rsid w:val="005E5636"/>
    <w:rsid w:val="005F1573"/>
    <w:rsid w:val="005F5885"/>
    <w:rsid w:val="0060352C"/>
    <w:rsid w:val="00605633"/>
    <w:rsid w:val="006056EF"/>
    <w:rsid w:val="006060F3"/>
    <w:rsid w:val="00607D6F"/>
    <w:rsid w:val="00612093"/>
    <w:rsid w:val="006175C2"/>
    <w:rsid w:val="0061784F"/>
    <w:rsid w:val="00617892"/>
    <w:rsid w:val="00626712"/>
    <w:rsid w:val="00630642"/>
    <w:rsid w:val="00647C20"/>
    <w:rsid w:val="00651704"/>
    <w:rsid w:val="00656332"/>
    <w:rsid w:val="00674ABB"/>
    <w:rsid w:val="00676D15"/>
    <w:rsid w:val="0069253B"/>
    <w:rsid w:val="00696344"/>
    <w:rsid w:val="006A1420"/>
    <w:rsid w:val="006A28BF"/>
    <w:rsid w:val="006A37FC"/>
    <w:rsid w:val="006B6F32"/>
    <w:rsid w:val="006C067C"/>
    <w:rsid w:val="006C55E7"/>
    <w:rsid w:val="006D1B46"/>
    <w:rsid w:val="006D45C7"/>
    <w:rsid w:val="006D5E88"/>
    <w:rsid w:val="006D656E"/>
    <w:rsid w:val="006D7D41"/>
    <w:rsid w:val="006E2DCB"/>
    <w:rsid w:val="006F46F1"/>
    <w:rsid w:val="006F67C0"/>
    <w:rsid w:val="006F7A8D"/>
    <w:rsid w:val="00705F4D"/>
    <w:rsid w:val="00712C58"/>
    <w:rsid w:val="00714D0A"/>
    <w:rsid w:val="00721CB7"/>
    <w:rsid w:val="0072465A"/>
    <w:rsid w:val="00730827"/>
    <w:rsid w:val="00736BED"/>
    <w:rsid w:val="00742E0A"/>
    <w:rsid w:val="00750B89"/>
    <w:rsid w:val="00761004"/>
    <w:rsid w:val="00765C01"/>
    <w:rsid w:val="00766E9D"/>
    <w:rsid w:val="00772BEF"/>
    <w:rsid w:val="00772ECA"/>
    <w:rsid w:val="00773FFA"/>
    <w:rsid w:val="007839DF"/>
    <w:rsid w:val="00786C2C"/>
    <w:rsid w:val="00794B77"/>
    <w:rsid w:val="00795B4C"/>
    <w:rsid w:val="007A13DC"/>
    <w:rsid w:val="007A2916"/>
    <w:rsid w:val="007B2F0D"/>
    <w:rsid w:val="007C73A3"/>
    <w:rsid w:val="007D2C62"/>
    <w:rsid w:val="007D32FF"/>
    <w:rsid w:val="007D55C1"/>
    <w:rsid w:val="007D6A44"/>
    <w:rsid w:val="007D6D35"/>
    <w:rsid w:val="007E681E"/>
    <w:rsid w:val="007F203A"/>
    <w:rsid w:val="007F49E3"/>
    <w:rsid w:val="007F55E0"/>
    <w:rsid w:val="007F7A78"/>
    <w:rsid w:val="00804DE1"/>
    <w:rsid w:val="00806332"/>
    <w:rsid w:val="00820970"/>
    <w:rsid w:val="0082414C"/>
    <w:rsid w:val="008263D8"/>
    <w:rsid w:val="008400DD"/>
    <w:rsid w:val="0084537A"/>
    <w:rsid w:val="00852CC1"/>
    <w:rsid w:val="00874518"/>
    <w:rsid w:val="00874CC8"/>
    <w:rsid w:val="00882EB5"/>
    <w:rsid w:val="00885A5A"/>
    <w:rsid w:val="00886408"/>
    <w:rsid w:val="008A1CD0"/>
    <w:rsid w:val="008A7E2A"/>
    <w:rsid w:val="008B2C2F"/>
    <w:rsid w:val="008C2764"/>
    <w:rsid w:val="008D31E5"/>
    <w:rsid w:val="008E738E"/>
    <w:rsid w:val="008F2B2E"/>
    <w:rsid w:val="00903A68"/>
    <w:rsid w:val="00903FCE"/>
    <w:rsid w:val="00906868"/>
    <w:rsid w:val="00912887"/>
    <w:rsid w:val="00912908"/>
    <w:rsid w:val="009209B6"/>
    <w:rsid w:val="00927CA4"/>
    <w:rsid w:val="0093069B"/>
    <w:rsid w:val="00931C07"/>
    <w:rsid w:val="00942E3D"/>
    <w:rsid w:val="009566A6"/>
    <w:rsid w:val="00962D48"/>
    <w:rsid w:val="00964E90"/>
    <w:rsid w:val="00971153"/>
    <w:rsid w:val="00990856"/>
    <w:rsid w:val="009974A9"/>
    <w:rsid w:val="009A705E"/>
    <w:rsid w:val="009C06A0"/>
    <w:rsid w:val="009D7DA0"/>
    <w:rsid w:val="009E4233"/>
    <w:rsid w:val="009E5185"/>
    <w:rsid w:val="009F07E5"/>
    <w:rsid w:val="00A2249F"/>
    <w:rsid w:val="00A23543"/>
    <w:rsid w:val="00A269EC"/>
    <w:rsid w:val="00A27091"/>
    <w:rsid w:val="00A2771D"/>
    <w:rsid w:val="00A31D11"/>
    <w:rsid w:val="00A351CB"/>
    <w:rsid w:val="00A36442"/>
    <w:rsid w:val="00A377C9"/>
    <w:rsid w:val="00A44AEF"/>
    <w:rsid w:val="00A56359"/>
    <w:rsid w:val="00A74349"/>
    <w:rsid w:val="00A93C5F"/>
    <w:rsid w:val="00A95C82"/>
    <w:rsid w:val="00AA3DA9"/>
    <w:rsid w:val="00AA5BA5"/>
    <w:rsid w:val="00AB23EF"/>
    <w:rsid w:val="00AB36DB"/>
    <w:rsid w:val="00AB51E1"/>
    <w:rsid w:val="00AD2984"/>
    <w:rsid w:val="00AD5538"/>
    <w:rsid w:val="00AD5A0B"/>
    <w:rsid w:val="00AD5AE2"/>
    <w:rsid w:val="00AE1AD3"/>
    <w:rsid w:val="00AE2E46"/>
    <w:rsid w:val="00B04749"/>
    <w:rsid w:val="00B14BBE"/>
    <w:rsid w:val="00B154ED"/>
    <w:rsid w:val="00B15AEB"/>
    <w:rsid w:val="00B16D9F"/>
    <w:rsid w:val="00B31F7A"/>
    <w:rsid w:val="00B42B9A"/>
    <w:rsid w:val="00B42D88"/>
    <w:rsid w:val="00B46AEA"/>
    <w:rsid w:val="00B508AD"/>
    <w:rsid w:val="00B532EC"/>
    <w:rsid w:val="00B5388B"/>
    <w:rsid w:val="00B57DAA"/>
    <w:rsid w:val="00B60EFD"/>
    <w:rsid w:val="00B62CBC"/>
    <w:rsid w:val="00B702B0"/>
    <w:rsid w:val="00B748F3"/>
    <w:rsid w:val="00B80FE9"/>
    <w:rsid w:val="00B85B1D"/>
    <w:rsid w:val="00B87EE1"/>
    <w:rsid w:val="00B905FD"/>
    <w:rsid w:val="00BA2034"/>
    <w:rsid w:val="00BA25C3"/>
    <w:rsid w:val="00BA5FE5"/>
    <w:rsid w:val="00BB0AF7"/>
    <w:rsid w:val="00BB11F3"/>
    <w:rsid w:val="00BB2742"/>
    <w:rsid w:val="00BE1576"/>
    <w:rsid w:val="00BF49B5"/>
    <w:rsid w:val="00C01FA8"/>
    <w:rsid w:val="00C106A7"/>
    <w:rsid w:val="00C25BB3"/>
    <w:rsid w:val="00C25DC0"/>
    <w:rsid w:val="00C27736"/>
    <w:rsid w:val="00C31A55"/>
    <w:rsid w:val="00C36CE1"/>
    <w:rsid w:val="00C50231"/>
    <w:rsid w:val="00C528A0"/>
    <w:rsid w:val="00C5796F"/>
    <w:rsid w:val="00C6000A"/>
    <w:rsid w:val="00C61D5E"/>
    <w:rsid w:val="00C62FD4"/>
    <w:rsid w:val="00C71F7C"/>
    <w:rsid w:val="00C7399C"/>
    <w:rsid w:val="00C77E5F"/>
    <w:rsid w:val="00C907C1"/>
    <w:rsid w:val="00C91210"/>
    <w:rsid w:val="00C939CC"/>
    <w:rsid w:val="00C97A9A"/>
    <w:rsid w:val="00CA4C10"/>
    <w:rsid w:val="00CC2443"/>
    <w:rsid w:val="00CC5AD0"/>
    <w:rsid w:val="00CE3192"/>
    <w:rsid w:val="00CF31F7"/>
    <w:rsid w:val="00D03945"/>
    <w:rsid w:val="00D10082"/>
    <w:rsid w:val="00D13A53"/>
    <w:rsid w:val="00D16DDE"/>
    <w:rsid w:val="00D20D4B"/>
    <w:rsid w:val="00D21368"/>
    <w:rsid w:val="00D24312"/>
    <w:rsid w:val="00D36309"/>
    <w:rsid w:val="00D5081F"/>
    <w:rsid w:val="00D54210"/>
    <w:rsid w:val="00D72C80"/>
    <w:rsid w:val="00D7459B"/>
    <w:rsid w:val="00D84BD4"/>
    <w:rsid w:val="00D87465"/>
    <w:rsid w:val="00D94DBE"/>
    <w:rsid w:val="00D957DB"/>
    <w:rsid w:val="00D96A3C"/>
    <w:rsid w:val="00DA0DBA"/>
    <w:rsid w:val="00DA6966"/>
    <w:rsid w:val="00DB47C3"/>
    <w:rsid w:val="00DC3026"/>
    <w:rsid w:val="00DC5E0D"/>
    <w:rsid w:val="00DC6143"/>
    <w:rsid w:val="00DE2C8B"/>
    <w:rsid w:val="00DE481C"/>
    <w:rsid w:val="00DE58AB"/>
    <w:rsid w:val="00E15264"/>
    <w:rsid w:val="00E15CA8"/>
    <w:rsid w:val="00E15DB8"/>
    <w:rsid w:val="00E15EBE"/>
    <w:rsid w:val="00E30D24"/>
    <w:rsid w:val="00E327D3"/>
    <w:rsid w:val="00E33C10"/>
    <w:rsid w:val="00E44044"/>
    <w:rsid w:val="00E70C48"/>
    <w:rsid w:val="00E72079"/>
    <w:rsid w:val="00E7385C"/>
    <w:rsid w:val="00E761AF"/>
    <w:rsid w:val="00E8347D"/>
    <w:rsid w:val="00E84CC2"/>
    <w:rsid w:val="00E85EBA"/>
    <w:rsid w:val="00E919EE"/>
    <w:rsid w:val="00E924F1"/>
    <w:rsid w:val="00E94FF1"/>
    <w:rsid w:val="00EB226F"/>
    <w:rsid w:val="00EC311F"/>
    <w:rsid w:val="00EC6492"/>
    <w:rsid w:val="00EE42C1"/>
    <w:rsid w:val="00F0544E"/>
    <w:rsid w:val="00F05E86"/>
    <w:rsid w:val="00F06FCE"/>
    <w:rsid w:val="00F12F62"/>
    <w:rsid w:val="00F179A9"/>
    <w:rsid w:val="00F239FE"/>
    <w:rsid w:val="00F27D39"/>
    <w:rsid w:val="00F31D51"/>
    <w:rsid w:val="00F33E58"/>
    <w:rsid w:val="00F436BB"/>
    <w:rsid w:val="00F43BBC"/>
    <w:rsid w:val="00F50C4A"/>
    <w:rsid w:val="00F51BCC"/>
    <w:rsid w:val="00F6533A"/>
    <w:rsid w:val="00F67B3C"/>
    <w:rsid w:val="00F754A7"/>
    <w:rsid w:val="00F80205"/>
    <w:rsid w:val="00F81A34"/>
    <w:rsid w:val="00F86DA9"/>
    <w:rsid w:val="00F93E39"/>
    <w:rsid w:val="00FA7150"/>
    <w:rsid w:val="00FB0534"/>
    <w:rsid w:val="00FB58DB"/>
    <w:rsid w:val="00FC6C1B"/>
    <w:rsid w:val="00FD596F"/>
    <w:rsid w:val="00FD5F0F"/>
    <w:rsid w:val="00FD605A"/>
    <w:rsid w:val="00FE1378"/>
    <w:rsid w:val="00FE35B8"/>
    <w:rsid w:val="00FE4E7F"/>
    <w:rsid w:val="00FF1F6B"/>
    <w:rsid w:val="00FF3ABE"/>
    <w:rsid w:val="00FF7C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BB7DF"/>
  <w15:chartTrackingRefBased/>
  <w15:docId w15:val="{2B7D1FDB-1C5E-4F3A-8E91-91C5D91CA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1704"/>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uiPriority w:val="9"/>
    <w:qFormat/>
    <w:rsid w:val="00885A5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semiHidden/>
    <w:unhideWhenUsed/>
    <w:qFormat/>
    <w:rsid w:val="0039015B"/>
    <w:pPr>
      <w:keepNext/>
      <w:keepLines/>
      <w:numPr>
        <w:ilvl w:val="1"/>
        <w:numId w:val="2"/>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ntentsHeading">
    <w:name w:val="Contents Heading"/>
    <w:basedOn w:val="Normal"/>
    <w:rsid w:val="00651704"/>
    <w:pPr>
      <w:keepNext/>
      <w:suppressLineNumbers/>
      <w:spacing w:before="240" w:after="120"/>
      <w:jc w:val="center"/>
    </w:pPr>
    <w:rPr>
      <w:rFonts w:eastAsia="Droid Sans"/>
      <w:b/>
      <w:bCs/>
      <w:sz w:val="28"/>
      <w:szCs w:val="32"/>
    </w:rPr>
  </w:style>
  <w:style w:type="paragraph" w:styleId="TOC1">
    <w:name w:val="toc 1"/>
    <w:basedOn w:val="Normal"/>
    <w:uiPriority w:val="39"/>
    <w:rsid w:val="00651704"/>
    <w:pPr>
      <w:suppressLineNumbers/>
      <w:tabs>
        <w:tab w:val="right" w:leader="dot" w:pos="9360"/>
      </w:tabs>
    </w:pPr>
    <w:rPr>
      <w:rFonts w:cs="DejaVu Sans"/>
    </w:rPr>
  </w:style>
  <w:style w:type="paragraph" w:styleId="TOC2">
    <w:name w:val="toc 2"/>
    <w:basedOn w:val="Normal"/>
    <w:uiPriority w:val="39"/>
    <w:rsid w:val="00651704"/>
    <w:pPr>
      <w:suppressLineNumbers/>
      <w:tabs>
        <w:tab w:val="right" w:leader="dot" w:pos="9077"/>
      </w:tabs>
      <w:ind w:left="283"/>
    </w:pPr>
    <w:rPr>
      <w:rFonts w:cs="DejaVu Sans"/>
    </w:rPr>
  </w:style>
  <w:style w:type="table" w:styleId="TableGrid">
    <w:name w:val="Table Grid"/>
    <w:basedOn w:val="TableNormal"/>
    <w:uiPriority w:val="39"/>
    <w:rsid w:val="00C25DC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semiHidden/>
    <w:rsid w:val="0039015B"/>
    <w:rPr>
      <w:rFonts w:ascii="Times New Roman" w:eastAsia="Times New Roman" w:hAnsi="Times New Roman" w:cs="Times New Roman"/>
      <w:bCs/>
      <w:color w:val="000000"/>
      <w:sz w:val="24"/>
      <w:szCs w:val="26"/>
      <w:u w:val="single"/>
      <w:lang w:eastAsia="ar-SA"/>
    </w:rPr>
  </w:style>
  <w:style w:type="paragraph" w:styleId="ListParagraph">
    <w:name w:val="List Paragraph"/>
    <w:basedOn w:val="Normal"/>
    <w:uiPriority w:val="34"/>
    <w:qFormat/>
    <w:rsid w:val="00C528A0"/>
    <w:pPr>
      <w:ind w:left="720"/>
      <w:contextualSpacing/>
    </w:pPr>
  </w:style>
  <w:style w:type="paragraph" w:styleId="NoSpacing">
    <w:name w:val="No Spacing"/>
    <w:link w:val="NoSpacingChar"/>
    <w:uiPriority w:val="1"/>
    <w:qFormat/>
    <w:rsid w:val="009D7D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7DA0"/>
    <w:rPr>
      <w:rFonts w:eastAsiaTheme="minorEastAsia"/>
      <w:lang w:val="en-US"/>
    </w:rPr>
  </w:style>
  <w:style w:type="paragraph" w:styleId="Header">
    <w:name w:val="header"/>
    <w:basedOn w:val="Normal"/>
    <w:link w:val="HeaderChar"/>
    <w:uiPriority w:val="99"/>
    <w:unhideWhenUsed/>
    <w:rsid w:val="00175A1A"/>
    <w:pPr>
      <w:tabs>
        <w:tab w:val="center" w:pos="4513"/>
        <w:tab w:val="right" w:pos="9026"/>
      </w:tabs>
      <w:spacing w:line="240" w:lineRule="auto"/>
    </w:pPr>
  </w:style>
  <w:style w:type="character" w:customStyle="1" w:styleId="HeaderChar">
    <w:name w:val="Header Char"/>
    <w:basedOn w:val="DefaultParagraphFont"/>
    <w:link w:val="Header"/>
    <w:uiPriority w:val="99"/>
    <w:rsid w:val="00175A1A"/>
    <w:rPr>
      <w:rFonts w:ascii="Times New Roman" w:eastAsia="Calibri" w:hAnsi="Times New Roman" w:cs="Times New Roman"/>
      <w:color w:val="000000"/>
      <w:sz w:val="24"/>
      <w:lang w:eastAsia="ar-SA"/>
    </w:rPr>
  </w:style>
  <w:style w:type="paragraph" w:styleId="Footer">
    <w:name w:val="footer"/>
    <w:basedOn w:val="Normal"/>
    <w:link w:val="FooterChar"/>
    <w:uiPriority w:val="99"/>
    <w:unhideWhenUsed/>
    <w:rsid w:val="00175A1A"/>
    <w:pPr>
      <w:tabs>
        <w:tab w:val="center" w:pos="4513"/>
        <w:tab w:val="right" w:pos="9026"/>
      </w:tabs>
      <w:spacing w:line="240" w:lineRule="auto"/>
    </w:pPr>
  </w:style>
  <w:style w:type="character" w:customStyle="1" w:styleId="FooterChar">
    <w:name w:val="Footer Char"/>
    <w:basedOn w:val="DefaultParagraphFont"/>
    <w:link w:val="Footer"/>
    <w:uiPriority w:val="99"/>
    <w:rsid w:val="00175A1A"/>
    <w:rPr>
      <w:rFonts w:ascii="Times New Roman" w:eastAsia="Calibri" w:hAnsi="Times New Roman" w:cs="Times New Roman"/>
      <w:color w:val="000000"/>
      <w:sz w:val="24"/>
      <w:lang w:eastAsia="ar-SA"/>
    </w:rPr>
  </w:style>
  <w:style w:type="character" w:customStyle="1" w:styleId="Heading1Char">
    <w:name w:val="Heading 1 Char"/>
    <w:basedOn w:val="DefaultParagraphFont"/>
    <w:link w:val="Heading1"/>
    <w:uiPriority w:val="9"/>
    <w:rsid w:val="00885A5A"/>
    <w:rPr>
      <w:rFonts w:asciiTheme="majorHAnsi" w:eastAsiaTheme="majorEastAsia" w:hAnsiTheme="majorHAnsi" w:cstheme="majorBidi"/>
      <w:color w:val="2F5496" w:themeColor="accent1" w:themeShade="BF"/>
      <w:sz w:val="32"/>
      <w:szCs w:val="32"/>
      <w:lang w:eastAsia="ar-SA"/>
    </w:rPr>
  </w:style>
  <w:style w:type="paragraph" w:styleId="TOCHeading">
    <w:name w:val="TOC Heading"/>
    <w:basedOn w:val="Heading1"/>
    <w:next w:val="Normal"/>
    <w:uiPriority w:val="39"/>
    <w:unhideWhenUsed/>
    <w:qFormat/>
    <w:rsid w:val="00885A5A"/>
    <w:pPr>
      <w:suppressAutoHyphens w:val="0"/>
      <w:spacing w:line="259" w:lineRule="auto"/>
      <w:jc w:val="left"/>
      <w:outlineLvl w:val="9"/>
    </w:pPr>
    <w:rPr>
      <w:lang w:val="en-US" w:eastAsia="en-US"/>
    </w:rPr>
  </w:style>
  <w:style w:type="paragraph" w:styleId="TOC3">
    <w:name w:val="toc 3"/>
    <w:basedOn w:val="Normal"/>
    <w:next w:val="Normal"/>
    <w:autoRedefine/>
    <w:uiPriority w:val="39"/>
    <w:unhideWhenUsed/>
    <w:rsid w:val="00885A5A"/>
    <w:pPr>
      <w:suppressAutoHyphens w:val="0"/>
      <w:spacing w:after="100" w:line="259" w:lineRule="auto"/>
      <w:ind w:left="440"/>
      <w:jc w:val="left"/>
    </w:pPr>
    <w:rPr>
      <w:rFonts w:asciiTheme="minorHAnsi" w:eastAsiaTheme="minorEastAsia" w:hAnsiTheme="minorHAnsi"/>
      <w:color w:val="auto"/>
      <w:sz w:val="22"/>
      <w:lang w:val="en-US" w:eastAsia="en-US"/>
    </w:rPr>
  </w:style>
  <w:style w:type="table" w:styleId="TableGridLight">
    <w:name w:val="Grid Table Light"/>
    <w:basedOn w:val="TableNormal"/>
    <w:uiPriority w:val="40"/>
    <w:rsid w:val="006175C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B15AE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208866">
      <w:bodyDiv w:val="1"/>
      <w:marLeft w:val="0"/>
      <w:marRight w:val="0"/>
      <w:marTop w:val="0"/>
      <w:marBottom w:val="0"/>
      <w:divBdr>
        <w:top w:val="none" w:sz="0" w:space="0" w:color="auto"/>
        <w:left w:val="none" w:sz="0" w:space="0" w:color="auto"/>
        <w:bottom w:val="none" w:sz="0" w:space="0" w:color="auto"/>
        <w:right w:val="none" w:sz="0" w:space="0" w:color="auto"/>
      </w:divBdr>
    </w:div>
    <w:div w:id="604651468">
      <w:bodyDiv w:val="1"/>
      <w:marLeft w:val="0"/>
      <w:marRight w:val="0"/>
      <w:marTop w:val="0"/>
      <w:marBottom w:val="0"/>
      <w:divBdr>
        <w:top w:val="none" w:sz="0" w:space="0" w:color="auto"/>
        <w:left w:val="none" w:sz="0" w:space="0" w:color="auto"/>
        <w:bottom w:val="none" w:sz="0" w:space="0" w:color="auto"/>
        <w:right w:val="none" w:sz="0" w:space="0" w:color="auto"/>
      </w:divBdr>
    </w:div>
    <w:div w:id="826819898">
      <w:bodyDiv w:val="1"/>
      <w:marLeft w:val="0"/>
      <w:marRight w:val="0"/>
      <w:marTop w:val="0"/>
      <w:marBottom w:val="0"/>
      <w:divBdr>
        <w:top w:val="none" w:sz="0" w:space="0" w:color="auto"/>
        <w:left w:val="none" w:sz="0" w:space="0" w:color="auto"/>
        <w:bottom w:val="none" w:sz="0" w:space="0" w:color="auto"/>
        <w:right w:val="none" w:sz="0" w:space="0" w:color="auto"/>
      </w:divBdr>
    </w:div>
    <w:div w:id="906188062">
      <w:bodyDiv w:val="1"/>
      <w:marLeft w:val="0"/>
      <w:marRight w:val="0"/>
      <w:marTop w:val="0"/>
      <w:marBottom w:val="0"/>
      <w:divBdr>
        <w:top w:val="none" w:sz="0" w:space="0" w:color="auto"/>
        <w:left w:val="none" w:sz="0" w:space="0" w:color="auto"/>
        <w:bottom w:val="none" w:sz="0" w:space="0" w:color="auto"/>
        <w:right w:val="none" w:sz="0" w:space="0" w:color="auto"/>
      </w:divBdr>
    </w:div>
    <w:div w:id="1037127222">
      <w:bodyDiv w:val="1"/>
      <w:marLeft w:val="0"/>
      <w:marRight w:val="0"/>
      <w:marTop w:val="0"/>
      <w:marBottom w:val="0"/>
      <w:divBdr>
        <w:top w:val="none" w:sz="0" w:space="0" w:color="auto"/>
        <w:left w:val="none" w:sz="0" w:space="0" w:color="auto"/>
        <w:bottom w:val="none" w:sz="0" w:space="0" w:color="auto"/>
        <w:right w:val="none" w:sz="0" w:space="0" w:color="auto"/>
      </w:divBdr>
    </w:div>
    <w:div w:id="1362051853">
      <w:bodyDiv w:val="1"/>
      <w:marLeft w:val="0"/>
      <w:marRight w:val="0"/>
      <w:marTop w:val="0"/>
      <w:marBottom w:val="0"/>
      <w:divBdr>
        <w:top w:val="none" w:sz="0" w:space="0" w:color="auto"/>
        <w:left w:val="none" w:sz="0" w:space="0" w:color="auto"/>
        <w:bottom w:val="none" w:sz="0" w:space="0" w:color="auto"/>
        <w:right w:val="none" w:sz="0" w:space="0" w:color="auto"/>
      </w:divBdr>
    </w:div>
    <w:div w:id="1443377128">
      <w:bodyDiv w:val="1"/>
      <w:marLeft w:val="0"/>
      <w:marRight w:val="0"/>
      <w:marTop w:val="0"/>
      <w:marBottom w:val="0"/>
      <w:divBdr>
        <w:top w:val="none" w:sz="0" w:space="0" w:color="auto"/>
        <w:left w:val="none" w:sz="0" w:space="0" w:color="auto"/>
        <w:bottom w:val="none" w:sz="0" w:space="0" w:color="auto"/>
        <w:right w:val="none" w:sz="0" w:space="0" w:color="auto"/>
      </w:divBdr>
    </w:div>
    <w:div w:id="1836456972">
      <w:bodyDiv w:val="1"/>
      <w:marLeft w:val="0"/>
      <w:marRight w:val="0"/>
      <w:marTop w:val="0"/>
      <w:marBottom w:val="0"/>
      <w:divBdr>
        <w:top w:val="none" w:sz="0" w:space="0" w:color="auto"/>
        <w:left w:val="none" w:sz="0" w:space="0" w:color="auto"/>
        <w:bottom w:val="none" w:sz="0" w:space="0" w:color="auto"/>
        <w:right w:val="none" w:sz="0" w:space="0" w:color="auto"/>
      </w:divBdr>
    </w:div>
    <w:div w:id="1876191473">
      <w:bodyDiv w:val="1"/>
      <w:marLeft w:val="0"/>
      <w:marRight w:val="0"/>
      <w:marTop w:val="0"/>
      <w:marBottom w:val="0"/>
      <w:divBdr>
        <w:top w:val="none" w:sz="0" w:space="0" w:color="auto"/>
        <w:left w:val="none" w:sz="0" w:space="0" w:color="auto"/>
        <w:bottom w:val="none" w:sz="0" w:space="0" w:color="auto"/>
        <w:right w:val="none" w:sz="0" w:space="0" w:color="auto"/>
      </w:divBdr>
    </w:div>
    <w:div w:id="1946962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chart" Target="charts/chart8.xml"/><Relationship Id="rId3" Type="http://schemas.openxmlformats.org/officeDocument/2006/relationships/numbering" Target="numbering.xml"/><Relationship Id="rId21" Type="http://schemas.openxmlformats.org/officeDocument/2006/relationships/image" Target="media/image5.png"/><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chart" Target="charts/chart5.xm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4.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embeddings/oleObject6.bin"/><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embeddings/oleObject7.bin"/><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embeddings/oleObject8.bin"/><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400">
                <a:solidFill>
                  <a:sysClr val="windowText" lastClr="000000"/>
                </a:solidFill>
                <a:latin typeface="Arial" panose="020B0604020202020204" pitchFamily="34" charset="0"/>
                <a:cs typeface="Arial" panose="020B0604020202020204" pitchFamily="34" charset="0"/>
              </a:rPr>
              <a:t>Crime rate vs crime rate 10</a:t>
            </a:r>
          </a:p>
        </c:rich>
      </c:tx>
      <c:layout>
        <c:manualLayout>
          <c:xMode val="edge"/>
          <c:yMode val="edge"/>
          <c:x val="0.28798602009611185"/>
          <c:y val="3.003003003003003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lineChart>
        <c:grouping val="standard"/>
        <c:varyColors val="0"/>
        <c:ser>
          <c:idx val="0"/>
          <c:order val="0"/>
          <c:tx>
            <c:strRef>
              <c:f>Sheet2!$A$1</c:f>
              <c:strCache>
                <c:ptCount val="1"/>
                <c:pt idx="0">
                  <c:v>CrimeRate</c:v>
                </c:pt>
              </c:strCache>
            </c:strRef>
          </c:tx>
          <c:spPr>
            <a:ln w="31750" cap="rnd">
              <a:solidFill>
                <a:schemeClr val="accent2"/>
              </a:solidFill>
              <a:round/>
            </a:ln>
            <a:effectLst/>
          </c:spPr>
          <c:marker>
            <c:symbol val="none"/>
          </c:marker>
          <c:val>
            <c:numRef>
              <c:f>Sheet2!$A$2:$A$48</c:f>
              <c:numCache>
                <c:formatCode>General</c:formatCode>
                <c:ptCount val="47"/>
                <c:pt idx="0">
                  <c:v>45.5</c:v>
                </c:pt>
                <c:pt idx="1">
                  <c:v>52.3</c:v>
                </c:pt>
                <c:pt idx="2">
                  <c:v>56.6</c:v>
                </c:pt>
                <c:pt idx="3">
                  <c:v>60.3</c:v>
                </c:pt>
                <c:pt idx="4">
                  <c:v>64.2</c:v>
                </c:pt>
                <c:pt idx="5">
                  <c:v>67.599999999999994</c:v>
                </c:pt>
                <c:pt idx="6">
                  <c:v>70.5</c:v>
                </c:pt>
                <c:pt idx="7">
                  <c:v>73.2</c:v>
                </c:pt>
                <c:pt idx="8">
                  <c:v>75</c:v>
                </c:pt>
                <c:pt idx="9">
                  <c:v>78.099999999999994</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137.80000000000001</c:v>
                </c:pt>
                <c:pt idx="41">
                  <c:v>140.80000000000001</c:v>
                </c:pt>
                <c:pt idx="42">
                  <c:v>145.4</c:v>
                </c:pt>
                <c:pt idx="43">
                  <c:v>149.30000000000001</c:v>
                </c:pt>
                <c:pt idx="44">
                  <c:v>154.30000000000001</c:v>
                </c:pt>
                <c:pt idx="45">
                  <c:v>157.69999999999999</c:v>
                </c:pt>
                <c:pt idx="46">
                  <c:v>161.80000000000001</c:v>
                </c:pt>
              </c:numCache>
            </c:numRef>
          </c:val>
          <c:smooth val="0"/>
          <c:extLst>
            <c:ext xmlns:c16="http://schemas.microsoft.com/office/drawing/2014/chart" uri="{C3380CC4-5D6E-409C-BE32-E72D297353CC}">
              <c16:uniqueId val="{00000000-2063-4682-A430-0D3BD58CE0C5}"/>
            </c:ext>
          </c:extLst>
        </c:ser>
        <c:ser>
          <c:idx val="1"/>
          <c:order val="1"/>
          <c:tx>
            <c:strRef>
              <c:f>Sheet2!$B$1</c:f>
              <c:strCache>
                <c:ptCount val="1"/>
                <c:pt idx="0">
                  <c:v>CrimeRate10</c:v>
                </c:pt>
              </c:strCache>
            </c:strRef>
          </c:tx>
          <c:spPr>
            <a:ln w="31750" cap="rnd">
              <a:solidFill>
                <a:schemeClr val="accent4"/>
              </a:solidFill>
              <a:round/>
            </a:ln>
            <a:effectLst/>
          </c:spPr>
          <c:marker>
            <c:symbol val="none"/>
          </c:marker>
          <c:val>
            <c:numRef>
              <c:f>Sheet2!$B$2:$B$48</c:f>
              <c:numCache>
                <c:formatCode>General</c:formatCode>
                <c:ptCount val="47"/>
                <c:pt idx="0">
                  <c:v>26.5</c:v>
                </c:pt>
                <c:pt idx="1">
                  <c:v>35.9</c:v>
                </c:pt>
                <c:pt idx="2">
                  <c:v>37.1</c:v>
                </c:pt>
                <c:pt idx="3">
                  <c:v>42.7</c:v>
                </c:pt>
                <c:pt idx="4">
                  <c:v>46.7</c:v>
                </c:pt>
                <c:pt idx="5">
                  <c:v>47.9</c:v>
                </c:pt>
                <c:pt idx="6">
                  <c:v>50.6</c:v>
                </c:pt>
                <c:pt idx="7">
                  <c:v>55.9</c:v>
                </c:pt>
                <c:pt idx="8">
                  <c:v>61.8</c:v>
                </c:pt>
                <c:pt idx="9">
                  <c:v>65.400000000000006</c:v>
                </c:pt>
                <c:pt idx="10">
                  <c:v>71.400000000000006</c:v>
                </c:pt>
                <c:pt idx="11">
                  <c:v>75.400000000000006</c:v>
                </c:pt>
                <c:pt idx="12">
                  <c:v>77.3</c:v>
                </c:pt>
                <c:pt idx="13">
                  <c:v>78.599999999999994</c:v>
                </c:pt>
                <c:pt idx="14">
                  <c:v>80.599999999999994</c:v>
                </c:pt>
                <c:pt idx="15">
                  <c:v>82.2</c:v>
                </c:pt>
                <c:pt idx="16">
                  <c:v>87.5</c:v>
                </c:pt>
                <c:pt idx="17">
                  <c:v>92.9</c:v>
                </c:pt>
                <c:pt idx="18">
                  <c:v>94.1</c:v>
                </c:pt>
                <c:pt idx="19">
                  <c:v>96.2</c:v>
                </c:pt>
                <c:pt idx="20">
                  <c:v>97.8</c:v>
                </c:pt>
                <c:pt idx="21">
                  <c:v>99.9</c:v>
                </c:pt>
                <c:pt idx="22">
                  <c:v>101.4</c:v>
                </c:pt>
                <c:pt idx="23">
                  <c:v>103.5</c:v>
                </c:pt>
                <c:pt idx="24">
                  <c:v>104.5</c:v>
                </c:pt>
                <c:pt idx="25">
                  <c:v>106.4</c:v>
                </c:pt>
                <c:pt idx="26">
                  <c:v>107.8</c:v>
                </c:pt>
                <c:pt idx="27">
                  <c:v>110.1</c:v>
                </c:pt>
                <c:pt idx="28">
                  <c:v>110.5</c:v>
                </c:pt>
                <c:pt idx="29">
                  <c:v>113.5</c:v>
                </c:pt>
                <c:pt idx="30">
                  <c:v>116.3</c:v>
                </c:pt>
                <c:pt idx="31">
                  <c:v>119.7</c:v>
                </c:pt>
                <c:pt idx="32">
                  <c:v>124.5</c:v>
                </c:pt>
                <c:pt idx="33">
                  <c:v>127.8</c:v>
                </c:pt>
                <c:pt idx="34">
                  <c:v>129.80000000000001</c:v>
                </c:pt>
                <c:pt idx="35">
                  <c:v>130.69999999999999</c:v>
                </c:pt>
                <c:pt idx="36">
                  <c:v>132.5</c:v>
                </c:pt>
                <c:pt idx="37">
                  <c:v>134.6</c:v>
                </c:pt>
                <c:pt idx="38">
                  <c:v>137.5</c:v>
                </c:pt>
                <c:pt idx="39">
                  <c:v>140.5</c:v>
                </c:pt>
                <c:pt idx="40">
                  <c:v>145.69999999999999</c:v>
                </c:pt>
                <c:pt idx="41">
                  <c:v>150.6</c:v>
                </c:pt>
                <c:pt idx="42">
                  <c:v>157.30000000000001</c:v>
                </c:pt>
                <c:pt idx="43">
                  <c:v>162.69999999999999</c:v>
                </c:pt>
                <c:pt idx="44">
                  <c:v>169.6</c:v>
                </c:pt>
                <c:pt idx="45">
                  <c:v>177.2</c:v>
                </c:pt>
                <c:pt idx="46">
                  <c:v>178.2</c:v>
                </c:pt>
              </c:numCache>
            </c:numRef>
          </c:val>
          <c:smooth val="0"/>
          <c:extLst>
            <c:ext xmlns:c16="http://schemas.microsoft.com/office/drawing/2014/chart" uri="{C3380CC4-5D6E-409C-BE32-E72D297353CC}">
              <c16:uniqueId val="{00000001-2063-4682-A430-0D3BD58CE0C5}"/>
            </c:ext>
          </c:extLst>
        </c:ser>
        <c:dLbls>
          <c:showLegendKey val="0"/>
          <c:showVal val="0"/>
          <c:showCatName val="0"/>
          <c:showSerName val="0"/>
          <c:showPercent val="0"/>
          <c:showBubbleSize val="0"/>
        </c:dLbls>
        <c:smooth val="0"/>
        <c:axId val="509168543"/>
        <c:axId val="509169791"/>
      </c:lineChart>
      <c:catAx>
        <c:axId val="509168543"/>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Series of record</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09169791"/>
        <c:crosses val="autoZero"/>
        <c:auto val="1"/>
        <c:lblAlgn val="ctr"/>
        <c:lblOffset val="100"/>
        <c:noMultiLvlLbl val="0"/>
      </c:catAx>
      <c:valAx>
        <c:axId val="509169791"/>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Crime Rate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091685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400" b="1">
                <a:solidFill>
                  <a:sysClr val="windowText" lastClr="000000"/>
                </a:solidFill>
                <a:latin typeface="Arial" panose="020B0604020202020204" pitchFamily="34" charset="0"/>
                <a:cs typeface="Arial" panose="020B0604020202020204" pitchFamily="34" charset="0"/>
              </a:rPr>
              <a:t>Youth vs youth 10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Sheet2!$D$1</c:f>
              <c:strCache>
                <c:ptCount val="1"/>
                <c:pt idx="0">
                  <c:v>Youth</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val>
            <c:numRef>
              <c:f>Sheet2!$D$2:$D$48</c:f>
              <c:numCache>
                <c:formatCode>General</c:formatCode>
                <c:ptCount val="47"/>
                <c:pt idx="0">
                  <c:v>135</c:v>
                </c:pt>
                <c:pt idx="1">
                  <c:v>140</c:v>
                </c:pt>
                <c:pt idx="2">
                  <c:v>157</c:v>
                </c:pt>
                <c:pt idx="3">
                  <c:v>139</c:v>
                </c:pt>
                <c:pt idx="4">
                  <c:v>126</c:v>
                </c:pt>
                <c:pt idx="5">
                  <c:v>128</c:v>
                </c:pt>
                <c:pt idx="6">
                  <c:v>130</c:v>
                </c:pt>
                <c:pt idx="7">
                  <c:v>143</c:v>
                </c:pt>
                <c:pt idx="8">
                  <c:v>141</c:v>
                </c:pt>
                <c:pt idx="9">
                  <c:v>133</c:v>
                </c:pt>
                <c:pt idx="10">
                  <c:v>142</c:v>
                </c:pt>
                <c:pt idx="11">
                  <c:v>123</c:v>
                </c:pt>
                <c:pt idx="12">
                  <c:v>135</c:v>
                </c:pt>
                <c:pt idx="13">
                  <c:v>121</c:v>
                </c:pt>
                <c:pt idx="14">
                  <c:v>166</c:v>
                </c:pt>
                <c:pt idx="15">
                  <c:v>140</c:v>
                </c:pt>
                <c:pt idx="16">
                  <c:v>126</c:v>
                </c:pt>
                <c:pt idx="17">
                  <c:v>130</c:v>
                </c:pt>
                <c:pt idx="18">
                  <c:v>125</c:v>
                </c:pt>
                <c:pt idx="19">
                  <c:v>151</c:v>
                </c:pt>
                <c:pt idx="20">
                  <c:v>152</c:v>
                </c:pt>
                <c:pt idx="21">
                  <c:v>162</c:v>
                </c:pt>
                <c:pt idx="22">
                  <c:v>149</c:v>
                </c:pt>
                <c:pt idx="23">
                  <c:v>177</c:v>
                </c:pt>
                <c:pt idx="24">
                  <c:v>134</c:v>
                </c:pt>
                <c:pt idx="25">
                  <c:v>130</c:v>
                </c:pt>
                <c:pt idx="26">
                  <c:v>157</c:v>
                </c:pt>
                <c:pt idx="27">
                  <c:v>148</c:v>
                </c:pt>
                <c:pt idx="28">
                  <c:v>126</c:v>
                </c:pt>
                <c:pt idx="29">
                  <c:v>135</c:v>
                </c:pt>
                <c:pt idx="30">
                  <c:v>142</c:v>
                </c:pt>
                <c:pt idx="31">
                  <c:v>127</c:v>
                </c:pt>
                <c:pt idx="32">
                  <c:v>131</c:v>
                </c:pt>
                <c:pt idx="33">
                  <c:v>136</c:v>
                </c:pt>
                <c:pt idx="34">
                  <c:v>119</c:v>
                </c:pt>
                <c:pt idx="35">
                  <c:v>147</c:v>
                </c:pt>
                <c:pt idx="36">
                  <c:v>145</c:v>
                </c:pt>
                <c:pt idx="37">
                  <c:v>132</c:v>
                </c:pt>
                <c:pt idx="38">
                  <c:v>152</c:v>
                </c:pt>
                <c:pt idx="39">
                  <c:v>125</c:v>
                </c:pt>
                <c:pt idx="40">
                  <c:v>141</c:v>
                </c:pt>
                <c:pt idx="41">
                  <c:v>150</c:v>
                </c:pt>
                <c:pt idx="42">
                  <c:v>131</c:v>
                </c:pt>
                <c:pt idx="43">
                  <c:v>143</c:v>
                </c:pt>
                <c:pt idx="44">
                  <c:v>124</c:v>
                </c:pt>
                <c:pt idx="45">
                  <c:v>136</c:v>
                </c:pt>
                <c:pt idx="46">
                  <c:v>131</c:v>
                </c:pt>
              </c:numCache>
            </c:numRef>
          </c:val>
          <c:extLst>
            <c:ext xmlns:c16="http://schemas.microsoft.com/office/drawing/2014/chart" uri="{C3380CC4-5D6E-409C-BE32-E72D297353CC}">
              <c16:uniqueId val="{00000000-7229-41CC-B501-D3005A676854}"/>
            </c:ext>
          </c:extLst>
        </c:ser>
        <c:ser>
          <c:idx val="1"/>
          <c:order val="1"/>
          <c:tx>
            <c:strRef>
              <c:f>Sheet2!$E$1</c:f>
              <c:strCache>
                <c:ptCount val="1"/>
                <c:pt idx="0">
                  <c:v>Youth10</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val>
            <c:numRef>
              <c:f>Sheet2!$E$2:$E$48</c:f>
              <c:numCache>
                <c:formatCode>General</c:formatCode>
                <c:ptCount val="47"/>
                <c:pt idx="0">
                  <c:v>135</c:v>
                </c:pt>
                <c:pt idx="1">
                  <c:v>135</c:v>
                </c:pt>
                <c:pt idx="2">
                  <c:v>153</c:v>
                </c:pt>
                <c:pt idx="3">
                  <c:v>139</c:v>
                </c:pt>
                <c:pt idx="4">
                  <c:v>125</c:v>
                </c:pt>
                <c:pt idx="5">
                  <c:v>128</c:v>
                </c:pt>
                <c:pt idx="6">
                  <c:v>153</c:v>
                </c:pt>
                <c:pt idx="7">
                  <c:v>143</c:v>
                </c:pt>
                <c:pt idx="8">
                  <c:v>153</c:v>
                </c:pt>
                <c:pt idx="9">
                  <c:v>134</c:v>
                </c:pt>
                <c:pt idx="10">
                  <c:v>142</c:v>
                </c:pt>
                <c:pt idx="11">
                  <c:v>134</c:v>
                </c:pt>
                <c:pt idx="12">
                  <c:v>137</c:v>
                </c:pt>
                <c:pt idx="13">
                  <c:v>132</c:v>
                </c:pt>
                <c:pt idx="14">
                  <c:v>153</c:v>
                </c:pt>
                <c:pt idx="15">
                  <c:v>130</c:v>
                </c:pt>
                <c:pt idx="16">
                  <c:v>134</c:v>
                </c:pt>
                <c:pt idx="17">
                  <c:v>127</c:v>
                </c:pt>
                <c:pt idx="18">
                  <c:v>134</c:v>
                </c:pt>
                <c:pt idx="19">
                  <c:v>161</c:v>
                </c:pt>
                <c:pt idx="20">
                  <c:v>152</c:v>
                </c:pt>
                <c:pt idx="21">
                  <c:v>162</c:v>
                </c:pt>
                <c:pt idx="22">
                  <c:v>150</c:v>
                </c:pt>
                <c:pt idx="23">
                  <c:v>164</c:v>
                </c:pt>
                <c:pt idx="24">
                  <c:v>133</c:v>
                </c:pt>
                <c:pt idx="25">
                  <c:v>153</c:v>
                </c:pt>
                <c:pt idx="26">
                  <c:v>156</c:v>
                </c:pt>
                <c:pt idx="27">
                  <c:v>134</c:v>
                </c:pt>
                <c:pt idx="28">
                  <c:v>126</c:v>
                </c:pt>
                <c:pt idx="29">
                  <c:v>134</c:v>
                </c:pt>
                <c:pt idx="30">
                  <c:v>147</c:v>
                </c:pt>
                <c:pt idx="31">
                  <c:v>125</c:v>
                </c:pt>
                <c:pt idx="32">
                  <c:v>134</c:v>
                </c:pt>
                <c:pt idx="33">
                  <c:v>140</c:v>
                </c:pt>
                <c:pt idx="34">
                  <c:v>120</c:v>
                </c:pt>
                <c:pt idx="35">
                  <c:v>139</c:v>
                </c:pt>
                <c:pt idx="36">
                  <c:v>154</c:v>
                </c:pt>
                <c:pt idx="37">
                  <c:v>135</c:v>
                </c:pt>
                <c:pt idx="38">
                  <c:v>151</c:v>
                </c:pt>
                <c:pt idx="39">
                  <c:v>140</c:v>
                </c:pt>
                <c:pt idx="40">
                  <c:v>142</c:v>
                </c:pt>
                <c:pt idx="41">
                  <c:v>153</c:v>
                </c:pt>
                <c:pt idx="42">
                  <c:v>131</c:v>
                </c:pt>
                <c:pt idx="43">
                  <c:v>142</c:v>
                </c:pt>
                <c:pt idx="44">
                  <c:v>134</c:v>
                </c:pt>
                <c:pt idx="45">
                  <c:v>140</c:v>
                </c:pt>
                <c:pt idx="46">
                  <c:v>132</c:v>
                </c:pt>
              </c:numCache>
            </c:numRef>
          </c:val>
          <c:extLst>
            <c:ext xmlns:c16="http://schemas.microsoft.com/office/drawing/2014/chart" uri="{C3380CC4-5D6E-409C-BE32-E72D297353CC}">
              <c16:uniqueId val="{00000001-7229-41CC-B501-D3005A676854}"/>
            </c:ext>
          </c:extLst>
        </c:ser>
        <c:dLbls>
          <c:showLegendKey val="0"/>
          <c:showVal val="0"/>
          <c:showCatName val="0"/>
          <c:showSerName val="0"/>
          <c:showPercent val="0"/>
          <c:showBubbleSize val="0"/>
        </c:dLbls>
        <c:gapWidth val="100"/>
        <c:overlap val="-24"/>
        <c:axId val="664469743"/>
        <c:axId val="664468495"/>
      </c:barChart>
      <c:catAx>
        <c:axId val="664469743"/>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Youth and YOUTH 10</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64468495"/>
        <c:crosses val="autoZero"/>
        <c:auto val="1"/>
        <c:lblAlgn val="ctr"/>
        <c:lblOffset val="100"/>
        <c:noMultiLvlLbl val="0"/>
      </c:catAx>
      <c:valAx>
        <c:axId val="664468495"/>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Crime Rate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644697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400">
                <a:solidFill>
                  <a:sysClr val="windowText" lastClr="000000"/>
                </a:solidFill>
                <a:latin typeface="Arial" panose="020B0604020202020204" pitchFamily="34" charset="0"/>
                <a:cs typeface="Arial" panose="020B0604020202020204" pitchFamily="34" charset="0"/>
              </a:rPr>
              <a:t>Education vs Education 10</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Sheet2!$G$1</c:f>
              <c:strCache>
                <c:ptCount val="1"/>
                <c:pt idx="0">
                  <c:v>Education</c:v>
                </c:pt>
              </c:strCache>
            </c:strRef>
          </c:tx>
          <c:spPr>
            <a:gradFill rotWithShape="1">
              <a:gsLst>
                <a:gs pos="0">
                  <a:schemeClr val="accent1">
                    <a:tint val="77000"/>
                    <a:satMod val="103000"/>
                    <a:lumMod val="102000"/>
                    <a:tint val="94000"/>
                  </a:schemeClr>
                </a:gs>
                <a:gs pos="50000">
                  <a:schemeClr val="accent1">
                    <a:tint val="77000"/>
                    <a:satMod val="110000"/>
                    <a:lumMod val="100000"/>
                    <a:shade val="100000"/>
                  </a:schemeClr>
                </a:gs>
                <a:gs pos="100000">
                  <a:schemeClr val="accent1">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Sheet2!$G$2:$G$48</c:f>
              <c:numCache>
                <c:formatCode>General</c:formatCode>
                <c:ptCount val="47"/>
                <c:pt idx="0">
                  <c:v>12.4</c:v>
                </c:pt>
                <c:pt idx="1">
                  <c:v>10.9</c:v>
                </c:pt>
                <c:pt idx="2">
                  <c:v>11.2</c:v>
                </c:pt>
                <c:pt idx="3">
                  <c:v>11.9</c:v>
                </c:pt>
                <c:pt idx="4">
                  <c:v>12.2</c:v>
                </c:pt>
                <c:pt idx="5">
                  <c:v>13.5</c:v>
                </c:pt>
                <c:pt idx="6">
                  <c:v>14.1</c:v>
                </c:pt>
                <c:pt idx="7">
                  <c:v>12.9</c:v>
                </c:pt>
                <c:pt idx="8">
                  <c:v>12.9</c:v>
                </c:pt>
                <c:pt idx="9">
                  <c:v>11.4</c:v>
                </c:pt>
                <c:pt idx="10">
                  <c:v>12.9</c:v>
                </c:pt>
                <c:pt idx="11">
                  <c:v>12.5</c:v>
                </c:pt>
                <c:pt idx="12">
                  <c:v>13.6</c:v>
                </c:pt>
                <c:pt idx="13">
                  <c:v>13.2</c:v>
                </c:pt>
                <c:pt idx="14">
                  <c:v>11.4</c:v>
                </c:pt>
                <c:pt idx="15">
                  <c:v>12.9</c:v>
                </c:pt>
                <c:pt idx="16">
                  <c:v>12.7</c:v>
                </c:pt>
                <c:pt idx="17">
                  <c:v>13.3</c:v>
                </c:pt>
                <c:pt idx="18">
                  <c:v>12</c:v>
                </c:pt>
                <c:pt idx="19">
                  <c:v>10</c:v>
                </c:pt>
                <c:pt idx="20">
                  <c:v>10.8</c:v>
                </c:pt>
                <c:pt idx="21">
                  <c:v>12.1</c:v>
                </c:pt>
                <c:pt idx="22">
                  <c:v>10.7</c:v>
                </c:pt>
                <c:pt idx="23">
                  <c:v>11</c:v>
                </c:pt>
                <c:pt idx="24">
                  <c:v>12.5</c:v>
                </c:pt>
                <c:pt idx="25">
                  <c:v>13.4</c:v>
                </c:pt>
                <c:pt idx="26">
                  <c:v>11.1</c:v>
                </c:pt>
                <c:pt idx="27">
                  <c:v>13.7</c:v>
                </c:pt>
                <c:pt idx="28">
                  <c:v>13.8</c:v>
                </c:pt>
                <c:pt idx="29">
                  <c:v>11.4</c:v>
                </c:pt>
                <c:pt idx="30">
                  <c:v>10.9</c:v>
                </c:pt>
                <c:pt idx="31">
                  <c:v>12.8</c:v>
                </c:pt>
                <c:pt idx="32">
                  <c:v>13.7</c:v>
                </c:pt>
                <c:pt idx="33">
                  <c:v>12.9</c:v>
                </c:pt>
                <c:pt idx="34">
                  <c:v>11.9</c:v>
                </c:pt>
                <c:pt idx="35">
                  <c:v>13.9</c:v>
                </c:pt>
                <c:pt idx="36">
                  <c:v>11.7</c:v>
                </c:pt>
                <c:pt idx="37">
                  <c:v>10.4</c:v>
                </c:pt>
                <c:pt idx="38">
                  <c:v>12</c:v>
                </c:pt>
                <c:pt idx="39">
                  <c:v>12.5</c:v>
                </c:pt>
                <c:pt idx="40">
                  <c:v>14.2</c:v>
                </c:pt>
                <c:pt idx="41">
                  <c:v>12</c:v>
                </c:pt>
                <c:pt idx="42">
                  <c:v>12.2</c:v>
                </c:pt>
                <c:pt idx="43">
                  <c:v>12.3</c:v>
                </c:pt>
                <c:pt idx="44">
                  <c:v>12.3</c:v>
                </c:pt>
                <c:pt idx="45">
                  <c:v>15.1</c:v>
                </c:pt>
                <c:pt idx="46">
                  <c:v>13.2</c:v>
                </c:pt>
              </c:numCache>
            </c:numRef>
          </c:val>
          <c:extLst>
            <c:ext xmlns:c16="http://schemas.microsoft.com/office/drawing/2014/chart" uri="{C3380CC4-5D6E-409C-BE32-E72D297353CC}">
              <c16:uniqueId val="{00000000-4D99-4296-81C3-785C23AFA45C}"/>
            </c:ext>
          </c:extLst>
        </c:ser>
        <c:ser>
          <c:idx val="1"/>
          <c:order val="1"/>
          <c:tx>
            <c:strRef>
              <c:f>Sheet2!$H$1</c:f>
              <c:strCache>
                <c:ptCount val="1"/>
                <c:pt idx="0">
                  <c:v>Education10</c:v>
                </c:pt>
              </c:strCache>
            </c:strRef>
          </c:tx>
          <c:spPr>
            <a:gradFill rotWithShape="1">
              <a:gsLst>
                <a:gs pos="0">
                  <a:schemeClr val="accent1">
                    <a:shade val="76000"/>
                    <a:satMod val="103000"/>
                    <a:lumMod val="102000"/>
                    <a:tint val="94000"/>
                  </a:schemeClr>
                </a:gs>
                <a:gs pos="50000">
                  <a:schemeClr val="accent1">
                    <a:shade val="76000"/>
                    <a:satMod val="110000"/>
                    <a:lumMod val="100000"/>
                    <a:shade val="100000"/>
                  </a:schemeClr>
                </a:gs>
                <a:gs pos="100000">
                  <a:schemeClr val="accent1">
                    <a:shade val="76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Sheet2!$H$2:$H$48</c:f>
              <c:numCache>
                <c:formatCode>General</c:formatCode>
                <c:ptCount val="47"/>
                <c:pt idx="0">
                  <c:v>12.5</c:v>
                </c:pt>
                <c:pt idx="1">
                  <c:v>10.9</c:v>
                </c:pt>
                <c:pt idx="2">
                  <c:v>11</c:v>
                </c:pt>
                <c:pt idx="3">
                  <c:v>11.8</c:v>
                </c:pt>
                <c:pt idx="4">
                  <c:v>12.2</c:v>
                </c:pt>
                <c:pt idx="5">
                  <c:v>13.8</c:v>
                </c:pt>
                <c:pt idx="6">
                  <c:v>14.1</c:v>
                </c:pt>
                <c:pt idx="7">
                  <c:v>13</c:v>
                </c:pt>
                <c:pt idx="8">
                  <c:v>12.9</c:v>
                </c:pt>
                <c:pt idx="9">
                  <c:v>11.2</c:v>
                </c:pt>
                <c:pt idx="10">
                  <c:v>13.1</c:v>
                </c:pt>
                <c:pt idx="11">
                  <c:v>12.4</c:v>
                </c:pt>
                <c:pt idx="12">
                  <c:v>13.7</c:v>
                </c:pt>
                <c:pt idx="13">
                  <c:v>13.3</c:v>
                </c:pt>
                <c:pt idx="14">
                  <c:v>11.2</c:v>
                </c:pt>
                <c:pt idx="15">
                  <c:v>12.9</c:v>
                </c:pt>
                <c:pt idx="16">
                  <c:v>12.9</c:v>
                </c:pt>
                <c:pt idx="17">
                  <c:v>13.3</c:v>
                </c:pt>
                <c:pt idx="18">
                  <c:v>11.9</c:v>
                </c:pt>
                <c:pt idx="19">
                  <c:v>10.1</c:v>
                </c:pt>
                <c:pt idx="20">
                  <c:v>11</c:v>
                </c:pt>
                <c:pt idx="21">
                  <c:v>12</c:v>
                </c:pt>
                <c:pt idx="22">
                  <c:v>10.7</c:v>
                </c:pt>
                <c:pt idx="23">
                  <c:v>10.9</c:v>
                </c:pt>
                <c:pt idx="24">
                  <c:v>12.7</c:v>
                </c:pt>
                <c:pt idx="25">
                  <c:v>13.4</c:v>
                </c:pt>
                <c:pt idx="26">
                  <c:v>11.2</c:v>
                </c:pt>
                <c:pt idx="27">
                  <c:v>13.9</c:v>
                </c:pt>
                <c:pt idx="28">
                  <c:v>13.8</c:v>
                </c:pt>
                <c:pt idx="29">
                  <c:v>11.3</c:v>
                </c:pt>
                <c:pt idx="30">
                  <c:v>10.7</c:v>
                </c:pt>
                <c:pt idx="31">
                  <c:v>12.9</c:v>
                </c:pt>
                <c:pt idx="32">
                  <c:v>13.6</c:v>
                </c:pt>
                <c:pt idx="33">
                  <c:v>13</c:v>
                </c:pt>
                <c:pt idx="34">
                  <c:v>11.9</c:v>
                </c:pt>
                <c:pt idx="35">
                  <c:v>14</c:v>
                </c:pt>
                <c:pt idx="36">
                  <c:v>11.8</c:v>
                </c:pt>
                <c:pt idx="37">
                  <c:v>10.199999999999999</c:v>
                </c:pt>
                <c:pt idx="38">
                  <c:v>12.1</c:v>
                </c:pt>
                <c:pt idx="39">
                  <c:v>12.5</c:v>
                </c:pt>
                <c:pt idx="40">
                  <c:v>14.2</c:v>
                </c:pt>
                <c:pt idx="41">
                  <c:v>12</c:v>
                </c:pt>
                <c:pt idx="42">
                  <c:v>12.1</c:v>
                </c:pt>
                <c:pt idx="43">
                  <c:v>12.2</c:v>
                </c:pt>
                <c:pt idx="44">
                  <c:v>12.2</c:v>
                </c:pt>
                <c:pt idx="45">
                  <c:v>15.2</c:v>
                </c:pt>
                <c:pt idx="46">
                  <c:v>13.2</c:v>
                </c:pt>
              </c:numCache>
            </c:numRef>
          </c:val>
          <c:extLst>
            <c:ext xmlns:c16="http://schemas.microsoft.com/office/drawing/2014/chart" uri="{C3380CC4-5D6E-409C-BE32-E72D297353CC}">
              <c16:uniqueId val="{00000001-4D99-4296-81C3-785C23AFA45C}"/>
            </c:ext>
          </c:extLst>
        </c:ser>
        <c:dLbls>
          <c:showLegendKey val="0"/>
          <c:showVal val="0"/>
          <c:showCatName val="0"/>
          <c:showSerName val="0"/>
          <c:showPercent val="0"/>
          <c:showBubbleSize val="0"/>
        </c:dLbls>
        <c:gapWidth val="115"/>
        <c:overlap val="-20"/>
        <c:axId val="687058399"/>
        <c:axId val="687062975"/>
      </c:barChart>
      <c:catAx>
        <c:axId val="687058399"/>
        <c:scaling>
          <c:orientation val="minMax"/>
        </c:scaling>
        <c:delete val="0"/>
        <c:axPos val="l"/>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EDUCATION </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7062975"/>
        <c:crosses val="autoZero"/>
        <c:auto val="1"/>
        <c:lblAlgn val="ctr"/>
        <c:lblOffset val="100"/>
        <c:noMultiLvlLbl val="0"/>
      </c:catAx>
      <c:valAx>
        <c:axId val="6870629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SERIES OF RECORD</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70583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[Crime_data.csv]Sheet2!PivotTable3</c:name>
    <c:fmtId val="-1"/>
  </c:pivotSource>
  <c:chart>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Sheet2!$AD$10</c:f>
              <c:strCache>
                <c:ptCount val="1"/>
                <c:pt idx="0">
                  <c:v>Sum of ExpenditureYear0</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Sheet2!$AD$11</c:f>
              <c:strCache>
                <c:ptCount val="1"/>
                <c:pt idx="0">
                  <c:v>Total</c:v>
                </c:pt>
              </c:strCache>
            </c:strRef>
          </c:cat>
          <c:val>
            <c:numRef>
              <c:f>Sheet2!$AD$11</c:f>
              <c:numCache>
                <c:formatCode>General</c:formatCode>
                <c:ptCount val="1"/>
                <c:pt idx="0">
                  <c:v>3995</c:v>
                </c:pt>
              </c:numCache>
            </c:numRef>
          </c:val>
          <c:extLst>
            <c:ext xmlns:c16="http://schemas.microsoft.com/office/drawing/2014/chart" uri="{C3380CC4-5D6E-409C-BE32-E72D297353CC}">
              <c16:uniqueId val="{00000000-A7B9-4512-83B7-AEB07EB50739}"/>
            </c:ext>
          </c:extLst>
        </c:ser>
        <c:ser>
          <c:idx val="1"/>
          <c:order val="1"/>
          <c:tx>
            <c:strRef>
              <c:f>Sheet2!$AE$10</c:f>
              <c:strCache>
                <c:ptCount val="1"/>
                <c:pt idx="0">
                  <c:v>Sum of ExpenditureYear10</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Sheet2!$AD$11</c:f>
              <c:strCache>
                <c:ptCount val="1"/>
                <c:pt idx="0">
                  <c:v>Total</c:v>
                </c:pt>
              </c:strCache>
            </c:strRef>
          </c:cat>
          <c:val>
            <c:numRef>
              <c:f>Sheet2!$AE$11</c:f>
              <c:numCache>
                <c:formatCode>General</c:formatCode>
                <c:ptCount val="1"/>
                <c:pt idx="0">
                  <c:v>3771</c:v>
                </c:pt>
              </c:numCache>
            </c:numRef>
          </c:val>
          <c:extLst>
            <c:ext xmlns:c16="http://schemas.microsoft.com/office/drawing/2014/chart" uri="{C3380CC4-5D6E-409C-BE32-E72D297353CC}">
              <c16:uniqueId val="{00000001-A7B9-4512-83B7-AEB07EB50739}"/>
            </c:ext>
          </c:extLst>
        </c:ser>
        <c:dLbls>
          <c:dLblPos val="inEnd"/>
          <c:showLegendKey val="0"/>
          <c:showVal val="1"/>
          <c:showCatName val="0"/>
          <c:showSerName val="0"/>
          <c:showPercent val="0"/>
          <c:showBubbleSize val="0"/>
        </c:dLbls>
        <c:gapWidth val="100"/>
        <c:overlap val="-24"/>
        <c:axId val="664439791"/>
        <c:axId val="664446447"/>
      </c:barChart>
      <c:catAx>
        <c:axId val="664439791"/>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Series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64446447"/>
        <c:crosses val="autoZero"/>
        <c:auto val="1"/>
        <c:lblAlgn val="ctr"/>
        <c:lblOffset val="100"/>
        <c:noMultiLvlLbl val="0"/>
      </c:catAx>
      <c:valAx>
        <c:axId val="664446447"/>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Crime Rate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6443979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400">
                <a:solidFill>
                  <a:sysClr val="windowText" lastClr="000000"/>
                </a:solidFill>
                <a:latin typeface="Arial" panose="020B0604020202020204" pitchFamily="34" charset="0"/>
                <a:cs typeface="Arial" panose="020B0604020202020204" pitchFamily="34" charset="0"/>
              </a:rPr>
              <a:t>Labour Force Vs Labour Forces 10</a:t>
            </a:r>
          </a:p>
        </c:rich>
      </c:tx>
      <c:layout>
        <c:manualLayout>
          <c:xMode val="edge"/>
          <c:yMode val="edge"/>
          <c:x val="0.2593226461718881"/>
          <c:y val="1.9475183845262586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lineChart>
        <c:grouping val="standard"/>
        <c:varyColors val="0"/>
        <c:ser>
          <c:idx val="0"/>
          <c:order val="0"/>
          <c:tx>
            <c:strRef>
              <c:f>Sheet2!$P$1</c:f>
              <c:strCache>
                <c:ptCount val="1"/>
                <c:pt idx="0">
                  <c:v>Males</c:v>
                </c:pt>
              </c:strCache>
            </c:strRef>
          </c:tx>
          <c:spPr>
            <a:ln w="31750" cap="rnd">
              <a:solidFill>
                <a:schemeClr val="accent1"/>
              </a:solidFill>
              <a:round/>
            </a:ln>
            <a:effectLst/>
          </c:spPr>
          <c:marker>
            <c:symbol val="none"/>
          </c:marker>
          <c:val>
            <c:numRef>
              <c:f>Sheet2!$P$2:$P$48</c:f>
              <c:numCache>
                <c:formatCode>General</c:formatCode>
                <c:ptCount val="47"/>
                <c:pt idx="0">
                  <c:v>965</c:v>
                </c:pt>
                <c:pt idx="1">
                  <c:v>1045</c:v>
                </c:pt>
                <c:pt idx="2">
                  <c:v>962</c:v>
                </c:pt>
                <c:pt idx="3">
                  <c:v>968</c:v>
                </c:pt>
                <c:pt idx="4">
                  <c:v>989</c:v>
                </c:pt>
                <c:pt idx="5">
                  <c:v>972</c:v>
                </c:pt>
                <c:pt idx="6">
                  <c:v>984</c:v>
                </c:pt>
                <c:pt idx="7">
                  <c:v>977</c:v>
                </c:pt>
                <c:pt idx="8">
                  <c:v>968</c:v>
                </c:pt>
                <c:pt idx="9">
                  <c:v>1024</c:v>
                </c:pt>
                <c:pt idx="10">
                  <c:v>969</c:v>
                </c:pt>
                <c:pt idx="11">
                  <c:v>948</c:v>
                </c:pt>
                <c:pt idx="12">
                  <c:v>986</c:v>
                </c:pt>
                <c:pt idx="13">
                  <c:v>964</c:v>
                </c:pt>
                <c:pt idx="14">
                  <c:v>973</c:v>
                </c:pt>
                <c:pt idx="15">
                  <c:v>1029</c:v>
                </c:pt>
                <c:pt idx="16">
                  <c:v>984</c:v>
                </c:pt>
                <c:pt idx="17">
                  <c:v>934</c:v>
                </c:pt>
                <c:pt idx="18">
                  <c:v>964</c:v>
                </c:pt>
                <c:pt idx="19">
                  <c:v>950</c:v>
                </c:pt>
                <c:pt idx="20">
                  <c:v>986</c:v>
                </c:pt>
                <c:pt idx="21">
                  <c:v>996</c:v>
                </c:pt>
                <c:pt idx="22">
                  <c:v>953</c:v>
                </c:pt>
                <c:pt idx="23">
                  <c:v>974</c:v>
                </c:pt>
                <c:pt idx="24">
                  <c:v>972</c:v>
                </c:pt>
                <c:pt idx="25">
                  <c:v>1049</c:v>
                </c:pt>
                <c:pt idx="26">
                  <c:v>955</c:v>
                </c:pt>
                <c:pt idx="27">
                  <c:v>998</c:v>
                </c:pt>
                <c:pt idx="28">
                  <c:v>990</c:v>
                </c:pt>
                <c:pt idx="29">
                  <c:v>978</c:v>
                </c:pt>
                <c:pt idx="30">
                  <c:v>956</c:v>
                </c:pt>
                <c:pt idx="31">
                  <c:v>982</c:v>
                </c:pt>
                <c:pt idx="32">
                  <c:v>1038</c:v>
                </c:pt>
                <c:pt idx="33">
                  <c:v>1012</c:v>
                </c:pt>
                <c:pt idx="34">
                  <c:v>938</c:v>
                </c:pt>
                <c:pt idx="35">
                  <c:v>972</c:v>
                </c:pt>
                <c:pt idx="36">
                  <c:v>981</c:v>
                </c:pt>
                <c:pt idx="37">
                  <c:v>953</c:v>
                </c:pt>
                <c:pt idx="38">
                  <c:v>1018</c:v>
                </c:pt>
                <c:pt idx="39">
                  <c:v>985</c:v>
                </c:pt>
                <c:pt idx="40">
                  <c:v>985</c:v>
                </c:pt>
                <c:pt idx="41">
                  <c:v>964</c:v>
                </c:pt>
                <c:pt idx="42">
                  <c:v>969</c:v>
                </c:pt>
                <c:pt idx="43">
                  <c:v>1012</c:v>
                </c:pt>
                <c:pt idx="44">
                  <c:v>966</c:v>
                </c:pt>
                <c:pt idx="45">
                  <c:v>994</c:v>
                </c:pt>
                <c:pt idx="46">
                  <c:v>1071</c:v>
                </c:pt>
              </c:numCache>
            </c:numRef>
          </c:val>
          <c:smooth val="0"/>
          <c:extLst>
            <c:ext xmlns:c16="http://schemas.microsoft.com/office/drawing/2014/chart" uri="{C3380CC4-5D6E-409C-BE32-E72D297353CC}">
              <c16:uniqueId val="{00000000-6C77-4D2D-9C4F-0EEE31DFD19B}"/>
            </c:ext>
          </c:extLst>
        </c:ser>
        <c:ser>
          <c:idx val="1"/>
          <c:order val="1"/>
          <c:tx>
            <c:strRef>
              <c:f>Sheet2!$Q$1</c:f>
              <c:strCache>
                <c:ptCount val="1"/>
                <c:pt idx="0">
                  <c:v>Males10</c:v>
                </c:pt>
              </c:strCache>
            </c:strRef>
          </c:tx>
          <c:spPr>
            <a:ln w="31750" cap="rnd">
              <a:solidFill>
                <a:schemeClr val="accent2"/>
              </a:solidFill>
              <a:round/>
            </a:ln>
            <a:effectLst/>
          </c:spPr>
          <c:marker>
            <c:symbol val="none"/>
          </c:marker>
          <c:val>
            <c:numRef>
              <c:f>Sheet2!$Q$2:$Q$48</c:f>
              <c:numCache>
                <c:formatCode>General</c:formatCode>
                <c:ptCount val="47"/>
                <c:pt idx="0">
                  <c:v>974</c:v>
                </c:pt>
                <c:pt idx="1">
                  <c:v>1039</c:v>
                </c:pt>
                <c:pt idx="2">
                  <c:v>959</c:v>
                </c:pt>
                <c:pt idx="3">
                  <c:v>983</c:v>
                </c:pt>
                <c:pt idx="4">
                  <c:v>989</c:v>
                </c:pt>
                <c:pt idx="5">
                  <c:v>983</c:v>
                </c:pt>
                <c:pt idx="6">
                  <c:v>993</c:v>
                </c:pt>
                <c:pt idx="7">
                  <c:v>973</c:v>
                </c:pt>
                <c:pt idx="8">
                  <c:v>968</c:v>
                </c:pt>
                <c:pt idx="9">
                  <c:v>1024</c:v>
                </c:pt>
                <c:pt idx="10">
                  <c:v>969</c:v>
                </c:pt>
                <c:pt idx="11">
                  <c:v>949</c:v>
                </c:pt>
                <c:pt idx="12">
                  <c:v>993</c:v>
                </c:pt>
                <c:pt idx="13">
                  <c:v>968</c:v>
                </c:pt>
                <c:pt idx="14">
                  <c:v>983</c:v>
                </c:pt>
                <c:pt idx="15">
                  <c:v>1024</c:v>
                </c:pt>
                <c:pt idx="16">
                  <c:v>982</c:v>
                </c:pt>
                <c:pt idx="17">
                  <c:v>949</c:v>
                </c:pt>
                <c:pt idx="18">
                  <c:v>971</c:v>
                </c:pt>
                <c:pt idx="19">
                  <c:v>1001</c:v>
                </c:pt>
                <c:pt idx="20">
                  <c:v>989</c:v>
                </c:pt>
                <c:pt idx="21">
                  <c:v>992</c:v>
                </c:pt>
                <c:pt idx="22">
                  <c:v>952</c:v>
                </c:pt>
                <c:pt idx="23">
                  <c:v>978</c:v>
                </c:pt>
                <c:pt idx="24">
                  <c:v>982</c:v>
                </c:pt>
                <c:pt idx="25">
                  <c:v>1050</c:v>
                </c:pt>
                <c:pt idx="26">
                  <c:v>956</c:v>
                </c:pt>
                <c:pt idx="27">
                  <c:v>999</c:v>
                </c:pt>
                <c:pt idx="28">
                  <c:v>993</c:v>
                </c:pt>
                <c:pt idx="29">
                  <c:v>978</c:v>
                </c:pt>
                <c:pt idx="30">
                  <c:v>962</c:v>
                </c:pt>
                <c:pt idx="31">
                  <c:v>945</c:v>
                </c:pt>
                <c:pt idx="32">
                  <c:v>1029</c:v>
                </c:pt>
                <c:pt idx="33">
                  <c:v>1011</c:v>
                </c:pt>
                <c:pt idx="34">
                  <c:v>935</c:v>
                </c:pt>
                <c:pt idx="35">
                  <c:v>970</c:v>
                </c:pt>
                <c:pt idx="36">
                  <c:v>980</c:v>
                </c:pt>
                <c:pt idx="37">
                  <c:v>948</c:v>
                </c:pt>
                <c:pt idx="38">
                  <c:v>1079</c:v>
                </c:pt>
                <c:pt idx="39">
                  <c:v>993</c:v>
                </c:pt>
                <c:pt idx="40">
                  <c:v>987</c:v>
                </c:pt>
                <c:pt idx="41">
                  <c:v>982</c:v>
                </c:pt>
                <c:pt idx="42">
                  <c:v>976</c:v>
                </c:pt>
                <c:pt idx="43">
                  <c:v>1003</c:v>
                </c:pt>
                <c:pt idx="44">
                  <c:v>987</c:v>
                </c:pt>
                <c:pt idx="45">
                  <c:v>995</c:v>
                </c:pt>
                <c:pt idx="46">
                  <c:v>1058</c:v>
                </c:pt>
              </c:numCache>
            </c:numRef>
          </c:val>
          <c:smooth val="0"/>
          <c:extLst>
            <c:ext xmlns:c16="http://schemas.microsoft.com/office/drawing/2014/chart" uri="{C3380CC4-5D6E-409C-BE32-E72D297353CC}">
              <c16:uniqueId val="{00000001-6C77-4D2D-9C4F-0EEE31DFD19B}"/>
            </c:ext>
          </c:extLst>
        </c:ser>
        <c:dLbls>
          <c:showLegendKey val="0"/>
          <c:showVal val="0"/>
          <c:showCatName val="0"/>
          <c:showSerName val="0"/>
          <c:showPercent val="0"/>
          <c:showBubbleSize val="0"/>
        </c:dLbls>
        <c:smooth val="0"/>
        <c:axId val="664466831"/>
        <c:axId val="664463087"/>
      </c:lineChart>
      <c:catAx>
        <c:axId val="664466831"/>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Series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64463087"/>
        <c:crosses val="autoZero"/>
        <c:auto val="1"/>
        <c:lblAlgn val="ctr"/>
        <c:lblOffset val="100"/>
        <c:noMultiLvlLbl val="0"/>
      </c:catAx>
      <c:valAx>
        <c:axId val="664463087"/>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Crime Rate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644668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200" cap="none">
                <a:solidFill>
                  <a:sysClr val="windowText" lastClr="000000"/>
                </a:solidFill>
                <a:latin typeface="Arial" panose="020B0604020202020204" pitchFamily="34" charset="0"/>
                <a:cs typeface="Arial" panose="020B0604020202020204" pitchFamily="34" charset="0"/>
              </a:rPr>
              <a:t>Unemployment vs unemployment 10 </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Sheet2!$V$1</c:f>
              <c:strCache>
                <c:ptCount val="1"/>
                <c:pt idx="0">
                  <c:v>YouthUnemployment</c:v>
                </c:pt>
              </c:strCache>
            </c:strRef>
          </c:tx>
          <c:spPr>
            <a:ln w="38100" cap="flat" cmpd="dbl" algn="ctr">
              <a:solidFill>
                <a:schemeClr val="accent1"/>
              </a:solidFill>
              <a:miter lim="800000"/>
            </a:ln>
            <a:effectLst/>
          </c:spPr>
          <c:marker>
            <c:symbol val="none"/>
          </c:marker>
          <c:val>
            <c:numRef>
              <c:f>Sheet2!$V$2:$V$48</c:f>
              <c:numCache>
                <c:formatCode>General</c:formatCode>
                <c:ptCount val="47"/>
                <c:pt idx="0">
                  <c:v>80</c:v>
                </c:pt>
                <c:pt idx="1">
                  <c:v>135</c:v>
                </c:pt>
                <c:pt idx="2">
                  <c:v>97</c:v>
                </c:pt>
                <c:pt idx="3">
                  <c:v>135</c:v>
                </c:pt>
                <c:pt idx="4">
                  <c:v>78</c:v>
                </c:pt>
                <c:pt idx="5">
                  <c:v>77</c:v>
                </c:pt>
                <c:pt idx="6">
                  <c:v>70</c:v>
                </c:pt>
                <c:pt idx="7">
                  <c:v>114</c:v>
                </c:pt>
                <c:pt idx="8">
                  <c:v>107</c:v>
                </c:pt>
                <c:pt idx="9">
                  <c:v>99</c:v>
                </c:pt>
                <c:pt idx="10">
                  <c:v>94</c:v>
                </c:pt>
                <c:pt idx="11">
                  <c:v>124</c:v>
                </c:pt>
                <c:pt idx="12">
                  <c:v>77</c:v>
                </c:pt>
                <c:pt idx="13">
                  <c:v>84</c:v>
                </c:pt>
                <c:pt idx="14">
                  <c:v>72</c:v>
                </c:pt>
                <c:pt idx="15">
                  <c:v>100</c:v>
                </c:pt>
                <c:pt idx="16">
                  <c:v>102</c:v>
                </c:pt>
                <c:pt idx="17">
                  <c:v>78</c:v>
                </c:pt>
                <c:pt idx="18">
                  <c:v>105</c:v>
                </c:pt>
                <c:pt idx="19">
                  <c:v>108</c:v>
                </c:pt>
                <c:pt idx="20">
                  <c:v>92</c:v>
                </c:pt>
                <c:pt idx="21">
                  <c:v>73</c:v>
                </c:pt>
                <c:pt idx="22">
                  <c:v>86</c:v>
                </c:pt>
                <c:pt idx="23">
                  <c:v>76</c:v>
                </c:pt>
                <c:pt idx="24">
                  <c:v>83</c:v>
                </c:pt>
                <c:pt idx="25">
                  <c:v>113</c:v>
                </c:pt>
                <c:pt idx="26">
                  <c:v>81</c:v>
                </c:pt>
                <c:pt idx="27">
                  <c:v>84</c:v>
                </c:pt>
                <c:pt idx="28">
                  <c:v>102</c:v>
                </c:pt>
                <c:pt idx="29">
                  <c:v>89</c:v>
                </c:pt>
                <c:pt idx="30">
                  <c:v>116</c:v>
                </c:pt>
                <c:pt idx="31">
                  <c:v>97</c:v>
                </c:pt>
                <c:pt idx="32">
                  <c:v>142</c:v>
                </c:pt>
                <c:pt idx="33">
                  <c:v>111</c:v>
                </c:pt>
                <c:pt idx="34">
                  <c:v>92</c:v>
                </c:pt>
                <c:pt idx="35">
                  <c:v>76</c:v>
                </c:pt>
                <c:pt idx="36">
                  <c:v>88</c:v>
                </c:pt>
                <c:pt idx="37">
                  <c:v>83</c:v>
                </c:pt>
                <c:pt idx="38">
                  <c:v>103</c:v>
                </c:pt>
                <c:pt idx="39">
                  <c:v>130</c:v>
                </c:pt>
                <c:pt idx="40">
                  <c:v>91</c:v>
                </c:pt>
                <c:pt idx="41">
                  <c:v>87</c:v>
                </c:pt>
                <c:pt idx="42">
                  <c:v>79</c:v>
                </c:pt>
                <c:pt idx="43">
                  <c:v>96</c:v>
                </c:pt>
                <c:pt idx="44">
                  <c:v>77</c:v>
                </c:pt>
                <c:pt idx="45">
                  <c:v>102</c:v>
                </c:pt>
                <c:pt idx="46">
                  <c:v>102</c:v>
                </c:pt>
              </c:numCache>
            </c:numRef>
          </c:val>
          <c:smooth val="0"/>
          <c:extLst>
            <c:ext xmlns:c16="http://schemas.microsoft.com/office/drawing/2014/chart" uri="{C3380CC4-5D6E-409C-BE32-E72D297353CC}">
              <c16:uniqueId val="{00000000-330D-4D7C-A2BA-A317CD3A234F}"/>
            </c:ext>
          </c:extLst>
        </c:ser>
        <c:ser>
          <c:idx val="1"/>
          <c:order val="1"/>
          <c:tx>
            <c:strRef>
              <c:f>Sheet2!$W$1</c:f>
              <c:strCache>
                <c:ptCount val="1"/>
                <c:pt idx="0">
                  <c:v>YouthUnemploy10</c:v>
                </c:pt>
              </c:strCache>
            </c:strRef>
          </c:tx>
          <c:spPr>
            <a:ln w="38100" cap="flat" cmpd="dbl" algn="ctr">
              <a:solidFill>
                <a:schemeClr val="accent2"/>
              </a:solidFill>
              <a:miter lim="800000"/>
            </a:ln>
            <a:effectLst/>
          </c:spPr>
          <c:marker>
            <c:symbol val="none"/>
          </c:marker>
          <c:val>
            <c:numRef>
              <c:f>Sheet2!$W$2:$W$48</c:f>
              <c:numCache>
                <c:formatCode>General</c:formatCode>
                <c:ptCount val="47"/>
                <c:pt idx="0">
                  <c:v>82</c:v>
                </c:pt>
                <c:pt idx="1">
                  <c:v>138</c:v>
                </c:pt>
                <c:pt idx="2">
                  <c:v>98</c:v>
                </c:pt>
                <c:pt idx="3">
                  <c:v>131</c:v>
                </c:pt>
                <c:pt idx="4">
                  <c:v>79</c:v>
                </c:pt>
                <c:pt idx="5">
                  <c:v>81</c:v>
                </c:pt>
                <c:pt idx="6">
                  <c:v>71</c:v>
                </c:pt>
                <c:pt idx="7">
                  <c:v>119</c:v>
                </c:pt>
                <c:pt idx="8">
                  <c:v>110</c:v>
                </c:pt>
                <c:pt idx="9">
                  <c:v>97</c:v>
                </c:pt>
                <c:pt idx="10">
                  <c:v>93</c:v>
                </c:pt>
                <c:pt idx="11">
                  <c:v>125</c:v>
                </c:pt>
                <c:pt idx="12">
                  <c:v>80</c:v>
                </c:pt>
                <c:pt idx="13">
                  <c:v>82</c:v>
                </c:pt>
                <c:pt idx="14">
                  <c:v>76</c:v>
                </c:pt>
                <c:pt idx="15">
                  <c:v>104</c:v>
                </c:pt>
                <c:pt idx="16">
                  <c:v>107</c:v>
                </c:pt>
                <c:pt idx="17">
                  <c:v>79</c:v>
                </c:pt>
                <c:pt idx="18">
                  <c:v>106</c:v>
                </c:pt>
                <c:pt idx="19">
                  <c:v>110</c:v>
                </c:pt>
                <c:pt idx="20">
                  <c:v>92</c:v>
                </c:pt>
                <c:pt idx="21">
                  <c:v>80</c:v>
                </c:pt>
                <c:pt idx="22">
                  <c:v>84</c:v>
                </c:pt>
                <c:pt idx="23">
                  <c:v>79</c:v>
                </c:pt>
                <c:pt idx="24">
                  <c:v>87</c:v>
                </c:pt>
                <c:pt idx="25">
                  <c:v>119</c:v>
                </c:pt>
                <c:pt idx="26">
                  <c:v>85</c:v>
                </c:pt>
                <c:pt idx="27">
                  <c:v>87</c:v>
                </c:pt>
                <c:pt idx="28">
                  <c:v>103</c:v>
                </c:pt>
                <c:pt idx="29">
                  <c:v>93</c:v>
                </c:pt>
                <c:pt idx="30">
                  <c:v>117</c:v>
                </c:pt>
                <c:pt idx="31">
                  <c:v>99</c:v>
                </c:pt>
                <c:pt idx="32">
                  <c:v>143</c:v>
                </c:pt>
                <c:pt idx="33">
                  <c:v>115</c:v>
                </c:pt>
                <c:pt idx="34">
                  <c:v>93</c:v>
                </c:pt>
                <c:pt idx="35">
                  <c:v>78</c:v>
                </c:pt>
                <c:pt idx="36">
                  <c:v>89</c:v>
                </c:pt>
                <c:pt idx="37">
                  <c:v>83</c:v>
                </c:pt>
                <c:pt idx="38">
                  <c:v>105</c:v>
                </c:pt>
                <c:pt idx="39">
                  <c:v>131</c:v>
                </c:pt>
                <c:pt idx="40">
                  <c:v>94</c:v>
                </c:pt>
                <c:pt idx="41">
                  <c:v>88</c:v>
                </c:pt>
                <c:pt idx="42">
                  <c:v>82</c:v>
                </c:pt>
                <c:pt idx="43">
                  <c:v>97</c:v>
                </c:pt>
                <c:pt idx="44">
                  <c:v>79</c:v>
                </c:pt>
                <c:pt idx="45">
                  <c:v>110</c:v>
                </c:pt>
                <c:pt idx="46">
                  <c:v>100</c:v>
                </c:pt>
              </c:numCache>
            </c:numRef>
          </c:val>
          <c:smooth val="0"/>
          <c:extLst>
            <c:ext xmlns:c16="http://schemas.microsoft.com/office/drawing/2014/chart" uri="{C3380CC4-5D6E-409C-BE32-E72D297353CC}">
              <c16:uniqueId val="{00000001-330D-4D7C-A2BA-A317CD3A234F}"/>
            </c:ext>
          </c:extLst>
        </c:ser>
        <c:ser>
          <c:idx val="2"/>
          <c:order val="2"/>
          <c:tx>
            <c:strRef>
              <c:f>Sheet2!$X$1</c:f>
              <c:strCache>
                <c:ptCount val="1"/>
                <c:pt idx="0">
                  <c:v>MatureUnemployment</c:v>
                </c:pt>
              </c:strCache>
            </c:strRef>
          </c:tx>
          <c:spPr>
            <a:ln w="38100" cap="flat" cmpd="dbl" algn="ctr">
              <a:solidFill>
                <a:schemeClr val="accent3"/>
              </a:solidFill>
              <a:miter lim="800000"/>
            </a:ln>
            <a:effectLst/>
          </c:spPr>
          <c:marker>
            <c:symbol val="none"/>
          </c:marker>
          <c:val>
            <c:numRef>
              <c:f>Sheet2!$X$2:$X$48</c:f>
              <c:numCache>
                <c:formatCode>General</c:formatCode>
                <c:ptCount val="47"/>
                <c:pt idx="0">
                  <c:v>22</c:v>
                </c:pt>
                <c:pt idx="1">
                  <c:v>40</c:v>
                </c:pt>
                <c:pt idx="2">
                  <c:v>34</c:v>
                </c:pt>
                <c:pt idx="3">
                  <c:v>53</c:v>
                </c:pt>
                <c:pt idx="4">
                  <c:v>25</c:v>
                </c:pt>
                <c:pt idx="5">
                  <c:v>25</c:v>
                </c:pt>
                <c:pt idx="6">
                  <c:v>21</c:v>
                </c:pt>
                <c:pt idx="7">
                  <c:v>35</c:v>
                </c:pt>
                <c:pt idx="8">
                  <c:v>37</c:v>
                </c:pt>
                <c:pt idx="9">
                  <c:v>27</c:v>
                </c:pt>
                <c:pt idx="10">
                  <c:v>33</c:v>
                </c:pt>
                <c:pt idx="11">
                  <c:v>50</c:v>
                </c:pt>
                <c:pt idx="12">
                  <c:v>27</c:v>
                </c:pt>
                <c:pt idx="13">
                  <c:v>29</c:v>
                </c:pt>
                <c:pt idx="14">
                  <c:v>26</c:v>
                </c:pt>
                <c:pt idx="15">
                  <c:v>24</c:v>
                </c:pt>
                <c:pt idx="16">
                  <c:v>33</c:v>
                </c:pt>
                <c:pt idx="17">
                  <c:v>34</c:v>
                </c:pt>
                <c:pt idx="18">
                  <c:v>43</c:v>
                </c:pt>
                <c:pt idx="19">
                  <c:v>41</c:v>
                </c:pt>
                <c:pt idx="20">
                  <c:v>43</c:v>
                </c:pt>
                <c:pt idx="21">
                  <c:v>27</c:v>
                </c:pt>
                <c:pt idx="22">
                  <c:v>35</c:v>
                </c:pt>
                <c:pt idx="23">
                  <c:v>28</c:v>
                </c:pt>
                <c:pt idx="24">
                  <c:v>31</c:v>
                </c:pt>
                <c:pt idx="25">
                  <c:v>40</c:v>
                </c:pt>
                <c:pt idx="26">
                  <c:v>28</c:v>
                </c:pt>
                <c:pt idx="27">
                  <c:v>20</c:v>
                </c:pt>
                <c:pt idx="28">
                  <c:v>35</c:v>
                </c:pt>
                <c:pt idx="29">
                  <c:v>34</c:v>
                </c:pt>
                <c:pt idx="30">
                  <c:v>47</c:v>
                </c:pt>
                <c:pt idx="31">
                  <c:v>38</c:v>
                </c:pt>
                <c:pt idx="32">
                  <c:v>42</c:v>
                </c:pt>
                <c:pt idx="33">
                  <c:v>37</c:v>
                </c:pt>
                <c:pt idx="34">
                  <c:v>36</c:v>
                </c:pt>
                <c:pt idx="35">
                  <c:v>24</c:v>
                </c:pt>
                <c:pt idx="36">
                  <c:v>31</c:v>
                </c:pt>
                <c:pt idx="37">
                  <c:v>32</c:v>
                </c:pt>
                <c:pt idx="38">
                  <c:v>28</c:v>
                </c:pt>
                <c:pt idx="39">
                  <c:v>58</c:v>
                </c:pt>
                <c:pt idx="40">
                  <c:v>20</c:v>
                </c:pt>
                <c:pt idx="41">
                  <c:v>38</c:v>
                </c:pt>
                <c:pt idx="42">
                  <c:v>35</c:v>
                </c:pt>
                <c:pt idx="43">
                  <c:v>36</c:v>
                </c:pt>
                <c:pt idx="44">
                  <c:v>35</c:v>
                </c:pt>
                <c:pt idx="45">
                  <c:v>39</c:v>
                </c:pt>
                <c:pt idx="46">
                  <c:v>41</c:v>
                </c:pt>
              </c:numCache>
            </c:numRef>
          </c:val>
          <c:smooth val="0"/>
          <c:extLst>
            <c:ext xmlns:c16="http://schemas.microsoft.com/office/drawing/2014/chart" uri="{C3380CC4-5D6E-409C-BE32-E72D297353CC}">
              <c16:uniqueId val="{00000002-330D-4D7C-A2BA-A317CD3A234F}"/>
            </c:ext>
          </c:extLst>
        </c:ser>
        <c:ser>
          <c:idx val="3"/>
          <c:order val="3"/>
          <c:tx>
            <c:strRef>
              <c:f>Sheet2!$Y$1</c:f>
              <c:strCache>
                <c:ptCount val="1"/>
                <c:pt idx="0">
                  <c:v>MatureUnemploy10</c:v>
                </c:pt>
              </c:strCache>
            </c:strRef>
          </c:tx>
          <c:spPr>
            <a:ln w="38100" cap="flat" cmpd="dbl" algn="ctr">
              <a:solidFill>
                <a:schemeClr val="accent4"/>
              </a:solidFill>
              <a:miter lim="800000"/>
            </a:ln>
            <a:effectLst/>
          </c:spPr>
          <c:marker>
            <c:symbol val="none"/>
          </c:marker>
          <c:val>
            <c:numRef>
              <c:f>Sheet2!$Y$2:$Y$48</c:f>
              <c:numCache>
                <c:formatCode>General</c:formatCode>
                <c:ptCount val="47"/>
                <c:pt idx="0">
                  <c:v>20</c:v>
                </c:pt>
                <c:pt idx="1">
                  <c:v>39</c:v>
                </c:pt>
                <c:pt idx="2">
                  <c:v>33</c:v>
                </c:pt>
                <c:pt idx="3">
                  <c:v>50</c:v>
                </c:pt>
                <c:pt idx="4">
                  <c:v>24</c:v>
                </c:pt>
                <c:pt idx="5">
                  <c:v>24</c:v>
                </c:pt>
                <c:pt idx="6">
                  <c:v>23</c:v>
                </c:pt>
                <c:pt idx="7">
                  <c:v>36</c:v>
                </c:pt>
                <c:pt idx="8">
                  <c:v>36</c:v>
                </c:pt>
                <c:pt idx="9">
                  <c:v>28</c:v>
                </c:pt>
                <c:pt idx="10">
                  <c:v>36</c:v>
                </c:pt>
                <c:pt idx="11">
                  <c:v>49</c:v>
                </c:pt>
                <c:pt idx="12">
                  <c:v>28</c:v>
                </c:pt>
                <c:pt idx="13">
                  <c:v>30</c:v>
                </c:pt>
                <c:pt idx="14">
                  <c:v>25</c:v>
                </c:pt>
                <c:pt idx="15">
                  <c:v>25</c:v>
                </c:pt>
                <c:pt idx="16">
                  <c:v>34</c:v>
                </c:pt>
                <c:pt idx="17">
                  <c:v>33</c:v>
                </c:pt>
                <c:pt idx="18">
                  <c:v>41</c:v>
                </c:pt>
                <c:pt idx="19">
                  <c:v>40</c:v>
                </c:pt>
                <c:pt idx="20">
                  <c:v>41</c:v>
                </c:pt>
                <c:pt idx="21">
                  <c:v>28</c:v>
                </c:pt>
                <c:pt idx="22">
                  <c:v>32</c:v>
                </c:pt>
                <c:pt idx="23">
                  <c:v>28</c:v>
                </c:pt>
                <c:pt idx="24">
                  <c:v>32</c:v>
                </c:pt>
                <c:pt idx="25">
                  <c:v>41</c:v>
                </c:pt>
                <c:pt idx="26">
                  <c:v>29</c:v>
                </c:pt>
                <c:pt idx="27">
                  <c:v>15</c:v>
                </c:pt>
                <c:pt idx="28">
                  <c:v>34</c:v>
                </c:pt>
                <c:pt idx="29">
                  <c:v>35</c:v>
                </c:pt>
                <c:pt idx="30">
                  <c:v>44</c:v>
                </c:pt>
                <c:pt idx="31">
                  <c:v>39</c:v>
                </c:pt>
                <c:pt idx="32">
                  <c:v>41</c:v>
                </c:pt>
                <c:pt idx="33">
                  <c:v>36</c:v>
                </c:pt>
                <c:pt idx="34">
                  <c:v>27</c:v>
                </c:pt>
                <c:pt idx="35">
                  <c:v>24</c:v>
                </c:pt>
                <c:pt idx="36">
                  <c:v>29</c:v>
                </c:pt>
                <c:pt idx="37">
                  <c:v>32</c:v>
                </c:pt>
                <c:pt idx="38">
                  <c:v>27</c:v>
                </c:pt>
                <c:pt idx="39">
                  <c:v>59</c:v>
                </c:pt>
                <c:pt idx="40">
                  <c:v>19</c:v>
                </c:pt>
                <c:pt idx="41">
                  <c:v>36</c:v>
                </c:pt>
                <c:pt idx="42">
                  <c:v>34</c:v>
                </c:pt>
                <c:pt idx="43">
                  <c:v>36</c:v>
                </c:pt>
                <c:pt idx="44">
                  <c:v>36</c:v>
                </c:pt>
                <c:pt idx="45">
                  <c:v>40</c:v>
                </c:pt>
                <c:pt idx="46">
                  <c:v>40</c:v>
                </c:pt>
              </c:numCache>
            </c:numRef>
          </c:val>
          <c:smooth val="0"/>
          <c:extLst>
            <c:ext xmlns:c16="http://schemas.microsoft.com/office/drawing/2014/chart" uri="{C3380CC4-5D6E-409C-BE32-E72D297353CC}">
              <c16:uniqueId val="{00000003-330D-4D7C-A2BA-A317CD3A234F}"/>
            </c:ext>
          </c:extLst>
        </c:ser>
        <c:ser>
          <c:idx val="4"/>
          <c:order val="4"/>
          <c:tx>
            <c:strRef>
              <c:f>Sheet2!$Z$1</c:f>
              <c:strCache>
                <c:ptCount val="1"/>
                <c:pt idx="0">
                  <c:v>HighYouthUnemploy</c:v>
                </c:pt>
              </c:strCache>
            </c:strRef>
          </c:tx>
          <c:spPr>
            <a:ln w="38100" cap="flat" cmpd="dbl" algn="ctr">
              <a:solidFill>
                <a:schemeClr val="accent5"/>
              </a:solidFill>
              <a:miter lim="800000"/>
            </a:ln>
            <a:effectLst/>
          </c:spPr>
          <c:marker>
            <c:symbol val="none"/>
          </c:marker>
          <c:val>
            <c:numRef>
              <c:f>Sheet2!$Z$2:$Z$48</c:f>
              <c:numCache>
                <c:formatCode>General</c:formatCode>
                <c:ptCount val="47"/>
                <c:pt idx="0">
                  <c:v>1</c:v>
                </c:pt>
                <c:pt idx="1">
                  <c:v>1</c:v>
                </c:pt>
                <c:pt idx="2">
                  <c:v>0</c:v>
                </c:pt>
                <c:pt idx="3">
                  <c:v>0</c:v>
                </c:pt>
                <c:pt idx="4">
                  <c:v>1</c:v>
                </c:pt>
                <c:pt idx="5">
                  <c:v>1</c:v>
                </c:pt>
                <c:pt idx="6">
                  <c:v>1</c:v>
                </c:pt>
                <c:pt idx="7">
                  <c:v>1</c:v>
                </c:pt>
                <c:pt idx="8">
                  <c:v>0</c:v>
                </c:pt>
                <c:pt idx="9">
                  <c:v>1</c:v>
                </c:pt>
                <c:pt idx="10">
                  <c:v>0</c:v>
                </c:pt>
                <c:pt idx="11">
                  <c:v>0</c:v>
                </c:pt>
                <c:pt idx="12">
                  <c:v>0</c:v>
                </c:pt>
                <c:pt idx="13">
                  <c:v>0</c:v>
                </c:pt>
                <c:pt idx="14">
                  <c:v>0</c:v>
                </c:pt>
                <c:pt idx="15">
                  <c:v>1</c:v>
                </c:pt>
                <c:pt idx="16">
                  <c:v>1</c:v>
                </c:pt>
                <c:pt idx="17">
                  <c:v>0</c:v>
                </c:pt>
                <c:pt idx="18">
                  <c:v>0</c:v>
                </c:pt>
                <c:pt idx="19">
                  <c:v>0</c:v>
                </c:pt>
                <c:pt idx="20">
                  <c:v>0</c:v>
                </c:pt>
                <c:pt idx="21">
                  <c:v>0</c:v>
                </c:pt>
                <c:pt idx="22">
                  <c:v>0</c:v>
                </c:pt>
                <c:pt idx="23">
                  <c:v>0</c:v>
                </c:pt>
                <c:pt idx="24">
                  <c:v>0</c:v>
                </c:pt>
                <c:pt idx="25">
                  <c:v>0</c:v>
                </c:pt>
                <c:pt idx="26">
                  <c:v>0</c:v>
                </c:pt>
                <c:pt idx="27">
                  <c:v>1</c:v>
                </c:pt>
                <c:pt idx="28">
                  <c:v>0</c:v>
                </c:pt>
                <c:pt idx="29">
                  <c:v>0</c:v>
                </c:pt>
                <c:pt idx="30">
                  <c:v>0</c:v>
                </c:pt>
                <c:pt idx="31">
                  <c:v>0</c:v>
                </c:pt>
                <c:pt idx="32">
                  <c:v>1</c:v>
                </c:pt>
                <c:pt idx="33">
                  <c:v>1</c:v>
                </c:pt>
                <c:pt idx="34">
                  <c:v>0</c:v>
                </c:pt>
                <c:pt idx="35">
                  <c:v>1</c:v>
                </c:pt>
                <c:pt idx="36">
                  <c:v>0</c:v>
                </c:pt>
                <c:pt idx="37">
                  <c:v>0</c:v>
                </c:pt>
                <c:pt idx="38">
                  <c:v>1</c:v>
                </c:pt>
                <c:pt idx="39">
                  <c:v>0</c:v>
                </c:pt>
                <c:pt idx="40">
                  <c:v>1</c:v>
                </c:pt>
                <c:pt idx="41">
                  <c:v>0</c:v>
                </c:pt>
                <c:pt idx="42">
                  <c:v>0</c:v>
                </c:pt>
                <c:pt idx="43">
                  <c:v>0</c:v>
                </c:pt>
                <c:pt idx="44">
                  <c:v>0</c:v>
                </c:pt>
                <c:pt idx="45">
                  <c:v>0</c:v>
                </c:pt>
                <c:pt idx="46">
                  <c:v>0</c:v>
                </c:pt>
              </c:numCache>
            </c:numRef>
          </c:val>
          <c:smooth val="0"/>
          <c:extLst>
            <c:ext xmlns:c16="http://schemas.microsoft.com/office/drawing/2014/chart" uri="{C3380CC4-5D6E-409C-BE32-E72D297353CC}">
              <c16:uniqueId val="{00000004-330D-4D7C-A2BA-A317CD3A234F}"/>
            </c:ext>
          </c:extLst>
        </c:ser>
        <c:ser>
          <c:idx val="5"/>
          <c:order val="5"/>
          <c:tx>
            <c:strRef>
              <c:f>Sheet2!$AA$1</c:f>
              <c:strCache>
                <c:ptCount val="1"/>
                <c:pt idx="0">
                  <c:v>HighYouthUnemploy10</c:v>
                </c:pt>
              </c:strCache>
            </c:strRef>
          </c:tx>
          <c:spPr>
            <a:ln w="38100" cap="flat" cmpd="dbl" algn="ctr">
              <a:solidFill>
                <a:schemeClr val="accent6"/>
              </a:solidFill>
              <a:miter lim="800000"/>
            </a:ln>
            <a:effectLst/>
          </c:spPr>
          <c:marker>
            <c:symbol val="none"/>
          </c:marker>
          <c:val>
            <c:numRef>
              <c:f>Sheet2!$AA$2:$AA$48</c:f>
              <c:numCache>
                <c:formatCode>General</c:formatCode>
                <c:ptCount val="47"/>
                <c:pt idx="0">
                  <c:v>1</c:v>
                </c:pt>
                <c:pt idx="1">
                  <c:v>1</c:v>
                </c:pt>
                <c:pt idx="2">
                  <c:v>0</c:v>
                </c:pt>
                <c:pt idx="3">
                  <c:v>0</c:v>
                </c:pt>
                <c:pt idx="4">
                  <c:v>1</c:v>
                </c:pt>
                <c:pt idx="5">
                  <c:v>1</c:v>
                </c:pt>
                <c:pt idx="6">
                  <c:v>1</c:v>
                </c:pt>
                <c:pt idx="7">
                  <c:v>1</c:v>
                </c:pt>
                <c:pt idx="8">
                  <c:v>1</c:v>
                </c:pt>
                <c:pt idx="9">
                  <c:v>1</c:v>
                </c:pt>
                <c:pt idx="10">
                  <c:v>0</c:v>
                </c:pt>
                <c:pt idx="11">
                  <c:v>0</c:v>
                </c:pt>
                <c:pt idx="12">
                  <c:v>0</c:v>
                </c:pt>
                <c:pt idx="13">
                  <c:v>0</c:v>
                </c:pt>
                <c:pt idx="14">
                  <c:v>1</c:v>
                </c:pt>
                <c:pt idx="15">
                  <c:v>1</c:v>
                </c:pt>
                <c:pt idx="16">
                  <c:v>1</c:v>
                </c:pt>
                <c:pt idx="17">
                  <c:v>0</c:v>
                </c:pt>
                <c:pt idx="18">
                  <c:v>0</c:v>
                </c:pt>
                <c:pt idx="19">
                  <c:v>0</c:v>
                </c:pt>
                <c:pt idx="20">
                  <c:v>0</c:v>
                </c:pt>
                <c:pt idx="21">
                  <c:v>0</c:v>
                </c:pt>
                <c:pt idx="22">
                  <c:v>0</c:v>
                </c:pt>
                <c:pt idx="23">
                  <c:v>0</c:v>
                </c:pt>
                <c:pt idx="24">
                  <c:v>0</c:v>
                </c:pt>
                <c:pt idx="25">
                  <c:v>0</c:v>
                </c:pt>
                <c:pt idx="26">
                  <c:v>0</c:v>
                </c:pt>
                <c:pt idx="27">
                  <c:v>0</c:v>
                </c:pt>
                <c:pt idx="28">
                  <c:v>1</c:v>
                </c:pt>
                <c:pt idx="29">
                  <c:v>0</c:v>
                </c:pt>
                <c:pt idx="30">
                  <c:v>0</c:v>
                </c:pt>
                <c:pt idx="31">
                  <c:v>0</c:v>
                </c:pt>
                <c:pt idx="32">
                  <c:v>1</c:v>
                </c:pt>
                <c:pt idx="33">
                  <c:v>1</c:v>
                </c:pt>
                <c:pt idx="34">
                  <c:v>1</c:v>
                </c:pt>
                <c:pt idx="35">
                  <c:v>1</c:v>
                </c:pt>
                <c:pt idx="36">
                  <c:v>1</c:v>
                </c:pt>
                <c:pt idx="37">
                  <c:v>0</c:v>
                </c:pt>
                <c:pt idx="38">
                  <c:v>1</c:v>
                </c:pt>
                <c:pt idx="39">
                  <c:v>0</c:v>
                </c:pt>
                <c:pt idx="40">
                  <c:v>1</c:v>
                </c:pt>
                <c:pt idx="41">
                  <c:v>0</c:v>
                </c:pt>
                <c:pt idx="42">
                  <c:v>0</c:v>
                </c:pt>
                <c:pt idx="43">
                  <c:v>0</c:v>
                </c:pt>
                <c:pt idx="44">
                  <c:v>0</c:v>
                </c:pt>
                <c:pt idx="45">
                  <c:v>0</c:v>
                </c:pt>
                <c:pt idx="46">
                  <c:v>0</c:v>
                </c:pt>
              </c:numCache>
            </c:numRef>
          </c:val>
          <c:smooth val="0"/>
          <c:extLst>
            <c:ext xmlns:c16="http://schemas.microsoft.com/office/drawing/2014/chart" uri="{C3380CC4-5D6E-409C-BE32-E72D297353CC}">
              <c16:uniqueId val="{00000005-330D-4D7C-A2BA-A317CD3A234F}"/>
            </c:ext>
          </c:extLst>
        </c:ser>
        <c:dLbls>
          <c:showLegendKey val="0"/>
          <c:showVal val="0"/>
          <c:showCatName val="0"/>
          <c:showSerName val="0"/>
          <c:showPercent val="0"/>
          <c:showBubbleSize val="0"/>
        </c:dLbls>
        <c:smooth val="0"/>
        <c:axId val="775750687"/>
        <c:axId val="775749855"/>
      </c:lineChart>
      <c:catAx>
        <c:axId val="775750687"/>
        <c:scaling>
          <c:orientation val="minMax"/>
        </c:scaling>
        <c:delete val="0"/>
        <c:axPos val="b"/>
        <c:majorGridlines>
          <c:spPr>
            <a:ln w="9525" cap="flat" cmpd="sng" algn="ctr">
              <a:solidFill>
                <a:schemeClr val="tx1">
                  <a:lumMod val="15000"/>
                  <a:lumOff val="85000"/>
                  <a:alpha val="32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SERIES </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5749855"/>
        <c:crosses val="autoZero"/>
        <c:auto val="1"/>
        <c:lblAlgn val="ctr"/>
        <c:lblOffset val="100"/>
        <c:noMultiLvlLbl val="0"/>
      </c:catAx>
      <c:valAx>
        <c:axId val="775749855"/>
        <c:scaling>
          <c:orientation val="minMax"/>
        </c:scaling>
        <c:delete val="0"/>
        <c:axPos val="l"/>
        <c:majorGridlines>
          <c:spPr>
            <a:ln w="9525" cap="flat" cmpd="sng" algn="ctr">
              <a:solidFill>
                <a:schemeClr val="tx1">
                  <a:lumMod val="15000"/>
                  <a:lumOff val="85000"/>
                  <a:alpha val="32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CRIME RATE</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5750687"/>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cap="none">
                <a:solidFill>
                  <a:sysClr val="windowText" lastClr="000000"/>
                </a:solidFill>
                <a:latin typeface="Arial" panose="020B0604020202020204" pitchFamily="34" charset="0"/>
                <a:cs typeface="Arial" panose="020B0604020202020204" pitchFamily="34" charset="0"/>
              </a:rPr>
              <a:t>Wages vs wages 10</a:t>
            </a:r>
          </a:p>
        </c:rich>
      </c:tx>
      <c:layout>
        <c:manualLayout>
          <c:xMode val="edge"/>
          <c:yMode val="edge"/>
          <c:x val="0.30133688324930608"/>
          <c:y val="2.4242424242424242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Sheet2!$B$96</c:f>
              <c:strCache>
                <c:ptCount val="1"/>
                <c:pt idx="0">
                  <c:v>Wage</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val>
            <c:numRef>
              <c:f>Sheet2!$B$97:$B$143</c:f>
              <c:numCache>
                <c:formatCode>General</c:formatCode>
                <c:ptCount val="47"/>
                <c:pt idx="0">
                  <c:v>564</c:v>
                </c:pt>
                <c:pt idx="1">
                  <c:v>453</c:v>
                </c:pt>
                <c:pt idx="2">
                  <c:v>288</c:v>
                </c:pt>
                <c:pt idx="3">
                  <c:v>457</c:v>
                </c:pt>
                <c:pt idx="4">
                  <c:v>593</c:v>
                </c:pt>
                <c:pt idx="5">
                  <c:v>507</c:v>
                </c:pt>
                <c:pt idx="6">
                  <c:v>486</c:v>
                </c:pt>
                <c:pt idx="7">
                  <c:v>487</c:v>
                </c:pt>
                <c:pt idx="8">
                  <c:v>489</c:v>
                </c:pt>
                <c:pt idx="9">
                  <c:v>425</c:v>
                </c:pt>
                <c:pt idx="10">
                  <c:v>318</c:v>
                </c:pt>
                <c:pt idx="11">
                  <c:v>572</c:v>
                </c:pt>
                <c:pt idx="12">
                  <c:v>529</c:v>
                </c:pt>
                <c:pt idx="13">
                  <c:v>689</c:v>
                </c:pt>
                <c:pt idx="14">
                  <c:v>396</c:v>
                </c:pt>
                <c:pt idx="15">
                  <c:v>526</c:v>
                </c:pt>
                <c:pt idx="16">
                  <c:v>557</c:v>
                </c:pt>
                <c:pt idx="17">
                  <c:v>627</c:v>
                </c:pt>
                <c:pt idx="18">
                  <c:v>617</c:v>
                </c:pt>
                <c:pt idx="19">
                  <c:v>394</c:v>
                </c:pt>
                <c:pt idx="20">
                  <c:v>405</c:v>
                </c:pt>
                <c:pt idx="21">
                  <c:v>496</c:v>
                </c:pt>
                <c:pt idx="22">
                  <c:v>395</c:v>
                </c:pt>
                <c:pt idx="23">
                  <c:v>382</c:v>
                </c:pt>
                <c:pt idx="24">
                  <c:v>580</c:v>
                </c:pt>
                <c:pt idx="25">
                  <c:v>588</c:v>
                </c:pt>
                <c:pt idx="26">
                  <c:v>421</c:v>
                </c:pt>
                <c:pt idx="27">
                  <c:v>590</c:v>
                </c:pt>
                <c:pt idx="28">
                  <c:v>589</c:v>
                </c:pt>
                <c:pt idx="29">
                  <c:v>631</c:v>
                </c:pt>
                <c:pt idx="30">
                  <c:v>427</c:v>
                </c:pt>
                <c:pt idx="31">
                  <c:v>620</c:v>
                </c:pt>
                <c:pt idx="32">
                  <c:v>540</c:v>
                </c:pt>
                <c:pt idx="33">
                  <c:v>622</c:v>
                </c:pt>
                <c:pt idx="34">
                  <c:v>637</c:v>
                </c:pt>
                <c:pt idx="35">
                  <c:v>462</c:v>
                </c:pt>
                <c:pt idx="36">
                  <c:v>488</c:v>
                </c:pt>
                <c:pt idx="37">
                  <c:v>513</c:v>
                </c:pt>
                <c:pt idx="38">
                  <c:v>537</c:v>
                </c:pt>
                <c:pt idx="39">
                  <c:v>626</c:v>
                </c:pt>
                <c:pt idx="40">
                  <c:v>578</c:v>
                </c:pt>
                <c:pt idx="41">
                  <c:v>559</c:v>
                </c:pt>
                <c:pt idx="42">
                  <c:v>472</c:v>
                </c:pt>
                <c:pt idx="43">
                  <c:v>557</c:v>
                </c:pt>
                <c:pt idx="44">
                  <c:v>657</c:v>
                </c:pt>
                <c:pt idx="45">
                  <c:v>673</c:v>
                </c:pt>
                <c:pt idx="46">
                  <c:v>674</c:v>
                </c:pt>
              </c:numCache>
            </c:numRef>
          </c:val>
          <c:smooth val="0"/>
          <c:extLst>
            <c:ext xmlns:c16="http://schemas.microsoft.com/office/drawing/2014/chart" uri="{C3380CC4-5D6E-409C-BE32-E72D297353CC}">
              <c16:uniqueId val="{00000000-99D4-4937-8F6B-F2C0CA1AB3EC}"/>
            </c:ext>
          </c:extLst>
        </c:ser>
        <c:ser>
          <c:idx val="1"/>
          <c:order val="1"/>
          <c:tx>
            <c:strRef>
              <c:f>Sheet2!$C$96</c:f>
              <c:strCache>
                <c:ptCount val="1"/>
                <c:pt idx="0">
                  <c:v>Wage10</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val>
            <c:numRef>
              <c:f>Sheet2!$C$97:$C$143</c:f>
              <c:numCache>
                <c:formatCode>General</c:formatCode>
                <c:ptCount val="47"/>
                <c:pt idx="0">
                  <c:v>632</c:v>
                </c:pt>
                <c:pt idx="1">
                  <c:v>521</c:v>
                </c:pt>
                <c:pt idx="2">
                  <c:v>359</c:v>
                </c:pt>
                <c:pt idx="3">
                  <c:v>510</c:v>
                </c:pt>
                <c:pt idx="4">
                  <c:v>660</c:v>
                </c:pt>
                <c:pt idx="5">
                  <c:v>571</c:v>
                </c:pt>
                <c:pt idx="6">
                  <c:v>556</c:v>
                </c:pt>
                <c:pt idx="7">
                  <c:v>561</c:v>
                </c:pt>
                <c:pt idx="8">
                  <c:v>550</c:v>
                </c:pt>
                <c:pt idx="9">
                  <c:v>499</c:v>
                </c:pt>
                <c:pt idx="10">
                  <c:v>378</c:v>
                </c:pt>
                <c:pt idx="11">
                  <c:v>639</c:v>
                </c:pt>
                <c:pt idx="12">
                  <c:v>591</c:v>
                </c:pt>
                <c:pt idx="13">
                  <c:v>742</c:v>
                </c:pt>
                <c:pt idx="14">
                  <c:v>568</c:v>
                </c:pt>
                <c:pt idx="15">
                  <c:v>570</c:v>
                </c:pt>
                <c:pt idx="16">
                  <c:v>621</c:v>
                </c:pt>
                <c:pt idx="17">
                  <c:v>692</c:v>
                </c:pt>
                <c:pt idx="18">
                  <c:v>679</c:v>
                </c:pt>
                <c:pt idx="19">
                  <c:v>465</c:v>
                </c:pt>
                <c:pt idx="20">
                  <c:v>470</c:v>
                </c:pt>
                <c:pt idx="21">
                  <c:v>562</c:v>
                </c:pt>
                <c:pt idx="22">
                  <c:v>476</c:v>
                </c:pt>
                <c:pt idx="23">
                  <c:v>456</c:v>
                </c:pt>
                <c:pt idx="24">
                  <c:v>649</c:v>
                </c:pt>
                <c:pt idx="25">
                  <c:v>649</c:v>
                </c:pt>
                <c:pt idx="26">
                  <c:v>499</c:v>
                </c:pt>
                <c:pt idx="27">
                  <c:v>656</c:v>
                </c:pt>
                <c:pt idx="28">
                  <c:v>659</c:v>
                </c:pt>
                <c:pt idx="29">
                  <c:v>703</c:v>
                </c:pt>
                <c:pt idx="30">
                  <c:v>500</c:v>
                </c:pt>
                <c:pt idx="31">
                  <c:v>696</c:v>
                </c:pt>
                <c:pt idx="32">
                  <c:v>615</c:v>
                </c:pt>
                <c:pt idx="33">
                  <c:v>691</c:v>
                </c:pt>
                <c:pt idx="34">
                  <c:v>698</c:v>
                </c:pt>
                <c:pt idx="35">
                  <c:v>511</c:v>
                </c:pt>
                <c:pt idx="36">
                  <c:v>550</c:v>
                </c:pt>
                <c:pt idx="37">
                  <c:v>589</c:v>
                </c:pt>
                <c:pt idx="38">
                  <c:v>617</c:v>
                </c:pt>
                <c:pt idx="39">
                  <c:v>684</c:v>
                </c:pt>
                <c:pt idx="40">
                  <c:v>649</c:v>
                </c:pt>
                <c:pt idx="41">
                  <c:v>635</c:v>
                </c:pt>
                <c:pt idx="42">
                  <c:v>539</c:v>
                </c:pt>
                <c:pt idx="43">
                  <c:v>625</c:v>
                </c:pt>
                <c:pt idx="44">
                  <c:v>719</c:v>
                </c:pt>
                <c:pt idx="45">
                  <c:v>739</c:v>
                </c:pt>
                <c:pt idx="46">
                  <c:v>748</c:v>
                </c:pt>
              </c:numCache>
            </c:numRef>
          </c:val>
          <c:smooth val="0"/>
          <c:extLst>
            <c:ext xmlns:c16="http://schemas.microsoft.com/office/drawing/2014/chart" uri="{C3380CC4-5D6E-409C-BE32-E72D297353CC}">
              <c16:uniqueId val="{00000001-99D4-4937-8F6B-F2C0CA1AB3EC}"/>
            </c:ext>
          </c:extLst>
        </c:ser>
        <c:dLbls>
          <c:showLegendKey val="0"/>
          <c:showVal val="0"/>
          <c:showCatName val="0"/>
          <c:showSerName val="0"/>
          <c:showPercent val="0"/>
          <c:showBubbleSize val="0"/>
        </c:dLbls>
        <c:marker val="1"/>
        <c:smooth val="0"/>
        <c:axId val="775788127"/>
        <c:axId val="775785215"/>
      </c:lineChart>
      <c:catAx>
        <c:axId val="77578812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Series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775785215"/>
        <c:crosses val="autoZero"/>
        <c:auto val="1"/>
        <c:lblAlgn val="ctr"/>
        <c:lblOffset val="100"/>
        <c:noMultiLvlLbl val="0"/>
      </c:catAx>
      <c:valAx>
        <c:axId val="775785215"/>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Crime Rate </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5788127"/>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400" cap="none">
                <a:solidFill>
                  <a:sysClr val="windowText" lastClr="000000"/>
                </a:solidFill>
                <a:latin typeface="Arial" panose="020B0604020202020204" pitchFamily="34" charset="0"/>
                <a:cs typeface="Arial" panose="020B0604020202020204" pitchFamily="34" charset="0"/>
              </a:rPr>
              <a:t>Below wages vs below wages 10</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Sheet2!$E$96</c:f>
              <c:strCache>
                <c:ptCount val="1"/>
                <c:pt idx="0">
                  <c:v>BelowWage</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val>
            <c:numRef>
              <c:f>Sheet2!$E$97:$E$143</c:f>
              <c:numCache>
                <c:formatCode>General</c:formatCode>
                <c:ptCount val="47"/>
                <c:pt idx="0">
                  <c:v>139</c:v>
                </c:pt>
                <c:pt idx="1">
                  <c:v>200</c:v>
                </c:pt>
                <c:pt idx="2">
                  <c:v>276</c:v>
                </c:pt>
                <c:pt idx="3">
                  <c:v>249</c:v>
                </c:pt>
                <c:pt idx="4">
                  <c:v>171</c:v>
                </c:pt>
                <c:pt idx="5">
                  <c:v>206</c:v>
                </c:pt>
                <c:pt idx="6">
                  <c:v>196</c:v>
                </c:pt>
                <c:pt idx="7">
                  <c:v>166</c:v>
                </c:pt>
                <c:pt idx="8">
                  <c:v>170</c:v>
                </c:pt>
                <c:pt idx="9">
                  <c:v>225</c:v>
                </c:pt>
                <c:pt idx="10">
                  <c:v>250</c:v>
                </c:pt>
                <c:pt idx="11">
                  <c:v>158</c:v>
                </c:pt>
                <c:pt idx="12">
                  <c:v>190</c:v>
                </c:pt>
                <c:pt idx="13">
                  <c:v>126</c:v>
                </c:pt>
                <c:pt idx="14">
                  <c:v>237</c:v>
                </c:pt>
                <c:pt idx="15">
                  <c:v>174</c:v>
                </c:pt>
                <c:pt idx="16">
                  <c:v>195</c:v>
                </c:pt>
                <c:pt idx="17">
                  <c:v>135</c:v>
                </c:pt>
                <c:pt idx="18">
                  <c:v>163</c:v>
                </c:pt>
                <c:pt idx="19">
                  <c:v>261</c:v>
                </c:pt>
                <c:pt idx="20">
                  <c:v>264</c:v>
                </c:pt>
                <c:pt idx="21">
                  <c:v>224</c:v>
                </c:pt>
                <c:pt idx="22">
                  <c:v>251</c:v>
                </c:pt>
                <c:pt idx="23">
                  <c:v>254</c:v>
                </c:pt>
                <c:pt idx="24">
                  <c:v>172</c:v>
                </c:pt>
                <c:pt idx="25">
                  <c:v>160</c:v>
                </c:pt>
                <c:pt idx="26">
                  <c:v>239</c:v>
                </c:pt>
                <c:pt idx="27">
                  <c:v>144</c:v>
                </c:pt>
                <c:pt idx="28">
                  <c:v>166</c:v>
                </c:pt>
                <c:pt idx="29">
                  <c:v>165</c:v>
                </c:pt>
                <c:pt idx="30">
                  <c:v>247</c:v>
                </c:pt>
                <c:pt idx="31">
                  <c:v>168</c:v>
                </c:pt>
                <c:pt idx="32">
                  <c:v>176</c:v>
                </c:pt>
                <c:pt idx="33">
                  <c:v>162</c:v>
                </c:pt>
                <c:pt idx="34">
                  <c:v>154</c:v>
                </c:pt>
                <c:pt idx="35">
                  <c:v>233</c:v>
                </c:pt>
                <c:pt idx="36">
                  <c:v>228</c:v>
                </c:pt>
                <c:pt idx="37">
                  <c:v>227</c:v>
                </c:pt>
                <c:pt idx="38">
                  <c:v>215</c:v>
                </c:pt>
                <c:pt idx="39">
                  <c:v>166</c:v>
                </c:pt>
                <c:pt idx="40">
                  <c:v>174</c:v>
                </c:pt>
                <c:pt idx="41">
                  <c:v>153</c:v>
                </c:pt>
                <c:pt idx="42">
                  <c:v>206</c:v>
                </c:pt>
                <c:pt idx="43">
                  <c:v>194</c:v>
                </c:pt>
                <c:pt idx="44">
                  <c:v>170</c:v>
                </c:pt>
                <c:pt idx="45">
                  <c:v>167</c:v>
                </c:pt>
                <c:pt idx="46">
                  <c:v>152</c:v>
                </c:pt>
              </c:numCache>
            </c:numRef>
          </c:val>
          <c:extLst>
            <c:ext xmlns:c16="http://schemas.microsoft.com/office/drawing/2014/chart" uri="{C3380CC4-5D6E-409C-BE32-E72D297353CC}">
              <c16:uniqueId val="{00000000-0002-48A1-8BE7-4D2A3AF1B3D7}"/>
            </c:ext>
          </c:extLst>
        </c:ser>
        <c:ser>
          <c:idx val="1"/>
          <c:order val="1"/>
          <c:tx>
            <c:strRef>
              <c:f>Sheet2!$F$96</c:f>
              <c:strCache>
                <c:ptCount val="1"/>
                <c:pt idx="0">
                  <c:v>BelowWage10</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val>
            <c:numRef>
              <c:f>Sheet2!$F$97:$F$143</c:f>
              <c:numCache>
                <c:formatCode>General</c:formatCode>
                <c:ptCount val="47"/>
                <c:pt idx="0">
                  <c:v>142</c:v>
                </c:pt>
                <c:pt idx="1">
                  <c:v>210</c:v>
                </c:pt>
                <c:pt idx="2">
                  <c:v>256</c:v>
                </c:pt>
                <c:pt idx="3">
                  <c:v>235</c:v>
                </c:pt>
                <c:pt idx="4">
                  <c:v>162</c:v>
                </c:pt>
                <c:pt idx="5">
                  <c:v>199</c:v>
                </c:pt>
                <c:pt idx="6">
                  <c:v>176</c:v>
                </c:pt>
                <c:pt idx="7">
                  <c:v>168</c:v>
                </c:pt>
                <c:pt idx="8">
                  <c:v>126</c:v>
                </c:pt>
                <c:pt idx="9">
                  <c:v>215</c:v>
                </c:pt>
                <c:pt idx="10">
                  <c:v>247</c:v>
                </c:pt>
                <c:pt idx="11">
                  <c:v>146</c:v>
                </c:pt>
                <c:pt idx="12">
                  <c:v>189</c:v>
                </c:pt>
                <c:pt idx="13">
                  <c:v>127</c:v>
                </c:pt>
                <c:pt idx="14">
                  <c:v>246</c:v>
                </c:pt>
                <c:pt idx="15">
                  <c:v>182</c:v>
                </c:pt>
                <c:pt idx="16">
                  <c:v>199</c:v>
                </c:pt>
                <c:pt idx="17">
                  <c:v>140</c:v>
                </c:pt>
                <c:pt idx="18">
                  <c:v>162</c:v>
                </c:pt>
                <c:pt idx="19">
                  <c:v>254</c:v>
                </c:pt>
                <c:pt idx="20">
                  <c:v>243</c:v>
                </c:pt>
                <c:pt idx="21">
                  <c:v>229</c:v>
                </c:pt>
                <c:pt idx="22">
                  <c:v>249</c:v>
                </c:pt>
                <c:pt idx="23">
                  <c:v>257</c:v>
                </c:pt>
                <c:pt idx="24">
                  <c:v>182</c:v>
                </c:pt>
                <c:pt idx="25">
                  <c:v>159</c:v>
                </c:pt>
                <c:pt idx="26">
                  <c:v>243</c:v>
                </c:pt>
                <c:pt idx="27">
                  <c:v>151</c:v>
                </c:pt>
                <c:pt idx="28">
                  <c:v>160</c:v>
                </c:pt>
                <c:pt idx="29">
                  <c:v>175</c:v>
                </c:pt>
                <c:pt idx="30">
                  <c:v>256</c:v>
                </c:pt>
                <c:pt idx="31">
                  <c:v>170</c:v>
                </c:pt>
                <c:pt idx="32">
                  <c:v>177</c:v>
                </c:pt>
                <c:pt idx="33">
                  <c:v>169</c:v>
                </c:pt>
                <c:pt idx="34">
                  <c:v>169</c:v>
                </c:pt>
                <c:pt idx="35">
                  <c:v>220</c:v>
                </c:pt>
                <c:pt idx="36">
                  <c:v>230</c:v>
                </c:pt>
                <c:pt idx="37">
                  <c:v>234</c:v>
                </c:pt>
                <c:pt idx="38">
                  <c:v>204</c:v>
                </c:pt>
                <c:pt idx="39">
                  <c:v>174</c:v>
                </c:pt>
                <c:pt idx="40">
                  <c:v>180</c:v>
                </c:pt>
                <c:pt idx="41">
                  <c:v>151</c:v>
                </c:pt>
                <c:pt idx="42">
                  <c:v>219</c:v>
                </c:pt>
                <c:pt idx="43">
                  <c:v>196</c:v>
                </c:pt>
                <c:pt idx="44">
                  <c:v>172</c:v>
                </c:pt>
                <c:pt idx="45">
                  <c:v>169</c:v>
                </c:pt>
                <c:pt idx="46">
                  <c:v>150</c:v>
                </c:pt>
              </c:numCache>
            </c:numRef>
          </c:val>
          <c:extLst>
            <c:ext xmlns:c16="http://schemas.microsoft.com/office/drawing/2014/chart" uri="{C3380CC4-5D6E-409C-BE32-E72D297353CC}">
              <c16:uniqueId val="{00000001-0002-48A1-8BE7-4D2A3AF1B3D7}"/>
            </c:ext>
          </c:extLst>
        </c:ser>
        <c:dLbls>
          <c:showLegendKey val="0"/>
          <c:showVal val="0"/>
          <c:showCatName val="0"/>
          <c:showSerName val="0"/>
          <c:showPercent val="0"/>
          <c:showBubbleSize val="0"/>
        </c:dLbls>
        <c:gapWidth val="164"/>
        <c:overlap val="-22"/>
        <c:axId val="871279631"/>
        <c:axId val="871293359"/>
      </c:barChart>
      <c:catAx>
        <c:axId val="871279631"/>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Series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1293359"/>
        <c:crosses val="autoZero"/>
        <c:auto val="1"/>
        <c:lblAlgn val="ctr"/>
        <c:lblOffset val="100"/>
        <c:noMultiLvlLbl val="0"/>
      </c:catAx>
      <c:valAx>
        <c:axId val="871293359"/>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r>
                  <a:rPr lang="en-GB"/>
                  <a:t>Crime Rate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1279631"/>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Reversed" id="21">
  <a:schemeClr val="accent1"/>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1">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31">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6.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89EB2FF9E294920B77B079D812BE645"/>
        <w:category>
          <w:name w:val="General"/>
          <w:gallery w:val="placeholder"/>
        </w:category>
        <w:types>
          <w:type w:val="bbPlcHdr"/>
        </w:types>
        <w:behaviors>
          <w:behavior w:val="content"/>
        </w:behaviors>
        <w:guid w:val="{F5F74083-0A64-4F38-AE5F-1738E1876EB5}"/>
      </w:docPartPr>
      <w:docPartBody>
        <w:p w:rsidR="005E2341" w:rsidRDefault="00107EF2" w:rsidP="00107EF2">
          <w:pPr>
            <w:pStyle w:val="789EB2FF9E294920B77B079D812BE645"/>
          </w:pPr>
          <w:r>
            <w:rPr>
              <w:rFonts w:asciiTheme="majorHAnsi" w:eastAsiaTheme="majorEastAsia" w:hAnsiTheme="majorHAnsi" w:cstheme="majorBidi"/>
              <w:caps/>
              <w:color w:val="4472C4" w:themeColor="accent1"/>
              <w:sz w:val="80"/>
              <w:szCs w:val="80"/>
            </w:rPr>
            <w:t>[Document title]</w:t>
          </w:r>
        </w:p>
      </w:docPartBody>
    </w:docPart>
    <w:docPart>
      <w:docPartPr>
        <w:name w:val="9FB1A79DDE5A4E04AFB4C3CD61DF33A4"/>
        <w:category>
          <w:name w:val="General"/>
          <w:gallery w:val="placeholder"/>
        </w:category>
        <w:types>
          <w:type w:val="bbPlcHdr"/>
        </w:types>
        <w:behaviors>
          <w:behavior w:val="content"/>
        </w:behaviors>
        <w:guid w:val="{9786568D-43D9-4FBA-B53A-89223297EDA3}"/>
      </w:docPartPr>
      <w:docPartBody>
        <w:p w:rsidR="005E2341" w:rsidRDefault="00107EF2" w:rsidP="00107EF2">
          <w:pPr>
            <w:pStyle w:val="9FB1A79DDE5A4E04AFB4C3CD61DF33A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EF2"/>
    <w:rsid w:val="00107EF2"/>
    <w:rsid w:val="005B1037"/>
    <w:rsid w:val="005E2341"/>
    <w:rsid w:val="007C7DC7"/>
    <w:rsid w:val="00A8523C"/>
    <w:rsid w:val="00D14ADB"/>
    <w:rsid w:val="00D44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9EB2FF9E294920B77B079D812BE645">
    <w:name w:val="789EB2FF9E294920B77B079D812BE645"/>
    <w:rsid w:val="00107EF2"/>
  </w:style>
  <w:style w:type="paragraph" w:customStyle="1" w:styleId="9FB1A79DDE5A4E04AFB4C3CD61DF33A4">
    <w:name w:val="9FB1A79DDE5A4E04AFB4C3CD61DF33A4"/>
    <w:rsid w:val="00107E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56"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06EE196-B527-49AE-97A5-C35D33C2E9C3}">
  <we:reference id="wa200000368" version="1.0.0.0" store="en-001"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2022-05-13T00:00:00</PublishDate>
  <Abstract/>
  <CompanyAddress>2020638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35AECD-7E5D-465C-83F7-EEA18A1F3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9036</TotalTime>
  <Pages>26</Pages>
  <Words>4812</Words>
  <Characters>27435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DATA HANDLING AND BUSINESS INTELLIGENCE (LCBB5000) Assessment 2</vt:lpstr>
    </vt:vector>
  </TitlesOfParts>
  <Company>madalina maria marinescu</Company>
  <LinksUpToDate>false</LinksUpToDate>
  <CharactersWithSpaces>32183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AND BUSINESS INTELLIGENCE (LCBB5000) Assessment 2</dc:title>
  <dc:subject>Lecturer: Dr Anupam Mazumdar</dc:subject>
  <dc:creator>Madalina Marinescu</dc:creator>
  <cp:keywords/>
  <dc:description/>
  <cp:lastModifiedBy>Madalina Marinescu</cp:lastModifiedBy>
  <cp:revision>392</cp:revision>
  <dcterms:created xsi:type="dcterms:W3CDTF">2022-04-26T13:33:00Z</dcterms:created>
  <dcterms:modified xsi:type="dcterms:W3CDTF">2022-05-13T14:52:00Z</dcterms:modified>
</cp:coreProperties>
</file>