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A14948">
        <w:tc>
          <w:tcPr>
            <w:tcW w:w="10910" w:type="dxa"/>
          </w:tcPr>
          <w:p w14:paraId="02F8EE88" w14:textId="11AE025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93527" w:rsidRPr="00A14948">
              <w:rPr>
                <w:rFonts w:ascii="Times New Roman" w:hAnsi="Times New Roman" w:cs="Times New Roman"/>
                <w:bCs/>
                <w:color w:val="auto"/>
                <w:sz w:val="48"/>
              </w:rPr>
              <w:t>Esyllt Jones</w:t>
            </w:r>
            <w:r w:rsidR="00B93527">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AB237B1" w:rsidR="009C337F" w:rsidRPr="00A14948"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B93527">
              <w:rPr>
                <w:rFonts w:ascii="Times New Roman" w:hAnsi="Times New Roman" w:cs="Times New Roman"/>
                <w:b/>
                <w:color w:val="auto"/>
                <w:sz w:val="48"/>
              </w:rPr>
              <w:t xml:space="preserve"> </w:t>
            </w:r>
            <w:hyperlink r:id="rId11" w:history="1">
              <w:r w:rsidR="00A14948" w:rsidRPr="00A14948">
                <w:rPr>
                  <w:rStyle w:val="Hyperlink"/>
                  <w:rFonts w:ascii="Times New Roman" w:hAnsi="Times New Roman" w:cs="Times New Roman"/>
                  <w:bCs/>
                  <w:sz w:val="48"/>
                </w:rPr>
                <w:t>2420863@student.uwtsd.ac.uk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4AA849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14948">
              <w:rPr>
                <w:rFonts w:ascii="Times New Roman" w:hAnsi="Times New Roman" w:cs="Times New Roman"/>
                <w:b/>
                <w:color w:val="auto"/>
                <w:sz w:val="48"/>
              </w:rPr>
              <w:t xml:space="preserve"> </w:t>
            </w:r>
            <w:r w:rsidR="00A14948" w:rsidRPr="00A14948">
              <w:rPr>
                <w:rFonts w:ascii="Times New Roman" w:hAnsi="Times New Roman" w:cs="Times New Roman"/>
                <w:bCs/>
                <w:color w:val="auto"/>
                <w:sz w:val="48"/>
              </w:rPr>
              <w:t>2420863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sidRPr="00A14948">
              <w:rPr>
                <w:rFonts w:ascii="Times New Roman" w:hAnsi="Times New Roman" w:cs="Times New Roman"/>
                <w:bCs/>
                <w:color w:val="auto"/>
                <w:sz w:val="48"/>
              </w:rPr>
              <w:t>21</w:t>
            </w:r>
            <w:r w:rsidR="00AE6231" w:rsidRPr="00A14948">
              <w:rPr>
                <w:rFonts w:ascii="Times New Roman" w:hAnsi="Times New Roman" w:cs="Times New Roman"/>
                <w:bCs/>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BF7E07E" w14:textId="77777777" w:rsidR="002F4626" w:rsidRDefault="002F4626" w:rsidP="00E559CE">
      <w:pPr>
        <w:jc w:val="both"/>
        <w:rPr>
          <w:sz w:val="24"/>
          <w:szCs w:val="24"/>
        </w:rPr>
      </w:pPr>
    </w:p>
    <w:p w14:paraId="2F6C25BB" w14:textId="77777777" w:rsidR="002F4626" w:rsidRDefault="002F4626" w:rsidP="003D0AD6">
      <w:pPr>
        <w:jc w:val="both"/>
        <w:rPr>
          <w:sz w:val="24"/>
          <w:szCs w:val="24"/>
        </w:rPr>
      </w:pPr>
      <w:r w:rsidRPr="003D0AD6">
        <w:rPr>
          <w:sz w:val="24"/>
          <w:szCs w:val="24"/>
        </w:rPr>
        <w:t xml:space="preserve">Australian Government Department of Health, Disability and Ageing (2026) </w:t>
      </w:r>
      <w:r w:rsidRPr="003D0AD6">
        <w:rPr>
          <w:i/>
          <w:iCs/>
          <w:sz w:val="24"/>
          <w:szCs w:val="24"/>
        </w:rPr>
        <w:t>International disability rights</w:t>
      </w:r>
      <w:r w:rsidRPr="003D0AD6">
        <w:rPr>
          <w:sz w:val="24"/>
          <w:szCs w:val="24"/>
        </w:rPr>
        <w:t>. Available at: https://www.health.gov.au/topics/disability-and-carers/empowering/international-disability-rights (Accessed: 13 September 2026).</w:t>
      </w:r>
    </w:p>
    <w:p w14:paraId="0FF8BB84" w14:textId="77777777" w:rsidR="002F4626" w:rsidRDefault="002F4626" w:rsidP="003D0AD6">
      <w:pPr>
        <w:jc w:val="both"/>
        <w:rPr>
          <w:sz w:val="24"/>
          <w:szCs w:val="24"/>
        </w:rPr>
      </w:pPr>
    </w:p>
    <w:p w14:paraId="62F0363F" w14:textId="77777777" w:rsidR="002F4626" w:rsidRDefault="002F4626" w:rsidP="00FF7EBB">
      <w:pPr>
        <w:jc w:val="both"/>
        <w:rPr>
          <w:sz w:val="24"/>
          <w:szCs w:val="24"/>
        </w:rPr>
      </w:pPr>
      <w:r w:rsidRPr="00417015">
        <w:rPr>
          <w:sz w:val="24"/>
          <w:szCs w:val="24"/>
        </w:rPr>
        <w:t>Barone, S. and Swain, J.M.</w:t>
      </w:r>
      <w:r>
        <w:rPr>
          <w:sz w:val="24"/>
          <w:szCs w:val="24"/>
        </w:rPr>
        <w:t xml:space="preserve"> (</w:t>
      </w:r>
      <w:r w:rsidRPr="00417015">
        <w:rPr>
          <w:sz w:val="24"/>
          <w:szCs w:val="24"/>
        </w:rPr>
        <w:t>2025</w:t>
      </w:r>
      <w:r>
        <w:rPr>
          <w:sz w:val="24"/>
          <w:szCs w:val="24"/>
        </w:rPr>
        <w:t>)</w:t>
      </w:r>
      <w:r w:rsidRPr="00417015">
        <w:rPr>
          <w:sz w:val="24"/>
          <w:szCs w:val="24"/>
        </w:rPr>
        <w:t xml:space="preserve">. </w:t>
      </w:r>
      <w:r>
        <w:rPr>
          <w:sz w:val="24"/>
          <w:szCs w:val="24"/>
        </w:rPr>
        <w:t>‘</w:t>
      </w:r>
      <w:r w:rsidRPr="00417015">
        <w:rPr>
          <w:sz w:val="24"/>
          <w:szCs w:val="24"/>
        </w:rPr>
        <w:t>Using informal conversations in qualitative social research with people in situations of marginalization and vulnerability</w:t>
      </w:r>
      <w:r>
        <w:rPr>
          <w:sz w:val="24"/>
          <w:szCs w:val="24"/>
        </w:rPr>
        <w:t>’</w:t>
      </w:r>
      <w:r w:rsidRPr="00417015">
        <w:rPr>
          <w:sz w:val="24"/>
          <w:szCs w:val="24"/>
        </w:rPr>
        <w:t>. </w:t>
      </w:r>
      <w:r w:rsidRPr="00417015">
        <w:rPr>
          <w:i/>
          <w:iCs/>
          <w:sz w:val="24"/>
          <w:szCs w:val="24"/>
        </w:rPr>
        <w:t>Sage Research Methods: Data and Research Literacy</w:t>
      </w:r>
      <w:r w:rsidRPr="00417015">
        <w:rPr>
          <w:sz w:val="24"/>
          <w:szCs w:val="24"/>
        </w:rPr>
        <w:t>.</w:t>
      </w:r>
      <w:r>
        <w:rPr>
          <w:sz w:val="24"/>
          <w:szCs w:val="24"/>
        </w:rPr>
        <w:t xml:space="preserve"> Available at: </w:t>
      </w:r>
      <w:hyperlink r:id="rId12" w:history="1">
        <w:r w:rsidRPr="0011003B">
          <w:rPr>
            <w:rStyle w:val="Hyperlink"/>
            <w:sz w:val="24"/>
            <w:szCs w:val="24"/>
          </w:rPr>
          <w:t>https://dscovery.ucl.ac.uk/id/epring/10210103/</w:t>
        </w:r>
      </w:hyperlink>
      <w:r>
        <w:rPr>
          <w:sz w:val="24"/>
          <w:szCs w:val="24"/>
        </w:rPr>
        <w:t xml:space="preserve">. (Accessed: 19 May 2026). </w:t>
      </w:r>
    </w:p>
    <w:p w14:paraId="7D098726" w14:textId="77777777" w:rsidR="002F4626" w:rsidRDefault="002F4626" w:rsidP="00FF7EBB">
      <w:pPr>
        <w:jc w:val="both"/>
        <w:rPr>
          <w:sz w:val="24"/>
          <w:szCs w:val="24"/>
        </w:rPr>
      </w:pPr>
    </w:p>
    <w:p w14:paraId="345DFB62" w14:textId="77777777" w:rsidR="002F4626" w:rsidRDefault="002F4626" w:rsidP="003D0AD6">
      <w:pPr>
        <w:jc w:val="both"/>
        <w:rPr>
          <w:sz w:val="24"/>
          <w:szCs w:val="24"/>
        </w:rPr>
      </w:pPr>
      <w:r w:rsidRPr="003D0AD6">
        <w:rPr>
          <w:sz w:val="24"/>
          <w:szCs w:val="24"/>
        </w:rPr>
        <w:t xml:space="preserve">Bronfenbrenner, U. (1979) </w:t>
      </w:r>
      <w:r w:rsidRPr="003D0AD6">
        <w:rPr>
          <w:i/>
          <w:iCs/>
          <w:sz w:val="24"/>
          <w:szCs w:val="24"/>
        </w:rPr>
        <w:t>The ecology of human development: experiments by nature and design</w:t>
      </w:r>
      <w:r w:rsidRPr="003D0AD6">
        <w:rPr>
          <w:sz w:val="24"/>
          <w:szCs w:val="24"/>
        </w:rPr>
        <w:t>. Cambridge, MA: Harvard University Press.</w:t>
      </w:r>
    </w:p>
    <w:p w14:paraId="27834F5E" w14:textId="77777777" w:rsidR="002F4626" w:rsidRDefault="002F4626" w:rsidP="003D0AD6">
      <w:pPr>
        <w:jc w:val="both"/>
        <w:rPr>
          <w:sz w:val="24"/>
          <w:szCs w:val="24"/>
        </w:rPr>
      </w:pPr>
    </w:p>
    <w:p w14:paraId="1481B90B" w14:textId="77777777" w:rsidR="002F4626" w:rsidRDefault="002F4626" w:rsidP="00E7365C">
      <w:pPr>
        <w:jc w:val="both"/>
        <w:rPr>
          <w:sz w:val="24"/>
          <w:szCs w:val="24"/>
        </w:rPr>
      </w:pPr>
      <w:r w:rsidRPr="00E7365C">
        <w:rPr>
          <w:i/>
          <w:iCs/>
          <w:sz w:val="24"/>
          <w:szCs w:val="24"/>
        </w:rPr>
        <w:t>Children Act 1989</w:t>
      </w:r>
      <w:r w:rsidRPr="00E7365C">
        <w:rPr>
          <w:sz w:val="24"/>
          <w:szCs w:val="24"/>
        </w:rPr>
        <w:t>, c. 41. Available at: https://www.legislation.gov.uk/ukpga/1989/41/contents (Accessed: 17 September 2026).</w:t>
      </w:r>
    </w:p>
    <w:p w14:paraId="57A8C635" w14:textId="77777777" w:rsidR="002F4626" w:rsidRDefault="002F4626" w:rsidP="00E7365C">
      <w:pPr>
        <w:jc w:val="both"/>
        <w:rPr>
          <w:sz w:val="24"/>
          <w:szCs w:val="24"/>
        </w:rPr>
      </w:pPr>
    </w:p>
    <w:p w14:paraId="4FA497B0" w14:textId="77777777" w:rsidR="002F4626" w:rsidRDefault="002F4626" w:rsidP="00A32B88">
      <w:pPr>
        <w:jc w:val="both"/>
        <w:rPr>
          <w:sz w:val="24"/>
          <w:szCs w:val="24"/>
        </w:rPr>
      </w:pPr>
      <w:r w:rsidRPr="00A32B88">
        <w:rPr>
          <w:sz w:val="24"/>
          <w:szCs w:val="24"/>
        </w:rPr>
        <w:t xml:space="preserve">Empowrd (2024) ‘A guide to enhancing support for people with disabilities through </w:t>
      </w:r>
      <w:proofErr w:type="gramStart"/>
      <w:r w:rsidRPr="00A32B88">
        <w:rPr>
          <w:sz w:val="24"/>
          <w:szCs w:val="24"/>
        </w:rPr>
        <w:t>visuals’</w:t>
      </w:r>
      <w:proofErr w:type="gramEnd"/>
      <w:r w:rsidRPr="00A32B88">
        <w:rPr>
          <w:sz w:val="24"/>
          <w:szCs w:val="24"/>
        </w:rPr>
        <w:t>. Available at: https://www.empowrd.com.au/a-guide-to-enhancing-support-for-people-with-disabilities-through-visuals (Accessed: 19 May 2026).</w:t>
      </w:r>
    </w:p>
    <w:p w14:paraId="31A5060B" w14:textId="77777777" w:rsidR="002F4626" w:rsidRPr="00A32B88" w:rsidRDefault="002F4626" w:rsidP="00A32B88">
      <w:pPr>
        <w:jc w:val="both"/>
        <w:rPr>
          <w:sz w:val="24"/>
          <w:szCs w:val="24"/>
        </w:rPr>
      </w:pPr>
    </w:p>
    <w:p w14:paraId="785C19B8" w14:textId="77777777" w:rsidR="002F4626" w:rsidRDefault="002F4626" w:rsidP="0050686F">
      <w:pPr>
        <w:jc w:val="both"/>
        <w:rPr>
          <w:sz w:val="24"/>
          <w:szCs w:val="24"/>
        </w:rPr>
      </w:pPr>
      <w:r w:rsidRPr="0050686F">
        <w:rPr>
          <w:sz w:val="24"/>
          <w:szCs w:val="24"/>
        </w:rPr>
        <w:t xml:space="preserve">Goodwin-Hawkins, B., Howells, H., Heley, J. and Wood, M. (2021) </w:t>
      </w:r>
      <w:r w:rsidRPr="0050686F">
        <w:rPr>
          <w:i/>
          <w:iCs/>
          <w:sz w:val="24"/>
          <w:szCs w:val="24"/>
        </w:rPr>
        <w:t xml:space="preserve">A rural vision for Wales: the evidence </w:t>
      </w:r>
      <w:proofErr w:type="gramStart"/>
      <w:r w:rsidRPr="0050686F">
        <w:rPr>
          <w:i/>
          <w:iCs/>
          <w:sz w:val="24"/>
          <w:szCs w:val="24"/>
        </w:rPr>
        <w:t>report</w:t>
      </w:r>
      <w:proofErr w:type="gramEnd"/>
      <w:r w:rsidRPr="0050686F">
        <w:rPr>
          <w:sz w:val="24"/>
          <w:szCs w:val="24"/>
        </w:rPr>
        <w:t>. Available at: https://wiserd.ac.uk/publication/a-rural-vision-for-wales-the-evidence-report/ (Accessed: 18 May 2026).</w:t>
      </w:r>
    </w:p>
    <w:p w14:paraId="5FE90C50" w14:textId="77777777" w:rsidR="002F4626" w:rsidRPr="0050686F" w:rsidRDefault="002F4626" w:rsidP="0050686F">
      <w:pPr>
        <w:jc w:val="both"/>
        <w:rPr>
          <w:sz w:val="24"/>
          <w:szCs w:val="24"/>
        </w:rPr>
      </w:pPr>
    </w:p>
    <w:p w14:paraId="00539F6F" w14:textId="2A957D30" w:rsidR="002F4626" w:rsidRDefault="002F4626" w:rsidP="00944F63">
      <w:pPr>
        <w:jc w:val="both"/>
        <w:rPr>
          <w:sz w:val="24"/>
          <w:szCs w:val="24"/>
        </w:rPr>
      </w:pPr>
      <w:r w:rsidRPr="00944F63">
        <w:rPr>
          <w:sz w:val="24"/>
          <w:szCs w:val="24"/>
        </w:rPr>
        <w:t xml:space="preserve">Herland, M.D. (2022) ‘Emotional intelligence as a part of critical reflection in social work practice and research’, </w:t>
      </w:r>
      <w:r w:rsidRPr="00944F63">
        <w:rPr>
          <w:i/>
          <w:iCs/>
          <w:sz w:val="24"/>
          <w:szCs w:val="24"/>
        </w:rPr>
        <w:t>Qualitative Social Work</w:t>
      </w:r>
      <w:r w:rsidRPr="00944F63">
        <w:rPr>
          <w:sz w:val="24"/>
          <w:szCs w:val="24"/>
        </w:rPr>
        <w:t xml:space="preserve">, 21(4), pp. 662–678. Available at: </w:t>
      </w:r>
      <w:hyperlink r:id="rId13" w:history="1">
        <w:r w:rsidRPr="00494DC7">
          <w:rPr>
            <w:rStyle w:val="Hyperlink"/>
            <w:sz w:val="24"/>
            <w:szCs w:val="24"/>
          </w:rPr>
          <w:t>https://doi.org/10.1177/14733250211024734</w:t>
        </w:r>
      </w:hyperlink>
      <w:r w:rsidRPr="00944F63">
        <w:rPr>
          <w:sz w:val="24"/>
          <w:szCs w:val="24"/>
        </w:rPr>
        <w:t>.</w:t>
      </w:r>
    </w:p>
    <w:p w14:paraId="72F0A823" w14:textId="77777777" w:rsidR="002F4626" w:rsidRPr="00944F63" w:rsidRDefault="002F4626" w:rsidP="00944F63">
      <w:pPr>
        <w:jc w:val="both"/>
        <w:rPr>
          <w:sz w:val="24"/>
          <w:szCs w:val="24"/>
        </w:rPr>
      </w:pPr>
    </w:p>
    <w:p w14:paraId="231814E8" w14:textId="77777777" w:rsidR="002F4626" w:rsidRDefault="002F4626" w:rsidP="003D0AD6">
      <w:pPr>
        <w:jc w:val="both"/>
        <w:rPr>
          <w:sz w:val="24"/>
          <w:szCs w:val="24"/>
        </w:rPr>
      </w:pPr>
      <w:r w:rsidRPr="003D0AD6">
        <w:rPr>
          <w:sz w:val="24"/>
          <w:szCs w:val="24"/>
        </w:rPr>
        <w:t xml:space="preserve">Hull Collaborative Partnership (2026) </w:t>
      </w:r>
      <w:r w:rsidRPr="003D0AD6">
        <w:rPr>
          <w:i/>
          <w:iCs/>
          <w:sz w:val="24"/>
          <w:szCs w:val="24"/>
        </w:rPr>
        <w:t>Hull Safeguarding Adults Partnership Board</w:t>
      </w:r>
      <w:r w:rsidRPr="003D0AD6">
        <w:rPr>
          <w:sz w:val="24"/>
          <w:szCs w:val="24"/>
        </w:rPr>
        <w:t>. Available at: https://www.hullcollaborativepartnership.org.uk/hull-safeguarding-adults-partnership-board (Accessed: 12 September 2026).</w:t>
      </w:r>
    </w:p>
    <w:p w14:paraId="20A621A7" w14:textId="77777777" w:rsidR="002F4626" w:rsidRDefault="002F4626" w:rsidP="003D0AD6">
      <w:pPr>
        <w:jc w:val="both"/>
        <w:rPr>
          <w:sz w:val="24"/>
          <w:szCs w:val="24"/>
        </w:rPr>
      </w:pPr>
    </w:p>
    <w:p w14:paraId="6DE6C8DE" w14:textId="13A4498B" w:rsidR="002F4626" w:rsidRDefault="002F4626" w:rsidP="003D0AD6">
      <w:pPr>
        <w:jc w:val="both"/>
        <w:rPr>
          <w:sz w:val="24"/>
          <w:szCs w:val="24"/>
        </w:rPr>
      </w:pPr>
      <w:r w:rsidRPr="003D0AD6">
        <w:rPr>
          <w:sz w:val="24"/>
          <w:szCs w:val="24"/>
        </w:rPr>
        <w:t>Human</w:t>
      </w:r>
      <w:r>
        <w:rPr>
          <w:sz w:val="24"/>
          <w:szCs w:val="24"/>
        </w:rPr>
        <w:t xml:space="preserve"> </w:t>
      </w:r>
      <w:r w:rsidRPr="003D0AD6">
        <w:rPr>
          <w:sz w:val="24"/>
          <w:szCs w:val="24"/>
        </w:rPr>
        <w:t xml:space="preserve">Rights Act 1998, c. 42. </w:t>
      </w:r>
    </w:p>
    <w:p w14:paraId="7E79BB33" w14:textId="77777777" w:rsidR="002F4626" w:rsidRDefault="002F4626" w:rsidP="001528DD">
      <w:pPr>
        <w:jc w:val="both"/>
        <w:rPr>
          <w:sz w:val="24"/>
          <w:szCs w:val="24"/>
        </w:rPr>
      </w:pPr>
    </w:p>
    <w:p w14:paraId="49B4EAE7" w14:textId="2065DA70" w:rsidR="002F4626" w:rsidRPr="001528DD" w:rsidRDefault="002F4626" w:rsidP="001528DD">
      <w:pPr>
        <w:jc w:val="both"/>
        <w:rPr>
          <w:sz w:val="24"/>
          <w:szCs w:val="24"/>
        </w:rPr>
      </w:pPr>
      <w:r w:rsidRPr="001528DD">
        <w:rPr>
          <w:sz w:val="24"/>
          <w:szCs w:val="24"/>
        </w:rPr>
        <w:t xml:space="preserve">Hutchings, R., Dodsworth, E., Curry, N., Best, R. and Davies, M. (2025) </w:t>
      </w:r>
      <w:r w:rsidRPr="001528DD">
        <w:rPr>
          <w:i/>
          <w:iCs/>
          <w:sz w:val="24"/>
          <w:szCs w:val="24"/>
        </w:rPr>
        <w:t>All or nothing? Access and variation in NHS continuing health care</w:t>
      </w:r>
      <w:r w:rsidRPr="001528DD">
        <w:rPr>
          <w:sz w:val="24"/>
          <w:szCs w:val="24"/>
        </w:rPr>
        <w:t>. London: Nuffield Trust. Available at: https://www.nuffieldtrust.org.uk/research/all-or-nothing-access-and-variation-in-nhs-continuing-health-care (Accessed: 25 September 2026).</w:t>
      </w:r>
    </w:p>
    <w:p w14:paraId="302546D4" w14:textId="77777777" w:rsidR="002F4626" w:rsidRDefault="002F4626" w:rsidP="003D0AD6">
      <w:pPr>
        <w:jc w:val="both"/>
        <w:rPr>
          <w:sz w:val="24"/>
          <w:szCs w:val="24"/>
        </w:rPr>
      </w:pPr>
    </w:p>
    <w:p w14:paraId="3CA47C4E" w14:textId="1F0F7C6E" w:rsidR="002F4626" w:rsidRDefault="002F4626" w:rsidP="003D0AD6">
      <w:pPr>
        <w:jc w:val="both"/>
        <w:rPr>
          <w:sz w:val="24"/>
          <w:szCs w:val="24"/>
        </w:rPr>
      </w:pPr>
      <w:r w:rsidRPr="00A95BF3">
        <w:rPr>
          <w:sz w:val="24"/>
          <w:szCs w:val="24"/>
        </w:rPr>
        <w:t xml:space="preserve">Lazarus, R.S. and Folkman, S. (1984) </w:t>
      </w:r>
      <w:r w:rsidRPr="00A95BF3">
        <w:rPr>
          <w:i/>
          <w:iCs/>
          <w:sz w:val="24"/>
          <w:szCs w:val="24"/>
        </w:rPr>
        <w:t>Stress, appraisal, and coping</w:t>
      </w:r>
      <w:r w:rsidRPr="00A95BF3">
        <w:rPr>
          <w:sz w:val="24"/>
          <w:szCs w:val="24"/>
        </w:rPr>
        <w:t>. New York: Springer.</w:t>
      </w:r>
    </w:p>
    <w:p w14:paraId="2250C732" w14:textId="77777777" w:rsidR="002F4626" w:rsidRDefault="002F4626" w:rsidP="00A32B88">
      <w:pPr>
        <w:jc w:val="both"/>
        <w:rPr>
          <w:sz w:val="24"/>
          <w:szCs w:val="24"/>
        </w:rPr>
      </w:pPr>
    </w:p>
    <w:p w14:paraId="0D4194C1" w14:textId="211AF5B4" w:rsidR="002F4626" w:rsidRPr="00A32B88" w:rsidRDefault="002F4626" w:rsidP="00A32B88">
      <w:pPr>
        <w:jc w:val="both"/>
        <w:rPr>
          <w:sz w:val="24"/>
          <w:szCs w:val="24"/>
        </w:rPr>
      </w:pPr>
      <w:r w:rsidRPr="00A32B88">
        <w:rPr>
          <w:sz w:val="24"/>
          <w:szCs w:val="24"/>
        </w:rPr>
        <w:t xml:space="preserve">Life (2026) </w:t>
      </w:r>
      <w:r w:rsidRPr="00A32B88">
        <w:rPr>
          <w:i/>
          <w:iCs/>
          <w:sz w:val="24"/>
          <w:szCs w:val="24"/>
        </w:rPr>
        <w:t>The use of silence in counselling</w:t>
      </w:r>
      <w:r w:rsidRPr="00A32B88">
        <w:rPr>
          <w:sz w:val="24"/>
          <w:szCs w:val="24"/>
        </w:rPr>
        <w:t>. Available at: https://learn.lifecharity.org.uk/the-use-of-silence-in-counselling/ (Accessed: 19 May 2026).</w:t>
      </w:r>
    </w:p>
    <w:p w14:paraId="7F23C538" w14:textId="77777777" w:rsidR="002F4626" w:rsidRDefault="002F4626" w:rsidP="00DB216C">
      <w:pPr>
        <w:jc w:val="both"/>
        <w:rPr>
          <w:sz w:val="24"/>
          <w:szCs w:val="24"/>
        </w:rPr>
      </w:pPr>
    </w:p>
    <w:p w14:paraId="27F4707A" w14:textId="0FF6839D" w:rsidR="002F4626" w:rsidRPr="00DB216C" w:rsidRDefault="002F4626" w:rsidP="00DB216C">
      <w:pPr>
        <w:jc w:val="both"/>
        <w:rPr>
          <w:sz w:val="24"/>
          <w:szCs w:val="24"/>
        </w:rPr>
      </w:pPr>
      <w:r w:rsidRPr="00DB216C">
        <w:rPr>
          <w:sz w:val="24"/>
          <w:szCs w:val="24"/>
        </w:rPr>
        <w:t xml:space="preserve">Llais (2025) </w:t>
      </w:r>
      <w:r w:rsidRPr="00DB216C">
        <w:rPr>
          <w:i/>
          <w:iCs/>
          <w:sz w:val="24"/>
          <w:szCs w:val="24"/>
        </w:rPr>
        <w:t>Spotlight on rural health and social care in Wales</w:t>
      </w:r>
      <w:r w:rsidRPr="00DB216C">
        <w:rPr>
          <w:sz w:val="24"/>
          <w:szCs w:val="24"/>
        </w:rPr>
        <w:t>. Available at: https://www.llaiswales.org/news-and-reports/reports/spotlight-rural-health-and-social-care-wales (Accessed: 19 May 2026).</w:t>
      </w:r>
    </w:p>
    <w:p w14:paraId="5542EDCF" w14:textId="77777777" w:rsidR="002F4626" w:rsidRDefault="002F4626" w:rsidP="00B9392E">
      <w:pPr>
        <w:jc w:val="both"/>
        <w:rPr>
          <w:sz w:val="24"/>
          <w:szCs w:val="24"/>
        </w:rPr>
      </w:pPr>
    </w:p>
    <w:p w14:paraId="678BD348" w14:textId="1A51F579" w:rsidR="002F4626" w:rsidRPr="00B9392E" w:rsidRDefault="002F4626" w:rsidP="00B9392E">
      <w:pPr>
        <w:jc w:val="both"/>
        <w:rPr>
          <w:sz w:val="24"/>
          <w:szCs w:val="24"/>
        </w:rPr>
      </w:pPr>
      <w:r w:rsidRPr="00B9392E">
        <w:rPr>
          <w:sz w:val="24"/>
          <w:szCs w:val="24"/>
        </w:rPr>
        <w:t xml:space="preserve">Maddock, A., McGuigan, K. and McCusker, P. (2024) ‘Mindfulness-Based Social Work and Self-Care with Social Work Professionals: Replication and Expansion of a Randomised Controlled Trial’, </w:t>
      </w:r>
      <w:r w:rsidRPr="00B9392E">
        <w:rPr>
          <w:i/>
          <w:iCs/>
          <w:sz w:val="24"/>
          <w:szCs w:val="24"/>
        </w:rPr>
        <w:t>The British Journal of Social Work</w:t>
      </w:r>
      <w:r w:rsidRPr="00B9392E">
        <w:rPr>
          <w:sz w:val="24"/>
          <w:szCs w:val="24"/>
        </w:rPr>
        <w:t xml:space="preserve">, 54(3), pp. 1319-1339. Available at: </w:t>
      </w:r>
      <w:hyperlink r:id="rId14" w:history="1">
        <w:r w:rsidRPr="005F079A">
          <w:rPr>
            <w:rStyle w:val="Hyperlink"/>
            <w:sz w:val="24"/>
            <w:szCs w:val="24"/>
          </w:rPr>
          <w:t>https://doi.org/10.1093/bjsw/bcae011</w:t>
        </w:r>
      </w:hyperlink>
      <w:r>
        <w:rPr>
          <w:sz w:val="24"/>
          <w:szCs w:val="24"/>
        </w:rPr>
        <w:t xml:space="preserve">. (Accessed: 12 December 2025). </w:t>
      </w:r>
    </w:p>
    <w:p w14:paraId="2D40EAEA" w14:textId="77777777" w:rsidR="002F4626" w:rsidRDefault="002F4626" w:rsidP="003D0AD6">
      <w:pPr>
        <w:jc w:val="both"/>
        <w:rPr>
          <w:sz w:val="24"/>
          <w:szCs w:val="24"/>
        </w:rPr>
      </w:pPr>
    </w:p>
    <w:p w14:paraId="7A355EA0" w14:textId="03AA09A7" w:rsidR="002F4626" w:rsidRDefault="002F4626" w:rsidP="003D0AD6">
      <w:pPr>
        <w:jc w:val="both"/>
        <w:rPr>
          <w:sz w:val="24"/>
          <w:szCs w:val="24"/>
        </w:rPr>
      </w:pPr>
      <w:r w:rsidRPr="003D0AD6">
        <w:rPr>
          <w:sz w:val="24"/>
          <w:szCs w:val="24"/>
        </w:rPr>
        <w:t xml:space="preserve">Mental Capacity Act 2005, c. 9. </w:t>
      </w:r>
    </w:p>
    <w:p w14:paraId="4C6620B1" w14:textId="77777777" w:rsidR="00B333C4" w:rsidRDefault="00B333C4" w:rsidP="00D42276">
      <w:pPr>
        <w:jc w:val="both"/>
        <w:rPr>
          <w:color w:val="FF0000"/>
          <w:sz w:val="24"/>
          <w:szCs w:val="24"/>
        </w:rPr>
      </w:pPr>
    </w:p>
    <w:p w14:paraId="21928373" w14:textId="77777777" w:rsidR="002F4626" w:rsidRDefault="002F4626" w:rsidP="00454AD9">
      <w:pPr>
        <w:jc w:val="both"/>
        <w:rPr>
          <w:sz w:val="24"/>
          <w:szCs w:val="24"/>
        </w:rPr>
      </w:pPr>
    </w:p>
    <w:p w14:paraId="6D5C1171" w14:textId="2E80E308" w:rsidR="002F4626" w:rsidRDefault="002F4626" w:rsidP="00454AD9">
      <w:pPr>
        <w:jc w:val="both"/>
        <w:rPr>
          <w:sz w:val="24"/>
          <w:szCs w:val="24"/>
        </w:rPr>
      </w:pPr>
      <w:r w:rsidRPr="00454AD9">
        <w:rPr>
          <w:sz w:val="24"/>
          <w:szCs w:val="24"/>
        </w:rPr>
        <w:t>National Institute for Health and Care Excellence</w:t>
      </w:r>
      <w:r>
        <w:rPr>
          <w:sz w:val="24"/>
          <w:szCs w:val="24"/>
        </w:rPr>
        <w:t xml:space="preserve">. </w:t>
      </w:r>
      <w:r w:rsidRPr="00454AD9">
        <w:rPr>
          <w:sz w:val="24"/>
          <w:szCs w:val="24"/>
        </w:rPr>
        <w:t>(20</w:t>
      </w:r>
      <w:r>
        <w:rPr>
          <w:sz w:val="24"/>
          <w:szCs w:val="24"/>
        </w:rPr>
        <w:t>18</w:t>
      </w:r>
      <w:r w:rsidRPr="00454AD9">
        <w:rPr>
          <w:sz w:val="24"/>
          <w:szCs w:val="24"/>
        </w:rPr>
        <w:t>)</w:t>
      </w:r>
      <w:r>
        <w:rPr>
          <w:sz w:val="24"/>
          <w:szCs w:val="24"/>
        </w:rPr>
        <w:t xml:space="preserve">. </w:t>
      </w:r>
      <w:r w:rsidRPr="00454AD9">
        <w:rPr>
          <w:sz w:val="24"/>
          <w:szCs w:val="24"/>
        </w:rPr>
        <w:t xml:space="preserve"> </w:t>
      </w:r>
      <w:r w:rsidRPr="00454AD9">
        <w:rPr>
          <w:i/>
          <w:iCs/>
          <w:sz w:val="24"/>
          <w:szCs w:val="24"/>
        </w:rPr>
        <w:t>Decision making and mental capacity</w:t>
      </w:r>
      <w:r w:rsidRPr="00454AD9">
        <w:rPr>
          <w:sz w:val="24"/>
          <w:szCs w:val="24"/>
        </w:rPr>
        <w:t xml:space="preserve">. Available at: </w:t>
      </w:r>
      <w:hyperlink r:id="rId15" w:history="1">
        <w:r w:rsidRPr="0084117B">
          <w:rPr>
            <w:rStyle w:val="Hyperlink"/>
            <w:sz w:val="24"/>
            <w:szCs w:val="24"/>
          </w:rPr>
          <w:t>Overview | Decision-making and mental capacity | Guidance | NICE</w:t>
        </w:r>
      </w:hyperlink>
      <w:r w:rsidRPr="00454AD9">
        <w:rPr>
          <w:sz w:val="24"/>
          <w:szCs w:val="24"/>
        </w:rPr>
        <w:t xml:space="preserve"> (Accessed: [</w:t>
      </w:r>
      <w:r>
        <w:rPr>
          <w:sz w:val="24"/>
          <w:szCs w:val="24"/>
        </w:rPr>
        <w:t>12 December 2025</w:t>
      </w:r>
      <w:r w:rsidRPr="00454AD9">
        <w:rPr>
          <w:sz w:val="24"/>
          <w:szCs w:val="24"/>
        </w:rPr>
        <w:t>).</w:t>
      </w:r>
      <w:r>
        <w:rPr>
          <w:sz w:val="24"/>
          <w:szCs w:val="24"/>
        </w:rPr>
        <w:t xml:space="preserve"> </w:t>
      </w:r>
    </w:p>
    <w:p w14:paraId="2A895947" w14:textId="77777777" w:rsidR="002F4626" w:rsidRDefault="002F4626" w:rsidP="003D0AD6">
      <w:pPr>
        <w:jc w:val="both"/>
        <w:rPr>
          <w:sz w:val="24"/>
          <w:szCs w:val="24"/>
        </w:rPr>
      </w:pPr>
    </w:p>
    <w:p w14:paraId="0015FFC9" w14:textId="0CC98894" w:rsidR="002F4626" w:rsidRDefault="002F4626" w:rsidP="003D0AD6">
      <w:pPr>
        <w:jc w:val="both"/>
        <w:rPr>
          <w:sz w:val="24"/>
          <w:szCs w:val="24"/>
        </w:rPr>
      </w:pPr>
      <w:r w:rsidRPr="003D0AD6">
        <w:rPr>
          <w:sz w:val="24"/>
          <w:szCs w:val="24"/>
        </w:rPr>
        <w:t xml:space="preserve">Phillips, J., Ainslie, S., Fowler, A. and Westaby, C. (2024) ‘Lifting the lid on Pandora's box: putting professional curiosity into practice’, </w:t>
      </w:r>
      <w:r w:rsidRPr="003D0AD6">
        <w:rPr>
          <w:i/>
          <w:iCs/>
          <w:sz w:val="24"/>
          <w:szCs w:val="24"/>
        </w:rPr>
        <w:t>Criminology &amp; Criminal Justice</w:t>
      </w:r>
      <w:r w:rsidRPr="003D0AD6">
        <w:rPr>
          <w:sz w:val="24"/>
          <w:szCs w:val="24"/>
        </w:rPr>
        <w:t xml:space="preserve">, 24(2), pp. 321-338. Available at: </w:t>
      </w:r>
      <w:hyperlink r:id="rId16" w:history="1">
        <w:r w:rsidRPr="0011003B">
          <w:rPr>
            <w:rStyle w:val="Hyperlink"/>
            <w:sz w:val="24"/>
            <w:szCs w:val="24"/>
          </w:rPr>
          <w:t>https://doi.org/10.1177/17488958221116323</w:t>
        </w:r>
      </w:hyperlink>
      <w:r w:rsidRPr="003D0AD6">
        <w:rPr>
          <w:sz w:val="24"/>
          <w:szCs w:val="24"/>
        </w:rPr>
        <w:t>.</w:t>
      </w:r>
    </w:p>
    <w:p w14:paraId="20D05928" w14:textId="77777777" w:rsidR="002F4626" w:rsidRDefault="002F4626" w:rsidP="00454AD9">
      <w:pPr>
        <w:jc w:val="both"/>
        <w:rPr>
          <w:sz w:val="24"/>
          <w:szCs w:val="24"/>
        </w:rPr>
      </w:pPr>
    </w:p>
    <w:p w14:paraId="67026C80" w14:textId="7232C584" w:rsidR="002F4626" w:rsidRDefault="002F4626" w:rsidP="00454AD9">
      <w:pPr>
        <w:jc w:val="both"/>
        <w:rPr>
          <w:sz w:val="24"/>
          <w:szCs w:val="24"/>
        </w:rPr>
      </w:pPr>
      <w:r w:rsidRPr="00454AD9">
        <w:rPr>
          <w:sz w:val="24"/>
          <w:szCs w:val="24"/>
        </w:rPr>
        <w:t>Rolfe, G., Freshwater, D. and Jasper, M. (2001)</w:t>
      </w:r>
      <w:r>
        <w:rPr>
          <w:sz w:val="24"/>
          <w:szCs w:val="24"/>
        </w:rPr>
        <w:t>.</w:t>
      </w:r>
      <w:r w:rsidRPr="00454AD9">
        <w:rPr>
          <w:sz w:val="24"/>
          <w:szCs w:val="24"/>
        </w:rPr>
        <w:t xml:space="preserve"> </w:t>
      </w:r>
      <w:r w:rsidRPr="00454AD9">
        <w:rPr>
          <w:i/>
          <w:iCs/>
          <w:sz w:val="24"/>
          <w:szCs w:val="24"/>
        </w:rPr>
        <w:t>Critical reflection for nursing and the helping professions: a user's guide</w:t>
      </w:r>
      <w:r w:rsidRPr="00454AD9">
        <w:rPr>
          <w:sz w:val="24"/>
          <w:szCs w:val="24"/>
        </w:rPr>
        <w:t>. Basingstoke: Palgrave Macmillan.</w:t>
      </w:r>
    </w:p>
    <w:p w14:paraId="6044603A" w14:textId="77777777" w:rsidR="00E002CE" w:rsidRDefault="00E002CE" w:rsidP="00454AD9">
      <w:pPr>
        <w:jc w:val="both"/>
        <w:rPr>
          <w:sz w:val="24"/>
          <w:szCs w:val="24"/>
        </w:rPr>
      </w:pPr>
    </w:p>
    <w:p w14:paraId="55C3562B" w14:textId="5712C88B" w:rsidR="00E002CE" w:rsidRPr="00454AD9" w:rsidRDefault="00E002CE" w:rsidP="00454AD9">
      <w:pPr>
        <w:jc w:val="both"/>
        <w:rPr>
          <w:sz w:val="24"/>
          <w:szCs w:val="24"/>
        </w:rPr>
      </w:pPr>
      <w:r w:rsidRPr="00E002CE">
        <w:rPr>
          <w:sz w:val="24"/>
          <w:szCs w:val="24"/>
        </w:rPr>
        <w:t xml:space="preserve">Rutter, L. and Brown, K. (2015) </w:t>
      </w:r>
      <w:r w:rsidRPr="00E002CE">
        <w:rPr>
          <w:i/>
          <w:iCs/>
          <w:sz w:val="24"/>
          <w:szCs w:val="24"/>
        </w:rPr>
        <w:t>Critical thinking and professional judgement for social work</w:t>
      </w:r>
      <w:r w:rsidRPr="00E002CE">
        <w:rPr>
          <w:sz w:val="24"/>
          <w:szCs w:val="24"/>
        </w:rPr>
        <w:t>. 4th edn. Exeter: Learning Matters.</w:t>
      </w:r>
    </w:p>
    <w:p w14:paraId="7148725B" w14:textId="77777777" w:rsidR="00E002CE" w:rsidRDefault="00E002CE" w:rsidP="00E002CE">
      <w:pPr>
        <w:jc w:val="both"/>
        <w:rPr>
          <w:color w:val="auto"/>
          <w:sz w:val="24"/>
          <w:szCs w:val="24"/>
        </w:rPr>
      </w:pPr>
    </w:p>
    <w:p w14:paraId="3DB533A8" w14:textId="60E5F72D" w:rsidR="00E002CE" w:rsidRPr="00864FCA" w:rsidRDefault="00E002CE" w:rsidP="00E002CE">
      <w:pPr>
        <w:jc w:val="both"/>
        <w:rPr>
          <w:color w:val="auto"/>
          <w:sz w:val="24"/>
          <w:szCs w:val="24"/>
        </w:rPr>
      </w:pPr>
      <w:r w:rsidRPr="00864FCA">
        <w:rPr>
          <w:color w:val="auto"/>
          <w:sz w:val="24"/>
          <w:szCs w:val="24"/>
        </w:rPr>
        <w:t xml:space="preserve">Schön, D. (2017) </w:t>
      </w:r>
      <w:r w:rsidRPr="00864FCA">
        <w:rPr>
          <w:i/>
          <w:iCs/>
          <w:color w:val="auto"/>
          <w:sz w:val="24"/>
          <w:szCs w:val="24"/>
        </w:rPr>
        <w:t>The reflective practitioner: how professionals think in action</w:t>
      </w:r>
      <w:r w:rsidRPr="00864FCA">
        <w:rPr>
          <w:color w:val="auto"/>
          <w:sz w:val="24"/>
          <w:szCs w:val="24"/>
        </w:rPr>
        <w:t>. New York: Basic Books.</w:t>
      </w:r>
    </w:p>
    <w:p w14:paraId="3817F527" w14:textId="77777777" w:rsidR="002F4626" w:rsidRDefault="002F4626" w:rsidP="00377837">
      <w:pPr>
        <w:jc w:val="both"/>
        <w:rPr>
          <w:sz w:val="24"/>
          <w:szCs w:val="24"/>
        </w:rPr>
      </w:pPr>
    </w:p>
    <w:p w14:paraId="3A9E404D" w14:textId="77777777" w:rsidR="002F4626" w:rsidRDefault="002F4626" w:rsidP="00377837">
      <w:pPr>
        <w:jc w:val="both"/>
        <w:rPr>
          <w:i/>
          <w:iCs/>
          <w:sz w:val="24"/>
          <w:szCs w:val="24"/>
        </w:rPr>
      </w:pPr>
      <w:r w:rsidRPr="00377837">
        <w:rPr>
          <w:sz w:val="24"/>
          <w:szCs w:val="24"/>
        </w:rPr>
        <w:t xml:space="preserve">Shields, G.S., Sazma, M.A. and Yonelinas, A.P. (2016) ‘The effects of acute stress on core executive functions: a meta-analysis and comparison with cortisol’, </w:t>
      </w:r>
      <w:r w:rsidRPr="00377837">
        <w:rPr>
          <w:i/>
          <w:iCs/>
          <w:sz w:val="24"/>
          <w:szCs w:val="24"/>
        </w:rPr>
        <w:t xml:space="preserve">Wiley Interdisciplinary </w:t>
      </w:r>
    </w:p>
    <w:p w14:paraId="7B40FB58" w14:textId="0A24A36D" w:rsidR="002F4626" w:rsidRPr="00377837" w:rsidRDefault="002F4626" w:rsidP="00377837">
      <w:pPr>
        <w:jc w:val="both"/>
        <w:rPr>
          <w:sz w:val="24"/>
          <w:szCs w:val="24"/>
        </w:rPr>
      </w:pPr>
      <w:r w:rsidRPr="00377837">
        <w:rPr>
          <w:i/>
          <w:iCs/>
          <w:sz w:val="24"/>
          <w:szCs w:val="24"/>
        </w:rPr>
        <w:t>Reviews: Cognitive Science</w:t>
      </w:r>
      <w:r w:rsidRPr="00377837">
        <w:rPr>
          <w:sz w:val="24"/>
          <w:szCs w:val="24"/>
        </w:rPr>
        <w:t>, 7(5), pp. 300-322. Available at: https://doi.org/10.1002/wcs.1399</w:t>
      </w:r>
    </w:p>
    <w:p w14:paraId="4877618B" w14:textId="77777777" w:rsidR="00B333C4" w:rsidRDefault="00B333C4" w:rsidP="003D0AD6">
      <w:pPr>
        <w:jc w:val="both"/>
        <w:rPr>
          <w:sz w:val="24"/>
          <w:szCs w:val="24"/>
        </w:rPr>
      </w:pPr>
    </w:p>
    <w:p w14:paraId="06F74F37" w14:textId="36A08E14" w:rsidR="002F4626" w:rsidRDefault="002F4626" w:rsidP="003D0AD6">
      <w:pPr>
        <w:jc w:val="both"/>
        <w:rPr>
          <w:sz w:val="24"/>
          <w:szCs w:val="24"/>
        </w:rPr>
      </w:pPr>
      <w:r w:rsidRPr="003D0AD6">
        <w:rPr>
          <w:sz w:val="24"/>
          <w:szCs w:val="24"/>
        </w:rPr>
        <w:t xml:space="preserve">Social Care Wales (2017) </w:t>
      </w:r>
      <w:r w:rsidRPr="003D0AD6">
        <w:rPr>
          <w:i/>
          <w:iCs/>
          <w:sz w:val="24"/>
          <w:szCs w:val="24"/>
        </w:rPr>
        <w:t>Code of professional practice for social care</w:t>
      </w:r>
      <w:r w:rsidRPr="003D0AD6">
        <w:rPr>
          <w:sz w:val="24"/>
          <w:szCs w:val="24"/>
        </w:rPr>
        <w:t>. Cardiff: Social Care Wales.</w:t>
      </w:r>
    </w:p>
    <w:p w14:paraId="5CFDD9DD" w14:textId="77777777" w:rsidR="00B333C4" w:rsidRDefault="00B333C4" w:rsidP="003D0AD6">
      <w:pPr>
        <w:jc w:val="both"/>
        <w:rPr>
          <w:sz w:val="24"/>
          <w:szCs w:val="24"/>
        </w:rPr>
      </w:pPr>
    </w:p>
    <w:p w14:paraId="58A6A85A" w14:textId="26E5E7E4" w:rsidR="002F4626" w:rsidRDefault="002F4626" w:rsidP="003D0AD6">
      <w:pPr>
        <w:jc w:val="both"/>
        <w:rPr>
          <w:sz w:val="24"/>
          <w:szCs w:val="24"/>
        </w:rPr>
      </w:pPr>
      <w:r w:rsidRPr="003D0AD6">
        <w:rPr>
          <w:sz w:val="24"/>
          <w:szCs w:val="24"/>
        </w:rPr>
        <w:t>Social Services and Well-being (Wales) Act 2014 (anaw 4). Available at: https://www.legislation.gov.uk/anaw/2014/4/contents (Accessed: 13 September 2026).</w:t>
      </w:r>
    </w:p>
    <w:p w14:paraId="20B19AF4" w14:textId="77777777" w:rsidR="00B333C4" w:rsidRDefault="00B333C4" w:rsidP="003D0AD6">
      <w:pPr>
        <w:jc w:val="both"/>
        <w:rPr>
          <w:sz w:val="24"/>
          <w:szCs w:val="24"/>
        </w:rPr>
      </w:pPr>
    </w:p>
    <w:p w14:paraId="0C956774" w14:textId="119BCA6E" w:rsidR="002F4626" w:rsidRDefault="002F4626" w:rsidP="003D0AD6">
      <w:pPr>
        <w:jc w:val="both"/>
        <w:rPr>
          <w:sz w:val="24"/>
          <w:szCs w:val="24"/>
        </w:rPr>
      </w:pPr>
      <w:r w:rsidRPr="003D0AD6">
        <w:rPr>
          <w:sz w:val="24"/>
          <w:szCs w:val="24"/>
        </w:rPr>
        <w:t xml:space="preserve">Tedam, P. (2021) </w:t>
      </w:r>
      <w:r w:rsidRPr="003D0AD6">
        <w:rPr>
          <w:i/>
          <w:iCs/>
          <w:sz w:val="24"/>
          <w:szCs w:val="24"/>
        </w:rPr>
        <w:t>Anti-oppressive social work practice</w:t>
      </w:r>
      <w:r w:rsidRPr="003D0AD6">
        <w:rPr>
          <w:sz w:val="24"/>
          <w:szCs w:val="24"/>
        </w:rPr>
        <w:t>. London: Sage.</w:t>
      </w:r>
    </w:p>
    <w:p w14:paraId="011DF5EE" w14:textId="77777777" w:rsidR="00B333C4" w:rsidRDefault="00B333C4" w:rsidP="003D0AD6">
      <w:pPr>
        <w:jc w:val="both"/>
        <w:rPr>
          <w:sz w:val="24"/>
          <w:szCs w:val="24"/>
        </w:rPr>
      </w:pPr>
    </w:p>
    <w:p w14:paraId="5AAE900D" w14:textId="589256EF" w:rsidR="002F4626" w:rsidRDefault="002F4626" w:rsidP="003D0AD6">
      <w:pPr>
        <w:jc w:val="both"/>
        <w:rPr>
          <w:sz w:val="24"/>
          <w:szCs w:val="24"/>
        </w:rPr>
      </w:pPr>
      <w:r w:rsidRPr="003D0AD6">
        <w:rPr>
          <w:sz w:val="24"/>
          <w:szCs w:val="24"/>
        </w:rPr>
        <w:lastRenderedPageBreak/>
        <w:t>The European Convention on Human Rights (1950). Available at: https://www.echr.coe.int/documents/convention_eng.pdf (Accessed: 13 September 2026).</w:t>
      </w:r>
    </w:p>
    <w:p w14:paraId="729AF2FF" w14:textId="77777777" w:rsidR="00B333C4" w:rsidRDefault="00B333C4" w:rsidP="00EA46D8">
      <w:pPr>
        <w:jc w:val="both"/>
        <w:rPr>
          <w:sz w:val="24"/>
          <w:szCs w:val="24"/>
        </w:rPr>
      </w:pPr>
    </w:p>
    <w:p w14:paraId="75D9246D" w14:textId="75705C89" w:rsidR="002F4626" w:rsidRPr="00EA46D8" w:rsidRDefault="002F4626" w:rsidP="00EA46D8">
      <w:pPr>
        <w:jc w:val="both"/>
        <w:rPr>
          <w:sz w:val="24"/>
          <w:szCs w:val="24"/>
        </w:rPr>
      </w:pPr>
      <w:r w:rsidRPr="00EA46D8">
        <w:rPr>
          <w:sz w:val="24"/>
          <w:szCs w:val="24"/>
        </w:rPr>
        <w:t xml:space="preserve">United Nations (1989) </w:t>
      </w:r>
      <w:r w:rsidRPr="00EA46D8">
        <w:rPr>
          <w:i/>
          <w:iCs/>
          <w:sz w:val="24"/>
          <w:szCs w:val="24"/>
        </w:rPr>
        <w:t>Convention on the Rights of the Child</w:t>
      </w:r>
      <w:r w:rsidRPr="00EA46D8">
        <w:rPr>
          <w:sz w:val="24"/>
          <w:szCs w:val="24"/>
        </w:rPr>
        <w:t>. Available at: https://www.ohchr.org/en/instruments-mechanisms/instruments/convention-rights-child (Accessed: 25 September 2026).</w:t>
      </w:r>
    </w:p>
    <w:p w14:paraId="038B3BF6" w14:textId="77777777" w:rsidR="00B333C4" w:rsidRDefault="00B333C4" w:rsidP="003D0AD6">
      <w:pPr>
        <w:jc w:val="both"/>
        <w:rPr>
          <w:sz w:val="24"/>
          <w:szCs w:val="24"/>
        </w:rPr>
      </w:pPr>
    </w:p>
    <w:p w14:paraId="26576468" w14:textId="3D691659" w:rsidR="002F4626" w:rsidRDefault="002F4626" w:rsidP="003D0AD6">
      <w:pPr>
        <w:jc w:val="both"/>
        <w:rPr>
          <w:sz w:val="24"/>
          <w:szCs w:val="24"/>
        </w:rPr>
      </w:pPr>
      <w:r w:rsidRPr="003D0AD6">
        <w:rPr>
          <w:sz w:val="24"/>
          <w:szCs w:val="24"/>
        </w:rPr>
        <w:t xml:space="preserve">United Nations (2006) </w:t>
      </w:r>
      <w:r w:rsidRPr="003D0AD6">
        <w:rPr>
          <w:i/>
          <w:iCs/>
          <w:sz w:val="24"/>
          <w:szCs w:val="24"/>
        </w:rPr>
        <w:t>Convention on the Rights of Persons with Disabilities</w:t>
      </w:r>
      <w:r w:rsidRPr="003D0AD6">
        <w:rPr>
          <w:sz w:val="24"/>
          <w:szCs w:val="24"/>
        </w:rPr>
        <w:t>. Available at: https://www.un.org/disabilities/documents/convention/convention_accessible_pdf.pdf (Accessed: 13 September 2026).</w:t>
      </w:r>
    </w:p>
    <w:p w14:paraId="70A2654D" w14:textId="77777777" w:rsidR="00B333C4" w:rsidRDefault="00B333C4" w:rsidP="003D0AD6">
      <w:pPr>
        <w:jc w:val="both"/>
        <w:rPr>
          <w:sz w:val="24"/>
          <w:szCs w:val="24"/>
        </w:rPr>
      </w:pPr>
    </w:p>
    <w:p w14:paraId="01B3B889" w14:textId="0F8807DD" w:rsidR="002F4626" w:rsidRDefault="002F4626" w:rsidP="003D0AD6">
      <w:pPr>
        <w:jc w:val="both"/>
        <w:rPr>
          <w:sz w:val="24"/>
          <w:szCs w:val="24"/>
        </w:rPr>
      </w:pPr>
      <w:r w:rsidRPr="003D0AD6">
        <w:rPr>
          <w:sz w:val="24"/>
          <w:szCs w:val="24"/>
        </w:rPr>
        <w:t xml:space="preserve">Wales Safeguarding Procedures (2019) </w:t>
      </w:r>
      <w:r w:rsidRPr="003D0AD6">
        <w:rPr>
          <w:i/>
          <w:iCs/>
          <w:sz w:val="24"/>
          <w:szCs w:val="24"/>
        </w:rPr>
        <w:t>Wales Safeguarding Procedures</w:t>
      </w:r>
      <w:r w:rsidRPr="003D0AD6">
        <w:rPr>
          <w:sz w:val="24"/>
          <w:szCs w:val="24"/>
        </w:rPr>
        <w:t>. Available at: https://www.safeguarding.wales (Accessed: 13 September 2026).</w:t>
      </w:r>
    </w:p>
    <w:p w14:paraId="43A38084" w14:textId="77777777" w:rsidR="00B333C4" w:rsidRDefault="00B333C4" w:rsidP="00D42276">
      <w:pPr>
        <w:jc w:val="both"/>
        <w:rPr>
          <w:sz w:val="24"/>
          <w:szCs w:val="24"/>
        </w:rPr>
      </w:pPr>
    </w:p>
    <w:p w14:paraId="66BB0F92" w14:textId="211527C5" w:rsidR="002F4626" w:rsidRDefault="002F4626" w:rsidP="00D42276">
      <w:pPr>
        <w:jc w:val="both"/>
        <w:rPr>
          <w:sz w:val="24"/>
          <w:szCs w:val="24"/>
        </w:rPr>
      </w:pPr>
      <w:r w:rsidRPr="00D42276">
        <w:rPr>
          <w:sz w:val="24"/>
          <w:szCs w:val="24"/>
        </w:rPr>
        <w:t xml:space="preserve">Welsh Government (2022) </w:t>
      </w:r>
      <w:r w:rsidRPr="00D42276">
        <w:rPr>
          <w:i/>
          <w:iCs/>
          <w:sz w:val="24"/>
          <w:szCs w:val="24"/>
        </w:rPr>
        <w:t>More than just words: Welsh language plan in health and social care 2022-2027</w:t>
      </w:r>
      <w:r w:rsidRPr="00D42276">
        <w:rPr>
          <w:sz w:val="24"/>
          <w:szCs w:val="24"/>
        </w:rPr>
        <w:t>. Cardiff: Welsh Government.</w:t>
      </w:r>
      <w:r>
        <w:rPr>
          <w:sz w:val="24"/>
          <w:szCs w:val="24"/>
        </w:rPr>
        <w:t xml:space="preserve"> Available at: </w:t>
      </w:r>
      <w:hyperlink r:id="rId17" w:history="1">
        <w:r w:rsidRPr="005F079A">
          <w:rPr>
            <w:rStyle w:val="Hyperlink"/>
            <w:sz w:val="24"/>
            <w:szCs w:val="24"/>
          </w:rPr>
          <w:t>https://www.gov.wales/sites/default/files/publications/2022-07/more-than-just-words-action-plan-2022-2027.pdf</w:t>
        </w:r>
      </w:hyperlink>
      <w:r>
        <w:rPr>
          <w:sz w:val="24"/>
          <w:szCs w:val="24"/>
        </w:rPr>
        <w:t xml:space="preserve">. Accessed on: 12 December 2025. </w:t>
      </w:r>
    </w:p>
    <w:p w14:paraId="1DB466F7" w14:textId="77777777" w:rsidR="00B333C4" w:rsidRDefault="00B333C4" w:rsidP="00FA0C05">
      <w:pPr>
        <w:jc w:val="both"/>
        <w:rPr>
          <w:sz w:val="24"/>
          <w:szCs w:val="24"/>
        </w:rPr>
      </w:pPr>
    </w:p>
    <w:p w14:paraId="31514FE6" w14:textId="72861A85" w:rsidR="002F4626" w:rsidRPr="00FA0C05" w:rsidRDefault="002F4626" w:rsidP="00FA0C05">
      <w:pPr>
        <w:jc w:val="both"/>
        <w:rPr>
          <w:sz w:val="24"/>
          <w:szCs w:val="24"/>
        </w:rPr>
      </w:pPr>
      <w:r w:rsidRPr="00FA0C05">
        <w:rPr>
          <w:sz w:val="24"/>
          <w:szCs w:val="24"/>
        </w:rPr>
        <w:t xml:space="preserve">Welsh Government (2022) </w:t>
      </w:r>
      <w:r w:rsidRPr="00FA0C05">
        <w:rPr>
          <w:i/>
          <w:iCs/>
          <w:sz w:val="24"/>
          <w:szCs w:val="24"/>
        </w:rPr>
        <w:t>The National Framework for Continuing NHS Healthcare</w:t>
      </w:r>
      <w:r w:rsidRPr="00FA0C05">
        <w:rPr>
          <w:sz w:val="24"/>
          <w:szCs w:val="24"/>
        </w:rPr>
        <w:t xml:space="preserve">. Cardiff: Welsh Government. Available at: </w:t>
      </w:r>
      <w:hyperlink r:id="rId18" w:history="1">
        <w:r w:rsidRPr="00472E2E">
          <w:rPr>
            <w:rStyle w:val="Hyperlink"/>
            <w:sz w:val="24"/>
            <w:szCs w:val="24"/>
          </w:rPr>
          <w:t>National framework for Continuing NHS Healthcare | GOV.WALES</w:t>
        </w:r>
      </w:hyperlink>
      <w:r>
        <w:rPr>
          <w:sz w:val="24"/>
          <w:szCs w:val="24"/>
        </w:rPr>
        <w:t xml:space="preserve">. </w:t>
      </w:r>
      <w:r w:rsidRPr="00FA0C05">
        <w:rPr>
          <w:sz w:val="24"/>
          <w:szCs w:val="24"/>
        </w:rPr>
        <w:t xml:space="preserve">(Accessed: </w:t>
      </w:r>
      <w:r>
        <w:rPr>
          <w:sz w:val="24"/>
          <w:szCs w:val="24"/>
        </w:rPr>
        <w:t>12 December 2025</w:t>
      </w:r>
      <w:r w:rsidRPr="00FA0C05">
        <w:rPr>
          <w:sz w:val="24"/>
          <w:szCs w:val="24"/>
        </w:rPr>
        <w:t>).</w:t>
      </w:r>
    </w:p>
    <w:p w14:paraId="5FC9C8C7" w14:textId="77777777" w:rsidR="00AF6F09" w:rsidRDefault="00AF6F09"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7047BA81" w14:textId="77777777" w:rsidR="002A1A44" w:rsidRPr="00EE5BC3" w:rsidRDefault="002A1A44" w:rsidP="00B333C4">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134436A" w:rsidR="00E559CE" w:rsidRPr="00B17FA0" w:rsidRDefault="00E559CE" w:rsidP="00B94443">
            <w:pPr>
              <w:jc w:val="both"/>
              <w:rPr>
                <w:sz w:val="24"/>
                <w:szCs w:val="24"/>
              </w:rPr>
            </w:pPr>
            <w:r w:rsidRPr="00B17FA0">
              <w:rPr>
                <w:sz w:val="24"/>
                <w:szCs w:val="24"/>
              </w:rPr>
              <w:t>1</w:t>
            </w:r>
            <w:r w:rsidR="004028B7">
              <w:rPr>
                <w:sz w:val="24"/>
                <w:szCs w:val="24"/>
              </w:rPr>
              <w:t xml:space="preserve"> </w:t>
            </w:r>
          </w:p>
        </w:tc>
        <w:tc>
          <w:tcPr>
            <w:tcW w:w="5094" w:type="dxa"/>
          </w:tcPr>
          <w:p w14:paraId="4504991A" w14:textId="2612D82A" w:rsidR="00E559CE" w:rsidRPr="00B17FA0" w:rsidRDefault="007E5AD6" w:rsidP="00B94443">
            <w:pPr>
              <w:jc w:val="both"/>
              <w:rPr>
                <w:sz w:val="24"/>
                <w:szCs w:val="24"/>
              </w:rPr>
            </w:pPr>
            <w:r>
              <w:rPr>
                <w:sz w:val="24"/>
                <w:szCs w:val="24"/>
              </w:rPr>
              <w:t xml:space="preserve">20/11/2025 </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B1DC6DC" w:rsidR="00E559CE" w:rsidRPr="00B17FA0" w:rsidRDefault="00CF4572" w:rsidP="00B94443">
            <w:pPr>
              <w:jc w:val="both"/>
              <w:rPr>
                <w:sz w:val="24"/>
                <w:szCs w:val="24"/>
              </w:rPr>
            </w:pPr>
            <w:r>
              <w:rPr>
                <w:sz w:val="24"/>
                <w:szCs w:val="24"/>
              </w:rPr>
              <w:t>07/01/2026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A180A07" w:rsidR="00E559CE" w:rsidRPr="00B17FA0" w:rsidRDefault="004F56AF" w:rsidP="00B94443">
            <w:pPr>
              <w:jc w:val="both"/>
              <w:rPr>
                <w:sz w:val="24"/>
                <w:szCs w:val="24"/>
              </w:rPr>
            </w:pPr>
            <w:r>
              <w:rPr>
                <w:sz w:val="24"/>
                <w:szCs w:val="24"/>
              </w:rPr>
              <w:t>25/03/2026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CFDB2DD" w:rsidR="00E559CE" w:rsidRPr="00B17FA0" w:rsidRDefault="00665E27" w:rsidP="00B94443">
            <w:pPr>
              <w:jc w:val="both"/>
              <w:rPr>
                <w:sz w:val="24"/>
                <w:szCs w:val="24"/>
              </w:rPr>
            </w:pPr>
            <w:r>
              <w:rPr>
                <w:sz w:val="24"/>
                <w:szCs w:val="24"/>
              </w:rPr>
              <w:t>15/07/2026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3A77D5BA" w14:textId="77777777" w:rsidR="0052325D" w:rsidRDefault="0052325D">
      <w:pPr>
        <w:jc w:val="center"/>
        <w:rPr>
          <w:b/>
          <w:bCs/>
          <w:sz w:val="28"/>
          <w:szCs w:val="28"/>
        </w:rPr>
      </w:pPr>
    </w:p>
    <w:p w14:paraId="4F4AA49A" w14:textId="77777777" w:rsidR="0052325D" w:rsidRDefault="0052325D">
      <w:pPr>
        <w:jc w:val="center"/>
        <w:rPr>
          <w:b/>
          <w:bCs/>
          <w:sz w:val="28"/>
          <w:szCs w:val="28"/>
        </w:rPr>
      </w:pPr>
    </w:p>
    <w:p w14:paraId="04DE3027" w14:textId="77777777" w:rsidR="0052325D" w:rsidRDefault="0052325D">
      <w:pPr>
        <w:jc w:val="center"/>
        <w:rPr>
          <w:b/>
          <w:bCs/>
          <w:sz w:val="28"/>
          <w:szCs w:val="28"/>
        </w:rPr>
      </w:pPr>
    </w:p>
    <w:p w14:paraId="5D95B88B" w14:textId="77777777" w:rsidR="0052325D" w:rsidRDefault="0052325D">
      <w:pPr>
        <w:jc w:val="center"/>
        <w:rPr>
          <w:b/>
          <w:bCs/>
          <w:sz w:val="28"/>
          <w:szCs w:val="28"/>
        </w:rPr>
      </w:pPr>
    </w:p>
    <w:p w14:paraId="431C1111" w14:textId="77777777" w:rsidR="0052325D" w:rsidRDefault="0052325D">
      <w:pPr>
        <w:jc w:val="center"/>
        <w:rPr>
          <w:b/>
          <w:bCs/>
          <w:sz w:val="28"/>
          <w:szCs w:val="28"/>
        </w:rPr>
      </w:pPr>
    </w:p>
    <w:p w14:paraId="52514743" w14:textId="77777777" w:rsidR="0052325D" w:rsidRDefault="0052325D">
      <w:pPr>
        <w:jc w:val="center"/>
        <w:rPr>
          <w:b/>
          <w:bCs/>
          <w:sz w:val="28"/>
          <w:szCs w:val="28"/>
        </w:rPr>
      </w:pPr>
    </w:p>
    <w:p w14:paraId="74448BB5" w14:textId="77777777" w:rsidR="0052325D" w:rsidRDefault="0052325D">
      <w:pPr>
        <w:jc w:val="center"/>
        <w:rPr>
          <w:b/>
          <w:bCs/>
          <w:sz w:val="28"/>
          <w:szCs w:val="28"/>
        </w:rPr>
      </w:pPr>
    </w:p>
    <w:p w14:paraId="00BEA559" w14:textId="77777777" w:rsidR="00447862" w:rsidRDefault="00447862">
      <w:pPr>
        <w:jc w:val="center"/>
        <w:rPr>
          <w:b/>
          <w:bCs/>
          <w:sz w:val="28"/>
          <w:szCs w:val="28"/>
        </w:rPr>
      </w:pPr>
    </w:p>
    <w:p w14:paraId="20FD17BD" w14:textId="7401B661"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20FD3493"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r w:rsidR="000E160E">
              <w:rPr>
                <w:color w:val="auto"/>
                <w:sz w:val="24"/>
                <w:szCs w:val="24"/>
              </w:rPr>
              <w:t xml:space="preserve"> </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66E49A62" w14:textId="77777777" w:rsidR="00FC0334" w:rsidRDefault="00FC0334" w:rsidP="005D4F72">
            <w:pPr>
              <w:jc w:val="both"/>
              <w:rPr>
                <w:color w:val="auto"/>
                <w:sz w:val="24"/>
                <w:szCs w:val="24"/>
              </w:rPr>
            </w:pPr>
          </w:p>
          <w:p w14:paraId="4C8D7FC1" w14:textId="77777777" w:rsidR="00447862" w:rsidRPr="00DE19BD" w:rsidRDefault="00447862" w:rsidP="00447862">
            <w:pPr>
              <w:rPr>
                <w:u w:val="single"/>
              </w:rPr>
            </w:pPr>
            <w:r w:rsidRPr="00DE19BD">
              <w:rPr>
                <w:u w:val="single"/>
              </w:rPr>
              <w:t>Consolidation Programme</w:t>
            </w:r>
          </w:p>
          <w:p w14:paraId="6B6AFD8E" w14:textId="77777777" w:rsidR="00447862" w:rsidRDefault="00447862" w:rsidP="00447862">
            <w:r w:rsidRPr="00DE19BD">
              <w:t>As Esyllt Jone’s line manager since early 2026, I have had regular opportunities to observe her practice, review her work, and support her professional development through supervision. During this period, Esyllt has consistently demonstrated a high standard of social work practice and has evidenced the knowledge, skills and values expected within the Consolidation Programme. I am confident that she has achieved the required learning outcomes.</w:t>
            </w:r>
          </w:p>
          <w:p w14:paraId="6BBB736A" w14:textId="77777777" w:rsidR="00447862" w:rsidRPr="00DE19BD" w:rsidRDefault="00447862" w:rsidP="00447862"/>
          <w:p w14:paraId="028E26C0" w14:textId="77777777" w:rsidR="00447862" w:rsidRPr="00DE19BD" w:rsidRDefault="00447862" w:rsidP="00447862">
            <w:pPr>
              <w:rPr>
                <w:u w:val="single"/>
              </w:rPr>
            </w:pPr>
            <w:r w:rsidRPr="00DE19BD">
              <w:rPr>
                <w:u w:val="single"/>
              </w:rPr>
              <w:t>Assessment and Analysis</w:t>
            </w:r>
          </w:p>
          <w:p w14:paraId="22715876" w14:textId="77777777" w:rsidR="00447862" w:rsidRDefault="00447862" w:rsidP="00447862">
            <w:r w:rsidRPr="00DE19BD">
              <w:t xml:space="preserve">Esyllt demonstrates considerable strength in assessment and analysis and consistently applies evidence-based practice within her work. She has successfully managed </w:t>
            </w:r>
            <w:proofErr w:type="gramStart"/>
            <w:r w:rsidRPr="00DE19BD">
              <w:t>a number of</w:t>
            </w:r>
            <w:proofErr w:type="gramEnd"/>
            <w:r w:rsidRPr="00DE19BD">
              <w:t xml:space="preserve"> highly complex cases requiring detailed information gathering, critical analysis and balanced professional judgement. She has completed assessments where individuals have challenged or disputed previous social work conclusions, and in these </w:t>
            </w:r>
            <w:proofErr w:type="gramStart"/>
            <w:r w:rsidRPr="00DE19BD">
              <w:t>situations</w:t>
            </w:r>
            <w:proofErr w:type="gramEnd"/>
            <w:r w:rsidRPr="00DE19BD">
              <w:t xml:space="preserve"> she has demonstrated an ability to review evidence objectively, undertake comprehensive reassessment and reach well-reasoned, defensible conclusions.</w:t>
            </w:r>
          </w:p>
          <w:p w14:paraId="02441F87" w14:textId="77777777" w:rsidR="00447862" w:rsidRPr="00DE19BD" w:rsidRDefault="00447862" w:rsidP="00447862"/>
          <w:p w14:paraId="715B6FFF" w14:textId="77777777" w:rsidR="00447862" w:rsidRPr="00DE19BD" w:rsidRDefault="00447862" w:rsidP="00447862">
            <w:r w:rsidRPr="00DE19BD">
              <w:t>Esyllt regularly contributes to Decision Support Tool (DST) meetings relating to Continuing Healthcare and has developed a strong reputation for presenting evidence clearly, analysing complex information and effectively advocating for individuals using evidence-based arguments. She has also completed reports for court proceedings, ensuring that assessments are robust, well-evidenced and submitted within required timescales.</w:t>
            </w:r>
          </w:p>
          <w:p w14:paraId="5BE48544" w14:textId="77777777" w:rsidR="00447862" w:rsidRDefault="00447862" w:rsidP="00447862">
            <w:r w:rsidRPr="00DE19BD">
              <w:t>A particular strength is her commitment to research and evidence-based practice. Esyllt actively seeks out current knowledge to inform her work and demonstrates an excellent ability to apply theory to practice. This has resulted in consistently high-quality written assessments, reports and panel submissions that clearly evidence need, risk, strengths and desired outcomes.</w:t>
            </w:r>
          </w:p>
          <w:p w14:paraId="0C8E2FB6" w14:textId="77777777" w:rsidR="00447862" w:rsidRPr="00DE19BD" w:rsidRDefault="00447862" w:rsidP="00447862"/>
          <w:p w14:paraId="68D976D0" w14:textId="77777777" w:rsidR="00447862" w:rsidRPr="00DE19BD" w:rsidRDefault="00447862" w:rsidP="00447862">
            <w:pPr>
              <w:rPr>
                <w:u w:val="single"/>
              </w:rPr>
            </w:pPr>
            <w:r w:rsidRPr="00DE19BD">
              <w:rPr>
                <w:u w:val="single"/>
              </w:rPr>
              <w:t>Collaborative Working</w:t>
            </w:r>
          </w:p>
          <w:p w14:paraId="79B00617" w14:textId="77777777" w:rsidR="00447862" w:rsidRDefault="00447862" w:rsidP="00447862">
            <w:r w:rsidRPr="00DE19BD">
              <w:t xml:space="preserve">Esyllt excels in collaborative and relationship-based practice. Feedback from direct observation highlighted her outstanding person-centred approach, excellent preparation and ability to build meaningful relationships based on trust, compassion and empowerment. During the observation, Esyllt adapted communication methods effectively </w:t>
            </w:r>
            <w:proofErr w:type="gramStart"/>
            <w:r w:rsidRPr="00DE19BD">
              <w:t>through the use of</w:t>
            </w:r>
            <w:proofErr w:type="gramEnd"/>
            <w:r w:rsidRPr="00DE19BD">
              <w:t xml:space="preserve"> accessible materials and easy-read resources, enabling an individual with a learning disability to engage meaningfully in discussions and decision-making. </w:t>
            </w:r>
            <w:hyperlink r:id="rId19" w:history="1">
              <w:r w:rsidRPr="00DE19BD">
                <w:rPr>
                  <w:rStyle w:val="Hyperlink"/>
                  <w:color w:val="auto"/>
                  <w:u w:val="none"/>
                </w:rPr>
                <w:t>Einir Hinson</w:t>
              </w:r>
            </w:hyperlink>
            <w:r w:rsidRPr="00DE19BD">
              <w:t xml:space="preserve"> (her previous line Manager) described her practice as demonstrating "outstanding person-centred and strengths-based practice" and noted her exceptional ability to develop positive relationships with individuals and families. </w:t>
            </w:r>
          </w:p>
          <w:p w14:paraId="4C0EA341" w14:textId="77777777" w:rsidR="00447862" w:rsidRPr="00DE19BD" w:rsidRDefault="00447862" w:rsidP="00447862"/>
          <w:p w14:paraId="70E69C36" w14:textId="77777777" w:rsidR="00447862" w:rsidRDefault="00447862" w:rsidP="00447862">
            <w:r w:rsidRPr="00DE19BD">
              <w:t xml:space="preserve">In her day-to-day work, Esyllt works exceptionally well with individuals, carers, advocates and partner agencies. She has referred numerous individuals to advocacy services, including Dewis Advocacy, and works collaboratively alongside advocates to ensure individuals' voices are heard. She is skilled at breaking down barriers to engagement and remains persistent and creative when people are initially reluctant to work with social services. Importantly, Esyllt demonstrates honesty and transparency in her practice. She </w:t>
            </w:r>
            <w:proofErr w:type="gramStart"/>
            <w:r w:rsidRPr="00DE19BD">
              <w:t>is able to</w:t>
            </w:r>
            <w:proofErr w:type="gramEnd"/>
            <w:r w:rsidRPr="00DE19BD">
              <w:t xml:space="preserve"> have </w:t>
            </w:r>
            <w:r w:rsidRPr="00DE19BD">
              <w:lastRenderedPageBreak/>
              <w:t>difficult conversations respectfully, helping individuals understand the difference between what they may want and what is assessed as necessary to meet their needs.</w:t>
            </w:r>
          </w:p>
          <w:p w14:paraId="6DF6FC4E" w14:textId="77777777" w:rsidR="00447862" w:rsidRPr="00DE19BD" w:rsidRDefault="00447862" w:rsidP="00447862"/>
          <w:p w14:paraId="5A03A732" w14:textId="77777777" w:rsidR="00447862" w:rsidRDefault="00447862" w:rsidP="00447862">
            <w:r w:rsidRPr="00DE19BD">
              <w:t>Esyllt consistently produces high-quality written work, including Integrated Assessments, Care and Support Plans, panel applications and supporting documentation, clearly justifying recommendations with appropriate evidence in line with the Social Services and Wellbeing (Wales) Act 2014. Throughout her practice she remains focused on the voice of the individual and ensures that person-centred outcomes underpin her interventions and recommendations.</w:t>
            </w:r>
          </w:p>
          <w:p w14:paraId="4C741705" w14:textId="77777777" w:rsidR="00447862" w:rsidRPr="00DE19BD" w:rsidRDefault="00447862" w:rsidP="00447862"/>
          <w:p w14:paraId="59321270" w14:textId="77777777" w:rsidR="00447862" w:rsidRPr="00DE19BD" w:rsidRDefault="00447862" w:rsidP="00447862">
            <w:pPr>
              <w:rPr>
                <w:u w:val="single"/>
              </w:rPr>
            </w:pPr>
            <w:r w:rsidRPr="00DE19BD">
              <w:rPr>
                <w:u w:val="single"/>
              </w:rPr>
              <w:t>Professional Judgement in Complexity</w:t>
            </w:r>
          </w:p>
          <w:p w14:paraId="70FA3464" w14:textId="77777777" w:rsidR="00447862" w:rsidRDefault="00447862" w:rsidP="00447862">
            <w:r w:rsidRPr="00DE19BD">
              <w:t>Esyllt has demonstrated excellent professional judgement when working with increasingly complex situations. She applies relevant legislation, professional values and ethical principles confidently and consistently. Her work within mental capacity assessments has been particularly impressive. One example involved an individual with a learning disability who was unable to engage through traditional assessment methods. Esyllt demonstrated creativity and adaptability by redesigning the assessment process, using an electric toy car and a road map to support understanding and engagement. This innovative approach allowed her to complete a meaningful assessment while ensuring the individual's rights and abilities were fully considered.</w:t>
            </w:r>
          </w:p>
          <w:p w14:paraId="59A2BA8E" w14:textId="77777777" w:rsidR="00447862" w:rsidRPr="00DE19BD" w:rsidRDefault="00447862" w:rsidP="00447862"/>
          <w:p w14:paraId="49B8DB23" w14:textId="77777777" w:rsidR="00447862" w:rsidRDefault="00447862" w:rsidP="00447862">
            <w:r w:rsidRPr="00DE19BD">
              <w:t>Her professional judgement is further evidenced through her management of court work, complex disability cases and Continuing Healthcare disputes. She consistently prepares thoroughly, attends meetings professionally and contributes insightful analysis to multidisciplinary discussions.</w:t>
            </w:r>
          </w:p>
          <w:p w14:paraId="52C3FFA8" w14:textId="77777777" w:rsidR="00447862" w:rsidRPr="00DE19BD" w:rsidRDefault="00447862" w:rsidP="00447862"/>
          <w:p w14:paraId="53BB9C77" w14:textId="77777777" w:rsidR="00447862" w:rsidRDefault="00447862" w:rsidP="00447862">
            <w:r w:rsidRPr="00DE19BD">
              <w:t>Safeguarding practice is another area in which Esyllt consistently demonstrates strong professional judgement and curiosity. She has managed cases requiring the submission of Adult at Risk and Section 5 Position of Trust referrals. In these situations, she has shown an ability to gather and analyse information from multiple sources, identify potential risks and make proportionate, evidence-based decisions whilst maintaining a person-centred approach. A particular strength is her professional curiosity; she does not accept information at face value and will appropriately explore discrepancies, challenge assumptions and seek additional evidence where required. A recent example involved a visit to a care home where Esyllt witnessed an inappropriate and oppressive interaction between a member of staff and a resident. Recognising the potential safeguarding concerns, she acted swiftly by discussing the matter with me and the safeguarding team immediately following her visit. This enabled concerns to be escalated appropriately and addressed without delay. Her ability to recognise subtle indicators of poor practice, combined with her confidence to act on concerns, demonstrates a strong commitment to safeguarding and protecting the rights, wellbeing and dignity of vulnerable adults. Her ability to balance risk, autonomy and least restrictive principles reflects a high level of professional judgement and accountability when working in complex situations.</w:t>
            </w:r>
          </w:p>
          <w:p w14:paraId="0C2B4BA5" w14:textId="77777777" w:rsidR="00447862" w:rsidRPr="00DE19BD" w:rsidRDefault="00447862" w:rsidP="00447862"/>
          <w:p w14:paraId="5F6E5765" w14:textId="77777777" w:rsidR="00447862" w:rsidRDefault="00447862" w:rsidP="00447862">
            <w:r w:rsidRPr="00DE19BD">
              <w:t>Esyllt reflects critically on her practice and requires minimal prompting within supervision to analyse situations, consider alternative perspectives and apply relevant theories. She actively seeks opportunities to further develop her knowledge and skills and consistently volunteers to undertake increasingly complex work. Her involvement in Dialectical Behaviour Therapy (DBT) groups with the Learning Disability Health Team and her lead role in promoting DBT-informed practice within the team demonstrate her commitment to professional development. Similarly, her particular interest in Acquired Brain Injury (ABI) work, often some of the most complex cases within disability services, reflects both her capability and enthusiasm for working in complex practice environments.</w:t>
            </w:r>
          </w:p>
          <w:p w14:paraId="69D7AA82" w14:textId="77777777" w:rsidR="00447862" w:rsidRPr="00DE19BD" w:rsidRDefault="00447862" w:rsidP="00447862"/>
          <w:p w14:paraId="271BB98D" w14:textId="77777777" w:rsidR="00447862" w:rsidRPr="00DE19BD" w:rsidRDefault="00447862" w:rsidP="00447862">
            <w:pPr>
              <w:rPr>
                <w:u w:val="single"/>
              </w:rPr>
            </w:pPr>
            <w:r w:rsidRPr="00DE19BD">
              <w:rPr>
                <w:u w:val="single"/>
              </w:rPr>
              <w:t>Overall Recommendation</w:t>
            </w:r>
          </w:p>
          <w:p w14:paraId="6DAA135D" w14:textId="77777777" w:rsidR="00447862" w:rsidRPr="00DE19BD" w:rsidRDefault="00447862" w:rsidP="00447862">
            <w:r w:rsidRPr="00DE19BD">
              <w:t>Based on my observations of Esyllt's practice, supervision discussions, casework and the evidence provided through direct observation, I am fully satisfied that she has achieved the learning outcomes of the Consolidation Programme. Esyllt is an exceptionally capable social worker who consistently demonstrates strong analytical skills, excellent collaborative working, and sound professional judgement in complex situations. She is reflective, evidence-based, person-centred and committed to ongoing learning and development. It is a pleasure to supervise Esyllt, and I have every confidence in her continued growth and success as a practitioner.</w:t>
            </w:r>
          </w:p>
          <w:p w14:paraId="09DA358F" w14:textId="77777777" w:rsidR="00447862" w:rsidRDefault="00447862" w:rsidP="00447862"/>
          <w:p w14:paraId="30B5B904" w14:textId="693DFB2F" w:rsidR="00447862" w:rsidRPr="00DE19BD" w:rsidRDefault="00447862" w:rsidP="00447862">
            <w:r w:rsidRPr="00DE19BD">
              <w:lastRenderedPageBreak/>
              <w:t>Elham Mouneimne</w:t>
            </w:r>
            <w:r w:rsidRPr="00DE19BD">
              <w:br/>
              <w:t>Team Manager</w:t>
            </w:r>
            <w:r w:rsidRPr="00DE19BD">
              <w:br/>
              <w:t xml:space="preserve">Over 25 Disability Team </w:t>
            </w:r>
          </w:p>
          <w:p w14:paraId="5EED3169" w14:textId="77777777" w:rsidR="00447862" w:rsidRDefault="00447862"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8EDB234" w:rsidR="004923DA" w:rsidRPr="00756529"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756529">
        <w:rPr>
          <w:b/>
          <w:sz w:val="24"/>
          <w:szCs w:val="24"/>
        </w:rPr>
        <w:t>1. Name of Learner</w:t>
      </w:r>
      <w:r w:rsidR="009D59C2" w:rsidRPr="00756529">
        <w:rPr>
          <w:b/>
          <w:sz w:val="24"/>
          <w:szCs w:val="24"/>
        </w:rPr>
        <w:t>:</w:t>
      </w:r>
      <w:r w:rsidRPr="00756529">
        <w:rPr>
          <w:b/>
          <w:sz w:val="24"/>
          <w:szCs w:val="24"/>
        </w:rPr>
        <w:t xml:space="preserve"> </w:t>
      </w:r>
      <w:r w:rsidR="00756529" w:rsidRPr="00756529">
        <w:rPr>
          <w:bCs/>
          <w:sz w:val="24"/>
          <w:szCs w:val="24"/>
        </w:rPr>
        <w:t>Esyllt Jones</w:t>
      </w:r>
      <w:r w:rsidR="00756529" w:rsidRPr="00756529">
        <w:rPr>
          <w:b/>
          <w:sz w:val="24"/>
          <w:szCs w:val="24"/>
        </w:rPr>
        <w:t xml:space="preserve"> </w:t>
      </w:r>
    </w:p>
    <w:p w14:paraId="6FACD96D" w14:textId="77777777" w:rsidR="004923DA" w:rsidRPr="00756529"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19D9EF4" w:rsidR="00390074" w:rsidRPr="00756529"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756529">
        <w:rPr>
          <w:b/>
          <w:sz w:val="24"/>
          <w:szCs w:val="24"/>
        </w:rPr>
        <w:t>2. Learner’s University Number:</w:t>
      </w:r>
      <w:r w:rsidR="00756529" w:rsidRPr="00756529">
        <w:rPr>
          <w:b/>
          <w:sz w:val="24"/>
          <w:szCs w:val="24"/>
        </w:rPr>
        <w:t xml:space="preserve"> </w:t>
      </w:r>
      <w:r w:rsidR="00756529" w:rsidRPr="00756529">
        <w:rPr>
          <w:bCs/>
          <w:color w:val="auto"/>
          <w:sz w:val="24"/>
          <w:szCs w:val="24"/>
        </w:rPr>
        <w:t>2420863</w:t>
      </w:r>
    </w:p>
    <w:p w14:paraId="00209A73" w14:textId="77777777" w:rsidR="004923DA" w:rsidRPr="00756529"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756529"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756529">
        <w:rPr>
          <w:b/>
          <w:sz w:val="24"/>
          <w:szCs w:val="24"/>
        </w:rPr>
        <w:t>Address for Correspondence:</w:t>
      </w:r>
    </w:p>
    <w:p w14:paraId="77A72D30" w14:textId="2EA67803" w:rsidR="004923DA" w:rsidRPr="00756529" w:rsidRDefault="00756529" w:rsidP="00FF7EBB">
      <w:pPr>
        <w:pBdr>
          <w:top w:val="single" w:sz="6" w:space="1" w:color="auto"/>
          <w:left w:val="single" w:sz="6" w:space="1" w:color="auto"/>
          <w:bottom w:val="single" w:sz="6" w:space="1" w:color="auto"/>
          <w:right w:val="single" w:sz="6" w:space="1" w:color="auto"/>
        </w:pBdr>
        <w:jc w:val="both"/>
        <w:rPr>
          <w:bCs/>
          <w:sz w:val="24"/>
          <w:szCs w:val="24"/>
        </w:rPr>
      </w:pPr>
      <w:r w:rsidRPr="00756529">
        <w:rPr>
          <w:bCs/>
          <w:sz w:val="24"/>
          <w:szCs w:val="24"/>
        </w:rPr>
        <w:t xml:space="preserve">Coed Pella Building, Colwyn Bay </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9ED0AB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56529">
        <w:rPr>
          <w:b/>
          <w:sz w:val="24"/>
          <w:szCs w:val="24"/>
        </w:rPr>
        <w:t xml:space="preserve"> 01492 577602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9B08B1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56529">
        <w:rPr>
          <w:b/>
          <w:sz w:val="24"/>
          <w:szCs w:val="24"/>
        </w:rPr>
        <w:t xml:space="preserve"> </w:t>
      </w:r>
      <w:hyperlink r:id="rId20" w:history="1">
        <w:r w:rsidR="008344C6" w:rsidRPr="007B7C68">
          <w:rPr>
            <w:rStyle w:val="Hyperlink"/>
            <w:b/>
            <w:sz w:val="24"/>
            <w:szCs w:val="24"/>
          </w:rPr>
          <w:t>esyllt.jones@conwy.gov.uk</w:t>
        </w:r>
      </w:hyperlink>
      <w:r w:rsidR="008344C6">
        <w:rPr>
          <w:b/>
          <w:sz w:val="24"/>
          <w:szCs w:val="24"/>
        </w:rPr>
        <w:t xml:space="preserve"> / esyllt.smith@conwy.gov.uk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C00829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F4C44">
        <w:rPr>
          <w:b/>
          <w:sz w:val="24"/>
          <w:szCs w:val="24"/>
        </w:rPr>
        <w:t>01/12/2023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2E791E9" w:rsidR="004923DA" w:rsidRPr="00ED73E2"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ED73E2">
        <w:rPr>
          <w:b/>
          <w:color w:val="auto"/>
          <w:sz w:val="24"/>
          <w:szCs w:val="24"/>
        </w:rPr>
        <w:t xml:space="preserve">Date of registration with </w:t>
      </w:r>
      <w:r w:rsidR="00012B16" w:rsidRPr="00ED73E2">
        <w:rPr>
          <w:b/>
          <w:color w:val="auto"/>
          <w:sz w:val="24"/>
          <w:szCs w:val="24"/>
        </w:rPr>
        <w:t>Social Care Wales</w:t>
      </w:r>
      <w:r w:rsidRPr="00ED73E2">
        <w:rPr>
          <w:b/>
          <w:color w:val="auto"/>
          <w:sz w:val="24"/>
          <w:szCs w:val="24"/>
        </w:rPr>
        <w:t>:</w:t>
      </w:r>
      <w:r w:rsidR="001F4C44" w:rsidRPr="00ED73E2">
        <w:rPr>
          <w:b/>
          <w:color w:val="auto"/>
          <w:sz w:val="24"/>
          <w:szCs w:val="24"/>
        </w:rPr>
        <w:t xml:space="preserve"> </w:t>
      </w:r>
      <w:r w:rsidR="00ED73E2" w:rsidRPr="00ED73E2">
        <w:rPr>
          <w:b/>
          <w:color w:val="auto"/>
          <w:sz w:val="24"/>
          <w:szCs w:val="24"/>
        </w:rPr>
        <w:t xml:space="preserve">29/11/2023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090E7F5" w:rsidR="004923DA" w:rsidRDefault="004923DA" w:rsidP="00196DEC">
      <w:pPr>
        <w:pBdr>
          <w:top w:val="single" w:sz="6" w:space="1" w:color="auto"/>
          <w:left w:val="single" w:sz="6" w:space="1" w:color="auto"/>
          <w:bottom w:val="single" w:sz="6" w:space="1" w:color="auto"/>
          <w:right w:val="single" w:sz="6" w:space="1" w:color="auto"/>
        </w:pBdr>
        <w:tabs>
          <w:tab w:val="left" w:pos="3348"/>
        </w:tabs>
        <w:jc w:val="both"/>
        <w:rPr>
          <w:b/>
          <w:sz w:val="24"/>
          <w:szCs w:val="24"/>
        </w:rPr>
      </w:pPr>
      <w:r>
        <w:rPr>
          <w:b/>
          <w:sz w:val="24"/>
          <w:szCs w:val="24"/>
        </w:rPr>
        <w:t xml:space="preserve">Agency </w:t>
      </w:r>
      <w:r w:rsidR="00B17FA0">
        <w:rPr>
          <w:b/>
          <w:sz w:val="24"/>
          <w:szCs w:val="24"/>
        </w:rPr>
        <w:t>Contact details</w:t>
      </w:r>
      <w:r w:rsidR="008618FF">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21F81D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618FF">
        <w:rPr>
          <w:b/>
          <w:sz w:val="24"/>
          <w:szCs w:val="24"/>
        </w:rPr>
        <w:t xml:space="preserve"> </w:t>
      </w:r>
      <w:r w:rsidR="008618FF" w:rsidRPr="008618FF">
        <w:rPr>
          <w:bCs/>
          <w:sz w:val="24"/>
          <w:szCs w:val="24"/>
        </w:rPr>
        <w:t>Conwy County Borough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6D4086BC" w:rsidR="004923DA" w:rsidRPr="008618FF"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8618FF">
        <w:rPr>
          <w:b/>
          <w:sz w:val="24"/>
          <w:szCs w:val="24"/>
        </w:rPr>
        <w:t xml:space="preserve"> </w:t>
      </w:r>
      <w:r w:rsidR="008618FF" w:rsidRPr="008618FF">
        <w:rPr>
          <w:bCs/>
          <w:sz w:val="24"/>
          <w:szCs w:val="24"/>
        </w:rPr>
        <w:t xml:space="preserve">Coed Pella Building, Colwyn Bay </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5376B4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618FF">
        <w:rPr>
          <w:b/>
          <w:sz w:val="24"/>
          <w:szCs w:val="24"/>
        </w:rPr>
        <w:t xml:space="preserve"> </w:t>
      </w:r>
      <w:r w:rsidR="00AC59C5" w:rsidRPr="00AC59C5">
        <w:rPr>
          <w:bCs/>
          <w:sz w:val="24"/>
          <w:szCs w:val="24"/>
        </w:rPr>
        <w:t>01492 574000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C279B96" w:rsidR="004923DA" w:rsidRPr="007C1E12"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r w:rsidR="007C1E12" w:rsidRPr="007C1E12">
        <w:rPr>
          <w:bCs/>
          <w:sz w:val="24"/>
          <w:szCs w:val="24"/>
        </w:rPr>
        <w:t>information@conwy.gov.uk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1D89E9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96DEC">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9A73837" w:rsidR="004923DA" w:rsidRPr="00196DEC"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205813">
        <w:rPr>
          <w:b/>
          <w:sz w:val="24"/>
          <w:szCs w:val="24"/>
        </w:rPr>
        <w:t xml:space="preserve"> </w:t>
      </w:r>
      <w:r w:rsidR="005315E6" w:rsidRPr="00196DEC">
        <w:rPr>
          <w:sz w:val="24"/>
          <w:szCs w:val="24"/>
        </w:rPr>
        <w:t>Elham Mouneimne</w:t>
      </w:r>
    </w:p>
    <w:p w14:paraId="256F4B1E" w14:textId="77777777" w:rsidR="005315E6" w:rsidRPr="005315E6" w:rsidRDefault="005315E6" w:rsidP="00FF7EBB">
      <w:pPr>
        <w:pBdr>
          <w:top w:val="single" w:sz="6" w:space="1" w:color="auto"/>
          <w:left w:val="single" w:sz="6" w:space="1" w:color="auto"/>
          <w:bottom w:val="single" w:sz="6" w:space="1" w:color="auto"/>
          <w:right w:val="single" w:sz="6" w:space="1" w:color="auto"/>
        </w:pBdr>
        <w:jc w:val="both"/>
        <w:rPr>
          <w:b/>
          <w:bCs/>
          <w:sz w:val="24"/>
          <w:szCs w:val="24"/>
        </w:rPr>
      </w:pP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01B33F7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275753">
        <w:rPr>
          <w:b/>
          <w:sz w:val="24"/>
          <w:szCs w:val="24"/>
        </w:rPr>
        <w:t xml:space="preserve"> </w:t>
      </w:r>
      <w:r w:rsidR="00275753" w:rsidRPr="00196DEC">
        <w:rPr>
          <w:bCs/>
          <w:sz w:val="24"/>
          <w:szCs w:val="24"/>
        </w:rPr>
        <w:t>Coed Pella Building, Colwyn Bay</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A81553D" w:rsidR="004923DA" w:rsidRPr="00196DEC"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D512F1">
        <w:rPr>
          <w:b/>
          <w:sz w:val="24"/>
          <w:szCs w:val="24"/>
        </w:rPr>
        <w:t xml:space="preserve"> </w:t>
      </w:r>
      <w:r w:rsidR="00D512F1" w:rsidRPr="00196DEC">
        <w:rPr>
          <w:bCs/>
          <w:sz w:val="24"/>
          <w:szCs w:val="24"/>
        </w:rPr>
        <w:t>01492 575123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F7CEED7" w:rsidR="004923DA" w:rsidRPr="00196DEC"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275753">
        <w:rPr>
          <w:b/>
          <w:sz w:val="24"/>
          <w:szCs w:val="24"/>
        </w:rPr>
        <w:t xml:space="preserve"> </w:t>
      </w:r>
      <w:r w:rsidR="00DC740A" w:rsidRPr="00196DEC">
        <w:rPr>
          <w:bCs/>
          <w:sz w:val="24"/>
          <w:szCs w:val="24"/>
        </w:rPr>
        <w:t>elham.mouneimne@conwy.gov.uk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623DAA3" w:rsidR="004923DA" w:rsidRDefault="004923DA" w:rsidP="00FF7EBB">
            <w:pPr>
              <w:jc w:val="both"/>
              <w:rPr>
                <w:b/>
                <w:sz w:val="24"/>
                <w:szCs w:val="24"/>
              </w:rPr>
            </w:pPr>
            <w:r w:rsidRPr="008B28E7">
              <w:rPr>
                <w:b/>
                <w:sz w:val="24"/>
                <w:szCs w:val="24"/>
              </w:rPr>
              <w:t>Name:</w:t>
            </w:r>
            <w:r w:rsidR="00D512F1">
              <w:rPr>
                <w:b/>
                <w:sz w:val="24"/>
                <w:szCs w:val="24"/>
              </w:rPr>
              <w:t xml:space="preserve"> </w:t>
            </w:r>
            <w:r w:rsidR="00D512F1" w:rsidRPr="00196DEC">
              <w:rPr>
                <w:bCs/>
                <w:sz w:val="24"/>
                <w:szCs w:val="24"/>
              </w:rPr>
              <w:t>Einir Hinson</w:t>
            </w:r>
            <w:r w:rsidR="00D512F1">
              <w:rPr>
                <w:b/>
                <w:sz w:val="24"/>
                <w:szCs w:val="24"/>
              </w:rPr>
              <w:t xml:space="preserve"> </w:t>
            </w:r>
          </w:p>
          <w:p w14:paraId="4EF4A770" w14:textId="77777777" w:rsidR="004923DA" w:rsidRPr="008B28E7" w:rsidRDefault="004923DA" w:rsidP="00FF7EBB">
            <w:pPr>
              <w:jc w:val="both"/>
              <w:rPr>
                <w:b/>
                <w:sz w:val="24"/>
                <w:szCs w:val="24"/>
              </w:rPr>
            </w:pPr>
          </w:p>
          <w:p w14:paraId="1AC8522D" w14:textId="7B8699E0" w:rsidR="004923DA" w:rsidRPr="00196DEC" w:rsidRDefault="004923DA" w:rsidP="00FF7EBB">
            <w:pPr>
              <w:jc w:val="both"/>
              <w:rPr>
                <w:bCs/>
                <w:sz w:val="24"/>
                <w:szCs w:val="24"/>
              </w:rPr>
            </w:pPr>
            <w:r w:rsidRPr="008B28E7">
              <w:rPr>
                <w:b/>
                <w:sz w:val="24"/>
                <w:szCs w:val="24"/>
              </w:rPr>
              <w:t xml:space="preserve">Work Address: </w:t>
            </w:r>
            <w:r w:rsidR="00D512F1" w:rsidRPr="00196DEC">
              <w:rPr>
                <w:bCs/>
                <w:sz w:val="24"/>
                <w:szCs w:val="24"/>
              </w:rPr>
              <w:t xml:space="preserve">Coed Pella Building, Colwyn Bay </w:t>
            </w:r>
          </w:p>
          <w:p w14:paraId="42BF3097" w14:textId="251E12CC"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5CA3017" w:rsidR="004923DA" w:rsidRPr="008F7E23" w:rsidRDefault="004923DA" w:rsidP="00FF7EBB">
            <w:pPr>
              <w:jc w:val="both"/>
              <w:rPr>
                <w:b/>
                <w:color w:val="auto"/>
                <w:sz w:val="24"/>
                <w:szCs w:val="24"/>
              </w:rPr>
            </w:pPr>
            <w:r w:rsidRPr="008F7E23">
              <w:rPr>
                <w:b/>
                <w:color w:val="auto"/>
                <w:sz w:val="24"/>
                <w:szCs w:val="24"/>
              </w:rPr>
              <w:t>Professional Qualification and date of qualification:</w:t>
            </w:r>
            <w:r w:rsidR="00D512F1" w:rsidRPr="008F7E23">
              <w:rPr>
                <w:b/>
                <w:color w:val="auto"/>
                <w:sz w:val="24"/>
                <w:szCs w:val="24"/>
              </w:rPr>
              <w:t xml:space="preserve"> </w:t>
            </w:r>
          </w:p>
          <w:p w14:paraId="07DA6E64" w14:textId="223A6D1E" w:rsidR="003F5F0B" w:rsidRDefault="003F5F0B" w:rsidP="00FF7EBB">
            <w:pPr>
              <w:jc w:val="both"/>
              <w:rPr>
                <w:bCs/>
                <w:color w:val="auto"/>
                <w:sz w:val="24"/>
                <w:szCs w:val="24"/>
              </w:rPr>
            </w:pPr>
            <w:r w:rsidRPr="003F5F0B">
              <w:rPr>
                <w:bCs/>
                <w:color w:val="auto"/>
                <w:sz w:val="24"/>
                <w:szCs w:val="24"/>
              </w:rPr>
              <w:t xml:space="preserve">BA (hons) </w:t>
            </w:r>
            <w:r w:rsidR="00D95544">
              <w:rPr>
                <w:bCs/>
                <w:color w:val="auto"/>
                <w:sz w:val="24"/>
                <w:szCs w:val="24"/>
              </w:rPr>
              <w:t xml:space="preserve">Administration </w:t>
            </w:r>
          </w:p>
          <w:p w14:paraId="2E4D4F01" w14:textId="73CD0C42" w:rsidR="003F5F0B" w:rsidRDefault="003F5F0B" w:rsidP="00FF7EBB">
            <w:pPr>
              <w:jc w:val="both"/>
              <w:rPr>
                <w:bCs/>
                <w:color w:val="auto"/>
                <w:sz w:val="24"/>
                <w:szCs w:val="24"/>
              </w:rPr>
            </w:pPr>
            <w:r>
              <w:rPr>
                <w:bCs/>
                <w:color w:val="auto"/>
                <w:sz w:val="24"/>
                <w:szCs w:val="24"/>
              </w:rPr>
              <w:t>Dip</w:t>
            </w:r>
            <w:r w:rsidR="00D95544">
              <w:rPr>
                <w:bCs/>
                <w:color w:val="auto"/>
                <w:sz w:val="24"/>
                <w:szCs w:val="24"/>
              </w:rPr>
              <w:t xml:space="preserve">sw Social Work (qualified </w:t>
            </w:r>
            <w:r w:rsidR="00FE44FB">
              <w:rPr>
                <w:bCs/>
                <w:color w:val="auto"/>
                <w:sz w:val="24"/>
                <w:szCs w:val="24"/>
              </w:rPr>
              <w:t xml:space="preserve">as a social worker in the year 2000) </w:t>
            </w:r>
          </w:p>
          <w:p w14:paraId="549A627A" w14:textId="048A762F" w:rsidR="00D95544" w:rsidRDefault="00D95544" w:rsidP="00FF7EBB">
            <w:pPr>
              <w:jc w:val="both"/>
              <w:rPr>
                <w:bCs/>
                <w:color w:val="auto"/>
                <w:sz w:val="24"/>
                <w:szCs w:val="24"/>
              </w:rPr>
            </w:pPr>
            <w:r>
              <w:rPr>
                <w:bCs/>
                <w:color w:val="auto"/>
                <w:sz w:val="24"/>
                <w:szCs w:val="24"/>
              </w:rPr>
              <w:t xml:space="preserve">Practice Educator </w:t>
            </w:r>
            <w:r w:rsidR="00FE44FB">
              <w:rPr>
                <w:bCs/>
                <w:color w:val="auto"/>
                <w:sz w:val="24"/>
                <w:szCs w:val="24"/>
              </w:rPr>
              <w:t xml:space="preserve">(2004) </w:t>
            </w:r>
          </w:p>
          <w:p w14:paraId="1E067E42" w14:textId="5439511B" w:rsidR="00D95544" w:rsidRDefault="00D95544" w:rsidP="00FF7EBB">
            <w:pPr>
              <w:jc w:val="both"/>
              <w:rPr>
                <w:bCs/>
                <w:color w:val="auto"/>
                <w:sz w:val="24"/>
                <w:szCs w:val="24"/>
              </w:rPr>
            </w:pPr>
            <w:r>
              <w:rPr>
                <w:bCs/>
                <w:color w:val="auto"/>
                <w:sz w:val="24"/>
                <w:szCs w:val="24"/>
              </w:rPr>
              <w:lastRenderedPageBreak/>
              <w:t xml:space="preserve">ILM Level 7 Leadership Management </w:t>
            </w:r>
            <w:r w:rsidR="00FE44FB">
              <w:rPr>
                <w:bCs/>
                <w:color w:val="auto"/>
                <w:sz w:val="24"/>
                <w:szCs w:val="24"/>
              </w:rPr>
              <w:t>(</w:t>
            </w:r>
            <w:r w:rsidR="0097612D">
              <w:rPr>
                <w:bCs/>
                <w:color w:val="auto"/>
                <w:sz w:val="24"/>
                <w:szCs w:val="24"/>
              </w:rPr>
              <w:t xml:space="preserve">2022) </w:t>
            </w:r>
          </w:p>
          <w:p w14:paraId="57BC873F" w14:textId="77777777" w:rsidR="00D95544" w:rsidRPr="003F5F0B" w:rsidRDefault="00D95544" w:rsidP="00FF7EBB">
            <w:pPr>
              <w:jc w:val="both"/>
              <w:rPr>
                <w:bCs/>
                <w:color w:val="auto"/>
                <w:sz w:val="24"/>
                <w:szCs w:val="24"/>
              </w:rPr>
            </w:pPr>
          </w:p>
          <w:p w14:paraId="5F68A3CF" w14:textId="77777777" w:rsidR="004923DA" w:rsidRDefault="004923DA" w:rsidP="00FF7EBB">
            <w:pPr>
              <w:jc w:val="both"/>
              <w:rPr>
                <w:b/>
                <w:sz w:val="24"/>
                <w:szCs w:val="24"/>
              </w:rPr>
            </w:pPr>
          </w:p>
          <w:p w14:paraId="4C6113F1" w14:textId="3659ED50" w:rsidR="004923DA" w:rsidRDefault="009D59C2" w:rsidP="00FF7EBB">
            <w:pPr>
              <w:jc w:val="both"/>
              <w:rPr>
                <w:b/>
                <w:sz w:val="24"/>
                <w:szCs w:val="24"/>
              </w:rPr>
            </w:pPr>
            <w:r>
              <w:rPr>
                <w:b/>
                <w:sz w:val="24"/>
                <w:szCs w:val="24"/>
              </w:rPr>
              <w:t>T</w:t>
            </w:r>
            <w:r w:rsidR="004923DA" w:rsidRPr="008B28E7">
              <w:rPr>
                <w:b/>
                <w:sz w:val="24"/>
                <w:szCs w:val="24"/>
              </w:rPr>
              <w:t>elephone number:</w:t>
            </w:r>
            <w:r w:rsidR="00483304">
              <w:rPr>
                <w:b/>
                <w:sz w:val="24"/>
                <w:szCs w:val="24"/>
              </w:rPr>
              <w:t xml:space="preserve"> 0</w:t>
            </w:r>
            <w:r w:rsidR="00483304" w:rsidRPr="00483304">
              <w:rPr>
                <w:b/>
                <w:sz w:val="24"/>
                <w:szCs w:val="24"/>
              </w:rPr>
              <w:t>1492</w:t>
            </w:r>
            <w:r w:rsidR="00483304">
              <w:rPr>
                <w:b/>
                <w:sz w:val="24"/>
                <w:szCs w:val="24"/>
              </w:rPr>
              <w:t xml:space="preserve"> </w:t>
            </w:r>
            <w:r w:rsidR="00483304" w:rsidRPr="00483304">
              <w:rPr>
                <w:b/>
                <w:sz w:val="24"/>
                <w:szCs w:val="24"/>
              </w:rPr>
              <w:t>576235</w:t>
            </w:r>
          </w:p>
          <w:p w14:paraId="0BB87919" w14:textId="548A11EF" w:rsidR="009D59C2" w:rsidRDefault="009D59C2" w:rsidP="00FF7EBB">
            <w:pPr>
              <w:jc w:val="both"/>
              <w:rPr>
                <w:b/>
                <w:sz w:val="24"/>
                <w:szCs w:val="24"/>
              </w:rPr>
            </w:pPr>
          </w:p>
          <w:p w14:paraId="4FDEE73F" w14:textId="069BA1F2" w:rsidR="009D59C2" w:rsidRPr="008B28E7" w:rsidRDefault="009D59C2" w:rsidP="00FF7EBB">
            <w:pPr>
              <w:jc w:val="both"/>
              <w:rPr>
                <w:b/>
                <w:sz w:val="24"/>
                <w:szCs w:val="24"/>
              </w:rPr>
            </w:pPr>
            <w:r>
              <w:rPr>
                <w:b/>
                <w:sz w:val="24"/>
                <w:szCs w:val="24"/>
              </w:rPr>
              <w:t>Email address:</w:t>
            </w:r>
            <w:r w:rsidR="00483304">
              <w:rPr>
                <w:b/>
                <w:sz w:val="24"/>
                <w:szCs w:val="24"/>
              </w:rPr>
              <w:t xml:space="preserve"> einir.hinson1@conwy.gov.uk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15E1EDA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2FA65A0F" w:rsidR="00BC5725" w:rsidRPr="008B28E7" w:rsidRDefault="005E1D13"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61312" behindDoc="0" locked="0" layoutInCell="1" allowOverlap="1" wp14:anchorId="7A861D35" wp14:editId="6CC42E0E">
            <wp:simplePos x="0" y="0"/>
            <wp:positionH relativeFrom="column">
              <wp:posOffset>944880</wp:posOffset>
            </wp:positionH>
            <wp:positionV relativeFrom="paragraph">
              <wp:posOffset>6985</wp:posOffset>
            </wp:positionV>
            <wp:extent cx="895350" cy="421640"/>
            <wp:effectExtent l="0" t="0" r="0" b="0"/>
            <wp:wrapSquare wrapText="bothSides"/>
            <wp:docPr id="1752568941"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46691" name="Picture 1" descr="A close up of a signature&#10;&#10;AI-generated content may be incorrect."/>
                    <pic:cNvPicPr/>
                  </pic:nvPicPr>
                  <pic:blipFill rotWithShape="1">
                    <a:blip r:embed="rId21" cstate="print">
                      <a:extLst>
                        <a:ext uri="{BEBA8EAE-BF5A-486C-A8C5-ECC9F3942E4B}">
                          <a14:imgProps xmlns:a14="http://schemas.microsoft.com/office/drawing/2010/main">
                            <a14:imgLayer r:embed="rId22">
                              <a14:imgEffect>
                                <a14:brightnessContrast bright="20000" contrast="40000"/>
                              </a14:imgEffect>
                            </a14:imgLayer>
                          </a14:imgProps>
                        </a:ext>
                        <a:ext uri="{28A0092B-C50C-407E-A947-70E740481C1C}">
                          <a14:useLocalDpi xmlns:a14="http://schemas.microsoft.com/office/drawing/2010/main" val="0"/>
                        </a:ext>
                      </a:extLst>
                    </a:blip>
                    <a:srcRect r="878" b="37686"/>
                    <a:stretch>
                      <a:fillRect/>
                    </a:stretch>
                  </pic:blipFill>
                  <pic:spPr bwMode="auto">
                    <a:xfrm>
                      <a:off x="0" y="0"/>
                      <a:ext cx="895350" cy="421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6B46C8" w14:textId="3711599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5DAF8C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5E1D13">
        <w:rPr>
          <w:sz w:val="24"/>
          <w:szCs w:val="24"/>
        </w:rPr>
        <w:t xml:space="preserve">30/09/2026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137353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w:t>
      </w:r>
      <w:r w:rsidR="00C33A52">
        <w:rPr>
          <w:noProof/>
        </w:rPr>
        <w:fldChar w:fldCharType="begin"/>
      </w:r>
      <w:r w:rsidR="00C33A52">
        <w:rPr>
          <w:noProof/>
        </w:rPr>
        <w:instrText xml:space="preserve"> INCLUDEPICTURE  "cid:image002.jpg@01D6F3C4.28F1E790" \* MERGEFORMATINET </w:instrText>
      </w:r>
      <w:r w:rsidR="00C33A52">
        <w:rPr>
          <w:noProof/>
        </w:rPr>
        <w:fldChar w:fldCharType="separate"/>
      </w:r>
      <w:r w:rsidR="00C33A52">
        <w:rPr>
          <w:noProof/>
        </w:rPr>
        <w:fldChar w:fldCharType="begin"/>
      </w:r>
      <w:r w:rsidR="00C33A52">
        <w:rPr>
          <w:noProof/>
        </w:rPr>
        <w:instrText xml:space="preserve"> INCLUDEPICTURE  "cid:image002.jpg@01D6F3C4.28F1E790" \* MERGEFORMATINET </w:instrText>
      </w:r>
      <w:r w:rsidR="00C33A52">
        <w:rPr>
          <w:noProof/>
        </w:rPr>
        <w:fldChar w:fldCharType="separate"/>
      </w:r>
      <w:r w:rsidR="00C33A52">
        <w:rPr>
          <w:noProof/>
        </w:rPr>
        <w:fldChar w:fldCharType="begin"/>
      </w:r>
      <w:r w:rsidR="00C33A52">
        <w:rPr>
          <w:noProof/>
        </w:rPr>
        <w:instrText xml:space="preserve"> INCLUDEPICTURE  "cid:image002.jpg@01D6F3C4.28F1E790" \* MERGEFORMATINET </w:instrText>
      </w:r>
      <w:r w:rsidR="00C33A52">
        <w:rPr>
          <w:noProof/>
        </w:rPr>
        <w:fldChar w:fldCharType="separate"/>
      </w:r>
      <w:r w:rsidR="00C33A52">
        <w:rPr>
          <w:noProof/>
        </w:rPr>
        <w:fldChar w:fldCharType="begin"/>
      </w:r>
      <w:r w:rsidR="00C33A52">
        <w:rPr>
          <w:noProof/>
        </w:rPr>
        <w:instrText xml:space="preserve"> INCLUDEPICTURE  "cid:image002.jpg@01D6F3C4.28F1E790" \* MERGEFORMATINET </w:instrText>
      </w:r>
      <w:r w:rsidR="00C33A52">
        <w:rPr>
          <w:noProof/>
        </w:rPr>
        <w:fldChar w:fldCharType="separate"/>
      </w:r>
      <w:r w:rsidR="00143C71">
        <w:rPr>
          <w:noProof/>
        </w:rPr>
        <w:fldChar w:fldCharType="begin"/>
      </w:r>
      <w:r w:rsidR="00143C71">
        <w:rPr>
          <w:noProof/>
        </w:rPr>
        <w:instrText xml:space="preserve"> INCLUDEPICTURE  "cid:image002.jpg@01D6F3C4.28F1E790" \* MERGEFORMATINET </w:instrText>
      </w:r>
      <w:r w:rsidR="00143C71">
        <w:rPr>
          <w:noProof/>
        </w:rPr>
        <w:fldChar w:fldCharType="separate"/>
      </w:r>
      <w:r w:rsidR="00E42F32">
        <w:rPr>
          <w:noProof/>
        </w:rPr>
        <w:fldChar w:fldCharType="begin"/>
      </w:r>
      <w:r w:rsidR="00E42F32">
        <w:rPr>
          <w:noProof/>
        </w:rPr>
        <w:instrText xml:space="preserve"> INCLUDEPICTURE  "cid:image002.jpg@01D6F3C4.28F1E790" \* MERGEFORMATINET </w:instrText>
      </w:r>
      <w:r w:rsidR="00E42F32">
        <w:rPr>
          <w:noProof/>
        </w:rPr>
        <w:fldChar w:fldCharType="separate"/>
      </w:r>
      <w:r w:rsidR="00B5442B">
        <w:rPr>
          <w:noProof/>
        </w:rPr>
        <w:fldChar w:fldCharType="begin"/>
      </w:r>
      <w:r w:rsidR="00B5442B">
        <w:rPr>
          <w:noProof/>
        </w:rPr>
        <w:instrText xml:space="preserve"> INCLUDEPICTURE  "cid:image002.jpg@01D6F3C4.28F1E790" \* MERGEFORMATINET </w:instrText>
      </w:r>
      <w:r w:rsidR="00B5442B">
        <w:rPr>
          <w:noProof/>
        </w:rPr>
        <w:fldChar w:fldCharType="separate"/>
      </w:r>
      <w:r w:rsidR="00C2329A">
        <w:rPr>
          <w:noProof/>
        </w:rPr>
        <w:fldChar w:fldCharType="begin"/>
      </w:r>
      <w:r w:rsidR="00C2329A">
        <w:rPr>
          <w:noProof/>
        </w:rPr>
        <w:instrText xml:space="preserve"> INCLUDEPICTURE  "cid:image002.jpg@01D6F3C4.28F1E790" \* MERGEFORMATINET </w:instrText>
      </w:r>
      <w:r w:rsidR="00C2329A">
        <w:rPr>
          <w:noProof/>
        </w:rPr>
        <w:fldChar w:fldCharType="separate"/>
      </w:r>
      <w:r w:rsidR="00000000">
        <w:rPr>
          <w:noProof/>
        </w:rPr>
        <w:fldChar w:fldCharType="begin"/>
      </w:r>
      <w:r w:rsidR="00000000">
        <w:rPr>
          <w:noProof/>
        </w:rPr>
        <w:instrText xml:space="preserve"> INCLUDEPICTURE  "cid:image002.jpg@01D6F3C4.28F1E790" \* MERGEFORMATINET </w:instrText>
      </w:r>
      <w:r w:rsidR="00000000">
        <w:rPr>
          <w:noProof/>
        </w:rPr>
        <w:fldChar w:fldCharType="separate"/>
      </w:r>
      <w:r w:rsidR="00000000">
        <w:rPr>
          <w:noProof/>
        </w:rPr>
        <w:pict w14:anchorId="4D83B80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5.2pt;height:33.8pt;visibility:visible">
            <v:imagedata r:id="rId23" r:href="rId24"/>
          </v:shape>
        </w:pict>
      </w:r>
      <w:r w:rsidR="00000000">
        <w:rPr>
          <w:noProof/>
        </w:rPr>
        <w:fldChar w:fldCharType="end"/>
      </w:r>
      <w:r w:rsidR="00C2329A">
        <w:rPr>
          <w:noProof/>
        </w:rPr>
        <w:fldChar w:fldCharType="end"/>
      </w:r>
      <w:r w:rsidR="00B5442B">
        <w:rPr>
          <w:noProof/>
        </w:rPr>
        <w:fldChar w:fldCharType="end"/>
      </w:r>
      <w:r w:rsidR="00E42F32">
        <w:rPr>
          <w:noProof/>
        </w:rPr>
        <w:fldChar w:fldCharType="end"/>
      </w:r>
      <w:r w:rsidR="00143C71">
        <w:rPr>
          <w:noProof/>
        </w:rPr>
        <w:fldChar w:fldCharType="end"/>
      </w:r>
      <w:r w:rsidR="00C33A52">
        <w:rPr>
          <w:noProof/>
        </w:rPr>
        <w:fldChar w:fldCharType="end"/>
      </w:r>
      <w:r w:rsidR="00C33A52">
        <w:rPr>
          <w:noProof/>
        </w:rPr>
        <w:fldChar w:fldCharType="end"/>
      </w:r>
      <w:r w:rsidR="00C33A52">
        <w:rPr>
          <w:noProof/>
        </w:rPr>
        <w:fldChar w:fldCharType="end"/>
      </w:r>
      <w:r w:rsidR="00C33A52">
        <w:rPr>
          <w:noProof/>
        </w:rPr>
        <w:fldChar w:fldCharType="end"/>
      </w:r>
      <w:r w:rsidR="00B577D3">
        <w:rPr>
          <w:sz w:val="24"/>
          <w:szCs w:val="24"/>
        </w:rPr>
        <w:t xml:space="preserve">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E2546D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C33A52">
        <w:rPr>
          <w:sz w:val="24"/>
          <w:szCs w:val="24"/>
        </w:rPr>
        <w:t xml:space="preserve">30/09/2026 </w:t>
      </w:r>
      <w:r>
        <w:rPr>
          <w:sz w:val="24"/>
          <w:szCs w:val="24"/>
        </w:rPr>
        <w:t xml:space="preserve">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7B285C52" w14:textId="77777777" w:rsidR="00396087" w:rsidRDefault="00396087" w:rsidP="00FF7EBB">
      <w:pPr>
        <w:ind w:right="180"/>
        <w:jc w:val="both"/>
        <w:rPr>
          <w:b/>
          <w:sz w:val="24"/>
          <w:szCs w:val="24"/>
        </w:rPr>
      </w:pPr>
    </w:p>
    <w:p w14:paraId="57EB7666" w14:textId="77777777" w:rsidR="00396087" w:rsidRDefault="00396087" w:rsidP="00FF7EBB">
      <w:pPr>
        <w:ind w:right="180"/>
        <w:jc w:val="both"/>
        <w:rPr>
          <w:b/>
          <w:sz w:val="24"/>
          <w:szCs w:val="24"/>
        </w:rPr>
      </w:pPr>
    </w:p>
    <w:p w14:paraId="0CB59D3C" w14:textId="77777777" w:rsidR="00396087" w:rsidRDefault="00396087"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1A06EAE3" w:rsidR="00335C41" w:rsidRPr="00D3203C" w:rsidRDefault="008B37AE" w:rsidP="00335C41">
            <w:pPr>
              <w:ind w:right="180"/>
              <w:jc w:val="both"/>
              <w:rPr>
                <w:sz w:val="24"/>
                <w:szCs w:val="24"/>
              </w:rPr>
            </w:pPr>
            <w:r>
              <w:rPr>
                <w:noProof/>
              </w:rPr>
              <w:drawing>
                <wp:anchor distT="0" distB="0" distL="114300" distR="114300" simplePos="0" relativeHeight="251662336" behindDoc="0" locked="0" layoutInCell="1" allowOverlap="1" wp14:anchorId="35A828D5" wp14:editId="16C0A0C6">
                  <wp:simplePos x="0" y="0"/>
                  <wp:positionH relativeFrom="column">
                    <wp:posOffset>829945</wp:posOffset>
                  </wp:positionH>
                  <wp:positionV relativeFrom="paragraph">
                    <wp:posOffset>49530</wp:posOffset>
                  </wp:positionV>
                  <wp:extent cx="1057275" cy="438150"/>
                  <wp:effectExtent l="0" t="0" r="9525" b="0"/>
                  <wp:wrapSquare wrapText="bothSides"/>
                  <wp:docPr id="1860821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9881921"/>
                          <pic:cNvPicPr>
                            <a:picLocks noChangeAspect="1" noChangeArrowheads="1"/>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1057275"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F66D0C" w14:textId="3255A0CF" w:rsidR="00335C41" w:rsidRPr="00D3203C" w:rsidRDefault="00335C41" w:rsidP="00335C41">
            <w:pPr>
              <w:ind w:right="180"/>
              <w:jc w:val="both"/>
              <w:rPr>
                <w:sz w:val="24"/>
                <w:szCs w:val="24"/>
              </w:rPr>
            </w:pPr>
            <w:proofErr w:type="gramStart"/>
            <w:r w:rsidRPr="00D3203C">
              <w:rPr>
                <w:sz w:val="24"/>
                <w:szCs w:val="24"/>
              </w:rPr>
              <w:t>Signed</w:t>
            </w:r>
            <w:r w:rsidR="008B37AE">
              <w:t xml:space="preserve"> </w:t>
            </w:r>
            <w:r w:rsidRPr="00D3203C">
              <w:rPr>
                <w:sz w:val="24"/>
                <w:szCs w:val="24"/>
              </w:rPr>
              <w:t xml:space="preserve"> (</w:t>
            </w:r>
            <w:proofErr w:type="gramEnd"/>
            <w:r w:rsidRPr="00D3203C">
              <w:rPr>
                <w:sz w:val="24"/>
                <w:szCs w:val="24"/>
              </w:rPr>
              <w:t>Mentor)</w:t>
            </w:r>
          </w:p>
          <w:p w14:paraId="5D3F0767" w14:textId="4D248796" w:rsidR="00335C41" w:rsidRPr="00D3203C" w:rsidRDefault="00335C41" w:rsidP="00335C41">
            <w:pPr>
              <w:ind w:right="180"/>
              <w:jc w:val="both"/>
              <w:rPr>
                <w:sz w:val="24"/>
                <w:szCs w:val="24"/>
              </w:rPr>
            </w:pPr>
          </w:p>
          <w:p w14:paraId="24E1B8A5" w14:textId="139FFB53" w:rsidR="00335C41" w:rsidRPr="00D3203C" w:rsidRDefault="00335C41" w:rsidP="00335C41">
            <w:pPr>
              <w:ind w:right="180"/>
              <w:jc w:val="both"/>
              <w:rPr>
                <w:sz w:val="24"/>
                <w:szCs w:val="24"/>
              </w:rPr>
            </w:pPr>
            <w:r w:rsidRPr="00D3203C">
              <w:rPr>
                <w:sz w:val="24"/>
                <w:szCs w:val="24"/>
              </w:rPr>
              <w:t xml:space="preserve">Date </w:t>
            </w:r>
            <w:r w:rsidR="008B37AE">
              <w:rPr>
                <w:sz w:val="24"/>
                <w:szCs w:val="24"/>
              </w:rPr>
              <w:t>02/10/2026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5DC8F9AB" w14:textId="0F484C0D" w:rsidR="004923DA" w:rsidRDefault="004923DA" w:rsidP="00756529">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00756529">
        <w:rPr>
          <w:caps/>
          <w:sz w:val="24"/>
          <w:szCs w:val="24"/>
        </w:rPr>
        <w:t>:</w:t>
      </w:r>
    </w:p>
    <w:p w14:paraId="021F0BBD" w14:textId="75441CC9"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9EFD05D" w14:textId="09648F20" w:rsidR="0067432E" w:rsidRPr="008B28E7" w:rsidRDefault="00701EFD"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 xml:space="preserve">NAME OF LINE MANAGER: ELHAM MOUNEIMNE </w:t>
      </w:r>
    </w:p>
    <w:p w14:paraId="7C11F360" w14:textId="13ADB53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8B37AE">
        <w:rPr>
          <w:sz w:val="24"/>
          <w:szCs w:val="24"/>
        </w:rPr>
        <w:t xml:space="preserve">: </w:t>
      </w:r>
      <w:r w:rsidR="008B37AE">
        <w:rPr>
          <w:noProof/>
        </w:rPr>
        <w:drawing>
          <wp:inline distT="0" distB="0" distL="0" distR="0" wp14:anchorId="3F55EE04" wp14:editId="7B840B2D">
            <wp:extent cx="1057275" cy="438150"/>
            <wp:effectExtent l="0" t="0" r="9525" b="0"/>
            <wp:docPr id="8059175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9881921"/>
                    <pic:cNvPicPr>
                      <a:picLocks noChangeAspect="1" noChangeArrowheads="1"/>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1057275" cy="438150"/>
                    </a:xfrm>
                    <a:prstGeom prst="rect">
                      <a:avLst/>
                    </a:prstGeom>
                    <a:noFill/>
                    <a:ln>
                      <a:noFill/>
                    </a:ln>
                  </pic:spPr>
                </pic:pic>
              </a:graphicData>
            </a:graphic>
          </wp:inline>
        </w:drawing>
      </w:r>
    </w:p>
    <w:p w14:paraId="57B2A00A" w14:textId="3633AEB3" w:rsidR="004923DA"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004923DA" w:rsidRPr="008B28E7">
        <w:rPr>
          <w:sz w:val="24"/>
          <w:szCs w:val="24"/>
        </w:rPr>
        <w:t xml:space="preserve"> </w:t>
      </w:r>
      <w:r w:rsidR="009D59C2">
        <w:rPr>
          <w:sz w:val="24"/>
          <w:szCs w:val="24"/>
        </w:rPr>
        <w:t xml:space="preserve">  </w:t>
      </w:r>
      <w:r w:rsidR="008B37AE">
        <w:rPr>
          <w:sz w:val="24"/>
          <w:szCs w:val="24"/>
        </w:rPr>
        <w:t>02/10/2026</w:t>
      </w:r>
    </w:p>
    <w:p w14:paraId="12B4D9A7" w14:textId="77777777" w:rsidR="003E05E6" w:rsidRDefault="003E05E6"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18E9ABF9" w14:textId="77777777" w:rsidR="003E05E6" w:rsidRDefault="003E05E6"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2F46E5F0" w14:textId="77777777" w:rsidR="009D249B" w:rsidRDefault="003E05E6" w:rsidP="003E05E6">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8B28E7">
        <w:rPr>
          <w:caps/>
          <w:sz w:val="24"/>
          <w:szCs w:val="24"/>
        </w:rPr>
        <w:t xml:space="preserve">name of </w:t>
      </w:r>
      <w:r>
        <w:rPr>
          <w:caps/>
          <w:sz w:val="24"/>
          <w:szCs w:val="24"/>
        </w:rPr>
        <w:t xml:space="preserve">Section </w:t>
      </w:r>
      <w:r w:rsidRPr="008B28E7">
        <w:rPr>
          <w:caps/>
          <w:sz w:val="24"/>
          <w:szCs w:val="24"/>
        </w:rPr>
        <w:t>manager</w:t>
      </w:r>
      <w:r>
        <w:rPr>
          <w:caps/>
          <w:sz w:val="24"/>
          <w:szCs w:val="24"/>
        </w:rPr>
        <w:t xml:space="preserve"> (previous line manager):            </w:t>
      </w:r>
    </w:p>
    <w:p w14:paraId="7535A683" w14:textId="6C874E97" w:rsidR="003E05E6" w:rsidRPr="008B28E7" w:rsidRDefault="003E05E6" w:rsidP="003E05E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 xml:space="preserve"> </w:t>
      </w:r>
      <w:r w:rsidR="00701EFD">
        <w:rPr>
          <w:caps/>
          <w:sz w:val="24"/>
          <w:szCs w:val="24"/>
        </w:rPr>
        <w:t xml:space="preserve">eINIR HINSON </w:t>
      </w:r>
    </w:p>
    <w:p w14:paraId="0A290820" w14:textId="77777777" w:rsidR="009D249B" w:rsidRDefault="003E05E6" w:rsidP="003E05E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(PREVIOUS </w:t>
      </w:r>
      <w:r w:rsidR="009D249B">
        <w:rPr>
          <w:sz w:val="24"/>
          <w:szCs w:val="24"/>
        </w:rPr>
        <w:t xml:space="preserve">LINE </w:t>
      </w:r>
      <w:proofErr w:type="gramStart"/>
      <w:r w:rsidR="009D249B">
        <w:rPr>
          <w:sz w:val="24"/>
          <w:szCs w:val="24"/>
        </w:rPr>
        <w:t>MANAGER)</w:t>
      </w:r>
      <w:r>
        <w:rPr>
          <w:sz w:val="24"/>
          <w:szCs w:val="24"/>
        </w:rPr>
        <w:t xml:space="preserve">  </w:t>
      </w:r>
      <w:r w:rsidRPr="00B577D3">
        <w:rPr>
          <w:sz w:val="24"/>
          <w:szCs w:val="24"/>
        </w:rPr>
        <w:t>_</w:t>
      </w:r>
      <w:proofErr w:type="gramEnd"/>
      <w:r w:rsidRPr="00B577D3">
        <w:rPr>
          <w:sz w:val="24"/>
          <w:szCs w:val="24"/>
        </w:rPr>
        <w:t xml:space="preserve"> </w:t>
      </w:r>
    </w:p>
    <w:p w14:paraId="2641EA66" w14:textId="121355D5" w:rsidR="003E05E6" w:rsidRPr="008B28E7" w:rsidRDefault="003E05E6" w:rsidP="003E05E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577D3">
        <w:rPr>
          <w:sz w:val="24"/>
          <w:szCs w:val="24"/>
        </w:rPr>
        <w:t>_</w:t>
      </w:r>
      <w:r w:rsidR="00DA4C16">
        <w:rPr>
          <w:noProof/>
        </w:rPr>
        <w:fldChar w:fldCharType="begin"/>
      </w:r>
      <w:r w:rsidR="00DA4C16">
        <w:rPr>
          <w:noProof/>
        </w:rPr>
        <w:instrText xml:space="preserve"> INCLUDEPICTURE  "cid:image002.jpg@01D6F3C4.28F1E790" \* MERGEFORMATINET </w:instrText>
      </w:r>
      <w:r w:rsidR="00DA4C16">
        <w:rPr>
          <w:noProof/>
        </w:rPr>
        <w:fldChar w:fldCharType="separate"/>
      </w:r>
      <w:r w:rsidR="00DA4C16">
        <w:rPr>
          <w:noProof/>
        </w:rPr>
        <w:fldChar w:fldCharType="begin"/>
      </w:r>
      <w:r w:rsidR="00DA4C16">
        <w:rPr>
          <w:noProof/>
        </w:rPr>
        <w:instrText xml:space="preserve"> INCLUDEPICTURE  "cid:image002.jpg@01D6F3C4.28F1E790" \* MERGEFORMATINET </w:instrText>
      </w:r>
      <w:r w:rsidR="00DA4C16">
        <w:rPr>
          <w:noProof/>
        </w:rPr>
        <w:fldChar w:fldCharType="separate"/>
      </w:r>
      <w:r w:rsidR="00DA4C16">
        <w:rPr>
          <w:noProof/>
        </w:rPr>
        <w:fldChar w:fldCharType="begin"/>
      </w:r>
      <w:r w:rsidR="00DA4C16">
        <w:rPr>
          <w:noProof/>
        </w:rPr>
        <w:instrText xml:space="preserve"> INCLUDEPICTURE  "cid:image002.jpg@01D6F3C4.28F1E790" \* MERGEFORMATINET </w:instrText>
      </w:r>
      <w:r w:rsidR="00DA4C16">
        <w:rPr>
          <w:noProof/>
        </w:rPr>
        <w:fldChar w:fldCharType="separate"/>
      </w:r>
      <w:r w:rsidR="00DA4C16">
        <w:rPr>
          <w:noProof/>
        </w:rPr>
        <w:fldChar w:fldCharType="begin"/>
      </w:r>
      <w:r w:rsidR="00DA4C16">
        <w:rPr>
          <w:noProof/>
        </w:rPr>
        <w:instrText xml:space="preserve"> INCLUDEPICTURE  "cid:image002.jpg@01D6F3C4.28F1E790" \* MERGEFORMATINET </w:instrText>
      </w:r>
      <w:r w:rsidR="00DA4C16">
        <w:rPr>
          <w:noProof/>
        </w:rPr>
        <w:fldChar w:fldCharType="separate"/>
      </w:r>
      <w:r w:rsidR="00DA4C16">
        <w:rPr>
          <w:noProof/>
        </w:rPr>
        <w:fldChar w:fldCharType="begin"/>
      </w:r>
      <w:r w:rsidR="00DA4C16">
        <w:rPr>
          <w:noProof/>
        </w:rPr>
        <w:instrText xml:space="preserve"> INCLUDEPICTURE  "cid:image002.jpg@01D6F3C4.28F1E790" \* MERGEFORMATINET </w:instrText>
      </w:r>
      <w:r w:rsidR="00DA4C16">
        <w:rPr>
          <w:noProof/>
        </w:rPr>
        <w:fldChar w:fldCharType="separate"/>
      </w:r>
      <w:r w:rsidR="00DA4C16">
        <w:rPr>
          <w:noProof/>
        </w:rPr>
        <w:fldChar w:fldCharType="begin"/>
      </w:r>
      <w:r w:rsidR="00DA4C16">
        <w:rPr>
          <w:noProof/>
        </w:rPr>
        <w:instrText xml:space="preserve"> INCLUDEPICTURE  "cid:image002.jpg@01D6F3C4.28F1E790" \* MERGEFORMATINET </w:instrText>
      </w:r>
      <w:r w:rsidR="00DA4C16">
        <w:rPr>
          <w:noProof/>
        </w:rPr>
        <w:fldChar w:fldCharType="separate"/>
      </w:r>
      <w:r w:rsidR="00B5442B">
        <w:rPr>
          <w:noProof/>
        </w:rPr>
        <w:fldChar w:fldCharType="begin"/>
      </w:r>
      <w:r w:rsidR="00B5442B">
        <w:rPr>
          <w:noProof/>
        </w:rPr>
        <w:instrText xml:space="preserve"> INCLUDEPICTURE  "cid:image002.jpg@01D6F3C4.28F1E790" \* MERGEFORMATINET </w:instrText>
      </w:r>
      <w:r w:rsidR="00B5442B">
        <w:rPr>
          <w:noProof/>
        </w:rPr>
        <w:fldChar w:fldCharType="separate"/>
      </w:r>
      <w:r w:rsidR="00C2329A">
        <w:rPr>
          <w:noProof/>
        </w:rPr>
        <w:fldChar w:fldCharType="begin"/>
      </w:r>
      <w:r w:rsidR="00C2329A">
        <w:rPr>
          <w:noProof/>
        </w:rPr>
        <w:instrText xml:space="preserve"> INCLUDEPICTURE  "cid:image002.jpg@01D6F3C4.28F1E790" \* MERGEFORMATINET </w:instrText>
      </w:r>
      <w:r w:rsidR="00C2329A">
        <w:rPr>
          <w:noProof/>
        </w:rPr>
        <w:fldChar w:fldCharType="separate"/>
      </w:r>
      <w:r w:rsidR="00000000">
        <w:rPr>
          <w:noProof/>
        </w:rPr>
        <w:fldChar w:fldCharType="begin"/>
      </w:r>
      <w:r w:rsidR="00000000">
        <w:rPr>
          <w:noProof/>
        </w:rPr>
        <w:instrText xml:space="preserve"> INCLUDEPICTURE  "cid:image002.jpg@01D6F3C4.28F1E790" \* MERGEFORMATINET </w:instrText>
      </w:r>
      <w:r w:rsidR="00000000">
        <w:rPr>
          <w:noProof/>
        </w:rPr>
        <w:fldChar w:fldCharType="separate"/>
      </w:r>
      <w:r w:rsidR="00000000">
        <w:rPr>
          <w:noProof/>
        </w:rPr>
        <w:pict w14:anchorId="4FCD4D17">
          <v:shape id="_x0000_i1026" type="#_x0000_t75" style="width:105.2pt;height:33.8pt;visibility:visible">
            <v:imagedata r:id="rId23" r:href="rId27"/>
          </v:shape>
        </w:pict>
      </w:r>
      <w:r w:rsidR="00000000">
        <w:rPr>
          <w:noProof/>
        </w:rPr>
        <w:fldChar w:fldCharType="end"/>
      </w:r>
      <w:r w:rsidR="00C2329A">
        <w:rPr>
          <w:noProof/>
        </w:rPr>
        <w:fldChar w:fldCharType="end"/>
      </w:r>
      <w:r w:rsidR="00B5442B">
        <w:rPr>
          <w:noProof/>
        </w:rPr>
        <w:fldChar w:fldCharType="end"/>
      </w:r>
      <w:r w:rsidR="00DA4C16">
        <w:rPr>
          <w:noProof/>
        </w:rPr>
        <w:fldChar w:fldCharType="end"/>
      </w:r>
      <w:r w:rsidR="00DA4C16">
        <w:rPr>
          <w:noProof/>
        </w:rPr>
        <w:fldChar w:fldCharType="end"/>
      </w:r>
      <w:r w:rsidR="00DA4C16">
        <w:rPr>
          <w:noProof/>
        </w:rPr>
        <w:fldChar w:fldCharType="end"/>
      </w:r>
      <w:r w:rsidR="00DA4C16">
        <w:rPr>
          <w:noProof/>
        </w:rPr>
        <w:fldChar w:fldCharType="end"/>
      </w:r>
      <w:r w:rsidR="00DA4C16">
        <w:rPr>
          <w:noProof/>
        </w:rPr>
        <w:fldChar w:fldCharType="end"/>
      </w:r>
      <w:r w:rsidR="00DA4C16">
        <w:rPr>
          <w:noProof/>
        </w:rPr>
        <w:fldChar w:fldCharType="end"/>
      </w:r>
    </w:p>
    <w:p w14:paraId="478D34CC" w14:textId="77777777" w:rsidR="009D249B" w:rsidRDefault="003E05E6" w:rsidP="003E05E6">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Pr="008B28E7">
        <w:rPr>
          <w:sz w:val="24"/>
          <w:szCs w:val="24"/>
        </w:rPr>
        <w:t xml:space="preserve"> </w:t>
      </w:r>
      <w:r>
        <w:rPr>
          <w:sz w:val="24"/>
          <w:szCs w:val="24"/>
        </w:rPr>
        <w:t xml:space="preserve">                                              </w:t>
      </w:r>
    </w:p>
    <w:p w14:paraId="49CA19CE" w14:textId="7B010E2E" w:rsidR="003E05E6" w:rsidRPr="008B28E7" w:rsidRDefault="003E05E6" w:rsidP="003E05E6">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 xml:space="preserve"> </w:t>
      </w:r>
      <w:r w:rsidRPr="00B577D3">
        <w:rPr>
          <w:sz w:val="24"/>
          <w:szCs w:val="24"/>
        </w:rPr>
        <w:t xml:space="preserve">_ </w:t>
      </w:r>
      <w:r w:rsidR="00DA4C16">
        <w:rPr>
          <w:sz w:val="24"/>
          <w:szCs w:val="24"/>
        </w:rPr>
        <w:t>01/10/2026</w:t>
      </w:r>
    </w:p>
    <w:p w14:paraId="11DA0D1C" w14:textId="77777777" w:rsidR="003E05E6" w:rsidRPr="008B28E7" w:rsidRDefault="003E05E6"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5A2A2E1E" w14:textId="7427BCC6" w:rsidR="00FA41C7" w:rsidRPr="0067432E" w:rsidRDefault="00FA41C7" w:rsidP="0067432E">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1F382C30" w14:textId="18F7F15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lastRenderedPageBreak/>
        <w:t>name of Social worker</w:t>
      </w:r>
      <w:r w:rsidR="00ED73E2">
        <w:rPr>
          <w:caps/>
          <w:sz w:val="24"/>
          <w:szCs w:val="24"/>
        </w:rPr>
        <w:t xml:space="preserve">: </w:t>
      </w:r>
      <w:r w:rsidR="00ED73E2" w:rsidRPr="00ED73E2">
        <w:rPr>
          <w:b/>
          <w:bCs/>
          <w:caps/>
          <w:sz w:val="24"/>
          <w:szCs w:val="24"/>
        </w:rPr>
        <w:t>NOt applicable</w:t>
      </w:r>
      <w:r w:rsidR="00ED73E2">
        <w:rPr>
          <w:caps/>
          <w:sz w:val="24"/>
          <w:szCs w:val="24"/>
        </w:rPr>
        <w:t xml:space="preserve"> </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195161C6" w14:textId="77777777" w:rsidR="008604B7" w:rsidRPr="00A468D4" w:rsidRDefault="00BB6638" w:rsidP="008604B7">
      <w:pPr>
        <w:tabs>
          <w:tab w:val="left" w:pos="1590"/>
        </w:tabs>
        <w:jc w:val="center"/>
        <w:rPr>
          <w:b/>
          <w:sz w:val="28"/>
          <w:szCs w:val="28"/>
        </w:rPr>
      </w:pPr>
      <w:r>
        <w:rPr>
          <w:b/>
          <w:color w:val="auto"/>
          <w:sz w:val="24"/>
          <w:szCs w:val="24"/>
        </w:rPr>
        <w:br w:type="page"/>
      </w:r>
      <w:r w:rsidR="008604B7" w:rsidRPr="00A468D4">
        <w:rPr>
          <w:b/>
          <w:sz w:val="28"/>
          <w:szCs w:val="28"/>
        </w:rPr>
        <w:lastRenderedPageBreak/>
        <w:t xml:space="preserve">Learning Agreement </w:t>
      </w:r>
    </w:p>
    <w:p w14:paraId="6220A9E4" w14:textId="77777777" w:rsidR="008604B7" w:rsidRPr="00A468D4" w:rsidRDefault="008604B7" w:rsidP="008604B7">
      <w:pPr>
        <w:tabs>
          <w:tab w:val="left" w:pos="1590"/>
        </w:tabs>
        <w:jc w:val="both"/>
        <w:rPr>
          <w:b/>
          <w:sz w:val="24"/>
          <w:szCs w:val="24"/>
        </w:rPr>
      </w:pPr>
    </w:p>
    <w:p w14:paraId="1A227C2D" w14:textId="77777777" w:rsidR="008604B7" w:rsidRPr="00A468D4" w:rsidRDefault="008604B7" w:rsidP="008604B7">
      <w:pPr>
        <w:rPr>
          <w:sz w:val="24"/>
          <w:szCs w:val="24"/>
        </w:rPr>
      </w:pPr>
    </w:p>
    <w:p w14:paraId="380296DA" w14:textId="77777777" w:rsidR="008604B7" w:rsidRPr="00A468D4" w:rsidRDefault="008604B7" w:rsidP="008604B7">
      <w:pPr>
        <w:ind w:right="72"/>
        <w:jc w:val="center"/>
        <w:rPr>
          <w:b/>
          <w:bCs/>
          <w:sz w:val="24"/>
          <w:szCs w:val="24"/>
        </w:rPr>
      </w:pPr>
      <w:r w:rsidRPr="00A468D4">
        <w:rPr>
          <w:b/>
          <w:bCs/>
          <w:sz w:val="24"/>
          <w:szCs w:val="24"/>
        </w:rPr>
        <w:t>PORTH AGORED AND UNIVERSITY OF WALES TRINITY SAINT DAVID</w:t>
      </w:r>
    </w:p>
    <w:p w14:paraId="5661EE21" w14:textId="77777777" w:rsidR="008604B7" w:rsidRPr="00A468D4" w:rsidRDefault="008604B7" w:rsidP="008604B7">
      <w:pPr>
        <w:ind w:right="72"/>
        <w:rPr>
          <w:b/>
          <w:bCs/>
          <w:sz w:val="24"/>
          <w:szCs w:val="24"/>
        </w:rPr>
      </w:pPr>
    </w:p>
    <w:p w14:paraId="05F94607" w14:textId="77777777" w:rsidR="008604B7" w:rsidRPr="00A468D4" w:rsidRDefault="008604B7" w:rsidP="008604B7">
      <w:pPr>
        <w:ind w:right="72"/>
        <w:jc w:val="center"/>
        <w:rPr>
          <w:b/>
          <w:bCs/>
          <w:sz w:val="24"/>
          <w:szCs w:val="24"/>
        </w:rPr>
      </w:pPr>
      <w:r w:rsidRPr="00A468D4">
        <w:rPr>
          <w:b/>
          <w:bCs/>
          <w:sz w:val="24"/>
          <w:szCs w:val="24"/>
        </w:rPr>
        <w:t>GRADUATE CERTIFICATE IN CONSOLIDATION OF SOCIAL WORK PRACTICE</w:t>
      </w:r>
    </w:p>
    <w:p w14:paraId="47002C72" w14:textId="77777777" w:rsidR="008604B7" w:rsidRPr="00A468D4" w:rsidRDefault="008604B7" w:rsidP="008604B7">
      <w:pPr>
        <w:ind w:right="72"/>
        <w:jc w:val="center"/>
        <w:rPr>
          <w:b/>
          <w:bCs/>
          <w:sz w:val="24"/>
          <w:szCs w:val="24"/>
        </w:rPr>
      </w:pPr>
    </w:p>
    <w:p w14:paraId="6CB5EA34" w14:textId="77777777" w:rsidR="008604B7" w:rsidRPr="00A468D4" w:rsidRDefault="008604B7" w:rsidP="008604B7">
      <w:pPr>
        <w:ind w:right="72"/>
        <w:jc w:val="center"/>
        <w:rPr>
          <w:b/>
          <w:bCs/>
          <w:sz w:val="24"/>
          <w:szCs w:val="24"/>
        </w:rPr>
      </w:pPr>
      <w:r w:rsidRPr="00A468D4">
        <w:rPr>
          <w:b/>
          <w:bCs/>
          <w:sz w:val="24"/>
          <w:szCs w:val="24"/>
        </w:rPr>
        <w:t xml:space="preserve">LEARNER AND EMPLOYER’S LEARNING AGREEMENT </w:t>
      </w:r>
    </w:p>
    <w:p w14:paraId="19E6B019" w14:textId="77777777" w:rsidR="008604B7" w:rsidRPr="00A468D4" w:rsidRDefault="008604B7" w:rsidP="008604B7">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8604B7" w:rsidRPr="00A468D4" w14:paraId="0C20D37E" w14:textId="77777777" w:rsidTr="003928D9">
        <w:tc>
          <w:tcPr>
            <w:tcW w:w="2808" w:type="dxa"/>
            <w:tcBorders>
              <w:top w:val="single" w:sz="4" w:space="0" w:color="auto"/>
              <w:left w:val="single" w:sz="4" w:space="0" w:color="auto"/>
              <w:bottom w:val="single" w:sz="4" w:space="0" w:color="auto"/>
              <w:right w:val="single" w:sz="4" w:space="0" w:color="auto"/>
            </w:tcBorders>
          </w:tcPr>
          <w:p w14:paraId="41FE7571" w14:textId="77777777" w:rsidR="008604B7" w:rsidRPr="00A468D4" w:rsidRDefault="008604B7" w:rsidP="003928D9">
            <w:pPr>
              <w:rPr>
                <w:sz w:val="24"/>
                <w:szCs w:val="24"/>
              </w:rPr>
            </w:pPr>
          </w:p>
          <w:p w14:paraId="59EC3908" w14:textId="77777777" w:rsidR="008604B7" w:rsidRPr="00A468D4" w:rsidRDefault="008604B7" w:rsidP="003928D9">
            <w:pPr>
              <w:rPr>
                <w:sz w:val="24"/>
                <w:szCs w:val="24"/>
              </w:rPr>
            </w:pPr>
            <w:r w:rsidRPr="00A468D4">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654BE99" w14:textId="77777777" w:rsidR="008604B7" w:rsidRPr="00A468D4" w:rsidRDefault="008604B7" w:rsidP="003928D9">
            <w:pPr>
              <w:rPr>
                <w:sz w:val="24"/>
                <w:szCs w:val="24"/>
              </w:rPr>
            </w:pPr>
            <w:r>
              <w:rPr>
                <w:sz w:val="24"/>
                <w:szCs w:val="24"/>
              </w:rPr>
              <w:t xml:space="preserve">Esyllt Jones </w:t>
            </w:r>
          </w:p>
        </w:tc>
      </w:tr>
      <w:tr w:rsidR="008604B7" w:rsidRPr="00A468D4" w14:paraId="22589D6A" w14:textId="77777777" w:rsidTr="003928D9">
        <w:tc>
          <w:tcPr>
            <w:tcW w:w="2808" w:type="dxa"/>
            <w:tcBorders>
              <w:top w:val="single" w:sz="4" w:space="0" w:color="auto"/>
              <w:left w:val="single" w:sz="4" w:space="0" w:color="auto"/>
              <w:bottom w:val="single" w:sz="4" w:space="0" w:color="auto"/>
              <w:right w:val="single" w:sz="4" w:space="0" w:color="auto"/>
            </w:tcBorders>
          </w:tcPr>
          <w:p w14:paraId="625E4F6E" w14:textId="77777777" w:rsidR="008604B7" w:rsidRPr="00A468D4" w:rsidRDefault="008604B7" w:rsidP="003928D9">
            <w:pPr>
              <w:rPr>
                <w:sz w:val="24"/>
                <w:szCs w:val="24"/>
              </w:rPr>
            </w:pPr>
          </w:p>
          <w:p w14:paraId="571A13D0" w14:textId="77777777" w:rsidR="008604B7" w:rsidRPr="00A468D4" w:rsidRDefault="008604B7" w:rsidP="003928D9">
            <w:pPr>
              <w:rPr>
                <w:sz w:val="24"/>
                <w:szCs w:val="24"/>
              </w:rPr>
            </w:pPr>
            <w:r w:rsidRPr="00A468D4">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E76FF23" w14:textId="77777777" w:rsidR="008604B7" w:rsidRDefault="008604B7" w:rsidP="003928D9">
            <w:pPr>
              <w:rPr>
                <w:sz w:val="24"/>
                <w:szCs w:val="24"/>
              </w:rPr>
            </w:pPr>
            <w:r w:rsidRPr="007F02AE">
              <w:rPr>
                <w:sz w:val="24"/>
                <w:szCs w:val="24"/>
              </w:rPr>
              <w:t>Conwy County Borough Council</w:t>
            </w:r>
          </w:p>
          <w:p w14:paraId="56269CC2" w14:textId="77777777" w:rsidR="008604B7" w:rsidRPr="00A468D4" w:rsidRDefault="008604B7" w:rsidP="003928D9">
            <w:pPr>
              <w:rPr>
                <w:sz w:val="24"/>
                <w:szCs w:val="24"/>
              </w:rPr>
            </w:pPr>
            <w:r>
              <w:rPr>
                <w:sz w:val="24"/>
                <w:szCs w:val="24"/>
              </w:rPr>
              <w:t xml:space="preserve">Over 25s Disabilities Team </w:t>
            </w:r>
          </w:p>
        </w:tc>
      </w:tr>
      <w:tr w:rsidR="008604B7" w:rsidRPr="00A468D4" w14:paraId="5D4A74EB" w14:textId="77777777" w:rsidTr="003928D9">
        <w:tc>
          <w:tcPr>
            <w:tcW w:w="2808" w:type="dxa"/>
            <w:tcBorders>
              <w:top w:val="single" w:sz="4" w:space="0" w:color="auto"/>
              <w:left w:val="single" w:sz="4" w:space="0" w:color="auto"/>
              <w:bottom w:val="single" w:sz="4" w:space="0" w:color="auto"/>
              <w:right w:val="single" w:sz="4" w:space="0" w:color="auto"/>
            </w:tcBorders>
          </w:tcPr>
          <w:p w14:paraId="3C9BA44E" w14:textId="77777777" w:rsidR="008604B7" w:rsidRPr="00A468D4" w:rsidRDefault="008604B7" w:rsidP="003928D9">
            <w:pPr>
              <w:rPr>
                <w:sz w:val="24"/>
                <w:szCs w:val="24"/>
              </w:rPr>
            </w:pPr>
          </w:p>
          <w:p w14:paraId="39FB120A" w14:textId="77777777" w:rsidR="008604B7" w:rsidRPr="00A468D4" w:rsidRDefault="008604B7" w:rsidP="003928D9">
            <w:pPr>
              <w:rPr>
                <w:sz w:val="24"/>
                <w:szCs w:val="24"/>
              </w:rPr>
            </w:pPr>
            <w:r w:rsidRPr="00A468D4">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FEFCAF8" w14:textId="77777777" w:rsidR="008604B7" w:rsidRPr="00A468D4" w:rsidRDefault="008604B7" w:rsidP="003928D9">
            <w:pPr>
              <w:rPr>
                <w:sz w:val="24"/>
                <w:szCs w:val="24"/>
              </w:rPr>
            </w:pPr>
            <w:r>
              <w:rPr>
                <w:sz w:val="24"/>
                <w:szCs w:val="24"/>
              </w:rPr>
              <w:t xml:space="preserve">Einir Hinson </w:t>
            </w:r>
          </w:p>
        </w:tc>
      </w:tr>
      <w:tr w:rsidR="008604B7" w:rsidRPr="00A468D4" w14:paraId="076941D3" w14:textId="77777777" w:rsidTr="003928D9">
        <w:tc>
          <w:tcPr>
            <w:tcW w:w="2808" w:type="dxa"/>
            <w:tcBorders>
              <w:top w:val="single" w:sz="4" w:space="0" w:color="auto"/>
              <w:left w:val="single" w:sz="4" w:space="0" w:color="auto"/>
              <w:bottom w:val="single" w:sz="4" w:space="0" w:color="auto"/>
              <w:right w:val="single" w:sz="4" w:space="0" w:color="auto"/>
            </w:tcBorders>
          </w:tcPr>
          <w:p w14:paraId="0C7439B6" w14:textId="77777777" w:rsidR="008604B7" w:rsidRPr="00A468D4" w:rsidRDefault="008604B7" w:rsidP="003928D9">
            <w:pPr>
              <w:rPr>
                <w:sz w:val="24"/>
                <w:szCs w:val="24"/>
              </w:rPr>
            </w:pPr>
          </w:p>
          <w:p w14:paraId="61D6A287" w14:textId="77777777" w:rsidR="008604B7" w:rsidRPr="00A468D4" w:rsidRDefault="008604B7" w:rsidP="003928D9">
            <w:pPr>
              <w:rPr>
                <w:sz w:val="24"/>
                <w:szCs w:val="24"/>
              </w:rPr>
            </w:pPr>
            <w:r w:rsidRPr="00A468D4">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22603B7" w14:textId="77777777" w:rsidR="008604B7" w:rsidRPr="00A468D4" w:rsidRDefault="008604B7" w:rsidP="003928D9">
            <w:pPr>
              <w:rPr>
                <w:sz w:val="24"/>
                <w:szCs w:val="24"/>
              </w:rPr>
            </w:pPr>
            <w:r>
              <w:rPr>
                <w:sz w:val="24"/>
                <w:szCs w:val="24"/>
              </w:rPr>
              <w:t xml:space="preserve">Einir Hinson </w:t>
            </w:r>
          </w:p>
        </w:tc>
      </w:tr>
    </w:tbl>
    <w:p w14:paraId="6C0EF3EC" w14:textId="77777777" w:rsidR="008604B7" w:rsidRPr="00A468D4" w:rsidRDefault="008604B7" w:rsidP="008604B7">
      <w:pPr>
        <w:rPr>
          <w:sz w:val="24"/>
          <w:szCs w:val="24"/>
        </w:rPr>
      </w:pPr>
    </w:p>
    <w:p w14:paraId="14B0A561" w14:textId="77777777" w:rsidR="008604B7" w:rsidRPr="00A468D4" w:rsidRDefault="008604B7" w:rsidP="008604B7">
      <w:pPr>
        <w:rPr>
          <w:sz w:val="24"/>
          <w:szCs w:val="24"/>
        </w:rPr>
      </w:pPr>
      <w:r w:rsidRPr="00A468D4">
        <w:rPr>
          <w:b/>
          <w:sz w:val="24"/>
          <w:szCs w:val="24"/>
        </w:rPr>
        <w:t>Study Duty</w:t>
      </w:r>
    </w:p>
    <w:p w14:paraId="57C54025" w14:textId="77777777" w:rsidR="008604B7" w:rsidRPr="00A468D4" w:rsidRDefault="008604B7" w:rsidP="008604B7">
      <w:pPr>
        <w:rPr>
          <w:sz w:val="24"/>
          <w:szCs w:val="24"/>
        </w:rPr>
      </w:pPr>
    </w:p>
    <w:p w14:paraId="453AB757" w14:textId="77777777" w:rsidR="008604B7" w:rsidRPr="00A468D4" w:rsidRDefault="008604B7" w:rsidP="008604B7">
      <w:pPr>
        <w:jc w:val="both"/>
        <w:rPr>
          <w:sz w:val="24"/>
          <w:szCs w:val="24"/>
        </w:rPr>
      </w:pPr>
      <w:r w:rsidRPr="00A468D4">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78984DA8" w14:textId="77777777" w:rsidR="008604B7" w:rsidRPr="00A468D4" w:rsidRDefault="008604B7" w:rsidP="008604B7">
      <w:pPr>
        <w:ind w:right="-1"/>
        <w:jc w:val="center"/>
        <w:rPr>
          <w:sz w:val="24"/>
          <w:szCs w:val="24"/>
        </w:rPr>
      </w:pPr>
    </w:p>
    <w:p w14:paraId="05E82A0F" w14:textId="77777777" w:rsidR="008604B7" w:rsidRPr="00A468D4" w:rsidRDefault="008604B7" w:rsidP="008604B7">
      <w:pPr>
        <w:jc w:val="both"/>
        <w:rPr>
          <w:b/>
          <w:i/>
          <w:sz w:val="24"/>
          <w:szCs w:val="24"/>
        </w:rPr>
      </w:pPr>
      <w:r w:rsidRPr="00A468D4">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A468D4">
        <w:rPr>
          <w:b/>
          <w:sz w:val="24"/>
          <w:szCs w:val="24"/>
        </w:rPr>
        <w:t xml:space="preserve">. </w:t>
      </w:r>
      <w:r w:rsidRPr="00A468D4">
        <w:rPr>
          <w:b/>
          <w:i/>
          <w:sz w:val="24"/>
          <w:szCs w:val="24"/>
        </w:rPr>
        <w:t>This applies to social workers who qualified after April 2016.</w:t>
      </w:r>
    </w:p>
    <w:p w14:paraId="36A23706" w14:textId="77777777" w:rsidR="008604B7" w:rsidRPr="00A468D4" w:rsidRDefault="008604B7" w:rsidP="008604B7">
      <w:pPr>
        <w:rPr>
          <w:sz w:val="24"/>
          <w:szCs w:val="24"/>
        </w:rPr>
      </w:pPr>
    </w:p>
    <w:p w14:paraId="0825B627" w14:textId="77777777" w:rsidR="008604B7" w:rsidRPr="00A468D4" w:rsidRDefault="008604B7" w:rsidP="008604B7">
      <w:pPr>
        <w:rPr>
          <w:b/>
          <w:sz w:val="24"/>
          <w:szCs w:val="24"/>
        </w:rPr>
      </w:pPr>
      <w:r w:rsidRPr="00A468D4">
        <w:rPr>
          <w:b/>
          <w:sz w:val="24"/>
          <w:szCs w:val="24"/>
        </w:rPr>
        <w:t xml:space="preserve">Study Leave </w:t>
      </w:r>
    </w:p>
    <w:p w14:paraId="29C9A8E5" w14:textId="77777777" w:rsidR="008604B7" w:rsidRPr="00A468D4" w:rsidRDefault="008604B7" w:rsidP="008604B7">
      <w:pPr>
        <w:rPr>
          <w:sz w:val="24"/>
          <w:szCs w:val="24"/>
        </w:rPr>
      </w:pPr>
    </w:p>
    <w:p w14:paraId="386131E8" w14:textId="77777777" w:rsidR="008604B7" w:rsidRPr="00A468D4" w:rsidRDefault="008604B7" w:rsidP="008604B7">
      <w:pPr>
        <w:jc w:val="both"/>
        <w:rPr>
          <w:sz w:val="24"/>
          <w:szCs w:val="24"/>
        </w:rPr>
      </w:pPr>
      <w:r w:rsidRPr="00A468D4">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03C46D86" w14:textId="77777777" w:rsidR="008604B7" w:rsidRPr="00A468D4" w:rsidRDefault="008604B7" w:rsidP="008604B7">
      <w:pPr>
        <w:jc w:val="both"/>
        <w:rPr>
          <w:sz w:val="24"/>
          <w:szCs w:val="24"/>
        </w:rPr>
      </w:pPr>
      <w:r w:rsidRPr="00A468D4">
        <w:rPr>
          <w:sz w:val="24"/>
          <w:szCs w:val="24"/>
        </w:rPr>
        <w:t xml:space="preserve">Three further study days will be provided by the employer as a contribution towards the time involved in personal research and developing the portfolio for submission.  The study days can be taken on any </w:t>
      </w:r>
      <w:proofErr w:type="gramStart"/>
      <w:r w:rsidRPr="00A468D4">
        <w:rPr>
          <w:sz w:val="24"/>
          <w:szCs w:val="24"/>
        </w:rPr>
        <w:t>week-day</w:t>
      </w:r>
      <w:proofErr w:type="gramEnd"/>
      <w:r w:rsidRPr="00A468D4">
        <w:rPr>
          <w:sz w:val="24"/>
          <w:szCs w:val="24"/>
        </w:rPr>
        <w:t xml:space="preserve"> (or combination of days) as long this is (i) appropriate to the stage of portfolio preparation at the time, and (ii) agreed with the Team Manager who will </w:t>
      </w:r>
      <w:proofErr w:type="gramStart"/>
      <w:r w:rsidRPr="00A468D4">
        <w:rPr>
          <w:sz w:val="24"/>
          <w:szCs w:val="24"/>
        </w:rPr>
        <w:t>take into account</w:t>
      </w:r>
      <w:proofErr w:type="gramEnd"/>
      <w:r w:rsidRPr="00A468D4">
        <w:rPr>
          <w:sz w:val="24"/>
          <w:szCs w:val="24"/>
        </w:rPr>
        <w:t xml:space="preserve"> team and service needs. Where the learner works less than 37 hours a week, mandatory days and study leave will be approved in accordance with the employer’s local policies.</w:t>
      </w:r>
      <w:r w:rsidRPr="00A468D4">
        <w:rPr>
          <w:b/>
          <w:sz w:val="24"/>
          <w:szCs w:val="24"/>
        </w:rPr>
        <w:t xml:space="preserve"> </w:t>
      </w:r>
    </w:p>
    <w:p w14:paraId="21AA51CC" w14:textId="77777777" w:rsidR="008604B7" w:rsidRPr="00A468D4" w:rsidRDefault="008604B7" w:rsidP="008604B7">
      <w:pPr>
        <w:rPr>
          <w:sz w:val="24"/>
          <w:szCs w:val="24"/>
        </w:rPr>
      </w:pPr>
    </w:p>
    <w:p w14:paraId="1E10C7B8" w14:textId="77777777" w:rsidR="008604B7" w:rsidRPr="00A468D4" w:rsidRDefault="008604B7" w:rsidP="008604B7">
      <w:pPr>
        <w:rPr>
          <w:b/>
          <w:sz w:val="24"/>
          <w:szCs w:val="24"/>
        </w:rPr>
      </w:pPr>
    </w:p>
    <w:p w14:paraId="04CA91B3" w14:textId="77777777" w:rsidR="008604B7" w:rsidRPr="00A468D4" w:rsidRDefault="008604B7" w:rsidP="008604B7">
      <w:pPr>
        <w:rPr>
          <w:b/>
          <w:sz w:val="24"/>
          <w:szCs w:val="24"/>
        </w:rPr>
      </w:pPr>
    </w:p>
    <w:p w14:paraId="6A4427D0" w14:textId="77777777" w:rsidR="008604B7" w:rsidRPr="00A468D4" w:rsidRDefault="008604B7" w:rsidP="008604B7">
      <w:pPr>
        <w:rPr>
          <w:b/>
          <w:sz w:val="24"/>
          <w:szCs w:val="24"/>
        </w:rPr>
      </w:pPr>
    </w:p>
    <w:p w14:paraId="53B841B6" w14:textId="77777777" w:rsidR="008604B7" w:rsidRPr="00A468D4" w:rsidRDefault="008604B7" w:rsidP="008604B7">
      <w:pPr>
        <w:rPr>
          <w:b/>
          <w:sz w:val="24"/>
          <w:szCs w:val="24"/>
        </w:rPr>
      </w:pPr>
    </w:p>
    <w:p w14:paraId="5EBDB337" w14:textId="77777777" w:rsidR="008604B7" w:rsidRPr="00A468D4" w:rsidRDefault="008604B7" w:rsidP="008604B7">
      <w:pPr>
        <w:rPr>
          <w:b/>
          <w:sz w:val="24"/>
          <w:szCs w:val="24"/>
        </w:rPr>
      </w:pPr>
      <w:r w:rsidRPr="00A468D4">
        <w:rPr>
          <w:b/>
          <w:sz w:val="24"/>
          <w:szCs w:val="24"/>
        </w:rPr>
        <w:lastRenderedPageBreak/>
        <w:t xml:space="preserve">Resources </w:t>
      </w:r>
    </w:p>
    <w:p w14:paraId="2E91257D" w14:textId="77777777" w:rsidR="008604B7" w:rsidRPr="00A468D4" w:rsidRDefault="008604B7" w:rsidP="008604B7">
      <w:pPr>
        <w:rPr>
          <w:sz w:val="24"/>
          <w:szCs w:val="24"/>
        </w:rPr>
      </w:pPr>
    </w:p>
    <w:p w14:paraId="11580474" w14:textId="77777777" w:rsidR="008604B7" w:rsidRPr="00A468D4" w:rsidRDefault="008604B7" w:rsidP="008604B7">
      <w:pPr>
        <w:jc w:val="both"/>
        <w:rPr>
          <w:sz w:val="24"/>
          <w:szCs w:val="24"/>
        </w:rPr>
      </w:pPr>
      <w:r w:rsidRPr="00A468D4">
        <w:rPr>
          <w:sz w:val="24"/>
          <w:szCs w:val="24"/>
        </w:rPr>
        <w:t xml:space="preserve">Learners </w:t>
      </w:r>
      <w:proofErr w:type="gramStart"/>
      <w:r w:rsidRPr="00A468D4">
        <w:rPr>
          <w:sz w:val="24"/>
          <w:szCs w:val="24"/>
        </w:rPr>
        <w:t>are able to</w:t>
      </w:r>
      <w:proofErr w:type="gramEnd"/>
      <w:r w:rsidRPr="00A468D4">
        <w:rPr>
          <w:sz w:val="24"/>
          <w:szCs w:val="24"/>
        </w:rP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A468D4">
        <w:rPr>
          <w:b/>
          <w:i/>
          <w:sz w:val="24"/>
          <w:szCs w:val="24"/>
        </w:rPr>
        <w:t xml:space="preserve"> </w:t>
      </w:r>
      <w:r w:rsidRPr="00A468D4">
        <w:rPr>
          <w:sz w:val="24"/>
          <w:szCs w:val="24"/>
        </w:rPr>
        <w:t xml:space="preserve">a professional development programme, learners will take responsibility for their own learning and will also use their own time for personal study and portfolio preparation. </w:t>
      </w:r>
    </w:p>
    <w:p w14:paraId="78AF9A06" w14:textId="77777777" w:rsidR="008604B7" w:rsidRPr="00A468D4" w:rsidRDefault="008604B7" w:rsidP="008604B7">
      <w:pPr>
        <w:rPr>
          <w:sz w:val="24"/>
          <w:szCs w:val="24"/>
        </w:rPr>
      </w:pPr>
    </w:p>
    <w:p w14:paraId="03B4C7C0" w14:textId="77777777" w:rsidR="008604B7" w:rsidRPr="00A468D4" w:rsidRDefault="008604B7" w:rsidP="008604B7">
      <w:pPr>
        <w:rPr>
          <w:sz w:val="24"/>
          <w:szCs w:val="24"/>
        </w:rPr>
      </w:pPr>
    </w:p>
    <w:p w14:paraId="495FD60F" w14:textId="77777777" w:rsidR="008604B7" w:rsidRPr="00A468D4" w:rsidRDefault="008604B7" w:rsidP="008604B7">
      <w:pPr>
        <w:rPr>
          <w:b/>
          <w:sz w:val="24"/>
          <w:szCs w:val="24"/>
        </w:rPr>
      </w:pPr>
      <w:r w:rsidRPr="00A468D4">
        <w:rPr>
          <w:b/>
          <w:sz w:val="24"/>
          <w:szCs w:val="24"/>
        </w:rPr>
        <w:t xml:space="preserve">The employer’s training department agrees to: </w:t>
      </w:r>
    </w:p>
    <w:p w14:paraId="7CA3D7F6" w14:textId="77777777" w:rsidR="008604B7" w:rsidRPr="00A468D4" w:rsidRDefault="008604B7" w:rsidP="008604B7">
      <w:pPr>
        <w:rPr>
          <w:b/>
          <w:sz w:val="24"/>
          <w:szCs w:val="24"/>
        </w:rPr>
      </w:pPr>
    </w:p>
    <w:p w14:paraId="34A0E264" w14:textId="77777777" w:rsidR="008604B7" w:rsidRPr="00A468D4" w:rsidRDefault="008604B7" w:rsidP="008604B7">
      <w:pPr>
        <w:numPr>
          <w:ilvl w:val="0"/>
          <w:numId w:val="21"/>
        </w:numPr>
        <w:textAlignment w:val="auto"/>
        <w:rPr>
          <w:sz w:val="24"/>
          <w:szCs w:val="24"/>
        </w:rPr>
      </w:pPr>
      <w:r w:rsidRPr="00A468D4">
        <w:rPr>
          <w:sz w:val="24"/>
          <w:szCs w:val="24"/>
        </w:rPr>
        <w:t xml:space="preserve">Collect, process, store, analyse or disclose personal data in accordance with </w:t>
      </w:r>
      <w:proofErr w:type="gramStart"/>
      <w:r w:rsidRPr="00A468D4">
        <w:rPr>
          <w:sz w:val="24"/>
          <w:szCs w:val="24"/>
        </w:rPr>
        <w:t>it’s</w:t>
      </w:r>
      <w:proofErr w:type="gramEnd"/>
      <w:r w:rsidRPr="00A468D4">
        <w:rPr>
          <w:sz w:val="24"/>
          <w:szCs w:val="24"/>
        </w:rPr>
        <w:t xml:space="preserve"> obligations under the UK GDPR and Data Protection Act 2018.</w:t>
      </w:r>
    </w:p>
    <w:p w14:paraId="1B19F112" w14:textId="77777777" w:rsidR="008604B7" w:rsidRPr="00A468D4" w:rsidRDefault="008604B7" w:rsidP="008604B7">
      <w:pPr>
        <w:numPr>
          <w:ilvl w:val="0"/>
          <w:numId w:val="21"/>
        </w:numPr>
        <w:textAlignment w:val="auto"/>
        <w:rPr>
          <w:sz w:val="24"/>
          <w:szCs w:val="24"/>
        </w:rPr>
      </w:pPr>
      <w:r w:rsidRPr="00A468D4">
        <w:rPr>
          <w:sz w:val="24"/>
          <w:szCs w:val="24"/>
        </w:rPr>
        <w:t xml:space="preserve">arrange for eligible staff to join the programme; </w:t>
      </w:r>
    </w:p>
    <w:p w14:paraId="4D41F1BE" w14:textId="77777777" w:rsidR="008604B7" w:rsidRPr="00A468D4" w:rsidRDefault="008604B7" w:rsidP="008604B7">
      <w:pPr>
        <w:numPr>
          <w:ilvl w:val="0"/>
          <w:numId w:val="21"/>
        </w:numPr>
        <w:textAlignment w:val="auto"/>
        <w:rPr>
          <w:sz w:val="24"/>
          <w:szCs w:val="24"/>
        </w:rPr>
      </w:pPr>
      <w:r w:rsidRPr="00A468D4">
        <w:rPr>
          <w:sz w:val="24"/>
          <w:szCs w:val="24"/>
        </w:rPr>
        <w:t xml:space="preserve">pay course fees directly to the University;  </w:t>
      </w:r>
    </w:p>
    <w:p w14:paraId="75E3D452" w14:textId="77777777" w:rsidR="008604B7" w:rsidRPr="00A468D4" w:rsidRDefault="008604B7" w:rsidP="008604B7">
      <w:pPr>
        <w:numPr>
          <w:ilvl w:val="0"/>
          <w:numId w:val="21"/>
        </w:numPr>
        <w:textAlignment w:val="auto"/>
        <w:rPr>
          <w:sz w:val="24"/>
          <w:szCs w:val="24"/>
        </w:rPr>
      </w:pPr>
      <w:r w:rsidRPr="00A468D4">
        <w:rPr>
          <w:sz w:val="24"/>
          <w:szCs w:val="24"/>
        </w:rPr>
        <w:t>pay Porth Agored partnership fees for each learner;</w:t>
      </w:r>
    </w:p>
    <w:p w14:paraId="405546E0" w14:textId="77777777" w:rsidR="008604B7" w:rsidRPr="00A468D4" w:rsidRDefault="008604B7" w:rsidP="008604B7">
      <w:pPr>
        <w:numPr>
          <w:ilvl w:val="0"/>
          <w:numId w:val="21"/>
        </w:numPr>
        <w:textAlignment w:val="auto"/>
        <w:rPr>
          <w:sz w:val="24"/>
          <w:szCs w:val="24"/>
        </w:rPr>
      </w:pPr>
      <w:r w:rsidRPr="00A468D4">
        <w:rPr>
          <w:sz w:val="24"/>
          <w:szCs w:val="24"/>
        </w:rPr>
        <w:t>provide additional guidance and support by:</w:t>
      </w:r>
    </w:p>
    <w:p w14:paraId="228CC73C" w14:textId="77777777" w:rsidR="008604B7" w:rsidRPr="00A468D4" w:rsidRDefault="008604B7" w:rsidP="008604B7">
      <w:pPr>
        <w:rPr>
          <w:sz w:val="24"/>
          <w:szCs w:val="24"/>
        </w:rPr>
      </w:pPr>
    </w:p>
    <w:p w14:paraId="0DC403B2" w14:textId="77777777" w:rsidR="008604B7" w:rsidRPr="00A468D4" w:rsidRDefault="008604B7" w:rsidP="008604B7">
      <w:pPr>
        <w:numPr>
          <w:ilvl w:val="1"/>
          <w:numId w:val="48"/>
        </w:numPr>
        <w:tabs>
          <w:tab w:val="left" w:pos="360"/>
        </w:tabs>
        <w:textAlignment w:val="auto"/>
        <w:rPr>
          <w:sz w:val="24"/>
          <w:szCs w:val="24"/>
        </w:rPr>
      </w:pPr>
      <w:r w:rsidRPr="00A468D4">
        <w:rPr>
          <w:sz w:val="24"/>
          <w:szCs w:val="24"/>
        </w:rPr>
        <w:t>facilitating access to existing learning materials or library resources;</w:t>
      </w:r>
    </w:p>
    <w:p w14:paraId="33CE6E4D" w14:textId="77777777" w:rsidR="008604B7" w:rsidRPr="00A468D4" w:rsidRDefault="008604B7" w:rsidP="008604B7">
      <w:pPr>
        <w:numPr>
          <w:ilvl w:val="1"/>
          <w:numId w:val="48"/>
        </w:numPr>
        <w:tabs>
          <w:tab w:val="left" w:pos="360"/>
        </w:tabs>
        <w:textAlignment w:val="auto"/>
        <w:rPr>
          <w:sz w:val="24"/>
          <w:szCs w:val="24"/>
        </w:rPr>
      </w:pPr>
      <w:r w:rsidRPr="00A468D4">
        <w:rPr>
          <w:sz w:val="24"/>
          <w:szCs w:val="24"/>
        </w:rPr>
        <w:t>providing appropriate training opportunities from existing internal training programmes as agreed with the learner and mentor;</w:t>
      </w:r>
    </w:p>
    <w:p w14:paraId="116A4103" w14:textId="77777777" w:rsidR="008604B7" w:rsidRPr="00A468D4" w:rsidRDefault="008604B7" w:rsidP="008604B7">
      <w:pPr>
        <w:numPr>
          <w:ilvl w:val="1"/>
          <w:numId w:val="48"/>
        </w:numPr>
        <w:tabs>
          <w:tab w:val="left" w:pos="360"/>
        </w:tabs>
        <w:textAlignment w:val="auto"/>
        <w:rPr>
          <w:sz w:val="24"/>
          <w:szCs w:val="24"/>
        </w:rPr>
      </w:pPr>
      <w:r w:rsidRPr="00A468D4">
        <w:rPr>
          <w:sz w:val="24"/>
          <w:szCs w:val="24"/>
        </w:rPr>
        <w:t xml:space="preserve">providing programme induction and Consolidation Workshops; </w:t>
      </w:r>
    </w:p>
    <w:p w14:paraId="344CDD0B" w14:textId="77777777" w:rsidR="008604B7" w:rsidRPr="00A468D4" w:rsidRDefault="008604B7" w:rsidP="008604B7">
      <w:pPr>
        <w:numPr>
          <w:ilvl w:val="1"/>
          <w:numId w:val="48"/>
        </w:numPr>
        <w:tabs>
          <w:tab w:val="left" w:pos="360"/>
        </w:tabs>
        <w:textAlignment w:val="auto"/>
        <w:rPr>
          <w:sz w:val="24"/>
          <w:szCs w:val="24"/>
        </w:rPr>
      </w:pPr>
      <w:r w:rsidRPr="00A468D4">
        <w:rPr>
          <w:sz w:val="24"/>
          <w:szCs w:val="24"/>
        </w:rPr>
        <w:t>providing learners with guidance and support about programme requirements and portfolio completion;</w:t>
      </w:r>
    </w:p>
    <w:p w14:paraId="03C8B761" w14:textId="77777777" w:rsidR="008604B7" w:rsidRPr="00A468D4" w:rsidRDefault="008604B7" w:rsidP="008604B7">
      <w:pPr>
        <w:numPr>
          <w:ilvl w:val="1"/>
          <w:numId w:val="48"/>
        </w:numPr>
        <w:tabs>
          <w:tab w:val="left" w:pos="360"/>
        </w:tabs>
        <w:textAlignment w:val="auto"/>
        <w:rPr>
          <w:sz w:val="24"/>
          <w:szCs w:val="24"/>
        </w:rPr>
      </w:pPr>
      <w:r w:rsidRPr="00A468D4">
        <w:rPr>
          <w:sz w:val="24"/>
          <w:szCs w:val="24"/>
        </w:rPr>
        <w:t xml:space="preserve">helping to resolve any programme difficulties encountered by the learner, mentor or service managers. </w:t>
      </w:r>
    </w:p>
    <w:p w14:paraId="462FC98C" w14:textId="77777777" w:rsidR="008604B7" w:rsidRPr="00A468D4" w:rsidRDefault="008604B7" w:rsidP="008604B7">
      <w:pPr>
        <w:tabs>
          <w:tab w:val="left" w:pos="360"/>
        </w:tabs>
        <w:rPr>
          <w:sz w:val="24"/>
          <w:szCs w:val="24"/>
        </w:rPr>
      </w:pPr>
    </w:p>
    <w:p w14:paraId="3253DA60" w14:textId="77777777" w:rsidR="008604B7" w:rsidRPr="00A468D4" w:rsidRDefault="008604B7" w:rsidP="008604B7">
      <w:pPr>
        <w:rPr>
          <w:b/>
          <w:sz w:val="24"/>
          <w:szCs w:val="24"/>
        </w:rPr>
      </w:pPr>
      <w:r w:rsidRPr="00A468D4">
        <w:rPr>
          <w:b/>
          <w:sz w:val="24"/>
          <w:szCs w:val="24"/>
        </w:rPr>
        <w:t xml:space="preserve">The learner agrees to: </w:t>
      </w:r>
    </w:p>
    <w:p w14:paraId="55ED5889" w14:textId="77777777" w:rsidR="008604B7" w:rsidRPr="00A468D4" w:rsidRDefault="008604B7" w:rsidP="008604B7">
      <w:pPr>
        <w:rPr>
          <w:sz w:val="24"/>
          <w:szCs w:val="24"/>
        </w:rPr>
      </w:pPr>
    </w:p>
    <w:p w14:paraId="0D6A5A70" w14:textId="77777777" w:rsidR="008604B7" w:rsidRPr="00A468D4" w:rsidRDefault="008604B7" w:rsidP="008604B7">
      <w:pPr>
        <w:numPr>
          <w:ilvl w:val="0"/>
          <w:numId w:val="22"/>
        </w:numPr>
        <w:jc w:val="both"/>
        <w:textAlignment w:val="auto"/>
        <w:rPr>
          <w:sz w:val="24"/>
          <w:szCs w:val="24"/>
        </w:rPr>
      </w:pPr>
      <w:r w:rsidRPr="00A468D4">
        <w:rPr>
          <w:sz w:val="24"/>
          <w:szCs w:val="24"/>
        </w:rPr>
        <w:t>work actively towards completing the qualification within the agreed timescale of 12 months from the date of registration on the programme;</w:t>
      </w:r>
    </w:p>
    <w:p w14:paraId="441C25EC" w14:textId="77777777" w:rsidR="008604B7" w:rsidRPr="00A468D4" w:rsidRDefault="008604B7" w:rsidP="008604B7">
      <w:pPr>
        <w:numPr>
          <w:ilvl w:val="0"/>
          <w:numId w:val="22"/>
        </w:numPr>
        <w:ind w:right="-1"/>
        <w:textAlignment w:val="auto"/>
        <w:rPr>
          <w:bCs/>
          <w:sz w:val="24"/>
          <w:szCs w:val="24"/>
        </w:rPr>
      </w:pPr>
      <w:r w:rsidRPr="00A468D4">
        <w:rPr>
          <w:bCs/>
          <w:sz w:val="24"/>
          <w:szCs w:val="24"/>
        </w:rPr>
        <w:t>identify with manager/mentor appropriate internal training and arrange to attend these courses;</w:t>
      </w:r>
    </w:p>
    <w:p w14:paraId="06E7A129" w14:textId="77777777" w:rsidR="008604B7" w:rsidRPr="00A468D4" w:rsidRDefault="008604B7" w:rsidP="008604B7">
      <w:pPr>
        <w:numPr>
          <w:ilvl w:val="0"/>
          <w:numId w:val="22"/>
        </w:numPr>
        <w:spacing w:before="100" w:beforeAutospacing="1" w:after="100" w:afterAutospacing="1"/>
        <w:textAlignment w:val="auto"/>
        <w:rPr>
          <w:sz w:val="24"/>
          <w:szCs w:val="24"/>
        </w:rPr>
      </w:pPr>
      <w:r w:rsidRPr="00A468D4">
        <w:rPr>
          <w:sz w:val="24"/>
          <w:szCs w:val="24"/>
        </w:rPr>
        <w:t>seek support from UWTSD Student Services when appropriate in relation to matters of learning support.</w:t>
      </w:r>
    </w:p>
    <w:p w14:paraId="7F1E4DE0" w14:textId="77777777" w:rsidR="008604B7" w:rsidRPr="00A468D4" w:rsidRDefault="008604B7" w:rsidP="008604B7">
      <w:pPr>
        <w:numPr>
          <w:ilvl w:val="0"/>
          <w:numId w:val="22"/>
        </w:numPr>
        <w:textAlignment w:val="auto"/>
        <w:rPr>
          <w:sz w:val="24"/>
          <w:szCs w:val="24"/>
        </w:rPr>
      </w:pPr>
      <w:r w:rsidRPr="00A468D4">
        <w:rPr>
          <w:sz w:val="24"/>
          <w:szCs w:val="24"/>
        </w:rPr>
        <w:t xml:space="preserve">attend induction and four Consolidation Workshops. These are mandatory components of the programme; </w:t>
      </w:r>
    </w:p>
    <w:p w14:paraId="489E7C1E" w14:textId="77777777" w:rsidR="008604B7" w:rsidRPr="00A468D4" w:rsidRDefault="008604B7" w:rsidP="008604B7">
      <w:pPr>
        <w:numPr>
          <w:ilvl w:val="0"/>
          <w:numId w:val="22"/>
        </w:numPr>
        <w:textAlignment w:val="auto"/>
        <w:rPr>
          <w:sz w:val="24"/>
          <w:szCs w:val="24"/>
        </w:rPr>
      </w:pPr>
      <w:r w:rsidRPr="00A468D4">
        <w:rPr>
          <w:sz w:val="24"/>
          <w:szCs w:val="24"/>
        </w:rPr>
        <w:t xml:space="preserve">produce work and evidence appropriate to the portfolio and learning outcomes within agreed timescales; </w:t>
      </w:r>
    </w:p>
    <w:p w14:paraId="030C5A8D" w14:textId="77777777" w:rsidR="008604B7" w:rsidRPr="00A468D4" w:rsidRDefault="008604B7" w:rsidP="008604B7">
      <w:pPr>
        <w:numPr>
          <w:ilvl w:val="0"/>
          <w:numId w:val="22"/>
        </w:numPr>
        <w:jc w:val="both"/>
        <w:textAlignment w:val="auto"/>
        <w:rPr>
          <w:sz w:val="24"/>
          <w:szCs w:val="24"/>
        </w:rPr>
      </w:pPr>
      <w:r w:rsidRPr="00A468D4">
        <w:rPr>
          <w:sz w:val="24"/>
          <w:szCs w:val="24"/>
        </w:rPr>
        <w:t>make and keep agreed appointments with mentor/line manager;</w:t>
      </w:r>
    </w:p>
    <w:p w14:paraId="0BFA89EC" w14:textId="77777777" w:rsidR="008604B7" w:rsidRPr="00A468D4" w:rsidRDefault="008604B7" w:rsidP="008604B7">
      <w:pPr>
        <w:numPr>
          <w:ilvl w:val="0"/>
          <w:numId w:val="22"/>
        </w:numPr>
        <w:textAlignment w:val="auto"/>
        <w:rPr>
          <w:sz w:val="24"/>
          <w:szCs w:val="24"/>
        </w:rPr>
      </w:pPr>
      <w:r w:rsidRPr="00A468D4">
        <w:rPr>
          <w:sz w:val="24"/>
          <w:szCs w:val="24"/>
        </w:rPr>
        <w:t>ensure they are prepared adequately and obtain all necessary consent for observed practice;</w:t>
      </w:r>
    </w:p>
    <w:p w14:paraId="2589ED24" w14:textId="77777777" w:rsidR="008604B7" w:rsidRPr="00A468D4" w:rsidRDefault="008604B7" w:rsidP="008604B7">
      <w:pPr>
        <w:numPr>
          <w:ilvl w:val="0"/>
          <w:numId w:val="22"/>
        </w:numPr>
        <w:textAlignment w:val="auto"/>
        <w:rPr>
          <w:sz w:val="24"/>
          <w:szCs w:val="24"/>
        </w:rPr>
      </w:pPr>
      <w:r w:rsidRPr="00A468D4">
        <w:rPr>
          <w:sz w:val="24"/>
          <w:szCs w:val="24"/>
        </w:rPr>
        <w:t xml:space="preserve">inform mentor/line manager and training department immediately of any problems or changes in circumstances while undertaking the programme, especially where this may </w:t>
      </w:r>
      <w:r w:rsidRPr="00A468D4">
        <w:rPr>
          <w:sz w:val="24"/>
          <w:szCs w:val="24"/>
        </w:rPr>
        <w:lastRenderedPageBreak/>
        <w:t>affect completion of the programme by the agreed deadline or ability to attend a mandatory workshop;</w:t>
      </w:r>
    </w:p>
    <w:p w14:paraId="375B56B6" w14:textId="77777777" w:rsidR="008604B7" w:rsidRPr="00A468D4" w:rsidRDefault="008604B7" w:rsidP="008604B7">
      <w:pPr>
        <w:numPr>
          <w:ilvl w:val="0"/>
          <w:numId w:val="22"/>
        </w:numPr>
        <w:textAlignment w:val="auto"/>
        <w:rPr>
          <w:sz w:val="24"/>
          <w:szCs w:val="24"/>
        </w:rPr>
      </w:pPr>
      <w:r w:rsidRPr="00A468D4">
        <w:rPr>
          <w:sz w:val="24"/>
          <w:szCs w:val="24"/>
        </w:rPr>
        <w:t>liaise with their line manager/mentor to confirm study days and use their own time in addition</w:t>
      </w:r>
      <w:r w:rsidRPr="00A468D4">
        <w:rPr>
          <w:b/>
          <w:i/>
          <w:sz w:val="24"/>
          <w:szCs w:val="24"/>
        </w:rPr>
        <w:t xml:space="preserve"> </w:t>
      </w:r>
      <w:r w:rsidRPr="00A468D4">
        <w:rPr>
          <w:sz w:val="24"/>
          <w:szCs w:val="24"/>
        </w:rPr>
        <w:t>for self-directed study, research and portfolio preparation;</w:t>
      </w:r>
    </w:p>
    <w:p w14:paraId="461A4A23" w14:textId="77777777" w:rsidR="008604B7" w:rsidRPr="00A468D4" w:rsidRDefault="008604B7" w:rsidP="008604B7">
      <w:pPr>
        <w:numPr>
          <w:ilvl w:val="0"/>
          <w:numId w:val="22"/>
        </w:numPr>
        <w:textAlignment w:val="auto"/>
        <w:rPr>
          <w:sz w:val="24"/>
          <w:szCs w:val="24"/>
        </w:rPr>
      </w:pPr>
      <w:r w:rsidRPr="00A468D4">
        <w:rPr>
          <w:sz w:val="24"/>
          <w:szCs w:val="24"/>
        </w:rPr>
        <w:t>take personal responsibility for preparing and completing all work necessary to submit their portfolio;</w:t>
      </w:r>
    </w:p>
    <w:p w14:paraId="799B03EB" w14:textId="77777777" w:rsidR="008604B7" w:rsidRPr="00A468D4" w:rsidRDefault="008604B7" w:rsidP="008604B7">
      <w:pPr>
        <w:numPr>
          <w:ilvl w:val="0"/>
          <w:numId w:val="22"/>
        </w:numPr>
        <w:textAlignment w:val="auto"/>
        <w:rPr>
          <w:sz w:val="24"/>
          <w:szCs w:val="24"/>
        </w:rPr>
      </w:pPr>
      <w:r w:rsidRPr="00A468D4">
        <w:rPr>
          <w:sz w:val="24"/>
          <w:szCs w:val="24"/>
        </w:rPr>
        <w:t xml:space="preserve">act </w:t>
      </w:r>
      <w:proofErr w:type="gramStart"/>
      <w:r w:rsidRPr="00A468D4">
        <w:rPr>
          <w:sz w:val="24"/>
          <w:szCs w:val="24"/>
        </w:rPr>
        <w:t>at all times</w:t>
      </w:r>
      <w:proofErr w:type="gramEnd"/>
      <w:r w:rsidRPr="00A468D4">
        <w:rPr>
          <w:sz w:val="24"/>
          <w:szCs w:val="24"/>
        </w:rPr>
        <w:t xml:space="preserve"> in accordance with the Code of Professional Practice and the employer’s and University’s policies, procedures and processes;</w:t>
      </w:r>
    </w:p>
    <w:p w14:paraId="4AF23B17" w14:textId="77777777" w:rsidR="008604B7" w:rsidRPr="00A468D4" w:rsidRDefault="008604B7" w:rsidP="008604B7">
      <w:pPr>
        <w:numPr>
          <w:ilvl w:val="0"/>
          <w:numId w:val="22"/>
        </w:numPr>
        <w:textAlignment w:val="auto"/>
        <w:rPr>
          <w:sz w:val="24"/>
          <w:szCs w:val="24"/>
        </w:rPr>
      </w:pPr>
      <w:r w:rsidRPr="00A468D4">
        <w:rPr>
          <w:sz w:val="24"/>
          <w:szCs w:val="24"/>
        </w:rPr>
        <w:t>ensure that</w:t>
      </w:r>
      <w:r w:rsidRPr="00A468D4">
        <w:rPr>
          <w:b/>
          <w:i/>
          <w:sz w:val="24"/>
          <w:szCs w:val="24"/>
        </w:rPr>
        <w:t xml:space="preserve"> </w:t>
      </w:r>
      <w:r w:rsidRPr="00A468D4">
        <w:rPr>
          <w:sz w:val="24"/>
          <w:szCs w:val="24"/>
        </w:rPr>
        <w:t>they understand the need to complete the programme within the first (three year) period of registration with Social Care Wales. (Qualifying after April 2016).</w:t>
      </w:r>
    </w:p>
    <w:p w14:paraId="49D1D0C6" w14:textId="77777777" w:rsidR="008604B7" w:rsidRPr="00A468D4" w:rsidRDefault="008604B7" w:rsidP="008604B7">
      <w:pPr>
        <w:numPr>
          <w:ilvl w:val="0"/>
          <w:numId w:val="22"/>
        </w:numPr>
        <w:jc w:val="both"/>
        <w:textAlignment w:val="auto"/>
        <w:rPr>
          <w:bCs/>
          <w:sz w:val="24"/>
          <w:szCs w:val="24"/>
        </w:rPr>
      </w:pPr>
      <w:r w:rsidRPr="00A468D4">
        <w:rPr>
          <w:bCs/>
          <w:sz w:val="24"/>
          <w:szCs w:val="24"/>
        </w:rPr>
        <w:t>allow their employer and Porth Agored (or any of their commissioned providers), the University of Wales, Trinity St David and Social Care Wales (or any of their commissioned providers) to share with each other, any and all information that comprises the application form or any other data provided as and when appropriate, including, but not limited to, information about progress on the programme, results or comments about the portfolio. Such data may be processed, stored, shared, analysed and reported for administration, monitoring, review and quality assurance of the Graduate Certificate programme or ongoing professional registration purposes.</w:t>
      </w:r>
    </w:p>
    <w:p w14:paraId="11431998" w14:textId="77777777" w:rsidR="008604B7" w:rsidRPr="00A468D4" w:rsidRDefault="008604B7" w:rsidP="008604B7">
      <w:pPr>
        <w:jc w:val="both"/>
        <w:rPr>
          <w:bCs/>
          <w:sz w:val="24"/>
          <w:szCs w:val="24"/>
        </w:rPr>
      </w:pPr>
    </w:p>
    <w:p w14:paraId="563991A4" w14:textId="77777777" w:rsidR="008604B7" w:rsidRPr="00A468D4" w:rsidRDefault="008604B7" w:rsidP="008604B7">
      <w:pPr>
        <w:jc w:val="both"/>
        <w:rPr>
          <w:i/>
          <w:sz w:val="24"/>
          <w:szCs w:val="24"/>
        </w:rPr>
      </w:pPr>
      <w:r w:rsidRPr="00A468D4">
        <w:rPr>
          <w:bCs/>
          <w:sz w:val="24"/>
          <w:szCs w:val="24"/>
        </w:rPr>
        <w:t>NB. Data Protection</w:t>
      </w:r>
      <w:r w:rsidRPr="00A468D4">
        <w:rPr>
          <w:sz w:val="24"/>
          <w:szCs w:val="24"/>
        </w:rPr>
        <w:t xml:space="preserve">: </w:t>
      </w:r>
      <w:r w:rsidRPr="00A468D4">
        <w:rPr>
          <w:iCs/>
          <w:sz w:val="24"/>
          <w:szCs w:val="24"/>
          <w:lang w:val="en-US"/>
        </w:rPr>
        <w:t>We need to process your personal data because gaining this qualification is a mandatory part of maintaining your registration with Social Care Wales. E</w:t>
      </w:r>
      <w:r w:rsidRPr="00A468D4">
        <w:rPr>
          <w:sz w:val="24"/>
          <w:szCs w:val="24"/>
          <w:lang w:val="en-US"/>
        </w:rPr>
        <w:t xml:space="preserve">mployers have linked this to your contract of employment. </w:t>
      </w:r>
      <w:r w:rsidRPr="00A468D4">
        <w:rPr>
          <w:iCs/>
          <w:sz w:val="24"/>
          <w:szCs w:val="24"/>
          <w:lang w:val="en-US"/>
        </w:rPr>
        <w:t xml:space="preserve">Using and sharing your data between your employer, Porth </w:t>
      </w:r>
      <w:proofErr w:type="gramStart"/>
      <w:r w:rsidRPr="00A468D4">
        <w:rPr>
          <w:iCs/>
          <w:sz w:val="24"/>
          <w:szCs w:val="24"/>
          <w:lang w:val="en-US"/>
        </w:rPr>
        <w:t>Agored</w:t>
      </w:r>
      <w:proofErr w:type="gramEnd"/>
      <w:r w:rsidRPr="00A468D4">
        <w:rPr>
          <w:iCs/>
          <w:sz w:val="24"/>
          <w:szCs w:val="24"/>
          <w:lang w:val="en-US"/>
        </w:rPr>
        <w:t xml:space="preserve"> and the University of Wales Trinity Saint </w:t>
      </w:r>
      <w:proofErr w:type="gramStart"/>
      <w:r w:rsidRPr="00A468D4">
        <w:rPr>
          <w:iCs/>
          <w:sz w:val="24"/>
          <w:szCs w:val="24"/>
          <w:lang w:val="en-US"/>
        </w:rPr>
        <w:t>David</w:t>
      </w:r>
      <w:proofErr w:type="gramEnd"/>
      <w:r w:rsidRPr="00A468D4">
        <w:rPr>
          <w:iCs/>
          <w:sz w:val="24"/>
          <w:szCs w:val="24"/>
          <w:lang w:val="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A468D4">
        <w:rPr>
          <w:iCs/>
          <w:sz w:val="24"/>
          <w:szCs w:val="24"/>
          <w:lang w:val="en-US"/>
        </w:rPr>
        <w:t>regulations</w:t>
      </w:r>
      <w:proofErr w:type="gramEnd"/>
      <w:r w:rsidRPr="00A468D4">
        <w:rPr>
          <w:iCs/>
          <w:sz w:val="24"/>
          <w:szCs w:val="24"/>
          <w:lang w:val="en-US"/>
        </w:rPr>
        <w:t xml:space="preserve"> to do so. We will tell you if this happens, unless we are legally prevented from doing so. </w:t>
      </w:r>
      <w:r w:rsidRPr="00A468D4">
        <w:rPr>
          <w:sz w:val="24"/>
          <w:szCs w:val="24"/>
          <w:lang w:val="en-US"/>
        </w:rPr>
        <w:t>We will ensure that our collection, processing and storage of data is as transparent as possible and in accordance with Data Protection principles. We produce a comprehensive Privacy Statement which will be made available to all learners on Moodle.</w:t>
      </w:r>
    </w:p>
    <w:p w14:paraId="79952DF8" w14:textId="77777777" w:rsidR="008604B7" w:rsidRPr="00A468D4" w:rsidRDefault="008604B7" w:rsidP="008604B7">
      <w:pPr>
        <w:ind w:left="720"/>
        <w:rPr>
          <w:sz w:val="24"/>
          <w:szCs w:val="24"/>
        </w:rPr>
      </w:pPr>
    </w:p>
    <w:p w14:paraId="6B118AC9" w14:textId="77777777" w:rsidR="008604B7" w:rsidRPr="00A468D4" w:rsidRDefault="008604B7" w:rsidP="008604B7">
      <w:pPr>
        <w:rPr>
          <w:sz w:val="24"/>
          <w:szCs w:val="24"/>
        </w:rPr>
      </w:pPr>
    </w:p>
    <w:p w14:paraId="1B063F6D" w14:textId="77777777" w:rsidR="008604B7" w:rsidRPr="00A468D4" w:rsidRDefault="008604B7" w:rsidP="008604B7">
      <w:pPr>
        <w:rPr>
          <w:b/>
          <w:sz w:val="24"/>
          <w:szCs w:val="24"/>
        </w:rPr>
      </w:pPr>
    </w:p>
    <w:p w14:paraId="59BBFC8E" w14:textId="77777777" w:rsidR="008604B7" w:rsidRPr="00A468D4" w:rsidRDefault="008604B7" w:rsidP="008604B7">
      <w:pPr>
        <w:rPr>
          <w:b/>
          <w:sz w:val="24"/>
          <w:szCs w:val="24"/>
        </w:rPr>
      </w:pPr>
    </w:p>
    <w:p w14:paraId="1BD4CA20" w14:textId="77777777" w:rsidR="008604B7" w:rsidRPr="00A468D4" w:rsidRDefault="008604B7" w:rsidP="008604B7">
      <w:pPr>
        <w:rPr>
          <w:b/>
          <w:sz w:val="24"/>
          <w:szCs w:val="24"/>
        </w:rPr>
      </w:pPr>
      <w:r w:rsidRPr="00A468D4">
        <w:rPr>
          <w:b/>
          <w:sz w:val="24"/>
          <w:szCs w:val="24"/>
        </w:rPr>
        <w:t xml:space="preserve">Line Manager/Mentor agrees to: </w:t>
      </w:r>
    </w:p>
    <w:p w14:paraId="4D5AEEBD" w14:textId="77777777" w:rsidR="008604B7" w:rsidRPr="00A468D4" w:rsidRDefault="008604B7" w:rsidP="008604B7">
      <w:pPr>
        <w:rPr>
          <w:b/>
          <w:sz w:val="24"/>
          <w:szCs w:val="24"/>
        </w:rPr>
      </w:pPr>
    </w:p>
    <w:p w14:paraId="34859C95" w14:textId="77777777" w:rsidR="008604B7" w:rsidRPr="00A468D4" w:rsidRDefault="008604B7" w:rsidP="008604B7">
      <w:pPr>
        <w:rPr>
          <w:sz w:val="24"/>
          <w:szCs w:val="24"/>
        </w:rPr>
      </w:pPr>
      <w:r w:rsidRPr="00A468D4">
        <w:rPr>
          <w:sz w:val="24"/>
          <w:szCs w:val="24"/>
        </w:rPr>
        <w:t xml:space="preserve">Line-manager/mentor can be one in the same </w:t>
      </w:r>
      <w:proofErr w:type="gramStart"/>
      <w:r w:rsidRPr="00A468D4">
        <w:rPr>
          <w:sz w:val="24"/>
          <w:szCs w:val="24"/>
        </w:rPr>
        <w:t>person</w:t>
      </w:r>
      <w:proofErr w:type="gramEnd"/>
      <w:r w:rsidRPr="00A468D4">
        <w:rPr>
          <w:sz w:val="24"/>
          <w:szCs w:val="24"/>
        </w:rPr>
        <w:t xml:space="preserve"> or the role can be undertaken by two separate people. The mentor must be a registered SW with a minimum of 3 years post qualifying experience</w:t>
      </w:r>
      <w:r w:rsidRPr="00A468D4">
        <w:t>.</w:t>
      </w:r>
      <w:r w:rsidRPr="00A468D4">
        <w:rPr>
          <w:sz w:val="24"/>
          <w:szCs w:val="24"/>
        </w:rPr>
        <w:t xml:space="preserve"> </w:t>
      </w:r>
    </w:p>
    <w:p w14:paraId="04D4C464" w14:textId="77777777" w:rsidR="008604B7" w:rsidRPr="00A468D4" w:rsidRDefault="008604B7" w:rsidP="008604B7">
      <w:pPr>
        <w:rPr>
          <w:sz w:val="24"/>
          <w:szCs w:val="24"/>
        </w:rPr>
      </w:pPr>
    </w:p>
    <w:p w14:paraId="717EF602" w14:textId="77777777" w:rsidR="008604B7" w:rsidRPr="00A468D4" w:rsidRDefault="008604B7" w:rsidP="008604B7">
      <w:pPr>
        <w:numPr>
          <w:ilvl w:val="0"/>
          <w:numId w:val="23"/>
        </w:numPr>
        <w:textAlignment w:val="auto"/>
        <w:rPr>
          <w:sz w:val="24"/>
          <w:szCs w:val="24"/>
        </w:rPr>
      </w:pPr>
      <w:r w:rsidRPr="00A468D4">
        <w:rPr>
          <w:sz w:val="24"/>
          <w:szCs w:val="24"/>
        </w:rPr>
        <w:t>attend an induction meeting to become familiar with the requirements of the programme;</w:t>
      </w:r>
    </w:p>
    <w:p w14:paraId="2EB0A815" w14:textId="77777777" w:rsidR="008604B7" w:rsidRPr="00A468D4" w:rsidRDefault="008604B7" w:rsidP="008604B7">
      <w:pPr>
        <w:numPr>
          <w:ilvl w:val="0"/>
          <w:numId w:val="23"/>
        </w:numPr>
        <w:textAlignment w:val="auto"/>
        <w:rPr>
          <w:sz w:val="24"/>
          <w:szCs w:val="24"/>
        </w:rPr>
      </w:pPr>
      <w:r w:rsidRPr="00A468D4">
        <w:rPr>
          <w:sz w:val="24"/>
          <w:szCs w:val="24"/>
        </w:rPr>
        <w:t xml:space="preserve">provide or arrange to provide sufficient assessment opportunities </w:t>
      </w:r>
      <w:proofErr w:type="gramStart"/>
      <w:r w:rsidRPr="00A468D4">
        <w:rPr>
          <w:sz w:val="24"/>
          <w:szCs w:val="24"/>
        </w:rPr>
        <w:t>in order for</w:t>
      </w:r>
      <w:proofErr w:type="gramEnd"/>
      <w:r w:rsidRPr="00A468D4">
        <w:rPr>
          <w:sz w:val="24"/>
          <w:szCs w:val="24"/>
        </w:rPr>
        <w:t xml:space="preserve"> the learner to evidence competency and undertake required observations. Where opportunities may not be immediately available within the team arrange to provide these elsewhere within the Service;</w:t>
      </w:r>
    </w:p>
    <w:p w14:paraId="4A2D031F" w14:textId="77777777" w:rsidR="008604B7" w:rsidRPr="00A468D4" w:rsidRDefault="008604B7" w:rsidP="008604B7">
      <w:pPr>
        <w:numPr>
          <w:ilvl w:val="0"/>
          <w:numId w:val="23"/>
        </w:numPr>
        <w:textAlignment w:val="auto"/>
        <w:rPr>
          <w:sz w:val="24"/>
          <w:szCs w:val="24"/>
        </w:rPr>
      </w:pPr>
      <w:r w:rsidRPr="00A468D4">
        <w:rPr>
          <w:sz w:val="24"/>
          <w:szCs w:val="24"/>
        </w:rPr>
        <w:lastRenderedPageBreak/>
        <w:t>guide and support the learner for the duration of the programme;</w:t>
      </w:r>
    </w:p>
    <w:p w14:paraId="3BDD9FC4" w14:textId="77777777" w:rsidR="008604B7" w:rsidRPr="00A468D4" w:rsidRDefault="008604B7" w:rsidP="008604B7">
      <w:pPr>
        <w:numPr>
          <w:ilvl w:val="0"/>
          <w:numId w:val="23"/>
        </w:numPr>
        <w:textAlignment w:val="auto"/>
        <w:rPr>
          <w:sz w:val="24"/>
          <w:szCs w:val="24"/>
        </w:rPr>
      </w:pPr>
      <w:r w:rsidRPr="00A468D4">
        <w:rPr>
          <w:sz w:val="24"/>
          <w:szCs w:val="24"/>
        </w:rPr>
        <w:t>release the learner for the programme induction and the four Consolidation Workshops, and any internal training courses agreed as being appropriate to meet agreed learning needs;</w:t>
      </w:r>
    </w:p>
    <w:p w14:paraId="4047046F" w14:textId="77777777" w:rsidR="008604B7" w:rsidRPr="00A468D4" w:rsidRDefault="008604B7" w:rsidP="008604B7">
      <w:pPr>
        <w:numPr>
          <w:ilvl w:val="0"/>
          <w:numId w:val="23"/>
        </w:numPr>
        <w:textAlignment w:val="auto"/>
        <w:rPr>
          <w:sz w:val="24"/>
          <w:szCs w:val="24"/>
        </w:rPr>
      </w:pPr>
      <w:r w:rsidRPr="00A468D4">
        <w:rPr>
          <w:sz w:val="24"/>
          <w:szCs w:val="24"/>
        </w:rPr>
        <w:t>agree with the learner, use of up to 3 additional study days over the whole duration of the programme, as an employer contribution towards time needed for personal study, research or portfolio development;</w:t>
      </w:r>
      <w:r>
        <w:rPr>
          <w:sz w:val="24"/>
          <w:szCs w:val="24"/>
        </w:rPr>
        <w:t xml:space="preserve"> *Conwy agreement for an extra 3 days totalling 6 study days. *</w:t>
      </w:r>
    </w:p>
    <w:p w14:paraId="7F81F52E" w14:textId="77777777" w:rsidR="008604B7" w:rsidRPr="00A468D4" w:rsidRDefault="008604B7" w:rsidP="008604B7">
      <w:pPr>
        <w:numPr>
          <w:ilvl w:val="0"/>
          <w:numId w:val="23"/>
        </w:numPr>
        <w:textAlignment w:val="auto"/>
        <w:rPr>
          <w:sz w:val="24"/>
          <w:szCs w:val="24"/>
        </w:rPr>
      </w:pPr>
      <w:r w:rsidRPr="00A468D4">
        <w:rPr>
          <w:sz w:val="24"/>
          <w:szCs w:val="24"/>
        </w:rPr>
        <w:t>ensure that regular formal supervision is provided to the learner by their line manager</w:t>
      </w:r>
      <w:r w:rsidRPr="00A468D4">
        <w:rPr>
          <w:b/>
          <w:i/>
          <w:sz w:val="24"/>
          <w:szCs w:val="24"/>
        </w:rPr>
        <w:t xml:space="preserve"> </w:t>
      </w:r>
      <w:r w:rsidRPr="00A468D4">
        <w:rPr>
          <w:sz w:val="24"/>
          <w:szCs w:val="24"/>
        </w:rPr>
        <w:t>in line with organisational policy (line-manager);</w:t>
      </w:r>
    </w:p>
    <w:p w14:paraId="37A7E444" w14:textId="77777777" w:rsidR="008604B7" w:rsidRPr="00A468D4" w:rsidRDefault="008604B7" w:rsidP="008604B7">
      <w:pPr>
        <w:numPr>
          <w:ilvl w:val="0"/>
          <w:numId w:val="23"/>
        </w:numPr>
        <w:textAlignment w:val="auto"/>
        <w:rPr>
          <w:b/>
          <w:sz w:val="24"/>
          <w:szCs w:val="24"/>
        </w:rPr>
      </w:pPr>
      <w:r w:rsidRPr="00A468D4">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3EECD69A" w14:textId="77777777" w:rsidR="008604B7" w:rsidRPr="00A468D4" w:rsidRDefault="008604B7" w:rsidP="008604B7"/>
    <w:p w14:paraId="1EF199E1" w14:textId="77777777" w:rsidR="008604B7" w:rsidRPr="00A468D4" w:rsidRDefault="008604B7" w:rsidP="008604B7">
      <w:pPr>
        <w:rPr>
          <w:b/>
          <w:sz w:val="24"/>
          <w:szCs w:val="24"/>
        </w:rPr>
      </w:pPr>
      <w:r w:rsidRPr="00A468D4">
        <w:rPr>
          <w:b/>
          <w:sz w:val="24"/>
          <w:szCs w:val="24"/>
        </w:rPr>
        <w:t>Completion and submission of portfolio</w:t>
      </w:r>
    </w:p>
    <w:p w14:paraId="35A90E9A" w14:textId="77777777" w:rsidR="008604B7" w:rsidRPr="00A468D4" w:rsidRDefault="008604B7" w:rsidP="008604B7">
      <w:pPr>
        <w:rPr>
          <w:b/>
          <w:sz w:val="24"/>
          <w:szCs w:val="24"/>
        </w:rPr>
      </w:pPr>
    </w:p>
    <w:p w14:paraId="31A1F6D3" w14:textId="77777777" w:rsidR="008604B7" w:rsidRPr="00A468D4" w:rsidRDefault="008604B7" w:rsidP="008604B7">
      <w:pPr>
        <w:rPr>
          <w:sz w:val="24"/>
          <w:szCs w:val="24"/>
        </w:rPr>
      </w:pPr>
      <w:r w:rsidRPr="00A468D4">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2D86BE11" w14:textId="77777777" w:rsidR="008604B7" w:rsidRPr="00A468D4" w:rsidRDefault="008604B7" w:rsidP="008604B7">
      <w:pPr>
        <w:rPr>
          <w:sz w:val="24"/>
          <w:szCs w:val="24"/>
        </w:rPr>
      </w:pPr>
    </w:p>
    <w:p w14:paraId="25365B9C" w14:textId="77777777" w:rsidR="008604B7" w:rsidRPr="00A468D4" w:rsidRDefault="008604B7" w:rsidP="008604B7">
      <w:pPr>
        <w:rPr>
          <w:sz w:val="24"/>
          <w:szCs w:val="24"/>
        </w:rPr>
      </w:pPr>
      <w:r w:rsidRPr="00A468D4">
        <w:rPr>
          <w:sz w:val="24"/>
          <w:szCs w:val="24"/>
        </w:rPr>
        <w:t>The portfolio submission process and dates for each programme cohort will be published on Moodle. Once registered on a programme,</w:t>
      </w:r>
      <w:r w:rsidRPr="00A468D4">
        <w:rPr>
          <w:b/>
          <w:sz w:val="24"/>
          <w:szCs w:val="24"/>
        </w:rPr>
        <w:t xml:space="preserve"> learners</w:t>
      </w:r>
      <w:r w:rsidRPr="00A468D4">
        <w:rPr>
          <w:sz w:val="24"/>
          <w:szCs w:val="24"/>
        </w:rPr>
        <w:t xml:space="preserve"> </w:t>
      </w:r>
      <w:r w:rsidRPr="00A468D4">
        <w:rPr>
          <w:b/>
          <w:sz w:val="24"/>
          <w:szCs w:val="24"/>
        </w:rPr>
        <w:t>CANNOT change the due submission date without gaining agreement from the employer and University.</w:t>
      </w:r>
      <w:r w:rsidRPr="00A468D4">
        <w:rPr>
          <w:sz w:val="24"/>
          <w:szCs w:val="24"/>
        </w:rPr>
        <w:t xml:space="preserve">   </w:t>
      </w:r>
    </w:p>
    <w:p w14:paraId="31652373" w14:textId="77777777" w:rsidR="008604B7" w:rsidRPr="00A468D4" w:rsidRDefault="008604B7" w:rsidP="008604B7">
      <w:pPr>
        <w:ind w:right="72"/>
        <w:rPr>
          <w:sz w:val="24"/>
          <w:szCs w:val="24"/>
        </w:rPr>
      </w:pPr>
    </w:p>
    <w:p w14:paraId="100DB9F6" w14:textId="77777777" w:rsidR="008604B7" w:rsidRPr="00A468D4" w:rsidRDefault="008604B7" w:rsidP="008604B7">
      <w:pPr>
        <w:rPr>
          <w:sz w:val="24"/>
          <w:szCs w:val="24"/>
        </w:rPr>
      </w:pPr>
      <w:r w:rsidRPr="00A468D4">
        <w:rPr>
          <w:b/>
          <w:sz w:val="24"/>
          <w:szCs w:val="24"/>
        </w:rPr>
        <w:t>Pressure of work is not regarded as a reason for non-attendance at any Consolidation Workshop</w:t>
      </w:r>
      <w:r w:rsidRPr="00A468D4">
        <w:rPr>
          <w:sz w:val="24"/>
          <w:szCs w:val="24"/>
        </w:rPr>
        <w:t>.</w:t>
      </w:r>
    </w:p>
    <w:p w14:paraId="79A3DB45" w14:textId="77777777" w:rsidR="008604B7" w:rsidRPr="00A468D4" w:rsidRDefault="008604B7" w:rsidP="008604B7">
      <w:pPr>
        <w:rPr>
          <w:sz w:val="24"/>
          <w:szCs w:val="24"/>
        </w:rPr>
      </w:pPr>
    </w:p>
    <w:p w14:paraId="1E1FDC28" w14:textId="77777777" w:rsidR="008604B7" w:rsidRPr="00A468D4" w:rsidRDefault="008604B7" w:rsidP="008604B7">
      <w:pPr>
        <w:rPr>
          <w:sz w:val="24"/>
          <w:szCs w:val="24"/>
        </w:rPr>
      </w:pPr>
      <w:r w:rsidRPr="00A468D4">
        <w:rPr>
          <w:sz w:val="24"/>
          <w:szCs w:val="24"/>
        </w:rPr>
        <w:t>I understand and accept the terms and conditions of this learning agreement as stated above.</w:t>
      </w:r>
    </w:p>
    <w:p w14:paraId="474DA832" w14:textId="77777777" w:rsidR="008604B7" w:rsidRPr="00A468D4" w:rsidRDefault="008604B7" w:rsidP="008604B7">
      <w:pPr>
        <w:rPr>
          <w:sz w:val="24"/>
          <w:szCs w:val="24"/>
        </w:rPr>
      </w:pPr>
    </w:p>
    <w:p w14:paraId="093A72D0" w14:textId="77777777" w:rsidR="008604B7" w:rsidRPr="00A468D4" w:rsidRDefault="008604B7" w:rsidP="008604B7">
      <w:pPr>
        <w:rPr>
          <w:sz w:val="24"/>
          <w:szCs w:val="24"/>
        </w:rPr>
      </w:pPr>
      <w:r>
        <w:rPr>
          <w:noProof/>
          <w:sz w:val="24"/>
          <w:szCs w:val="24"/>
        </w:rPr>
        <w:drawing>
          <wp:anchor distT="0" distB="0" distL="114300" distR="114300" simplePos="0" relativeHeight="251659264" behindDoc="0" locked="0" layoutInCell="1" allowOverlap="1" wp14:anchorId="23236635" wp14:editId="06A46BB2">
            <wp:simplePos x="0" y="0"/>
            <wp:positionH relativeFrom="column">
              <wp:posOffset>790575</wp:posOffset>
            </wp:positionH>
            <wp:positionV relativeFrom="paragraph">
              <wp:posOffset>10795</wp:posOffset>
            </wp:positionV>
            <wp:extent cx="895350" cy="421640"/>
            <wp:effectExtent l="0" t="0" r="0" b="0"/>
            <wp:wrapSquare wrapText="bothSides"/>
            <wp:docPr id="2012746691"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46691" name="Picture 1" descr="A close up of a signature&#10;&#10;AI-generated content may be incorrect."/>
                    <pic:cNvPicPr/>
                  </pic:nvPicPr>
                  <pic:blipFill rotWithShape="1">
                    <a:blip r:embed="rId21" cstate="print">
                      <a:extLst>
                        <a:ext uri="{BEBA8EAE-BF5A-486C-A8C5-ECC9F3942E4B}">
                          <a14:imgProps xmlns:a14="http://schemas.microsoft.com/office/drawing/2010/main">
                            <a14:imgLayer r:embed="rId22">
                              <a14:imgEffect>
                                <a14:brightnessContrast bright="20000" contrast="40000"/>
                              </a14:imgEffect>
                            </a14:imgLayer>
                          </a14:imgProps>
                        </a:ext>
                        <a:ext uri="{28A0092B-C50C-407E-A947-70E740481C1C}">
                          <a14:useLocalDpi xmlns:a14="http://schemas.microsoft.com/office/drawing/2010/main" val="0"/>
                        </a:ext>
                      </a:extLst>
                    </a:blip>
                    <a:srcRect r="878" b="37686"/>
                    <a:stretch>
                      <a:fillRect/>
                    </a:stretch>
                  </pic:blipFill>
                  <pic:spPr bwMode="auto">
                    <a:xfrm>
                      <a:off x="0" y="0"/>
                      <a:ext cx="895350" cy="421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468D4">
        <w:rPr>
          <w:sz w:val="24"/>
          <w:szCs w:val="24"/>
        </w:rPr>
        <w:t>Signed</w:t>
      </w:r>
      <w:r>
        <w:rPr>
          <w:sz w:val="24"/>
          <w:szCs w:val="24"/>
        </w:rPr>
        <w:t xml:space="preserve">: </w:t>
      </w:r>
      <w:r w:rsidRPr="00A468D4">
        <w:rPr>
          <w:sz w:val="24"/>
          <w:szCs w:val="24"/>
        </w:rPr>
        <w:t xml:space="preserve"> Print </w:t>
      </w:r>
      <w:proofErr w:type="gramStart"/>
      <w:r w:rsidRPr="00A468D4">
        <w:rPr>
          <w:sz w:val="24"/>
          <w:szCs w:val="24"/>
        </w:rPr>
        <w:t>Name:…</w:t>
      </w:r>
      <w:proofErr w:type="gramEnd"/>
      <w:r>
        <w:rPr>
          <w:sz w:val="24"/>
          <w:szCs w:val="24"/>
        </w:rPr>
        <w:t xml:space="preserve">Esyllt </w:t>
      </w:r>
      <w:proofErr w:type="gramStart"/>
      <w:r>
        <w:rPr>
          <w:sz w:val="24"/>
          <w:szCs w:val="24"/>
        </w:rPr>
        <w:t xml:space="preserve">Jones </w:t>
      </w:r>
      <w:r w:rsidRPr="00A468D4">
        <w:rPr>
          <w:sz w:val="24"/>
          <w:szCs w:val="24"/>
        </w:rPr>
        <w:t xml:space="preserve"> …</w:t>
      </w:r>
      <w:proofErr w:type="gramEnd"/>
      <w:r w:rsidRPr="00A468D4">
        <w:rPr>
          <w:sz w:val="24"/>
          <w:szCs w:val="24"/>
        </w:rPr>
        <w:t>… Date:</w:t>
      </w:r>
      <w:r>
        <w:rPr>
          <w:sz w:val="24"/>
          <w:szCs w:val="24"/>
        </w:rPr>
        <w:t xml:space="preserve"> 30/10/2025</w:t>
      </w:r>
      <w:r w:rsidRPr="00A468D4">
        <w:rPr>
          <w:sz w:val="24"/>
          <w:szCs w:val="24"/>
        </w:rPr>
        <w:t xml:space="preserve">…. </w:t>
      </w:r>
    </w:p>
    <w:p w14:paraId="22535794" w14:textId="77777777" w:rsidR="008604B7" w:rsidRPr="00A468D4" w:rsidRDefault="008604B7" w:rsidP="008604B7">
      <w:pPr>
        <w:rPr>
          <w:sz w:val="24"/>
          <w:szCs w:val="24"/>
        </w:rPr>
      </w:pPr>
      <w:r w:rsidRPr="00A468D4">
        <w:rPr>
          <w:sz w:val="24"/>
          <w:szCs w:val="24"/>
        </w:rPr>
        <w:t>(Learner)</w:t>
      </w:r>
    </w:p>
    <w:p w14:paraId="72537D36" w14:textId="77777777" w:rsidR="008604B7" w:rsidRPr="00A468D4" w:rsidRDefault="008604B7" w:rsidP="008604B7">
      <w:pPr>
        <w:rPr>
          <w:sz w:val="24"/>
          <w:szCs w:val="24"/>
        </w:rPr>
      </w:pPr>
    </w:p>
    <w:p w14:paraId="07F78685" w14:textId="77777777" w:rsidR="008604B7" w:rsidRPr="00A468D4" w:rsidRDefault="008604B7" w:rsidP="008604B7">
      <w:pPr>
        <w:rPr>
          <w:sz w:val="24"/>
          <w:szCs w:val="24"/>
        </w:rPr>
      </w:pPr>
      <w:r w:rsidRPr="00A468D4">
        <w:rPr>
          <w:sz w:val="24"/>
          <w:szCs w:val="24"/>
        </w:rPr>
        <w:t>Signed:…</w:t>
      </w:r>
      <w:r>
        <w:rPr>
          <w:noProof/>
        </w:rPr>
        <w:fldChar w:fldCharType="begin"/>
      </w:r>
      <w:r>
        <w:rPr>
          <w:noProof/>
        </w:rPr>
        <w:instrText xml:space="preserve"> INCLUDEPICTURE  "cid:image002.jpg@01D6F3C4.28F1E790" \* MERGEFORMATINET </w:instrText>
      </w:r>
      <w:r>
        <w:rPr>
          <w:noProof/>
        </w:rPr>
        <w:fldChar w:fldCharType="separate"/>
      </w:r>
      <w:r>
        <w:rPr>
          <w:noProof/>
        </w:rPr>
        <w:fldChar w:fldCharType="begin"/>
      </w:r>
      <w:r>
        <w:rPr>
          <w:noProof/>
        </w:rPr>
        <w:instrText xml:space="preserve"> INCLUDEPICTURE  "cid:image002.jpg@01D6F3C4.28F1E790" \* MERGEFORMATINET </w:instrText>
      </w:r>
      <w:r>
        <w:rPr>
          <w:noProof/>
        </w:rPr>
        <w:fldChar w:fldCharType="separate"/>
      </w:r>
      <w:r>
        <w:rPr>
          <w:noProof/>
        </w:rPr>
        <w:fldChar w:fldCharType="begin"/>
      </w:r>
      <w:r>
        <w:rPr>
          <w:noProof/>
        </w:rPr>
        <w:instrText xml:space="preserve"> INCLUDEPICTURE  "cid:image002.jpg@01D6F3C4.28F1E790" \* MERGEFORMATINET </w:instrText>
      </w:r>
      <w:r>
        <w:rPr>
          <w:noProof/>
        </w:rPr>
        <w:fldChar w:fldCharType="separate"/>
      </w:r>
      <w:r>
        <w:rPr>
          <w:noProof/>
        </w:rPr>
        <w:fldChar w:fldCharType="begin"/>
      </w:r>
      <w:r>
        <w:rPr>
          <w:noProof/>
        </w:rPr>
        <w:instrText xml:space="preserve"> INCLUDEPICTURE  "cid:image002.jpg@01D6F3C4.28F1E790" \* MERGEFORMATINET </w:instrText>
      </w:r>
      <w:r>
        <w:rPr>
          <w:noProof/>
        </w:rPr>
        <w:fldChar w:fldCharType="separate"/>
      </w:r>
      <w:r w:rsidR="00143C71">
        <w:rPr>
          <w:noProof/>
        </w:rPr>
        <w:fldChar w:fldCharType="begin"/>
      </w:r>
      <w:r w:rsidR="00143C71">
        <w:rPr>
          <w:noProof/>
        </w:rPr>
        <w:instrText xml:space="preserve"> INCLUDEPICTURE  "cid:image002.jpg@01D6F3C4.28F1E790" \* MERGEFORMATINET </w:instrText>
      </w:r>
      <w:r w:rsidR="00143C71">
        <w:rPr>
          <w:noProof/>
        </w:rPr>
        <w:fldChar w:fldCharType="separate"/>
      </w:r>
      <w:r w:rsidR="00E42F32">
        <w:rPr>
          <w:noProof/>
        </w:rPr>
        <w:fldChar w:fldCharType="begin"/>
      </w:r>
      <w:r w:rsidR="00E42F32">
        <w:rPr>
          <w:noProof/>
        </w:rPr>
        <w:instrText xml:space="preserve"> INCLUDEPICTURE  "cid:image002.jpg@01D6F3C4.28F1E790" \* MERGEFORMATINET </w:instrText>
      </w:r>
      <w:r w:rsidR="00E42F32">
        <w:rPr>
          <w:noProof/>
        </w:rPr>
        <w:fldChar w:fldCharType="separate"/>
      </w:r>
      <w:r w:rsidR="00B5442B">
        <w:rPr>
          <w:noProof/>
        </w:rPr>
        <w:fldChar w:fldCharType="begin"/>
      </w:r>
      <w:r w:rsidR="00B5442B">
        <w:rPr>
          <w:noProof/>
        </w:rPr>
        <w:instrText xml:space="preserve"> INCLUDEPICTURE  "cid:image002.jpg@01D6F3C4.28F1E790" \* MERGEFORMATINET </w:instrText>
      </w:r>
      <w:r w:rsidR="00B5442B">
        <w:rPr>
          <w:noProof/>
        </w:rPr>
        <w:fldChar w:fldCharType="separate"/>
      </w:r>
      <w:r w:rsidR="00C2329A">
        <w:rPr>
          <w:noProof/>
        </w:rPr>
        <w:fldChar w:fldCharType="begin"/>
      </w:r>
      <w:r w:rsidR="00C2329A">
        <w:rPr>
          <w:noProof/>
        </w:rPr>
        <w:instrText xml:space="preserve"> INCLUDEPICTURE  "cid:image002.jpg@01D6F3C4.28F1E790" \* MERGEFORMATINET </w:instrText>
      </w:r>
      <w:r w:rsidR="00C2329A">
        <w:rPr>
          <w:noProof/>
        </w:rPr>
        <w:fldChar w:fldCharType="separate"/>
      </w:r>
      <w:r w:rsidR="00000000">
        <w:rPr>
          <w:noProof/>
        </w:rPr>
        <w:fldChar w:fldCharType="begin"/>
      </w:r>
      <w:r w:rsidR="00000000">
        <w:rPr>
          <w:noProof/>
        </w:rPr>
        <w:instrText xml:space="preserve"> INCLUDEPICTURE  "cid:image002.jpg@01D6F3C4.28F1E790" \* MERGEFORMATINET </w:instrText>
      </w:r>
      <w:r w:rsidR="00000000">
        <w:rPr>
          <w:noProof/>
        </w:rPr>
        <w:fldChar w:fldCharType="separate"/>
      </w:r>
      <w:r w:rsidR="00000000">
        <w:rPr>
          <w:noProof/>
        </w:rPr>
        <w:pict w14:anchorId="55758A8F">
          <v:shape id="_x0000_i1027" type="#_x0000_t75" style="width:105.2pt;height:33.8pt;visibility:visible">
            <v:imagedata r:id="rId23" r:href="rId28"/>
          </v:shape>
        </w:pict>
      </w:r>
      <w:r w:rsidR="00000000">
        <w:rPr>
          <w:noProof/>
        </w:rPr>
        <w:fldChar w:fldCharType="end"/>
      </w:r>
      <w:r w:rsidR="00C2329A">
        <w:rPr>
          <w:noProof/>
        </w:rPr>
        <w:fldChar w:fldCharType="end"/>
      </w:r>
      <w:r w:rsidR="00B5442B">
        <w:rPr>
          <w:noProof/>
        </w:rPr>
        <w:fldChar w:fldCharType="end"/>
      </w:r>
      <w:r w:rsidR="00E42F32">
        <w:rPr>
          <w:noProof/>
        </w:rPr>
        <w:fldChar w:fldCharType="end"/>
      </w:r>
      <w:r w:rsidR="00143C71">
        <w:rPr>
          <w:noProof/>
        </w:rPr>
        <w:fldChar w:fldCharType="end"/>
      </w:r>
      <w:r>
        <w:rPr>
          <w:noProof/>
        </w:rPr>
        <w:fldChar w:fldCharType="end"/>
      </w:r>
      <w:r>
        <w:rPr>
          <w:noProof/>
        </w:rPr>
        <w:fldChar w:fldCharType="end"/>
      </w:r>
      <w:r>
        <w:rPr>
          <w:noProof/>
        </w:rPr>
        <w:fldChar w:fldCharType="end"/>
      </w:r>
      <w:r>
        <w:rPr>
          <w:noProof/>
        </w:rPr>
        <w:fldChar w:fldCharType="end"/>
      </w:r>
      <w:r w:rsidRPr="00A468D4">
        <w:rPr>
          <w:sz w:val="24"/>
          <w:szCs w:val="24"/>
        </w:rPr>
        <w:t xml:space="preserve">…………………….. Print </w:t>
      </w:r>
      <w:r>
        <w:rPr>
          <w:sz w:val="24"/>
          <w:szCs w:val="24"/>
        </w:rPr>
        <w:t xml:space="preserve">Einir Hinson </w:t>
      </w:r>
      <w:proofErr w:type="gramStart"/>
      <w:r w:rsidRPr="00A468D4">
        <w:rPr>
          <w:sz w:val="24"/>
          <w:szCs w:val="24"/>
        </w:rPr>
        <w:t>Name:…</w:t>
      </w:r>
      <w:proofErr w:type="gramEnd"/>
      <w:r w:rsidRPr="00A468D4">
        <w:rPr>
          <w:sz w:val="24"/>
          <w:szCs w:val="24"/>
        </w:rPr>
        <w:t>……………………</w:t>
      </w:r>
      <w:proofErr w:type="gramStart"/>
      <w:r w:rsidRPr="00A468D4">
        <w:rPr>
          <w:sz w:val="24"/>
          <w:szCs w:val="24"/>
        </w:rPr>
        <w:t>….Date:…</w:t>
      </w:r>
      <w:proofErr w:type="gramEnd"/>
      <w:r w:rsidRPr="00A468D4">
        <w:rPr>
          <w:sz w:val="24"/>
          <w:szCs w:val="24"/>
        </w:rPr>
        <w:t>…</w:t>
      </w:r>
      <w:r>
        <w:rPr>
          <w:sz w:val="24"/>
          <w:szCs w:val="24"/>
        </w:rPr>
        <w:t xml:space="preserve">21/11/2025 </w:t>
      </w:r>
      <w:r w:rsidRPr="00A468D4">
        <w:rPr>
          <w:sz w:val="24"/>
          <w:szCs w:val="24"/>
        </w:rPr>
        <w:t xml:space="preserve">…. </w:t>
      </w:r>
    </w:p>
    <w:p w14:paraId="3DF04035" w14:textId="77777777" w:rsidR="008604B7" w:rsidRPr="00A468D4" w:rsidRDefault="008604B7" w:rsidP="008604B7">
      <w:pPr>
        <w:rPr>
          <w:sz w:val="24"/>
          <w:szCs w:val="24"/>
        </w:rPr>
      </w:pPr>
      <w:r w:rsidRPr="00A468D4">
        <w:rPr>
          <w:sz w:val="24"/>
          <w:szCs w:val="24"/>
        </w:rPr>
        <w:t>(Line Manager/Mentor)</w:t>
      </w:r>
    </w:p>
    <w:p w14:paraId="44DC0B51" w14:textId="77777777" w:rsidR="008604B7" w:rsidRPr="00A468D4" w:rsidRDefault="008604B7" w:rsidP="008604B7">
      <w:pPr>
        <w:rPr>
          <w:sz w:val="24"/>
          <w:szCs w:val="24"/>
        </w:rPr>
      </w:pPr>
    </w:p>
    <w:p w14:paraId="48AB0901" w14:textId="00786F5D" w:rsidR="008604B7" w:rsidRPr="00A468D4" w:rsidRDefault="008604B7" w:rsidP="008604B7">
      <w:pPr>
        <w:rPr>
          <w:sz w:val="24"/>
          <w:szCs w:val="24"/>
        </w:rPr>
      </w:pPr>
      <w:proofErr w:type="gramStart"/>
      <w:r w:rsidRPr="00A468D4">
        <w:rPr>
          <w:sz w:val="24"/>
          <w:szCs w:val="24"/>
        </w:rPr>
        <w:t>Signed:…</w:t>
      </w:r>
      <w:proofErr w:type="gramEnd"/>
      <w:r w:rsidR="00126181" w:rsidRPr="00126181">
        <w:t xml:space="preserve"> </w:t>
      </w:r>
      <w:r w:rsidR="00126181">
        <w:rPr>
          <w:noProof/>
        </w:rPr>
        <w:drawing>
          <wp:inline distT="0" distB="0" distL="0" distR="0" wp14:anchorId="6318C89D" wp14:editId="3D007BD3">
            <wp:extent cx="1057275" cy="438150"/>
            <wp:effectExtent l="0" t="0" r="9525" b="0"/>
            <wp:docPr id="18217120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9881921"/>
                    <pic:cNvPicPr>
                      <a:picLocks noChangeAspect="1" noChangeArrowheads="1"/>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1057275" cy="438150"/>
                    </a:xfrm>
                    <a:prstGeom prst="rect">
                      <a:avLst/>
                    </a:prstGeom>
                    <a:noFill/>
                    <a:ln>
                      <a:noFill/>
                    </a:ln>
                  </pic:spPr>
                </pic:pic>
              </a:graphicData>
            </a:graphic>
          </wp:inline>
        </w:drawing>
      </w:r>
      <w:r w:rsidRPr="00A468D4">
        <w:rPr>
          <w:sz w:val="24"/>
          <w:szCs w:val="24"/>
        </w:rPr>
        <w:t xml:space="preserve"> Print </w:t>
      </w:r>
      <w:proofErr w:type="gramStart"/>
      <w:r w:rsidRPr="00A468D4">
        <w:rPr>
          <w:sz w:val="24"/>
          <w:szCs w:val="24"/>
        </w:rPr>
        <w:t>Name:…</w:t>
      </w:r>
      <w:proofErr w:type="gramEnd"/>
      <w:r w:rsidR="00126181" w:rsidRPr="00A468D4">
        <w:rPr>
          <w:sz w:val="24"/>
          <w:szCs w:val="24"/>
        </w:rPr>
        <w:t xml:space="preserve"> </w:t>
      </w:r>
      <w:r w:rsidR="00126181" w:rsidRPr="00196DEC">
        <w:rPr>
          <w:sz w:val="24"/>
          <w:szCs w:val="24"/>
        </w:rPr>
        <w:t>Elham Mouneimne</w:t>
      </w:r>
      <w:r w:rsidR="00126181" w:rsidRPr="00A468D4">
        <w:rPr>
          <w:sz w:val="24"/>
          <w:szCs w:val="24"/>
        </w:rPr>
        <w:t xml:space="preserve"> </w:t>
      </w:r>
      <w:r w:rsidRPr="00A468D4">
        <w:rPr>
          <w:sz w:val="24"/>
          <w:szCs w:val="24"/>
        </w:rPr>
        <w:t>……</w:t>
      </w:r>
      <w:proofErr w:type="gramStart"/>
      <w:r w:rsidRPr="00A468D4">
        <w:rPr>
          <w:sz w:val="24"/>
          <w:szCs w:val="24"/>
        </w:rPr>
        <w:t>….Date</w:t>
      </w:r>
      <w:proofErr w:type="gramEnd"/>
      <w:r w:rsidRPr="00A468D4">
        <w:rPr>
          <w:sz w:val="24"/>
          <w:szCs w:val="24"/>
        </w:rPr>
        <w:t>:</w:t>
      </w:r>
      <w:r w:rsidR="00126181">
        <w:rPr>
          <w:sz w:val="24"/>
          <w:szCs w:val="24"/>
        </w:rPr>
        <w:t xml:space="preserve"> </w:t>
      </w:r>
    </w:p>
    <w:p w14:paraId="64853863" w14:textId="19D7CE42" w:rsidR="008604B7" w:rsidRPr="00A468D4" w:rsidRDefault="008604B7" w:rsidP="008604B7">
      <w:pPr>
        <w:rPr>
          <w:sz w:val="24"/>
          <w:szCs w:val="24"/>
        </w:rPr>
      </w:pPr>
      <w:r w:rsidRPr="00A468D4">
        <w:rPr>
          <w:sz w:val="24"/>
          <w:szCs w:val="24"/>
        </w:rPr>
        <w:t>(</w:t>
      </w:r>
      <w:r w:rsidR="00D127BB">
        <w:rPr>
          <w:sz w:val="24"/>
          <w:szCs w:val="24"/>
        </w:rPr>
        <w:t xml:space="preserve">Line Manager / Mentor change in March 2026) </w:t>
      </w:r>
    </w:p>
    <w:p w14:paraId="65D123AD" w14:textId="77777777" w:rsidR="008604B7" w:rsidRPr="00A468D4" w:rsidRDefault="008604B7" w:rsidP="008604B7">
      <w:pPr>
        <w:rPr>
          <w:sz w:val="24"/>
          <w:szCs w:val="24"/>
        </w:rPr>
      </w:pPr>
    </w:p>
    <w:p w14:paraId="23528B67" w14:textId="77777777" w:rsidR="008604B7" w:rsidRPr="00A468D4" w:rsidRDefault="008604B7" w:rsidP="008604B7">
      <w:pPr>
        <w:rPr>
          <w:sz w:val="24"/>
          <w:szCs w:val="24"/>
        </w:rPr>
      </w:pPr>
    </w:p>
    <w:p w14:paraId="30BAA2F2" w14:textId="77777777" w:rsidR="008604B7" w:rsidRPr="00A468D4" w:rsidRDefault="008604B7" w:rsidP="008604B7">
      <w:pPr>
        <w:rPr>
          <w:b/>
          <w:sz w:val="28"/>
          <w:szCs w:val="28"/>
        </w:rPr>
      </w:pPr>
      <w:r w:rsidRPr="00A468D4">
        <w:rPr>
          <w:b/>
          <w:sz w:val="24"/>
          <w:szCs w:val="24"/>
        </w:rPr>
        <w:lastRenderedPageBreak/>
        <w:t>PLEASE FORWARD A SIGNED COPY OF THIS LEARNING AGREEMENT TO YOUR TRAINING COORDINATOR WITHIN ONE MONTH OF YOUR INDUCTION.</w:t>
      </w:r>
    </w:p>
    <w:p w14:paraId="0309DE0F" w14:textId="77777777" w:rsidR="008604B7" w:rsidRPr="00A468D4" w:rsidRDefault="008604B7" w:rsidP="008604B7">
      <w:pPr>
        <w:tabs>
          <w:tab w:val="left" w:pos="1590"/>
        </w:tabs>
        <w:jc w:val="both"/>
        <w:rPr>
          <w:b/>
          <w:sz w:val="24"/>
          <w:szCs w:val="24"/>
        </w:rPr>
      </w:pPr>
    </w:p>
    <w:p w14:paraId="2C988525" w14:textId="77777777" w:rsidR="008604B7" w:rsidRPr="00A468D4" w:rsidRDefault="008604B7" w:rsidP="008604B7">
      <w:pPr>
        <w:rPr>
          <w:sz w:val="24"/>
          <w:szCs w:val="24"/>
        </w:rPr>
      </w:pPr>
    </w:p>
    <w:p w14:paraId="7238AFE9" w14:textId="77777777" w:rsidR="008604B7" w:rsidRPr="00A468D4" w:rsidRDefault="008604B7" w:rsidP="008604B7">
      <w:pPr>
        <w:rPr>
          <w:sz w:val="24"/>
          <w:szCs w:val="24"/>
        </w:rPr>
      </w:pPr>
    </w:p>
    <w:p w14:paraId="03C17BD4" w14:textId="77777777" w:rsidR="008604B7" w:rsidRPr="00A468D4" w:rsidRDefault="008604B7" w:rsidP="008604B7">
      <w:pPr>
        <w:tabs>
          <w:tab w:val="left" w:pos="1590"/>
        </w:tabs>
        <w:rPr>
          <w:b/>
          <w:sz w:val="24"/>
          <w:szCs w:val="24"/>
        </w:rPr>
      </w:pPr>
    </w:p>
    <w:p w14:paraId="46110204" w14:textId="30B822FF" w:rsidR="00BB6638" w:rsidRPr="00C368FA" w:rsidRDefault="00BB6638" w:rsidP="008604B7">
      <w:pPr>
        <w:tabs>
          <w:tab w:val="left" w:pos="1590"/>
        </w:tabs>
        <w:jc w:val="center"/>
        <w:rPr>
          <w:b/>
          <w:sz w:val="28"/>
          <w:szCs w:val="28"/>
        </w:rPr>
      </w:pP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9"/>
      <w:footerReference w:type="default" r:id="rId3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9243B" w14:textId="77777777" w:rsidR="008B463D" w:rsidRDefault="008B463D">
      <w:r>
        <w:separator/>
      </w:r>
    </w:p>
  </w:endnote>
  <w:endnote w:type="continuationSeparator" w:id="0">
    <w:p w14:paraId="31D50882" w14:textId="77777777" w:rsidR="008B463D" w:rsidRDefault="008B46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FFFB6" w14:textId="77777777" w:rsidR="008B463D" w:rsidRDefault="008B463D">
      <w:r>
        <w:separator/>
      </w:r>
    </w:p>
  </w:footnote>
  <w:footnote w:type="continuationSeparator" w:id="0">
    <w:p w14:paraId="7B0738A4" w14:textId="77777777" w:rsidR="008B463D" w:rsidRDefault="008B46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4AB"/>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1F04"/>
    <w:rsid w:val="00062E39"/>
    <w:rsid w:val="00064063"/>
    <w:rsid w:val="00064887"/>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60E"/>
    <w:rsid w:val="000E26B0"/>
    <w:rsid w:val="000E37C2"/>
    <w:rsid w:val="000E38C3"/>
    <w:rsid w:val="000F1599"/>
    <w:rsid w:val="000F1769"/>
    <w:rsid w:val="000F1A97"/>
    <w:rsid w:val="000F42AE"/>
    <w:rsid w:val="000F6196"/>
    <w:rsid w:val="000F6BC3"/>
    <w:rsid w:val="0010312C"/>
    <w:rsid w:val="00105026"/>
    <w:rsid w:val="0010662B"/>
    <w:rsid w:val="00106A77"/>
    <w:rsid w:val="00106DC7"/>
    <w:rsid w:val="00112391"/>
    <w:rsid w:val="00114F52"/>
    <w:rsid w:val="00126181"/>
    <w:rsid w:val="00130119"/>
    <w:rsid w:val="00132812"/>
    <w:rsid w:val="001347F8"/>
    <w:rsid w:val="001359EE"/>
    <w:rsid w:val="00137BB5"/>
    <w:rsid w:val="00137E05"/>
    <w:rsid w:val="00143C71"/>
    <w:rsid w:val="001447F6"/>
    <w:rsid w:val="00147DE3"/>
    <w:rsid w:val="00150794"/>
    <w:rsid w:val="00151DA6"/>
    <w:rsid w:val="001528DD"/>
    <w:rsid w:val="001608C4"/>
    <w:rsid w:val="00164832"/>
    <w:rsid w:val="00171418"/>
    <w:rsid w:val="001772BF"/>
    <w:rsid w:val="001772DE"/>
    <w:rsid w:val="0019496C"/>
    <w:rsid w:val="00196093"/>
    <w:rsid w:val="001961CF"/>
    <w:rsid w:val="00196DEC"/>
    <w:rsid w:val="001A59BB"/>
    <w:rsid w:val="001A607E"/>
    <w:rsid w:val="001A6A51"/>
    <w:rsid w:val="001A72B8"/>
    <w:rsid w:val="001A79C4"/>
    <w:rsid w:val="001B331A"/>
    <w:rsid w:val="001C0237"/>
    <w:rsid w:val="001C0E74"/>
    <w:rsid w:val="001C4DB8"/>
    <w:rsid w:val="001C50B8"/>
    <w:rsid w:val="001C5E1E"/>
    <w:rsid w:val="001D229F"/>
    <w:rsid w:val="001E2EB6"/>
    <w:rsid w:val="001F4552"/>
    <w:rsid w:val="001F4C44"/>
    <w:rsid w:val="002019EB"/>
    <w:rsid w:val="00204B58"/>
    <w:rsid w:val="00205051"/>
    <w:rsid w:val="00205813"/>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5753"/>
    <w:rsid w:val="002761F4"/>
    <w:rsid w:val="002775E1"/>
    <w:rsid w:val="00277979"/>
    <w:rsid w:val="0028367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626"/>
    <w:rsid w:val="002F4F6E"/>
    <w:rsid w:val="003015C3"/>
    <w:rsid w:val="003106DB"/>
    <w:rsid w:val="0031350A"/>
    <w:rsid w:val="00316815"/>
    <w:rsid w:val="003168CA"/>
    <w:rsid w:val="00321255"/>
    <w:rsid w:val="0032230D"/>
    <w:rsid w:val="00322A0B"/>
    <w:rsid w:val="00324EB3"/>
    <w:rsid w:val="00330881"/>
    <w:rsid w:val="00331CD2"/>
    <w:rsid w:val="00332426"/>
    <w:rsid w:val="00333042"/>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37"/>
    <w:rsid w:val="00377884"/>
    <w:rsid w:val="003826BD"/>
    <w:rsid w:val="00385414"/>
    <w:rsid w:val="00390074"/>
    <w:rsid w:val="00392F73"/>
    <w:rsid w:val="00393600"/>
    <w:rsid w:val="00396087"/>
    <w:rsid w:val="0039762B"/>
    <w:rsid w:val="003A0C37"/>
    <w:rsid w:val="003A1B6B"/>
    <w:rsid w:val="003A46C0"/>
    <w:rsid w:val="003A600E"/>
    <w:rsid w:val="003A6513"/>
    <w:rsid w:val="003A717A"/>
    <w:rsid w:val="003B16C7"/>
    <w:rsid w:val="003B3115"/>
    <w:rsid w:val="003C19F1"/>
    <w:rsid w:val="003C2146"/>
    <w:rsid w:val="003C3C67"/>
    <w:rsid w:val="003C4186"/>
    <w:rsid w:val="003C6185"/>
    <w:rsid w:val="003D0AD6"/>
    <w:rsid w:val="003D0D2D"/>
    <w:rsid w:val="003D1885"/>
    <w:rsid w:val="003D1BC0"/>
    <w:rsid w:val="003D20F1"/>
    <w:rsid w:val="003D4710"/>
    <w:rsid w:val="003E05E6"/>
    <w:rsid w:val="003E16D7"/>
    <w:rsid w:val="003E197E"/>
    <w:rsid w:val="003E4B70"/>
    <w:rsid w:val="003E54CF"/>
    <w:rsid w:val="003E5FBA"/>
    <w:rsid w:val="003F1233"/>
    <w:rsid w:val="003F5F0B"/>
    <w:rsid w:val="003F67A4"/>
    <w:rsid w:val="00400786"/>
    <w:rsid w:val="00401FDA"/>
    <w:rsid w:val="004028B7"/>
    <w:rsid w:val="004046F0"/>
    <w:rsid w:val="0040668F"/>
    <w:rsid w:val="00411EF7"/>
    <w:rsid w:val="00412677"/>
    <w:rsid w:val="00417015"/>
    <w:rsid w:val="00425160"/>
    <w:rsid w:val="00430DE3"/>
    <w:rsid w:val="004348AE"/>
    <w:rsid w:val="004376C0"/>
    <w:rsid w:val="0044223A"/>
    <w:rsid w:val="00447862"/>
    <w:rsid w:val="00450B67"/>
    <w:rsid w:val="00451851"/>
    <w:rsid w:val="0045189A"/>
    <w:rsid w:val="00453343"/>
    <w:rsid w:val="004538C3"/>
    <w:rsid w:val="00454AD9"/>
    <w:rsid w:val="004608B9"/>
    <w:rsid w:val="00463B55"/>
    <w:rsid w:val="00465947"/>
    <w:rsid w:val="004667B1"/>
    <w:rsid w:val="00467F66"/>
    <w:rsid w:val="00470461"/>
    <w:rsid w:val="00470BB1"/>
    <w:rsid w:val="00472E2E"/>
    <w:rsid w:val="00472EB6"/>
    <w:rsid w:val="00473153"/>
    <w:rsid w:val="0047350F"/>
    <w:rsid w:val="004743AF"/>
    <w:rsid w:val="00482C17"/>
    <w:rsid w:val="00483304"/>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88C"/>
    <w:rsid w:val="004D0BF1"/>
    <w:rsid w:val="004D0F4E"/>
    <w:rsid w:val="004D3278"/>
    <w:rsid w:val="004D35A4"/>
    <w:rsid w:val="004D445F"/>
    <w:rsid w:val="004E087B"/>
    <w:rsid w:val="004E44A4"/>
    <w:rsid w:val="004E7B8B"/>
    <w:rsid w:val="004E7BDD"/>
    <w:rsid w:val="004F1966"/>
    <w:rsid w:val="004F1E21"/>
    <w:rsid w:val="004F2542"/>
    <w:rsid w:val="004F4E33"/>
    <w:rsid w:val="004F56AF"/>
    <w:rsid w:val="004F740D"/>
    <w:rsid w:val="004F7B8F"/>
    <w:rsid w:val="00500748"/>
    <w:rsid w:val="005011D6"/>
    <w:rsid w:val="00502A14"/>
    <w:rsid w:val="005042F1"/>
    <w:rsid w:val="0050481B"/>
    <w:rsid w:val="0050686F"/>
    <w:rsid w:val="005113D4"/>
    <w:rsid w:val="0051287D"/>
    <w:rsid w:val="00512AB1"/>
    <w:rsid w:val="00513C7D"/>
    <w:rsid w:val="00521123"/>
    <w:rsid w:val="00521221"/>
    <w:rsid w:val="005215C0"/>
    <w:rsid w:val="0052250B"/>
    <w:rsid w:val="0052325D"/>
    <w:rsid w:val="005305C6"/>
    <w:rsid w:val="005315E6"/>
    <w:rsid w:val="00540EEC"/>
    <w:rsid w:val="005414F4"/>
    <w:rsid w:val="00546187"/>
    <w:rsid w:val="00547B11"/>
    <w:rsid w:val="00556ADA"/>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1D13"/>
    <w:rsid w:val="005E34B9"/>
    <w:rsid w:val="005F64AA"/>
    <w:rsid w:val="005F7851"/>
    <w:rsid w:val="00606E27"/>
    <w:rsid w:val="006108C9"/>
    <w:rsid w:val="00614DF7"/>
    <w:rsid w:val="006179BB"/>
    <w:rsid w:val="0062158D"/>
    <w:rsid w:val="006223FD"/>
    <w:rsid w:val="006316A5"/>
    <w:rsid w:val="006326D1"/>
    <w:rsid w:val="00632E0A"/>
    <w:rsid w:val="00633165"/>
    <w:rsid w:val="006447DE"/>
    <w:rsid w:val="00644889"/>
    <w:rsid w:val="0065276E"/>
    <w:rsid w:val="00654329"/>
    <w:rsid w:val="00654CEC"/>
    <w:rsid w:val="00655507"/>
    <w:rsid w:val="006579FD"/>
    <w:rsid w:val="006635E3"/>
    <w:rsid w:val="00665E27"/>
    <w:rsid w:val="006669F3"/>
    <w:rsid w:val="006712A7"/>
    <w:rsid w:val="00671DAB"/>
    <w:rsid w:val="00672CED"/>
    <w:rsid w:val="0067432E"/>
    <w:rsid w:val="00674FC2"/>
    <w:rsid w:val="00676E35"/>
    <w:rsid w:val="00677E42"/>
    <w:rsid w:val="00682334"/>
    <w:rsid w:val="00684732"/>
    <w:rsid w:val="00684B16"/>
    <w:rsid w:val="00687016"/>
    <w:rsid w:val="006872A0"/>
    <w:rsid w:val="00691F9D"/>
    <w:rsid w:val="0069625A"/>
    <w:rsid w:val="00696A88"/>
    <w:rsid w:val="00696F65"/>
    <w:rsid w:val="00697572"/>
    <w:rsid w:val="006A27A2"/>
    <w:rsid w:val="006B4496"/>
    <w:rsid w:val="006B5E67"/>
    <w:rsid w:val="006B6612"/>
    <w:rsid w:val="006C2EB5"/>
    <w:rsid w:val="006D07F1"/>
    <w:rsid w:val="006D1637"/>
    <w:rsid w:val="006D18A3"/>
    <w:rsid w:val="006D5970"/>
    <w:rsid w:val="006E481E"/>
    <w:rsid w:val="006E795F"/>
    <w:rsid w:val="006F0862"/>
    <w:rsid w:val="006F1438"/>
    <w:rsid w:val="006F23BC"/>
    <w:rsid w:val="006F2A9E"/>
    <w:rsid w:val="006F3EEB"/>
    <w:rsid w:val="006F5ED3"/>
    <w:rsid w:val="00700249"/>
    <w:rsid w:val="00701EFD"/>
    <w:rsid w:val="007069CD"/>
    <w:rsid w:val="00706BB5"/>
    <w:rsid w:val="0071231A"/>
    <w:rsid w:val="00712E90"/>
    <w:rsid w:val="00713B7E"/>
    <w:rsid w:val="0071786F"/>
    <w:rsid w:val="007229C1"/>
    <w:rsid w:val="007261F4"/>
    <w:rsid w:val="0072678F"/>
    <w:rsid w:val="007276E5"/>
    <w:rsid w:val="00727C4C"/>
    <w:rsid w:val="00734809"/>
    <w:rsid w:val="0073714E"/>
    <w:rsid w:val="007374EF"/>
    <w:rsid w:val="007406E1"/>
    <w:rsid w:val="00743E40"/>
    <w:rsid w:val="00745016"/>
    <w:rsid w:val="0075031F"/>
    <w:rsid w:val="00751263"/>
    <w:rsid w:val="007544FC"/>
    <w:rsid w:val="00755427"/>
    <w:rsid w:val="00756529"/>
    <w:rsid w:val="00756548"/>
    <w:rsid w:val="0075673A"/>
    <w:rsid w:val="0075704F"/>
    <w:rsid w:val="00760FAA"/>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1E12"/>
    <w:rsid w:val="007C556F"/>
    <w:rsid w:val="007C5ABE"/>
    <w:rsid w:val="007C6A87"/>
    <w:rsid w:val="007D0A07"/>
    <w:rsid w:val="007D0F11"/>
    <w:rsid w:val="007D133D"/>
    <w:rsid w:val="007D1BD5"/>
    <w:rsid w:val="007D3EB4"/>
    <w:rsid w:val="007D3F16"/>
    <w:rsid w:val="007E181F"/>
    <w:rsid w:val="007E5AD6"/>
    <w:rsid w:val="007F10BD"/>
    <w:rsid w:val="007F1A7F"/>
    <w:rsid w:val="007F312E"/>
    <w:rsid w:val="007F3F7E"/>
    <w:rsid w:val="007F4BA4"/>
    <w:rsid w:val="007F55C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4C6"/>
    <w:rsid w:val="00834F1D"/>
    <w:rsid w:val="00836FEC"/>
    <w:rsid w:val="0084117B"/>
    <w:rsid w:val="00841F9D"/>
    <w:rsid w:val="008420E1"/>
    <w:rsid w:val="00844D98"/>
    <w:rsid w:val="00846D84"/>
    <w:rsid w:val="00850233"/>
    <w:rsid w:val="0085230E"/>
    <w:rsid w:val="008550A1"/>
    <w:rsid w:val="008604B7"/>
    <w:rsid w:val="00861038"/>
    <w:rsid w:val="008618FF"/>
    <w:rsid w:val="00864FCA"/>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2786"/>
    <w:rsid w:val="008B07DE"/>
    <w:rsid w:val="008B1309"/>
    <w:rsid w:val="008B28E7"/>
    <w:rsid w:val="008B37AE"/>
    <w:rsid w:val="008B463D"/>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7E23"/>
    <w:rsid w:val="00901B99"/>
    <w:rsid w:val="00902A65"/>
    <w:rsid w:val="00903932"/>
    <w:rsid w:val="009079BD"/>
    <w:rsid w:val="00912BD9"/>
    <w:rsid w:val="009162D0"/>
    <w:rsid w:val="00916FB2"/>
    <w:rsid w:val="00920E5B"/>
    <w:rsid w:val="00922958"/>
    <w:rsid w:val="00926436"/>
    <w:rsid w:val="00926C53"/>
    <w:rsid w:val="0093018C"/>
    <w:rsid w:val="009326AD"/>
    <w:rsid w:val="0094495F"/>
    <w:rsid w:val="00944F63"/>
    <w:rsid w:val="00953A44"/>
    <w:rsid w:val="009544C0"/>
    <w:rsid w:val="00954FA4"/>
    <w:rsid w:val="00956AE9"/>
    <w:rsid w:val="0096007A"/>
    <w:rsid w:val="00964CC6"/>
    <w:rsid w:val="00967BFA"/>
    <w:rsid w:val="0097612D"/>
    <w:rsid w:val="0098262C"/>
    <w:rsid w:val="0098427C"/>
    <w:rsid w:val="00986B43"/>
    <w:rsid w:val="00986C0B"/>
    <w:rsid w:val="00986D46"/>
    <w:rsid w:val="00991FDA"/>
    <w:rsid w:val="00992ACA"/>
    <w:rsid w:val="009965D5"/>
    <w:rsid w:val="009A5F3B"/>
    <w:rsid w:val="009A5F79"/>
    <w:rsid w:val="009A6F87"/>
    <w:rsid w:val="009B0B61"/>
    <w:rsid w:val="009B28C0"/>
    <w:rsid w:val="009B3178"/>
    <w:rsid w:val="009B3E46"/>
    <w:rsid w:val="009B7136"/>
    <w:rsid w:val="009C337F"/>
    <w:rsid w:val="009C53E7"/>
    <w:rsid w:val="009C6092"/>
    <w:rsid w:val="009C7342"/>
    <w:rsid w:val="009D249B"/>
    <w:rsid w:val="009D35F4"/>
    <w:rsid w:val="009D4365"/>
    <w:rsid w:val="009D477B"/>
    <w:rsid w:val="009D4E3B"/>
    <w:rsid w:val="009D59C2"/>
    <w:rsid w:val="009D7BC9"/>
    <w:rsid w:val="009E122F"/>
    <w:rsid w:val="009E1982"/>
    <w:rsid w:val="009E4D2C"/>
    <w:rsid w:val="009F0978"/>
    <w:rsid w:val="009F3AEC"/>
    <w:rsid w:val="009F6801"/>
    <w:rsid w:val="00A00081"/>
    <w:rsid w:val="00A03CF8"/>
    <w:rsid w:val="00A06422"/>
    <w:rsid w:val="00A10D56"/>
    <w:rsid w:val="00A12AAE"/>
    <w:rsid w:val="00A12F22"/>
    <w:rsid w:val="00A14718"/>
    <w:rsid w:val="00A14948"/>
    <w:rsid w:val="00A16DD1"/>
    <w:rsid w:val="00A22441"/>
    <w:rsid w:val="00A228CB"/>
    <w:rsid w:val="00A23F3B"/>
    <w:rsid w:val="00A24406"/>
    <w:rsid w:val="00A25F64"/>
    <w:rsid w:val="00A275F6"/>
    <w:rsid w:val="00A303B9"/>
    <w:rsid w:val="00A32B88"/>
    <w:rsid w:val="00A37416"/>
    <w:rsid w:val="00A40ED6"/>
    <w:rsid w:val="00A47621"/>
    <w:rsid w:val="00A479CD"/>
    <w:rsid w:val="00A50CFC"/>
    <w:rsid w:val="00A50F2D"/>
    <w:rsid w:val="00A54D67"/>
    <w:rsid w:val="00A55A3F"/>
    <w:rsid w:val="00A5656A"/>
    <w:rsid w:val="00A60103"/>
    <w:rsid w:val="00A652F6"/>
    <w:rsid w:val="00A65861"/>
    <w:rsid w:val="00A732EA"/>
    <w:rsid w:val="00A7489E"/>
    <w:rsid w:val="00A8015F"/>
    <w:rsid w:val="00A85039"/>
    <w:rsid w:val="00A906AA"/>
    <w:rsid w:val="00A94C5E"/>
    <w:rsid w:val="00A95BF3"/>
    <w:rsid w:val="00AA252C"/>
    <w:rsid w:val="00AA32E0"/>
    <w:rsid w:val="00AA5385"/>
    <w:rsid w:val="00AA666E"/>
    <w:rsid w:val="00AA7960"/>
    <w:rsid w:val="00AB5518"/>
    <w:rsid w:val="00AB6EA8"/>
    <w:rsid w:val="00AC3A0E"/>
    <w:rsid w:val="00AC4A04"/>
    <w:rsid w:val="00AC5679"/>
    <w:rsid w:val="00AC59C5"/>
    <w:rsid w:val="00AD336F"/>
    <w:rsid w:val="00AE134C"/>
    <w:rsid w:val="00AE1868"/>
    <w:rsid w:val="00AE2564"/>
    <w:rsid w:val="00AE301F"/>
    <w:rsid w:val="00AE3302"/>
    <w:rsid w:val="00AE5BA6"/>
    <w:rsid w:val="00AE6231"/>
    <w:rsid w:val="00AE7077"/>
    <w:rsid w:val="00AF61C2"/>
    <w:rsid w:val="00AF6CC6"/>
    <w:rsid w:val="00AF6F09"/>
    <w:rsid w:val="00B0296A"/>
    <w:rsid w:val="00B07E79"/>
    <w:rsid w:val="00B12295"/>
    <w:rsid w:val="00B137BE"/>
    <w:rsid w:val="00B15998"/>
    <w:rsid w:val="00B17FA0"/>
    <w:rsid w:val="00B2292C"/>
    <w:rsid w:val="00B22C3C"/>
    <w:rsid w:val="00B24344"/>
    <w:rsid w:val="00B26769"/>
    <w:rsid w:val="00B2754B"/>
    <w:rsid w:val="00B31C91"/>
    <w:rsid w:val="00B333C4"/>
    <w:rsid w:val="00B3747F"/>
    <w:rsid w:val="00B42E76"/>
    <w:rsid w:val="00B43194"/>
    <w:rsid w:val="00B436BF"/>
    <w:rsid w:val="00B47734"/>
    <w:rsid w:val="00B50FBA"/>
    <w:rsid w:val="00B5442B"/>
    <w:rsid w:val="00B558EB"/>
    <w:rsid w:val="00B577D3"/>
    <w:rsid w:val="00B57CE9"/>
    <w:rsid w:val="00B60466"/>
    <w:rsid w:val="00B63BAB"/>
    <w:rsid w:val="00B6548F"/>
    <w:rsid w:val="00B71A32"/>
    <w:rsid w:val="00B7502A"/>
    <w:rsid w:val="00B77305"/>
    <w:rsid w:val="00B774BD"/>
    <w:rsid w:val="00B82CC2"/>
    <w:rsid w:val="00B84A89"/>
    <w:rsid w:val="00B9256C"/>
    <w:rsid w:val="00B92BEF"/>
    <w:rsid w:val="00B93527"/>
    <w:rsid w:val="00B93607"/>
    <w:rsid w:val="00B9392E"/>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982"/>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29A"/>
    <w:rsid w:val="00C23F17"/>
    <w:rsid w:val="00C246F2"/>
    <w:rsid w:val="00C26D0D"/>
    <w:rsid w:val="00C27C95"/>
    <w:rsid w:val="00C300D2"/>
    <w:rsid w:val="00C3270F"/>
    <w:rsid w:val="00C3278B"/>
    <w:rsid w:val="00C33375"/>
    <w:rsid w:val="00C33A52"/>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CB8"/>
    <w:rsid w:val="00CA7E6A"/>
    <w:rsid w:val="00CB258E"/>
    <w:rsid w:val="00CB3C8F"/>
    <w:rsid w:val="00CC02F1"/>
    <w:rsid w:val="00CC1122"/>
    <w:rsid w:val="00CC11A6"/>
    <w:rsid w:val="00CC135E"/>
    <w:rsid w:val="00CC7226"/>
    <w:rsid w:val="00CD0735"/>
    <w:rsid w:val="00CD45E3"/>
    <w:rsid w:val="00CD4771"/>
    <w:rsid w:val="00CD5089"/>
    <w:rsid w:val="00CD5D3F"/>
    <w:rsid w:val="00CD7458"/>
    <w:rsid w:val="00CD7E1F"/>
    <w:rsid w:val="00CE4BC4"/>
    <w:rsid w:val="00CE5CF4"/>
    <w:rsid w:val="00CE7080"/>
    <w:rsid w:val="00CE7DA2"/>
    <w:rsid w:val="00CF2F8A"/>
    <w:rsid w:val="00CF3DB3"/>
    <w:rsid w:val="00CF4572"/>
    <w:rsid w:val="00D0274B"/>
    <w:rsid w:val="00D0503D"/>
    <w:rsid w:val="00D052BC"/>
    <w:rsid w:val="00D05A5D"/>
    <w:rsid w:val="00D07026"/>
    <w:rsid w:val="00D127BB"/>
    <w:rsid w:val="00D146AE"/>
    <w:rsid w:val="00D14FBE"/>
    <w:rsid w:val="00D22C8F"/>
    <w:rsid w:val="00D24AFE"/>
    <w:rsid w:val="00D3203C"/>
    <w:rsid w:val="00D33491"/>
    <w:rsid w:val="00D3442D"/>
    <w:rsid w:val="00D36F00"/>
    <w:rsid w:val="00D42276"/>
    <w:rsid w:val="00D44B67"/>
    <w:rsid w:val="00D44F8E"/>
    <w:rsid w:val="00D512F1"/>
    <w:rsid w:val="00D51FD5"/>
    <w:rsid w:val="00D55DE0"/>
    <w:rsid w:val="00D607EF"/>
    <w:rsid w:val="00D60F88"/>
    <w:rsid w:val="00D646BD"/>
    <w:rsid w:val="00D65558"/>
    <w:rsid w:val="00D71201"/>
    <w:rsid w:val="00D720C7"/>
    <w:rsid w:val="00D7393E"/>
    <w:rsid w:val="00D73CA7"/>
    <w:rsid w:val="00D84841"/>
    <w:rsid w:val="00D876E6"/>
    <w:rsid w:val="00D90958"/>
    <w:rsid w:val="00D95544"/>
    <w:rsid w:val="00DA1025"/>
    <w:rsid w:val="00DA22EC"/>
    <w:rsid w:val="00DA28DC"/>
    <w:rsid w:val="00DA4C16"/>
    <w:rsid w:val="00DA5682"/>
    <w:rsid w:val="00DA5860"/>
    <w:rsid w:val="00DA5C0C"/>
    <w:rsid w:val="00DB216C"/>
    <w:rsid w:val="00DB2767"/>
    <w:rsid w:val="00DC1B10"/>
    <w:rsid w:val="00DC2924"/>
    <w:rsid w:val="00DC4729"/>
    <w:rsid w:val="00DC740A"/>
    <w:rsid w:val="00DD31C5"/>
    <w:rsid w:val="00DD5020"/>
    <w:rsid w:val="00DD63BE"/>
    <w:rsid w:val="00DE4296"/>
    <w:rsid w:val="00DF2469"/>
    <w:rsid w:val="00DF7899"/>
    <w:rsid w:val="00E002CE"/>
    <w:rsid w:val="00E0524C"/>
    <w:rsid w:val="00E15751"/>
    <w:rsid w:val="00E17160"/>
    <w:rsid w:val="00E17D41"/>
    <w:rsid w:val="00E231D1"/>
    <w:rsid w:val="00E24EB3"/>
    <w:rsid w:val="00E3288D"/>
    <w:rsid w:val="00E35112"/>
    <w:rsid w:val="00E35BEC"/>
    <w:rsid w:val="00E41A6A"/>
    <w:rsid w:val="00E42F32"/>
    <w:rsid w:val="00E50821"/>
    <w:rsid w:val="00E51F91"/>
    <w:rsid w:val="00E5498A"/>
    <w:rsid w:val="00E559CE"/>
    <w:rsid w:val="00E60F42"/>
    <w:rsid w:val="00E6746C"/>
    <w:rsid w:val="00E7086E"/>
    <w:rsid w:val="00E71248"/>
    <w:rsid w:val="00E7365C"/>
    <w:rsid w:val="00E73C41"/>
    <w:rsid w:val="00E75911"/>
    <w:rsid w:val="00E7598F"/>
    <w:rsid w:val="00E76F60"/>
    <w:rsid w:val="00E812B5"/>
    <w:rsid w:val="00E83D90"/>
    <w:rsid w:val="00E83F91"/>
    <w:rsid w:val="00E86299"/>
    <w:rsid w:val="00E9107A"/>
    <w:rsid w:val="00E91F62"/>
    <w:rsid w:val="00E925D3"/>
    <w:rsid w:val="00E929FD"/>
    <w:rsid w:val="00E93240"/>
    <w:rsid w:val="00E9479B"/>
    <w:rsid w:val="00E94E22"/>
    <w:rsid w:val="00E95F08"/>
    <w:rsid w:val="00E97171"/>
    <w:rsid w:val="00EA46D8"/>
    <w:rsid w:val="00EA4D48"/>
    <w:rsid w:val="00EA7ADF"/>
    <w:rsid w:val="00EB2173"/>
    <w:rsid w:val="00EB62E6"/>
    <w:rsid w:val="00EB695F"/>
    <w:rsid w:val="00EB70E4"/>
    <w:rsid w:val="00EC3A85"/>
    <w:rsid w:val="00EC4B89"/>
    <w:rsid w:val="00EC59A5"/>
    <w:rsid w:val="00EC6E15"/>
    <w:rsid w:val="00ED1B30"/>
    <w:rsid w:val="00ED5D03"/>
    <w:rsid w:val="00ED73E2"/>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C05"/>
    <w:rsid w:val="00FA23BD"/>
    <w:rsid w:val="00FA3764"/>
    <w:rsid w:val="00FA41C7"/>
    <w:rsid w:val="00FA4A79"/>
    <w:rsid w:val="00FA56ED"/>
    <w:rsid w:val="00FA64B2"/>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4FB"/>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32E"/>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AB6E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77/14733250211024734" TargetMode="External"/><Relationship Id="rId18" Type="http://schemas.openxmlformats.org/officeDocument/2006/relationships/hyperlink" Target="https://www.gov.wales/national-framework-continuing-nhs-healthcare" TargetMode="External"/><Relationship Id="rId26" Type="http://schemas.openxmlformats.org/officeDocument/2006/relationships/image" Target="cid:image003.png@01DD5279.5EB69F50" TargetMode="Externa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webSettings" Target="webSettings.xml"/><Relationship Id="rId12" Type="http://schemas.openxmlformats.org/officeDocument/2006/relationships/hyperlink" Target="https://dscovery.ucl.ac.uk/id/epring/10210103/" TargetMode="External"/><Relationship Id="rId17" Type="http://schemas.openxmlformats.org/officeDocument/2006/relationships/hyperlink" Target="https://www.gov.wales/sites/default/files/publications/2022-07/more-than-just-words-action-plan-2022-2027.pdf"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doi.org/10.1177/17488958221116323" TargetMode="External"/><Relationship Id="rId20" Type="http://schemas.openxmlformats.org/officeDocument/2006/relationships/hyperlink" Target="mailto:esyllt.jones@conwy.gov.uk"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20863@student.uwtsd.ac.uk" TargetMode="External"/><Relationship Id="rId24" Type="http://schemas.openxmlformats.org/officeDocument/2006/relationships/image" Target="cid:image002.jpg@01D6F3C4.28F1E790"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nice.org.uk/guidance/ng108" TargetMode="External"/><Relationship Id="rId23" Type="http://schemas.openxmlformats.org/officeDocument/2006/relationships/image" Target="media/image3.jpeg"/><Relationship Id="rId28" Type="http://schemas.openxmlformats.org/officeDocument/2006/relationships/image" Target="cid:image002.jpg@01D6F3C4.28F1E790" TargetMode="External"/><Relationship Id="rId10" Type="http://schemas.openxmlformats.org/officeDocument/2006/relationships/image" Target="media/image1.png"/><Relationship Id="rId19" Type="http://schemas.openxmlformats.org/officeDocument/2006/relationships/hyperlink" Target="https://www.office.com/search?q=Einir+Hinson&amp;EntityRepresentationId=64dffa21-0b5a-88e3-bc95-450ed1fe31d7"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93/bjsw/bcae011" TargetMode="External"/><Relationship Id="rId22" Type="http://schemas.microsoft.com/office/2007/relationships/hdphoto" Target="media/hdphoto1.wdp"/><Relationship Id="rId27" Type="http://schemas.openxmlformats.org/officeDocument/2006/relationships/image" Target="cid:image002.jpg@01D6F3C4.28F1E79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17</Pages>
  <Words>4573</Words>
  <Characters>27945</Characters>
  <Application>Microsoft Office Word</Application>
  <DocSecurity>0</DocSecurity>
  <Lines>755</Lines>
  <Paragraphs>287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Esyllt Jones</cp:lastModifiedBy>
  <cp:revision>111</cp:revision>
  <cp:lastPrinted>2020-02-11T19:20:00Z</cp:lastPrinted>
  <dcterms:created xsi:type="dcterms:W3CDTF">2026-03-25T15:29:00Z</dcterms:created>
  <dcterms:modified xsi:type="dcterms:W3CDTF">2026-10-05T18:42:00Z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