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58927330" w:displacedByCustomXml="next"/>
    <w:sdt>
      <w:sdtPr>
        <w:rPr>
          <w:rFonts w:eastAsiaTheme="minorHAnsi"/>
          <w:color w:val="156082" w:themeColor="accent1"/>
          <w:kern w:val="2"/>
          <w:sz w:val="24"/>
          <w:szCs w:val="24"/>
          <w:lang w:val="en-GB"/>
          <w14:ligatures w14:val="standardContextual"/>
        </w:rPr>
        <w:id w:val="767273714"/>
        <w:docPartObj>
          <w:docPartGallery w:val="Cover Pages"/>
          <w:docPartUnique/>
        </w:docPartObj>
      </w:sdtPr>
      <w:sdtEndPr>
        <w:rPr>
          <w:color w:val="auto"/>
        </w:rPr>
      </w:sdtEndPr>
      <w:sdtContent>
        <w:p w14:paraId="1A127A01" w14:textId="02B5E34E" w:rsidR="004A1A39" w:rsidRDefault="004A1A39">
          <w:pPr>
            <w:pStyle w:val="NoSpacing"/>
            <w:spacing w:before="1540" w:after="240"/>
            <w:jc w:val="center"/>
            <w:rPr>
              <w:color w:val="156082" w:themeColor="accent1"/>
            </w:rPr>
          </w:pPr>
          <w:r>
            <w:rPr>
              <w:noProof/>
              <w:color w:val="156082" w:themeColor="accent1"/>
            </w:rPr>
            <w:drawing>
              <wp:inline distT="0" distB="0" distL="0" distR="0" wp14:anchorId="66B0C467" wp14:editId="266B9384">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masis MT Pro Medium" w:hAnsi="Amasis MT Pro Medium" w:cs="Times New Roman"/>
              <w:caps/>
              <w:color w:val="191919" w:themeColor="text1" w:themeTint="E6"/>
              <w:sz w:val="36"/>
              <w:szCs w:val="36"/>
            </w:rPr>
            <w:alias w:val="Title"/>
            <w:tag w:val=""/>
            <w:id w:val="1735040861"/>
            <w:placeholder>
              <w:docPart w:val="B925439E4747400D8EEB93B042F6E51C"/>
            </w:placeholder>
            <w:dataBinding w:prefixMappings="xmlns:ns0='http://purl.org/dc/elements/1.1/' xmlns:ns1='http://schemas.openxmlformats.org/package/2006/metadata/core-properties' " w:xpath="/ns1:coreProperties[1]/ns0:title[1]" w:storeItemID="{6C3C8BC8-F283-45AE-878A-BAB7291924A1}"/>
            <w:text/>
          </w:sdtPr>
          <w:sdtContent>
            <w:p w14:paraId="51DF3F9F" w14:textId="0BAC4D34" w:rsidR="004A1A39" w:rsidRDefault="00861F3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Amasis MT Pro Medium" w:hAnsi="Amasis MT Pro Medium" w:cs="Times New Roman"/>
                  <w:caps/>
                  <w:color w:val="191919" w:themeColor="text1" w:themeTint="E6"/>
                  <w:sz w:val="36"/>
                  <w:szCs w:val="36"/>
                </w:rPr>
                <w:t>BUILDING A SUSTAINABLE MARKETING RELATIONSHIP</w:t>
              </w:r>
            </w:p>
          </w:sdtContent>
        </w:sdt>
        <w:sdt>
          <w:sdtPr>
            <w:rPr>
              <w:rFonts w:ascii="Amasis MT Pro Medium" w:hAnsi="Amasis MT Pro Medium" w:cs="Arial"/>
              <w:sz w:val="48"/>
              <w:szCs w:val="48"/>
            </w:rPr>
            <w:alias w:val="Subtitle"/>
            <w:tag w:val=""/>
            <w:id w:val="328029620"/>
            <w:placeholder>
              <w:docPart w:val="28A2B855A80542398EA3742567C898F0"/>
            </w:placeholder>
            <w:dataBinding w:prefixMappings="xmlns:ns0='http://purl.org/dc/elements/1.1/' xmlns:ns1='http://schemas.openxmlformats.org/package/2006/metadata/core-properties' " w:xpath="/ns1:coreProperties[1]/ns0:subject[1]" w:storeItemID="{6C3C8BC8-F283-45AE-878A-BAB7291924A1}"/>
            <w:text/>
          </w:sdtPr>
          <w:sdtContent>
            <w:p w14:paraId="7C9886A2" w14:textId="33B2C273" w:rsidR="004A1A39" w:rsidRDefault="004A1A39">
              <w:pPr>
                <w:pStyle w:val="NoSpacing"/>
                <w:jc w:val="center"/>
                <w:rPr>
                  <w:color w:val="156082" w:themeColor="accent1"/>
                  <w:sz w:val="28"/>
                  <w:szCs w:val="28"/>
                </w:rPr>
              </w:pPr>
              <w:r w:rsidRPr="004A1A39">
                <w:rPr>
                  <w:rFonts w:ascii="Amasis MT Pro Medium" w:hAnsi="Amasis MT Pro Medium" w:cs="Arial"/>
                  <w:sz w:val="48"/>
                  <w:szCs w:val="48"/>
                </w:rPr>
                <w:t>BMSW5007</w:t>
              </w:r>
            </w:p>
          </w:sdtContent>
        </w:sdt>
        <w:p w14:paraId="0271E6D2" w14:textId="77777777" w:rsidR="004A1A39" w:rsidRDefault="004A1A39">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0806EF3F" wp14:editId="0D14F18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01T00:00:00Z">
                                    <w:dateFormat w:val="MMMM d, yyyy"/>
                                    <w:lid w:val="en-US"/>
                                    <w:storeMappedDataAs w:val="dateTime"/>
                                    <w:calendar w:val="gregorian"/>
                                  </w:date>
                                </w:sdtPr>
                                <w:sdtContent>
                                  <w:p w14:paraId="15640F71" w14:textId="5061CBCD" w:rsidR="004A1A39" w:rsidRDefault="00861F33">
                                    <w:pPr>
                                      <w:pStyle w:val="NoSpacing"/>
                                      <w:spacing w:after="40"/>
                                      <w:jc w:val="center"/>
                                      <w:rPr>
                                        <w:caps/>
                                        <w:color w:val="156082" w:themeColor="accent1"/>
                                        <w:sz w:val="28"/>
                                        <w:szCs w:val="28"/>
                                      </w:rPr>
                                    </w:pPr>
                                    <w:r>
                                      <w:rPr>
                                        <w:caps/>
                                        <w:color w:val="156082" w:themeColor="accent1"/>
                                        <w:sz w:val="28"/>
                                        <w:szCs w:val="28"/>
                                      </w:rPr>
                                      <w:t>March 1, 2024</w:t>
                                    </w:r>
                                  </w:p>
                                </w:sdtContent>
                              </w:sdt>
                              <w:p w14:paraId="3AB11F6B" w14:textId="622926F7" w:rsidR="004A1A39"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A39">
                                      <w:rPr>
                                        <w:caps/>
                                        <w:color w:val="156082" w:themeColor="accent1"/>
                                      </w:rPr>
                                      <w:t>Name- Tekle atobrhan (2210427)</w:t>
                                    </w:r>
                                  </w:sdtContent>
                                </w:sdt>
                              </w:p>
                              <w:p w14:paraId="380F1CA5" w14:textId="4EB3596B" w:rsidR="004A1A39"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A1A39">
                                      <w:rPr>
                                        <w:color w:val="156082" w:themeColor="accent1"/>
                                      </w:rPr>
                                      <w:t xml:space="preserve">Lecturer Name- Maria  </w:t>
                                    </w:r>
                                  </w:sdtContent>
                                </w:sdt>
                                <w:r w:rsidR="004A1A39">
                                  <w:rPr>
                                    <w:color w:val="156082" w:themeColor="accent1"/>
                                  </w:rPr>
                                  <w:t>Heffarnan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806EF3F"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01T00:00:00Z">
                              <w:dateFormat w:val="MMMM d, yyyy"/>
                              <w:lid w:val="en-US"/>
                              <w:storeMappedDataAs w:val="dateTime"/>
                              <w:calendar w:val="gregorian"/>
                            </w:date>
                          </w:sdtPr>
                          <w:sdtContent>
                            <w:p w14:paraId="15640F71" w14:textId="5061CBCD" w:rsidR="004A1A39" w:rsidRDefault="00861F33">
                              <w:pPr>
                                <w:pStyle w:val="NoSpacing"/>
                                <w:spacing w:after="40"/>
                                <w:jc w:val="center"/>
                                <w:rPr>
                                  <w:caps/>
                                  <w:color w:val="156082" w:themeColor="accent1"/>
                                  <w:sz w:val="28"/>
                                  <w:szCs w:val="28"/>
                                </w:rPr>
                              </w:pPr>
                              <w:r>
                                <w:rPr>
                                  <w:caps/>
                                  <w:color w:val="156082" w:themeColor="accent1"/>
                                  <w:sz w:val="28"/>
                                  <w:szCs w:val="28"/>
                                </w:rPr>
                                <w:t>March 1, 2024</w:t>
                              </w:r>
                            </w:p>
                          </w:sdtContent>
                        </w:sdt>
                        <w:p w14:paraId="3AB11F6B" w14:textId="622926F7" w:rsidR="004A1A39"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A39">
                                <w:rPr>
                                  <w:caps/>
                                  <w:color w:val="156082" w:themeColor="accent1"/>
                                </w:rPr>
                                <w:t>Name- Tekle atobrhan (2210427)</w:t>
                              </w:r>
                            </w:sdtContent>
                          </w:sdt>
                        </w:p>
                        <w:p w14:paraId="380F1CA5" w14:textId="4EB3596B" w:rsidR="004A1A39"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A1A39">
                                <w:rPr>
                                  <w:color w:val="156082" w:themeColor="accent1"/>
                                </w:rPr>
                                <w:t xml:space="preserve">Lecturer Name- Maria  </w:t>
                              </w:r>
                            </w:sdtContent>
                          </w:sdt>
                          <w:r w:rsidR="004A1A39">
                            <w:rPr>
                              <w:color w:val="156082" w:themeColor="accent1"/>
                            </w:rPr>
                            <w:t>Heffarnan</w:t>
                          </w:r>
                        </w:p>
                      </w:txbxContent>
                    </v:textbox>
                    <w10:wrap anchorx="margin" anchory="page"/>
                  </v:shape>
                </w:pict>
              </mc:Fallback>
            </mc:AlternateContent>
          </w:r>
          <w:r>
            <w:rPr>
              <w:noProof/>
              <w:color w:val="156082" w:themeColor="accent1"/>
            </w:rPr>
            <w:drawing>
              <wp:inline distT="0" distB="0" distL="0" distR="0" wp14:anchorId="7782468B" wp14:editId="5BD92A6C">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18D32F9" w14:textId="42D86560" w:rsidR="004A1A39" w:rsidRDefault="004A1A39">
          <w:pPr>
            <w:rPr>
              <w:rFonts w:eastAsiaTheme="majorEastAsia" w:cstheme="majorBidi"/>
              <w:color w:val="0F4761" w:themeColor="accent1" w:themeShade="BF"/>
            </w:rPr>
          </w:pPr>
          <w:r>
            <w:br w:type="page"/>
          </w:r>
        </w:p>
      </w:sdtContent>
    </w:sdt>
    <w:p w14:paraId="7049127D" w14:textId="77777777" w:rsidR="004A1A39" w:rsidRDefault="004A1A39" w:rsidP="00873C8B">
      <w:pPr>
        <w:pStyle w:val="Heading1"/>
        <w:spacing w:line="276" w:lineRule="auto"/>
        <w:jc w:val="both"/>
        <w:rPr>
          <w:rFonts w:asciiTheme="minorHAnsi" w:hAnsiTheme="minorHAnsi"/>
          <w:sz w:val="24"/>
          <w:szCs w:val="24"/>
        </w:rPr>
      </w:pPr>
    </w:p>
    <w:p w14:paraId="4AB6C83D" w14:textId="6137B7A6" w:rsidR="00C10246" w:rsidRPr="00873C8B" w:rsidRDefault="00C10246" w:rsidP="00873C8B">
      <w:pPr>
        <w:pStyle w:val="Heading1"/>
        <w:spacing w:line="276" w:lineRule="auto"/>
        <w:jc w:val="both"/>
        <w:rPr>
          <w:rFonts w:asciiTheme="minorHAnsi" w:hAnsiTheme="minorHAnsi"/>
          <w:sz w:val="24"/>
          <w:szCs w:val="24"/>
        </w:rPr>
      </w:pPr>
      <w:r w:rsidRPr="00873C8B">
        <w:rPr>
          <w:rFonts w:asciiTheme="minorHAnsi" w:hAnsiTheme="minorHAnsi"/>
          <w:sz w:val="24"/>
          <w:szCs w:val="24"/>
        </w:rPr>
        <w:t>Executive summary</w:t>
      </w:r>
      <w:bookmarkEnd w:id="0"/>
      <w:r w:rsidRPr="00873C8B">
        <w:rPr>
          <w:rFonts w:asciiTheme="minorHAnsi" w:hAnsiTheme="minorHAnsi"/>
          <w:sz w:val="24"/>
          <w:szCs w:val="24"/>
        </w:rPr>
        <w:t xml:space="preserve"> </w:t>
      </w:r>
    </w:p>
    <w:p w14:paraId="4FDB3205" w14:textId="77777777" w:rsidR="007450AF" w:rsidRDefault="00C10246" w:rsidP="00873C8B">
      <w:pPr>
        <w:spacing w:line="276" w:lineRule="auto"/>
        <w:jc w:val="both"/>
        <w:rPr>
          <w:shd w:val="clear" w:color="auto" w:fill="FFFFFF"/>
        </w:rPr>
      </w:pPr>
      <w:r w:rsidRPr="00873C8B">
        <w:rPr>
          <w:shd w:val="clear" w:color="auto" w:fill="FFFFFF"/>
        </w:rPr>
        <w:t>The report provides an overview of the analysis of Tesco, one of the largest retail chains in the UK and the third largest retailer in the world. The report covers Tesco's background, history, and innovative schemes like the Tesco Clubcard, e-commerce promotion, and "The First-Class Service." The report highlights Tesco's mission statement, which focuses on providing value to customers, offering quality products and services, and contributing positively to the communities it serves. Furthermore, the report emphasises Tesco's evolution towards sustainability, social responsibility, and innovation in meeting customer needs while maintaining profitability. The report delves into Tesco's data collection and evaluation methods, including the online questionnaire survey offered to customers. The survey helps Tesco better understand its customers' expectations, allowing them to improve the quality of their products and services. Additionally, the report discusses Tesco's exceptional use of data analytics to personalise rewards and offers for each customer through the Tesco Clubcard loyalty program. Tesco collects and analyses data on customer preferences, behaviours, and purchasing patterns to gain insights into its supply chain and optimise its processes, contributing to sustainability. Overall, the report provides valuable insights into Tesco's practices and strategies.</w:t>
      </w:r>
    </w:p>
    <w:p w14:paraId="4A4C44A2" w14:textId="77777777" w:rsidR="007450AF" w:rsidRDefault="007450AF">
      <w:pPr>
        <w:rPr>
          <w:shd w:val="clear" w:color="auto" w:fill="FFFFFF"/>
        </w:rPr>
      </w:pPr>
      <w:r>
        <w:rPr>
          <w:shd w:val="clear" w:color="auto" w:fill="FFFFFF"/>
        </w:rPr>
        <w:br w:type="page"/>
      </w:r>
    </w:p>
    <w:sdt>
      <w:sdtPr>
        <w:rPr>
          <w:rFonts w:asciiTheme="minorHAnsi" w:eastAsiaTheme="minorHAnsi" w:hAnsiTheme="minorHAnsi" w:cstheme="minorBidi"/>
          <w:color w:val="auto"/>
          <w:kern w:val="2"/>
          <w:sz w:val="24"/>
          <w:szCs w:val="24"/>
          <w:lang w:val="en-GB"/>
          <w14:ligatures w14:val="standardContextual"/>
        </w:rPr>
        <w:id w:val="1396933803"/>
        <w:docPartObj>
          <w:docPartGallery w:val="Table of Contents"/>
          <w:docPartUnique/>
        </w:docPartObj>
      </w:sdtPr>
      <w:sdtEndPr>
        <w:rPr>
          <w:b/>
          <w:bCs/>
          <w:noProof/>
        </w:rPr>
      </w:sdtEndPr>
      <w:sdtContent>
        <w:p w14:paraId="76AF3FCA" w14:textId="1570F634" w:rsidR="007450AF" w:rsidRDefault="007450AF">
          <w:pPr>
            <w:pStyle w:val="TOCHeading"/>
          </w:pPr>
          <w:r>
            <w:t>Contents</w:t>
          </w:r>
        </w:p>
        <w:p w14:paraId="4CABA4A3" w14:textId="5561653D" w:rsidR="004A1A39" w:rsidRDefault="007450A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8927330" w:history="1">
            <w:r w:rsidR="004A1A39" w:rsidRPr="003A3149">
              <w:rPr>
                <w:rStyle w:val="Hyperlink"/>
                <w:noProof/>
              </w:rPr>
              <w:t>Executive summary</w:t>
            </w:r>
            <w:r w:rsidR="004A1A39">
              <w:rPr>
                <w:noProof/>
                <w:webHidden/>
              </w:rPr>
              <w:tab/>
            </w:r>
            <w:r w:rsidR="004A1A39">
              <w:rPr>
                <w:noProof/>
                <w:webHidden/>
              </w:rPr>
              <w:fldChar w:fldCharType="begin"/>
            </w:r>
            <w:r w:rsidR="004A1A39">
              <w:rPr>
                <w:noProof/>
                <w:webHidden/>
              </w:rPr>
              <w:instrText xml:space="preserve"> PAGEREF _Toc158927330 \h </w:instrText>
            </w:r>
            <w:r w:rsidR="004A1A39">
              <w:rPr>
                <w:noProof/>
                <w:webHidden/>
              </w:rPr>
            </w:r>
            <w:r w:rsidR="004A1A39">
              <w:rPr>
                <w:noProof/>
                <w:webHidden/>
              </w:rPr>
              <w:fldChar w:fldCharType="separate"/>
            </w:r>
            <w:r w:rsidR="004A1A39">
              <w:rPr>
                <w:noProof/>
                <w:webHidden/>
              </w:rPr>
              <w:t>1</w:t>
            </w:r>
            <w:r w:rsidR="004A1A39">
              <w:rPr>
                <w:noProof/>
                <w:webHidden/>
              </w:rPr>
              <w:fldChar w:fldCharType="end"/>
            </w:r>
          </w:hyperlink>
        </w:p>
        <w:p w14:paraId="6FD7CF5D" w14:textId="6E78DDAE" w:rsidR="004A1A39" w:rsidRDefault="00000000">
          <w:pPr>
            <w:pStyle w:val="TOC1"/>
            <w:tabs>
              <w:tab w:val="left" w:pos="480"/>
              <w:tab w:val="right" w:leader="dot" w:pos="9016"/>
            </w:tabs>
            <w:rPr>
              <w:rFonts w:eastAsiaTheme="minorEastAsia"/>
              <w:noProof/>
              <w:lang w:eastAsia="en-GB"/>
            </w:rPr>
          </w:pPr>
          <w:hyperlink w:anchor="_Toc158927331" w:history="1">
            <w:r w:rsidR="004A1A39" w:rsidRPr="003A3149">
              <w:rPr>
                <w:rStyle w:val="Hyperlink"/>
                <w:noProof/>
              </w:rPr>
              <w:t>1.</w:t>
            </w:r>
            <w:r w:rsidR="004A1A39">
              <w:rPr>
                <w:rFonts w:eastAsiaTheme="minorEastAsia"/>
                <w:noProof/>
                <w:lang w:eastAsia="en-GB"/>
              </w:rPr>
              <w:tab/>
            </w:r>
            <w:r w:rsidR="004A1A39" w:rsidRPr="003A3149">
              <w:rPr>
                <w:rStyle w:val="Hyperlink"/>
                <w:noProof/>
              </w:rPr>
              <w:t>Introduction</w:t>
            </w:r>
            <w:r w:rsidR="004A1A39">
              <w:rPr>
                <w:noProof/>
                <w:webHidden/>
              </w:rPr>
              <w:tab/>
            </w:r>
            <w:r w:rsidR="004A1A39">
              <w:rPr>
                <w:noProof/>
                <w:webHidden/>
              </w:rPr>
              <w:fldChar w:fldCharType="begin"/>
            </w:r>
            <w:r w:rsidR="004A1A39">
              <w:rPr>
                <w:noProof/>
                <w:webHidden/>
              </w:rPr>
              <w:instrText xml:space="preserve"> PAGEREF _Toc158927331 \h </w:instrText>
            </w:r>
            <w:r w:rsidR="004A1A39">
              <w:rPr>
                <w:noProof/>
                <w:webHidden/>
              </w:rPr>
            </w:r>
            <w:r w:rsidR="004A1A39">
              <w:rPr>
                <w:noProof/>
                <w:webHidden/>
              </w:rPr>
              <w:fldChar w:fldCharType="separate"/>
            </w:r>
            <w:r w:rsidR="004A1A39">
              <w:rPr>
                <w:noProof/>
                <w:webHidden/>
              </w:rPr>
              <w:t>3</w:t>
            </w:r>
            <w:r w:rsidR="004A1A39">
              <w:rPr>
                <w:noProof/>
                <w:webHidden/>
              </w:rPr>
              <w:fldChar w:fldCharType="end"/>
            </w:r>
          </w:hyperlink>
        </w:p>
        <w:p w14:paraId="453B0DEF" w14:textId="490E59E8" w:rsidR="004A1A39" w:rsidRDefault="00000000">
          <w:pPr>
            <w:pStyle w:val="TOC1"/>
            <w:tabs>
              <w:tab w:val="left" w:pos="480"/>
              <w:tab w:val="right" w:leader="dot" w:pos="9016"/>
            </w:tabs>
            <w:rPr>
              <w:rFonts w:eastAsiaTheme="minorEastAsia"/>
              <w:noProof/>
              <w:lang w:eastAsia="en-GB"/>
            </w:rPr>
          </w:pPr>
          <w:hyperlink w:anchor="_Toc158927332" w:history="1">
            <w:r w:rsidR="004A1A39" w:rsidRPr="003A3149">
              <w:rPr>
                <w:rStyle w:val="Hyperlink"/>
                <w:noProof/>
              </w:rPr>
              <w:t>2.</w:t>
            </w:r>
            <w:r w:rsidR="004A1A39">
              <w:rPr>
                <w:rFonts w:eastAsiaTheme="minorEastAsia"/>
                <w:noProof/>
                <w:lang w:eastAsia="en-GB"/>
              </w:rPr>
              <w:tab/>
            </w:r>
            <w:r w:rsidR="004A1A39" w:rsidRPr="003A3149">
              <w:rPr>
                <w:rStyle w:val="Hyperlink"/>
                <w:noProof/>
              </w:rPr>
              <w:t>Main findings</w:t>
            </w:r>
            <w:r w:rsidR="004A1A39">
              <w:rPr>
                <w:noProof/>
                <w:webHidden/>
              </w:rPr>
              <w:tab/>
            </w:r>
            <w:r w:rsidR="004A1A39">
              <w:rPr>
                <w:noProof/>
                <w:webHidden/>
              </w:rPr>
              <w:fldChar w:fldCharType="begin"/>
            </w:r>
            <w:r w:rsidR="004A1A39">
              <w:rPr>
                <w:noProof/>
                <w:webHidden/>
              </w:rPr>
              <w:instrText xml:space="preserve"> PAGEREF _Toc158927332 \h </w:instrText>
            </w:r>
            <w:r w:rsidR="004A1A39">
              <w:rPr>
                <w:noProof/>
                <w:webHidden/>
              </w:rPr>
            </w:r>
            <w:r w:rsidR="004A1A39">
              <w:rPr>
                <w:noProof/>
                <w:webHidden/>
              </w:rPr>
              <w:fldChar w:fldCharType="separate"/>
            </w:r>
            <w:r w:rsidR="004A1A39">
              <w:rPr>
                <w:noProof/>
                <w:webHidden/>
              </w:rPr>
              <w:t>4</w:t>
            </w:r>
            <w:r w:rsidR="004A1A39">
              <w:rPr>
                <w:noProof/>
                <w:webHidden/>
              </w:rPr>
              <w:fldChar w:fldCharType="end"/>
            </w:r>
          </w:hyperlink>
        </w:p>
        <w:p w14:paraId="05925A14" w14:textId="6A4293AA" w:rsidR="004A1A39" w:rsidRDefault="00000000">
          <w:pPr>
            <w:pStyle w:val="TOC1"/>
            <w:tabs>
              <w:tab w:val="left" w:pos="720"/>
              <w:tab w:val="right" w:leader="dot" w:pos="9016"/>
            </w:tabs>
            <w:rPr>
              <w:rFonts w:eastAsiaTheme="minorEastAsia"/>
              <w:noProof/>
              <w:lang w:eastAsia="en-GB"/>
            </w:rPr>
          </w:pPr>
          <w:hyperlink w:anchor="_Toc158927333" w:history="1">
            <w:r w:rsidR="004A1A39" w:rsidRPr="003A3149">
              <w:rPr>
                <w:rStyle w:val="Hyperlink"/>
                <w:noProof/>
              </w:rPr>
              <w:t>2.1.</w:t>
            </w:r>
            <w:r w:rsidR="004A1A39">
              <w:rPr>
                <w:rFonts w:eastAsiaTheme="minorEastAsia"/>
                <w:noProof/>
                <w:lang w:eastAsia="en-GB"/>
              </w:rPr>
              <w:tab/>
            </w:r>
            <w:r w:rsidR="004A1A39" w:rsidRPr="003A3149">
              <w:rPr>
                <w:rStyle w:val="Hyperlink"/>
                <w:noProof/>
              </w:rPr>
              <w:t xml:space="preserve">Introduction to Tesco's </w:t>
            </w:r>
            <w:r w:rsidR="00861F33">
              <w:rPr>
                <w:rStyle w:val="Hyperlink"/>
                <w:noProof/>
              </w:rPr>
              <w:t>Background</w:t>
            </w:r>
            <w:r w:rsidR="004A1A39">
              <w:rPr>
                <w:noProof/>
                <w:webHidden/>
              </w:rPr>
              <w:tab/>
            </w:r>
            <w:r w:rsidR="004A1A39">
              <w:rPr>
                <w:noProof/>
                <w:webHidden/>
              </w:rPr>
              <w:fldChar w:fldCharType="begin"/>
            </w:r>
            <w:r w:rsidR="004A1A39">
              <w:rPr>
                <w:noProof/>
                <w:webHidden/>
              </w:rPr>
              <w:instrText xml:space="preserve"> PAGEREF _Toc158927333 \h </w:instrText>
            </w:r>
            <w:r w:rsidR="004A1A39">
              <w:rPr>
                <w:noProof/>
                <w:webHidden/>
              </w:rPr>
            </w:r>
            <w:r w:rsidR="004A1A39">
              <w:rPr>
                <w:noProof/>
                <w:webHidden/>
              </w:rPr>
              <w:fldChar w:fldCharType="separate"/>
            </w:r>
            <w:r w:rsidR="004A1A39">
              <w:rPr>
                <w:noProof/>
                <w:webHidden/>
              </w:rPr>
              <w:t>4</w:t>
            </w:r>
            <w:r w:rsidR="004A1A39">
              <w:rPr>
                <w:noProof/>
                <w:webHidden/>
              </w:rPr>
              <w:fldChar w:fldCharType="end"/>
            </w:r>
          </w:hyperlink>
        </w:p>
        <w:p w14:paraId="5A9652FB" w14:textId="611A6F1B" w:rsidR="004A1A39" w:rsidRDefault="00000000">
          <w:pPr>
            <w:pStyle w:val="TOC1"/>
            <w:tabs>
              <w:tab w:val="left" w:pos="720"/>
              <w:tab w:val="right" w:leader="dot" w:pos="9016"/>
            </w:tabs>
            <w:rPr>
              <w:rFonts w:eastAsiaTheme="minorEastAsia"/>
              <w:noProof/>
              <w:lang w:eastAsia="en-GB"/>
            </w:rPr>
          </w:pPr>
          <w:hyperlink w:anchor="_Toc158927334" w:history="1">
            <w:r w:rsidR="004A1A39" w:rsidRPr="003A3149">
              <w:rPr>
                <w:rStyle w:val="Hyperlink"/>
                <w:noProof/>
              </w:rPr>
              <w:t>2.2.</w:t>
            </w:r>
            <w:r w:rsidR="004A1A39">
              <w:rPr>
                <w:rFonts w:eastAsiaTheme="minorEastAsia"/>
                <w:noProof/>
                <w:lang w:eastAsia="en-GB"/>
              </w:rPr>
              <w:tab/>
            </w:r>
            <w:r w:rsidR="004A1A39" w:rsidRPr="003A3149">
              <w:rPr>
                <w:rStyle w:val="Hyperlink"/>
                <w:noProof/>
              </w:rPr>
              <w:t>Data Collection and Evaluation</w:t>
            </w:r>
            <w:r w:rsidR="004A1A39">
              <w:rPr>
                <w:noProof/>
                <w:webHidden/>
              </w:rPr>
              <w:tab/>
            </w:r>
            <w:r w:rsidR="004A1A39">
              <w:rPr>
                <w:noProof/>
                <w:webHidden/>
              </w:rPr>
              <w:fldChar w:fldCharType="begin"/>
            </w:r>
            <w:r w:rsidR="004A1A39">
              <w:rPr>
                <w:noProof/>
                <w:webHidden/>
              </w:rPr>
              <w:instrText xml:space="preserve"> PAGEREF _Toc158927334 \h </w:instrText>
            </w:r>
            <w:r w:rsidR="004A1A39">
              <w:rPr>
                <w:noProof/>
                <w:webHidden/>
              </w:rPr>
            </w:r>
            <w:r w:rsidR="004A1A39">
              <w:rPr>
                <w:noProof/>
                <w:webHidden/>
              </w:rPr>
              <w:fldChar w:fldCharType="separate"/>
            </w:r>
            <w:r w:rsidR="004A1A39">
              <w:rPr>
                <w:noProof/>
                <w:webHidden/>
              </w:rPr>
              <w:t>6</w:t>
            </w:r>
            <w:r w:rsidR="004A1A39">
              <w:rPr>
                <w:noProof/>
                <w:webHidden/>
              </w:rPr>
              <w:fldChar w:fldCharType="end"/>
            </w:r>
          </w:hyperlink>
        </w:p>
        <w:p w14:paraId="53FA5D58" w14:textId="5EDB5532" w:rsidR="004A1A39" w:rsidRDefault="00000000">
          <w:pPr>
            <w:pStyle w:val="TOC1"/>
            <w:tabs>
              <w:tab w:val="left" w:pos="720"/>
              <w:tab w:val="right" w:leader="dot" w:pos="9016"/>
            </w:tabs>
            <w:rPr>
              <w:rFonts w:eastAsiaTheme="minorEastAsia"/>
              <w:noProof/>
              <w:lang w:eastAsia="en-GB"/>
            </w:rPr>
          </w:pPr>
          <w:hyperlink w:anchor="_Toc158927335" w:history="1">
            <w:r w:rsidR="004A1A39" w:rsidRPr="003A3149">
              <w:rPr>
                <w:rStyle w:val="Hyperlink"/>
                <w:noProof/>
              </w:rPr>
              <w:t>2.3.</w:t>
            </w:r>
            <w:r w:rsidR="004A1A39">
              <w:rPr>
                <w:rFonts w:eastAsiaTheme="minorEastAsia"/>
                <w:noProof/>
                <w:lang w:eastAsia="en-GB"/>
              </w:rPr>
              <w:tab/>
            </w:r>
            <w:r w:rsidR="004A1A39" w:rsidRPr="003A3149">
              <w:rPr>
                <w:rStyle w:val="Hyperlink"/>
                <w:noProof/>
              </w:rPr>
              <w:t>Segmentation, Pricing and Deafferentation</w:t>
            </w:r>
            <w:r w:rsidR="004A1A39">
              <w:rPr>
                <w:noProof/>
                <w:webHidden/>
              </w:rPr>
              <w:tab/>
            </w:r>
            <w:r w:rsidR="004A1A39">
              <w:rPr>
                <w:noProof/>
                <w:webHidden/>
              </w:rPr>
              <w:fldChar w:fldCharType="begin"/>
            </w:r>
            <w:r w:rsidR="004A1A39">
              <w:rPr>
                <w:noProof/>
                <w:webHidden/>
              </w:rPr>
              <w:instrText xml:space="preserve"> PAGEREF _Toc158927335 \h </w:instrText>
            </w:r>
            <w:r w:rsidR="004A1A39">
              <w:rPr>
                <w:noProof/>
                <w:webHidden/>
              </w:rPr>
            </w:r>
            <w:r w:rsidR="004A1A39">
              <w:rPr>
                <w:noProof/>
                <w:webHidden/>
              </w:rPr>
              <w:fldChar w:fldCharType="separate"/>
            </w:r>
            <w:r w:rsidR="004A1A39">
              <w:rPr>
                <w:noProof/>
                <w:webHidden/>
              </w:rPr>
              <w:t>8</w:t>
            </w:r>
            <w:r w:rsidR="004A1A39">
              <w:rPr>
                <w:noProof/>
                <w:webHidden/>
              </w:rPr>
              <w:fldChar w:fldCharType="end"/>
            </w:r>
          </w:hyperlink>
        </w:p>
        <w:p w14:paraId="46DBE3F7" w14:textId="4037AE8A" w:rsidR="004A1A39" w:rsidRDefault="00000000">
          <w:pPr>
            <w:pStyle w:val="TOC1"/>
            <w:tabs>
              <w:tab w:val="left" w:pos="720"/>
              <w:tab w:val="right" w:leader="dot" w:pos="9016"/>
            </w:tabs>
            <w:rPr>
              <w:rFonts w:eastAsiaTheme="minorEastAsia"/>
              <w:noProof/>
              <w:lang w:eastAsia="en-GB"/>
            </w:rPr>
          </w:pPr>
          <w:hyperlink w:anchor="_Toc158927336" w:history="1">
            <w:r w:rsidR="004A1A39" w:rsidRPr="003A3149">
              <w:rPr>
                <w:rStyle w:val="Hyperlink"/>
                <w:noProof/>
              </w:rPr>
              <w:t>2.4.</w:t>
            </w:r>
            <w:r w:rsidR="004A1A39">
              <w:rPr>
                <w:rFonts w:eastAsiaTheme="minorEastAsia"/>
                <w:noProof/>
                <w:lang w:eastAsia="en-GB"/>
              </w:rPr>
              <w:tab/>
            </w:r>
            <w:r w:rsidR="004A1A39" w:rsidRPr="003A3149">
              <w:rPr>
                <w:rStyle w:val="Hyperlink"/>
                <w:noProof/>
              </w:rPr>
              <w:t>Ethics and Sustainability</w:t>
            </w:r>
            <w:r w:rsidR="004A1A39">
              <w:rPr>
                <w:noProof/>
                <w:webHidden/>
              </w:rPr>
              <w:tab/>
            </w:r>
            <w:r w:rsidR="004A1A39">
              <w:rPr>
                <w:noProof/>
                <w:webHidden/>
              </w:rPr>
              <w:fldChar w:fldCharType="begin"/>
            </w:r>
            <w:r w:rsidR="004A1A39">
              <w:rPr>
                <w:noProof/>
                <w:webHidden/>
              </w:rPr>
              <w:instrText xml:space="preserve"> PAGEREF _Toc158927336 \h </w:instrText>
            </w:r>
            <w:r w:rsidR="004A1A39">
              <w:rPr>
                <w:noProof/>
                <w:webHidden/>
              </w:rPr>
            </w:r>
            <w:r w:rsidR="004A1A39">
              <w:rPr>
                <w:noProof/>
                <w:webHidden/>
              </w:rPr>
              <w:fldChar w:fldCharType="separate"/>
            </w:r>
            <w:r w:rsidR="004A1A39">
              <w:rPr>
                <w:noProof/>
                <w:webHidden/>
              </w:rPr>
              <w:t>10</w:t>
            </w:r>
            <w:r w:rsidR="004A1A39">
              <w:rPr>
                <w:noProof/>
                <w:webHidden/>
              </w:rPr>
              <w:fldChar w:fldCharType="end"/>
            </w:r>
          </w:hyperlink>
        </w:p>
        <w:p w14:paraId="7CC56341" w14:textId="02EAD3B5" w:rsidR="004A1A39" w:rsidRDefault="00000000">
          <w:pPr>
            <w:pStyle w:val="TOC1"/>
            <w:tabs>
              <w:tab w:val="left" w:pos="480"/>
              <w:tab w:val="right" w:leader="dot" w:pos="9016"/>
            </w:tabs>
            <w:rPr>
              <w:rFonts w:eastAsiaTheme="minorEastAsia"/>
              <w:noProof/>
              <w:lang w:eastAsia="en-GB"/>
            </w:rPr>
          </w:pPr>
          <w:hyperlink w:anchor="_Toc158927337" w:history="1">
            <w:r w:rsidR="004A1A39" w:rsidRPr="003A3149">
              <w:rPr>
                <w:rStyle w:val="Hyperlink"/>
                <w:noProof/>
              </w:rPr>
              <w:t>3.</w:t>
            </w:r>
            <w:r w:rsidR="004A1A39">
              <w:rPr>
                <w:rFonts w:eastAsiaTheme="minorEastAsia"/>
                <w:noProof/>
                <w:lang w:eastAsia="en-GB"/>
              </w:rPr>
              <w:tab/>
            </w:r>
            <w:r w:rsidR="004A1A39" w:rsidRPr="003A3149">
              <w:rPr>
                <w:rStyle w:val="Hyperlink"/>
                <w:noProof/>
              </w:rPr>
              <w:t>Conclusion</w:t>
            </w:r>
            <w:r w:rsidR="004A1A39">
              <w:rPr>
                <w:noProof/>
                <w:webHidden/>
              </w:rPr>
              <w:tab/>
            </w:r>
            <w:r w:rsidR="004A1A39">
              <w:rPr>
                <w:noProof/>
                <w:webHidden/>
              </w:rPr>
              <w:fldChar w:fldCharType="begin"/>
            </w:r>
            <w:r w:rsidR="004A1A39">
              <w:rPr>
                <w:noProof/>
                <w:webHidden/>
              </w:rPr>
              <w:instrText xml:space="preserve"> PAGEREF _Toc158927337 \h </w:instrText>
            </w:r>
            <w:r w:rsidR="004A1A39">
              <w:rPr>
                <w:noProof/>
                <w:webHidden/>
              </w:rPr>
            </w:r>
            <w:r w:rsidR="004A1A39">
              <w:rPr>
                <w:noProof/>
                <w:webHidden/>
              </w:rPr>
              <w:fldChar w:fldCharType="separate"/>
            </w:r>
            <w:r w:rsidR="004A1A39">
              <w:rPr>
                <w:noProof/>
                <w:webHidden/>
              </w:rPr>
              <w:t>11</w:t>
            </w:r>
            <w:r w:rsidR="004A1A39">
              <w:rPr>
                <w:noProof/>
                <w:webHidden/>
              </w:rPr>
              <w:fldChar w:fldCharType="end"/>
            </w:r>
          </w:hyperlink>
        </w:p>
        <w:p w14:paraId="3B7D9D5D" w14:textId="358C44CA" w:rsidR="004A1A39" w:rsidRDefault="00000000">
          <w:pPr>
            <w:pStyle w:val="TOC1"/>
            <w:tabs>
              <w:tab w:val="right" w:leader="dot" w:pos="9016"/>
            </w:tabs>
            <w:rPr>
              <w:rFonts w:eastAsiaTheme="minorEastAsia"/>
              <w:noProof/>
              <w:lang w:eastAsia="en-GB"/>
            </w:rPr>
          </w:pPr>
          <w:hyperlink w:anchor="_Toc158927338" w:history="1">
            <w:r w:rsidR="004A1A39" w:rsidRPr="003A3149">
              <w:rPr>
                <w:rStyle w:val="Hyperlink"/>
                <w:noProof/>
              </w:rPr>
              <w:t>References</w:t>
            </w:r>
            <w:r w:rsidR="004A1A39">
              <w:rPr>
                <w:noProof/>
                <w:webHidden/>
              </w:rPr>
              <w:tab/>
            </w:r>
            <w:r w:rsidR="004A1A39">
              <w:rPr>
                <w:noProof/>
                <w:webHidden/>
              </w:rPr>
              <w:fldChar w:fldCharType="begin"/>
            </w:r>
            <w:r w:rsidR="004A1A39">
              <w:rPr>
                <w:noProof/>
                <w:webHidden/>
              </w:rPr>
              <w:instrText xml:space="preserve"> PAGEREF _Toc158927338 \h </w:instrText>
            </w:r>
            <w:r w:rsidR="004A1A39">
              <w:rPr>
                <w:noProof/>
                <w:webHidden/>
              </w:rPr>
            </w:r>
            <w:r w:rsidR="004A1A39">
              <w:rPr>
                <w:noProof/>
                <w:webHidden/>
              </w:rPr>
              <w:fldChar w:fldCharType="separate"/>
            </w:r>
            <w:r w:rsidR="004A1A39">
              <w:rPr>
                <w:noProof/>
                <w:webHidden/>
              </w:rPr>
              <w:t>12</w:t>
            </w:r>
            <w:r w:rsidR="004A1A39">
              <w:rPr>
                <w:noProof/>
                <w:webHidden/>
              </w:rPr>
              <w:fldChar w:fldCharType="end"/>
            </w:r>
          </w:hyperlink>
        </w:p>
        <w:p w14:paraId="3C2F1B8C" w14:textId="5D0AD03A" w:rsidR="007450AF" w:rsidRDefault="007450AF">
          <w:r>
            <w:rPr>
              <w:b/>
              <w:bCs/>
              <w:noProof/>
            </w:rPr>
            <w:fldChar w:fldCharType="end"/>
          </w:r>
        </w:p>
      </w:sdtContent>
    </w:sdt>
    <w:p w14:paraId="6627D769" w14:textId="271ACD8C" w:rsidR="00C10246" w:rsidRPr="00873C8B" w:rsidRDefault="00C10246" w:rsidP="00873C8B">
      <w:pPr>
        <w:spacing w:line="276" w:lineRule="auto"/>
        <w:jc w:val="both"/>
      </w:pPr>
      <w:r w:rsidRPr="00873C8B">
        <w:br w:type="page"/>
      </w:r>
    </w:p>
    <w:p w14:paraId="199966CB" w14:textId="2D38B77E" w:rsidR="00BC02AD" w:rsidRPr="00873C8B" w:rsidRDefault="00BC02AD" w:rsidP="00873C8B">
      <w:pPr>
        <w:pStyle w:val="Heading1"/>
        <w:numPr>
          <w:ilvl w:val="0"/>
          <w:numId w:val="2"/>
        </w:numPr>
        <w:spacing w:line="276" w:lineRule="auto"/>
        <w:jc w:val="both"/>
        <w:rPr>
          <w:rFonts w:asciiTheme="minorHAnsi" w:hAnsiTheme="minorHAnsi"/>
          <w:sz w:val="24"/>
          <w:szCs w:val="24"/>
        </w:rPr>
      </w:pPr>
      <w:bookmarkStart w:id="1" w:name="_Toc158927331"/>
      <w:r w:rsidRPr="00873C8B">
        <w:rPr>
          <w:rFonts w:asciiTheme="minorHAnsi" w:hAnsiTheme="minorHAnsi"/>
          <w:sz w:val="24"/>
          <w:szCs w:val="24"/>
        </w:rPr>
        <w:t>Introduction</w:t>
      </w:r>
      <w:bookmarkEnd w:id="1"/>
    </w:p>
    <w:p w14:paraId="054B93C0" w14:textId="301AAF20" w:rsidR="00BC02AD" w:rsidRPr="00873C8B" w:rsidRDefault="00C10246" w:rsidP="00322F59">
      <w:pPr>
        <w:jc w:val="both"/>
      </w:pPr>
      <w:r w:rsidRPr="00873C8B">
        <w:t>The report is on building a sustainable marketing relationship. This assignment has been requested by the University of Wales Trinity Saint David to all BA management and leadership students of level five. It aims</w:t>
      </w:r>
      <w:r w:rsidRPr="00873C8B">
        <w:rPr>
          <w:color w:val="000000"/>
        </w:rPr>
        <w:t xml:space="preserve"> for students to analyse customer-centricity in marketing critically, describe the impact of customer relationship management, explain the importance of managing customer expectations, and identify the impact of digital and social media on marketing relationships by completing the report.</w:t>
      </w:r>
      <w:r w:rsidRPr="00873C8B">
        <w:rPr>
          <w:shd w:val="clear" w:color="auto" w:fill="FFFFFF"/>
        </w:rPr>
        <w:t xml:space="preserve"> </w:t>
      </w:r>
      <w:r w:rsidR="004E7068" w:rsidRPr="00873C8B">
        <w:rPr>
          <w:rFonts w:cs="Arial"/>
          <w:color w:val="1C1C1C"/>
          <w:shd w:val="clear" w:color="auto" w:fill="FFFFFF"/>
        </w:rPr>
        <w:t xml:space="preserve">The report provides an in-depth analysis of Tesco, one of the largest retail chains in the UK and the third largest retailer in the world. The report includes an introduction to Tesco's background, </w:t>
      </w:r>
      <w:r w:rsidRPr="00873C8B">
        <w:rPr>
          <w:rFonts w:cs="Arial"/>
          <w:color w:val="1C1C1C"/>
          <w:shd w:val="clear" w:color="auto" w:fill="FFFFFF"/>
        </w:rPr>
        <w:t xml:space="preserve">history, and </w:t>
      </w:r>
      <w:r w:rsidR="004E7068" w:rsidRPr="00873C8B">
        <w:rPr>
          <w:rFonts w:cs="Arial"/>
          <w:color w:val="1C1C1C"/>
          <w:shd w:val="clear" w:color="auto" w:fill="FFFFFF"/>
        </w:rPr>
        <w:t>innovative schemes like the Tesco Clubcard, e-commerce promotion, and "The First-Class Service." The report also discusses the challenges faced by Tesco in maintaining its market share in recent years due to increased competition and changing consumer preferences. Furthermore, the report covers Tesco's mission statement, which focuses on providing value to customers, offering quality products and services, and contributing positively to the communities it serves. It also highlights how Tesco's mission statement has evolved to emphasise sustainability, social responsibility, and innovation in meeting customer needs while maintaining profitability. The report delves into Tesco's data collection and evaluation methods, including the online questionnaire survey offered to customers. The survey helps Tesco better understand its customers' expectations, allowing them to improve the quality of their products and services. Additionally, the report discusses Tesco's exceptional use of data analytics to personalise rewards and offers for each customer through the Tesco Clubcard loyalty program. The report also covers how Tesco collects and analyses data on customer preferences, behaviours, and purchasing patterns to gain insights into its supply chain and optimise its processes, contributing to sustainability. It also discusses how data collection and analysis enable Tesco to identify product innovation and development opportunities, such as introducing sustainable products like organic or locally sourced items. Overall, this report provides a comprehensive overview of Tesco's history, mission statement, data collection and evaluation methods, and innovative schemes.</w:t>
      </w:r>
      <w:r w:rsidR="00322F59">
        <w:rPr>
          <w:rFonts w:cs="Arial"/>
          <w:color w:val="1C1C1C"/>
          <w:shd w:val="clear" w:color="auto" w:fill="FFFFFF"/>
        </w:rPr>
        <w:t xml:space="preserve"> </w:t>
      </w:r>
      <w:r w:rsidR="00322F59" w:rsidRPr="00322F59">
        <w:t xml:space="preserve">Finally, the assignment submission date is </w:t>
      </w:r>
      <w:r w:rsidR="00322F59">
        <w:t>the first of March 2024</w:t>
      </w:r>
      <w:r w:rsidR="00322F59" w:rsidRPr="00322F59">
        <w:t>, and the report was written using journal articles, websites, and web documents.</w:t>
      </w:r>
      <w:r w:rsidR="00BC02AD" w:rsidRPr="00873C8B">
        <w:br w:type="page"/>
      </w:r>
    </w:p>
    <w:p w14:paraId="48CF0C3F" w14:textId="5558B3A4" w:rsidR="00871948" w:rsidRPr="00873C8B" w:rsidRDefault="00871948" w:rsidP="00873C8B">
      <w:pPr>
        <w:pStyle w:val="Heading1"/>
        <w:numPr>
          <w:ilvl w:val="0"/>
          <w:numId w:val="2"/>
        </w:numPr>
        <w:spacing w:line="276" w:lineRule="auto"/>
        <w:jc w:val="both"/>
        <w:rPr>
          <w:rFonts w:asciiTheme="minorHAnsi" w:hAnsiTheme="minorHAnsi"/>
          <w:sz w:val="24"/>
          <w:szCs w:val="24"/>
        </w:rPr>
      </w:pPr>
      <w:bookmarkStart w:id="2" w:name="_Toc158927332"/>
      <w:r w:rsidRPr="00873C8B">
        <w:rPr>
          <w:rFonts w:asciiTheme="minorHAnsi" w:hAnsiTheme="minorHAnsi"/>
          <w:sz w:val="24"/>
          <w:szCs w:val="24"/>
        </w:rPr>
        <w:t>Main findings</w:t>
      </w:r>
      <w:bookmarkEnd w:id="2"/>
    </w:p>
    <w:p w14:paraId="7F77F401" w14:textId="18A2EB9C" w:rsidR="00BC02AD" w:rsidRPr="00873C8B" w:rsidRDefault="00BC02AD" w:rsidP="00873C8B">
      <w:pPr>
        <w:pStyle w:val="Heading1"/>
        <w:numPr>
          <w:ilvl w:val="1"/>
          <w:numId w:val="2"/>
        </w:numPr>
        <w:spacing w:line="276" w:lineRule="auto"/>
        <w:jc w:val="both"/>
        <w:rPr>
          <w:rFonts w:asciiTheme="minorHAnsi" w:hAnsiTheme="minorHAnsi"/>
          <w:sz w:val="24"/>
          <w:szCs w:val="24"/>
        </w:rPr>
      </w:pPr>
      <w:bookmarkStart w:id="3" w:name="_Toc158927333"/>
      <w:r w:rsidRPr="00873C8B">
        <w:rPr>
          <w:rFonts w:asciiTheme="minorHAnsi" w:hAnsiTheme="minorHAnsi"/>
          <w:sz w:val="24"/>
          <w:szCs w:val="24"/>
        </w:rPr>
        <w:t xml:space="preserve">Introduction to </w:t>
      </w:r>
      <w:r w:rsidR="00871948" w:rsidRPr="00873C8B">
        <w:rPr>
          <w:rFonts w:asciiTheme="minorHAnsi" w:hAnsiTheme="minorHAnsi"/>
          <w:sz w:val="24"/>
          <w:szCs w:val="24"/>
        </w:rPr>
        <w:t>Tesco's</w:t>
      </w:r>
      <w:r w:rsidRPr="00873C8B">
        <w:rPr>
          <w:rFonts w:asciiTheme="minorHAnsi" w:hAnsiTheme="minorHAnsi"/>
          <w:sz w:val="24"/>
          <w:szCs w:val="24"/>
        </w:rPr>
        <w:t xml:space="preserve"> background</w:t>
      </w:r>
      <w:bookmarkEnd w:id="3"/>
      <w:r w:rsidRPr="00873C8B">
        <w:rPr>
          <w:rFonts w:asciiTheme="minorHAnsi" w:hAnsiTheme="minorHAnsi"/>
          <w:sz w:val="24"/>
          <w:szCs w:val="24"/>
        </w:rPr>
        <w:t xml:space="preserve"> </w:t>
      </w:r>
    </w:p>
    <w:p w14:paraId="410CA3E1" w14:textId="7FAB7E62" w:rsidR="00BC02AD" w:rsidRPr="007450AF" w:rsidRDefault="00BC02AD" w:rsidP="007450AF">
      <w:pPr>
        <w:jc w:val="both"/>
      </w:pPr>
      <w:r w:rsidRPr="007450AF">
        <w:t>Tesco, as reported by (Tesco, 2012), is a popular retail chain in the UK and the third largest retailer in the world after Walmart and Carrefour. In 14 countries across Europe, Asia, and North America, Tesco holds over 30% of the UK retail market. The company was founded by Sir Jack Cohen in 1919. Since then, it has introduced various innovative schemes like the Tesco Club card in 1995, which provided unique service benefits to customers. In 2000, the company launched the www.tesco.com to promote e-commerce. Tesco introduced "The First-Class Service" in 1993-1994 and the "One on Front" service in the following year to reduce check-out waiting time. The Club card scheme generates data on merchandising, pricing, customer service, promotions, customer acquisition, media effectiveness, customer communication, and market research. Tesco adopted the "Customer Championship" in-store in 2001-2002 and developed the "Learn Thinking" concept in the same year. To improve accessibility, Tesco established fixed telephone and mobile phone lines. "My Time," a program for women, offered free knowledge about spas, beauty salons, luxury gyms, and discounts on cosmetics, perfumes, and designer clothes</w:t>
      </w:r>
      <w:r w:rsidR="007450AF" w:rsidRPr="007450AF">
        <w:rPr>
          <w:rFonts w:ascii="Amasis MT Pro Medium" w:hAnsi="Amasis MT Pro Medium"/>
        </w:rPr>
        <w:t xml:space="preserve"> </w:t>
      </w:r>
      <w:sdt>
        <w:sdtPr>
          <w:id w:val="-1299528517"/>
          <w:citation/>
        </w:sdtPr>
        <w:sdtContent>
          <w:r w:rsidR="007450AF" w:rsidRPr="007450AF">
            <w:fldChar w:fldCharType="begin"/>
          </w:r>
          <w:r w:rsidR="007450AF" w:rsidRPr="007450AF">
            <w:instrText xml:space="preserve"> CITATION Tes23 \l 2057 </w:instrText>
          </w:r>
          <w:r w:rsidR="007450AF" w:rsidRPr="007450AF">
            <w:fldChar w:fldCharType="separate"/>
          </w:r>
          <w:r w:rsidR="00FC034A" w:rsidRPr="00FC034A">
            <w:rPr>
              <w:noProof/>
            </w:rPr>
            <w:t>(Tesco, 2023)</w:t>
          </w:r>
          <w:r w:rsidR="007450AF" w:rsidRPr="007450AF">
            <w:fldChar w:fldCharType="end"/>
          </w:r>
        </w:sdtContent>
      </w:sdt>
      <w:r w:rsidRPr="007450AF">
        <w:t>.</w:t>
      </w:r>
    </w:p>
    <w:p w14:paraId="21EDE8FA" w14:textId="73FF3692" w:rsidR="00BC02AD" w:rsidRPr="00873C8B" w:rsidRDefault="00BC02AD" w:rsidP="00873C8B">
      <w:pPr>
        <w:spacing w:line="276" w:lineRule="auto"/>
        <w:jc w:val="both"/>
      </w:pPr>
      <w:r w:rsidRPr="00873C8B">
        <w:t>Despite experiencing significant growth, Tesco has faced challenges maintaining its market share in recent years. Increased competition and changing consumer preferences, particularly in the UK market, have contributed to this. Tesco's market share fluctuates based on competition, economic conditions, and strategic initiatives</w:t>
      </w:r>
      <w:sdt>
        <w:sdtPr>
          <w:id w:val="193205089"/>
          <w:citation/>
        </w:sdtPr>
        <w:sdtContent>
          <w:r w:rsidR="000F6450" w:rsidRPr="00873C8B">
            <w:fldChar w:fldCharType="begin"/>
          </w:r>
          <w:r w:rsidR="000F6450" w:rsidRPr="00873C8B">
            <w:instrText xml:space="preserve"> CITATION Tah23 \l 2057 </w:instrText>
          </w:r>
          <w:r w:rsidR="000F6450" w:rsidRPr="00873C8B">
            <w:fldChar w:fldCharType="separate"/>
          </w:r>
          <w:r w:rsidR="00FC034A">
            <w:rPr>
              <w:noProof/>
            </w:rPr>
            <w:t xml:space="preserve"> </w:t>
          </w:r>
          <w:r w:rsidR="00FC034A" w:rsidRPr="00FC034A">
            <w:rPr>
              <w:noProof/>
            </w:rPr>
            <w:t>(Abbas, 2023)</w:t>
          </w:r>
          <w:r w:rsidR="000F6450" w:rsidRPr="00873C8B">
            <w:fldChar w:fldCharType="end"/>
          </w:r>
        </w:sdtContent>
      </w:sdt>
      <w:r w:rsidRPr="00873C8B">
        <w:t>.</w:t>
      </w:r>
    </w:p>
    <w:p w14:paraId="1B8A6E2B" w14:textId="1B81BB36" w:rsidR="000F6450" w:rsidRPr="00873C8B" w:rsidRDefault="000F6450" w:rsidP="00873C8B">
      <w:pPr>
        <w:spacing w:line="276" w:lineRule="auto"/>
        <w:jc w:val="both"/>
      </w:pPr>
      <w:r w:rsidRPr="00873C8B">
        <w:t>Like many other retailers, Tesco's profitability has varied over time. It faces challenges from online competitors and shifting consumer behaviours. However, the company's mission statement has remained focused on providing value to customers, offering quality products and services, and contributing positively to the communities it serves</w:t>
      </w:r>
      <w:r w:rsidR="00A35669" w:rsidRPr="00873C8B">
        <w:t xml:space="preserve"> (</w:t>
      </w:r>
      <w:r w:rsidR="00A35669" w:rsidRPr="00873C8B">
        <w:rPr>
          <w:rFonts w:eastAsia="Times New Roman" w:cs="Arial"/>
          <w:i/>
          <w:iCs/>
          <w:kern w:val="0"/>
          <w14:ligatures w14:val="none"/>
        </w:rPr>
        <w:t xml:space="preserve">Tesco PLC, </w:t>
      </w:r>
      <w:r w:rsidR="00A35669" w:rsidRPr="00873C8B">
        <w:rPr>
          <w:rFonts w:eastAsia="Times New Roman" w:cs="Arial"/>
          <w:kern w:val="0"/>
          <w14:ligatures w14:val="none"/>
        </w:rPr>
        <w:t>2023)</w:t>
      </w:r>
      <w:r w:rsidRPr="00873C8B">
        <w:t xml:space="preserve">. </w:t>
      </w:r>
    </w:p>
    <w:p w14:paraId="05FAD262" w14:textId="6F39B217" w:rsidR="00A35669" w:rsidRPr="00873C8B" w:rsidRDefault="00A35669" w:rsidP="00873C8B">
      <w:pPr>
        <w:spacing w:line="276" w:lineRule="auto"/>
        <w:jc w:val="both"/>
      </w:pPr>
      <w:r w:rsidRPr="00873C8B">
        <w:t>In recent times, Tesco's mission statement has evolved to emphasise sustainability, social responsibility, and innovation in meeting customer needs while maintaining profitability (</w:t>
      </w:r>
      <w:r w:rsidRPr="00873C8B">
        <w:rPr>
          <w:i/>
          <w:iCs/>
        </w:rPr>
        <w:t>Core Purpose and Values</w:t>
      </w:r>
      <w:r w:rsidRPr="00873C8B">
        <w:t>, 2024).</w:t>
      </w:r>
    </w:p>
    <w:p w14:paraId="1804F3FD" w14:textId="77777777" w:rsidR="00A35669" w:rsidRPr="00873C8B" w:rsidRDefault="00A35669" w:rsidP="00873C8B">
      <w:pPr>
        <w:spacing w:line="276" w:lineRule="auto"/>
        <w:jc w:val="both"/>
      </w:pPr>
    </w:p>
    <w:p w14:paraId="716525F1" w14:textId="77777777" w:rsidR="00A35669" w:rsidRPr="00873C8B" w:rsidRDefault="00A35669" w:rsidP="00873C8B">
      <w:pPr>
        <w:spacing w:line="276" w:lineRule="auto"/>
        <w:jc w:val="both"/>
      </w:pPr>
    </w:p>
    <w:p w14:paraId="5AD6B66C" w14:textId="77777777" w:rsidR="000F6450" w:rsidRPr="00873C8B" w:rsidRDefault="000F6450" w:rsidP="00873C8B">
      <w:pPr>
        <w:spacing w:line="276" w:lineRule="auto"/>
        <w:jc w:val="both"/>
      </w:pPr>
    </w:p>
    <w:p w14:paraId="136C5907" w14:textId="77777777" w:rsidR="00BC02AD" w:rsidRPr="00873C8B" w:rsidRDefault="00BC02AD" w:rsidP="00873C8B">
      <w:pPr>
        <w:spacing w:line="276" w:lineRule="auto"/>
        <w:jc w:val="both"/>
      </w:pPr>
    </w:p>
    <w:p w14:paraId="2BE98DCF" w14:textId="77777777" w:rsidR="00BC02AD" w:rsidRPr="00873C8B" w:rsidRDefault="00BC02AD" w:rsidP="00873C8B">
      <w:pPr>
        <w:spacing w:line="276" w:lineRule="auto"/>
        <w:jc w:val="both"/>
      </w:pPr>
      <w:r w:rsidRPr="00873C8B">
        <w:br w:type="page"/>
      </w:r>
    </w:p>
    <w:p w14:paraId="4DDD04AF" w14:textId="13A48A54" w:rsidR="00BC02AD" w:rsidRPr="00873C8B" w:rsidRDefault="00BC02AD" w:rsidP="00873C8B">
      <w:pPr>
        <w:pStyle w:val="Heading1"/>
        <w:numPr>
          <w:ilvl w:val="1"/>
          <w:numId w:val="2"/>
        </w:numPr>
        <w:spacing w:line="276" w:lineRule="auto"/>
        <w:jc w:val="both"/>
        <w:rPr>
          <w:rFonts w:asciiTheme="minorHAnsi" w:hAnsiTheme="minorHAnsi"/>
          <w:sz w:val="24"/>
          <w:szCs w:val="24"/>
        </w:rPr>
      </w:pPr>
      <w:bookmarkStart w:id="4" w:name="_Toc158927334"/>
      <w:r w:rsidRPr="00873C8B">
        <w:rPr>
          <w:rFonts w:asciiTheme="minorHAnsi" w:hAnsiTheme="minorHAnsi"/>
          <w:sz w:val="24"/>
          <w:szCs w:val="24"/>
        </w:rPr>
        <w:t xml:space="preserve">Data </w:t>
      </w:r>
      <w:r w:rsidR="00C10246" w:rsidRPr="00873C8B">
        <w:rPr>
          <w:rFonts w:asciiTheme="minorHAnsi" w:hAnsiTheme="minorHAnsi"/>
          <w:sz w:val="24"/>
          <w:szCs w:val="24"/>
        </w:rPr>
        <w:t>Collection</w:t>
      </w:r>
      <w:r w:rsidRPr="00873C8B">
        <w:rPr>
          <w:rFonts w:asciiTheme="minorHAnsi" w:hAnsiTheme="minorHAnsi"/>
          <w:sz w:val="24"/>
          <w:szCs w:val="24"/>
        </w:rPr>
        <w:t xml:space="preserve"> and Evaluation</w:t>
      </w:r>
      <w:bookmarkEnd w:id="4"/>
    </w:p>
    <w:p w14:paraId="7E068D42" w14:textId="36F81C45" w:rsidR="002D074E" w:rsidRPr="00873C8B" w:rsidRDefault="002D074E" w:rsidP="00873C8B">
      <w:pPr>
        <w:spacing w:line="276" w:lineRule="auto"/>
        <w:jc w:val="both"/>
        <w:rPr>
          <w:shd w:val="clear" w:color="auto" w:fill="FFFFFF"/>
        </w:rPr>
      </w:pPr>
      <w:r w:rsidRPr="00873C8B">
        <w:rPr>
          <w:shd w:val="clear" w:color="auto" w:fill="FFFFFF"/>
        </w:rPr>
        <w:t xml:space="preserve">Tesco offers an online questionnaire survey to gather feedback from its customers. The survey consists of various questions such as the time of the visit, frequency of visits, preferred operating hours, overall experience, and satisfaction level with different aspects of the store, including product range, quality, and cleanliness. Tesco also rewards its loyal customers who participate in the survey by offering them an extra 300 Clubcard points. This helps Tesco better understand its customers' expectations, allowing them to improve the quality of its products and services </w:t>
      </w:r>
      <w:sdt>
        <w:sdtPr>
          <w:rPr>
            <w:shd w:val="clear" w:color="auto" w:fill="FFFFFF"/>
          </w:rPr>
          <w:id w:val="-1923026337"/>
          <w:citation/>
        </w:sdtPr>
        <w:sdtContent>
          <w:r w:rsidRPr="00873C8B">
            <w:rPr>
              <w:shd w:val="clear" w:color="auto" w:fill="FFFFFF"/>
            </w:rPr>
            <w:fldChar w:fldCharType="begin"/>
          </w:r>
          <w:r w:rsidRPr="00873C8B">
            <w:rPr>
              <w:shd w:val="clear" w:color="auto" w:fill="FFFFFF"/>
            </w:rPr>
            <w:instrText xml:space="preserve"> CITATION IPL23 \l 2057 </w:instrText>
          </w:r>
          <w:r w:rsidRPr="00873C8B">
            <w:rPr>
              <w:shd w:val="clear" w:color="auto" w:fill="FFFFFF"/>
            </w:rPr>
            <w:fldChar w:fldCharType="separate"/>
          </w:r>
          <w:r w:rsidR="00FC034A" w:rsidRPr="00FC034A">
            <w:rPr>
              <w:noProof/>
              <w:shd w:val="clear" w:color="auto" w:fill="FFFFFF"/>
            </w:rPr>
            <w:t>(IPL, 2023)</w:t>
          </w:r>
          <w:r w:rsidRPr="00873C8B">
            <w:rPr>
              <w:shd w:val="clear" w:color="auto" w:fill="FFFFFF"/>
            </w:rPr>
            <w:fldChar w:fldCharType="end"/>
          </w:r>
        </w:sdtContent>
      </w:sdt>
      <w:r w:rsidRPr="00873C8B">
        <w:rPr>
          <w:shd w:val="clear" w:color="auto" w:fill="FFFFFF"/>
        </w:rPr>
        <w:t>.</w:t>
      </w:r>
    </w:p>
    <w:p w14:paraId="4225A33B" w14:textId="1958F8B3" w:rsidR="002D074E" w:rsidRDefault="002D074E" w:rsidP="00873C8B">
      <w:pPr>
        <w:spacing w:line="276" w:lineRule="auto"/>
        <w:jc w:val="both"/>
        <w:rPr>
          <w:rFonts w:eastAsia="Times New Roman"/>
          <w:kern w:val="0"/>
          <w:lang w:eastAsia="en-GB"/>
          <w14:ligatures w14:val="none"/>
        </w:rPr>
      </w:pPr>
      <w:r w:rsidRPr="00873C8B">
        <w:rPr>
          <w:rFonts w:eastAsia="Times New Roman"/>
          <w:kern w:val="0"/>
          <w:lang w:eastAsia="en-GB"/>
          <w14:ligatures w14:val="none"/>
        </w:rPr>
        <w:t xml:space="preserve">According to </w:t>
      </w:r>
      <w:sdt>
        <w:sdtPr>
          <w:rPr>
            <w:rFonts w:eastAsia="Times New Roman"/>
            <w:kern w:val="0"/>
            <w:lang w:eastAsia="en-GB"/>
            <w14:ligatures w14:val="none"/>
          </w:rPr>
          <w:id w:val="1487124448"/>
          <w:citation/>
        </w:sdtPr>
        <w:sdtContent>
          <w:r w:rsidRPr="00873C8B">
            <w:rPr>
              <w:rFonts w:eastAsia="Times New Roman"/>
              <w:kern w:val="0"/>
              <w:lang w:eastAsia="en-GB"/>
              <w14:ligatures w14:val="none"/>
            </w:rPr>
            <w:fldChar w:fldCharType="begin"/>
          </w:r>
          <w:r w:rsidRPr="00873C8B">
            <w:rPr>
              <w:rFonts w:eastAsia="Times New Roman"/>
              <w:kern w:val="0"/>
              <w:lang w:eastAsia="en-GB"/>
              <w14:ligatures w14:val="none"/>
            </w:rPr>
            <w:instrText xml:space="preserve"> CITATION Jes23 \l 2057 </w:instrText>
          </w:r>
          <w:r w:rsidRPr="00873C8B">
            <w:rPr>
              <w:rFonts w:eastAsia="Times New Roman"/>
              <w:kern w:val="0"/>
              <w:lang w:eastAsia="en-GB"/>
              <w14:ligatures w14:val="none"/>
            </w:rPr>
            <w:fldChar w:fldCharType="separate"/>
          </w:r>
          <w:r w:rsidR="00FC034A" w:rsidRPr="00FC034A">
            <w:rPr>
              <w:rFonts w:eastAsia="Times New Roman"/>
              <w:noProof/>
              <w:kern w:val="0"/>
              <w:lang w:eastAsia="en-GB"/>
              <w14:ligatures w14:val="none"/>
            </w:rPr>
            <w:t>(Pepper, 2023)</w:t>
          </w:r>
          <w:r w:rsidRPr="00873C8B">
            <w:rPr>
              <w:rFonts w:eastAsia="Times New Roman"/>
              <w:kern w:val="0"/>
              <w:lang w:eastAsia="en-GB"/>
              <w14:ligatures w14:val="none"/>
            </w:rPr>
            <w:fldChar w:fldCharType="end"/>
          </w:r>
        </w:sdtContent>
      </w:sdt>
      <w:r w:rsidRPr="00873C8B">
        <w:rPr>
          <w:rFonts w:eastAsia="Times New Roman"/>
          <w:kern w:val="0"/>
          <w:lang w:eastAsia="en-GB"/>
          <w14:ligatures w14:val="none"/>
        </w:rPr>
        <w:t>, the Tesco Clubcard loyalty program is exceptional in its use of data analytics to personalise rewards and offers for each customer. By analysing individual purchase history and shopping habits, Tesco tailors promotions and rewards to match each customer's preferences and interests. For example, if a customer frequently purchases baby products, Tesco may provide them with exclusive discounts and offers on baby food, nappies, and other related items. This approach not only increases customer loyalty and satisfaction but also helps Tesco better understand and meet the needs of its customers. Furthermore, Tesco Clubcard rewards customers for shopping more frequently at Tesco stores by offering discounts and rewards for every purchase. This incentivises customers to choose Tesco over its competitors and encourages them to make larger purchases to earn more points and rewards. This strategy has helped Tesco expand its sales and market share, particularly in the highly competitive grocery market.</w:t>
      </w:r>
    </w:p>
    <w:p w14:paraId="12392A1F" w14:textId="0BA8761A" w:rsidR="002624C8" w:rsidRPr="00873C8B" w:rsidRDefault="002624C8" w:rsidP="002624C8">
      <w:pPr>
        <w:spacing w:line="276" w:lineRule="auto"/>
        <w:jc w:val="both"/>
        <w:rPr>
          <w:shd w:val="clear" w:color="auto" w:fill="FFFFFF"/>
        </w:rPr>
      </w:pPr>
      <w:r w:rsidRPr="00873C8B">
        <w:rPr>
          <w:shd w:val="clear" w:color="auto" w:fill="FFFFFF"/>
        </w:rPr>
        <w:t xml:space="preserve">Tesco is pleased to offer personalised recommendations and deals to help customers save money on their purchases or inspire them to try something fresh and exciting. Tesco's product selection is carefully curated to reflect the tastes and preferences of the local community. By gathering their information, Tesco can process their orders, refunds, and repairs more quickly and efficiently and promptly assist with any questions, complaints, or requests. Customer data will be used exclusively to improve their shopping experience with Tesco, whether you prefer to shop in-store, online, or via our mobile app </w:t>
      </w:r>
      <w:sdt>
        <w:sdtPr>
          <w:rPr>
            <w:shd w:val="clear" w:color="auto" w:fill="FFFFFF"/>
          </w:rPr>
          <w:id w:val="-700937448"/>
          <w:citation/>
        </w:sdtPr>
        <w:sdtContent>
          <w:r w:rsidRPr="00873C8B">
            <w:rPr>
              <w:shd w:val="clear" w:color="auto" w:fill="FFFFFF"/>
            </w:rPr>
            <w:fldChar w:fldCharType="begin"/>
          </w:r>
          <w:r w:rsidRPr="00873C8B">
            <w:rPr>
              <w:shd w:val="clear" w:color="auto" w:fill="FFFFFF"/>
            </w:rPr>
            <w:instrText xml:space="preserve"> CITATION Tes234 \l 2057 </w:instrText>
          </w:r>
          <w:r w:rsidRPr="00873C8B">
            <w:rPr>
              <w:shd w:val="clear" w:color="auto" w:fill="FFFFFF"/>
            </w:rPr>
            <w:fldChar w:fldCharType="separate"/>
          </w:r>
          <w:r w:rsidR="00FC034A" w:rsidRPr="00FC034A">
            <w:rPr>
              <w:noProof/>
              <w:shd w:val="clear" w:color="auto" w:fill="FFFFFF"/>
            </w:rPr>
            <w:t>(Centre, 2023)</w:t>
          </w:r>
          <w:r w:rsidRPr="00873C8B">
            <w:rPr>
              <w:shd w:val="clear" w:color="auto" w:fill="FFFFFF"/>
            </w:rPr>
            <w:fldChar w:fldCharType="end"/>
          </w:r>
        </w:sdtContent>
      </w:sdt>
      <w:r w:rsidRPr="00873C8B">
        <w:rPr>
          <w:shd w:val="clear" w:color="auto" w:fill="FFFFFF"/>
        </w:rPr>
        <w:t>.</w:t>
      </w:r>
    </w:p>
    <w:p w14:paraId="45A2D103" w14:textId="07C4D087" w:rsidR="002624C8" w:rsidRPr="002624C8" w:rsidRDefault="002624C8" w:rsidP="00873C8B">
      <w:pPr>
        <w:spacing w:line="276" w:lineRule="auto"/>
        <w:jc w:val="both"/>
        <w:rPr>
          <w:shd w:val="clear" w:color="auto" w:fill="FFFFFF"/>
        </w:rPr>
      </w:pPr>
      <w:r w:rsidRPr="00873C8B">
        <w:rPr>
          <w:shd w:val="clear" w:color="auto" w:fill="FFFFFF"/>
        </w:rPr>
        <w:t xml:space="preserve">As a company, Tesco is committed to improving the lives of its customers, communities, and the environment. Achieving this objective requires Tesco to provide products and services that align with its vision. To ensure that Tesco delivers on this promise, safeguarding the information customers entrust Tesco with is paramount. Tesco`s goal is to guarantee that customer's data is secure and always protected. Moreover, Tesco wants the customers to know how they utilise this data to offer a more personalised and satisfactory shopping experience </w:t>
      </w:r>
      <w:sdt>
        <w:sdtPr>
          <w:rPr>
            <w:shd w:val="clear" w:color="auto" w:fill="FFFFFF"/>
          </w:rPr>
          <w:id w:val="827023636"/>
          <w:citation/>
        </w:sdtPr>
        <w:sdtContent>
          <w:r w:rsidRPr="00873C8B">
            <w:rPr>
              <w:shd w:val="clear" w:color="auto" w:fill="FFFFFF"/>
            </w:rPr>
            <w:fldChar w:fldCharType="begin"/>
          </w:r>
          <w:r w:rsidRPr="00873C8B">
            <w:rPr>
              <w:shd w:val="clear" w:color="auto" w:fill="FFFFFF"/>
            </w:rPr>
            <w:instrText xml:space="preserve"> CITATION TES22 \l 2057 </w:instrText>
          </w:r>
          <w:r w:rsidRPr="00873C8B">
            <w:rPr>
              <w:shd w:val="clear" w:color="auto" w:fill="FFFFFF"/>
            </w:rPr>
            <w:fldChar w:fldCharType="separate"/>
          </w:r>
          <w:r w:rsidR="00FC034A" w:rsidRPr="00FC034A">
            <w:rPr>
              <w:noProof/>
              <w:shd w:val="clear" w:color="auto" w:fill="FFFFFF"/>
            </w:rPr>
            <w:t>(TESCO, 2022)</w:t>
          </w:r>
          <w:r w:rsidRPr="00873C8B">
            <w:rPr>
              <w:shd w:val="clear" w:color="auto" w:fill="FFFFFF"/>
            </w:rPr>
            <w:fldChar w:fldCharType="end"/>
          </w:r>
        </w:sdtContent>
      </w:sdt>
      <w:r w:rsidRPr="00873C8B">
        <w:rPr>
          <w:shd w:val="clear" w:color="auto" w:fill="FFFFFF"/>
        </w:rPr>
        <w:t>.</w:t>
      </w:r>
    </w:p>
    <w:p w14:paraId="18AE59E8" w14:textId="48F02BDA" w:rsidR="003F27A9" w:rsidRPr="00873C8B" w:rsidRDefault="003F27A9" w:rsidP="00873C8B">
      <w:pPr>
        <w:spacing w:line="276" w:lineRule="auto"/>
        <w:jc w:val="both"/>
        <w:rPr>
          <w:shd w:val="clear" w:color="auto" w:fill="FFFFFF"/>
        </w:rPr>
      </w:pPr>
      <w:r w:rsidRPr="00873C8B">
        <w:rPr>
          <w:shd w:val="clear" w:color="auto" w:fill="FFFFFF"/>
        </w:rPr>
        <w:t xml:space="preserve">Some information they gather has the potential to identify the customer and is therefore categorised as “personal” data. Personal data includes but is not limited to name, phone number, and email address. Their policy on privacy and cookies elaborates on what kind of personal data they collect and their usage of it </w:t>
      </w:r>
      <w:sdt>
        <w:sdtPr>
          <w:rPr>
            <w:shd w:val="clear" w:color="auto" w:fill="FFFFFF"/>
          </w:rPr>
          <w:id w:val="205303947"/>
          <w:citation/>
        </w:sdtPr>
        <w:sdtContent>
          <w:r w:rsidRPr="00873C8B">
            <w:rPr>
              <w:shd w:val="clear" w:color="auto" w:fill="FFFFFF"/>
            </w:rPr>
            <w:fldChar w:fldCharType="begin"/>
          </w:r>
          <w:r w:rsidRPr="00873C8B">
            <w:rPr>
              <w:shd w:val="clear" w:color="auto" w:fill="FFFFFF"/>
            </w:rPr>
            <w:instrText xml:space="preserve"> CITATION Tes231 \l 2057 </w:instrText>
          </w:r>
          <w:r w:rsidRPr="00873C8B">
            <w:rPr>
              <w:shd w:val="clear" w:color="auto" w:fill="FFFFFF"/>
            </w:rPr>
            <w:fldChar w:fldCharType="separate"/>
          </w:r>
          <w:r w:rsidR="00FC034A" w:rsidRPr="00FC034A">
            <w:rPr>
              <w:noProof/>
              <w:shd w:val="clear" w:color="auto" w:fill="FFFFFF"/>
            </w:rPr>
            <w:t>(Tesco, 2023)</w:t>
          </w:r>
          <w:r w:rsidRPr="00873C8B">
            <w:rPr>
              <w:shd w:val="clear" w:color="auto" w:fill="FFFFFF"/>
            </w:rPr>
            <w:fldChar w:fldCharType="end"/>
          </w:r>
        </w:sdtContent>
      </w:sdt>
      <w:r w:rsidRPr="00873C8B">
        <w:rPr>
          <w:shd w:val="clear" w:color="auto" w:fill="FFFFFF"/>
        </w:rPr>
        <w:t>.</w:t>
      </w:r>
    </w:p>
    <w:p w14:paraId="35F4059F" w14:textId="03596217" w:rsidR="00970CD2" w:rsidRPr="00873C8B" w:rsidRDefault="00970CD2" w:rsidP="00873C8B">
      <w:pPr>
        <w:spacing w:line="276" w:lineRule="auto"/>
        <w:jc w:val="both"/>
        <w:rPr>
          <w:rFonts w:eastAsia="Times New Roman" w:cs="Arial"/>
          <w:color w:val="00539F"/>
          <w:kern w:val="36"/>
          <w:lang w:eastAsia="en-GB"/>
          <w14:ligatures w14:val="none"/>
        </w:rPr>
      </w:pPr>
      <w:r w:rsidRPr="00873C8B">
        <w:t>Customer Insights: By collecting and analysing data on customer preferences, behaviours, and purchasing patterns, Tesco can better understand its customers' needs and tailor its marketing efforts accordingly. This allows Tesco to build stronger customer relationships by offering personalised experiences and relevant products/services, enhancing customer loyalty and retention</w:t>
      </w:r>
      <w:r w:rsidR="008C7404" w:rsidRPr="00873C8B">
        <w:t xml:space="preserve"> (Tesco, 2021)</w:t>
      </w:r>
      <w:r w:rsidRPr="00873C8B">
        <w:t>.</w:t>
      </w:r>
    </w:p>
    <w:p w14:paraId="6D8874DC" w14:textId="23635418" w:rsidR="00970CD2" w:rsidRPr="00873C8B" w:rsidRDefault="00970CD2" w:rsidP="00873C8B">
      <w:pPr>
        <w:spacing w:line="276" w:lineRule="auto"/>
        <w:jc w:val="both"/>
      </w:pPr>
      <w:r w:rsidRPr="00873C8B">
        <w:t xml:space="preserve">Supply Chain Optimization: Data collection and analysis enable Tesco to gain insights into its supply chain, including sourcing, distribution, and inventory management. By optimising its supply chain processes based on data-driven insights, Tesco can improve efficiency, reduce waste, and minimise environmental impact, thus contributing to sustainability </w:t>
      </w:r>
      <w:r w:rsidR="008C7404" w:rsidRPr="00873C8B">
        <w:t>(Supply Chain, 2024)</w:t>
      </w:r>
      <w:r w:rsidRPr="00873C8B">
        <w:t>.</w:t>
      </w:r>
    </w:p>
    <w:p w14:paraId="45902B37" w14:textId="1D8CD911" w:rsidR="00581069" w:rsidRPr="00873C8B" w:rsidRDefault="00581069" w:rsidP="00873C8B">
      <w:pPr>
        <w:spacing w:line="276" w:lineRule="auto"/>
        <w:jc w:val="both"/>
      </w:pPr>
      <w:r w:rsidRPr="00873C8B">
        <w:t xml:space="preserve">Product Innovation: Through data collection and analysis of market trends and consumer feedback, Tesco can identify product innovation and development opportunities. By introducing sustainable products, such as organic or locally sourced items, Tesco can meet the growing demand for environmentally friendly options and strengthen its position as a responsible retailer, enhancing its reputation and relationships with ecologically conscious consumers </w:t>
      </w:r>
      <w:r w:rsidR="00DC4471" w:rsidRPr="00873C8B">
        <w:t>(</w:t>
      </w:r>
      <w:r w:rsidR="00DC4471" w:rsidRPr="00873C8B">
        <w:rPr>
          <w:i/>
          <w:iCs/>
        </w:rPr>
        <w:t>Innovation at Tesco</w:t>
      </w:r>
      <w:r w:rsidR="00DC4471" w:rsidRPr="00873C8B">
        <w:t>)</w:t>
      </w:r>
      <w:r w:rsidRPr="00873C8B">
        <w:t>.</w:t>
      </w:r>
    </w:p>
    <w:p w14:paraId="46D6B9AB" w14:textId="1DF93431" w:rsidR="00581069" w:rsidRPr="00873C8B" w:rsidRDefault="00581069" w:rsidP="00873C8B">
      <w:pPr>
        <w:spacing w:line="276" w:lineRule="auto"/>
        <w:jc w:val="both"/>
      </w:pPr>
      <w:r w:rsidRPr="00873C8B">
        <w:t>Marketing Effectiveness: Data analysis allows Tesco to measure the effectiveness of its marketing campaigns and initiatives. By tracking key performance indicators (KPIs) such as customer engagement, conversion rates, and return on investment (ROI), Tesco can refine its marketing strategies, allocate resources more efficiently, and enhance the overall effectiveness of its marketing efforts, thus fostering sustainable growth and profitability</w:t>
      </w:r>
      <w:r w:rsidR="00DC4471" w:rsidRPr="00873C8B">
        <w:t xml:space="preserve"> (</w:t>
      </w:r>
      <w:r w:rsidR="00DC4471" w:rsidRPr="00873C8B">
        <w:rPr>
          <w:i/>
          <w:iCs/>
        </w:rPr>
        <w:t>Little Helps Plan KPIs – Data Summary.</w:t>
      </w:r>
      <w:r w:rsidR="00DC4471" w:rsidRPr="00873C8B">
        <w:t>, 2019)</w:t>
      </w:r>
      <w:r w:rsidRPr="00873C8B">
        <w:t>.</w:t>
      </w:r>
    </w:p>
    <w:p w14:paraId="3961614E" w14:textId="08E09F77" w:rsidR="002D074E" w:rsidRPr="002624C8" w:rsidRDefault="00581069" w:rsidP="00873C8B">
      <w:pPr>
        <w:spacing w:line="276" w:lineRule="auto"/>
        <w:jc w:val="both"/>
      </w:pPr>
      <w:r w:rsidRPr="00873C8B">
        <w:t>Stakeholder Engagement: Data collection and analysis enable Tesco to engage with various stakeholders, including customers, suppliers, employees, and communities. By soliciting feedback, addressing concerns, and communicating transparently about its sustainability initiatives and performance, Tesco can build trust and credibility with its stakeholders, fostering long-term relationships and supporting its sustainability goals</w:t>
      </w:r>
      <w:r w:rsidR="00B47645" w:rsidRPr="00873C8B">
        <w:t xml:space="preserve"> (</w:t>
      </w:r>
      <w:r w:rsidR="00B47645" w:rsidRPr="00873C8B">
        <w:rPr>
          <w:i/>
          <w:iCs/>
        </w:rPr>
        <w:t>Tesco and multi-stakeholder initiatives for responsible sourcing</w:t>
      </w:r>
      <w:r w:rsidR="00B47645" w:rsidRPr="00873C8B">
        <w:t>, 2022)</w:t>
      </w:r>
      <w:r w:rsidRPr="00873C8B">
        <w:t>.</w:t>
      </w:r>
    </w:p>
    <w:p w14:paraId="5CED8280" w14:textId="77777777" w:rsidR="00FC224D" w:rsidRPr="00873C8B" w:rsidRDefault="00FC224D" w:rsidP="00873C8B">
      <w:pPr>
        <w:spacing w:line="276" w:lineRule="auto"/>
        <w:jc w:val="both"/>
        <w:rPr>
          <w:shd w:val="clear" w:color="auto" w:fill="FFFFFF"/>
        </w:rPr>
      </w:pPr>
    </w:p>
    <w:p w14:paraId="2573FDE6" w14:textId="77777777" w:rsidR="008C7404" w:rsidRPr="00873C8B" w:rsidRDefault="008C7404" w:rsidP="00873C8B">
      <w:pPr>
        <w:spacing w:line="276" w:lineRule="auto"/>
        <w:jc w:val="both"/>
      </w:pPr>
    </w:p>
    <w:p w14:paraId="2BCC56E4" w14:textId="26F7FC6E" w:rsidR="00BC02AD" w:rsidRPr="00873C8B" w:rsidRDefault="00BC02AD" w:rsidP="00873C8B">
      <w:pPr>
        <w:spacing w:line="276" w:lineRule="auto"/>
        <w:jc w:val="both"/>
      </w:pPr>
    </w:p>
    <w:p w14:paraId="3244A89C" w14:textId="77777777" w:rsidR="00432989" w:rsidRPr="00873C8B" w:rsidRDefault="00432989" w:rsidP="00873C8B">
      <w:pPr>
        <w:spacing w:line="276" w:lineRule="auto"/>
        <w:jc w:val="both"/>
      </w:pPr>
      <w:r w:rsidRPr="00873C8B">
        <w:br w:type="page"/>
      </w:r>
    </w:p>
    <w:p w14:paraId="57BF511A" w14:textId="4A70C99B" w:rsidR="00BC02AD" w:rsidRPr="00873C8B" w:rsidRDefault="00BC02AD" w:rsidP="00873C8B">
      <w:pPr>
        <w:pStyle w:val="Heading1"/>
        <w:numPr>
          <w:ilvl w:val="1"/>
          <w:numId w:val="2"/>
        </w:numPr>
        <w:spacing w:line="276" w:lineRule="auto"/>
        <w:jc w:val="both"/>
        <w:rPr>
          <w:rFonts w:asciiTheme="minorHAnsi" w:hAnsiTheme="minorHAnsi"/>
          <w:sz w:val="24"/>
          <w:szCs w:val="24"/>
        </w:rPr>
      </w:pPr>
      <w:bookmarkStart w:id="5" w:name="_Toc158927335"/>
      <w:r w:rsidRPr="00873C8B">
        <w:rPr>
          <w:rFonts w:asciiTheme="minorHAnsi" w:hAnsiTheme="minorHAnsi"/>
          <w:sz w:val="24"/>
          <w:szCs w:val="24"/>
        </w:rPr>
        <w:t xml:space="preserve">Segmentation, Pricing and </w:t>
      </w:r>
      <w:r w:rsidR="00871948" w:rsidRPr="00873C8B">
        <w:rPr>
          <w:rFonts w:asciiTheme="minorHAnsi" w:hAnsiTheme="minorHAnsi"/>
          <w:sz w:val="24"/>
          <w:szCs w:val="24"/>
        </w:rPr>
        <w:t>Deafferentation</w:t>
      </w:r>
      <w:bookmarkEnd w:id="5"/>
    </w:p>
    <w:p w14:paraId="1CFBD195" w14:textId="25C83A65" w:rsidR="00FC034A" w:rsidRPr="000805A4" w:rsidRDefault="00FC034A" w:rsidP="00FC034A">
      <w:pPr>
        <w:jc w:val="both"/>
        <w:rPr>
          <w:lang w:eastAsia="en-GB"/>
        </w:rPr>
      </w:pPr>
      <w:r w:rsidRPr="000805A4">
        <w:rPr>
          <w:lang w:eastAsia="en-GB"/>
        </w:rPr>
        <w:t xml:space="preserve">Tesco's products and services aim at cost-conscious individuals who prioritise bargains, sales, and various choices. Other supermarket chains in the UK target different customer segments. For instance, Waitrose supermarkets cater to people in a higher income range who prioritise product quality over price. Therefore, Waitrose stores are more spacious than many other supermarkets, and this space is reflected in the higher prices for consumers. In contrast, Lidl and Aldi, two other popular supermarket chains, target a different customer segment than Tesco and Waitrose. Lidl's strategy is more focused on cost-effectiveness than Tesco's, which results in Lidl targeting consumers who may compromise on quality due to the lower prices. Buyer behaviour has a significant impact on marketing activities, especially during times of financial and economic crises. In the UK, the recession decreased consumer spending, and Tesco's marketing management responded by emphasising cost-effectiveness within their integrated marketing communication practices. Tesco uses a variety of positioning strategies to attract its target customer segment most effectively </w:t>
      </w:r>
      <w:sdt>
        <w:sdtPr>
          <w:rPr>
            <w:lang w:eastAsia="en-GB"/>
          </w:rPr>
          <w:id w:val="-1285262398"/>
          <w:citation/>
        </w:sdtPr>
        <w:sdtContent>
          <w:r w:rsidRPr="000805A4">
            <w:rPr>
              <w:lang w:eastAsia="en-GB"/>
            </w:rPr>
            <w:fldChar w:fldCharType="begin"/>
          </w:r>
          <w:r w:rsidRPr="000805A4">
            <w:rPr>
              <w:lang w:eastAsia="en-GB"/>
            </w:rPr>
            <w:instrText xml:space="preserve"> CITATION Joh16 \l 2057 </w:instrText>
          </w:r>
          <w:r w:rsidRPr="000805A4">
            <w:rPr>
              <w:lang w:eastAsia="en-GB"/>
            </w:rPr>
            <w:fldChar w:fldCharType="separate"/>
          </w:r>
          <w:r w:rsidRPr="00FC034A">
            <w:rPr>
              <w:noProof/>
              <w:lang w:eastAsia="en-GB"/>
            </w:rPr>
            <w:t>(Dudovskiy, 2016)</w:t>
          </w:r>
          <w:r w:rsidRPr="000805A4">
            <w:rPr>
              <w:lang w:eastAsia="en-GB"/>
            </w:rPr>
            <w:fldChar w:fldCharType="end"/>
          </w:r>
        </w:sdtContent>
      </w:sdt>
      <w:r w:rsidRPr="000805A4">
        <w:rPr>
          <w:lang w:eastAsia="en-GB"/>
        </w:rPr>
        <w:t>.</w:t>
      </w:r>
    </w:p>
    <w:p w14:paraId="3FA096FF" w14:textId="1350D8CA" w:rsidR="004A0011" w:rsidRPr="00873C8B" w:rsidRDefault="00B47645" w:rsidP="00873C8B">
      <w:pPr>
        <w:spacing w:line="276" w:lineRule="auto"/>
        <w:jc w:val="both"/>
      </w:pPr>
      <w:r w:rsidRPr="00873C8B">
        <w:t>Critical Discussion: By segmenting its customer base, Tesco can better understand and meet its customers' diverse needs and preferences, enhancing customer satisfaction and loyalty and thus achieving customer centrality.</w:t>
      </w:r>
    </w:p>
    <w:p w14:paraId="3A658ADC" w14:textId="68460E6E" w:rsidR="00836914" w:rsidRPr="00873C8B" w:rsidRDefault="004A0011" w:rsidP="00873C8B">
      <w:pPr>
        <w:spacing w:line="276" w:lineRule="auto"/>
        <w:jc w:val="both"/>
      </w:pPr>
      <w:r w:rsidRPr="00873C8B">
        <w:t>Tesco utilises various pricing strategies to attract and retain customer loyalty. This involves implementing everyday low prices, promotional deals, and a loyalty program called Clubcard. Furthermore, the supermarket implements dynamic pricing techniques that adapt to demand and competitor pricing. By prioritising customer satisfaction through affordability and incentives, Tesco fosters a customer-centred approach that encourages repeat patronage and competitiveness within the industry.</w:t>
      </w:r>
      <w:r w:rsidRPr="00873C8B">
        <w:rPr>
          <w:rFonts w:eastAsia="Times New Roman"/>
          <w:i/>
          <w:iCs/>
        </w:rPr>
        <w:t xml:space="preserve"> </w:t>
      </w:r>
      <w:r w:rsidR="00FB07C9" w:rsidRPr="00873C8B">
        <w:rPr>
          <w:rFonts w:eastAsia="Times New Roman"/>
          <w:i/>
          <w:iCs/>
        </w:rPr>
        <w:t xml:space="preserve">(Tesco Marketing Mix (4Ps) </w:t>
      </w:r>
      <w:r w:rsidR="00FB07C9" w:rsidRPr="00873C8B">
        <w:rPr>
          <w:rFonts w:eastAsia="Times New Roman"/>
        </w:rPr>
        <w:t>2022)</w:t>
      </w:r>
      <w:r w:rsidR="00FB07C9" w:rsidRPr="00873C8B">
        <w:t>.</w:t>
      </w:r>
    </w:p>
    <w:p w14:paraId="1035801C" w14:textId="272E5038" w:rsidR="00FB07C9" w:rsidRPr="00873C8B" w:rsidRDefault="00FB07C9" w:rsidP="00873C8B">
      <w:pPr>
        <w:spacing w:line="276" w:lineRule="auto"/>
        <w:jc w:val="both"/>
      </w:pPr>
      <w:r w:rsidRPr="00873C8B">
        <w:t xml:space="preserve">It's interesting to note how Tesco has been able to differentiate itself from its competitors by focusing on various aspects such as product quality, customer service, and convenience. </w:t>
      </w:r>
      <w:r w:rsidR="002D074E" w:rsidRPr="00873C8B">
        <w:t>Their approach to</w:t>
      </w:r>
      <w:r w:rsidRPr="00873C8B">
        <w:t xml:space="preserve"> catering to diverse customer preferences and needs has </w:t>
      </w:r>
      <w:r w:rsidR="004A0011" w:rsidRPr="00873C8B">
        <w:t>paid off in</w:t>
      </w:r>
      <w:r w:rsidRPr="00873C8B">
        <w:t xml:space="preserve"> retaining and attracting customers. The Tesco Finest line and </w:t>
      </w:r>
      <w:r w:rsidR="004A0011" w:rsidRPr="00873C8B">
        <w:t>its</w:t>
      </w:r>
      <w:r w:rsidRPr="00873C8B">
        <w:t xml:space="preserve"> online platform </w:t>
      </w:r>
      <w:r w:rsidR="004A0011" w:rsidRPr="00873C8B">
        <w:t>provide</w:t>
      </w:r>
      <w:r w:rsidRPr="00873C8B">
        <w:t xml:space="preserve"> superior products and flexibility to their customers</w:t>
      </w:r>
      <w:r w:rsidRPr="00873C8B">
        <w:rPr>
          <w:rFonts w:eastAsia="Times New Roman"/>
        </w:rPr>
        <w:t xml:space="preserve"> (PV, Vyshnavi, 2021)</w:t>
      </w:r>
      <w:r w:rsidRPr="00873C8B">
        <w:t>.</w:t>
      </w:r>
    </w:p>
    <w:p w14:paraId="70232A17" w14:textId="6FB6D9F0" w:rsidR="004A0011" w:rsidRPr="00873C8B" w:rsidRDefault="004A0011" w:rsidP="00873C8B">
      <w:pPr>
        <w:spacing w:line="276" w:lineRule="auto"/>
        <w:jc w:val="both"/>
      </w:pPr>
      <w:r w:rsidRPr="00873C8B">
        <w:t>According to (Sustainability, 2024), Tesco is dedicated to implementing a range of ethical and sustainability policies and practices, such as reducing carbon emissions, minimising food waste, and promoting responsible sourcing and labour practices. These initiatives are particularly relevant considering the growing number of socially conscious consumers. By aligning its practices with the values and concerns of society, Tesco enhances its brand reputation, fosters customer trust, and prioritises ethical and sustainable consumption, thereby achieving customer centrality and appeal.</w:t>
      </w:r>
    </w:p>
    <w:p w14:paraId="2D2951D3" w14:textId="4BDA4EC4" w:rsidR="004A0011" w:rsidRPr="00873C8B" w:rsidRDefault="004A0011" w:rsidP="00873C8B">
      <w:pPr>
        <w:spacing w:line="276" w:lineRule="auto"/>
        <w:jc w:val="both"/>
        <w:rPr>
          <w:bdr w:val="none" w:sz="0" w:space="0" w:color="auto" w:frame="1"/>
          <w:lang w:eastAsia="en-GB"/>
        </w:rPr>
      </w:pPr>
      <w:r w:rsidRPr="00873C8B">
        <w:rPr>
          <w:bdr w:val="none" w:sz="0" w:space="0" w:color="auto" w:frame="1"/>
          <w:lang w:eastAsia="en-GB"/>
        </w:rPr>
        <w:t xml:space="preserve">Tesco's advertising and branding are considered the best in the industry. Its most significant strength is its ability to offer low prices, setting it apart from other supermarket chains. Tesco utilises TV ads, sponsors charitable events, and offers promotions to customers, focusing solely on providing low prices. Additionally, Tesco delivers attractive offers to potential customers, such as "buy one get one free" or half-price deals, making them feel like they are saving money. However, online purchases are cheaper than in-store purchases, but customers cannot see all their options, making it difficult to entice them into buying more products </w:t>
      </w:r>
      <w:sdt>
        <w:sdtPr>
          <w:rPr>
            <w:bdr w:val="none" w:sz="0" w:space="0" w:color="auto" w:frame="1"/>
            <w:lang w:eastAsia="en-GB"/>
          </w:rPr>
          <w:id w:val="-507898315"/>
          <w:citation/>
        </w:sdtPr>
        <w:sdtContent>
          <w:r w:rsidRPr="00873C8B">
            <w:rPr>
              <w:bdr w:val="none" w:sz="0" w:space="0" w:color="auto" w:frame="1"/>
              <w:lang w:eastAsia="en-GB"/>
            </w:rPr>
            <w:fldChar w:fldCharType="begin"/>
          </w:r>
          <w:r w:rsidRPr="00873C8B">
            <w:rPr>
              <w:bdr w:val="none" w:sz="0" w:space="0" w:color="auto" w:frame="1"/>
              <w:lang w:eastAsia="en-GB"/>
            </w:rPr>
            <w:instrText xml:space="preserve"> CITATION Adi21 \l 2057 </w:instrText>
          </w:r>
          <w:r w:rsidRPr="00873C8B">
            <w:rPr>
              <w:bdr w:val="none" w:sz="0" w:space="0" w:color="auto" w:frame="1"/>
              <w:lang w:eastAsia="en-GB"/>
            </w:rPr>
            <w:fldChar w:fldCharType="separate"/>
          </w:r>
          <w:r w:rsidR="00FC034A" w:rsidRPr="00FC034A">
            <w:rPr>
              <w:noProof/>
              <w:bdr w:val="none" w:sz="0" w:space="0" w:color="auto" w:frame="1"/>
              <w:lang w:eastAsia="en-GB"/>
            </w:rPr>
            <w:t>(Shastri, 2021)</w:t>
          </w:r>
          <w:r w:rsidRPr="00873C8B">
            <w:rPr>
              <w:bdr w:val="none" w:sz="0" w:space="0" w:color="auto" w:frame="1"/>
              <w:lang w:eastAsia="en-GB"/>
            </w:rPr>
            <w:fldChar w:fldCharType="end"/>
          </w:r>
        </w:sdtContent>
      </w:sdt>
      <w:r w:rsidRPr="00873C8B">
        <w:rPr>
          <w:bdr w:val="none" w:sz="0" w:space="0" w:color="auto" w:frame="1"/>
          <w:lang w:eastAsia="en-GB"/>
        </w:rPr>
        <w:t>.</w:t>
      </w:r>
    </w:p>
    <w:p w14:paraId="5DD8EA97" w14:textId="5900F8A8" w:rsidR="004A0011" w:rsidRPr="00873C8B" w:rsidRDefault="004A0011" w:rsidP="00873C8B">
      <w:pPr>
        <w:spacing w:line="276" w:lineRule="auto"/>
        <w:jc w:val="both"/>
        <w:rPr>
          <w:shd w:val="clear" w:color="auto" w:fill="FFFFFF"/>
        </w:rPr>
      </w:pPr>
      <w:r w:rsidRPr="00873C8B">
        <w:rPr>
          <w:shd w:val="clear" w:color="auto" w:fill="FFFFFF"/>
        </w:rPr>
        <w:t xml:space="preserve">Tesco has distinguished itself from its competitors by offering a broad range of products and services, including online shopping, delivery, and financial services. The success is primarily attributed to the complementary nature of these offerings and their ability to provide added value to customers </w:t>
      </w:r>
      <w:sdt>
        <w:sdtPr>
          <w:rPr>
            <w:shd w:val="clear" w:color="auto" w:fill="FFFFFF"/>
          </w:rPr>
          <w:id w:val="321169103"/>
          <w:citation/>
        </w:sdtPr>
        <w:sdtContent>
          <w:r w:rsidRPr="00873C8B">
            <w:rPr>
              <w:shd w:val="clear" w:color="auto" w:fill="FFFFFF"/>
            </w:rPr>
            <w:fldChar w:fldCharType="begin"/>
          </w:r>
          <w:r w:rsidRPr="00873C8B">
            <w:rPr>
              <w:shd w:val="clear" w:color="auto" w:fill="FFFFFF"/>
            </w:rPr>
            <w:instrText xml:space="preserve"> CITATION Han23 \l 2057 </w:instrText>
          </w:r>
          <w:r w:rsidRPr="00873C8B">
            <w:rPr>
              <w:shd w:val="clear" w:color="auto" w:fill="FFFFFF"/>
            </w:rPr>
            <w:fldChar w:fldCharType="separate"/>
          </w:r>
          <w:r w:rsidR="00FC034A" w:rsidRPr="00FC034A">
            <w:rPr>
              <w:noProof/>
              <w:shd w:val="clear" w:color="auto" w:fill="FFFFFF"/>
            </w:rPr>
            <w:t>(Hana, 2023)</w:t>
          </w:r>
          <w:r w:rsidRPr="00873C8B">
            <w:rPr>
              <w:shd w:val="clear" w:color="auto" w:fill="FFFFFF"/>
            </w:rPr>
            <w:fldChar w:fldCharType="end"/>
          </w:r>
        </w:sdtContent>
      </w:sdt>
      <w:r w:rsidRPr="00873C8B">
        <w:rPr>
          <w:shd w:val="clear" w:color="auto" w:fill="FFFFFF"/>
        </w:rPr>
        <w:t>.</w:t>
      </w:r>
    </w:p>
    <w:p w14:paraId="1D9911BB" w14:textId="3FEFDDF7" w:rsidR="00B47645" w:rsidRPr="00873C8B" w:rsidRDefault="00B47645" w:rsidP="00873C8B">
      <w:pPr>
        <w:spacing w:line="276" w:lineRule="auto"/>
        <w:jc w:val="both"/>
      </w:pPr>
      <w:r w:rsidRPr="00873C8B">
        <w:t>In summary, Tesco's marketing relationship strategy encompasses segmentation, pricing, differentiation, and ethical/sustainability practices, aiming to achieve customer centrality by understanding and meeting its customers' diverse needs and preferences while maintaining ethical and sustainable practices.</w:t>
      </w:r>
    </w:p>
    <w:p w14:paraId="7CDAD213" w14:textId="77777777" w:rsidR="00B47645" w:rsidRPr="00873C8B" w:rsidRDefault="00B47645" w:rsidP="00873C8B">
      <w:pPr>
        <w:spacing w:line="276" w:lineRule="auto"/>
        <w:ind w:left="720"/>
        <w:jc w:val="both"/>
      </w:pPr>
    </w:p>
    <w:p w14:paraId="6649460E" w14:textId="77777777" w:rsidR="00B30AA6" w:rsidRPr="00873C8B" w:rsidRDefault="00B30AA6" w:rsidP="00873C8B">
      <w:pPr>
        <w:spacing w:line="276" w:lineRule="auto"/>
        <w:jc w:val="both"/>
      </w:pPr>
      <w:r w:rsidRPr="00873C8B">
        <w:br w:type="page"/>
      </w:r>
    </w:p>
    <w:p w14:paraId="675AF775" w14:textId="092876D9" w:rsidR="004A0011" w:rsidRPr="00873C8B" w:rsidRDefault="00BC02AD" w:rsidP="00873C8B">
      <w:pPr>
        <w:pStyle w:val="Heading1"/>
        <w:numPr>
          <w:ilvl w:val="1"/>
          <w:numId w:val="2"/>
        </w:numPr>
        <w:spacing w:line="276" w:lineRule="auto"/>
        <w:jc w:val="both"/>
        <w:rPr>
          <w:rFonts w:asciiTheme="minorHAnsi" w:hAnsiTheme="minorHAnsi"/>
          <w:sz w:val="24"/>
          <w:szCs w:val="24"/>
        </w:rPr>
      </w:pPr>
      <w:bookmarkStart w:id="6" w:name="_Toc158927336"/>
      <w:r w:rsidRPr="00873C8B">
        <w:rPr>
          <w:rFonts w:asciiTheme="minorHAnsi" w:hAnsiTheme="minorHAnsi"/>
          <w:sz w:val="24"/>
          <w:szCs w:val="24"/>
        </w:rPr>
        <w:t>Ethics and Sustainability</w:t>
      </w:r>
      <w:bookmarkEnd w:id="6"/>
      <w:r w:rsidRPr="00873C8B">
        <w:rPr>
          <w:rFonts w:asciiTheme="minorHAnsi" w:hAnsiTheme="minorHAnsi"/>
          <w:sz w:val="24"/>
          <w:szCs w:val="24"/>
        </w:rPr>
        <w:t xml:space="preserve"> </w:t>
      </w:r>
    </w:p>
    <w:p w14:paraId="52DDC464" w14:textId="0891C65E" w:rsidR="004A0011" w:rsidRPr="00873C8B" w:rsidRDefault="004A0011" w:rsidP="00873C8B">
      <w:pPr>
        <w:spacing w:line="276" w:lineRule="auto"/>
        <w:jc w:val="both"/>
      </w:pPr>
      <w:r w:rsidRPr="00873C8B">
        <w:t xml:space="preserve">At Tesco UK, they uphold human rights in all operations. To lead our human rights strategy, they have a Responsible Sourcing Director who reports to their Group Quality Director and Chief Product Officer. They oversee product sourcing across all of Tesco’s retail businesses. They make internal training mandatory for these roles to ensure that Tesco UK Buying Managers and Technical Managers are well-informed and equipped with the necessary knowledge and skills. This training focuses on responsible sourcing, modern slavery, and human rights. Tesco regularly evaluates and updates its training to ensure its colleagues are informed and aware of relevant escalation procedures. Their commercial and technical teams maintain ethical supplier and site relationships daily. They are supported by a specialist responsible sourcing team, which includes dedicated local staff in nine key sourcing countries. Together, these teams develop annual plans that prioritise vital projects and identify specific actions or support required from technical or commercial colleagues. These projects can apply to both primary supplying sites and raw materials sourcing. Examples of projects included in the 2021/22 plans include </w:t>
      </w:r>
      <w:sdt>
        <w:sdtPr>
          <w:id w:val="-581217742"/>
          <w:citation/>
        </w:sdtPr>
        <w:sdtContent>
          <w:r w:rsidRPr="00873C8B">
            <w:fldChar w:fldCharType="begin"/>
          </w:r>
          <w:r w:rsidRPr="00873C8B">
            <w:instrText xml:space="preserve"> CITATION Tes232 \l 2057 </w:instrText>
          </w:r>
          <w:r w:rsidRPr="00873C8B">
            <w:fldChar w:fldCharType="separate"/>
          </w:r>
          <w:r w:rsidR="00FC034A" w:rsidRPr="00FC034A">
            <w:rPr>
              <w:noProof/>
            </w:rPr>
            <w:t>(Tesco, 2023)</w:t>
          </w:r>
          <w:r w:rsidRPr="00873C8B">
            <w:fldChar w:fldCharType="end"/>
          </w:r>
        </w:sdtContent>
      </w:sdt>
      <w:r w:rsidRPr="00873C8B">
        <w:t>.</w:t>
      </w:r>
    </w:p>
    <w:p w14:paraId="2B159C26" w14:textId="67DC9F81" w:rsidR="004A0011" w:rsidRPr="00873C8B" w:rsidRDefault="004A0011" w:rsidP="00873C8B">
      <w:pPr>
        <w:spacing w:line="276" w:lineRule="auto"/>
        <w:jc w:val="both"/>
      </w:pPr>
      <w:r w:rsidRPr="00873C8B">
        <w:t xml:space="preserve">In September 2019, Ethical Consumer rated Tesco's supply chain management as the best. We arrived at this conclusion by examining their documents, which included 'Our Approach to Human Rights' from 11th April 2019, 'Modern Slavery Statement 2018/19', and 'Supplier Code of Conduct'. Despite this, we discovered that one of their suppliers was found to be using slave labour during the same period. After a three-year police investigation, the UK's most significant modern slavery ring was uncovered, and one of Tesco's suppliers was implicated. The ring had over 400 victims, some working in farms, rubbish recycling centres, and poultry factories for as little as 50p per day. </w:t>
      </w:r>
      <w:sdt>
        <w:sdtPr>
          <w:id w:val="1955974964"/>
          <w:citation/>
        </w:sdtPr>
        <w:sdtContent>
          <w:r w:rsidRPr="00873C8B">
            <w:fldChar w:fldCharType="begin"/>
          </w:r>
          <w:r w:rsidRPr="00873C8B">
            <w:instrText xml:space="preserve"> CITATION Eth23 \l 2057 </w:instrText>
          </w:r>
          <w:r w:rsidRPr="00873C8B">
            <w:fldChar w:fldCharType="separate"/>
          </w:r>
          <w:r w:rsidR="00FC034A" w:rsidRPr="00FC034A">
            <w:rPr>
              <w:noProof/>
            </w:rPr>
            <w:t>(consumer, 2023)</w:t>
          </w:r>
          <w:r w:rsidRPr="00873C8B">
            <w:fldChar w:fldCharType="end"/>
          </w:r>
        </w:sdtContent>
      </w:sdt>
      <w:r w:rsidRPr="00873C8B">
        <w:t>.</w:t>
      </w:r>
    </w:p>
    <w:p w14:paraId="0EA782D6" w14:textId="508BE576" w:rsidR="00FC034A" w:rsidRPr="00873C8B" w:rsidRDefault="00FC034A" w:rsidP="00FC034A">
      <w:pPr>
        <w:jc w:val="both"/>
      </w:pPr>
      <w:r>
        <w:rPr>
          <w:shd w:val="clear" w:color="auto" w:fill="FFFFFF"/>
        </w:rPr>
        <w:t xml:space="preserve">Tesco, one of the world's largest retailers, has recently announced its plans to partner with sustainability start-ups to drive positive impact throughout its supply chain. By leveraging the expertise of these innovative companies, Tesco aims to identify and implement sustainable practices, including reducing food waste, optimising packaging, and improving energy efficiency. This </w:t>
      </w:r>
      <w:r w:rsidR="000E1980">
        <w:rPr>
          <w:shd w:val="clear" w:color="auto" w:fill="FFFFFF"/>
        </w:rPr>
        <w:t>exciting partnership</w:t>
      </w:r>
      <w:r>
        <w:rPr>
          <w:shd w:val="clear" w:color="auto" w:fill="FFFFFF"/>
        </w:rPr>
        <w:t xml:space="preserve"> showcases Tesco's dedication to sustainability and its commitment to building a more responsible and sustainable supply chain ecosystem. By working together with start-ups, Tesco hopes to stay at the forefront of sustainable practices and make a meaningful impact on the environment and society. Overall, this is a positive step towards a more sustainable future and demonstrates the importance of collaboration and innovation in achieving our shared sustainability goals</w:t>
      </w:r>
      <w:sdt>
        <w:sdtPr>
          <w:id w:val="958843827"/>
          <w:citation/>
        </w:sdtPr>
        <w:sdtContent>
          <w:r w:rsidR="004A0011" w:rsidRPr="00873C8B">
            <w:fldChar w:fldCharType="begin"/>
          </w:r>
          <w:r w:rsidR="004A0011" w:rsidRPr="00873C8B">
            <w:instrText xml:space="preserve"> CITATION Pun23 \l 2057 </w:instrText>
          </w:r>
          <w:r w:rsidR="004A0011" w:rsidRPr="00873C8B">
            <w:fldChar w:fldCharType="separate"/>
          </w:r>
          <w:r>
            <w:rPr>
              <w:noProof/>
            </w:rPr>
            <w:t xml:space="preserve"> </w:t>
          </w:r>
          <w:r w:rsidRPr="00FC034A">
            <w:rPr>
              <w:noProof/>
            </w:rPr>
            <w:t>(Yadav, 2023)</w:t>
          </w:r>
          <w:r w:rsidR="004A0011" w:rsidRPr="00873C8B">
            <w:fldChar w:fldCharType="end"/>
          </w:r>
        </w:sdtContent>
      </w:sdt>
      <w:r w:rsidR="004A0011" w:rsidRPr="00873C8B">
        <w:t>.</w:t>
      </w:r>
    </w:p>
    <w:p w14:paraId="5082F651" w14:textId="77777777" w:rsidR="00B30AA6" w:rsidRPr="00873C8B" w:rsidRDefault="00B30AA6" w:rsidP="00873C8B">
      <w:pPr>
        <w:spacing w:line="276" w:lineRule="auto"/>
        <w:jc w:val="both"/>
      </w:pPr>
    </w:p>
    <w:p w14:paraId="025C147B" w14:textId="77777777" w:rsidR="00BC02AD" w:rsidRPr="00873C8B" w:rsidRDefault="00BC02AD" w:rsidP="00873C8B">
      <w:pPr>
        <w:spacing w:line="276" w:lineRule="auto"/>
        <w:jc w:val="both"/>
      </w:pPr>
      <w:r w:rsidRPr="00873C8B">
        <w:br w:type="page"/>
      </w:r>
    </w:p>
    <w:p w14:paraId="4E359B3E" w14:textId="40799AB4" w:rsidR="00BC02AD" w:rsidRPr="00873C8B" w:rsidRDefault="00BC02AD" w:rsidP="00873C8B">
      <w:pPr>
        <w:pStyle w:val="Heading1"/>
        <w:numPr>
          <w:ilvl w:val="0"/>
          <w:numId w:val="2"/>
        </w:numPr>
        <w:spacing w:line="276" w:lineRule="auto"/>
        <w:jc w:val="both"/>
        <w:rPr>
          <w:rFonts w:asciiTheme="minorHAnsi" w:hAnsiTheme="minorHAnsi"/>
          <w:sz w:val="24"/>
          <w:szCs w:val="24"/>
        </w:rPr>
      </w:pPr>
      <w:bookmarkStart w:id="7" w:name="_Toc158927337"/>
      <w:r w:rsidRPr="00873C8B">
        <w:rPr>
          <w:rFonts w:asciiTheme="minorHAnsi" w:hAnsiTheme="minorHAnsi"/>
          <w:sz w:val="24"/>
          <w:szCs w:val="24"/>
        </w:rPr>
        <w:t>Conclusion</w:t>
      </w:r>
      <w:bookmarkEnd w:id="7"/>
      <w:r w:rsidRPr="00873C8B">
        <w:rPr>
          <w:rFonts w:asciiTheme="minorHAnsi" w:hAnsiTheme="minorHAnsi"/>
          <w:sz w:val="24"/>
          <w:szCs w:val="24"/>
        </w:rPr>
        <w:t xml:space="preserve"> </w:t>
      </w:r>
    </w:p>
    <w:p w14:paraId="6E33F917" w14:textId="22378A24" w:rsidR="00411BCB" w:rsidRPr="007450AF" w:rsidRDefault="004E7068" w:rsidP="00411BCB">
      <w:pPr>
        <w:spacing w:line="276" w:lineRule="auto"/>
        <w:jc w:val="both"/>
        <w:rPr>
          <w:rFonts w:cs="Arial"/>
          <w:color w:val="1C1C1C"/>
          <w:shd w:val="clear" w:color="auto" w:fill="FFFFFF"/>
        </w:rPr>
      </w:pPr>
      <w:r w:rsidRPr="00873C8B">
        <w:rPr>
          <w:rFonts w:cs="Arial"/>
          <w:color w:val="1C1C1C"/>
          <w:shd w:val="clear" w:color="auto" w:fill="FFFFFF"/>
        </w:rPr>
        <w:t>In conclusion, Tesco is a successful and popular retail chain that has faced challenges maintaining its market share due to increased competition and changing consumer preferences. However, the company has continued to focus on providing value to customers, offering quality products and services, and contributing positively to the communities it serves. Tesco's mission statement has also evolved to emphasise sustainability, social responsibility, and innovation in meeting customer needs while maintaining profitability. Data collection and evaluation play a significant role in Tesco's success, particularly in using data analytics to personalise rewards and offers for each customer through its Clubcard loyalty program. By collecting and analysing data on customer preferences, behaviours, and purchasing patterns, Tesco can better understand its customers' needs and tailor its marketing efforts accordingly. It also uses data to optimise its supply chain processes and identify product innovation and development opportunities.</w:t>
      </w:r>
      <w:r w:rsidR="00411BCB">
        <w:rPr>
          <w:rFonts w:cs="Arial"/>
          <w:color w:val="1C1C1C"/>
          <w:shd w:val="clear" w:color="auto" w:fill="FFFFFF"/>
        </w:rPr>
        <w:t xml:space="preserve"> </w:t>
      </w:r>
      <w:r w:rsidR="00411BCB" w:rsidRPr="00873C8B">
        <w:t>Tesco's effective segmentation strategy allows it to tailor marketing efforts to specific customer segments, enhancing customer satisfaction and loyalty.</w:t>
      </w:r>
      <w:r w:rsidR="00411BCB">
        <w:t xml:space="preserve"> </w:t>
      </w:r>
      <w:r w:rsidR="00411BCB" w:rsidRPr="00873C8B">
        <w:t>Tesco's pricing strategies, including everyday low prices and loyalty programs, contribute to customer centrality by offering value for money and incentivising repeat purchases.</w:t>
      </w:r>
      <w:r w:rsidR="00411BCB">
        <w:t xml:space="preserve"> </w:t>
      </w:r>
      <w:r w:rsidR="00411BCB" w:rsidRPr="00873C8B">
        <w:t>Tesco's focus on product quality, convenience, and customer service helps differentiate it from competitors, attracting and retaining customers who value these attributes.</w:t>
      </w:r>
      <w:r w:rsidR="00411BCB">
        <w:t xml:space="preserve"> </w:t>
      </w:r>
      <w:r w:rsidR="00411BCB" w:rsidRPr="00873C8B">
        <w:t>Tesco's commitment to ethical and sustainable practices enhances its brand reputation and fosters customer trust, appealing to socially conscious consumers.</w:t>
      </w:r>
      <w:r w:rsidR="00411BCB">
        <w:t xml:space="preserve"> Therefore, </w:t>
      </w:r>
      <w:r w:rsidR="00411BCB" w:rsidRPr="00873C8B">
        <w:t>While Tesco has made strides in implementing sustainability initiatives, there is room for improvement across all aspects of its marketing strategy, including product development, promotion, and distribution.</w:t>
      </w:r>
      <w:r w:rsidR="007450AF">
        <w:rPr>
          <w:rFonts w:cs="Arial"/>
          <w:color w:val="1C1C1C"/>
          <w:shd w:val="clear" w:color="auto" w:fill="FFFFFF"/>
        </w:rPr>
        <w:t xml:space="preserve"> </w:t>
      </w:r>
      <w:r w:rsidR="00411BCB" w:rsidRPr="00873C8B">
        <w:t>Tesco can further leverage data analytics to gain deeper insights into customer preferences and behaviours, allowing for more targeted and personalised marketing campaigns. Tesco should continue to innovate its products, services, and marketing strategies to stay ahead of competitors and meet evolving customer needs and expectations. By focusing on these performance areas and addressing areas requiring improvement, Tesco can strengthen its sustainable marketing relationships, enhance customer satisfaction, and drive long-term business success</w:t>
      </w:r>
      <w:r w:rsidR="00411BCB">
        <w:t>.</w:t>
      </w:r>
    </w:p>
    <w:p w14:paraId="2FE66FF9" w14:textId="5AE7CDDB" w:rsidR="004E7068" w:rsidRPr="00873C8B" w:rsidRDefault="004E7068" w:rsidP="00873C8B">
      <w:pPr>
        <w:spacing w:line="276" w:lineRule="auto"/>
        <w:jc w:val="both"/>
        <w:rPr>
          <w:rFonts w:cs="Arial"/>
          <w:color w:val="1C1C1C"/>
          <w:shd w:val="clear" w:color="auto" w:fill="FFFFFF"/>
        </w:rPr>
      </w:pPr>
    </w:p>
    <w:p w14:paraId="642D6601" w14:textId="77777777" w:rsidR="007450AF" w:rsidRDefault="007450AF">
      <w:pPr>
        <w:rPr>
          <w:rFonts w:asciiTheme="majorHAnsi" w:eastAsiaTheme="majorEastAsia" w:hAnsiTheme="majorHAnsi" w:cstheme="majorBidi"/>
          <w:color w:val="0F4761" w:themeColor="accent1" w:themeShade="BF"/>
          <w:sz w:val="40"/>
          <w:szCs w:val="40"/>
        </w:rPr>
      </w:pPr>
      <w:r>
        <w:br w:type="page"/>
      </w:r>
    </w:p>
    <w:bookmarkStart w:id="8" w:name="_Toc158927338" w:displacedByCustomXml="next"/>
    <w:sdt>
      <w:sdtPr>
        <w:rPr>
          <w:rFonts w:asciiTheme="minorHAnsi" w:eastAsiaTheme="minorHAnsi" w:hAnsiTheme="minorHAnsi" w:cstheme="minorBidi"/>
          <w:color w:val="auto"/>
          <w:sz w:val="24"/>
          <w:szCs w:val="24"/>
        </w:rPr>
        <w:id w:val="-334219722"/>
        <w:docPartObj>
          <w:docPartGallery w:val="Bibliographies"/>
          <w:docPartUnique/>
        </w:docPartObj>
      </w:sdtPr>
      <w:sdtContent>
        <w:p w14:paraId="7671DC71" w14:textId="4D955C83" w:rsidR="007450AF" w:rsidRDefault="007450AF">
          <w:pPr>
            <w:pStyle w:val="Heading1"/>
          </w:pPr>
          <w:r>
            <w:t>References</w:t>
          </w:r>
          <w:bookmarkEnd w:id="8"/>
        </w:p>
        <w:sdt>
          <w:sdtPr>
            <w:id w:val="-573587230"/>
            <w:bibliography/>
          </w:sdtPr>
          <w:sdtContent>
            <w:p w14:paraId="20B911F9" w14:textId="77777777" w:rsidR="00FC034A" w:rsidRDefault="007450AF" w:rsidP="00FC034A">
              <w:pPr>
                <w:pStyle w:val="Bibliography"/>
                <w:rPr>
                  <w:noProof/>
                  <w:kern w:val="0"/>
                  <w14:ligatures w14:val="none"/>
                </w:rPr>
              </w:pPr>
              <w:r>
                <w:fldChar w:fldCharType="begin"/>
              </w:r>
              <w:r>
                <w:instrText xml:space="preserve"> BIBLIOGRAPHY </w:instrText>
              </w:r>
              <w:r>
                <w:fldChar w:fldCharType="separate"/>
              </w:r>
              <w:r w:rsidR="00FC034A">
                <w:rPr>
                  <w:noProof/>
                </w:rPr>
                <w:t xml:space="preserve">Abbas, T., 2023. </w:t>
              </w:r>
              <w:r w:rsidR="00FC034A">
                <w:rPr>
                  <w:i/>
                  <w:iCs/>
                  <w:noProof/>
                </w:rPr>
                <w:t xml:space="preserve">Tesco Change Management Case Study. </w:t>
              </w:r>
              <w:r w:rsidR="00FC034A">
                <w:rPr>
                  <w:noProof/>
                </w:rPr>
                <w:t xml:space="preserve">[Online] </w:t>
              </w:r>
              <w:r w:rsidR="00FC034A">
                <w:rPr>
                  <w:noProof/>
                </w:rPr>
                <w:br/>
                <w:t xml:space="preserve">Available at: </w:t>
              </w:r>
              <w:r w:rsidR="00FC034A">
                <w:rPr>
                  <w:noProof/>
                  <w:u w:val="single"/>
                </w:rPr>
                <w:t>https://changemanagementinsight.com/tesco-change-management-case-study/</w:t>
              </w:r>
              <w:r w:rsidR="00FC034A">
                <w:rPr>
                  <w:noProof/>
                </w:rPr>
                <w:br/>
                <w:t>[Accessed 15 02 2024].</w:t>
              </w:r>
            </w:p>
            <w:p w14:paraId="76F336A0" w14:textId="77777777" w:rsidR="00FC034A" w:rsidRDefault="00FC034A" w:rsidP="00FC034A">
              <w:pPr>
                <w:pStyle w:val="Bibliography"/>
                <w:rPr>
                  <w:noProof/>
                </w:rPr>
              </w:pPr>
              <w:r>
                <w:rPr>
                  <w:noProof/>
                </w:rPr>
                <w:t xml:space="preserve">Centre, T. p., 2023. </w:t>
              </w:r>
              <w:r>
                <w:rPr>
                  <w:i/>
                  <w:iCs/>
                  <w:noProof/>
                </w:rPr>
                <w:t xml:space="preserve">Tesco privacy Centre. </w:t>
              </w:r>
              <w:r>
                <w:rPr>
                  <w:noProof/>
                </w:rPr>
                <w:t xml:space="preserve">[Online] </w:t>
              </w:r>
              <w:r>
                <w:rPr>
                  <w:noProof/>
                </w:rPr>
                <w:br/>
                <w:t xml:space="preserve">Available at: </w:t>
              </w:r>
              <w:r>
                <w:rPr>
                  <w:noProof/>
                  <w:u w:val="single"/>
                </w:rPr>
                <w:t>https://www.tesco.com/help/privacy-and-cookies/privacy-centre/tesco-and-your-data/your-data-journey/#:~:text=Collecting%20your%20information%20helps%20us,complaints%20or%20requests%20more%20quickly.&amp;text=We%20can%20use%20personal%20data,you%20a%20great%20</w:t>
              </w:r>
            </w:p>
            <w:p w14:paraId="6B8388AA" w14:textId="77777777" w:rsidR="00FC034A" w:rsidRDefault="00FC034A" w:rsidP="00FC034A">
              <w:pPr>
                <w:pStyle w:val="Bibliography"/>
                <w:rPr>
                  <w:noProof/>
                </w:rPr>
              </w:pPr>
              <w:r>
                <w:rPr>
                  <w:noProof/>
                </w:rPr>
                <w:t xml:space="preserve">consumer, E., 2023. </w:t>
              </w:r>
              <w:r>
                <w:rPr>
                  <w:i/>
                  <w:iCs/>
                  <w:noProof/>
                </w:rPr>
                <w:t xml:space="preserve">Ethical consumer. </w:t>
              </w:r>
              <w:r>
                <w:rPr>
                  <w:noProof/>
                </w:rPr>
                <w:t xml:space="preserve">[Online] </w:t>
              </w:r>
              <w:r>
                <w:rPr>
                  <w:noProof/>
                </w:rPr>
                <w:br/>
                <w:t xml:space="preserve">Available at: </w:t>
              </w:r>
              <w:r>
                <w:rPr>
                  <w:noProof/>
                  <w:u w:val="single"/>
                </w:rPr>
                <w:t>https://www.ethicalconsumer.org/company-profile/tesco-plc</w:t>
              </w:r>
            </w:p>
            <w:p w14:paraId="301EDB5E" w14:textId="77777777" w:rsidR="00FC034A" w:rsidRDefault="00FC034A" w:rsidP="00FC034A">
              <w:pPr>
                <w:pStyle w:val="Bibliography"/>
                <w:rPr>
                  <w:noProof/>
                </w:rPr>
              </w:pPr>
              <w:r>
                <w:rPr>
                  <w:noProof/>
                </w:rPr>
                <w:t xml:space="preserve">Dudovskiy, J., 2016. </w:t>
              </w:r>
              <w:r>
                <w:rPr>
                  <w:i/>
                  <w:iCs/>
                  <w:noProof/>
                </w:rPr>
                <w:t xml:space="preserve">BUSINESS RESEARCH METHODOLOGY. </w:t>
              </w:r>
              <w:r>
                <w:rPr>
                  <w:noProof/>
                </w:rPr>
                <w:t xml:space="preserve">[Online] </w:t>
              </w:r>
              <w:r>
                <w:rPr>
                  <w:noProof/>
                </w:rPr>
                <w:br/>
                <w:t xml:space="preserve">Available at: </w:t>
              </w:r>
              <w:r>
                <w:rPr>
                  <w:noProof/>
                  <w:u w:val="single"/>
                </w:rPr>
                <w:t>https://research-methodology.net/tesco-segmentation-targeting-and-positioning-2/#:~:text=Tesco%20uses%20experiential%20positioning%20mainly,use%20of%20multi%2Dsegment%20positioning.</w:t>
              </w:r>
            </w:p>
            <w:p w14:paraId="2AD2777F" w14:textId="77777777" w:rsidR="00FC034A" w:rsidRDefault="00FC034A" w:rsidP="00FC034A">
              <w:pPr>
                <w:pStyle w:val="Bibliography"/>
                <w:rPr>
                  <w:noProof/>
                </w:rPr>
              </w:pPr>
              <w:r>
                <w:rPr>
                  <w:noProof/>
                </w:rPr>
                <w:t xml:space="preserve">Hana, 2023. </w:t>
              </w:r>
              <w:r>
                <w:rPr>
                  <w:i/>
                  <w:iCs/>
                  <w:noProof/>
                </w:rPr>
                <w:t xml:space="preserve">studocu. </w:t>
              </w:r>
              <w:r>
                <w:rPr>
                  <w:noProof/>
                </w:rPr>
                <w:t xml:space="preserve">[Online] </w:t>
              </w:r>
              <w:r>
                <w:rPr>
                  <w:noProof/>
                </w:rPr>
                <w:br/>
                <w:t xml:space="preserve">Available at: </w:t>
              </w:r>
              <w:r>
                <w:rPr>
                  <w:noProof/>
                  <w:u w:val="single"/>
                </w:rPr>
                <w:t>https://www.studocu.com/en-gb/messages/question/2910124/explain-tesco-plc-strategies-using-the-porters-dynamic-fit-of-activities-theory-answer-and#:~:text=2.-,Differentiation%20Strategy%3A,to%20add%20value%20for%20customers.</w:t>
              </w:r>
            </w:p>
            <w:p w14:paraId="673F0E83" w14:textId="77777777" w:rsidR="00FC034A" w:rsidRDefault="00FC034A" w:rsidP="00FC034A">
              <w:pPr>
                <w:pStyle w:val="Bibliography"/>
                <w:rPr>
                  <w:noProof/>
                </w:rPr>
              </w:pPr>
              <w:r>
                <w:rPr>
                  <w:noProof/>
                </w:rPr>
                <w:t xml:space="preserve">IPL, 2023. </w:t>
              </w:r>
              <w:r>
                <w:rPr>
                  <w:i/>
                  <w:iCs/>
                  <w:noProof/>
                </w:rPr>
                <w:t xml:space="preserve">IPL. </w:t>
              </w:r>
              <w:r>
                <w:rPr>
                  <w:noProof/>
                </w:rPr>
                <w:t xml:space="preserve">[Online] </w:t>
              </w:r>
              <w:r>
                <w:rPr>
                  <w:noProof/>
                </w:rPr>
                <w:br/>
                <w:t xml:space="preserve">Available at: </w:t>
              </w:r>
              <w:r>
                <w:rPr>
                  <w:noProof/>
                  <w:u w:val="single"/>
                </w:rPr>
                <w:t>https://www.ipl.org/essay/Data-Collection-In-Tesco-F3MY4AK6CEDR</w:t>
              </w:r>
            </w:p>
            <w:p w14:paraId="791CAD73" w14:textId="77777777" w:rsidR="00FC034A" w:rsidRDefault="00FC034A" w:rsidP="00FC034A">
              <w:pPr>
                <w:pStyle w:val="Bibliography"/>
                <w:rPr>
                  <w:noProof/>
                </w:rPr>
              </w:pPr>
              <w:r>
                <w:rPr>
                  <w:noProof/>
                </w:rPr>
                <w:t xml:space="preserve">Pepper, J., 2023. </w:t>
              </w:r>
              <w:r>
                <w:rPr>
                  <w:i/>
                  <w:iCs/>
                  <w:noProof/>
                </w:rPr>
                <w:t xml:space="preserve">Linkedin. </w:t>
              </w:r>
              <w:r>
                <w:rPr>
                  <w:noProof/>
                </w:rPr>
                <w:t xml:space="preserve">[Online] </w:t>
              </w:r>
              <w:r>
                <w:rPr>
                  <w:noProof/>
                </w:rPr>
                <w:br/>
                <w:t xml:space="preserve">Available at: </w:t>
              </w:r>
              <w:r>
                <w:rPr>
                  <w:noProof/>
                  <w:u w:val="single"/>
                </w:rPr>
                <w:t>https://www.linkedin.com/pulse/tesco-clubcard-loyalty-scheme-gains-customers-retailers-pepper#:~:text=One%20of%20the%20unique%20features,their%20specific%20interests%20and%20preferences.</w:t>
              </w:r>
            </w:p>
            <w:p w14:paraId="5C370A43" w14:textId="77777777" w:rsidR="00FC034A" w:rsidRDefault="00FC034A" w:rsidP="00FC034A">
              <w:pPr>
                <w:pStyle w:val="Bibliography"/>
                <w:rPr>
                  <w:noProof/>
                </w:rPr>
              </w:pPr>
              <w:r>
                <w:rPr>
                  <w:noProof/>
                </w:rPr>
                <w:t xml:space="preserve">Shastri, A., 2021. </w:t>
              </w:r>
              <w:r>
                <w:rPr>
                  <w:i/>
                  <w:iCs/>
                  <w:noProof/>
                </w:rPr>
                <w:t xml:space="preserve">IID. </w:t>
              </w:r>
              <w:r>
                <w:rPr>
                  <w:noProof/>
                </w:rPr>
                <w:t xml:space="preserve">[Online] </w:t>
              </w:r>
              <w:r>
                <w:rPr>
                  <w:noProof/>
                </w:rPr>
                <w:br/>
                <w:t xml:space="preserve">Available at: </w:t>
              </w:r>
              <w:r>
                <w:rPr>
                  <w:noProof/>
                  <w:u w:val="single"/>
                </w:rPr>
                <w:t>https://iide.co/case-studies/marketing-mix-of-tesco/</w:t>
              </w:r>
            </w:p>
            <w:p w14:paraId="4691A559" w14:textId="77777777" w:rsidR="00FC034A" w:rsidRDefault="00FC034A" w:rsidP="00FC034A">
              <w:pPr>
                <w:pStyle w:val="Bibliography"/>
                <w:rPr>
                  <w:noProof/>
                </w:rPr>
              </w:pPr>
              <w:r>
                <w:rPr>
                  <w:noProof/>
                </w:rPr>
                <w:t xml:space="preserve">TESCO, 2022. </w:t>
              </w:r>
              <w:r>
                <w:rPr>
                  <w:i/>
                  <w:iCs/>
                  <w:noProof/>
                </w:rPr>
                <w:t xml:space="preserve">TESCO. </w:t>
              </w:r>
              <w:r>
                <w:rPr>
                  <w:noProof/>
                </w:rPr>
                <w:t xml:space="preserve">[Online] </w:t>
              </w:r>
              <w:r>
                <w:rPr>
                  <w:noProof/>
                </w:rPr>
                <w:br/>
                <w:t xml:space="preserve">Available at: </w:t>
              </w:r>
              <w:r>
                <w:rPr>
                  <w:noProof/>
                  <w:u w:val="single"/>
                </w:rPr>
                <w:t>https://www.tesco.com/help/privacy-and-cookies/privacy-centre/privacy-policy-information/privacy-policy/#:~:text=We%20make%20Clubcard%20data%20(including,cookies%20available%20to%20Tesco%20Bank.</w:t>
              </w:r>
            </w:p>
            <w:p w14:paraId="5C812E95" w14:textId="5CA8054A" w:rsidR="00FC034A" w:rsidRDefault="00FC034A" w:rsidP="00FC034A">
              <w:pPr>
                <w:pStyle w:val="Bibliography"/>
                <w:rPr>
                  <w:noProof/>
                </w:rPr>
              </w:pPr>
              <w:r>
                <w:rPr>
                  <w:noProof/>
                </w:rPr>
                <w:t xml:space="preserve">Tesco, 2023. </w:t>
              </w:r>
              <w:r w:rsidR="000E1980">
                <w:rPr>
                  <w:i/>
                  <w:iCs/>
                  <w:noProof/>
                </w:rPr>
                <w:t>Tesco</w:t>
              </w:r>
              <w:r>
                <w:rPr>
                  <w:i/>
                  <w:iCs/>
                  <w:noProof/>
                </w:rPr>
                <w:t xml:space="preserve">. </w:t>
              </w:r>
              <w:r>
                <w:rPr>
                  <w:noProof/>
                </w:rPr>
                <w:t xml:space="preserve">[Online] </w:t>
              </w:r>
              <w:r>
                <w:rPr>
                  <w:noProof/>
                </w:rPr>
                <w:br/>
                <w:t xml:space="preserve">Available at: </w:t>
              </w:r>
              <w:r>
                <w:rPr>
                  <w:noProof/>
                  <w:u w:val="single"/>
                </w:rPr>
                <w:t>https://www.tescoplc.com/sustainability/documents/policies/our-approach-to-human-rights/</w:t>
              </w:r>
            </w:p>
            <w:p w14:paraId="62E4EF81" w14:textId="77777777" w:rsidR="00FC034A" w:rsidRDefault="00FC034A" w:rsidP="00FC034A">
              <w:pPr>
                <w:pStyle w:val="Bibliography"/>
                <w:rPr>
                  <w:noProof/>
                </w:rPr>
              </w:pPr>
              <w:r>
                <w:rPr>
                  <w:noProof/>
                </w:rPr>
                <w:t xml:space="preserve">Tesco, 2023. </w:t>
              </w:r>
              <w:r>
                <w:rPr>
                  <w:i/>
                  <w:iCs/>
                  <w:noProof/>
                </w:rPr>
                <w:t xml:space="preserve">Tesco. </w:t>
              </w:r>
              <w:r>
                <w:rPr>
                  <w:noProof/>
                </w:rPr>
                <w:t xml:space="preserve">[Online] </w:t>
              </w:r>
              <w:r>
                <w:rPr>
                  <w:noProof/>
                </w:rPr>
                <w:br/>
                <w:t xml:space="preserve">Available at: </w:t>
              </w:r>
              <w:r>
                <w:rPr>
                  <w:noProof/>
                  <w:u w:val="single"/>
                </w:rPr>
                <w:t>https://www.tescoplc.com/about/our-history/</w:t>
              </w:r>
            </w:p>
            <w:p w14:paraId="03C51EDA" w14:textId="77777777" w:rsidR="00FC034A" w:rsidRDefault="00FC034A" w:rsidP="00FC034A">
              <w:pPr>
                <w:pStyle w:val="Bibliography"/>
                <w:rPr>
                  <w:noProof/>
                </w:rPr>
              </w:pPr>
              <w:r>
                <w:rPr>
                  <w:noProof/>
                </w:rPr>
                <w:t xml:space="preserve">Tesco, 2023. </w:t>
              </w:r>
              <w:r>
                <w:rPr>
                  <w:i/>
                  <w:iCs/>
                  <w:noProof/>
                </w:rPr>
                <w:t xml:space="preserve">TESCO. </w:t>
              </w:r>
              <w:r>
                <w:rPr>
                  <w:noProof/>
                </w:rPr>
                <w:t xml:space="preserve">[Online] </w:t>
              </w:r>
              <w:r>
                <w:rPr>
                  <w:noProof/>
                </w:rPr>
                <w:br/>
                <w:t xml:space="preserve">Available at: </w:t>
              </w:r>
              <w:r>
                <w:rPr>
                  <w:noProof/>
                  <w:u w:val="single"/>
                </w:rPr>
                <w:t>https://www.tesco.com/help/privacy-and-cookies/privacy-centre/tesco-and-your-data/your-data-journey/#:~:text=Some%20of%20the%20data%20we,and%20how%20we%20use%20it.</w:t>
              </w:r>
            </w:p>
            <w:p w14:paraId="3C3D55C1" w14:textId="77777777" w:rsidR="00FC034A" w:rsidRDefault="00FC034A" w:rsidP="00FC034A">
              <w:pPr>
                <w:pStyle w:val="Bibliography"/>
                <w:rPr>
                  <w:noProof/>
                </w:rPr>
              </w:pPr>
              <w:r>
                <w:rPr>
                  <w:noProof/>
                </w:rPr>
                <w:t xml:space="preserve">Yadav, P., 2023. </w:t>
              </w:r>
              <w:r>
                <w:rPr>
                  <w:i/>
                  <w:iCs/>
                  <w:noProof/>
                </w:rPr>
                <w:t xml:space="preserve">Linkedin. </w:t>
              </w:r>
              <w:r>
                <w:rPr>
                  <w:noProof/>
                </w:rPr>
                <w:t xml:space="preserve">[Online] </w:t>
              </w:r>
              <w:r>
                <w:rPr>
                  <w:noProof/>
                </w:rPr>
                <w:br/>
                <w:t xml:space="preserve">Available at: </w:t>
              </w:r>
              <w:r>
                <w:rPr>
                  <w:noProof/>
                  <w:u w:val="single"/>
                </w:rPr>
                <w:t>https://www.linkedin.com/pulse/supply-chain-sustainability-ethical-practices-corporate-puneeth-yadav</w:t>
              </w:r>
            </w:p>
            <w:p w14:paraId="4CD95B6D" w14:textId="77777777" w:rsidR="004A1A39" w:rsidRDefault="007450AF" w:rsidP="00FC034A">
              <w:r>
                <w:rPr>
                  <w:b/>
                  <w:bCs/>
                  <w:noProof/>
                </w:rPr>
                <w:fldChar w:fldCharType="end"/>
              </w:r>
            </w:p>
          </w:sdtContent>
        </w:sdt>
      </w:sdtContent>
    </w:sdt>
    <w:p w14:paraId="1C381C64" w14:textId="2A6DAED8" w:rsidR="007450AF" w:rsidRPr="004A1A39" w:rsidRDefault="007450AF" w:rsidP="007450AF">
      <w:r w:rsidRPr="007514B1">
        <w:rPr>
          <w:rFonts w:eastAsia="Times New Roman"/>
          <w:i/>
          <w:iCs/>
        </w:rPr>
        <w:t>Core Purpose and Values</w:t>
      </w:r>
      <w:r w:rsidRPr="007514B1">
        <w:rPr>
          <w:rFonts w:eastAsia="Times New Roman"/>
        </w:rPr>
        <w:t xml:space="preserve"> (2024). https://www.tescoplc.com/about/how-we-do-business/core-purpose-and-values/ (Accessed: February 15, 2024).</w:t>
      </w:r>
    </w:p>
    <w:p w14:paraId="2FA5E0FA" w14:textId="77777777" w:rsidR="007450AF" w:rsidRPr="007514B1" w:rsidRDefault="007450AF" w:rsidP="007450AF">
      <w:pPr>
        <w:rPr>
          <w:rFonts w:eastAsia="Times New Roman"/>
        </w:rPr>
      </w:pPr>
      <w:r w:rsidRPr="007514B1">
        <w:rPr>
          <w:rFonts w:eastAsia="Times New Roman"/>
          <w:i/>
          <w:iCs/>
        </w:rPr>
        <w:t>Innovation at Tesco</w:t>
      </w:r>
      <w:r w:rsidRPr="007514B1">
        <w:rPr>
          <w:rFonts w:eastAsia="Times New Roman"/>
        </w:rPr>
        <w:t xml:space="preserve"> (no date). https://www.tescoplc.com/innovation/home (Accessed: February 14, 2024).</w:t>
      </w:r>
    </w:p>
    <w:p w14:paraId="7001C212" w14:textId="77777777" w:rsidR="007450AF" w:rsidRPr="007514B1" w:rsidRDefault="007450AF" w:rsidP="007450AF">
      <w:pPr>
        <w:rPr>
          <w:rFonts w:eastAsia="Times New Roman"/>
        </w:rPr>
      </w:pPr>
      <w:r w:rsidRPr="007514B1">
        <w:rPr>
          <w:rFonts w:eastAsia="Times New Roman"/>
          <w:i/>
          <w:iCs/>
        </w:rPr>
        <w:t>Little Helps Plan KPIs – Data Summary.</w:t>
      </w:r>
      <w:r w:rsidRPr="007514B1">
        <w:rPr>
          <w:rFonts w:eastAsia="Times New Roman"/>
        </w:rPr>
        <w:t xml:space="preserve"> (2019) </w:t>
      </w:r>
      <w:r w:rsidRPr="007514B1">
        <w:rPr>
          <w:rFonts w:eastAsia="Times New Roman"/>
          <w:i/>
          <w:iCs/>
        </w:rPr>
        <w:t>Tesco PLC</w:t>
      </w:r>
      <w:r w:rsidRPr="007514B1">
        <w:rPr>
          <w:rFonts w:eastAsia="Times New Roman"/>
        </w:rPr>
        <w:t>. https://www.tescoplc.com/media/476311/data-summary_may-2019_final.pdf (Accessed: February 9, 2024).</w:t>
      </w:r>
    </w:p>
    <w:p w14:paraId="0E7F149E" w14:textId="305063D4" w:rsidR="007450AF" w:rsidRPr="007514B1" w:rsidRDefault="007450AF" w:rsidP="007450AF">
      <w:pPr>
        <w:rPr>
          <w:rFonts w:eastAsia="Times New Roman"/>
        </w:rPr>
      </w:pPr>
      <w:r w:rsidRPr="007514B1">
        <w:rPr>
          <w:rFonts w:eastAsia="Times New Roman"/>
        </w:rPr>
        <w:t xml:space="preserve">PV, Vyshnavi (2021) </w:t>
      </w:r>
      <w:r w:rsidRPr="007514B1">
        <w:rPr>
          <w:rFonts w:eastAsia="Times New Roman"/>
          <w:i/>
          <w:iCs/>
        </w:rPr>
        <w:t xml:space="preserve">The Business Model and Main Competitors </w:t>
      </w:r>
      <w:r w:rsidR="004A1A39" w:rsidRPr="007514B1">
        <w:rPr>
          <w:rFonts w:eastAsia="Times New Roman"/>
          <w:i/>
          <w:iCs/>
        </w:rPr>
        <w:t>of</w:t>
      </w:r>
      <w:r w:rsidRPr="007514B1">
        <w:rPr>
          <w:rFonts w:eastAsia="Times New Roman"/>
          <w:i/>
          <w:iCs/>
        </w:rPr>
        <w:t xml:space="preserve"> Tesco</w:t>
      </w:r>
      <w:r w:rsidRPr="007514B1">
        <w:rPr>
          <w:rFonts w:eastAsia="Times New Roman"/>
        </w:rPr>
        <w:t>. https://startuptalky.com/business-model-competitors-tesco/ (Accessed: February 15, 2024).</w:t>
      </w:r>
    </w:p>
    <w:p w14:paraId="3C46B06A" w14:textId="77777777" w:rsidR="007450AF" w:rsidRPr="007514B1" w:rsidRDefault="007450AF" w:rsidP="007450AF">
      <w:pPr>
        <w:rPr>
          <w:rFonts w:eastAsia="Times New Roman"/>
        </w:rPr>
      </w:pPr>
      <w:r w:rsidRPr="007514B1">
        <w:rPr>
          <w:rFonts w:eastAsia="Times New Roman"/>
          <w:i/>
          <w:iCs/>
        </w:rPr>
        <w:t>Supply Chain</w:t>
      </w:r>
      <w:r w:rsidRPr="007514B1">
        <w:rPr>
          <w:rFonts w:eastAsia="Times New Roman"/>
        </w:rPr>
        <w:t xml:space="preserve"> (2024). https://www.tesco-careers.com/office/commercial-product/supply-chain/ (Accessed: February 15, 2024).</w:t>
      </w:r>
    </w:p>
    <w:p w14:paraId="7EEAA321" w14:textId="77777777" w:rsidR="007450AF" w:rsidRPr="007514B1" w:rsidRDefault="007450AF" w:rsidP="007450AF">
      <w:pPr>
        <w:rPr>
          <w:rFonts w:eastAsia="Times New Roman"/>
        </w:rPr>
      </w:pPr>
      <w:r w:rsidRPr="007514B1">
        <w:rPr>
          <w:rFonts w:eastAsia="Times New Roman"/>
          <w:i/>
          <w:iCs/>
        </w:rPr>
        <w:t>Sustainability</w:t>
      </w:r>
      <w:r w:rsidRPr="007514B1">
        <w:rPr>
          <w:rFonts w:eastAsia="Times New Roman"/>
        </w:rPr>
        <w:t xml:space="preserve"> (2024). https://www.tescoplc.com/sustainability (Accessed: February 15, 2024).</w:t>
      </w:r>
    </w:p>
    <w:p w14:paraId="0A8113EA" w14:textId="77777777" w:rsidR="007450AF" w:rsidRPr="007514B1" w:rsidRDefault="007450AF" w:rsidP="007450AF">
      <w:pPr>
        <w:rPr>
          <w:rFonts w:eastAsia="Times New Roman"/>
        </w:rPr>
      </w:pPr>
      <w:r w:rsidRPr="007514B1">
        <w:rPr>
          <w:rFonts w:eastAsia="Times New Roman"/>
          <w:i/>
          <w:iCs/>
        </w:rPr>
        <w:t>Tesco and multi-stakeholder initiatives for responsible sourcing</w:t>
      </w:r>
      <w:r w:rsidRPr="007514B1">
        <w:rPr>
          <w:rFonts w:eastAsia="Times New Roman"/>
        </w:rPr>
        <w:t xml:space="preserve"> (2022) </w:t>
      </w:r>
      <w:r w:rsidRPr="007514B1">
        <w:rPr>
          <w:rFonts w:eastAsia="Times New Roman"/>
          <w:i/>
          <w:iCs/>
        </w:rPr>
        <w:t>Tesco</w:t>
      </w:r>
      <w:r w:rsidRPr="007514B1">
        <w:rPr>
          <w:rFonts w:eastAsia="Times New Roman"/>
        </w:rPr>
        <w:t>. Tesco. https://www.tescoplc.com/sustainability/documents/policies/tesco-and-multi-stakeholder-initiatives-for-responsible-sourcing/ (Accessed: February 14, 2024).</w:t>
      </w:r>
    </w:p>
    <w:p w14:paraId="14E5B347" w14:textId="77777777" w:rsidR="007450AF" w:rsidRPr="007514B1" w:rsidRDefault="007450AF" w:rsidP="007450AF">
      <w:pPr>
        <w:rPr>
          <w:rFonts w:eastAsia="Times New Roman"/>
        </w:rPr>
      </w:pPr>
      <w:r w:rsidRPr="007514B1">
        <w:rPr>
          <w:rFonts w:eastAsia="Times New Roman"/>
          <w:i/>
          <w:iCs/>
        </w:rPr>
        <w:t xml:space="preserve">Tesco launches the UK’s </w:t>
      </w:r>
      <w:r>
        <w:rPr>
          <w:rFonts w:eastAsia="Times New Roman"/>
          <w:i/>
          <w:iCs/>
        </w:rPr>
        <w:t>most significant</w:t>
      </w:r>
      <w:r w:rsidRPr="007514B1">
        <w:rPr>
          <w:rFonts w:eastAsia="Times New Roman"/>
          <w:i/>
          <w:iCs/>
        </w:rPr>
        <w:t xml:space="preserve"> </w:t>
      </w:r>
      <w:r>
        <w:rPr>
          <w:rFonts w:eastAsia="Times New Roman"/>
          <w:i/>
          <w:iCs/>
        </w:rPr>
        <w:t>closed-loop</w:t>
      </w:r>
      <w:r w:rsidRPr="007514B1">
        <w:rPr>
          <w:rFonts w:eastAsia="Times New Roman"/>
          <w:i/>
          <w:iCs/>
        </w:rPr>
        <w:t xml:space="preserve"> grocery Media and Insight platform, powered by dunnhumby</w:t>
      </w:r>
      <w:r w:rsidRPr="007514B1">
        <w:rPr>
          <w:rFonts w:eastAsia="Times New Roman"/>
        </w:rPr>
        <w:t xml:space="preserve"> (2021) </w:t>
      </w:r>
      <w:r w:rsidRPr="007514B1">
        <w:rPr>
          <w:rFonts w:eastAsia="Times New Roman"/>
          <w:i/>
          <w:iCs/>
        </w:rPr>
        <w:t>Tesco</w:t>
      </w:r>
      <w:r w:rsidRPr="007514B1">
        <w:rPr>
          <w:rFonts w:eastAsia="Times New Roman"/>
        </w:rPr>
        <w:t>. Tesco. https://www.tescoplc.com/news/2021/tesco-launches-the-uk-s-largest-closed-loop-grocery-media-and-insight-platform-powered-by-dunnhumby/ (Accessed: February 15, 2024).</w:t>
      </w:r>
    </w:p>
    <w:p w14:paraId="4B1B7845" w14:textId="77777777" w:rsidR="007450AF" w:rsidRPr="007514B1" w:rsidRDefault="007450AF" w:rsidP="007450AF">
      <w:pPr>
        <w:rPr>
          <w:rFonts w:eastAsia="Times New Roman"/>
        </w:rPr>
      </w:pPr>
      <w:r w:rsidRPr="007514B1">
        <w:rPr>
          <w:rFonts w:eastAsia="Times New Roman"/>
          <w:i/>
          <w:iCs/>
        </w:rPr>
        <w:t>Tesco Marketing Mix (4Ps)</w:t>
      </w:r>
      <w:r w:rsidRPr="007514B1">
        <w:rPr>
          <w:rFonts w:eastAsia="Times New Roman"/>
        </w:rPr>
        <w:t xml:space="preserve"> (2022) </w:t>
      </w:r>
      <w:r w:rsidRPr="007514B1">
        <w:rPr>
          <w:rFonts w:eastAsia="Times New Roman"/>
          <w:i/>
          <w:iCs/>
        </w:rPr>
        <w:t>The Strategy Story</w:t>
      </w:r>
      <w:r w:rsidRPr="007514B1">
        <w:rPr>
          <w:rFonts w:eastAsia="Times New Roman"/>
        </w:rPr>
        <w:t>. https://thestrategystory.com/blog/tesco-marketing-mix-4ps/#google_vignette (Accessed: February 15, 2024).</w:t>
      </w:r>
    </w:p>
    <w:p w14:paraId="77E1C1DC" w14:textId="77777777" w:rsidR="007450AF" w:rsidRPr="007514B1" w:rsidRDefault="007450AF" w:rsidP="007450AF">
      <w:pPr>
        <w:rPr>
          <w:rFonts w:eastAsia="Times New Roman"/>
        </w:rPr>
      </w:pPr>
      <w:r w:rsidRPr="007514B1">
        <w:rPr>
          <w:rFonts w:eastAsia="Times New Roman"/>
          <w:i/>
          <w:iCs/>
        </w:rPr>
        <w:t>Tesco PLC Annual Report and Financial Statements 2023</w:t>
      </w:r>
      <w:r w:rsidRPr="007514B1">
        <w:rPr>
          <w:rFonts w:eastAsia="Times New Roman"/>
        </w:rPr>
        <w:t xml:space="preserve"> (2023). Tesco PLC. https://www.tescoplc.com/media/u1wlq2qf/tesco-plc-annual-report-2023.pdf (Accessed: February 15, 2024).</w:t>
      </w:r>
    </w:p>
    <w:p w14:paraId="251F16B9" w14:textId="248FB552" w:rsidR="004E7068" w:rsidRPr="004A1A39" w:rsidRDefault="007450AF" w:rsidP="004A1A39">
      <w:pPr>
        <w:rPr>
          <w:rFonts w:eastAsia="Times New Roman"/>
        </w:rPr>
      </w:pPr>
      <w:r w:rsidRPr="007514B1">
        <w:rPr>
          <w:rFonts w:eastAsia="Times New Roman"/>
          <w:i/>
          <w:iCs/>
        </w:rPr>
        <w:t>The growth triple play: Creativity, analytics, and purpose</w:t>
      </w:r>
      <w:r w:rsidRPr="007514B1">
        <w:rPr>
          <w:rFonts w:eastAsia="Times New Roman"/>
        </w:rPr>
        <w:t xml:space="preserve"> (2021). https://www.weforum.org/agenda/2021/07/growth-rate-revenue-creativity-analytics-purpose/ (Accessed: February 13, 2024).</w:t>
      </w:r>
    </w:p>
    <w:sectPr w:rsidR="004E7068" w:rsidRPr="004A1A39" w:rsidSect="005E22E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0D830E" w14:textId="77777777" w:rsidR="005E22EE" w:rsidRDefault="005E22EE" w:rsidP="00FC034A">
      <w:pPr>
        <w:spacing w:after="0" w:line="240" w:lineRule="auto"/>
      </w:pPr>
      <w:r>
        <w:separator/>
      </w:r>
    </w:p>
  </w:endnote>
  <w:endnote w:type="continuationSeparator" w:id="0">
    <w:p w14:paraId="1388E50C" w14:textId="77777777" w:rsidR="005E22EE" w:rsidRDefault="005E22EE" w:rsidP="00FC03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Medium">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C53539" w14:textId="77777777" w:rsidR="005E22EE" w:rsidRDefault="005E22EE" w:rsidP="00FC034A">
      <w:pPr>
        <w:spacing w:after="0" w:line="240" w:lineRule="auto"/>
      </w:pPr>
      <w:r>
        <w:separator/>
      </w:r>
    </w:p>
  </w:footnote>
  <w:footnote w:type="continuationSeparator" w:id="0">
    <w:p w14:paraId="66974A76" w14:textId="77777777" w:rsidR="005E22EE" w:rsidRDefault="005E22EE" w:rsidP="00FC03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B17E73"/>
    <w:multiLevelType w:val="multilevel"/>
    <w:tmpl w:val="55E4687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600" w:hanging="1800"/>
      </w:pPr>
      <w:rPr>
        <w:rFonts w:hint="default"/>
      </w:rPr>
    </w:lvl>
    <w:lvl w:ilvl="5">
      <w:start w:val="1"/>
      <w:numFmt w:val="decimal"/>
      <w:isLgl/>
      <w:lvlText w:val="%1.%2.%3.%4.%5.%6."/>
      <w:lvlJc w:val="left"/>
      <w:pPr>
        <w:ind w:left="4320" w:hanging="2160"/>
      </w:pPr>
      <w:rPr>
        <w:rFonts w:hint="default"/>
      </w:rPr>
    </w:lvl>
    <w:lvl w:ilvl="6">
      <w:start w:val="1"/>
      <w:numFmt w:val="decimal"/>
      <w:isLgl/>
      <w:lvlText w:val="%1.%2.%3.%4.%5.%6.%7."/>
      <w:lvlJc w:val="left"/>
      <w:pPr>
        <w:ind w:left="5040" w:hanging="252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6120" w:hanging="2880"/>
      </w:pPr>
      <w:rPr>
        <w:rFonts w:hint="default"/>
      </w:rPr>
    </w:lvl>
  </w:abstractNum>
  <w:abstractNum w:abstractNumId="1" w15:restartNumberingAfterBreak="0">
    <w:nsid w:val="35DE4A43"/>
    <w:multiLevelType w:val="hybridMultilevel"/>
    <w:tmpl w:val="4D8A0F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7741315">
    <w:abstractNumId w:val="1"/>
  </w:num>
  <w:num w:numId="2" w16cid:durableId="1392265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2AD"/>
    <w:rsid w:val="00057F06"/>
    <w:rsid w:val="0009291D"/>
    <w:rsid w:val="000E1980"/>
    <w:rsid w:val="000F6450"/>
    <w:rsid w:val="002624C8"/>
    <w:rsid w:val="002D074E"/>
    <w:rsid w:val="00322F59"/>
    <w:rsid w:val="003609FC"/>
    <w:rsid w:val="00360D67"/>
    <w:rsid w:val="003C6C5D"/>
    <w:rsid w:val="003F092C"/>
    <w:rsid w:val="003F27A9"/>
    <w:rsid w:val="00411BCB"/>
    <w:rsid w:val="00432989"/>
    <w:rsid w:val="004A0011"/>
    <w:rsid w:val="004A1A39"/>
    <w:rsid w:val="004E7068"/>
    <w:rsid w:val="005417B9"/>
    <w:rsid w:val="00565315"/>
    <w:rsid w:val="00581069"/>
    <w:rsid w:val="00581875"/>
    <w:rsid w:val="00597159"/>
    <w:rsid w:val="005E22EE"/>
    <w:rsid w:val="007450AF"/>
    <w:rsid w:val="00836914"/>
    <w:rsid w:val="00861F33"/>
    <w:rsid w:val="00871948"/>
    <w:rsid w:val="00873C8B"/>
    <w:rsid w:val="008C7404"/>
    <w:rsid w:val="00970CD2"/>
    <w:rsid w:val="00A35669"/>
    <w:rsid w:val="00B30AA6"/>
    <w:rsid w:val="00B47645"/>
    <w:rsid w:val="00BC02AD"/>
    <w:rsid w:val="00C10246"/>
    <w:rsid w:val="00D84B5A"/>
    <w:rsid w:val="00DC4471"/>
    <w:rsid w:val="00FB07C9"/>
    <w:rsid w:val="00FC034A"/>
    <w:rsid w:val="00FC22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BF48E1"/>
  <w15:chartTrackingRefBased/>
  <w15:docId w15:val="{69F5D891-3A7E-4473-BF1C-6588E79E4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02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02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02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02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02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02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02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02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02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2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02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02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02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02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02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02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02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02AD"/>
    <w:rPr>
      <w:rFonts w:eastAsiaTheme="majorEastAsia" w:cstheme="majorBidi"/>
      <w:color w:val="272727" w:themeColor="text1" w:themeTint="D8"/>
    </w:rPr>
  </w:style>
  <w:style w:type="paragraph" w:styleId="Title">
    <w:name w:val="Title"/>
    <w:basedOn w:val="Normal"/>
    <w:next w:val="Normal"/>
    <w:link w:val="TitleChar"/>
    <w:uiPriority w:val="10"/>
    <w:qFormat/>
    <w:rsid w:val="00BC02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2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02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02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02AD"/>
    <w:pPr>
      <w:spacing w:before="160"/>
      <w:jc w:val="center"/>
    </w:pPr>
    <w:rPr>
      <w:i/>
      <w:iCs/>
      <w:color w:val="404040" w:themeColor="text1" w:themeTint="BF"/>
    </w:rPr>
  </w:style>
  <w:style w:type="character" w:customStyle="1" w:styleId="QuoteChar">
    <w:name w:val="Quote Char"/>
    <w:basedOn w:val="DefaultParagraphFont"/>
    <w:link w:val="Quote"/>
    <w:uiPriority w:val="29"/>
    <w:rsid w:val="00BC02AD"/>
    <w:rPr>
      <w:i/>
      <w:iCs/>
      <w:color w:val="404040" w:themeColor="text1" w:themeTint="BF"/>
    </w:rPr>
  </w:style>
  <w:style w:type="paragraph" w:styleId="ListParagraph">
    <w:name w:val="List Paragraph"/>
    <w:basedOn w:val="Normal"/>
    <w:uiPriority w:val="34"/>
    <w:qFormat/>
    <w:rsid w:val="00BC02AD"/>
    <w:pPr>
      <w:ind w:left="720"/>
      <w:contextualSpacing/>
    </w:pPr>
  </w:style>
  <w:style w:type="character" w:styleId="IntenseEmphasis">
    <w:name w:val="Intense Emphasis"/>
    <w:basedOn w:val="DefaultParagraphFont"/>
    <w:uiPriority w:val="21"/>
    <w:qFormat/>
    <w:rsid w:val="00BC02AD"/>
    <w:rPr>
      <w:i/>
      <w:iCs/>
      <w:color w:val="0F4761" w:themeColor="accent1" w:themeShade="BF"/>
    </w:rPr>
  </w:style>
  <w:style w:type="paragraph" w:styleId="IntenseQuote">
    <w:name w:val="Intense Quote"/>
    <w:basedOn w:val="Normal"/>
    <w:next w:val="Normal"/>
    <w:link w:val="IntenseQuoteChar"/>
    <w:uiPriority w:val="30"/>
    <w:qFormat/>
    <w:rsid w:val="00BC02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02AD"/>
    <w:rPr>
      <w:i/>
      <w:iCs/>
      <w:color w:val="0F4761" w:themeColor="accent1" w:themeShade="BF"/>
    </w:rPr>
  </w:style>
  <w:style w:type="character" w:styleId="IntenseReference">
    <w:name w:val="Intense Reference"/>
    <w:basedOn w:val="DefaultParagraphFont"/>
    <w:uiPriority w:val="32"/>
    <w:qFormat/>
    <w:rsid w:val="00BC02AD"/>
    <w:rPr>
      <w:b/>
      <w:bCs/>
      <w:smallCaps/>
      <w:color w:val="0F4761" w:themeColor="accent1" w:themeShade="BF"/>
      <w:spacing w:val="5"/>
    </w:rPr>
  </w:style>
  <w:style w:type="paragraph" w:styleId="NormalWeb">
    <w:name w:val="Normal (Web)"/>
    <w:basedOn w:val="Normal"/>
    <w:uiPriority w:val="99"/>
    <w:unhideWhenUsed/>
    <w:rsid w:val="004A001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7450A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450AF"/>
    <w:pPr>
      <w:spacing w:after="100"/>
    </w:pPr>
  </w:style>
  <w:style w:type="character" w:styleId="Hyperlink">
    <w:name w:val="Hyperlink"/>
    <w:basedOn w:val="DefaultParagraphFont"/>
    <w:uiPriority w:val="99"/>
    <w:unhideWhenUsed/>
    <w:rsid w:val="007450AF"/>
    <w:rPr>
      <w:color w:val="467886" w:themeColor="hyperlink"/>
      <w:u w:val="single"/>
    </w:rPr>
  </w:style>
  <w:style w:type="paragraph" w:styleId="Bibliography">
    <w:name w:val="Bibliography"/>
    <w:basedOn w:val="Normal"/>
    <w:next w:val="Normal"/>
    <w:uiPriority w:val="37"/>
    <w:unhideWhenUsed/>
    <w:rsid w:val="007450AF"/>
  </w:style>
  <w:style w:type="paragraph" w:styleId="NoSpacing">
    <w:name w:val="No Spacing"/>
    <w:link w:val="NoSpacingChar"/>
    <w:uiPriority w:val="1"/>
    <w:qFormat/>
    <w:rsid w:val="004A1A3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A1A39"/>
    <w:rPr>
      <w:rFonts w:eastAsiaTheme="minorEastAsia"/>
      <w:kern w:val="0"/>
      <w:sz w:val="22"/>
      <w:szCs w:val="22"/>
      <w:lang w:val="en-US"/>
      <w14:ligatures w14:val="none"/>
    </w:rPr>
  </w:style>
  <w:style w:type="paragraph" w:styleId="Header">
    <w:name w:val="header"/>
    <w:basedOn w:val="Normal"/>
    <w:link w:val="HeaderChar"/>
    <w:uiPriority w:val="99"/>
    <w:unhideWhenUsed/>
    <w:rsid w:val="00FC03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034A"/>
  </w:style>
  <w:style w:type="paragraph" w:styleId="Footer">
    <w:name w:val="footer"/>
    <w:basedOn w:val="Normal"/>
    <w:link w:val="FooterChar"/>
    <w:uiPriority w:val="99"/>
    <w:unhideWhenUsed/>
    <w:rsid w:val="00FC03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03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0700">
      <w:bodyDiv w:val="1"/>
      <w:marLeft w:val="0"/>
      <w:marRight w:val="0"/>
      <w:marTop w:val="0"/>
      <w:marBottom w:val="0"/>
      <w:divBdr>
        <w:top w:val="none" w:sz="0" w:space="0" w:color="auto"/>
        <w:left w:val="none" w:sz="0" w:space="0" w:color="auto"/>
        <w:bottom w:val="none" w:sz="0" w:space="0" w:color="auto"/>
        <w:right w:val="none" w:sz="0" w:space="0" w:color="auto"/>
      </w:divBdr>
    </w:div>
    <w:div w:id="27725246">
      <w:bodyDiv w:val="1"/>
      <w:marLeft w:val="0"/>
      <w:marRight w:val="0"/>
      <w:marTop w:val="0"/>
      <w:marBottom w:val="0"/>
      <w:divBdr>
        <w:top w:val="none" w:sz="0" w:space="0" w:color="auto"/>
        <w:left w:val="none" w:sz="0" w:space="0" w:color="auto"/>
        <w:bottom w:val="none" w:sz="0" w:space="0" w:color="auto"/>
        <w:right w:val="none" w:sz="0" w:space="0" w:color="auto"/>
      </w:divBdr>
    </w:div>
    <w:div w:id="88700894">
      <w:bodyDiv w:val="1"/>
      <w:marLeft w:val="0"/>
      <w:marRight w:val="0"/>
      <w:marTop w:val="0"/>
      <w:marBottom w:val="0"/>
      <w:divBdr>
        <w:top w:val="none" w:sz="0" w:space="0" w:color="auto"/>
        <w:left w:val="none" w:sz="0" w:space="0" w:color="auto"/>
        <w:bottom w:val="none" w:sz="0" w:space="0" w:color="auto"/>
        <w:right w:val="none" w:sz="0" w:space="0" w:color="auto"/>
      </w:divBdr>
    </w:div>
    <w:div w:id="225728982">
      <w:bodyDiv w:val="1"/>
      <w:marLeft w:val="0"/>
      <w:marRight w:val="0"/>
      <w:marTop w:val="0"/>
      <w:marBottom w:val="0"/>
      <w:divBdr>
        <w:top w:val="none" w:sz="0" w:space="0" w:color="auto"/>
        <w:left w:val="none" w:sz="0" w:space="0" w:color="auto"/>
        <w:bottom w:val="none" w:sz="0" w:space="0" w:color="auto"/>
        <w:right w:val="none" w:sz="0" w:space="0" w:color="auto"/>
      </w:divBdr>
    </w:div>
    <w:div w:id="286010208">
      <w:bodyDiv w:val="1"/>
      <w:marLeft w:val="0"/>
      <w:marRight w:val="0"/>
      <w:marTop w:val="0"/>
      <w:marBottom w:val="0"/>
      <w:divBdr>
        <w:top w:val="none" w:sz="0" w:space="0" w:color="auto"/>
        <w:left w:val="none" w:sz="0" w:space="0" w:color="auto"/>
        <w:bottom w:val="none" w:sz="0" w:space="0" w:color="auto"/>
        <w:right w:val="none" w:sz="0" w:space="0" w:color="auto"/>
      </w:divBdr>
    </w:div>
    <w:div w:id="357514697">
      <w:bodyDiv w:val="1"/>
      <w:marLeft w:val="0"/>
      <w:marRight w:val="0"/>
      <w:marTop w:val="0"/>
      <w:marBottom w:val="0"/>
      <w:divBdr>
        <w:top w:val="none" w:sz="0" w:space="0" w:color="auto"/>
        <w:left w:val="none" w:sz="0" w:space="0" w:color="auto"/>
        <w:bottom w:val="none" w:sz="0" w:space="0" w:color="auto"/>
        <w:right w:val="none" w:sz="0" w:space="0" w:color="auto"/>
      </w:divBdr>
    </w:div>
    <w:div w:id="366955595">
      <w:bodyDiv w:val="1"/>
      <w:marLeft w:val="0"/>
      <w:marRight w:val="0"/>
      <w:marTop w:val="0"/>
      <w:marBottom w:val="0"/>
      <w:divBdr>
        <w:top w:val="none" w:sz="0" w:space="0" w:color="auto"/>
        <w:left w:val="none" w:sz="0" w:space="0" w:color="auto"/>
        <w:bottom w:val="none" w:sz="0" w:space="0" w:color="auto"/>
        <w:right w:val="none" w:sz="0" w:space="0" w:color="auto"/>
      </w:divBdr>
    </w:div>
    <w:div w:id="471406267">
      <w:bodyDiv w:val="1"/>
      <w:marLeft w:val="0"/>
      <w:marRight w:val="0"/>
      <w:marTop w:val="0"/>
      <w:marBottom w:val="0"/>
      <w:divBdr>
        <w:top w:val="none" w:sz="0" w:space="0" w:color="auto"/>
        <w:left w:val="none" w:sz="0" w:space="0" w:color="auto"/>
        <w:bottom w:val="none" w:sz="0" w:space="0" w:color="auto"/>
        <w:right w:val="none" w:sz="0" w:space="0" w:color="auto"/>
      </w:divBdr>
    </w:div>
    <w:div w:id="497159477">
      <w:bodyDiv w:val="1"/>
      <w:marLeft w:val="0"/>
      <w:marRight w:val="0"/>
      <w:marTop w:val="0"/>
      <w:marBottom w:val="0"/>
      <w:divBdr>
        <w:top w:val="none" w:sz="0" w:space="0" w:color="auto"/>
        <w:left w:val="none" w:sz="0" w:space="0" w:color="auto"/>
        <w:bottom w:val="none" w:sz="0" w:space="0" w:color="auto"/>
        <w:right w:val="none" w:sz="0" w:space="0" w:color="auto"/>
      </w:divBdr>
    </w:div>
    <w:div w:id="551381843">
      <w:bodyDiv w:val="1"/>
      <w:marLeft w:val="0"/>
      <w:marRight w:val="0"/>
      <w:marTop w:val="0"/>
      <w:marBottom w:val="0"/>
      <w:divBdr>
        <w:top w:val="none" w:sz="0" w:space="0" w:color="auto"/>
        <w:left w:val="none" w:sz="0" w:space="0" w:color="auto"/>
        <w:bottom w:val="none" w:sz="0" w:space="0" w:color="auto"/>
        <w:right w:val="none" w:sz="0" w:space="0" w:color="auto"/>
      </w:divBdr>
    </w:div>
    <w:div w:id="612396873">
      <w:bodyDiv w:val="1"/>
      <w:marLeft w:val="0"/>
      <w:marRight w:val="0"/>
      <w:marTop w:val="0"/>
      <w:marBottom w:val="0"/>
      <w:divBdr>
        <w:top w:val="none" w:sz="0" w:space="0" w:color="auto"/>
        <w:left w:val="none" w:sz="0" w:space="0" w:color="auto"/>
        <w:bottom w:val="none" w:sz="0" w:space="0" w:color="auto"/>
        <w:right w:val="none" w:sz="0" w:space="0" w:color="auto"/>
      </w:divBdr>
    </w:div>
    <w:div w:id="661203641">
      <w:bodyDiv w:val="1"/>
      <w:marLeft w:val="0"/>
      <w:marRight w:val="0"/>
      <w:marTop w:val="0"/>
      <w:marBottom w:val="0"/>
      <w:divBdr>
        <w:top w:val="none" w:sz="0" w:space="0" w:color="auto"/>
        <w:left w:val="none" w:sz="0" w:space="0" w:color="auto"/>
        <w:bottom w:val="none" w:sz="0" w:space="0" w:color="auto"/>
        <w:right w:val="none" w:sz="0" w:space="0" w:color="auto"/>
      </w:divBdr>
    </w:div>
    <w:div w:id="1056508823">
      <w:bodyDiv w:val="1"/>
      <w:marLeft w:val="0"/>
      <w:marRight w:val="0"/>
      <w:marTop w:val="0"/>
      <w:marBottom w:val="0"/>
      <w:divBdr>
        <w:top w:val="none" w:sz="0" w:space="0" w:color="auto"/>
        <w:left w:val="none" w:sz="0" w:space="0" w:color="auto"/>
        <w:bottom w:val="none" w:sz="0" w:space="0" w:color="auto"/>
        <w:right w:val="none" w:sz="0" w:space="0" w:color="auto"/>
      </w:divBdr>
    </w:div>
    <w:div w:id="1057314283">
      <w:bodyDiv w:val="1"/>
      <w:marLeft w:val="0"/>
      <w:marRight w:val="0"/>
      <w:marTop w:val="0"/>
      <w:marBottom w:val="0"/>
      <w:divBdr>
        <w:top w:val="none" w:sz="0" w:space="0" w:color="auto"/>
        <w:left w:val="none" w:sz="0" w:space="0" w:color="auto"/>
        <w:bottom w:val="none" w:sz="0" w:space="0" w:color="auto"/>
        <w:right w:val="none" w:sz="0" w:space="0" w:color="auto"/>
      </w:divBdr>
    </w:div>
    <w:div w:id="1087267756">
      <w:bodyDiv w:val="1"/>
      <w:marLeft w:val="0"/>
      <w:marRight w:val="0"/>
      <w:marTop w:val="0"/>
      <w:marBottom w:val="0"/>
      <w:divBdr>
        <w:top w:val="none" w:sz="0" w:space="0" w:color="auto"/>
        <w:left w:val="none" w:sz="0" w:space="0" w:color="auto"/>
        <w:bottom w:val="none" w:sz="0" w:space="0" w:color="auto"/>
        <w:right w:val="none" w:sz="0" w:space="0" w:color="auto"/>
      </w:divBdr>
    </w:div>
    <w:div w:id="1489401110">
      <w:bodyDiv w:val="1"/>
      <w:marLeft w:val="0"/>
      <w:marRight w:val="0"/>
      <w:marTop w:val="0"/>
      <w:marBottom w:val="0"/>
      <w:divBdr>
        <w:top w:val="none" w:sz="0" w:space="0" w:color="auto"/>
        <w:left w:val="none" w:sz="0" w:space="0" w:color="auto"/>
        <w:bottom w:val="none" w:sz="0" w:space="0" w:color="auto"/>
        <w:right w:val="none" w:sz="0" w:space="0" w:color="auto"/>
      </w:divBdr>
    </w:div>
    <w:div w:id="1509445805">
      <w:bodyDiv w:val="1"/>
      <w:marLeft w:val="0"/>
      <w:marRight w:val="0"/>
      <w:marTop w:val="0"/>
      <w:marBottom w:val="0"/>
      <w:divBdr>
        <w:top w:val="none" w:sz="0" w:space="0" w:color="auto"/>
        <w:left w:val="none" w:sz="0" w:space="0" w:color="auto"/>
        <w:bottom w:val="none" w:sz="0" w:space="0" w:color="auto"/>
        <w:right w:val="none" w:sz="0" w:space="0" w:color="auto"/>
      </w:divBdr>
    </w:div>
    <w:div w:id="1534264193">
      <w:bodyDiv w:val="1"/>
      <w:marLeft w:val="0"/>
      <w:marRight w:val="0"/>
      <w:marTop w:val="0"/>
      <w:marBottom w:val="0"/>
      <w:divBdr>
        <w:top w:val="none" w:sz="0" w:space="0" w:color="auto"/>
        <w:left w:val="none" w:sz="0" w:space="0" w:color="auto"/>
        <w:bottom w:val="none" w:sz="0" w:space="0" w:color="auto"/>
        <w:right w:val="none" w:sz="0" w:space="0" w:color="auto"/>
      </w:divBdr>
    </w:div>
    <w:div w:id="1629621668">
      <w:bodyDiv w:val="1"/>
      <w:marLeft w:val="0"/>
      <w:marRight w:val="0"/>
      <w:marTop w:val="0"/>
      <w:marBottom w:val="0"/>
      <w:divBdr>
        <w:top w:val="none" w:sz="0" w:space="0" w:color="auto"/>
        <w:left w:val="none" w:sz="0" w:space="0" w:color="auto"/>
        <w:bottom w:val="none" w:sz="0" w:space="0" w:color="auto"/>
        <w:right w:val="none" w:sz="0" w:space="0" w:color="auto"/>
      </w:divBdr>
    </w:div>
    <w:div w:id="2122720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925439E4747400D8EEB93B042F6E51C"/>
        <w:category>
          <w:name w:val="General"/>
          <w:gallery w:val="placeholder"/>
        </w:category>
        <w:types>
          <w:type w:val="bbPlcHdr"/>
        </w:types>
        <w:behaviors>
          <w:behavior w:val="content"/>
        </w:behaviors>
        <w:guid w:val="{58C3D6EE-CF65-4D38-A610-699A7102EF1B}"/>
      </w:docPartPr>
      <w:docPartBody>
        <w:p w:rsidR="00CE3915" w:rsidRDefault="001454AB" w:rsidP="001454AB">
          <w:pPr>
            <w:pStyle w:val="B925439E4747400D8EEB93B042F6E51C"/>
          </w:pPr>
          <w:r>
            <w:rPr>
              <w:rFonts w:asciiTheme="majorHAnsi" w:eastAsiaTheme="majorEastAsia" w:hAnsiTheme="majorHAnsi" w:cstheme="majorBidi"/>
              <w:caps/>
              <w:color w:val="156082" w:themeColor="accent1"/>
              <w:sz w:val="80"/>
              <w:szCs w:val="80"/>
            </w:rPr>
            <w:t>[Document title]</w:t>
          </w:r>
        </w:p>
      </w:docPartBody>
    </w:docPart>
    <w:docPart>
      <w:docPartPr>
        <w:name w:val="28A2B855A80542398EA3742567C898F0"/>
        <w:category>
          <w:name w:val="General"/>
          <w:gallery w:val="placeholder"/>
        </w:category>
        <w:types>
          <w:type w:val="bbPlcHdr"/>
        </w:types>
        <w:behaviors>
          <w:behavior w:val="content"/>
        </w:behaviors>
        <w:guid w:val="{410A980E-06C6-40BF-9C1A-1B6BAC8EB43D}"/>
      </w:docPartPr>
      <w:docPartBody>
        <w:p w:rsidR="00CE3915" w:rsidRDefault="001454AB" w:rsidP="001454AB">
          <w:pPr>
            <w:pStyle w:val="28A2B855A80542398EA3742567C898F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Medium">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4AB"/>
    <w:rsid w:val="000C6F89"/>
    <w:rsid w:val="001454AB"/>
    <w:rsid w:val="009A140F"/>
    <w:rsid w:val="009A46B7"/>
    <w:rsid w:val="00CE3915"/>
    <w:rsid w:val="00EE094E"/>
    <w:rsid w:val="00F144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25439E4747400D8EEB93B042F6E51C">
    <w:name w:val="B925439E4747400D8EEB93B042F6E51C"/>
    <w:rsid w:val="001454AB"/>
  </w:style>
  <w:style w:type="paragraph" w:customStyle="1" w:styleId="28A2B855A80542398EA3742567C898F0">
    <w:name w:val="28A2B855A80542398EA3742567C898F0"/>
    <w:rsid w:val="001454A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2024-03-01T00:00:00</PublishDate>
  <Abstract/>
  <CompanyAddress>Lecturer Name- Maria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Tah23</b:Tag>
    <b:SourceType>DocumentFromInternetSite</b:SourceType>
    <b:Guid>{513F8293-D695-408A-8F62-670F159662F5}</b:Guid>
    <b:Title>Tesco Change Management Case Study</b:Title>
    <b:Year>2023</b:Year>
    <b:Month>03</b:Month>
    <b:Day>05</b:Day>
    <b:Author>
      <b:Author>
        <b:NameList>
          <b:Person>
            <b:Last>Abbas</b:Last>
            <b:First>Tahir</b:First>
          </b:Person>
        </b:NameList>
      </b:Author>
    </b:Author>
    <b:YearAccessed>2024</b:YearAccessed>
    <b:MonthAccessed>02</b:MonthAccessed>
    <b:DayAccessed>15</b:DayAccessed>
    <b:URL>https://changemanagementinsight.com/tesco-change-management-case-study/</b:URL>
    <b:RefOrder>2</b:RefOrder>
  </b:Source>
  <b:Source>
    <b:Tag>Tes234</b:Tag>
    <b:SourceType>InternetSite</b:SourceType>
    <b:Guid>{695A0469-532D-4974-BBC3-AED0A4985C95}</b:Guid>
    <b:Author>
      <b:Author>
        <b:NameList>
          <b:Person>
            <b:Last>Centre</b:Last>
            <b:First>Tesco</b:First>
            <b:Middle>privacy</b:Middle>
          </b:Person>
        </b:NameList>
      </b:Author>
    </b:Author>
    <b:Title>Tesco privacy Centre</b:Title>
    <b:Year>2023</b:Year>
    <b:URL>https://www.tesco.com/help/privacy-and-cookies/privacy-centre/tesco-and-your-data/your-data-journey/#:~:text=Collecting%20your%20information%20helps%20us,complaints%20or%20requests%20more%20quickly.&amp;text=We%20can%20use%20personal%20data,you%20a%20great%20</b:URL>
    <b:RefOrder>5</b:RefOrder>
  </b:Source>
  <b:Source>
    <b:Tag>TES22</b:Tag>
    <b:SourceType>InternetSite</b:SourceType>
    <b:Guid>{A14369C2-EC90-4617-9962-3C4EABCF5960}</b:Guid>
    <b:Author>
      <b:Author>
        <b:NameList>
          <b:Person>
            <b:Last>TESCO</b:Last>
          </b:Person>
        </b:NameList>
      </b:Author>
    </b:Author>
    <b:Title>TESCO</b:Title>
    <b:Year>2022</b:Year>
    <b:URL>https://www.tesco.com/help/privacy-and-cookies/privacy-centre/privacy-policy-information/privacy-policy/#:~:text=We%20make%20Clubcard%20data%20(including,cookies%20available%20to%20Tesco%20Bank.</b:URL>
    <b:RefOrder>6</b:RefOrder>
  </b:Source>
  <b:Source>
    <b:Tag>Adi21</b:Tag>
    <b:SourceType>InternetSite</b:SourceType>
    <b:Guid>{23F4A64F-8612-4310-9FD4-0CFE596207D5}</b:Guid>
    <b:Author>
      <b:Author>
        <b:NameList>
          <b:Person>
            <b:Last>Shastri</b:Last>
            <b:First>Aditya</b:First>
          </b:Person>
        </b:NameList>
      </b:Author>
    </b:Author>
    <b:Title>IID</b:Title>
    <b:Year>2021</b:Year>
    <b:URL>https://iide.co/case-studies/marketing-mix-of-tesco/</b:URL>
    <b:RefOrder>9</b:RefOrder>
  </b:Source>
  <b:Source>
    <b:Tag>Han23</b:Tag>
    <b:SourceType>InternetSite</b:SourceType>
    <b:Guid>{DE264EFB-121B-4E6E-816B-A25CA066A6A5}</b:Guid>
    <b:Author>
      <b:Author>
        <b:NameList>
          <b:Person>
            <b:Last>Hana</b:Last>
          </b:Person>
        </b:NameList>
      </b:Author>
    </b:Author>
    <b:Title>studocu</b:Title>
    <b:Year>2023</b:Year>
    <b:URL>https://www.studocu.com/en-gb/messages/question/2910124/explain-tesco-plc-strategies-using-the-porters-dynamic-fit-of-activities-theory-answer-and#:~:text=2.-,Differentiation%20Strategy%3A,to%20add%20value%20for%20customers.</b:URL>
    <b:RefOrder>10</b:RefOrder>
  </b:Source>
  <b:Source>
    <b:Tag>Tes232</b:Tag>
    <b:SourceType>InternetSite</b:SourceType>
    <b:Guid>{98FCC296-B083-4BC3-BB79-A4700B87DB14}</b:Guid>
    <b:Author>
      <b:Author>
        <b:NameList>
          <b:Person>
            <b:Last>Tesco</b:Last>
          </b:Person>
        </b:NameList>
      </b:Author>
    </b:Author>
    <b:Title>tesco</b:Title>
    <b:Year>2023</b:Year>
    <b:URL>https://www.tescoplc.com/sustainability/documents/policies/our-approach-to-human-rights/</b:URL>
    <b:RefOrder>11</b:RefOrder>
  </b:Source>
  <b:Source>
    <b:Tag>Eth23</b:Tag>
    <b:SourceType>InternetSite</b:SourceType>
    <b:Guid>{12E1128E-FBC9-4E66-AE21-1B15D5CB3D72}</b:Guid>
    <b:Title>Ethical consumer</b:Title>
    <b:Year>2023</b:Year>
    <b:Author>
      <b:Author>
        <b:NameList>
          <b:Person>
            <b:Last>consumer</b:Last>
            <b:First>Ethical</b:First>
          </b:Person>
        </b:NameList>
      </b:Author>
    </b:Author>
    <b:URL>https://www.ethicalconsumer.org/company-profile/tesco-plc</b:URL>
    <b:RefOrder>12</b:RefOrder>
  </b:Source>
  <b:Source>
    <b:Tag>Pun23</b:Tag>
    <b:SourceType>InternetSite</b:SourceType>
    <b:Guid>{1E7B3749-529B-4C7F-874E-0AE87FC099ED}</b:Guid>
    <b:Author>
      <b:Author>
        <b:NameList>
          <b:Person>
            <b:Last>Yadav</b:Last>
            <b:First>Puneeth</b:First>
          </b:Person>
        </b:NameList>
      </b:Author>
    </b:Author>
    <b:Title>Linkedin</b:Title>
    <b:Year>2023</b:Year>
    <b:URL>https://www.linkedin.com/pulse/supply-chain-sustainability-ethical-practices-corporate-puneeth-yadav</b:URL>
    <b:RefOrder>13</b:RefOrder>
  </b:Source>
  <b:Source>
    <b:Tag>IPL23</b:Tag>
    <b:SourceType>InternetSite</b:SourceType>
    <b:Guid>{B5A36825-EE75-4614-8BFD-050DFE3B7546}</b:Guid>
    <b:Author>
      <b:Author>
        <b:NameList>
          <b:Person>
            <b:Last>IPL</b:Last>
          </b:Person>
        </b:NameList>
      </b:Author>
    </b:Author>
    <b:Title>IPL</b:Title>
    <b:Year>2023</b:Year>
    <b:URL>https://www.ipl.org/essay/Data-Collection-In-Tesco-F3MY4AK6CEDR</b:URL>
    <b:RefOrder>3</b:RefOrder>
  </b:Source>
  <b:Source>
    <b:Tag>Jes23</b:Tag>
    <b:SourceType>InternetSite</b:SourceType>
    <b:Guid>{DC42E540-25D5-401E-BD63-3D1883CA10C7}</b:Guid>
    <b:Author>
      <b:Author>
        <b:NameList>
          <b:Person>
            <b:Last>Pepper</b:Last>
            <b:First>Jessica</b:First>
          </b:Person>
        </b:NameList>
      </b:Author>
    </b:Author>
    <b:Title>Linkedin</b:Title>
    <b:Year>2023</b:Year>
    <b:URL>https://www.linkedin.com/pulse/tesco-clubcard-loyalty-scheme-gains-customers-retailers-pepper#:~:text=One%20of%20the%20unique%20features,their%20specific%20interests%20and%20preferences.</b:URL>
    <b:RefOrder>4</b:RefOrder>
  </b:Source>
  <b:Source>
    <b:Tag>Tes231</b:Tag>
    <b:SourceType>InternetSite</b:SourceType>
    <b:Guid>{15CCA241-C71A-4FC8-A97E-2955F448DF1C}</b:Guid>
    <b:Author>
      <b:Author>
        <b:NameList>
          <b:Person>
            <b:Last>Tesco</b:Last>
          </b:Person>
        </b:NameList>
      </b:Author>
    </b:Author>
    <b:Title>TESCO</b:Title>
    <b:Year>2023</b:Year>
    <b:URL>https://www.tesco.com/help/privacy-and-cookies/privacy-centre/tesco-and-your-data/your-data-journey/#:~:text=Some%20of%20the%20data%20we,and%20how%20we%20use%20it.</b:URL>
    <b:RefOrder>7</b:RefOrder>
  </b:Source>
  <b:Source>
    <b:Tag>Tes23</b:Tag>
    <b:SourceType>InternetSite</b:SourceType>
    <b:Guid>{0D93935E-3C6E-48FC-A5B4-F150E343B34B}</b:Guid>
    <b:Author>
      <b:Author>
        <b:NameList>
          <b:Person>
            <b:Last>Tesco</b:Last>
          </b:Person>
        </b:NameList>
      </b:Author>
    </b:Author>
    <b:Title>Tesco</b:Title>
    <b:Year>2023</b:Year>
    <b:URL>https://www.tescoplc.com/about/our-history/</b:URL>
    <b:RefOrder>1</b:RefOrder>
  </b:Source>
  <b:Source>
    <b:Tag>Joh16</b:Tag>
    <b:SourceType>InternetSite</b:SourceType>
    <b:Guid>{2231F44C-3BEB-45C4-BA69-17132C4412DD}</b:Guid>
    <b:Author>
      <b:Author>
        <b:NameList>
          <b:Person>
            <b:Last>Dudovskiy</b:Last>
            <b:First>John</b:First>
          </b:Person>
        </b:NameList>
      </b:Author>
    </b:Author>
    <b:Title>BUSINESS RESEARCH METHODOLOGY</b:Title>
    <b:Year>2016</b:Year>
    <b:URL>https://research-methodology.net/tesco-segmentation-targeting-and-positioning-2/#:~:text=Tesco%20uses%20experiential%20positioning%20mainly,use%20of%20multi%2Dsegment%20positioning.</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1B51DF-5C4F-4C62-A960-461430FC8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3206</Words>
  <Characters>23565</Characters>
  <Application>Microsoft Office Word</Application>
  <DocSecurity>0</DocSecurity>
  <Lines>380</Lines>
  <Paragraphs>134</Paragraphs>
  <ScaleCrop>false</ScaleCrop>
  <HeadingPairs>
    <vt:vector size="2" baseType="variant">
      <vt:variant>
        <vt:lpstr>Title</vt:lpstr>
      </vt:variant>
      <vt:variant>
        <vt:i4>1</vt:i4>
      </vt:variant>
    </vt:vector>
  </HeadingPairs>
  <TitlesOfParts>
    <vt:vector size="1" baseType="lpstr">
      <vt:lpstr>BUILDING A SUSTAINABLE MARKETING RELATIONSHIP</vt:lpstr>
    </vt:vector>
  </TitlesOfParts>
  <Company>Name- Tekle atobrhan (2210427)</Company>
  <LinksUpToDate>false</LinksUpToDate>
  <CharactersWithSpaces>26637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A SUSTAINABLE MARKETING RELATIONSHIP</dc:title>
  <dc:subject>BMSW5007</dc:subject>
  <dc:creator>tekle</dc:creator>
  <cp:keywords/>
  <dc:description/>
  <cp:lastModifiedBy>tekle</cp:lastModifiedBy>
  <cp:revision>2</cp:revision>
  <dcterms:created xsi:type="dcterms:W3CDTF">2024-02-17T10:29:00Z</dcterms:created>
  <dcterms:modified xsi:type="dcterms:W3CDTF">2024-02-17T10:29:00Z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7f437d97-ab55-45b8-82f5-1a28a4f96ddc</vt:lpwstr>
  </property>
</Properties>
</file>