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A7F29" w:rsidR="00241291" w:rsidP="00BB6663" w:rsidRDefault="00BB6663" w14:paraId="5D6BDB01" w14:textId="3DAB7D60">
      <w:pPr>
        <w:jc w:val="center"/>
        <w:rPr>
          <w:rFonts w:cs="Arial"/>
          <w:bCs/>
          <w:sz w:val="40"/>
          <w:szCs w:val="40"/>
        </w:rPr>
      </w:pPr>
      <w:r w:rsidRPr="00BA7F29">
        <w:rPr>
          <w:rFonts w:cs="Arial"/>
          <w:bCs/>
          <w:sz w:val="40"/>
          <w:szCs w:val="40"/>
        </w:rPr>
        <w:t>Introducing the Modern Workplace</w:t>
      </w:r>
    </w:p>
    <w:p w:rsidR="00BB6663" w:rsidP="00BB6663" w:rsidRDefault="00BB6663" w14:paraId="374970A7" w14:textId="604697A4">
      <w:pPr>
        <w:jc w:val="center"/>
        <w:rPr>
          <w:rFonts w:cs="Arial"/>
          <w:bCs/>
          <w:sz w:val="40"/>
          <w:szCs w:val="40"/>
        </w:rPr>
      </w:pPr>
      <w:r w:rsidRPr="76BAB90C" w:rsidR="76BAB90C">
        <w:rPr>
          <w:rFonts w:cs="Arial"/>
          <w:sz w:val="40"/>
          <w:szCs w:val="40"/>
        </w:rPr>
        <w:t>LCBB4003</w:t>
      </w:r>
    </w:p>
    <w:p w:rsidR="76BAB90C" w:rsidP="76BAB90C" w:rsidRDefault="76BAB90C" w14:paraId="3F0ED567" w14:textId="7AB51801">
      <w:pPr>
        <w:pStyle w:val="Normal"/>
        <w:jc w:val="center"/>
        <w:rPr>
          <w:rFonts w:cs="Arial"/>
          <w:sz w:val="40"/>
          <w:szCs w:val="40"/>
        </w:rPr>
      </w:pPr>
      <w:r w:rsidRPr="76BAB90C" w:rsidR="76BAB90C">
        <w:rPr>
          <w:rFonts w:cs="Arial"/>
          <w:sz w:val="40"/>
          <w:szCs w:val="40"/>
        </w:rPr>
        <w:t>Lecturer’s Name: Ehsan Khajeh</w:t>
      </w:r>
    </w:p>
    <w:p w:rsidR="003101B0" w:rsidP="00BB6663" w:rsidRDefault="003101B0" w14:paraId="0F345096" w14:textId="65045472">
      <w:pPr>
        <w:jc w:val="center"/>
        <w:rPr>
          <w:rFonts w:cs="Arial"/>
          <w:bCs/>
          <w:sz w:val="40"/>
          <w:szCs w:val="40"/>
        </w:rPr>
      </w:pPr>
    </w:p>
    <w:p w:rsidR="003101B0" w:rsidP="00BB6663" w:rsidRDefault="003101B0" w14:paraId="72287DF7" w14:textId="167563CB">
      <w:pPr>
        <w:jc w:val="center"/>
        <w:rPr>
          <w:rFonts w:cs="Arial"/>
          <w:bCs/>
          <w:sz w:val="40"/>
          <w:szCs w:val="40"/>
        </w:rPr>
      </w:pPr>
    </w:p>
    <w:p w:rsidR="003101B0" w:rsidP="00BB6663" w:rsidRDefault="003101B0" w14:paraId="30822E5A" w14:textId="0D38F0BD">
      <w:pPr>
        <w:jc w:val="center"/>
        <w:rPr>
          <w:rFonts w:cs="Arial"/>
          <w:bCs/>
          <w:sz w:val="40"/>
          <w:szCs w:val="40"/>
        </w:rPr>
      </w:pPr>
    </w:p>
    <w:p w:rsidRPr="00BA7F29" w:rsidR="003101B0" w:rsidP="00BB6663" w:rsidRDefault="003101B0" w14:paraId="5C78456B" w14:textId="77777777">
      <w:pPr>
        <w:jc w:val="center"/>
        <w:rPr>
          <w:rFonts w:cs="Arial"/>
          <w:bCs/>
          <w:sz w:val="40"/>
          <w:szCs w:val="40"/>
        </w:rPr>
      </w:pPr>
    </w:p>
    <w:p w:rsidR="00BA7F29" w:rsidP="00BA7F29" w:rsidRDefault="00BA7F29" w14:paraId="6E061D23" w14:textId="77777777"/>
    <w:p w:rsidR="00BA7F29" w:rsidP="00BA7F29" w:rsidRDefault="00BA7F29" w14:paraId="2A9A0967" w14:textId="77777777"/>
    <w:p w:rsidRPr="00BA7F29" w:rsidR="00BA7F29" w:rsidP="00BA7F29" w:rsidRDefault="00BA7F29" w14:paraId="345F86A6" w14:textId="452103D5">
      <w:pPr>
        <w:rPr>
          <w:rFonts w:cs="Arial"/>
        </w:rPr>
      </w:pPr>
      <w:r w:rsidRPr="76BAB90C" w:rsidR="76BAB90C">
        <w:rPr>
          <w:rFonts w:cs="Arial"/>
        </w:rPr>
        <w:t xml:space="preserve">Florina Madalina </w:t>
      </w:r>
      <w:r w:rsidRPr="76BAB90C" w:rsidR="76BAB90C">
        <w:rPr>
          <w:rFonts w:cs="Arial"/>
        </w:rPr>
        <w:t>Gugoi</w:t>
      </w:r>
      <w:r w:rsidRPr="76BAB90C" w:rsidR="76BAB90C">
        <w:rPr>
          <w:rFonts w:cs="Arial"/>
        </w:rPr>
        <w:t xml:space="preserve"> ID 2111163 </w:t>
      </w:r>
    </w:p>
    <w:p w:rsidRPr="00BA7F29" w:rsidR="00BA7F29" w:rsidP="00BA7F29" w:rsidRDefault="00BA7F29" w14:paraId="31201BCE" w14:textId="01013104">
      <w:pPr>
        <w:rPr>
          <w:rFonts w:cs="Arial"/>
        </w:rPr>
      </w:pPr>
      <w:r w:rsidRPr="76BAB90C" w:rsidR="76BAB90C">
        <w:rPr>
          <w:rFonts w:cs="Arial"/>
        </w:rPr>
        <w:t xml:space="preserve">Catalina Ionela Vilcea ID:2228224 </w:t>
      </w:r>
    </w:p>
    <w:p w:rsidR="76BAB90C" w:rsidP="76BAB90C" w:rsidRDefault="76BAB90C" w14:paraId="1B2DC992" w14:textId="457FDD20">
      <w:pPr>
        <w:pStyle w:val="Normal"/>
        <w:rPr>
          <w:rFonts w:cs="Arial"/>
        </w:rPr>
      </w:pPr>
      <w:r w:rsidRPr="76BAB90C" w:rsidR="76BAB90C">
        <w:rPr>
          <w:rFonts w:cs="Arial"/>
        </w:rPr>
        <w:t>Eugen Bogdan Sanda ID:2108537</w:t>
      </w:r>
    </w:p>
    <w:p w:rsidRPr="00BA7F29" w:rsidR="00BA7F29" w:rsidP="00BA7F29" w:rsidRDefault="00BA7F29" w14:paraId="5E32BAEC" w14:textId="77777777">
      <w:pPr>
        <w:rPr>
          <w:rFonts w:cs="Arial"/>
        </w:rPr>
      </w:pPr>
      <w:r w:rsidRPr="00BA7F29">
        <w:rPr>
          <w:rFonts w:cs="Arial"/>
        </w:rPr>
        <w:t xml:space="preserve">Mihaela Boicu ID 2223393  </w:t>
      </w:r>
    </w:p>
    <w:p w:rsidRPr="00BA7F29" w:rsidR="00BA7F29" w:rsidP="00BA7F29" w:rsidRDefault="00BA7F29" w14:paraId="51E236FB" w14:textId="37D76B0E">
      <w:pPr>
        <w:rPr>
          <w:rFonts w:cs="Arial"/>
        </w:rPr>
      </w:pPr>
      <w:r w:rsidRPr="00BA7F29">
        <w:rPr>
          <w:rFonts w:cs="Arial"/>
        </w:rPr>
        <w:t>Marian Jianu ID 2231436</w:t>
      </w:r>
    </w:p>
    <w:p w:rsidR="00BB6663" w:rsidRDefault="00BB6663" w14:paraId="43879FD8" w14:textId="77777777">
      <w:pPr>
        <w:rPr>
          <w:rFonts w:cs="Times New Roman"/>
          <w:bCs/>
          <w:sz w:val="40"/>
          <w:szCs w:val="40"/>
        </w:rPr>
      </w:pPr>
      <w:r>
        <w:rPr>
          <w:rFonts w:cs="Times New Roman"/>
          <w:bCs/>
          <w:sz w:val="40"/>
          <w:szCs w:val="40"/>
        </w:rPr>
        <w:br w:type="page"/>
      </w:r>
    </w:p>
    <w:p w:rsidR="00F54F25" w:rsidP="76BAB90C" w:rsidRDefault="00F54F25" w14:paraId="4777C05A" w14:textId="77777777" w14:noSpellErr="1">
      <w:pPr>
        <w:pStyle w:val="Heading1"/>
        <w:rPr>
          <w:color w:val="auto"/>
        </w:rPr>
      </w:pPr>
      <w:bookmarkStart w:name="_Toc171168496" w:id="1320290546"/>
      <w:r w:rsidRPr="76BAB90C" w:rsidR="76BAB90C">
        <w:rPr>
          <w:color w:val="auto"/>
        </w:rPr>
        <w:t>Executive Summary</w:t>
      </w:r>
      <w:bookmarkEnd w:id="1320290546"/>
    </w:p>
    <w:p w:rsidRPr="00BA7F29" w:rsidR="00BA7F29" w:rsidP="00BA7F29" w:rsidRDefault="00BA7F29" w14:paraId="3C8F6656" w14:textId="77777777">
      <w:pPr>
        <w:rPr>
          <w:lang w:eastAsia="en-GB"/>
        </w:rPr>
      </w:pPr>
    </w:p>
    <w:p w:rsidR="00F54F25" w:rsidP="00F54F25" w:rsidRDefault="00F54F25" w14:paraId="24951C6A" w14:textId="26D5C635">
      <w:r w:rsidR="76BAB90C">
        <w:rPr/>
        <w:t xml:space="preserve">This report </w:t>
      </w:r>
      <w:r w:rsidR="76BAB90C">
        <w:rPr/>
        <w:t>analyse</w:t>
      </w:r>
      <w:r w:rsidR="76BAB90C">
        <w:rPr/>
        <w:t xml:space="preserve"> how Tesco currently handles group dynamics and worker wellbeing as well as this report also highlighting both successful methods and areas for improvement. By exploring theoretical concepts and realistic data, this report </w:t>
      </w:r>
      <w:r w:rsidR="76BAB90C">
        <w:rPr/>
        <w:t>provides</w:t>
      </w:r>
      <w:r w:rsidR="76BAB90C">
        <w:rPr/>
        <w:t xml:space="preserve"> actionable recommendations for increasing group effectiveness and promoting a healthier work environment at the company. These recommendations are vital for boosting productivity and employee satisfaction, which </w:t>
      </w:r>
      <w:r w:rsidR="76BAB90C">
        <w:rPr/>
        <w:t>ultimately contributing</w:t>
      </w:r>
      <w:r w:rsidR="76BAB90C">
        <w:rPr/>
        <w:t xml:space="preserve"> to the overall success and growth of the company. The report highlights the importance of supporting effective team management and the </w:t>
      </w:r>
      <w:bookmarkStart w:name="_Int_DKm1vVzt" w:id="1097352938"/>
      <w:r w:rsidR="76BAB90C">
        <w:rPr/>
        <w:t>well</w:t>
      </w:r>
      <w:r w:rsidR="76BAB90C">
        <w:rPr/>
        <w:t xml:space="preserve"> </w:t>
      </w:r>
      <w:r w:rsidR="76BAB90C">
        <w:rPr/>
        <w:t>being</w:t>
      </w:r>
      <w:bookmarkEnd w:id="1097352938"/>
      <w:r w:rsidR="76BAB90C">
        <w:rPr/>
        <w:t xml:space="preserve"> of employees in leading company’s continued progress and success.</w:t>
      </w:r>
    </w:p>
    <w:p w:rsidR="00F54F25" w:rsidRDefault="00F54F25" w14:paraId="3CFCFDBC" w14:textId="77777777">
      <w:pPr>
        <w:rPr>
          <w:rFonts w:eastAsiaTheme="majorEastAsia" w:cstheme="majorBidi"/>
          <w:color w:val="365F91" w:themeColor="accent1" w:themeShade="BF"/>
          <w:sz w:val="32"/>
          <w:szCs w:val="32"/>
          <w:lang w:eastAsia="en-GB"/>
        </w:rPr>
      </w:pPr>
      <w:r>
        <w:br w:type="page"/>
      </w:r>
    </w:p>
    <w:sdt>
      <w:sdtPr>
        <w:id w:val="488894523"/>
        <w:docPartObj>
          <w:docPartGallery w:val="Table of Contents"/>
          <w:docPartUnique/>
        </w:docPartObj>
      </w:sdtPr>
      <w:sdtContent>
        <w:p w:rsidR="003C7538" w:rsidP="76BAB90C" w:rsidRDefault="003C7538" w14:paraId="2D4B4A7D" w14:textId="5CE58C3E" w14:noSpellErr="1">
          <w:pPr>
            <w:pStyle w:val="TOCHeading"/>
            <w:rPr>
              <w:rFonts w:ascii="Arial" w:hAnsi="Arial" w:eastAsia="Arial" w:cs="Arial"/>
              <w:color w:val="auto"/>
            </w:rPr>
          </w:pPr>
          <w:r w:rsidRPr="76BAB90C" w:rsidR="76BAB90C">
            <w:rPr>
              <w:rFonts w:ascii="Arial" w:hAnsi="Arial" w:eastAsia="Arial" w:cs="Arial"/>
              <w:color w:val="auto"/>
            </w:rPr>
            <w:t>Contents</w:t>
          </w:r>
        </w:p>
        <w:p w:rsidR="003C7538" w:rsidP="76BAB90C" w:rsidRDefault="003C7538" w14:paraId="137E76E9" w14:textId="0A503EAD">
          <w:pPr>
            <w:pStyle w:val="TOC1"/>
            <w:tabs>
              <w:tab w:val="right" w:leader="dot" w:pos="9360"/>
            </w:tabs>
            <w:rPr>
              <w:rStyle w:val="Hyperlink"/>
              <w:noProof/>
            </w:rPr>
          </w:pPr>
          <w:r>
            <w:fldChar w:fldCharType="begin"/>
          </w:r>
          <w:r>
            <w:instrText xml:space="preserve">TOC \o "1-3" \h \z \u</w:instrText>
          </w:r>
          <w:r>
            <w:fldChar w:fldCharType="separate"/>
          </w:r>
          <w:hyperlink w:anchor="_Toc171168496">
            <w:r w:rsidRPr="76BAB90C" w:rsidR="76BAB90C">
              <w:rPr>
                <w:rStyle w:val="Hyperlink"/>
              </w:rPr>
              <w:t>Executive Summary</w:t>
            </w:r>
            <w:r>
              <w:tab/>
            </w:r>
            <w:r>
              <w:fldChar w:fldCharType="begin"/>
            </w:r>
            <w:r>
              <w:instrText xml:space="preserve">PAGEREF _Toc171168496 \h</w:instrText>
            </w:r>
            <w:r>
              <w:fldChar w:fldCharType="separate"/>
            </w:r>
            <w:r w:rsidRPr="76BAB90C" w:rsidR="76BAB90C">
              <w:rPr>
                <w:rStyle w:val="Hyperlink"/>
              </w:rPr>
              <w:t>1</w:t>
            </w:r>
            <w:r>
              <w:fldChar w:fldCharType="end"/>
            </w:r>
          </w:hyperlink>
        </w:p>
        <w:p w:rsidR="003C7538" w:rsidP="76BAB90C" w:rsidRDefault="00000000" w14:paraId="75A48F00" w14:textId="0698A0C1">
          <w:pPr>
            <w:pStyle w:val="TOC1"/>
            <w:tabs>
              <w:tab w:val="right" w:leader="dot" w:pos="9360"/>
            </w:tabs>
            <w:rPr>
              <w:rStyle w:val="Hyperlink"/>
              <w:noProof/>
            </w:rPr>
          </w:pPr>
          <w:hyperlink w:anchor="_Toc1850674517">
            <w:r w:rsidRPr="76BAB90C" w:rsidR="76BAB90C">
              <w:rPr>
                <w:rStyle w:val="Hyperlink"/>
              </w:rPr>
              <w:t>Introduction</w:t>
            </w:r>
            <w:r>
              <w:tab/>
            </w:r>
            <w:r>
              <w:fldChar w:fldCharType="begin"/>
            </w:r>
            <w:r>
              <w:instrText xml:space="preserve">PAGEREF _Toc1850674517 \h</w:instrText>
            </w:r>
            <w:r>
              <w:fldChar w:fldCharType="separate"/>
            </w:r>
            <w:r w:rsidRPr="76BAB90C" w:rsidR="76BAB90C">
              <w:rPr>
                <w:rStyle w:val="Hyperlink"/>
              </w:rPr>
              <w:t>3</w:t>
            </w:r>
            <w:r>
              <w:fldChar w:fldCharType="end"/>
            </w:r>
          </w:hyperlink>
        </w:p>
        <w:p w:rsidR="003C7538" w:rsidP="76BAB90C" w:rsidRDefault="00000000" w14:paraId="450EE258" w14:textId="72FD677E">
          <w:pPr>
            <w:pStyle w:val="TOC1"/>
            <w:tabs>
              <w:tab w:val="right" w:leader="dot" w:pos="9360"/>
            </w:tabs>
            <w:rPr>
              <w:rStyle w:val="Hyperlink"/>
              <w:noProof/>
            </w:rPr>
          </w:pPr>
          <w:hyperlink w:anchor="_Toc152676002">
            <w:r w:rsidRPr="76BAB90C" w:rsidR="76BAB90C">
              <w:rPr>
                <w:rStyle w:val="Hyperlink"/>
              </w:rPr>
              <w:t>Understanding Group Dynamics and Management Theories</w:t>
            </w:r>
            <w:r>
              <w:tab/>
            </w:r>
            <w:r>
              <w:fldChar w:fldCharType="begin"/>
            </w:r>
            <w:r>
              <w:instrText xml:space="preserve">PAGEREF _Toc152676002 \h</w:instrText>
            </w:r>
            <w:r>
              <w:fldChar w:fldCharType="separate"/>
            </w:r>
            <w:r w:rsidRPr="76BAB90C" w:rsidR="76BAB90C">
              <w:rPr>
                <w:rStyle w:val="Hyperlink"/>
              </w:rPr>
              <w:t>4</w:t>
            </w:r>
            <w:r>
              <w:fldChar w:fldCharType="end"/>
            </w:r>
          </w:hyperlink>
        </w:p>
        <w:p w:rsidR="003C7538" w:rsidP="76BAB90C" w:rsidRDefault="00000000" w14:paraId="670E20CF" w14:textId="50A7F7EF">
          <w:pPr>
            <w:pStyle w:val="TOC1"/>
            <w:tabs>
              <w:tab w:val="right" w:leader="dot" w:pos="9360"/>
            </w:tabs>
            <w:rPr>
              <w:rStyle w:val="Hyperlink"/>
              <w:noProof/>
            </w:rPr>
          </w:pPr>
          <w:hyperlink w:anchor="_Toc276159376">
            <w:r w:rsidRPr="76BAB90C" w:rsidR="76BAB90C">
              <w:rPr>
                <w:rStyle w:val="Hyperlink"/>
              </w:rPr>
              <w:t>Group Effectiveness and Wellbeing at Tesco</w:t>
            </w:r>
            <w:r>
              <w:tab/>
            </w:r>
            <w:r>
              <w:fldChar w:fldCharType="begin"/>
            </w:r>
            <w:r>
              <w:instrText xml:space="preserve">PAGEREF _Toc276159376 \h</w:instrText>
            </w:r>
            <w:r>
              <w:fldChar w:fldCharType="separate"/>
            </w:r>
            <w:r w:rsidRPr="76BAB90C" w:rsidR="76BAB90C">
              <w:rPr>
                <w:rStyle w:val="Hyperlink"/>
              </w:rPr>
              <w:t>5</w:t>
            </w:r>
            <w:r>
              <w:fldChar w:fldCharType="end"/>
            </w:r>
          </w:hyperlink>
        </w:p>
        <w:p w:rsidR="003C7538" w:rsidP="76BAB90C" w:rsidRDefault="00000000" w14:paraId="240D930C" w14:textId="0F774754">
          <w:pPr>
            <w:pStyle w:val="TOC1"/>
            <w:tabs>
              <w:tab w:val="right" w:leader="dot" w:pos="9360"/>
            </w:tabs>
            <w:rPr>
              <w:rStyle w:val="Hyperlink"/>
              <w:noProof/>
            </w:rPr>
          </w:pPr>
          <w:hyperlink w:anchor="_Toc1561713106">
            <w:r w:rsidRPr="76BAB90C" w:rsidR="76BAB90C">
              <w:rPr>
                <w:rStyle w:val="Hyperlink"/>
              </w:rPr>
              <w:t>Assessment of Tesco's Current Practices</w:t>
            </w:r>
            <w:r>
              <w:tab/>
            </w:r>
            <w:r>
              <w:fldChar w:fldCharType="begin"/>
            </w:r>
            <w:r>
              <w:instrText xml:space="preserve">PAGEREF _Toc1561713106 \h</w:instrText>
            </w:r>
            <w:r>
              <w:fldChar w:fldCharType="separate"/>
            </w:r>
            <w:r w:rsidRPr="76BAB90C" w:rsidR="76BAB90C">
              <w:rPr>
                <w:rStyle w:val="Hyperlink"/>
              </w:rPr>
              <w:t>7</w:t>
            </w:r>
            <w:r>
              <w:fldChar w:fldCharType="end"/>
            </w:r>
          </w:hyperlink>
        </w:p>
        <w:p w:rsidR="003C7538" w:rsidP="76BAB90C" w:rsidRDefault="00000000" w14:paraId="37CEF1C7" w14:textId="5B4D2688">
          <w:pPr>
            <w:pStyle w:val="TOC1"/>
            <w:tabs>
              <w:tab w:val="right" w:leader="dot" w:pos="9360"/>
            </w:tabs>
            <w:rPr>
              <w:rStyle w:val="Hyperlink"/>
              <w:noProof/>
            </w:rPr>
          </w:pPr>
          <w:hyperlink w:anchor="_Toc480977065">
            <w:r w:rsidRPr="76BAB90C" w:rsidR="76BAB90C">
              <w:rPr>
                <w:rStyle w:val="Hyperlink"/>
              </w:rPr>
              <w:t>Recommendations for Improving Group Effectiveness and Employee Wellbeing at Tesco</w:t>
            </w:r>
            <w:r>
              <w:tab/>
            </w:r>
            <w:r>
              <w:fldChar w:fldCharType="begin"/>
            </w:r>
            <w:r>
              <w:instrText xml:space="preserve">PAGEREF _Toc480977065 \h</w:instrText>
            </w:r>
            <w:r>
              <w:fldChar w:fldCharType="separate"/>
            </w:r>
            <w:r w:rsidRPr="76BAB90C" w:rsidR="76BAB90C">
              <w:rPr>
                <w:rStyle w:val="Hyperlink"/>
              </w:rPr>
              <w:t>9</w:t>
            </w:r>
            <w:r>
              <w:fldChar w:fldCharType="end"/>
            </w:r>
          </w:hyperlink>
        </w:p>
        <w:p w:rsidR="003C7538" w:rsidP="76BAB90C" w:rsidRDefault="00000000" w14:paraId="191E1E89" w14:textId="14E5B977">
          <w:pPr>
            <w:pStyle w:val="TOC1"/>
            <w:tabs>
              <w:tab w:val="right" w:leader="dot" w:pos="9360"/>
            </w:tabs>
            <w:rPr>
              <w:rStyle w:val="Hyperlink"/>
              <w:noProof/>
            </w:rPr>
          </w:pPr>
          <w:hyperlink w:anchor="_Toc89465489">
            <w:r w:rsidRPr="76BAB90C" w:rsidR="76BAB90C">
              <w:rPr>
                <w:rStyle w:val="Hyperlink"/>
              </w:rPr>
              <w:t>Conclusion</w:t>
            </w:r>
            <w:r>
              <w:tab/>
            </w:r>
            <w:r>
              <w:fldChar w:fldCharType="begin"/>
            </w:r>
            <w:r>
              <w:instrText xml:space="preserve">PAGEREF _Toc89465489 \h</w:instrText>
            </w:r>
            <w:r>
              <w:fldChar w:fldCharType="separate"/>
            </w:r>
            <w:r w:rsidRPr="76BAB90C" w:rsidR="76BAB90C">
              <w:rPr>
                <w:rStyle w:val="Hyperlink"/>
              </w:rPr>
              <w:t>11</w:t>
            </w:r>
            <w:r>
              <w:fldChar w:fldCharType="end"/>
            </w:r>
          </w:hyperlink>
        </w:p>
        <w:p w:rsidR="003C7538" w:rsidP="76BAB90C" w:rsidRDefault="00000000" w14:paraId="33862CEF" w14:textId="0A6B66DC">
          <w:pPr>
            <w:pStyle w:val="TOC1"/>
            <w:tabs>
              <w:tab w:val="right" w:leader="dot" w:pos="9360"/>
            </w:tabs>
            <w:rPr>
              <w:rStyle w:val="Hyperlink"/>
              <w:noProof/>
            </w:rPr>
          </w:pPr>
          <w:hyperlink w:anchor="_Toc1461814969">
            <w:r w:rsidRPr="76BAB90C" w:rsidR="76BAB90C">
              <w:rPr>
                <w:rStyle w:val="Hyperlink"/>
              </w:rPr>
              <w:t>References</w:t>
            </w:r>
            <w:r>
              <w:tab/>
            </w:r>
            <w:r>
              <w:fldChar w:fldCharType="begin"/>
            </w:r>
            <w:r>
              <w:instrText xml:space="preserve">PAGEREF _Toc1461814969 \h</w:instrText>
            </w:r>
            <w:r>
              <w:fldChar w:fldCharType="separate"/>
            </w:r>
            <w:r w:rsidRPr="76BAB90C" w:rsidR="76BAB90C">
              <w:rPr>
                <w:rStyle w:val="Hyperlink"/>
              </w:rPr>
              <w:t>11</w:t>
            </w:r>
            <w:r>
              <w:fldChar w:fldCharType="end"/>
            </w:r>
          </w:hyperlink>
        </w:p>
        <w:p w:rsidR="76BAB90C" w:rsidP="76BAB90C" w:rsidRDefault="76BAB90C" w14:paraId="0BBC3170" w14:textId="5781D563">
          <w:pPr>
            <w:pStyle w:val="TOC1"/>
            <w:tabs>
              <w:tab w:val="right" w:leader="dot" w:pos="9360"/>
            </w:tabs>
            <w:rPr>
              <w:rStyle w:val="Hyperlink"/>
            </w:rPr>
          </w:pPr>
          <w:hyperlink w:anchor="_Toc2085779030">
            <w:r w:rsidRPr="76BAB90C" w:rsidR="76BAB90C">
              <w:rPr>
                <w:rStyle w:val="Hyperlink"/>
              </w:rPr>
              <w:t>Appendix</w:t>
            </w:r>
            <w:r>
              <w:tab/>
            </w:r>
            <w:r>
              <w:fldChar w:fldCharType="begin"/>
            </w:r>
            <w:r>
              <w:instrText xml:space="preserve">PAGEREF _Toc2085779030 \h</w:instrText>
            </w:r>
            <w:r>
              <w:fldChar w:fldCharType="separate"/>
            </w:r>
            <w:r w:rsidRPr="76BAB90C" w:rsidR="76BAB90C">
              <w:rPr>
                <w:rStyle w:val="Hyperlink"/>
              </w:rPr>
              <w:t>12</w:t>
            </w:r>
            <w:r>
              <w:fldChar w:fldCharType="end"/>
            </w:r>
          </w:hyperlink>
          <w:r>
            <w:fldChar w:fldCharType="end"/>
          </w:r>
        </w:p>
      </w:sdtContent>
    </w:sdt>
    <w:p w:rsidR="003C7538" w:rsidRDefault="003C7538" w14:paraId="3C75784C" w14:textId="17A62BA8" w14:noSpellErr="1"/>
    <w:p w:rsidR="003C7538" w:rsidRDefault="003C7538" w14:paraId="5DC4F173" w14:textId="77777777">
      <w:pPr>
        <w:spacing w:before="0" w:after="200" w:line="276" w:lineRule="auto"/>
        <w:jc w:val="left"/>
        <w:rPr>
          <w:rFonts w:eastAsiaTheme="majorEastAsia" w:cstheme="majorBidi"/>
          <w:color w:val="365F91" w:themeColor="accent1" w:themeShade="BF"/>
          <w:sz w:val="32"/>
          <w:szCs w:val="32"/>
          <w:lang w:eastAsia="en-GB"/>
        </w:rPr>
      </w:pPr>
      <w:r>
        <w:br w:type="page"/>
      </w:r>
    </w:p>
    <w:p w:rsidRPr="003C7538" w:rsidR="00F54F25" w:rsidP="003C7538" w:rsidRDefault="00F54F25" w14:paraId="076FD698" w14:textId="229F8BDA" w14:noSpellErr="1">
      <w:pPr>
        <w:pStyle w:val="Heading1"/>
        <w:spacing w:line="360" w:lineRule="auto"/>
        <w:rPr>
          <w:rFonts w:cs="Arial"/>
        </w:rPr>
      </w:pPr>
      <w:bookmarkStart w:name="_Toc1850674517" w:id="911462189"/>
      <w:r w:rsidRPr="76BAB90C" w:rsidR="76BAB90C">
        <w:rPr>
          <w:rFonts w:cs="Arial"/>
          <w:color w:val="auto"/>
        </w:rPr>
        <w:t>Introduction</w:t>
      </w:r>
      <w:bookmarkEnd w:id="911462189"/>
    </w:p>
    <w:p w:rsidRPr="003C7538" w:rsidR="00BA7F29" w:rsidP="003C7538" w:rsidRDefault="00BA7F29" w14:paraId="54EE6DDB" w14:textId="77777777">
      <w:pPr>
        <w:rPr>
          <w:rFonts w:cs="Arial"/>
          <w:lang w:eastAsia="en-GB"/>
        </w:rPr>
      </w:pPr>
    </w:p>
    <w:p w:rsidRPr="003C7538" w:rsidR="00F54F25" w:rsidP="003C7538" w:rsidRDefault="00BA7F29" w14:paraId="4B72A7AA" w14:textId="30BAC73D">
      <w:pPr>
        <w:rPr>
          <w:rFonts w:cs="Arial"/>
        </w:rPr>
      </w:pPr>
      <w:r w:rsidRPr="76BAB90C" w:rsidR="76BAB90C">
        <w:rPr>
          <w:rFonts w:cs="Arial"/>
        </w:rPr>
        <w:t xml:space="preserve">The aim of this report is to highlight the strategies and practices used by Tesco, which is one of the largest and most influential retail chains in the UK. The company </w:t>
      </w:r>
      <w:r w:rsidRPr="76BAB90C" w:rsidR="76BAB90C">
        <w:rPr>
          <w:rFonts w:cs="Arial"/>
        </w:rPr>
        <w:t>operates</w:t>
      </w:r>
      <w:r w:rsidRPr="76BAB90C" w:rsidR="76BAB90C">
        <w:rPr>
          <w:rFonts w:cs="Arial"/>
        </w:rPr>
        <w:t xml:space="preserve"> several stores across the country, which offering an extensive range of products and services to its customers. The </w:t>
      </w:r>
      <w:bookmarkStart w:name="_Int_iVpMi2rO" w:id="859133679"/>
      <w:r w:rsidRPr="76BAB90C" w:rsidR="76BAB90C">
        <w:rPr>
          <w:rFonts w:cs="Arial"/>
        </w:rPr>
        <w:t>main focus</w:t>
      </w:r>
      <w:bookmarkEnd w:id="859133679"/>
      <w:r w:rsidRPr="76BAB90C" w:rsidR="76BAB90C">
        <w:rPr>
          <w:rFonts w:cs="Arial"/>
        </w:rPr>
        <w:t xml:space="preserve"> of this report is to analyse how Tesco manages its teams and prioritizes the well-being of its employees. By </w:t>
      </w:r>
      <w:r w:rsidRPr="76BAB90C" w:rsidR="76BAB90C">
        <w:rPr>
          <w:rFonts w:cs="Arial"/>
        </w:rPr>
        <w:t>analysing</w:t>
      </w:r>
      <w:r w:rsidRPr="76BAB90C" w:rsidR="76BAB90C">
        <w:rPr>
          <w:rFonts w:cs="Arial"/>
        </w:rPr>
        <w:t xml:space="preserve"> company’s approach to group management and employee welfare, this report will highlight the company's present strengths and </w:t>
      </w:r>
      <w:r w:rsidRPr="76BAB90C" w:rsidR="76BAB90C">
        <w:rPr>
          <w:rFonts w:cs="Arial"/>
        </w:rPr>
        <w:t>identify</w:t>
      </w:r>
      <w:r w:rsidRPr="76BAB90C" w:rsidR="76BAB90C">
        <w:rPr>
          <w:rFonts w:cs="Arial"/>
        </w:rPr>
        <w:t xml:space="preserve"> areas where there is possibility for improvement. Moreover, the report will </w:t>
      </w:r>
      <w:r w:rsidRPr="76BAB90C" w:rsidR="76BAB90C">
        <w:rPr>
          <w:rFonts w:cs="Arial"/>
        </w:rPr>
        <w:t>provide</w:t>
      </w:r>
      <w:r w:rsidRPr="76BAB90C" w:rsidR="76BAB90C">
        <w:rPr>
          <w:rFonts w:cs="Arial"/>
        </w:rPr>
        <w:t xml:space="preserve"> recommendations to help the company in increase its existing practices and create a more favourable and supportive environment for its workforce. For keeping the leading position in the UK market, understanding the importance of its operational strategies and employee management becomes necessary. </w:t>
      </w:r>
    </w:p>
    <w:p w:rsidRPr="003C7538" w:rsidR="00F54F25" w:rsidP="76BAB90C" w:rsidRDefault="00F54F25" w14:paraId="08970D49" w14:textId="77777777" w14:noSpellErr="1">
      <w:pPr>
        <w:pStyle w:val="Heading1"/>
        <w:spacing w:line="360" w:lineRule="auto"/>
        <w:rPr>
          <w:rFonts w:cs="Arial"/>
          <w:color w:val="auto"/>
        </w:rPr>
      </w:pPr>
      <w:bookmarkStart w:name="_Toc152676002" w:id="1588533956"/>
      <w:r w:rsidRPr="76BAB90C" w:rsidR="76BAB90C">
        <w:rPr>
          <w:rFonts w:cs="Arial"/>
          <w:color w:val="auto"/>
        </w:rPr>
        <w:t>Understanding Group Dynamics and Management Theories</w:t>
      </w:r>
      <w:bookmarkEnd w:id="1588533956"/>
    </w:p>
    <w:p w:rsidRPr="003C7538" w:rsidR="00D100B2" w:rsidP="003C7538" w:rsidRDefault="00D100B2" w14:paraId="03F32419" w14:textId="77777777">
      <w:pPr>
        <w:rPr>
          <w:rFonts w:cs="Arial"/>
          <w:lang w:eastAsia="en-GB"/>
        </w:rPr>
      </w:pPr>
    </w:p>
    <w:p w:rsidRPr="003C7538" w:rsidR="00D100B2" w:rsidP="003C7538" w:rsidRDefault="00D100B2" w14:paraId="64548E4D" w14:textId="7A655B7B">
      <w:pPr>
        <w:rPr>
          <w:rFonts w:cs="Arial"/>
          <w:lang w:eastAsia="en-GB"/>
        </w:rPr>
      </w:pPr>
      <w:r w:rsidRPr="003C7538">
        <w:rPr>
          <w:rFonts w:cs="Arial"/>
          <w:lang w:eastAsia="en-GB"/>
        </w:rPr>
        <w:t>Group dynamics and management theories play a very important role in shaping the effectiveness of organizations, including their ability to promote employee well-being and maintain a positive work environment. In the perspective of Tesco, understanding these theoretical foundations becomes necessary for implementing strategies that can improve group performance and promote employee satisfaction. Group dynamics refer to the connections, behaviours, and relationships within a group, and understanding these dynamics is essential to the success of any organization. According to the Tuckman's model, groups normally go through stages of forming, storming, norming, and performing, each characterized by unique challenges and opportunities for development (</w:t>
      </w:r>
      <w:r w:rsidRPr="003C7538">
        <w:rPr>
          <w:rFonts w:cs="Arial"/>
        </w:rPr>
        <w:t>Patterson, 2022)</w:t>
      </w:r>
      <w:r w:rsidRPr="003C7538">
        <w:rPr>
          <w:rFonts w:cs="Arial"/>
          <w:lang w:eastAsia="en-GB"/>
        </w:rPr>
        <w:t xml:space="preserve">. </w:t>
      </w:r>
      <w:r w:rsidRPr="003C7538" w:rsidR="00795CB4">
        <w:rPr>
          <w:rFonts w:cs="Arial"/>
          <w:lang w:eastAsia="en-GB"/>
        </w:rPr>
        <w:t>Identifying</w:t>
      </w:r>
      <w:r w:rsidRPr="003C7538">
        <w:rPr>
          <w:rFonts w:cs="Arial"/>
          <w:lang w:eastAsia="en-GB"/>
        </w:rPr>
        <w:t xml:space="preserve"> these stages can help managers</w:t>
      </w:r>
      <w:r w:rsidRPr="003C7538" w:rsidR="00795CB4">
        <w:rPr>
          <w:rFonts w:cs="Arial"/>
          <w:lang w:eastAsia="en-GB"/>
        </w:rPr>
        <w:t xml:space="preserve"> to</w:t>
      </w:r>
      <w:r w:rsidRPr="003C7538">
        <w:rPr>
          <w:rFonts w:cs="Arial"/>
          <w:lang w:eastAsia="en-GB"/>
        </w:rPr>
        <w:t xml:space="preserve"> </w:t>
      </w:r>
      <w:r w:rsidRPr="003C7538" w:rsidR="00795CB4">
        <w:rPr>
          <w:rFonts w:cs="Arial"/>
          <w:lang w:eastAsia="en-GB"/>
        </w:rPr>
        <w:t>predict</w:t>
      </w:r>
      <w:r w:rsidRPr="003C7538">
        <w:rPr>
          <w:rFonts w:cs="Arial"/>
          <w:lang w:eastAsia="en-GB"/>
        </w:rPr>
        <w:t xml:space="preserve"> and address potential issues within their teams, </w:t>
      </w:r>
      <w:r w:rsidRPr="003C7538" w:rsidR="00795CB4">
        <w:rPr>
          <w:rFonts w:cs="Arial"/>
          <w:lang w:eastAsia="en-GB"/>
        </w:rPr>
        <w:t xml:space="preserve">which </w:t>
      </w:r>
      <w:r w:rsidRPr="003C7538">
        <w:rPr>
          <w:rFonts w:cs="Arial"/>
          <w:lang w:eastAsia="en-GB"/>
        </w:rPr>
        <w:t xml:space="preserve">ultimately leading to more </w:t>
      </w:r>
      <w:r w:rsidRPr="003C7538" w:rsidR="00795CB4">
        <w:rPr>
          <w:rFonts w:cs="Arial"/>
          <w:lang w:eastAsia="en-GB"/>
        </w:rPr>
        <w:t>organised</w:t>
      </w:r>
      <w:r w:rsidRPr="003C7538">
        <w:rPr>
          <w:rFonts w:cs="Arial"/>
          <w:lang w:eastAsia="en-GB"/>
        </w:rPr>
        <w:t xml:space="preserve"> and productive group dynamics.</w:t>
      </w:r>
    </w:p>
    <w:p w:rsidRPr="003C7538" w:rsidR="003C7538" w:rsidP="003C7538" w:rsidRDefault="003C7538" w14:paraId="729A403E" w14:textId="77777777">
      <w:pPr>
        <w:rPr>
          <w:rFonts w:cs="Arial"/>
          <w:lang w:eastAsia="en-GB"/>
        </w:rPr>
      </w:pPr>
    </w:p>
    <w:p w:rsidRPr="003C7538" w:rsidR="00D100B2" w:rsidP="003C7538" w:rsidRDefault="00D100B2" w14:paraId="5911A2D4" w14:textId="16B8BC8C">
      <w:pPr>
        <w:rPr>
          <w:rFonts w:cs="Arial"/>
          <w:lang w:eastAsia="en-GB"/>
        </w:rPr>
      </w:pPr>
      <w:r w:rsidRPr="003C7538">
        <w:rPr>
          <w:rFonts w:cs="Arial"/>
          <w:lang w:eastAsia="en-GB"/>
        </w:rPr>
        <w:t xml:space="preserve">In terms of management theories, the Transformational Leadership Theory can be </w:t>
      </w:r>
      <w:r w:rsidRPr="003C7538" w:rsidR="00795CB4">
        <w:rPr>
          <w:rFonts w:cs="Arial"/>
          <w:lang w:eastAsia="en-GB"/>
        </w:rPr>
        <w:t>helpful</w:t>
      </w:r>
      <w:r w:rsidRPr="003C7538">
        <w:rPr>
          <w:rFonts w:cs="Arial"/>
          <w:lang w:eastAsia="en-GB"/>
        </w:rPr>
        <w:t xml:space="preserve"> in promoting employee well-being and group </w:t>
      </w:r>
      <w:r w:rsidRPr="003C7538" w:rsidR="00795CB4">
        <w:rPr>
          <w:rFonts w:cs="Arial"/>
          <w:lang w:eastAsia="en-GB"/>
        </w:rPr>
        <w:t>success</w:t>
      </w:r>
      <w:r w:rsidRPr="003C7538">
        <w:rPr>
          <w:rFonts w:cs="Arial"/>
          <w:lang w:eastAsia="en-GB"/>
        </w:rPr>
        <w:t xml:space="preserve"> at Tesco</w:t>
      </w:r>
      <w:r w:rsidRPr="003C7538" w:rsidR="00795CB4">
        <w:rPr>
          <w:rFonts w:cs="Arial"/>
          <w:lang w:eastAsia="en-GB"/>
        </w:rPr>
        <w:t xml:space="preserve"> (</w:t>
      </w:r>
      <w:r w:rsidRPr="003C7538" w:rsidR="00795CB4">
        <w:rPr>
          <w:rFonts w:cs="Arial"/>
        </w:rPr>
        <w:t>Bass and Riggio, 2006)</w:t>
      </w:r>
      <w:r w:rsidRPr="003C7538">
        <w:rPr>
          <w:rFonts w:cs="Arial"/>
          <w:lang w:eastAsia="en-GB"/>
        </w:rPr>
        <w:t xml:space="preserve">. This theory </w:t>
      </w:r>
      <w:r w:rsidRPr="003C7538" w:rsidR="00795CB4">
        <w:rPr>
          <w:rFonts w:cs="Arial"/>
          <w:lang w:eastAsia="en-GB"/>
        </w:rPr>
        <w:t>highlights</w:t>
      </w:r>
      <w:r w:rsidRPr="003C7538">
        <w:rPr>
          <w:rFonts w:cs="Arial"/>
          <w:lang w:eastAsia="en-GB"/>
        </w:rPr>
        <w:t xml:space="preserve"> the role of inspirational and visionary leadership in </w:t>
      </w:r>
      <w:r w:rsidRPr="003C7538" w:rsidR="00795CB4">
        <w:rPr>
          <w:rFonts w:cs="Arial"/>
          <w:lang w:eastAsia="en-GB"/>
        </w:rPr>
        <w:t>encouraging</w:t>
      </w:r>
      <w:r w:rsidRPr="003C7538">
        <w:rPr>
          <w:rFonts w:cs="Arial"/>
          <w:lang w:eastAsia="en-GB"/>
        </w:rPr>
        <w:t xml:space="preserve"> employees to perform beyond their expectations. By </w:t>
      </w:r>
      <w:r w:rsidRPr="003C7538" w:rsidR="00795CB4">
        <w:rPr>
          <w:rFonts w:cs="Arial"/>
          <w:lang w:eastAsia="en-GB"/>
        </w:rPr>
        <w:t>applying</w:t>
      </w:r>
      <w:r w:rsidRPr="003C7538">
        <w:rPr>
          <w:rFonts w:cs="Arial"/>
          <w:lang w:eastAsia="en-GB"/>
        </w:rPr>
        <w:t xml:space="preserve"> transformational leadership practices, Tesco's managers can </w:t>
      </w:r>
      <w:r w:rsidRPr="003C7538" w:rsidR="00795CB4">
        <w:rPr>
          <w:rFonts w:cs="Arial"/>
          <w:lang w:eastAsia="en-GB"/>
        </w:rPr>
        <w:t>encourage</w:t>
      </w:r>
      <w:r w:rsidRPr="003C7538">
        <w:rPr>
          <w:rFonts w:cs="Arial"/>
          <w:lang w:eastAsia="en-GB"/>
        </w:rPr>
        <w:t xml:space="preserve"> their teams to work </w:t>
      </w:r>
      <w:r w:rsidRPr="003C7538" w:rsidR="00795CB4">
        <w:rPr>
          <w:rFonts w:cs="Arial"/>
          <w:lang w:eastAsia="en-GB"/>
        </w:rPr>
        <w:t>on</w:t>
      </w:r>
      <w:r w:rsidRPr="003C7538">
        <w:rPr>
          <w:rFonts w:cs="Arial"/>
          <w:lang w:eastAsia="en-GB"/>
        </w:rPr>
        <w:t xml:space="preserve"> common goals </w:t>
      </w:r>
      <w:r w:rsidRPr="003C7538" w:rsidR="00795CB4">
        <w:rPr>
          <w:rFonts w:cs="Arial"/>
          <w:lang w:eastAsia="en-GB"/>
        </w:rPr>
        <w:t>as well as promote</w:t>
      </w:r>
      <w:r w:rsidRPr="003C7538">
        <w:rPr>
          <w:rFonts w:cs="Arial"/>
          <w:lang w:eastAsia="en-GB"/>
        </w:rPr>
        <w:t xml:space="preserve"> a culture of innovation </w:t>
      </w:r>
      <w:r w:rsidRPr="003C7538">
        <w:rPr>
          <w:rFonts w:cs="Arial"/>
          <w:lang w:eastAsia="en-GB"/>
        </w:rPr>
        <w:lastRenderedPageBreak/>
        <w:t>and continuous improvement.</w:t>
      </w:r>
      <w:r w:rsidRPr="003C7538" w:rsidR="00795CB4">
        <w:rPr>
          <w:rFonts w:cs="Arial"/>
          <w:lang w:eastAsia="en-GB"/>
        </w:rPr>
        <w:t xml:space="preserve"> </w:t>
      </w:r>
      <w:r w:rsidRPr="003C7538">
        <w:rPr>
          <w:rFonts w:cs="Arial"/>
          <w:lang w:eastAsia="en-GB"/>
        </w:rPr>
        <w:t xml:space="preserve">Additionally, the Equity Theory </w:t>
      </w:r>
      <w:r w:rsidRPr="003C7538" w:rsidR="00795CB4">
        <w:rPr>
          <w:rFonts w:cs="Arial"/>
          <w:lang w:eastAsia="en-GB"/>
        </w:rPr>
        <w:t>highlights</w:t>
      </w:r>
      <w:r w:rsidRPr="003C7538">
        <w:rPr>
          <w:rFonts w:cs="Arial"/>
          <w:lang w:eastAsia="en-GB"/>
        </w:rPr>
        <w:t xml:space="preserve"> the </w:t>
      </w:r>
      <w:r w:rsidRPr="003C7538" w:rsidR="00795CB4">
        <w:rPr>
          <w:rFonts w:cs="Arial"/>
          <w:lang w:eastAsia="en-GB"/>
        </w:rPr>
        <w:t>importance</w:t>
      </w:r>
      <w:r w:rsidRPr="003C7538">
        <w:rPr>
          <w:rFonts w:cs="Arial"/>
          <w:lang w:eastAsia="en-GB"/>
        </w:rPr>
        <w:t xml:space="preserve"> of </w:t>
      </w:r>
      <w:r w:rsidRPr="003C7538" w:rsidR="00795CB4">
        <w:rPr>
          <w:rFonts w:cs="Arial"/>
          <w:lang w:eastAsia="en-GB"/>
        </w:rPr>
        <w:t>justice</w:t>
      </w:r>
      <w:r w:rsidRPr="003C7538">
        <w:rPr>
          <w:rFonts w:cs="Arial"/>
          <w:lang w:eastAsia="en-GB"/>
        </w:rPr>
        <w:t xml:space="preserve"> and equity in the workplace</w:t>
      </w:r>
      <w:r w:rsidRPr="003C7538" w:rsidR="00795CB4">
        <w:rPr>
          <w:rFonts w:cs="Arial"/>
          <w:lang w:eastAsia="en-GB"/>
        </w:rPr>
        <w:t xml:space="preserve"> (</w:t>
      </w:r>
      <w:r w:rsidRPr="003C7538" w:rsidR="00795CB4">
        <w:rPr>
          <w:rFonts w:cs="Arial"/>
        </w:rPr>
        <w:t>Cappelen et al., 2014)</w:t>
      </w:r>
      <w:r w:rsidRPr="003C7538">
        <w:rPr>
          <w:rFonts w:cs="Arial"/>
          <w:lang w:eastAsia="en-GB"/>
        </w:rPr>
        <w:t xml:space="preserve">. According to this theory, employees compare their input and outcomes to those of their colleagues, and any inequity can lead to reduced motivation and job satisfaction. Tesco can </w:t>
      </w:r>
      <w:r w:rsidRPr="003C7538" w:rsidR="00795CB4">
        <w:rPr>
          <w:rFonts w:cs="Arial"/>
          <w:lang w:eastAsia="en-GB"/>
        </w:rPr>
        <w:t>use</w:t>
      </w:r>
      <w:r w:rsidRPr="003C7538">
        <w:rPr>
          <w:rFonts w:cs="Arial"/>
          <w:lang w:eastAsia="en-GB"/>
        </w:rPr>
        <w:t xml:space="preserve"> this theory to ensure </w:t>
      </w:r>
      <w:r w:rsidRPr="003C7538" w:rsidR="00795CB4">
        <w:rPr>
          <w:rFonts w:cs="Arial"/>
          <w:lang w:eastAsia="en-GB"/>
        </w:rPr>
        <w:t>equality</w:t>
      </w:r>
      <w:r w:rsidRPr="003C7538">
        <w:rPr>
          <w:rFonts w:cs="Arial"/>
          <w:lang w:eastAsia="en-GB"/>
        </w:rPr>
        <w:t xml:space="preserve"> in its reward systems, promotions, and workload distribution, </w:t>
      </w:r>
      <w:r w:rsidRPr="003C7538" w:rsidR="00795CB4">
        <w:rPr>
          <w:rFonts w:cs="Arial"/>
          <w:lang w:eastAsia="en-GB"/>
        </w:rPr>
        <w:t xml:space="preserve">in this way they can promote </w:t>
      </w:r>
      <w:r w:rsidRPr="003C7538">
        <w:rPr>
          <w:rFonts w:cs="Arial"/>
          <w:lang w:eastAsia="en-GB"/>
        </w:rPr>
        <w:t xml:space="preserve">a sense of equity among its </w:t>
      </w:r>
      <w:r w:rsidRPr="003C7538" w:rsidR="00795CB4">
        <w:rPr>
          <w:rFonts w:cs="Arial"/>
          <w:lang w:eastAsia="en-GB"/>
        </w:rPr>
        <w:t>employees as well as supporting</w:t>
      </w:r>
      <w:r w:rsidRPr="003C7538">
        <w:rPr>
          <w:rFonts w:cs="Arial"/>
          <w:lang w:eastAsia="en-GB"/>
        </w:rPr>
        <w:t xml:space="preserve"> their overall well-being.</w:t>
      </w:r>
    </w:p>
    <w:p w:rsidRPr="003C7538" w:rsidR="00D100B2" w:rsidP="003C7538" w:rsidRDefault="00D100B2" w14:paraId="14A072A3" w14:textId="77777777">
      <w:pPr>
        <w:rPr>
          <w:rFonts w:cs="Arial"/>
          <w:lang w:eastAsia="en-GB"/>
        </w:rPr>
      </w:pPr>
    </w:p>
    <w:p w:rsidRPr="003C7538" w:rsidR="00BA7F29" w:rsidP="003C7538" w:rsidRDefault="00795CB4" w14:paraId="4C9C1963" w14:textId="21DF3476">
      <w:pPr>
        <w:rPr>
          <w:rFonts w:cs="Arial"/>
          <w:lang w:eastAsia="en-GB"/>
        </w:rPr>
      </w:pPr>
      <w:r w:rsidRPr="003C7538">
        <w:rPr>
          <w:rFonts w:cs="Arial"/>
          <w:lang w:eastAsia="en-GB"/>
        </w:rPr>
        <w:t>T</w:t>
      </w:r>
      <w:r w:rsidRPr="003C7538" w:rsidR="00D100B2">
        <w:rPr>
          <w:rFonts w:cs="Arial"/>
          <w:lang w:eastAsia="en-GB"/>
        </w:rPr>
        <w:t xml:space="preserve">he Job Characteristics Model provides </w:t>
      </w:r>
      <w:r w:rsidRPr="003C7538" w:rsidR="00187D1C">
        <w:rPr>
          <w:rFonts w:cs="Arial"/>
          <w:lang w:eastAsia="en-GB"/>
        </w:rPr>
        <w:t>understandings</w:t>
      </w:r>
      <w:r w:rsidRPr="003C7538" w:rsidR="00D100B2">
        <w:rPr>
          <w:rFonts w:cs="Arial"/>
          <w:lang w:eastAsia="en-GB"/>
        </w:rPr>
        <w:t xml:space="preserve"> into how certain job characteristics can influence employee motivation and job satisfaction</w:t>
      </w:r>
      <w:r w:rsidRPr="003C7538" w:rsidR="00187D1C">
        <w:rPr>
          <w:rFonts w:cs="Arial"/>
          <w:lang w:eastAsia="en-GB"/>
        </w:rPr>
        <w:t xml:space="preserve"> (</w:t>
      </w:r>
      <w:r w:rsidRPr="003C7538" w:rsidR="00187D1C">
        <w:rPr>
          <w:rFonts w:cs="Arial"/>
        </w:rPr>
        <w:t>Ali et al., 2014)</w:t>
      </w:r>
      <w:r w:rsidRPr="003C7538" w:rsidR="00D100B2">
        <w:rPr>
          <w:rFonts w:cs="Arial"/>
          <w:lang w:eastAsia="en-GB"/>
        </w:rPr>
        <w:t xml:space="preserve">. By </w:t>
      </w:r>
      <w:r w:rsidRPr="003C7538" w:rsidR="00187D1C">
        <w:rPr>
          <w:rFonts w:cs="Arial"/>
          <w:lang w:eastAsia="en-GB"/>
        </w:rPr>
        <w:t>combining</w:t>
      </w:r>
      <w:r w:rsidRPr="003C7538" w:rsidR="00D100B2">
        <w:rPr>
          <w:rFonts w:cs="Arial"/>
          <w:lang w:eastAsia="en-GB"/>
        </w:rPr>
        <w:t xml:space="preserve"> elements such as skill variety, task identity, task significance, autonomy, and feedback into its job design, Tesco can create more meaningful and fulfilling roles for its employees, </w:t>
      </w:r>
      <w:r w:rsidRPr="003C7538" w:rsidR="00187D1C">
        <w:rPr>
          <w:rFonts w:cs="Arial"/>
          <w:lang w:eastAsia="en-GB"/>
        </w:rPr>
        <w:t>in this way company can increase their employee’s</w:t>
      </w:r>
      <w:r w:rsidRPr="003C7538" w:rsidR="00D100B2">
        <w:rPr>
          <w:rFonts w:cs="Arial"/>
          <w:lang w:eastAsia="en-GB"/>
        </w:rPr>
        <w:t xml:space="preserve"> overall well-being and job engagement.</w:t>
      </w:r>
      <w:r w:rsidRPr="003C7538" w:rsidR="00187D1C">
        <w:rPr>
          <w:rFonts w:cs="Arial"/>
          <w:lang w:eastAsia="en-GB"/>
        </w:rPr>
        <w:t xml:space="preserve"> </w:t>
      </w:r>
      <w:r w:rsidRPr="003C7538" w:rsidR="00D100B2">
        <w:rPr>
          <w:rFonts w:cs="Arial"/>
          <w:lang w:eastAsia="en-GB"/>
        </w:rPr>
        <w:t>Understanding these group dynamics and management theories is</w:t>
      </w:r>
      <w:r w:rsidRPr="003C7538" w:rsidR="00187D1C">
        <w:rPr>
          <w:rFonts w:cs="Arial"/>
          <w:lang w:eastAsia="en-GB"/>
        </w:rPr>
        <w:t xml:space="preserve"> very important</w:t>
      </w:r>
      <w:r w:rsidRPr="003C7538" w:rsidR="00D100B2">
        <w:rPr>
          <w:rFonts w:cs="Arial"/>
          <w:lang w:eastAsia="en-GB"/>
        </w:rPr>
        <w:t xml:space="preserve"> for Tesco to effectively manage its teams and support the well-being of its employees. By applying these theoretical foundations to its organizational practices, </w:t>
      </w:r>
      <w:r w:rsidRPr="003C7538" w:rsidR="00187D1C">
        <w:rPr>
          <w:rFonts w:cs="Arial"/>
          <w:lang w:eastAsia="en-GB"/>
        </w:rPr>
        <w:t>company can</w:t>
      </w:r>
      <w:r w:rsidRPr="003C7538" w:rsidR="00D100B2">
        <w:rPr>
          <w:rFonts w:cs="Arial"/>
          <w:lang w:eastAsia="en-GB"/>
        </w:rPr>
        <w:t xml:space="preserve"> create a more </w:t>
      </w:r>
      <w:r w:rsidRPr="003C7538" w:rsidR="00187D1C">
        <w:rPr>
          <w:rFonts w:cs="Arial"/>
          <w:lang w:eastAsia="en-GB"/>
        </w:rPr>
        <w:t>organised</w:t>
      </w:r>
      <w:r w:rsidRPr="003C7538" w:rsidR="00D100B2">
        <w:rPr>
          <w:rFonts w:cs="Arial"/>
          <w:lang w:eastAsia="en-GB"/>
        </w:rPr>
        <w:t xml:space="preserve"> and supportive work environment, </w:t>
      </w:r>
      <w:r w:rsidRPr="003C7538" w:rsidR="00187D1C">
        <w:rPr>
          <w:rFonts w:cs="Arial"/>
          <w:lang w:eastAsia="en-GB"/>
        </w:rPr>
        <w:t xml:space="preserve">which </w:t>
      </w:r>
      <w:r w:rsidRPr="003C7538" w:rsidR="00D100B2">
        <w:rPr>
          <w:rFonts w:cs="Arial"/>
          <w:lang w:eastAsia="en-GB"/>
        </w:rPr>
        <w:t xml:space="preserve">leading to improved group effectiveness and </w:t>
      </w:r>
      <w:r w:rsidRPr="003C7538" w:rsidR="00187D1C">
        <w:rPr>
          <w:rFonts w:cs="Arial"/>
          <w:lang w:eastAsia="en-GB"/>
        </w:rPr>
        <w:t>increased</w:t>
      </w:r>
      <w:r w:rsidRPr="003C7538" w:rsidR="00D100B2">
        <w:rPr>
          <w:rFonts w:cs="Arial"/>
          <w:lang w:eastAsia="en-GB"/>
        </w:rPr>
        <w:t xml:space="preserve"> employee satisfaction.</w:t>
      </w:r>
    </w:p>
    <w:p w:rsidRPr="003C7538" w:rsidR="00F54F25" w:rsidP="003C7538" w:rsidRDefault="00F54F25" w14:paraId="6D697A92" w14:textId="77777777">
      <w:pPr>
        <w:rPr>
          <w:rFonts w:cs="Arial"/>
        </w:rPr>
      </w:pPr>
    </w:p>
    <w:p w:rsidRPr="003C7538" w:rsidR="00F54F25" w:rsidP="76BAB90C" w:rsidRDefault="00F54F25" w14:paraId="02902456" w14:textId="77777777" w14:noSpellErr="1">
      <w:pPr>
        <w:pStyle w:val="Heading1"/>
        <w:spacing w:line="360" w:lineRule="auto"/>
        <w:rPr>
          <w:rFonts w:cs="Arial"/>
          <w:color w:val="auto"/>
        </w:rPr>
      </w:pPr>
      <w:bookmarkStart w:name="_Toc276159376" w:id="609490133"/>
      <w:r w:rsidRPr="76BAB90C" w:rsidR="76BAB90C">
        <w:rPr>
          <w:rFonts w:cs="Arial"/>
          <w:color w:val="auto"/>
        </w:rPr>
        <w:t>Group Effectiveness and Wellbeing at Tesco</w:t>
      </w:r>
      <w:bookmarkEnd w:id="609490133"/>
    </w:p>
    <w:p w:rsidRPr="003C7538" w:rsidR="00F54F25" w:rsidP="003C7538" w:rsidRDefault="00F54F25" w14:paraId="7A7C2A9F" w14:textId="77777777">
      <w:pPr>
        <w:rPr>
          <w:rFonts w:cs="Arial"/>
        </w:rPr>
      </w:pPr>
    </w:p>
    <w:p w:rsidRPr="003C7538" w:rsidR="00190F67" w:rsidP="003C7538" w:rsidRDefault="00190F67" w14:paraId="7953DBB1" w14:textId="3C037D11">
      <w:pPr>
        <w:rPr>
          <w:rFonts w:cs="Arial"/>
        </w:rPr>
      </w:pPr>
      <w:r w:rsidRPr="003C7538">
        <w:rPr>
          <w:rFonts w:cs="Arial"/>
        </w:rPr>
        <w:t>Tesco is a leading and very renowned retail chain in the UK, has established complete strategies and initiatives to manage group effectiveness as well as ensure the wellbeing of its employees</w:t>
      </w:r>
      <w:r w:rsidRPr="003C7538" w:rsidR="00F31719">
        <w:rPr>
          <w:rFonts w:cs="Arial"/>
        </w:rPr>
        <w:t xml:space="preserve"> </w:t>
      </w:r>
      <w:r w:rsidRPr="003C7538" w:rsidR="00F31719">
        <w:rPr>
          <w:rFonts w:cs="Arial"/>
          <w:color w:val="000000"/>
          <w:shd w:val="clear" w:color="auto" w:fill="FFFFFF"/>
        </w:rPr>
        <w:t>(Tescoplc.com, 2023)</w:t>
      </w:r>
      <w:r w:rsidRPr="003C7538">
        <w:rPr>
          <w:rFonts w:cs="Arial"/>
        </w:rPr>
        <w:t>. By recognizing the importance of organized teams and a healthy workforce, company has implemented various methods to stablish a productive and collaborative work environment.</w:t>
      </w:r>
    </w:p>
    <w:p w:rsidRPr="003C7538" w:rsidR="00190F67" w:rsidP="003C7538" w:rsidRDefault="00190F67" w14:paraId="21200D30" w14:textId="77777777">
      <w:pPr>
        <w:rPr>
          <w:rFonts w:cs="Arial"/>
        </w:rPr>
      </w:pPr>
    </w:p>
    <w:p w:rsidRPr="003C7538" w:rsidR="00190F67" w:rsidP="003C7538" w:rsidRDefault="00190F67" w14:paraId="65A6B5E3" w14:textId="77777777">
      <w:pPr>
        <w:rPr>
          <w:rFonts w:cs="Arial"/>
          <w:b/>
          <w:bCs/>
        </w:rPr>
      </w:pPr>
      <w:r w:rsidRPr="003C7538">
        <w:rPr>
          <w:rFonts w:cs="Arial"/>
          <w:b/>
          <w:bCs/>
        </w:rPr>
        <w:t>Group Effectiveness Strategies:</w:t>
      </w:r>
    </w:p>
    <w:p w:rsidRPr="003C7538" w:rsidR="00190F67" w:rsidP="003C7538" w:rsidRDefault="00190F67" w14:paraId="479CC24C" w14:textId="77777777">
      <w:pPr>
        <w:rPr>
          <w:rFonts w:cs="Arial"/>
        </w:rPr>
      </w:pPr>
    </w:p>
    <w:p w:rsidRPr="003C7538" w:rsidR="00190F67" w:rsidP="003C7538" w:rsidRDefault="00190F67" w14:paraId="63D6A89C" w14:textId="39D97D94">
      <w:pPr>
        <w:pStyle w:val="ListParagraph"/>
        <w:numPr>
          <w:ilvl w:val="0"/>
          <w:numId w:val="1"/>
        </w:numPr>
        <w:rPr>
          <w:rFonts w:cs="Arial"/>
        </w:rPr>
      </w:pPr>
      <w:r w:rsidRPr="003C7538">
        <w:rPr>
          <w:rFonts w:cs="Arial"/>
          <w:b/>
          <w:bCs/>
        </w:rPr>
        <w:t>Team-building Initiatives:</w:t>
      </w:r>
      <w:r w:rsidRPr="003C7538">
        <w:rPr>
          <w:rFonts w:cs="Arial"/>
        </w:rPr>
        <w:t xml:space="preserve"> Tesco </w:t>
      </w:r>
      <w:r w:rsidRPr="003C7538" w:rsidR="000C519D">
        <w:rPr>
          <w:rFonts w:cs="Arial"/>
        </w:rPr>
        <w:t>highlights</w:t>
      </w:r>
      <w:r w:rsidRPr="003C7538">
        <w:rPr>
          <w:rFonts w:cs="Arial"/>
        </w:rPr>
        <w:t xml:space="preserve"> team-building activities, such as outdoor retreats, team workshops, and collaborative projects, to encourage effective </w:t>
      </w:r>
      <w:r w:rsidRPr="003C7538">
        <w:rPr>
          <w:rFonts w:cs="Arial"/>
        </w:rPr>
        <w:lastRenderedPageBreak/>
        <w:t xml:space="preserve">communication, trust, and </w:t>
      </w:r>
      <w:r w:rsidRPr="003C7538" w:rsidR="000C519D">
        <w:rPr>
          <w:rFonts w:cs="Arial"/>
        </w:rPr>
        <w:t>cooperation</w:t>
      </w:r>
      <w:r w:rsidRPr="003C7538">
        <w:rPr>
          <w:rFonts w:cs="Arial"/>
        </w:rPr>
        <w:t xml:space="preserve"> among employees</w:t>
      </w:r>
      <w:r w:rsidRPr="003C7538" w:rsidR="009D0B6A">
        <w:rPr>
          <w:rFonts w:cs="Arial"/>
        </w:rPr>
        <w:t xml:space="preserve"> (Sarraf and Ellis, 2006)</w:t>
      </w:r>
      <w:r w:rsidRPr="003C7538">
        <w:rPr>
          <w:rFonts w:cs="Arial"/>
        </w:rPr>
        <w:t xml:space="preserve">. By facilitating stronger </w:t>
      </w:r>
      <w:r w:rsidRPr="003C7538" w:rsidR="000C519D">
        <w:rPr>
          <w:rFonts w:cs="Arial"/>
        </w:rPr>
        <w:t>social</w:t>
      </w:r>
      <w:r w:rsidRPr="003C7538">
        <w:rPr>
          <w:rFonts w:cs="Arial"/>
        </w:rPr>
        <w:t xml:space="preserve"> connections and a sense of </w:t>
      </w:r>
      <w:r w:rsidRPr="003C7538" w:rsidR="000C519D">
        <w:rPr>
          <w:rFonts w:cs="Arial"/>
        </w:rPr>
        <w:t>friendship</w:t>
      </w:r>
      <w:r w:rsidRPr="003C7538">
        <w:rPr>
          <w:rFonts w:cs="Arial"/>
        </w:rPr>
        <w:t>, these initiatives help</w:t>
      </w:r>
      <w:r w:rsidRPr="003C7538" w:rsidR="000C519D">
        <w:rPr>
          <w:rFonts w:cs="Arial"/>
        </w:rPr>
        <w:t xml:space="preserve"> to</w:t>
      </w:r>
      <w:r w:rsidRPr="003C7538">
        <w:rPr>
          <w:rFonts w:cs="Arial"/>
        </w:rPr>
        <w:t xml:space="preserve"> </w:t>
      </w:r>
      <w:r w:rsidRPr="003C7538" w:rsidR="000C519D">
        <w:rPr>
          <w:rFonts w:cs="Arial"/>
        </w:rPr>
        <w:t>increase</w:t>
      </w:r>
      <w:r w:rsidRPr="003C7538">
        <w:rPr>
          <w:rFonts w:cs="Arial"/>
        </w:rPr>
        <w:t xml:space="preserve"> group dynamics </w:t>
      </w:r>
      <w:r w:rsidRPr="003C7538" w:rsidR="000C519D">
        <w:rPr>
          <w:rFonts w:cs="Arial"/>
        </w:rPr>
        <w:t>as well as promote</w:t>
      </w:r>
      <w:r w:rsidRPr="003C7538">
        <w:rPr>
          <w:rFonts w:cs="Arial"/>
        </w:rPr>
        <w:t xml:space="preserve"> a culture of teamwork within the organization.</w:t>
      </w:r>
    </w:p>
    <w:p w:rsidRPr="003C7538" w:rsidR="00190F67" w:rsidP="003C7538" w:rsidRDefault="00190F67" w14:paraId="3D0F620E" w14:textId="77777777">
      <w:pPr>
        <w:rPr>
          <w:rFonts w:cs="Arial"/>
        </w:rPr>
      </w:pPr>
    </w:p>
    <w:p w:rsidRPr="003C7538" w:rsidR="00190F67" w:rsidP="003C7538" w:rsidRDefault="00190F67" w14:paraId="123196D2" w14:textId="30A341E5">
      <w:pPr>
        <w:pStyle w:val="ListParagraph"/>
        <w:numPr>
          <w:ilvl w:val="0"/>
          <w:numId w:val="1"/>
        </w:numPr>
        <w:rPr>
          <w:rFonts w:cs="Arial"/>
        </w:rPr>
      </w:pPr>
      <w:r w:rsidRPr="003C7538">
        <w:rPr>
          <w:rFonts w:cs="Arial"/>
          <w:b/>
          <w:bCs/>
        </w:rPr>
        <w:t>Clear Goal Alignment:</w:t>
      </w:r>
      <w:r w:rsidRPr="003C7538">
        <w:rPr>
          <w:rFonts w:cs="Arial"/>
        </w:rPr>
        <w:t xml:space="preserve"> Tesco</w:t>
      </w:r>
      <w:r w:rsidRPr="003C7538" w:rsidR="000C519D">
        <w:rPr>
          <w:rFonts w:cs="Arial"/>
        </w:rPr>
        <w:t xml:space="preserve"> give significant</w:t>
      </w:r>
      <w:r w:rsidRPr="003C7538">
        <w:rPr>
          <w:rFonts w:cs="Arial"/>
        </w:rPr>
        <w:t xml:space="preserve"> importance on setting clear and achievable goals for its teams,</w:t>
      </w:r>
      <w:r w:rsidRPr="003C7538" w:rsidR="000C519D">
        <w:rPr>
          <w:rFonts w:cs="Arial"/>
        </w:rPr>
        <w:t xml:space="preserve"> which</w:t>
      </w:r>
      <w:r w:rsidRPr="003C7538">
        <w:rPr>
          <w:rFonts w:cs="Arial"/>
        </w:rPr>
        <w:t xml:space="preserve"> ensuring that each employee </w:t>
      </w:r>
      <w:r w:rsidRPr="003C7538" w:rsidR="000C519D">
        <w:rPr>
          <w:rFonts w:cs="Arial"/>
        </w:rPr>
        <w:t>understands</w:t>
      </w:r>
      <w:r w:rsidRPr="003C7538">
        <w:rPr>
          <w:rFonts w:cs="Arial"/>
        </w:rPr>
        <w:t xml:space="preserve"> their individual role in contributing to the company's overall objectives</w:t>
      </w:r>
      <w:r w:rsidRPr="003C7538" w:rsidR="00F31719">
        <w:rPr>
          <w:rFonts w:cs="Arial"/>
        </w:rPr>
        <w:t xml:space="preserve"> </w:t>
      </w:r>
      <w:r w:rsidRPr="003C7538" w:rsidR="00F31719">
        <w:rPr>
          <w:rFonts w:cs="Arial"/>
          <w:color w:val="000000"/>
          <w:shd w:val="clear" w:color="auto" w:fill="FFFFFF"/>
        </w:rPr>
        <w:t>(Tescoplc.com, 2023)</w:t>
      </w:r>
      <w:r w:rsidRPr="003C7538">
        <w:rPr>
          <w:rFonts w:cs="Arial"/>
        </w:rPr>
        <w:t xml:space="preserve">. By </w:t>
      </w:r>
      <w:r w:rsidRPr="003C7538" w:rsidR="000C519D">
        <w:rPr>
          <w:rFonts w:cs="Arial"/>
        </w:rPr>
        <w:t>positioning</w:t>
      </w:r>
      <w:r w:rsidRPr="003C7538">
        <w:rPr>
          <w:rFonts w:cs="Arial"/>
        </w:rPr>
        <w:t xml:space="preserve"> individual efforts with organizational goals, </w:t>
      </w:r>
      <w:r w:rsidRPr="003C7538" w:rsidR="000C519D">
        <w:rPr>
          <w:rFonts w:cs="Arial"/>
        </w:rPr>
        <w:t>company promote</w:t>
      </w:r>
      <w:r w:rsidRPr="003C7538">
        <w:rPr>
          <w:rFonts w:cs="Arial"/>
        </w:rPr>
        <w:t xml:space="preserve"> a shared sense of purpose and direction among its teams, </w:t>
      </w:r>
      <w:r w:rsidRPr="003C7538" w:rsidR="000C519D">
        <w:rPr>
          <w:rFonts w:cs="Arial"/>
        </w:rPr>
        <w:t>in this way they increase</w:t>
      </w:r>
      <w:r w:rsidRPr="003C7538">
        <w:rPr>
          <w:rFonts w:cs="Arial"/>
        </w:rPr>
        <w:t xml:space="preserve"> their collective effectiveness.</w:t>
      </w:r>
    </w:p>
    <w:p w:rsidRPr="003C7538" w:rsidR="00190F67" w:rsidP="003C7538" w:rsidRDefault="00190F67" w14:paraId="1373A0B4" w14:textId="77777777">
      <w:pPr>
        <w:rPr>
          <w:rFonts w:cs="Arial"/>
        </w:rPr>
      </w:pPr>
    </w:p>
    <w:p w:rsidRPr="003C7538" w:rsidR="00190F67" w:rsidP="003C7538" w:rsidRDefault="00190F67" w14:paraId="55E8C586" w14:textId="032427F7">
      <w:pPr>
        <w:pStyle w:val="ListParagraph"/>
        <w:numPr>
          <w:ilvl w:val="0"/>
          <w:numId w:val="1"/>
        </w:numPr>
        <w:rPr>
          <w:rFonts w:cs="Arial"/>
        </w:rPr>
      </w:pPr>
      <w:r w:rsidRPr="003C7538">
        <w:rPr>
          <w:rFonts w:cs="Arial"/>
          <w:b/>
          <w:bCs/>
        </w:rPr>
        <w:t>Training and Development Programs:</w:t>
      </w:r>
      <w:r w:rsidRPr="003C7538">
        <w:rPr>
          <w:rFonts w:cs="Arial"/>
        </w:rPr>
        <w:t xml:space="preserve"> </w:t>
      </w:r>
      <w:r w:rsidRPr="003C7538" w:rsidR="000C519D">
        <w:rPr>
          <w:rFonts w:cs="Arial"/>
        </w:rPr>
        <w:t>Company</w:t>
      </w:r>
      <w:r w:rsidRPr="003C7538">
        <w:rPr>
          <w:rFonts w:cs="Arial"/>
        </w:rPr>
        <w:t xml:space="preserve"> invests significantly in employee training and development programs,</w:t>
      </w:r>
      <w:r w:rsidRPr="003C7538" w:rsidR="000C519D">
        <w:rPr>
          <w:rFonts w:cs="Arial"/>
        </w:rPr>
        <w:t xml:space="preserve"> such as </w:t>
      </w:r>
      <w:r w:rsidRPr="003C7538">
        <w:rPr>
          <w:rFonts w:cs="Arial"/>
        </w:rPr>
        <w:t xml:space="preserve">various skill </w:t>
      </w:r>
      <w:r w:rsidRPr="003C7538" w:rsidR="000C519D">
        <w:rPr>
          <w:rFonts w:cs="Arial"/>
        </w:rPr>
        <w:t>improvement</w:t>
      </w:r>
      <w:r w:rsidRPr="003C7538">
        <w:rPr>
          <w:rFonts w:cs="Arial"/>
        </w:rPr>
        <w:t xml:space="preserve"> workshops, leadership training, and career development opportunities</w:t>
      </w:r>
      <w:r w:rsidRPr="003C7538" w:rsidR="009D0B6A">
        <w:rPr>
          <w:rFonts w:cs="Arial"/>
        </w:rPr>
        <w:t xml:space="preserve"> (Sarraf and Ellis, 2006)</w:t>
      </w:r>
      <w:r w:rsidRPr="003C7538">
        <w:rPr>
          <w:rFonts w:cs="Arial"/>
        </w:rPr>
        <w:t xml:space="preserve">. These initiatives not only </w:t>
      </w:r>
      <w:r w:rsidRPr="003C7538" w:rsidR="000C519D">
        <w:rPr>
          <w:rFonts w:cs="Arial"/>
        </w:rPr>
        <w:t>prepared</w:t>
      </w:r>
      <w:r w:rsidRPr="003C7538">
        <w:rPr>
          <w:rFonts w:cs="Arial"/>
        </w:rPr>
        <w:t xml:space="preserve"> employees with the necessary skills and knowledge but also </w:t>
      </w:r>
      <w:r w:rsidRPr="003C7538" w:rsidR="000C519D">
        <w:rPr>
          <w:rFonts w:cs="Arial"/>
        </w:rPr>
        <w:t>show</w:t>
      </w:r>
      <w:r w:rsidRPr="003C7538">
        <w:rPr>
          <w:rFonts w:cs="Arial"/>
        </w:rPr>
        <w:t xml:space="preserve"> </w:t>
      </w:r>
      <w:r w:rsidRPr="003C7538" w:rsidR="000C519D">
        <w:rPr>
          <w:rFonts w:cs="Arial"/>
        </w:rPr>
        <w:t xml:space="preserve">company’s </w:t>
      </w:r>
      <w:r w:rsidRPr="003C7538">
        <w:rPr>
          <w:rFonts w:cs="Arial"/>
        </w:rPr>
        <w:t xml:space="preserve">commitment to the professional growth and advancement of its workforce, </w:t>
      </w:r>
      <w:r w:rsidRPr="003C7538" w:rsidR="000C519D">
        <w:rPr>
          <w:rFonts w:cs="Arial"/>
        </w:rPr>
        <w:t xml:space="preserve">which </w:t>
      </w:r>
      <w:r w:rsidRPr="003C7538">
        <w:rPr>
          <w:rFonts w:cs="Arial"/>
        </w:rPr>
        <w:t>ultimately contributing to improved group performance.</w:t>
      </w:r>
    </w:p>
    <w:p w:rsidRPr="003C7538" w:rsidR="00190F67" w:rsidP="003C7538" w:rsidRDefault="00190F67" w14:paraId="5DEE7EFE" w14:textId="77777777">
      <w:pPr>
        <w:rPr>
          <w:rFonts w:cs="Arial"/>
        </w:rPr>
      </w:pPr>
    </w:p>
    <w:p w:rsidRPr="003C7538" w:rsidR="00190F67" w:rsidP="003C7538" w:rsidRDefault="00190F67" w14:paraId="218AC3E5" w14:textId="77777777">
      <w:pPr>
        <w:rPr>
          <w:rFonts w:cs="Arial"/>
          <w:b/>
          <w:bCs/>
        </w:rPr>
      </w:pPr>
      <w:r w:rsidRPr="003C7538">
        <w:rPr>
          <w:rFonts w:cs="Arial"/>
          <w:b/>
          <w:bCs/>
        </w:rPr>
        <w:t>Employee Well-being Initiatives:</w:t>
      </w:r>
    </w:p>
    <w:p w:rsidRPr="003C7538" w:rsidR="00190F67" w:rsidP="003C7538" w:rsidRDefault="00190F67" w14:paraId="6389F810" w14:textId="77777777">
      <w:pPr>
        <w:rPr>
          <w:rFonts w:cs="Arial"/>
        </w:rPr>
      </w:pPr>
    </w:p>
    <w:p w:rsidRPr="003C7538" w:rsidR="00190F67" w:rsidP="003C7538" w:rsidRDefault="00190F67" w14:paraId="3EFE6FC7" w14:textId="78C1B706">
      <w:pPr>
        <w:pStyle w:val="ListParagraph"/>
        <w:numPr>
          <w:ilvl w:val="0"/>
          <w:numId w:val="2"/>
        </w:numPr>
        <w:rPr>
          <w:rFonts w:cs="Arial"/>
        </w:rPr>
      </w:pPr>
      <w:r w:rsidRPr="003C7538">
        <w:rPr>
          <w:rFonts w:cs="Arial"/>
          <w:b/>
          <w:bCs/>
        </w:rPr>
        <w:t>Health and Wellness Programs:</w:t>
      </w:r>
      <w:r w:rsidRPr="003C7538">
        <w:rPr>
          <w:rFonts w:cs="Arial"/>
        </w:rPr>
        <w:t xml:space="preserve"> Tesco provides </w:t>
      </w:r>
      <w:r w:rsidRPr="003C7538" w:rsidR="000C519D">
        <w:rPr>
          <w:rFonts w:cs="Arial"/>
        </w:rPr>
        <w:t>massive</w:t>
      </w:r>
      <w:r w:rsidRPr="003C7538">
        <w:rPr>
          <w:rFonts w:cs="Arial"/>
        </w:rPr>
        <w:t xml:space="preserve"> health and wellness programs, </w:t>
      </w:r>
      <w:r w:rsidRPr="003C7538" w:rsidR="000C519D">
        <w:rPr>
          <w:rFonts w:cs="Arial"/>
        </w:rPr>
        <w:t xml:space="preserve">which </w:t>
      </w:r>
      <w:r w:rsidRPr="003C7538">
        <w:rPr>
          <w:rFonts w:cs="Arial"/>
        </w:rPr>
        <w:t>including access to on-site gyms, health check-ups, and wellness seminars, to promote the physical and mental well-being of its employees</w:t>
      </w:r>
      <w:r w:rsidRPr="003C7538" w:rsidR="00F31719">
        <w:rPr>
          <w:rFonts w:cs="Arial"/>
        </w:rPr>
        <w:t xml:space="preserve"> </w:t>
      </w:r>
      <w:r w:rsidRPr="003C7538" w:rsidR="00F31719">
        <w:rPr>
          <w:rFonts w:cs="Arial"/>
          <w:color w:val="000000"/>
          <w:shd w:val="clear" w:color="auto" w:fill="FFFFFF"/>
        </w:rPr>
        <w:t>(Grocerydoppio.com, 2022)</w:t>
      </w:r>
      <w:r w:rsidRPr="003C7538">
        <w:rPr>
          <w:rFonts w:cs="Arial"/>
        </w:rPr>
        <w:t xml:space="preserve">. By prioritizing employee health, </w:t>
      </w:r>
      <w:r w:rsidRPr="003C7538" w:rsidR="00F31719">
        <w:rPr>
          <w:rFonts w:cs="Arial"/>
        </w:rPr>
        <w:t>company shows</w:t>
      </w:r>
      <w:r w:rsidRPr="003C7538">
        <w:rPr>
          <w:rFonts w:cs="Arial"/>
        </w:rPr>
        <w:t xml:space="preserve"> its commitment to</w:t>
      </w:r>
      <w:r w:rsidRPr="003C7538" w:rsidR="00F31719">
        <w:rPr>
          <w:rFonts w:cs="Arial"/>
        </w:rPr>
        <w:t xml:space="preserve"> promoting </w:t>
      </w:r>
      <w:r w:rsidRPr="003C7538">
        <w:rPr>
          <w:rFonts w:cs="Arial"/>
        </w:rPr>
        <w:t xml:space="preserve">a </w:t>
      </w:r>
      <w:r w:rsidRPr="003C7538" w:rsidR="00F31719">
        <w:rPr>
          <w:rFonts w:cs="Arial"/>
        </w:rPr>
        <w:t>complete</w:t>
      </w:r>
      <w:r w:rsidRPr="003C7538">
        <w:rPr>
          <w:rFonts w:cs="Arial"/>
        </w:rPr>
        <w:t xml:space="preserve"> approach to employee wellness,</w:t>
      </w:r>
      <w:r w:rsidRPr="003C7538" w:rsidR="00F31719">
        <w:rPr>
          <w:rFonts w:cs="Arial"/>
        </w:rPr>
        <w:t xml:space="preserve"> which</w:t>
      </w:r>
      <w:r w:rsidRPr="003C7538">
        <w:rPr>
          <w:rFonts w:cs="Arial"/>
        </w:rPr>
        <w:t xml:space="preserve"> resulting in a </w:t>
      </w:r>
      <w:r w:rsidRPr="003C7538" w:rsidR="00F31719">
        <w:rPr>
          <w:rFonts w:cs="Arial"/>
        </w:rPr>
        <w:t>stronger and more engaged</w:t>
      </w:r>
      <w:r w:rsidRPr="003C7538">
        <w:rPr>
          <w:rFonts w:cs="Arial"/>
        </w:rPr>
        <w:t xml:space="preserve"> workforce.</w:t>
      </w:r>
    </w:p>
    <w:p w:rsidRPr="003C7538" w:rsidR="00190F67" w:rsidP="003C7538" w:rsidRDefault="00190F67" w14:paraId="421309B2" w14:textId="77777777">
      <w:pPr>
        <w:rPr>
          <w:rFonts w:cs="Arial"/>
        </w:rPr>
      </w:pPr>
    </w:p>
    <w:p w:rsidRPr="003C7538" w:rsidR="00190F67" w:rsidP="003C7538" w:rsidRDefault="00190F67" w14:paraId="6F67DAC9" w14:textId="536ACF3E">
      <w:pPr>
        <w:pStyle w:val="ListParagraph"/>
        <w:numPr>
          <w:ilvl w:val="0"/>
          <w:numId w:val="2"/>
        </w:numPr>
        <w:rPr>
          <w:rFonts w:cs="Arial"/>
        </w:rPr>
      </w:pPr>
      <w:r w:rsidRPr="003C7538">
        <w:rPr>
          <w:rFonts w:cs="Arial"/>
          <w:b/>
          <w:bCs/>
        </w:rPr>
        <w:t>Employee Assistance Programs (EAPs):</w:t>
      </w:r>
      <w:r w:rsidRPr="003C7538">
        <w:rPr>
          <w:rFonts w:cs="Arial"/>
        </w:rPr>
        <w:t xml:space="preserve"> Tesco offers comprehensive EAPs that provide confidential </w:t>
      </w:r>
      <w:r w:rsidRPr="003C7538" w:rsidR="00F31719">
        <w:rPr>
          <w:rFonts w:cs="Arial"/>
        </w:rPr>
        <w:t>assisting</w:t>
      </w:r>
      <w:r w:rsidRPr="003C7538">
        <w:rPr>
          <w:rFonts w:cs="Arial"/>
        </w:rPr>
        <w:t xml:space="preserve"> services, mental health support, and financial guidance to</w:t>
      </w:r>
      <w:r w:rsidRPr="003C7538" w:rsidR="00F31719">
        <w:rPr>
          <w:rFonts w:cs="Arial"/>
        </w:rPr>
        <w:t xml:space="preserve"> those</w:t>
      </w:r>
      <w:r w:rsidRPr="003C7538">
        <w:rPr>
          <w:rFonts w:cs="Arial"/>
        </w:rPr>
        <w:t xml:space="preserve"> employees </w:t>
      </w:r>
      <w:r w:rsidRPr="003C7538" w:rsidR="00F31719">
        <w:rPr>
          <w:rFonts w:cs="Arial"/>
        </w:rPr>
        <w:t xml:space="preserve">who </w:t>
      </w:r>
      <w:r w:rsidRPr="003C7538">
        <w:rPr>
          <w:rFonts w:cs="Arial"/>
        </w:rPr>
        <w:t>facing personal or work-related challenges</w:t>
      </w:r>
      <w:r w:rsidRPr="003C7538" w:rsidR="00F31719">
        <w:rPr>
          <w:rFonts w:cs="Arial"/>
        </w:rPr>
        <w:t xml:space="preserve"> </w:t>
      </w:r>
      <w:r w:rsidRPr="003C7538" w:rsidR="00F31719">
        <w:rPr>
          <w:rFonts w:cs="Arial"/>
          <w:color w:val="000000"/>
          <w:shd w:val="clear" w:color="auto" w:fill="FFFFFF"/>
        </w:rPr>
        <w:t>(Tescoplc.com, 2023)</w:t>
      </w:r>
      <w:r w:rsidRPr="003C7538">
        <w:rPr>
          <w:rFonts w:cs="Arial"/>
        </w:rPr>
        <w:t xml:space="preserve">. By offering these resources, </w:t>
      </w:r>
      <w:r w:rsidRPr="003C7538" w:rsidR="00F31719">
        <w:rPr>
          <w:rFonts w:cs="Arial"/>
        </w:rPr>
        <w:t>company shows</w:t>
      </w:r>
      <w:r w:rsidRPr="003C7538">
        <w:rPr>
          <w:rFonts w:cs="Arial"/>
        </w:rPr>
        <w:t xml:space="preserve"> its dedication to supporting the overall well-being of its workforce</w:t>
      </w:r>
      <w:r w:rsidRPr="003C7538" w:rsidR="00F31719">
        <w:rPr>
          <w:rFonts w:cs="Arial"/>
        </w:rPr>
        <w:t xml:space="preserve"> as well as promoting</w:t>
      </w:r>
      <w:r w:rsidRPr="003C7538">
        <w:rPr>
          <w:rFonts w:cs="Arial"/>
        </w:rPr>
        <w:t xml:space="preserve"> a more </w:t>
      </w:r>
      <w:r w:rsidRPr="003C7538" w:rsidR="00F31719">
        <w:rPr>
          <w:rFonts w:cs="Arial"/>
        </w:rPr>
        <w:t>sympathetic</w:t>
      </w:r>
      <w:r w:rsidRPr="003C7538">
        <w:rPr>
          <w:rFonts w:cs="Arial"/>
        </w:rPr>
        <w:t xml:space="preserve"> work culture.</w:t>
      </w:r>
    </w:p>
    <w:p w:rsidRPr="003C7538" w:rsidR="00190F67" w:rsidP="003C7538" w:rsidRDefault="00190F67" w14:paraId="7E414B26" w14:textId="77777777">
      <w:pPr>
        <w:rPr>
          <w:rFonts w:cs="Arial"/>
        </w:rPr>
      </w:pPr>
    </w:p>
    <w:p w:rsidRPr="003C7538" w:rsidR="00190F67" w:rsidP="003C7538" w:rsidRDefault="00190F67" w14:paraId="29ECF401" w14:textId="574B4F8E">
      <w:pPr>
        <w:pStyle w:val="ListParagraph"/>
        <w:numPr>
          <w:ilvl w:val="0"/>
          <w:numId w:val="2"/>
        </w:numPr>
        <w:rPr>
          <w:rFonts w:cs="Arial"/>
        </w:rPr>
      </w:pPr>
      <w:r w:rsidRPr="003C7538">
        <w:rPr>
          <w:rFonts w:cs="Arial"/>
          <w:b/>
          <w:bCs/>
        </w:rPr>
        <w:t>Flexible Work Arrangements:</w:t>
      </w:r>
      <w:r w:rsidRPr="003C7538">
        <w:rPr>
          <w:rFonts w:cs="Arial"/>
        </w:rPr>
        <w:t xml:space="preserve"> Tesco promotes a flexible work environment by offering flexible scheduling, remote work options, and part-time arrangements to </w:t>
      </w:r>
      <w:r w:rsidRPr="003C7538" w:rsidR="00F31719">
        <w:rPr>
          <w:rFonts w:cs="Arial"/>
        </w:rPr>
        <w:t xml:space="preserve">fulfil </w:t>
      </w:r>
      <w:r w:rsidRPr="003C7538">
        <w:rPr>
          <w:rFonts w:cs="Arial"/>
        </w:rPr>
        <w:t>the diverse needs of its employees</w:t>
      </w:r>
      <w:r w:rsidRPr="003C7538" w:rsidR="00F31719">
        <w:rPr>
          <w:rFonts w:cs="Arial"/>
        </w:rPr>
        <w:t xml:space="preserve"> and t</w:t>
      </w:r>
      <w:r w:rsidRPr="003C7538">
        <w:rPr>
          <w:rFonts w:cs="Arial"/>
        </w:rPr>
        <w:t xml:space="preserve">his approach </w:t>
      </w:r>
      <w:r w:rsidRPr="003C7538" w:rsidR="00F31719">
        <w:rPr>
          <w:rFonts w:cs="Arial"/>
        </w:rPr>
        <w:t>allows</w:t>
      </w:r>
      <w:r w:rsidRPr="003C7538">
        <w:rPr>
          <w:rFonts w:cs="Arial"/>
        </w:rPr>
        <w:t xml:space="preserve"> employees to achieve a better work-life balance, </w:t>
      </w:r>
      <w:r w:rsidRPr="003C7538" w:rsidR="00F31719">
        <w:rPr>
          <w:rFonts w:cs="Arial"/>
        </w:rPr>
        <w:t xml:space="preserve">which </w:t>
      </w:r>
      <w:r w:rsidRPr="003C7538">
        <w:rPr>
          <w:rFonts w:cs="Arial"/>
        </w:rPr>
        <w:t>leading to increased job satisfaction and improved overall well-being</w:t>
      </w:r>
      <w:r w:rsidRPr="003C7538" w:rsidR="009D0B6A">
        <w:rPr>
          <w:rFonts w:cs="Arial"/>
        </w:rPr>
        <w:t xml:space="preserve"> (Sarraf and Ellis, 2006)</w:t>
      </w:r>
      <w:r w:rsidRPr="003C7538">
        <w:rPr>
          <w:rFonts w:cs="Arial"/>
        </w:rPr>
        <w:t>.</w:t>
      </w:r>
    </w:p>
    <w:p w:rsidRPr="003C7538" w:rsidR="00190F67" w:rsidP="003C7538" w:rsidRDefault="00190F67" w14:paraId="0259A64E" w14:textId="77777777">
      <w:pPr>
        <w:rPr>
          <w:rFonts w:cs="Arial"/>
        </w:rPr>
      </w:pPr>
    </w:p>
    <w:p w:rsidRPr="003C7538" w:rsidR="00190F67" w:rsidP="003C7538" w:rsidRDefault="00190F67" w14:paraId="444DACF1" w14:textId="35B31D3B">
      <w:pPr>
        <w:pStyle w:val="ListParagraph"/>
        <w:numPr>
          <w:ilvl w:val="0"/>
          <w:numId w:val="2"/>
        </w:numPr>
        <w:rPr>
          <w:rFonts w:cs="Arial"/>
        </w:rPr>
      </w:pPr>
      <w:r w:rsidRPr="003C7538">
        <w:rPr>
          <w:rFonts w:cs="Arial"/>
          <w:b/>
          <w:bCs/>
        </w:rPr>
        <w:t>Inclusive Work Culture:</w:t>
      </w:r>
      <w:r w:rsidRPr="003C7538">
        <w:rPr>
          <w:rFonts w:cs="Arial"/>
        </w:rPr>
        <w:t xml:space="preserve"> Tesco actively promotes an inclusive work culture that values diversity and </w:t>
      </w:r>
      <w:r w:rsidRPr="003C7538" w:rsidR="00F31719">
        <w:rPr>
          <w:rFonts w:cs="Arial"/>
        </w:rPr>
        <w:t>promotes</w:t>
      </w:r>
      <w:r w:rsidRPr="003C7538">
        <w:rPr>
          <w:rFonts w:cs="Arial"/>
        </w:rPr>
        <w:t xml:space="preserve"> a sense of belonging among its employees</w:t>
      </w:r>
      <w:r w:rsidRPr="003C7538" w:rsidR="00F31719">
        <w:rPr>
          <w:rFonts w:cs="Arial"/>
        </w:rPr>
        <w:t xml:space="preserve"> </w:t>
      </w:r>
      <w:r w:rsidRPr="003C7538" w:rsidR="00F31719">
        <w:rPr>
          <w:rFonts w:cs="Arial"/>
          <w:color w:val="000000"/>
          <w:shd w:val="clear" w:color="auto" w:fill="FFFFFF"/>
        </w:rPr>
        <w:t>(Grocerydoppio.com, 2022)</w:t>
      </w:r>
      <w:r w:rsidRPr="003C7538">
        <w:rPr>
          <w:rFonts w:cs="Arial"/>
        </w:rPr>
        <w:t xml:space="preserve">. Through diversity training, mentorship programs, and diversity-focused initiatives, </w:t>
      </w:r>
      <w:r w:rsidRPr="003C7538" w:rsidR="00F31719">
        <w:rPr>
          <w:rFonts w:cs="Arial"/>
        </w:rPr>
        <w:t>company</w:t>
      </w:r>
      <w:r w:rsidRPr="003C7538">
        <w:rPr>
          <w:rFonts w:cs="Arial"/>
        </w:rPr>
        <w:t xml:space="preserve"> create a welcoming and inclusive work environment where employees from various backgrounds feel respected and valued.</w:t>
      </w:r>
    </w:p>
    <w:p w:rsidRPr="003C7538" w:rsidR="00190F67" w:rsidP="003C7538" w:rsidRDefault="00190F67" w14:paraId="72F072A4" w14:textId="77777777">
      <w:pPr>
        <w:rPr>
          <w:rFonts w:cs="Arial"/>
        </w:rPr>
      </w:pPr>
    </w:p>
    <w:p w:rsidRPr="003C7538" w:rsidR="00187D1C" w:rsidP="003C7538" w:rsidRDefault="00190F67" w14:paraId="3A37C013" w14:textId="41F1D5D3" w14:noSpellErr="1">
      <w:pPr>
        <w:rPr>
          <w:rFonts w:cs="Arial"/>
        </w:rPr>
      </w:pPr>
      <w:r w:rsidRPr="003C7538">
        <w:rPr>
          <w:rFonts w:cs="Arial"/>
        </w:rPr>
        <w:t xml:space="preserve">By </w:t>
      </w:r>
      <w:r w:rsidRPr="003C7538" w:rsidR="00F31719">
        <w:rPr>
          <w:rFonts w:cs="Arial"/>
        </w:rPr>
        <w:t>applying</w:t>
      </w:r>
      <w:r w:rsidRPr="003C7538">
        <w:rPr>
          <w:rFonts w:cs="Arial"/>
        </w:rPr>
        <w:t xml:space="preserve"> these comprehensive strategies and initiatives, </w:t>
      </w:r>
      <w:r w:rsidRPr="003C7538" w:rsidR="00F31719">
        <w:rPr>
          <w:rFonts w:cs="Arial"/>
        </w:rPr>
        <w:t>company</w:t>
      </w:r>
      <w:r w:rsidRPr="003C7538">
        <w:rPr>
          <w:rFonts w:cs="Arial"/>
        </w:rPr>
        <w:t xml:space="preserve"> </w:t>
      </w:r>
      <w:r w:rsidRPr="003C7538" w:rsidR="00F31719">
        <w:rPr>
          <w:rFonts w:cs="Arial"/>
        </w:rPr>
        <w:t>highlights</w:t>
      </w:r>
      <w:r w:rsidRPr="003C7538">
        <w:rPr>
          <w:rFonts w:cs="Arial"/>
        </w:rPr>
        <w:t xml:space="preserve"> its commitment to</w:t>
      </w:r>
      <w:r w:rsidRPr="003C7538" w:rsidR="00F31719">
        <w:rPr>
          <w:rFonts w:cs="Arial"/>
        </w:rPr>
        <w:t xml:space="preserve"> promoting</w:t>
      </w:r>
      <w:r w:rsidRPr="003C7538">
        <w:rPr>
          <w:rFonts w:cs="Arial"/>
        </w:rPr>
        <w:t xml:space="preserve"> a supportive and engaging work environment that </w:t>
      </w:r>
      <w:r w:rsidRPr="003C7538" w:rsidR="00F31719">
        <w:rPr>
          <w:rFonts w:cs="Arial"/>
        </w:rPr>
        <w:t>increases</w:t>
      </w:r>
      <w:r w:rsidRPr="003C7538">
        <w:rPr>
          <w:rFonts w:cs="Arial"/>
        </w:rPr>
        <w:t xml:space="preserve"> group effectiveness and prioritizes the well-being of its employees</w:t>
      </w:r>
      <w:r w:rsidRPr="003C7538" w:rsidR="00F31719">
        <w:rPr>
          <w:rFonts w:cs="Arial"/>
        </w:rPr>
        <w:t xml:space="preserve"> </w:t>
      </w:r>
      <w:r w:rsidRPr="003C7538" w:rsidR="00F31719">
        <w:rPr>
          <w:rFonts w:cs="Arial"/>
          <w:color w:val="000000"/>
          <w:shd w:val="clear" w:color="auto" w:fill="FFFFFF"/>
        </w:rPr>
        <w:t>(Grocerydoppio.com, 2022)</w:t>
      </w:r>
      <w:r w:rsidRPr="003C7538">
        <w:rPr>
          <w:rFonts w:cs="Arial"/>
        </w:rPr>
        <w:t xml:space="preserve">. These efforts not only contribute to </w:t>
      </w:r>
      <w:r w:rsidRPr="003C7538" w:rsidR="00F31719">
        <w:rPr>
          <w:rFonts w:cs="Arial"/>
        </w:rPr>
        <w:t>company’s</w:t>
      </w:r>
      <w:r w:rsidRPr="003C7538">
        <w:rPr>
          <w:rFonts w:cs="Arial"/>
        </w:rPr>
        <w:t xml:space="preserve"> </w:t>
      </w:r>
      <w:bookmarkStart w:name="_Int_3xAHI1gl" w:id="1408985022"/>
      <w:r w:rsidRPr="003C7538" w:rsidR="00F31719">
        <w:rPr>
          <w:rFonts w:cs="Arial"/>
        </w:rPr>
        <w:t xml:space="preserve">long term</w:t>
      </w:r>
      <w:bookmarkEnd w:id="1408985022"/>
      <w:r w:rsidRPr="003C7538" w:rsidR="00F31719">
        <w:rPr>
          <w:rFonts w:cs="Arial"/>
        </w:rPr>
        <w:t xml:space="preserve"> </w:t>
      </w:r>
      <w:r w:rsidRPr="003C7538">
        <w:rPr>
          <w:rFonts w:cs="Arial"/>
        </w:rPr>
        <w:t xml:space="preserve">success in the competitive retail sector but also </w:t>
      </w:r>
      <w:r w:rsidRPr="003C7538">
        <w:rPr>
          <w:rFonts w:cs="Arial"/>
        </w:rPr>
        <w:t xml:space="preserve">establish</w:t>
      </w:r>
      <w:r w:rsidRPr="003C7538">
        <w:rPr>
          <w:rFonts w:cs="Arial"/>
        </w:rPr>
        <w:t xml:space="preserve"> the company as an employer of </w:t>
      </w:r>
      <w:r w:rsidRPr="003C7538" w:rsidR="00F31719">
        <w:rPr>
          <w:rFonts w:cs="Arial"/>
        </w:rPr>
        <w:t>choice, which</w:t>
      </w:r>
      <w:r w:rsidRPr="003C7538">
        <w:rPr>
          <w:rFonts w:cs="Arial"/>
        </w:rPr>
        <w:t xml:space="preserve"> known for its dedication to </w:t>
      </w:r>
      <w:r w:rsidRPr="003C7538" w:rsidR="00F31719">
        <w:rPr>
          <w:rFonts w:cs="Arial"/>
        </w:rPr>
        <w:t>promoting</w:t>
      </w:r>
      <w:r w:rsidRPr="003C7538">
        <w:rPr>
          <w:rFonts w:cs="Arial"/>
        </w:rPr>
        <w:t xml:space="preserve"> a healthy and inclusive workplace culture.</w:t>
      </w:r>
    </w:p>
    <w:p w:rsidRPr="003C7538" w:rsidR="00187D1C" w:rsidP="003C7538" w:rsidRDefault="00187D1C" w14:paraId="0A57317A" w14:textId="77777777">
      <w:pPr>
        <w:rPr>
          <w:rFonts w:cs="Arial"/>
        </w:rPr>
      </w:pPr>
    </w:p>
    <w:p w:rsidRPr="003C7538" w:rsidR="00F54F25" w:rsidP="76BAB90C" w:rsidRDefault="00F54F25" w14:paraId="1ECE6A8A" w14:textId="77777777" w14:noSpellErr="1">
      <w:pPr>
        <w:pStyle w:val="Heading1"/>
        <w:spacing w:line="360" w:lineRule="auto"/>
        <w:rPr>
          <w:rFonts w:cs="Arial"/>
          <w:color w:val="auto"/>
        </w:rPr>
      </w:pPr>
      <w:bookmarkStart w:name="_Toc1561713106" w:id="361797850"/>
      <w:r w:rsidRPr="76BAB90C" w:rsidR="76BAB90C">
        <w:rPr>
          <w:rFonts w:cs="Arial"/>
          <w:color w:val="auto"/>
        </w:rPr>
        <w:t>Assessment of Tesco's Current Practices</w:t>
      </w:r>
      <w:bookmarkEnd w:id="361797850"/>
    </w:p>
    <w:p w:rsidRPr="003C7538" w:rsidR="009D0B6A" w:rsidP="003C7538" w:rsidRDefault="009D0B6A" w14:paraId="690F9055" w14:textId="77777777">
      <w:pPr>
        <w:rPr>
          <w:rFonts w:cs="Arial"/>
          <w:lang w:eastAsia="en-GB"/>
        </w:rPr>
      </w:pPr>
    </w:p>
    <w:p w:rsidRPr="003C7538" w:rsidR="009D0B6A" w:rsidP="003C7538" w:rsidRDefault="009D0B6A" w14:paraId="2B80A189" w14:textId="6C043499">
      <w:pPr>
        <w:rPr>
          <w:rFonts w:cs="Arial"/>
        </w:rPr>
      </w:pPr>
      <w:r w:rsidRPr="003C7538">
        <w:rPr>
          <w:rFonts w:cs="Arial"/>
        </w:rPr>
        <w:t>Tesco has applied several strategies and programs to manage group effectiveness and promote employee well-being</w:t>
      </w:r>
      <w:r w:rsidRPr="003C7538" w:rsidR="00DE642F">
        <w:rPr>
          <w:rFonts w:cs="Arial"/>
        </w:rPr>
        <w:t xml:space="preserve"> (</w:t>
      </w:r>
      <w:proofErr w:type="spellStart"/>
      <w:r w:rsidRPr="003C7538" w:rsidR="00DE642F">
        <w:rPr>
          <w:rFonts w:cs="Arial"/>
        </w:rPr>
        <w:t>Awadari</w:t>
      </w:r>
      <w:proofErr w:type="spellEnd"/>
      <w:r w:rsidRPr="003C7538" w:rsidR="00DE642F">
        <w:rPr>
          <w:rFonts w:cs="Arial"/>
        </w:rPr>
        <w:t xml:space="preserve"> and Kanwal, 2019)</w:t>
      </w:r>
      <w:r w:rsidRPr="003C7538">
        <w:rPr>
          <w:rFonts w:cs="Arial"/>
        </w:rPr>
        <w:t>. A critical assessment of these practices shows both strengths and weaknesses, which highlighting areas where company bests as well as areas where improvements could be made.</w:t>
      </w:r>
    </w:p>
    <w:p w:rsidRPr="003C7538" w:rsidR="009D0B6A" w:rsidP="003C7538" w:rsidRDefault="009D0B6A" w14:paraId="00C1C92F" w14:textId="77777777">
      <w:pPr>
        <w:rPr>
          <w:rFonts w:cs="Arial"/>
        </w:rPr>
      </w:pPr>
    </w:p>
    <w:p w:rsidRPr="003C7538" w:rsidR="009D0B6A" w:rsidP="003C7538" w:rsidRDefault="009D0B6A" w14:paraId="254FBD55" w14:textId="77777777">
      <w:pPr>
        <w:rPr>
          <w:rFonts w:cs="Arial"/>
          <w:b/>
          <w:bCs/>
        </w:rPr>
      </w:pPr>
      <w:r w:rsidRPr="003C7538">
        <w:rPr>
          <w:rFonts w:cs="Arial"/>
          <w:b/>
          <w:bCs/>
        </w:rPr>
        <w:t>Group Effectiveness Management:</w:t>
      </w:r>
    </w:p>
    <w:p w:rsidRPr="003C7538" w:rsidR="009D0B6A" w:rsidP="003C7538" w:rsidRDefault="009D0B6A" w14:paraId="7F1F34A0" w14:textId="77777777">
      <w:pPr>
        <w:rPr>
          <w:rFonts w:cs="Arial"/>
        </w:rPr>
      </w:pPr>
    </w:p>
    <w:p w:rsidRPr="003C7538" w:rsidR="009D0B6A" w:rsidP="003C7538" w:rsidRDefault="009D0B6A" w14:paraId="1AB470B7" w14:textId="21A620BE">
      <w:pPr>
        <w:rPr>
          <w:rFonts w:cs="Arial"/>
        </w:rPr>
      </w:pPr>
      <w:r w:rsidRPr="003C7538">
        <w:rPr>
          <w:rFonts w:cs="Arial"/>
        </w:rPr>
        <w:lastRenderedPageBreak/>
        <w:t>Tesco's focus on team building activities and workshops has significantly contributed to promoting better communication and collaboration among employees and these initiatives have led to increased team unity and a sense of solidarity, which leading to improved group dynamics and improved productivity</w:t>
      </w:r>
      <w:r w:rsidRPr="003C7538" w:rsidR="00DE642F">
        <w:rPr>
          <w:rFonts w:cs="Arial"/>
        </w:rPr>
        <w:t xml:space="preserve"> (</w:t>
      </w:r>
      <w:proofErr w:type="spellStart"/>
      <w:r w:rsidRPr="003C7538" w:rsidR="00DE642F">
        <w:rPr>
          <w:rFonts w:cs="Arial"/>
        </w:rPr>
        <w:t>Awadari</w:t>
      </w:r>
      <w:proofErr w:type="spellEnd"/>
      <w:r w:rsidRPr="003C7538" w:rsidR="00DE642F">
        <w:rPr>
          <w:rFonts w:cs="Arial"/>
        </w:rPr>
        <w:t xml:space="preserve"> and Kanwal, 2019)</w:t>
      </w:r>
      <w:r w:rsidRPr="003C7538">
        <w:rPr>
          <w:rFonts w:cs="Arial"/>
        </w:rPr>
        <w:t>. Moreover, the clear goal setting approach has helped the company to align employees with the company's objectives, which help to creating a focused and motivated workforce that actively contributes to company’s overall success. But there may be a need for a more comprehensive approach to continuous team development to sustain the initial interest generated by these activities over the long term.</w:t>
      </w:r>
    </w:p>
    <w:p w:rsidRPr="003C7538" w:rsidR="009D0B6A" w:rsidP="003C7538" w:rsidRDefault="009D0B6A" w14:paraId="5DC650CA" w14:textId="77777777">
      <w:pPr>
        <w:rPr>
          <w:rFonts w:cs="Arial"/>
        </w:rPr>
      </w:pPr>
    </w:p>
    <w:p w:rsidRPr="003C7538" w:rsidR="009D0B6A" w:rsidP="003C7538" w:rsidRDefault="009D0B6A" w14:paraId="1754CA6A" w14:textId="7B5D271D">
      <w:pPr>
        <w:rPr>
          <w:rFonts w:cs="Arial"/>
        </w:rPr>
      </w:pPr>
      <w:r w:rsidRPr="003C7538">
        <w:rPr>
          <w:rFonts w:cs="Arial"/>
        </w:rPr>
        <w:t>The training and development programs applied by the company have been helpful in increasing the skill sets of its employees, which preparing them with the necessary tools to excel in their roles</w:t>
      </w:r>
      <w:r w:rsidRPr="003C7538" w:rsidR="00DE642F">
        <w:rPr>
          <w:rFonts w:cs="Arial"/>
        </w:rPr>
        <w:t xml:space="preserve"> (</w:t>
      </w:r>
      <w:proofErr w:type="spellStart"/>
      <w:r w:rsidRPr="003C7538" w:rsidR="00DE642F">
        <w:rPr>
          <w:rFonts w:cs="Arial"/>
        </w:rPr>
        <w:t>Samantara</w:t>
      </w:r>
      <w:proofErr w:type="spellEnd"/>
      <w:r w:rsidRPr="003C7538" w:rsidR="00DE642F">
        <w:rPr>
          <w:rFonts w:cs="Arial"/>
        </w:rPr>
        <w:t xml:space="preserve"> and Sharma, 2014)</w:t>
      </w:r>
      <w:r w:rsidRPr="003C7538">
        <w:rPr>
          <w:rFonts w:cs="Arial"/>
        </w:rPr>
        <w:t>. By providing diverse learning opportunities, company has showed its commitment to promoting a culture of continuous improvement and growth. But an evaluation may show the need for a more personalized approach to training to fulfil the specific needs of individual employees,</w:t>
      </w:r>
      <w:r w:rsidRPr="003C7538" w:rsidR="009C0F1F">
        <w:rPr>
          <w:rFonts w:cs="Arial"/>
        </w:rPr>
        <w:t xml:space="preserve"> which</w:t>
      </w:r>
      <w:r w:rsidRPr="003C7538">
        <w:rPr>
          <w:rFonts w:cs="Arial"/>
        </w:rPr>
        <w:t xml:space="preserve"> ensuring a more targeted and effective learning experience.</w:t>
      </w:r>
    </w:p>
    <w:p w:rsidRPr="003C7538" w:rsidR="009D0B6A" w:rsidP="003C7538" w:rsidRDefault="009D0B6A" w14:paraId="2AE6053F" w14:textId="77777777">
      <w:pPr>
        <w:rPr>
          <w:rFonts w:cs="Arial"/>
        </w:rPr>
      </w:pPr>
    </w:p>
    <w:p w:rsidRPr="003C7538" w:rsidR="009D0B6A" w:rsidP="003C7538" w:rsidRDefault="009D0B6A" w14:paraId="55641954" w14:textId="77777777">
      <w:pPr>
        <w:rPr>
          <w:rFonts w:cs="Arial"/>
          <w:b/>
          <w:bCs/>
        </w:rPr>
      </w:pPr>
      <w:r w:rsidRPr="003C7538">
        <w:rPr>
          <w:rFonts w:cs="Arial"/>
          <w:b/>
          <w:bCs/>
        </w:rPr>
        <w:t>Employee Well-being Promotion:</w:t>
      </w:r>
    </w:p>
    <w:p w:rsidRPr="003C7538" w:rsidR="009D0B6A" w:rsidP="003C7538" w:rsidRDefault="009D0B6A" w14:paraId="7C2C8461" w14:textId="77777777">
      <w:pPr>
        <w:rPr>
          <w:rFonts w:cs="Arial"/>
        </w:rPr>
      </w:pPr>
    </w:p>
    <w:p w:rsidRPr="003C7538" w:rsidR="009D0B6A" w:rsidP="003C7538" w:rsidRDefault="009D0B6A" w14:paraId="5F8F0FD1" w14:textId="7953CEE8">
      <w:pPr>
        <w:rPr>
          <w:rFonts w:cs="Arial"/>
        </w:rPr>
      </w:pPr>
      <w:r w:rsidRPr="003C7538">
        <w:rPr>
          <w:rFonts w:cs="Arial"/>
        </w:rPr>
        <w:t xml:space="preserve">Tesco's </w:t>
      </w:r>
      <w:r w:rsidRPr="003C7538" w:rsidR="009C0F1F">
        <w:rPr>
          <w:rFonts w:cs="Arial"/>
        </w:rPr>
        <w:t>broad</w:t>
      </w:r>
      <w:r w:rsidRPr="003C7538">
        <w:rPr>
          <w:rFonts w:cs="Arial"/>
        </w:rPr>
        <w:t xml:space="preserve"> health and wellness programs have significantly contributed to the physical and mental well-being of its employees</w:t>
      </w:r>
      <w:r w:rsidRPr="003C7538" w:rsidR="009C0F1F">
        <w:rPr>
          <w:rFonts w:cs="Arial"/>
        </w:rPr>
        <w:t xml:space="preserve"> and b</w:t>
      </w:r>
      <w:r w:rsidRPr="003C7538">
        <w:rPr>
          <w:rFonts w:cs="Arial"/>
        </w:rPr>
        <w:t xml:space="preserve">y providing access to fitness facilities and wellness resources, </w:t>
      </w:r>
      <w:r w:rsidRPr="003C7538" w:rsidR="009C0F1F">
        <w:rPr>
          <w:rFonts w:cs="Arial"/>
        </w:rPr>
        <w:t>company</w:t>
      </w:r>
      <w:r w:rsidRPr="003C7538">
        <w:rPr>
          <w:rFonts w:cs="Arial"/>
        </w:rPr>
        <w:t xml:space="preserve"> has </w:t>
      </w:r>
      <w:r w:rsidRPr="003C7538" w:rsidR="009C0F1F">
        <w:rPr>
          <w:rFonts w:cs="Arial"/>
        </w:rPr>
        <w:t>established</w:t>
      </w:r>
      <w:r w:rsidRPr="003C7538">
        <w:rPr>
          <w:rFonts w:cs="Arial"/>
        </w:rPr>
        <w:t xml:space="preserve"> its commitment to promoting a healthy work-life balance. </w:t>
      </w:r>
      <w:r w:rsidRPr="003C7538" w:rsidR="009C0F1F">
        <w:rPr>
          <w:rFonts w:cs="Arial"/>
        </w:rPr>
        <w:t>Moreover</w:t>
      </w:r>
      <w:r w:rsidRPr="003C7538">
        <w:rPr>
          <w:rFonts w:cs="Arial"/>
        </w:rPr>
        <w:t xml:space="preserve">, the Employee Assistance Programs have played a </w:t>
      </w:r>
      <w:r w:rsidRPr="003C7538" w:rsidR="009C0F1F">
        <w:rPr>
          <w:rFonts w:cs="Arial"/>
        </w:rPr>
        <w:t xml:space="preserve">very </w:t>
      </w:r>
      <w:r w:rsidRPr="003C7538">
        <w:rPr>
          <w:rFonts w:cs="Arial"/>
        </w:rPr>
        <w:t>crucial role in supporting employees facing personal or work-related challenges,</w:t>
      </w:r>
      <w:r w:rsidRPr="003C7538" w:rsidR="009C0F1F">
        <w:rPr>
          <w:rFonts w:cs="Arial"/>
        </w:rPr>
        <w:t xml:space="preserve"> which</w:t>
      </w:r>
      <w:r w:rsidRPr="003C7538">
        <w:rPr>
          <w:rFonts w:cs="Arial"/>
        </w:rPr>
        <w:t xml:space="preserve"> </w:t>
      </w:r>
      <w:r w:rsidRPr="003C7538" w:rsidR="009C0F1F">
        <w:rPr>
          <w:rFonts w:cs="Arial"/>
        </w:rPr>
        <w:t>highlighting</w:t>
      </w:r>
      <w:r w:rsidRPr="003C7538">
        <w:rPr>
          <w:rFonts w:cs="Arial"/>
        </w:rPr>
        <w:t xml:space="preserve"> </w:t>
      </w:r>
      <w:r w:rsidRPr="003C7538" w:rsidR="009C0F1F">
        <w:rPr>
          <w:rFonts w:cs="Arial"/>
        </w:rPr>
        <w:t xml:space="preserve">company’s </w:t>
      </w:r>
      <w:r w:rsidRPr="003C7538">
        <w:rPr>
          <w:rFonts w:cs="Arial"/>
        </w:rPr>
        <w:t>dedication to providing</w:t>
      </w:r>
      <w:r w:rsidRPr="003C7538" w:rsidR="009C0F1F">
        <w:rPr>
          <w:rFonts w:cs="Arial"/>
        </w:rPr>
        <w:t xml:space="preserve"> strong</w:t>
      </w:r>
      <w:r w:rsidRPr="003C7538">
        <w:rPr>
          <w:rFonts w:cs="Arial"/>
        </w:rPr>
        <w:t xml:space="preserve"> support to its workforce</w:t>
      </w:r>
      <w:r w:rsidRPr="003C7538" w:rsidR="009C0F1F">
        <w:rPr>
          <w:rFonts w:cs="Arial"/>
        </w:rPr>
        <w:t xml:space="preserve"> (Cooper et al., 2003)</w:t>
      </w:r>
      <w:r w:rsidRPr="003C7538">
        <w:rPr>
          <w:rFonts w:cs="Arial"/>
        </w:rPr>
        <w:t xml:space="preserve">. </w:t>
      </w:r>
      <w:r w:rsidRPr="003C7538" w:rsidR="009C0F1F">
        <w:rPr>
          <w:rFonts w:cs="Arial"/>
        </w:rPr>
        <w:t>But</w:t>
      </w:r>
      <w:r w:rsidRPr="003C7538">
        <w:rPr>
          <w:rFonts w:cs="Arial"/>
        </w:rPr>
        <w:t xml:space="preserve"> there might be </w:t>
      </w:r>
      <w:r w:rsidRPr="003C7538" w:rsidR="009C0F1F">
        <w:rPr>
          <w:rFonts w:cs="Arial"/>
        </w:rPr>
        <w:t>space</w:t>
      </w:r>
      <w:r w:rsidRPr="003C7538">
        <w:rPr>
          <w:rFonts w:cs="Arial"/>
        </w:rPr>
        <w:t xml:space="preserve"> for further </w:t>
      </w:r>
      <w:r w:rsidRPr="003C7538" w:rsidR="009C0F1F">
        <w:rPr>
          <w:rFonts w:cs="Arial"/>
        </w:rPr>
        <w:t>improvement</w:t>
      </w:r>
      <w:r w:rsidRPr="003C7538">
        <w:rPr>
          <w:rFonts w:cs="Arial"/>
        </w:rPr>
        <w:t xml:space="preserve"> in terms of mental health support,</w:t>
      </w:r>
      <w:r w:rsidRPr="003C7538" w:rsidR="009C0F1F">
        <w:rPr>
          <w:rFonts w:cs="Arial"/>
        </w:rPr>
        <w:t xml:space="preserve"> which</w:t>
      </w:r>
      <w:r w:rsidRPr="003C7538">
        <w:rPr>
          <w:rFonts w:cs="Arial"/>
        </w:rPr>
        <w:t xml:space="preserve"> including the introduction of mindfulness programs and stress management resources to address the </w:t>
      </w:r>
      <w:r w:rsidRPr="003C7538" w:rsidR="009C0F1F">
        <w:rPr>
          <w:rFonts w:cs="Arial"/>
        </w:rPr>
        <w:t>changing</w:t>
      </w:r>
      <w:r w:rsidRPr="003C7538">
        <w:rPr>
          <w:rFonts w:cs="Arial"/>
        </w:rPr>
        <w:t xml:space="preserve"> well-being needs of the employees.</w:t>
      </w:r>
    </w:p>
    <w:p w:rsidRPr="003C7538" w:rsidR="009C0F1F" w:rsidP="003C7538" w:rsidRDefault="009C0F1F" w14:paraId="67D8C8C1" w14:textId="77777777">
      <w:pPr>
        <w:rPr>
          <w:rFonts w:cs="Arial"/>
        </w:rPr>
      </w:pPr>
    </w:p>
    <w:p w:rsidRPr="003C7538" w:rsidR="009D0B6A" w:rsidP="003C7538" w:rsidRDefault="009D0B6A" w14:paraId="0E5EBB9E" w14:textId="6C69F574">
      <w:pPr>
        <w:rPr>
          <w:rFonts w:cs="Arial"/>
        </w:rPr>
      </w:pPr>
      <w:r w:rsidRPr="003C7538">
        <w:rPr>
          <w:rFonts w:cs="Arial"/>
        </w:rPr>
        <w:t xml:space="preserve">The </w:t>
      </w:r>
      <w:r w:rsidRPr="003C7538" w:rsidR="009C0F1F">
        <w:rPr>
          <w:rFonts w:cs="Arial"/>
        </w:rPr>
        <w:t>employment</w:t>
      </w:r>
      <w:r w:rsidRPr="003C7538">
        <w:rPr>
          <w:rFonts w:cs="Arial"/>
        </w:rPr>
        <w:t xml:space="preserve"> of flexible work arrangements has contributed to increased employee satisfaction and improved work-life balance</w:t>
      </w:r>
      <w:r w:rsidRPr="003C7538" w:rsidR="009C0F1F">
        <w:rPr>
          <w:rFonts w:cs="Arial"/>
        </w:rPr>
        <w:t xml:space="preserve"> and t</w:t>
      </w:r>
      <w:r w:rsidRPr="003C7538">
        <w:rPr>
          <w:rFonts w:cs="Arial"/>
        </w:rPr>
        <w:t xml:space="preserve">his approach has </w:t>
      </w:r>
      <w:r w:rsidRPr="003C7538" w:rsidR="009C0F1F">
        <w:rPr>
          <w:rFonts w:cs="Arial"/>
        </w:rPr>
        <w:t>allowed</w:t>
      </w:r>
      <w:r w:rsidRPr="003C7538">
        <w:rPr>
          <w:rFonts w:cs="Arial"/>
        </w:rPr>
        <w:t xml:space="preserve"> employees to manage their professional responsibilities while</w:t>
      </w:r>
      <w:r w:rsidRPr="003C7538" w:rsidR="009C0F1F">
        <w:rPr>
          <w:rFonts w:cs="Arial"/>
        </w:rPr>
        <w:t xml:space="preserve"> fulfilling</w:t>
      </w:r>
      <w:r w:rsidRPr="003C7538">
        <w:rPr>
          <w:rFonts w:cs="Arial"/>
        </w:rPr>
        <w:t xml:space="preserve"> their personal commitments,</w:t>
      </w:r>
      <w:r w:rsidRPr="003C7538" w:rsidR="00DE642F">
        <w:rPr>
          <w:rFonts w:cs="Arial"/>
        </w:rPr>
        <w:t xml:space="preserve"> which promoting </w:t>
      </w:r>
      <w:r w:rsidRPr="003C7538">
        <w:rPr>
          <w:rFonts w:cs="Arial"/>
        </w:rPr>
        <w:t xml:space="preserve">a </w:t>
      </w:r>
      <w:r w:rsidRPr="003C7538">
        <w:rPr>
          <w:rFonts w:cs="Arial"/>
        </w:rPr>
        <w:lastRenderedPageBreak/>
        <w:t>more supportive work environment</w:t>
      </w:r>
      <w:r w:rsidRPr="003C7538" w:rsidR="00DE642F">
        <w:rPr>
          <w:rFonts w:cs="Arial"/>
        </w:rPr>
        <w:t xml:space="preserve"> (</w:t>
      </w:r>
      <w:proofErr w:type="spellStart"/>
      <w:r w:rsidRPr="003C7538" w:rsidR="00DE642F">
        <w:rPr>
          <w:rFonts w:cs="Arial"/>
        </w:rPr>
        <w:t>Awadari</w:t>
      </w:r>
      <w:proofErr w:type="spellEnd"/>
      <w:r w:rsidRPr="003C7538" w:rsidR="00DE642F">
        <w:rPr>
          <w:rFonts w:cs="Arial"/>
        </w:rPr>
        <w:t xml:space="preserve"> and Kanwal, 2019)</w:t>
      </w:r>
      <w:r w:rsidRPr="003C7538">
        <w:rPr>
          <w:rFonts w:cs="Arial"/>
        </w:rPr>
        <w:t xml:space="preserve">. </w:t>
      </w:r>
      <w:r w:rsidRPr="003C7538" w:rsidR="00DE642F">
        <w:rPr>
          <w:rFonts w:cs="Arial"/>
        </w:rPr>
        <w:t>But</w:t>
      </w:r>
      <w:r w:rsidRPr="003C7538">
        <w:rPr>
          <w:rFonts w:cs="Arial"/>
        </w:rPr>
        <w:t xml:space="preserve"> an in-depth </w:t>
      </w:r>
      <w:r w:rsidRPr="003C7538" w:rsidR="00DE642F">
        <w:rPr>
          <w:rFonts w:cs="Arial"/>
        </w:rPr>
        <w:t>evaluation</w:t>
      </w:r>
      <w:r w:rsidRPr="003C7538">
        <w:rPr>
          <w:rFonts w:cs="Arial"/>
        </w:rPr>
        <w:t xml:space="preserve"> may </w:t>
      </w:r>
      <w:r w:rsidRPr="003C7538" w:rsidR="00DE642F">
        <w:rPr>
          <w:rFonts w:cs="Arial"/>
        </w:rPr>
        <w:t>show</w:t>
      </w:r>
      <w:r w:rsidRPr="003C7538">
        <w:rPr>
          <w:rFonts w:cs="Arial"/>
        </w:rPr>
        <w:t xml:space="preserve"> the need for more </w:t>
      </w:r>
      <w:r w:rsidRPr="003C7538" w:rsidR="00DE642F">
        <w:rPr>
          <w:rFonts w:cs="Arial"/>
        </w:rPr>
        <w:t>broad</w:t>
      </w:r>
      <w:r w:rsidRPr="003C7538">
        <w:rPr>
          <w:rFonts w:cs="Arial"/>
        </w:rPr>
        <w:t xml:space="preserve"> policies to ensure the </w:t>
      </w:r>
      <w:r w:rsidRPr="003C7538" w:rsidR="00DE642F">
        <w:rPr>
          <w:rFonts w:cs="Arial"/>
        </w:rPr>
        <w:t>fair</w:t>
      </w:r>
      <w:r w:rsidRPr="003C7538">
        <w:rPr>
          <w:rFonts w:cs="Arial"/>
        </w:rPr>
        <w:t xml:space="preserve"> distribution of flexible work options and to prevent potential </w:t>
      </w:r>
      <w:r w:rsidRPr="003C7538" w:rsidR="00DE642F">
        <w:rPr>
          <w:rFonts w:cs="Arial"/>
        </w:rPr>
        <w:t>inequalities</w:t>
      </w:r>
      <w:r w:rsidRPr="003C7538">
        <w:rPr>
          <w:rFonts w:cs="Arial"/>
        </w:rPr>
        <w:t xml:space="preserve"> among different employee groups.</w:t>
      </w:r>
    </w:p>
    <w:p w:rsidRPr="003C7538" w:rsidR="009D0B6A" w:rsidP="003C7538" w:rsidRDefault="009D0B6A" w14:paraId="63504515" w14:textId="77777777">
      <w:pPr>
        <w:rPr>
          <w:rFonts w:cs="Arial"/>
        </w:rPr>
      </w:pPr>
    </w:p>
    <w:p w:rsidRPr="003C7538" w:rsidR="00F54F25" w:rsidP="003C7538" w:rsidRDefault="009D0B6A" w14:paraId="19DA5159" w14:textId="552D6476">
      <w:pPr>
        <w:rPr>
          <w:rFonts w:cs="Arial"/>
        </w:rPr>
      </w:pPr>
      <w:r w:rsidRPr="003C7538">
        <w:rPr>
          <w:rFonts w:cs="Arial"/>
        </w:rPr>
        <w:t xml:space="preserve">Tesco's commitment to promoting a </w:t>
      </w:r>
      <w:r w:rsidRPr="003C7538" w:rsidR="00DE642F">
        <w:rPr>
          <w:rFonts w:cs="Arial"/>
        </w:rPr>
        <w:t>comprehensive</w:t>
      </w:r>
      <w:r w:rsidRPr="003C7538">
        <w:rPr>
          <w:rFonts w:cs="Arial"/>
        </w:rPr>
        <w:t xml:space="preserve"> work culture has created a welcoming and diverse environment where employees feel valued and respected</w:t>
      </w:r>
      <w:r w:rsidRPr="003C7538" w:rsidR="00DE642F">
        <w:rPr>
          <w:rFonts w:cs="Arial"/>
        </w:rPr>
        <w:t xml:space="preserve"> and b</w:t>
      </w:r>
      <w:r w:rsidRPr="003C7538">
        <w:rPr>
          <w:rFonts w:cs="Arial"/>
        </w:rPr>
        <w:t xml:space="preserve">y providing diversity training and mentorship programs, </w:t>
      </w:r>
      <w:r w:rsidRPr="003C7538" w:rsidR="00DE642F">
        <w:rPr>
          <w:rFonts w:cs="Arial"/>
        </w:rPr>
        <w:t>company</w:t>
      </w:r>
      <w:r w:rsidRPr="003C7538">
        <w:rPr>
          <w:rFonts w:cs="Arial"/>
        </w:rPr>
        <w:t xml:space="preserve"> has </w:t>
      </w:r>
      <w:r w:rsidRPr="003C7538" w:rsidR="00DE642F">
        <w:rPr>
          <w:rFonts w:cs="Arial"/>
        </w:rPr>
        <w:t>raised</w:t>
      </w:r>
      <w:r w:rsidRPr="003C7538">
        <w:rPr>
          <w:rFonts w:cs="Arial"/>
        </w:rPr>
        <w:t xml:space="preserve"> a culture of inclusivity and equal opportunity</w:t>
      </w:r>
      <w:r w:rsidRPr="003C7538" w:rsidR="00DE642F">
        <w:rPr>
          <w:rFonts w:cs="Arial"/>
        </w:rPr>
        <w:t xml:space="preserve"> (</w:t>
      </w:r>
      <w:proofErr w:type="spellStart"/>
      <w:r w:rsidRPr="003C7538" w:rsidR="00DE642F">
        <w:rPr>
          <w:rFonts w:cs="Arial"/>
        </w:rPr>
        <w:t>Samantara</w:t>
      </w:r>
      <w:proofErr w:type="spellEnd"/>
      <w:r w:rsidRPr="003C7538" w:rsidR="00DE642F">
        <w:rPr>
          <w:rFonts w:cs="Arial"/>
        </w:rPr>
        <w:t xml:space="preserve"> and Sharma, 2014)</w:t>
      </w:r>
      <w:r w:rsidRPr="003C7538">
        <w:rPr>
          <w:rFonts w:cs="Arial"/>
        </w:rPr>
        <w:t xml:space="preserve">. </w:t>
      </w:r>
      <w:r w:rsidRPr="003C7538" w:rsidR="00DE642F">
        <w:rPr>
          <w:rFonts w:cs="Arial"/>
        </w:rPr>
        <w:t>But continuous</w:t>
      </w:r>
      <w:r w:rsidRPr="003C7538">
        <w:rPr>
          <w:rFonts w:cs="Arial"/>
        </w:rPr>
        <w:t xml:space="preserve"> efforts may be required to ensure the effective implementation of diversity initiatives and to address any potential issues related to </w:t>
      </w:r>
      <w:r w:rsidRPr="003C7538" w:rsidR="00DE642F">
        <w:rPr>
          <w:rFonts w:cs="Arial"/>
        </w:rPr>
        <w:t>unfairness</w:t>
      </w:r>
      <w:r w:rsidRPr="003C7538">
        <w:rPr>
          <w:rFonts w:cs="Arial"/>
        </w:rPr>
        <w:t xml:space="preserve"> within the organization.</w:t>
      </w:r>
    </w:p>
    <w:p w:rsidRPr="003C7538" w:rsidR="00F54F25" w:rsidP="76BAB90C" w:rsidRDefault="00F54F25" w14:paraId="676F8917" w14:textId="77777777" w14:noSpellErr="1">
      <w:pPr>
        <w:pStyle w:val="Heading1"/>
        <w:spacing w:line="360" w:lineRule="auto"/>
        <w:rPr>
          <w:rFonts w:cs="Arial"/>
          <w:color w:val="auto"/>
        </w:rPr>
      </w:pPr>
      <w:bookmarkStart w:name="_Toc480977065" w:id="1374858929"/>
      <w:r w:rsidRPr="76BAB90C" w:rsidR="76BAB90C">
        <w:rPr>
          <w:rFonts w:cs="Arial"/>
          <w:color w:val="auto"/>
        </w:rPr>
        <w:t>Recommendations for Improving Group Effectiveness and Employee Wellbeing at Tesco</w:t>
      </w:r>
      <w:bookmarkEnd w:id="1374858929"/>
    </w:p>
    <w:p w:rsidRPr="003C7538" w:rsidR="00DE642F" w:rsidP="003C7538" w:rsidRDefault="00DE642F" w14:paraId="005C984B" w14:textId="77777777">
      <w:pPr>
        <w:rPr>
          <w:rFonts w:cs="Arial"/>
          <w:lang w:eastAsia="en-GB"/>
        </w:rPr>
      </w:pPr>
    </w:p>
    <w:p w:rsidRPr="003C7538" w:rsidR="00DE642F" w:rsidP="003C7538" w:rsidRDefault="00DE642F" w14:paraId="2A4DAD28" w14:textId="6A85F5B8">
      <w:pPr>
        <w:rPr>
          <w:rFonts w:cs="Arial"/>
        </w:rPr>
      </w:pPr>
      <w:r w:rsidRPr="003C7538">
        <w:rPr>
          <w:rFonts w:cs="Arial"/>
          <w:b/>
          <w:bCs/>
        </w:rPr>
        <w:t>Enhanced Team Development Programs:</w:t>
      </w:r>
      <w:r w:rsidRPr="003C7538">
        <w:rPr>
          <w:rFonts w:cs="Arial"/>
        </w:rPr>
        <w:t xml:space="preserve"> Tesco can consider </w:t>
      </w:r>
      <w:r w:rsidRPr="003C7538" w:rsidR="00F34EE2">
        <w:rPr>
          <w:rFonts w:cs="Arial"/>
        </w:rPr>
        <w:t>applying</w:t>
      </w:r>
      <w:r w:rsidRPr="003C7538">
        <w:rPr>
          <w:rFonts w:cs="Arial"/>
        </w:rPr>
        <w:t xml:space="preserve"> a more structured and continuous team development program. By </w:t>
      </w:r>
      <w:r w:rsidRPr="003C7538" w:rsidR="00F34EE2">
        <w:rPr>
          <w:rFonts w:cs="Arial"/>
        </w:rPr>
        <w:t>combining</w:t>
      </w:r>
      <w:r w:rsidRPr="003C7538">
        <w:rPr>
          <w:rFonts w:cs="Arial"/>
        </w:rPr>
        <w:t xml:space="preserve"> regular team-building activities, leadership workshops, and collaborative projects, </w:t>
      </w:r>
      <w:r w:rsidRPr="003C7538" w:rsidR="00F34EE2">
        <w:rPr>
          <w:rFonts w:cs="Arial"/>
        </w:rPr>
        <w:t>company</w:t>
      </w:r>
      <w:r w:rsidRPr="003C7538">
        <w:rPr>
          <w:rFonts w:cs="Arial"/>
        </w:rPr>
        <w:t xml:space="preserve"> can</w:t>
      </w:r>
      <w:r w:rsidRPr="003C7538" w:rsidR="00F34EE2">
        <w:rPr>
          <w:rFonts w:cs="Arial"/>
        </w:rPr>
        <w:t xml:space="preserve"> develop</w:t>
      </w:r>
      <w:r w:rsidRPr="003C7538">
        <w:rPr>
          <w:rFonts w:cs="Arial"/>
        </w:rPr>
        <w:t xml:space="preserve"> stronger </w:t>
      </w:r>
      <w:r w:rsidRPr="003C7538" w:rsidR="00F34EE2">
        <w:rPr>
          <w:rFonts w:cs="Arial"/>
        </w:rPr>
        <w:t>personal</w:t>
      </w:r>
      <w:r w:rsidRPr="003C7538">
        <w:rPr>
          <w:rFonts w:cs="Arial"/>
        </w:rPr>
        <w:t xml:space="preserve"> relationships and a deeper sense of trust among employees. </w:t>
      </w:r>
      <w:r w:rsidRPr="003C7538" w:rsidR="00F34EE2">
        <w:rPr>
          <w:rFonts w:cs="Arial"/>
        </w:rPr>
        <w:t>Moreover</w:t>
      </w:r>
      <w:r w:rsidRPr="003C7538">
        <w:rPr>
          <w:rFonts w:cs="Arial"/>
        </w:rPr>
        <w:t>,</w:t>
      </w:r>
      <w:r w:rsidRPr="003C7538" w:rsidR="00F34EE2">
        <w:rPr>
          <w:rFonts w:cs="Arial"/>
        </w:rPr>
        <w:t xml:space="preserve"> allowing</w:t>
      </w:r>
      <w:r w:rsidRPr="003C7538">
        <w:rPr>
          <w:rFonts w:cs="Arial"/>
        </w:rPr>
        <w:t xml:space="preserve"> cross</w:t>
      </w:r>
      <w:r w:rsidRPr="003C7538" w:rsidR="00F34EE2">
        <w:rPr>
          <w:rFonts w:cs="Arial"/>
        </w:rPr>
        <w:t xml:space="preserve"> </w:t>
      </w:r>
      <w:r w:rsidRPr="003C7538">
        <w:rPr>
          <w:rFonts w:cs="Arial"/>
        </w:rPr>
        <w:t xml:space="preserve">functional </w:t>
      </w:r>
      <w:r w:rsidRPr="003C7538" w:rsidR="00F34EE2">
        <w:rPr>
          <w:rFonts w:cs="Arial"/>
        </w:rPr>
        <w:t>teamwork</w:t>
      </w:r>
      <w:r w:rsidRPr="003C7538">
        <w:rPr>
          <w:rFonts w:cs="Arial"/>
        </w:rPr>
        <w:t xml:space="preserve"> and encouraging knowledge</w:t>
      </w:r>
      <w:r w:rsidRPr="003C7538" w:rsidR="00F34EE2">
        <w:rPr>
          <w:rFonts w:cs="Arial"/>
        </w:rPr>
        <w:t xml:space="preserve"> </w:t>
      </w:r>
      <w:r w:rsidRPr="003C7538">
        <w:rPr>
          <w:rFonts w:cs="Arial"/>
        </w:rPr>
        <w:t xml:space="preserve">sharing sessions can further </w:t>
      </w:r>
      <w:r w:rsidRPr="003C7538" w:rsidR="00F34EE2">
        <w:rPr>
          <w:rFonts w:cs="Arial"/>
        </w:rPr>
        <w:t>increase</w:t>
      </w:r>
      <w:r w:rsidRPr="003C7538">
        <w:rPr>
          <w:rFonts w:cs="Arial"/>
        </w:rPr>
        <w:t xml:space="preserve"> group effectiveness and promote a culture of collective achievement.</w:t>
      </w:r>
    </w:p>
    <w:p w:rsidRPr="003C7538" w:rsidR="00DE642F" w:rsidP="003C7538" w:rsidRDefault="00DE642F" w14:paraId="00F895CD" w14:textId="77777777">
      <w:pPr>
        <w:rPr>
          <w:rFonts w:cs="Arial"/>
        </w:rPr>
      </w:pPr>
    </w:p>
    <w:p w:rsidRPr="003C7538" w:rsidR="00DE642F" w:rsidP="003C7538" w:rsidRDefault="00DE642F" w14:paraId="5B978AC6" w14:textId="7F0000FA">
      <w:pPr>
        <w:rPr>
          <w:rFonts w:cs="Arial"/>
        </w:rPr>
      </w:pPr>
      <w:r w:rsidRPr="003C7538">
        <w:rPr>
          <w:rFonts w:cs="Arial"/>
          <w:b/>
          <w:bCs/>
        </w:rPr>
        <w:t>Customized Training Initiatives:</w:t>
      </w:r>
      <w:r w:rsidRPr="003C7538">
        <w:rPr>
          <w:rFonts w:cs="Arial"/>
        </w:rPr>
        <w:t xml:space="preserve"> Tesco can </w:t>
      </w:r>
      <w:r w:rsidRPr="003C7538" w:rsidR="00F34EE2">
        <w:rPr>
          <w:rFonts w:cs="Arial"/>
        </w:rPr>
        <w:t>modify</w:t>
      </w:r>
      <w:r w:rsidRPr="003C7538">
        <w:rPr>
          <w:rFonts w:cs="Arial"/>
        </w:rPr>
        <w:t xml:space="preserve"> its training and development programs to meet the specific needs and </w:t>
      </w:r>
      <w:r w:rsidRPr="003C7538" w:rsidR="00F34EE2">
        <w:rPr>
          <w:rFonts w:cs="Arial"/>
        </w:rPr>
        <w:t>aims</w:t>
      </w:r>
      <w:r w:rsidRPr="003C7538">
        <w:rPr>
          <w:rFonts w:cs="Arial"/>
        </w:rPr>
        <w:t xml:space="preserve"> of individual employees. By offering personalized learning </w:t>
      </w:r>
      <w:r w:rsidRPr="003C7538" w:rsidR="00F34EE2">
        <w:rPr>
          <w:rFonts w:cs="Arial"/>
        </w:rPr>
        <w:t xml:space="preserve">way </w:t>
      </w:r>
      <w:r w:rsidRPr="003C7538">
        <w:rPr>
          <w:rFonts w:cs="Arial"/>
        </w:rPr>
        <w:t xml:space="preserve">and development plans, employees can </w:t>
      </w:r>
      <w:r w:rsidRPr="003C7538" w:rsidR="00F34EE2">
        <w:rPr>
          <w:rFonts w:cs="Arial"/>
        </w:rPr>
        <w:t>gain</w:t>
      </w:r>
      <w:r w:rsidRPr="003C7538">
        <w:rPr>
          <w:rFonts w:cs="Arial"/>
        </w:rPr>
        <w:t xml:space="preserve"> </w:t>
      </w:r>
      <w:r w:rsidRPr="003C7538" w:rsidR="00F34EE2">
        <w:rPr>
          <w:rFonts w:cs="Arial"/>
        </w:rPr>
        <w:t>specific</w:t>
      </w:r>
      <w:r w:rsidRPr="003C7538">
        <w:rPr>
          <w:rFonts w:cs="Arial"/>
        </w:rPr>
        <w:t xml:space="preserve"> skills that align with their career </w:t>
      </w:r>
      <w:r w:rsidRPr="003C7538" w:rsidR="00F34EE2">
        <w:rPr>
          <w:rFonts w:cs="Arial"/>
        </w:rPr>
        <w:t>goals as well as</w:t>
      </w:r>
      <w:r w:rsidRPr="003C7538">
        <w:rPr>
          <w:rFonts w:cs="Arial"/>
        </w:rPr>
        <w:t xml:space="preserve"> the company's </w:t>
      </w:r>
      <w:r w:rsidRPr="003C7538" w:rsidR="00F34EE2">
        <w:rPr>
          <w:rFonts w:cs="Arial"/>
        </w:rPr>
        <w:t>changing</w:t>
      </w:r>
      <w:r w:rsidRPr="003C7538">
        <w:rPr>
          <w:rFonts w:cs="Arial"/>
        </w:rPr>
        <w:t xml:space="preserve"> requirements.</w:t>
      </w:r>
      <w:r w:rsidRPr="003C7538" w:rsidR="00F34EE2">
        <w:rPr>
          <w:rFonts w:cs="Arial"/>
        </w:rPr>
        <w:t xml:space="preserve"> Moreover</w:t>
      </w:r>
      <w:r w:rsidRPr="003C7538">
        <w:rPr>
          <w:rFonts w:cs="Arial"/>
        </w:rPr>
        <w:t xml:space="preserve">, </w:t>
      </w:r>
      <w:r w:rsidRPr="003C7538" w:rsidR="00F34EE2">
        <w:rPr>
          <w:rFonts w:cs="Arial"/>
        </w:rPr>
        <w:t>adding</w:t>
      </w:r>
      <w:r w:rsidRPr="003C7538">
        <w:rPr>
          <w:rFonts w:cs="Arial"/>
        </w:rPr>
        <w:t xml:space="preserve"> mentorship programs and coaching sessions can provide employees with valuable </w:t>
      </w:r>
      <w:r w:rsidRPr="003C7538" w:rsidR="00F34EE2">
        <w:rPr>
          <w:rFonts w:cs="Arial"/>
        </w:rPr>
        <w:t>supervision</w:t>
      </w:r>
      <w:r w:rsidRPr="003C7538">
        <w:rPr>
          <w:rFonts w:cs="Arial"/>
        </w:rPr>
        <w:t xml:space="preserve"> and support,</w:t>
      </w:r>
      <w:r w:rsidRPr="003C7538" w:rsidR="00F34EE2">
        <w:rPr>
          <w:rFonts w:cs="Arial"/>
        </w:rPr>
        <w:t xml:space="preserve"> which</w:t>
      </w:r>
      <w:r w:rsidRPr="003C7538">
        <w:rPr>
          <w:rFonts w:cs="Arial"/>
        </w:rPr>
        <w:t xml:space="preserve"> leading to increased job satisfaction and overall engagement.</w:t>
      </w:r>
    </w:p>
    <w:p w:rsidRPr="003C7538" w:rsidR="00DE642F" w:rsidP="003C7538" w:rsidRDefault="00DE642F" w14:paraId="5FB3BBB3" w14:textId="77777777">
      <w:pPr>
        <w:rPr>
          <w:rFonts w:cs="Arial"/>
        </w:rPr>
      </w:pPr>
    </w:p>
    <w:p w:rsidRPr="003C7538" w:rsidR="00DE642F" w:rsidP="003C7538" w:rsidRDefault="00DE642F" w14:paraId="0D34AB4E" w14:textId="156467F1">
      <w:pPr>
        <w:rPr>
          <w:rFonts w:cs="Arial"/>
        </w:rPr>
      </w:pPr>
      <w:r w:rsidRPr="003C7538">
        <w:rPr>
          <w:rFonts w:cs="Arial"/>
          <w:b/>
          <w:bCs/>
        </w:rPr>
        <w:t>Comprehensive Well-being Support:</w:t>
      </w:r>
      <w:r w:rsidRPr="003C7538">
        <w:rPr>
          <w:rFonts w:cs="Arial"/>
        </w:rPr>
        <w:t xml:space="preserve"> Tesco can </w:t>
      </w:r>
      <w:r w:rsidRPr="003C7538" w:rsidR="00F34EE2">
        <w:rPr>
          <w:rFonts w:cs="Arial"/>
        </w:rPr>
        <w:t>increase</w:t>
      </w:r>
      <w:r w:rsidRPr="003C7538">
        <w:rPr>
          <w:rFonts w:cs="Arial"/>
        </w:rPr>
        <w:t xml:space="preserve"> its well-being programs </w:t>
      </w:r>
      <w:r w:rsidRPr="003C7538" w:rsidR="00F34EE2">
        <w:rPr>
          <w:rFonts w:cs="Arial"/>
        </w:rPr>
        <w:t>by including</w:t>
      </w:r>
      <w:r w:rsidRPr="003C7538">
        <w:rPr>
          <w:rFonts w:cs="Arial"/>
        </w:rPr>
        <w:t xml:space="preserve"> </w:t>
      </w:r>
      <w:r w:rsidRPr="003C7538" w:rsidR="00F34EE2">
        <w:rPr>
          <w:rFonts w:cs="Arial"/>
        </w:rPr>
        <w:t>complete</w:t>
      </w:r>
      <w:r w:rsidRPr="003C7538">
        <w:rPr>
          <w:rFonts w:cs="Arial"/>
        </w:rPr>
        <w:t xml:space="preserve"> mental health resources and initiatives</w:t>
      </w:r>
      <w:r w:rsidRPr="003C7538" w:rsidR="00F34EE2">
        <w:rPr>
          <w:rFonts w:cs="Arial"/>
        </w:rPr>
        <w:t xml:space="preserve"> and by i</w:t>
      </w:r>
      <w:r w:rsidRPr="003C7538">
        <w:rPr>
          <w:rFonts w:cs="Arial"/>
        </w:rPr>
        <w:t>ntroducing mindfulness training, stress management workshops, and mental health awareness campaigns</w:t>
      </w:r>
      <w:r w:rsidRPr="003C7538" w:rsidR="00F34EE2">
        <w:rPr>
          <w:rFonts w:cs="Arial"/>
        </w:rPr>
        <w:t>, company</w:t>
      </w:r>
      <w:r w:rsidRPr="003C7538">
        <w:rPr>
          <w:rFonts w:cs="Arial"/>
        </w:rPr>
        <w:t xml:space="preserve"> can help </w:t>
      </w:r>
      <w:r w:rsidRPr="003C7538">
        <w:rPr>
          <w:rFonts w:cs="Arial"/>
        </w:rPr>
        <w:lastRenderedPageBreak/>
        <w:t xml:space="preserve">employees better manage work-related pressures and personal challenges. Moreover, </w:t>
      </w:r>
      <w:r w:rsidRPr="003C7538" w:rsidR="00F34EE2">
        <w:rPr>
          <w:rFonts w:cs="Arial"/>
        </w:rPr>
        <w:t>applying</w:t>
      </w:r>
      <w:r w:rsidRPr="003C7538">
        <w:rPr>
          <w:rFonts w:cs="Arial"/>
        </w:rPr>
        <w:t xml:space="preserve"> regular well-being </w:t>
      </w:r>
      <w:r w:rsidRPr="003C7538" w:rsidR="00F34EE2">
        <w:rPr>
          <w:rFonts w:cs="Arial"/>
        </w:rPr>
        <w:t>evaluations</w:t>
      </w:r>
      <w:r w:rsidRPr="003C7538">
        <w:rPr>
          <w:rFonts w:cs="Arial"/>
        </w:rPr>
        <w:t xml:space="preserve"> and surveys can provide valuable</w:t>
      </w:r>
      <w:r w:rsidRPr="003C7538" w:rsidR="00F34EE2">
        <w:rPr>
          <w:rFonts w:cs="Arial"/>
        </w:rPr>
        <w:t xml:space="preserve"> information’s</w:t>
      </w:r>
      <w:r w:rsidRPr="003C7538">
        <w:rPr>
          <w:rFonts w:cs="Arial"/>
        </w:rPr>
        <w:t xml:space="preserve"> into the specific well-being needs of employees, </w:t>
      </w:r>
      <w:r w:rsidRPr="003C7538" w:rsidR="00F34EE2">
        <w:rPr>
          <w:rFonts w:cs="Arial"/>
        </w:rPr>
        <w:t xml:space="preserve">which </w:t>
      </w:r>
      <w:r w:rsidRPr="003C7538">
        <w:rPr>
          <w:rFonts w:cs="Arial"/>
        </w:rPr>
        <w:t>allowing</w:t>
      </w:r>
      <w:r w:rsidRPr="003C7538" w:rsidR="00F34EE2">
        <w:rPr>
          <w:rFonts w:cs="Arial"/>
        </w:rPr>
        <w:t xml:space="preserve"> the company</w:t>
      </w:r>
      <w:r w:rsidRPr="003C7538">
        <w:rPr>
          <w:rFonts w:cs="Arial"/>
        </w:rPr>
        <w:t xml:space="preserve"> to develop support mechanisms.</w:t>
      </w:r>
    </w:p>
    <w:p w:rsidRPr="003C7538" w:rsidR="00DE642F" w:rsidP="003C7538" w:rsidRDefault="00DE642F" w14:paraId="389C8AAE" w14:textId="77777777">
      <w:pPr>
        <w:rPr>
          <w:rFonts w:cs="Arial"/>
        </w:rPr>
      </w:pPr>
    </w:p>
    <w:p w:rsidRPr="003C7538" w:rsidR="00DE642F" w:rsidP="003C7538" w:rsidRDefault="00DE642F" w14:paraId="688109A7" w14:textId="4C310274">
      <w:pPr>
        <w:rPr>
          <w:rFonts w:cs="Arial"/>
        </w:rPr>
      </w:pPr>
      <w:r w:rsidRPr="003C7538">
        <w:rPr>
          <w:rFonts w:cs="Arial"/>
          <w:b/>
          <w:bCs/>
        </w:rPr>
        <w:t xml:space="preserve">Flexible Work Policies: </w:t>
      </w:r>
      <w:r w:rsidRPr="003C7538">
        <w:rPr>
          <w:rFonts w:cs="Arial"/>
        </w:rPr>
        <w:t xml:space="preserve">Tesco can </w:t>
      </w:r>
      <w:r w:rsidRPr="003C7538" w:rsidR="00F34EE2">
        <w:rPr>
          <w:rFonts w:cs="Arial"/>
        </w:rPr>
        <w:t>assess</w:t>
      </w:r>
      <w:r w:rsidRPr="003C7538">
        <w:rPr>
          <w:rFonts w:cs="Arial"/>
        </w:rPr>
        <w:t xml:space="preserve"> and </w:t>
      </w:r>
      <w:r w:rsidRPr="003C7538" w:rsidR="00F34EE2">
        <w:rPr>
          <w:rFonts w:cs="Arial"/>
        </w:rPr>
        <w:t>improve</w:t>
      </w:r>
      <w:r w:rsidRPr="003C7538">
        <w:rPr>
          <w:rFonts w:cs="Arial"/>
        </w:rPr>
        <w:t xml:space="preserve"> its flexible work policies to ensure </w:t>
      </w:r>
      <w:r w:rsidRPr="003C7538" w:rsidR="00DB72ED">
        <w:rPr>
          <w:rFonts w:cs="Arial"/>
        </w:rPr>
        <w:t>fair</w:t>
      </w:r>
      <w:r w:rsidRPr="003C7538">
        <w:rPr>
          <w:rFonts w:cs="Arial"/>
        </w:rPr>
        <w:t xml:space="preserve"> access and implementation across all departments and employee levels. By establishing clear guidelines and communication channels</w:t>
      </w:r>
      <w:r w:rsidRPr="003C7538" w:rsidR="00DB72ED">
        <w:rPr>
          <w:rFonts w:cs="Arial"/>
        </w:rPr>
        <w:t>, company</w:t>
      </w:r>
      <w:r w:rsidRPr="003C7538">
        <w:rPr>
          <w:rFonts w:cs="Arial"/>
        </w:rPr>
        <w:t xml:space="preserve"> can</w:t>
      </w:r>
      <w:r w:rsidRPr="003C7538" w:rsidR="00DB72ED">
        <w:rPr>
          <w:rFonts w:cs="Arial"/>
        </w:rPr>
        <w:t xml:space="preserve"> promote</w:t>
      </w:r>
      <w:r w:rsidRPr="003C7538">
        <w:rPr>
          <w:rFonts w:cs="Arial"/>
        </w:rPr>
        <w:t xml:space="preserve"> a transparent and inclusive work culture that promotes a healthy work</w:t>
      </w:r>
      <w:r w:rsidRPr="003C7538" w:rsidR="00DB72ED">
        <w:rPr>
          <w:rFonts w:cs="Arial"/>
        </w:rPr>
        <w:t xml:space="preserve"> </w:t>
      </w:r>
      <w:r w:rsidRPr="003C7538">
        <w:rPr>
          <w:rFonts w:cs="Arial"/>
        </w:rPr>
        <w:t>life balance for all employees. Encouraging managers to actively support and promote flexible work arrangements can help</w:t>
      </w:r>
      <w:r w:rsidRPr="003C7538" w:rsidR="00DB72ED">
        <w:rPr>
          <w:rFonts w:cs="Arial"/>
        </w:rPr>
        <w:t xml:space="preserve"> to</w:t>
      </w:r>
      <w:r w:rsidRPr="003C7538">
        <w:rPr>
          <w:rFonts w:cs="Arial"/>
        </w:rPr>
        <w:t xml:space="preserve"> create a more </w:t>
      </w:r>
      <w:r w:rsidRPr="003C7538" w:rsidR="00DB72ED">
        <w:rPr>
          <w:rFonts w:cs="Arial"/>
        </w:rPr>
        <w:t>adapting</w:t>
      </w:r>
      <w:r w:rsidRPr="003C7538">
        <w:rPr>
          <w:rFonts w:cs="Arial"/>
        </w:rPr>
        <w:t xml:space="preserve"> and supportive work environment that </w:t>
      </w:r>
      <w:r w:rsidRPr="003C7538" w:rsidR="00DB72ED">
        <w:rPr>
          <w:rFonts w:cs="Arial"/>
        </w:rPr>
        <w:t>fulfil</w:t>
      </w:r>
      <w:r w:rsidRPr="003C7538">
        <w:rPr>
          <w:rFonts w:cs="Arial"/>
        </w:rPr>
        <w:t xml:space="preserve"> the diverse needs of the workforce.</w:t>
      </w:r>
    </w:p>
    <w:p w:rsidRPr="003C7538" w:rsidR="00DE642F" w:rsidP="003C7538" w:rsidRDefault="00DE642F" w14:paraId="395C40B5" w14:textId="77777777">
      <w:pPr>
        <w:rPr>
          <w:rFonts w:cs="Arial"/>
        </w:rPr>
      </w:pPr>
    </w:p>
    <w:p w:rsidRPr="003C7538" w:rsidR="00DE642F" w:rsidP="003C7538" w:rsidRDefault="00DE642F" w14:paraId="232B2EF5" w14:textId="02EC37BE">
      <w:pPr>
        <w:rPr>
          <w:rFonts w:cs="Arial"/>
        </w:rPr>
      </w:pPr>
      <w:r w:rsidRPr="003C7538">
        <w:rPr>
          <w:rFonts w:cs="Arial"/>
          <w:b/>
          <w:bCs/>
        </w:rPr>
        <w:t>Diversity and Inclusion Initiatives:</w:t>
      </w:r>
      <w:r w:rsidRPr="003C7538">
        <w:rPr>
          <w:rFonts w:cs="Arial"/>
        </w:rPr>
        <w:t xml:space="preserve"> Tesco can </w:t>
      </w:r>
      <w:r w:rsidRPr="003C7538" w:rsidR="00DB72ED">
        <w:rPr>
          <w:rFonts w:cs="Arial"/>
        </w:rPr>
        <w:t>reinforce</w:t>
      </w:r>
      <w:r w:rsidRPr="003C7538">
        <w:rPr>
          <w:rFonts w:cs="Arial"/>
        </w:rPr>
        <w:t xml:space="preserve"> its diversity and </w:t>
      </w:r>
      <w:r w:rsidRPr="003C7538" w:rsidR="00DB72ED">
        <w:rPr>
          <w:rFonts w:cs="Arial"/>
        </w:rPr>
        <w:t>addition</w:t>
      </w:r>
      <w:r w:rsidRPr="003C7538">
        <w:rPr>
          <w:rFonts w:cs="Arial"/>
        </w:rPr>
        <w:t xml:space="preserve"> initiatives by introducing </w:t>
      </w:r>
      <w:r w:rsidRPr="003C7538" w:rsidR="00DB72ED">
        <w:rPr>
          <w:rFonts w:cs="Arial"/>
        </w:rPr>
        <w:t>fairness</w:t>
      </w:r>
      <w:r w:rsidRPr="003C7538">
        <w:rPr>
          <w:rFonts w:cs="Arial"/>
        </w:rPr>
        <w:t xml:space="preserve"> training and promoting cultural awareness programs</w:t>
      </w:r>
      <w:r w:rsidRPr="003C7538" w:rsidR="00DB72ED">
        <w:rPr>
          <w:rFonts w:cs="Arial"/>
        </w:rPr>
        <w:t xml:space="preserve"> and by e</w:t>
      </w:r>
      <w:r w:rsidRPr="003C7538">
        <w:rPr>
          <w:rFonts w:cs="Arial"/>
        </w:rPr>
        <w:t>ncouraging cross</w:t>
      </w:r>
      <w:r w:rsidRPr="003C7538" w:rsidR="00DB72ED">
        <w:rPr>
          <w:rFonts w:cs="Arial"/>
        </w:rPr>
        <w:t xml:space="preserve"> </w:t>
      </w:r>
      <w:r w:rsidRPr="003C7538">
        <w:rPr>
          <w:rFonts w:cs="Arial"/>
        </w:rPr>
        <w:t xml:space="preserve">cultural collaboration and celebrating </w:t>
      </w:r>
      <w:r w:rsidRPr="003C7538" w:rsidR="00DB72ED">
        <w:rPr>
          <w:rFonts w:cs="Arial"/>
        </w:rPr>
        <w:t>different</w:t>
      </w:r>
      <w:r w:rsidRPr="003C7538">
        <w:rPr>
          <w:rFonts w:cs="Arial"/>
        </w:rPr>
        <w:t xml:space="preserve"> perspectives can</w:t>
      </w:r>
      <w:r w:rsidRPr="003C7538" w:rsidR="00DB72ED">
        <w:rPr>
          <w:rFonts w:cs="Arial"/>
        </w:rPr>
        <w:t xml:space="preserve"> promote</w:t>
      </w:r>
      <w:r w:rsidRPr="003C7538">
        <w:rPr>
          <w:rFonts w:cs="Arial"/>
        </w:rPr>
        <w:t xml:space="preserve"> a more </w:t>
      </w:r>
      <w:r w:rsidRPr="003C7538" w:rsidR="00DB72ED">
        <w:rPr>
          <w:rFonts w:cs="Arial"/>
        </w:rPr>
        <w:t>broad</w:t>
      </w:r>
      <w:r w:rsidRPr="003C7538">
        <w:rPr>
          <w:rFonts w:cs="Arial"/>
        </w:rPr>
        <w:t xml:space="preserve"> and welcoming work environment. </w:t>
      </w:r>
      <w:r w:rsidRPr="003C7538" w:rsidR="00DB72ED">
        <w:rPr>
          <w:rFonts w:cs="Arial"/>
        </w:rPr>
        <w:t>Moreover</w:t>
      </w:r>
      <w:r w:rsidRPr="003C7538">
        <w:rPr>
          <w:rFonts w:cs="Arial"/>
        </w:rPr>
        <w:t xml:space="preserve">, establishing employee resource groups and </w:t>
      </w:r>
      <w:r w:rsidRPr="003C7538" w:rsidR="00DB72ED">
        <w:rPr>
          <w:rFonts w:cs="Arial"/>
        </w:rPr>
        <w:t>similarity</w:t>
      </w:r>
      <w:r w:rsidRPr="003C7538">
        <w:rPr>
          <w:rFonts w:cs="Arial"/>
        </w:rPr>
        <w:t xml:space="preserve"> networks can provide employees with a platform to </w:t>
      </w:r>
      <w:r w:rsidRPr="003C7538" w:rsidR="00DB72ED">
        <w:rPr>
          <w:rFonts w:cs="Arial"/>
        </w:rPr>
        <w:t>share</w:t>
      </w:r>
      <w:r w:rsidRPr="003C7538">
        <w:rPr>
          <w:rFonts w:cs="Arial"/>
        </w:rPr>
        <w:t xml:space="preserve"> their experiences and contribute to the creation of a more </w:t>
      </w:r>
      <w:r w:rsidRPr="003C7538" w:rsidR="00DB72ED">
        <w:rPr>
          <w:rFonts w:cs="Arial"/>
        </w:rPr>
        <w:t>broad</w:t>
      </w:r>
      <w:r w:rsidRPr="003C7538">
        <w:rPr>
          <w:rFonts w:cs="Arial"/>
        </w:rPr>
        <w:t xml:space="preserve"> and representative organizational culture.</w:t>
      </w:r>
    </w:p>
    <w:p w:rsidRPr="003C7538" w:rsidR="00DE642F" w:rsidP="003C7538" w:rsidRDefault="00DE642F" w14:paraId="4AB52041" w14:textId="77777777">
      <w:pPr>
        <w:rPr>
          <w:rFonts w:cs="Arial"/>
        </w:rPr>
      </w:pPr>
    </w:p>
    <w:p w:rsidRPr="003C7538" w:rsidR="00DE642F" w:rsidP="003C7538" w:rsidRDefault="00DE642F" w14:paraId="21A340BF" w14:textId="397057CA">
      <w:pPr>
        <w:rPr>
          <w:rFonts w:cs="Arial"/>
        </w:rPr>
      </w:pPr>
      <w:r w:rsidRPr="003C7538">
        <w:rPr>
          <w:rFonts w:cs="Arial"/>
          <w:b/>
          <w:bCs/>
        </w:rPr>
        <w:t>Communication and Feedback Channels</w:t>
      </w:r>
      <w:r w:rsidRPr="003C7538">
        <w:rPr>
          <w:rFonts w:cs="Arial"/>
        </w:rPr>
        <w:t xml:space="preserve">: Tesco can </w:t>
      </w:r>
      <w:r w:rsidRPr="003C7538" w:rsidR="00DB72ED">
        <w:rPr>
          <w:rFonts w:cs="Arial"/>
        </w:rPr>
        <w:t>support</w:t>
      </w:r>
      <w:r w:rsidRPr="003C7538">
        <w:rPr>
          <w:rFonts w:cs="Arial"/>
        </w:rPr>
        <w:t xml:space="preserve"> open and transparent communication channels to encourage active employee participation and feedback</w:t>
      </w:r>
      <w:r w:rsidRPr="003C7538" w:rsidR="00DB72ED">
        <w:rPr>
          <w:rFonts w:cs="Arial"/>
        </w:rPr>
        <w:t xml:space="preserve"> and i</w:t>
      </w:r>
      <w:r w:rsidRPr="003C7538">
        <w:rPr>
          <w:rFonts w:cs="Arial"/>
        </w:rPr>
        <w:t xml:space="preserve">mplementing regular town hall meetings, anonymous suggestion boxes, and employee feedback surveys can provide employees with a platform to express their concerns and contribute to organizational decision-making processes. </w:t>
      </w:r>
      <w:r w:rsidRPr="003C7538" w:rsidR="00DB72ED">
        <w:rPr>
          <w:rFonts w:cs="Arial"/>
        </w:rPr>
        <w:t>Moreover</w:t>
      </w:r>
      <w:r w:rsidRPr="003C7538">
        <w:rPr>
          <w:rFonts w:cs="Arial"/>
        </w:rPr>
        <w:t xml:space="preserve">, </w:t>
      </w:r>
      <w:r w:rsidRPr="003C7538" w:rsidR="00DB72ED">
        <w:rPr>
          <w:rFonts w:cs="Arial"/>
        </w:rPr>
        <w:t>promoting</w:t>
      </w:r>
      <w:r w:rsidRPr="003C7538">
        <w:rPr>
          <w:rFonts w:cs="Arial"/>
        </w:rPr>
        <w:t xml:space="preserve"> a culture of </w:t>
      </w:r>
      <w:r w:rsidRPr="003C7538" w:rsidR="00DB72ED">
        <w:rPr>
          <w:rFonts w:cs="Arial"/>
        </w:rPr>
        <w:t>helpful</w:t>
      </w:r>
      <w:r w:rsidRPr="003C7538">
        <w:rPr>
          <w:rFonts w:cs="Arial"/>
        </w:rPr>
        <w:t xml:space="preserve"> feedback and recognition can promote a sense of belonging and empowerment among employees,</w:t>
      </w:r>
      <w:r w:rsidRPr="003C7538" w:rsidR="00DB72ED">
        <w:rPr>
          <w:rFonts w:cs="Arial"/>
        </w:rPr>
        <w:t xml:space="preserve"> which</w:t>
      </w:r>
      <w:r w:rsidRPr="003C7538">
        <w:rPr>
          <w:rFonts w:cs="Arial"/>
        </w:rPr>
        <w:t xml:space="preserve"> leading to increased morale and motivation.</w:t>
      </w:r>
    </w:p>
    <w:p w:rsidRPr="003C7538" w:rsidR="00DE642F" w:rsidP="003C7538" w:rsidRDefault="00DE642F" w14:paraId="0EF79EC8" w14:textId="77777777">
      <w:pPr>
        <w:rPr>
          <w:rFonts w:cs="Arial"/>
        </w:rPr>
      </w:pPr>
    </w:p>
    <w:p w:rsidRPr="003C7538" w:rsidR="00DE642F" w:rsidP="003C7538" w:rsidRDefault="00DE642F" w14:paraId="4C930565" w14:textId="62BAB732">
      <w:pPr>
        <w:rPr>
          <w:rFonts w:cs="Arial"/>
        </w:rPr>
      </w:pPr>
      <w:r w:rsidRPr="003C7538">
        <w:rPr>
          <w:rFonts w:cs="Arial"/>
          <w:b/>
          <w:bCs/>
        </w:rPr>
        <w:t>Work-Life Integration Initiatives:</w:t>
      </w:r>
      <w:r w:rsidRPr="003C7538">
        <w:rPr>
          <w:rFonts w:cs="Arial"/>
        </w:rPr>
        <w:t xml:space="preserve"> Tesco can </w:t>
      </w:r>
      <w:r w:rsidRPr="003C7538" w:rsidR="00DB72ED">
        <w:rPr>
          <w:rFonts w:cs="Arial"/>
        </w:rPr>
        <w:t>establish</w:t>
      </w:r>
      <w:r w:rsidRPr="003C7538">
        <w:rPr>
          <w:rFonts w:cs="Arial"/>
        </w:rPr>
        <w:t xml:space="preserve"> initiatives that promote a </w:t>
      </w:r>
      <w:r w:rsidRPr="003C7538" w:rsidR="00DB72ED">
        <w:rPr>
          <w:rFonts w:cs="Arial"/>
        </w:rPr>
        <w:t>smooth mixing</w:t>
      </w:r>
      <w:r w:rsidRPr="003C7538">
        <w:rPr>
          <w:rFonts w:cs="Arial"/>
        </w:rPr>
        <w:t xml:space="preserve"> of work and personal life, such as on-site childcare facilities, family support programs, and wellness seminars for employees and their families. By prioritizing the well-being of employees and their families,</w:t>
      </w:r>
      <w:r w:rsidRPr="003C7538" w:rsidR="00DB72ED">
        <w:rPr>
          <w:rFonts w:cs="Arial"/>
        </w:rPr>
        <w:t xml:space="preserve"> company</w:t>
      </w:r>
      <w:r w:rsidRPr="003C7538">
        <w:rPr>
          <w:rFonts w:cs="Arial"/>
        </w:rPr>
        <w:t xml:space="preserve"> can create a supportive and </w:t>
      </w:r>
      <w:r w:rsidRPr="003C7538" w:rsidR="00DB72ED">
        <w:rPr>
          <w:rFonts w:cs="Arial"/>
        </w:rPr>
        <w:t>positive</w:t>
      </w:r>
      <w:r w:rsidRPr="003C7538">
        <w:rPr>
          <w:rFonts w:cs="Arial"/>
        </w:rPr>
        <w:t xml:space="preserve"> work environment that values the</w:t>
      </w:r>
      <w:r w:rsidRPr="003C7538" w:rsidR="00DB72ED">
        <w:rPr>
          <w:rFonts w:cs="Arial"/>
        </w:rPr>
        <w:t xml:space="preserve"> different</w:t>
      </w:r>
      <w:r w:rsidRPr="003C7538">
        <w:rPr>
          <w:rFonts w:cs="Arial"/>
        </w:rPr>
        <w:t xml:space="preserve"> roles and responsibilities of its workforce.</w:t>
      </w:r>
    </w:p>
    <w:p w:rsidRPr="003C7538" w:rsidR="00DE642F" w:rsidP="003C7538" w:rsidRDefault="00DE642F" w14:paraId="3F42CA02" w14:textId="77777777">
      <w:pPr>
        <w:rPr>
          <w:rFonts w:cs="Arial"/>
        </w:rPr>
      </w:pPr>
    </w:p>
    <w:p w:rsidRPr="003C7538" w:rsidR="00F54F25" w:rsidP="003C7538" w:rsidRDefault="00DE642F" w14:paraId="219D95BA" w14:textId="00E0F9F8">
      <w:pPr>
        <w:rPr>
          <w:rFonts w:cs="Arial"/>
        </w:rPr>
      </w:pPr>
      <w:r w:rsidRPr="76BAB90C" w:rsidR="76BAB90C">
        <w:rPr>
          <w:rFonts w:cs="Arial"/>
        </w:rPr>
        <w:t xml:space="preserve">By applying these recommendations, company can further reinforce its group effectiveness strategies and increase the overall well-being of its employees, which promoting a culture of continuous growth, collaboration, and employee empowerment and these initiatives can contribute to the company’s </w:t>
      </w:r>
      <w:bookmarkStart w:name="_Int_0C5e7Hvz" w:id="1657016534"/>
      <w:r w:rsidRPr="76BAB90C" w:rsidR="76BAB90C">
        <w:rPr>
          <w:rFonts w:cs="Arial"/>
        </w:rPr>
        <w:t>long term</w:t>
      </w:r>
      <w:bookmarkEnd w:id="1657016534"/>
      <w:r w:rsidRPr="76BAB90C" w:rsidR="76BAB90C">
        <w:rPr>
          <w:rFonts w:cs="Arial"/>
        </w:rPr>
        <w:t xml:space="preserve"> success as well </w:t>
      </w:r>
      <w:r w:rsidRPr="76BAB90C" w:rsidR="76BAB90C">
        <w:rPr>
          <w:rFonts w:cs="Arial"/>
        </w:rPr>
        <w:t>as its</w:t>
      </w:r>
      <w:r w:rsidRPr="76BAB90C" w:rsidR="76BAB90C">
        <w:rPr>
          <w:rFonts w:cs="Arial"/>
        </w:rPr>
        <w:t xml:space="preserve"> reputation as an employer of choice in the competitive retail industry.</w:t>
      </w:r>
    </w:p>
    <w:p w:rsidRPr="003C7538" w:rsidR="00F54F25" w:rsidP="76BAB90C" w:rsidRDefault="00F54F25" w14:paraId="3585B71E" w14:textId="77777777" w14:noSpellErr="1">
      <w:pPr>
        <w:pStyle w:val="Heading1"/>
        <w:spacing w:line="360" w:lineRule="auto"/>
        <w:rPr>
          <w:rFonts w:cs="Arial"/>
          <w:color w:val="auto"/>
        </w:rPr>
      </w:pPr>
      <w:bookmarkStart w:name="_Toc89465489" w:id="276522634"/>
      <w:r w:rsidRPr="76BAB90C" w:rsidR="76BAB90C">
        <w:rPr>
          <w:rFonts w:cs="Arial"/>
          <w:color w:val="auto"/>
        </w:rPr>
        <w:t>Conclusion</w:t>
      </w:r>
      <w:bookmarkEnd w:id="276522634"/>
    </w:p>
    <w:p w:rsidRPr="003C7538" w:rsidR="00DE642F" w:rsidP="003C7538" w:rsidRDefault="00DE642F" w14:paraId="0FC1B7BA" w14:textId="77777777">
      <w:pPr>
        <w:rPr>
          <w:rFonts w:cs="Arial"/>
          <w:lang w:eastAsia="en-GB"/>
        </w:rPr>
      </w:pPr>
    </w:p>
    <w:p w:rsidRPr="003C7538" w:rsidR="00F54F25" w:rsidP="003C7538" w:rsidRDefault="00DE642F" w14:paraId="4BF6BBD0" w14:textId="552BAF2A">
      <w:pPr>
        <w:rPr>
          <w:rFonts w:cs="Arial"/>
        </w:rPr>
      </w:pPr>
      <w:r w:rsidRPr="003C7538">
        <w:rPr>
          <w:rFonts w:cs="Arial"/>
        </w:rPr>
        <w:t xml:space="preserve">In conclusion, this report has highlighted the various strategies and initiatives </w:t>
      </w:r>
      <w:r w:rsidRPr="003C7538" w:rsidR="003C7538">
        <w:rPr>
          <w:rFonts w:cs="Arial"/>
        </w:rPr>
        <w:t>used</w:t>
      </w:r>
      <w:r w:rsidRPr="003C7538">
        <w:rPr>
          <w:rFonts w:cs="Arial"/>
        </w:rPr>
        <w:t xml:space="preserve"> by Tesco to manage group effectiveness and promote employee well-being. While</w:t>
      </w:r>
      <w:r w:rsidRPr="003C7538" w:rsidR="003C7538">
        <w:rPr>
          <w:rFonts w:cs="Arial"/>
        </w:rPr>
        <w:t xml:space="preserve"> company</w:t>
      </w:r>
      <w:r w:rsidRPr="003C7538">
        <w:rPr>
          <w:rFonts w:cs="Arial"/>
        </w:rPr>
        <w:t xml:space="preserve"> has </w:t>
      </w:r>
      <w:r w:rsidRPr="003C7538" w:rsidR="003C7538">
        <w:rPr>
          <w:rFonts w:cs="Arial"/>
        </w:rPr>
        <w:t>showed</w:t>
      </w:r>
      <w:r w:rsidRPr="003C7538">
        <w:rPr>
          <w:rFonts w:cs="Arial"/>
        </w:rPr>
        <w:t xml:space="preserve"> a strong commitment to </w:t>
      </w:r>
      <w:r w:rsidRPr="003C7538" w:rsidR="003C7538">
        <w:rPr>
          <w:rFonts w:cs="Arial"/>
        </w:rPr>
        <w:t>adopting</w:t>
      </w:r>
      <w:r w:rsidRPr="003C7538">
        <w:rPr>
          <w:rFonts w:cs="Arial"/>
        </w:rPr>
        <w:t xml:space="preserve"> a supportive and inclusive work environment, there is still </w:t>
      </w:r>
      <w:r w:rsidRPr="003C7538" w:rsidR="003C7538">
        <w:rPr>
          <w:rFonts w:cs="Arial"/>
        </w:rPr>
        <w:t>area</w:t>
      </w:r>
      <w:r w:rsidRPr="003C7538">
        <w:rPr>
          <w:rFonts w:cs="Arial"/>
        </w:rPr>
        <w:t xml:space="preserve"> for further </w:t>
      </w:r>
      <w:r w:rsidRPr="003C7538" w:rsidR="003C7538">
        <w:rPr>
          <w:rFonts w:cs="Arial"/>
        </w:rPr>
        <w:t>improvement</w:t>
      </w:r>
      <w:r w:rsidRPr="003C7538">
        <w:rPr>
          <w:rFonts w:cs="Arial"/>
        </w:rPr>
        <w:t xml:space="preserve"> in its current practices</w:t>
      </w:r>
      <w:r w:rsidRPr="003C7538" w:rsidR="003C7538">
        <w:rPr>
          <w:rFonts w:cs="Arial"/>
        </w:rPr>
        <w:t xml:space="preserve"> and b</w:t>
      </w:r>
      <w:r w:rsidRPr="003C7538">
        <w:rPr>
          <w:rFonts w:cs="Arial"/>
        </w:rPr>
        <w:t xml:space="preserve">y </w:t>
      </w:r>
      <w:r w:rsidRPr="003C7538" w:rsidR="003C7538">
        <w:rPr>
          <w:rFonts w:cs="Arial"/>
        </w:rPr>
        <w:t>applying</w:t>
      </w:r>
      <w:r w:rsidRPr="003C7538">
        <w:rPr>
          <w:rFonts w:cs="Arial"/>
        </w:rPr>
        <w:t xml:space="preserve"> the recommended strategies, including customized training initiatives, </w:t>
      </w:r>
      <w:r w:rsidRPr="003C7538" w:rsidR="003C7538">
        <w:rPr>
          <w:rFonts w:cs="Arial"/>
        </w:rPr>
        <w:t>inclusive</w:t>
      </w:r>
      <w:r w:rsidRPr="003C7538">
        <w:rPr>
          <w:rFonts w:cs="Arial"/>
        </w:rPr>
        <w:t xml:space="preserve"> well-being support, and </w:t>
      </w:r>
      <w:r w:rsidRPr="003C7538" w:rsidR="003C7538">
        <w:rPr>
          <w:rFonts w:cs="Arial"/>
        </w:rPr>
        <w:t>higher</w:t>
      </w:r>
      <w:r w:rsidRPr="003C7538">
        <w:rPr>
          <w:rFonts w:cs="Arial"/>
        </w:rPr>
        <w:t xml:space="preserve"> diversity and inclusion programs,</w:t>
      </w:r>
      <w:r w:rsidRPr="003C7538" w:rsidR="003C7538">
        <w:rPr>
          <w:rFonts w:cs="Arial"/>
        </w:rPr>
        <w:t xml:space="preserve"> company</w:t>
      </w:r>
      <w:r w:rsidRPr="003C7538">
        <w:rPr>
          <w:rFonts w:cs="Arial"/>
        </w:rPr>
        <w:t xml:space="preserve"> can create a more engaging and empowering workplace that </w:t>
      </w:r>
      <w:r w:rsidRPr="003C7538" w:rsidR="003C7538">
        <w:rPr>
          <w:rFonts w:cs="Arial"/>
        </w:rPr>
        <w:t>support</w:t>
      </w:r>
      <w:r w:rsidRPr="003C7538">
        <w:rPr>
          <w:rFonts w:cs="Arial"/>
        </w:rPr>
        <w:t xml:space="preserve"> the development and well-being of its employees. Through these </w:t>
      </w:r>
      <w:r w:rsidRPr="003C7538" w:rsidR="003C7538">
        <w:rPr>
          <w:rFonts w:cs="Arial"/>
        </w:rPr>
        <w:t>strong</w:t>
      </w:r>
      <w:r w:rsidRPr="003C7538">
        <w:rPr>
          <w:rFonts w:cs="Arial"/>
        </w:rPr>
        <w:t xml:space="preserve"> efforts, </w:t>
      </w:r>
      <w:r w:rsidRPr="003C7538" w:rsidR="003C7538">
        <w:rPr>
          <w:rFonts w:cs="Arial"/>
        </w:rPr>
        <w:t>company</w:t>
      </w:r>
      <w:r w:rsidRPr="003C7538">
        <w:rPr>
          <w:rFonts w:cs="Arial"/>
        </w:rPr>
        <w:t xml:space="preserve"> can </w:t>
      </w:r>
      <w:r w:rsidRPr="003C7538" w:rsidR="003C7538">
        <w:rPr>
          <w:rFonts w:cs="Arial"/>
        </w:rPr>
        <w:t>reinforce</w:t>
      </w:r>
      <w:r w:rsidRPr="003C7538">
        <w:rPr>
          <w:rFonts w:cs="Arial"/>
        </w:rPr>
        <w:t xml:space="preserve"> its position as a leading retail chain known for its dedication to </w:t>
      </w:r>
      <w:r w:rsidRPr="003C7538" w:rsidR="003C7538">
        <w:rPr>
          <w:rFonts w:cs="Arial"/>
        </w:rPr>
        <w:t>promotion</w:t>
      </w:r>
      <w:r w:rsidRPr="003C7538">
        <w:rPr>
          <w:rFonts w:cs="Arial"/>
        </w:rPr>
        <w:t xml:space="preserve"> a collaborative and inclusive work culture, </w:t>
      </w:r>
      <w:r w:rsidRPr="003C7538" w:rsidR="003C7538">
        <w:rPr>
          <w:rFonts w:cs="Arial"/>
        </w:rPr>
        <w:t xml:space="preserve">which </w:t>
      </w:r>
      <w:r w:rsidRPr="003C7538">
        <w:rPr>
          <w:rFonts w:cs="Arial"/>
        </w:rPr>
        <w:t>ultimately contributing to its continued success and growth in the competitive UK market.</w:t>
      </w:r>
    </w:p>
    <w:p w:rsidR="00D100B2" w:rsidRDefault="00D100B2" w14:paraId="14B71832" w14:textId="77777777">
      <w:pPr>
        <w:spacing w:after="200" w:line="276" w:lineRule="auto"/>
        <w:jc w:val="left"/>
        <w:rPr>
          <w:rFonts w:eastAsiaTheme="majorEastAsia" w:cstheme="majorBidi"/>
          <w:color w:val="365F91" w:themeColor="accent1" w:themeShade="BF"/>
          <w:sz w:val="32"/>
          <w:szCs w:val="32"/>
          <w:lang w:eastAsia="en-GB"/>
        </w:rPr>
      </w:pPr>
      <w:r>
        <w:br w:type="page"/>
      </w:r>
    </w:p>
    <w:p w:rsidR="00F54F25" w:rsidP="76BAB90C" w:rsidRDefault="00F54F25" w14:paraId="538FF826" w14:textId="08D2A957" w14:noSpellErr="1">
      <w:pPr>
        <w:pStyle w:val="Heading1"/>
        <w:rPr>
          <w:color w:val="auto"/>
        </w:rPr>
      </w:pPr>
      <w:bookmarkStart w:name="_Toc1461814969" w:id="4192090"/>
      <w:r w:rsidRPr="76BAB90C" w:rsidR="76BAB90C">
        <w:rPr>
          <w:color w:val="auto"/>
        </w:rPr>
        <w:t>References</w:t>
      </w:r>
      <w:bookmarkEnd w:id="4192090"/>
    </w:p>
    <w:p w:rsidRPr="00D100B2" w:rsidR="00D100B2" w:rsidP="00D100B2" w:rsidRDefault="00D100B2" w14:paraId="03F037FE" w14:textId="77777777">
      <w:pPr>
        <w:rPr>
          <w:lang w:eastAsia="en-GB"/>
        </w:rPr>
      </w:pPr>
    </w:p>
    <w:p w:rsidR="00C033C1" w:rsidP="003546A7" w:rsidRDefault="00C033C1" w14:paraId="4215C71C" w14:textId="77777777">
      <w:r w:rsidRPr="00187D1C">
        <w:t xml:space="preserve">Ali, S.A.M., Said, N.A., Abd Kader, S.F., Ab Latif, D.S. and </w:t>
      </w:r>
      <w:proofErr w:type="spellStart"/>
      <w:r w:rsidRPr="00187D1C">
        <w:t>Munap</w:t>
      </w:r>
      <w:proofErr w:type="spellEnd"/>
      <w:r w:rsidRPr="00187D1C">
        <w:t xml:space="preserve">, R., 2014. Hackman and Oldham's job characteristics model to job satisfaction. Procedia-Social and </w:t>
      </w:r>
      <w:proofErr w:type="spellStart"/>
      <w:r w:rsidRPr="00187D1C">
        <w:t>Behavioral</w:t>
      </w:r>
      <w:proofErr w:type="spellEnd"/>
      <w:r w:rsidRPr="00187D1C">
        <w:t xml:space="preserve"> Sciences, 129, pp.46-52.</w:t>
      </w:r>
    </w:p>
    <w:p w:rsidR="00C033C1" w:rsidP="003546A7" w:rsidRDefault="00C033C1" w14:paraId="58845A4E" w14:textId="77777777">
      <w:proofErr w:type="spellStart"/>
      <w:r w:rsidRPr="00DE642F">
        <w:t>Awadari</w:t>
      </w:r>
      <w:proofErr w:type="spellEnd"/>
      <w:r w:rsidRPr="00DE642F">
        <w:t>, A.C. and Kanwal, S., 2019. Employee participation in organizational change: A case of Tesco PLC. International Journal of Financial, Accounting, and Management, 1(2), pp.91-99.</w:t>
      </w:r>
    </w:p>
    <w:p w:rsidR="00C033C1" w:rsidP="003546A7" w:rsidRDefault="00C033C1" w14:paraId="68895A12" w14:textId="77777777">
      <w:r w:rsidRPr="00795CB4">
        <w:t>Bass, B.M. and Riggio, R.E., 2006. Transformational leadership.</w:t>
      </w:r>
    </w:p>
    <w:p w:rsidR="00C033C1" w:rsidP="003546A7" w:rsidRDefault="00C033C1" w14:paraId="7851486A" w14:textId="77777777">
      <w:r w:rsidRPr="00795CB4">
        <w:t xml:space="preserve">Cappelen, A.W., Eichele, T., Hugdahl, K., Specht, K., Sørensen, E.Ø. and </w:t>
      </w:r>
      <w:proofErr w:type="spellStart"/>
      <w:r w:rsidRPr="00795CB4">
        <w:t>Tungodden</w:t>
      </w:r>
      <w:proofErr w:type="spellEnd"/>
      <w:r w:rsidRPr="00795CB4">
        <w:t>, B., 2014. Equity theory and fair inequality: A neuroeconomic study. Proceedings of the National Academy of Sciences, 111(43), pp.15368-15372.</w:t>
      </w:r>
    </w:p>
    <w:p w:rsidR="00C033C1" w:rsidP="003546A7" w:rsidRDefault="00C033C1" w14:paraId="61540F94" w14:textId="77777777">
      <w:r w:rsidRPr="009C0F1F">
        <w:t xml:space="preserve">Cooper, C.L., </w:t>
      </w:r>
      <w:proofErr w:type="spellStart"/>
      <w:r w:rsidRPr="009C0F1F">
        <w:t>Dewe</w:t>
      </w:r>
      <w:proofErr w:type="spellEnd"/>
      <w:r w:rsidRPr="009C0F1F">
        <w:t>, P. and O'Driscoll, M., 2003. Employee assistance programs.</w:t>
      </w:r>
    </w:p>
    <w:p w:rsidR="00C033C1" w:rsidP="003546A7" w:rsidRDefault="00C033C1" w14:paraId="70E69161" w14:textId="77777777">
      <w:r>
        <w:t>Grocerydoppio.com. (2022). Tesco’s New Chapter in 2022: Strategic Priorities and Purpose. [online] Available at: https://www.grocerydoppio.com/articles/tesco-moves-forward-with-redefined-purpose-and-strategic-priorities [Accessed 4 Nov. 2023].</w:t>
      </w:r>
    </w:p>
    <w:p w:rsidR="00C033C1" w:rsidP="003546A7" w:rsidRDefault="00C033C1" w14:paraId="586436AA" w14:textId="77777777">
      <w:r w:rsidRPr="00D100B2">
        <w:t>Patterson, D., 2022. 4.6. In-depth Look: Tuckman’s Model–Five Stages of Team Development. Strategic Project Management: Theory and Practice for Human Resource Professionals.</w:t>
      </w:r>
    </w:p>
    <w:p w:rsidR="00C033C1" w:rsidP="003546A7" w:rsidRDefault="00C033C1" w14:paraId="1791FE7D" w14:textId="77777777">
      <w:proofErr w:type="spellStart"/>
      <w:r w:rsidRPr="00DE642F">
        <w:t>Samantara</w:t>
      </w:r>
      <w:proofErr w:type="spellEnd"/>
      <w:r w:rsidRPr="00DE642F">
        <w:t>, R. and Sharma, N., 2014. Talent Management at Tesco HSC—A Case Study. Management and Labour Studies, 39(4), pp.477-485.</w:t>
      </w:r>
    </w:p>
    <w:p w:rsidR="00C033C1" w:rsidP="003546A7" w:rsidRDefault="00C033C1" w14:paraId="56DCB602" w14:textId="77777777">
      <w:r w:rsidRPr="009D0B6A">
        <w:t>Sarraf, Q. and Ellis, G., 2006. Business rules in retail: the Tesco. com story. Business Rules Journal, 7(6), pp.16-25.</w:t>
      </w:r>
    </w:p>
    <w:p w:rsidR="00C033C1" w:rsidP="003546A7" w:rsidRDefault="00C033C1" w14:paraId="55275E77" w14:textId="77777777">
      <w:r>
        <w:t>Tescoplc.com. (2023). About. [online] Available at: https://www.tescoplc.com/about/ [Accessed 4 Nov. 2023].</w:t>
      </w:r>
    </w:p>
    <w:p w:rsidR="00F31719" w:rsidP="00F31719" w:rsidRDefault="00F31719" w14:paraId="1E6FEBCE" w14:textId="0D499D23">
      <w:r>
        <w:t>‌</w:t>
      </w:r>
    </w:p>
    <w:p w:rsidR="00F31719" w:rsidP="00F31719" w:rsidRDefault="00F31719" w14:paraId="69A4314A" w14:textId="77777777"/>
    <w:p w:rsidRPr="00BB6663" w:rsidR="00F31719" w:rsidP="00F31719" w:rsidRDefault="00F31719" w14:paraId="6BDDB59D" w14:textId="5B03DED7">
      <w:r w:rsidR="76BAB90C">
        <w:rPr/>
        <w:t>‌</w:t>
      </w:r>
    </w:p>
    <w:p w:rsidR="76BAB90C" w:rsidP="76BAB90C" w:rsidRDefault="76BAB90C" w14:paraId="7A8466C5" w14:textId="79B5EBC2">
      <w:pPr>
        <w:pStyle w:val="Heading1"/>
        <w:rPr>
          <w:color w:val="auto"/>
        </w:rPr>
      </w:pPr>
      <w:bookmarkStart w:name="_Toc2085779030" w:id="1970444306"/>
      <w:r w:rsidRPr="76BAB90C" w:rsidR="76BAB90C">
        <w:rPr>
          <w:color w:val="auto"/>
        </w:rPr>
        <w:t>Appendix</w:t>
      </w:r>
      <w:bookmarkEnd w:id="1970444306"/>
    </w:p>
    <w:p w:rsidR="76BAB90C" w:rsidP="76BAB90C" w:rsidRDefault="76BAB90C" w14:paraId="6F3F8777" w14:textId="0A5124FB">
      <w:pPr>
        <w:pStyle w:val="Normal"/>
      </w:pPr>
    </w:p>
    <w:p w:rsidR="76BAB90C" w:rsidP="76BAB90C" w:rsidRDefault="76BAB90C" w14:paraId="7BD8EE03" w14:textId="5D24D97D">
      <w:pPr>
        <w:pStyle w:val="Normal"/>
      </w:pPr>
      <w:r w:rsidR="76BAB90C">
        <w:rPr/>
        <w:t>In this group assessment, the following participants of the team have worked on the following parts:</w:t>
      </w:r>
    </w:p>
    <w:p w:rsidR="76BAB90C" w:rsidP="76BAB90C" w:rsidRDefault="76BAB90C" w14:paraId="14248D56" w14:textId="4111985A">
      <w:pPr>
        <w:pStyle w:val="Normal"/>
      </w:pPr>
    </w:p>
    <w:p w:rsidR="76BAB90C" w:rsidP="76BAB90C" w:rsidRDefault="76BAB90C" w14:paraId="6D37693A" w14:textId="1771CBCB">
      <w:pPr>
        <w:pStyle w:val="ListParagraph"/>
        <w:numPr>
          <w:ilvl w:val="0"/>
          <w:numId w:val="3"/>
        </w:numPr>
        <w:rPr/>
      </w:pPr>
      <w:r w:rsidR="76BAB90C">
        <w:rPr/>
        <w:t>Catalina Ionela Vilcea (2228224) - Introduction, Executive Summary and layout of assessment</w:t>
      </w:r>
    </w:p>
    <w:p w:rsidR="76BAB90C" w:rsidP="76BAB90C" w:rsidRDefault="76BAB90C" w14:paraId="26618E71" w14:textId="2515FF3D">
      <w:pPr>
        <w:pStyle w:val="ListParagraph"/>
        <w:numPr>
          <w:ilvl w:val="0"/>
          <w:numId w:val="3"/>
        </w:numPr>
        <w:rPr/>
      </w:pPr>
      <w:r w:rsidR="76BAB90C">
        <w:rPr/>
        <w:t xml:space="preserve">Florina Madalina </w:t>
      </w:r>
      <w:r w:rsidR="76BAB90C">
        <w:rPr/>
        <w:t>Gugoi</w:t>
      </w:r>
      <w:r w:rsidR="76BAB90C">
        <w:rPr/>
        <w:t xml:space="preserve"> (2111163) - Understanding Group Dynamics and Management Theories</w:t>
      </w:r>
    </w:p>
    <w:p w:rsidR="76BAB90C" w:rsidP="76BAB90C" w:rsidRDefault="76BAB90C" w14:paraId="744F0DA4" w14:textId="44986125">
      <w:pPr>
        <w:pStyle w:val="ListParagraph"/>
        <w:numPr>
          <w:ilvl w:val="0"/>
          <w:numId w:val="3"/>
        </w:numPr>
        <w:rPr/>
      </w:pPr>
      <w:r w:rsidR="76BAB90C">
        <w:rPr/>
        <w:t>Marian Jianu (2231436) - Group Effectiveness and Wellbeing at Tesco</w:t>
      </w:r>
    </w:p>
    <w:p w:rsidR="76BAB90C" w:rsidP="76BAB90C" w:rsidRDefault="76BAB90C" w14:paraId="7CB79BB0" w14:textId="59B2843F">
      <w:pPr>
        <w:pStyle w:val="ListParagraph"/>
        <w:numPr>
          <w:ilvl w:val="0"/>
          <w:numId w:val="3"/>
        </w:numPr>
        <w:rPr/>
      </w:pPr>
      <w:r w:rsidR="76BAB90C">
        <w:rPr/>
        <w:t>Eugen Bogdan Sanda (2108537) - Assessment of Tesco’s Current Practice</w:t>
      </w:r>
    </w:p>
    <w:p w:rsidR="76BAB90C" w:rsidP="76BAB90C" w:rsidRDefault="76BAB90C" w14:paraId="7DEAC6E1" w14:textId="3701A51F">
      <w:pPr>
        <w:pStyle w:val="ListParagraph"/>
        <w:numPr>
          <w:ilvl w:val="0"/>
          <w:numId w:val="3"/>
        </w:numPr>
        <w:rPr/>
      </w:pPr>
      <w:r w:rsidR="76BAB90C">
        <w:rPr/>
        <w:t>Mihaela Boicu (2223393) - Recommendation for Improving Group Effectiveness and Employee Wellbeing at Tesco</w:t>
      </w:r>
    </w:p>
    <w:p w:rsidR="76BAB90C" w:rsidP="76BAB90C" w:rsidRDefault="76BAB90C" w14:paraId="24CAD54D" w14:textId="762BE39B">
      <w:pPr>
        <w:pStyle w:val="ListParagraph"/>
        <w:numPr>
          <w:ilvl w:val="0"/>
          <w:numId w:val="3"/>
        </w:numPr>
        <w:rPr/>
      </w:pPr>
      <w:r w:rsidR="76BAB90C">
        <w:rPr/>
        <w:t>The whole team – Conclusion and References</w:t>
      </w:r>
    </w:p>
    <w:sectPr w:rsidRPr="00BB6663" w:rsidR="00F31719">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5891" w:rsidP="003C7538" w:rsidRDefault="006E5891" w14:paraId="40C35412" w14:textId="77777777">
      <w:pPr>
        <w:spacing w:before="0" w:after="0" w:line="240" w:lineRule="auto"/>
      </w:pPr>
      <w:r>
        <w:separator/>
      </w:r>
    </w:p>
  </w:endnote>
  <w:endnote w:type="continuationSeparator" w:id="0">
    <w:p w:rsidR="006E5891" w:rsidP="003C7538" w:rsidRDefault="006E5891" w14:paraId="75D3AE79"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023563"/>
      <w:docPartObj>
        <w:docPartGallery w:val="Page Numbers (Bottom of Page)"/>
        <w:docPartUnique/>
      </w:docPartObj>
    </w:sdtPr>
    <w:sdtContent>
      <w:p w:rsidR="003C7538" w:rsidRDefault="003C7538" w14:paraId="3AD12188" w14:textId="7F18A2A3">
        <w:pPr>
          <w:pStyle w:val="Footer"/>
          <w:jc w:val="right"/>
        </w:pPr>
        <w:r>
          <w:fldChar w:fldCharType="begin"/>
        </w:r>
        <w:r>
          <w:instrText>PAGE   \* MERGEFORMAT</w:instrText>
        </w:r>
        <w:r>
          <w:fldChar w:fldCharType="separate"/>
        </w:r>
        <w:r>
          <w:t>2</w:t>
        </w:r>
        <w:r>
          <w:fldChar w:fldCharType="end"/>
        </w:r>
      </w:p>
    </w:sdtContent>
  </w:sdt>
  <w:p w:rsidR="003C7538" w:rsidRDefault="003C7538" w14:paraId="712FF5A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5891" w:rsidP="003C7538" w:rsidRDefault="006E5891" w14:paraId="7CB88FF9" w14:textId="77777777">
      <w:pPr>
        <w:spacing w:before="0" w:after="0" w:line="240" w:lineRule="auto"/>
      </w:pPr>
      <w:r>
        <w:separator/>
      </w:r>
    </w:p>
  </w:footnote>
  <w:footnote w:type="continuationSeparator" w:id="0">
    <w:p w:rsidR="006E5891" w:rsidP="003C7538" w:rsidRDefault="006E5891" w14:paraId="54E7EF35" w14:textId="77777777">
      <w:pPr>
        <w:spacing w:before="0" w:after="0" w:line="240" w:lineRule="auto"/>
      </w:pPr>
      <w:r>
        <w:continuationSeparator/>
      </w:r>
    </w:p>
  </w:footnote>
</w:footnotes>
</file>

<file path=word/intelligence2.xml><?xml version="1.0" encoding="utf-8"?>
<int2:intelligence xmlns:int2="http://schemas.microsoft.com/office/intelligence/2020/intelligence">
  <int2:observations>
    <int2:textHash int2:hashCode="3ibkUfYnlrkNrx" int2:id="u3bC8BEO">
      <int2:state int2:type="AugLoop_Text_Critique" int2:value="Rejected"/>
    </int2:textHash>
    <int2:textHash int2:hashCode="rhuKmbjOu8B0/t" int2:id="Hlld5tHG">
      <int2:state int2:type="AugLoop_Text_Critique" int2:value="Rejected"/>
    </int2:textHash>
    <int2:textHash int2:hashCode="yX+sU7IGzmV2Nu" int2:id="6Ey2mfot">
      <int2:state int2:type="AugLoop_Text_Critique" int2:value="Rejected"/>
    </int2:textHash>
    <int2:textHash int2:hashCode="MMUtqe/pqIrUoT" int2:id="6hBPdOoa">
      <int2:state int2:type="AugLoop_Text_Critique" int2:value="Rejected"/>
    </int2:textHash>
    <int2:bookmark int2:bookmarkName="_Int_0C5e7Hvz" int2:invalidationBookmarkName="" int2:hashCode="MoY5WIGzvRNW3f" int2:id="WQ81hcL7">
      <int2:state int2:type="AugLoop_Text_Critique" int2:value="Rejected"/>
    </int2:bookmark>
    <int2:bookmark int2:bookmarkName="_Int_3xAHI1gl" int2:invalidationBookmarkName="" int2:hashCode="MoY5WIGzvRNW3f" int2:id="0fxCeAMK">
      <int2:state int2:type="AugLoop_Text_Critique" int2:value="Rejected"/>
    </int2:bookmark>
    <int2:bookmark int2:bookmarkName="_Int_iVpMi2rO" int2:invalidationBookmarkName="" int2:hashCode="b4zE7MyH2VBFFX" int2:id="mpRJ1l11">
      <int2:state int2:type="AugLoop_Text_Critique" int2:value="Rejected"/>
    </int2:bookmark>
    <int2:bookmark int2:bookmarkName="_Int_DKm1vVzt" int2:invalidationBookmarkName="" int2:hashCode="+liTQU2NM42UvI" int2:id="QT9MvKgE">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302aae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FA07C06"/>
    <w:multiLevelType w:val="hybridMultilevel"/>
    <w:tmpl w:val="96B65E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4114EDB"/>
    <w:multiLevelType w:val="hybridMultilevel"/>
    <w:tmpl w:val="E0EC4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1" w16cid:durableId="1511872489">
    <w:abstractNumId w:val="1"/>
  </w:num>
  <w:num w:numId="2" w16cid:durableId="1813716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FBA"/>
    <w:rsid w:val="00010BAF"/>
    <w:rsid w:val="000C519D"/>
    <w:rsid w:val="00187D1C"/>
    <w:rsid w:val="00190F67"/>
    <w:rsid w:val="001A375F"/>
    <w:rsid w:val="00241291"/>
    <w:rsid w:val="003101B0"/>
    <w:rsid w:val="003546A7"/>
    <w:rsid w:val="003C7538"/>
    <w:rsid w:val="005F4BC9"/>
    <w:rsid w:val="006E5891"/>
    <w:rsid w:val="00795CB4"/>
    <w:rsid w:val="007D7876"/>
    <w:rsid w:val="007F7FBA"/>
    <w:rsid w:val="008A57C0"/>
    <w:rsid w:val="009C0F1F"/>
    <w:rsid w:val="009D0B6A"/>
    <w:rsid w:val="00A8141F"/>
    <w:rsid w:val="00BA7F29"/>
    <w:rsid w:val="00BB6663"/>
    <w:rsid w:val="00C033C1"/>
    <w:rsid w:val="00D100B2"/>
    <w:rsid w:val="00DB72ED"/>
    <w:rsid w:val="00DE642F"/>
    <w:rsid w:val="00ED56AF"/>
    <w:rsid w:val="00F31719"/>
    <w:rsid w:val="00F34EE2"/>
    <w:rsid w:val="00F54F25"/>
    <w:rsid w:val="76BAB90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911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1719"/>
    <w:pPr>
      <w:spacing w:before="120" w:after="120" w:line="360" w:lineRule="auto"/>
      <w:jc w:val="both"/>
    </w:pPr>
    <w:rPr>
      <w:rFonts w:ascii="Arial" w:hAnsi="Arial"/>
      <w:lang w:val="en-GB"/>
    </w:rPr>
  </w:style>
  <w:style w:type="paragraph" w:styleId="Heading1">
    <w:name w:val="heading 1"/>
    <w:basedOn w:val="Normal"/>
    <w:next w:val="Normal"/>
    <w:link w:val="Heading1Char"/>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A57C0"/>
    <w:rPr>
      <w:rFonts w:ascii="Times New Roman" w:hAnsi="Times New Roman" w:eastAsiaTheme="majorEastAsia" w:cstheme="majorBidi"/>
      <w:color w:val="365F91" w:themeColor="accent1" w:themeShade="BF"/>
      <w:sz w:val="32"/>
      <w:szCs w:val="32"/>
      <w:lang w:eastAsia="en-GB"/>
    </w:rPr>
  </w:style>
  <w:style w:type="character" w:styleId="Heading2Char" w:customStyle="1">
    <w:name w:val="Heading 2 Char"/>
    <w:basedOn w:val="DefaultParagraphFont"/>
    <w:link w:val="Heading2"/>
    <w:uiPriority w:val="9"/>
    <w:rsid w:val="005F4BC9"/>
    <w:rPr>
      <w:rFonts w:ascii="Times New Roman" w:hAnsi="Times New Roman" w:eastAsiaTheme="majorEastAsia" w:cstheme="majorBidi"/>
      <w:color w:val="365F91" w:themeColor="accent1" w:themeShade="BF"/>
      <w:sz w:val="28"/>
      <w:szCs w:val="26"/>
      <w:lang w:eastAsia="en-GB"/>
    </w:rPr>
  </w:style>
  <w:style w:type="paragraph" w:styleId="ListParagraph">
    <w:name w:val="List Paragraph"/>
    <w:basedOn w:val="Normal"/>
    <w:uiPriority w:val="34"/>
    <w:qFormat/>
    <w:rsid w:val="00190F67"/>
    <w:pPr>
      <w:ind w:left="720"/>
      <w:contextualSpacing/>
    </w:pPr>
  </w:style>
  <w:style w:type="paragraph" w:styleId="Header">
    <w:name w:val="header"/>
    <w:basedOn w:val="Normal"/>
    <w:link w:val="HeaderChar"/>
    <w:uiPriority w:val="99"/>
    <w:unhideWhenUsed/>
    <w:rsid w:val="003C7538"/>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3C7538"/>
    <w:rPr>
      <w:rFonts w:ascii="Arial" w:hAnsi="Arial"/>
      <w:lang w:val="en-GB"/>
    </w:rPr>
  </w:style>
  <w:style w:type="paragraph" w:styleId="Footer">
    <w:name w:val="footer"/>
    <w:basedOn w:val="Normal"/>
    <w:link w:val="FooterChar"/>
    <w:uiPriority w:val="99"/>
    <w:unhideWhenUsed/>
    <w:rsid w:val="003C7538"/>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3C7538"/>
    <w:rPr>
      <w:rFonts w:ascii="Arial" w:hAnsi="Arial"/>
      <w:lang w:val="en-GB"/>
    </w:rPr>
  </w:style>
  <w:style w:type="paragraph" w:styleId="TOCHeading">
    <w:name w:val="TOC Heading"/>
    <w:basedOn w:val="Heading1"/>
    <w:next w:val="Normal"/>
    <w:uiPriority w:val="39"/>
    <w:unhideWhenUsed/>
    <w:qFormat/>
    <w:rsid w:val="003C7538"/>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3C7538"/>
    <w:pPr>
      <w:spacing w:after="100"/>
    </w:pPr>
  </w:style>
  <w:style w:type="character" w:styleId="Hyperlink">
    <w:name w:val="Hyperlink"/>
    <w:basedOn w:val="DefaultParagraphFont"/>
    <w:uiPriority w:val="99"/>
    <w:unhideWhenUsed/>
    <w:rsid w:val="003C75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3c405397e9544b18" /><Relationship Type="http://schemas.microsoft.com/office/2020/10/relationships/intelligence" Target="intelligence2.xml" Id="Rce39f6914123466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8d019d2-798f-41f7-a116-b0d2f0b3e702}"/>
      </w:docPartPr>
      <w:docPartBody>
        <w:p w14:paraId="3CF940F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8B8A3-03F7-43AA-B385-51A81574FCD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Andrei Vilcea</lastModifiedBy>
  <revision>2</revision>
  <dcterms:created xsi:type="dcterms:W3CDTF">2023-11-04T15:54:00.0000000Z</dcterms:created>
  <dcterms:modified xsi:type="dcterms:W3CDTF">2023-11-14T19:12:56.9151032Z</dcterms:modified>
  <category/>
</coreProperties>
</file>