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4430" w:rsidRPr="003637E8" w:rsidRDefault="00624430" w:rsidP="00624430">
      <w:pPr>
        <w:rPr>
          <w:rFonts w:ascii="Times New Roman" w:hAnsi="Times New Roman" w:cs="Times New Roman"/>
        </w:rPr>
      </w:pPr>
      <w:r w:rsidRPr="003637E8">
        <w:rPr>
          <w:rFonts w:ascii="Times New Roman" w:hAnsi="Times New Roman" w:cs="Times New Roman"/>
        </w:rPr>
        <w:t>Louise Ashton</w:t>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r>
      <w:r w:rsidRPr="003637E8">
        <w:rPr>
          <w:rFonts w:ascii="Times New Roman" w:hAnsi="Times New Roman" w:cs="Times New Roman"/>
        </w:rPr>
        <w:tab/>
        <w:t>SJTA 5010</w:t>
      </w:r>
    </w:p>
    <w:p w:rsidR="00624430" w:rsidRPr="003637E8" w:rsidRDefault="00624430" w:rsidP="00624430">
      <w:pPr>
        <w:rPr>
          <w:rFonts w:ascii="Times New Roman" w:hAnsi="Times New Roman" w:cs="Times New Roman"/>
        </w:rPr>
      </w:pPr>
      <w:r w:rsidRPr="003637E8">
        <w:rPr>
          <w:rFonts w:ascii="Times New Roman" w:hAnsi="Times New Roman" w:cs="Times New Roman"/>
        </w:rPr>
        <w:t>Student number 1503133</w:t>
      </w:r>
    </w:p>
    <w:p w:rsidR="00624430" w:rsidRPr="003637E8" w:rsidRDefault="00624430" w:rsidP="00624430">
      <w:pPr>
        <w:rPr>
          <w:rFonts w:ascii="Times New Roman" w:hAnsi="Times New Roman" w:cs="Times New Roman"/>
        </w:rPr>
      </w:pPr>
    </w:p>
    <w:p w:rsidR="00624430" w:rsidRPr="003637E8" w:rsidRDefault="00624430" w:rsidP="00624430">
      <w:pPr>
        <w:rPr>
          <w:rFonts w:ascii="Times New Roman" w:hAnsi="Times New Roman" w:cs="Times New Roman"/>
        </w:rPr>
      </w:pPr>
    </w:p>
    <w:p w:rsidR="00624430" w:rsidRPr="003637E8" w:rsidRDefault="00624430" w:rsidP="00624430">
      <w:pPr>
        <w:rPr>
          <w:rFonts w:ascii="Times New Roman" w:hAnsi="Times New Roman" w:cs="Times New Roman"/>
        </w:rPr>
      </w:pPr>
      <w:r w:rsidRPr="003637E8">
        <w:rPr>
          <w:rFonts w:ascii="Times New Roman" w:hAnsi="Times New Roman" w:cs="Times New Roman"/>
        </w:rPr>
        <w:t xml:space="preserve">During this assignment multi agency will be defined. It will look at the range of different multi agency projects that support children and their families. The assignment will explore what challenges they may face when it comes to multi-agency working and look at what policies everyone should follow when working with children. This will include discussing the ‘Every Child Matters’ agenda, following the report that was published by Lord Laming in 2003 following the death of Victoria Climbie. The assignment will then look more closely at one project ‘CAMHS’ (Child and Adolescent Mental Health Services) as to why it was introduced and how it helps children and families with mental health issues and what support CAMHS can give to enable them to succeed in their future.  </w:t>
      </w:r>
    </w:p>
    <w:p w:rsidR="00624430" w:rsidRPr="003637E8" w:rsidRDefault="00AA1300" w:rsidP="00624430">
      <w:pPr>
        <w:rPr>
          <w:rFonts w:ascii="Times New Roman" w:hAnsi="Times New Roman" w:cs="Times New Roman"/>
        </w:rPr>
      </w:pPr>
      <w:r>
        <w:rPr>
          <w:rFonts w:ascii="Times New Roman" w:hAnsi="Times New Roman" w:cs="Times New Roman"/>
        </w:rPr>
        <w:t>Multi-agency can be defined as ‘</w:t>
      </w:r>
      <w:r w:rsidR="00624430" w:rsidRPr="003637E8">
        <w:rPr>
          <w:rFonts w:ascii="Times New Roman" w:hAnsi="Times New Roman" w:cs="Times New Roman"/>
        </w:rPr>
        <w:t>a range of different professionals that work in a variety of different agencies that sup</w:t>
      </w:r>
      <w:r>
        <w:rPr>
          <w:rFonts w:ascii="Times New Roman" w:hAnsi="Times New Roman" w:cs="Times New Roman"/>
        </w:rPr>
        <w:t>port children and their families’</w:t>
      </w:r>
      <w:r w:rsidR="00624430" w:rsidRPr="003637E8">
        <w:rPr>
          <w:rFonts w:ascii="Times New Roman" w:hAnsi="Times New Roman" w:cs="Times New Roman"/>
        </w:rPr>
        <w:t>. These agencies can include, education, health, social care, police and others who have a professional backg</w:t>
      </w:r>
      <w:r>
        <w:rPr>
          <w:rFonts w:ascii="Times New Roman" w:hAnsi="Times New Roman" w:cs="Times New Roman"/>
        </w:rPr>
        <w:t>round. Multi-agency working is ‘</w:t>
      </w:r>
      <w:r w:rsidR="00624430" w:rsidRPr="003637E8">
        <w:rPr>
          <w:rFonts w:ascii="Times New Roman" w:hAnsi="Times New Roman" w:cs="Times New Roman"/>
        </w:rPr>
        <w:t xml:space="preserve">an effective way, in which professionals can give appropriate interventions to children and families to ensure </w:t>
      </w:r>
      <w:r>
        <w:rPr>
          <w:rFonts w:ascii="Times New Roman" w:hAnsi="Times New Roman" w:cs="Times New Roman"/>
        </w:rPr>
        <w:t>their needs are met accordingly’</w:t>
      </w:r>
      <w:r w:rsidR="00624430" w:rsidRPr="003637E8">
        <w:rPr>
          <w:rFonts w:ascii="Times New Roman" w:hAnsi="Times New Roman" w:cs="Times New Roman"/>
        </w:rPr>
        <w:t>. Multi-agency working can have many benefits including, early identification and intervention, improved support for children and their families, the needs of the children and families are like</w:t>
      </w:r>
      <w:r>
        <w:rPr>
          <w:rFonts w:ascii="Times New Roman" w:hAnsi="Times New Roman" w:cs="Times New Roman"/>
        </w:rPr>
        <w:t xml:space="preserve">ly to be addressed appropriately, </w:t>
      </w:r>
      <w:r w:rsidRPr="003637E8">
        <w:rPr>
          <w:rFonts w:ascii="Times New Roman" w:hAnsi="Times New Roman" w:cs="Times New Roman"/>
        </w:rPr>
        <w:t>resulting</w:t>
      </w:r>
      <w:r w:rsidR="00624430" w:rsidRPr="003637E8">
        <w:rPr>
          <w:rFonts w:ascii="Times New Roman" w:hAnsi="Times New Roman" w:cs="Times New Roman"/>
        </w:rPr>
        <w:t xml:space="preserve"> in improved achievement and</w:t>
      </w:r>
      <w:r>
        <w:rPr>
          <w:rFonts w:ascii="Times New Roman" w:hAnsi="Times New Roman" w:cs="Times New Roman"/>
        </w:rPr>
        <w:t xml:space="preserve"> better engagement in education</w:t>
      </w:r>
      <w:r w:rsidR="00624430" w:rsidRPr="003637E8">
        <w:rPr>
          <w:rFonts w:ascii="Times New Roman" w:hAnsi="Times New Roman" w:cs="Times New Roman"/>
        </w:rPr>
        <w:t xml:space="preserve"> and many more. (National Archives, 2012) </w:t>
      </w:r>
    </w:p>
    <w:p w:rsidR="00E961C9" w:rsidRPr="003637E8" w:rsidRDefault="00624430" w:rsidP="00E961C9">
      <w:pPr>
        <w:rPr>
          <w:rFonts w:ascii="Times New Roman" w:hAnsi="Times New Roman" w:cs="Times New Roman"/>
        </w:rPr>
      </w:pPr>
      <w:r w:rsidRPr="003637E8">
        <w:rPr>
          <w:rFonts w:ascii="Times New Roman" w:hAnsi="Times New Roman" w:cs="Times New Roman"/>
        </w:rPr>
        <w:t xml:space="preserve">Multi-agency working has been </w:t>
      </w:r>
      <w:r w:rsidR="00E02969" w:rsidRPr="003637E8">
        <w:rPr>
          <w:rFonts w:ascii="Times New Roman" w:hAnsi="Times New Roman" w:cs="Times New Roman"/>
        </w:rPr>
        <w:t>put</w:t>
      </w:r>
      <w:r w:rsidRPr="003637E8">
        <w:rPr>
          <w:rFonts w:ascii="Times New Roman" w:hAnsi="Times New Roman" w:cs="Times New Roman"/>
        </w:rPr>
        <w:t xml:space="preserve"> into three models which are </w:t>
      </w:r>
      <w:r w:rsidR="00E5289F" w:rsidRPr="003637E8">
        <w:rPr>
          <w:rFonts w:ascii="Times New Roman" w:hAnsi="Times New Roman" w:cs="Times New Roman"/>
        </w:rPr>
        <w:t>‘</w:t>
      </w:r>
      <w:r w:rsidRPr="003637E8">
        <w:rPr>
          <w:rFonts w:ascii="Times New Roman" w:hAnsi="Times New Roman" w:cs="Times New Roman"/>
        </w:rPr>
        <w:t>multi-agency panel</w:t>
      </w:r>
      <w:r w:rsidR="00E5289F" w:rsidRPr="003637E8">
        <w:rPr>
          <w:rFonts w:ascii="Times New Roman" w:hAnsi="Times New Roman" w:cs="Times New Roman"/>
        </w:rPr>
        <w:t>’</w:t>
      </w:r>
      <w:r w:rsidRPr="003637E8">
        <w:rPr>
          <w:rFonts w:ascii="Times New Roman" w:hAnsi="Times New Roman" w:cs="Times New Roman"/>
        </w:rPr>
        <w:t xml:space="preserve">, </w:t>
      </w:r>
      <w:r w:rsidR="00E5289F" w:rsidRPr="003637E8">
        <w:rPr>
          <w:rFonts w:ascii="Times New Roman" w:hAnsi="Times New Roman" w:cs="Times New Roman"/>
        </w:rPr>
        <w:t>‘</w:t>
      </w:r>
      <w:r w:rsidRPr="003637E8">
        <w:rPr>
          <w:rFonts w:ascii="Times New Roman" w:hAnsi="Times New Roman" w:cs="Times New Roman"/>
        </w:rPr>
        <w:t>multi-agency team</w:t>
      </w:r>
      <w:r w:rsidR="00E5289F" w:rsidRPr="003637E8">
        <w:rPr>
          <w:rFonts w:ascii="Times New Roman" w:hAnsi="Times New Roman" w:cs="Times New Roman"/>
        </w:rPr>
        <w:t>’</w:t>
      </w:r>
      <w:r w:rsidRPr="003637E8">
        <w:rPr>
          <w:rFonts w:ascii="Times New Roman" w:hAnsi="Times New Roman" w:cs="Times New Roman"/>
        </w:rPr>
        <w:t xml:space="preserve"> and </w:t>
      </w:r>
      <w:r w:rsidR="00E5289F" w:rsidRPr="003637E8">
        <w:rPr>
          <w:rFonts w:ascii="Times New Roman" w:hAnsi="Times New Roman" w:cs="Times New Roman"/>
        </w:rPr>
        <w:t>‘</w:t>
      </w:r>
      <w:r w:rsidRPr="003637E8">
        <w:rPr>
          <w:rFonts w:ascii="Times New Roman" w:hAnsi="Times New Roman" w:cs="Times New Roman"/>
        </w:rPr>
        <w:t>integrated service</w:t>
      </w:r>
      <w:r w:rsidR="00E5289F" w:rsidRPr="003637E8">
        <w:rPr>
          <w:rFonts w:ascii="Times New Roman" w:hAnsi="Times New Roman" w:cs="Times New Roman"/>
        </w:rPr>
        <w:t>’</w:t>
      </w:r>
      <w:r w:rsidRPr="003637E8">
        <w:rPr>
          <w:rFonts w:ascii="Times New Roman" w:hAnsi="Times New Roman" w:cs="Times New Roman"/>
        </w:rPr>
        <w:t>. Professionals that work in a multi-agency team are usually employed by their home agencies and will meet on a regular basis.</w:t>
      </w:r>
      <w:r w:rsidR="00E961C9" w:rsidRPr="003637E8">
        <w:rPr>
          <w:rFonts w:ascii="Times New Roman" w:hAnsi="Times New Roman" w:cs="Times New Roman"/>
        </w:rPr>
        <w:t xml:space="preserve"> This is where they will discuss the needs of the children and their families and whether multi-agency inpu</w:t>
      </w:r>
      <w:r w:rsidR="00E02969" w:rsidRPr="003637E8">
        <w:rPr>
          <w:rFonts w:ascii="Times New Roman" w:hAnsi="Times New Roman" w:cs="Times New Roman"/>
        </w:rPr>
        <w:t>t is required</w:t>
      </w:r>
      <w:r w:rsidR="00E961C9" w:rsidRPr="003637E8">
        <w:rPr>
          <w:rFonts w:ascii="Times New Roman" w:hAnsi="Times New Roman" w:cs="Times New Roman"/>
        </w:rPr>
        <w:t>.</w:t>
      </w:r>
      <w:r w:rsidR="00896E8B" w:rsidRPr="003637E8">
        <w:rPr>
          <w:rFonts w:ascii="Times New Roman" w:hAnsi="Times New Roman" w:cs="Times New Roman"/>
        </w:rPr>
        <w:t xml:space="preserve"> A co-ordinator or </w:t>
      </w:r>
      <w:r w:rsidR="00E02969" w:rsidRPr="003637E8">
        <w:rPr>
          <w:rFonts w:ascii="Times New Roman" w:hAnsi="Times New Roman" w:cs="Times New Roman"/>
        </w:rPr>
        <w:t>chair</w:t>
      </w:r>
      <w:r w:rsidR="00896E8B" w:rsidRPr="003637E8">
        <w:rPr>
          <w:rFonts w:ascii="Times New Roman" w:hAnsi="Times New Roman" w:cs="Times New Roman"/>
        </w:rPr>
        <w:t xml:space="preserve"> will oversee the panel</w:t>
      </w:r>
      <w:r w:rsidR="00E961C9" w:rsidRPr="003637E8">
        <w:rPr>
          <w:rFonts w:ascii="Times New Roman" w:hAnsi="Times New Roman" w:cs="Times New Roman"/>
        </w:rPr>
        <w:t>. A multi-agency panel normally consists of educ</w:t>
      </w:r>
      <w:r w:rsidR="00E02969" w:rsidRPr="003637E8">
        <w:rPr>
          <w:rFonts w:ascii="Times New Roman" w:hAnsi="Times New Roman" w:cs="Times New Roman"/>
        </w:rPr>
        <w:t>ation, health and social care. I</w:t>
      </w:r>
      <w:r w:rsidR="00E961C9" w:rsidRPr="003637E8">
        <w:rPr>
          <w:rFonts w:ascii="Times New Roman" w:hAnsi="Times New Roman" w:cs="Times New Roman"/>
        </w:rPr>
        <w:t xml:space="preserve">ndividual support </w:t>
      </w:r>
      <w:r w:rsidR="00E02969" w:rsidRPr="003637E8">
        <w:rPr>
          <w:rFonts w:ascii="Times New Roman" w:hAnsi="Times New Roman" w:cs="Times New Roman"/>
        </w:rPr>
        <w:t>will be given</w:t>
      </w:r>
      <w:r w:rsidR="00E961C9" w:rsidRPr="003637E8">
        <w:rPr>
          <w:rFonts w:ascii="Times New Roman" w:hAnsi="Times New Roman" w:cs="Times New Roman"/>
        </w:rPr>
        <w:t>,</w:t>
      </w:r>
      <w:r w:rsidR="00E02969" w:rsidRPr="003637E8">
        <w:rPr>
          <w:rFonts w:ascii="Times New Roman" w:hAnsi="Times New Roman" w:cs="Times New Roman"/>
        </w:rPr>
        <w:t xml:space="preserve"> as well as</w:t>
      </w:r>
      <w:r w:rsidR="00E961C9" w:rsidRPr="003637E8">
        <w:rPr>
          <w:rFonts w:ascii="Times New Roman" w:hAnsi="Times New Roman" w:cs="Times New Roman"/>
        </w:rPr>
        <w:t xml:space="preserve"> some group work. An </w:t>
      </w:r>
      <w:bookmarkStart w:id="0" w:name="_Hlk511824801"/>
      <w:r w:rsidR="00E961C9" w:rsidRPr="003637E8">
        <w:rPr>
          <w:rFonts w:ascii="Times New Roman" w:hAnsi="Times New Roman" w:cs="Times New Roman"/>
        </w:rPr>
        <w:t>example of this type of multi-agency</w:t>
      </w:r>
      <w:bookmarkEnd w:id="0"/>
      <w:r w:rsidR="00E961C9" w:rsidRPr="003637E8">
        <w:rPr>
          <w:rFonts w:ascii="Times New Roman" w:hAnsi="Times New Roman" w:cs="Times New Roman"/>
        </w:rPr>
        <w:t xml:space="preserve"> panel working would be ‘Youth Inclusion and Support Panel’. (YISP) </w:t>
      </w:r>
      <w:bookmarkStart w:id="1" w:name="_Hlk511825588"/>
      <w:r w:rsidR="00E961C9" w:rsidRPr="003637E8">
        <w:rPr>
          <w:rFonts w:ascii="Times New Roman" w:hAnsi="Times New Roman" w:cs="Times New Roman"/>
        </w:rPr>
        <w:t>(Lancashire County Council, 2015)</w:t>
      </w:r>
      <w:bookmarkEnd w:id="1"/>
    </w:p>
    <w:p w:rsidR="002B4A41" w:rsidRPr="003637E8" w:rsidRDefault="00236654" w:rsidP="002B4A41">
      <w:pPr>
        <w:rPr>
          <w:rFonts w:ascii="Times New Roman" w:hAnsi="Times New Roman" w:cs="Times New Roman"/>
        </w:rPr>
      </w:pPr>
      <w:r w:rsidRPr="003637E8">
        <w:rPr>
          <w:rFonts w:ascii="Times New Roman" w:hAnsi="Times New Roman" w:cs="Times New Roman"/>
        </w:rPr>
        <w:t>A multi-agency team is a more formal arrangement with professionals being either seconded or recruited into the team</w:t>
      </w:r>
      <w:r w:rsidR="00E961C9" w:rsidRPr="003637E8">
        <w:rPr>
          <w:rFonts w:ascii="Times New Roman" w:hAnsi="Times New Roman" w:cs="Times New Roman"/>
        </w:rPr>
        <w:t xml:space="preserve">. </w:t>
      </w:r>
      <w:r w:rsidR="002B4A41" w:rsidRPr="003637E8">
        <w:rPr>
          <w:rFonts w:ascii="Times New Roman" w:hAnsi="Times New Roman" w:cs="Times New Roman"/>
        </w:rPr>
        <w:t xml:space="preserve">The team will have a dedicated team leader, and again will consist of education, health, social care with the addition of youth justice staff. The team will not only work with individuals, but they will also engage with universal services, at a range of levels. The team will meet regularly to discuss various case workings as well as administrative issues. Even though some will continue to work from their home agencies, some may share a base. An example of this type of multi-agency team working could be either </w:t>
      </w:r>
      <w:r w:rsidR="00E5289F" w:rsidRPr="003637E8">
        <w:rPr>
          <w:rFonts w:ascii="Times New Roman" w:hAnsi="Times New Roman" w:cs="Times New Roman"/>
        </w:rPr>
        <w:t>‘</w:t>
      </w:r>
      <w:r w:rsidR="002B4A41" w:rsidRPr="003637E8">
        <w:rPr>
          <w:rFonts w:ascii="Times New Roman" w:hAnsi="Times New Roman" w:cs="Times New Roman"/>
        </w:rPr>
        <w:t>Youth Offending teams</w:t>
      </w:r>
      <w:r w:rsidR="00E5289F" w:rsidRPr="003637E8">
        <w:rPr>
          <w:rFonts w:ascii="Times New Roman" w:hAnsi="Times New Roman" w:cs="Times New Roman"/>
        </w:rPr>
        <w:t>’</w:t>
      </w:r>
      <w:r w:rsidR="002B4A41" w:rsidRPr="003637E8">
        <w:rPr>
          <w:rFonts w:ascii="Times New Roman" w:hAnsi="Times New Roman" w:cs="Times New Roman"/>
        </w:rPr>
        <w:t xml:space="preserve"> or </w:t>
      </w:r>
      <w:r w:rsidR="00E5289F" w:rsidRPr="003637E8">
        <w:rPr>
          <w:rFonts w:ascii="Times New Roman" w:hAnsi="Times New Roman" w:cs="Times New Roman"/>
        </w:rPr>
        <w:t>‘</w:t>
      </w:r>
      <w:r w:rsidR="002B4A41" w:rsidRPr="003637E8">
        <w:rPr>
          <w:rFonts w:ascii="Times New Roman" w:hAnsi="Times New Roman" w:cs="Times New Roman"/>
        </w:rPr>
        <w:t>Behaviour or education support teams</w:t>
      </w:r>
      <w:r w:rsidR="00E5289F" w:rsidRPr="003637E8">
        <w:rPr>
          <w:rFonts w:ascii="Times New Roman" w:hAnsi="Times New Roman" w:cs="Times New Roman"/>
        </w:rPr>
        <w:t>’</w:t>
      </w:r>
      <w:r w:rsidR="002B4A41" w:rsidRPr="003637E8">
        <w:rPr>
          <w:rFonts w:ascii="Times New Roman" w:hAnsi="Times New Roman" w:cs="Times New Roman"/>
        </w:rPr>
        <w:t>. (Lancashire County Council, 2015)</w:t>
      </w:r>
    </w:p>
    <w:p w:rsidR="002B4A41" w:rsidRPr="003637E8" w:rsidRDefault="002B4A41" w:rsidP="002B4A41">
      <w:pPr>
        <w:rPr>
          <w:rFonts w:ascii="Times New Roman" w:hAnsi="Times New Roman" w:cs="Times New Roman"/>
        </w:rPr>
      </w:pPr>
      <w:r w:rsidRPr="003637E8">
        <w:rPr>
          <w:rFonts w:ascii="Times New Roman" w:hAnsi="Times New Roman" w:cs="Times New Roman"/>
        </w:rPr>
        <w:t>Professionals who work in an Integrated service will be made up of a range of services</w:t>
      </w:r>
      <w:r w:rsidR="00E02969" w:rsidRPr="003637E8">
        <w:rPr>
          <w:rFonts w:ascii="Times New Roman" w:hAnsi="Times New Roman" w:cs="Times New Roman"/>
        </w:rPr>
        <w:t xml:space="preserve">. </w:t>
      </w:r>
      <w:r w:rsidRPr="003637E8">
        <w:rPr>
          <w:rFonts w:ascii="Times New Roman" w:hAnsi="Times New Roman" w:cs="Times New Roman"/>
        </w:rPr>
        <w:t>It will have a management structure which will facilitate integrated working. The needs of the children and families will be addressed in a co-ordinated way by staff. The manager may be a member of the school or early years setting and this is where it would normally be delivered. (Lancashire County Council, 2015)</w:t>
      </w:r>
    </w:p>
    <w:p w:rsidR="002B4A41" w:rsidRPr="003637E8" w:rsidRDefault="002B4A41" w:rsidP="002B4A41">
      <w:pPr>
        <w:rPr>
          <w:rFonts w:ascii="Times New Roman" w:hAnsi="Times New Roman" w:cs="Times New Roman"/>
        </w:rPr>
      </w:pPr>
      <w:r w:rsidRPr="003637E8">
        <w:rPr>
          <w:rFonts w:ascii="Times New Roman" w:hAnsi="Times New Roman" w:cs="Times New Roman"/>
        </w:rPr>
        <w:t xml:space="preserve">There are many multi-agency projects within Wales that are currently working to support these children and their families. These are, Team Around the Family (TAF), Flying Start, CAMHS, Families First, Action for Children, Barnardo’s, NSPCC, Gwalia, SUDDS-supporting children, PRISM-supporting adults, again there will be others. All these agencies will have a duty of care when </w:t>
      </w:r>
      <w:r w:rsidRPr="003637E8">
        <w:rPr>
          <w:rFonts w:ascii="Times New Roman" w:hAnsi="Times New Roman" w:cs="Times New Roman"/>
        </w:rPr>
        <w:lastRenderedPageBreak/>
        <w:t>it comes to supporting children and their families and it will be their responsibility to ensure the correct support is given</w:t>
      </w:r>
      <w:r w:rsidR="008C48CE">
        <w:rPr>
          <w:rFonts w:ascii="Times New Roman" w:hAnsi="Times New Roman" w:cs="Times New Roman"/>
        </w:rPr>
        <w:t xml:space="preserve"> and ensuring they follow a number of policies</w:t>
      </w:r>
      <w:r w:rsidRPr="003637E8">
        <w:rPr>
          <w:rFonts w:ascii="Times New Roman" w:hAnsi="Times New Roman" w:cs="Times New Roman"/>
        </w:rPr>
        <w:t xml:space="preserve">.  </w:t>
      </w:r>
    </w:p>
    <w:p w:rsidR="002B4A41" w:rsidRPr="003637E8" w:rsidRDefault="002B4A41" w:rsidP="00A9397B">
      <w:pPr>
        <w:spacing w:before="240"/>
        <w:rPr>
          <w:rFonts w:ascii="Times New Roman" w:hAnsi="Times New Roman" w:cs="Times New Roman"/>
          <w:color w:val="FF0000"/>
        </w:rPr>
      </w:pPr>
      <w:r w:rsidRPr="003637E8">
        <w:rPr>
          <w:rFonts w:ascii="Times New Roman" w:hAnsi="Times New Roman" w:cs="Times New Roman"/>
        </w:rPr>
        <w:t xml:space="preserve">As mentioned above, there are benefits when it comes to multi-agency working, however, unfortunately these professionals within these agencies will face many challenges and barriers when it comes to multi-agency working. One of those is funding. Recently all organisations including education, and the local authority has seen massive budgets cuts to many agencies. </w:t>
      </w:r>
      <w:r w:rsidR="006575C5">
        <w:rPr>
          <w:rFonts w:ascii="Times New Roman" w:hAnsi="Times New Roman" w:cs="Times New Roman"/>
        </w:rPr>
        <w:t xml:space="preserve">This is due to the recent austerity measures the U.K is currently facing. (Welsh Government, 2017) </w:t>
      </w:r>
      <w:r w:rsidRPr="003637E8">
        <w:rPr>
          <w:rFonts w:ascii="Times New Roman" w:hAnsi="Times New Roman" w:cs="Times New Roman"/>
        </w:rPr>
        <w:t>This has had a huge impact on these agencies not being able to work together in being able to support children and their fa</w:t>
      </w:r>
      <w:r w:rsidR="00A9397B">
        <w:rPr>
          <w:rFonts w:ascii="Times New Roman" w:hAnsi="Times New Roman" w:cs="Times New Roman"/>
        </w:rPr>
        <w:t>milies. For example, some schools</w:t>
      </w:r>
      <w:r w:rsidRPr="003637E8">
        <w:rPr>
          <w:rFonts w:ascii="Times New Roman" w:hAnsi="Times New Roman" w:cs="Times New Roman"/>
        </w:rPr>
        <w:t xml:space="preserve"> have either had job losses or had to take a cut in hours. This then puts pressure on others who work within that organisation to continue to be able to support those in need.</w:t>
      </w:r>
      <w:r w:rsidR="00A9397B" w:rsidRPr="00A9397B">
        <w:rPr>
          <w:rFonts w:ascii="Times New Roman" w:hAnsi="Times New Roman" w:cs="Times New Roman"/>
        </w:rPr>
        <w:t xml:space="preserve"> </w:t>
      </w:r>
      <w:r w:rsidR="00A9397B" w:rsidRPr="003637E8">
        <w:rPr>
          <w:rFonts w:ascii="Times New Roman" w:hAnsi="Times New Roman" w:cs="Times New Roman"/>
        </w:rPr>
        <w:t xml:space="preserve">Unfortunately, even though these cuts have happened, there are still families out there needing support and unfortunately the remaining staff within the organisation maybe struggling with their current role and may not have the time </w:t>
      </w:r>
      <w:r w:rsidR="00A9397B">
        <w:rPr>
          <w:rFonts w:ascii="Times New Roman" w:hAnsi="Times New Roman" w:cs="Times New Roman"/>
        </w:rPr>
        <w:t>to take on the extra work load. (School, A, 2018)</w:t>
      </w:r>
      <w:r w:rsidR="00A9397B" w:rsidRPr="00A9397B">
        <w:rPr>
          <w:rFonts w:ascii="Times New Roman" w:hAnsi="Times New Roman" w:cs="Times New Roman"/>
        </w:rPr>
        <w:t xml:space="preserve"> </w:t>
      </w:r>
      <w:r w:rsidR="00A9397B">
        <w:rPr>
          <w:rFonts w:ascii="Times New Roman" w:hAnsi="Times New Roman" w:cs="Times New Roman"/>
        </w:rPr>
        <w:t>As a result of these funding cuts, multi-agencies may</w:t>
      </w:r>
      <w:r w:rsidR="00A9397B" w:rsidRPr="00A9397B">
        <w:rPr>
          <w:rFonts w:ascii="Times New Roman" w:hAnsi="Times New Roman" w:cs="Times New Roman"/>
        </w:rPr>
        <w:t xml:space="preserve"> </w:t>
      </w:r>
      <w:r w:rsidR="00A9397B">
        <w:rPr>
          <w:rFonts w:ascii="Times New Roman" w:hAnsi="Times New Roman" w:cs="Times New Roman"/>
        </w:rPr>
        <w:t>not have the time to meet with other agencies, resulting in communication being affected. This will be discussed in more detail later in the assignment.</w:t>
      </w:r>
      <w:r w:rsidR="00A9397B" w:rsidRPr="003637E8">
        <w:rPr>
          <w:rFonts w:ascii="Times New Roman" w:hAnsi="Times New Roman" w:cs="Times New Roman"/>
        </w:rPr>
        <w:t xml:space="preserve"> </w:t>
      </w:r>
      <w:r w:rsidR="00E15D9E" w:rsidRPr="003637E8">
        <w:rPr>
          <w:rFonts w:ascii="Times New Roman" w:hAnsi="Times New Roman" w:cs="Times New Roman"/>
        </w:rPr>
        <w:t>Other challenges</w:t>
      </w:r>
      <w:r w:rsidR="006575C5">
        <w:rPr>
          <w:rFonts w:ascii="Times New Roman" w:hAnsi="Times New Roman" w:cs="Times New Roman"/>
        </w:rPr>
        <w:t xml:space="preserve"> of multi-agency</w:t>
      </w:r>
      <w:r w:rsidR="00E15D9E" w:rsidRPr="003637E8">
        <w:rPr>
          <w:rFonts w:ascii="Times New Roman" w:hAnsi="Times New Roman" w:cs="Times New Roman"/>
        </w:rPr>
        <w:t xml:space="preserve"> can include, waiting list for these agencies, for example referrals from education</w:t>
      </w:r>
      <w:r w:rsidR="006575C5">
        <w:rPr>
          <w:rFonts w:ascii="Times New Roman" w:hAnsi="Times New Roman" w:cs="Times New Roman"/>
        </w:rPr>
        <w:t xml:space="preserve"> to CAMHS continue to rise.</w:t>
      </w:r>
      <w:r w:rsidR="00E15D9E" w:rsidRPr="003637E8">
        <w:rPr>
          <w:rFonts w:ascii="Times New Roman" w:hAnsi="Times New Roman" w:cs="Times New Roman"/>
        </w:rPr>
        <w:t xml:space="preserve"> </w:t>
      </w:r>
      <w:r w:rsidR="006575C5">
        <w:rPr>
          <w:rFonts w:ascii="Times New Roman" w:hAnsi="Times New Roman" w:cs="Times New Roman"/>
        </w:rPr>
        <w:t xml:space="preserve">Some agencies find it difficult to engage hard to reach families. This can be down to the lack of trust, so it is important that </w:t>
      </w:r>
      <w:r w:rsidR="00A9397B">
        <w:rPr>
          <w:rFonts w:ascii="Times New Roman" w:hAnsi="Times New Roman" w:cs="Times New Roman"/>
        </w:rPr>
        <w:t xml:space="preserve">a strong bond is built between the family </w:t>
      </w:r>
      <w:r w:rsidR="00B0625E">
        <w:rPr>
          <w:rFonts w:ascii="Times New Roman" w:hAnsi="Times New Roman" w:cs="Times New Roman"/>
        </w:rPr>
        <w:t>and multi-agency to encourage positive relationships.</w:t>
      </w:r>
    </w:p>
    <w:p w:rsidR="00065377" w:rsidRPr="003637E8" w:rsidRDefault="00065377" w:rsidP="00065377">
      <w:pPr>
        <w:rPr>
          <w:rFonts w:ascii="Times New Roman" w:hAnsi="Times New Roman" w:cs="Times New Roman"/>
        </w:rPr>
      </w:pPr>
      <w:r w:rsidRPr="003637E8">
        <w:rPr>
          <w:rFonts w:ascii="Times New Roman" w:hAnsi="Times New Roman" w:cs="Times New Roman"/>
        </w:rPr>
        <w:t xml:space="preserve">Unfortunately, one challenge that these agencies face is </w:t>
      </w:r>
      <w:r w:rsidR="006C373F" w:rsidRPr="003637E8">
        <w:rPr>
          <w:rFonts w:ascii="Times New Roman" w:hAnsi="Times New Roman" w:cs="Times New Roman"/>
        </w:rPr>
        <w:t>‘</w:t>
      </w:r>
      <w:r w:rsidRPr="003637E8">
        <w:rPr>
          <w:rFonts w:ascii="Times New Roman" w:hAnsi="Times New Roman" w:cs="Times New Roman"/>
        </w:rPr>
        <w:t>communication</w:t>
      </w:r>
      <w:r w:rsidR="006C373F" w:rsidRPr="003637E8">
        <w:rPr>
          <w:rFonts w:ascii="Times New Roman" w:hAnsi="Times New Roman" w:cs="Times New Roman"/>
        </w:rPr>
        <w:t>’</w:t>
      </w:r>
      <w:r w:rsidRPr="003637E8">
        <w:rPr>
          <w:rFonts w:ascii="Times New Roman" w:hAnsi="Times New Roman" w:cs="Times New Roman"/>
        </w:rPr>
        <w:t xml:space="preserve"> and </w:t>
      </w:r>
      <w:r w:rsidR="006C373F" w:rsidRPr="003637E8">
        <w:rPr>
          <w:rFonts w:ascii="Times New Roman" w:hAnsi="Times New Roman" w:cs="Times New Roman"/>
        </w:rPr>
        <w:t>‘</w:t>
      </w:r>
      <w:r w:rsidRPr="003637E8">
        <w:rPr>
          <w:rFonts w:ascii="Times New Roman" w:hAnsi="Times New Roman" w:cs="Times New Roman"/>
        </w:rPr>
        <w:t>collaboration</w:t>
      </w:r>
      <w:r w:rsidR="006C373F" w:rsidRPr="003637E8">
        <w:rPr>
          <w:rFonts w:ascii="Times New Roman" w:hAnsi="Times New Roman" w:cs="Times New Roman"/>
        </w:rPr>
        <w:t>’</w:t>
      </w:r>
      <w:r w:rsidRPr="003637E8">
        <w:rPr>
          <w:rFonts w:ascii="Times New Roman" w:hAnsi="Times New Roman" w:cs="Times New Roman"/>
        </w:rPr>
        <w:t xml:space="preserve"> which has had a significant impact on children. One child was </w:t>
      </w:r>
      <w:r w:rsidR="006C373F" w:rsidRPr="003637E8">
        <w:rPr>
          <w:rFonts w:ascii="Times New Roman" w:hAnsi="Times New Roman" w:cs="Times New Roman"/>
        </w:rPr>
        <w:t>‘</w:t>
      </w:r>
      <w:r w:rsidRPr="003637E8">
        <w:rPr>
          <w:rFonts w:ascii="Times New Roman" w:hAnsi="Times New Roman" w:cs="Times New Roman"/>
        </w:rPr>
        <w:t>Victoria Climbie</w:t>
      </w:r>
      <w:r w:rsidR="006C373F" w:rsidRPr="003637E8">
        <w:rPr>
          <w:rFonts w:ascii="Times New Roman" w:hAnsi="Times New Roman" w:cs="Times New Roman"/>
        </w:rPr>
        <w:t>’</w:t>
      </w:r>
      <w:r w:rsidRPr="003637E8">
        <w:rPr>
          <w:rFonts w:ascii="Times New Roman" w:hAnsi="Times New Roman" w:cs="Times New Roman"/>
        </w:rPr>
        <w:t xml:space="preserve">, who tragically lost her life in 2003 after the horrific child abuse she received from her Aunt and partner.  Lord Laming made a report in 2003, as the inquiry into her death that took place, had found that serious failings had been identified in that the </w:t>
      </w:r>
      <w:r w:rsidR="00236654" w:rsidRPr="003637E8">
        <w:rPr>
          <w:rFonts w:ascii="Times New Roman" w:hAnsi="Times New Roman" w:cs="Times New Roman"/>
        </w:rPr>
        <w:t>‘</w:t>
      </w:r>
      <w:r w:rsidR="00333DD6">
        <w:rPr>
          <w:rFonts w:ascii="Times New Roman" w:hAnsi="Times New Roman" w:cs="Times New Roman"/>
        </w:rPr>
        <w:t xml:space="preserve">the </w:t>
      </w:r>
      <w:r w:rsidR="0089651F">
        <w:rPr>
          <w:rFonts w:ascii="Times New Roman" w:hAnsi="Times New Roman" w:cs="Times New Roman"/>
        </w:rPr>
        <w:t>suffering and death of Victoria was a gross failure of the system and was inexcusable</w:t>
      </w:r>
      <w:r w:rsidR="00236654" w:rsidRPr="003637E8">
        <w:rPr>
          <w:rFonts w:ascii="Times New Roman" w:hAnsi="Times New Roman" w:cs="Times New Roman"/>
        </w:rPr>
        <w:t>’</w:t>
      </w:r>
      <w:r w:rsidR="00E02969" w:rsidRPr="003637E8">
        <w:rPr>
          <w:rFonts w:ascii="Times New Roman" w:hAnsi="Times New Roman" w:cs="Times New Roman"/>
        </w:rPr>
        <w:t>.</w:t>
      </w:r>
      <w:r w:rsidRPr="003637E8">
        <w:rPr>
          <w:rFonts w:ascii="Times New Roman" w:hAnsi="Times New Roman" w:cs="Times New Roman"/>
        </w:rPr>
        <w:t xml:space="preserve"> </w:t>
      </w:r>
      <w:r w:rsidR="0089651F">
        <w:rPr>
          <w:rFonts w:ascii="Times New Roman" w:hAnsi="Times New Roman" w:cs="Times New Roman"/>
        </w:rPr>
        <w:t>Lord Laming went on to say, ‘this was down to the agencies being under funded, ineffectively staffed and poorly directed’.</w:t>
      </w:r>
      <w:r w:rsidRPr="003637E8">
        <w:rPr>
          <w:rFonts w:ascii="Times New Roman" w:hAnsi="Times New Roman" w:cs="Times New Roman"/>
        </w:rPr>
        <w:t xml:space="preserve"> Laming</w:t>
      </w:r>
      <w:r w:rsidR="00F86995" w:rsidRPr="003637E8">
        <w:rPr>
          <w:rFonts w:ascii="Times New Roman" w:hAnsi="Times New Roman" w:cs="Times New Roman"/>
        </w:rPr>
        <w:t xml:space="preserve"> </w:t>
      </w:r>
      <w:r w:rsidR="0089651F">
        <w:rPr>
          <w:rFonts w:ascii="Times New Roman" w:hAnsi="Times New Roman" w:cs="Times New Roman"/>
        </w:rPr>
        <w:t>(</w:t>
      </w:r>
      <w:r w:rsidRPr="003637E8">
        <w:rPr>
          <w:rFonts w:ascii="Times New Roman" w:hAnsi="Times New Roman" w:cs="Times New Roman"/>
        </w:rPr>
        <w:t>2003</w:t>
      </w:r>
      <w:r w:rsidR="00F86995" w:rsidRPr="003637E8">
        <w:rPr>
          <w:rFonts w:ascii="Times New Roman" w:hAnsi="Times New Roman" w:cs="Times New Roman"/>
        </w:rPr>
        <w:t>,</w:t>
      </w:r>
      <w:r w:rsidR="0089651F">
        <w:rPr>
          <w:rFonts w:ascii="Times New Roman" w:hAnsi="Times New Roman" w:cs="Times New Roman"/>
        </w:rPr>
        <w:t xml:space="preserve"> p.3) </w:t>
      </w:r>
      <w:r w:rsidRPr="003637E8">
        <w:rPr>
          <w:rFonts w:ascii="Times New Roman" w:hAnsi="Times New Roman" w:cs="Times New Roman"/>
        </w:rPr>
        <w:t xml:space="preserve">At the time different agencies had a responsibility for certain aspects of the child’s welfare, meaning </w:t>
      </w:r>
      <w:r w:rsidR="006C373F" w:rsidRPr="003637E8">
        <w:rPr>
          <w:rFonts w:ascii="Times New Roman" w:hAnsi="Times New Roman" w:cs="Times New Roman"/>
        </w:rPr>
        <w:t>‘</w:t>
      </w:r>
      <w:r w:rsidRPr="003637E8">
        <w:rPr>
          <w:rFonts w:ascii="Times New Roman" w:hAnsi="Times New Roman" w:cs="Times New Roman"/>
        </w:rPr>
        <w:t>schools were concerned for the child’s education whereas social care would look more closely at the child’s home background</w:t>
      </w:r>
      <w:r w:rsidR="006C373F" w:rsidRPr="003637E8">
        <w:rPr>
          <w:rFonts w:ascii="Times New Roman" w:hAnsi="Times New Roman" w:cs="Times New Roman"/>
        </w:rPr>
        <w:t>’</w:t>
      </w:r>
      <w:r w:rsidRPr="003637E8">
        <w:rPr>
          <w:rFonts w:ascii="Times New Roman" w:hAnsi="Times New Roman" w:cs="Times New Roman"/>
        </w:rPr>
        <w:t>. Although the two agencies would have been in contact with each other they would not have necessarily have been required to work together in supporting the child and the family. As a result of this inquiry the ‘Children’s Act 2004’ and ‘Every Child Matters agenda’, all lo</w:t>
      </w:r>
      <w:r w:rsidR="00E02969" w:rsidRPr="003637E8">
        <w:rPr>
          <w:rFonts w:ascii="Times New Roman" w:hAnsi="Times New Roman" w:cs="Times New Roman"/>
        </w:rPr>
        <w:t xml:space="preserve">cal authorities were to </w:t>
      </w:r>
      <w:r w:rsidRPr="003637E8">
        <w:rPr>
          <w:rFonts w:ascii="Times New Roman" w:hAnsi="Times New Roman" w:cs="Times New Roman"/>
        </w:rPr>
        <w:t xml:space="preserve">ensure all </w:t>
      </w:r>
      <w:r w:rsidR="006C373F" w:rsidRPr="003637E8">
        <w:rPr>
          <w:rFonts w:ascii="Times New Roman" w:hAnsi="Times New Roman" w:cs="Times New Roman"/>
        </w:rPr>
        <w:t>‘</w:t>
      </w:r>
      <w:r w:rsidRPr="003637E8">
        <w:rPr>
          <w:rFonts w:ascii="Times New Roman" w:hAnsi="Times New Roman" w:cs="Times New Roman"/>
        </w:rPr>
        <w:t>agencies responsible for the education and welfare of all children would be brought together under one umbrella</w:t>
      </w:r>
      <w:r w:rsidR="006C373F" w:rsidRPr="003637E8">
        <w:rPr>
          <w:rFonts w:ascii="Times New Roman" w:hAnsi="Times New Roman" w:cs="Times New Roman"/>
        </w:rPr>
        <w:t>’</w:t>
      </w:r>
      <w:r w:rsidRPr="003637E8">
        <w:rPr>
          <w:rFonts w:ascii="Times New Roman" w:hAnsi="Times New Roman" w:cs="Times New Roman"/>
        </w:rPr>
        <w:t xml:space="preserve">. This is through meeting the five outcomes of </w:t>
      </w:r>
      <w:r w:rsidR="006C373F" w:rsidRPr="003637E8">
        <w:rPr>
          <w:rFonts w:ascii="Times New Roman" w:hAnsi="Times New Roman" w:cs="Times New Roman"/>
        </w:rPr>
        <w:t>‘</w:t>
      </w:r>
      <w:r w:rsidRPr="003637E8">
        <w:rPr>
          <w:rFonts w:ascii="Times New Roman" w:hAnsi="Times New Roman" w:cs="Times New Roman"/>
        </w:rPr>
        <w:t>Every Child Matters a</w:t>
      </w:r>
      <w:r w:rsidR="00996B52" w:rsidRPr="003637E8">
        <w:rPr>
          <w:rFonts w:ascii="Times New Roman" w:hAnsi="Times New Roman" w:cs="Times New Roman"/>
        </w:rPr>
        <w:t>genda</w:t>
      </w:r>
      <w:r w:rsidR="006C373F" w:rsidRPr="003637E8">
        <w:rPr>
          <w:rFonts w:ascii="Times New Roman" w:hAnsi="Times New Roman" w:cs="Times New Roman"/>
        </w:rPr>
        <w:t>’</w:t>
      </w:r>
      <w:r w:rsidR="00996B52" w:rsidRPr="003637E8">
        <w:rPr>
          <w:rFonts w:ascii="Times New Roman" w:hAnsi="Times New Roman" w:cs="Times New Roman"/>
        </w:rPr>
        <w:t xml:space="preserve"> which are,</w:t>
      </w:r>
      <w:r w:rsidRPr="003637E8">
        <w:rPr>
          <w:rFonts w:ascii="Times New Roman" w:hAnsi="Times New Roman" w:cs="Times New Roman"/>
        </w:rPr>
        <w:t xml:space="preserve"> every child should be </w:t>
      </w:r>
      <w:r w:rsidR="00996B52" w:rsidRPr="003637E8">
        <w:rPr>
          <w:rFonts w:ascii="Times New Roman" w:hAnsi="Times New Roman" w:cs="Times New Roman"/>
        </w:rPr>
        <w:t>‘</w:t>
      </w:r>
      <w:r w:rsidRPr="003637E8">
        <w:rPr>
          <w:rFonts w:ascii="Times New Roman" w:hAnsi="Times New Roman" w:cs="Times New Roman"/>
        </w:rPr>
        <w:t>healthy, safe, enjoy and achieve, make a positive outcome and enjoy economic well-being</w:t>
      </w:r>
      <w:r w:rsidR="00996B52" w:rsidRPr="003637E8">
        <w:rPr>
          <w:rFonts w:ascii="Times New Roman" w:hAnsi="Times New Roman" w:cs="Times New Roman"/>
        </w:rPr>
        <w:t>’</w:t>
      </w:r>
      <w:r w:rsidRPr="003637E8">
        <w:rPr>
          <w:rFonts w:ascii="Times New Roman" w:hAnsi="Times New Roman" w:cs="Times New Roman"/>
        </w:rPr>
        <w:t xml:space="preserve">. (DCSF, 2008) The five outcomes in Every Child Matters agenda are broad as they </w:t>
      </w:r>
      <w:r w:rsidR="006C373F" w:rsidRPr="003637E8">
        <w:rPr>
          <w:rFonts w:ascii="Times New Roman" w:hAnsi="Times New Roman" w:cs="Times New Roman"/>
        </w:rPr>
        <w:t>‘</w:t>
      </w:r>
      <w:r w:rsidR="00E5289F" w:rsidRPr="003637E8">
        <w:rPr>
          <w:rFonts w:ascii="Times New Roman" w:hAnsi="Times New Roman" w:cs="Times New Roman"/>
        </w:rPr>
        <w:t>identify</w:t>
      </w:r>
      <w:r w:rsidRPr="003637E8">
        <w:rPr>
          <w:rFonts w:ascii="Times New Roman" w:hAnsi="Times New Roman" w:cs="Times New Roman"/>
        </w:rPr>
        <w:t xml:space="preserve"> that for children to achieve well-being they require a range of aspects that are working well</w:t>
      </w:r>
      <w:r w:rsidR="006C373F" w:rsidRPr="003637E8">
        <w:rPr>
          <w:rFonts w:ascii="Times New Roman" w:hAnsi="Times New Roman" w:cs="Times New Roman"/>
        </w:rPr>
        <w:t>’</w:t>
      </w:r>
      <w:r w:rsidRPr="003637E8">
        <w:rPr>
          <w:rFonts w:ascii="Times New Roman" w:hAnsi="Times New Roman" w:cs="Times New Roman"/>
        </w:rPr>
        <w:t xml:space="preserve">. For example, </w:t>
      </w:r>
      <w:r w:rsidR="006C373F" w:rsidRPr="003637E8">
        <w:rPr>
          <w:rFonts w:ascii="Times New Roman" w:hAnsi="Times New Roman" w:cs="Times New Roman"/>
        </w:rPr>
        <w:t>‘</w:t>
      </w:r>
      <w:r w:rsidRPr="003637E8">
        <w:rPr>
          <w:rFonts w:ascii="Times New Roman" w:hAnsi="Times New Roman" w:cs="Times New Roman"/>
        </w:rPr>
        <w:t>schools will be concerned with the child’s education and learning</w:t>
      </w:r>
      <w:r w:rsidR="006C373F" w:rsidRPr="003637E8">
        <w:rPr>
          <w:rFonts w:ascii="Times New Roman" w:hAnsi="Times New Roman" w:cs="Times New Roman"/>
        </w:rPr>
        <w:t>’</w:t>
      </w:r>
      <w:r w:rsidRPr="003637E8">
        <w:rPr>
          <w:rFonts w:ascii="Times New Roman" w:hAnsi="Times New Roman" w:cs="Times New Roman"/>
        </w:rPr>
        <w:t xml:space="preserve">, however Every Child Matters agenda recognises that </w:t>
      </w:r>
      <w:r w:rsidR="006C373F" w:rsidRPr="003637E8">
        <w:rPr>
          <w:rFonts w:ascii="Times New Roman" w:hAnsi="Times New Roman" w:cs="Times New Roman"/>
        </w:rPr>
        <w:t>‘</w:t>
      </w:r>
      <w:r w:rsidRPr="003637E8">
        <w:rPr>
          <w:rFonts w:ascii="Times New Roman" w:hAnsi="Times New Roman" w:cs="Times New Roman"/>
        </w:rPr>
        <w:t>for children to enjoy and achieve they must be healthy and safe both at school and at home</w:t>
      </w:r>
      <w:r w:rsidR="006C373F" w:rsidRPr="003637E8">
        <w:rPr>
          <w:rFonts w:ascii="Times New Roman" w:hAnsi="Times New Roman" w:cs="Times New Roman"/>
        </w:rPr>
        <w:t>’</w:t>
      </w:r>
      <w:r w:rsidRPr="003637E8">
        <w:rPr>
          <w:rFonts w:ascii="Times New Roman" w:hAnsi="Times New Roman" w:cs="Times New Roman"/>
        </w:rPr>
        <w:t xml:space="preserve">. This will enable them to make a </w:t>
      </w:r>
      <w:r w:rsidR="006C373F" w:rsidRPr="003637E8">
        <w:rPr>
          <w:rFonts w:ascii="Times New Roman" w:hAnsi="Times New Roman" w:cs="Times New Roman"/>
        </w:rPr>
        <w:t>‘</w:t>
      </w:r>
      <w:r w:rsidRPr="003637E8">
        <w:rPr>
          <w:rFonts w:ascii="Times New Roman" w:hAnsi="Times New Roman" w:cs="Times New Roman"/>
        </w:rPr>
        <w:t>positive contribution to the community</w:t>
      </w:r>
      <w:r w:rsidR="006C373F" w:rsidRPr="003637E8">
        <w:rPr>
          <w:rFonts w:ascii="Times New Roman" w:hAnsi="Times New Roman" w:cs="Times New Roman"/>
        </w:rPr>
        <w:t>’</w:t>
      </w:r>
      <w:r w:rsidRPr="003637E8">
        <w:rPr>
          <w:rFonts w:ascii="Times New Roman" w:hAnsi="Times New Roman" w:cs="Times New Roman"/>
        </w:rPr>
        <w:t xml:space="preserve"> (Knowles, 2009). Since the start of Every Child Matters agenda many schools today have put in place many initiatives that support this outcome including </w:t>
      </w:r>
      <w:r w:rsidR="006C373F" w:rsidRPr="003637E8">
        <w:rPr>
          <w:rFonts w:ascii="Times New Roman" w:hAnsi="Times New Roman" w:cs="Times New Roman"/>
        </w:rPr>
        <w:t>‘</w:t>
      </w:r>
      <w:r w:rsidRPr="003637E8">
        <w:rPr>
          <w:rFonts w:ascii="Times New Roman" w:hAnsi="Times New Roman" w:cs="Times New Roman"/>
        </w:rPr>
        <w:t>being part of the Governments National Healthy Schools programme</w:t>
      </w:r>
      <w:r w:rsidR="006C373F" w:rsidRPr="003637E8">
        <w:rPr>
          <w:rFonts w:ascii="Times New Roman" w:hAnsi="Times New Roman" w:cs="Times New Roman"/>
        </w:rPr>
        <w:t>’</w:t>
      </w:r>
      <w:r w:rsidRPr="003637E8">
        <w:rPr>
          <w:rFonts w:ascii="Times New Roman" w:hAnsi="Times New Roman" w:cs="Times New Roman"/>
        </w:rPr>
        <w:t xml:space="preserve">. (Healthy schools.gov.uk, 2009). </w:t>
      </w:r>
    </w:p>
    <w:p w:rsidR="00065377" w:rsidRPr="0089651F" w:rsidRDefault="00065377" w:rsidP="00065377">
      <w:pPr>
        <w:rPr>
          <w:rFonts w:ascii="Times New Roman" w:hAnsi="Times New Roman" w:cs="Times New Roman"/>
        </w:rPr>
      </w:pPr>
      <w:r w:rsidRPr="003637E8">
        <w:rPr>
          <w:rFonts w:ascii="Times New Roman" w:hAnsi="Times New Roman" w:cs="Times New Roman"/>
        </w:rPr>
        <w:t xml:space="preserve">Every Child Matters policy aims to build an </w:t>
      </w:r>
      <w:r w:rsidR="006C373F" w:rsidRPr="003637E8">
        <w:rPr>
          <w:rFonts w:ascii="Times New Roman" w:hAnsi="Times New Roman" w:cs="Times New Roman"/>
        </w:rPr>
        <w:t>‘</w:t>
      </w:r>
      <w:r w:rsidRPr="003637E8">
        <w:rPr>
          <w:rFonts w:ascii="Times New Roman" w:hAnsi="Times New Roman" w:cs="Times New Roman"/>
        </w:rPr>
        <w:t>effective working practice between different agencies</w:t>
      </w:r>
      <w:r w:rsidR="006C373F" w:rsidRPr="003637E8">
        <w:rPr>
          <w:rFonts w:ascii="Times New Roman" w:hAnsi="Times New Roman" w:cs="Times New Roman"/>
        </w:rPr>
        <w:t>’</w:t>
      </w:r>
      <w:r w:rsidRPr="003637E8">
        <w:rPr>
          <w:rFonts w:ascii="Times New Roman" w:hAnsi="Times New Roman" w:cs="Times New Roman"/>
        </w:rPr>
        <w:t>. To</w:t>
      </w:r>
      <w:r w:rsidR="00E5289F" w:rsidRPr="003637E8">
        <w:rPr>
          <w:rFonts w:ascii="Times New Roman" w:hAnsi="Times New Roman" w:cs="Times New Roman"/>
        </w:rPr>
        <w:t xml:space="preserve"> ensure a workforce would</w:t>
      </w:r>
      <w:r w:rsidRPr="003637E8">
        <w:rPr>
          <w:rFonts w:ascii="Times New Roman" w:hAnsi="Times New Roman" w:cs="Times New Roman"/>
        </w:rPr>
        <w:t xml:space="preserve"> meet the requirements of Every Child Matters policy, the Children’s Workforce Strategy set out requirements in terms of developing a work force. These included </w:t>
      </w:r>
      <w:r w:rsidR="006C373F" w:rsidRPr="003637E8">
        <w:rPr>
          <w:rFonts w:ascii="Times New Roman" w:hAnsi="Times New Roman" w:cs="Times New Roman"/>
        </w:rPr>
        <w:t>‘</w:t>
      </w:r>
      <w:r w:rsidRPr="003637E8">
        <w:rPr>
          <w:rFonts w:ascii="Times New Roman" w:hAnsi="Times New Roman" w:cs="Times New Roman"/>
        </w:rPr>
        <w:t>striving for success for the best possible outcomes for all children</w:t>
      </w:r>
      <w:r w:rsidR="006C373F" w:rsidRPr="003637E8">
        <w:rPr>
          <w:rFonts w:ascii="Times New Roman" w:hAnsi="Times New Roman" w:cs="Times New Roman"/>
        </w:rPr>
        <w:t>’</w:t>
      </w:r>
      <w:r w:rsidR="006961C1" w:rsidRPr="003637E8">
        <w:rPr>
          <w:rFonts w:ascii="Times New Roman" w:hAnsi="Times New Roman" w:cs="Times New Roman"/>
        </w:rPr>
        <w:t xml:space="preserve">. </w:t>
      </w:r>
      <w:r w:rsidR="006C373F" w:rsidRPr="003637E8">
        <w:rPr>
          <w:rFonts w:ascii="Times New Roman" w:hAnsi="Times New Roman" w:cs="Times New Roman"/>
        </w:rPr>
        <w:t>‘</w:t>
      </w:r>
      <w:r w:rsidR="006961C1" w:rsidRPr="003637E8">
        <w:rPr>
          <w:rFonts w:ascii="Times New Roman" w:hAnsi="Times New Roman" w:cs="Times New Roman"/>
        </w:rPr>
        <w:t xml:space="preserve">Professionals must ensure they are competent, and feel </w:t>
      </w:r>
      <w:r w:rsidRPr="003637E8">
        <w:rPr>
          <w:rFonts w:ascii="Times New Roman" w:hAnsi="Times New Roman" w:cs="Times New Roman"/>
        </w:rPr>
        <w:t>confident to be able</w:t>
      </w:r>
      <w:r w:rsidR="006961C1" w:rsidRPr="003637E8">
        <w:rPr>
          <w:rFonts w:ascii="Times New Roman" w:hAnsi="Times New Roman" w:cs="Times New Roman"/>
        </w:rPr>
        <w:t xml:space="preserve"> to work with children</w:t>
      </w:r>
      <w:r w:rsidR="006C373F" w:rsidRPr="003637E8">
        <w:rPr>
          <w:rFonts w:ascii="Times New Roman" w:hAnsi="Times New Roman" w:cs="Times New Roman"/>
        </w:rPr>
        <w:t>’</w:t>
      </w:r>
      <w:r w:rsidR="006961C1" w:rsidRPr="003637E8">
        <w:rPr>
          <w:rFonts w:ascii="Times New Roman" w:hAnsi="Times New Roman" w:cs="Times New Roman"/>
        </w:rPr>
        <w:t xml:space="preserve">. </w:t>
      </w:r>
      <w:r w:rsidRPr="003637E8">
        <w:rPr>
          <w:rFonts w:ascii="Times New Roman" w:hAnsi="Times New Roman" w:cs="Times New Roman"/>
        </w:rPr>
        <w:t xml:space="preserve">This is hoped that </w:t>
      </w:r>
      <w:r w:rsidR="006C373F" w:rsidRPr="003637E8">
        <w:rPr>
          <w:rFonts w:ascii="Times New Roman" w:hAnsi="Times New Roman" w:cs="Times New Roman"/>
        </w:rPr>
        <w:t>‘</w:t>
      </w:r>
      <w:r w:rsidRPr="003637E8">
        <w:rPr>
          <w:rFonts w:ascii="Times New Roman" w:hAnsi="Times New Roman" w:cs="Times New Roman"/>
        </w:rPr>
        <w:t>all parents and children will trust and r</w:t>
      </w:r>
      <w:r w:rsidR="006961C1" w:rsidRPr="003637E8">
        <w:rPr>
          <w:rFonts w:ascii="Times New Roman" w:hAnsi="Times New Roman" w:cs="Times New Roman"/>
        </w:rPr>
        <w:t>espect them</w:t>
      </w:r>
      <w:r w:rsidR="006C373F" w:rsidRPr="003637E8">
        <w:rPr>
          <w:rFonts w:ascii="Times New Roman" w:hAnsi="Times New Roman" w:cs="Times New Roman"/>
        </w:rPr>
        <w:t>’</w:t>
      </w:r>
      <w:r w:rsidR="006961C1" w:rsidRPr="003637E8">
        <w:rPr>
          <w:rFonts w:ascii="Times New Roman" w:hAnsi="Times New Roman" w:cs="Times New Roman"/>
        </w:rPr>
        <w:t xml:space="preserve">. (DFES, 2005a). To </w:t>
      </w:r>
      <w:r w:rsidRPr="003637E8">
        <w:rPr>
          <w:rFonts w:ascii="Times New Roman" w:hAnsi="Times New Roman" w:cs="Times New Roman"/>
        </w:rPr>
        <w:t xml:space="preserve">support an integrated children’s workforce, some common core skills and </w:t>
      </w:r>
      <w:r w:rsidR="00236654" w:rsidRPr="003637E8">
        <w:rPr>
          <w:rFonts w:ascii="Times New Roman" w:hAnsi="Times New Roman" w:cs="Times New Roman"/>
        </w:rPr>
        <w:t>information</w:t>
      </w:r>
      <w:r w:rsidRPr="003637E8">
        <w:rPr>
          <w:rFonts w:ascii="Times New Roman" w:hAnsi="Times New Roman" w:cs="Times New Roman"/>
        </w:rPr>
        <w:t xml:space="preserve"> </w:t>
      </w:r>
      <w:r w:rsidR="00236654" w:rsidRPr="003637E8">
        <w:rPr>
          <w:rFonts w:ascii="Times New Roman" w:hAnsi="Times New Roman" w:cs="Times New Roman"/>
        </w:rPr>
        <w:t>was</w:t>
      </w:r>
      <w:r w:rsidRPr="003637E8">
        <w:rPr>
          <w:rFonts w:ascii="Times New Roman" w:hAnsi="Times New Roman" w:cs="Times New Roman"/>
        </w:rPr>
        <w:t xml:space="preserve"> </w:t>
      </w:r>
      <w:r w:rsidR="006961C1" w:rsidRPr="003637E8">
        <w:rPr>
          <w:rFonts w:ascii="Times New Roman" w:hAnsi="Times New Roman" w:cs="Times New Roman"/>
        </w:rPr>
        <w:t>developed</w:t>
      </w:r>
      <w:r w:rsidRPr="003637E8">
        <w:rPr>
          <w:rFonts w:ascii="Times New Roman" w:hAnsi="Times New Roman" w:cs="Times New Roman"/>
        </w:rPr>
        <w:t xml:space="preserve"> as a </w:t>
      </w:r>
      <w:r w:rsidR="00236654" w:rsidRPr="003637E8">
        <w:rPr>
          <w:rFonts w:ascii="Times New Roman" w:hAnsi="Times New Roman" w:cs="Times New Roman"/>
        </w:rPr>
        <w:t>must</w:t>
      </w:r>
      <w:r w:rsidRPr="003637E8">
        <w:rPr>
          <w:rFonts w:ascii="Times New Roman" w:hAnsi="Times New Roman" w:cs="Times New Roman"/>
        </w:rPr>
        <w:t xml:space="preserve"> to those who work with</w:t>
      </w:r>
      <w:r w:rsidR="00236654" w:rsidRPr="003637E8">
        <w:rPr>
          <w:rFonts w:ascii="Times New Roman" w:hAnsi="Times New Roman" w:cs="Times New Roman"/>
        </w:rPr>
        <w:t xml:space="preserve"> children</w:t>
      </w:r>
      <w:r w:rsidR="00E5289F" w:rsidRPr="003637E8">
        <w:rPr>
          <w:rFonts w:ascii="Times New Roman" w:hAnsi="Times New Roman" w:cs="Times New Roman"/>
        </w:rPr>
        <w:t xml:space="preserve"> </w:t>
      </w:r>
      <w:r w:rsidR="00E5289F" w:rsidRPr="003637E8">
        <w:rPr>
          <w:rFonts w:ascii="Times New Roman" w:hAnsi="Times New Roman" w:cs="Times New Roman"/>
        </w:rPr>
        <w:lastRenderedPageBreak/>
        <w:t>to ensure they work together in a dependable and capable way</w:t>
      </w:r>
      <w:r w:rsidR="00236654" w:rsidRPr="003637E8">
        <w:rPr>
          <w:rFonts w:ascii="Times New Roman" w:hAnsi="Times New Roman" w:cs="Times New Roman"/>
        </w:rPr>
        <w:t>. The common cores included, ‘</w:t>
      </w:r>
      <w:r w:rsidRPr="003637E8">
        <w:rPr>
          <w:rFonts w:ascii="Times New Roman" w:hAnsi="Times New Roman" w:cs="Times New Roman"/>
        </w:rPr>
        <w:t>effective communication and engagement</w:t>
      </w:r>
      <w:r w:rsidR="00236654" w:rsidRPr="003637E8">
        <w:rPr>
          <w:rFonts w:ascii="Times New Roman" w:hAnsi="Times New Roman" w:cs="Times New Roman"/>
        </w:rPr>
        <w:t>’</w:t>
      </w:r>
      <w:r w:rsidRPr="003637E8">
        <w:rPr>
          <w:rFonts w:ascii="Times New Roman" w:hAnsi="Times New Roman" w:cs="Times New Roman"/>
        </w:rPr>
        <w:t xml:space="preserve">, </w:t>
      </w:r>
      <w:r w:rsidR="00236654" w:rsidRPr="003637E8">
        <w:rPr>
          <w:rFonts w:ascii="Times New Roman" w:hAnsi="Times New Roman" w:cs="Times New Roman"/>
        </w:rPr>
        <w:t>‘</w:t>
      </w:r>
      <w:r w:rsidRPr="003637E8">
        <w:rPr>
          <w:rFonts w:ascii="Times New Roman" w:hAnsi="Times New Roman" w:cs="Times New Roman"/>
        </w:rPr>
        <w:t>child development</w:t>
      </w:r>
      <w:r w:rsidR="00236654" w:rsidRPr="003637E8">
        <w:rPr>
          <w:rFonts w:ascii="Times New Roman" w:hAnsi="Times New Roman" w:cs="Times New Roman"/>
        </w:rPr>
        <w:t>’</w:t>
      </w:r>
      <w:r w:rsidRPr="003637E8">
        <w:rPr>
          <w:rFonts w:ascii="Times New Roman" w:hAnsi="Times New Roman" w:cs="Times New Roman"/>
        </w:rPr>
        <w:t xml:space="preserve">, </w:t>
      </w:r>
      <w:r w:rsidR="00236654" w:rsidRPr="003637E8">
        <w:rPr>
          <w:rFonts w:ascii="Times New Roman" w:hAnsi="Times New Roman" w:cs="Times New Roman"/>
        </w:rPr>
        <w:t>‘</w:t>
      </w:r>
      <w:r w:rsidRPr="003637E8">
        <w:rPr>
          <w:rFonts w:ascii="Times New Roman" w:hAnsi="Times New Roman" w:cs="Times New Roman"/>
        </w:rPr>
        <w:t>safeguarding and promoting the welfare of all children</w:t>
      </w:r>
      <w:r w:rsidR="00236654" w:rsidRPr="003637E8">
        <w:rPr>
          <w:rFonts w:ascii="Times New Roman" w:hAnsi="Times New Roman" w:cs="Times New Roman"/>
        </w:rPr>
        <w:t>’</w:t>
      </w:r>
      <w:r w:rsidRPr="003637E8">
        <w:rPr>
          <w:rFonts w:ascii="Times New Roman" w:hAnsi="Times New Roman" w:cs="Times New Roman"/>
        </w:rPr>
        <w:t xml:space="preserve">, </w:t>
      </w:r>
      <w:r w:rsidR="00236654" w:rsidRPr="003637E8">
        <w:rPr>
          <w:rFonts w:ascii="Times New Roman" w:hAnsi="Times New Roman" w:cs="Times New Roman"/>
        </w:rPr>
        <w:t>‘</w:t>
      </w:r>
      <w:r w:rsidRPr="003637E8">
        <w:rPr>
          <w:rFonts w:ascii="Times New Roman" w:hAnsi="Times New Roman" w:cs="Times New Roman"/>
        </w:rPr>
        <w:t>supporting transitions</w:t>
      </w:r>
      <w:r w:rsidR="00236654" w:rsidRPr="003637E8">
        <w:rPr>
          <w:rFonts w:ascii="Times New Roman" w:hAnsi="Times New Roman" w:cs="Times New Roman"/>
        </w:rPr>
        <w:t>’</w:t>
      </w:r>
      <w:r w:rsidRPr="003637E8">
        <w:rPr>
          <w:rFonts w:ascii="Times New Roman" w:hAnsi="Times New Roman" w:cs="Times New Roman"/>
        </w:rPr>
        <w:t xml:space="preserve">, </w:t>
      </w:r>
      <w:r w:rsidR="00236654" w:rsidRPr="003637E8">
        <w:rPr>
          <w:rFonts w:ascii="Times New Roman" w:hAnsi="Times New Roman" w:cs="Times New Roman"/>
        </w:rPr>
        <w:t>‘</w:t>
      </w:r>
      <w:r w:rsidRPr="003637E8">
        <w:rPr>
          <w:rFonts w:ascii="Times New Roman" w:hAnsi="Times New Roman" w:cs="Times New Roman"/>
        </w:rPr>
        <w:t>multi-agency working</w:t>
      </w:r>
      <w:r w:rsidR="00236654" w:rsidRPr="003637E8">
        <w:rPr>
          <w:rFonts w:ascii="Times New Roman" w:hAnsi="Times New Roman" w:cs="Times New Roman"/>
        </w:rPr>
        <w:t>’</w:t>
      </w:r>
      <w:r w:rsidRPr="003637E8">
        <w:rPr>
          <w:rFonts w:ascii="Times New Roman" w:hAnsi="Times New Roman" w:cs="Times New Roman"/>
        </w:rPr>
        <w:t xml:space="preserve"> and </w:t>
      </w:r>
      <w:r w:rsidR="00236654" w:rsidRPr="003637E8">
        <w:rPr>
          <w:rFonts w:ascii="Times New Roman" w:hAnsi="Times New Roman" w:cs="Times New Roman"/>
        </w:rPr>
        <w:t>‘</w:t>
      </w:r>
      <w:r w:rsidRPr="003637E8">
        <w:rPr>
          <w:rFonts w:ascii="Times New Roman" w:hAnsi="Times New Roman" w:cs="Times New Roman"/>
        </w:rPr>
        <w:t>sharing information</w:t>
      </w:r>
      <w:r w:rsidR="00236654" w:rsidRPr="003637E8">
        <w:rPr>
          <w:rFonts w:ascii="Times New Roman" w:hAnsi="Times New Roman" w:cs="Times New Roman"/>
        </w:rPr>
        <w:t>’</w:t>
      </w:r>
      <w:r w:rsidRPr="003637E8">
        <w:rPr>
          <w:rFonts w:ascii="Times New Roman" w:hAnsi="Times New Roman" w:cs="Times New Roman"/>
        </w:rPr>
        <w:t xml:space="preserve">. The purpose of this is to ensure all staff with qualifications who work with children within the children’s workforce will contain these elements. Integrated working will have many benefits, but will also face many barriers and challenges. As it was mentioned in the Lord Laming report (2003) one finding that was identified as </w:t>
      </w:r>
      <w:r w:rsidR="006961C1" w:rsidRPr="003637E8">
        <w:rPr>
          <w:rFonts w:ascii="Times New Roman" w:hAnsi="Times New Roman" w:cs="Times New Roman"/>
        </w:rPr>
        <w:t xml:space="preserve">a failure into the death of Victoria Climbie, </w:t>
      </w:r>
      <w:r w:rsidRPr="003637E8">
        <w:rPr>
          <w:rFonts w:ascii="Times New Roman" w:hAnsi="Times New Roman" w:cs="Times New Roman"/>
        </w:rPr>
        <w:t xml:space="preserve">was lack of </w:t>
      </w:r>
      <w:r w:rsidR="006C373F" w:rsidRPr="003637E8">
        <w:rPr>
          <w:rFonts w:ascii="Times New Roman" w:hAnsi="Times New Roman" w:cs="Times New Roman"/>
        </w:rPr>
        <w:t>‘</w:t>
      </w:r>
      <w:r w:rsidRPr="003637E8">
        <w:rPr>
          <w:rFonts w:ascii="Times New Roman" w:hAnsi="Times New Roman" w:cs="Times New Roman"/>
        </w:rPr>
        <w:t>communication between professionals</w:t>
      </w:r>
      <w:r w:rsidR="006C373F" w:rsidRPr="003637E8">
        <w:rPr>
          <w:rFonts w:ascii="Times New Roman" w:hAnsi="Times New Roman" w:cs="Times New Roman"/>
        </w:rPr>
        <w:t>’</w:t>
      </w:r>
      <w:r w:rsidRPr="003637E8">
        <w:rPr>
          <w:rFonts w:ascii="Times New Roman" w:hAnsi="Times New Roman" w:cs="Times New Roman"/>
        </w:rPr>
        <w:t xml:space="preserve">. </w:t>
      </w:r>
      <w:r w:rsidR="0089651F">
        <w:rPr>
          <w:rFonts w:ascii="Times New Roman" w:hAnsi="Times New Roman" w:cs="Times New Roman"/>
        </w:rPr>
        <w:t>(</w:t>
      </w:r>
      <w:r w:rsidR="002619AF" w:rsidRPr="003637E8">
        <w:rPr>
          <w:rFonts w:ascii="Times New Roman" w:hAnsi="Times New Roman" w:cs="Times New Roman"/>
        </w:rPr>
        <w:t>National Archives</w:t>
      </w:r>
      <w:r w:rsidR="00F70A04" w:rsidRPr="003637E8">
        <w:rPr>
          <w:rFonts w:ascii="Times New Roman" w:hAnsi="Times New Roman" w:cs="Times New Roman"/>
        </w:rPr>
        <w:t xml:space="preserve">, </w:t>
      </w:r>
      <w:r w:rsidR="002619AF" w:rsidRPr="003637E8">
        <w:rPr>
          <w:rFonts w:ascii="Times New Roman" w:hAnsi="Times New Roman" w:cs="Times New Roman"/>
        </w:rPr>
        <w:t>2010</w:t>
      </w:r>
      <w:r w:rsidR="0089651F">
        <w:rPr>
          <w:rFonts w:ascii="Times New Roman" w:hAnsi="Times New Roman" w:cs="Times New Roman"/>
        </w:rPr>
        <w:t>).</w:t>
      </w:r>
    </w:p>
    <w:p w:rsidR="005E1CAC" w:rsidRPr="003637E8" w:rsidRDefault="005E1CAC" w:rsidP="005E1CAC">
      <w:pPr>
        <w:rPr>
          <w:rFonts w:ascii="Times New Roman" w:hAnsi="Times New Roman" w:cs="Times New Roman"/>
        </w:rPr>
      </w:pPr>
      <w:r w:rsidRPr="003637E8">
        <w:rPr>
          <w:rFonts w:ascii="Times New Roman" w:hAnsi="Times New Roman" w:cs="Times New Roman"/>
        </w:rPr>
        <w:t>To effectively achieve the five outcomes of Every Child Matters agenda, schools will face many challenges in bei</w:t>
      </w:r>
      <w:r w:rsidR="00996B52" w:rsidRPr="003637E8">
        <w:rPr>
          <w:rFonts w:ascii="Times New Roman" w:hAnsi="Times New Roman" w:cs="Times New Roman"/>
        </w:rPr>
        <w:t>ng able to introduce initiative</w:t>
      </w:r>
      <w:r w:rsidR="00E5289F" w:rsidRPr="003637E8">
        <w:rPr>
          <w:rFonts w:ascii="Times New Roman" w:hAnsi="Times New Roman" w:cs="Times New Roman"/>
        </w:rPr>
        <w:t>s and way in which they work</w:t>
      </w:r>
      <w:r w:rsidRPr="003637E8">
        <w:rPr>
          <w:rFonts w:ascii="Times New Roman" w:hAnsi="Times New Roman" w:cs="Times New Roman"/>
        </w:rPr>
        <w:t xml:space="preserve"> to their structures. Provisions are now </w:t>
      </w:r>
      <w:r w:rsidR="00E5289F" w:rsidRPr="003637E8">
        <w:rPr>
          <w:rFonts w:ascii="Times New Roman" w:hAnsi="Times New Roman" w:cs="Times New Roman"/>
        </w:rPr>
        <w:t>being</w:t>
      </w:r>
      <w:r w:rsidRPr="003637E8">
        <w:rPr>
          <w:rFonts w:ascii="Times New Roman" w:hAnsi="Times New Roman" w:cs="Times New Roman"/>
        </w:rPr>
        <w:t xml:space="preserve"> introduce</w:t>
      </w:r>
      <w:r w:rsidR="00E5289F" w:rsidRPr="003637E8">
        <w:rPr>
          <w:rFonts w:ascii="Times New Roman" w:hAnsi="Times New Roman" w:cs="Times New Roman"/>
        </w:rPr>
        <w:t>d, like</w:t>
      </w:r>
      <w:r w:rsidRPr="003637E8">
        <w:rPr>
          <w:rFonts w:ascii="Times New Roman" w:hAnsi="Times New Roman" w:cs="Times New Roman"/>
        </w:rPr>
        <w:t xml:space="preserve"> activities such as </w:t>
      </w:r>
      <w:r w:rsidR="006C373F" w:rsidRPr="003637E8">
        <w:rPr>
          <w:rFonts w:ascii="Times New Roman" w:hAnsi="Times New Roman" w:cs="Times New Roman"/>
        </w:rPr>
        <w:t>‘</w:t>
      </w:r>
      <w:r w:rsidRPr="003637E8">
        <w:rPr>
          <w:rFonts w:ascii="Times New Roman" w:hAnsi="Times New Roman" w:cs="Times New Roman"/>
        </w:rPr>
        <w:t>personalised learning</w:t>
      </w:r>
      <w:r w:rsidR="006C373F" w:rsidRPr="003637E8">
        <w:rPr>
          <w:rFonts w:ascii="Times New Roman" w:hAnsi="Times New Roman" w:cs="Times New Roman"/>
        </w:rPr>
        <w:t>’</w:t>
      </w:r>
      <w:r w:rsidRPr="003637E8">
        <w:rPr>
          <w:rFonts w:ascii="Times New Roman" w:hAnsi="Times New Roman" w:cs="Times New Roman"/>
        </w:rPr>
        <w:t xml:space="preserve">, </w:t>
      </w:r>
      <w:r w:rsidR="006C373F" w:rsidRPr="003637E8">
        <w:rPr>
          <w:rFonts w:ascii="Times New Roman" w:hAnsi="Times New Roman" w:cs="Times New Roman"/>
        </w:rPr>
        <w:t>‘</w:t>
      </w:r>
      <w:r w:rsidRPr="003637E8">
        <w:rPr>
          <w:rFonts w:ascii="Times New Roman" w:hAnsi="Times New Roman" w:cs="Times New Roman"/>
        </w:rPr>
        <w:t>healthy schools</w:t>
      </w:r>
      <w:r w:rsidR="006C373F" w:rsidRPr="003637E8">
        <w:rPr>
          <w:rFonts w:ascii="Times New Roman" w:hAnsi="Times New Roman" w:cs="Times New Roman"/>
        </w:rPr>
        <w:t>’</w:t>
      </w:r>
      <w:r w:rsidRPr="003637E8">
        <w:rPr>
          <w:rFonts w:ascii="Times New Roman" w:hAnsi="Times New Roman" w:cs="Times New Roman"/>
        </w:rPr>
        <w:t xml:space="preserve"> and </w:t>
      </w:r>
      <w:r w:rsidR="006C373F" w:rsidRPr="003637E8">
        <w:rPr>
          <w:rFonts w:ascii="Times New Roman" w:hAnsi="Times New Roman" w:cs="Times New Roman"/>
        </w:rPr>
        <w:t>‘</w:t>
      </w:r>
      <w:r w:rsidRPr="003637E8">
        <w:rPr>
          <w:rFonts w:ascii="Times New Roman" w:hAnsi="Times New Roman" w:cs="Times New Roman"/>
        </w:rPr>
        <w:t>expanding the workforce</w:t>
      </w:r>
      <w:r w:rsidR="006C373F" w:rsidRPr="003637E8">
        <w:rPr>
          <w:rFonts w:ascii="Times New Roman" w:hAnsi="Times New Roman" w:cs="Times New Roman"/>
        </w:rPr>
        <w:t>’</w:t>
      </w:r>
      <w:r w:rsidRPr="003637E8">
        <w:rPr>
          <w:rFonts w:ascii="Times New Roman" w:hAnsi="Times New Roman" w:cs="Times New Roman"/>
        </w:rPr>
        <w:t>. The Head Teacher must also ensure that all staff working with children are fully aware of the implications of Every Child Matters agenda and that they have all the relevant and qualifications which will enable them to meet the needs of the child whilst addressing the five outcomes of the ECM agenda. (Reid, 2005)</w:t>
      </w:r>
    </w:p>
    <w:p w:rsidR="005E1CAC" w:rsidRPr="0094259C" w:rsidRDefault="005E1CAC" w:rsidP="005E1CAC">
      <w:pPr>
        <w:rPr>
          <w:rFonts w:ascii="Times New Roman" w:hAnsi="Times New Roman" w:cs="Times New Roman"/>
        </w:rPr>
      </w:pPr>
      <w:r w:rsidRPr="003637E8">
        <w:rPr>
          <w:rFonts w:ascii="Times New Roman" w:hAnsi="Times New Roman" w:cs="Times New Roman"/>
        </w:rPr>
        <w:t xml:space="preserve">Even though Every child matters are aimed to </w:t>
      </w:r>
      <w:r w:rsidR="006C373F" w:rsidRPr="003637E8">
        <w:rPr>
          <w:rFonts w:ascii="Times New Roman" w:hAnsi="Times New Roman" w:cs="Times New Roman"/>
        </w:rPr>
        <w:t>‘</w:t>
      </w:r>
      <w:r w:rsidRPr="003637E8">
        <w:rPr>
          <w:rFonts w:ascii="Times New Roman" w:hAnsi="Times New Roman" w:cs="Times New Roman"/>
        </w:rPr>
        <w:t>minimise risks to all children</w:t>
      </w:r>
      <w:r w:rsidR="006C373F" w:rsidRPr="003637E8">
        <w:rPr>
          <w:rFonts w:ascii="Times New Roman" w:hAnsi="Times New Roman" w:cs="Times New Roman"/>
        </w:rPr>
        <w:t>’</w:t>
      </w:r>
      <w:r w:rsidRPr="003637E8">
        <w:rPr>
          <w:rFonts w:ascii="Times New Roman" w:hAnsi="Times New Roman" w:cs="Times New Roman"/>
        </w:rPr>
        <w:t xml:space="preserve">, and that </w:t>
      </w:r>
      <w:r w:rsidR="006C373F" w:rsidRPr="003637E8">
        <w:rPr>
          <w:rFonts w:ascii="Times New Roman" w:hAnsi="Times New Roman" w:cs="Times New Roman"/>
        </w:rPr>
        <w:t>‘</w:t>
      </w:r>
      <w:r w:rsidRPr="003637E8">
        <w:rPr>
          <w:rFonts w:ascii="Times New Roman" w:hAnsi="Times New Roman" w:cs="Times New Roman"/>
        </w:rPr>
        <w:t>all agencies working with them were to ensure they met the five outcomes of the agenda</w:t>
      </w:r>
      <w:r w:rsidR="006C373F" w:rsidRPr="003637E8">
        <w:rPr>
          <w:rFonts w:ascii="Times New Roman" w:hAnsi="Times New Roman" w:cs="Times New Roman"/>
        </w:rPr>
        <w:t>’</w:t>
      </w:r>
      <w:r w:rsidRPr="003637E8">
        <w:rPr>
          <w:rFonts w:ascii="Times New Roman" w:hAnsi="Times New Roman" w:cs="Times New Roman"/>
        </w:rPr>
        <w:t>, unfortunately there have been more deaths of young children. In 2008, Baby P, who was seventeen months old died after suffering extensive internal and external injuries over a nine-month period. Again, this abuse was carried out by his Mum and her partner.  Again, like Victoria Climbie, there were many agencies working baby P and his family, however nobody noticed the abuse he was facing daily. An inquiry into his death by Lord Laming found that Baby P had been failed by many agencies including social care. Since Baby P, another child who died because of abuse was Daniel Pelka who was four years old.  Daniel Pelka died because of abuse he received by his Mum and her partner. Again, there were agencies involved with this family and there were signs which social care and education failed to notice. A review into his death concluded that Daniel had been failed by professionals as they failed to act on what they saw, and accepted t</w:t>
      </w:r>
      <w:r w:rsidR="0094259C">
        <w:rPr>
          <w:rFonts w:ascii="Times New Roman" w:hAnsi="Times New Roman" w:cs="Times New Roman"/>
        </w:rPr>
        <w:t>he parent’s version of events. (Coventry Safeguarding Board, 2013,)</w:t>
      </w:r>
    </w:p>
    <w:p w:rsidR="005E1CAC" w:rsidRPr="003637E8" w:rsidRDefault="005E1CAC" w:rsidP="005E1CAC">
      <w:pPr>
        <w:rPr>
          <w:rFonts w:ascii="Times New Roman" w:hAnsi="Times New Roman" w:cs="Times New Roman"/>
        </w:rPr>
      </w:pPr>
      <w:r w:rsidRPr="003637E8">
        <w:rPr>
          <w:rFonts w:ascii="Times New Roman" w:hAnsi="Times New Roman" w:cs="Times New Roman"/>
        </w:rPr>
        <w:t>This assignment will now focus on one multi-agency project, of which will be CAMHS (</w:t>
      </w:r>
      <w:bookmarkStart w:id="2" w:name="_Hlk511933462"/>
      <w:r w:rsidRPr="003637E8">
        <w:rPr>
          <w:rFonts w:ascii="Times New Roman" w:hAnsi="Times New Roman" w:cs="Times New Roman"/>
        </w:rPr>
        <w:t xml:space="preserve">Child and Adolescent Mental Health Services). </w:t>
      </w:r>
    </w:p>
    <w:bookmarkEnd w:id="2"/>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CAMHS refers to </w:t>
      </w:r>
      <w:r w:rsidR="006C373F" w:rsidRPr="003637E8">
        <w:rPr>
          <w:rFonts w:ascii="Times New Roman" w:hAnsi="Times New Roman" w:cs="Times New Roman"/>
        </w:rPr>
        <w:t>‘</w:t>
      </w:r>
      <w:r w:rsidRPr="003637E8">
        <w:rPr>
          <w:rFonts w:ascii="Times New Roman" w:hAnsi="Times New Roman" w:cs="Times New Roman"/>
        </w:rPr>
        <w:t>all services that will work with children or young people who maybe experiencing emotional, behavioural or mental health worries</w:t>
      </w:r>
      <w:r w:rsidR="006C373F" w:rsidRPr="003637E8">
        <w:rPr>
          <w:rFonts w:ascii="Times New Roman" w:hAnsi="Times New Roman" w:cs="Times New Roman"/>
        </w:rPr>
        <w:t>’</w:t>
      </w:r>
      <w:r w:rsidRPr="003637E8">
        <w:rPr>
          <w:rFonts w:ascii="Times New Roman" w:hAnsi="Times New Roman" w:cs="Times New Roman"/>
        </w:rPr>
        <w:t xml:space="preserve">. These can include, </w:t>
      </w:r>
      <w:r w:rsidR="006C373F" w:rsidRPr="003637E8">
        <w:rPr>
          <w:rFonts w:ascii="Times New Roman" w:hAnsi="Times New Roman" w:cs="Times New Roman"/>
        </w:rPr>
        <w:t>‘</w:t>
      </w:r>
      <w:r w:rsidRPr="003637E8">
        <w:rPr>
          <w:rFonts w:ascii="Times New Roman" w:hAnsi="Times New Roman" w:cs="Times New Roman"/>
        </w:rPr>
        <w:t>eating disorders, ADHD, depression and anxiety, Autistic Spectrum disorders</w:t>
      </w:r>
      <w:r w:rsidR="006C373F" w:rsidRPr="003637E8">
        <w:rPr>
          <w:rFonts w:ascii="Times New Roman" w:hAnsi="Times New Roman" w:cs="Times New Roman"/>
        </w:rPr>
        <w:t>’</w:t>
      </w:r>
      <w:r w:rsidRPr="003637E8">
        <w:rPr>
          <w:rFonts w:ascii="Times New Roman" w:hAnsi="Times New Roman" w:cs="Times New Roman"/>
        </w:rPr>
        <w:t xml:space="preserve">. They can also give support to children with physical health problems which could be affecting their well-being. CAMHS is a mental health service that will </w:t>
      </w:r>
      <w:r w:rsidR="006C373F" w:rsidRPr="003637E8">
        <w:rPr>
          <w:rFonts w:ascii="Times New Roman" w:hAnsi="Times New Roman" w:cs="Times New Roman"/>
        </w:rPr>
        <w:t>‘</w:t>
      </w:r>
      <w:r w:rsidRPr="003637E8">
        <w:rPr>
          <w:rFonts w:ascii="Times New Roman" w:hAnsi="Times New Roman" w:cs="Times New Roman"/>
        </w:rPr>
        <w:t>support the needs of children or young people</w:t>
      </w:r>
      <w:r w:rsidR="006C373F" w:rsidRPr="003637E8">
        <w:rPr>
          <w:rFonts w:ascii="Times New Roman" w:hAnsi="Times New Roman" w:cs="Times New Roman"/>
        </w:rPr>
        <w:t>’</w:t>
      </w:r>
      <w:r w:rsidRPr="003637E8">
        <w:rPr>
          <w:rFonts w:ascii="Times New Roman" w:hAnsi="Times New Roman" w:cs="Times New Roman"/>
        </w:rPr>
        <w:t>. They will identify the problem which they will understand and then give advice and support on what the child or young person will need.  Although CAMHS supports children, they can also give support and advice to parents and carers who may need it. The multidisciplinary team can often consist of psychologists, social workers, nurses, support workers, outreach workers and many more. (</w:t>
      </w:r>
      <w:bookmarkStart w:id="3" w:name="_Hlk511936136"/>
      <w:r w:rsidRPr="003637E8">
        <w:rPr>
          <w:rFonts w:ascii="Times New Roman" w:hAnsi="Times New Roman" w:cs="Times New Roman"/>
        </w:rPr>
        <w:t>NHS choices, 2016</w:t>
      </w:r>
      <w:bookmarkEnd w:id="3"/>
      <w:r w:rsidRPr="003637E8">
        <w:rPr>
          <w:rFonts w:ascii="Times New Roman" w:hAnsi="Times New Roman" w:cs="Times New Roman"/>
        </w:rPr>
        <w:t>.)</w:t>
      </w:r>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CAMHS deliver their service by using their four-tier strategic framework. Tier one is known as the </w:t>
      </w:r>
      <w:r w:rsidR="006C373F" w:rsidRPr="003637E8">
        <w:rPr>
          <w:rFonts w:ascii="Times New Roman" w:hAnsi="Times New Roman" w:cs="Times New Roman"/>
        </w:rPr>
        <w:t>‘</w:t>
      </w:r>
      <w:r w:rsidRPr="003637E8">
        <w:rPr>
          <w:rFonts w:ascii="Times New Roman" w:hAnsi="Times New Roman" w:cs="Times New Roman"/>
        </w:rPr>
        <w:t>Universal service</w:t>
      </w:r>
      <w:r w:rsidR="006C373F" w:rsidRPr="003637E8">
        <w:rPr>
          <w:rFonts w:ascii="Times New Roman" w:hAnsi="Times New Roman" w:cs="Times New Roman"/>
        </w:rPr>
        <w:t>’</w:t>
      </w:r>
      <w:r w:rsidRPr="003637E8">
        <w:rPr>
          <w:rFonts w:ascii="Times New Roman" w:hAnsi="Times New Roman" w:cs="Times New Roman"/>
        </w:rPr>
        <w:t>. For example, early years services, that may include, school nursing, health visiting and schools. This service ai</w:t>
      </w:r>
      <w:r w:rsidR="00996B52" w:rsidRPr="003637E8">
        <w:rPr>
          <w:rFonts w:ascii="Times New Roman" w:hAnsi="Times New Roman" w:cs="Times New Roman"/>
        </w:rPr>
        <w:t>ms to promote mental well-being, using</w:t>
      </w:r>
      <w:r w:rsidRPr="003637E8">
        <w:rPr>
          <w:rFonts w:ascii="Times New Roman" w:hAnsi="Times New Roman" w:cs="Times New Roman"/>
        </w:rPr>
        <w:t xml:space="preserve"> a variety of agencies. Tier two is the more </w:t>
      </w:r>
      <w:r w:rsidR="006C373F" w:rsidRPr="003637E8">
        <w:rPr>
          <w:rFonts w:ascii="Times New Roman" w:hAnsi="Times New Roman" w:cs="Times New Roman"/>
        </w:rPr>
        <w:t>‘</w:t>
      </w:r>
      <w:r w:rsidRPr="003637E8">
        <w:rPr>
          <w:rFonts w:ascii="Times New Roman" w:hAnsi="Times New Roman" w:cs="Times New Roman"/>
        </w:rPr>
        <w:t>targeted services</w:t>
      </w:r>
      <w:r w:rsidR="006C373F" w:rsidRPr="003637E8">
        <w:rPr>
          <w:rFonts w:ascii="Times New Roman" w:hAnsi="Times New Roman" w:cs="Times New Roman"/>
        </w:rPr>
        <w:t>’</w:t>
      </w:r>
      <w:r w:rsidRPr="003637E8">
        <w:rPr>
          <w:rFonts w:ascii="Times New Roman" w:hAnsi="Times New Roman" w:cs="Times New Roman"/>
        </w:rPr>
        <w:t xml:space="preserve">, which can include </w:t>
      </w:r>
      <w:r w:rsidR="006C373F" w:rsidRPr="003637E8">
        <w:rPr>
          <w:rFonts w:ascii="Times New Roman" w:hAnsi="Times New Roman" w:cs="Times New Roman"/>
        </w:rPr>
        <w:t>‘</w:t>
      </w:r>
      <w:r w:rsidRPr="003637E8">
        <w:rPr>
          <w:rFonts w:ascii="Times New Roman" w:hAnsi="Times New Roman" w:cs="Times New Roman"/>
        </w:rPr>
        <w:t>primary mental health workers, youth counselling, social care and education</w:t>
      </w:r>
      <w:r w:rsidR="006C373F" w:rsidRPr="003637E8">
        <w:rPr>
          <w:rFonts w:ascii="Times New Roman" w:hAnsi="Times New Roman" w:cs="Times New Roman"/>
        </w:rPr>
        <w:t>’</w:t>
      </w:r>
      <w:r w:rsidRPr="003637E8">
        <w:rPr>
          <w:rFonts w:ascii="Times New Roman" w:hAnsi="Times New Roman" w:cs="Times New Roman"/>
        </w:rPr>
        <w:t xml:space="preserve">. They may work with the child directly, or if indirectly they will support the professionals in the universal services. Tier three are </w:t>
      </w:r>
      <w:r w:rsidR="006C373F" w:rsidRPr="003637E8">
        <w:rPr>
          <w:rFonts w:ascii="Times New Roman" w:hAnsi="Times New Roman" w:cs="Times New Roman"/>
        </w:rPr>
        <w:t>‘</w:t>
      </w:r>
      <w:r w:rsidRPr="003637E8">
        <w:rPr>
          <w:rFonts w:ascii="Times New Roman" w:hAnsi="Times New Roman" w:cs="Times New Roman"/>
        </w:rPr>
        <w:t>multi-disciplinary teams of child and adolescent mental health professionals</w:t>
      </w:r>
      <w:r w:rsidR="006C373F" w:rsidRPr="003637E8">
        <w:rPr>
          <w:rFonts w:ascii="Times New Roman" w:hAnsi="Times New Roman" w:cs="Times New Roman"/>
        </w:rPr>
        <w:t>’</w:t>
      </w:r>
      <w:r w:rsidRPr="003637E8">
        <w:rPr>
          <w:rFonts w:ascii="Times New Roman" w:hAnsi="Times New Roman" w:cs="Times New Roman"/>
        </w:rPr>
        <w:t xml:space="preserve"> which will provide an assortment of interventions. Tier four is the </w:t>
      </w:r>
      <w:r w:rsidR="006C373F" w:rsidRPr="003637E8">
        <w:rPr>
          <w:rFonts w:ascii="Times New Roman" w:hAnsi="Times New Roman" w:cs="Times New Roman"/>
        </w:rPr>
        <w:t>‘</w:t>
      </w:r>
      <w:r w:rsidRPr="003637E8">
        <w:rPr>
          <w:rFonts w:ascii="Times New Roman" w:hAnsi="Times New Roman" w:cs="Times New Roman"/>
        </w:rPr>
        <w:t>highly specialist service</w:t>
      </w:r>
      <w:r w:rsidR="006C373F" w:rsidRPr="003637E8">
        <w:rPr>
          <w:rFonts w:ascii="Times New Roman" w:hAnsi="Times New Roman" w:cs="Times New Roman"/>
        </w:rPr>
        <w:t>’</w:t>
      </w:r>
      <w:r w:rsidRPr="003637E8">
        <w:rPr>
          <w:rFonts w:ascii="Times New Roman" w:hAnsi="Times New Roman" w:cs="Times New Roman"/>
        </w:rPr>
        <w:t xml:space="preserve">, for example, </w:t>
      </w:r>
      <w:r w:rsidR="006C373F" w:rsidRPr="003637E8">
        <w:rPr>
          <w:rFonts w:ascii="Times New Roman" w:hAnsi="Times New Roman" w:cs="Times New Roman"/>
        </w:rPr>
        <w:t>‘</w:t>
      </w:r>
      <w:r w:rsidRPr="003637E8">
        <w:rPr>
          <w:rFonts w:ascii="Times New Roman" w:hAnsi="Times New Roman" w:cs="Times New Roman"/>
        </w:rPr>
        <w:t>very specialised outpatient services</w:t>
      </w:r>
      <w:r w:rsidR="006C373F" w:rsidRPr="003637E8">
        <w:rPr>
          <w:rFonts w:ascii="Times New Roman" w:hAnsi="Times New Roman" w:cs="Times New Roman"/>
        </w:rPr>
        <w:t>’</w:t>
      </w:r>
      <w:r w:rsidRPr="003637E8">
        <w:rPr>
          <w:rFonts w:ascii="Times New Roman" w:hAnsi="Times New Roman" w:cs="Times New Roman"/>
        </w:rPr>
        <w:t xml:space="preserve">. These services are normally for a small number of children who have been identified at a greater risk mental </w:t>
      </w:r>
      <w:r w:rsidRPr="003637E8">
        <w:rPr>
          <w:rFonts w:ascii="Times New Roman" w:hAnsi="Times New Roman" w:cs="Times New Roman"/>
        </w:rPr>
        <w:lastRenderedPageBreak/>
        <w:t>health issues, including self-harm, resulting in them needing intensive involvement. (The Association for Child and Adolescent Mental Health, 2017)</w:t>
      </w:r>
    </w:p>
    <w:p w:rsidR="005E1CAC" w:rsidRPr="003637E8" w:rsidRDefault="005E1CAC" w:rsidP="005E1CAC">
      <w:pPr>
        <w:rPr>
          <w:rFonts w:ascii="Times New Roman" w:hAnsi="Times New Roman" w:cs="Times New Roman"/>
        </w:rPr>
      </w:pPr>
      <w:r w:rsidRPr="003637E8">
        <w:rPr>
          <w:rFonts w:ascii="Times New Roman" w:hAnsi="Times New Roman" w:cs="Times New Roman"/>
        </w:rPr>
        <w:t>The referral process to CAMHS can be done in a variety of different ways. This can include who and will in different areas across the U.K. Normally professionals who can refer can include, health, education, Social workers and youth offending teams</w:t>
      </w:r>
      <w:r w:rsidR="00896E8B" w:rsidRPr="003637E8">
        <w:rPr>
          <w:rFonts w:ascii="Times New Roman" w:hAnsi="Times New Roman" w:cs="Times New Roman"/>
        </w:rPr>
        <w:t>.</w:t>
      </w:r>
      <w:r w:rsidR="000528E5">
        <w:rPr>
          <w:rFonts w:ascii="Times New Roman" w:hAnsi="Times New Roman" w:cs="Times New Roman"/>
        </w:rPr>
        <w:t xml:space="preserve"> </w:t>
      </w:r>
      <w:r w:rsidR="000528E5" w:rsidRPr="003637E8">
        <w:rPr>
          <w:rFonts w:ascii="Times New Roman" w:hAnsi="Times New Roman" w:cs="Times New Roman"/>
        </w:rPr>
        <w:t xml:space="preserve">Unfortunately, </w:t>
      </w:r>
      <w:r w:rsidR="000528E5">
        <w:rPr>
          <w:rFonts w:ascii="Times New Roman" w:hAnsi="Times New Roman" w:cs="Times New Roman"/>
        </w:rPr>
        <w:t>CAMHS face many challenges daily when it comes to trying to support children and their families with mental health issues.</w:t>
      </w:r>
      <w:r w:rsidR="00896E8B" w:rsidRPr="003637E8">
        <w:rPr>
          <w:rFonts w:ascii="Times New Roman" w:hAnsi="Times New Roman" w:cs="Times New Roman"/>
        </w:rPr>
        <w:t xml:space="preserve"> </w:t>
      </w:r>
      <w:r w:rsidR="000528E5">
        <w:rPr>
          <w:rFonts w:ascii="Times New Roman" w:hAnsi="Times New Roman" w:cs="Times New Roman"/>
        </w:rPr>
        <w:t>I</w:t>
      </w:r>
      <w:r w:rsidRPr="003637E8">
        <w:rPr>
          <w:rFonts w:ascii="Times New Roman" w:hAnsi="Times New Roman" w:cs="Times New Roman"/>
        </w:rPr>
        <w:t xml:space="preserve">n Wales, referrals that are made and excepted are harder to come by. Following an inquiry into the CAMHS service by the National Assembly for Wales </w:t>
      </w:r>
      <w:r w:rsidR="00896E8B" w:rsidRPr="003637E8">
        <w:rPr>
          <w:rFonts w:ascii="Times New Roman" w:hAnsi="Times New Roman" w:cs="Times New Roman"/>
        </w:rPr>
        <w:t xml:space="preserve">it was identified that </w:t>
      </w:r>
      <w:r w:rsidR="006C373F" w:rsidRPr="003637E8">
        <w:rPr>
          <w:rFonts w:ascii="Times New Roman" w:hAnsi="Times New Roman" w:cs="Times New Roman"/>
        </w:rPr>
        <w:t>‘many</w:t>
      </w:r>
      <w:r w:rsidRPr="003637E8">
        <w:rPr>
          <w:rFonts w:ascii="Times New Roman" w:hAnsi="Times New Roman" w:cs="Times New Roman"/>
        </w:rPr>
        <w:t xml:space="preserve"> children or young people that had been referred and were awaiting treatment had increased from 1,204 in April 2010 to 2,410 in May 2014</w:t>
      </w:r>
      <w:r w:rsidR="006C373F" w:rsidRPr="003637E8">
        <w:rPr>
          <w:rFonts w:ascii="Times New Roman" w:hAnsi="Times New Roman" w:cs="Times New Roman"/>
        </w:rPr>
        <w:t>’</w:t>
      </w:r>
      <w:r w:rsidRPr="003637E8">
        <w:rPr>
          <w:rFonts w:ascii="Times New Roman" w:hAnsi="Times New Roman" w:cs="Times New Roman"/>
        </w:rPr>
        <w:t xml:space="preserve">. (National Assembly for Wales, 2014) </w:t>
      </w:r>
      <w:r w:rsidR="00FE5455">
        <w:rPr>
          <w:rFonts w:ascii="Times New Roman" w:hAnsi="Times New Roman" w:cs="Times New Roman"/>
        </w:rPr>
        <w:t xml:space="preserve">However, many of these children who are referred, are assessed and on occasion turns out they do not require specialist support. Even though this is the case on certain occasions, they still go on the waiting list and it’s not until they have been seen that CAMHS know whether support is required. This means the waiting list is still increases in numbers. </w:t>
      </w:r>
      <w:r w:rsidRPr="003637E8">
        <w:rPr>
          <w:rFonts w:ascii="Times New Roman" w:hAnsi="Times New Roman" w:cs="Times New Roman"/>
        </w:rPr>
        <w:t xml:space="preserve">The inquiry also found that </w:t>
      </w:r>
      <w:r w:rsidR="006C373F" w:rsidRPr="003637E8">
        <w:rPr>
          <w:rFonts w:ascii="Times New Roman" w:hAnsi="Times New Roman" w:cs="Times New Roman"/>
        </w:rPr>
        <w:t>‘</w:t>
      </w:r>
      <w:r w:rsidRPr="003637E8">
        <w:rPr>
          <w:rFonts w:ascii="Times New Roman" w:hAnsi="Times New Roman" w:cs="Times New Roman"/>
        </w:rPr>
        <w:t>the level of provision was not sufficient to be able to meet the needs of those children who needed the specialist support from CAMHS</w:t>
      </w:r>
      <w:r w:rsidR="006C373F" w:rsidRPr="003637E8">
        <w:rPr>
          <w:rFonts w:ascii="Times New Roman" w:hAnsi="Times New Roman" w:cs="Times New Roman"/>
        </w:rPr>
        <w:t>’</w:t>
      </w:r>
      <w:r w:rsidRPr="003637E8">
        <w:rPr>
          <w:rFonts w:ascii="Times New Roman" w:hAnsi="Times New Roman" w:cs="Times New Roman"/>
        </w:rPr>
        <w:t xml:space="preserve">. It also found that </w:t>
      </w:r>
      <w:r w:rsidR="006C373F" w:rsidRPr="003637E8">
        <w:rPr>
          <w:rFonts w:ascii="Times New Roman" w:hAnsi="Times New Roman" w:cs="Times New Roman"/>
        </w:rPr>
        <w:t>‘</w:t>
      </w:r>
      <w:r w:rsidRPr="003637E8">
        <w:rPr>
          <w:rFonts w:ascii="Times New Roman" w:hAnsi="Times New Roman" w:cs="Times New Roman"/>
        </w:rPr>
        <w:t>the absence of services to those who did not meet the criteria for this service meant that a lot of these children were not having their needs met appropriately</w:t>
      </w:r>
      <w:r w:rsidR="006C373F" w:rsidRPr="003637E8">
        <w:rPr>
          <w:rFonts w:ascii="Times New Roman" w:hAnsi="Times New Roman" w:cs="Times New Roman"/>
        </w:rPr>
        <w:t>’</w:t>
      </w:r>
      <w:r w:rsidRPr="003637E8">
        <w:rPr>
          <w:rFonts w:ascii="Times New Roman" w:hAnsi="Times New Roman" w:cs="Times New Roman"/>
        </w:rPr>
        <w:t xml:space="preserve">. </w:t>
      </w:r>
      <w:r w:rsidR="000528E5">
        <w:rPr>
          <w:rFonts w:ascii="Times New Roman" w:hAnsi="Times New Roman" w:cs="Times New Roman"/>
        </w:rPr>
        <w:t xml:space="preserve">This has put pressure on CAMHS to be able to support those in need as they are struggling to keep up with the demand of referral’s.  </w:t>
      </w:r>
      <w:r w:rsidR="00896E8B" w:rsidRPr="003637E8">
        <w:rPr>
          <w:rFonts w:ascii="Times New Roman" w:hAnsi="Times New Roman" w:cs="Times New Roman"/>
        </w:rPr>
        <w:t>Following the</w:t>
      </w:r>
      <w:r w:rsidRPr="003637E8">
        <w:rPr>
          <w:rFonts w:ascii="Times New Roman" w:hAnsi="Times New Roman" w:cs="Times New Roman"/>
        </w:rPr>
        <w:t xml:space="preserve"> inquiry, a programme called </w:t>
      </w:r>
      <w:r w:rsidR="006C373F" w:rsidRPr="003637E8">
        <w:rPr>
          <w:rFonts w:ascii="Times New Roman" w:hAnsi="Times New Roman" w:cs="Times New Roman"/>
        </w:rPr>
        <w:t>‘</w:t>
      </w:r>
      <w:r w:rsidRPr="003637E8">
        <w:rPr>
          <w:rFonts w:ascii="Times New Roman" w:hAnsi="Times New Roman" w:cs="Times New Roman"/>
        </w:rPr>
        <w:t>Together for Children and young people</w:t>
      </w:r>
      <w:r w:rsidR="006C373F" w:rsidRPr="003637E8">
        <w:rPr>
          <w:rFonts w:ascii="Times New Roman" w:hAnsi="Times New Roman" w:cs="Times New Roman"/>
        </w:rPr>
        <w:t>’</w:t>
      </w:r>
      <w:r w:rsidRPr="003637E8">
        <w:rPr>
          <w:rFonts w:ascii="Times New Roman" w:hAnsi="Times New Roman" w:cs="Times New Roman"/>
        </w:rPr>
        <w:t xml:space="preserve"> (T4CYP) was introduced by NHS Wales. T4CYP is a </w:t>
      </w:r>
      <w:r w:rsidR="006C373F" w:rsidRPr="003637E8">
        <w:rPr>
          <w:rFonts w:ascii="Times New Roman" w:hAnsi="Times New Roman" w:cs="Times New Roman"/>
        </w:rPr>
        <w:t>‘</w:t>
      </w:r>
      <w:r w:rsidRPr="003637E8">
        <w:rPr>
          <w:rFonts w:ascii="Times New Roman" w:hAnsi="Times New Roman" w:cs="Times New Roman"/>
        </w:rPr>
        <w:t xml:space="preserve">multi-agency initiative which is aimed to </w:t>
      </w:r>
      <w:r w:rsidR="00896E8B" w:rsidRPr="003637E8">
        <w:rPr>
          <w:rFonts w:ascii="Times New Roman" w:hAnsi="Times New Roman" w:cs="Times New Roman"/>
        </w:rPr>
        <w:t>change the way mental health services will work together to provide the care children with mental health issues need</w:t>
      </w:r>
      <w:r w:rsidR="006C373F" w:rsidRPr="003637E8">
        <w:rPr>
          <w:rFonts w:ascii="Times New Roman" w:hAnsi="Times New Roman" w:cs="Times New Roman"/>
        </w:rPr>
        <w:t>’</w:t>
      </w:r>
      <w:r w:rsidRPr="003637E8">
        <w:rPr>
          <w:rFonts w:ascii="Times New Roman" w:hAnsi="Times New Roman" w:cs="Times New Roman"/>
        </w:rPr>
        <w:t xml:space="preserve">. It is designed to </w:t>
      </w:r>
      <w:r w:rsidR="006C373F" w:rsidRPr="003637E8">
        <w:rPr>
          <w:rFonts w:ascii="Times New Roman" w:hAnsi="Times New Roman" w:cs="Times New Roman"/>
        </w:rPr>
        <w:t>‘</w:t>
      </w:r>
      <w:r w:rsidRPr="003637E8">
        <w:rPr>
          <w:rFonts w:ascii="Times New Roman" w:hAnsi="Times New Roman" w:cs="Times New Roman"/>
        </w:rPr>
        <w:t>support early years development, promote well-being for all children, early identification and intervention and to develop more specialist services</w:t>
      </w:r>
      <w:r w:rsidR="006C373F" w:rsidRPr="003637E8">
        <w:rPr>
          <w:rFonts w:ascii="Times New Roman" w:hAnsi="Times New Roman" w:cs="Times New Roman"/>
        </w:rPr>
        <w:t>’</w:t>
      </w:r>
      <w:r w:rsidRPr="003637E8">
        <w:rPr>
          <w:rFonts w:ascii="Times New Roman" w:hAnsi="Times New Roman" w:cs="Times New Roman"/>
        </w:rPr>
        <w:t>. (The Association for Child and Adolescent Mental Health, 2017)</w:t>
      </w:r>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In May 2015 the Welsh Government provided an </w:t>
      </w:r>
      <w:r w:rsidR="006C373F" w:rsidRPr="003637E8">
        <w:rPr>
          <w:rFonts w:ascii="Times New Roman" w:hAnsi="Times New Roman" w:cs="Times New Roman"/>
        </w:rPr>
        <w:t>‘</w:t>
      </w:r>
      <w:r w:rsidRPr="003637E8">
        <w:rPr>
          <w:rFonts w:ascii="Times New Roman" w:hAnsi="Times New Roman" w:cs="Times New Roman"/>
        </w:rPr>
        <w:t>additional £7.6m for mental health services for children and young people in Wales</w:t>
      </w:r>
      <w:r w:rsidR="006C373F" w:rsidRPr="003637E8">
        <w:rPr>
          <w:rFonts w:ascii="Times New Roman" w:hAnsi="Times New Roman" w:cs="Times New Roman"/>
        </w:rPr>
        <w:t>’</w:t>
      </w:r>
      <w:r w:rsidRPr="003637E8">
        <w:rPr>
          <w:rFonts w:ascii="Times New Roman" w:hAnsi="Times New Roman" w:cs="Times New Roman"/>
        </w:rPr>
        <w:t xml:space="preserve">. This was to </w:t>
      </w:r>
      <w:r w:rsidR="006C373F" w:rsidRPr="003637E8">
        <w:rPr>
          <w:rFonts w:ascii="Times New Roman" w:hAnsi="Times New Roman" w:cs="Times New Roman"/>
        </w:rPr>
        <w:t>‘</w:t>
      </w:r>
      <w:r w:rsidRPr="003637E8">
        <w:rPr>
          <w:rFonts w:ascii="Times New Roman" w:hAnsi="Times New Roman" w:cs="Times New Roman"/>
        </w:rPr>
        <w:t>improve the CAMHS service, to make it more receptive to those with needs</w:t>
      </w:r>
      <w:r w:rsidR="006C373F" w:rsidRPr="003637E8">
        <w:rPr>
          <w:rFonts w:ascii="Times New Roman" w:hAnsi="Times New Roman" w:cs="Times New Roman"/>
        </w:rPr>
        <w:t>’</w:t>
      </w:r>
      <w:r w:rsidRPr="003637E8">
        <w:rPr>
          <w:rFonts w:ascii="Times New Roman" w:hAnsi="Times New Roman" w:cs="Times New Roman"/>
        </w:rPr>
        <w:t xml:space="preserve">. This could be done by being able to respond out of hours and at crisis point. Improving the provision for all children in local primary mental health services, and to ensure early intervention from these services to be able to meet their needs of these children and young people. </w:t>
      </w:r>
      <w:r w:rsidR="006A2DB3">
        <w:rPr>
          <w:rFonts w:ascii="Times New Roman" w:hAnsi="Times New Roman" w:cs="Times New Roman"/>
        </w:rPr>
        <w:t>As mentioned earlier, CAMHS waiting list are putting pressure on the service in order to give support to children with mental health issues, so it is hoped with the additional funding it will</w:t>
      </w:r>
      <w:r w:rsidRPr="003637E8">
        <w:rPr>
          <w:rFonts w:ascii="Times New Roman" w:hAnsi="Times New Roman" w:cs="Times New Roman"/>
        </w:rPr>
        <w:t xml:space="preserve"> try and </w:t>
      </w:r>
      <w:r w:rsidR="00ED1D54" w:rsidRPr="003637E8">
        <w:rPr>
          <w:rFonts w:ascii="Times New Roman" w:hAnsi="Times New Roman" w:cs="Times New Roman"/>
        </w:rPr>
        <w:t>‘</w:t>
      </w:r>
      <w:r w:rsidRPr="003637E8">
        <w:rPr>
          <w:rFonts w:ascii="Times New Roman" w:hAnsi="Times New Roman" w:cs="Times New Roman"/>
        </w:rPr>
        <w:t>reduce the waiting times in specialist CAMHS for those with the most complex needs</w:t>
      </w:r>
      <w:r w:rsidR="00ED1D54" w:rsidRPr="003637E8">
        <w:rPr>
          <w:rFonts w:ascii="Times New Roman" w:hAnsi="Times New Roman" w:cs="Times New Roman"/>
        </w:rPr>
        <w:t>’</w:t>
      </w:r>
      <w:r w:rsidRPr="003637E8">
        <w:rPr>
          <w:rFonts w:ascii="Times New Roman" w:hAnsi="Times New Roman" w:cs="Times New Roman"/>
        </w:rPr>
        <w:t xml:space="preserve">.  (Welsh Government, 2015). </w:t>
      </w:r>
    </w:p>
    <w:p w:rsidR="005E1CAC" w:rsidRPr="003637E8" w:rsidRDefault="005E1CAC" w:rsidP="005E1CAC">
      <w:pPr>
        <w:rPr>
          <w:rFonts w:ascii="Times New Roman" w:hAnsi="Times New Roman" w:cs="Times New Roman"/>
          <w:color w:val="FF0000"/>
        </w:rPr>
      </w:pPr>
      <w:r w:rsidRPr="003637E8">
        <w:rPr>
          <w:rFonts w:ascii="Times New Roman" w:hAnsi="Times New Roman" w:cs="Times New Roman"/>
        </w:rPr>
        <w:t xml:space="preserve">However, since then </w:t>
      </w:r>
      <w:r w:rsidR="00ED1D54" w:rsidRPr="003637E8">
        <w:rPr>
          <w:rFonts w:ascii="Times New Roman" w:hAnsi="Times New Roman" w:cs="Times New Roman"/>
        </w:rPr>
        <w:t>‘</w:t>
      </w:r>
      <w:r w:rsidRPr="003637E8">
        <w:rPr>
          <w:rFonts w:ascii="Times New Roman" w:hAnsi="Times New Roman" w:cs="Times New Roman"/>
        </w:rPr>
        <w:t>Health Secretary, Vaughan Gething</w:t>
      </w:r>
      <w:r w:rsidR="00ED1D54" w:rsidRPr="003637E8">
        <w:rPr>
          <w:rFonts w:ascii="Times New Roman" w:hAnsi="Times New Roman" w:cs="Times New Roman"/>
        </w:rPr>
        <w:t>’</w:t>
      </w:r>
      <w:r w:rsidRPr="003637E8">
        <w:rPr>
          <w:rFonts w:ascii="Times New Roman" w:hAnsi="Times New Roman" w:cs="Times New Roman"/>
        </w:rPr>
        <w:t xml:space="preserve"> and </w:t>
      </w:r>
      <w:r w:rsidR="00ED1D54" w:rsidRPr="003637E8">
        <w:rPr>
          <w:rFonts w:ascii="Times New Roman" w:hAnsi="Times New Roman" w:cs="Times New Roman"/>
        </w:rPr>
        <w:t>‘</w:t>
      </w:r>
      <w:r w:rsidRPr="003637E8">
        <w:rPr>
          <w:rFonts w:ascii="Times New Roman" w:hAnsi="Times New Roman" w:cs="Times New Roman"/>
        </w:rPr>
        <w:t>Education Secretary, Kirsty Williams</w:t>
      </w:r>
      <w:r w:rsidR="00ED1D54" w:rsidRPr="003637E8">
        <w:rPr>
          <w:rFonts w:ascii="Times New Roman" w:hAnsi="Times New Roman" w:cs="Times New Roman"/>
        </w:rPr>
        <w:t>’</w:t>
      </w:r>
      <w:r w:rsidRPr="003637E8">
        <w:rPr>
          <w:rFonts w:ascii="Times New Roman" w:hAnsi="Times New Roman" w:cs="Times New Roman"/>
        </w:rPr>
        <w:t xml:space="preserve"> have agreed a </w:t>
      </w:r>
      <w:r w:rsidR="00ED1D54" w:rsidRPr="003637E8">
        <w:rPr>
          <w:rFonts w:ascii="Times New Roman" w:hAnsi="Times New Roman" w:cs="Times New Roman"/>
        </w:rPr>
        <w:t>‘</w:t>
      </w:r>
      <w:r w:rsidRPr="003637E8">
        <w:rPr>
          <w:rFonts w:ascii="Times New Roman" w:hAnsi="Times New Roman" w:cs="Times New Roman"/>
        </w:rPr>
        <w:t>£1.4m investment to strength the support from CAMHS into schools</w:t>
      </w:r>
      <w:r w:rsidR="00ED1D54" w:rsidRPr="003637E8">
        <w:rPr>
          <w:rFonts w:ascii="Times New Roman" w:hAnsi="Times New Roman" w:cs="Times New Roman"/>
        </w:rPr>
        <w:t>’</w:t>
      </w:r>
      <w:r w:rsidRPr="003637E8">
        <w:rPr>
          <w:rFonts w:ascii="Times New Roman" w:hAnsi="Times New Roman" w:cs="Times New Roman"/>
        </w:rPr>
        <w:t xml:space="preserve">. This will see </w:t>
      </w:r>
      <w:r w:rsidR="00ED1D54" w:rsidRPr="003637E8">
        <w:rPr>
          <w:rFonts w:ascii="Times New Roman" w:hAnsi="Times New Roman" w:cs="Times New Roman"/>
        </w:rPr>
        <w:t>‘</w:t>
      </w:r>
      <w:r w:rsidRPr="003637E8">
        <w:rPr>
          <w:rFonts w:ascii="Times New Roman" w:hAnsi="Times New Roman" w:cs="Times New Roman"/>
        </w:rPr>
        <w:t>CAMHS practitioners go into pilot schools in three areas across Wales</w:t>
      </w:r>
      <w:r w:rsidR="00ED1D54" w:rsidRPr="003637E8">
        <w:rPr>
          <w:rFonts w:ascii="Times New Roman" w:hAnsi="Times New Roman" w:cs="Times New Roman"/>
        </w:rPr>
        <w:t>’</w:t>
      </w:r>
      <w:r w:rsidRPr="003637E8">
        <w:rPr>
          <w:rFonts w:ascii="Times New Roman" w:hAnsi="Times New Roman" w:cs="Times New Roman"/>
        </w:rPr>
        <w:t>. Staff within these schools will receive help and advice, ensuring pupils with mental health difficulties get the help they need early on, preventing them from more serious problems</w:t>
      </w:r>
      <w:r w:rsidR="00896E8B" w:rsidRPr="003637E8">
        <w:rPr>
          <w:rFonts w:ascii="Times New Roman" w:hAnsi="Times New Roman" w:cs="Times New Roman"/>
        </w:rPr>
        <w:t xml:space="preserve"> later in life. This is hoped that all staff will</w:t>
      </w:r>
      <w:r w:rsidRPr="003637E8">
        <w:rPr>
          <w:rFonts w:ascii="Times New Roman" w:hAnsi="Times New Roman" w:cs="Times New Roman"/>
        </w:rPr>
        <w:t xml:space="preserve"> have a better understanding of mental health problems, recognise and give the appropriate support. This </w:t>
      </w:r>
      <w:r w:rsidR="00ED1D54" w:rsidRPr="003637E8">
        <w:rPr>
          <w:rFonts w:ascii="Times New Roman" w:hAnsi="Times New Roman" w:cs="Times New Roman"/>
        </w:rPr>
        <w:t>‘</w:t>
      </w:r>
      <w:r w:rsidRPr="003637E8">
        <w:rPr>
          <w:rFonts w:ascii="Times New Roman" w:hAnsi="Times New Roman" w:cs="Times New Roman"/>
        </w:rPr>
        <w:t>initiative will initially be a pilot programme and commenced at the end of 2017 and will cover two full academic years which will conclude in the Summer of 2020</w:t>
      </w:r>
      <w:r w:rsidR="00ED1D54" w:rsidRPr="003637E8">
        <w:rPr>
          <w:rFonts w:ascii="Times New Roman" w:hAnsi="Times New Roman" w:cs="Times New Roman"/>
        </w:rPr>
        <w:t>’</w:t>
      </w:r>
      <w:r w:rsidRPr="003637E8">
        <w:rPr>
          <w:rFonts w:ascii="Times New Roman" w:hAnsi="Times New Roman" w:cs="Times New Roman"/>
        </w:rPr>
        <w:t xml:space="preserve">. With the Welsh Assembly key aims in </w:t>
      </w:r>
      <w:r w:rsidR="00ED1D54" w:rsidRPr="003637E8">
        <w:rPr>
          <w:rFonts w:ascii="Times New Roman" w:hAnsi="Times New Roman" w:cs="Times New Roman"/>
        </w:rPr>
        <w:t>‘</w:t>
      </w:r>
      <w:r w:rsidRPr="003637E8">
        <w:rPr>
          <w:rFonts w:ascii="Times New Roman" w:hAnsi="Times New Roman" w:cs="Times New Roman"/>
        </w:rPr>
        <w:t>improving well-being for all those in Wales</w:t>
      </w:r>
      <w:r w:rsidR="00ED1D54" w:rsidRPr="003637E8">
        <w:rPr>
          <w:rFonts w:ascii="Times New Roman" w:hAnsi="Times New Roman" w:cs="Times New Roman"/>
        </w:rPr>
        <w:t>’</w:t>
      </w:r>
      <w:r w:rsidRPr="003637E8">
        <w:rPr>
          <w:rFonts w:ascii="Times New Roman" w:hAnsi="Times New Roman" w:cs="Times New Roman"/>
        </w:rPr>
        <w:t xml:space="preserve">, it is hoped that this current initiative will </w:t>
      </w:r>
      <w:r w:rsidR="00ED1D54" w:rsidRPr="003637E8">
        <w:rPr>
          <w:rFonts w:ascii="Times New Roman" w:hAnsi="Times New Roman" w:cs="Times New Roman"/>
        </w:rPr>
        <w:t>‘</w:t>
      </w:r>
      <w:r w:rsidRPr="003637E8">
        <w:rPr>
          <w:rFonts w:ascii="Times New Roman" w:hAnsi="Times New Roman" w:cs="Times New Roman"/>
        </w:rPr>
        <w:t>improve accessibility to support services and ease pressures on specialist CAMHS by dropping inappropriate referrals</w:t>
      </w:r>
      <w:r w:rsidR="00ED1D54" w:rsidRPr="003637E8">
        <w:rPr>
          <w:rFonts w:ascii="Times New Roman" w:hAnsi="Times New Roman" w:cs="Times New Roman"/>
        </w:rPr>
        <w:t>’</w:t>
      </w:r>
      <w:r w:rsidRPr="003637E8">
        <w:rPr>
          <w:rFonts w:ascii="Times New Roman" w:hAnsi="Times New Roman" w:cs="Times New Roman"/>
        </w:rPr>
        <w:t>. (Welsh Government, 2017)</w:t>
      </w:r>
      <w:r w:rsidR="00F70A04" w:rsidRPr="003637E8">
        <w:rPr>
          <w:rFonts w:ascii="Times New Roman" w:hAnsi="Times New Roman" w:cs="Times New Roman"/>
        </w:rPr>
        <w:t xml:space="preserve"> </w:t>
      </w:r>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In conclusion, in Wales there are many multi-agencies that are there to help and support many families that need specialist support. However, these agencies are facing many challenges and barriers and are not able to fully support those in needs. This may have a negative impact on those children and families and could have devastating consequences. As the assignment mentioned, Victoria </w:t>
      </w:r>
      <w:r w:rsidRPr="003637E8">
        <w:rPr>
          <w:rFonts w:ascii="Times New Roman" w:hAnsi="Times New Roman" w:cs="Times New Roman"/>
        </w:rPr>
        <w:lastRenderedPageBreak/>
        <w:t xml:space="preserve">Climbie’s death resulted in multi-agencies not communicating with each other, and unfortunately since her death, children are still being failed by agencies. Since the death of Victoria Climbie, children have lost their lives due to abuse from family members. Even though an inquiry happened and recommendations were made after Victoria Climbie, with Every Child Matters agenda being developed, some agencies have still made serious failings resulting in the deaths of Baby P and Daniel Pelka since. As mentioned, these multi-agencies are facing many challenges and barriers when supporting children and their families, for example although initiatives are being put in place for CAMHS, with extra funding, unfortunately there are still pressures within the agency to fully support these children as the local authority are still facing budget cuts in other areas. </w:t>
      </w:r>
      <w:r w:rsidR="000528E5">
        <w:rPr>
          <w:rFonts w:ascii="Times New Roman" w:hAnsi="Times New Roman" w:cs="Times New Roman"/>
        </w:rPr>
        <w:t xml:space="preserve">The number of referrals are still on the rise, which CAMHS are struggling to keep up with. </w:t>
      </w:r>
      <w:r w:rsidRPr="003637E8">
        <w:rPr>
          <w:rFonts w:ascii="Times New Roman" w:hAnsi="Times New Roman" w:cs="Times New Roman"/>
        </w:rPr>
        <w:t>However, it is hoped that the recent initiative that is being piloted in the three areas of Wales will have a huge impact on improving well-being, meaning pressures within this agency will decrease. It is also important that everyone who works with children, that they continue to follow current policies including Every Child Matters agenda and their safeguarding policy to ensure that all their needs are met and that children are not failed by these agencies, like Victoria, Baby P and Daniel.</w:t>
      </w:r>
    </w:p>
    <w:p w:rsidR="005E1CAC" w:rsidRPr="003637E8" w:rsidRDefault="005E1CAC" w:rsidP="005E1CAC">
      <w:pP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Pr="003637E8" w:rsidRDefault="005E1CAC" w:rsidP="005E1CAC">
      <w:pPr>
        <w:jc w:val="center"/>
        <w:rPr>
          <w:rFonts w:ascii="Times New Roman" w:hAnsi="Times New Roman" w:cs="Times New Roman"/>
        </w:rPr>
      </w:pPr>
    </w:p>
    <w:p w:rsidR="005E1CAC" w:rsidRDefault="005E1CAC" w:rsidP="005E1CAC">
      <w:pPr>
        <w:jc w:val="center"/>
        <w:rPr>
          <w:rFonts w:ascii="Times New Roman" w:hAnsi="Times New Roman" w:cs="Times New Roman"/>
        </w:rPr>
      </w:pPr>
    </w:p>
    <w:p w:rsidR="00E13E2C" w:rsidRDefault="00E13E2C" w:rsidP="005E1CAC">
      <w:pPr>
        <w:jc w:val="center"/>
        <w:rPr>
          <w:rFonts w:ascii="Times New Roman" w:hAnsi="Times New Roman" w:cs="Times New Roman"/>
        </w:rPr>
      </w:pPr>
    </w:p>
    <w:p w:rsidR="00E13E2C" w:rsidRDefault="00E13E2C" w:rsidP="005E1CAC">
      <w:pPr>
        <w:jc w:val="center"/>
        <w:rPr>
          <w:rFonts w:ascii="Times New Roman" w:hAnsi="Times New Roman" w:cs="Times New Roman"/>
        </w:rPr>
      </w:pPr>
    </w:p>
    <w:p w:rsidR="00E13E2C" w:rsidRDefault="00E13E2C" w:rsidP="005E1CAC">
      <w:pPr>
        <w:jc w:val="center"/>
        <w:rPr>
          <w:rFonts w:ascii="Times New Roman" w:hAnsi="Times New Roman" w:cs="Times New Roman"/>
        </w:rPr>
      </w:pPr>
    </w:p>
    <w:p w:rsidR="00E13E2C" w:rsidRDefault="00E13E2C" w:rsidP="005E1CAC">
      <w:pPr>
        <w:jc w:val="center"/>
        <w:rPr>
          <w:rFonts w:ascii="Times New Roman" w:hAnsi="Times New Roman" w:cs="Times New Roman"/>
        </w:rPr>
      </w:pPr>
    </w:p>
    <w:p w:rsidR="00E13E2C" w:rsidRPr="003637E8" w:rsidRDefault="00E13E2C" w:rsidP="005E1CAC">
      <w:pPr>
        <w:jc w:val="center"/>
        <w:rPr>
          <w:rFonts w:ascii="Times New Roman" w:hAnsi="Times New Roman" w:cs="Times New Roman"/>
        </w:rPr>
      </w:pPr>
      <w:bookmarkStart w:id="4" w:name="_GoBack"/>
      <w:bookmarkEnd w:id="4"/>
    </w:p>
    <w:p w:rsidR="005E1CAC" w:rsidRPr="003637E8" w:rsidRDefault="005E1CAC" w:rsidP="005E1CAC">
      <w:pPr>
        <w:rPr>
          <w:rFonts w:ascii="Times New Roman" w:hAnsi="Times New Roman" w:cs="Times New Roman"/>
        </w:rPr>
      </w:pPr>
    </w:p>
    <w:p w:rsidR="005E1CAC" w:rsidRPr="003637E8" w:rsidRDefault="005E1CAC" w:rsidP="005E1CAC">
      <w:pPr>
        <w:jc w:val="center"/>
        <w:rPr>
          <w:rFonts w:ascii="Times New Roman" w:hAnsi="Times New Roman" w:cs="Times New Roman"/>
          <w:u w:val="single"/>
        </w:rPr>
      </w:pPr>
      <w:r w:rsidRPr="003637E8">
        <w:rPr>
          <w:rFonts w:ascii="Times New Roman" w:hAnsi="Times New Roman" w:cs="Times New Roman"/>
          <w:u w:val="single"/>
        </w:rPr>
        <w:lastRenderedPageBreak/>
        <w:t>Reference List</w:t>
      </w:r>
    </w:p>
    <w:p w:rsidR="005E1CAC" w:rsidRPr="0094259C" w:rsidRDefault="005E1CAC" w:rsidP="005E1CAC">
      <w:pPr>
        <w:jc w:val="center"/>
        <w:rPr>
          <w:rFonts w:ascii="Times New Roman" w:hAnsi="Times New Roman" w:cs="Times New Roman"/>
        </w:rPr>
      </w:pPr>
    </w:p>
    <w:p w:rsidR="0094259C" w:rsidRDefault="0094259C" w:rsidP="005E1CAC">
      <w:pPr>
        <w:rPr>
          <w:rFonts w:ascii="Times New Roman" w:hAnsi="Times New Roman" w:cs="Times New Roman"/>
        </w:rPr>
      </w:pPr>
      <w:r w:rsidRPr="0094259C">
        <w:rPr>
          <w:rFonts w:ascii="Times New Roman" w:hAnsi="Times New Roman" w:cs="Times New Roman"/>
        </w:rPr>
        <w:t xml:space="preserve">Coventry Safeguarding Board, </w:t>
      </w:r>
      <w:r>
        <w:rPr>
          <w:rFonts w:ascii="Times New Roman" w:hAnsi="Times New Roman" w:cs="Times New Roman"/>
        </w:rPr>
        <w:t>(</w:t>
      </w:r>
      <w:r w:rsidRPr="0094259C">
        <w:rPr>
          <w:rFonts w:ascii="Times New Roman" w:hAnsi="Times New Roman" w:cs="Times New Roman"/>
        </w:rPr>
        <w:t>2013</w:t>
      </w:r>
      <w:r>
        <w:rPr>
          <w:rFonts w:ascii="Times New Roman" w:hAnsi="Times New Roman" w:cs="Times New Roman"/>
        </w:rPr>
        <w:t xml:space="preserve">) </w:t>
      </w:r>
      <w:r w:rsidRPr="0094259C">
        <w:rPr>
          <w:rFonts w:ascii="Times New Roman" w:hAnsi="Times New Roman" w:cs="Times New Roman"/>
          <w:i/>
        </w:rPr>
        <w:t>Serious Case Review-Re Daniel Pelka</w:t>
      </w:r>
      <w:r>
        <w:rPr>
          <w:rFonts w:ascii="Times New Roman" w:hAnsi="Times New Roman" w:cs="Times New Roman"/>
          <w:i/>
        </w:rPr>
        <w:t xml:space="preserve"> </w:t>
      </w:r>
      <w:r>
        <w:rPr>
          <w:rFonts w:ascii="Times New Roman" w:hAnsi="Times New Roman" w:cs="Times New Roman"/>
        </w:rPr>
        <w:t>Available online at:</w:t>
      </w:r>
      <w:r w:rsidRPr="0094259C">
        <w:t xml:space="preserve"> </w:t>
      </w:r>
      <w:hyperlink r:id="rId4" w:history="1">
        <w:r w:rsidRPr="00EA7092">
          <w:rPr>
            <w:rStyle w:val="Hyperlink"/>
            <w:rFonts w:ascii="Times New Roman" w:hAnsi="Times New Roman" w:cs="Times New Roman"/>
          </w:rPr>
          <w:t>https://cscb-new.co.uk/downloads/Serious%20Case%20Reviews%20-%20exec.%20summaries/SCR_Archive/Coventry%20SCR%20-%20Daniel%20Pelka%20(2013).pdf</w:t>
        </w:r>
      </w:hyperlink>
    </w:p>
    <w:p w:rsidR="005E1CAC" w:rsidRPr="003637E8" w:rsidRDefault="005E1CAC" w:rsidP="005E1CAC">
      <w:pPr>
        <w:rPr>
          <w:rFonts w:ascii="Times New Roman" w:hAnsi="Times New Roman" w:cs="Times New Roman"/>
        </w:rPr>
      </w:pPr>
      <w:r w:rsidRPr="003637E8">
        <w:rPr>
          <w:rFonts w:ascii="Times New Roman" w:hAnsi="Times New Roman" w:cs="Times New Roman"/>
        </w:rPr>
        <w:t>Department for Children, Schools and Families. DCSF, (2008</w:t>
      </w:r>
      <w:r w:rsidRPr="003637E8">
        <w:rPr>
          <w:rFonts w:ascii="Times New Roman" w:hAnsi="Times New Roman" w:cs="Times New Roman"/>
          <w:i/>
        </w:rPr>
        <w:t>). Every Child Matters Outcomes Framework</w:t>
      </w:r>
      <w:r w:rsidRPr="003637E8">
        <w:rPr>
          <w:rFonts w:ascii="Times New Roman" w:hAnsi="Times New Roman" w:cs="Times New Roman"/>
        </w:rPr>
        <w:t>. London: DCSF.</w:t>
      </w:r>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Department for Education and Skills (DfES) (2005a) </w:t>
      </w:r>
      <w:r w:rsidRPr="003637E8">
        <w:rPr>
          <w:rFonts w:ascii="Times New Roman" w:hAnsi="Times New Roman" w:cs="Times New Roman"/>
          <w:i/>
        </w:rPr>
        <w:t>The Children’s Workforce Strategy</w:t>
      </w:r>
      <w:r w:rsidRPr="003637E8">
        <w:rPr>
          <w:rFonts w:ascii="Times New Roman" w:hAnsi="Times New Roman" w:cs="Times New Roman"/>
        </w:rPr>
        <w:t>. London: DfES</w:t>
      </w:r>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Healthy schools.gov.uk, (2009) available online at: </w:t>
      </w:r>
      <w:hyperlink r:id="rId5" w:history="1">
        <w:r w:rsidRPr="003637E8">
          <w:rPr>
            <w:rStyle w:val="Hyperlink"/>
            <w:rFonts w:ascii="Times New Roman" w:hAnsi="Times New Roman" w:cs="Times New Roman"/>
          </w:rPr>
          <w:t>http://audit.healthyschools.gov.uk/Themes/default.aspx</w:t>
        </w:r>
      </w:hyperlink>
    </w:p>
    <w:p w:rsidR="005E1CAC" w:rsidRPr="003637E8" w:rsidRDefault="005E1CAC" w:rsidP="005E1CAC">
      <w:pPr>
        <w:rPr>
          <w:rFonts w:ascii="Times New Roman" w:hAnsi="Times New Roman" w:cs="Times New Roman"/>
        </w:rPr>
      </w:pPr>
      <w:r w:rsidRPr="003637E8">
        <w:rPr>
          <w:rFonts w:ascii="Times New Roman" w:hAnsi="Times New Roman" w:cs="Times New Roman"/>
        </w:rPr>
        <w:t>Knowles. G. (2009</w:t>
      </w:r>
      <w:r w:rsidRPr="003637E8">
        <w:rPr>
          <w:rFonts w:ascii="Times New Roman" w:hAnsi="Times New Roman" w:cs="Times New Roman"/>
          <w:i/>
        </w:rPr>
        <w:t>). Ensuring Every Child Matters</w:t>
      </w:r>
      <w:r w:rsidRPr="003637E8">
        <w:rPr>
          <w:rFonts w:ascii="Times New Roman" w:hAnsi="Times New Roman" w:cs="Times New Roman"/>
        </w:rPr>
        <w:t>. London: Sage</w:t>
      </w:r>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Lancashire County Council (2015) </w:t>
      </w:r>
      <w:r w:rsidRPr="003637E8">
        <w:rPr>
          <w:rFonts w:ascii="Times New Roman" w:hAnsi="Times New Roman" w:cs="Times New Roman"/>
          <w:i/>
        </w:rPr>
        <w:t>Multi Agency Working</w:t>
      </w:r>
      <w:r w:rsidRPr="003637E8">
        <w:rPr>
          <w:rFonts w:ascii="Times New Roman" w:hAnsi="Times New Roman" w:cs="Times New Roman"/>
        </w:rPr>
        <w:t>, www3.lancashire.gov.uk/corporate/calendar/views/entries/showAtt.asp?id</w:t>
      </w:r>
    </w:p>
    <w:p w:rsidR="005E1CAC" w:rsidRPr="003637E8" w:rsidRDefault="005E1CAC" w:rsidP="005E1CAC">
      <w:pPr>
        <w:rPr>
          <w:rFonts w:ascii="Times New Roman" w:hAnsi="Times New Roman" w:cs="Times New Roman"/>
        </w:rPr>
      </w:pPr>
      <w:r w:rsidRPr="003637E8">
        <w:rPr>
          <w:rFonts w:ascii="Times New Roman" w:hAnsi="Times New Roman" w:cs="Times New Roman"/>
        </w:rPr>
        <w:t>Lord Laming, (</w:t>
      </w:r>
      <w:r w:rsidR="0089651F" w:rsidRPr="003637E8">
        <w:rPr>
          <w:rFonts w:ascii="Times New Roman" w:hAnsi="Times New Roman" w:cs="Times New Roman"/>
        </w:rPr>
        <w:t>2003</w:t>
      </w:r>
      <w:r w:rsidR="0089651F">
        <w:rPr>
          <w:rFonts w:ascii="Times New Roman" w:hAnsi="Times New Roman" w:cs="Times New Roman"/>
        </w:rPr>
        <w:t>, p3</w:t>
      </w:r>
      <w:r w:rsidRPr="003637E8">
        <w:rPr>
          <w:rFonts w:ascii="Times New Roman" w:hAnsi="Times New Roman" w:cs="Times New Roman"/>
        </w:rPr>
        <w:t xml:space="preserve">) </w:t>
      </w:r>
      <w:r w:rsidRPr="003637E8">
        <w:rPr>
          <w:rFonts w:ascii="Times New Roman" w:hAnsi="Times New Roman" w:cs="Times New Roman"/>
          <w:i/>
        </w:rPr>
        <w:t>The Victoria Climbie Inquiry</w:t>
      </w:r>
      <w:r w:rsidR="0089651F">
        <w:rPr>
          <w:rFonts w:ascii="Times New Roman" w:hAnsi="Times New Roman" w:cs="Times New Roman"/>
        </w:rPr>
        <w:t>.</w:t>
      </w:r>
      <w:r w:rsidRPr="003637E8">
        <w:rPr>
          <w:rFonts w:ascii="Times New Roman" w:hAnsi="Times New Roman" w:cs="Times New Roman"/>
        </w:rPr>
        <w:t xml:space="preserve"> Available online: </w:t>
      </w:r>
      <w:hyperlink r:id="rId6" w:history="1">
        <w:r w:rsidRPr="003637E8">
          <w:rPr>
            <w:rStyle w:val="Hyperlink"/>
            <w:rFonts w:ascii="Times New Roman" w:hAnsi="Times New Roman" w:cs="Times New Roman"/>
          </w:rPr>
          <w:t>www.victoria-climbie-inquiry.org.uk/finreport/report.pdf(accessed16january2009)</w:t>
        </w:r>
      </w:hyperlink>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National Assembly for Wales, (2014) </w:t>
      </w:r>
      <w:r w:rsidRPr="003637E8">
        <w:rPr>
          <w:rFonts w:ascii="Times New Roman" w:hAnsi="Times New Roman" w:cs="Times New Roman"/>
          <w:i/>
        </w:rPr>
        <w:t>Inquiry into Child and Adolescent Mental Health Services (CAMHS)</w:t>
      </w:r>
      <w:r w:rsidRPr="003637E8">
        <w:rPr>
          <w:rFonts w:ascii="Times New Roman" w:hAnsi="Times New Roman" w:cs="Times New Roman"/>
        </w:rPr>
        <w:t xml:space="preserve"> available online at: </w:t>
      </w:r>
      <w:hyperlink r:id="rId7" w:history="1">
        <w:r w:rsidRPr="003637E8">
          <w:rPr>
            <w:rStyle w:val="Hyperlink"/>
            <w:rFonts w:ascii="Times New Roman" w:hAnsi="Times New Roman" w:cs="Times New Roman"/>
          </w:rPr>
          <w:t>http://www.assembly.wales/laid%20documents/cr-ld10016%20-%20report%20by%20the%20children,%20young%20people%20and%20education%20committee%20-%20inquiry%20into%20child%20and%20adolescent%20mental%20health/cr-ld10016-e.pdf</w:t>
        </w:r>
      </w:hyperlink>
    </w:p>
    <w:p w:rsidR="005E1CAC" w:rsidRDefault="005E1CAC" w:rsidP="005E1CAC">
      <w:pPr>
        <w:rPr>
          <w:rFonts w:ascii="Times New Roman" w:hAnsi="Times New Roman" w:cs="Times New Roman"/>
        </w:rPr>
      </w:pPr>
      <w:r w:rsidRPr="003637E8">
        <w:rPr>
          <w:rFonts w:ascii="Times New Roman" w:hAnsi="Times New Roman" w:cs="Times New Roman"/>
        </w:rPr>
        <w:t>Reid, K. (2005) The implications of Every Child Matters and the Children Act for Schools. Pastoral care, 23(1): 12-18.</w:t>
      </w:r>
    </w:p>
    <w:p w:rsidR="00B0625E" w:rsidRDefault="00B0625E" w:rsidP="00B0625E">
      <w:pPr>
        <w:rPr>
          <w:rFonts w:ascii="Times New Roman" w:hAnsi="Times New Roman" w:cs="Times New Roman"/>
          <w:color w:val="0563C1" w:themeColor="hyperlink"/>
          <w:sz w:val="24"/>
          <w:szCs w:val="24"/>
          <w:u w:val="single"/>
        </w:rPr>
      </w:pPr>
      <w:r>
        <w:rPr>
          <w:rFonts w:ascii="Times New Roman" w:hAnsi="Times New Roman" w:cs="Times New Roman"/>
        </w:rPr>
        <w:t xml:space="preserve">School,A, (2018) available online at: </w:t>
      </w:r>
      <w:hyperlink r:id="rId8" w:history="1">
        <w:r w:rsidRPr="00136505">
          <w:rPr>
            <w:rFonts w:ascii="Times New Roman" w:hAnsi="Times New Roman" w:cs="Times New Roman"/>
            <w:color w:val="0563C1" w:themeColor="hyperlink"/>
            <w:sz w:val="24"/>
            <w:szCs w:val="24"/>
            <w:u w:val="single"/>
          </w:rPr>
          <w:t>http://www.pembrokedockcommunityschool.co.uk/</w:t>
        </w:r>
      </w:hyperlink>
    </w:p>
    <w:p w:rsidR="005E1CAC" w:rsidRPr="003637E8" w:rsidRDefault="005E1CAC" w:rsidP="005E1CAC">
      <w:pPr>
        <w:rPr>
          <w:rStyle w:val="Hyperlink"/>
          <w:rFonts w:ascii="Times New Roman" w:eastAsia="Times New Roman" w:hAnsi="Times New Roman" w:cs="Times New Roman"/>
          <w:lang w:eastAsia="en-GB"/>
        </w:rPr>
      </w:pPr>
      <w:r w:rsidRPr="003637E8">
        <w:rPr>
          <w:rFonts w:ascii="Times New Roman" w:hAnsi="Times New Roman" w:cs="Times New Roman"/>
        </w:rPr>
        <w:t>The Association for Child and Adolescent Mental Health, 2017</w:t>
      </w:r>
      <w:bookmarkStart w:id="5" w:name="_Hlk511936240"/>
      <w:r w:rsidRPr="003637E8">
        <w:rPr>
          <w:rFonts w:ascii="Times New Roman" w:hAnsi="Times New Roman" w:cs="Times New Roman"/>
          <w:i/>
        </w:rPr>
        <w:t xml:space="preserve">. </w:t>
      </w:r>
      <w:r w:rsidRPr="003637E8">
        <w:rPr>
          <w:rFonts w:ascii="Times New Roman" w:eastAsia="Times New Roman" w:hAnsi="Times New Roman" w:cs="Times New Roman"/>
          <w:bCs/>
          <w:i/>
          <w:lang w:eastAsia="en-GB"/>
        </w:rPr>
        <w:t>Child and Adolescent Mental Health Services</w:t>
      </w:r>
      <w:bookmarkEnd w:id="5"/>
      <w:r w:rsidRPr="003637E8">
        <w:rPr>
          <w:rFonts w:ascii="Times New Roman" w:eastAsia="Times New Roman" w:hAnsi="Times New Roman" w:cs="Times New Roman"/>
          <w:bCs/>
          <w:lang w:eastAsia="en-GB"/>
        </w:rPr>
        <w:t xml:space="preserve"> available online at:</w:t>
      </w:r>
      <w:r w:rsidRPr="003637E8">
        <w:rPr>
          <w:rFonts w:ascii="Times New Roman" w:hAnsi="Times New Roman" w:cs="Times New Roman"/>
        </w:rPr>
        <w:t xml:space="preserve"> </w:t>
      </w:r>
      <w:hyperlink r:id="rId9" w:history="1">
        <w:r w:rsidRPr="003637E8">
          <w:rPr>
            <w:rStyle w:val="Hyperlink"/>
            <w:rFonts w:ascii="Times New Roman" w:eastAsia="Times New Roman" w:hAnsi="Times New Roman" w:cs="Times New Roman"/>
            <w:lang w:eastAsia="en-GB"/>
          </w:rPr>
          <w:t>https://www.acamh.org/about-acamh/</w:t>
        </w:r>
      </w:hyperlink>
    </w:p>
    <w:p w:rsidR="002619AF" w:rsidRPr="003637E8" w:rsidRDefault="002619AF" w:rsidP="002619AF">
      <w:pPr>
        <w:rPr>
          <w:rFonts w:ascii="Times New Roman" w:hAnsi="Times New Roman" w:cs="Times New Roman"/>
        </w:rPr>
      </w:pPr>
      <w:r w:rsidRPr="003637E8">
        <w:rPr>
          <w:rStyle w:val="Hyperlink"/>
          <w:rFonts w:ascii="Times New Roman" w:eastAsia="Times New Roman" w:hAnsi="Times New Roman" w:cs="Times New Roman"/>
          <w:lang w:eastAsia="en-GB"/>
        </w:rPr>
        <w:t>National Archives,</w:t>
      </w:r>
      <w:r w:rsidRPr="003637E8">
        <w:rPr>
          <w:rFonts w:ascii="Times New Roman" w:hAnsi="Times New Roman" w:cs="Times New Roman"/>
        </w:rPr>
        <w:t xml:space="preserve"> Department for Education. (2010) </w:t>
      </w:r>
      <w:r w:rsidRPr="003637E8">
        <w:rPr>
          <w:rFonts w:ascii="Times New Roman" w:hAnsi="Times New Roman" w:cs="Times New Roman"/>
          <w:i/>
        </w:rPr>
        <w:t>Common Core of Skills and Knowledge.</w:t>
      </w:r>
      <w:r w:rsidRPr="003637E8">
        <w:rPr>
          <w:rFonts w:ascii="Times New Roman" w:hAnsi="Times New Roman" w:cs="Times New Roman"/>
        </w:rPr>
        <w:t xml:space="preserve"> Available online at: </w:t>
      </w:r>
      <w:hyperlink r:id="rId10" w:history="1">
        <w:r w:rsidRPr="003637E8">
          <w:rPr>
            <w:rStyle w:val="Hyperlink"/>
            <w:rFonts w:ascii="Times New Roman" w:hAnsi="Times New Roman" w:cs="Times New Roman"/>
          </w:rPr>
          <w:t>http://webarchive.nationalarchives.gov.uk/20100202104324/http://www.dcsf.gov.uk/everychildmatters/strategy/deliveringservices1/commoncore/commoncoreofskillsandknowledge/</w:t>
        </w:r>
      </w:hyperlink>
    </w:p>
    <w:p w:rsidR="005E1CAC" w:rsidRPr="003637E8" w:rsidRDefault="005E1CAC" w:rsidP="005E1CAC">
      <w:pPr>
        <w:rPr>
          <w:rFonts w:ascii="Times New Roman" w:hAnsi="Times New Roman" w:cs="Times New Roman"/>
        </w:rPr>
      </w:pPr>
      <w:r w:rsidRPr="003637E8">
        <w:rPr>
          <w:rStyle w:val="Hyperlink"/>
          <w:rFonts w:ascii="Times New Roman" w:eastAsia="Times New Roman" w:hAnsi="Times New Roman" w:cs="Times New Roman"/>
          <w:lang w:eastAsia="en-GB"/>
        </w:rPr>
        <w:t>National Archives,</w:t>
      </w:r>
      <w:r w:rsidRPr="003637E8">
        <w:rPr>
          <w:rFonts w:ascii="Times New Roman" w:hAnsi="Times New Roman" w:cs="Times New Roman"/>
        </w:rPr>
        <w:t xml:space="preserve"> Department for Education. (2012) </w:t>
      </w:r>
      <w:r w:rsidRPr="003637E8">
        <w:rPr>
          <w:rFonts w:ascii="Times New Roman" w:hAnsi="Times New Roman" w:cs="Times New Roman"/>
          <w:i/>
        </w:rPr>
        <w:t>Multi-agency Working</w:t>
      </w:r>
      <w:r w:rsidRPr="003637E8">
        <w:rPr>
          <w:rFonts w:ascii="Times New Roman" w:hAnsi="Times New Roman" w:cs="Times New Roman"/>
        </w:rPr>
        <w:t xml:space="preserve">. Available online at: </w:t>
      </w:r>
      <w:hyperlink r:id="rId11" w:history="1">
        <w:r w:rsidRPr="003637E8">
          <w:rPr>
            <w:rStyle w:val="Hyperlink"/>
            <w:rFonts w:ascii="Times New Roman" w:hAnsi="Times New Roman" w:cs="Times New Roman"/>
          </w:rPr>
          <w:t>http://webarchive.nationalarchives.gov.uk/20130104164035/https://www.education.gov.uk/childrenandyoungpeople/strategy/integratedworking/a0069013/multi-agency-working</w:t>
        </w:r>
      </w:hyperlink>
    </w:p>
    <w:p w:rsidR="005E1CAC" w:rsidRPr="003637E8" w:rsidRDefault="005E1CAC" w:rsidP="005E1CAC">
      <w:pPr>
        <w:rPr>
          <w:rFonts w:ascii="Times New Roman" w:eastAsia="Times New Roman" w:hAnsi="Times New Roman" w:cs="Times New Roman"/>
          <w:lang w:eastAsia="en-GB"/>
        </w:rPr>
      </w:pPr>
      <w:r w:rsidRPr="003637E8">
        <w:rPr>
          <w:rFonts w:ascii="Times New Roman" w:hAnsi="Times New Roman" w:cs="Times New Roman"/>
        </w:rPr>
        <w:t>NHS choices, (2016)</w:t>
      </w:r>
      <w:r w:rsidRPr="003637E8">
        <w:rPr>
          <w:rFonts w:ascii="Times New Roman" w:hAnsi="Times New Roman" w:cs="Times New Roman"/>
          <w:i/>
        </w:rPr>
        <w:t xml:space="preserve">. </w:t>
      </w:r>
      <w:r w:rsidRPr="003637E8">
        <w:rPr>
          <w:rFonts w:ascii="Times New Roman" w:eastAsia="Times New Roman" w:hAnsi="Times New Roman" w:cs="Times New Roman"/>
          <w:bCs/>
          <w:i/>
          <w:lang w:eastAsia="en-GB"/>
        </w:rPr>
        <w:t>Child and Adolescent Mental Health Services</w:t>
      </w:r>
      <w:r w:rsidRPr="003637E8">
        <w:rPr>
          <w:rFonts w:ascii="Times New Roman" w:hAnsi="Times New Roman" w:cs="Times New Roman"/>
        </w:rPr>
        <w:t xml:space="preserve"> Available online at: </w:t>
      </w:r>
      <w:hyperlink r:id="rId12" w:history="1">
        <w:r w:rsidRPr="003637E8">
          <w:rPr>
            <w:rStyle w:val="Hyperlink"/>
            <w:rFonts w:ascii="Times New Roman" w:hAnsi="Times New Roman" w:cs="Times New Roman"/>
          </w:rPr>
          <w:t>https://www.nhs.uk/NHSEngland/AboutNHSservices/mental-health-services-explained/Pages/about-childrens-mental-health-services.aspx</w:t>
        </w:r>
      </w:hyperlink>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Welsh Assembly Government, (2015). Available online at: </w:t>
      </w:r>
      <w:hyperlink r:id="rId13" w:history="1">
        <w:r w:rsidRPr="003637E8">
          <w:rPr>
            <w:rStyle w:val="Hyperlink"/>
            <w:rFonts w:ascii="Times New Roman" w:hAnsi="Times New Roman" w:cs="Times New Roman"/>
          </w:rPr>
          <w:t>http://gov.wales/newsroom/health-and-social-services/2015/10182787/?lang=en</w:t>
        </w:r>
      </w:hyperlink>
    </w:p>
    <w:p w:rsidR="005E1CAC" w:rsidRPr="003637E8" w:rsidRDefault="005E1CAC" w:rsidP="005E1CAC">
      <w:pPr>
        <w:rPr>
          <w:rFonts w:ascii="Times New Roman" w:hAnsi="Times New Roman" w:cs="Times New Roman"/>
        </w:rPr>
      </w:pPr>
      <w:r w:rsidRPr="003637E8">
        <w:rPr>
          <w:rFonts w:ascii="Times New Roman" w:hAnsi="Times New Roman" w:cs="Times New Roman"/>
        </w:rPr>
        <w:t xml:space="preserve">Welsh Government, (2017). Available online at: </w:t>
      </w:r>
      <w:hyperlink r:id="rId14" w:history="1">
        <w:r w:rsidRPr="003637E8">
          <w:rPr>
            <w:rStyle w:val="Hyperlink"/>
            <w:rFonts w:ascii="Times New Roman" w:hAnsi="Times New Roman" w:cs="Times New Roman"/>
          </w:rPr>
          <w:t>http://gov.wales/newsroom/health-and-social-services/2017/specialist/?lang=en</w:t>
        </w:r>
      </w:hyperlink>
    </w:p>
    <w:p w:rsidR="005E1CAC" w:rsidRDefault="006575C5" w:rsidP="005E1CAC">
      <w:pPr>
        <w:rPr>
          <w:rFonts w:ascii="Times New Roman" w:hAnsi="Times New Roman" w:cs="Times New Roman"/>
        </w:rPr>
      </w:pPr>
      <w:r>
        <w:rPr>
          <w:rFonts w:ascii="Times New Roman" w:hAnsi="Times New Roman" w:cs="Times New Roman"/>
        </w:rPr>
        <w:lastRenderedPageBreak/>
        <w:t xml:space="preserve">Welsh Government, (2017) Available online at: </w:t>
      </w:r>
      <w:hyperlink r:id="rId15" w:history="1">
        <w:r w:rsidRPr="00EA7092">
          <w:rPr>
            <w:rStyle w:val="Hyperlink"/>
            <w:rFonts w:ascii="Times New Roman" w:hAnsi="Times New Roman" w:cs="Times New Roman"/>
          </w:rPr>
          <w:t>http://gov.wales/about/cabinet/cabinetstatements/2017/responsetobudget/?lang=en</w:t>
        </w:r>
      </w:hyperlink>
    </w:p>
    <w:p w:rsidR="006575C5" w:rsidRPr="003637E8" w:rsidRDefault="006575C5" w:rsidP="005E1CAC">
      <w:pPr>
        <w:rPr>
          <w:rFonts w:ascii="Times New Roman" w:hAnsi="Times New Roman" w:cs="Times New Roman"/>
        </w:rPr>
      </w:pPr>
    </w:p>
    <w:p w:rsidR="005E1CAC" w:rsidRPr="003637E8" w:rsidRDefault="005E1CAC" w:rsidP="005E1CAC">
      <w:pPr>
        <w:rPr>
          <w:rFonts w:ascii="Times New Roman" w:hAnsi="Times New Roman" w:cs="Times New Roman"/>
        </w:rPr>
      </w:pPr>
    </w:p>
    <w:p w:rsidR="00E961C9" w:rsidRPr="003637E8" w:rsidRDefault="00E961C9" w:rsidP="002B4A41">
      <w:pPr>
        <w:rPr>
          <w:rFonts w:ascii="Times New Roman" w:hAnsi="Times New Roman" w:cs="Times New Roman"/>
        </w:rPr>
      </w:pPr>
    </w:p>
    <w:p w:rsidR="00624430" w:rsidRPr="003637E8" w:rsidRDefault="00624430" w:rsidP="00624430">
      <w:pPr>
        <w:rPr>
          <w:rFonts w:ascii="Times New Roman" w:hAnsi="Times New Roman" w:cs="Times New Roman"/>
        </w:rPr>
      </w:pPr>
    </w:p>
    <w:p w:rsidR="00624430" w:rsidRPr="003637E8" w:rsidRDefault="00624430" w:rsidP="00624430">
      <w:pPr>
        <w:rPr>
          <w:rFonts w:ascii="Times New Roman" w:hAnsi="Times New Roman" w:cs="Times New Roman"/>
        </w:rPr>
      </w:pPr>
    </w:p>
    <w:p w:rsidR="00D922E9" w:rsidRPr="003637E8" w:rsidRDefault="00D922E9">
      <w:pPr>
        <w:rPr>
          <w:rFonts w:ascii="Times New Roman" w:hAnsi="Times New Roman" w:cs="Times New Roman"/>
        </w:rPr>
      </w:pPr>
    </w:p>
    <w:sectPr w:rsidR="00D922E9" w:rsidRPr="0036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4430"/>
    <w:rsid w:val="000528E5"/>
    <w:rsid w:val="00065377"/>
    <w:rsid w:val="002312FF"/>
    <w:rsid w:val="00236654"/>
    <w:rsid w:val="002619AF"/>
    <w:rsid w:val="002B4A41"/>
    <w:rsid w:val="00333DD6"/>
    <w:rsid w:val="003637E8"/>
    <w:rsid w:val="005B5E3E"/>
    <w:rsid w:val="005E1CAC"/>
    <w:rsid w:val="00624430"/>
    <w:rsid w:val="006575C5"/>
    <w:rsid w:val="006961C1"/>
    <w:rsid w:val="006A2DB3"/>
    <w:rsid w:val="006C373F"/>
    <w:rsid w:val="0089651F"/>
    <w:rsid w:val="00896E8B"/>
    <w:rsid w:val="008C48CE"/>
    <w:rsid w:val="0094259C"/>
    <w:rsid w:val="00996B52"/>
    <w:rsid w:val="00A9397B"/>
    <w:rsid w:val="00AA1300"/>
    <w:rsid w:val="00AE2F9C"/>
    <w:rsid w:val="00B0625E"/>
    <w:rsid w:val="00D922E9"/>
    <w:rsid w:val="00E02969"/>
    <w:rsid w:val="00E13E2C"/>
    <w:rsid w:val="00E15D9E"/>
    <w:rsid w:val="00E5289F"/>
    <w:rsid w:val="00E961C9"/>
    <w:rsid w:val="00ED1D54"/>
    <w:rsid w:val="00F70A04"/>
    <w:rsid w:val="00F86995"/>
    <w:rsid w:val="00FE5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066BA"/>
  <w15:chartTrackingRefBased/>
  <w15:docId w15:val="{AF928C00-34C7-408A-B40F-CDDC37ACA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44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1CAC"/>
    <w:rPr>
      <w:color w:val="0563C1" w:themeColor="hyperlink"/>
      <w:u w:val="single"/>
    </w:rPr>
  </w:style>
  <w:style w:type="character" w:styleId="UnresolvedMention">
    <w:name w:val="Unresolved Mention"/>
    <w:basedOn w:val="DefaultParagraphFont"/>
    <w:uiPriority w:val="99"/>
    <w:semiHidden/>
    <w:unhideWhenUsed/>
    <w:rsid w:val="002619A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mbrokedockcommunityschool.co.uk/" TargetMode="External"/><Relationship Id="rId13" Type="http://schemas.openxmlformats.org/officeDocument/2006/relationships/hyperlink" Target="http://gov.wales/newsroom/health-and-social-services/2015/10182787/?lang=en" TargetMode="External"/><Relationship Id="rId3" Type="http://schemas.openxmlformats.org/officeDocument/2006/relationships/webSettings" Target="webSettings.xml"/><Relationship Id="rId7" Type="http://schemas.openxmlformats.org/officeDocument/2006/relationships/hyperlink" Target="http://www.assembly.wales/laid%20documents/cr-ld10016%20-%20report%20by%20the%20children,%20young%20people%20and%20education%20committee%20-%20inquiry%20into%20child%20and%20adolescent%20mental%20health/cr-ld10016-e.pdf" TargetMode="External"/><Relationship Id="rId12" Type="http://schemas.openxmlformats.org/officeDocument/2006/relationships/hyperlink" Target="https://www.nhs.uk/NHSEngland/AboutNHSservices/mental-health-services-explained/Pages/about-childrens-mental-health-services.asp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victoria-climbie-inquiry.org.uk/finreport/report.pdf(accessed16january2009)" TargetMode="External"/><Relationship Id="rId11" Type="http://schemas.openxmlformats.org/officeDocument/2006/relationships/hyperlink" Target="http://webarchive.nationalarchives.gov.uk/20130104164035/https://www.education.gov.uk/childrenandyoungpeople/strategy/integratedworking/a0069013/multi-agency-working" TargetMode="External"/><Relationship Id="rId5" Type="http://schemas.openxmlformats.org/officeDocument/2006/relationships/hyperlink" Target="http://audit.healthyschools.gov.uk/Themes/default.aspx" TargetMode="External"/><Relationship Id="rId15" Type="http://schemas.openxmlformats.org/officeDocument/2006/relationships/hyperlink" Target="http://gov.wales/about/cabinet/cabinetstatements/2017/responsetobudget/?lang=en" TargetMode="External"/><Relationship Id="rId10" Type="http://schemas.openxmlformats.org/officeDocument/2006/relationships/hyperlink" Target="http://webarchive.nationalarchives.gov.uk/20100202104324/http://www.dcsf.gov.uk/everychildmatters/strategy/deliveringservices1/commoncore/commoncoreofskillsandknowledge/" TargetMode="External"/><Relationship Id="rId4" Type="http://schemas.openxmlformats.org/officeDocument/2006/relationships/hyperlink" Target="https://cscb-new.co.uk/downloads/Serious%20Case%20Reviews%20-%20exec.%20summaries/SCR_Archive/Coventry%20SCR%20-%20Daniel%20Pelka%20(2013).pdf" TargetMode="External"/><Relationship Id="rId9" Type="http://schemas.openxmlformats.org/officeDocument/2006/relationships/hyperlink" Target="https://www.acamh.org/about-acamh/" TargetMode="External"/><Relationship Id="rId14" Type="http://schemas.openxmlformats.org/officeDocument/2006/relationships/hyperlink" Target="http://gov.wales/newsroom/health-and-social-services/2017/specialis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3474</Words>
  <Characters>19808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philip</cp:lastModifiedBy>
  <cp:revision>7</cp:revision>
  <dcterms:created xsi:type="dcterms:W3CDTF">2018-04-23T15:40:00Z</dcterms:created>
  <dcterms:modified xsi:type="dcterms:W3CDTF">2018-04-26T18:58:00Z</dcterms:modified>
</cp:coreProperties>
</file>