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BFCFC" w14:textId="029063E9" w:rsidR="00C2383F" w:rsidRDefault="00C2383F" w:rsidP="007522C7">
      <w:pPr>
        <w:spacing w:line="360" w:lineRule="auto"/>
        <w:jc w:val="both"/>
        <w:rPr>
          <w:rFonts w:ascii="Arial" w:hAnsi="Arial" w:cs="Arial"/>
          <w:sz w:val="24"/>
          <w:szCs w:val="32"/>
        </w:rPr>
      </w:pPr>
      <w:r>
        <w:rPr>
          <w:rFonts w:ascii="Arial" w:hAnsi="Arial" w:cs="Arial"/>
          <w:sz w:val="24"/>
          <w:szCs w:val="32"/>
        </w:rPr>
        <w:t xml:space="preserve">Student name: </w:t>
      </w:r>
      <w:proofErr w:type="spellStart"/>
      <w:r>
        <w:rPr>
          <w:rFonts w:ascii="Arial" w:hAnsi="Arial" w:cs="Arial"/>
          <w:sz w:val="24"/>
          <w:szCs w:val="32"/>
        </w:rPr>
        <w:t>Tarana</w:t>
      </w:r>
      <w:proofErr w:type="spellEnd"/>
      <w:r>
        <w:rPr>
          <w:rFonts w:ascii="Arial" w:hAnsi="Arial" w:cs="Arial"/>
          <w:sz w:val="24"/>
          <w:szCs w:val="32"/>
        </w:rPr>
        <w:t xml:space="preserve"> Sultana</w:t>
      </w:r>
    </w:p>
    <w:p w14:paraId="0796E8CF" w14:textId="1F94FDDB" w:rsidR="00C2383F" w:rsidRDefault="00C2383F" w:rsidP="007522C7">
      <w:pPr>
        <w:spacing w:line="360" w:lineRule="auto"/>
        <w:jc w:val="both"/>
        <w:rPr>
          <w:rFonts w:ascii="Arial" w:hAnsi="Arial" w:cs="Arial"/>
          <w:sz w:val="24"/>
          <w:szCs w:val="32"/>
        </w:rPr>
      </w:pPr>
      <w:r>
        <w:rPr>
          <w:rFonts w:ascii="Arial" w:hAnsi="Arial" w:cs="Arial"/>
          <w:sz w:val="24"/>
          <w:szCs w:val="32"/>
        </w:rPr>
        <w:t>Student ID number: 1705040</w:t>
      </w:r>
    </w:p>
    <w:p w14:paraId="4DD655E0" w14:textId="61C4154C" w:rsidR="00C2383F" w:rsidRDefault="00C2383F" w:rsidP="007522C7">
      <w:pPr>
        <w:spacing w:line="360" w:lineRule="auto"/>
        <w:jc w:val="both"/>
        <w:rPr>
          <w:rFonts w:ascii="Arial" w:hAnsi="Arial" w:cs="Arial"/>
          <w:sz w:val="24"/>
          <w:szCs w:val="32"/>
        </w:rPr>
      </w:pPr>
      <w:proofErr w:type="spellStart"/>
      <w:r>
        <w:rPr>
          <w:rFonts w:ascii="Arial" w:hAnsi="Arial" w:cs="Arial"/>
          <w:sz w:val="24"/>
          <w:szCs w:val="32"/>
        </w:rPr>
        <w:t>Programme</w:t>
      </w:r>
      <w:proofErr w:type="spellEnd"/>
      <w:r>
        <w:rPr>
          <w:rFonts w:ascii="Arial" w:hAnsi="Arial" w:cs="Arial"/>
          <w:sz w:val="24"/>
          <w:szCs w:val="32"/>
        </w:rPr>
        <w:t>: Certificate in Higher Education-Skills for the Workplace</w:t>
      </w:r>
    </w:p>
    <w:p w14:paraId="3DBD4FF5" w14:textId="6C74C3DD" w:rsidR="00C2383F" w:rsidRDefault="00C2383F" w:rsidP="007522C7">
      <w:pPr>
        <w:spacing w:line="360" w:lineRule="auto"/>
        <w:jc w:val="both"/>
        <w:rPr>
          <w:rFonts w:ascii="Arial" w:hAnsi="Arial" w:cs="Arial"/>
          <w:sz w:val="24"/>
          <w:szCs w:val="32"/>
        </w:rPr>
      </w:pPr>
      <w:r>
        <w:rPr>
          <w:rFonts w:ascii="Arial" w:hAnsi="Arial" w:cs="Arial"/>
          <w:sz w:val="24"/>
          <w:szCs w:val="32"/>
        </w:rPr>
        <w:t>Module: Effective Team-working and communication</w:t>
      </w:r>
    </w:p>
    <w:p w14:paraId="2BAAF193" w14:textId="66ECE475" w:rsidR="00C2383F" w:rsidRDefault="00C2383F" w:rsidP="007522C7">
      <w:pPr>
        <w:spacing w:line="360" w:lineRule="auto"/>
        <w:jc w:val="both"/>
        <w:rPr>
          <w:rFonts w:ascii="Arial" w:hAnsi="Arial" w:cs="Arial"/>
          <w:sz w:val="24"/>
          <w:szCs w:val="32"/>
        </w:rPr>
      </w:pPr>
      <w:r>
        <w:rPr>
          <w:rFonts w:ascii="Arial" w:hAnsi="Arial" w:cs="Arial"/>
          <w:sz w:val="24"/>
          <w:szCs w:val="32"/>
        </w:rPr>
        <w:t>Module code: BMSW</w:t>
      </w:r>
      <w:r w:rsidR="00BD66B7">
        <w:rPr>
          <w:rFonts w:ascii="Arial" w:hAnsi="Arial" w:cs="Arial"/>
          <w:sz w:val="24"/>
          <w:szCs w:val="32"/>
        </w:rPr>
        <w:t>4009</w:t>
      </w:r>
    </w:p>
    <w:p w14:paraId="4ACB7F91" w14:textId="1D119E8B" w:rsidR="00BD66B7" w:rsidRDefault="00BD66B7" w:rsidP="007522C7">
      <w:pPr>
        <w:spacing w:line="360" w:lineRule="auto"/>
        <w:jc w:val="both"/>
        <w:rPr>
          <w:rFonts w:ascii="Arial" w:hAnsi="Arial" w:cs="Arial"/>
          <w:sz w:val="24"/>
          <w:szCs w:val="32"/>
        </w:rPr>
      </w:pPr>
      <w:r>
        <w:rPr>
          <w:rFonts w:ascii="Arial" w:hAnsi="Arial" w:cs="Arial"/>
          <w:sz w:val="24"/>
          <w:szCs w:val="32"/>
        </w:rPr>
        <w:t>Assignment Title: GROUP PRESENTATION</w:t>
      </w:r>
    </w:p>
    <w:p w14:paraId="79DB9D22" w14:textId="77777777" w:rsidR="00C2383F" w:rsidRDefault="00C2383F" w:rsidP="007522C7">
      <w:pPr>
        <w:spacing w:line="360" w:lineRule="auto"/>
        <w:jc w:val="both"/>
        <w:rPr>
          <w:rFonts w:ascii="Arial" w:hAnsi="Arial" w:cs="Arial"/>
          <w:sz w:val="24"/>
          <w:szCs w:val="32"/>
        </w:rPr>
      </w:pPr>
    </w:p>
    <w:p w14:paraId="1123B2CA" w14:textId="77777777" w:rsidR="00C2383F" w:rsidRDefault="00C2383F" w:rsidP="007522C7">
      <w:pPr>
        <w:spacing w:line="360" w:lineRule="auto"/>
        <w:jc w:val="both"/>
        <w:rPr>
          <w:rFonts w:ascii="Arial" w:hAnsi="Arial" w:cs="Arial"/>
          <w:sz w:val="24"/>
          <w:szCs w:val="32"/>
        </w:rPr>
      </w:pPr>
    </w:p>
    <w:p w14:paraId="76EB3086" w14:textId="77777777" w:rsidR="00C2383F" w:rsidRDefault="00C2383F" w:rsidP="007522C7">
      <w:pPr>
        <w:spacing w:line="360" w:lineRule="auto"/>
        <w:jc w:val="both"/>
        <w:rPr>
          <w:rFonts w:ascii="Arial" w:hAnsi="Arial" w:cs="Arial"/>
          <w:sz w:val="24"/>
          <w:szCs w:val="32"/>
        </w:rPr>
      </w:pPr>
    </w:p>
    <w:p w14:paraId="2EB6F5B2" w14:textId="77777777" w:rsidR="00C2383F" w:rsidRDefault="00C2383F" w:rsidP="007522C7">
      <w:pPr>
        <w:spacing w:line="360" w:lineRule="auto"/>
        <w:jc w:val="both"/>
        <w:rPr>
          <w:rFonts w:ascii="Arial" w:hAnsi="Arial" w:cs="Arial"/>
          <w:sz w:val="24"/>
          <w:szCs w:val="32"/>
        </w:rPr>
      </w:pPr>
    </w:p>
    <w:p w14:paraId="547ED4C9" w14:textId="37B17A8B" w:rsidR="007C2EAD" w:rsidRDefault="007C2EAD" w:rsidP="007522C7">
      <w:pPr>
        <w:spacing w:line="360" w:lineRule="auto"/>
        <w:jc w:val="both"/>
        <w:rPr>
          <w:rFonts w:ascii="Arial" w:hAnsi="Arial" w:cs="Arial"/>
          <w:sz w:val="24"/>
          <w:szCs w:val="32"/>
        </w:rPr>
      </w:pPr>
      <w:r w:rsidRPr="00B336EA">
        <w:rPr>
          <w:rFonts w:ascii="Arial" w:hAnsi="Arial" w:cs="Arial"/>
          <w:sz w:val="24"/>
          <w:szCs w:val="32"/>
        </w:rPr>
        <w:t>Topic: What makes a successful team. How did you apply this to your team?</w:t>
      </w:r>
    </w:p>
    <w:p w14:paraId="0D010B91" w14:textId="7C255EB0" w:rsidR="00A427EA" w:rsidRDefault="00A427EA" w:rsidP="007522C7">
      <w:pPr>
        <w:jc w:val="both"/>
        <w:rPr>
          <w:rFonts w:ascii="Arial" w:hAnsi="Arial" w:cs="Arial"/>
          <w:sz w:val="24"/>
          <w:szCs w:val="32"/>
        </w:rPr>
      </w:pPr>
      <w:r>
        <w:rPr>
          <w:rFonts w:ascii="Arial" w:hAnsi="Arial" w:cs="Arial"/>
          <w:sz w:val="24"/>
          <w:szCs w:val="32"/>
        </w:rPr>
        <w:br w:type="page"/>
      </w:r>
    </w:p>
    <w:sdt>
      <w:sdtPr>
        <w:rPr>
          <w:rFonts w:asciiTheme="minorHAnsi" w:eastAsiaTheme="minorHAnsi" w:hAnsiTheme="minorHAnsi" w:cstheme="minorBidi"/>
          <w:color w:val="auto"/>
          <w:kern w:val="2"/>
          <w:sz w:val="22"/>
          <w:szCs w:val="28"/>
          <w:lang w:bidi="bn-BD"/>
          <w14:ligatures w14:val="standardContextual"/>
        </w:rPr>
        <w:id w:val="907041421"/>
        <w:docPartObj>
          <w:docPartGallery w:val="Table of Contents"/>
          <w:docPartUnique/>
        </w:docPartObj>
      </w:sdtPr>
      <w:sdtEndPr>
        <w:rPr>
          <w:b/>
          <w:bCs/>
          <w:noProof/>
        </w:rPr>
      </w:sdtEndPr>
      <w:sdtContent>
        <w:p w14:paraId="293FDDAD" w14:textId="6EC1C751" w:rsidR="00A427EA" w:rsidRDefault="00A427EA" w:rsidP="007522C7">
          <w:pPr>
            <w:pStyle w:val="TOCHeading"/>
            <w:spacing w:line="360" w:lineRule="auto"/>
            <w:jc w:val="both"/>
          </w:pPr>
          <w:r>
            <w:t>Table of Contents</w:t>
          </w:r>
        </w:p>
        <w:p w14:paraId="6E8253DA" w14:textId="27254402" w:rsidR="00A427EA" w:rsidRDefault="00A427EA" w:rsidP="007522C7">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129796638" w:history="1">
            <w:r w:rsidRPr="0070648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_Toc129796638 \h </w:instrText>
            </w:r>
            <w:r>
              <w:rPr>
                <w:noProof/>
                <w:webHidden/>
              </w:rPr>
            </w:r>
            <w:r>
              <w:rPr>
                <w:noProof/>
                <w:webHidden/>
              </w:rPr>
              <w:fldChar w:fldCharType="separate"/>
            </w:r>
            <w:r>
              <w:rPr>
                <w:noProof/>
                <w:webHidden/>
              </w:rPr>
              <w:t>3</w:t>
            </w:r>
            <w:r>
              <w:rPr>
                <w:noProof/>
                <w:webHidden/>
              </w:rPr>
              <w:fldChar w:fldCharType="end"/>
            </w:r>
          </w:hyperlink>
        </w:p>
        <w:p w14:paraId="18D7CCDB" w14:textId="1B9C9081" w:rsidR="00A427EA" w:rsidRDefault="00000000" w:rsidP="007522C7">
          <w:pPr>
            <w:pStyle w:val="TOC1"/>
            <w:tabs>
              <w:tab w:val="right" w:leader="dot" w:pos="9350"/>
            </w:tabs>
            <w:spacing w:line="360" w:lineRule="auto"/>
            <w:jc w:val="both"/>
            <w:rPr>
              <w:noProof/>
            </w:rPr>
          </w:pPr>
          <w:hyperlink w:anchor="_Toc129796639" w:history="1">
            <w:r w:rsidR="00A427EA" w:rsidRPr="00706485">
              <w:rPr>
                <w:rStyle w:val="Hyperlink"/>
                <w:rFonts w:ascii="Arial" w:hAnsi="Arial" w:cs="Arial"/>
                <w:noProof/>
              </w:rPr>
              <w:t>What makes a successful team:</w:t>
            </w:r>
            <w:r w:rsidR="00A427EA">
              <w:rPr>
                <w:noProof/>
                <w:webHidden/>
              </w:rPr>
              <w:tab/>
            </w:r>
            <w:r w:rsidR="00A427EA">
              <w:rPr>
                <w:noProof/>
                <w:webHidden/>
              </w:rPr>
              <w:fldChar w:fldCharType="begin"/>
            </w:r>
            <w:r w:rsidR="00A427EA">
              <w:rPr>
                <w:noProof/>
                <w:webHidden/>
              </w:rPr>
              <w:instrText xml:space="preserve"> PAGEREF _Toc129796639 \h </w:instrText>
            </w:r>
            <w:r w:rsidR="00A427EA">
              <w:rPr>
                <w:noProof/>
                <w:webHidden/>
              </w:rPr>
            </w:r>
            <w:r w:rsidR="00A427EA">
              <w:rPr>
                <w:noProof/>
                <w:webHidden/>
              </w:rPr>
              <w:fldChar w:fldCharType="separate"/>
            </w:r>
            <w:r w:rsidR="00A427EA">
              <w:rPr>
                <w:noProof/>
                <w:webHidden/>
              </w:rPr>
              <w:t>3</w:t>
            </w:r>
            <w:r w:rsidR="00A427EA">
              <w:rPr>
                <w:noProof/>
                <w:webHidden/>
              </w:rPr>
              <w:fldChar w:fldCharType="end"/>
            </w:r>
          </w:hyperlink>
        </w:p>
        <w:p w14:paraId="29DAAE60" w14:textId="00665E80" w:rsidR="00A427EA" w:rsidRDefault="00000000" w:rsidP="007522C7">
          <w:pPr>
            <w:pStyle w:val="TOC1"/>
            <w:tabs>
              <w:tab w:val="right" w:leader="dot" w:pos="9350"/>
            </w:tabs>
            <w:spacing w:line="360" w:lineRule="auto"/>
            <w:jc w:val="both"/>
            <w:rPr>
              <w:noProof/>
            </w:rPr>
          </w:pPr>
          <w:hyperlink w:anchor="_Toc129796640" w:history="1">
            <w:r w:rsidR="00116432">
              <w:rPr>
                <w:rStyle w:val="Hyperlink"/>
                <w:rFonts w:ascii="Arial" w:hAnsi="Arial" w:cs="Arial"/>
                <w:noProof/>
              </w:rPr>
              <w:t>How did I apply this our team</w:t>
            </w:r>
            <w:r w:rsidR="00A427EA">
              <w:rPr>
                <w:noProof/>
                <w:webHidden/>
              </w:rPr>
              <w:tab/>
            </w:r>
            <w:r w:rsidR="00A427EA">
              <w:rPr>
                <w:noProof/>
                <w:webHidden/>
              </w:rPr>
              <w:fldChar w:fldCharType="begin"/>
            </w:r>
            <w:r w:rsidR="00A427EA">
              <w:rPr>
                <w:noProof/>
                <w:webHidden/>
              </w:rPr>
              <w:instrText xml:space="preserve"> PAGEREF _Toc129796640 \h </w:instrText>
            </w:r>
            <w:r w:rsidR="00A427EA">
              <w:rPr>
                <w:noProof/>
                <w:webHidden/>
              </w:rPr>
            </w:r>
            <w:r w:rsidR="00A427EA">
              <w:rPr>
                <w:noProof/>
                <w:webHidden/>
              </w:rPr>
              <w:fldChar w:fldCharType="separate"/>
            </w:r>
            <w:r w:rsidR="00A427EA">
              <w:rPr>
                <w:noProof/>
                <w:webHidden/>
              </w:rPr>
              <w:t>4</w:t>
            </w:r>
            <w:r w:rsidR="00A427EA">
              <w:rPr>
                <w:noProof/>
                <w:webHidden/>
              </w:rPr>
              <w:fldChar w:fldCharType="end"/>
            </w:r>
          </w:hyperlink>
        </w:p>
        <w:p w14:paraId="1B0D427B" w14:textId="17661336" w:rsidR="00A427EA" w:rsidRDefault="00000000" w:rsidP="007522C7">
          <w:pPr>
            <w:pStyle w:val="TOC1"/>
            <w:tabs>
              <w:tab w:val="right" w:leader="dot" w:pos="9350"/>
            </w:tabs>
            <w:spacing w:line="360" w:lineRule="auto"/>
            <w:jc w:val="both"/>
            <w:rPr>
              <w:noProof/>
            </w:rPr>
          </w:pPr>
          <w:hyperlink w:anchor="_Toc129796642" w:history="1">
            <w:r w:rsidR="00A427EA" w:rsidRPr="00706485">
              <w:rPr>
                <w:rStyle w:val="Hyperlink"/>
                <w:rFonts w:ascii="Arial" w:hAnsi="Arial" w:cs="Arial"/>
                <w:noProof/>
              </w:rPr>
              <w:t>Conclusion:</w:t>
            </w:r>
            <w:r w:rsidR="00A427EA">
              <w:rPr>
                <w:noProof/>
                <w:webHidden/>
              </w:rPr>
              <w:tab/>
            </w:r>
            <w:r w:rsidR="00A427EA">
              <w:rPr>
                <w:noProof/>
                <w:webHidden/>
              </w:rPr>
              <w:fldChar w:fldCharType="begin"/>
            </w:r>
            <w:r w:rsidR="00A427EA">
              <w:rPr>
                <w:noProof/>
                <w:webHidden/>
              </w:rPr>
              <w:instrText xml:space="preserve"> PAGEREF _Toc129796642 \h </w:instrText>
            </w:r>
            <w:r w:rsidR="00A427EA">
              <w:rPr>
                <w:noProof/>
                <w:webHidden/>
              </w:rPr>
            </w:r>
            <w:r w:rsidR="00A427EA">
              <w:rPr>
                <w:noProof/>
                <w:webHidden/>
              </w:rPr>
              <w:fldChar w:fldCharType="separate"/>
            </w:r>
            <w:r w:rsidR="00A427EA">
              <w:rPr>
                <w:noProof/>
                <w:webHidden/>
              </w:rPr>
              <w:t>7</w:t>
            </w:r>
            <w:r w:rsidR="00A427EA">
              <w:rPr>
                <w:noProof/>
                <w:webHidden/>
              </w:rPr>
              <w:fldChar w:fldCharType="end"/>
            </w:r>
          </w:hyperlink>
        </w:p>
        <w:p w14:paraId="66BC2CDE" w14:textId="77C0B7E9" w:rsidR="00A427EA" w:rsidRDefault="00000000" w:rsidP="007522C7">
          <w:pPr>
            <w:pStyle w:val="TOC1"/>
            <w:tabs>
              <w:tab w:val="right" w:leader="dot" w:pos="9350"/>
            </w:tabs>
            <w:spacing w:line="360" w:lineRule="auto"/>
            <w:jc w:val="both"/>
            <w:rPr>
              <w:noProof/>
            </w:rPr>
          </w:pPr>
          <w:hyperlink w:anchor="_Toc129796643" w:history="1">
            <w:r w:rsidR="00A427EA" w:rsidRPr="00706485">
              <w:rPr>
                <w:rStyle w:val="Hyperlink"/>
                <w:rFonts w:ascii="Arial" w:hAnsi="Arial" w:cs="Arial"/>
                <w:noProof/>
              </w:rPr>
              <w:t>References:</w:t>
            </w:r>
            <w:r w:rsidR="00A427EA">
              <w:rPr>
                <w:noProof/>
                <w:webHidden/>
              </w:rPr>
              <w:tab/>
            </w:r>
            <w:r w:rsidR="00A427EA">
              <w:rPr>
                <w:noProof/>
                <w:webHidden/>
              </w:rPr>
              <w:fldChar w:fldCharType="begin"/>
            </w:r>
            <w:r w:rsidR="00A427EA">
              <w:rPr>
                <w:noProof/>
                <w:webHidden/>
              </w:rPr>
              <w:instrText xml:space="preserve"> PAGEREF _Toc129796643 \h </w:instrText>
            </w:r>
            <w:r w:rsidR="00A427EA">
              <w:rPr>
                <w:noProof/>
                <w:webHidden/>
              </w:rPr>
            </w:r>
            <w:r w:rsidR="00A427EA">
              <w:rPr>
                <w:noProof/>
                <w:webHidden/>
              </w:rPr>
              <w:fldChar w:fldCharType="separate"/>
            </w:r>
            <w:r w:rsidR="00A427EA">
              <w:rPr>
                <w:noProof/>
                <w:webHidden/>
              </w:rPr>
              <w:t>8</w:t>
            </w:r>
            <w:r w:rsidR="00A427EA">
              <w:rPr>
                <w:noProof/>
                <w:webHidden/>
              </w:rPr>
              <w:fldChar w:fldCharType="end"/>
            </w:r>
          </w:hyperlink>
        </w:p>
        <w:p w14:paraId="122802CD" w14:textId="375C65FF" w:rsidR="00A427EA" w:rsidRDefault="00A427EA" w:rsidP="007522C7">
          <w:pPr>
            <w:spacing w:line="360" w:lineRule="auto"/>
            <w:jc w:val="both"/>
          </w:pPr>
          <w:r>
            <w:rPr>
              <w:b/>
              <w:bCs/>
              <w:noProof/>
            </w:rPr>
            <w:fldChar w:fldCharType="end"/>
          </w:r>
        </w:p>
      </w:sdtContent>
    </w:sdt>
    <w:p w14:paraId="40AE92CB" w14:textId="77777777" w:rsidR="00A427EA" w:rsidRPr="00B336EA" w:rsidRDefault="00A427EA" w:rsidP="007522C7">
      <w:pPr>
        <w:spacing w:line="360" w:lineRule="auto"/>
        <w:jc w:val="both"/>
        <w:rPr>
          <w:rFonts w:ascii="Arial" w:hAnsi="Arial" w:cs="Arial"/>
          <w:sz w:val="24"/>
          <w:szCs w:val="32"/>
        </w:rPr>
      </w:pPr>
    </w:p>
    <w:p w14:paraId="01D46CF5" w14:textId="1C7520FA" w:rsidR="007C2EAD" w:rsidRPr="00B336EA" w:rsidRDefault="007C2EAD" w:rsidP="007522C7">
      <w:pPr>
        <w:spacing w:line="360" w:lineRule="auto"/>
        <w:jc w:val="both"/>
        <w:rPr>
          <w:rFonts w:ascii="Arial" w:hAnsi="Arial" w:cs="Arial"/>
          <w:sz w:val="24"/>
          <w:szCs w:val="32"/>
        </w:rPr>
      </w:pPr>
      <w:r w:rsidRPr="00B336EA">
        <w:rPr>
          <w:rFonts w:ascii="Arial" w:hAnsi="Arial" w:cs="Arial"/>
          <w:sz w:val="24"/>
          <w:szCs w:val="32"/>
        </w:rPr>
        <w:t xml:space="preserve"> </w:t>
      </w:r>
    </w:p>
    <w:p w14:paraId="01F1673E" w14:textId="77777777" w:rsidR="007C2EAD" w:rsidRPr="00B336EA" w:rsidRDefault="007C2EAD" w:rsidP="007522C7">
      <w:pPr>
        <w:spacing w:line="360" w:lineRule="auto"/>
        <w:jc w:val="both"/>
        <w:rPr>
          <w:rFonts w:ascii="Arial" w:hAnsi="Arial" w:cs="Arial"/>
          <w:sz w:val="24"/>
          <w:szCs w:val="32"/>
        </w:rPr>
      </w:pPr>
      <w:r w:rsidRPr="00B336EA">
        <w:rPr>
          <w:rFonts w:ascii="Arial" w:hAnsi="Arial" w:cs="Arial"/>
          <w:sz w:val="24"/>
          <w:szCs w:val="32"/>
        </w:rPr>
        <w:br w:type="page"/>
      </w:r>
    </w:p>
    <w:p w14:paraId="0DFE58E5" w14:textId="20B6052E" w:rsidR="007C2EAD" w:rsidRPr="00B336EA" w:rsidRDefault="007C2EAD" w:rsidP="007522C7">
      <w:pPr>
        <w:pStyle w:val="Heading1"/>
        <w:spacing w:line="360" w:lineRule="auto"/>
        <w:jc w:val="both"/>
        <w:rPr>
          <w:rFonts w:ascii="Arial" w:hAnsi="Arial" w:cs="Arial"/>
        </w:rPr>
      </w:pPr>
      <w:bookmarkStart w:id="0" w:name="_Toc129796638"/>
      <w:r w:rsidRPr="00B336EA">
        <w:rPr>
          <w:rFonts w:ascii="Arial" w:hAnsi="Arial" w:cs="Arial"/>
        </w:rPr>
        <w:lastRenderedPageBreak/>
        <w:t>Introduction:</w:t>
      </w:r>
      <w:bookmarkEnd w:id="0"/>
      <w:r w:rsidRPr="00B336EA">
        <w:rPr>
          <w:rFonts w:ascii="Arial" w:hAnsi="Arial" w:cs="Arial"/>
        </w:rPr>
        <w:t xml:space="preserve">  </w:t>
      </w:r>
    </w:p>
    <w:p w14:paraId="408BBDA0" w14:textId="44CA46B5" w:rsidR="001C2019" w:rsidRPr="00B336EA" w:rsidRDefault="007C2EAD" w:rsidP="007522C7">
      <w:pPr>
        <w:spacing w:line="360" w:lineRule="auto"/>
        <w:jc w:val="both"/>
        <w:rPr>
          <w:rFonts w:ascii="Arial" w:hAnsi="Arial" w:cs="Arial"/>
          <w:sz w:val="24"/>
          <w:szCs w:val="32"/>
        </w:rPr>
      </w:pPr>
      <w:r w:rsidRPr="00B336EA">
        <w:rPr>
          <w:rFonts w:ascii="Arial" w:hAnsi="Arial" w:cs="Arial"/>
          <w:sz w:val="24"/>
          <w:szCs w:val="32"/>
        </w:rPr>
        <w:t xml:space="preserve">A strong team works cohesively toward a common goal with open lines of communication, willing participation from all members, and mutual support. A team needs a clear understanding of its goals, objectives, and what is expected of it. This guarantees that all parties are on the same page and working toward the same objective. Effective communication is the cornerstone of every successful team. Teams that are successful in what they set out to do are ones that can work well together to get the job done. </w:t>
      </w:r>
    </w:p>
    <w:p w14:paraId="3699CA20" w14:textId="3936C582" w:rsidR="007C2EAD" w:rsidRPr="00B336EA" w:rsidRDefault="007C2EAD" w:rsidP="007522C7">
      <w:pPr>
        <w:spacing w:line="360" w:lineRule="auto"/>
        <w:jc w:val="both"/>
        <w:rPr>
          <w:rFonts w:ascii="Arial" w:hAnsi="Arial" w:cs="Arial"/>
          <w:sz w:val="24"/>
          <w:szCs w:val="32"/>
        </w:rPr>
      </w:pPr>
    </w:p>
    <w:p w14:paraId="0543CCBE" w14:textId="22369D14" w:rsidR="007C2EAD" w:rsidRPr="00B336EA" w:rsidRDefault="007C2EAD" w:rsidP="007522C7">
      <w:pPr>
        <w:pStyle w:val="Heading1"/>
        <w:spacing w:line="360" w:lineRule="auto"/>
        <w:jc w:val="both"/>
        <w:rPr>
          <w:rFonts w:ascii="Arial" w:hAnsi="Arial" w:cs="Arial"/>
        </w:rPr>
      </w:pPr>
      <w:bookmarkStart w:id="1" w:name="_Toc129796639"/>
      <w:r w:rsidRPr="00B336EA">
        <w:rPr>
          <w:rFonts w:ascii="Arial" w:hAnsi="Arial" w:cs="Arial"/>
        </w:rPr>
        <w:t>What makes a successful team:</w:t>
      </w:r>
      <w:bookmarkEnd w:id="1"/>
    </w:p>
    <w:p w14:paraId="5F01D1CA" w14:textId="77777777" w:rsidR="003558C7" w:rsidRPr="00B336EA" w:rsidRDefault="003558C7" w:rsidP="007522C7">
      <w:pPr>
        <w:spacing w:line="360" w:lineRule="auto"/>
        <w:jc w:val="both"/>
        <w:rPr>
          <w:rFonts w:ascii="Arial" w:hAnsi="Arial" w:cs="Arial"/>
          <w:sz w:val="24"/>
          <w:szCs w:val="32"/>
        </w:rPr>
      </w:pPr>
      <w:r w:rsidRPr="00B336EA">
        <w:rPr>
          <w:rFonts w:ascii="Arial" w:hAnsi="Arial" w:cs="Arial"/>
          <w:sz w:val="24"/>
          <w:szCs w:val="32"/>
        </w:rPr>
        <w:t>A successful team is one that can effectively work together towards a common goal, communicate well, collaborate, and support each other. Here are some key factors that contribute to a successful team:</w:t>
      </w:r>
    </w:p>
    <w:p w14:paraId="63DA13B6" w14:textId="4E0ED15E" w:rsidR="003558C7" w:rsidRPr="00B336EA" w:rsidRDefault="003558C7" w:rsidP="007522C7">
      <w:pPr>
        <w:pStyle w:val="ListParagraph"/>
        <w:numPr>
          <w:ilvl w:val="0"/>
          <w:numId w:val="1"/>
        </w:numPr>
        <w:spacing w:line="360" w:lineRule="auto"/>
        <w:jc w:val="both"/>
        <w:rPr>
          <w:rFonts w:ascii="Arial" w:hAnsi="Arial" w:cs="Arial"/>
          <w:sz w:val="24"/>
          <w:szCs w:val="32"/>
        </w:rPr>
      </w:pPr>
      <w:r w:rsidRPr="00B336EA">
        <w:rPr>
          <w:rFonts w:ascii="Arial" w:hAnsi="Arial" w:cs="Arial"/>
          <w:sz w:val="24"/>
          <w:szCs w:val="32"/>
        </w:rPr>
        <w:t>Clear Goals and Objectives: A team must have a clear understanding of its goals, objectives, and expectations. This helps everyone to be on the same page and work towards the same end result</w:t>
      </w:r>
      <w:r w:rsidR="007522C7">
        <w:rPr>
          <w:rFonts w:ascii="Arial" w:hAnsi="Arial" w:cs="Arial"/>
          <w:sz w:val="24"/>
          <w:szCs w:val="32"/>
        </w:rPr>
        <w:t xml:space="preserve"> </w:t>
      </w:r>
      <w:r w:rsidR="007522C7" w:rsidRPr="007522C7">
        <w:rPr>
          <w:rFonts w:ascii="Arial" w:hAnsi="Arial" w:cs="Arial"/>
          <w:sz w:val="24"/>
          <w:szCs w:val="32"/>
        </w:rPr>
        <w:t>(</w:t>
      </w:r>
      <w:proofErr w:type="spellStart"/>
      <w:r w:rsidR="007522C7" w:rsidRPr="007522C7">
        <w:rPr>
          <w:rFonts w:ascii="Arial" w:hAnsi="Arial" w:cs="Arial"/>
          <w:sz w:val="24"/>
          <w:szCs w:val="32"/>
        </w:rPr>
        <w:t>Dotzler</w:t>
      </w:r>
      <w:proofErr w:type="spellEnd"/>
      <w:r w:rsidR="007522C7" w:rsidRPr="007522C7">
        <w:rPr>
          <w:rFonts w:ascii="Arial" w:hAnsi="Arial" w:cs="Arial"/>
          <w:sz w:val="24"/>
          <w:szCs w:val="32"/>
        </w:rPr>
        <w:t>, 1997)</w:t>
      </w:r>
      <w:r w:rsidRPr="00B336EA">
        <w:rPr>
          <w:rFonts w:ascii="Arial" w:hAnsi="Arial" w:cs="Arial"/>
          <w:sz w:val="24"/>
          <w:szCs w:val="32"/>
        </w:rPr>
        <w:t>.</w:t>
      </w:r>
    </w:p>
    <w:p w14:paraId="40332B72" w14:textId="77777777" w:rsidR="003558C7" w:rsidRPr="00B336EA" w:rsidRDefault="003558C7" w:rsidP="007522C7">
      <w:pPr>
        <w:pStyle w:val="ListParagraph"/>
        <w:numPr>
          <w:ilvl w:val="0"/>
          <w:numId w:val="1"/>
        </w:numPr>
        <w:spacing w:line="360" w:lineRule="auto"/>
        <w:jc w:val="both"/>
        <w:rPr>
          <w:rFonts w:ascii="Arial" w:hAnsi="Arial" w:cs="Arial"/>
          <w:sz w:val="24"/>
          <w:szCs w:val="32"/>
        </w:rPr>
      </w:pPr>
      <w:r w:rsidRPr="00B336EA">
        <w:rPr>
          <w:rFonts w:ascii="Arial" w:hAnsi="Arial" w:cs="Arial"/>
          <w:sz w:val="24"/>
          <w:szCs w:val="32"/>
        </w:rPr>
        <w:t>Effective Communication: Communication is essential for any team to function effectively. It is important that everyone is able to express their ideas and opinions openly and honestly.</w:t>
      </w:r>
    </w:p>
    <w:p w14:paraId="061697B3" w14:textId="1A2E176C" w:rsidR="003558C7" w:rsidRPr="00B336EA" w:rsidRDefault="003558C7" w:rsidP="007522C7">
      <w:pPr>
        <w:pStyle w:val="ListParagraph"/>
        <w:numPr>
          <w:ilvl w:val="0"/>
          <w:numId w:val="1"/>
        </w:numPr>
        <w:spacing w:line="360" w:lineRule="auto"/>
        <w:jc w:val="both"/>
        <w:rPr>
          <w:rFonts w:ascii="Arial" w:hAnsi="Arial" w:cs="Arial"/>
          <w:sz w:val="24"/>
          <w:szCs w:val="32"/>
        </w:rPr>
      </w:pPr>
      <w:r w:rsidRPr="00B336EA">
        <w:rPr>
          <w:rFonts w:ascii="Arial" w:hAnsi="Arial" w:cs="Arial"/>
          <w:sz w:val="24"/>
          <w:szCs w:val="32"/>
        </w:rPr>
        <w:t>Strong Leadership: A team needs a strong leader who can guide and motivate team members to achieve their goals. A leader should be able to inspire confidence and provide direction</w:t>
      </w:r>
      <w:r w:rsidR="007522C7">
        <w:rPr>
          <w:rFonts w:ascii="Arial" w:hAnsi="Arial" w:cs="Arial"/>
          <w:sz w:val="24"/>
          <w:szCs w:val="32"/>
        </w:rPr>
        <w:t xml:space="preserve"> </w:t>
      </w:r>
      <w:r w:rsidR="007522C7" w:rsidRPr="007522C7">
        <w:rPr>
          <w:rFonts w:ascii="Arial" w:hAnsi="Arial" w:cs="Arial"/>
          <w:sz w:val="24"/>
          <w:szCs w:val="32"/>
        </w:rPr>
        <w:t>(Chang, McAleer and Oxley, 2010)</w:t>
      </w:r>
      <w:r w:rsidRPr="00B336EA">
        <w:rPr>
          <w:rFonts w:ascii="Arial" w:hAnsi="Arial" w:cs="Arial"/>
          <w:sz w:val="24"/>
          <w:szCs w:val="32"/>
        </w:rPr>
        <w:t>.</w:t>
      </w:r>
    </w:p>
    <w:p w14:paraId="2BC654FE" w14:textId="77777777" w:rsidR="003558C7" w:rsidRPr="00B336EA" w:rsidRDefault="003558C7" w:rsidP="007522C7">
      <w:pPr>
        <w:pStyle w:val="ListParagraph"/>
        <w:numPr>
          <w:ilvl w:val="0"/>
          <w:numId w:val="1"/>
        </w:numPr>
        <w:spacing w:line="360" w:lineRule="auto"/>
        <w:jc w:val="both"/>
        <w:rPr>
          <w:rFonts w:ascii="Arial" w:hAnsi="Arial" w:cs="Arial"/>
          <w:sz w:val="24"/>
          <w:szCs w:val="32"/>
        </w:rPr>
      </w:pPr>
      <w:r w:rsidRPr="00B336EA">
        <w:rPr>
          <w:rFonts w:ascii="Arial" w:hAnsi="Arial" w:cs="Arial"/>
          <w:sz w:val="24"/>
          <w:szCs w:val="32"/>
        </w:rPr>
        <w:t>Trust and Respect: A successful team must be built on a foundation of trust and respect. Team members should be able to trust and rely on each other to do their part and work together effectively.</w:t>
      </w:r>
    </w:p>
    <w:p w14:paraId="72B75921" w14:textId="15EC4FC1" w:rsidR="003558C7" w:rsidRPr="00B336EA" w:rsidRDefault="003558C7" w:rsidP="007522C7">
      <w:pPr>
        <w:pStyle w:val="ListParagraph"/>
        <w:numPr>
          <w:ilvl w:val="0"/>
          <w:numId w:val="1"/>
        </w:numPr>
        <w:spacing w:line="360" w:lineRule="auto"/>
        <w:jc w:val="both"/>
        <w:rPr>
          <w:rFonts w:ascii="Arial" w:hAnsi="Arial" w:cs="Arial"/>
          <w:sz w:val="24"/>
          <w:szCs w:val="32"/>
        </w:rPr>
      </w:pPr>
      <w:r w:rsidRPr="00B336EA">
        <w:rPr>
          <w:rFonts w:ascii="Arial" w:hAnsi="Arial" w:cs="Arial"/>
          <w:sz w:val="24"/>
          <w:szCs w:val="32"/>
        </w:rPr>
        <w:t>Collaboration: Successful teams must be able to collaborate and work together to achieve their goals</w:t>
      </w:r>
      <w:r w:rsidR="007522C7">
        <w:rPr>
          <w:rFonts w:ascii="Arial" w:hAnsi="Arial" w:cs="Arial"/>
          <w:sz w:val="24"/>
          <w:szCs w:val="32"/>
        </w:rPr>
        <w:t xml:space="preserve"> </w:t>
      </w:r>
      <w:r w:rsidR="007522C7" w:rsidRPr="007522C7">
        <w:rPr>
          <w:rFonts w:ascii="Arial" w:hAnsi="Arial" w:cs="Arial"/>
          <w:sz w:val="24"/>
          <w:szCs w:val="32"/>
        </w:rPr>
        <w:t>(Deering, 2019)</w:t>
      </w:r>
      <w:r w:rsidRPr="00B336EA">
        <w:rPr>
          <w:rFonts w:ascii="Arial" w:hAnsi="Arial" w:cs="Arial"/>
          <w:sz w:val="24"/>
          <w:szCs w:val="32"/>
        </w:rPr>
        <w:t>. This means being willing to share ideas, take on different roles, and work together towards a common goal.</w:t>
      </w:r>
    </w:p>
    <w:p w14:paraId="7EE3446A" w14:textId="77777777" w:rsidR="003558C7" w:rsidRPr="00B336EA" w:rsidRDefault="003558C7" w:rsidP="007522C7">
      <w:pPr>
        <w:pStyle w:val="ListParagraph"/>
        <w:numPr>
          <w:ilvl w:val="0"/>
          <w:numId w:val="1"/>
        </w:numPr>
        <w:spacing w:line="360" w:lineRule="auto"/>
        <w:jc w:val="both"/>
        <w:rPr>
          <w:rFonts w:ascii="Arial" w:hAnsi="Arial" w:cs="Arial"/>
          <w:sz w:val="24"/>
          <w:szCs w:val="32"/>
        </w:rPr>
      </w:pPr>
      <w:r w:rsidRPr="00B336EA">
        <w:rPr>
          <w:rFonts w:ascii="Arial" w:hAnsi="Arial" w:cs="Arial"/>
          <w:sz w:val="24"/>
          <w:szCs w:val="32"/>
        </w:rPr>
        <w:lastRenderedPageBreak/>
        <w:t>Diversity and Inclusion: A successful team is often made up of people with diverse backgrounds and perspectives. This diversity can bring different ideas and approaches to the table, leading to better problem-solving and decision-making.</w:t>
      </w:r>
    </w:p>
    <w:p w14:paraId="6FC49968" w14:textId="7A30BAAA" w:rsidR="003558C7" w:rsidRPr="00B336EA" w:rsidRDefault="003558C7" w:rsidP="007522C7">
      <w:pPr>
        <w:pStyle w:val="ListParagraph"/>
        <w:numPr>
          <w:ilvl w:val="0"/>
          <w:numId w:val="1"/>
        </w:numPr>
        <w:spacing w:line="360" w:lineRule="auto"/>
        <w:jc w:val="both"/>
        <w:rPr>
          <w:rFonts w:ascii="Arial" w:hAnsi="Arial" w:cs="Arial"/>
          <w:sz w:val="24"/>
          <w:szCs w:val="32"/>
        </w:rPr>
      </w:pPr>
      <w:r w:rsidRPr="00B336EA">
        <w:rPr>
          <w:rFonts w:ascii="Arial" w:hAnsi="Arial" w:cs="Arial"/>
          <w:sz w:val="24"/>
          <w:szCs w:val="32"/>
        </w:rPr>
        <w:t>Accountability and Responsibility: Each team member must take accountability and responsibility for their own work and contribute to the team's success</w:t>
      </w:r>
      <w:r w:rsidR="007522C7">
        <w:rPr>
          <w:rFonts w:ascii="Arial" w:hAnsi="Arial" w:cs="Arial"/>
          <w:sz w:val="24"/>
          <w:szCs w:val="32"/>
        </w:rPr>
        <w:t xml:space="preserve"> </w:t>
      </w:r>
      <w:r w:rsidR="007522C7" w:rsidRPr="007522C7">
        <w:rPr>
          <w:rFonts w:ascii="Arial" w:hAnsi="Arial" w:cs="Arial"/>
          <w:sz w:val="24"/>
          <w:szCs w:val="32"/>
        </w:rPr>
        <w:t>(England, 2019)</w:t>
      </w:r>
      <w:r w:rsidRPr="00B336EA">
        <w:rPr>
          <w:rFonts w:ascii="Arial" w:hAnsi="Arial" w:cs="Arial"/>
          <w:sz w:val="24"/>
          <w:szCs w:val="32"/>
        </w:rPr>
        <w:t>. This helps to build a culture of ownership and commitment.</w:t>
      </w:r>
    </w:p>
    <w:p w14:paraId="643E1135" w14:textId="77777777" w:rsidR="003558C7" w:rsidRPr="00B336EA" w:rsidRDefault="003558C7" w:rsidP="007522C7">
      <w:pPr>
        <w:pStyle w:val="ListParagraph"/>
        <w:numPr>
          <w:ilvl w:val="0"/>
          <w:numId w:val="1"/>
        </w:numPr>
        <w:spacing w:line="360" w:lineRule="auto"/>
        <w:jc w:val="both"/>
        <w:rPr>
          <w:rFonts w:ascii="Arial" w:hAnsi="Arial" w:cs="Arial"/>
          <w:sz w:val="24"/>
          <w:szCs w:val="32"/>
        </w:rPr>
      </w:pPr>
      <w:r w:rsidRPr="00B336EA">
        <w:rPr>
          <w:rFonts w:ascii="Arial" w:hAnsi="Arial" w:cs="Arial"/>
          <w:sz w:val="24"/>
          <w:szCs w:val="32"/>
        </w:rPr>
        <w:t>Continuous Learning: Successful teams are always looking to improve and learn. Team members must be willing to learn from their mistakes and open to new ideas and approaches.</w:t>
      </w:r>
    </w:p>
    <w:p w14:paraId="7A92524F" w14:textId="77777777" w:rsidR="003558C7" w:rsidRPr="00B336EA" w:rsidRDefault="003558C7" w:rsidP="007522C7">
      <w:pPr>
        <w:spacing w:line="360" w:lineRule="auto"/>
        <w:jc w:val="both"/>
        <w:rPr>
          <w:rFonts w:ascii="Arial" w:hAnsi="Arial" w:cs="Arial"/>
          <w:sz w:val="24"/>
          <w:szCs w:val="32"/>
        </w:rPr>
      </w:pPr>
      <w:r w:rsidRPr="00B336EA">
        <w:rPr>
          <w:rFonts w:ascii="Arial" w:hAnsi="Arial" w:cs="Arial"/>
          <w:sz w:val="24"/>
          <w:szCs w:val="32"/>
        </w:rPr>
        <w:t>Overall, a successful team is one where each member feels valued, respected, and supported in achieving the team's goals.</w:t>
      </w:r>
    </w:p>
    <w:p w14:paraId="2B834E0B" w14:textId="77777777" w:rsidR="007C2EAD" w:rsidRPr="00B336EA" w:rsidRDefault="007C2EAD" w:rsidP="007522C7">
      <w:pPr>
        <w:spacing w:line="360" w:lineRule="auto"/>
        <w:jc w:val="both"/>
        <w:rPr>
          <w:rFonts w:ascii="Arial" w:hAnsi="Arial" w:cs="Arial"/>
          <w:sz w:val="24"/>
          <w:szCs w:val="32"/>
        </w:rPr>
      </w:pPr>
    </w:p>
    <w:p w14:paraId="540E1DA2" w14:textId="0D0E6D09" w:rsidR="003558C7" w:rsidRPr="00B336EA" w:rsidRDefault="00E63646" w:rsidP="00116432">
      <w:pPr>
        <w:pStyle w:val="ListParagraph"/>
        <w:numPr>
          <w:ilvl w:val="0"/>
          <w:numId w:val="2"/>
        </w:numPr>
        <w:spacing w:line="360" w:lineRule="auto"/>
        <w:jc w:val="both"/>
        <w:rPr>
          <w:rFonts w:ascii="Arial" w:hAnsi="Arial" w:cs="Arial"/>
          <w:sz w:val="24"/>
          <w:szCs w:val="32"/>
        </w:rPr>
      </w:pPr>
      <w:r>
        <w:rPr>
          <w:rFonts w:ascii="Arial" w:hAnsi="Arial" w:cs="Arial"/>
          <w:sz w:val="24"/>
          <w:szCs w:val="32"/>
        </w:rPr>
        <w:t>How did I apply this our team:</w:t>
      </w:r>
      <w:r w:rsidR="003558C7" w:rsidRPr="00B336EA">
        <w:rPr>
          <w:rFonts w:ascii="Arial" w:hAnsi="Arial" w:cs="Arial"/>
          <w:sz w:val="24"/>
          <w:szCs w:val="32"/>
        </w:rPr>
        <w:t xml:space="preserve"> </w:t>
      </w:r>
    </w:p>
    <w:p w14:paraId="3DD9F8F3" w14:textId="4F15251F" w:rsidR="003558C7" w:rsidRPr="00B336EA" w:rsidRDefault="00FC6EF9" w:rsidP="007522C7">
      <w:pPr>
        <w:spacing w:line="360" w:lineRule="auto"/>
        <w:jc w:val="both"/>
        <w:rPr>
          <w:rFonts w:ascii="Arial" w:hAnsi="Arial" w:cs="Arial"/>
          <w:sz w:val="24"/>
          <w:szCs w:val="32"/>
        </w:rPr>
      </w:pPr>
      <w:r w:rsidRPr="00FC6EF9">
        <w:rPr>
          <w:rFonts w:ascii="Arial" w:hAnsi="Arial" w:cs="Arial"/>
          <w:sz w:val="24"/>
          <w:szCs w:val="32"/>
        </w:rPr>
        <w:t xml:space="preserve">While I was working at our firm, I was once a part of a team that was entrusted with establishing a new product line for our business. We had a total of eight people working on this project, and everyone in the team was responsible for a different facet of the development process. For instance, one member of the team served as the plant and was responsible for coming up with original ideas, while another member served as the coordinator and made sure that everyone stayed on track with their assignments. We were able to generate a profitable product line, work productively together as a team, and achieve all of our deadlines because we had a diverse set of jobs to fill on our team. In conclusion, the Belbin Theory is a beneficial tool that can be used in the formation of effective teams. </w:t>
      </w:r>
    </w:p>
    <w:p w14:paraId="5D244551" w14:textId="77777777" w:rsidR="003558C7" w:rsidRPr="00B336EA" w:rsidRDefault="003558C7" w:rsidP="007522C7">
      <w:pPr>
        <w:pStyle w:val="Heading1"/>
        <w:spacing w:line="360" w:lineRule="auto"/>
        <w:jc w:val="both"/>
        <w:rPr>
          <w:rFonts w:ascii="Arial" w:hAnsi="Arial" w:cs="Arial"/>
        </w:rPr>
      </w:pPr>
      <w:bookmarkStart w:id="2" w:name="_Toc129796642"/>
      <w:r w:rsidRPr="00B336EA">
        <w:rPr>
          <w:rFonts w:ascii="Arial" w:hAnsi="Arial" w:cs="Arial"/>
        </w:rPr>
        <w:t>Conclusion:</w:t>
      </w:r>
      <w:bookmarkEnd w:id="2"/>
      <w:r w:rsidRPr="00B336EA">
        <w:rPr>
          <w:rFonts w:ascii="Arial" w:hAnsi="Arial" w:cs="Arial"/>
        </w:rPr>
        <w:t xml:space="preserve"> </w:t>
      </w:r>
    </w:p>
    <w:p w14:paraId="5CDF67A7" w14:textId="3ABECC1E" w:rsidR="00F30422" w:rsidRPr="00B336EA" w:rsidRDefault="005F000D" w:rsidP="007522C7">
      <w:pPr>
        <w:spacing w:line="360" w:lineRule="auto"/>
        <w:jc w:val="both"/>
        <w:rPr>
          <w:rFonts w:ascii="Arial" w:hAnsi="Arial" w:cs="Arial"/>
          <w:sz w:val="24"/>
          <w:szCs w:val="32"/>
        </w:rPr>
      </w:pPr>
      <w:r w:rsidRPr="00B336EA">
        <w:rPr>
          <w:rFonts w:ascii="Arial" w:hAnsi="Arial" w:cs="Arial"/>
          <w:sz w:val="24"/>
          <w:szCs w:val="32"/>
        </w:rPr>
        <w:t xml:space="preserve">To create a successful team, it's essential to understand each team member's preferred role and assign tasks accordingly. </w:t>
      </w:r>
      <w:r w:rsidR="00FC6EF9" w:rsidRPr="00FC6EF9">
        <w:rPr>
          <w:rFonts w:ascii="Arial" w:hAnsi="Arial" w:cs="Arial"/>
          <w:sz w:val="24"/>
          <w:szCs w:val="32"/>
        </w:rPr>
        <w:t>To make a successful team using it's essential to understand each stage of team development and address the unique challenges that arise in each stage.</w:t>
      </w:r>
      <w:r w:rsidR="00FC6EF9">
        <w:rPr>
          <w:rFonts w:ascii="Arial" w:hAnsi="Arial" w:cs="Arial"/>
          <w:sz w:val="24"/>
          <w:szCs w:val="32"/>
        </w:rPr>
        <w:t xml:space="preserve"> </w:t>
      </w:r>
    </w:p>
    <w:p w14:paraId="56A8254E" w14:textId="77777777" w:rsidR="00F30422" w:rsidRPr="00B336EA" w:rsidRDefault="00F30422" w:rsidP="007522C7">
      <w:pPr>
        <w:pStyle w:val="Heading1"/>
        <w:spacing w:line="360" w:lineRule="auto"/>
        <w:jc w:val="both"/>
        <w:rPr>
          <w:rFonts w:ascii="Arial" w:hAnsi="Arial" w:cs="Arial"/>
        </w:rPr>
      </w:pPr>
      <w:bookmarkStart w:id="3" w:name="_Toc129796643"/>
      <w:r w:rsidRPr="00B336EA">
        <w:rPr>
          <w:rFonts w:ascii="Arial" w:hAnsi="Arial" w:cs="Arial"/>
        </w:rPr>
        <w:lastRenderedPageBreak/>
        <w:t>References:</w:t>
      </w:r>
      <w:bookmarkEnd w:id="3"/>
      <w:r w:rsidRPr="00B336EA">
        <w:rPr>
          <w:rFonts w:ascii="Arial" w:hAnsi="Arial" w:cs="Arial"/>
        </w:rPr>
        <w:t xml:space="preserve"> </w:t>
      </w:r>
    </w:p>
    <w:p w14:paraId="503543BD" w14:textId="77777777" w:rsidR="007522C7" w:rsidRDefault="007522C7" w:rsidP="007522C7">
      <w:pPr>
        <w:pStyle w:val="NormalWeb"/>
        <w:spacing w:before="0" w:beforeAutospacing="0" w:after="240" w:afterAutospacing="0" w:line="360" w:lineRule="auto"/>
        <w:jc w:val="both"/>
        <w:rPr>
          <w:rFonts w:ascii="Arial" w:hAnsi="Arial" w:cs="Arial"/>
        </w:rPr>
      </w:pPr>
      <w:r>
        <w:rPr>
          <w:rFonts w:ascii="Arial" w:hAnsi="Arial" w:cs="Arial"/>
        </w:rPr>
        <w:t xml:space="preserve">Chang, C.-L., McAleer, M. and Oxley, L. (2010). WHAT MAKES A GREAT JOURNAL GREAT IN ECONOMICS? THE SINGER NOT THE SONG. </w:t>
      </w:r>
      <w:r>
        <w:rPr>
          <w:rFonts w:ascii="Arial" w:hAnsi="Arial" w:cs="Arial"/>
          <w:i/>
          <w:iCs/>
        </w:rPr>
        <w:t>Journal of Economic Surveys</w:t>
      </w:r>
      <w:r>
        <w:rPr>
          <w:rFonts w:ascii="Arial" w:hAnsi="Arial" w:cs="Arial"/>
        </w:rPr>
        <w:t xml:space="preserve">, 25(2), pp.326–361. </w:t>
      </w:r>
      <w:proofErr w:type="spellStart"/>
      <w:r>
        <w:rPr>
          <w:rFonts w:ascii="Arial" w:hAnsi="Arial" w:cs="Arial"/>
        </w:rPr>
        <w:t>doi:https</w:t>
      </w:r>
      <w:proofErr w:type="spellEnd"/>
      <w:r>
        <w:rPr>
          <w:rFonts w:ascii="Arial" w:hAnsi="Arial" w:cs="Arial"/>
        </w:rPr>
        <w:t>://doi.org/10.1111/j.1467-6419.2010.00648.x.</w:t>
      </w:r>
    </w:p>
    <w:p w14:paraId="60ABC2BD" w14:textId="77777777" w:rsidR="007522C7" w:rsidRDefault="007522C7" w:rsidP="007522C7">
      <w:pPr>
        <w:pStyle w:val="NormalWeb"/>
        <w:spacing w:before="0" w:beforeAutospacing="0" w:after="240" w:afterAutospacing="0" w:line="360" w:lineRule="auto"/>
        <w:jc w:val="both"/>
        <w:rPr>
          <w:rFonts w:ascii="Arial" w:hAnsi="Arial" w:cs="Arial"/>
        </w:rPr>
      </w:pPr>
      <w:r>
        <w:rPr>
          <w:rFonts w:ascii="Arial" w:hAnsi="Arial" w:cs="Arial"/>
        </w:rPr>
        <w:t xml:space="preserve">Deering, S. (2019). </w:t>
      </w:r>
      <w:r>
        <w:rPr>
          <w:rFonts w:ascii="Arial" w:hAnsi="Arial" w:cs="Arial"/>
          <w:i/>
          <w:iCs/>
        </w:rPr>
        <w:t>Top 7 Qualities of a Successful Team</w:t>
      </w:r>
      <w:r>
        <w:rPr>
          <w:rFonts w:ascii="Arial" w:hAnsi="Arial" w:cs="Arial"/>
        </w:rPr>
        <w:t>. [online] Undercover Recruiter. Available at: https://theundercoverrecruiter.com/qualities-successful-work-team/ [Accessed 15 Mar. 2023].</w:t>
      </w:r>
    </w:p>
    <w:p w14:paraId="385AA719" w14:textId="77777777" w:rsidR="007522C7" w:rsidRDefault="007522C7" w:rsidP="007522C7">
      <w:pPr>
        <w:pStyle w:val="NormalWeb"/>
        <w:spacing w:before="0" w:beforeAutospacing="0" w:after="240" w:afterAutospacing="0" w:line="360" w:lineRule="auto"/>
        <w:jc w:val="both"/>
        <w:rPr>
          <w:rFonts w:ascii="Arial" w:hAnsi="Arial" w:cs="Arial"/>
        </w:rPr>
      </w:pPr>
      <w:proofErr w:type="spellStart"/>
      <w:r>
        <w:rPr>
          <w:rFonts w:ascii="Arial" w:hAnsi="Arial" w:cs="Arial"/>
        </w:rPr>
        <w:t>Dotzler</w:t>
      </w:r>
      <w:proofErr w:type="spellEnd"/>
      <w:r>
        <w:rPr>
          <w:rFonts w:ascii="Arial" w:hAnsi="Arial" w:cs="Arial"/>
        </w:rPr>
        <w:t xml:space="preserve">, F. (1997). Composition of Successful Management Team. </w:t>
      </w:r>
      <w:r>
        <w:rPr>
          <w:rFonts w:ascii="Arial" w:hAnsi="Arial" w:cs="Arial"/>
          <w:i/>
          <w:iCs/>
        </w:rPr>
        <w:t>The Journal of Private Equity</w:t>
      </w:r>
      <w:r>
        <w:rPr>
          <w:rFonts w:ascii="Arial" w:hAnsi="Arial" w:cs="Arial"/>
        </w:rPr>
        <w:t xml:space="preserve">, 1(1), pp.33–36. </w:t>
      </w:r>
      <w:proofErr w:type="spellStart"/>
      <w:r>
        <w:rPr>
          <w:rFonts w:ascii="Arial" w:hAnsi="Arial" w:cs="Arial"/>
        </w:rPr>
        <w:t>doi:https</w:t>
      </w:r>
      <w:proofErr w:type="spellEnd"/>
      <w:r>
        <w:rPr>
          <w:rFonts w:ascii="Arial" w:hAnsi="Arial" w:cs="Arial"/>
        </w:rPr>
        <w:t>://doi.org/10.3905/jpe.1997.33.</w:t>
      </w:r>
    </w:p>
    <w:p w14:paraId="4F8D051B" w14:textId="3340FBB0" w:rsidR="003558C7" w:rsidRDefault="007522C7" w:rsidP="0014718A">
      <w:pPr>
        <w:pStyle w:val="NormalWeb"/>
        <w:spacing w:before="0" w:beforeAutospacing="0" w:after="240" w:afterAutospacing="0" w:line="360" w:lineRule="auto"/>
        <w:jc w:val="both"/>
        <w:rPr>
          <w:rFonts w:ascii="Arial" w:hAnsi="Arial" w:cs="Arial"/>
        </w:rPr>
      </w:pPr>
      <w:r>
        <w:rPr>
          <w:rFonts w:ascii="Arial" w:hAnsi="Arial" w:cs="Arial"/>
        </w:rPr>
        <w:t xml:space="preserve">England, R. (2019). What a difference a year makes. </w:t>
      </w:r>
      <w:r>
        <w:rPr>
          <w:rFonts w:ascii="Arial" w:hAnsi="Arial" w:cs="Arial"/>
          <w:i/>
          <w:iCs/>
        </w:rPr>
        <w:t>BDJ Team</w:t>
      </w:r>
      <w:r>
        <w:rPr>
          <w:rFonts w:ascii="Arial" w:hAnsi="Arial" w:cs="Arial"/>
        </w:rPr>
        <w:t xml:space="preserve">, 6(9), pp.10–11. </w:t>
      </w:r>
      <w:proofErr w:type="spellStart"/>
      <w:proofErr w:type="gramStart"/>
      <w:r>
        <w:rPr>
          <w:rFonts w:ascii="Arial" w:hAnsi="Arial" w:cs="Arial"/>
        </w:rPr>
        <w:t>doi:https</w:t>
      </w:r>
      <w:proofErr w:type="spellEnd"/>
      <w:r>
        <w:rPr>
          <w:rFonts w:ascii="Arial" w:hAnsi="Arial" w:cs="Arial"/>
        </w:rPr>
        <w:t>://doi.org/10.1038/s41407-019-0168-5</w:t>
      </w:r>
      <w:proofErr w:type="gramEnd"/>
      <w:r>
        <w:rPr>
          <w:rFonts w:ascii="Arial" w:hAnsi="Arial" w:cs="Arial"/>
        </w:rPr>
        <w:t>.</w:t>
      </w:r>
    </w:p>
    <w:p w14:paraId="067087A6" w14:textId="1EDB0F93" w:rsidR="006C684B" w:rsidRDefault="006C684B" w:rsidP="0014718A">
      <w:pPr>
        <w:pStyle w:val="NormalWeb"/>
        <w:spacing w:before="0" w:beforeAutospacing="0" w:after="240" w:afterAutospacing="0" w:line="360" w:lineRule="auto"/>
        <w:jc w:val="both"/>
        <w:rPr>
          <w:rFonts w:ascii="Arial" w:hAnsi="Arial" w:cs="Arial"/>
        </w:rPr>
      </w:pPr>
      <w:r w:rsidRPr="006C684B">
        <w:rPr>
          <w:rFonts w:ascii="Arial" w:hAnsi="Arial" w:cs="Arial"/>
        </w:rPr>
        <w:t>What Makes a Successful Team</w:t>
      </w:r>
      <w:r>
        <w:rPr>
          <w:rFonts w:ascii="Arial" w:hAnsi="Arial" w:cs="Arial"/>
        </w:rPr>
        <w:t xml:space="preserve"> and how I apply this our team:</w:t>
      </w:r>
    </w:p>
    <w:p w14:paraId="5C5A1894" w14:textId="77777777" w:rsidR="006C684B" w:rsidRPr="006C684B" w:rsidRDefault="006C684B" w:rsidP="006C684B">
      <w:pPr>
        <w:pStyle w:val="NormalWeb"/>
        <w:spacing w:before="0" w:after="240" w:line="360" w:lineRule="auto"/>
        <w:jc w:val="both"/>
        <w:rPr>
          <w:rFonts w:ascii="Arial" w:hAnsi="Arial" w:cs="Arial"/>
          <w:lang w:val="en-GB"/>
        </w:rPr>
      </w:pPr>
      <w:r w:rsidRPr="006C684B">
        <w:rPr>
          <w:rFonts w:ascii="Arial" w:hAnsi="Arial" w:cs="Arial"/>
        </w:rPr>
        <w:t>There are many factors that contribute to a successful team. Some of the most important factors include:</w:t>
      </w:r>
    </w:p>
    <w:p w14:paraId="076DD0FE" w14:textId="77777777" w:rsidR="006C684B" w:rsidRPr="006C684B" w:rsidRDefault="006C684B" w:rsidP="006C684B">
      <w:pPr>
        <w:pStyle w:val="NormalWeb"/>
        <w:numPr>
          <w:ilvl w:val="0"/>
          <w:numId w:val="5"/>
        </w:numPr>
        <w:spacing w:before="0" w:after="240" w:line="360" w:lineRule="auto"/>
        <w:jc w:val="both"/>
        <w:rPr>
          <w:rFonts w:ascii="Arial" w:hAnsi="Arial" w:cs="Arial"/>
          <w:lang w:val="en-GB"/>
        </w:rPr>
      </w:pPr>
      <w:r w:rsidRPr="006C684B">
        <w:rPr>
          <w:rFonts w:ascii="Arial" w:hAnsi="Arial" w:cs="Arial"/>
        </w:rPr>
        <w:t>Clear goals and objectives:  In order to achieve success, it is imperative for teams to establish unambiguous goals and objectives.</w:t>
      </w:r>
    </w:p>
    <w:p w14:paraId="1AF750FB" w14:textId="77777777" w:rsidR="006C684B" w:rsidRPr="006C684B" w:rsidRDefault="006C684B" w:rsidP="006C684B">
      <w:pPr>
        <w:pStyle w:val="NormalWeb"/>
        <w:numPr>
          <w:ilvl w:val="0"/>
          <w:numId w:val="5"/>
        </w:numPr>
        <w:spacing w:before="0" w:after="240" w:line="360" w:lineRule="auto"/>
        <w:jc w:val="both"/>
        <w:rPr>
          <w:rFonts w:ascii="Arial" w:hAnsi="Arial" w:cs="Arial"/>
          <w:lang w:val="en-GB"/>
        </w:rPr>
      </w:pPr>
      <w:r w:rsidRPr="006C684B">
        <w:rPr>
          <w:rFonts w:ascii="Arial" w:hAnsi="Arial" w:cs="Arial"/>
        </w:rPr>
        <w:t xml:space="preserve">Effective communication:  Successful teams understand the need </w:t>
      </w:r>
      <w:proofErr w:type="gramStart"/>
      <w:r w:rsidRPr="006C684B">
        <w:rPr>
          <w:rFonts w:ascii="Arial" w:hAnsi="Arial" w:cs="Arial"/>
        </w:rPr>
        <w:t>of</w:t>
      </w:r>
      <w:proofErr w:type="gramEnd"/>
      <w:r w:rsidRPr="006C684B">
        <w:rPr>
          <w:rFonts w:ascii="Arial" w:hAnsi="Arial" w:cs="Arial"/>
        </w:rPr>
        <w:t xml:space="preserve"> open and honest communication.</w:t>
      </w:r>
    </w:p>
    <w:p w14:paraId="1CEA6336" w14:textId="77777777" w:rsidR="006C684B" w:rsidRPr="006C684B" w:rsidRDefault="006C684B" w:rsidP="006C684B">
      <w:pPr>
        <w:pStyle w:val="NormalWeb"/>
        <w:numPr>
          <w:ilvl w:val="0"/>
          <w:numId w:val="5"/>
        </w:numPr>
        <w:spacing w:before="0" w:after="240" w:line="360" w:lineRule="auto"/>
        <w:jc w:val="both"/>
        <w:rPr>
          <w:rFonts w:ascii="Arial" w:hAnsi="Arial" w:cs="Arial"/>
          <w:lang w:val="en-GB"/>
        </w:rPr>
      </w:pPr>
      <w:r w:rsidRPr="006C684B">
        <w:rPr>
          <w:rFonts w:ascii="Arial" w:hAnsi="Arial" w:cs="Arial"/>
        </w:rPr>
        <w:t>Trust and respect:  Teamwork requires an atmosphere of mutual regard and confidence.</w:t>
      </w:r>
    </w:p>
    <w:p w14:paraId="66ECC0AB" w14:textId="77777777" w:rsidR="006C684B" w:rsidRPr="006C684B" w:rsidRDefault="006C684B" w:rsidP="006C684B">
      <w:pPr>
        <w:pStyle w:val="NormalWeb"/>
        <w:numPr>
          <w:ilvl w:val="0"/>
          <w:numId w:val="5"/>
        </w:numPr>
        <w:spacing w:before="0" w:after="240" w:line="360" w:lineRule="auto"/>
        <w:jc w:val="both"/>
        <w:rPr>
          <w:rFonts w:ascii="Arial" w:hAnsi="Arial" w:cs="Arial"/>
          <w:lang w:val="en-GB"/>
        </w:rPr>
      </w:pPr>
      <w:r w:rsidRPr="006C684B">
        <w:rPr>
          <w:rFonts w:ascii="Arial" w:hAnsi="Arial" w:cs="Arial"/>
        </w:rPr>
        <w:t xml:space="preserve">Commitment to each other's success:  Teams that are invested in each member's success are more likely to achieve that </w:t>
      </w:r>
      <w:proofErr w:type="gramStart"/>
      <w:r w:rsidRPr="006C684B">
        <w:rPr>
          <w:rFonts w:ascii="Arial" w:hAnsi="Arial" w:cs="Arial"/>
        </w:rPr>
        <w:t>success as a whole</w:t>
      </w:r>
      <w:proofErr w:type="gramEnd"/>
      <w:r w:rsidRPr="006C684B">
        <w:rPr>
          <w:rFonts w:ascii="Arial" w:hAnsi="Arial" w:cs="Arial"/>
        </w:rPr>
        <w:t>.</w:t>
      </w:r>
    </w:p>
    <w:p w14:paraId="23A846DA" w14:textId="77777777" w:rsidR="006C684B" w:rsidRPr="006C684B" w:rsidRDefault="006C684B" w:rsidP="006C684B">
      <w:pPr>
        <w:pStyle w:val="NormalWeb"/>
        <w:numPr>
          <w:ilvl w:val="0"/>
          <w:numId w:val="5"/>
        </w:numPr>
        <w:spacing w:before="0" w:after="240" w:line="360" w:lineRule="auto"/>
        <w:jc w:val="both"/>
        <w:rPr>
          <w:rFonts w:ascii="Arial" w:hAnsi="Arial" w:cs="Arial"/>
          <w:lang w:val="en-GB"/>
        </w:rPr>
      </w:pPr>
      <w:r w:rsidRPr="006C684B">
        <w:rPr>
          <w:rFonts w:ascii="Arial" w:hAnsi="Arial" w:cs="Arial"/>
        </w:rPr>
        <w:t>Diversity of skills and perspectives:  To achieve goals, teams need to include a wide range of knowledge and experience (</w:t>
      </w:r>
      <w:proofErr w:type="spellStart"/>
      <w:r w:rsidRPr="006C684B">
        <w:rPr>
          <w:rFonts w:ascii="Arial" w:hAnsi="Arial" w:cs="Arial"/>
        </w:rPr>
        <w:t>Dotzler</w:t>
      </w:r>
      <w:proofErr w:type="spellEnd"/>
      <w:r w:rsidRPr="006C684B">
        <w:rPr>
          <w:rFonts w:ascii="Arial" w:hAnsi="Arial" w:cs="Arial"/>
        </w:rPr>
        <w:t>, 1997).</w:t>
      </w:r>
    </w:p>
    <w:p w14:paraId="68295EFF" w14:textId="386744E1" w:rsidR="006C684B" w:rsidRPr="006C684B" w:rsidRDefault="006C684B" w:rsidP="0014718A">
      <w:pPr>
        <w:pStyle w:val="NormalWeb"/>
        <w:numPr>
          <w:ilvl w:val="0"/>
          <w:numId w:val="5"/>
        </w:numPr>
        <w:spacing w:before="0" w:after="240" w:line="360" w:lineRule="auto"/>
        <w:jc w:val="both"/>
        <w:rPr>
          <w:rFonts w:ascii="Arial" w:hAnsi="Arial" w:cs="Arial"/>
          <w:lang w:val="en-GB"/>
        </w:rPr>
      </w:pPr>
      <w:r w:rsidRPr="006C684B">
        <w:rPr>
          <w:rFonts w:ascii="Arial" w:hAnsi="Arial" w:cs="Arial"/>
        </w:rPr>
        <w:t>How I applied this to my team: We set clear goals, communicated openly and honestly, supported each other, and valued each other's contributions.</w:t>
      </w:r>
    </w:p>
    <w:sectPr w:rsidR="006C684B" w:rsidRPr="006C684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87450" w14:textId="77777777" w:rsidR="00F10734" w:rsidRDefault="00F10734" w:rsidP="00047493">
      <w:pPr>
        <w:spacing w:after="0" w:line="240" w:lineRule="auto"/>
      </w:pPr>
      <w:r>
        <w:separator/>
      </w:r>
    </w:p>
  </w:endnote>
  <w:endnote w:type="continuationSeparator" w:id="0">
    <w:p w14:paraId="7FCD46C2" w14:textId="77777777" w:rsidR="00F10734" w:rsidRDefault="00F10734" w:rsidP="00047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8609400"/>
      <w:docPartObj>
        <w:docPartGallery w:val="Page Numbers (Bottom of Page)"/>
        <w:docPartUnique/>
      </w:docPartObj>
    </w:sdtPr>
    <w:sdtEndPr>
      <w:rPr>
        <w:color w:val="7F7F7F" w:themeColor="background1" w:themeShade="7F"/>
        <w:spacing w:val="60"/>
      </w:rPr>
    </w:sdtEndPr>
    <w:sdtContent>
      <w:p w14:paraId="6625AFE9" w14:textId="1DFD2572" w:rsidR="00047493" w:rsidRDefault="0004749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9E32348" w14:textId="77777777" w:rsidR="00047493" w:rsidRDefault="00047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DBFC3" w14:textId="77777777" w:rsidR="00F10734" w:rsidRDefault="00F10734" w:rsidP="00047493">
      <w:pPr>
        <w:spacing w:after="0" w:line="240" w:lineRule="auto"/>
      </w:pPr>
      <w:r>
        <w:separator/>
      </w:r>
    </w:p>
  </w:footnote>
  <w:footnote w:type="continuationSeparator" w:id="0">
    <w:p w14:paraId="1E351521" w14:textId="77777777" w:rsidR="00F10734" w:rsidRDefault="00F10734" w:rsidP="00047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95080"/>
    <w:multiLevelType w:val="hybridMultilevel"/>
    <w:tmpl w:val="213EB04C"/>
    <w:lvl w:ilvl="0" w:tplc="0798C98E">
      <w:start w:val="1"/>
      <w:numFmt w:val="bullet"/>
      <w:lvlText w:val="•"/>
      <w:lvlJc w:val="left"/>
      <w:pPr>
        <w:tabs>
          <w:tab w:val="num" w:pos="720"/>
        </w:tabs>
        <w:ind w:left="720" w:hanging="360"/>
      </w:pPr>
      <w:rPr>
        <w:rFonts w:ascii="Arial" w:hAnsi="Arial" w:hint="default"/>
      </w:rPr>
    </w:lvl>
    <w:lvl w:ilvl="1" w:tplc="DD6C0578" w:tentative="1">
      <w:start w:val="1"/>
      <w:numFmt w:val="bullet"/>
      <w:lvlText w:val="•"/>
      <w:lvlJc w:val="left"/>
      <w:pPr>
        <w:tabs>
          <w:tab w:val="num" w:pos="1440"/>
        </w:tabs>
        <w:ind w:left="1440" w:hanging="360"/>
      </w:pPr>
      <w:rPr>
        <w:rFonts w:ascii="Arial" w:hAnsi="Arial" w:hint="default"/>
      </w:rPr>
    </w:lvl>
    <w:lvl w:ilvl="2" w:tplc="37DEB080" w:tentative="1">
      <w:start w:val="1"/>
      <w:numFmt w:val="bullet"/>
      <w:lvlText w:val="•"/>
      <w:lvlJc w:val="left"/>
      <w:pPr>
        <w:tabs>
          <w:tab w:val="num" w:pos="2160"/>
        </w:tabs>
        <w:ind w:left="2160" w:hanging="360"/>
      </w:pPr>
      <w:rPr>
        <w:rFonts w:ascii="Arial" w:hAnsi="Arial" w:hint="default"/>
      </w:rPr>
    </w:lvl>
    <w:lvl w:ilvl="3" w:tplc="D47C3F9E" w:tentative="1">
      <w:start w:val="1"/>
      <w:numFmt w:val="bullet"/>
      <w:lvlText w:val="•"/>
      <w:lvlJc w:val="left"/>
      <w:pPr>
        <w:tabs>
          <w:tab w:val="num" w:pos="2880"/>
        </w:tabs>
        <w:ind w:left="2880" w:hanging="360"/>
      </w:pPr>
      <w:rPr>
        <w:rFonts w:ascii="Arial" w:hAnsi="Arial" w:hint="default"/>
      </w:rPr>
    </w:lvl>
    <w:lvl w:ilvl="4" w:tplc="1DFEDFF2" w:tentative="1">
      <w:start w:val="1"/>
      <w:numFmt w:val="bullet"/>
      <w:lvlText w:val="•"/>
      <w:lvlJc w:val="left"/>
      <w:pPr>
        <w:tabs>
          <w:tab w:val="num" w:pos="3600"/>
        </w:tabs>
        <w:ind w:left="3600" w:hanging="360"/>
      </w:pPr>
      <w:rPr>
        <w:rFonts w:ascii="Arial" w:hAnsi="Arial" w:hint="default"/>
      </w:rPr>
    </w:lvl>
    <w:lvl w:ilvl="5" w:tplc="EBC0AA4E" w:tentative="1">
      <w:start w:val="1"/>
      <w:numFmt w:val="bullet"/>
      <w:lvlText w:val="•"/>
      <w:lvlJc w:val="left"/>
      <w:pPr>
        <w:tabs>
          <w:tab w:val="num" w:pos="4320"/>
        </w:tabs>
        <w:ind w:left="4320" w:hanging="360"/>
      </w:pPr>
      <w:rPr>
        <w:rFonts w:ascii="Arial" w:hAnsi="Arial" w:hint="default"/>
      </w:rPr>
    </w:lvl>
    <w:lvl w:ilvl="6" w:tplc="F0C41ABE" w:tentative="1">
      <w:start w:val="1"/>
      <w:numFmt w:val="bullet"/>
      <w:lvlText w:val="•"/>
      <w:lvlJc w:val="left"/>
      <w:pPr>
        <w:tabs>
          <w:tab w:val="num" w:pos="5040"/>
        </w:tabs>
        <w:ind w:left="5040" w:hanging="360"/>
      </w:pPr>
      <w:rPr>
        <w:rFonts w:ascii="Arial" w:hAnsi="Arial" w:hint="default"/>
      </w:rPr>
    </w:lvl>
    <w:lvl w:ilvl="7" w:tplc="41D2997E" w:tentative="1">
      <w:start w:val="1"/>
      <w:numFmt w:val="bullet"/>
      <w:lvlText w:val="•"/>
      <w:lvlJc w:val="left"/>
      <w:pPr>
        <w:tabs>
          <w:tab w:val="num" w:pos="5760"/>
        </w:tabs>
        <w:ind w:left="5760" w:hanging="360"/>
      </w:pPr>
      <w:rPr>
        <w:rFonts w:ascii="Arial" w:hAnsi="Arial" w:hint="default"/>
      </w:rPr>
    </w:lvl>
    <w:lvl w:ilvl="8" w:tplc="FE9C330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47237CF"/>
    <w:multiLevelType w:val="hybridMultilevel"/>
    <w:tmpl w:val="6F767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ED1251"/>
    <w:multiLevelType w:val="hybridMultilevel"/>
    <w:tmpl w:val="C4D84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4C57E5"/>
    <w:multiLevelType w:val="hybridMultilevel"/>
    <w:tmpl w:val="6A6AD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6400E1"/>
    <w:multiLevelType w:val="hybridMultilevel"/>
    <w:tmpl w:val="C6B0F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7827029">
    <w:abstractNumId w:val="2"/>
  </w:num>
  <w:num w:numId="2" w16cid:durableId="867527034">
    <w:abstractNumId w:val="1"/>
  </w:num>
  <w:num w:numId="3" w16cid:durableId="383215425">
    <w:abstractNumId w:val="4"/>
  </w:num>
  <w:num w:numId="4" w16cid:durableId="1949198919">
    <w:abstractNumId w:val="3"/>
  </w:num>
  <w:num w:numId="5" w16cid:durableId="508181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019"/>
    <w:rsid w:val="00025D91"/>
    <w:rsid w:val="00047493"/>
    <w:rsid w:val="000E2881"/>
    <w:rsid w:val="00116432"/>
    <w:rsid w:val="0014718A"/>
    <w:rsid w:val="001C2019"/>
    <w:rsid w:val="002274F8"/>
    <w:rsid w:val="002420AF"/>
    <w:rsid w:val="003558C7"/>
    <w:rsid w:val="00447916"/>
    <w:rsid w:val="005D2E67"/>
    <w:rsid w:val="005F000D"/>
    <w:rsid w:val="006C684B"/>
    <w:rsid w:val="007522C7"/>
    <w:rsid w:val="007C2EAD"/>
    <w:rsid w:val="008066B4"/>
    <w:rsid w:val="00852C50"/>
    <w:rsid w:val="008E7245"/>
    <w:rsid w:val="009168F8"/>
    <w:rsid w:val="00A427EA"/>
    <w:rsid w:val="00B336EA"/>
    <w:rsid w:val="00BD66B7"/>
    <w:rsid w:val="00C2383F"/>
    <w:rsid w:val="00E63646"/>
    <w:rsid w:val="00F10734"/>
    <w:rsid w:val="00F17FF3"/>
    <w:rsid w:val="00F27140"/>
    <w:rsid w:val="00F30422"/>
    <w:rsid w:val="00FC6EF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46335"/>
  <w15:chartTrackingRefBased/>
  <w15:docId w15:val="{CD547879-7392-46A9-8BF7-7E6C1A9DC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493"/>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58C7"/>
    <w:pPr>
      <w:ind w:left="720"/>
      <w:contextualSpacing/>
    </w:pPr>
  </w:style>
  <w:style w:type="paragraph" w:styleId="Header">
    <w:name w:val="header"/>
    <w:basedOn w:val="Normal"/>
    <w:link w:val="HeaderChar"/>
    <w:uiPriority w:val="99"/>
    <w:unhideWhenUsed/>
    <w:rsid w:val="000474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7493"/>
  </w:style>
  <w:style w:type="paragraph" w:styleId="Footer">
    <w:name w:val="footer"/>
    <w:basedOn w:val="Normal"/>
    <w:link w:val="FooterChar"/>
    <w:uiPriority w:val="99"/>
    <w:unhideWhenUsed/>
    <w:rsid w:val="000474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7493"/>
  </w:style>
  <w:style w:type="character" w:customStyle="1" w:styleId="Heading1Char">
    <w:name w:val="Heading 1 Char"/>
    <w:basedOn w:val="DefaultParagraphFont"/>
    <w:link w:val="Heading1"/>
    <w:uiPriority w:val="9"/>
    <w:rsid w:val="00047493"/>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A427EA"/>
    <w:pPr>
      <w:outlineLvl w:val="9"/>
    </w:pPr>
    <w:rPr>
      <w:kern w:val="0"/>
      <w:szCs w:val="32"/>
      <w:lang w:bidi="ar-SA"/>
      <w14:ligatures w14:val="none"/>
    </w:rPr>
  </w:style>
  <w:style w:type="paragraph" w:styleId="TOC1">
    <w:name w:val="toc 1"/>
    <w:basedOn w:val="Normal"/>
    <w:next w:val="Normal"/>
    <w:autoRedefine/>
    <w:uiPriority w:val="39"/>
    <w:unhideWhenUsed/>
    <w:rsid w:val="00A427EA"/>
    <w:pPr>
      <w:spacing w:after="100"/>
    </w:pPr>
  </w:style>
  <w:style w:type="character" w:styleId="Hyperlink">
    <w:name w:val="Hyperlink"/>
    <w:basedOn w:val="DefaultParagraphFont"/>
    <w:uiPriority w:val="99"/>
    <w:unhideWhenUsed/>
    <w:rsid w:val="00A427EA"/>
    <w:rPr>
      <w:color w:val="0563C1" w:themeColor="hyperlink"/>
      <w:u w:val="single"/>
    </w:rPr>
  </w:style>
  <w:style w:type="paragraph" w:styleId="NormalWeb">
    <w:name w:val="Normal (Web)"/>
    <w:basedOn w:val="Normal"/>
    <w:uiPriority w:val="99"/>
    <w:unhideWhenUsed/>
    <w:rsid w:val="007522C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0556481">
      <w:bodyDiv w:val="1"/>
      <w:marLeft w:val="0"/>
      <w:marRight w:val="0"/>
      <w:marTop w:val="0"/>
      <w:marBottom w:val="0"/>
      <w:divBdr>
        <w:top w:val="none" w:sz="0" w:space="0" w:color="auto"/>
        <w:left w:val="none" w:sz="0" w:space="0" w:color="auto"/>
        <w:bottom w:val="none" w:sz="0" w:space="0" w:color="auto"/>
        <w:right w:val="none" w:sz="0" w:space="0" w:color="auto"/>
      </w:divBdr>
      <w:divsChild>
        <w:div w:id="1085617171">
          <w:marLeft w:val="360"/>
          <w:marRight w:val="0"/>
          <w:marTop w:val="200"/>
          <w:marBottom w:val="0"/>
          <w:divBdr>
            <w:top w:val="none" w:sz="0" w:space="0" w:color="auto"/>
            <w:left w:val="none" w:sz="0" w:space="0" w:color="auto"/>
            <w:bottom w:val="none" w:sz="0" w:space="0" w:color="auto"/>
            <w:right w:val="none" w:sz="0" w:space="0" w:color="auto"/>
          </w:divBdr>
        </w:div>
        <w:div w:id="1786924621">
          <w:marLeft w:val="360"/>
          <w:marRight w:val="0"/>
          <w:marTop w:val="200"/>
          <w:marBottom w:val="0"/>
          <w:divBdr>
            <w:top w:val="none" w:sz="0" w:space="0" w:color="auto"/>
            <w:left w:val="none" w:sz="0" w:space="0" w:color="auto"/>
            <w:bottom w:val="none" w:sz="0" w:space="0" w:color="auto"/>
            <w:right w:val="none" w:sz="0" w:space="0" w:color="auto"/>
          </w:divBdr>
        </w:div>
        <w:div w:id="1858958366">
          <w:marLeft w:val="360"/>
          <w:marRight w:val="0"/>
          <w:marTop w:val="200"/>
          <w:marBottom w:val="0"/>
          <w:divBdr>
            <w:top w:val="none" w:sz="0" w:space="0" w:color="auto"/>
            <w:left w:val="none" w:sz="0" w:space="0" w:color="auto"/>
            <w:bottom w:val="none" w:sz="0" w:space="0" w:color="auto"/>
            <w:right w:val="none" w:sz="0" w:space="0" w:color="auto"/>
          </w:divBdr>
        </w:div>
        <w:div w:id="1612200461">
          <w:marLeft w:val="360"/>
          <w:marRight w:val="0"/>
          <w:marTop w:val="200"/>
          <w:marBottom w:val="0"/>
          <w:divBdr>
            <w:top w:val="none" w:sz="0" w:space="0" w:color="auto"/>
            <w:left w:val="none" w:sz="0" w:space="0" w:color="auto"/>
            <w:bottom w:val="none" w:sz="0" w:space="0" w:color="auto"/>
            <w:right w:val="none" w:sz="0" w:space="0" w:color="auto"/>
          </w:divBdr>
        </w:div>
        <w:div w:id="222713569">
          <w:marLeft w:val="360"/>
          <w:marRight w:val="0"/>
          <w:marTop w:val="200"/>
          <w:marBottom w:val="0"/>
          <w:divBdr>
            <w:top w:val="none" w:sz="0" w:space="0" w:color="auto"/>
            <w:left w:val="none" w:sz="0" w:space="0" w:color="auto"/>
            <w:bottom w:val="none" w:sz="0" w:space="0" w:color="auto"/>
            <w:right w:val="none" w:sz="0" w:space="0" w:color="auto"/>
          </w:divBdr>
        </w:div>
        <w:div w:id="1016463709">
          <w:marLeft w:val="360"/>
          <w:marRight w:val="0"/>
          <w:marTop w:val="200"/>
          <w:marBottom w:val="0"/>
          <w:divBdr>
            <w:top w:val="none" w:sz="0" w:space="0" w:color="auto"/>
            <w:left w:val="none" w:sz="0" w:space="0" w:color="auto"/>
            <w:bottom w:val="none" w:sz="0" w:space="0" w:color="auto"/>
            <w:right w:val="none" w:sz="0" w:space="0" w:color="auto"/>
          </w:divBdr>
        </w:div>
      </w:divsChild>
    </w:div>
    <w:div w:id="1387988533">
      <w:bodyDiv w:val="1"/>
      <w:marLeft w:val="0"/>
      <w:marRight w:val="0"/>
      <w:marTop w:val="0"/>
      <w:marBottom w:val="0"/>
      <w:divBdr>
        <w:top w:val="none" w:sz="0" w:space="0" w:color="auto"/>
        <w:left w:val="none" w:sz="0" w:space="0" w:color="auto"/>
        <w:bottom w:val="none" w:sz="0" w:space="0" w:color="auto"/>
        <w:right w:val="none" w:sz="0" w:space="0" w:color="auto"/>
      </w:divBdr>
      <w:divsChild>
        <w:div w:id="6952320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03A973-2851-4F88-935E-1C36412CF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5</Pages>
  <Words>904</Words>
  <Characters>5154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Yasmine Khan</cp:lastModifiedBy>
  <cp:revision>7</cp:revision>
  <dcterms:created xsi:type="dcterms:W3CDTF">2023-07-02T14:09:00Z</dcterms:created>
  <dcterms:modified xsi:type="dcterms:W3CDTF">2023-07-02T15:36:00Z</dcterms:modified>
</cp:coreProperties>
</file>