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B0BDB" w14:textId="77777777" w:rsidR="00602A00" w:rsidRPr="007C1C03" w:rsidRDefault="00602A00" w:rsidP="007C1C03">
      <w:pPr>
        <w:spacing w:line="360" w:lineRule="auto"/>
        <w:jc w:val="both"/>
        <w:rPr>
          <w:rFonts w:ascii="Arial" w:hAnsi="Arial" w:cs="Arial"/>
          <w:b/>
          <w:sz w:val="24"/>
          <w:szCs w:val="24"/>
        </w:rPr>
      </w:pPr>
    </w:p>
    <w:p w14:paraId="7132A899" w14:textId="77777777" w:rsidR="00602A00" w:rsidRPr="007C1C03" w:rsidRDefault="00602A00" w:rsidP="007C1C03">
      <w:pPr>
        <w:spacing w:line="360" w:lineRule="auto"/>
        <w:jc w:val="both"/>
        <w:rPr>
          <w:rFonts w:ascii="Arial" w:hAnsi="Arial" w:cs="Arial"/>
          <w:b/>
          <w:sz w:val="24"/>
          <w:szCs w:val="24"/>
        </w:rPr>
      </w:pPr>
    </w:p>
    <w:p w14:paraId="3F7ADFD5" w14:textId="77777777" w:rsidR="00602A00" w:rsidRPr="007C1C03" w:rsidRDefault="00885905" w:rsidP="007C1C03">
      <w:pPr>
        <w:spacing w:line="360" w:lineRule="auto"/>
        <w:jc w:val="center"/>
        <w:rPr>
          <w:rFonts w:ascii="Arial" w:hAnsi="Arial" w:cs="Arial"/>
          <w:b/>
          <w:sz w:val="24"/>
          <w:szCs w:val="24"/>
        </w:rPr>
      </w:pPr>
      <w:r w:rsidRPr="007C1C03">
        <w:rPr>
          <w:rFonts w:ascii="Arial" w:hAnsi="Arial" w:cs="Arial"/>
          <w:b/>
          <w:sz w:val="24"/>
          <w:szCs w:val="24"/>
        </w:rPr>
        <w:t xml:space="preserve">BMSW 4001: </w:t>
      </w:r>
      <w:r w:rsidR="00602A00" w:rsidRPr="007C1C03">
        <w:rPr>
          <w:rFonts w:ascii="Arial" w:hAnsi="Arial" w:cs="Arial"/>
          <w:b/>
          <w:sz w:val="24"/>
          <w:szCs w:val="24"/>
        </w:rPr>
        <w:t>Academic and Employability Skills</w:t>
      </w:r>
    </w:p>
    <w:p w14:paraId="67E9B7BB" w14:textId="77777777" w:rsidR="00CF57ED" w:rsidRPr="007C1C03" w:rsidRDefault="00602A00" w:rsidP="007C1C03">
      <w:pPr>
        <w:spacing w:line="360" w:lineRule="auto"/>
        <w:jc w:val="center"/>
        <w:rPr>
          <w:rFonts w:ascii="Arial" w:hAnsi="Arial" w:cs="Arial"/>
          <w:b/>
          <w:sz w:val="24"/>
          <w:szCs w:val="24"/>
        </w:rPr>
      </w:pPr>
      <w:r w:rsidRPr="007C1C03">
        <w:rPr>
          <w:rFonts w:ascii="Arial" w:hAnsi="Arial" w:cs="Arial"/>
          <w:b/>
          <w:sz w:val="24"/>
          <w:szCs w:val="24"/>
        </w:rPr>
        <w:t>Reflective review on Employability skills</w:t>
      </w:r>
    </w:p>
    <w:p w14:paraId="5F1255BD" w14:textId="77777777" w:rsidR="00FC7C5C" w:rsidRDefault="00FC7C5C" w:rsidP="00FC7C5C">
      <w:pPr>
        <w:spacing w:line="480" w:lineRule="auto"/>
        <w:jc w:val="center"/>
      </w:pPr>
      <w:r>
        <w:t>Student Name: Georgi Valkanov</w:t>
      </w:r>
    </w:p>
    <w:p w14:paraId="5D700F72" w14:textId="77777777" w:rsidR="00FC7C5C" w:rsidRDefault="00FC7C5C" w:rsidP="00FC7C5C">
      <w:pPr>
        <w:spacing w:line="480" w:lineRule="auto"/>
        <w:jc w:val="center"/>
      </w:pPr>
      <w:r>
        <w:t>Student ID: (2015940)</w:t>
      </w:r>
    </w:p>
    <w:p w14:paraId="2F0D75D0" w14:textId="77777777" w:rsidR="00FC7C5C" w:rsidRDefault="00FC7C5C" w:rsidP="00FC7C5C">
      <w:pPr>
        <w:spacing w:line="480" w:lineRule="auto"/>
        <w:jc w:val="center"/>
      </w:pPr>
      <w:r>
        <w:t>Module: Academic and Employability Skills</w:t>
      </w:r>
    </w:p>
    <w:p w14:paraId="326D6788" w14:textId="77777777" w:rsidR="00FC7C5C" w:rsidRDefault="00FC7C5C" w:rsidP="00FC7C5C">
      <w:pPr>
        <w:spacing w:line="480" w:lineRule="auto"/>
        <w:jc w:val="center"/>
      </w:pPr>
      <w:r>
        <w:t>Module code</w:t>
      </w:r>
      <w:proofErr w:type="gramStart"/>
      <w:r>
        <w:t>:  (</w:t>
      </w:r>
      <w:proofErr w:type="gramEnd"/>
      <w:r>
        <w:t>BMSW4001_BIRM)</w:t>
      </w:r>
    </w:p>
    <w:p w14:paraId="2A29A460" w14:textId="77777777" w:rsidR="00FC7C5C" w:rsidRDefault="00FC7C5C" w:rsidP="00FC7C5C">
      <w:pPr>
        <w:spacing w:line="480" w:lineRule="auto"/>
        <w:jc w:val="center"/>
        <w:rPr>
          <w:b/>
        </w:rPr>
      </w:pPr>
      <w:r>
        <w:t>Lecture’s Name: Md. Nazmul Hasan</w:t>
      </w:r>
    </w:p>
    <w:p w14:paraId="52BCF816" w14:textId="77777777" w:rsidR="00602A00" w:rsidRPr="007C1C03" w:rsidRDefault="00602A00" w:rsidP="007C1C03">
      <w:pPr>
        <w:spacing w:line="360" w:lineRule="auto"/>
        <w:jc w:val="both"/>
        <w:rPr>
          <w:rFonts w:ascii="Arial" w:hAnsi="Arial" w:cs="Arial"/>
          <w:sz w:val="24"/>
          <w:szCs w:val="24"/>
        </w:rPr>
      </w:pPr>
    </w:p>
    <w:p w14:paraId="3686373D" w14:textId="77777777" w:rsidR="00602A00" w:rsidRPr="007C1C03" w:rsidRDefault="00602A00" w:rsidP="007C1C03">
      <w:pPr>
        <w:spacing w:line="360" w:lineRule="auto"/>
        <w:jc w:val="both"/>
        <w:rPr>
          <w:rFonts w:ascii="Arial" w:hAnsi="Arial" w:cs="Arial"/>
          <w:sz w:val="24"/>
          <w:szCs w:val="24"/>
        </w:rPr>
      </w:pPr>
    </w:p>
    <w:p w14:paraId="5601F16E" w14:textId="77777777" w:rsidR="00885905" w:rsidRPr="007C1C03" w:rsidRDefault="00885905" w:rsidP="007C1C03">
      <w:pPr>
        <w:spacing w:line="360" w:lineRule="auto"/>
        <w:jc w:val="both"/>
        <w:rPr>
          <w:rFonts w:ascii="Arial" w:hAnsi="Arial" w:cs="Arial"/>
          <w:sz w:val="24"/>
          <w:szCs w:val="24"/>
        </w:rPr>
      </w:pPr>
    </w:p>
    <w:p w14:paraId="2397F3BC" w14:textId="77777777" w:rsidR="00885905" w:rsidRPr="007C1C03" w:rsidRDefault="00885905" w:rsidP="007C1C03">
      <w:pPr>
        <w:spacing w:line="360" w:lineRule="auto"/>
        <w:jc w:val="both"/>
        <w:rPr>
          <w:rFonts w:ascii="Arial" w:hAnsi="Arial" w:cs="Arial"/>
          <w:sz w:val="24"/>
          <w:szCs w:val="24"/>
        </w:rPr>
      </w:pPr>
    </w:p>
    <w:p w14:paraId="176E46EB" w14:textId="77777777" w:rsidR="00885905" w:rsidRPr="007C1C03" w:rsidRDefault="00885905" w:rsidP="007C1C03">
      <w:pPr>
        <w:spacing w:line="360" w:lineRule="auto"/>
        <w:jc w:val="both"/>
        <w:rPr>
          <w:rFonts w:ascii="Arial" w:hAnsi="Arial" w:cs="Arial"/>
          <w:sz w:val="24"/>
          <w:szCs w:val="24"/>
        </w:rPr>
      </w:pPr>
    </w:p>
    <w:p w14:paraId="7CA3741E" w14:textId="77777777" w:rsidR="00885905" w:rsidRPr="007C1C03" w:rsidRDefault="00885905" w:rsidP="007C1C03">
      <w:pPr>
        <w:spacing w:line="360" w:lineRule="auto"/>
        <w:jc w:val="both"/>
        <w:rPr>
          <w:rFonts w:ascii="Arial" w:hAnsi="Arial" w:cs="Arial"/>
          <w:sz w:val="24"/>
          <w:szCs w:val="24"/>
        </w:rPr>
      </w:pPr>
    </w:p>
    <w:p w14:paraId="25AA9F6E" w14:textId="77777777" w:rsidR="00885905" w:rsidRPr="007C1C03" w:rsidRDefault="00885905" w:rsidP="007C1C03">
      <w:pPr>
        <w:spacing w:line="360" w:lineRule="auto"/>
        <w:jc w:val="both"/>
        <w:rPr>
          <w:rFonts w:ascii="Arial" w:hAnsi="Arial" w:cs="Arial"/>
          <w:sz w:val="24"/>
          <w:szCs w:val="24"/>
        </w:rPr>
      </w:pPr>
    </w:p>
    <w:p w14:paraId="1DB3149B" w14:textId="77777777" w:rsidR="00885905" w:rsidRPr="007C1C03" w:rsidRDefault="00885905" w:rsidP="007C1C03">
      <w:pPr>
        <w:spacing w:line="360" w:lineRule="auto"/>
        <w:jc w:val="both"/>
        <w:rPr>
          <w:rFonts w:ascii="Arial" w:hAnsi="Arial" w:cs="Arial"/>
          <w:sz w:val="24"/>
          <w:szCs w:val="24"/>
        </w:rPr>
      </w:pPr>
    </w:p>
    <w:p w14:paraId="7A2A4962" w14:textId="77777777" w:rsidR="00885905" w:rsidRPr="007C1C03" w:rsidRDefault="00885905" w:rsidP="007C1C03">
      <w:pPr>
        <w:spacing w:line="360" w:lineRule="auto"/>
        <w:jc w:val="both"/>
        <w:rPr>
          <w:rFonts w:ascii="Arial" w:hAnsi="Arial" w:cs="Arial"/>
          <w:sz w:val="24"/>
          <w:szCs w:val="24"/>
        </w:rPr>
      </w:pPr>
    </w:p>
    <w:p w14:paraId="434E34F4" w14:textId="77777777" w:rsidR="00885905" w:rsidRPr="007C1C03" w:rsidRDefault="00885905" w:rsidP="007C1C03">
      <w:pPr>
        <w:spacing w:line="360" w:lineRule="auto"/>
        <w:jc w:val="both"/>
        <w:rPr>
          <w:rFonts w:ascii="Arial" w:hAnsi="Arial" w:cs="Arial"/>
          <w:sz w:val="24"/>
          <w:szCs w:val="24"/>
        </w:rPr>
      </w:pPr>
    </w:p>
    <w:p w14:paraId="2A525453" w14:textId="77777777" w:rsidR="00885905" w:rsidRPr="007C1C03" w:rsidRDefault="00885905" w:rsidP="007C1C03">
      <w:pPr>
        <w:spacing w:line="360" w:lineRule="auto"/>
        <w:jc w:val="both"/>
        <w:rPr>
          <w:rFonts w:ascii="Arial" w:hAnsi="Arial" w:cs="Arial"/>
          <w:sz w:val="24"/>
          <w:szCs w:val="24"/>
        </w:rPr>
      </w:pPr>
    </w:p>
    <w:p w14:paraId="3379CC45" w14:textId="77777777" w:rsidR="00885905" w:rsidRPr="007C1C03" w:rsidRDefault="00885905" w:rsidP="007C1C03">
      <w:pPr>
        <w:spacing w:line="360" w:lineRule="auto"/>
        <w:jc w:val="both"/>
        <w:rPr>
          <w:rFonts w:ascii="Arial" w:hAnsi="Arial" w:cs="Arial"/>
          <w:sz w:val="24"/>
          <w:szCs w:val="24"/>
        </w:rPr>
      </w:pPr>
    </w:p>
    <w:p w14:paraId="629E3DEB" w14:textId="77777777" w:rsidR="00885905" w:rsidRPr="007C1C03" w:rsidRDefault="00885905" w:rsidP="007C1C03">
      <w:pPr>
        <w:spacing w:line="360" w:lineRule="auto"/>
        <w:jc w:val="both"/>
        <w:rPr>
          <w:rFonts w:ascii="Arial" w:hAnsi="Arial" w:cs="Arial"/>
          <w:sz w:val="24"/>
          <w:szCs w:val="24"/>
        </w:rPr>
      </w:pPr>
    </w:p>
    <w:p w14:paraId="6BBA4BD1" w14:textId="77777777" w:rsidR="00885905" w:rsidRPr="007C1C03" w:rsidRDefault="00885905" w:rsidP="007C1C03">
      <w:pPr>
        <w:spacing w:line="360" w:lineRule="auto"/>
        <w:jc w:val="both"/>
        <w:rPr>
          <w:rFonts w:ascii="Arial" w:hAnsi="Arial" w:cs="Arial"/>
          <w:sz w:val="24"/>
          <w:szCs w:val="24"/>
        </w:rPr>
      </w:pPr>
    </w:p>
    <w:p w14:paraId="64FB7CE5" w14:textId="77777777" w:rsidR="00885905" w:rsidRPr="007C1C03" w:rsidRDefault="00885905" w:rsidP="007C1C03">
      <w:pPr>
        <w:spacing w:line="360" w:lineRule="auto"/>
        <w:jc w:val="both"/>
        <w:rPr>
          <w:rFonts w:ascii="Arial" w:hAnsi="Arial" w:cs="Arial"/>
          <w:sz w:val="24"/>
          <w:szCs w:val="24"/>
        </w:rPr>
      </w:pPr>
    </w:p>
    <w:p w14:paraId="1EF353A8" w14:textId="77777777" w:rsidR="00885905" w:rsidRPr="007C1C03" w:rsidRDefault="00885905" w:rsidP="007C1C03">
      <w:pPr>
        <w:spacing w:line="360" w:lineRule="auto"/>
        <w:jc w:val="both"/>
        <w:rPr>
          <w:rFonts w:ascii="Arial" w:hAnsi="Arial" w:cs="Arial"/>
          <w:sz w:val="24"/>
          <w:szCs w:val="24"/>
        </w:rPr>
      </w:pPr>
    </w:p>
    <w:p w14:paraId="77DD0E2C" w14:textId="77777777" w:rsidR="00885905" w:rsidRPr="007C1C03" w:rsidRDefault="00885905" w:rsidP="007C1C03">
      <w:pPr>
        <w:spacing w:line="360" w:lineRule="auto"/>
        <w:jc w:val="both"/>
        <w:rPr>
          <w:rFonts w:ascii="Arial" w:hAnsi="Arial" w:cs="Arial"/>
          <w:sz w:val="24"/>
          <w:szCs w:val="24"/>
        </w:rPr>
      </w:pPr>
    </w:p>
    <w:p w14:paraId="7675AC63" w14:textId="77777777" w:rsidR="00885905" w:rsidRPr="007C1C03" w:rsidRDefault="00CC04B6" w:rsidP="007C1C03">
      <w:pPr>
        <w:spacing w:line="360" w:lineRule="auto"/>
        <w:jc w:val="center"/>
        <w:rPr>
          <w:rFonts w:ascii="Arial" w:hAnsi="Arial" w:cs="Arial"/>
          <w:b/>
          <w:sz w:val="24"/>
          <w:szCs w:val="24"/>
        </w:rPr>
      </w:pPr>
      <w:r w:rsidRPr="007C1C03">
        <w:rPr>
          <w:rFonts w:ascii="Arial" w:hAnsi="Arial" w:cs="Arial"/>
          <w:b/>
          <w:sz w:val="24"/>
          <w:szCs w:val="24"/>
        </w:rPr>
        <w:t>Reflective R</w:t>
      </w:r>
      <w:r w:rsidR="00885905" w:rsidRPr="007C1C03">
        <w:rPr>
          <w:rFonts w:ascii="Arial" w:hAnsi="Arial" w:cs="Arial"/>
          <w:b/>
          <w:sz w:val="24"/>
          <w:szCs w:val="24"/>
        </w:rPr>
        <w:t>eview on Employability skills</w:t>
      </w:r>
    </w:p>
    <w:p w14:paraId="1B633C4A" w14:textId="77777777" w:rsidR="00885905" w:rsidRPr="007C1C03" w:rsidRDefault="00885905" w:rsidP="007C1C03">
      <w:pPr>
        <w:spacing w:line="360" w:lineRule="auto"/>
        <w:jc w:val="center"/>
        <w:rPr>
          <w:rFonts w:ascii="Arial" w:hAnsi="Arial" w:cs="Arial"/>
          <w:b/>
          <w:sz w:val="24"/>
          <w:szCs w:val="24"/>
        </w:rPr>
      </w:pPr>
      <w:r w:rsidRPr="007C1C03">
        <w:rPr>
          <w:rFonts w:ascii="Arial" w:hAnsi="Arial" w:cs="Arial"/>
          <w:b/>
          <w:sz w:val="24"/>
          <w:szCs w:val="24"/>
        </w:rPr>
        <w:t>Introduction</w:t>
      </w:r>
    </w:p>
    <w:p w14:paraId="490CB321" w14:textId="77777777" w:rsidR="00885905" w:rsidRPr="007C1C03" w:rsidRDefault="00885905" w:rsidP="007C1C03">
      <w:pPr>
        <w:spacing w:line="360" w:lineRule="auto"/>
        <w:jc w:val="both"/>
        <w:rPr>
          <w:rFonts w:ascii="Arial" w:hAnsi="Arial" w:cs="Arial"/>
          <w:sz w:val="24"/>
          <w:szCs w:val="24"/>
        </w:rPr>
      </w:pPr>
      <w:r w:rsidRPr="007C1C03">
        <w:rPr>
          <w:rFonts w:ascii="Arial" w:hAnsi="Arial" w:cs="Arial"/>
          <w:sz w:val="24"/>
          <w:szCs w:val="24"/>
        </w:rPr>
        <w:tab/>
        <w:t>I cannot hesitate to state that the learning experiences in this module were very helpful in helping me to develop key employability skills that will help me throughout my career. Notably, there are key skills that help people in their career</w:t>
      </w:r>
      <w:r w:rsidR="007C1C03">
        <w:rPr>
          <w:rFonts w:ascii="Arial" w:hAnsi="Arial" w:cs="Arial"/>
          <w:sz w:val="24"/>
          <w:szCs w:val="24"/>
        </w:rPr>
        <w:t>s</w:t>
      </w:r>
      <w:r w:rsidRPr="007C1C03">
        <w:rPr>
          <w:rFonts w:ascii="Arial" w:hAnsi="Arial" w:cs="Arial"/>
          <w:sz w:val="24"/>
          <w:szCs w:val="24"/>
        </w:rPr>
        <w:t xml:space="preserve"> as they are essentials in the workplace. Every organization involves people that communication and work together. This makes </w:t>
      </w:r>
      <w:r w:rsidR="00521C23" w:rsidRPr="007C1C03">
        <w:rPr>
          <w:rFonts w:ascii="Arial" w:hAnsi="Arial" w:cs="Arial"/>
          <w:sz w:val="24"/>
          <w:szCs w:val="24"/>
        </w:rPr>
        <w:t>teamwork and communication skills essential for one to perform in employment. Skills may be developed througho</w:t>
      </w:r>
      <w:r w:rsidR="0016767A">
        <w:rPr>
          <w:rFonts w:ascii="Arial" w:hAnsi="Arial" w:cs="Arial"/>
          <w:sz w:val="24"/>
          <w:szCs w:val="24"/>
        </w:rPr>
        <w:t>ut one’s life but the time spent</w:t>
      </w:r>
      <w:r w:rsidR="00521C23" w:rsidRPr="007C1C03">
        <w:rPr>
          <w:rFonts w:ascii="Arial" w:hAnsi="Arial" w:cs="Arial"/>
          <w:sz w:val="24"/>
          <w:szCs w:val="24"/>
        </w:rPr>
        <w:t xml:space="preserve"> in this module helped me to develop key skills in time-management, teamwork, written communication, research, and critical thinking. This report seeks to reflect </w:t>
      </w:r>
      <w:r w:rsidR="0016767A">
        <w:rPr>
          <w:rFonts w:ascii="Arial" w:hAnsi="Arial" w:cs="Arial"/>
          <w:sz w:val="24"/>
          <w:szCs w:val="24"/>
        </w:rPr>
        <w:t xml:space="preserve">on </w:t>
      </w:r>
      <w:r w:rsidR="00521C23" w:rsidRPr="007C1C03">
        <w:rPr>
          <w:rFonts w:ascii="Arial" w:hAnsi="Arial" w:cs="Arial"/>
          <w:sz w:val="24"/>
          <w:szCs w:val="24"/>
        </w:rPr>
        <w:t>how I developed these skills in this module. In each skills, I will use Driscoll’</w:t>
      </w:r>
      <w:r w:rsidR="002372FD" w:rsidRPr="007C1C03">
        <w:rPr>
          <w:rFonts w:ascii="Arial" w:hAnsi="Arial" w:cs="Arial"/>
          <w:sz w:val="24"/>
          <w:szCs w:val="24"/>
        </w:rPr>
        <w:t xml:space="preserve">s model of reflection to explain how the module helped me to develop key skills. </w:t>
      </w:r>
      <w:r w:rsidR="00381FA2" w:rsidRPr="007C1C03">
        <w:rPr>
          <w:rFonts w:ascii="Arial" w:hAnsi="Arial" w:cs="Arial"/>
          <w:sz w:val="24"/>
          <w:szCs w:val="24"/>
        </w:rPr>
        <w:t>This model designs a reflective experience in three stages name: what, so what and now what</w:t>
      </w:r>
      <w:r w:rsidR="00A444E9" w:rsidRPr="007C1C03">
        <w:rPr>
          <w:rFonts w:ascii="Arial" w:hAnsi="Arial" w:cs="Arial"/>
          <w:sz w:val="24"/>
          <w:szCs w:val="24"/>
        </w:rPr>
        <w:t xml:space="preserve"> (</w:t>
      </w:r>
      <w:proofErr w:type="spellStart"/>
      <w:r w:rsidR="00A444E9" w:rsidRPr="007C1C03">
        <w:rPr>
          <w:rFonts w:ascii="Arial" w:hAnsi="Arial" w:cs="Arial"/>
          <w:sz w:val="24"/>
          <w:szCs w:val="24"/>
          <w:shd w:val="clear" w:color="auto" w:fill="FFFFFF"/>
        </w:rPr>
        <w:t>Adeani</w:t>
      </w:r>
      <w:proofErr w:type="spellEnd"/>
      <w:r w:rsidR="00A444E9" w:rsidRPr="007C1C03">
        <w:rPr>
          <w:rFonts w:ascii="Arial" w:hAnsi="Arial" w:cs="Arial"/>
          <w:sz w:val="24"/>
          <w:szCs w:val="24"/>
          <w:shd w:val="clear" w:color="auto" w:fill="FFFFFF"/>
        </w:rPr>
        <w:t xml:space="preserve">, </w:t>
      </w:r>
      <w:proofErr w:type="spellStart"/>
      <w:r w:rsidR="00A444E9" w:rsidRPr="007C1C03">
        <w:rPr>
          <w:rFonts w:ascii="Arial" w:hAnsi="Arial" w:cs="Arial"/>
          <w:sz w:val="24"/>
          <w:szCs w:val="24"/>
          <w:shd w:val="clear" w:color="auto" w:fill="FFFFFF"/>
        </w:rPr>
        <w:t>Febriani</w:t>
      </w:r>
      <w:proofErr w:type="spellEnd"/>
      <w:r w:rsidR="00A444E9" w:rsidRPr="007C1C03">
        <w:rPr>
          <w:rFonts w:ascii="Arial" w:hAnsi="Arial" w:cs="Arial"/>
          <w:sz w:val="24"/>
          <w:szCs w:val="24"/>
          <w:shd w:val="clear" w:color="auto" w:fill="FFFFFF"/>
        </w:rPr>
        <w:t xml:space="preserve">, &amp; </w:t>
      </w:r>
      <w:proofErr w:type="spellStart"/>
      <w:r w:rsidR="00A444E9" w:rsidRPr="007C1C03">
        <w:rPr>
          <w:rFonts w:ascii="Arial" w:hAnsi="Arial" w:cs="Arial"/>
          <w:sz w:val="24"/>
          <w:szCs w:val="24"/>
          <w:shd w:val="clear" w:color="auto" w:fill="FFFFFF"/>
        </w:rPr>
        <w:t>Syafryadin</w:t>
      </w:r>
      <w:proofErr w:type="spellEnd"/>
      <w:r w:rsidR="00A444E9" w:rsidRPr="007C1C03">
        <w:rPr>
          <w:rFonts w:ascii="Arial" w:hAnsi="Arial" w:cs="Arial"/>
          <w:sz w:val="24"/>
          <w:szCs w:val="24"/>
          <w:shd w:val="clear" w:color="auto" w:fill="FFFFFF"/>
        </w:rPr>
        <w:t>, 2020</w:t>
      </w:r>
      <w:r w:rsidR="00A444E9" w:rsidRPr="007C1C03">
        <w:rPr>
          <w:rFonts w:ascii="Arial" w:hAnsi="Arial" w:cs="Arial"/>
          <w:sz w:val="24"/>
          <w:szCs w:val="24"/>
        </w:rPr>
        <w:t>)</w:t>
      </w:r>
      <w:r w:rsidR="00381FA2" w:rsidRPr="007C1C03">
        <w:rPr>
          <w:rFonts w:ascii="Arial" w:hAnsi="Arial" w:cs="Arial"/>
          <w:sz w:val="24"/>
          <w:szCs w:val="24"/>
        </w:rPr>
        <w:t>. The first stage, ‘what’ describes the event that led to learning the skill. The second stage is ‘so what’. It describes what happened in the event and whether one feels the same after the situation. The third</w:t>
      </w:r>
      <w:r w:rsidR="00857B42" w:rsidRPr="007C1C03">
        <w:rPr>
          <w:rFonts w:ascii="Arial" w:hAnsi="Arial" w:cs="Arial"/>
          <w:sz w:val="24"/>
          <w:szCs w:val="24"/>
        </w:rPr>
        <w:t xml:space="preserve"> stage describes what one learnt and what could be done differently if one is in the same situation </w:t>
      </w:r>
      <w:r w:rsidR="0016767A">
        <w:rPr>
          <w:rFonts w:ascii="Arial" w:hAnsi="Arial" w:cs="Arial"/>
          <w:sz w:val="24"/>
          <w:szCs w:val="24"/>
        </w:rPr>
        <w:t>a</w:t>
      </w:r>
      <w:r w:rsidR="00857B42" w:rsidRPr="007C1C03">
        <w:rPr>
          <w:rFonts w:ascii="Arial" w:hAnsi="Arial" w:cs="Arial"/>
          <w:sz w:val="24"/>
          <w:szCs w:val="24"/>
        </w:rPr>
        <w:t>gain</w:t>
      </w:r>
      <w:r w:rsidR="00A444E9" w:rsidRPr="007C1C03">
        <w:rPr>
          <w:rFonts w:ascii="Arial" w:hAnsi="Arial" w:cs="Arial"/>
          <w:sz w:val="24"/>
          <w:szCs w:val="24"/>
        </w:rPr>
        <w:t xml:space="preserve"> (</w:t>
      </w:r>
      <w:proofErr w:type="spellStart"/>
      <w:r w:rsidR="00A444E9" w:rsidRPr="007C1C03">
        <w:rPr>
          <w:rFonts w:ascii="Arial" w:hAnsi="Arial" w:cs="Arial"/>
          <w:sz w:val="24"/>
          <w:szCs w:val="24"/>
          <w:shd w:val="clear" w:color="auto" w:fill="FFFFFF"/>
        </w:rPr>
        <w:t>Adeani</w:t>
      </w:r>
      <w:proofErr w:type="spellEnd"/>
      <w:r w:rsidR="00A444E9" w:rsidRPr="007C1C03">
        <w:rPr>
          <w:rFonts w:ascii="Arial" w:hAnsi="Arial" w:cs="Arial"/>
          <w:sz w:val="24"/>
          <w:szCs w:val="24"/>
          <w:shd w:val="clear" w:color="auto" w:fill="FFFFFF"/>
        </w:rPr>
        <w:t xml:space="preserve">, </w:t>
      </w:r>
      <w:proofErr w:type="spellStart"/>
      <w:r w:rsidR="00A444E9" w:rsidRPr="007C1C03">
        <w:rPr>
          <w:rFonts w:ascii="Arial" w:hAnsi="Arial" w:cs="Arial"/>
          <w:sz w:val="24"/>
          <w:szCs w:val="24"/>
          <w:shd w:val="clear" w:color="auto" w:fill="FFFFFF"/>
        </w:rPr>
        <w:t>Febriani</w:t>
      </w:r>
      <w:proofErr w:type="spellEnd"/>
      <w:r w:rsidR="00A444E9" w:rsidRPr="007C1C03">
        <w:rPr>
          <w:rFonts w:ascii="Arial" w:hAnsi="Arial" w:cs="Arial"/>
          <w:sz w:val="24"/>
          <w:szCs w:val="24"/>
          <w:shd w:val="clear" w:color="auto" w:fill="FFFFFF"/>
        </w:rPr>
        <w:t xml:space="preserve">, &amp; </w:t>
      </w:r>
      <w:proofErr w:type="spellStart"/>
      <w:r w:rsidR="00A444E9" w:rsidRPr="007C1C03">
        <w:rPr>
          <w:rFonts w:ascii="Arial" w:hAnsi="Arial" w:cs="Arial"/>
          <w:sz w:val="24"/>
          <w:szCs w:val="24"/>
          <w:shd w:val="clear" w:color="auto" w:fill="FFFFFF"/>
        </w:rPr>
        <w:t>Syafryadin</w:t>
      </w:r>
      <w:proofErr w:type="spellEnd"/>
      <w:r w:rsidR="00A444E9" w:rsidRPr="007C1C03">
        <w:rPr>
          <w:rFonts w:ascii="Arial" w:hAnsi="Arial" w:cs="Arial"/>
          <w:sz w:val="24"/>
          <w:szCs w:val="24"/>
          <w:shd w:val="clear" w:color="auto" w:fill="FFFFFF"/>
        </w:rPr>
        <w:t>, 2020</w:t>
      </w:r>
      <w:r w:rsidR="00A444E9" w:rsidRPr="007C1C03">
        <w:rPr>
          <w:rFonts w:ascii="Arial" w:hAnsi="Arial" w:cs="Arial"/>
          <w:sz w:val="24"/>
          <w:szCs w:val="24"/>
        </w:rPr>
        <w:t>)</w:t>
      </w:r>
      <w:r w:rsidR="00857B42" w:rsidRPr="007C1C03">
        <w:rPr>
          <w:rFonts w:ascii="Arial" w:hAnsi="Arial" w:cs="Arial"/>
          <w:sz w:val="24"/>
          <w:szCs w:val="24"/>
        </w:rPr>
        <w:t xml:space="preserve">. </w:t>
      </w:r>
      <w:r w:rsidR="00381FA2" w:rsidRPr="007C1C03">
        <w:rPr>
          <w:rFonts w:ascii="Arial" w:hAnsi="Arial" w:cs="Arial"/>
          <w:sz w:val="24"/>
          <w:szCs w:val="24"/>
        </w:rPr>
        <w:t xml:space="preserve"> </w:t>
      </w:r>
    </w:p>
    <w:p w14:paraId="0740E770" w14:textId="77777777" w:rsidR="00857B42" w:rsidRPr="007C1C03" w:rsidRDefault="00857B42" w:rsidP="007C1C03">
      <w:pPr>
        <w:spacing w:line="360" w:lineRule="auto"/>
        <w:jc w:val="center"/>
        <w:rPr>
          <w:rFonts w:ascii="Arial" w:hAnsi="Arial" w:cs="Arial"/>
          <w:b/>
          <w:sz w:val="24"/>
          <w:szCs w:val="24"/>
        </w:rPr>
      </w:pPr>
      <w:r w:rsidRPr="007C1C03">
        <w:rPr>
          <w:rFonts w:ascii="Arial" w:hAnsi="Arial" w:cs="Arial"/>
          <w:b/>
          <w:sz w:val="24"/>
          <w:szCs w:val="24"/>
        </w:rPr>
        <w:t>Time-Management skills</w:t>
      </w:r>
    </w:p>
    <w:p w14:paraId="5FFB5D1F" w14:textId="77777777" w:rsidR="0028765E" w:rsidRPr="007C1C03" w:rsidRDefault="0028765E" w:rsidP="007C1C03">
      <w:pPr>
        <w:spacing w:line="360" w:lineRule="auto"/>
        <w:jc w:val="both"/>
        <w:rPr>
          <w:rFonts w:ascii="Arial" w:hAnsi="Arial" w:cs="Arial"/>
          <w:b/>
          <w:sz w:val="24"/>
          <w:szCs w:val="24"/>
        </w:rPr>
      </w:pPr>
      <w:r w:rsidRPr="007C1C03">
        <w:rPr>
          <w:rFonts w:ascii="Arial" w:hAnsi="Arial" w:cs="Arial"/>
          <w:b/>
          <w:sz w:val="24"/>
          <w:szCs w:val="24"/>
        </w:rPr>
        <w:t>What?</w:t>
      </w:r>
    </w:p>
    <w:p w14:paraId="49305942" w14:textId="77777777" w:rsidR="002372FD" w:rsidRPr="007C1C03" w:rsidRDefault="00857B42" w:rsidP="007C1C03">
      <w:pPr>
        <w:spacing w:line="360" w:lineRule="auto"/>
        <w:jc w:val="both"/>
        <w:rPr>
          <w:rFonts w:ascii="Arial" w:hAnsi="Arial" w:cs="Arial"/>
          <w:sz w:val="24"/>
          <w:szCs w:val="24"/>
        </w:rPr>
      </w:pPr>
      <w:r w:rsidRPr="007C1C03">
        <w:rPr>
          <w:rFonts w:ascii="Arial" w:hAnsi="Arial" w:cs="Arial"/>
          <w:sz w:val="24"/>
          <w:szCs w:val="24"/>
        </w:rPr>
        <w:tab/>
        <w:t xml:space="preserve">The module involved attending classes within a specified time. This meant </w:t>
      </w:r>
      <w:r w:rsidR="0016767A">
        <w:rPr>
          <w:rFonts w:ascii="Arial" w:hAnsi="Arial" w:cs="Arial"/>
          <w:sz w:val="24"/>
          <w:szCs w:val="24"/>
        </w:rPr>
        <w:t xml:space="preserve">that being late made someone </w:t>
      </w:r>
      <w:r w:rsidRPr="007C1C03">
        <w:rPr>
          <w:rFonts w:ascii="Arial" w:hAnsi="Arial" w:cs="Arial"/>
          <w:sz w:val="24"/>
          <w:szCs w:val="24"/>
        </w:rPr>
        <w:t xml:space="preserve">miss important information and it could affect one’s grade in the module. </w:t>
      </w:r>
      <w:r w:rsidR="0028765E" w:rsidRPr="007C1C03">
        <w:rPr>
          <w:rFonts w:ascii="Arial" w:hAnsi="Arial" w:cs="Arial"/>
          <w:sz w:val="24"/>
          <w:szCs w:val="24"/>
        </w:rPr>
        <w:t xml:space="preserve">There were also discussions with my colleagues within the limited time that we have been having. </w:t>
      </w:r>
    </w:p>
    <w:p w14:paraId="5EDD2180" w14:textId="77777777" w:rsidR="0028765E" w:rsidRPr="007C1C03" w:rsidRDefault="0028765E" w:rsidP="007C1C03">
      <w:pPr>
        <w:spacing w:line="360" w:lineRule="auto"/>
        <w:jc w:val="both"/>
        <w:rPr>
          <w:rFonts w:ascii="Arial" w:hAnsi="Arial" w:cs="Arial"/>
          <w:b/>
          <w:sz w:val="24"/>
          <w:szCs w:val="24"/>
        </w:rPr>
      </w:pPr>
      <w:r w:rsidRPr="007C1C03">
        <w:rPr>
          <w:rFonts w:ascii="Arial" w:hAnsi="Arial" w:cs="Arial"/>
          <w:b/>
          <w:sz w:val="24"/>
          <w:szCs w:val="24"/>
        </w:rPr>
        <w:t>So What?</w:t>
      </w:r>
    </w:p>
    <w:p w14:paraId="645B143F" w14:textId="77777777" w:rsidR="0028765E" w:rsidRPr="007C1C03" w:rsidRDefault="000727BB" w:rsidP="007C1C03">
      <w:pPr>
        <w:spacing w:line="360" w:lineRule="auto"/>
        <w:jc w:val="both"/>
        <w:rPr>
          <w:rFonts w:ascii="Arial" w:hAnsi="Arial" w:cs="Arial"/>
          <w:sz w:val="24"/>
          <w:szCs w:val="24"/>
        </w:rPr>
      </w:pPr>
      <w:r w:rsidRPr="007C1C03">
        <w:rPr>
          <w:rFonts w:ascii="Arial" w:hAnsi="Arial" w:cs="Arial"/>
          <w:b/>
          <w:sz w:val="24"/>
          <w:szCs w:val="24"/>
        </w:rPr>
        <w:tab/>
      </w:r>
      <w:r w:rsidRPr="007C1C03">
        <w:rPr>
          <w:rFonts w:ascii="Arial" w:hAnsi="Arial" w:cs="Arial"/>
          <w:sz w:val="24"/>
          <w:szCs w:val="24"/>
        </w:rPr>
        <w:t>At the start of the module</w:t>
      </w:r>
      <w:r w:rsidR="0016767A">
        <w:rPr>
          <w:rFonts w:ascii="Arial" w:hAnsi="Arial" w:cs="Arial"/>
          <w:sz w:val="24"/>
          <w:szCs w:val="24"/>
        </w:rPr>
        <w:t>,</w:t>
      </w:r>
      <w:r w:rsidRPr="007C1C03">
        <w:rPr>
          <w:rFonts w:ascii="Arial" w:hAnsi="Arial" w:cs="Arial"/>
          <w:sz w:val="24"/>
          <w:szCs w:val="24"/>
        </w:rPr>
        <w:t xml:space="preserve"> I was nervous that I may miss some lessons of the module due to my poor time management. I recorded my schedule in a note book every week to avoid missing lessons. I also set alarms so that I can wake up early enough and prepare for the day’s lessons. That made me </w:t>
      </w:r>
      <w:r w:rsidR="0016767A">
        <w:rPr>
          <w:rFonts w:ascii="Arial" w:hAnsi="Arial" w:cs="Arial"/>
          <w:sz w:val="24"/>
          <w:szCs w:val="24"/>
        </w:rPr>
        <w:t>not</w:t>
      </w:r>
      <w:r w:rsidR="00CD6F1B" w:rsidRPr="007C1C03">
        <w:rPr>
          <w:rFonts w:ascii="Arial" w:hAnsi="Arial" w:cs="Arial"/>
          <w:sz w:val="24"/>
          <w:szCs w:val="24"/>
        </w:rPr>
        <w:t xml:space="preserve"> miss classes. My past experiences in managing time also helped me in managing time in this module. Before this module, I had learnt to balance my life between my school life and personal life. I always set sufficient time for my school activities and my personal life activities. </w:t>
      </w:r>
      <w:r w:rsidR="00F821B3" w:rsidRPr="007C1C03">
        <w:rPr>
          <w:rFonts w:ascii="Arial" w:hAnsi="Arial" w:cs="Arial"/>
          <w:sz w:val="24"/>
          <w:szCs w:val="24"/>
        </w:rPr>
        <w:t xml:space="preserve">I set realistic deadlines for both personal and module activities. </w:t>
      </w:r>
    </w:p>
    <w:p w14:paraId="1524B28B" w14:textId="77777777" w:rsidR="00F821B3" w:rsidRPr="007C1C03" w:rsidRDefault="00F821B3" w:rsidP="007C1C03">
      <w:pPr>
        <w:spacing w:line="360" w:lineRule="auto"/>
        <w:jc w:val="both"/>
        <w:rPr>
          <w:rFonts w:ascii="Arial" w:hAnsi="Arial" w:cs="Arial"/>
          <w:sz w:val="24"/>
          <w:szCs w:val="24"/>
        </w:rPr>
      </w:pPr>
      <w:r w:rsidRPr="007C1C03">
        <w:rPr>
          <w:rFonts w:ascii="Arial" w:hAnsi="Arial" w:cs="Arial"/>
          <w:b/>
          <w:sz w:val="24"/>
          <w:szCs w:val="24"/>
        </w:rPr>
        <w:t>Now What</w:t>
      </w:r>
      <w:r w:rsidRPr="007C1C03">
        <w:rPr>
          <w:rFonts w:ascii="Arial" w:hAnsi="Arial" w:cs="Arial"/>
          <w:sz w:val="24"/>
          <w:szCs w:val="24"/>
        </w:rPr>
        <w:t>?</w:t>
      </w:r>
    </w:p>
    <w:p w14:paraId="3BE2496D" w14:textId="77777777" w:rsidR="00885905" w:rsidRPr="007C1C03" w:rsidRDefault="00F821B3" w:rsidP="007C1C03">
      <w:pPr>
        <w:spacing w:line="360" w:lineRule="auto"/>
        <w:jc w:val="both"/>
        <w:rPr>
          <w:rFonts w:ascii="Arial" w:hAnsi="Arial" w:cs="Arial"/>
          <w:sz w:val="24"/>
          <w:szCs w:val="24"/>
        </w:rPr>
      </w:pPr>
      <w:r w:rsidRPr="007C1C03">
        <w:rPr>
          <w:rFonts w:ascii="Arial" w:hAnsi="Arial" w:cs="Arial"/>
          <w:sz w:val="24"/>
          <w:szCs w:val="24"/>
        </w:rPr>
        <w:tab/>
        <w:t>My time-management skills improved from th</w:t>
      </w:r>
      <w:r w:rsidR="008A058E" w:rsidRPr="007C1C03">
        <w:rPr>
          <w:rFonts w:ascii="Arial" w:hAnsi="Arial" w:cs="Arial"/>
          <w:sz w:val="24"/>
          <w:szCs w:val="24"/>
        </w:rPr>
        <w:t>e module activities. My time-management skills will be useful in managing time during my employment. This will help me to effectively complete my tasks. It will also help me to avoid stress in the workplace. Notably, poor time-management leads to stress as one has to complete tasks under pressure</w:t>
      </w:r>
      <w:r w:rsidR="00A444E9" w:rsidRPr="007C1C03">
        <w:rPr>
          <w:rFonts w:ascii="Arial" w:hAnsi="Arial" w:cs="Arial"/>
          <w:sz w:val="24"/>
          <w:szCs w:val="24"/>
        </w:rPr>
        <w:t xml:space="preserve"> (</w:t>
      </w:r>
      <w:proofErr w:type="spellStart"/>
      <w:r w:rsidR="00A444E9" w:rsidRPr="007C1C03">
        <w:rPr>
          <w:rFonts w:ascii="Arial" w:hAnsi="Arial" w:cs="Arial"/>
          <w:sz w:val="24"/>
          <w:szCs w:val="24"/>
          <w:shd w:val="clear" w:color="auto" w:fill="FFFFFF"/>
        </w:rPr>
        <w:t>Sainz</w:t>
      </w:r>
      <w:proofErr w:type="spellEnd"/>
      <w:r w:rsidR="00A444E9" w:rsidRPr="007C1C03">
        <w:rPr>
          <w:rFonts w:ascii="Arial" w:hAnsi="Arial" w:cs="Arial"/>
          <w:sz w:val="24"/>
          <w:szCs w:val="24"/>
          <w:shd w:val="clear" w:color="auto" w:fill="FFFFFF"/>
        </w:rPr>
        <w:t xml:space="preserve">, Ferrero, &amp; </w:t>
      </w:r>
      <w:proofErr w:type="spellStart"/>
      <w:r w:rsidR="00A444E9" w:rsidRPr="007C1C03">
        <w:rPr>
          <w:rFonts w:ascii="Arial" w:hAnsi="Arial" w:cs="Arial"/>
          <w:sz w:val="24"/>
          <w:szCs w:val="24"/>
          <w:shd w:val="clear" w:color="auto" w:fill="FFFFFF"/>
        </w:rPr>
        <w:t>Ugidos</w:t>
      </w:r>
      <w:proofErr w:type="spellEnd"/>
      <w:r w:rsidR="00A444E9" w:rsidRPr="007C1C03">
        <w:rPr>
          <w:rFonts w:ascii="Arial" w:hAnsi="Arial" w:cs="Arial"/>
          <w:sz w:val="24"/>
          <w:szCs w:val="24"/>
          <w:shd w:val="clear" w:color="auto" w:fill="FFFFFF"/>
        </w:rPr>
        <w:t>, 2019</w:t>
      </w:r>
      <w:r w:rsidR="00A444E9" w:rsidRPr="007C1C03">
        <w:rPr>
          <w:rFonts w:ascii="Arial" w:hAnsi="Arial" w:cs="Arial"/>
          <w:sz w:val="24"/>
          <w:szCs w:val="24"/>
        </w:rPr>
        <w:t>)</w:t>
      </w:r>
      <w:r w:rsidR="008A058E" w:rsidRPr="007C1C03">
        <w:rPr>
          <w:rFonts w:ascii="Arial" w:hAnsi="Arial" w:cs="Arial"/>
          <w:sz w:val="24"/>
          <w:szCs w:val="24"/>
        </w:rPr>
        <w:t xml:space="preserve">. With my time management skills, I will have </w:t>
      </w:r>
      <w:r w:rsidR="0016767A">
        <w:rPr>
          <w:rFonts w:ascii="Arial" w:hAnsi="Arial" w:cs="Arial"/>
          <w:sz w:val="24"/>
          <w:szCs w:val="24"/>
        </w:rPr>
        <w:t xml:space="preserve">a </w:t>
      </w:r>
      <w:r w:rsidR="008A058E" w:rsidRPr="007C1C03">
        <w:rPr>
          <w:rFonts w:ascii="Arial" w:hAnsi="Arial" w:cs="Arial"/>
          <w:sz w:val="24"/>
          <w:szCs w:val="24"/>
        </w:rPr>
        <w:t>good work-life balance in my future employment</w:t>
      </w:r>
      <w:r w:rsidR="00A444E9" w:rsidRPr="007C1C03">
        <w:rPr>
          <w:rFonts w:ascii="Arial" w:hAnsi="Arial" w:cs="Arial"/>
          <w:sz w:val="24"/>
          <w:szCs w:val="24"/>
        </w:rPr>
        <w:t xml:space="preserve"> (</w:t>
      </w:r>
      <w:r w:rsidR="00A444E9" w:rsidRPr="007C1C03">
        <w:rPr>
          <w:rFonts w:ascii="Arial" w:hAnsi="Arial" w:cs="Arial"/>
          <w:sz w:val="24"/>
          <w:szCs w:val="24"/>
          <w:shd w:val="clear" w:color="auto" w:fill="FFFFFF"/>
        </w:rPr>
        <w:t>Nayak, 2018</w:t>
      </w:r>
      <w:r w:rsidR="00A444E9" w:rsidRPr="007C1C03">
        <w:rPr>
          <w:rFonts w:ascii="Arial" w:hAnsi="Arial" w:cs="Arial"/>
          <w:sz w:val="24"/>
          <w:szCs w:val="24"/>
        </w:rPr>
        <w:t>)</w:t>
      </w:r>
      <w:r w:rsidR="008A058E" w:rsidRPr="007C1C03">
        <w:rPr>
          <w:rFonts w:ascii="Arial" w:hAnsi="Arial" w:cs="Arial"/>
          <w:sz w:val="24"/>
          <w:szCs w:val="24"/>
        </w:rPr>
        <w:t xml:space="preserve">. </w:t>
      </w:r>
    </w:p>
    <w:p w14:paraId="7327A6A6" w14:textId="77777777" w:rsidR="00885905" w:rsidRPr="007C1C03" w:rsidRDefault="008A058E" w:rsidP="007C1C03">
      <w:pPr>
        <w:spacing w:line="360" w:lineRule="auto"/>
        <w:jc w:val="both"/>
        <w:rPr>
          <w:rFonts w:ascii="Arial" w:hAnsi="Arial" w:cs="Arial"/>
          <w:sz w:val="24"/>
          <w:szCs w:val="24"/>
        </w:rPr>
      </w:pPr>
      <w:r w:rsidRPr="007C1C03">
        <w:rPr>
          <w:rFonts w:ascii="Arial" w:hAnsi="Arial" w:cs="Arial"/>
          <w:sz w:val="24"/>
          <w:szCs w:val="24"/>
        </w:rPr>
        <w:tab/>
        <w:t>To improve my time-management further, I will be using 4Ds of time management in my tasks. The 4Ds of time management stands for Do, Defer, Delegate, and Drop</w:t>
      </w:r>
      <w:r w:rsidR="00C26EA8" w:rsidRPr="007C1C03">
        <w:rPr>
          <w:rFonts w:ascii="Arial" w:hAnsi="Arial" w:cs="Arial"/>
          <w:sz w:val="24"/>
          <w:szCs w:val="24"/>
        </w:rPr>
        <w:t xml:space="preserve"> (</w:t>
      </w:r>
      <w:proofErr w:type="spellStart"/>
      <w:r w:rsidR="00C26EA8" w:rsidRPr="007C1C03">
        <w:rPr>
          <w:rFonts w:ascii="Arial" w:hAnsi="Arial" w:cs="Arial"/>
          <w:sz w:val="24"/>
          <w:szCs w:val="24"/>
          <w:shd w:val="clear" w:color="auto" w:fill="FFFFFF"/>
        </w:rPr>
        <w:t>Baucells</w:t>
      </w:r>
      <w:proofErr w:type="spellEnd"/>
      <w:r w:rsidR="00C26EA8" w:rsidRPr="007C1C03">
        <w:rPr>
          <w:rFonts w:ascii="Arial" w:hAnsi="Arial" w:cs="Arial"/>
          <w:sz w:val="24"/>
          <w:szCs w:val="24"/>
          <w:shd w:val="clear" w:color="auto" w:fill="FFFFFF"/>
        </w:rPr>
        <w:t>, 2021</w:t>
      </w:r>
      <w:r w:rsidR="00C26EA8" w:rsidRPr="007C1C03">
        <w:rPr>
          <w:rFonts w:ascii="Arial" w:hAnsi="Arial" w:cs="Arial"/>
          <w:sz w:val="24"/>
          <w:szCs w:val="24"/>
        </w:rPr>
        <w:t>)</w:t>
      </w:r>
      <w:r w:rsidRPr="007C1C03">
        <w:rPr>
          <w:rFonts w:ascii="Arial" w:hAnsi="Arial" w:cs="Arial"/>
          <w:sz w:val="24"/>
          <w:szCs w:val="24"/>
        </w:rPr>
        <w:t xml:space="preserve">. </w:t>
      </w:r>
      <w:r w:rsidR="005E6BAD" w:rsidRPr="007C1C03">
        <w:rPr>
          <w:rFonts w:ascii="Arial" w:hAnsi="Arial" w:cs="Arial"/>
          <w:sz w:val="24"/>
          <w:szCs w:val="24"/>
        </w:rPr>
        <w:t>By ‘Do’, I will be assessing my to-do list and working on tasks that can be done. By ‘Defer’, I will be temporarily pausing on ac</w:t>
      </w:r>
      <w:r w:rsidR="00432AD4" w:rsidRPr="007C1C03">
        <w:rPr>
          <w:rFonts w:ascii="Arial" w:hAnsi="Arial" w:cs="Arial"/>
          <w:sz w:val="24"/>
          <w:szCs w:val="24"/>
        </w:rPr>
        <w:t>tivities that do not need urgent completion and schedule them when I have enough time. By ‘Delegating’, I will be assigning important tasks that I don’t</w:t>
      </w:r>
      <w:r w:rsidR="0016767A">
        <w:rPr>
          <w:rFonts w:ascii="Arial" w:hAnsi="Arial" w:cs="Arial"/>
          <w:sz w:val="24"/>
          <w:szCs w:val="24"/>
        </w:rPr>
        <w:t xml:space="preserve"> have</w:t>
      </w:r>
      <w:r w:rsidR="00432AD4" w:rsidRPr="007C1C03">
        <w:rPr>
          <w:rFonts w:ascii="Arial" w:hAnsi="Arial" w:cs="Arial"/>
          <w:sz w:val="24"/>
          <w:szCs w:val="24"/>
        </w:rPr>
        <w:t xml:space="preserve"> enough time to complete to other people. By ‘drop’, I will be removing unnecessary activities from my schedule</w:t>
      </w:r>
      <w:r w:rsidR="00105DFC" w:rsidRPr="007C1C03">
        <w:rPr>
          <w:rFonts w:ascii="Arial" w:hAnsi="Arial" w:cs="Arial"/>
          <w:sz w:val="24"/>
          <w:szCs w:val="24"/>
        </w:rPr>
        <w:t xml:space="preserve"> such as unproductive meetings. This tool will help me to be a good time manager. </w:t>
      </w:r>
    </w:p>
    <w:p w14:paraId="53311628" w14:textId="77777777" w:rsidR="00105DFC" w:rsidRPr="007C1C03" w:rsidRDefault="00105DFC" w:rsidP="007C1C03">
      <w:pPr>
        <w:spacing w:line="360" w:lineRule="auto"/>
        <w:jc w:val="center"/>
        <w:rPr>
          <w:rFonts w:ascii="Arial" w:hAnsi="Arial" w:cs="Arial"/>
          <w:b/>
          <w:sz w:val="24"/>
          <w:szCs w:val="24"/>
        </w:rPr>
      </w:pPr>
      <w:r w:rsidRPr="007C1C03">
        <w:rPr>
          <w:rFonts w:ascii="Arial" w:hAnsi="Arial" w:cs="Arial"/>
          <w:b/>
          <w:sz w:val="24"/>
          <w:szCs w:val="24"/>
        </w:rPr>
        <w:t>Research Skills</w:t>
      </w:r>
    </w:p>
    <w:p w14:paraId="1D2BCD15" w14:textId="77777777" w:rsidR="00105DFC" w:rsidRPr="007C1C03" w:rsidRDefault="00105DFC" w:rsidP="007C1C03">
      <w:pPr>
        <w:spacing w:line="360" w:lineRule="auto"/>
        <w:jc w:val="both"/>
        <w:rPr>
          <w:rFonts w:ascii="Arial" w:hAnsi="Arial" w:cs="Arial"/>
          <w:sz w:val="24"/>
          <w:szCs w:val="24"/>
        </w:rPr>
      </w:pPr>
      <w:r w:rsidRPr="007C1C03">
        <w:rPr>
          <w:rFonts w:ascii="Arial" w:hAnsi="Arial" w:cs="Arial"/>
          <w:b/>
          <w:sz w:val="24"/>
          <w:szCs w:val="24"/>
        </w:rPr>
        <w:t>What</w:t>
      </w:r>
      <w:r w:rsidRPr="007C1C03">
        <w:rPr>
          <w:rFonts w:ascii="Arial" w:hAnsi="Arial" w:cs="Arial"/>
          <w:sz w:val="24"/>
          <w:szCs w:val="24"/>
        </w:rPr>
        <w:t>?</w:t>
      </w:r>
    </w:p>
    <w:p w14:paraId="34675C39" w14:textId="77777777" w:rsidR="00432AD4" w:rsidRDefault="00105DFC" w:rsidP="007C1C03">
      <w:pPr>
        <w:spacing w:line="360" w:lineRule="auto"/>
        <w:jc w:val="both"/>
        <w:rPr>
          <w:rFonts w:ascii="Arial" w:hAnsi="Arial" w:cs="Arial"/>
          <w:sz w:val="24"/>
          <w:szCs w:val="24"/>
        </w:rPr>
      </w:pPr>
      <w:r w:rsidRPr="007C1C03">
        <w:rPr>
          <w:rFonts w:ascii="Arial" w:hAnsi="Arial" w:cs="Arial"/>
          <w:sz w:val="24"/>
          <w:szCs w:val="24"/>
        </w:rPr>
        <w:tab/>
        <w:t>In this module</w:t>
      </w:r>
      <w:r w:rsidR="0016767A">
        <w:rPr>
          <w:rFonts w:ascii="Arial" w:hAnsi="Arial" w:cs="Arial"/>
          <w:sz w:val="24"/>
          <w:szCs w:val="24"/>
        </w:rPr>
        <w:t>,</w:t>
      </w:r>
      <w:r w:rsidRPr="007C1C03">
        <w:rPr>
          <w:rFonts w:ascii="Arial" w:hAnsi="Arial" w:cs="Arial"/>
          <w:sz w:val="24"/>
          <w:szCs w:val="24"/>
        </w:rPr>
        <w:t xml:space="preserve"> there were various activities that required me to use research skills. </w:t>
      </w:r>
      <w:r w:rsidR="0016767A">
        <w:rPr>
          <w:rFonts w:ascii="Arial" w:hAnsi="Arial" w:cs="Arial"/>
          <w:sz w:val="24"/>
          <w:szCs w:val="24"/>
        </w:rPr>
        <w:t>The module required me</w:t>
      </w:r>
      <w:r w:rsidR="000B10E2" w:rsidRPr="007C1C03">
        <w:rPr>
          <w:rFonts w:ascii="Arial" w:hAnsi="Arial" w:cs="Arial"/>
          <w:sz w:val="24"/>
          <w:szCs w:val="24"/>
        </w:rPr>
        <w:t xml:space="preserve"> to evaluate blended learning and classroom learning. The task require me to research information about the two types of learning.</w:t>
      </w:r>
      <w:r w:rsidR="00E1087F" w:rsidRPr="007C1C03">
        <w:rPr>
          <w:rFonts w:ascii="Arial" w:hAnsi="Arial" w:cs="Arial"/>
          <w:sz w:val="24"/>
          <w:szCs w:val="24"/>
        </w:rPr>
        <w:t xml:space="preserve"> Moreover, the completion of this reflective report requires me to find credible information about some theories, literature, and models.</w:t>
      </w:r>
    </w:p>
    <w:p w14:paraId="7C49B605" w14:textId="77777777" w:rsidR="007C1C03" w:rsidRPr="007C1C03" w:rsidRDefault="007C1C03" w:rsidP="007C1C03">
      <w:pPr>
        <w:spacing w:line="360" w:lineRule="auto"/>
        <w:jc w:val="both"/>
        <w:rPr>
          <w:rFonts w:ascii="Arial" w:hAnsi="Arial" w:cs="Arial"/>
          <w:sz w:val="24"/>
          <w:szCs w:val="24"/>
        </w:rPr>
      </w:pPr>
    </w:p>
    <w:p w14:paraId="32D8CA50" w14:textId="77777777" w:rsidR="000B10E2" w:rsidRPr="007C1C03" w:rsidRDefault="000B10E2" w:rsidP="007C1C03">
      <w:pPr>
        <w:spacing w:line="360" w:lineRule="auto"/>
        <w:jc w:val="both"/>
        <w:rPr>
          <w:rFonts w:ascii="Arial" w:hAnsi="Arial" w:cs="Arial"/>
          <w:b/>
          <w:sz w:val="24"/>
          <w:szCs w:val="24"/>
        </w:rPr>
      </w:pPr>
      <w:r w:rsidRPr="007C1C03">
        <w:rPr>
          <w:rFonts w:ascii="Arial" w:hAnsi="Arial" w:cs="Arial"/>
          <w:b/>
          <w:sz w:val="24"/>
          <w:szCs w:val="24"/>
        </w:rPr>
        <w:t>So What?</w:t>
      </w:r>
    </w:p>
    <w:p w14:paraId="41D63980" w14:textId="77777777" w:rsidR="00ED787A" w:rsidRPr="007C1C03" w:rsidRDefault="000B10E2" w:rsidP="007C1C03">
      <w:pPr>
        <w:spacing w:line="360" w:lineRule="auto"/>
        <w:jc w:val="both"/>
        <w:rPr>
          <w:rFonts w:ascii="Arial" w:hAnsi="Arial" w:cs="Arial"/>
          <w:sz w:val="24"/>
          <w:szCs w:val="24"/>
        </w:rPr>
      </w:pPr>
      <w:r w:rsidRPr="007C1C03">
        <w:rPr>
          <w:rFonts w:ascii="Arial" w:hAnsi="Arial" w:cs="Arial"/>
          <w:sz w:val="24"/>
          <w:szCs w:val="24"/>
        </w:rPr>
        <w:t xml:space="preserve">    I used various </w:t>
      </w:r>
      <w:r w:rsidR="00E1087F" w:rsidRPr="007C1C03">
        <w:rPr>
          <w:rFonts w:ascii="Arial" w:hAnsi="Arial" w:cs="Arial"/>
          <w:sz w:val="24"/>
          <w:szCs w:val="24"/>
        </w:rPr>
        <w:t xml:space="preserve">sources that are credible in my research. Firstly, I obtain information from digital libraries to ensure that they are peer-reviewed. </w:t>
      </w:r>
      <w:r w:rsidR="00ED787A" w:rsidRPr="007C1C03">
        <w:rPr>
          <w:rFonts w:ascii="Arial" w:hAnsi="Arial" w:cs="Arial"/>
          <w:sz w:val="24"/>
          <w:szCs w:val="24"/>
        </w:rPr>
        <w:t>I also used information that have been published after 2017. Google Scholar helped me to get various information about some theories, literature, and models.</w:t>
      </w:r>
    </w:p>
    <w:p w14:paraId="5268C68E" w14:textId="77777777" w:rsidR="00602A00" w:rsidRPr="007C1C03" w:rsidRDefault="00ED787A" w:rsidP="007C1C03">
      <w:pPr>
        <w:spacing w:line="360" w:lineRule="auto"/>
        <w:jc w:val="both"/>
        <w:rPr>
          <w:rFonts w:ascii="Arial" w:hAnsi="Arial" w:cs="Arial"/>
          <w:b/>
          <w:sz w:val="24"/>
          <w:szCs w:val="24"/>
        </w:rPr>
      </w:pPr>
      <w:r w:rsidRPr="007C1C03">
        <w:rPr>
          <w:rFonts w:ascii="Arial" w:hAnsi="Arial" w:cs="Arial"/>
          <w:b/>
          <w:sz w:val="24"/>
          <w:szCs w:val="24"/>
        </w:rPr>
        <w:t>Now What?</w:t>
      </w:r>
    </w:p>
    <w:p w14:paraId="1896145F" w14:textId="77777777" w:rsidR="00AD394E" w:rsidRPr="007C1C03" w:rsidRDefault="00ED787A" w:rsidP="007C1C03">
      <w:pPr>
        <w:spacing w:line="360" w:lineRule="auto"/>
        <w:jc w:val="both"/>
        <w:rPr>
          <w:rFonts w:ascii="Arial" w:hAnsi="Arial" w:cs="Arial"/>
          <w:sz w:val="24"/>
          <w:szCs w:val="24"/>
        </w:rPr>
      </w:pPr>
      <w:r w:rsidRPr="007C1C03">
        <w:rPr>
          <w:rFonts w:ascii="Arial" w:hAnsi="Arial" w:cs="Arial"/>
          <w:sz w:val="24"/>
          <w:szCs w:val="24"/>
        </w:rPr>
        <w:tab/>
        <w:t xml:space="preserve">The experience helped to improve my research skills, especially in using credible sources of information. </w:t>
      </w:r>
      <w:r w:rsidR="00AD394E" w:rsidRPr="007C1C03">
        <w:rPr>
          <w:rFonts w:ascii="Arial" w:hAnsi="Arial" w:cs="Arial"/>
          <w:sz w:val="24"/>
          <w:szCs w:val="24"/>
        </w:rPr>
        <w:t>I learnt about digital sites and libraries where I can get credible sources of information. I also learnt to use sources that are current, reliable, accurate, and with good authority and purpose. I will use the research skills that I gained in understanding trends that affect my career, business, and the industry in my future employment.</w:t>
      </w:r>
    </w:p>
    <w:p w14:paraId="509851BC" w14:textId="77777777" w:rsidR="00AD394E" w:rsidRPr="007C1C03" w:rsidRDefault="00AD394E" w:rsidP="007C1C03">
      <w:pPr>
        <w:spacing w:line="360" w:lineRule="auto"/>
        <w:jc w:val="both"/>
        <w:rPr>
          <w:rFonts w:ascii="Arial" w:hAnsi="Arial" w:cs="Arial"/>
          <w:sz w:val="24"/>
          <w:szCs w:val="24"/>
        </w:rPr>
      </w:pPr>
      <w:r w:rsidRPr="007C1C03">
        <w:rPr>
          <w:rFonts w:ascii="Arial" w:hAnsi="Arial" w:cs="Arial"/>
          <w:sz w:val="24"/>
          <w:szCs w:val="24"/>
        </w:rPr>
        <w:tab/>
        <w:t xml:space="preserve">I will be using </w:t>
      </w:r>
      <w:r w:rsidR="0016767A">
        <w:rPr>
          <w:rFonts w:ascii="Arial" w:hAnsi="Arial" w:cs="Arial"/>
          <w:sz w:val="24"/>
          <w:szCs w:val="24"/>
        </w:rPr>
        <w:t xml:space="preserve">the </w:t>
      </w:r>
      <w:r w:rsidRPr="007C1C03">
        <w:rPr>
          <w:rFonts w:ascii="Arial" w:hAnsi="Arial" w:cs="Arial"/>
          <w:sz w:val="24"/>
          <w:szCs w:val="24"/>
        </w:rPr>
        <w:t>CRAAP test when finding information. CRAAP stands for currency, reliable, accurate, authority, and purpose</w:t>
      </w:r>
      <w:r w:rsidR="00C26EA8" w:rsidRPr="007C1C03">
        <w:rPr>
          <w:rFonts w:ascii="Arial" w:hAnsi="Arial" w:cs="Arial"/>
          <w:sz w:val="24"/>
          <w:szCs w:val="24"/>
        </w:rPr>
        <w:t xml:space="preserve"> (</w:t>
      </w:r>
      <w:r w:rsidR="00C26EA8" w:rsidRPr="007C1C03">
        <w:rPr>
          <w:rFonts w:ascii="Arial" w:hAnsi="Arial" w:cs="Arial"/>
          <w:sz w:val="24"/>
          <w:szCs w:val="24"/>
          <w:shd w:val="clear" w:color="auto" w:fill="FFFFFF"/>
        </w:rPr>
        <w:t>Kilcrease, 2021</w:t>
      </w:r>
      <w:r w:rsidR="00C26EA8" w:rsidRPr="007C1C03">
        <w:rPr>
          <w:rFonts w:ascii="Arial" w:hAnsi="Arial" w:cs="Arial"/>
          <w:sz w:val="24"/>
          <w:szCs w:val="24"/>
        </w:rPr>
        <w:t>)</w:t>
      </w:r>
      <w:r w:rsidRPr="007C1C03">
        <w:rPr>
          <w:rFonts w:ascii="Arial" w:hAnsi="Arial" w:cs="Arial"/>
          <w:sz w:val="24"/>
          <w:szCs w:val="24"/>
        </w:rPr>
        <w:t>. Currency ensures that information is not outdated. I will be relying on the current peer-review</w:t>
      </w:r>
      <w:r w:rsidR="007177BE" w:rsidRPr="007C1C03">
        <w:rPr>
          <w:rFonts w:ascii="Arial" w:hAnsi="Arial" w:cs="Arial"/>
          <w:sz w:val="24"/>
          <w:szCs w:val="24"/>
        </w:rPr>
        <w:t>ed articles that are current to ensure currency and reliability of information. Authority of information relates to the competence of authors, publishers, and what the URL of the site indicates</w:t>
      </w:r>
      <w:r w:rsidR="00C26EA8" w:rsidRPr="007C1C03">
        <w:rPr>
          <w:rFonts w:ascii="Arial" w:hAnsi="Arial" w:cs="Arial"/>
          <w:sz w:val="24"/>
          <w:szCs w:val="24"/>
        </w:rPr>
        <w:t xml:space="preserve"> (</w:t>
      </w:r>
      <w:r w:rsidR="00C26EA8" w:rsidRPr="007C1C03">
        <w:rPr>
          <w:rFonts w:ascii="Arial" w:hAnsi="Arial" w:cs="Arial"/>
          <w:sz w:val="24"/>
          <w:szCs w:val="24"/>
          <w:shd w:val="clear" w:color="auto" w:fill="FFFFFF"/>
        </w:rPr>
        <w:t>Kilcrease, 2021</w:t>
      </w:r>
      <w:r w:rsidR="00C26EA8" w:rsidRPr="007C1C03">
        <w:rPr>
          <w:rFonts w:ascii="Arial" w:hAnsi="Arial" w:cs="Arial"/>
          <w:sz w:val="24"/>
          <w:szCs w:val="24"/>
        </w:rPr>
        <w:t>)</w:t>
      </w:r>
      <w:r w:rsidR="007177BE" w:rsidRPr="007C1C03">
        <w:rPr>
          <w:rFonts w:ascii="Arial" w:hAnsi="Arial" w:cs="Arial"/>
          <w:sz w:val="24"/>
          <w:szCs w:val="24"/>
        </w:rPr>
        <w:t>. Using</w:t>
      </w:r>
      <w:r w:rsidR="0016767A">
        <w:rPr>
          <w:rFonts w:ascii="Arial" w:hAnsi="Arial" w:cs="Arial"/>
          <w:sz w:val="24"/>
          <w:szCs w:val="24"/>
        </w:rPr>
        <w:t xml:space="preserve"> the</w:t>
      </w:r>
      <w:r w:rsidR="007177BE" w:rsidRPr="007C1C03">
        <w:rPr>
          <w:rFonts w:ascii="Arial" w:hAnsi="Arial" w:cs="Arial"/>
          <w:sz w:val="24"/>
          <w:szCs w:val="24"/>
        </w:rPr>
        <w:t xml:space="preserve"> CRAAP test will ensure that my research is supported by good information that is not misleading. </w:t>
      </w:r>
    </w:p>
    <w:p w14:paraId="7E846F3C" w14:textId="77777777" w:rsidR="007177BE" w:rsidRPr="007C1C03" w:rsidRDefault="007177BE" w:rsidP="007C1C03">
      <w:pPr>
        <w:spacing w:line="360" w:lineRule="auto"/>
        <w:jc w:val="center"/>
        <w:rPr>
          <w:rFonts w:ascii="Arial" w:hAnsi="Arial" w:cs="Arial"/>
          <w:b/>
          <w:sz w:val="24"/>
          <w:szCs w:val="24"/>
        </w:rPr>
      </w:pPr>
      <w:r w:rsidRPr="007C1C03">
        <w:rPr>
          <w:rFonts w:ascii="Arial" w:hAnsi="Arial" w:cs="Arial"/>
          <w:b/>
          <w:sz w:val="24"/>
          <w:szCs w:val="24"/>
        </w:rPr>
        <w:t>Written Communication Skills</w:t>
      </w:r>
    </w:p>
    <w:p w14:paraId="39AC5E1D" w14:textId="77777777" w:rsidR="00ED787A" w:rsidRPr="007C1C03" w:rsidRDefault="007177BE" w:rsidP="007C1C03">
      <w:pPr>
        <w:spacing w:line="360" w:lineRule="auto"/>
        <w:jc w:val="both"/>
        <w:rPr>
          <w:rFonts w:ascii="Arial" w:hAnsi="Arial" w:cs="Arial"/>
          <w:sz w:val="24"/>
          <w:szCs w:val="24"/>
        </w:rPr>
      </w:pPr>
      <w:r w:rsidRPr="007C1C03">
        <w:rPr>
          <w:rFonts w:ascii="Arial" w:hAnsi="Arial" w:cs="Arial"/>
          <w:b/>
          <w:sz w:val="24"/>
          <w:szCs w:val="24"/>
        </w:rPr>
        <w:t>What</w:t>
      </w:r>
      <w:r w:rsidRPr="007C1C03">
        <w:rPr>
          <w:rFonts w:ascii="Arial" w:hAnsi="Arial" w:cs="Arial"/>
          <w:sz w:val="24"/>
          <w:szCs w:val="24"/>
        </w:rPr>
        <w:t>?</w:t>
      </w:r>
    </w:p>
    <w:p w14:paraId="24A34831" w14:textId="77777777" w:rsidR="007177BE" w:rsidRDefault="007177BE" w:rsidP="007C1C03">
      <w:pPr>
        <w:spacing w:line="360" w:lineRule="auto"/>
        <w:jc w:val="both"/>
        <w:rPr>
          <w:rFonts w:ascii="Arial" w:hAnsi="Arial" w:cs="Arial"/>
          <w:sz w:val="24"/>
          <w:szCs w:val="24"/>
        </w:rPr>
      </w:pPr>
      <w:r w:rsidRPr="007C1C03">
        <w:rPr>
          <w:rFonts w:ascii="Arial" w:hAnsi="Arial" w:cs="Arial"/>
          <w:sz w:val="24"/>
          <w:szCs w:val="24"/>
        </w:rPr>
        <w:tab/>
        <w:t xml:space="preserve">The module involves taking notes and completing assignments in the form of written reports. </w:t>
      </w:r>
      <w:r w:rsidR="00CA7A89" w:rsidRPr="007C1C03">
        <w:rPr>
          <w:rFonts w:ascii="Arial" w:hAnsi="Arial" w:cs="Arial"/>
          <w:sz w:val="24"/>
          <w:szCs w:val="24"/>
        </w:rPr>
        <w:t xml:space="preserve">Every time I attended classes I kept notes on what I have learnt. The module also required me to write a report that explained how the module has helped me to gain key employability skills. </w:t>
      </w:r>
    </w:p>
    <w:p w14:paraId="2715487C" w14:textId="77777777" w:rsidR="007C1C03" w:rsidRDefault="007C1C03" w:rsidP="007C1C03">
      <w:pPr>
        <w:spacing w:line="360" w:lineRule="auto"/>
        <w:jc w:val="both"/>
        <w:rPr>
          <w:rFonts w:ascii="Arial" w:hAnsi="Arial" w:cs="Arial"/>
          <w:sz w:val="24"/>
          <w:szCs w:val="24"/>
        </w:rPr>
      </w:pPr>
    </w:p>
    <w:p w14:paraId="768A77DD" w14:textId="77777777" w:rsidR="007C1C03" w:rsidRPr="007C1C03" w:rsidRDefault="007C1C03" w:rsidP="007C1C03">
      <w:pPr>
        <w:spacing w:line="360" w:lineRule="auto"/>
        <w:jc w:val="both"/>
        <w:rPr>
          <w:rFonts w:ascii="Arial" w:hAnsi="Arial" w:cs="Arial"/>
          <w:sz w:val="24"/>
          <w:szCs w:val="24"/>
        </w:rPr>
      </w:pPr>
    </w:p>
    <w:p w14:paraId="392549AE" w14:textId="77777777" w:rsidR="00CA7A89" w:rsidRPr="007C1C03" w:rsidRDefault="00CA7A89" w:rsidP="007C1C03">
      <w:pPr>
        <w:spacing w:line="360" w:lineRule="auto"/>
        <w:jc w:val="both"/>
        <w:rPr>
          <w:rFonts w:ascii="Arial" w:hAnsi="Arial" w:cs="Arial"/>
          <w:b/>
          <w:sz w:val="24"/>
          <w:szCs w:val="24"/>
        </w:rPr>
      </w:pPr>
      <w:r w:rsidRPr="007C1C03">
        <w:rPr>
          <w:rFonts w:ascii="Arial" w:hAnsi="Arial" w:cs="Arial"/>
          <w:b/>
          <w:sz w:val="24"/>
          <w:szCs w:val="24"/>
        </w:rPr>
        <w:t>So What?</w:t>
      </w:r>
    </w:p>
    <w:p w14:paraId="66885D5E" w14:textId="77777777" w:rsidR="00602A00" w:rsidRPr="007C1C03" w:rsidRDefault="00CA7A89" w:rsidP="007C1C03">
      <w:pPr>
        <w:spacing w:line="360" w:lineRule="auto"/>
        <w:jc w:val="both"/>
        <w:rPr>
          <w:rFonts w:ascii="Arial" w:hAnsi="Arial" w:cs="Arial"/>
          <w:sz w:val="24"/>
          <w:szCs w:val="24"/>
        </w:rPr>
      </w:pPr>
      <w:r w:rsidRPr="007C1C03">
        <w:rPr>
          <w:rFonts w:ascii="Arial" w:hAnsi="Arial" w:cs="Arial"/>
          <w:sz w:val="24"/>
          <w:szCs w:val="24"/>
        </w:rPr>
        <w:tab/>
        <w:t>In completing each report, I wrote a draft and then arranged ideas in a logical manner to complete the final draft. I then corrected the final draft by proof-reading</w:t>
      </w:r>
      <w:r w:rsidR="001B4834" w:rsidRPr="007C1C03">
        <w:rPr>
          <w:rFonts w:ascii="Arial" w:hAnsi="Arial" w:cs="Arial"/>
          <w:sz w:val="24"/>
          <w:szCs w:val="24"/>
        </w:rPr>
        <w:t xml:space="preserve"> it</w:t>
      </w:r>
      <w:r w:rsidRPr="007C1C03">
        <w:rPr>
          <w:rFonts w:ascii="Arial" w:hAnsi="Arial" w:cs="Arial"/>
          <w:sz w:val="24"/>
          <w:szCs w:val="24"/>
        </w:rPr>
        <w:t xml:space="preserve">. </w:t>
      </w:r>
      <w:r w:rsidR="001B4834" w:rsidRPr="007C1C03">
        <w:rPr>
          <w:rFonts w:ascii="Arial" w:hAnsi="Arial" w:cs="Arial"/>
          <w:sz w:val="24"/>
          <w:szCs w:val="24"/>
        </w:rPr>
        <w:t xml:space="preserve">I ensured that my reports maintained a professional tone with using slang language. </w:t>
      </w:r>
    </w:p>
    <w:p w14:paraId="1872D217" w14:textId="77777777" w:rsidR="001B4834" w:rsidRPr="007C1C03" w:rsidRDefault="001B4834" w:rsidP="007C1C03">
      <w:pPr>
        <w:spacing w:line="360" w:lineRule="auto"/>
        <w:jc w:val="both"/>
        <w:rPr>
          <w:rFonts w:ascii="Arial" w:hAnsi="Arial" w:cs="Arial"/>
          <w:b/>
          <w:sz w:val="24"/>
          <w:szCs w:val="24"/>
        </w:rPr>
      </w:pPr>
      <w:r w:rsidRPr="007C1C03">
        <w:rPr>
          <w:rFonts w:ascii="Arial" w:hAnsi="Arial" w:cs="Arial"/>
          <w:b/>
          <w:sz w:val="24"/>
          <w:szCs w:val="24"/>
        </w:rPr>
        <w:t>Now What</w:t>
      </w:r>
    </w:p>
    <w:p w14:paraId="07F28843" w14:textId="77777777" w:rsidR="00A444E9" w:rsidRDefault="001B4834" w:rsidP="007C1C03">
      <w:pPr>
        <w:spacing w:line="360" w:lineRule="auto"/>
        <w:jc w:val="both"/>
        <w:rPr>
          <w:rFonts w:ascii="Arial" w:hAnsi="Arial" w:cs="Arial"/>
          <w:sz w:val="24"/>
          <w:szCs w:val="24"/>
        </w:rPr>
      </w:pPr>
      <w:r w:rsidRPr="007C1C03">
        <w:rPr>
          <w:rFonts w:ascii="Arial" w:hAnsi="Arial" w:cs="Arial"/>
          <w:sz w:val="24"/>
          <w:szCs w:val="24"/>
        </w:rPr>
        <w:tab/>
        <w:t xml:space="preserve">I improved my written communication skills. I can write business reports in employment. My written communication skills will be very useful in my future employment. I will be able to write business reports to my seniors during employment and for external reporting. My written communication skills will help me to be a good manager as I will be able to effectively communicate to all stakeholders of the business using reports, emails, and memos designed in an official manner. </w:t>
      </w:r>
    </w:p>
    <w:p w14:paraId="7E6225E3" w14:textId="77777777" w:rsidR="007C1C03" w:rsidRPr="007C1C03" w:rsidRDefault="007C1C03" w:rsidP="007C1C03">
      <w:pPr>
        <w:spacing w:line="360" w:lineRule="auto"/>
        <w:jc w:val="both"/>
        <w:rPr>
          <w:rFonts w:ascii="Arial" w:hAnsi="Arial" w:cs="Arial"/>
          <w:sz w:val="24"/>
          <w:szCs w:val="24"/>
        </w:rPr>
      </w:pPr>
    </w:p>
    <w:p w14:paraId="16547479" w14:textId="77777777" w:rsidR="001B4834" w:rsidRPr="007C1C03" w:rsidRDefault="001B4834" w:rsidP="007C1C03">
      <w:pPr>
        <w:spacing w:line="360" w:lineRule="auto"/>
        <w:jc w:val="center"/>
        <w:rPr>
          <w:rFonts w:ascii="Arial" w:hAnsi="Arial" w:cs="Arial"/>
          <w:b/>
          <w:sz w:val="24"/>
          <w:szCs w:val="24"/>
        </w:rPr>
      </w:pPr>
      <w:r w:rsidRPr="007C1C03">
        <w:rPr>
          <w:rFonts w:ascii="Arial" w:hAnsi="Arial" w:cs="Arial"/>
          <w:b/>
          <w:sz w:val="24"/>
          <w:szCs w:val="24"/>
        </w:rPr>
        <w:t>Team Working Skills</w:t>
      </w:r>
    </w:p>
    <w:p w14:paraId="4104F4F0" w14:textId="77777777" w:rsidR="00602A00" w:rsidRPr="007C1C03" w:rsidRDefault="001B4834" w:rsidP="007C1C03">
      <w:pPr>
        <w:spacing w:line="360" w:lineRule="auto"/>
        <w:jc w:val="both"/>
        <w:rPr>
          <w:rFonts w:ascii="Arial" w:hAnsi="Arial" w:cs="Arial"/>
          <w:sz w:val="24"/>
          <w:szCs w:val="24"/>
        </w:rPr>
      </w:pPr>
      <w:r w:rsidRPr="007C1C03">
        <w:rPr>
          <w:rFonts w:ascii="Arial" w:hAnsi="Arial" w:cs="Arial"/>
          <w:b/>
          <w:sz w:val="24"/>
          <w:szCs w:val="24"/>
        </w:rPr>
        <w:t>What</w:t>
      </w:r>
      <w:r w:rsidRPr="007C1C03">
        <w:rPr>
          <w:rFonts w:ascii="Arial" w:hAnsi="Arial" w:cs="Arial"/>
          <w:sz w:val="24"/>
          <w:szCs w:val="24"/>
        </w:rPr>
        <w:t>?</w:t>
      </w:r>
    </w:p>
    <w:p w14:paraId="763570C1" w14:textId="77777777" w:rsidR="001B4834" w:rsidRPr="007C1C03" w:rsidRDefault="001B4834" w:rsidP="007C1C03">
      <w:pPr>
        <w:spacing w:line="360" w:lineRule="auto"/>
        <w:ind w:firstLine="720"/>
        <w:jc w:val="both"/>
        <w:rPr>
          <w:rFonts w:ascii="Arial" w:hAnsi="Arial" w:cs="Arial"/>
          <w:sz w:val="24"/>
          <w:szCs w:val="24"/>
        </w:rPr>
      </w:pPr>
      <w:r w:rsidRPr="007C1C03">
        <w:rPr>
          <w:rFonts w:ascii="Arial" w:hAnsi="Arial" w:cs="Arial"/>
          <w:sz w:val="24"/>
          <w:szCs w:val="24"/>
        </w:rPr>
        <w:t>The module involved discussions and group work activities with colle</w:t>
      </w:r>
      <w:r w:rsidR="00CC04B6" w:rsidRPr="007C1C03">
        <w:rPr>
          <w:rFonts w:ascii="Arial" w:hAnsi="Arial" w:cs="Arial"/>
          <w:sz w:val="24"/>
          <w:szCs w:val="24"/>
        </w:rPr>
        <w:t>a</w:t>
      </w:r>
      <w:r w:rsidRPr="007C1C03">
        <w:rPr>
          <w:rFonts w:ascii="Arial" w:hAnsi="Arial" w:cs="Arial"/>
          <w:sz w:val="24"/>
          <w:szCs w:val="24"/>
        </w:rPr>
        <w:t xml:space="preserve">gues. </w:t>
      </w:r>
      <w:r w:rsidR="00CC04B6" w:rsidRPr="007C1C03">
        <w:rPr>
          <w:rFonts w:ascii="Arial" w:hAnsi="Arial" w:cs="Arial"/>
          <w:sz w:val="24"/>
          <w:szCs w:val="24"/>
        </w:rPr>
        <w:t xml:space="preserve">We also completed some tasks in a group. These activities were very important in improving my teamwork skills. </w:t>
      </w:r>
    </w:p>
    <w:p w14:paraId="7B338695" w14:textId="77777777" w:rsidR="00CC04B6" w:rsidRPr="007C1C03" w:rsidRDefault="00CC04B6" w:rsidP="007C1C03">
      <w:pPr>
        <w:spacing w:line="360" w:lineRule="auto"/>
        <w:jc w:val="both"/>
        <w:rPr>
          <w:rFonts w:ascii="Arial" w:hAnsi="Arial" w:cs="Arial"/>
          <w:sz w:val="24"/>
          <w:szCs w:val="24"/>
        </w:rPr>
      </w:pPr>
      <w:r w:rsidRPr="007C1C03">
        <w:rPr>
          <w:rFonts w:ascii="Arial" w:hAnsi="Arial" w:cs="Arial"/>
          <w:b/>
          <w:sz w:val="24"/>
          <w:szCs w:val="24"/>
        </w:rPr>
        <w:t>So What</w:t>
      </w:r>
      <w:r w:rsidRPr="007C1C03">
        <w:rPr>
          <w:rFonts w:ascii="Arial" w:hAnsi="Arial" w:cs="Arial"/>
          <w:sz w:val="24"/>
          <w:szCs w:val="24"/>
        </w:rPr>
        <w:t>?</w:t>
      </w:r>
    </w:p>
    <w:p w14:paraId="02BF06AE" w14:textId="77777777" w:rsidR="00CC04B6" w:rsidRPr="007C1C03" w:rsidRDefault="00C90134" w:rsidP="007C1C03">
      <w:pPr>
        <w:spacing w:line="360" w:lineRule="auto"/>
        <w:jc w:val="both"/>
        <w:rPr>
          <w:rFonts w:ascii="Arial" w:hAnsi="Arial" w:cs="Arial"/>
          <w:sz w:val="24"/>
          <w:szCs w:val="24"/>
        </w:rPr>
      </w:pPr>
      <w:r w:rsidRPr="007C1C03">
        <w:rPr>
          <w:rFonts w:ascii="Arial" w:hAnsi="Arial" w:cs="Arial"/>
          <w:sz w:val="24"/>
          <w:szCs w:val="24"/>
        </w:rPr>
        <w:tab/>
        <w:t>We had several discussions with colleagues in class. At first, I was shy and I did not want to give suggestions during group works. I feared that I might be wrong. I also did not know how to comment on suggestions, especially when I don’t believe that they are correct. However, after spending time in discussions, I gained courage and now I can respond to people</w:t>
      </w:r>
      <w:r w:rsidR="0016767A">
        <w:rPr>
          <w:rFonts w:ascii="Arial" w:hAnsi="Arial" w:cs="Arial"/>
          <w:sz w:val="24"/>
          <w:szCs w:val="24"/>
        </w:rPr>
        <w:t>’s</w:t>
      </w:r>
      <w:r w:rsidRPr="007C1C03">
        <w:rPr>
          <w:rFonts w:ascii="Arial" w:hAnsi="Arial" w:cs="Arial"/>
          <w:sz w:val="24"/>
          <w:szCs w:val="24"/>
        </w:rPr>
        <w:t xml:space="preserve"> suggestions without turning them down even if I believe that they are wrong. I can also g</w:t>
      </w:r>
      <w:r w:rsidR="008C194B" w:rsidRPr="007C1C03">
        <w:rPr>
          <w:rFonts w:ascii="Arial" w:hAnsi="Arial" w:cs="Arial"/>
          <w:sz w:val="24"/>
          <w:szCs w:val="24"/>
        </w:rPr>
        <w:t xml:space="preserve">ive my suggestions assertively when working in a team. During group work I found that a team develops in stages and </w:t>
      </w:r>
      <w:r w:rsidR="0016767A">
        <w:rPr>
          <w:rFonts w:ascii="Arial" w:hAnsi="Arial" w:cs="Arial"/>
          <w:sz w:val="24"/>
          <w:szCs w:val="24"/>
        </w:rPr>
        <w:t>the</w:t>
      </w:r>
      <w:r w:rsidR="008C194B" w:rsidRPr="007C1C03">
        <w:rPr>
          <w:rFonts w:ascii="Arial" w:hAnsi="Arial" w:cs="Arial"/>
          <w:sz w:val="24"/>
          <w:szCs w:val="24"/>
        </w:rPr>
        <w:t xml:space="preserve"> initial stages are characterised by </w:t>
      </w:r>
      <w:r w:rsidR="0016767A">
        <w:rPr>
          <w:rFonts w:ascii="Arial" w:hAnsi="Arial" w:cs="Arial"/>
          <w:sz w:val="24"/>
          <w:szCs w:val="24"/>
        </w:rPr>
        <w:t>conflicts. Previous knowledge of</w:t>
      </w:r>
      <w:r w:rsidR="008C194B" w:rsidRPr="007C1C03">
        <w:rPr>
          <w:rFonts w:ascii="Arial" w:hAnsi="Arial" w:cs="Arial"/>
          <w:sz w:val="24"/>
          <w:szCs w:val="24"/>
        </w:rPr>
        <w:t xml:space="preserve"> Tuckman’s theory if team development helped me to understand the dynamics of a team. This theory suggests that there are disagreements and conflicts in the first two stages of team development. </w:t>
      </w:r>
    </w:p>
    <w:p w14:paraId="7570011F" w14:textId="77777777" w:rsidR="008C194B" w:rsidRPr="007C1C03" w:rsidRDefault="008C194B" w:rsidP="007C1C03">
      <w:pPr>
        <w:spacing w:line="360" w:lineRule="auto"/>
        <w:jc w:val="both"/>
        <w:rPr>
          <w:rFonts w:ascii="Arial" w:hAnsi="Arial" w:cs="Arial"/>
          <w:sz w:val="24"/>
          <w:szCs w:val="24"/>
        </w:rPr>
      </w:pPr>
      <w:r w:rsidRPr="007C1C03">
        <w:rPr>
          <w:rFonts w:ascii="Arial" w:hAnsi="Arial" w:cs="Arial"/>
          <w:b/>
          <w:sz w:val="24"/>
          <w:szCs w:val="24"/>
        </w:rPr>
        <w:t>Now What</w:t>
      </w:r>
      <w:r w:rsidRPr="007C1C03">
        <w:rPr>
          <w:rFonts w:ascii="Arial" w:hAnsi="Arial" w:cs="Arial"/>
          <w:sz w:val="24"/>
          <w:szCs w:val="24"/>
        </w:rPr>
        <w:t>?</w:t>
      </w:r>
    </w:p>
    <w:p w14:paraId="64E80024" w14:textId="77777777" w:rsidR="00CC04B6" w:rsidRPr="007C1C03" w:rsidRDefault="008C194B" w:rsidP="007C1C03">
      <w:pPr>
        <w:spacing w:line="360" w:lineRule="auto"/>
        <w:jc w:val="both"/>
        <w:rPr>
          <w:rFonts w:ascii="Arial" w:hAnsi="Arial" w:cs="Arial"/>
          <w:sz w:val="24"/>
          <w:szCs w:val="24"/>
        </w:rPr>
      </w:pPr>
      <w:r w:rsidRPr="007C1C03">
        <w:rPr>
          <w:rFonts w:ascii="Arial" w:hAnsi="Arial" w:cs="Arial"/>
          <w:sz w:val="24"/>
          <w:szCs w:val="24"/>
        </w:rPr>
        <w:tab/>
        <w:t>I fully gained team working skills from the group work activities that we had in this module.</w:t>
      </w:r>
      <w:r w:rsidR="0099500F" w:rsidRPr="007C1C03">
        <w:rPr>
          <w:rFonts w:ascii="Arial" w:hAnsi="Arial" w:cs="Arial"/>
          <w:sz w:val="24"/>
          <w:szCs w:val="24"/>
        </w:rPr>
        <w:t xml:space="preserve"> I will be contributing in team activities during my employment. I will also understand and respect views of other people and when I don’t believe in them I will negotiate to ensure that they also understand my view of the issue. I will be leading teams using Tuckman’s theory of team developmen</w:t>
      </w:r>
      <w:r w:rsidR="0035657C">
        <w:rPr>
          <w:rFonts w:ascii="Arial" w:hAnsi="Arial" w:cs="Arial"/>
          <w:sz w:val="24"/>
          <w:szCs w:val="24"/>
        </w:rPr>
        <w:t>t. This theory</w:t>
      </w:r>
      <w:r w:rsidR="0099500F" w:rsidRPr="007C1C03">
        <w:rPr>
          <w:rFonts w:ascii="Arial" w:hAnsi="Arial" w:cs="Arial"/>
          <w:sz w:val="24"/>
          <w:szCs w:val="24"/>
        </w:rPr>
        <w:t xml:space="preserve"> purports that a team develops through five key stages</w:t>
      </w:r>
      <w:r w:rsidR="00BF5D78" w:rsidRPr="007C1C03">
        <w:rPr>
          <w:rFonts w:ascii="Arial" w:hAnsi="Arial" w:cs="Arial"/>
          <w:sz w:val="24"/>
          <w:szCs w:val="24"/>
        </w:rPr>
        <w:t xml:space="preserve"> (</w:t>
      </w:r>
      <w:proofErr w:type="spellStart"/>
      <w:r w:rsidR="00BF5D78" w:rsidRPr="007C1C03">
        <w:rPr>
          <w:rFonts w:ascii="Arial" w:hAnsi="Arial" w:cs="Arial"/>
          <w:sz w:val="24"/>
          <w:szCs w:val="24"/>
          <w:shd w:val="clear" w:color="auto" w:fill="FFFFFF"/>
        </w:rPr>
        <w:t>Pfutzenreuter</w:t>
      </w:r>
      <w:proofErr w:type="spellEnd"/>
      <w:r w:rsidR="00BF5D78" w:rsidRPr="007C1C03">
        <w:rPr>
          <w:rFonts w:ascii="Arial" w:hAnsi="Arial" w:cs="Arial"/>
          <w:sz w:val="24"/>
          <w:szCs w:val="24"/>
          <w:shd w:val="clear" w:color="auto" w:fill="FFFFFF"/>
        </w:rPr>
        <w:t>, Lima</w:t>
      </w:r>
      <w:r w:rsidR="007C1C03" w:rsidRPr="007C1C03">
        <w:rPr>
          <w:rFonts w:ascii="Arial" w:hAnsi="Arial" w:cs="Arial"/>
          <w:sz w:val="24"/>
          <w:szCs w:val="24"/>
          <w:shd w:val="clear" w:color="auto" w:fill="FFFFFF"/>
        </w:rPr>
        <w:t>,</w:t>
      </w:r>
      <w:r w:rsidR="00BF5D78" w:rsidRPr="007C1C03">
        <w:rPr>
          <w:rFonts w:ascii="Arial" w:hAnsi="Arial" w:cs="Arial"/>
          <w:sz w:val="24"/>
          <w:szCs w:val="24"/>
          <w:shd w:val="clear" w:color="auto" w:fill="FFFFFF"/>
        </w:rPr>
        <w:t xml:space="preserve"> &amp; </w:t>
      </w:r>
      <w:proofErr w:type="spellStart"/>
      <w:r w:rsidR="00BF5D78" w:rsidRPr="007C1C03">
        <w:rPr>
          <w:rFonts w:ascii="Arial" w:hAnsi="Arial" w:cs="Arial"/>
          <w:sz w:val="24"/>
          <w:szCs w:val="24"/>
          <w:shd w:val="clear" w:color="auto" w:fill="FFFFFF"/>
        </w:rPr>
        <w:t>Frega</w:t>
      </w:r>
      <w:proofErr w:type="spellEnd"/>
      <w:r w:rsidR="00BF5D78" w:rsidRPr="007C1C03">
        <w:rPr>
          <w:rFonts w:ascii="Arial" w:hAnsi="Arial" w:cs="Arial"/>
          <w:sz w:val="24"/>
          <w:szCs w:val="24"/>
          <w:shd w:val="clear" w:color="auto" w:fill="FFFFFF"/>
        </w:rPr>
        <w:t>, 2020</w:t>
      </w:r>
      <w:r w:rsidR="00BF5D78" w:rsidRPr="007C1C03">
        <w:rPr>
          <w:rFonts w:ascii="Arial" w:hAnsi="Arial" w:cs="Arial"/>
          <w:sz w:val="24"/>
          <w:szCs w:val="24"/>
        </w:rPr>
        <w:t>)</w:t>
      </w:r>
      <w:r w:rsidR="0099500F" w:rsidRPr="007C1C03">
        <w:rPr>
          <w:rFonts w:ascii="Arial" w:hAnsi="Arial" w:cs="Arial"/>
          <w:sz w:val="24"/>
          <w:szCs w:val="24"/>
        </w:rPr>
        <w:t xml:space="preserve">. </w:t>
      </w:r>
    </w:p>
    <w:p w14:paraId="335A5BFE" w14:textId="77777777" w:rsidR="0099500F" w:rsidRPr="007C1C03" w:rsidRDefault="0099500F" w:rsidP="007C1C03">
      <w:pPr>
        <w:spacing w:line="360" w:lineRule="auto"/>
        <w:jc w:val="both"/>
        <w:rPr>
          <w:rFonts w:ascii="Arial" w:hAnsi="Arial" w:cs="Arial"/>
          <w:sz w:val="24"/>
          <w:szCs w:val="24"/>
        </w:rPr>
      </w:pPr>
      <w:r w:rsidRPr="007C1C03">
        <w:rPr>
          <w:rFonts w:ascii="Arial" w:hAnsi="Arial" w:cs="Arial"/>
          <w:sz w:val="24"/>
          <w:szCs w:val="24"/>
        </w:rPr>
        <w:tab/>
        <w:t xml:space="preserve">According to this theory, the first stage that a team undergoes is </w:t>
      </w:r>
      <w:r w:rsidR="006A5E9C" w:rsidRPr="007C1C03">
        <w:rPr>
          <w:rFonts w:ascii="Arial" w:hAnsi="Arial" w:cs="Arial"/>
          <w:sz w:val="24"/>
          <w:szCs w:val="24"/>
        </w:rPr>
        <w:t>‘</w:t>
      </w:r>
      <w:r w:rsidRPr="007C1C03">
        <w:rPr>
          <w:rFonts w:ascii="Arial" w:hAnsi="Arial" w:cs="Arial"/>
          <w:sz w:val="24"/>
          <w:szCs w:val="24"/>
        </w:rPr>
        <w:t>forming</w:t>
      </w:r>
      <w:r w:rsidR="006A5E9C" w:rsidRPr="007C1C03">
        <w:rPr>
          <w:rFonts w:ascii="Arial" w:hAnsi="Arial" w:cs="Arial"/>
          <w:sz w:val="24"/>
          <w:szCs w:val="24"/>
        </w:rPr>
        <w:t xml:space="preserve">’. When a team is beginning a team, its members are unsure of the team purpose. The second stage is </w:t>
      </w:r>
      <w:r w:rsidR="00CD1D1B" w:rsidRPr="007C1C03">
        <w:rPr>
          <w:rFonts w:ascii="Arial" w:hAnsi="Arial" w:cs="Arial"/>
          <w:sz w:val="24"/>
          <w:szCs w:val="24"/>
        </w:rPr>
        <w:t>stor</w:t>
      </w:r>
      <w:r w:rsidR="006A5E9C" w:rsidRPr="007C1C03">
        <w:rPr>
          <w:rFonts w:ascii="Arial" w:hAnsi="Arial" w:cs="Arial"/>
          <w:sz w:val="24"/>
          <w:szCs w:val="24"/>
        </w:rPr>
        <w:t>ming. This occurs after members have known each other in the previous stage. In this stage, conflicts and disagreements as members show their true characters. Ro</w:t>
      </w:r>
      <w:r w:rsidR="00CD1D1B" w:rsidRPr="007C1C03">
        <w:rPr>
          <w:rFonts w:ascii="Arial" w:hAnsi="Arial" w:cs="Arial"/>
          <w:sz w:val="24"/>
          <w:szCs w:val="24"/>
        </w:rPr>
        <w:t>les of members are still not clear at this stage. Some members may feel frustrated and leave the team as they are frustrated by the lack of progress in the team. The third stage is norming. At this stage the purpose and roles of members of the team become clear and members start to resolve their conflicts. The fo</w:t>
      </w:r>
      <w:r w:rsidR="00530217" w:rsidRPr="007C1C03">
        <w:rPr>
          <w:rFonts w:ascii="Arial" w:hAnsi="Arial" w:cs="Arial"/>
          <w:sz w:val="24"/>
          <w:szCs w:val="24"/>
        </w:rPr>
        <w:t>u</w:t>
      </w:r>
      <w:r w:rsidR="00CD1D1B" w:rsidRPr="007C1C03">
        <w:rPr>
          <w:rFonts w:ascii="Arial" w:hAnsi="Arial" w:cs="Arial"/>
          <w:sz w:val="24"/>
          <w:szCs w:val="24"/>
        </w:rPr>
        <w:t>rth</w:t>
      </w:r>
      <w:r w:rsidR="00530217" w:rsidRPr="007C1C03">
        <w:rPr>
          <w:rFonts w:ascii="Arial" w:hAnsi="Arial" w:cs="Arial"/>
          <w:sz w:val="24"/>
          <w:szCs w:val="24"/>
        </w:rPr>
        <w:t xml:space="preserve"> stage </w:t>
      </w:r>
      <w:r w:rsidR="0035657C">
        <w:rPr>
          <w:rFonts w:ascii="Arial" w:hAnsi="Arial" w:cs="Arial"/>
          <w:sz w:val="24"/>
          <w:szCs w:val="24"/>
        </w:rPr>
        <w:t>is performing where each member</w:t>
      </w:r>
      <w:r w:rsidR="00530217" w:rsidRPr="007C1C03">
        <w:rPr>
          <w:rFonts w:ascii="Arial" w:hAnsi="Arial" w:cs="Arial"/>
          <w:sz w:val="24"/>
          <w:szCs w:val="24"/>
        </w:rPr>
        <w:t xml:space="preserve"> performs to accomplish the goals of the team. The last stage is characterised by celebrations of the members after acco</w:t>
      </w:r>
      <w:r w:rsidR="0035657C">
        <w:rPr>
          <w:rFonts w:ascii="Arial" w:hAnsi="Arial" w:cs="Arial"/>
          <w:sz w:val="24"/>
          <w:szCs w:val="24"/>
        </w:rPr>
        <w:t>mplishing the g</w:t>
      </w:r>
      <w:r w:rsidR="00530217" w:rsidRPr="007C1C03">
        <w:rPr>
          <w:rFonts w:ascii="Arial" w:hAnsi="Arial" w:cs="Arial"/>
          <w:sz w:val="24"/>
          <w:szCs w:val="24"/>
        </w:rPr>
        <w:t>o</w:t>
      </w:r>
      <w:r w:rsidR="0035657C">
        <w:rPr>
          <w:rFonts w:ascii="Arial" w:hAnsi="Arial" w:cs="Arial"/>
          <w:sz w:val="24"/>
          <w:szCs w:val="24"/>
        </w:rPr>
        <w:t>a</w:t>
      </w:r>
      <w:r w:rsidR="00530217" w:rsidRPr="007C1C03">
        <w:rPr>
          <w:rFonts w:ascii="Arial" w:hAnsi="Arial" w:cs="Arial"/>
          <w:sz w:val="24"/>
          <w:szCs w:val="24"/>
        </w:rPr>
        <w:t>ls of the team</w:t>
      </w:r>
      <w:r w:rsidR="007C1C03" w:rsidRPr="007C1C03">
        <w:rPr>
          <w:rFonts w:ascii="Arial" w:hAnsi="Arial" w:cs="Arial"/>
          <w:sz w:val="24"/>
          <w:szCs w:val="24"/>
        </w:rPr>
        <w:t xml:space="preserve"> (</w:t>
      </w:r>
      <w:r w:rsidR="007C1C03" w:rsidRPr="007C1C03">
        <w:rPr>
          <w:rFonts w:ascii="Arial" w:hAnsi="Arial" w:cs="Arial"/>
          <w:sz w:val="24"/>
          <w:szCs w:val="24"/>
          <w:shd w:val="clear" w:color="auto" w:fill="FFFFFF"/>
        </w:rPr>
        <w:t>Peralta et al., 2018</w:t>
      </w:r>
      <w:r w:rsidR="007C1C03" w:rsidRPr="007C1C03">
        <w:rPr>
          <w:rFonts w:ascii="Arial" w:hAnsi="Arial" w:cs="Arial"/>
          <w:sz w:val="24"/>
          <w:szCs w:val="24"/>
        </w:rPr>
        <w:t>)</w:t>
      </w:r>
      <w:r w:rsidR="00530217" w:rsidRPr="007C1C03">
        <w:rPr>
          <w:rFonts w:ascii="Arial" w:hAnsi="Arial" w:cs="Arial"/>
          <w:sz w:val="24"/>
          <w:szCs w:val="24"/>
        </w:rPr>
        <w:t xml:space="preserve">. </w:t>
      </w:r>
    </w:p>
    <w:p w14:paraId="2C87DCDE" w14:textId="77777777" w:rsidR="00530217" w:rsidRPr="007C1C03" w:rsidRDefault="00530217" w:rsidP="007C1C03">
      <w:pPr>
        <w:spacing w:line="360" w:lineRule="auto"/>
        <w:jc w:val="both"/>
        <w:rPr>
          <w:rFonts w:ascii="Arial" w:hAnsi="Arial" w:cs="Arial"/>
          <w:sz w:val="24"/>
          <w:szCs w:val="24"/>
        </w:rPr>
      </w:pPr>
      <w:r w:rsidRPr="007C1C03">
        <w:rPr>
          <w:rFonts w:ascii="Arial" w:hAnsi="Arial" w:cs="Arial"/>
          <w:sz w:val="24"/>
          <w:szCs w:val="24"/>
        </w:rPr>
        <w:tab/>
        <w:t xml:space="preserve">For my personal development plan, I will organize my colleagues and engage them in group discussions so that I can improve my teamwork skills further. Moreover, I will engage in community voluntary works and lead members of my community in voluntary and social works. This will help me to improve my teamwork skills within a period of 12 months. </w:t>
      </w:r>
    </w:p>
    <w:p w14:paraId="7330EFF6" w14:textId="77777777" w:rsidR="00530217" w:rsidRPr="007C1C03" w:rsidRDefault="00530217" w:rsidP="007C1C03">
      <w:pPr>
        <w:spacing w:line="360" w:lineRule="auto"/>
        <w:jc w:val="center"/>
        <w:rPr>
          <w:rFonts w:ascii="Arial" w:hAnsi="Arial" w:cs="Arial"/>
          <w:b/>
          <w:sz w:val="24"/>
          <w:szCs w:val="24"/>
        </w:rPr>
      </w:pPr>
      <w:r w:rsidRPr="007C1C03">
        <w:rPr>
          <w:rFonts w:ascii="Arial" w:hAnsi="Arial" w:cs="Arial"/>
          <w:b/>
          <w:sz w:val="24"/>
          <w:szCs w:val="24"/>
        </w:rPr>
        <w:t>Critical Thinking Skills</w:t>
      </w:r>
    </w:p>
    <w:p w14:paraId="37729CDD" w14:textId="77777777" w:rsidR="00CC04B6" w:rsidRPr="007C1C03" w:rsidRDefault="00530217" w:rsidP="007C1C03">
      <w:pPr>
        <w:spacing w:line="360" w:lineRule="auto"/>
        <w:jc w:val="both"/>
        <w:rPr>
          <w:rFonts w:ascii="Arial" w:hAnsi="Arial" w:cs="Arial"/>
          <w:sz w:val="24"/>
          <w:szCs w:val="24"/>
        </w:rPr>
      </w:pPr>
      <w:r w:rsidRPr="007C1C03">
        <w:rPr>
          <w:rFonts w:ascii="Arial" w:hAnsi="Arial" w:cs="Arial"/>
          <w:b/>
          <w:sz w:val="24"/>
          <w:szCs w:val="24"/>
        </w:rPr>
        <w:t>What</w:t>
      </w:r>
      <w:r w:rsidRPr="007C1C03">
        <w:rPr>
          <w:rFonts w:ascii="Arial" w:hAnsi="Arial" w:cs="Arial"/>
          <w:sz w:val="24"/>
          <w:szCs w:val="24"/>
        </w:rPr>
        <w:t>?</w:t>
      </w:r>
    </w:p>
    <w:p w14:paraId="42F8A4B9" w14:textId="77777777" w:rsidR="00CC04B6" w:rsidRPr="007C1C03" w:rsidRDefault="00530217" w:rsidP="007C1C03">
      <w:pPr>
        <w:spacing w:line="360" w:lineRule="auto"/>
        <w:jc w:val="both"/>
        <w:rPr>
          <w:rFonts w:ascii="Arial" w:hAnsi="Arial" w:cs="Arial"/>
          <w:sz w:val="24"/>
          <w:szCs w:val="24"/>
        </w:rPr>
      </w:pPr>
      <w:r w:rsidRPr="007C1C03">
        <w:rPr>
          <w:rFonts w:ascii="Arial" w:hAnsi="Arial" w:cs="Arial"/>
          <w:sz w:val="24"/>
          <w:szCs w:val="24"/>
        </w:rPr>
        <w:tab/>
        <w:t xml:space="preserve">One of the most important activities in this module was to compare </w:t>
      </w:r>
      <w:r w:rsidR="00DC091B" w:rsidRPr="007C1C03">
        <w:rPr>
          <w:rFonts w:ascii="Arial" w:hAnsi="Arial" w:cs="Arial"/>
          <w:sz w:val="24"/>
          <w:szCs w:val="24"/>
        </w:rPr>
        <w:t>blended learning and classroom learning in higher education. In this case, I evaluated each type of learning critically identifying its cons and pros. Through this critical evaluation, I identifying recommendations that I gave in the report.</w:t>
      </w:r>
    </w:p>
    <w:p w14:paraId="57D43043" w14:textId="77777777" w:rsidR="00DC091B" w:rsidRPr="007C1C03" w:rsidRDefault="00DC091B" w:rsidP="007C1C03">
      <w:pPr>
        <w:spacing w:line="360" w:lineRule="auto"/>
        <w:jc w:val="both"/>
        <w:rPr>
          <w:rFonts w:ascii="Arial" w:hAnsi="Arial" w:cs="Arial"/>
          <w:sz w:val="24"/>
          <w:szCs w:val="24"/>
        </w:rPr>
      </w:pPr>
      <w:r w:rsidRPr="007C1C03">
        <w:rPr>
          <w:rFonts w:ascii="Arial" w:hAnsi="Arial" w:cs="Arial"/>
          <w:b/>
          <w:sz w:val="24"/>
          <w:szCs w:val="24"/>
        </w:rPr>
        <w:t>So What</w:t>
      </w:r>
      <w:r w:rsidRPr="007C1C03">
        <w:rPr>
          <w:rFonts w:ascii="Arial" w:hAnsi="Arial" w:cs="Arial"/>
          <w:sz w:val="24"/>
          <w:szCs w:val="24"/>
        </w:rPr>
        <w:t>?</w:t>
      </w:r>
    </w:p>
    <w:p w14:paraId="024C5921" w14:textId="77777777" w:rsidR="00DC091B" w:rsidRPr="007C1C03" w:rsidRDefault="0035657C" w:rsidP="007C1C03">
      <w:pPr>
        <w:spacing w:line="360" w:lineRule="auto"/>
        <w:jc w:val="both"/>
        <w:rPr>
          <w:rFonts w:ascii="Arial" w:hAnsi="Arial" w:cs="Arial"/>
          <w:sz w:val="24"/>
          <w:szCs w:val="24"/>
        </w:rPr>
      </w:pPr>
      <w:r>
        <w:rPr>
          <w:rFonts w:ascii="Arial" w:hAnsi="Arial" w:cs="Arial"/>
          <w:sz w:val="24"/>
          <w:szCs w:val="24"/>
        </w:rPr>
        <w:tab/>
        <w:t>This experience</w:t>
      </w:r>
      <w:r w:rsidR="00DC091B" w:rsidRPr="007C1C03">
        <w:rPr>
          <w:rFonts w:ascii="Arial" w:hAnsi="Arial" w:cs="Arial"/>
          <w:sz w:val="24"/>
          <w:szCs w:val="24"/>
        </w:rPr>
        <w:t xml:space="preserve"> improved my critical thinking abilities. One strategy that I learn</w:t>
      </w:r>
      <w:r>
        <w:rPr>
          <w:rFonts w:ascii="Arial" w:hAnsi="Arial" w:cs="Arial"/>
          <w:sz w:val="24"/>
          <w:szCs w:val="24"/>
        </w:rPr>
        <w:t>ed</w:t>
      </w:r>
      <w:r w:rsidR="00DC091B" w:rsidRPr="007C1C03">
        <w:rPr>
          <w:rFonts w:ascii="Arial" w:hAnsi="Arial" w:cs="Arial"/>
          <w:sz w:val="24"/>
          <w:szCs w:val="24"/>
        </w:rPr>
        <w:t xml:space="preserve"> in critical thinking is unde</w:t>
      </w:r>
      <w:r>
        <w:rPr>
          <w:rFonts w:ascii="Arial" w:hAnsi="Arial" w:cs="Arial"/>
          <w:sz w:val="24"/>
          <w:szCs w:val="24"/>
        </w:rPr>
        <w:t>rstanding a problem or an issue</w:t>
      </w:r>
      <w:r w:rsidR="00DC091B" w:rsidRPr="007C1C03">
        <w:rPr>
          <w:rFonts w:ascii="Arial" w:hAnsi="Arial" w:cs="Arial"/>
          <w:sz w:val="24"/>
          <w:szCs w:val="24"/>
        </w:rPr>
        <w:t xml:space="preserve"> by analysing it using the available information and one’s knowledge</w:t>
      </w:r>
      <w:r w:rsidR="00BF5D78" w:rsidRPr="007C1C03">
        <w:rPr>
          <w:rFonts w:ascii="Arial" w:hAnsi="Arial" w:cs="Arial"/>
          <w:sz w:val="24"/>
          <w:szCs w:val="24"/>
        </w:rPr>
        <w:t xml:space="preserve"> (</w:t>
      </w:r>
      <w:proofErr w:type="spellStart"/>
      <w:r w:rsidR="00BF5D78" w:rsidRPr="007C1C03">
        <w:rPr>
          <w:rFonts w:ascii="Arial" w:hAnsi="Arial" w:cs="Arial"/>
          <w:sz w:val="24"/>
          <w:szCs w:val="24"/>
          <w:shd w:val="clear" w:color="auto" w:fill="FFFFFF"/>
        </w:rPr>
        <w:t>Nisa</w:t>
      </w:r>
      <w:proofErr w:type="spellEnd"/>
      <w:r w:rsidR="00BF5D78" w:rsidRPr="007C1C03">
        <w:rPr>
          <w:rFonts w:ascii="Arial" w:hAnsi="Arial" w:cs="Arial"/>
          <w:sz w:val="24"/>
          <w:szCs w:val="24"/>
          <w:shd w:val="clear" w:color="auto" w:fill="FFFFFF"/>
        </w:rPr>
        <w:t xml:space="preserve">, </w:t>
      </w:r>
      <w:proofErr w:type="spellStart"/>
      <w:r w:rsidR="00BF5D78" w:rsidRPr="007C1C03">
        <w:rPr>
          <w:rFonts w:ascii="Arial" w:hAnsi="Arial" w:cs="Arial"/>
          <w:sz w:val="24"/>
          <w:szCs w:val="24"/>
          <w:shd w:val="clear" w:color="auto" w:fill="FFFFFF"/>
        </w:rPr>
        <w:t>Koestiari</w:t>
      </w:r>
      <w:proofErr w:type="spellEnd"/>
      <w:r w:rsidR="00BF5D78" w:rsidRPr="007C1C03">
        <w:rPr>
          <w:rFonts w:ascii="Arial" w:hAnsi="Arial" w:cs="Arial"/>
          <w:sz w:val="24"/>
          <w:szCs w:val="24"/>
          <w:shd w:val="clear" w:color="auto" w:fill="FFFFFF"/>
        </w:rPr>
        <w:t xml:space="preserve">, </w:t>
      </w:r>
      <w:proofErr w:type="spellStart"/>
      <w:r w:rsidR="00BF5D78" w:rsidRPr="007C1C03">
        <w:rPr>
          <w:rFonts w:ascii="Arial" w:hAnsi="Arial" w:cs="Arial"/>
          <w:sz w:val="24"/>
          <w:szCs w:val="24"/>
          <w:shd w:val="clear" w:color="auto" w:fill="FFFFFF"/>
        </w:rPr>
        <w:t>Habibbulloh</w:t>
      </w:r>
      <w:proofErr w:type="spellEnd"/>
      <w:r w:rsidR="00BF5D78" w:rsidRPr="007C1C03">
        <w:rPr>
          <w:rFonts w:ascii="Arial" w:hAnsi="Arial" w:cs="Arial"/>
          <w:sz w:val="24"/>
          <w:szCs w:val="24"/>
          <w:shd w:val="clear" w:color="auto" w:fill="FFFFFF"/>
        </w:rPr>
        <w:t xml:space="preserve">, &amp; </w:t>
      </w:r>
      <w:proofErr w:type="spellStart"/>
      <w:r w:rsidR="00BF5D78" w:rsidRPr="007C1C03">
        <w:rPr>
          <w:rFonts w:ascii="Arial" w:hAnsi="Arial" w:cs="Arial"/>
          <w:sz w:val="24"/>
          <w:szCs w:val="24"/>
          <w:shd w:val="clear" w:color="auto" w:fill="FFFFFF"/>
        </w:rPr>
        <w:t>Jatmiko</w:t>
      </w:r>
      <w:proofErr w:type="spellEnd"/>
      <w:r w:rsidR="00BF5D78" w:rsidRPr="007C1C03">
        <w:rPr>
          <w:rFonts w:ascii="Arial" w:hAnsi="Arial" w:cs="Arial"/>
          <w:sz w:val="24"/>
          <w:szCs w:val="24"/>
          <w:shd w:val="clear" w:color="auto" w:fill="FFFFFF"/>
        </w:rPr>
        <w:t>, 2018</w:t>
      </w:r>
      <w:r w:rsidR="00BF5D78" w:rsidRPr="007C1C03">
        <w:rPr>
          <w:rFonts w:ascii="Arial" w:hAnsi="Arial" w:cs="Arial"/>
          <w:sz w:val="24"/>
          <w:szCs w:val="24"/>
        </w:rPr>
        <w:t>)</w:t>
      </w:r>
      <w:r w:rsidR="00DC091B" w:rsidRPr="007C1C03">
        <w:rPr>
          <w:rFonts w:ascii="Arial" w:hAnsi="Arial" w:cs="Arial"/>
          <w:sz w:val="24"/>
          <w:szCs w:val="24"/>
        </w:rPr>
        <w:t xml:space="preserve">. </w:t>
      </w:r>
      <w:r w:rsidR="00C0463C" w:rsidRPr="007C1C03">
        <w:rPr>
          <w:rFonts w:ascii="Arial" w:hAnsi="Arial" w:cs="Arial"/>
          <w:sz w:val="24"/>
          <w:szCs w:val="24"/>
        </w:rPr>
        <w:t xml:space="preserve">After understanding the problem one can propose a list of options for solving the issue. Finally, the options should be evaluated based on their con and pros to know the suitable option to implement. This </w:t>
      </w:r>
      <w:r>
        <w:rPr>
          <w:rFonts w:ascii="Arial" w:hAnsi="Arial" w:cs="Arial"/>
          <w:sz w:val="24"/>
          <w:szCs w:val="24"/>
        </w:rPr>
        <w:t xml:space="preserve">is </w:t>
      </w:r>
      <w:r w:rsidR="00C0463C" w:rsidRPr="007C1C03">
        <w:rPr>
          <w:rFonts w:ascii="Arial" w:hAnsi="Arial" w:cs="Arial"/>
          <w:sz w:val="24"/>
          <w:szCs w:val="24"/>
        </w:rPr>
        <w:t>what I did in comparing blended learning and classroom learning in higher education before I gave my recommendations.</w:t>
      </w:r>
    </w:p>
    <w:p w14:paraId="4603F1D9" w14:textId="77777777" w:rsidR="001B4834" w:rsidRPr="007C1C03" w:rsidRDefault="00C0463C" w:rsidP="007C1C03">
      <w:pPr>
        <w:spacing w:line="360" w:lineRule="auto"/>
        <w:jc w:val="both"/>
        <w:rPr>
          <w:rFonts w:ascii="Arial" w:hAnsi="Arial" w:cs="Arial"/>
          <w:sz w:val="24"/>
          <w:szCs w:val="24"/>
        </w:rPr>
      </w:pPr>
      <w:r w:rsidRPr="007C1C03">
        <w:rPr>
          <w:rFonts w:ascii="Arial" w:hAnsi="Arial" w:cs="Arial"/>
          <w:b/>
          <w:sz w:val="24"/>
          <w:szCs w:val="24"/>
        </w:rPr>
        <w:t>Now What</w:t>
      </w:r>
      <w:r w:rsidRPr="007C1C03">
        <w:rPr>
          <w:rFonts w:ascii="Arial" w:hAnsi="Arial" w:cs="Arial"/>
          <w:sz w:val="24"/>
          <w:szCs w:val="24"/>
        </w:rPr>
        <w:t>?</w:t>
      </w:r>
    </w:p>
    <w:p w14:paraId="2061E7C8" w14:textId="77777777" w:rsidR="001B4834" w:rsidRPr="007C1C03" w:rsidRDefault="00C0463C" w:rsidP="007C1C03">
      <w:pPr>
        <w:spacing w:line="360" w:lineRule="auto"/>
        <w:jc w:val="both"/>
        <w:rPr>
          <w:rFonts w:ascii="Arial" w:hAnsi="Arial" w:cs="Arial"/>
          <w:sz w:val="24"/>
          <w:szCs w:val="24"/>
        </w:rPr>
      </w:pPr>
      <w:r w:rsidRPr="007C1C03">
        <w:rPr>
          <w:rFonts w:ascii="Arial" w:hAnsi="Arial" w:cs="Arial"/>
          <w:sz w:val="24"/>
          <w:szCs w:val="24"/>
        </w:rPr>
        <w:tab/>
        <w:t>The critical thinking skills is help me in solving problems and evaluating options during my employment. I came across a situation that will require me to evaluate options such as deciding two options for investment, I will seek to understand each option first and the situation that ha</w:t>
      </w:r>
      <w:r w:rsidR="00AD4B8E" w:rsidRPr="007C1C03">
        <w:rPr>
          <w:rFonts w:ascii="Arial" w:hAnsi="Arial" w:cs="Arial"/>
          <w:sz w:val="24"/>
          <w:szCs w:val="24"/>
        </w:rPr>
        <w:t>s</w:t>
      </w:r>
      <w:r w:rsidRPr="007C1C03">
        <w:rPr>
          <w:rFonts w:ascii="Arial" w:hAnsi="Arial" w:cs="Arial"/>
          <w:sz w:val="24"/>
          <w:szCs w:val="24"/>
        </w:rPr>
        <w:t xml:space="preserve"> led to such issues</w:t>
      </w:r>
      <w:r w:rsidR="00BF5D78" w:rsidRPr="007C1C03">
        <w:rPr>
          <w:rFonts w:ascii="Arial" w:hAnsi="Arial" w:cs="Arial"/>
          <w:sz w:val="24"/>
          <w:szCs w:val="24"/>
        </w:rPr>
        <w:t xml:space="preserve"> (</w:t>
      </w:r>
      <w:proofErr w:type="spellStart"/>
      <w:r w:rsidR="00BF5D78" w:rsidRPr="007C1C03">
        <w:rPr>
          <w:rFonts w:ascii="Arial" w:hAnsi="Arial" w:cs="Arial"/>
          <w:sz w:val="24"/>
          <w:szCs w:val="24"/>
          <w:shd w:val="clear" w:color="auto" w:fill="FFFFFF"/>
        </w:rPr>
        <w:t>Itmeizeh</w:t>
      </w:r>
      <w:proofErr w:type="spellEnd"/>
      <w:r w:rsidR="00BF5D78" w:rsidRPr="007C1C03">
        <w:rPr>
          <w:rFonts w:ascii="Arial" w:hAnsi="Arial" w:cs="Arial"/>
          <w:sz w:val="24"/>
          <w:szCs w:val="24"/>
          <w:shd w:val="clear" w:color="auto" w:fill="FFFFFF"/>
        </w:rPr>
        <w:t xml:space="preserve"> &amp; Hassan, 2020</w:t>
      </w:r>
      <w:r w:rsidR="00BF5D78" w:rsidRPr="007C1C03">
        <w:rPr>
          <w:rFonts w:ascii="Arial" w:hAnsi="Arial" w:cs="Arial"/>
          <w:sz w:val="24"/>
          <w:szCs w:val="24"/>
        </w:rPr>
        <w:t>)</w:t>
      </w:r>
      <w:r w:rsidRPr="007C1C03">
        <w:rPr>
          <w:rFonts w:ascii="Arial" w:hAnsi="Arial" w:cs="Arial"/>
          <w:sz w:val="24"/>
          <w:szCs w:val="24"/>
        </w:rPr>
        <w:t xml:space="preserve">. </w:t>
      </w:r>
      <w:r w:rsidR="00AD4B8E" w:rsidRPr="007C1C03">
        <w:rPr>
          <w:rFonts w:ascii="Arial" w:hAnsi="Arial" w:cs="Arial"/>
          <w:sz w:val="24"/>
          <w:szCs w:val="24"/>
        </w:rPr>
        <w:t xml:space="preserve">I will then critically evaluate each issue by determining its cons and pros. From this evaluation, I will choose the option that is suitable to solve the problem. </w:t>
      </w:r>
    </w:p>
    <w:p w14:paraId="670594E2" w14:textId="77777777" w:rsidR="00AD4B8E" w:rsidRPr="007C1C03" w:rsidRDefault="00AD4B8E" w:rsidP="007C1C03">
      <w:pPr>
        <w:spacing w:line="360" w:lineRule="auto"/>
        <w:jc w:val="both"/>
        <w:rPr>
          <w:rFonts w:ascii="Arial" w:hAnsi="Arial" w:cs="Arial"/>
          <w:sz w:val="24"/>
          <w:szCs w:val="24"/>
        </w:rPr>
      </w:pPr>
      <w:r w:rsidRPr="007C1C03">
        <w:rPr>
          <w:rFonts w:ascii="Arial" w:hAnsi="Arial" w:cs="Arial"/>
          <w:sz w:val="24"/>
          <w:szCs w:val="24"/>
        </w:rPr>
        <w:tab/>
        <w:t xml:space="preserve">For </w:t>
      </w:r>
      <w:r w:rsidR="0035657C">
        <w:rPr>
          <w:rFonts w:ascii="Arial" w:hAnsi="Arial" w:cs="Arial"/>
          <w:sz w:val="24"/>
          <w:szCs w:val="24"/>
        </w:rPr>
        <w:t xml:space="preserve">a </w:t>
      </w:r>
      <w:r w:rsidRPr="007C1C03">
        <w:rPr>
          <w:rFonts w:ascii="Arial" w:hAnsi="Arial" w:cs="Arial"/>
          <w:sz w:val="24"/>
          <w:szCs w:val="24"/>
        </w:rPr>
        <w:t>personal development plan on critical thinking, I will use various strategies to develop this skill. First, I will be asking questions to understand issues that I think they need further evaluation. Secondly, I will be evaluating existing evidence to develop new ways on the issue. Thirdly, I will deve</w:t>
      </w:r>
      <w:r w:rsidR="001077E5" w:rsidRPr="007C1C03">
        <w:rPr>
          <w:rFonts w:ascii="Arial" w:hAnsi="Arial" w:cs="Arial"/>
          <w:sz w:val="24"/>
          <w:szCs w:val="24"/>
        </w:rPr>
        <w:t>lop foresight. I will do this by considering how others will be affected and feel about the decision th</w:t>
      </w:r>
      <w:r w:rsidR="0035657C">
        <w:rPr>
          <w:rFonts w:ascii="Arial" w:hAnsi="Arial" w:cs="Arial"/>
          <w:sz w:val="24"/>
          <w:szCs w:val="24"/>
        </w:rPr>
        <w:t>at I will make i</w:t>
      </w:r>
      <w:r w:rsidR="001077E5" w:rsidRPr="007C1C03">
        <w:rPr>
          <w:rFonts w:ascii="Arial" w:hAnsi="Arial" w:cs="Arial"/>
          <w:sz w:val="24"/>
          <w:szCs w:val="24"/>
        </w:rPr>
        <w:t xml:space="preserve">n a certain situation. </w:t>
      </w:r>
    </w:p>
    <w:p w14:paraId="5C2D88E7" w14:textId="77777777" w:rsidR="00AD4B8E" w:rsidRPr="007C1C03" w:rsidRDefault="00AD4B8E" w:rsidP="007C1C03">
      <w:pPr>
        <w:spacing w:line="360" w:lineRule="auto"/>
        <w:jc w:val="center"/>
        <w:rPr>
          <w:rFonts w:ascii="Arial" w:hAnsi="Arial" w:cs="Arial"/>
          <w:sz w:val="24"/>
          <w:szCs w:val="24"/>
        </w:rPr>
      </w:pPr>
      <w:r w:rsidRPr="007C1C03">
        <w:rPr>
          <w:rFonts w:ascii="Arial" w:hAnsi="Arial" w:cs="Arial"/>
          <w:b/>
          <w:sz w:val="24"/>
          <w:szCs w:val="24"/>
        </w:rPr>
        <w:t>Conclusion</w:t>
      </w:r>
    </w:p>
    <w:p w14:paraId="59E9E7D9" w14:textId="77777777" w:rsidR="007C1C03" w:rsidRPr="007C1C03" w:rsidRDefault="001077E5" w:rsidP="007C1C03">
      <w:pPr>
        <w:spacing w:line="360" w:lineRule="auto"/>
        <w:jc w:val="both"/>
        <w:rPr>
          <w:rFonts w:ascii="Arial" w:hAnsi="Arial" w:cs="Arial"/>
          <w:sz w:val="24"/>
          <w:szCs w:val="24"/>
        </w:rPr>
      </w:pPr>
      <w:r w:rsidRPr="007C1C03">
        <w:rPr>
          <w:rFonts w:ascii="Arial" w:hAnsi="Arial" w:cs="Arial"/>
          <w:sz w:val="24"/>
          <w:szCs w:val="24"/>
        </w:rPr>
        <w:tab/>
        <w:t>The module helped me to develop key employability skills. My teamwork skills have improved significantly and I will continue engaging in team activities to develop this skill further. My research skills have improved in terms of using credible sources of information. I will be using</w:t>
      </w:r>
      <w:r w:rsidR="0035657C">
        <w:rPr>
          <w:rFonts w:ascii="Arial" w:hAnsi="Arial" w:cs="Arial"/>
          <w:sz w:val="24"/>
          <w:szCs w:val="24"/>
        </w:rPr>
        <w:t xml:space="preserve"> the</w:t>
      </w:r>
      <w:r w:rsidRPr="007C1C03">
        <w:rPr>
          <w:rFonts w:ascii="Arial" w:hAnsi="Arial" w:cs="Arial"/>
          <w:sz w:val="24"/>
          <w:szCs w:val="24"/>
        </w:rPr>
        <w:t xml:space="preserve"> </w:t>
      </w:r>
      <w:r w:rsidR="00BF5D78" w:rsidRPr="007C1C03">
        <w:rPr>
          <w:rFonts w:ascii="Arial" w:hAnsi="Arial" w:cs="Arial"/>
          <w:sz w:val="24"/>
          <w:szCs w:val="24"/>
        </w:rPr>
        <w:t xml:space="preserve">CRAAP test to ensure that I use credible sources of information in my research. The experience that I had in this module improved my written communication skills. I can attest that I can write good reports in organizational set up. I also improved </w:t>
      </w:r>
      <w:r w:rsidR="0035657C">
        <w:rPr>
          <w:rFonts w:ascii="Arial" w:hAnsi="Arial" w:cs="Arial"/>
          <w:sz w:val="24"/>
          <w:szCs w:val="24"/>
        </w:rPr>
        <w:t xml:space="preserve">my </w:t>
      </w:r>
      <w:r w:rsidR="00BF5D78" w:rsidRPr="007C1C03">
        <w:rPr>
          <w:rFonts w:ascii="Arial" w:hAnsi="Arial" w:cs="Arial"/>
          <w:sz w:val="24"/>
          <w:szCs w:val="24"/>
        </w:rPr>
        <w:t>critical thinking and time management</w:t>
      </w:r>
      <w:r w:rsidR="007C1C03">
        <w:rPr>
          <w:rFonts w:ascii="Arial" w:hAnsi="Arial" w:cs="Arial"/>
          <w:sz w:val="24"/>
          <w:szCs w:val="24"/>
        </w:rPr>
        <w:t xml:space="preserve"> skill.</w:t>
      </w:r>
    </w:p>
    <w:p w14:paraId="7D70592E" w14:textId="77777777" w:rsidR="007C1C03" w:rsidRPr="007C1C03" w:rsidRDefault="007C1C03" w:rsidP="007C1C03">
      <w:pPr>
        <w:spacing w:line="360" w:lineRule="auto"/>
        <w:jc w:val="center"/>
        <w:rPr>
          <w:rFonts w:ascii="Arial" w:hAnsi="Arial" w:cs="Arial"/>
          <w:sz w:val="24"/>
          <w:szCs w:val="24"/>
          <w:lang w:val="en-US"/>
        </w:rPr>
      </w:pPr>
      <w:r w:rsidRPr="007C1C03">
        <w:rPr>
          <w:rFonts w:ascii="Arial" w:hAnsi="Arial" w:cs="Arial"/>
          <w:b/>
          <w:sz w:val="24"/>
          <w:szCs w:val="24"/>
          <w:lang w:val="en-US"/>
        </w:rPr>
        <w:t>References</w:t>
      </w:r>
    </w:p>
    <w:p w14:paraId="5A1A2262" w14:textId="77777777" w:rsidR="007C1C03" w:rsidRPr="007C1C03" w:rsidRDefault="007C1C03" w:rsidP="007C1C03">
      <w:pPr>
        <w:spacing w:line="360" w:lineRule="auto"/>
        <w:ind w:left="720" w:hanging="720"/>
        <w:rPr>
          <w:rFonts w:ascii="Arial" w:hAnsi="Arial" w:cs="Arial"/>
          <w:sz w:val="24"/>
          <w:szCs w:val="24"/>
          <w:shd w:val="clear" w:color="auto" w:fill="FFFFFF"/>
        </w:rPr>
      </w:pPr>
      <w:proofErr w:type="spellStart"/>
      <w:r w:rsidRPr="007C1C03">
        <w:rPr>
          <w:rFonts w:ascii="Arial" w:hAnsi="Arial" w:cs="Arial"/>
          <w:sz w:val="24"/>
          <w:szCs w:val="24"/>
          <w:shd w:val="clear" w:color="auto" w:fill="FFFFFF"/>
        </w:rPr>
        <w:t>Adeani</w:t>
      </w:r>
      <w:proofErr w:type="spellEnd"/>
      <w:r w:rsidRPr="007C1C03">
        <w:rPr>
          <w:rFonts w:ascii="Arial" w:hAnsi="Arial" w:cs="Arial"/>
          <w:sz w:val="24"/>
          <w:szCs w:val="24"/>
          <w:shd w:val="clear" w:color="auto" w:fill="FFFFFF"/>
        </w:rPr>
        <w:t xml:space="preserve">, I. S., </w:t>
      </w:r>
      <w:proofErr w:type="spellStart"/>
      <w:r w:rsidRPr="007C1C03">
        <w:rPr>
          <w:rFonts w:ascii="Arial" w:hAnsi="Arial" w:cs="Arial"/>
          <w:sz w:val="24"/>
          <w:szCs w:val="24"/>
          <w:shd w:val="clear" w:color="auto" w:fill="FFFFFF"/>
        </w:rPr>
        <w:t>Febriani</w:t>
      </w:r>
      <w:proofErr w:type="spellEnd"/>
      <w:r w:rsidRPr="007C1C03">
        <w:rPr>
          <w:rFonts w:ascii="Arial" w:hAnsi="Arial" w:cs="Arial"/>
          <w:sz w:val="24"/>
          <w:szCs w:val="24"/>
          <w:shd w:val="clear" w:color="auto" w:fill="FFFFFF"/>
        </w:rPr>
        <w:t xml:space="preserve">, R. B., &amp; </w:t>
      </w:r>
      <w:proofErr w:type="spellStart"/>
      <w:r w:rsidRPr="007C1C03">
        <w:rPr>
          <w:rFonts w:ascii="Arial" w:hAnsi="Arial" w:cs="Arial"/>
          <w:sz w:val="24"/>
          <w:szCs w:val="24"/>
          <w:shd w:val="clear" w:color="auto" w:fill="FFFFFF"/>
        </w:rPr>
        <w:t>Syafryadin</w:t>
      </w:r>
      <w:proofErr w:type="spellEnd"/>
      <w:r w:rsidRPr="007C1C03">
        <w:rPr>
          <w:rFonts w:ascii="Arial" w:hAnsi="Arial" w:cs="Arial"/>
          <w:sz w:val="24"/>
          <w:szCs w:val="24"/>
          <w:shd w:val="clear" w:color="auto" w:fill="FFFFFF"/>
        </w:rPr>
        <w:t>, S. (2020). USING GIBBS’REFLECTIVE CYCLE IN MAKING REFLECTIONS OF LITERARY ANALYSIS. </w:t>
      </w:r>
      <w:r w:rsidRPr="007C1C03">
        <w:rPr>
          <w:rFonts w:ascii="Arial" w:hAnsi="Arial" w:cs="Arial"/>
          <w:i/>
          <w:iCs/>
          <w:sz w:val="24"/>
          <w:szCs w:val="24"/>
          <w:shd w:val="clear" w:color="auto" w:fill="FFFFFF"/>
        </w:rPr>
        <w:t>Indonesian EFL Journal</w:t>
      </w:r>
      <w:r w:rsidRPr="007C1C03">
        <w:rPr>
          <w:rFonts w:ascii="Arial" w:hAnsi="Arial" w:cs="Arial"/>
          <w:sz w:val="24"/>
          <w:szCs w:val="24"/>
          <w:shd w:val="clear" w:color="auto" w:fill="FFFFFF"/>
        </w:rPr>
        <w:t>, </w:t>
      </w:r>
      <w:r w:rsidRPr="007C1C03">
        <w:rPr>
          <w:rFonts w:ascii="Arial" w:hAnsi="Arial" w:cs="Arial"/>
          <w:i/>
          <w:iCs/>
          <w:sz w:val="24"/>
          <w:szCs w:val="24"/>
          <w:shd w:val="clear" w:color="auto" w:fill="FFFFFF"/>
        </w:rPr>
        <w:t>6</w:t>
      </w:r>
      <w:r w:rsidRPr="007C1C03">
        <w:rPr>
          <w:rFonts w:ascii="Arial" w:hAnsi="Arial" w:cs="Arial"/>
          <w:sz w:val="24"/>
          <w:szCs w:val="24"/>
          <w:shd w:val="clear" w:color="auto" w:fill="FFFFFF"/>
        </w:rPr>
        <w:t>(2), 139-148.</w:t>
      </w:r>
    </w:p>
    <w:p w14:paraId="37A6005D" w14:textId="77777777" w:rsidR="007C1C03" w:rsidRPr="007C1C03" w:rsidRDefault="007C1C03" w:rsidP="007C1C03">
      <w:pPr>
        <w:spacing w:line="360" w:lineRule="auto"/>
        <w:ind w:left="720" w:hanging="720"/>
        <w:rPr>
          <w:rFonts w:ascii="Arial" w:hAnsi="Arial" w:cs="Arial"/>
          <w:sz w:val="24"/>
          <w:szCs w:val="24"/>
          <w:shd w:val="clear" w:color="auto" w:fill="FFFFFF"/>
        </w:rPr>
      </w:pPr>
      <w:proofErr w:type="spellStart"/>
      <w:r w:rsidRPr="007C1C03">
        <w:rPr>
          <w:rFonts w:ascii="Arial" w:hAnsi="Arial" w:cs="Arial"/>
          <w:sz w:val="24"/>
          <w:szCs w:val="24"/>
          <w:shd w:val="clear" w:color="auto" w:fill="FFFFFF"/>
        </w:rPr>
        <w:t>Baucells</w:t>
      </w:r>
      <w:proofErr w:type="spellEnd"/>
      <w:r w:rsidRPr="007C1C03">
        <w:rPr>
          <w:rFonts w:ascii="Arial" w:hAnsi="Arial" w:cs="Arial"/>
          <w:sz w:val="24"/>
          <w:szCs w:val="24"/>
          <w:shd w:val="clear" w:color="auto" w:fill="FFFFFF"/>
        </w:rPr>
        <w:t>, M. (2021). Time Preferences and Subjective Discounting.</w:t>
      </w:r>
    </w:p>
    <w:p w14:paraId="7668C5CD" w14:textId="77777777" w:rsidR="007C1C03" w:rsidRPr="007C1C03" w:rsidRDefault="007C1C03" w:rsidP="007C1C03">
      <w:pPr>
        <w:spacing w:line="360" w:lineRule="auto"/>
        <w:ind w:left="720" w:hanging="720"/>
        <w:rPr>
          <w:rFonts w:ascii="Arial" w:hAnsi="Arial" w:cs="Arial"/>
          <w:sz w:val="24"/>
          <w:szCs w:val="24"/>
          <w:shd w:val="clear" w:color="auto" w:fill="FFFFFF"/>
        </w:rPr>
      </w:pPr>
      <w:proofErr w:type="spellStart"/>
      <w:r w:rsidRPr="007C1C03">
        <w:rPr>
          <w:rFonts w:ascii="Arial" w:hAnsi="Arial" w:cs="Arial"/>
          <w:sz w:val="24"/>
          <w:szCs w:val="24"/>
          <w:shd w:val="clear" w:color="auto" w:fill="FFFFFF"/>
        </w:rPr>
        <w:t>Itmeizeh</w:t>
      </w:r>
      <w:proofErr w:type="spellEnd"/>
      <w:r w:rsidRPr="007C1C03">
        <w:rPr>
          <w:rFonts w:ascii="Arial" w:hAnsi="Arial" w:cs="Arial"/>
          <w:sz w:val="24"/>
          <w:szCs w:val="24"/>
          <w:shd w:val="clear" w:color="auto" w:fill="FFFFFF"/>
        </w:rPr>
        <w:t>, M., &amp; Hassan, A. (2020). New Approaches to Teaching Critical Thinking Skills through a New EFL Curriculum. </w:t>
      </w:r>
      <w:r w:rsidRPr="007C1C03">
        <w:rPr>
          <w:rFonts w:ascii="Arial" w:hAnsi="Arial" w:cs="Arial"/>
          <w:i/>
          <w:iCs/>
          <w:sz w:val="24"/>
          <w:szCs w:val="24"/>
          <w:shd w:val="clear" w:color="auto" w:fill="FFFFFF"/>
        </w:rPr>
        <w:t>International Journal of Psychosocial Rehabilitation</w:t>
      </w:r>
      <w:r w:rsidRPr="007C1C03">
        <w:rPr>
          <w:rFonts w:ascii="Arial" w:hAnsi="Arial" w:cs="Arial"/>
          <w:sz w:val="24"/>
          <w:szCs w:val="24"/>
          <w:shd w:val="clear" w:color="auto" w:fill="FFFFFF"/>
        </w:rPr>
        <w:t>, </w:t>
      </w:r>
      <w:r w:rsidRPr="007C1C03">
        <w:rPr>
          <w:rFonts w:ascii="Arial" w:hAnsi="Arial" w:cs="Arial"/>
          <w:i/>
          <w:iCs/>
          <w:sz w:val="24"/>
          <w:szCs w:val="24"/>
          <w:shd w:val="clear" w:color="auto" w:fill="FFFFFF"/>
        </w:rPr>
        <w:t>24</w:t>
      </w:r>
      <w:r w:rsidRPr="007C1C03">
        <w:rPr>
          <w:rFonts w:ascii="Arial" w:hAnsi="Arial" w:cs="Arial"/>
          <w:sz w:val="24"/>
          <w:szCs w:val="24"/>
          <w:shd w:val="clear" w:color="auto" w:fill="FFFFFF"/>
        </w:rPr>
        <w:t>(07), 8864-8880.</w:t>
      </w:r>
    </w:p>
    <w:p w14:paraId="2C793765" w14:textId="77777777" w:rsidR="007C1C03" w:rsidRPr="007C1C03" w:rsidRDefault="007C1C03" w:rsidP="007C1C03">
      <w:pPr>
        <w:spacing w:line="360" w:lineRule="auto"/>
        <w:ind w:left="720" w:hanging="720"/>
        <w:rPr>
          <w:rFonts w:ascii="Arial" w:hAnsi="Arial" w:cs="Arial"/>
          <w:sz w:val="24"/>
          <w:szCs w:val="24"/>
          <w:shd w:val="clear" w:color="auto" w:fill="FFFFFF"/>
        </w:rPr>
      </w:pPr>
      <w:r w:rsidRPr="007C1C03">
        <w:rPr>
          <w:rFonts w:ascii="Arial" w:hAnsi="Arial" w:cs="Arial"/>
          <w:sz w:val="24"/>
          <w:szCs w:val="24"/>
          <w:shd w:val="clear" w:color="auto" w:fill="FFFFFF"/>
        </w:rPr>
        <w:t>Kilcrease, B. (2021). EVALUATING SOURCES WITH THE CRAAP TEST. In </w:t>
      </w:r>
      <w:r w:rsidRPr="007C1C03">
        <w:rPr>
          <w:rFonts w:ascii="Arial" w:hAnsi="Arial" w:cs="Arial"/>
          <w:i/>
          <w:iCs/>
          <w:sz w:val="24"/>
          <w:szCs w:val="24"/>
          <w:shd w:val="clear" w:color="auto" w:fill="FFFFFF"/>
        </w:rPr>
        <w:t>Falsehood and Fallacy</w:t>
      </w:r>
      <w:r w:rsidRPr="007C1C03">
        <w:rPr>
          <w:rFonts w:ascii="Arial" w:hAnsi="Arial" w:cs="Arial"/>
          <w:sz w:val="24"/>
          <w:szCs w:val="24"/>
          <w:shd w:val="clear" w:color="auto" w:fill="FFFFFF"/>
        </w:rPr>
        <w:t> (pp. 47-74). University of Toronto Press.</w:t>
      </w:r>
    </w:p>
    <w:p w14:paraId="414EE326" w14:textId="77777777" w:rsidR="007C1C03" w:rsidRPr="007C1C03" w:rsidRDefault="007C1C03" w:rsidP="007C1C03">
      <w:pPr>
        <w:spacing w:line="360" w:lineRule="auto"/>
        <w:ind w:left="720" w:hanging="720"/>
        <w:rPr>
          <w:rFonts w:ascii="Arial" w:hAnsi="Arial" w:cs="Arial"/>
          <w:sz w:val="24"/>
          <w:szCs w:val="24"/>
          <w:shd w:val="clear" w:color="auto" w:fill="FFFFFF"/>
        </w:rPr>
      </w:pPr>
      <w:r w:rsidRPr="007C1C03">
        <w:rPr>
          <w:rFonts w:ascii="Arial" w:hAnsi="Arial" w:cs="Arial"/>
          <w:sz w:val="24"/>
          <w:szCs w:val="24"/>
          <w:shd w:val="clear" w:color="auto" w:fill="FFFFFF"/>
        </w:rPr>
        <w:t>Nayak, S. G. (2018). Time management in nursing–hour of need. </w:t>
      </w:r>
      <w:r w:rsidRPr="007C1C03">
        <w:rPr>
          <w:rFonts w:ascii="Arial" w:hAnsi="Arial" w:cs="Arial"/>
          <w:i/>
          <w:iCs/>
          <w:sz w:val="24"/>
          <w:szCs w:val="24"/>
          <w:shd w:val="clear" w:color="auto" w:fill="FFFFFF"/>
        </w:rPr>
        <w:t>International journal of caring sciences</w:t>
      </w:r>
      <w:r w:rsidRPr="007C1C03">
        <w:rPr>
          <w:rFonts w:ascii="Arial" w:hAnsi="Arial" w:cs="Arial"/>
          <w:sz w:val="24"/>
          <w:szCs w:val="24"/>
          <w:shd w:val="clear" w:color="auto" w:fill="FFFFFF"/>
        </w:rPr>
        <w:t>, </w:t>
      </w:r>
      <w:r w:rsidRPr="007C1C03">
        <w:rPr>
          <w:rFonts w:ascii="Arial" w:hAnsi="Arial" w:cs="Arial"/>
          <w:i/>
          <w:iCs/>
          <w:sz w:val="24"/>
          <w:szCs w:val="24"/>
          <w:shd w:val="clear" w:color="auto" w:fill="FFFFFF"/>
        </w:rPr>
        <w:t>11</w:t>
      </w:r>
      <w:r w:rsidRPr="007C1C03">
        <w:rPr>
          <w:rFonts w:ascii="Arial" w:hAnsi="Arial" w:cs="Arial"/>
          <w:sz w:val="24"/>
          <w:szCs w:val="24"/>
          <w:shd w:val="clear" w:color="auto" w:fill="FFFFFF"/>
        </w:rPr>
        <w:t>(3), 1997-2000.</w:t>
      </w:r>
    </w:p>
    <w:p w14:paraId="0A6D1142" w14:textId="77777777" w:rsidR="007C1C03" w:rsidRPr="007C1C03" w:rsidRDefault="007C1C03" w:rsidP="007C1C03">
      <w:pPr>
        <w:spacing w:line="360" w:lineRule="auto"/>
        <w:ind w:left="720" w:hanging="720"/>
        <w:rPr>
          <w:rFonts w:ascii="Arial" w:hAnsi="Arial" w:cs="Arial"/>
          <w:sz w:val="24"/>
          <w:szCs w:val="24"/>
          <w:shd w:val="clear" w:color="auto" w:fill="FFFFFF"/>
        </w:rPr>
      </w:pPr>
      <w:proofErr w:type="spellStart"/>
      <w:r w:rsidRPr="007C1C03">
        <w:rPr>
          <w:rFonts w:ascii="Arial" w:hAnsi="Arial" w:cs="Arial"/>
          <w:sz w:val="24"/>
          <w:szCs w:val="24"/>
          <w:shd w:val="clear" w:color="auto" w:fill="FFFFFF"/>
        </w:rPr>
        <w:t>Nisa</w:t>
      </w:r>
      <w:proofErr w:type="spellEnd"/>
      <w:r w:rsidRPr="007C1C03">
        <w:rPr>
          <w:rFonts w:ascii="Arial" w:hAnsi="Arial" w:cs="Arial"/>
          <w:sz w:val="24"/>
          <w:szCs w:val="24"/>
          <w:shd w:val="clear" w:color="auto" w:fill="FFFFFF"/>
        </w:rPr>
        <w:t xml:space="preserve">, E. K., </w:t>
      </w:r>
      <w:proofErr w:type="spellStart"/>
      <w:r w:rsidRPr="007C1C03">
        <w:rPr>
          <w:rFonts w:ascii="Arial" w:hAnsi="Arial" w:cs="Arial"/>
          <w:sz w:val="24"/>
          <w:szCs w:val="24"/>
          <w:shd w:val="clear" w:color="auto" w:fill="FFFFFF"/>
        </w:rPr>
        <w:t>Koestiari</w:t>
      </w:r>
      <w:proofErr w:type="spellEnd"/>
      <w:r w:rsidRPr="007C1C03">
        <w:rPr>
          <w:rFonts w:ascii="Arial" w:hAnsi="Arial" w:cs="Arial"/>
          <w:sz w:val="24"/>
          <w:szCs w:val="24"/>
          <w:shd w:val="clear" w:color="auto" w:fill="FFFFFF"/>
        </w:rPr>
        <w:t xml:space="preserve">, T., </w:t>
      </w:r>
      <w:proofErr w:type="spellStart"/>
      <w:r w:rsidRPr="007C1C03">
        <w:rPr>
          <w:rFonts w:ascii="Arial" w:hAnsi="Arial" w:cs="Arial"/>
          <w:sz w:val="24"/>
          <w:szCs w:val="24"/>
          <w:shd w:val="clear" w:color="auto" w:fill="FFFFFF"/>
        </w:rPr>
        <w:t>Habibbulloh</w:t>
      </w:r>
      <w:proofErr w:type="spellEnd"/>
      <w:r w:rsidRPr="007C1C03">
        <w:rPr>
          <w:rFonts w:ascii="Arial" w:hAnsi="Arial" w:cs="Arial"/>
          <w:sz w:val="24"/>
          <w:szCs w:val="24"/>
          <w:shd w:val="clear" w:color="auto" w:fill="FFFFFF"/>
        </w:rPr>
        <w:t xml:space="preserve">, M., &amp; </w:t>
      </w:r>
      <w:proofErr w:type="spellStart"/>
      <w:r w:rsidRPr="007C1C03">
        <w:rPr>
          <w:rFonts w:ascii="Arial" w:hAnsi="Arial" w:cs="Arial"/>
          <w:sz w:val="24"/>
          <w:szCs w:val="24"/>
          <w:shd w:val="clear" w:color="auto" w:fill="FFFFFF"/>
        </w:rPr>
        <w:t>Jatmiko</w:t>
      </w:r>
      <w:proofErr w:type="spellEnd"/>
      <w:r w:rsidRPr="007C1C03">
        <w:rPr>
          <w:rFonts w:ascii="Arial" w:hAnsi="Arial" w:cs="Arial"/>
          <w:sz w:val="24"/>
          <w:szCs w:val="24"/>
          <w:shd w:val="clear" w:color="auto" w:fill="FFFFFF"/>
        </w:rPr>
        <w:t>, B. (2018, March). Effectiveness of guided inquiry learning model to improve students’ critical thinking skills at senior high school. In </w:t>
      </w:r>
      <w:r w:rsidRPr="007C1C03">
        <w:rPr>
          <w:rFonts w:ascii="Arial" w:hAnsi="Arial" w:cs="Arial"/>
          <w:i/>
          <w:iCs/>
          <w:sz w:val="24"/>
          <w:szCs w:val="24"/>
          <w:shd w:val="clear" w:color="auto" w:fill="FFFFFF"/>
        </w:rPr>
        <w:t>Journal of Physics: Conference Series</w:t>
      </w:r>
      <w:r w:rsidRPr="007C1C03">
        <w:rPr>
          <w:rFonts w:ascii="Arial" w:hAnsi="Arial" w:cs="Arial"/>
          <w:sz w:val="24"/>
          <w:szCs w:val="24"/>
          <w:shd w:val="clear" w:color="auto" w:fill="FFFFFF"/>
        </w:rPr>
        <w:t> (Vol. 997, No. 1, p. 012049). IOP Publishing.</w:t>
      </w:r>
    </w:p>
    <w:p w14:paraId="153BCC66" w14:textId="77777777" w:rsidR="007C1C03" w:rsidRPr="007C1C03" w:rsidRDefault="007C1C03" w:rsidP="007C1C03">
      <w:pPr>
        <w:spacing w:line="360" w:lineRule="auto"/>
        <w:ind w:left="720" w:hanging="720"/>
        <w:rPr>
          <w:rFonts w:ascii="Arial" w:hAnsi="Arial" w:cs="Arial"/>
          <w:sz w:val="24"/>
          <w:szCs w:val="24"/>
          <w:shd w:val="clear" w:color="auto" w:fill="FFFFFF"/>
        </w:rPr>
      </w:pPr>
      <w:r w:rsidRPr="007C1C03">
        <w:rPr>
          <w:rFonts w:ascii="Arial" w:hAnsi="Arial" w:cs="Arial"/>
          <w:sz w:val="24"/>
          <w:szCs w:val="24"/>
          <w:shd w:val="clear" w:color="auto" w:fill="FFFFFF"/>
        </w:rPr>
        <w:t xml:space="preserve">Peralta, C. F., </w:t>
      </w:r>
      <w:proofErr w:type="spellStart"/>
      <w:r w:rsidRPr="007C1C03">
        <w:rPr>
          <w:rFonts w:ascii="Arial" w:hAnsi="Arial" w:cs="Arial"/>
          <w:sz w:val="24"/>
          <w:szCs w:val="24"/>
          <w:shd w:val="clear" w:color="auto" w:fill="FFFFFF"/>
        </w:rPr>
        <w:t>Lourenço</w:t>
      </w:r>
      <w:proofErr w:type="spellEnd"/>
      <w:r w:rsidRPr="007C1C03">
        <w:rPr>
          <w:rFonts w:ascii="Arial" w:hAnsi="Arial" w:cs="Arial"/>
          <w:sz w:val="24"/>
          <w:szCs w:val="24"/>
          <w:shd w:val="clear" w:color="auto" w:fill="FFFFFF"/>
        </w:rPr>
        <w:t xml:space="preserve">, P. R., Lopes, P. N., Baptista, C., &amp; </w:t>
      </w:r>
      <w:proofErr w:type="spellStart"/>
      <w:r w:rsidRPr="007C1C03">
        <w:rPr>
          <w:rFonts w:ascii="Arial" w:hAnsi="Arial" w:cs="Arial"/>
          <w:sz w:val="24"/>
          <w:szCs w:val="24"/>
          <w:shd w:val="clear" w:color="auto" w:fill="FFFFFF"/>
        </w:rPr>
        <w:t>Pais</w:t>
      </w:r>
      <w:proofErr w:type="spellEnd"/>
      <w:r w:rsidRPr="007C1C03">
        <w:rPr>
          <w:rFonts w:ascii="Arial" w:hAnsi="Arial" w:cs="Arial"/>
          <w:sz w:val="24"/>
          <w:szCs w:val="24"/>
          <w:shd w:val="clear" w:color="auto" w:fill="FFFFFF"/>
        </w:rPr>
        <w:t>, L. (2018). Team development: definition, measurement and relationships with team effectiveness. </w:t>
      </w:r>
      <w:r w:rsidRPr="007C1C03">
        <w:rPr>
          <w:rFonts w:ascii="Arial" w:hAnsi="Arial" w:cs="Arial"/>
          <w:i/>
          <w:iCs/>
          <w:sz w:val="24"/>
          <w:szCs w:val="24"/>
          <w:shd w:val="clear" w:color="auto" w:fill="FFFFFF"/>
        </w:rPr>
        <w:t>Human Performance</w:t>
      </w:r>
      <w:r w:rsidRPr="007C1C03">
        <w:rPr>
          <w:rFonts w:ascii="Arial" w:hAnsi="Arial" w:cs="Arial"/>
          <w:sz w:val="24"/>
          <w:szCs w:val="24"/>
          <w:shd w:val="clear" w:color="auto" w:fill="FFFFFF"/>
        </w:rPr>
        <w:t>, </w:t>
      </w:r>
      <w:r w:rsidRPr="007C1C03">
        <w:rPr>
          <w:rFonts w:ascii="Arial" w:hAnsi="Arial" w:cs="Arial"/>
          <w:i/>
          <w:iCs/>
          <w:sz w:val="24"/>
          <w:szCs w:val="24"/>
          <w:shd w:val="clear" w:color="auto" w:fill="FFFFFF"/>
        </w:rPr>
        <w:t>31</w:t>
      </w:r>
      <w:r w:rsidRPr="007C1C03">
        <w:rPr>
          <w:rFonts w:ascii="Arial" w:hAnsi="Arial" w:cs="Arial"/>
          <w:sz w:val="24"/>
          <w:szCs w:val="24"/>
          <w:shd w:val="clear" w:color="auto" w:fill="FFFFFF"/>
        </w:rPr>
        <w:t>(2), 97-124.</w:t>
      </w:r>
    </w:p>
    <w:p w14:paraId="321D1A1B" w14:textId="77777777" w:rsidR="007C1C03" w:rsidRPr="007C1C03" w:rsidRDefault="007C1C03" w:rsidP="007C1C03">
      <w:pPr>
        <w:spacing w:line="360" w:lineRule="auto"/>
        <w:ind w:left="720" w:hanging="720"/>
        <w:rPr>
          <w:rFonts w:ascii="Arial" w:hAnsi="Arial" w:cs="Arial"/>
          <w:sz w:val="24"/>
          <w:szCs w:val="24"/>
          <w:shd w:val="clear" w:color="auto" w:fill="FFFFFF"/>
        </w:rPr>
      </w:pPr>
      <w:proofErr w:type="spellStart"/>
      <w:r w:rsidRPr="007C1C03">
        <w:rPr>
          <w:rFonts w:ascii="Arial" w:hAnsi="Arial" w:cs="Arial"/>
          <w:sz w:val="24"/>
          <w:szCs w:val="24"/>
          <w:shd w:val="clear" w:color="auto" w:fill="FFFFFF"/>
        </w:rPr>
        <w:t>Pfutzenreuter</w:t>
      </w:r>
      <w:proofErr w:type="spellEnd"/>
      <w:r w:rsidRPr="007C1C03">
        <w:rPr>
          <w:rFonts w:ascii="Arial" w:hAnsi="Arial" w:cs="Arial"/>
          <w:sz w:val="24"/>
          <w:szCs w:val="24"/>
          <w:shd w:val="clear" w:color="auto" w:fill="FFFFFF"/>
        </w:rPr>
        <w:t xml:space="preserve">, T. C., Lima, E. P. D., &amp; </w:t>
      </w:r>
      <w:proofErr w:type="spellStart"/>
      <w:r w:rsidRPr="007C1C03">
        <w:rPr>
          <w:rFonts w:ascii="Arial" w:hAnsi="Arial" w:cs="Arial"/>
          <w:sz w:val="24"/>
          <w:szCs w:val="24"/>
          <w:shd w:val="clear" w:color="auto" w:fill="FFFFFF"/>
        </w:rPr>
        <w:t>Frega</w:t>
      </w:r>
      <w:proofErr w:type="spellEnd"/>
      <w:r w:rsidRPr="007C1C03">
        <w:rPr>
          <w:rFonts w:ascii="Arial" w:hAnsi="Arial" w:cs="Arial"/>
          <w:sz w:val="24"/>
          <w:szCs w:val="24"/>
          <w:shd w:val="clear" w:color="auto" w:fill="FFFFFF"/>
        </w:rPr>
        <w:t>, J. R. (2020, December). Building high performance teams. In </w:t>
      </w:r>
      <w:r w:rsidRPr="007C1C03">
        <w:rPr>
          <w:rFonts w:ascii="Arial" w:hAnsi="Arial" w:cs="Arial"/>
          <w:i/>
          <w:iCs/>
          <w:sz w:val="24"/>
          <w:szCs w:val="24"/>
          <w:shd w:val="clear" w:color="auto" w:fill="FFFFFF"/>
        </w:rPr>
        <w:t>International Conference of Production Research–Americas</w:t>
      </w:r>
      <w:r w:rsidRPr="007C1C03">
        <w:rPr>
          <w:rFonts w:ascii="Arial" w:hAnsi="Arial" w:cs="Arial"/>
          <w:sz w:val="24"/>
          <w:szCs w:val="24"/>
          <w:shd w:val="clear" w:color="auto" w:fill="FFFFFF"/>
        </w:rPr>
        <w:t> (pp. 251-264). Springer, Cham.</w:t>
      </w:r>
    </w:p>
    <w:p w14:paraId="217F485D" w14:textId="77777777" w:rsidR="007C1C03" w:rsidRPr="007C1C03" w:rsidRDefault="007C1C03" w:rsidP="007C1C03">
      <w:pPr>
        <w:spacing w:line="360" w:lineRule="auto"/>
        <w:ind w:left="720" w:hanging="720"/>
        <w:rPr>
          <w:rFonts w:ascii="Arial" w:hAnsi="Arial" w:cs="Arial"/>
          <w:sz w:val="24"/>
          <w:szCs w:val="24"/>
          <w:lang w:val="en-US"/>
        </w:rPr>
      </w:pPr>
      <w:proofErr w:type="spellStart"/>
      <w:r w:rsidRPr="007C1C03">
        <w:rPr>
          <w:rFonts w:ascii="Arial" w:hAnsi="Arial" w:cs="Arial"/>
          <w:sz w:val="24"/>
          <w:szCs w:val="24"/>
          <w:shd w:val="clear" w:color="auto" w:fill="FFFFFF"/>
        </w:rPr>
        <w:t>Sainz</w:t>
      </w:r>
      <w:proofErr w:type="spellEnd"/>
      <w:r w:rsidRPr="007C1C03">
        <w:rPr>
          <w:rFonts w:ascii="Arial" w:hAnsi="Arial" w:cs="Arial"/>
          <w:sz w:val="24"/>
          <w:szCs w:val="24"/>
          <w:shd w:val="clear" w:color="auto" w:fill="FFFFFF"/>
        </w:rPr>
        <w:t xml:space="preserve">, M. A., Ferrero, A. M., &amp; </w:t>
      </w:r>
      <w:proofErr w:type="spellStart"/>
      <w:r w:rsidRPr="007C1C03">
        <w:rPr>
          <w:rFonts w:ascii="Arial" w:hAnsi="Arial" w:cs="Arial"/>
          <w:sz w:val="24"/>
          <w:szCs w:val="24"/>
          <w:shd w:val="clear" w:color="auto" w:fill="FFFFFF"/>
        </w:rPr>
        <w:t>Ugidos</w:t>
      </w:r>
      <w:proofErr w:type="spellEnd"/>
      <w:r w:rsidRPr="007C1C03">
        <w:rPr>
          <w:rFonts w:ascii="Arial" w:hAnsi="Arial" w:cs="Arial"/>
          <w:sz w:val="24"/>
          <w:szCs w:val="24"/>
          <w:shd w:val="clear" w:color="auto" w:fill="FFFFFF"/>
        </w:rPr>
        <w:t>, A. (2019). Time management: skills to learn and put into practice. </w:t>
      </w:r>
      <w:r w:rsidRPr="007C1C03">
        <w:rPr>
          <w:rFonts w:ascii="Arial" w:hAnsi="Arial" w:cs="Arial"/>
          <w:i/>
          <w:iCs/>
          <w:sz w:val="24"/>
          <w:szCs w:val="24"/>
          <w:shd w:val="clear" w:color="auto" w:fill="FFFFFF"/>
        </w:rPr>
        <w:t>Education+ Training</w:t>
      </w:r>
      <w:r w:rsidRPr="007C1C03">
        <w:rPr>
          <w:rFonts w:ascii="Arial" w:hAnsi="Arial" w:cs="Arial"/>
          <w:sz w:val="24"/>
          <w:szCs w:val="24"/>
          <w:shd w:val="clear" w:color="auto" w:fill="FFFFFF"/>
        </w:rPr>
        <w:t>.</w:t>
      </w:r>
    </w:p>
    <w:p w14:paraId="2B07E75C" w14:textId="77777777" w:rsidR="007C1C03" w:rsidRPr="007C1C03" w:rsidRDefault="007C1C03" w:rsidP="007C1C03">
      <w:pPr>
        <w:spacing w:line="360" w:lineRule="auto"/>
        <w:rPr>
          <w:rFonts w:ascii="Arial" w:hAnsi="Arial" w:cs="Arial"/>
          <w:sz w:val="24"/>
          <w:szCs w:val="24"/>
          <w:lang w:val="en-US"/>
        </w:rPr>
      </w:pPr>
    </w:p>
    <w:p w14:paraId="69438A83" w14:textId="77777777" w:rsidR="007C1C03" w:rsidRPr="007C1C03" w:rsidRDefault="007C1C03" w:rsidP="007C1C03">
      <w:pPr>
        <w:spacing w:line="360" w:lineRule="auto"/>
        <w:jc w:val="both"/>
        <w:rPr>
          <w:rFonts w:ascii="Arial" w:hAnsi="Arial" w:cs="Arial"/>
          <w:sz w:val="24"/>
          <w:szCs w:val="24"/>
        </w:rPr>
      </w:pPr>
    </w:p>
    <w:sectPr w:rsidR="007C1C03" w:rsidRPr="007C1C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A00"/>
    <w:rsid w:val="0005086B"/>
    <w:rsid w:val="000727BB"/>
    <w:rsid w:val="000B10E2"/>
    <w:rsid w:val="00105DFC"/>
    <w:rsid w:val="001077E5"/>
    <w:rsid w:val="0016767A"/>
    <w:rsid w:val="001B4834"/>
    <w:rsid w:val="002372FD"/>
    <w:rsid w:val="0025325E"/>
    <w:rsid w:val="0028765E"/>
    <w:rsid w:val="0035657C"/>
    <w:rsid w:val="00381FA2"/>
    <w:rsid w:val="00432AD4"/>
    <w:rsid w:val="004761D6"/>
    <w:rsid w:val="00521C23"/>
    <w:rsid w:val="00525455"/>
    <w:rsid w:val="00530217"/>
    <w:rsid w:val="005E6BAD"/>
    <w:rsid w:val="00602A00"/>
    <w:rsid w:val="006A5E9C"/>
    <w:rsid w:val="007177BE"/>
    <w:rsid w:val="007A182E"/>
    <w:rsid w:val="007C1C03"/>
    <w:rsid w:val="00857B42"/>
    <w:rsid w:val="00885905"/>
    <w:rsid w:val="008A058E"/>
    <w:rsid w:val="008C194B"/>
    <w:rsid w:val="0099500F"/>
    <w:rsid w:val="00A444E9"/>
    <w:rsid w:val="00A71EEF"/>
    <w:rsid w:val="00AD394E"/>
    <w:rsid w:val="00AD4B8E"/>
    <w:rsid w:val="00B41E16"/>
    <w:rsid w:val="00BF5D78"/>
    <w:rsid w:val="00C0463C"/>
    <w:rsid w:val="00C26EA8"/>
    <w:rsid w:val="00C90134"/>
    <w:rsid w:val="00CA7A89"/>
    <w:rsid w:val="00CC04B6"/>
    <w:rsid w:val="00CD1D1B"/>
    <w:rsid w:val="00CD6F1B"/>
    <w:rsid w:val="00DC091B"/>
    <w:rsid w:val="00DF6BEA"/>
    <w:rsid w:val="00E1087F"/>
    <w:rsid w:val="00ED6892"/>
    <w:rsid w:val="00ED787A"/>
    <w:rsid w:val="00F821B3"/>
    <w:rsid w:val="00FC7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307F2"/>
  <w15:chartTrackingRefBased/>
  <w15:docId w15:val="{7F249203-4620-45B6-9FBA-4E8AD136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1</Pages>
  <Words>1992</Words>
  <Characters>11358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Georgi Todorov Valkanov (2015940)</cp:lastModifiedBy>
  <cp:revision>9</cp:revision>
  <dcterms:created xsi:type="dcterms:W3CDTF">2021-11-29T09:20:00Z</dcterms:created>
  <dcterms:modified xsi:type="dcterms:W3CDTF">2021-12-07T12:06:00Z</dcterms:modified>
</cp:coreProperties>
</file>