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580085" w14:textId="77777777" w:rsidR="00262707" w:rsidRDefault="00262707">
      <w:pPr>
        <w:rPr>
          <w:u w:val="single"/>
        </w:rPr>
      </w:pPr>
      <w:r>
        <w:rPr>
          <w:u w:val="single"/>
        </w:rPr>
        <w:t>Jack Collier</w:t>
      </w:r>
    </w:p>
    <w:p w14:paraId="3F013EF3" w14:textId="34E07793" w:rsidR="00612CB7" w:rsidRPr="00F75741" w:rsidRDefault="00562EDC">
      <w:pPr>
        <w:rPr>
          <w:u w:val="single"/>
        </w:rPr>
      </w:pPr>
      <w:r>
        <w:rPr>
          <w:u w:val="single"/>
        </w:rPr>
        <w:t>Section A</w:t>
      </w:r>
    </w:p>
    <w:p w14:paraId="2576927E" w14:textId="7EE0372A" w:rsidR="00F75741" w:rsidRDefault="00E767AB">
      <w:bookmarkStart w:id="0" w:name="_GoBack"/>
      <w:bookmarkEnd w:id="0"/>
      <w:r>
        <w:t>1.</w:t>
      </w:r>
    </w:p>
    <w:p w14:paraId="343AE2CD" w14:textId="32B32978" w:rsidR="00140577" w:rsidRDefault="003D1D4F">
      <w:commentRangeStart w:id="1"/>
      <w:r>
        <w:t>W</w:t>
      </w:r>
      <w:r w:rsidR="00AE29BE">
        <w:t xml:space="preserve">hen upgrading light </w:t>
      </w:r>
      <w:proofErr w:type="gramStart"/>
      <w:r w:rsidR="00AE29BE">
        <w:t>fittings</w:t>
      </w:r>
      <w:proofErr w:type="gramEnd"/>
      <w:r w:rsidR="00AE29BE">
        <w:t xml:space="preserve"> </w:t>
      </w:r>
      <w:r w:rsidR="000C1B62">
        <w:t>it’s</w:t>
      </w:r>
      <w:r w:rsidR="00AE29BE">
        <w:t xml:space="preserve"> important to take into consideration the amount of current the circuit will draw when the new fittings are installed as this could be above the rating of the installed cable or the installed </w:t>
      </w:r>
      <w:proofErr w:type="spellStart"/>
      <w:r w:rsidR="00AE29BE">
        <w:t>mcb</w:t>
      </w:r>
      <w:proofErr w:type="spellEnd"/>
      <w:r w:rsidR="00AE29BE">
        <w:t xml:space="preserve">, in the office we have 14 light fittings at a rating of 58 watts. 14x58 = 812 watts. Using this we can work out the current drawn by the fittings, </w:t>
      </w:r>
      <w:r w:rsidR="003820BE">
        <w:t xml:space="preserve">812/230 = 3.53 Amps. In our upgrade we are going to be replacing six of the fittings in the sales office and each fitting is 116 watts as they are twin lamp. This makes a total of 116x6 = 696 watts. The other eight fittings are going to be the standard 58 </w:t>
      </w:r>
      <w:proofErr w:type="gramStart"/>
      <w:r w:rsidR="003820BE">
        <w:t>watt</w:t>
      </w:r>
      <w:proofErr w:type="gramEnd"/>
      <w:r w:rsidR="003820BE">
        <w:t xml:space="preserve"> so 58x8 = 464 watts. The total wattage of the new circuit will be 464 + 696 = 1,160 watts. </w:t>
      </w:r>
      <w:r w:rsidR="00C076E8">
        <w:t xml:space="preserve">With this we can find the total current which would be 1,160/230 = 5.04 Amps. A typical lighting circuit uses an </w:t>
      </w:r>
      <w:proofErr w:type="spellStart"/>
      <w:r w:rsidR="00C076E8">
        <w:t>mcb</w:t>
      </w:r>
      <w:proofErr w:type="spellEnd"/>
      <w:r w:rsidR="00C076E8">
        <w:t xml:space="preserve"> rating of 6 amps and 1.5mm cable can supply more than that so in the instance of our installation the circuit is up to the task.</w:t>
      </w:r>
      <w:commentRangeEnd w:id="1"/>
      <w:r w:rsidR="0018019F">
        <w:rPr>
          <w:rStyle w:val="CommentReference"/>
        </w:rPr>
        <w:commentReference w:id="1"/>
      </w:r>
    </w:p>
    <w:p w14:paraId="7AB13EE4" w14:textId="6565DB26" w:rsidR="00E767AB" w:rsidRDefault="00E767AB">
      <w:r>
        <w:t>2.</w:t>
      </w:r>
    </w:p>
    <w:p w14:paraId="4BA5140D" w14:textId="74801C2F" w:rsidR="00140577" w:rsidRDefault="000F2859">
      <w:commentRangeStart w:id="2"/>
      <w:r>
        <w:t>Removing a pa</w:t>
      </w:r>
      <w:r w:rsidR="003D1D4F">
        <w:t>rtition</w:t>
      </w:r>
      <w:r>
        <w:t xml:space="preserve"> wall can </w:t>
      </w:r>
      <w:r w:rsidR="006500D8">
        <w:t xml:space="preserve">cause lots of disruption to anyone who </w:t>
      </w:r>
      <w:r w:rsidR="006D2B57">
        <w:t xml:space="preserve">is working in the area. This is </w:t>
      </w:r>
      <w:r w:rsidR="009B525F">
        <w:t>because</w:t>
      </w:r>
      <w:r w:rsidR="006D2B57">
        <w:t xml:space="preserve"> the circuit which the sockets are on will need to be isolated, there are likely other sockets </w:t>
      </w:r>
      <w:r w:rsidR="00F75F88">
        <w:t>o</w:t>
      </w:r>
      <w:r w:rsidR="003D1D4F">
        <w:t>f</w:t>
      </w:r>
      <w:r w:rsidR="00F75F88">
        <w:t xml:space="preserve"> this circuit which could be powering appl</w:t>
      </w:r>
      <w:r w:rsidR="00812FC9">
        <w:t>iances</w:t>
      </w:r>
      <w:r w:rsidR="00F75F88">
        <w:t xml:space="preserve"> like computers, </w:t>
      </w:r>
      <w:r w:rsidR="000F676C">
        <w:t>printers,</w:t>
      </w:r>
      <w:r w:rsidR="00F75F88">
        <w:t xml:space="preserve"> and other office equipment. While the work is begin carried out all these appliances will be out of services which may cause disruption the other working parties. </w:t>
      </w:r>
      <w:r w:rsidR="00D75054">
        <w:t xml:space="preserve">There are ways around this which depend on the important of the </w:t>
      </w:r>
      <w:r w:rsidR="000F676C">
        <w:t>appliances</w:t>
      </w:r>
      <w:r w:rsidR="00D75054">
        <w:t xml:space="preserve"> which are turned off, for example the work could be </w:t>
      </w:r>
      <w:r w:rsidR="00385482">
        <w:t>done out of working hours</w:t>
      </w:r>
      <w:r w:rsidR="000F676C">
        <w:t xml:space="preserve"> or </w:t>
      </w:r>
      <w:r w:rsidR="00472E97">
        <w:t>temporary</w:t>
      </w:r>
      <w:r w:rsidR="000F676C">
        <w:t xml:space="preserve"> supplies could be installed for the duration of the work.</w:t>
      </w:r>
      <w:r w:rsidR="004D44E1">
        <w:t xml:space="preserve"> </w:t>
      </w:r>
    </w:p>
    <w:p w14:paraId="6787DD84" w14:textId="502A644A" w:rsidR="008912E9" w:rsidRDefault="00BA6A77">
      <w:r>
        <w:t xml:space="preserve">In this type of </w:t>
      </w:r>
      <w:r w:rsidR="005470C7">
        <w:t>job,</w:t>
      </w:r>
      <w:r>
        <w:t xml:space="preserve"> </w:t>
      </w:r>
      <w:r w:rsidR="005470C7">
        <w:t>it’s</w:t>
      </w:r>
      <w:r>
        <w:t xml:space="preserve"> also important </w:t>
      </w:r>
      <w:r w:rsidR="00452FD6">
        <w:t xml:space="preserve">to be in contact with other trades such as builders </w:t>
      </w:r>
      <w:r w:rsidR="006C2521">
        <w:t xml:space="preserve">because as an electrician you can’t carry out </w:t>
      </w:r>
      <w:r w:rsidR="00472E97">
        <w:t>all</w:t>
      </w:r>
      <w:r w:rsidR="006C2521">
        <w:t xml:space="preserve"> your work at once as you will need to take the old cable out, let the builders take down the wall, build up the new wall and then install your cable. For this </w:t>
      </w:r>
      <w:r w:rsidR="005470C7">
        <w:t>reason,</w:t>
      </w:r>
      <w:r w:rsidR="006C2521">
        <w:t xml:space="preserve"> it’s a good idea to have a plan</w:t>
      </w:r>
      <w:r w:rsidR="002B6F57">
        <w:t xml:space="preserve"> so each trade can use </w:t>
      </w:r>
      <w:commentRangeStart w:id="3"/>
      <w:proofErr w:type="spellStart"/>
      <w:r w:rsidR="00472E97">
        <w:t>the</w:t>
      </w:r>
      <w:r w:rsidR="00812FC9">
        <w:t>re</w:t>
      </w:r>
      <w:commentRangeEnd w:id="3"/>
      <w:r w:rsidR="0018019F">
        <w:rPr>
          <w:rStyle w:val="CommentReference"/>
        </w:rPr>
        <w:commentReference w:id="3"/>
      </w:r>
      <w:r w:rsidR="00472E97">
        <w:t xml:space="preserve"> own</w:t>
      </w:r>
      <w:proofErr w:type="spellEnd"/>
      <w:r w:rsidR="002B6F57">
        <w:t xml:space="preserve"> time effectively. One good way of doing this is to use a </w:t>
      </w:r>
      <w:r w:rsidR="005470C7">
        <w:t>Gannt</w:t>
      </w:r>
      <w:r w:rsidR="002B6F57">
        <w:t xml:space="preserve"> chart, this allows you to easily show different parts of the job, how long they are going to </w:t>
      </w:r>
      <w:r w:rsidR="005470C7">
        <w:t>take,</w:t>
      </w:r>
      <w:r w:rsidR="002B6F57">
        <w:t xml:space="preserve"> and which trade is going to be on site to carry it out. This also prevents getting </w:t>
      </w:r>
      <w:r w:rsidR="00AC6819">
        <w:t xml:space="preserve">people getting in </w:t>
      </w:r>
      <w:r w:rsidR="005470C7">
        <w:t>each other’s</w:t>
      </w:r>
      <w:r w:rsidR="00AC6819">
        <w:t xml:space="preserve"> way </w:t>
      </w:r>
      <w:r w:rsidR="005470C7">
        <w:t>as offices tend to be small spaces.</w:t>
      </w:r>
      <w:commentRangeEnd w:id="2"/>
      <w:r w:rsidR="0018019F">
        <w:rPr>
          <w:rStyle w:val="CommentReference"/>
        </w:rPr>
        <w:commentReference w:id="2"/>
      </w:r>
    </w:p>
    <w:p w14:paraId="5389E635" w14:textId="77777777" w:rsidR="00140577" w:rsidRDefault="00140577"/>
    <w:p w14:paraId="07274727" w14:textId="77777777" w:rsidR="00140577" w:rsidRDefault="00140577"/>
    <w:p w14:paraId="382286B3" w14:textId="46F82126" w:rsidR="00B40089" w:rsidRDefault="00E767AB">
      <w:r>
        <w:t>3.</w:t>
      </w:r>
    </w:p>
    <w:p w14:paraId="65FF1A3B" w14:textId="41CDCF0E" w:rsidR="00B40089" w:rsidRDefault="00EC10B2">
      <w:commentRangeStart w:id="4"/>
      <w:r>
        <w:t xml:space="preserve">When upgrading florescent fittings there are cost factors which </w:t>
      </w:r>
      <w:r w:rsidR="00F07DAC">
        <w:t xml:space="preserve">are important </w:t>
      </w:r>
      <w:r w:rsidR="003636D1">
        <w:t xml:space="preserve">to consider. If upgrading means installing </w:t>
      </w:r>
      <w:r w:rsidR="00D3015F">
        <w:t xml:space="preserve">higher </w:t>
      </w:r>
      <w:r w:rsidR="000A1ED8">
        <w:t>rated</w:t>
      </w:r>
      <w:r w:rsidR="00D3015F">
        <w:t xml:space="preserve"> fittings this could mean that the current </w:t>
      </w:r>
      <w:r w:rsidR="00585918">
        <w:t>carrying</w:t>
      </w:r>
      <w:r w:rsidR="00D3015F">
        <w:t xml:space="preserve"> capacity of the circuit Is </w:t>
      </w:r>
      <w:r w:rsidR="00585918">
        <w:t>exceeded</w:t>
      </w:r>
      <w:r w:rsidR="00D3015F">
        <w:t xml:space="preserve"> </w:t>
      </w:r>
      <w:r w:rsidR="00E42B88">
        <w:t xml:space="preserve">and this would also mean that </w:t>
      </w:r>
      <w:r w:rsidR="006D05F0">
        <w:t>the protection would be uprated. This comes with additional cost of buying the cables</w:t>
      </w:r>
      <w:r w:rsidR="00044CBB">
        <w:t xml:space="preserve"> and protection</w:t>
      </w:r>
      <w:r w:rsidR="006D05F0">
        <w:t xml:space="preserve">, </w:t>
      </w:r>
      <w:r w:rsidR="00886ABF">
        <w:t xml:space="preserve">installing </w:t>
      </w:r>
      <w:r w:rsidR="00044CBB">
        <w:t>cables</w:t>
      </w:r>
      <w:r w:rsidR="00886ABF">
        <w:t xml:space="preserve"> and </w:t>
      </w:r>
      <w:r w:rsidR="00044CBB">
        <w:t xml:space="preserve">new protective devices. One way to upgrade the fittings but </w:t>
      </w:r>
      <w:r w:rsidR="0030000D">
        <w:t>stay within the circuit</w:t>
      </w:r>
      <w:r w:rsidR="005230B3">
        <w:t>’</w:t>
      </w:r>
      <w:r w:rsidR="0030000D">
        <w:t>s current carrying limits is to use led fittings as the</w:t>
      </w:r>
      <w:r w:rsidR="00D36300">
        <w:t>y</w:t>
      </w:r>
      <w:r w:rsidR="0030000D">
        <w:t xml:space="preserve"> use less current that </w:t>
      </w:r>
      <w:r w:rsidR="00585918">
        <w:t>florescent</w:t>
      </w:r>
      <w:r w:rsidR="0030000D">
        <w:t xml:space="preserve"> tubes </w:t>
      </w:r>
      <w:r w:rsidR="00C53DF3">
        <w:t xml:space="preserve">but there is additional cost with led fittings </w:t>
      </w:r>
      <w:r w:rsidR="00585918">
        <w:t>as they tend to be more expensive than florescent tubes.</w:t>
      </w:r>
    </w:p>
    <w:p w14:paraId="020C979A" w14:textId="37C94F2C" w:rsidR="00F3752D" w:rsidRDefault="0061767C">
      <w:r>
        <w:t xml:space="preserve">Another similar job would be replacing </w:t>
      </w:r>
      <w:r w:rsidR="00B86B05">
        <w:t xml:space="preserve">outlets within a </w:t>
      </w:r>
      <w:commentRangeStart w:id="5"/>
      <w:r w:rsidR="00B86B05">
        <w:t xml:space="preserve">patrician </w:t>
      </w:r>
      <w:commentRangeEnd w:id="5"/>
      <w:r w:rsidR="0018019F">
        <w:rPr>
          <w:rStyle w:val="CommentReference"/>
        </w:rPr>
        <w:commentReference w:id="5"/>
      </w:r>
      <w:r w:rsidR="00B86B05">
        <w:t xml:space="preserve">wall. This </w:t>
      </w:r>
      <w:r w:rsidR="009257E2">
        <w:t xml:space="preserve">job required the removal of </w:t>
      </w:r>
      <w:r w:rsidR="006C59A5">
        <w:t>cable and socket so the patrician can be relocated</w:t>
      </w:r>
      <w:r w:rsidR="00A46704">
        <w:t xml:space="preserve">. New cable </w:t>
      </w:r>
      <w:r w:rsidR="003A19FD">
        <w:t xml:space="preserve">and socket outlet will need to be bought and pulled in when the </w:t>
      </w:r>
      <w:commentRangeStart w:id="6"/>
      <w:r w:rsidR="003A19FD">
        <w:t>patrician</w:t>
      </w:r>
      <w:commentRangeEnd w:id="6"/>
      <w:r w:rsidR="0018019F">
        <w:rPr>
          <w:rStyle w:val="CommentReference"/>
        </w:rPr>
        <w:commentReference w:id="6"/>
      </w:r>
      <w:r w:rsidR="003A19FD">
        <w:t xml:space="preserve"> is being put up, </w:t>
      </w:r>
      <w:r w:rsidR="00472E97">
        <w:t>it</w:t>
      </w:r>
      <w:r w:rsidR="005230B3">
        <w:t xml:space="preserve"> is</w:t>
      </w:r>
      <w:r w:rsidR="003A19FD">
        <w:t xml:space="preserve"> possible </w:t>
      </w:r>
      <w:r w:rsidR="009225BC">
        <w:t xml:space="preserve">that a whole length will need to be installed </w:t>
      </w:r>
      <w:r w:rsidR="003B0CBF">
        <w:t xml:space="preserve">or a junction box installed close to the </w:t>
      </w:r>
      <w:commentRangeStart w:id="7"/>
      <w:r w:rsidR="003B0CBF">
        <w:t>patrician</w:t>
      </w:r>
      <w:commentRangeEnd w:id="7"/>
      <w:r w:rsidR="0018019F">
        <w:rPr>
          <w:rStyle w:val="CommentReference"/>
        </w:rPr>
        <w:commentReference w:id="7"/>
      </w:r>
      <w:r w:rsidR="003B0CBF">
        <w:t xml:space="preserve"> to extend the cable.</w:t>
      </w:r>
      <w:commentRangeEnd w:id="4"/>
      <w:r w:rsidR="0018019F">
        <w:rPr>
          <w:rStyle w:val="CommentReference"/>
        </w:rPr>
        <w:commentReference w:id="4"/>
      </w:r>
    </w:p>
    <w:p w14:paraId="726200BA" w14:textId="77777777" w:rsidR="00F3752D" w:rsidRDefault="00F3752D"/>
    <w:p w14:paraId="337CBBC3" w14:textId="77777777" w:rsidR="00F3752D" w:rsidRPr="00F75741" w:rsidRDefault="00F3752D"/>
    <w:p w14:paraId="10446CA8" w14:textId="11A15F58" w:rsidR="003C5FDE" w:rsidRDefault="003C5FDE">
      <w:r>
        <w:t>4.</w:t>
      </w:r>
    </w:p>
    <w:p w14:paraId="76D37C2C" w14:textId="4268BBC4" w:rsidR="00F75741" w:rsidRDefault="00F75741">
      <w:pPr>
        <w:rPr>
          <w:color w:val="FF0000"/>
        </w:rPr>
      </w:pPr>
    </w:p>
    <w:p w14:paraId="297EBEE0" w14:textId="7F57C41F" w:rsidR="006D49CF" w:rsidRPr="00F75741" w:rsidRDefault="006D49CF">
      <w:pPr>
        <w:rPr>
          <w:color w:val="FF0000"/>
        </w:rPr>
      </w:pPr>
      <w:commentRangeStart w:id="8"/>
      <w:r>
        <w:rPr>
          <w:noProof/>
        </w:rPr>
        <w:drawing>
          <wp:inline distT="0" distB="0" distL="0" distR="0" wp14:anchorId="50EF8F0F" wp14:editId="18EE62AF">
            <wp:extent cx="4227314" cy="5636575"/>
            <wp:effectExtent l="318" t="0" r="2222" b="2223"/>
            <wp:docPr id="5" name="Picture 5"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schematic&#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rot="16200000">
                      <a:off x="0" y="0"/>
                      <a:ext cx="4232329" cy="5643262"/>
                    </a:xfrm>
                    <a:prstGeom prst="rect">
                      <a:avLst/>
                    </a:prstGeom>
                    <a:noFill/>
                    <a:ln>
                      <a:noFill/>
                    </a:ln>
                  </pic:spPr>
                </pic:pic>
              </a:graphicData>
            </a:graphic>
          </wp:inline>
        </w:drawing>
      </w:r>
      <w:commentRangeEnd w:id="8"/>
      <w:r w:rsidR="0018019F">
        <w:rPr>
          <w:rStyle w:val="CommentReference"/>
        </w:rPr>
        <w:commentReference w:id="8"/>
      </w:r>
    </w:p>
    <w:p w14:paraId="2BCB8753" w14:textId="13CA99E4" w:rsidR="003C5FDE" w:rsidRDefault="003C5FDE">
      <w:r>
        <w:t>5.</w:t>
      </w:r>
    </w:p>
    <w:p w14:paraId="5E7E6C42" w14:textId="6A45CB6E" w:rsidR="00511A64" w:rsidRDefault="00511A64">
      <w:commentRangeStart w:id="9"/>
      <w:r>
        <w:t xml:space="preserve">Once the </w:t>
      </w:r>
      <w:r w:rsidR="00A60A6E">
        <w:t>alterations</w:t>
      </w:r>
      <w:r w:rsidR="005F7E91">
        <w:t xml:space="preserve"> and additions had been completed a number of tests will need to be carried out. </w:t>
      </w:r>
      <w:r w:rsidR="001964A4">
        <w:t xml:space="preserve">This includes a continuity test </w:t>
      </w:r>
      <w:r w:rsidR="000A041A">
        <w:t xml:space="preserve">of the live and neutral conductors. This checks the </w:t>
      </w:r>
      <w:r w:rsidR="00DA3425">
        <w:t xml:space="preserve">resistance through the live and neutral conductors which makes sure </w:t>
      </w:r>
      <w:r w:rsidR="00CB34E8">
        <w:t xml:space="preserve">any terminations in the circuit are making good contact and </w:t>
      </w:r>
      <w:r w:rsidR="00927D62">
        <w:t xml:space="preserve">that there </w:t>
      </w:r>
      <w:r w:rsidR="004E5FED">
        <w:t xml:space="preserve">aren’t any breaks in the cable. We also will have to carry out </w:t>
      </w:r>
      <w:proofErr w:type="gramStart"/>
      <w:r w:rsidR="004E5FED">
        <w:t>a</w:t>
      </w:r>
      <w:proofErr w:type="gramEnd"/>
      <w:r w:rsidR="004E5FED">
        <w:t xml:space="preserve"> IR test (insulations resistance test), this checks the </w:t>
      </w:r>
      <w:r w:rsidR="002963A8">
        <w:t xml:space="preserve">condition of the </w:t>
      </w:r>
      <w:r w:rsidR="001A1AFA">
        <w:t>insulat</w:t>
      </w:r>
      <w:r w:rsidR="00723668">
        <w:t>ors</w:t>
      </w:r>
      <w:r w:rsidR="001A1AFA">
        <w:t xml:space="preserve"> of the </w:t>
      </w:r>
      <w:r w:rsidR="00A60A6E">
        <w:t>neutral</w:t>
      </w:r>
      <w:r w:rsidR="001A1AFA">
        <w:t xml:space="preserve"> and live conductors. We carry out tests between the </w:t>
      </w:r>
      <w:r w:rsidR="00DC5F25">
        <w:t>L1-E, L1-N and N-E</w:t>
      </w:r>
      <w:r w:rsidR="00323974">
        <w:t>, it</w:t>
      </w:r>
      <w:r w:rsidR="00B35FCA">
        <w:t xml:space="preserve"> is</w:t>
      </w:r>
      <w:r w:rsidR="00323974">
        <w:t xml:space="preserve"> important that any equipment is unplugged from the </w:t>
      </w:r>
      <w:r w:rsidR="00D1279F">
        <w:t xml:space="preserve">circuit which is being tested and any lamps/fittings disconnected as they can be </w:t>
      </w:r>
      <w:r w:rsidR="00A60A6E">
        <w:t>permanently</w:t>
      </w:r>
      <w:r w:rsidR="00D1279F">
        <w:t xml:space="preserve"> damaged at high voltages and can </w:t>
      </w:r>
      <w:r w:rsidR="00496154">
        <w:t>affect</w:t>
      </w:r>
      <w:r w:rsidR="00D1279F">
        <w:t xml:space="preserve"> our results. A good test results for this type of test is </w:t>
      </w:r>
      <w:commentRangeStart w:id="10"/>
      <w:r w:rsidR="00D1279F">
        <w:t xml:space="preserve">&gt;550M </w:t>
      </w:r>
      <w:commentRangeEnd w:id="10"/>
      <w:r w:rsidR="00E218B1">
        <w:rPr>
          <w:rStyle w:val="CommentReference"/>
        </w:rPr>
        <w:commentReference w:id="10"/>
      </w:r>
      <w:r w:rsidR="00D1279F">
        <w:t xml:space="preserve">Ohms. </w:t>
      </w:r>
      <w:r w:rsidR="00F769A8">
        <w:t xml:space="preserve">All of these tests so far have been dead </w:t>
      </w:r>
      <w:r w:rsidR="00496154">
        <w:t>tests,</w:t>
      </w:r>
      <w:r w:rsidR="00F769A8">
        <w:t xml:space="preserve"> so the circuit is isolated</w:t>
      </w:r>
      <w:r w:rsidR="00F61CBA">
        <w:t xml:space="preserve">, this last test is the earth loop </w:t>
      </w:r>
      <w:r w:rsidR="00A60A6E">
        <w:t>impedance</w:t>
      </w:r>
      <w:r w:rsidR="00F61CBA">
        <w:t xml:space="preserve"> tests which measures the earth </w:t>
      </w:r>
      <w:r w:rsidR="00A60A6E">
        <w:t>impedance</w:t>
      </w:r>
      <w:r w:rsidR="00F61CBA">
        <w:t xml:space="preserve"> </w:t>
      </w:r>
      <w:r w:rsidR="00C37A1A">
        <w:t xml:space="preserve">going back to the supply transformer and is carried out when the circuit is live. </w:t>
      </w:r>
      <w:r w:rsidR="006958D6">
        <w:t>It</w:t>
      </w:r>
      <w:r w:rsidR="00E01304">
        <w:t xml:space="preserve"> is</w:t>
      </w:r>
      <w:r w:rsidR="006958D6">
        <w:t xml:space="preserve"> important </w:t>
      </w:r>
      <w:r w:rsidR="00E01304">
        <w:t xml:space="preserve">that </w:t>
      </w:r>
      <w:r w:rsidR="006958D6">
        <w:t xml:space="preserve">the results for this test are low (around 1 ohm) as if the impedance was too high it would the cause the circuit protection not to trip under a fault. </w:t>
      </w:r>
      <w:proofErr w:type="spellStart"/>
      <w:r w:rsidR="00C61C27">
        <w:t>Its</w:t>
      </w:r>
      <w:proofErr w:type="spellEnd"/>
      <w:r w:rsidR="00C61C27">
        <w:t xml:space="preserve"> important that all the test equipment used is in </w:t>
      </w:r>
      <w:r w:rsidR="009D7DF8">
        <w:t xml:space="preserve">good condition and is fit for use. This means that the equipment should be in good physical condition, </w:t>
      </w:r>
      <w:r w:rsidR="00B866EB">
        <w:t xml:space="preserve">that it has been </w:t>
      </w:r>
      <w:r w:rsidR="003727CB">
        <w:t>calibrated</w:t>
      </w:r>
      <w:r w:rsidR="00B866EB">
        <w:t xml:space="preserve"> and the calibration isn’t out of date, that the equipment is the correct type for the test, </w:t>
      </w:r>
      <w:r w:rsidR="005326D4">
        <w:t xml:space="preserve">that any power leads and associated equipment has been pat tested, the equipment has been </w:t>
      </w:r>
      <w:r w:rsidR="003727CB">
        <w:t>functionally</w:t>
      </w:r>
      <w:r w:rsidR="005326D4">
        <w:t xml:space="preserve"> </w:t>
      </w:r>
      <w:r w:rsidR="005326D4">
        <w:lastRenderedPageBreak/>
        <w:t xml:space="preserve">checked to make sure that </w:t>
      </w:r>
      <w:r w:rsidR="00472E97">
        <w:t>it’s</w:t>
      </w:r>
      <w:r w:rsidR="005326D4">
        <w:t xml:space="preserve"> operating </w:t>
      </w:r>
      <w:r w:rsidR="00E01304">
        <w:t>correctly,</w:t>
      </w:r>
      <w:r w:rsidR="005326D4">
        <w:t xml:space="preserve"> and that the equipment </w:t>
      </w:r>
      <w:r w:rsidR="003727CB">
        <w:t>complies</w:t>
      </w:r>
      <w:r w:rsidR="005326D4">
        <w:t xml:space="preserve"> with </w:t>
      </w:r>
      <w:r w:rsidR="00E42625">
        <w:t xml:space="preserve">BSEN 61010. </w:t>
      </w:r>
      <w:proofErr w:type="spellStart"/>
      <w:r w:rsidR="00E42625">
        <w:t>Its</w:t>
      </w:r>
      <w:proofErr w:type="spellEnd"/>
      <w:r w:rsidR="00E42625">
        <w:t xml:space="preserve"> also important to make sure that any test leads which are going to be used </w:t>
      </w:r>
      <w:r w:rsidR="00401029">
        <w:t xml:space="preserve">are fit for purpose, that includes </w:t>
      </w:r>
      <w:r w:rsidR="003727CB">
        <w:t>carrying</w:t>
      </w:r>
      <w:r w:rsidR="00401029">
        <w:t xml:space="preserve"> out a visual check of the leads to make sure </w:t>
      </w:r>
      <w:r w:rsidR="004D17E6">
        <w:t xml:space="preserve">the insulation hasn’t got any damage, the leads haven’t been squished or </w:t>
      </w:r>
      <w:r w:rsidR="003727CB">
        <w:t>deformed</w:t>
      </w:r>
      <w:r w:rsidR="004D17E6">
        <w:t xml:space="preserve"> and its always a good idea to carry out a continuity test to mak</w:t>
      </w:r>
      <w:r w:rsidR="00B054CF">
        <w:t xml:space="preserve">e sure that they still operate correctly. The leads need to comply with the standards HSE </w:t>
      </w:r>
      <w:r w:rsidR="00992D53">
        <w:t xml:space="preserve">G538. </w:t>
      </w:r>
      <w:r w:rsidR="00AB6C65">
        <w:t>When carrying out modification work like this it</w:t>
      </w:r>
      <w:r w:rsidR="00E01304">
        <w:t xml:space="preserve"> is</w:t>
      </w:r>
      <w:r w:rsidR="00AB6C65">
        <w:t xml:space="preserve"> important to </w:t>
      </w:r>
      <w:r w:rsidR="00E344B1">
        <w:t>create a minor works form</w:t>
      </w:r>
      <w:r w:rsidR="00533F93">
        <w:t xml:space="preserve"> (BS 7671)</w:t>
      </w:r>
      <w:r w:rsidR="00221662">
        <w:t xml:space="preserve">, this is a form with contains details of the </w:t>
      </w:r>
      <w:r w:rsidR="008D7295">
        <w:t xml:space="preserve">electrical system like the type of earthing system being used and what protection the </w:t>
      </w:r>
      <w:r w:rsidR="00590E74">
        <w:t>system is using. It</w:t>
      </w:r>
      <w:r w:rsidR="00E01304">
        <w:t xml:space="preserve"> is</w:t>
      </w:r>
      <w:r w:rsidR="00590E74">
        <w:t xml:space="preserve"> important to </w:t>
      </w:r>
      <w:r w:rsidR="003727CB">
        <w:t>describe</w:t>
      </w:r>
      <w:r w:rsidR="00590E74">
        <w:t xml:space="preserve"> changes which have been made and the test results</w:t>
      </w:r>
      <w:r w:rsidR="00473D6D">
        <w:t xml:space="preserve"> </w:t>
      </w:r>
      <w:r w:rsidR="00AE78E9">
        <w:t>taken</w:t>
      </w:r>
      <w:r w:rsidR="00590E74">
        <w:t xml:space="preserve"> after the work has been carried out so the next person who works on the system </w:t>
      </w:r>
      <w:r w:rsidR="00473D6D">
        <w:t xml:space="preserve">is made aware. Once the system has been </w:t>
      </w:r>
      <w:r w:rsidR="00AE78E9">
        <w:t xml:space="preserve">a </w:t>
      </w:r>
      <w:r w:rsidR="000F77E2">
        <w:t>full electrical installation certificate</w:t>
      </w:r>
      <w:r w:rsidR="0014051D">
        <w:t xml:space="preserve">, this details who </w:t>
      </w:r>
      <w:r w:rsidR="0042614A">
        <w:t>carried out the installation/</w:t>
      </w:r>
      <w:r w:rsidR="003727CB">
        <w:t>modifications</w:t>
      </w:r>
      <w:r w:rsidR="0042614A">
        <w:t>, who was the customer and details of components used in the installation like size of wire</w:t>
      </w:r>
      <w:r w:rsidR="003727CB">
        <w:t xml:space="preserve"> and ratings of protection devices.</w:t>
      </w:r>
      <w:r w:rsidR="009F67A1">
        <w:t xml:space="preserve"> It</w:t>
      </w:r>
      <w:r w:rsidR="00A0700D">
        <w:t xml:space="preserve"> is</w:t>
      </w:r>
      <w:r w:rsidR="009F67A1">
        <w:t xml:space="preserve"> important that once these forms have been completed that the customer gets a copy and it’s a good idea for the installer to keep a copy too.</w:t>
      </w:r>
      <w:commentRangeEnd w:id="9"/>
      <w:r w:rsidR="0018019F">
        <w:rPr>
          <w:rStyle w:val="CommentReference"/>
        </w:rPr>
        <w:commentReference w:id="9"/>
      </w:r>
    </w:p>
    <w:p w14:paraId="03215CA4" w14:textId="1D030E3C" w:rsidR="003C5FDE" w:rsidRDefault="003C5FDE">
      <w:r>
        <w:t>6.</w:t>
      </w:r>
    </w:p>
    <w:p w14:paraId="1945D549" w14:textId="3D16E2E5" w:rsidR="00770C3C" w:rsidRDefault="00770C3C">
      <w:r>
        <w:t xml:space="preserve">When carrying out a </w:t>
      </w:r>
      <w:r w:rsidR="00B20CC6">
        <w:t xml:space="preserve">continuity test a low resistance ohm meter should be used and its range should be 0-20 ohms. </w:t>
      </w:r>
      <w:r w:rsidR="004A34A9">
        <w:t xml:space="preserve">For the insulation resistance test </w:t>
      </w:r>
      <w:r w:rsidR="00DB7664">
        <w:t xml:space="preserve">a </w:t>
      </w:r>
      <w:commentRangeStart w:id="11"/>
      <w:r w:rsidR="00DB7664">
        <w:t>100</w:t>
      </w:r>
      <w:r w:rsidR="001E136B">
        <w:t>0</w:t>
      </w:r>
      <w:r w:rsidR="00A0700D">
        <w:t>V</w:t>
      </w:r>
      <w:r w:rsidR="001E136B">
        <w:t xml:space="preserve"> </w:t>
      </w:r>
      <w:commentRangeEnd w:id="11"/>
      <w:r w:rsidR="00E218B1">
        <w:rPr>
          <w:rStyle w:val="CommentReference"/>
        </w:rPr>
        <w:commentReference w:id="11"/>
      </w:r>
      <w:r w:rsidR="001E136B">
        <w:t xml:space="preserve">insulation resistance tester will be needed. </w:t>
      </w:r>
      <w:r w:rsidR="008D71AB">
        <w:t xml:space="preserve">For the earth loop </w:t>
      </w:r>
      <w:r w:rsidR="00F60BD7" w:rsidRPr="007A50B9">
        <w:t>impedance</w:t>
      </w:r>
      <w:r w:rsidR="008D71AB">
        <w:t xml:space="preserve"> test </w:t>
      </w:r>
      <w:r w:rsidR="00472E97">
        <w:t>an</w:t>
      </w:r>
      <w:r w:rsidR="00F60BD7">
        <w:t xml:space="preserve"> earth point loop impedance tester will be needed with a range of 0-2000 Ohms. </w:t>
      </w:r>
      <w:commentRangeStart w:id="12"/>
      <w:r w:rsidR="00F60BD7">
        <w:t>An RCD tester will also be needed for resting the RCD.</w:t>
      </w:r>
      <w:commentRangeEnd w:id="12"/>
      <w:r w:rsidR="00E218B1">
        <w:rPr>
          <w:rStyle w:val="CommentReference"/>
        </w:rPr>
        <w:commentReference w:id="12"/>
      </w:r>
    </w:p>
    <w:p w14:paraId="6F6256E6" w14:textId="17BEBD39" w:rsidR="003C5FDE" w:rsidRPr="00B3174A" w:rsidRDefault="003C5FDE">
      <w:r>
        <w:t>7.</w:t>
      </w:r>
    </w:p>
    <w:p w14:paraId="5EF0799A" w14:textId="52A86FE7" w:rsidR="00E5286E" w:rsidRPr="00E5286E" w:rsidRDefault="00E5286E">
      <w:commentRangeStart w:id="13"/>
      <w:r>
        <w:t xml:space="preserve">The first and easiest thing to do is to look for any loose connections, this is easy and good practice to do any way as screws can easily work themselves loose over time when they are being heated and cooled all the time. </w:t>
      </w:r>
      <w:commentRangeEnd w:id="13"/>
      <w:r w:rsidR="00FA5774">
        <w:rPr>
          <w:rStyle w:val="CommentReference"/>
        </w:rPr>
        <w:commentReference w:id="13"/>
      </w:r>
      <w:commentRangeStart w:id="14"/>
      <w:r w:rsidR="00B3174A">
        <w:t xml:space="preserve">It would also be a good time to make sure the previous electrician completed his work correctly, look to make sure that cables aren’t terminated onto the insulation and are making good contact with the cable. One way to decrease the loop impedance is to increase the thickness of the earth cable, this may be needed in cases where the loop is very long or there are lots of terminations in the circuit. </w:t>
      </w:r>
      <w:commentRangeEnd w:id="14"/>
      <w:r w:rsidR="00E218B1">
        <w:rPr>
          <w:rStyle w:val="CommentReference"/>
        </w:rPr>
        <w:commentReference w:id="14"/>
      </w:r>
    </w:p>
    <w:p w14:paraId="4C37C8D4" w14:textId="35B0D65D" w:rsidR="00562EDC" w:rsidRDefault="00562EDC">
      <w:pPr>
        <w:rPr>
          <w:u w:val="single"/>
        </w:rPr>
      </w:pPr>
      <w:r>
        <w:rPr>
          <w:u w:val="single"/>
        </w:rPr>
        <w:t>Section C</w:t>
      </w:r>
    </w:p>
    <w:p w14:paraId="249B60C9" w14:textId="77777777" w:rsidR="00662345" w:rsidRDefault="00DF5058">
      <w:commentRangeStart w:id="15"/>
      <w:r>
        <w:t xml:space="preserve">8. </w:t>
      </w:r>
    </w:p>
    <w:p w14:paraId="5C1C8B38" w14:textId="0C4C92D1" w:rsidR="00562EDC" w:rsidRDefault="00FF229D">
      <w:r>
        <w:t xml:space="preserve">Lighting in a factory area is </w:t>
      </w:r>
      <w:r w:rsidR="00662345">
        <w:t>typically</w:t>
      </w:r>
      <w:r>
        <w:t xml:space="preserve"> high wattage </w:t>
      </w:r>
      <w:r w:rsidR="00096BF1">
        <w:t xml:space="preserve">for </w:t>
      </w:r>
      <w:r w:rsidR="00214FB4">
        <w:t>illuminating</w:t>
      </w:r>
      <w:r w:rsidR="00096BF1">
        <w:t xml:space="preserve"> large spaces and usually can be found in large numbers. For this </w:t>
      </w:r>
      <w:r w:rsidR="00662345">
        <w:t>reason,</w:t>
      </w:r>
      <w:r w:rsidR="00096BF1">
        <w:t xml:space="preserve"> we are unable to </w:t>
      </w:r>
      <w:r w:rsidR="008251BC">
        <w:t xml:space="preserve">use something like a simple light switch as these are </w:t>
      </w:r>
      <w:r w:rsidR="00662345">
        <w:t>typically</w:t>
      </w:r>
      <w:r w:rsidR="008251BC">
        <w:t xml:space="preserve"> only rated for </w:t>
      </w:r>
      <w:r w:rsidR="00456782">
        <w:t>10A</w:t>
      </w:r>
      <w:r w:rsidR="00C5597F">
        <w:t xml:space="preserve"> where these circuits can </w:t>
      </w:r>
      <w:r w:rsidR="00E82267">
        <w:t xml:space="preserve">draw around </w:t>
      </w:r>
      <w:r w:rsidR="00424F0B">
        <w:t xml:space="preserve">60amps. </w:t>
      </w:r>
      <w:r w:rsidR="00691216">
        <w:t xml:space="preserve">Also </w:t>
      </w:r>
      <w:r w:rsidR="00E754CE">
        <w:t xml:space="preserve">due to the large loads of factory lighting we would typically use </w:t>
      </w:r>
      <w:r w:rsidR="003D6186">
        <w:t xml:space="preserve">three phases and a standard light switch is only single pole so does not have the </w:t>
      </w:r>
      <w:r w:rsidR="00592952">
        <w:t>capability</w:t>
      </w:r>
      <w:r w:rsidR="003D6186">
        <w:t xml:space="preserve"> of switching </w:t>
      </w:r>
      <w:r w:rsidR="00592952">
        <w:t xml:space="preserve">three phases (would need to be three pole). </w:t>
      </w:r>
      <w:r w:rsidR="001E6161">
        <w:t>Therefore,</w:t>
      </w:r>
      <w:r w:rsidR="008349C6">
        <w:t xml:space="preserve"> to </w:t>
      </w:r>
      <w:r w:rsidR="005C366B">
        <w:t xml:space="preserve">control this circuit </w:t>
      </w:r>
      <w:r w:rsidR="006D0F7C">
        <w:t xml:space="preserve">we use contactors. Contactors is a piece of electrical equipment which is designed to </w:t>
      </w:r>
      <w:r w:rsidR="001E6161">
        <w:t>make and break high current electrical circuits while on load</w:t>
      </w:r>
      <w:r w:rsidR="00292648">
        <w:t xml:space="preserve"> and can be controlled by a lower voltage and current. </w:t>
      </w:r>
      <w:r w:rsidR="00DE7B98">
        <w:t xml:space="preserve">This is ideal for our factory system as we can use a simple light switch to control the contactor </w:t>
      </w:r>
      <w:r w:rsidR="005C32FF">
        <w:t xml:space="preserve">and the contactor to switch the load. </w:t>
      </w:r>
      <w:r w:rsidR="00747456">
        <w:t xml:space="preserve">Below I have drawn a diagram of a control circuit I would recommend. </w:t>
      </w:r>
      <w:commentRangeEnd w:id="15"/>
      <w:r w:rsidR="00FA5774">
        <w:rPr>
          <w:rStyle w:val="CommentReference"/>
        </w:rPr>
        <w:commentReference w:id="15"/>
      </w:r>
    </w:p>
    <w:p w14:paraId="57E2071E" w14:textId="1B39D3DA" w:rsidR="00D85DB0" w:rsidRPr="006D49CF" w:rsidRDefault="006D49CF">
      <w:r>
        <w:rPr>
          <w:noProof/>
        </w:rPr>
        <w:lastRenderedPageBreak/>
        <w:drawing>
          <wp:inline distT="0" distB="0" distL="0" distR="0" wp14:anchorId="0FF0E4FA" wp14:editId="3608130C">
            <wp:extent cx="4354512" cy="5806177"/>
            <wp:effectExtent l="0" t="1905" r="6350" b="6350"/>
            <wp:docPr id="6" name="Picture 6"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preview"/>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rot="16200000">
                      <a:off x="0" y="0"/>
                      <a:ext cx="4362219" cy="5816453"/>
                    </a:xfrm>
                    <a:prstGeom prst="rect">
                      <a:avLst/>
                    </a:prstGeom>
                    <a:noFill/>
                    <a:ln>
                      <a:noFill/>
                    </a:ln>
                  </pic:spPr>
                </pic:pic>
              </a:graphicData>
            </a:graphic>
          </wp:inline>
        </w:drawing>
      </w:r>
    </w:p>
    <w:p w14:paraId="2353845F" w14:textId="4DE4CD0D" w:rsidR="00273EB6" w:rsidRDefault="00273EB6">
      <w:r>
        <w:t>9.</w:t>
      </w:r>
    </w:p>
    <w:p w14:paraId="5D9B3A05" w14:textId="44C7E255" w:rsidR="00273EB6" w:rsidRDefault="00550253">
      <w:commentRangeStart w:id="16"/>
      <w:r>
        <w:t xml:space="preserve">The first and most likely reason that a fluorescent fitting isn’t working </w:t>
      </w:r>
      <w:r w:rsidR="00815B4A">
        <w:t xml:space="preserve">is that the tube is faulty, this </w:t>
      </w:r>
      <w:r w:rsidR="0012057C">
        <w:t>c</w:t>
      </w:r>
      <w:r w:rsidR="0015033C">
        <w:t xml:space="preserve">an </w:t>
      </w:r>
      <w:r w:rsidR="005259F8">
        <w:t>typically</w:t>
      </w:r>
      <w:r w:rsidR="0015033C">
        <w:t xml:space="preserve"> be </w:t>
      </w:r>
      <w:r w:rsidR="0012057C">
        <w:t xml:space="preserve">identified </w:t>
      </w:r>
      <w:r w:rsidR="00D2521E">
        <w:t xml:space="preserve">by the tube not emitting any light </w:t>
      </w:r>
      <w:r w:rsidR="00016AFB">
        <w:t>or the ends o</w:t>
      </w:r>
      <w:r w:rsidR="004B1FFB">
        <w:t>f</w:t>
      </w:r>
      <w:r w:rsidR="00016AFB">
        <w:t xml:space="preserve"> the tube </w:t>
      </w:r>
      <w:r w:rsidR="00202085">
        <w:t xml:space="preserve">being </w:t>
      </w:r>
      <w:r w:rsidR="007E3DFD">
        <w:t>black,</w:t>
      </w:r>
      <w:r w:rsidR="00202085">
        <w:t xml:space="preserve"> and it </w:t>
      </w:r>
      <w:r w:rsidR="00016AFB">
        <w:t xml:space="preserve">emits very low amounts of </w:t>
      </w:r>
      <w:r w:rsidR="005259F8">
        <w:t>light</w:t>
      </w:r>
      <w:r w:rsidR="00202085">
        <w:t xml:space="preserve">. </w:t>
      </w:r>
      <w:r w:rsidR="005259F8">
        <w:t>This can be</w:t>
      </w:r>
      <w:r w:rsidR="00815B4A">
        <w:t xml:space="preserve"> easily remedied </w:t>
      </w:r>
      <w:r w:rsidR="0015033C">
        <w:t xml:space="preserve">by replacing the tube. If this does not remedy the issue the next most likely issue </w:t>
      </w:r>
      <w:r w:rsidR="00202085">
        <w:t xml:space="preserve">is the starter, this is </w:t>
      </w:r>
      <w:r w:rsidR="00274EA7">
        <w:t>essentially a timed switch for controlling the ballast</w:t>
      </w:r>
      <w:r w:rsidR="00571480">
        <w:t xml:space="preserve"> when initially turning on the light. Symptoms of a faulty starter can be that a fitting shows no life when being switch on or when switch on </w:t>
      </w:r>
      <w:r w:rsidR="004B1414">
        <w:t xml:space="preserve">the lamp shows small amounts of light at the ends of the tube. </w:t>
      </w:r>
      <w:r w:rsidR="00147802">
        <w:t xml:space="preserve">Starters are easily replaced </w:t>
      </w:r>
      <w:r w:rsidR="00DE42F6">
        <w:t xml:space="preserve">as they </w:t>
      </w:r>
      <w:r w:rsidR="008C0DA6">
        <w:t xml:space="preserve">just twist out and back in, you just </w:t>
      </w:r>
      <w:r w:rsidR="007E3DFD">
        <w:t>must</w:t>
      </w:r>
      <w:r w:rsidR="008C0DA6">
        <w:t xml:space="preserve"> be careful of the wattage rating.</w:t>
      </w:r>
      <w:r w:rsidR="00E924E0">
        <w:t xml:space="preserve"> </w:t>
      </w:r>
      <w:r w:rsidR="004336C8">
        <w:t xml:space="preserve">Another reason </w:t>
      </w:r>
      <w:r w:rsidR="0056122B">
        <w:t xml:space="preserve">the fitting could be faulty is that the supply to the light </w:t>
      </w:r>
      <w:r w:rsidR="00F543F0">
        <w:t xml:space="preserve">its faulty, this could be down to </w:t>
      </w:r>
      <w:r w:rsidR="003C3414">
        <w:t>several</w:t>
      </w:r>
      <w:r w:rsidR="00F543F0">
        <w:t xml:space="preserve"> reasons. One being that </w:t>
      </w:r>
      <w:r w:rsidR="00336F78">
        <w:t xml:space="preserve">the MCB feeding the circuit had tripped </w:t>
      </w:r>
      <w:r w:rsidR="002C1B14">
        <w:t xml:space="preserve">so the circuit would need to have an insulation resistance test carried out on it </w:t>
      </w:r>
      <w:r w:rsidR="00166ADE">
        <w:t xml:space="preserve">and if no fault is found the MCB turned back on. </w:t>
      </w:r>
      <w:r w:rsidR="003C3414">
        <w:t xml:space="preserve">Another being that </w:t>
      </w:r>
      <w:r w:rsidR="00EA7C92">
        <w:t xml:space="preserve">there could have been a loose connection in the circuit </w:t>
      </w:r>
      <w:r w:rsidR="00780880">
        <w:t xml:space="preserve">and a </w:t>
      </w:r>
      <w:r w:rsidR="00490F2B">
        <w:t>termination</w:t>
      </w:r>
      <w:r w:rsidR="00780880">
        <w:t xml:space="preserve"> could have come loose, the best thing to do in this situation is to go </w:t>
      </w:r>
      <w:r w:rsidR="00490F2B">
        <w:t>through</w:t>
      </w:r>
      <w:r w:rsidR="00780880">
        <w:t xml:space="preserve"> all </w:t>
      </w:r>
      <w:r w:rsidR="00490F2B">
        <w:t>accessible</w:t>
      </w:r>
      <w:r w:rsidR="00780880">
        <w:t xml:space="preserve"> </w:t>
      </w:r>
      <w:r w:rsidR="00490F2B">
        <w:t xml:space="preserve">light fittings, junction boxes and light switches to check for any loose connections. </w:t>
      </w:r>
      <w:r w:rsidR="00FB6F85">
        <w:t>It</w:t>
      </w:r>
      <w:r w:rsidR="00A0700D">
        <w:t xml:space="preserve"> </w:t>
      </w:r>
      <w:r w:rsidR="0037078C">
        <w:t>is</w:t>
      </w:r>
      <w:r w:rsidR="008064A0">
        <w:t xml:space="preserve"> not uncommon for a light fitting to fail, usually in the ballast, and this will cause a </w:t>
      </w:r>
      <w:r w:rsidR="008B4CF4">
        <w:t>the MCB to trip</w:t>
      </w:r>
      <w:r w:rsidR="00516CBC">
        <w:t xml:space="preserve">. </w:t>
      </w:r>
      <w:r w:rsidR="00C06310">
        <w:t xml:space="preserve">If you know the circuit split it in half at the light fitting and turn the MCB back on to see if it still </w:t>
      </w:r>
      <w:r w:rsidR="007E3DFD">
        <w:t>trips if</w:t>
      </w:r>
      <w:r w:rsidR="00C06310">
        <w:t xml:space="preserve"> it does repeat splitting the circuit until the faulty fitting or cable </w:t>
      </w:r>
      <w:r w:rsidR="007E3DFD">
        <w:t>is identified and replace.</w:t>
      </w:r>
      <w:commentRangeEnd w:id="16"/>
      <w:r w:rsidR="00FA5774">
        <w:rPr>
          <w:rStyle w:val="CommentReference"/>
        </w:rPr>
        <w:commentReference w:id="16"/>
      </w:r>
    </w:p>
    <w:p w14:paraId="1446A444" w14:textId="71DEA35A" w:rsidR="009E535D" w:rsidRDefault="009E535D">
      <w:r>
        <w:t>10.</w:t>
      </w:r>
    </w:p>
    <w:p w14:paraId="052DBACC" w14:textId="3E13B3BB" w:rsidR="009E535D" w:rsidRPr="00273EB6" w:rsidRDefault="009E535D">
      <w:commentRangeStart w:id="17"/>
      <w:r>
        <w:t xml:space="preserve">The main complications when isolating the supply to an office </w:t>
      </w:r>
      <w:r w:rsidR="00D4429C">
        <w:t xml:space="preserve">there are a couple of things to consider </w:t>
      </w:r>
      <w:r w:rsidR="00090B0C">
        <w:t xml:space="preserve">as if not done correctly can cause issues for the business. </w:t>
      </w:r>
      <w:r w:rsidR="000C5065">
        <w:t xml:space="preserve">For </w:t>
      </w:r>
      <w:r w:rsidR="00056E23">
        <w:t>example,</w:t>
      </w:r>
      <w:r w:rsidR="000C5065">
        <w:t xml:space="preserve"> the office will have computers </w:t>
      </w:r>
      <w:r w:rsidR="003237CA">
        <w:t xml:space="preserve">which if people are </w:t>
      </w:r>
      <w:r w:rsidR="00B9308C">
        <w:t>still</w:t>
      </w:r>
      <w:r w:rsidR="003237CA">
        <w:t xml:space="preserve"> working when you isolate the supply its likely </w:t>
      </w:r>
      <w:r w:rsidR="0037078C">
        <w:t xml:space="preserve">that </w:t>
      </w:r>
      <w:r w:rsidR="003237CA">
        <w:t xml:space="preserve">any of </w:t>
      </w:r>
      <w:r w:rsidR="00B9308C">
        <w:t>their</w:t>
      </w:r>
      <w:r w:rsidR="003237CA">
        <w:t xml:space="preserve"> </w:t>
      </w:r>
      <w:r w:rsidR="003237CA">
        <w:lastRenderedPageBreak/>
        <w:t xml:space="preserve">unsaved </w:t>
      </w:r>
      <w:r w:rsidR="0067474D">
        <w:t>information</w:t>
      </w:r>
      <w:r w:rsidR="003237CA">
        <w:t xml:space="preserve"> will be lost, also office buildings </w:t>
      </w:r>
      <w:r w:rsidR="001A5965">
        <w:t xml:space="preserve">usually have server rooms for storage of large amounts of data important to the business. If these are not switch off correctly it could cause </w:t>
      </w:r>
      <w:r w:rsidR="00056E23">
        <w:t xml:space="preserve">data to be lost. </w:t>
      </w:r>
      <w:commentRangeEnd w:id="17"/>
      <w:r w:rsidR="00FA5774">
        <w:rPr>
          <w:rStyle w:val="CommentReference"/>
        </w:rPr>
        <w:commentReference w:id="17"/>
      </w:r>
    </w:p>
    <w:p w14:paraId="515A30B7" w14:textId="77777777" w:rsidR="00F23C6D" w:rsidRDefault="00F23C6D"/>
    <w:p w14:paraId="393887D6" w14:textId="331837FA" w:rsidR="002340CD" w:rsidRDefault="002340CD">
      <w:r>
        <w:t>11.</w:t>
      </w:r>
    </w:p>
    <w:p w14:paraId="77F79196" w14:textId="670339DF" w:rsidR="002340CD" w:rsidRDefault="00972AE5">
      <w:r>
        <w:rPr>
          <w:noProof/>
        </w:rPr>
        <w:drawing>
          <wp:inline distT="0" distB="0" distL="0" distR="0" wp14:anchorId="6074EDF6" wp14:editId="63AD7479">
            <wp:extent cx="5789344" cy="3375660"/>
            <wp:effectExtent l="0" t="0" r="1905" b="0"/>
            <wp:docPr id="1" name="Picture 1" descr="Part 15: Transformers | ITA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rt 15: Transformers | ITACA"/>
                    <pic:cNvPicPr>
                      <a:picLocks noChangeAspect="1" noChangeArrowheads="1"/>
                    </pic:cNvPicPr>
                  </pic:nvPicPr>
                  <pic:blipFill rotWithShape="1">
                    <a:blip r:embed="rId9">
                      <a:extLst>
                        <a:ext uri="{28A0092B-C50C-407E-A947-70E740481C1C}">
                          <a14:useLocalDpi xmlns:a14="http://schemas.microsoft.com/office/drawing/2010/main" val="0"/>
                        </a:ext>
                      </a:extLst>
                    </a:blip>
                    <a:srcRect l="55984" r="1" b="8962"/>
                    <a:stretch/>
                  </pic:blipFill>
                  <pic:spPr bwMode="auto">
                    <a:xfrm>
                      <a:off x="0" y="0"/>
                      <a:ext cx="5801281" cy="3382620"/>
                    </a:xfrm>
                    <a:prstGeom prst="rect">
                      <a:avLst/>
                    </a:prstGeom>
                    <a:noFill/>
                    <a:ln>
                      <a:noFill/>
                    </a:ln>
                    <a:extLst>
                      <a:ext uri="{53640926-AAD7-44D8-BBD7-CCE9431645EC}">
                        <a14:shadowObscured xmlns:a14="http://schemas.microsoft.com/office/drawing/2010/main"/>
                      </a:ext>
                    </a:extLst>
                  </pic:spPr>
                </pic:pic>
              </a:graphicData>
            </a:graphic>
          </wp:inline>
        </w:drawing>
      </w:r>
    </w:p>
    <w:p w14:paraId="4B5D6D2A" w14:textId="15799CF8" w:rsidR="009C7961" w:rsidRPr="009C7961" w:rsidRDefault="009C7961">
      <w:pPr>
        <w:rPr>
          <w:i/>
          <w:iCs/>
        </w:rPr>
      </w:pPr>
      <w:r>
        <w:rPr>
          <w:i/>
          <w:iCs/>
        </w:rPr>
        <w:t>Figure 1, Delta-Star three phase transformer</w:t>
      </w:r>
    </w:p>
    <w:p w14:paraId="048A1AFE" w14:textId="2C7C29B1" w:rsidR="00A15D98" w:rsidRDefault="00A15D98">
      <w:commentRangeStart w:id="18"/>
      <w:r>
        <w:t xml:space="preserve">In </w:t>
      </w:r>
      <w:r w:rsidR="009C7961">
        <w:t>figure 1</w:t>
      </w:r>
      <w:r>
        <w:t xml:space="preserve"> we can see a simple diagram on a delta-star transformer </w:t>
      </w:r>
      <w:r w:rsidR="0040596C">
        <w:t xml:space="preserve">which would be used to </w:t>
      </w:r>
      <w:r w:rsidR="00160968">
        <w:t>transform from a three phase 11k</w:t>
      </w:r>
      <w:r w:rsidR="00B56F99">
        <w:t>V</w:t>
      </w:r>
      <w:r w:rsidR="00160968">
        <w:t xml:space="preserve"> to </w:t>
      </w:r>
      <w:r w:rsidR="00DB2340">
        <w:t xml:space="preserve">three phase </w:t>
      </w:r>
      <w:r w:rsidR="007F6B4F">
        <w:t>a</w:t>
      </w:r>
      <w:r w:rsidR="00DB2340">
        <w:t xml:space="preserve"> neutral 415</w:t>
      </w:r>
      <w:r w:rsidR="00B56F99">
        <w:t>V</w:t>
      </w:r>
      <w:r w:rsidR="00DB2340">
        <w:t xml:space="preserve">. The three phases connect to </w:t>
      </w:r>
      <w:r w:rsidR="002D4C27">
        <w:t>the three points of the delta windings on the primary side</w:t>
      </w:r>
      <w:r w:rsidR="00CD2AA9">
        <w:t xml:space="preserve"> at 11kv,</w:t>
      </w:r>
      <w:r w:rsidR="0082672F">
        <w:t xml:space="preserve"> on the secondary side we have the </w:t>
      </w:r>
      <w:r w:rsidR="00D82243">
        <w:t xml:space="preserve">three output phases </w:t>
      </w:r>
      <w:r w:rsidR="00EE0DCE">
        <w:t xml:space="preserve">which connect to the </w:t>
      </w:r>
      <w:r w:rsidR="004B7A9D">
        <w:t xml:space="preserve">three outer points of the star windings. We also have the </w:t>
      </w:r>
      <w:r w:rsidR="007F6B4F">
        <w:t>centre</w:t>
      </w:r>
      <w:r w:rsidR="004B7A9D">
        <w:t xml:space="preserve"> point of the star windings which is the neutral point </w:t>
      </w:r>
      <w:r w:rsidR="00C45848">
        <w:t>as all the sine waves cancel out each other at this point</w:t>
      </w:r>
      <w:r w:rsidR="00397EC7">
        <w:t>. The change of voltage is down to the amount coils each winding has</w:t>
      </w:r>
      <w:r w:rsidR="00D610E5">
        <w:t>, for the example above where we are going from 11,000</w:t>
      </w:r>
      <w:r w:rsidR="00B56F99">
        <w:t>V</w:t>
      </w:r>
      <w:r w:rsidR="00D610E5">
        <w:t xml:space="preserve"> to 415</w:t>
      </w:r>
      <w:r w:rsidR="00B56F99">
        <w:t>V</w:t>
      </w:r>
      <w:r w:rsidR="00D610E5">
        <w:t xml:space="preserve"> </w:t>
      </w:r>
      <w:r w:rsidR="001F2309">
        <w:t xml:space="preserve">the </w:t>
      </w:r>
      <w:r w:rsidR="0027060B">
        <w:t xml:space="preserve">winding ratio would be 11,000 / 415 = </w:t>
      </w:r>
      <w:r w:rsidR="00C61CBE">
        <w:t>26.5-1.</w:t>
      </w:r>
      <w:r w:rsidR="00C6352C">
        <w:t xml:space="preserve"> </w:t>
      </w:r>
      <w:proofErr w:type="spellStart"/>
      <w:r w:rsidR="00C6352C">
        <w:t>Its</w:t>
      </w:r>
      <w:proofErr w:type="spellEnd"/>
      <w:r w:rsidR="00C6352C">
        <w:t xml:space="preserve"> important on </w:t>
      </w:r>
      <w:r w:rsidR="00802640">
        <w:t xml:space="preserve">these types of systems to keep the current load on each phase as close as possible, if this is not done </w:t>
      </w:r>
      <w:r w:rsidR="000D5FE6">
        <w:t xml:space="preserve">it can cause the </w:t>
      </w:r>
      <w:r w:rsidR="007F6B4F">
        <w:t>neutral</w:t>
      </w:r>
      <w:r w:rsidR="000D5FE6">
        <w:t xml:space="preserve"> point to move away from the </w:t>
      </w:r>
      <w:r w:rsidR="007F6B4F">
        <w:t>centre</w:t>
      </w:r>
      <w:r w:rsidR="000D5FE6">
        <w:t xml:space="preserve"> of the star point up the phase which is least loaded, this causes voltage to form on the neutral</w:t>
      </w:r>
      <w:r w:rsidR="007F6B4F">
        <w:t>.</w:t>
      </w:r>
      <w:commentRangeEnd w:id="18"/>
      <w:r w:rsidR="00321711">
        <w:rPr>
          <w:rStyle w:val="CommentReference"/>
        </w:rPr>
        <w:commentReference w:id="18"/>
      </w:r>
    </w:p>
    <w:p w14:paraId="63093CD5" w14:textId="633C2555" w:rsidR="00747456" w:rsidRDefault="0090188E">
      <w:r>
        <w:t>12</w:t>
      </w:r>
      <w:r w:rsidR="00004B74">
        <w:t>.</w:t>
      </w:r>
    </w:p>
    <w:p w14:paraId="2C8F8C06" w14:textId="785BA9F1" w:rsidR="00004B74" w:rsidRDefault="00891A80">
      <w:commentRangeStart w:id="19"/>
      <w:r>
        <w:t>Figure 2</w:t>
      </w:r>
      <w:r w:rsidR="000D68B8">
        <w:t xml:space="preserve"> is an image </w:t>
      </w:r>
      <w:r w:rsidR="008348A4">
        <w:t>of a TN-S single phase 230</w:t>
      </w:r>
      <w:r w:rsidR="001B51BA">
        <w:t>V</w:t>
      </w:r>
      <w:r w:rsidR="008348A4">
        <w:t xml:space="preserve"> earthing system, in this system the </w:t>
      </w:r>
      <w:r w:rsidR="0092196F">
        <w:t>neutral</w:t>
      </w:r>
      <w:r w:rsidR="00BF7E92">
        <w:t xml:space="preserve"> and earth have </w:t>
      </w:r>
      <w:commentRangeStart w:id="20"/>
      <w:proofErr w:type="spellStart"/>
      <w:r w:rsidR="00BF7E92">
        <w:t xml:space="preserve">there </w:t>
      </w:r>
      <w:commentRangeEnd w:id="20"/>
      <w:r w:rsidR="0098283A">
        <w:rPr>
          <w:rStyle w:val="CommentReference"/>
        </w:rPr>
        <w:commentReference w:id="20"/>
      </w:r>
      <w:r w:rsidR="00BF7E92">
        <w:t>own</w:t>
      </w:r>
      <w:proofErr w:type="spellEnd"/>
      <w:r w:rsidR="00BF7E92">
        <w:t xml:space="preserve"> cables and aren’t share</w:t>
      </w:r>
      <w:r w:rsidR="001E2FF0">
        <w:t>d</w:t>
      </w:r>
      <w:r w:rsidR="00BF7E92">
        <w:t xml:space="preserve">, these types of systems are common in rural areas where </w:t>
      </w:r>
      <w:r w:rsidR="00666A27">
        <w:t>consumers may have their</w:t>
      </w:r>
      <w:r w:rsidR="00BF7E92">
        <w:t xml:space="preserve"> own transformer</w:t>
      </w:r>
      <w:r w:rsidR="0092196F">
        <w:t>.</w:t>
      </w:r>
      <w:commentRangeEnd w:id="19"/>
      <w:r w:rsidR="0098283A">
        <w:rPr>
          <w:rStyle w:val="CommentReference"/>
        </w:rPr>
        <w:commentReference w:id="19"/>
      </w:r>
    </w:p>
    <w:p w14:paraId="7DCE2975" w14:textId="45AC016F" w:rsidR="00D56EE8" w:rsidRDefault="00D56EE8">
      <w:r>
        <w:rPr>
          <w:noProof/>
        </w:rPr>
        <w:lastRenderedPageBreak/>
        <w:drawing>
          <wp:inline distT="0" distB="0" distL="0" distR="0" wp14:anchorId="0B3C137C" wp14:editId="71DD872D">
            <wp:extent cx="5731510" cy="2947670"/>
            <wp:effectExtent l="0" t="0" r="2540" b="5080"/>
            <wp:docPr id="2" name="Picture 2" descr="Western Power Distribution - Information for electrical install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estern Power Distribution - Information for electrical installer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947670"/>
                    </a:xfrm>
                    <a:prstGeom prst="rect">
                      <a:avLst/>
                    </a:prstGeom>
                    <a:noFill/>
                    <a:ln>
                      <a:noFill/>
                    </a:ln>
                  </pic:spPr>
                </pic:pic>
              </a:graphicData>
            </a:graphic>
          </wp:inline>
        </w:drawing>
      </w:r>
    </w:p>
    <w:p w14:paraId="651E97AB" w14:textId="50F3F4A8" w:rsidR="00004B74" w:rsidRPr="00891A80" w:rsidRDefault="00891A80">
      <w:pPr>
        <w:rPr>
          <w:i/>
          <w:iCs/>
        </w:rPr>
      </w:pPr>
      <w:r>
        <w:rPr>
          <w:i/>
          <w:iCs/>
        </w:rPr>
        <w:t>Figure 2</w:t>
      </w:r>
      <w:r w:rsidR="005F2A76">
        <w:rPr>
          <w:i/>
          <w:iCs/>
        </w:rPr>
        <w:t xml:space="preserve"> single phase </w:t>
      </w:r>
      <w:r w:rsidR="00BD082A">
        <w:rPr>
          <w:i/>
          <w:iCs/>
        </w:rPr>
        <w:t>TN-S</w:t>
      </w:r>
    </w:p>
    <w:p w14:paraId="528448D2" w14:textId="7B074BAC" w:rsidR="00004B74" w:rsidRDefault="0013203B">
      <w:commentRangeStart w:id="21"/>
      <w:r>
        <w:t>Figure 3</w:t>
      </w:r>
      <w:r w:rsidR="0071648D">
        <w:t xml:space="preserve"> is an image of a three wire </w:t>
      </w:r>
      <w:r w:rsidR="00BD082A">
        <w:t>TN-S</w:t>
      </w:r>
      <w:r w:rsidR="00BE0545">
        <w:t xml:space="preserve"> system where we can see the three phases coming from the edges of the star and the earth at the </w:t>
      </w:r>
      <w:r w:rsidR="003E1774">
        <w:t>star point</w:t>
      </w:r>
      <w:r w:rsidR="000C24EE">
        <w:t>.</w:t>
      </w:r>
      <w:commentRangeEnd w:id="21"/>
      <w:r w:rsidR="0012132F">
        <w:rPr>
          <w:rStyle w:val="CommentReference"/>
        </w:rPr>
        <w:commentReference w:id="21"/>
      </w:r>
    </w:p>
    <w:p w14:paraId="49C6A763" w14:textId="4F383513" w:rsidR="000C24EE" w:rsidRDefault="000C24EE">
      <w:r>
        <w:rPr>
          <w:noProof/>
        </w:rPr>
        <w:drawing>
          <wp:inline distT="0" distB="0" distL="0" distR="0" wp14:anchorId="179126DB" wp14:editId="253B8927">
            <wp:extent cx="5731510" cy="2903220"/>
            <wp:effectExtent l="0" t="0" r="2540" b="0"/>
            <wp:docPr id="3" name="Picture 3" descr="Types of Earthing Systems Used in Electrical Installations ~ Learning  Electrical Engine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ypes of Earthing Systems Used in Electrical Installations ~ Learning  Electrical Engineer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903220"/>
                    </a:xfrm>
                    <a:prstGeom prst="rect">
                      <a:avLst/>
                    </a:prstGeom>
                    <a:noFill/>
                    <a:ln>
                      <a:noFill/>
                    </a:ln>
                  </pic:spPr>
                </pic:pic>
              </a:graphicData>
            </a:graphic>
          </wp:inline>
        </w:drawing>
      </w:r>
    </w:p>
    <w:p w14:paraId="6B21BB58" w14:textId="1D2E65AA" w:rsidR="0013203B" w:rsidRPr="0013203B" w:rsidRDefault="0013203B">
      <w:pPr>
        <w:rPr>
          <w:i/>
          <w:iCs/>
        </w:rPr>
      </w:pPr>
      <w:r>
        <w:rPr>
          <w:i/>
          <w:iCs/>
        </w:rPr>
        <w:t>Figure 3</w:t>
      </w:r>
      <w:r w:rsidR="005F2A76">
        <w:rPr>
          <w:i/>
          <w:iCs/>
        </w:rPr>
        <w:t xml:space="preserve"> three wire</w:t>
      </w:r>
      <w:r>
        <w:rPr>
          <w:i/>
          <w:iCs/>
        </w:rPr>
        <w:t xml:space="preserve"> </w:t>
      </w:r>
      <w:r w:rsidR="009177D4">
        <w:rPr>
          <w:i/>
          <w:iCs/>
        </w:rPr>
        <w:t xml:space="preserve">TN-S </w:t>
      </w:r>
      <w:r>
        <w:rPr>
          <w:i/>
          <w:iCs/>
        </w:rPr>
        <w:t>earthing system</w:t>
      </w:r>
    </w:p>
    <w:p w14:paraId="7E8CFB90" w14:textId="77777777" w:rsidR="0013203B" w:rsidRDefault="0013203B"/>
    <w:p w14:paraId="503DE9F9" w14:textId="77777777" w:rsidR="0013203B" w:rsidRDefault="0013203B"/>
    <w:p w14:paraId="7E89ED13" w14:textId="77777777" w:rsidR="0013203B" w:rsidRDefault="0013203B"/>
    <w:p w14:paraId="495E5DCD" w14:textId="77777777" w:rsidR="0013203B" w:rsidRDefault="0013203B"/>
    <w:p w14:paraId="18509525" w14:textId="77777777" w:rsidR="0013203B" w:rsidRDefault="0013203B"/>
    <w:p w14:paraId="3C3ED46D" w14:textId="44414DC0" w:rsidR="00004B74" w:rsidRDefault="0013203B">
      <w:commentRangeStart w:id="22"/>
      <w:r>
        <w:lastRenderedPageBreak/>
        <w:t>Figure 4</w:t>
      </w:r>
      <w:r w:rsidR="007B3221">
        <w:t xml:space="preserve"> is the four wire </w:t>
      </w:r>
      <w:proofErr w:type="spellStart"/>
      <w:r w:rsidR="007B3221">
        <w:t>tn</w:t>
      </w:r>
      <w:proofErr w:type="spellEnd"/>
      <w:r w:rsidR="007B3221">
        <w:t xml:space="preserve">-s style system </w:t>
      </w:r>
      <w:r w:rsidR="00B75C02">
        <w:t xml:space="preserve">it has the three phases and a cable for the </w:t>
      </w:r>
      <w:r w:rsidR="00FC2EB2">
        <w:t>neutral</w:t>
      </w:r>
      <w:r w:rsidR="00B75C02">
        <w:t xml:space="preserve"> and earth.</w:t>
      </w:r>
      <w:commentRangeEnd w:id="22"/>
      <w:r w:rsidR="0098283A">
        <w:rPr>
          <w:rStyle w:val="CommentReference"/>
        </w:rPr>
        <w:commentReference w:id="22"/>
      </w:r>
    </w:p>
    <w:p w14:paraId="54A51598" w14:textId="69F5A3D1" w:rsidR="00B75C02" w:rsidRDefault="00B75C02">
      <w:r>
        <w:rPr>
          <w:noProof/>
        </w:rPr>
        <w:drawing>
          <wp:inline distT="0" distB="0" distL="0" distR="0" wp14:anchorId="594BAD29" wp14:editId="26E55DF5">
            <wp:extent cx="3345180" cy="2061242"/>
            <wp:effectExtent l="0" t="0" r="7620" b="0"/>
            <wp:docPr id="4" name="Picture 4" descr="power-supply-system-TN-C-TN-C-S-TN-S-TT-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ower-supply-system-TN-C-TN-C-S-TN-S-TT-IT-"/>
                    <pic:cNvPicPr>
                      <a:picLocks noChangeAspect="1" noChangeArrowheads="1"/>
                    </pic:cNvPicPr>
                  </pic:nvPicPr>
                  <pic:blipFill rotWithShape="1">
                    <a:blip r:embed="rId12">
                      <a:extLst>
                        <a:ext uri="{28A0092B-C50C-407E-A947-70E740481C1C}">
                          <a14:useLocalDpi xmlns:a14="http://schemas.microsoft.com/office/drawing/2010/main" val="0"/>
                        </a:ext>
                      </a:extLst>
                    </a:blip>
                    <a:srcRect t="49746" r="67959"/>
                    <a:stretch/>
                  </pic:blipFill>
                  <pic:spPr bwMode="auto">
                    <a:xfrm>
                      <a:off x="0" y="0"/>
                      <a:ext cx="3351180" cy="2064939"/>
                    </a:xfrm>
                    <a:prstGeom prst="rect">
                      <a:avLst/>
                    </a:prstGeom>
                    <a:noFill/>
                    <a:ln>
                      <a:noFill/>
                    </a:ln>
                    <a:extLst>
                      <a:ext uri="{53640926-AAD7-44D8-BBD7-CCE9431645EC}">
                        <a14:shadowObscured xmlns:a14="http://schemas.microsoft.com/office/drawing/2010/main"/>
                      </a:ext>
                    </a:extLst>
                  </pic:spPr>
                </pic:pic>
              </a:graphicData>
            </a:graphic>
          </wp:inline>
        </w:drawing>
      </w:r>
    </w:p>
    <w:p w14:paraId="21FAEA5C" w14:textId="77777777" w:rsidR="00004B74" w:rsidRDefault="00004B74"/>
    <w:p w14:paraId="65366C82" w14:textId="73A6AC8D" w:rsidR="00004B74" w:rsidRPr="0013203B" w:rsidRDefault="0013203B">
      <w:pPr>
        <w:rPr>
          <w:i/>
          <w:iCs/>
        </w:rPr>
      </w:pPr>
      <w:r>
        <w:rPr>
          <w:i/>
          <w:iCs/>
        </w:rPr>
        <w:t xml:space="preserve">Figure 4 Four wire </w:t>
      </w:r>
      <w:commentRangeStart w:id="23"/>
      <w:proofErr w:type="spellStart"/>
      <w:r>
        <w:rPr>
          <w:i/>
          <w:iCs/>
        </w:rPr>
        <w:t>tn</w:t>
      </w:r>
      <w:proofErr w:type="spellEnd"/>
      <w:r>
        <w:rPr>
          <w:i/>
          <w:iCs/>
        </w:rPr>
        <w:t xml:space="preserve">-s </w:t>
      </w:r>
      <w:commentRangeEnd w:id="23"/>
      <w:r w:rsidR="0012132F">
        <w:rPr>
          <w:rStyle w:val="CommentReference"/>
        </w:rPr>
        <w:commentReference w:id="23"/>
      </w:r>
    </w:p>
    <w:p w14:paraId="0018FA5B" w14:textId="77777777" w:rsidR="00004B74" w:rsidRDefault="00004B74"/>
    <w:p w14:paraId="64F5B4D7" w14:textId="113F7496" w:rsidR="00004B74" w:rsidRDefault="00004B74">
      <w:pPr>
        <w:rPr>
          <w:u w:val="single"/>
        </w:rPr>
      </w:pPr>
      <w:r>
        <w:rPr>
          <w:u w:val="single"/>
        </w:rPr>
        <w:t>Bibliography</w:t>
      </w:r>
    </w:p>
    <w:p w14:paraId="2108F2A7" w14:textId="6318F128" w:rsidR="00004B74" w:rsidRDefault="00D61AAE">
      <w:pPr>
        <w:rPr>
          <w:rFonts w:ascii="Verdana" w:hAnsi="Verdana"/>
          <w:color w:val="000000"/>
          <w:sz w:val="20"/>
          <w:szCs w:val="20"/>
        </w:rPr>
      </w:pPr>
      <w:r>
        <w:rPr>
          <w:rFonts w:ascii="Verdana" w:hAnsi="Verdana"/>
          <w:i/>
          <w:iCs/>
          <w:color w:val="000000"/>
          <w:sz w:val="20"/>
          <w:szCs w:val="20"/>
        </w:rPr>
        <w:t xml:space="preserve">Figure 1, </w:t>
      </w:r>
      <w:r w:rsidR="00DC1CBD">
        <w:rPr>
          <w:rFonts w:ascii="Verdana" w:hAnsi="Verdana"/>
          <w:color w:val="000000"/>
          <w:sz w:val="20"/>
          <w:szCs w:val="20"/>
        </w:rPr>
        <w:t>Unknown. (Unknown). </w:t>
      </w:r>
      <w:r w:rsidR="00DC1CBD">
        <w:rPr>
          <w:rFonts w:ascii="Verdana" w:hAnsi="Verdana"/>
          <w:i/>
          <w:iCs/>
          <w:color w:val="000000"/>
          <w:sz w:val="20"/>
          <w:szCs w:val="20"/>
        </w:rPr>
        <w:t>Transformers.</w:t>
      </w:r>
      <w:r w:rsidR="00DC1CBD">
        <w:rPr>
          <w:rFonts w:ascii="Verdana" w:hAnsi="Verdana"/>
          <w:color w:val="000000"/>
          <w:sz w:val="20"/>
          <w:szCs w:val="20"/>
        </w:rPr>
        <w:t> Available: https://www.itacanet.org/basic-electrical-engineering/part-15-transformers/. Last accessed 03/2/2022.</w:t>
      </w:r>
    </w:p>
    <w:p w14:paraId="032D1E49" w14:textId="07C7B88B" w:rsidR="00DC6313" w:rsidRDefault="006870B8">
      <w:pPr>
        <w:rPr>
          <w:rFonts w:ascii="Verdana" w:hAnsi="Verdana"/>
          <w:color w:val="000000"/>
          <w:sz w:val="20"/>
          <w:szCs w:val="20"/>
        </w:rPr>
      </w:pPr>
      <w:r>
        <w:rPr>
          <w:rFonts w:ascii="Verdana" w:hAnsi="Verdana"/>
          <w:i/>
          <w:iCs/>
          <w:color w:val="000000"/>
          <w:sz w:val="20"/>
          <w:szCs w:val="20"/>
        </w:rPr>
        <w:t xml:space="preserve">Figure 2, </w:t>
      </w:r>
      <w:r w:rsidR="00265D4D">
        <w:rPr>
          <w:rFonts w:ascii="Verdana" w:hAnsi="Verdana"/>
          <w:color w:val="000000"/>
          <w:sz w:val="20"/>
          <w:szCs w:val="20"/>
        </w:rPr>
        <w:t>Unknown. (Unknown). </w:t>
      </w:r>
      <w:r w:rsidR="00265D4D">
        <w:rPr>
          <w:rFonts w:ascii="Verdana" w:hAnsi="Verdana"/>
          <w:i/>
          <w:iCs/>
          <w:color w:val="000000"/>
          <w:sz w:val="20"/>
          <w:szCs w:val="20"/>
        </w:rPr>
        <w:t>Information for Electrical Installers.</w:t>
      </w:r>
      <w:r w:rsidR="00265D4D">
        <w:rPr>
          <w:rFonts w:ascii="Verdana" w:hAnsi="Verdana"/>
          <w:color w:val="000000"/>
          <w:sz w:val="20"/>
          <w:szCs w:val="20"/>
        </w:rPr>
        <w:t xml:space="preserve"> Available: </w:t>
      </w:r>
      <w:hyperlink r:id="rId13" w:history="1">
        <w:r w:rsidR="00DC6313" w:rsidRPr="00EE2403">
          <w:rPr>
            <w:rStyle w:val="Hyperlink"/>
            <w:rFonts w:ascii="Verdana" w:hAnsi="Verdana"/>
            <w:sz w:val="20"/>
            <w:szCs w:val="20"/>
          </w:rPr>
          <w:t>https://www.westernpower.co.uk/connections-landing/information-for-electrical-installers. Last accessed 15/1/2022</w:t>
        </w:r>
      </w:hyperlink>
      <w:r w:rsidR="00265D4D">
        <w:rPr>
          <w:rFonts w:ascii="Verdana" w:hAnsi="Verdana"/>
          <w:color w:val="000000"/>
          <w:sz w:val="20"/>
          <w:szCs w:val="20"/>
        </w:rPr>
        <w:t>.</w:t>
      </w:r>
    </w:p>
    <w:p w14:paraId="3CC9E667" w14:textId="089EC831" w:rsidR="00DC6313" w:rsidRDefault="0013203B">
      <w:pPr>
        <w:rPr>
          <w:rFonts w:ascii="Verdana" w:hAnsi="Verdana"/>
          <w:color w:val="000000"/>
          <w:sz w:val="20"/>
          <w:szCs w:val="20"/>
        </w:rPr>
      </w:pPr>
      <w:r>
        <w:rPr>
          <w:rFonts w:ascii="Verdana" w:hAnsi="Verdana"/>
          <w:i/>
          <w:iCs/>
          <w:color w:val="000000"/>
          <w:sz w:val="20"/>
          <w:szCs w:val="20"/>
        </w:rPr>
        <w:t>Figure 3</w:t>
      </w:r>
      <w:r w:rsidR="006B4DE5">
        <w:rPr>
          <w:rFonts w:ascii="Verdana" w:hAnsi="Verdana"/>
          <w:i/>
          <w:iCs/>
          <w:color w:val="000000"/>
          <w:sz w:val="20"/>
          <w:szCs w:val="20"/>
        </w:rPr>
        <w:t xml:space="preserve">, </w:t>
      </w:r>
      <w:r w:rsidR="00DC6313">
        <w:rPr>
          <w:rFonts w:ascii="Verdana" w:hAnsi="Verdana"/>
          <w:color w:val="000000"/>
          <w:sz w:val="20"/>
          <w:szCs w:val="20"/>
        </w:rPr>
        <w:t>Unknown. (Unknown). </w:t>
      </w:r>
      <w:r w:rsidR="00DC6313">
        <w:rPr>
          <w:rFonts w:ascii="Verdana" w:hAnsi="Verdana"/>
          <w:i/>
          <w:iCs/>
          <w:color w:val="000000"/>
          <w:sz w:val="20"/>
          <w:szCs w:val="20"/>
        </w:rPr>
        <w:t>Types of Earthing System.</w:t>
      </w:r>
      <w:r w:rsidR="00DC6313">
        <w:rPr>
          <w:rFonts w:ascii="Verdana" w:hAnsi="Verdana"/>
          <w:color w:val="000000"/>
          <w:sz w:val="20"/>
          <w:szCs w:val="20"/>
        </w:rPr>
        <w:t> Available: https://www.electricalengineeringtoolbox.com/2015/12/types-of-earthing-systems-used-in.html. Last accessed 25/1/2022.</w:t>
      </w:r>
    </w:p>
    <w:p w14:paraId="2471C93D" w14:textId="58FA68E1" w:rsidR="00A904AD" w:rsidRPr="00A904AD" w:rsidRDefault="00A904AD">
      <w:pPr>
        <w:rPr>
          <w:rFonts w:ascii="Verdana" w:hAnsi="Verdana"/>
          <w:i/>
          <w:iCs/>
          <w:color w:val="000000"/>
          <w:sz w:val="20"/>
          <w:szCs w:val="20"/>
        </w:rPr>
      </w:pPr>
      <w:r>
        <w:rPr>
          <w:rFonts w:ascii="Verdana" w:hAnsi="Verdana"/>
          <w:i/>
          <w:iCs/>
          <w:color w:val="000000"/>
          <w:sz w:val="20"/>
          <w:szCs w:val="20"/>
        </w:rPr>
        <w:t xml:space="preserve">Figure 4, </w:t>
      </w:r>
      <w:r>
        <w:rPr>
          <w:rFonts w:ascii="Verdana" w:hAnsi="Verdana"/>
          <w:color w:val="000000"/>
          <w:sz w:val="20"/>
          <w:szCs w:val="20"/>
        </w:rPr>
        <w:t>Edvard. (2014). </w:t>
      </w:r>
      <w:r>
        <w:rPr>
          <w:rFonts w:ascii="Verdana" w:hAnsi="Verdana"/>
          <w:i/>
          <w:iCs/>
          <w:color w:val="000000"/>
          <w:sz w:val="20"/>
          <w:szCs w:val="20"/>
        </w:rPr>
        <w:t>Erection of earthing arrangements.</w:t>
      </w:r>
      <w:r>
        <w:rPr>
          <w:rFonts w:ascii="Verdana" w:hAnsi="Verdana"/>
          <w:color w:val="000000"/>
          <w:sz w:val="20"/>
          <w:szCs w:val="20"/>
        </w:rPr>
        <w:t> Available: https://electrical-engineering-portal.com/erection-procedures-of-earthing-arrangements-tnc-tn-s-tnc-s-and-tt. Last accessed 05/02/2022.</w:t>
      </w:r>
    </w:p>
    <w:p w14:paraId="08156513" w14:textId="5EB6C35E" w:rsidR="00B52FCF" w:rsidRDefault="00D9293F">
      <w:pPr>
        <w:rPr>
          <w:rFonts w:ascii="Verdana" w:hAnsi="Verdana"/>
          <w:color w:val="000000"/>
          <w:sz w:val="20"/>
          <w:szCs w:val="20"/>
        </w:rPr>
      </w:pPr>
      <w:r>
        <w:rPr>
          <w:rFonts w:ascii="Verdana" w:hAnsi="Verdana"/>
          <w:color w:val="000000"/>
          <w:sz w:val="20"/>
          <w:szCs w:val="20"/>
        </w:rPr>
        <w:t>Unknown. (Unknown). </w:t>
      </w:r>
      <w:r>
        <w:rPr>
          <w:rFonts w:ascii="Verdana" w:hAnsi="Verdana"/>
          <w:i/>
          <w:iCs/>
          <w:color w:val="000000"/>
          <w:sz w:val="20"/>
          <w:szCs w:val="20"/>
        </w:rPr>
        <w:t>Power Supply System.</w:t>
      </w:r>
      <w:r>
        <w:rPr>
          <w:rFonts w:ascii="Verdana" w:hAnsi="Verdana"/>
          <w:color w:val="000000"/>
          <w:sz w:val="20"/>
          <w:szCs w:val="20"/>
        </w:rPr>
        <w:t> Available: https://www.lsp-international.com/power-supply-system/. Last accessed 23/1/2022.</w:t>
      </w:r>
    </w:p>
    <w:p w14:paraId="35D1A6F9" w14:textId="15E7BE62" w:rsidR="0013203B" w:rsidRDefault="0013203B">
      <w:pPr>
        <w:rPr>
          <w:rFonts w:ascii="Verdana" w:hAnsi="Verdana"/>
          <w:color w:val="000000"/>
          <w:sz w:val="20"/>
          <w:szCs w:val="20"/>
        </w:rPr>
      </w:pPr>
    </w:p>
    <w:p w14:paraId="767F75AA" w14:textId="12D1E037" w:rsidR="00AE36AB" w:rsidRDefault="00AE36AB">
      <w:pPr>
        <w:rPr>
          <w:rFonts w:ascii="Verdana" w:hAnsi="Verdana"/>
          <w:color w:val="000000"/>
          <w:sz w:val="20"/>
          <w:szCs w:val="20"/>
        </w:rPr>
      </w:pPr>
    </w:p>
    <w:p w14:paraId="18934F5C" w14:textId="66584ACB" w:rsidR="00AE36AB" w:rsidRDefault="00AE36AB">
      <w:pPr>
        <w:rPr>
          <w:rFonts w:ascii="Verdana" w:hAnsi="Verdana"/>
          <w:color w:val="000000"/>
          <w:sz w:val="20"/>
          <w:szCs w:val="20"/>
        </w:rPr>
      </w:pPr>
    </w:p>
    <w:p w14:paraId="643A4DCC" w14:textId="2BC77536" w:rsidR="00AE36AB" w:rsidRDefault="00AE36AB">
      <w:pPr>
        <w:rPr>
          <w:rFonts w:ascii="Verdana" w:hAnsi="Verdana"/>
          <w:color w:val="000000"/>
          <w:sz w:val="20"/>
          <w:szCs w:val="20"/>
        </w:rPr>
      </w:pPr>
    </w:p>
    <w:p w14:paraId="1DE853E3" w14:textId="74E6F8F0" w:rsidR="00AE36AB" w:rsidRDefault="00AE36AB">
      <w:pPr>
        <w:rPr>
          <w:rFonts w:ascii="Verdana" w:hAnsi="Verdana"/>
          <w:color w:val="000000"/>
          <w:sz w:val="20"/>
          <w:szCs w:val="20"/>
        </w:rPr>
      </w:pPr>
    </w:p>
    <w:p w14:paraId="5BE90858" w14:textId="15F20D3C" w:rsidR="00AE36AB" w:rsidRDefault="00AE36AB">
      <w:pPr>
        <w:rPr>
          <w:rFonts w:ascii="Verdana" w:hAnsi="Verdana"/>
          <w:color w:val="000000"/>
          <w:sz w:val="20"/>
          <w:szCs w:val="20"/>
        </w:rPr>
      </w:pPr>
    </w:p>
    <w:p w14:paraId="01F2748B" w14:textId="4D6D9F62" w:rsidR="00AE36AB" w:rsidRDefault="00AE36AB">
      <w:pPr>
        <w:rPr>
          <w:rFonts w:ascii="Verdana" w:hAnsi="Verdana"/>
          <w:color w:val="000000"/>
          <w:sz w:val="20"/>
          <w:szCs w:val="20"/>
        </w:rPr>
      </w:pPr>
    </w:p>
    <w:p w14:paraId="018856DD" w14:textId="77777777" w:rsidR="00AE36AB" w:rsidRDefault="00AE36AB">
      <w:pPr>
        <w:rPr>
          <w:rFonts w:ascii="Verdana" w:hAnsi="Verdana"/>
          <w:color w:val="000000"/>
          <w:sz w:val="20"/>
          <w:szCs w:val="20"/>
        </w:rPr>
      </w:pPr>
    </w:p>
    <w:p w14:paraId="51C80C81" w14:textId="667901BF" w:rsidR="0013203B" w:rsidRDefault="00AE36AB">
      <w:pPr>
        <w:rPr>
          <w:rFonts w:cstheme="minorHAnsi"/>
          <w:b/>
          <w:color w:val="000000"/>
          <w:u w:val="single"/>
        </w:rPr>
      </w:pPr>
      <w:r w:rsidRPr="00AE36AB">
        <w:rPr>
          <w:rFonts w:cstheme="minorHAnsi"/>
          <w:b/>
          <w:color w:val="000000"/>
          <w:u w:val="single"/>
        </w:rPr>
        <w:lastRenderedPageBreak/>
        <w:t>Marking Comments</w:t>
      </w:r>
    </w:p>
    <w:p w14:paraId="4B44F5B2" w14:textId="718C3527" w:rsidR="00AE36AB" w:rsidRPr="00E85E16" w:rsidRDefault="00AE36AB">
      <w:pPr>
        <w:rPr>
          <w:rFonts w:cstheme="minorHAnsi"/>
          <w:i/>
          <w:color w:val="000000"/>
        </w:rPr>
      </w:pPr>
      <w:r w:rsidRPr="00E85E16">
        <w:rPr>
          <w:rFonts w:cstheme="minorHAnsi"/>
          <w:i/>
          <w:color w:val="000000"/>
        </w:rPr>
        <w:t>While the content of the assignment is reasonably accurate, you have not directly referenced your diagrams and images included in your answers</w:t>
      </w:r>
      <w:r w:rsidR="000C1389" w:rsidRPr="00E85E16">
        <w:rPr>
          <w:rFonts w:cstheme="minorHAnsi"/>
          <w:i/>
          <w:color w:val="000000"/>
        </w:rPr>
        <w:t xml:space="preserve"> but rather have included them in your bibliography.</w:t>
      </w:r>
    </w:p>
    <w:p w14:paraId="1417D689" w14:textId="2A1BEEDC" w:rsidR="000C1389" w:rsidRPr="00E85E16" w:rsidRDefault="000C1389">
      <w:pPr>
        <w:rPr>
          <w:rFonts w:cstheme="minorHAnsi"/>
          <w:i/>
          <w:color w:val="000000"/>
        </w:rPr>
      </w:pPr>
      <w:r w:rsidRPr="00E85E16">
        <w:rPr>
          <w:rFonts w:cstheme="minorHAnsi"/>
          <w:i/>
          <w:color w:val="000000"/>
        </w:rPr>
        <w:t xml:space="preserve">Technical terminology used in the assignment could be better but is sufficient so that your answers can be understood. </w:t>
      </w:r>
    </w:p>
    <w:p w14:paraId="2FE4519D" w14:textId="77777777" w:rsidR="00E85E16" w:rsidRDefault="000C1389">
      <w:pPr>
        <w:rPr>
          <w:rFonts w:cstheme="minorHAnsi"/>
          <w:i/>
          <w:color w:val="000000"/>
        </w:rPr>
      </w:pPr>
      <w:r w:rsidRPr="00E85E16">
        <w:rPr>
          <w:rFonts w:cstheme="minorHAnsi"/>
          <w:i/>
          <w:color w:val="000000"/>
        </w:rPr>
        <w:t>The layout and written work can be quite difficult to understand and better would be expected at this level of study.</w:t>
      </w:r>
      <w:r w:rsidR="00E85E16" w:rsidRPr="00E85E16">
        <w:rPr>
          <w:rFonts w:cstheme="minorHAnsi"/>
          <w:i/>
          <w:color w:val="000000"/>
        </w:rPr>
        <w:t xml:space="preserve"> </w:t>
      </w:r>
    </w:p>
    <w:p w14:paraId="0CA72BBE" w14:textId="130B345B" w:rsidR="000C1389" w:rsidRPr="00E85E16" w:rsidRDefault="00E85E16">
      <w:pPr>
        <w:rPr>
          <w:rFonts w:cstheme="minorHAnsi"/>
          <w:i/>
          <w:color w:val="000000"/>
        </w:rPr>
      </w:pPr>
      <w:r w:rsidRPr="00E85E16">
        <w:rPr>
          <w:rFonts w:cstheme="minorHAnsi"/>
          <w:i/>
          <w:color w:val="000000"/>
        </w:rPr>
        <w:t>You need to spend time structuring your answers with the use of correct terminology rather than ‘site speak’ which is prominent in your answers.</w:t>
      </w:r>
    </w:p>
    <w:p w14:paraId="6BB7D455" w14:textId="77777777" w:rsidR="00E85E16" w:rsidRPr="00E85E16" w:rsidRDefault="000C1389">
      <w:pPr>
        <w:rPr>
          <w:rFonts w:cstheme="minorHAnsi"/>
          <w:i/>
          <w:color w:val="000000"/>
        </w:rPr>
      </w:pPr>
      <w:r w:rsidRPr="00E85E16">
        <w:rPr>
          <w:rFonts w:cstheme="minorHAnsi"/>
          <w:i/>
          <w:color w:val="000000"/>
        </w:rPr>
        <w:t>Overall, the assignment achieves a low pass grade</w:t>
      </w:r>
      <w:r w:rsidR="00E85E16" w:rsidRPr="00E85E16">
        <w:rPr>
          <w:rFonts w:cstheme="minorHAnsi"/>
          <w:i/>
          <w:color w:val="000000"/>
        </w:rPr>
        <w:t>.</w:t>
      </w:r>
    </w:p>
    <w:p w14:paraId="3829843A" w14:textId="77777777" w:rsidR="00E85E16" w:rsidRPr="00E85E16" w:rsidRDefault="00E85E16">
      <w:pPr>
        <w:rPr>
          <w:rFonts w:cstheme="minorHAnsi"/>
          <w:i/>
          <w:color w:val="000000"/>
        </w:rPr>
      </w:pPr>
    </w:p>
    <w:p w14:paraId="75C6E22C" w14:textId="71B049C6" w:rsidR="000C1389" w:rsidRPr="00E85E16" w:rsidRDefault="00E85E16">
      <w:pPr>
        <w:rPr>
          <w:rFonts w:cstheme="minorHAnsi"/>
          <w:i/>
          <w:color w:val="000000"/>
        </w:rPr>
      </w:pPr>
      <w:r w:rsidRPr="00E85E16">
        <w:rPr>
          <w:rFonts w:cstheme="minorHAnsi"/>
          <w:i/>
          <w:color w:val="000000"/>
        </w:rPr>
        <w:t>Steven Evans</w:t>
      </w:r>
      <w:r w:rsidR="000C1389" w:rsidRPr="00E85E16">
        <w:rPr>
          <w:rFonts w:cstheme="minorHAnsi"/>
          <w:i/>
          <w:color w:val="000000"/>
        </w:rPr>
        <w:t xml:space="preserve"> </w:t>
      </w:r>
    </w:p>
    <w:p w14:paraId="244FBE94" w14:textId="77777777" w:rsidR="00AE36AB" w:rsidRPr="00AE36AB" w:rsidRDefault="00AE36AB">
      <w:pPr>
        <w:rPr>
          <w:rFonts w:cstheme="minorHAnsi"/>
          <w:color w:val="000000"/>
        </w:rPr>
      </w:pPr>
    </w:p>
    <w:p w14:paraId="1993D64E" w14:textId="42209964" w:rsidR="0013203B" w:rsidRPr="00004B74" w:rsidRDefault="0013203B"/>
    <w:sectPr w:rsidR="0013203B" w:rsidRPr="00004B7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Steven Evans" w:date="2022-06-14T07:53:00Z" w:initials="SE">
    <w:p w14:paraId="4666681F" w14:textId="3662FCC8" w:rsidR="0018019F" w:rsidRDefault="0018019F">
      <w:pPr>
        <w:pStyle w:val="CommentText"/>
      </w:pPr>
      <w:r>
        <w:rPr>
          <w:rStyle w:val="CommentReference"/>
        </w:rPr>
        <w:annotationRef/>
      </w:r>
      <w:r w:rsidR="000C1389">
        <w:t>Your answer is accurate but not written very well.</w:t>
      </w:r>
    </w:p>
  </w:comment>
  <w:comment w:id="3" w:author="Steven Evans" w:date="2022-06-14T07:51:00Z" w:initials="SE">
    <w:p w14:paraId="20ED319D" w14:textId="04248FE8" w:rsidR="0018019F" w:rsidRDefault="0018019F">
      <w:pPr>
        <w:pStyle w:val="CommentText"/>
      </w:pPr>
      <w:r>
        <w:rPr>
          <w:rStyle w:val="CommentReference"/>
        </w:rPr>
        <w:annotationRef/>
      </w:r>
      <w:r>
        <w:t>Spelling.</w:t>
      </w:r>
    </w:p>
  </w:comment>
  <w:comment w:id="2" w:author="Steven Evans" w:date="2022-06-14T07:52:00Z" w:initials="SE">
    <w:p w14:paraId="09B15DF3" w14:textId="2C1F4352" w:rsidR="0018019F" w:rsidRDefault="0018019F">
      <w:pPr>
        <w:pStyle w:val="CommentText"/>
      </w:pPr>
      <w:r>
        <w:rPr>
          <w:rStyle w:val="CommentReference"/>
        </w:rPr>
        <w:annotationRef/>
      </w:r>
      <w:r>
        <w:t xml:space="preserve">While your answer is almost technically correct, it is not written well. </w:t>
      </w:r>
    </w:p>
  </w:comment>
  <w:comment w:id="5" w:author="Steven Evans" w:date="2022-06-14T07:50:00Z" w:initials="SE">
    <w:p w14:paraId="51F33871" w14:textId="6325BAEA" w:rsidR="0018019F" w:rsidRDefault="0018019F">
      <w:pPr>
        <w:pStyle w:val="CommentText"/>
      </w:pPr>
      <w:r>
        <w:rPr>
          <w:rStyle w:val="CommentReference"/>
        </w:rPr>
        <w:annotationRef/>
      </w:r>
      <w:r>
        <w:t>partition?</w:t>
      </w:r>
    </w:p>
  </w:comment>
  <w:comment w:id="6" w:author="Steven Evans" w:date="2022-06-14T07:50:00Z" w:initials="SE">
    <w:p w14:paraId="606DA97D" w14:textId="0D8DD37E" w:rsidR="0018019F" w:rsidRDefault="0018019F">
      <w:pPr>
        <w:pStyle w:val="CommentText"/>
      </w:pPr>
      <w:r>
        <w:rPr>
          <w:rStyle w:val="CommentReference"/>
        </w:rPr>
        <w:annotationRef/>
      </w:r>
      <w:r>
        <w:t>partition?</w:t>
      </w:r>
    </w:p>
  </w:comment>
  <w:comment w:id="7" w:author="Steven Evans" w:date="2022-06-14T07:50:00Z" w:initials="SE">
    <w:p w14:paraId="3980969F" w14:textId="5F266E98" w:rsidR="0018019F" w:rsidRDefault="0018019F">
      <w:pPr>
        <w:pStyle w:val="CommentText"/>
      </w:pPr>
      <w:r>
        <w:rPr>
          <w:rStyle w:val="CommentReference"/>
        </w:rPr>
        <w:annotationRef/>
      </w:r>
      <w:r>
        <w:t>partition?</w:t>
      </w:r>
    </w:p>
  </w:comment>
  <w:comment w:id="4" w:author="Steven Evans" w:date="2022-06-14T07:51:00Z" w:initials="SE">
    <w:p w14:paraId="14F7379B" w14:textId="3EFA3C6F" w:rsidR="0018019F" w:rsidRDefault="0018019F">
      <w:pPr>
        <w:pStyle w:val="CommentText"/>
      </w:pPr>
      <w:r>
        <w:rPr>
          <w:rStyle w:val="CommentReference"/>
        </w:rPr>
        <w:annotationRef/>
      </w:r>
      <w:r>
        <w:t>Although I can understand your answer, it is not written well.</w:t>
      </w:r>
    </w:p>
  </w:comment>
  <w:comment w:id="8" w:author="Steven Evans" w:date="2022-06-14T07:49:00Z" w:initials="SE">
    <w:p w14:paraId="73FDC3E7" w14:textId="77777777" w:rsidR="0018019F" w:rsidRDefault="0018019F">
      <w:pPr>
        <w:pStyle w:val="CommentText"/>
      </w:pPr>
      <w:r>
        <w:rPr>
          <w:rStyle w:val="CommentReference"/>
        </w:rPr>
        <w:annotationRef/>
      </w:r>
      <w:r>
        <w:t>Your drawing is not technically accurate.</w:t>
      </w:r>
      <w:r w:rsidR="00E85E16">
        <w:t xml:space="preserve"> You have shown the three current transformers all on phase one and have not included the third phase at all.</w:t>
      </w:r>
    </w:p>
    <w:p w14:paraId="2CA4060A" w14:textId="3D776175" w:rsidR="00E85E16" w:rsidRDefault="00E85E16">
      <w:pPr>
        <w:pStyle w:val="CommentText"/>
      </w:pPr>
      <w:r>
        <w:t>There is no written explanation in your answer only the image of your CT drawing.</w:t>
      </w:r>
    </w:p>
  </w:comment>
  <w:comment w:id="10" w:author="Steven Evans" w:date="2022-06-14T07:48:00Z" w:initials="SE">
    <w:p w14:paraId="3B3769E7" w14:textId="43B9DFED" w:rsidR="00E218B1" w:rsidRDefault="00E218B1">
      <w:pPr>
        <w:pStyle w:val="CommentText"/>
      </w:pPr>
      <w:r>
        <w:rPr>
          <w:rStyle w:val="CommentReference"/>
        </w:rPr>
        <w:annotationRef/>
      </w:r>
      <w:r>
        <w:t>?</w:t>
      </w:r>
    </w:p>
  </w:comment>
  <w:comment w:id="9" w:author="Steven Evans" w:date="2022-06-14T07:48:00Z" w:initials="SE">
    <w:p w14:paraId="5608E897" w14:textId="7D89DB03" w:rsidR="0018019F" w:rsidRDefault="0018019F">
      <w:pPr>
        <w:pStyle w:val="CommentText"/>
      </w:pPr>
      <w:r>
        <w:rPr>
          <w:rStyle w:val="CommentReference"/>
        </w:rPr>
        <w:annotationRef/>
      </w:r>
      <w:r>
        <w:t>While your answer is mostly technically accurate, it is not written well.</w:t>
      </w:r>
    </w:p>
  </w:comment>
  <w:comment w:id="11" w:author="Steven Evans" w:date="2022-06-14T07:45:00Z" w:initials="SE">
    <w:p w14:paraId="57B2E7D3" w14:textId="0C08732E" w:rsidR="00E218B1" w:rsidRDefault="00E218B1">
      <w:pPr>
        <w:pStyle w:val="CommentText"/>
      </w:pPr>
      <w:r>
        <w:rPr>
          <w:rStyle w:val="CommentReference"/>
        </w:rPr>
        <w:annotationRef/>
      </w:r>
      <w:r>
        <w:t>A 500 Volts Insulation Resistance test is used for these circuits.</w:t>
      </w:r>
    </w:p>
  </w:comment>
  <w:comment w:id="12" w:author="Steven Evans" w:date="2022-06-14T07:46:00Z" w:initials="SE">
    <w:p w14:paraId="589B721F" w14:textId="76619117" w:rsidR="00E218B1" w:rsidRDefault="00E218B1">
      <w:pPr>
        <w:pStyle w:val="CommentText"/>
      </w:pPr>
      <w:r>
        <w:rPr>
          <w:rStyle w:val="CommentReference"/>
        </w:rPr>
        <w:annotationRef/>
      </w:r>
      <w:r>
        <w:t>Resting or testing?</w:t>
      </w:r>
    </w:p>
  </w:comment>
  <w:comment w:id="13" w:author="Steven Evans" w:date="2022-06-14T07:43:00Z" w:initials="SE">
    <w:p w14:paraId="2F93B939" w14:textId="77777777" w:rsidR="00FA5774" w:rsidRDefault="00FA5774">
      <w:pPr>
        <w:pStyle w:val="CommentText"/>
      </w:pPr>
      <w:r>
        <w:rPr>
          <w:rStyle w:val="CommentReference"/>
        </w:rPr>
        <w:annotationRef/>
      </w:r>
      <w:r w:rsidR="00E218B1">
        <w:t>Is it easy to look for loose connections?</w:t>
      </w:r>
    </w:p>
    <w:p w14:paraId="4F51C5E5" w14:textId="1AEA09F1" w:rsidR="00E218B1" w:rsidRDefault="00E218B1">
      <w:pPr>
        <w:pStyle w:val="CommentText"/>
      </w:pPr>
      <w:r>
        <w:t>While this answer is not written well, I understand what you are trying to say.</w:t>
      </w:r>
    </w:p>
  </w:comment>
  <w:comment w:id="14" w:author="Steven Evans" w:date="2022-06-14T07:44:00Z" w:initials="SE">
    <w:p w14:paraId="1F8C2CA8" w14:textId="1601A20F" w:rsidR="00E218B1" w:rsidRDefault="00E218B1">
      <w:pPr>
        <w:pStyle w:val="CommentText"/>
      </w:pPr>
      <w:r>
        <w:rPr>
          <w:rStyle w:val="CommentReference"/>
        </w:rPr>
        <w:annotationRef/>
      </w:r>
      <w:r>
        <w:t>Technically, I understand your answer but it is not written well.</w:t>
      </w:r>
    </w:p>
  </w:comment>
  <w:comment w:id="15" w:author="Steven Evans" w:date="2022-06-14T07:41:00Z" w:initials="SE">
    <w:p w14:paraId="27003BE1" w14:textId="2C7994E4" w:rsidR="00FA5774" w:rsidRDefault="00FA5774">
      <w:pPr>
        <w:pStyle w:val="CommentText"/>
      </w:pPr>
      <w:r>
        <w:rPr>
          <w:rStyle w:val="CommentReference"/>
        </w:rPr>
        <w:annotationRef/>
      </w:r>
      <w:r>
        <w:t>Your answer is not written well both technically or grammatically. However, I understand what you are trying to say in the answer.</w:t>
      </w:r>
    </w:p>
  </w:comment>
  <w:comment w:id="16" w:author="Steven Evans" w:date="2022-06-14T07:40:00Z" w:initials="SE">
    <w:p w14:paraId="768DC6F6" w14:textId="201A2B6A" w:rsidR="00FA5774" w:rsidRDefault="00FA5774">
      <w:pPr>
        <w:pStyle w:val="CommentText"/>
      </w:pPr>
      <w:r>
        <w:rPr>
          <w:rStyle w:val="CommentReference"/>
        </w:rPr>
        <w:annotationRef/>
      </w:r>
      <w:r>
        <w:t>Your answer can be understood but it is not written well.</w:t>
      </w:r>
    </w:p>
  </w:comment>
  <w:comment w:id="17" w:author="Steven Evans" w:date="2022-06-14T07:38:00Z" w:initials="SE">
    <w:p w14:paraId="3C992427" w14:textId="2DE99F37" w:rsidR="00FA5774" w:rsidRDefault="00FA5774">
      <w:pPr>
        <w:pStyle w:val="CommentText"/>
      </w:pPr>
      <w:r>
        <w:rPr>
          <w:rStyle w:val="CommentReference"/>
        </w:rPr>
        <w:annotationRef/>
      </w:r>
      <w:r>
        <w:t>Your answer can be understood but it is not written well.</w:t>
      </w:r>
    </w:p>
  </w:comment>
  <w:comment w:id="18" w:author="Steven Evans" w:date="2022-06-14T07:23:00Z" w:initials="SE">
    <w:p w14:paraId="7F05596B" w14:textId="3D9BC149" w:rsidR="00321711" w:rsidRDefault="00321711">
      <w:pPr>
        <w:pStyle w:val="CommentText"/>
      </w:pPr>
      <w:r>
        <w:rPr>
          <w:rStyle w:val="CommentReference"/>
        </w:rPr>
        <w:annotationRef/>
      </w:r>
      <w:r>
        <w:t>The content of this answer can be understood but is not entirely accurate. We do not use the value of 415 volts in BS7671. The standardised voltages of 400V and 230V have been used since January 1994.</w:t>
      </w:r>
    </w:p>
  </w:comment>
  <w:comment w:id="20" w:author="Steven Evans" w:date="2022-06-14T07:37:00Z" w:initials="SE">
    <w:p w14:paraId="6573AE6B" w14:textId="0B41B77B" w:rsidR="0098283A" w:rsidRDefault="0098283A">
      <w:pPr>
        <w:pStyle w:val="CommentText"/>
      </w:pPr>
      <w:r>
        <w:rPr>
          <w:rStyle w:val="CommentReference"/>
        </w:rPr>
        <w:annotationRef/>
      </w:r>
      <w:r>
        <w:t>Spelling.</w:t>
      </w:r>
    </w:p>
  </w:comment>
  <w:comment w:id="19" w:author="Steven Evans" w:date="2022-06-14T07:37:00Z" w:initials="SE">
    <w:p w14:paraId="7328942A" w14:textId="2F317995" w:rsidR="0098283A" w:rsidRDefault="0098283A">
      <w:pPr>
        <w:pStyle w:val="CommentText"/>
      </w:pPr>
      <w:r>
        <w:rPr>
          <w:rStyle w:val="CommentReference"/>
        </w:rPr>
        <w:annotationRef/>
      </w:r>
      <w:r>
        <w:t>While your answer can be understood, it is not written well.</w:t>
      </w:r>
    </w:p>
  </w:comment>
  <w:comment w:id="21" w:author="Steven Evans" w:date="2022-06-14T07:28:00Z" w:initials="SE">
    <w:p w14:paraId="2FD4719C" w14:textId="354424F5" w:rsidR="0012132F" w:rsidRDefault="0012132F">
      <w:pPr>
        <w:pStyle w:val="CommentText"/>
      </w:pPr>
      <w:r>
        <w:rPr>
          <w:rStyle w:val="CommentReference"/>
        </w:rPr>
        <w:annotationRef/>
      </w:r>
      <w:r>
        <w:t xml:space="preserve">The image you have used is that of a </w:t>
      </w:r>
      <w:proofErr w:type="spellStart"/>
      <w:r>
        <w:t>TNC</w:t>
      </w:r>
      <w:proofErr w:type="spellEnd"/>
      <w:r>
        <w:t xml:space="preserve"> system and not a TN-S system as you have tried to describe in your answer. The </w:t>
      </w:r>
      <w:proofErr w:type="spellStart"/>
      <w:r>
        <w:t>TNC</w:t>
      </w:r>
      <w:proofErr w:type="spellEnd"/>
      <w:r>
        <w:t xml:space="preserve"> supply is split t5o become </w:t>
      </w:r>
      <w:proofErr w:type="spellStart"/>
      <w:r>
        <w:t>TNC</w:t>
      </w:r>
      <w:proofErr w:type="spellEnd"/>
      <w:r>
        <w:t>-S at the supply intake position.</w:t>
      </w:r>
    </w:p>
  </w:comment>
  <w:comment w:id="22" w:author="Steven Evans" w:date="2022-06-14T07:33:00Z" w:initials="SE">
    <w:p w14:paraId="035B5898" w14:textId="79EBC864" w:rsidR="0098283A" w:rsidRDefault="0098283A">
      <w:pPr>
        <w:pStyle w:val="CommentText"/>
      </w:pPr>
      <w:r>
        <w:rPr>
          <w:rStyle w:val="CommentReference"/>
        </w:rPr>
        <w:annotationRef/>
      </w:r>
      <w:r>
        <w:t xml:space="preserve">This is not written well. Your answer would have been better written as, ‘Figure 4 illustrates a </w:t>
      </w:r>
      <w:proofErr w:type="spellStart"/>
      <w:r>
        <w:t>TNS</w:t>
      </w:r>
      <w:proofErr w:type="spellEnd"/>
      <w:r>
        <w:t xml:space="preserve"> supply system consisting of three line/ phase conductors with a separate neutral and an earth.</w:t>
      </w:r>
    </w:p>
  </w:comment>
  <w:comment w:id="23" w:author="Steven Evans" w:date="2022-06-14T07:32:00Z" w:initials="SE">
    <w:p w14:paraId="124A88BF" w14:textId="28FC4FBF" w:rsidR="0012132F" w:rsidRDefault="0012132F">
      <w:pPr>
        <w:pStyle w:val="CommentText"/>
      </w:pPr>
      <w:r>
        <w:rPr>
          <w:rStyle w:val="CommentReference"/>
        </w:rPr>
        <w:annotationRef/>
      </w:r>
      <w:proofErr w:type="spellStart"/>
      <w:r>
        <w:t>TNS</w:t>
      </w:r>
      <w:proofErr w:type="spellEnd"/>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666681F" w15:done="0"/>
  <w15:commentEx w15:paraId="20ED319D" w15:done="0"/>
  <w15:commentEx w15:paraId="09B15DF3" w15:done="0"/>
  <w15:commentEx w15:paraId="51F33871" w15:done="0"/>
  <w15:commentEx w15:paraId="606DA97D" w15:done="0"/>
  <w15:commentEx w15:paraId="3980969F" w15:done="0"/>
  <w15:commentEx w15:paraId="14F7379B" w15:done="0"/>
  <w15:commentEx w15:paraId="2CA4060A" w15:done="0"/>
  <w15:commentEx w15:paraId="3B3769E7" w15:done="0"/>
  <w15:commentEx w15:paraId="5608E897" w15:done="0"/>
  <w15:commentEx w15:paraId="57B2E7D3" w15:done="0"/>
  <w15:commentEx w15:paraId="589B721F" w15:done="0"/>
  <w15:commentEx w15:paraId="4F51C5E5" w15:done="0"/>
  <w15:commentEx w15:paraId="1F8C2CA8" w15:done="0"/>
  <w15:commentEx w15:paraId="27003BE1" w15:done="0"/>
  <w15:commentEx w15:paraId="768DC6F6" w15:done="0"/>
  <w15:commentEx w15:paraId="3C992427" w15:done="0"/>
  <w15:commentEx w15:paraId="7F05596B" w15:done="0"/>
  <w15:commentEx w15:paraId="6573AE6B" w15:done="0"/>
  <w15:commentEx w15:paraId="7328942A" w15:done="0"/>
  <w15:commentEx w15:paraId="2FD4719C" w15:done="0"/>
  <w15:commentEx w15:paraId="035B5898" w15:done="0"/>
  <w15:commentEx w15:paraId="124A88BF"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666681F" w16cid:durableId="2652BCF3"/>
  <w16cid:commentId w16cid:paraId="20ED319D" w16cid:durableId="2652BC96"/>
  <w16cid:commentId w16cid:paraId="09B15DF3" w16cid:durableId="2652BCB4"/>
  <w16cid:commentId w16cid:paraId="51F33871" w16cid:durableId="2652BC33"/>
  <w16cid:commentId w16cid:paraId="606DA97D" w16cid:durableId="2652BC55"/>
  <w16cid:commentId w16cid:paraId="3980969F" w16cid:durableId="2652BC46"/>
  <w16cid:commentId w16cid:paraId="14F7379B" w16cid:durableId="2652BC69"/>
  <w16cid:commentId w16cid:paraId="2CA4060A" w16cid:durableId="2652BC15"/>
  <w16cid:commentId w16cid:paraId="3B3769E7" w16cid:durableId="2652BBBB"/>
  <w16cid:commentId w16cid:paraId="5608E897" w16cid:durableId="2652BBD1"/>
  <w16cid:commentId w16cid:paraId="57B2E7D3" w16cid:durableId="2652BB19"/>
  <w16cid:commentId w16cid:paraId="589B721F" w16cid:durableId="2652BB60"/>
  <w16cid:commentId w16cid:paraId="4F51C5E5" w16cid:durableId="2652BA93"/>
  <w16cid:commentId w16cid:paraId="1F8C2CA8" w16cid:durableId="2652BAE7"/>
  <w16cid:commentId w16cid:paraId="27003BE1" w16cid:durableId="2652BA28"/>
  <w16cid:commentId w16cid:paraId="768DC6F6" w16cid:durableId="2652B9D8"/>
  <w16cid:commentId w16cid:paraId="3C992427" w16cid:durableId="2652B992"/>
  <w16cid:commentId w16cid:paraId="7F05596B" w16cid:durableId="2652B5EB"/>
  <w16cid:commentId w16cid:paraId="6573AE6B" w16cid:durableId="2652B92B"/>
  <w16cid:commentId w16cid:paraId="7328942A" w16cid:durableId="2652B943"/>
  <w16cid:commentId w16cid:paraId="2FD4719C" w16cid:durableId="2652B73A"/>
  <w16cid:commentId w16cid:paraId="035B5898" w16cid:durableId="2652B84C"/>
  <w16cid:commentId w16cid:paraId="124A88BF" w16cid:durableId="2652B7FD"/>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teven Evans">
    <w15:presenceInfo w15:providerId="AD" w15:userId="S-1-5-21-1708537768-2139871995-725345543-295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024"/>
    <w:rsid w:val="00004B74"/>
    <w:rsid w:val="00016AFB"/>
    <w:rsid w:val="00044CBB"/>
    <w:rsid w:val="00056E23"/>
    <w:rsid w:val="00090B0C"/>
    <w:rsid w:val="00096BF1"/>
    <w:rsid w:val="000A041A"/>
    <w:rsid w:val="000A1ED8"/>
    <w:rsid w:val="000C1389"/>
    <w:rsid w:val="000C1B62"/>
    <w:rsid w:val="000C24EE"/>
    <w:rsid w:val="000C5065"/>
    <w:rsid w:val="000D5FE6"/>
    <w:rsid w:val="000D68B8"/>
    <w:rsid w:val="000D7E48"/>
    <w:rsid w:val="000F0CE7"/>
    <w:rsid w:val="000F2859"/>
    <w:rsid w:val="000F676C"/>
    <w:rsid w:val="000F77E2"/>
    <w:rsid w:val="0012057C"/>
    <w:rsid w:val="0012132F"/>
    <w:rsid w:val="0013203B"/>
    <w:rsid w:val="0014051D"/>
    <w:rsid w:val="00140577"/>
    <w:rsid w:val="00147802"/>
    <w:rsid w:val="0015033C"/>
    <w:rsid w:val="00160968"/>
    <w:rsid w:val="00166ADE"/>
    <w:rsid w:val="0018019F"/>
    <w:rsid w:val="001964A4"/>
    <w:rsid w:val="001967B4"/>
    <w:rsid w:val="001A1AFA"/>
    <w:rsid w:val="001A5965"/>
    <w:rsid w:val="001B51BA"/>
    <w:rsid w:val="001E136B"/>
    <w:rsid w:val="001E2FF0"/>
    <w:rsid w:val="001E6161"/>
    <w:rsid w:val="001F2309"/>
    <w:rsid w:val="001F5DA5"/>
    <w:rsid w:val="00202085"/>
    <w:rsid w:val="00214FB4"/>
    <w:rsid w:val="00221662"/>
    <w:rsid w:val="00232D7D"/>
    <w:rsid w:val="002340CD"/>
    <w:rsid w:val="00262707"/>
    <w:rsid w:val="00265D4D"/>
    <w:rsid w:val="0027060B"/>
    <w:rsid w:val="00273EB6"/>
    <w:rsid w:val="00274EA7"/>
    <w:rsid w:val="00292648"/>
    <w:rsid w:val="002963A8"/>
    <w:rsid w:val="002B4C71"/>
    <w:rsid w:val="002B6F57"/>
    <w:rsid w:val="002C1B14"/>
    <w:rsid w:val="002D4C27"/>
    <w:rsid w:val="0030000D"/>
    <w:rsid w:val="00321711"/>
    <w:rsid w:val="003237CA"/>
    <w:rsid w:val="00323974"/>
    <w:rsid w:val="00336F78"/>
    <w:rsid w:val="003636D1"/>
    <w:rsid w:val="0037078C"/>
    <w:rsid w:val="003727CB"/>
    <w:rsid w:val="003820BE"/>
    <w:rsid w:val="00385482"/>
    <w:rsid w:val="00397EC7"/>
    <w:rsid w:val="003A19FD"/>
    <w:rsid w:val="003B0CBF"/>
    <w:rsid w:val="003C3414"/>
    <w:rsid w:val="003C5FDE"/>
    <w:rsid w:val="003D1D4F"/>
    <w:rsid w:val="003D6186"/>
    <w:rsid w:val="003E1774"/>
    <w:rsid w:val="003F74A5"/>
    <w:rsid w:val="00401029"/>
    <w:rsid w:val="0040596C"/>
    <w:rsid w:val="00424F0B"/>
    <w:rsid w:val="0042614A"/>
    <w:rsid w:val="004324C4"/>
    <w:rsid w:val="004336C8"/>
    <w:rsid w:val="00452FD6"/>
    <w:rsid w:val="00456782"/>
    <w:rsid w:val="00472E97"/>
    <w:rsid w:val="00473D6D"/>
    <w:rsid w:val="00490F2B"/>
    <w:rsid w:val="00496154"/>
    <w:rsid w:val="004A34A9"/>
    <w:rsid w:val="004B1414"/>
    <w:rsid w:val="004B1FFB"/>
    <w:rsid w:val="004B7A9D"/>
    <w:rsid w:val="004D17E6"/>
    <w:rsid w:val="004D44E1"/>
    <w:rsid w:val="004E5FED"/>
    <w:rsid w:val="00510726"/>
    <w:rsid w:val="00511A64"/>
    <w:rsid w:val="00516CBC"/>
    <w:rsid w:val="005230B3"/>
    <w:rsid w:val="005259F8"/>
    <w:rsid w:val="005326D4"/>
    <w:rsid w:val="00533F93"/>
    <w:rsid w:val="005470C7"/>
    <w:rsid w:val="00550253"/>
    <w:rsid w:val="0056122B"/>
    <w:rsid w:val="00562EDC"/>
    <w:rsid w:val="00571480"/>
    <w:rsid w:val="00585918"/>
    <w:rsid w:val="00590E74"/>
    <w:rsid w:val="00592952"/>
    <w:rsid w:val="005C32FF"/>
    <w:rsid w:val="005C366B"/>
    <w:rsid w:val="005F2A76"/>
    <w:rsid w:val="005F7E91"/>
    <w:rsid w:val="0061767C"/>
    <w:rsid w:val="006500D8"/>
    <w:rsid w:val="00662345"/>
    <w:rsid w:val="00666956"/>
    <w:rsid w:val="00666A27"/>
    <w:rsid w:val="0067474D"/>
    <w:rsid w:val="006870B8"/>
    <w:rsid w:val="00691216"/>
    <w:rsid w:val="006958D6"/>
    <w:rsid w:val="006B4DE5"/>
    <w:rsid w:val="006C2521"/>
    <w:rsid w:val="006C59A5"/>
    <w:rsid w:val="006D05F0"/>
    <w:rsid w:val="006D0F7C"/>
    <w:rsid w:val="006D2B57"/>
    <w:rsid w:val="006D49CF"/>
    <w:rsid w:val="00700B46"/>
    <w:rsid w:val="0071648D"/>
    <w:rsid w:val="00723668"/>
    <w:rsid w:val="00730D06"/>
    <w:rsid w:val="00747456"/>
    <w:rsid w:val="00770C3C"/>
    <w:rsid w:val="00780880"/>
    <w:rsid w:val="007A50B9"/>
    <w:rsid w:val="007B3221"/>
    <w:rsid w:val="007E3DFD"/>
    <w:rsid w:val="007F6B4F"/>
    <w:rsid w:val="00802640"/>
    <w:rsid w:val="008064A0"/>
    <w:rsid w:val="00810A18"/>
    <w:rsid w:val="00812FC9"/>
    <w:rsid w:val="00815B4A"/>
    <w:rsid w:val="008251BC"/>
    <w:rsid w:val="0082672F"/>
    <w:rsid w:val="00832BC6"/>
    <w:rsid w:val="008348A4"/>
    <w:rsid w:val="008349C6"/>
    <w:rsid w:val="00886ABF"/>
    <w:rsid w:val="008912E9"/>
    <w:rsid w:val="00891A80"/>
    <w:rsid w:val="008B4CF4"/>
    <w:rsid w:val="008C0DA6"/>
    <w:rsid w:val="008D71AB"/>
    <w:rsid w:val="008D7295"/>
    <w:rsid w:val="0090188E"/>
    <w:rsid w:val="009177D4"/>
    <w:rsid w:val="0092196F"/>
    <w:rsid w:val="009225BC"/>
    <w:rsid w:val="009233D5"/>
    <w:rsid w:val="009257E2"/>
    <w:rsid w:val="00927D62"/>
    <w:rsid w:val="00972AE5"/>
    <w:rsid w:val="0098283A"/>
    <w:rsid w:val="00992D53"/>
    <w:rsid w:val="009B525F"/>
    <w:rsid w:val="009C7961"/>
    <w:rsid w:val="009D7DF8"/>
    <w:rsid w:val="009E535D"/>
    <w:rsid w:val="009F4764"/>
    <w:rsid w:val="009F67A1"/>
    <w:rsid w:val="00A0700D"/>
    <w:rsid w:val="00A15D98"/>
    <w:rsid w:val="00A46704"/>
    <w:rsid w:val="00A60A6E"/>
    <w:rsid w:val="00A904AD"/>
    <w:rsid w:val="00A91F44"/>
    <w:rsid w:val="00AB6C65"/>
    <w:rsid w:val="00AC6819"/>
    <w:rsid w:val="00AE29BE"/>
    <w:rsid w:val="00AE36AB"/>
    <w:rsid w:val="00AE78E9"/>
    <w:rsid w:val="00B054CF"/>
    <w:rsid w:val="00B20CC6"/>
    <w:rsid w:val="00B3174A"/>
    <w:rsid w:val="00B35FCA"/>
    <w:rsid w:val="00B40089"/>
    <w:rsid w:val="00B50136"/>
    <w:rsid w:val="00B52FCF"/>
    <w:rsid w:val="00B56F99"/>
    <w:rsid w:val="00B720ED"/>
    <w:rsid w:val="00B75C02"/>
    <w:rsid w:val="00B866EB"/>
    <w:rsid w:val="00B86B05"/>
    <w:rsid w:val="00B9308C"/>
    <w:rsid w:val="00BA6A77"/>
    <w:rsid w:val="00BD082A"/>
    <w:rsid w:val="00BE0545"/>
    <w:rsid w:val="00BF7E92"/>
    <w:rsid w:val="00C06310"/>
    <w:rsid w:val="00C076E8"/>
    <w:rsid w:val="00C37A1A"/>
    <w:rsid w:val="00C45848"/>
    <w:rsid w:val="00C53DF3"/>
    <w:rsid w:val="00C5597F"/>
    <w:rsid w:val="00C61C27"/>
    <w:rsid w:val="00C61CBE"/>
    <w:rsid w:val="00C6352C"/>
    <w:rsid w:val="00C778AE"/>
    <w:rsid w:val="00C87441"/>
    <w:rsid w:val="00C91B8A"/>
    <w:rsid w:val="00CB34E8"/>
    <w:rsid w:val="00CD2AA9"/>
    <w:rsid w:val="00D1279F"/>
    <w:rsid w:val="00D2521E"/>
    <w:rsid w:val="00D3015F"/>
    <w:rsid w:val="00D338F7"/>
    <w:rsid w:val="00D36300"/>
    <w:rsid w:val="00D4429C"/>
    <w:rsid w:val="00D56EE8"/>
    <w:rsid w:val="00D610E5"/>
    <w:rsid w:val="00D61AAE"/>
    <w:rsid w:val="00D75054"/>
    <w:rsid w:val="00D82243"/>
    <w:rsid w:val="00D85DB0"/>
    <w:rsid w:val="00D85F66"/>
    <w:rsid w:val="00D87024"/>
    <w:rsid w:val="00D9293F"/>
    <w:rsid w:val="00D97308"/>
    <w:rsid w:val="00DA1D8D"/>
    <w:rsid w:val="00DA3425"/>
    <w:rsid w:val="00DB2340"/>
    <w:rsid w:val="00DB7664"/>
    <w:rsid w:val="00DC1CBD"/>
    <w:rsid w:val="00DC5F25"/>
    <w:rsid w:val="00DC6313"/>
    <w:rsid w:val="00DE42F6"/>
    <w:rsid w:val="00DE7B98"/>
    <w:rsid w:val="00DF5058"/>
    <w:rsid w:val="00DF7C09"/>
    <w:rsid w:val="00E01304"/>
    <w:rsid w:val="00E15753"/>
    <w:rsid w:val="00E218B1"/>
    <w:rsid w:val="00E3239A"/>
    <w:rsid w:val="00E344B1"/>
    <w:rsid w:val="00E42625"/>
    <w:rsid w:val="00E42B88"/>
    <w:rsid w:val="00E5286E"/>
    <w:rsid w:val="00E754CE"/>
    <w:rsid w:val="00E767AB"/>
    <w:rsid w:val="00E82267"/>
    <w:rsid w:val="00E85E16"/>
    <w:rsid w:val="00E924E0"/>
    <w:rsid w:val="00EA552A"/>
    <w:rsid w:val="00EA7C92"/>
    <w:rsid w:val="00EB5605"/>
    <w:rsid w:val="00EC10B2"/>
    <w:rsid w:val="00EE0DCE"/>
    <w:rsid w:val="00F07DAC"/>
    <w:rsid w:val="00F23C6D"/>
    <w:rsid w:val="00F3752D"/>
    <w:rsid w:val="00F543F0"/>
    <w:rsid w:val="00F60BD7"/>
    <w:rsid w:val="00F61CBA"/>
    <w:rsid w:val="00F75741"/>
    <w:rsid w:val="00F75F88"/>
    <w:rsid w:val="00F769A8"/>
    <w:rsid w:val="00FA5774"/>
    <w:rsid w:val="00FB6F85"/>
    <w:rsid w:val="00FC2EB2"/>
    <w:rsid w:val="00FD5899"/>
    <w:rsid w:val="00FF2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9D7C77"/>
  <w15:chartTrackingRefBased/>
  <w15:docId w15:val="{E11A9E78-8E4A-4038-B41D-AC3FB6B287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C6313"/>
    <w:rPr>
      <w:color w:val="0563C1" w:themeColor="hyperlink"/>
      <w:u w:val="single"/>
    </w:rPr>
  </w:style>
  <w:style w:type="character" w:styleId="UnresolvedMention">
    <w:name w:val="Unresolved Mention"/>
    <w:basedOn w:val="DefaultParagraphFont"/>
    <w:uiPriority w:val="99"/>
    <w:semiHidden/>
    <w:unhideWhenUsed/>
    <w:rsid w:val="00DC6313"/>
    <w:rPr>
      <w:color w:val="605E5C"/>
      <w:shd w:val="clear" w:color="auto" w:fill="E1DFDD"/>
    </w:rPr>
  </w:style>
  <w:style w:type="character" w:styleId="FollowedHyperlink">
    <w:name w:val="FollowedHyperlink"/>
    <w:basedOn w:val="DefaultParagraphFont"/>
    <w:uiPriority w:val="99"/>
    <w:semiHidden/>
    <w:unhideWhenUsed/>
    <w:rsid w:val="00A904AD"/>
    <w:rPr>
      <w:color w:val="954F72" w:themeColor="followedHyperlink"/>
      <w:u w:val="single"/>
    </w:rPr>
  </w:style>
  <w:style w:type="character" w:styleId="CommentReference">
    <w:name w:val="annotation reference"/>
    <w:basedOn w:val="DefaultParagraphFont"/>
    <w:uiPriority w:val="99"/>
    <w:semiHidden/>
    <w:unhideWhenUsed/>
    <w:rsid w:val="00321711"/>
    <w:rPr>
      <w:sz w:val="16"/>
      <w:szCs w:val="16"/>
    </w:rPr>
  </w:style>
  <w:style w:type="paragraph" w:styleId="CommentText">
    <w:name w:val="annotation text"/>
    <w:basedOn w:val="Normal"/>
    <w:link w:val="CommentTextChar"/>
    <w:uiPriority w:val="99"/>
    <w:semiHidden/>
    <w:unhideWhenUsed/>
    <w:rsid w:val="00321711"/>
    <w:pPr>
      <w:spacing w:line="240" w:lineRule="auto"/>
    </w:pPr>
    <w:rPr>
      <w:sz w:val="20"/>
      <w:szCs w:val="20"/>
    </w:rPr>
  </w:style>
  <w:style w:type="character" w:customStyle="1" w:styleId="CommentTextChar">
    <w:name w:val="Comment Text Char"/>
    <w:basedOn w:val="DefaultParagraphFont"/>
    <w:link w:val="CommentText"/>
    <w:uiPriority w:val="99"/>
    <w:semiHidden/>
    <w:rsid w:val="00321711"/>
    <w:rPr>
      <w:sz w:val="20"/>
      <w:szCs w:val="20"/>
    </w:rPr>
  </w:style>
  <w:style w:type="paragraph" w:styleId="CommentSubject">
    <w:name w:val="annotation subject"/>
    <w:basedOn w:val="CommentText"/>
    <w:next w:val="CommentText"/>
    <w:link w:val="CommentSubjectChar"/>
    <w:uiPriority w:val="99"/>
    <w:semiHidden/>
    <w:unhideWhenUsed/>
    <w:rsid w:val="00321711"/>
    <w:rPr>
      <w:b/>
      <w:bCs/>
    </w:rPr>
  </w:style>
  <w:style w:type="character" w:customStyle="1" w:styleId="CommentSubjectChar">
    <w:name w:val="Comment Subject Char"/>
    <w:basedOn w:val="CommentTextChar"/>
    <w:link w:val="CommentSubject"/>
    <w:uiPriority w:val="99"/>
    <w:semiHidden/>
    <w:rsid w:val="00321711"/>
    <w:rPr>
      <w:b/>
      <w:bCs/>
      <w:sz w:val="20"/>
      <w:szCs w:val="20"/>
    </w:rPr>
  </w:style>
  <w:style w:type="paragraph" w:styleId="BalloonText">
    <w:name w:val="Balloon Text"/>
    <w:basedOn w:val="Normal"/>
    <w:link w:val="BalloonTextChar"/>
    <w:uiPriority w:val="99"/>
    <w:semiHidden/>
    <w:unhideWhenUsed/>
    <w:rsid w:val="0032171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2171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westernpower.co.uk/connections-landing/information-for-electrical-installers.%20Last%20accessed%2015/1/2022" TargetMode="External"/><Relationship Id="rId3" Type="http://schemas.openxmlformats.org/officeDocument/2006/relationships/webSettings" Target="webSettings.xml"/><Relationship Id="rId7" Type="http://schemas.openxmlformats.org/officeDocument/2006/relationships/image" Target="media/image1.jpeg"/><Relationship Id="rId12" Type="http://schemas.openxmlformats.org/officeDocument/2006/relationships/image" Target="media/image6.gif"/><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microsoft.com/office/2016/09/relationships/commentsIds" Target="commentsIds.xml"/><Relationship Id="rId11" Type="http://schemas.openxmlformats.org/officeDocument/2006/relationships/image" Target="media/image5.jpeg"/><Relationship Id="rId5" Type="http://schemas.microsoft.com/office/2011/relationships/commentsExtended" Target="commentsExtended.xml"/><Relationship Id="rId15" Type="http://schemas.microsoft.com/office/2011/relationships/people" Target="people.xml"/><Relationship Id="rId10" Type="http://schemas.openxmlformats.org/officeDocument/2006/relationships/image" Target="media/image4.jpeg"/><Relationship Id="rId4" Type="http://schemas.openxmlformats.org/officeDocument/2006/relationships/comments" Target="comment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8</Pages>
  <Words>2072</Words>
  <Characters>11811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Collier</dc:creator>
  <cp:keywords/>
  <dc:description/>
  <cp:lastModifiedBy>Steven Evans</cp:lastModifiedBy>
  <cp:revision>4</cp:revision>
  <dcterms:created xsi:type="dcterms:W3CDTF">2022-05-19T11:20:00Z</dcterms:created>
  <dcterms:modified xsi:type="dcterms:W3CDTF">2022-06-14T09:02:00Z</dcterms:modified>
</cp:coreProperties>
</file>