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6459293E" w:rsidP="6459293E" w:rsidRDefault="6459293E" w14:paraId="2869EF8C" w14:textId="36DC9ACC">
      <w:pPr>
        <w:rPr>
          <w:rFonts w:ascii="Calibri Light" w:hAnsi="Calibri Light" w:eastAsia="" w:cs="" w:asciiTheme="majorAscii" w:hAnsiTheme="majorAscii" w:eastAsiaTheme="majorEastAsia" w:cstheme="majorBidi"/>
          <w:b w:val="1"/>
          <w:bCs w:val="1"/>
          <w:sz w:val="24"/>
          <w:szCs w:val="24"/>
          <w:u w:val="none"/>
        </w:rPr>
      </w:pPr>
    </w:p>
    <w:p w:rsidR="7F8435FE" w:rsidP="6459293E" w:rsidRDefault="7F8435FE" w14:paraId="28571A1F" w14:textId="429EF595">
      <w:pPr>
        <w:jc w:val="both"/>
        <w:rPr>
          <w:rFonts w:ascii="Calibri Light" w:hAnsi="Calibri Light" w:eastAsia="Calibri Light" w:cs="Calibri Light" w:asciiTheme="majorAscii" w:hAnsiTheme="majorAscii" w:eastAsiaTheme="majorAscii" w:cstheme="majorAscii"/>
          <w:b w:val="1"/>
          <w:bCs w:val="1"/>
          <w:sz w:val="28"/>
          <w:szCs w:val="28"/>
          <w:u w:val="single"/>
        </w:rPr>
      </w:pPr>
      <w:r w:rsidRPr="6459293E" w:rsidR="6459293E">
        <w:rPr>
          <w:rFonts w:ascii="Calibri Light" w:hAnsi="Calibri Light" w:eastAsia="" w:cs="" w:asciiTheme="majorAscii" w:hAnsiTheme="majorAscii" w:eastAsiaTheme="majorEastAsia" w:cstheme="majorBidi"/>
          <w:b w:val="1"/>
          <w:bCs w:val="1"/>
          <w:sz w:val="24"/>
          <w:szCs w:val="24"/>
          <w:u w:val="none"/>
        </w:rPr>
        <w:t xml:space="preserve">                                  </w:t>
      </w:r>
      <w:r w:rsidRPr="6459293E" w:rsidR="6459293E">
        <w:rPr>
          <w:rFonts w:ascii="Calibri" w:hAnsi="Calibri" w:eastAsia="Calibri" w:cs="Calibri" w:asciiTheme="minorAscii" w:hAnsiTheme="minorAscii" w:eastAsiaTheme="minorAscii" w:cstheme="minorAscii"/>
          <w:b w:val="0"/>
          <w:bCs w:val="0"/>
          <w:sz w:val="24"/>
          <w:szCs w:val="24"/>
          <w:u w:val="none"/>
        </w:rPr>
        <w:t xml:space="preserve">  </w:t>
      </w:r>
      <w:r w:rsidRPr="6459293E" w:rsidR="6459293E">
        <w:rPr>
          <w:rFonts w:ascii="Calibri Light" w:hAnsi="Calibri Light" w:eastAsia="Calibri Light" w:cs="Calibri Light" w:asciiTheme="majorAscii" w:hAnsiTheme="majorAscii" w:eastAsiaTheme="majorAscii" w:cstheme="majorAscii"/>
          <w:b w:val="1"/>
          <w:bCs w:val="1"/>
          <w:sz w:val="28"/>
          <w:szCs w:val="28"/>
          <w:u w:val="single"/>
        </w:rPr>
        <w:t xml:space="preserve">Module: </w:t>
      </w:r>
      <w:r w:rsidRPr="6459293E" w:rsidR="6459293E">
        <w:rPr>
          <w:rFonts w:ascii="Calibri Light" w:hAnsi="Calibri Light" w:eastAsia="Calibri Light" w:cs="Calibri Light" w:asciiTheme="majorAscii" w:hAnsiTheme="majorAscii" w:eastAsiaTheme="majorAscii" w:cstheme="majorAscii"/>
          <w:b w:val="1"/>
          <w:bCs w:val="1"/>
          <w:sz w:val="28"/>
          <w:szCs w:val="28"/>
          <w:u w:val="single"/>
        </w:rPr>
        <w:t>Understanding Policing</w:t>
      </w:r>
      <w:r w:rsidRPr="6459293E" w:rsidR="6459293E">
        <w:rPr>
          <w:rFonts w:ascii="Calibri Light" w:hAnsi="Calibri Light" w:eastAsia="Calibri Light" w:cs="Calibri Light" w:asciiTheme="majorAscii" w:hAnsiTheme="majorAscii" w:eastAsiaTheme="majorAscii" w:cstheme="majorAscii"/>
          <w:b w:val="1"/>
          <w:bCs w:val="1"/>
          <w:sz w:val="28"/>
          <w:szCs w:val="28"/>
          <w:u w:val="none"/>
        </w:rPr>
        <w:t xml:space="preserve"> </w:t>
      </w:r>
    </w:p>
    <w:p w:rsidR="7F8435FE" w:rsidP="6459293E" w:rsidRDefault="7F8435FE" w14:paraId="278DD6C8" w14:textId="70DF0C8E">
      <w:pPr>
        <w:jc w:val="both"/>
        <w:rPr>
          <w:rFonts w:ascii="Calibri Light" w:hAnsi="Calibri Light" w:eastAsia="Calibri Light" w:cs="Calibri Light" w:asciiTheme="majorAscii" w:hAnsiTheme="majorAscii" w:eastAsiaTheme="majorAscii" w:cstheme="majorAscii"/>
          <w:b w:val="1"/>
          <w:bCs w:val="1"/>
          <w:sz w:val="28"/>
          <w:szCs w:val="28"/>
          <w:u w:val="single"/>
        </w:rPr>
      </w:pPr>
      <w:r w:rsidRPr="6459293E" w:rsidR="6459293E">
        <w:rPr>
          <w:rFonts w:ascii="Calibri Light" w:hAnsi="Calibri Light" w:eastAsia="Calibri Light" w:cs="Calibri Light" w:asciiTheme="majorAscii" w:hAnsiTheme="majorAscii" w:eastAsiaTheme="majorAscii" w:cstheme="majorAscii"/>
          <w:b w:val="1"/>
          <w:bCs w:val="1"/>
          <w:sz w:val="28"/>
          <w:szCs w:val="28"/>
          <w:u w:val="none"/>
        </w:rPr>
        <w:t xml:space="preserve">  </w:t>
      </w:r>
      <w:r w:rsidRPr="6459293E" w:rsidR="6459293E">
        <w:rPr>
          <w:rFonts w:ascii="Calibri Light" w:hAnsi="Calibri Light" w:eastAsia="Calibri Light" w:cs="Calibri Light" w:asciiTheme="majorAscii" w:hAnsiTheme="majorAscii" w:eastAsiaTheme="majorAscii" w:cstheme="majorAscii"/>
          <w:b w:val="1"/>
          <w:bCs w:val="1"/>
          <w:sz w:val="28"/>
          <w:szCs w:val="28"/>
          <w:u w:val="none"/>
        </w:rPr>
        <w:t xml:space="preserve">                         </w:t>
      </w:r>
    </w:p>
    <w:p w:rsidR="7F8435FE" w:rsidP="6459293E" w:rsidRDefault="7F8435FE" w14:paraId="0D539E5A" w14:textId="0E68ACCD">
      <w:pPr>
        <w:jc w:val="both"/>
        <w:rPr>
          <w:rFonts w:ascii="Calibri Light" w:hAnsi="Calibri Light" w:eastAsia="Calibri Light" w:cs="Calibri Light" w:asciiTheme="majorAscii" w:hAnsiTheme="majorAscii" w:eastAsiaTheme="majorAscii" w:cstheme="majorAscii"/>
          <w:b w:val="1"/>
          <w:bCs w:val="1"/>
          <w:sz w:val="28"/>
          <w:szCs w:val="28"/>
          <w:u w:val="single"/>
        </w:rPr>
      </w:pPr>
      <w:r w:rsidRPr="6459293E" w:rsidR="6459293E">
        <w:rPr>
          <w:rFonts w:ascii="Calibri Light" w:hAnsi="Calibri Light" w:eastAsia="Calibri Light" w:cs="Calibri Light" w:asciiTheme="majorAscii" w:hAnsiTheme="majorAscii" w:eastAsiaTheme="majorAscii" w:cstheme="majorAscii"/>
          <w:b w:val="1"/>
          <w:bCs w:val="1"/>
          <w:sz w:val="28"/>
          <w:szCs w:val="28"/>
          <w:u w:val="none"/>
        </w:rPr>
        <w:t xml:space="preserve">                            </w:t>
      </w:r>
      <w:r w:rsidRPr="6459293E" w:rsidR="6459293E">
        <w:rPr>
          <w:rFonts w:ascii="Calibri Light" w:hAnsi="Calibri Light" w:eastAsia="Calibri Light" w:cs="Calibri Light" w:asciiTheme="majorAscii" w:hAnsiTheme="majorAscii" w:eastAsiaTheme="majorAscii" w:cstheme="majorAscii"/>
          <w:b w:val="1"/>
          <w:bCs w:val="1"/>
          <w:sz w:val="28"/>
          <w:szCs w:val="28"/>
          <w:u w:val="single"/>
        </w:rPr>
        <w:t>Assignment title: Models of Policing</w:t>
      </w:r>
      <w:r w:rsidRPr="6459293E" w:rsidR="6459293E">
        <w:rPr>
          <w:rFonts w:ascii="Calibri Light" w:hAnsi="Calibri Light" w:eastAsia="Calibri Light" w:cs="Calibri Light" w:asciiTheme="majorAscii" w:hAnsiTheme="majorAscii" w:eastAsiaTheme="majorAscii" w:cstheme="majorAscii"/>
          <w:b w:val="1"/>
          <w:bCs w:val="1"/>
          <w:sz w:val="28"/>
          <w:szCs w:val="28"/>
        </w:rPr>
        <w:t xml:space="preserve"> </w:t>
      </w:r>
    </w:p>
    <w:p w:rsidR="7F8435FE" w:rsidP="6459293E" w:rsidRDefault="7F8435FE" w14:paraId="5AD22DBF" w14:textId="5B9A1AEA">
      <w:pPr>
        <w:pStyle w:val="Normal"/>
        <w:jc w:val="both"/>
        <w:rPr>
          <w:rFonts w:ascii="Calibri Light" w:hAnsi="Calibri Light" w:eastAsia="Calibri Light" w:cs="Calibri Light" w:asciiTheme="majorAscii" w:hAnsiTheme="majorAscii" w:eastAsiaTheme="majorAscii" w:cstheme="majorAscii"/>
          <w:b w:val="1"/>
          <w:bCs w:val="1"/>
          <w:sz w:val="28"/>
          <w:szCs w:val="28"/>
        </w:rPr>
      </w:pPr>
    </w:p>
    <w:p w:rsidR="7F8435FE" w:rsidP="6459293E" w:rsidRDefault="7F8435FE" w14:paraId="10B8076A" w14:textId="06BC1A80">
      <w:pPr>
        <w:pStyle w:val="Normal"/>
        <w:jc w:val="both"/>
        <w:rPr>
          <w:rFonts w:ascii="Calibri Light" w:hAnsi="Calibri Light" w:eastAsia="Calibri Light" w:cs="Calibri Light" w:asciiTheme="majorAscii" w:hAnsiTheme="majorAscii" w:eastAsiaTheme="majorAscii" w:cstheme="majorAscii"/>
          <w:b w:val="1"/>
          <w:bCs w:val="1"/>
          <w:sz w:val="28"/>
          <w:szCs w:val="28"/>
          <w:u w:val="single"/>
        </w:rPr>
      </w:pPr>
      <w:r w:rsidRPr="6459293E" w:rsidR="6459293E">
        <w:rPr>
          <w:rFonts w:ascii="Calibri Light" w:hAnsi="Calibri Light" w:eastAsia="Calibri Light" w:cs="Calibri Light" w:asciiTheme="majorAscii" w:hAnsiTheme="majorAscii" w:eastAsiaTheme="majorAscii" w:cstheme="majorAscii"/>
          <w:b w:val="1"/>
          <w:bCs w:val="1"/>
          <w:sz w:val="28"/>
          <w:szCs w:val="28"/>
          <w:u w:val="none"/>
        </w:rPr>
        <w:t xml:space="preserve">                                   </w:t>
      </w:r>
      <w:r w:rsidRPr="6459293E" w:rsidR="6459293E">
        <w:rPr>
          <w:rFonts w:ascii="Calibri Light" w:hAnsi="Calibri Light" w:eastAsia="Calibri Light" w:cs="Calibri Light" w:asciiTheme="majorAscii" w:hAnsiTheme="majorAscii" w:eastAsiaTheme="majorAscii" w:cstheme="majorAscii"/>
          <w:b w:val="1"/>
          <w:bCs w:val="1"/>
          <w:sz w:val="28"/>
          <w:szCs w:val="28"/>
          <w:u w:val="single"/>
        </w:rPr>
        <w:t>Module code: BMPS 5008</w:t>
      </w:r>
    </w:p>
    <w:p w:rsidR="7F8435FE" w:rsidP="6459293E" w:rsidRDefault="7F8435FE" w14:paraId="368F6618" w14:textId="782A4C9D">
      <w:pPr>
        <w:pStyle w:val="Normal"/>
        <w:jc w:val="both"/>
        <w:rPr>
          <w:rFonts w:ascii="Calibri Light" w:hAnsi="Calibri Light" w:eastAsia="Calibri Light" w:cs="Calibri Light" w:asciiTheme="majorAscii" w:hAnsiTheme="majorAscii" w:eastAsiaTheme="majorAscii" w:cstheme="majorAscii"/>
          <w:b w:val="1"/>
          <w:bCs w:val="1"/>
          <w:sz w:val="28"/>
          <w:szCs w:val="28"/>
          <w:u w:val="single"/>
        </w:rPr>
      </w:pPr>
    </w:p>
    <w:p w:rsidR="7F8435FE" w:rsidP="6459293E" w:rsidRDefault="7F8435FE" w14:paraId="0CB75D63" w14:textId="54C7A405">
      <w:pPr>
        <w:pStyle w:val="Normal"/>
        <w:jc w:val="both"/>
        <w:rPr>
          <w:rFonts w:ascii="Calibri Light" w:hAnsi="Calibri Light" w:eastAsia="Calibri Light" w:cs="Calibri Light" w:asciiTheme="majorAscii" w:hAnsiTheme="majorAscii" w:eastAsiaTheme="majorAscii" w:cstheme="majorAscii"/>
          <w:b w:val="1"/>
          <w:bCs w:val="1"/>
          <w:sz w:val="28"/>
          <w:szCs w:val="28"/>
          <w:u w:val="none"/>
        </w:rPr>
      </w:pPr>
      <w:r w:rsidRPr="6459293E" w:rsidR="6459293E">
        <w:rPr>
          <w:rFonts w:ascii="Calibri Light" w:hAnsi="Calibri Light" w:eastAsia="Calibri Light" w:cs="Calibri Light" w:asciiTheme="majorAscii" w:hAnsiTheme="majorAscii" w:eastAsiaTheme="majorAscii" w:cstheme="majorAscii"/>
          <w:b w:val="1"/>
          <w:bCs w:val="1"/>
          <w:sz w:val="28"/>
          <w:szCs w:val="28"/>
          <w:u w:val="none"/>
        </w:rPr>
        <w:t xml:space="preserve">                                </w:t>
      </w:r>
      <w:r w:rsidRPr="6459293E" w:rsidR="6459293E">
        <w:rPr>
          <w:rFonts w:ascii="Calibri Light" w:hAnsi="Calibri Light" w:eastAsia="Calibri Light" w:cs="Calibri Light" w:asciiTheme="majorAscii" w:hAnsiTheme="majorAscii" w:eastAsiaTheme="majorAscii" w:cstheme="majorAscii"/>
          <w:b w:val="1"/>
          <w:bCs w:val="1"/>
          <w:sz w:val="28"/>
          <w:szCs w:val="28"/>
          <w:u w:val="single"/>
        </w:rPr>
        <w:t>Student ID number: 1805244</w:t>
      </w:r>
    </w:p>
    <w:p w:rsidR="6459293E" w:rsidP="6459293E" w:rsidRDefault="6459293E" w14:paraId="322B6820" w14:textId="781C253F">
      <w:pPr>
        <w:pStyle w:val="Normal"/>
        <w:jc w:val="both"/>
        <w:rPr>
          <w:rFonts w:ascii="Calibri Light" w:hAnsi="Calibri Light" w:eastAsia="Calibri Light" w:cs="Calibri Light" w:asciiTheme="majorAscii" w:hAnsiTheme="majorAscii" w:eastAsiaTheme="majorAscii" w:cstheme="majorAscii"/>
          <w:b w:val="1"/>
          <w:bCs w:val="1"/>
          <w:sz w:val="28"/>
          <w:szCs w:val="28"/>
          <w:u w:val="single"/>
        </w:rPr>
      </w:pPr>
    </w:p>
    <w:p w:rsidR="28BE372C" w:rsidP="6459293E" w:rsidRDefault="1F3EC81D" w14:paraId="6530256C" w14:textId="2B27774D">
      <w:pPr>
        <w:jc w:val="both"/>
        <w:rPr>
          <w:rFonts w:ascii="Calibri Light" w:hAnsi="Calibri Light" w:eastAsia="Calibri Light" w:cs="Calibri Light" w:asciiTheme="majorAscii" w:hAnsiTheme="majorAscii" w:eastAsiaTheme="majorAscii" w:cstheme="majorAscii"/>
          <w:b w:val="1"/>
          <w:bCs w:val="1"/>
          <w:sz w:val="28"/>
          <w:szCs w:val="28"/>
          <w:u w:val="single"/>
        </w:rPr>
      </w:pPr>
      <w:r w:rsidRPr="6459293E" w:rsidR="6459293E">
        <w:rPr>
          <w:rFonts w:ascii="Calibri Light" w:hAnsi="Calibri Light" w:eastAsia="Calibri Light" w:cs="Calibri Light" w:asciiTheme="majorAscii" w:hAnsiTheme="majorAscii" w:eastAsiaTheme="majorAscii" w:cstheme="majorAscii"/>
          <w:b w:val="1"/>
          <w:bCs w:val="1"/>
          <w:sz w:val="28"/>
          <w:szCs w:val="28"/>
          <w:u w:val="none"/>
        </w:rPr>
        <w:t xml:space="preserve">                                        </w:t>
      </w:r>
      <w:r w:rsidRPr="6459293E" w:rsidR="6459293E">
        <w:rPr>
          <w:rFonts w:ascii="Calibri Light" w:hAnsi="Calibri Light" w:eastAsia="Calibri Light" w:cs="Calibri Light" w:asciiTheme="majorAscii" w:hAnsiTheme="majorAscii" w:eastAsiaTheme="majorAscii" w:cstheme="majorAscii"/>
          <w:b w:val="1"/>
          <w:bCs w:val="1"/>
          <w:sz w:val="28"/>
          <w:szCs w:val="28"/>
          <w:u w:val="none"/>
        </w:rPr>
        <w:t xml:space="preserve">    </w:t>
      </w:r>
      <w:r w:rsidRPr="6459293E" w:rsidR="6459293E">
        <w:rPr>
          <w:rFonts w:ascii="Calibri Light" w:hAnsi="Calibri Light" w:eastAsia="Calibri Light" w:cs="Calibri Light" w:asciiTheme="majorAscii" w:hAnsiTheme="majorAscii" w:eastAsiaTheme="majorAscii" w:cstheme="majorAscii"/>
          <w:b w:val="1"/>
          <w:bCs w:val="1"/>
          <w:sz w:val="28"/>
          <w:szCs w:val="28"/>
          <w:u w:val="single"/>
        </w:rPr>
        <w:t>Jac Williams</w:t>
      </w:r>
      <w:r w:rsidRPr="6459293E" w:rsidR="6459293E">
        <w:rPr>
          <w:rFonts w:ascii="Calibri Light" w:hAnsi="Calibri Light" w:eastAsia="Calibri Light" w:cs="Calibri Light" w:asciiTheme="majorAscii" w:hAnsiTheme="majorAscii" w:eastAsiaTheme="majorAscii" w:cstheme="majorAscii"/>
          <w:b w:val="1"/>
          <w:bCs w:val="1"/>
          <w:sz w:val="28"/>
          <w:szCs w:val="28"/>
          <w:u w:val="none"/>
        </w:rPr>
        <w:t xml:space="preserve"> </w:t>
      </w:r>
      <w:proofErr w:type="spellStart"/>
      <w:proofErr w:type="spellEnd"/>
    </w:p>
    <w:p w:rsidR="28BE372C" w:rsidP="6459293E" w:rsidRDefault="1F3EC81D" w14:paraId="384EF65A" w14:textId="0D6478E5">
      <w:pPr>
        <w:rPr>
          <w:rFonts w:ascii="Calibri" w:hAnsi="Calibri" w:eastAsia="Calibri" w:cs="Calibri" w:asciiTheme="minorAscii" w:hAnsiTheme="minorAscii" w:eastAsiaTheme="minorAscii" w:cstheme="minorAscii"/>
          <w:b w:val="0"/>
          <w:bCs w:val="0"/>
          <w:sz w:val="24"/>
          <w:szCs w:val="24"/>
        </w:rPr>
      </w:pPr>
    </w:p>
    <w:p w:rsidR="28BE372C" w:rsidP="6459293E" w:rsidRDefault="1F3EC81D" w14:paraId="7F2B1BFC" w14:textId="751BE572">
      <w:pPr>
        <w:rPr>
          <w:rFonts w:eastAsia="" w:eastAsiaTheme="minorEastAsia"/>
          <w:sz w:val="24"/>
          <w:szCs w:val="24"/>
        </w:rPr>
      </w:pPr>
    </w:p>
    <w:p w:rsidR="28BE372C" w:rsidP="6459293E" w:rsidRDefault="1F3EC81D" w14:paraId="36797C8A" w14:textId="3F6490C5">
      <w:pPr>
        <w:rPr>
          <w:rFonts w:eastAsia="" w:eastAsiaTheme="minorEastAsia"/>
          <w:sz w:val="24"/>
          <w:szCs w:val="24"/>
        </w:rPr>
      </w:pPr>
    </w:p>
    <w:p w:rsidR="28BE372C" w:rsidP="6459293E" w:rsidRDefault="1F3EC81D" w14:paraId="31B2340E" w14:textId="4024CA97">
      <w:pPr>
        <w:rPr>
          <w:rFonts w:eastAsia="" w:eastAsiaTheme="minorEastAsia"/>
          <w:sz w:val="24"/>
          <w:szCs w:val="24"/>
        </w:rPr>
      </w:pPr>
    </w:p>
    <w:p w:rsidR="28BE372C" w:rsidP="6459293E" w:rsidRDefault="1F3EC81D" w14:paraId="169F083C" w14:textId="7C16E230">
      <w:pPr>
        <w:rPr>
          <w:rFonts w:eastAsia="" w:eastAsiaTheme="minorEastAsia"/>
          <w:sz w:val="24"/>
          <w:szCs w:val="24"/>
        </w:rPr>
      </w:pPr>
    </w:p>
    <w:p w:rsidR="28BE372C" w:rsidP="6459293E" w:rsidRDefault="1F3EC81D" w14:paraId="37B40F92" w14:textId="5FD443B9">
      <w:pPr>
        <w:rPr>
          <w:rFonts w:eastAsia="" w:eastAsiaTheme="minorEastAsia"/>
          <w:sz w:val="24"/>
          <w:szCs w:val="24"/>
        </w:rPr>
      </w:pPr>
    </w:p>
    <w:p w:rsidR="28BE372C" w:rsidP="6459293E" w:rsidRDefault="1F3EC81D" w14:paraId="49259248" w14:textId="457802BE">
      <w:pPr>
        <w:rPr>
          <w:rFonts w:eastAsia="" w:eastAsiaTheme="minorEastAsia"/>
          <w:sz w:val="24"/>
          <w:szCs w:val="24"/>
        </w:rPr>
      </w:pPr>
    </w:p>
    <w:p w:rsidR="28BE372C" w:rsidP="6459293E" w:rsidRDefault="1F3EC81D" w14:paraId="28FDB174" w14:textId="52C19474">
      <w:pPr>
        <w:rPr>
          <w:rFonts w:eastAsia="" w:eastAsiaTheme="minorEastAsia"/>
          <w:sz w:val="24"/>
          <w:szCs w:val="24"/>
        </w:rPr>
      </w:pPr>
    </w:p>
    <w:p w:rsidR="28BE372C" w:rsidP="6459293E" w:rsidRDefault="1F3EC81D" w14:paraId="4526C7E6" w14:textId="7393C794">
      <w:pPr>
        <w:rPr>
          <w:rFonts w:eastAsia="" w:eastAsiaTheme="minorEastAsia"/>
          <w:sz w:val="24"/>
          <w:szCs w:val="24"/>
        </w:rPr>
      </w:pPr>
    </w:p>
    <w:p w:rsidR="28BE372C" w:rsidP="6459293E" w:rsidRDefault="1F3EC81D" w14:paraId="3BF849D2" w14:textId="60A6196D">
      <w:pPr>
        <w:rPr>
          <w:rFonts w:eastAsia="" w:eastAsiaTheme="minorEastAsia"/>
          <w:sz w:val="24"/>
          <w:szCs w:val="24"/>
        </w:rPr>
      </w:pPr>
    </w:p>
    <w:p w:rsidR="28BE372C" w:rsidP="6459293E" w:rsidRDefault="1F3EC81D" w14:paraId="6B3E28BB" w14:textId="2C942B94">
      <w:pPr>
        <w:rPr>
          <w:rFonts w:eastAsia="" w:eastAsiaTheme="minorEastAsia"/>
          <w:sz w:val="24"/>
          <w:szCs w:val="24"/>
        </w:rPr>
      </w:pPr>
    </w:p>
    <w:p w:rsidR="28BE372C" w:rsidP="6459293E" w:rsidRDefault="1F3EC81D" w14:paraId="1F37A367" w14:textId="1B69BD71">
      <w:pPr>
        <w:rPr>
          <w:rFonts w:eastAsia="" w:eastAsiaTheme="minorEastAsia"/>
          <w:sz w:val="24"/>
          <w:szCs w:val="24"/>
        </w:rPr>
      </w:pPr>
    </w:p>
    <w:p w:rsidR="28BE372C" w:rsidP="6459293E" w:rsidRDefault="1F3EC81D" w14:paraId="6F05F7D3" w14:textId="2ED83FDD">
      <w:pPr>
        <w:rPr>
          <w:rFonts w:eastAsia="" w:eastAsiaTheme="minorEastAsia"/>
          <w:sz w:val="24"/>
          <w:szCs w:val="24"/>
        </w:rPr>
      </w:pPr>
    </w:p>
    <w:p w:rsidR="28BE372C" w:rsidP="6459293E" w:rsidRDefault="1F3EC81D" w14:paraId="1686582A" w14:textId="060B3555">
      <w:pPr>
        <w:rPr>
          <w:rFonts w:eastAsia="" w:eastAsiaTheme="minorEastAsia"/>
          <w:sz w:val="24"/>
          <w:szCs w:val="24"/>
        </w:rPr>
      </w:pPr>
    </w:p>
    <w:p w:rsidR="28BE372C" w:rsidP="6459293E" w:rsidRDefault="1F3EC81D" w14:paraId="3ADA15B9" w14:textId="6365F0B2">
      <w:pPr>
        <w:rPr>
          <w:rFonts w:eastAsia="" w:eastAsiaTheme="minorEastAsia"/>
          <w:sz w:val="24"/>
          <w:szCs w:val="24"/>
        </w:rPr>
      </w:pPr>
    </w:p>
    <w:p w:rsidR="28BE372C" w:rsidP="6459293E" w:rsidRDefault="1F3EC81D" w14:paraId="5B298134" w14:textId="296C18F8">
      <w:pPr>
        <w:rPr>
          <w:rFonts w:eastAsia="" w:eastAsiaTheme="minorEastAsia"/>
          <w:sz w:val="24"/>
          <w:szCs w:val="24"/>
        </w:rPr>
      </w:pPr>
    </w:p>
    <w:p w:rsidR="28BE372C" w:rsidP="6459293E" w:rsidRDefault="1F3EC81D" w14:paraId="6A63E019" w14:textId="1B443708">
      <w:pPr>
        <w:rPr>
          <w:rFonts w:eastAsia="" w:eastAsiaTheme="minorEastAsia"/>
          <w:sz w:val="24"/>
          <w:szCs w:val="24"/>
        </w:rPr>
      </w:pPr>
    </w:p>
    <w:p w:rsidR="28BE372C" w:rsidP="6459293E" w:rsidRDefault="1F3EC81D" w14:paraId="59B56E32" w14:textId="16ACD615">
      <w:pPr>
        <w:rPr>
          <w:rFonts w:eastAsia="" w:eastAsiaTheme="minorEastAsia"/>
          <w:sz w:val="24"/>
          <w:szCs w:val="24"/>
        </w:rPr>
      </w:pPr>
    </w:p>
    <w:p w:rsidR="28BE372C" w:rsidP="6459293E" w:rsidRDefault="1F3EC81D" w14:paraId="6CAEA831" w14:textId="1F4BF843">
      <w:pPr>
        <w:pStyle w:val="Normal"/>
        <w:rPr>
          <w:rFonts w:eastAsia="" w:eastAsiaTheme="minorEastAsia"/>
          <w:sz w:val="24"/>
          <w:szCs w:val="24"/>
        </w:rPr>
      </w:pPr>
    </w:p>
    <w:p w:rsidR="28BE372C" w:rsidP="3AD61C1A" w:rsidRDefault="1F3EC81D" w14:paraId="0BE02301" w14:textId="39F096F6">
      <w:pPr>
        <w:pStyle w:val="Normal"/>
        <w:rPr>
          <w:rFonts w:eastAsia="" w:eastAsiaTheme="minorEastAsia"/>
          <w:sz w:val="24"/>
          <w:szCs w:val="24"/>
        </w:rPr>
      </w:pPr>
      <w:r w:rsidRPr="3AD61C1A" w:rsidR="3AD61C1A">
        <w:rPr>
          <w:rFonts w:eastAsia="" w:eastAsiaTheme="minorEastAsia"/>
          <w:sz w:val="24"/>
          <w:szCs w:val="24"/>
        </w:rPr>
        <w:t xml:space="preserve"> The aim of this essay is to review and discuss the effectiveness of a chosen type of policing. The chosen type of policing this essay will be reviewing is the Problem Orientated Policing. This assignment will also use credible academic resources throughout to conduct research and to show the effectiveness of this type of policing. Policing in the United Kingdom and many other countries play a </w:t>
      </w:r>
      <w:r w:rsidRPr="3AD61C1A" w:rsidR="3AD61C1A">
        <w:rPr>
          <w:rFonts w:eastAsia="" w:eastAsiaTheme="minorEastAsia"/>
          <w:sz w:val="24"/>
          <w:szCs w:val="24"/>
        </w:rPr>
        <w:t>responsible</w:t>
      </w:r>
      <w:r w:rsidRPr="3AD61C1A" w:rsidR="3AD61C1A">
        <w:rPr>
          <w:rFonts w:eastAsia="" w:eastAsiaTheme="minorEastAsia"/>
          <w:sz w:val="24"/>
          <w:szCs w:val="24"/>
        </w:rPr>
        <w:t xml:space="preserve"> role in </w:t>
      </w:r>
      <w:r w:rsidRPr="3AD61C1A" w:rsidR="3AD61C1A">
        <w:rPr>
          <w:rFonts w:eastAsia="" w:eastAsiaTheme="minorEastAsia"/>
          <w:sz w:val="24"/>
          <w:szCs w:val="24"/>
        </w:rPr>
        <w:t xml:space="preserve">providing </w:t>
      </w:r>
      <w:r w:rsidRPr="3AD61C1A" w:rsidR="3AD61C1A">
        <w:rPr>
          <w:rFonts w:eastAsia="" w:eastAsiaTheme="minorEastAsia"/>
          <w:sz w:val="24"/>
          <w:szCs w:val="24"/>
        </w:rPr>
        <w:t>help to reduce various forms of crime, the police have a massive influential impact on what crime is defined as being and which offences are prioritised. Also, the police find out which communities are portrayed as being not safe and dangerous (</w:t>
      </w:r>
      <w:proofErr w:type="spellStart"/>
      <w:r w:rsidRPr="3AD61C1A" w:rsidR="3AD61C1A">
        <w:rPr>
          <w:rFonts w:eastAsia="" w:eastAsiaTheme="minorEastAsia"/>
          <w:sz w:val="24"/>
          <w:szCs w:val="24"/>
        </w:rPr>
        <w:t>Mawby</w:t>
      </w:r>
      <w:proofErr w:type="spellEnd"/>
      <w:r w:rsidRPr="3AD61C1A" w:rsidR="3AD61C1A">
        <w:rPr>
          <w:rFonts w:eastAsia="" w:eastAsiaTheme="minorEastAsia"/>
          <w:sz w:val="24"/>
          <w:szCs w:val="24"/>
        </w:rPr>
        <w:t xml:space="preserve">, 2012). There are many various approaches for reducing crimes, however this essay’s </w:t>
      </w:r>
      <w:r w:rsidRPr="3AD61C1A" w:rsidR="3AD61C1A">
        <w:rPr>
          <w:rFonts w:eastAsia="" w:eastAsiaTheme="minorEastAsia"/>
          <w:sz w:val="24"/>
          <w:szCs w:val="24"/>
        </w:rPr>
        <w:t>top priority will be assessing</w:t>
      </w:r>
      <w:r w:rsidRPr="3AD61C1A" w:rsidR="3AD61C1A">
        <w:rPr>
          <w:rFonts w:eastAsia="" w:eastAsiaTheme="minorEastAsia"/>
          <w:sz w:val="24"/>
          <w:szCs w:val="24"/>
        </w:rPr>
        <w:t xml:space="preserve"> problem orientated policing. POP has its pros and cons at preventing and stopping serious crimes from being committed, so this essay will discuss them in detail to determine whether it prevents crime or not.  </w:t>
      </w:r>
    </w:p>
    <w:p w:rsidR="28BE372C" w:rsidP="3AD61C1A" w:rsidRDefault="28BE372C" w14:paraId="3BA91571" w14:textId="1B1C84F4">
      <w:pPr>
        <w:rPr>
          <w:rFonts w:eastAsia="" w:eastAsiaTheme="minorEastAsia"/>
          <w:sz w:val="24"/>
          <w:szCs w:val="24"/>
        </w:rPr>
      </w:pPr>
      <w:r w:rsidRPr="3AD61C1A" w:rsidR="3AD61C1A">
        <w:rPr>
          <w:rFonts w:eastAsia="" w:eastAsiaTheme="minorEastAsia"/>
          <w:sz w:val="24"/>
          <w:szCs w:val="24"/>
        </w:rPr>
        <w:t xml:space="preserve">  The term Problem Orientated Policing or POP is defined and known as problem solving policing, which is a type of strategy or approach to </w:t>
      </w:r>
      <w:r w:rsidRPr="3AD61C1A" w:rsidR="3AD61C1A">
        <w:rPr>
          <w:rFonts w:eastAsia="" w:eastAsiaTheme="minorEastAsia"/>
          <w:sz w:val="24"/>
          <w:szCs w:val="24"/>
        </w:rPr>
        <w:t>tackle and attack certain crimes</w:t>
      </w:r>
      <w:r w:rsidRPr="3AD61C1A" w:rsidR="3AD61C1A">
        <w:rPr>
          <w:rFonts w:eastAsia="" w:eastAsiaTheme="minorEastAsia"/>
          <w:sz w:val="24"/>
          <w:szCs w:val="24"/>
        </w:rPr>
        <w:t xml:space="preserve"> that involves identifying a specific problem which could occur, whilst using analysis to determine the issue, the development of a response and an assessment of the effects of the response. POP can be identified in the context of the SARA model of problem solving. This model assumes that </w:t>
      </w:r>
      <w:r w:rsidRPr="3AD61C1A" w:rsidR="3AD61C1A">
        <w:rPr>
          <w:rFonts w:eastAsia="" w:eastAsiaTheme="minorEastAsia"/>
          <w:sz w:val="24"/>
          <w:szCs w:val="24"/>
        </w:rPr>
        <w:t xml:space="preserve">identifying </w:t>
      </w:r>
      <w:r w:rsidRPr="3AD61C1A" w:rsidR="3AD61C1A">
        <w:rPr>
          <w:rFonts w:eastAsia="" w:eastAsiaTheme="minorEastAsia"/>
          <w:sz w:val="24"/>
          <w:szCs w:val="24"/>
        </w:rPr>
        <w:t>and understanding the main causes of a problem the solution developed to tackle it will then be effective (Joyce, 2011</w:t>
      </w:r>
      <w:r w:rsidRPr="3AD61C1A" w:rsidR="3AD61C1A">
        <w:rPr>
          <w:rFonts w:eastAsia="" w:eastAsiaTheme="minorEastAsia"/>
          <w:sz w:val="24"/>
          <w:szCs w:val="24"/>
        </w:rPr>
        <w:t>).</w:t>
      </w:r>
      <w:r w:rsidRPr="3AD61C1A" w:rsidR="3AD61C1A">
        <w:rPr>
          <w:rFonts w:eastAsia="" w:eastAsiaTheme="minorEastAsia"/>
          <w:sz w:val="24"/>
          <w:szCs w:val="24"/>
        </w:rPr>
        <w:t xml:space="preserve"> </w:t>
      </w:r>
    </w:p>
    <w:p w:rsidR="28BE372C" w:rsidP="3AD61C1A" w:rsidRDefault="28BE372C" w14:paraId="53E90356" w14:textId="49717958">
      <w:pPr>
        <w:rPr>
          <w:rFonts w:eastAsia="" w:eastAsiaTheme="minorEastAsia"/>
          <w:sz w:val="24"/>
          <w:szCs w:val="24"/>
        </w:rPr>
      </w:pPr>
      <w:r w:rsidRPr="3AD61C1A" w:rsidR="3AD61C1A">
        <w:rPr>
          <w:rFonts w:eastAsia="" w:eastAsiaTheme="minorEastAsia"/>
          <w:sz w:val="24"/>
          <w:szCs w:val="24"/>
        </w:rPr>
        <w:t xml:space="preserve">  The SARA model is a problem-solving method which has four different stages which are scanning, analysis, response and lastly assessment (Clarke and Eck, 2003). </w:t>
      </w:r>
      <w:r w:rsidRPr="3AD61C1A" w:rsidR="3AD61C1A">
        <w:rPr>
          <w:rFonts w:eastAsia="" w:eastAsiaTheme="minorEastAsia"/>
          <w:sz w:val="24"/>
          <w:szCs w:val="24"/>
        </w:rPr>
        <w:t xml:space="preserve">The </w:t>
      </w:r>
      <w:r w:rsidRPr="3AD61C1A" w:rsidR="3AD61C1A">
        <w:rPr>
          <w:rFonts w:eastAsia="" w:eastAsiaTheme="minorEastAsia"/>
          <w:sz w:val="24"/>
          <w:szCs w:val="24"/>
        </w:rPr>
        <w:t xml:space="preserve">Scanning </w:t>
      </w:r>
      <w:r w:rsidRPr="3AD61C1A" w:rsidR="3AD61C1A">
        <w:rPr>
          <w:rFonts w:eastAsia="" w:eastAsiaTheme="minorEastAsia"/>
          <w:sz w:val="24"/>
          <w:szCs w:val="24"/>
        </w:rPr>
        <w:t xml:space="preserve">process </w:t>
      </w:r>
      <w:r w:rsidRPr="3AD61C1A" w:rsidR="3AD61C1A">
        <w:rPr>
          <w:rFonts w:eastAsia="" w:eastAsiaTheme="minorEastAsia"/>
          <w:sz w:val="24"/>
          <w:szCs w:val="24"/>
        </w:rPr>
        <w:t>identifies the recurring problems which cause concern for the police, public and their consequences. This requires analysing the data from who the recent victims are, how serious the type of crimes is and the time and place where the crimes were conducted. Also, it involves analysing the community's points and opinions of the problem which occurred and the victim's relationship in relation to the crime and the police (Weisburd et al., 2008). Next, law enforcements perform an analysis of the problem, this identifies the potential problem at hand by gathering piles of information and intelligence to then determine the primary causes of the problem. Furthermore, crime reports will then be analysed, and people of the community are spoken to determine the main cause of the conducted crimes which have been committed in communities. The causes of certain crimes are normally complex and therefore the process needs in-depth and substantial research to complete (Weisburd et al., 2008). Only when the main cause has been recognised the officer in charge can then start the response part of the operation. Response is identified as the development and execution of modified activities to then announce the cause of the problem and for law enforcement to work with communities to decide on a long-term plan which will address the problems (Weisburd et al., 2008). Lastly, when the response is put in place police officers and people of the community manage an ongoing assessment of their actions to evaluate its effectiveness. Also, many corrections are made, if they are found to be useful and appropriate and various data is received and collected throughout the assessment (Weisburd</w:t>
      </w:r>
      <w:r w:rsidRPr="3AD61C1A" w:rsidR="3AD61C1A">
        <w:rPr>
          <w:rFonts w:eastAsia="" w:eastAsiaTheme="minorEastAsia"/>
          <w:sz w:val="24"/>
          <w:szCs w:val="24"/>
        </w:rPr>
        <w:t xml:space="preserve"> et al, </w:t>
      </w:r>
      <w:r w:rsidRPr="3AD61C1A" w:rsidR="3AD61C1A">
        <w:rPr>
          <w:rFonts w:eastAsia="" w:eastAsiaTheme="minorEastAsia"/>
          <w:sz w:val="24"/>
          <w:szCs w:val="24"/>
        </w:rPr>
        <w:t xml:space="preserve">2008). </w:t>
      </w:r>
    </w:p>
    <w:p w:rsidR="1F3EC81D" w:rsidP="6459293E" w:rsidRDefault="5B2D24E2" w14:paraId="6A079331" w14:textId="6CFB97A0">
      <w:pPr>
        <w:rPr>
          <w:rFonts w:eastAsia="" w:eastAsiaTheme="minorEastAsia"/>
          <w:sz w:val="24"/>
          <w:szCs w:val="24"/>
        </w:rPr>
      </w:pPr>
      <w:r w:rsidRPr="6459293E" w:rsidR="6459293E">
        <w:rPr>
          <w:rFonts w:eastAsia="" w:eastAsiaTheme="minorEastAsia"/>
          <w:sz w:val="24"/>
          <w:szCs w:val="24"/>
        </w:rPr>
        <w:t xml:space="preserve">  The founder of the </w:t>
      </w:r>
      <w:r w:rsidRPr="6459293E" w:rsidR="6459293E">
        <w:rPr>
          <w:rFonts w:eastAsia="" w:eastAsiaTheme="minorEastAsia"/>
          <w:sz w:val="24"/>
          <w:szCs w:val="24"/>
        </w:rPr>
        <w:t xml:space="preserve">POP </w:t>
      </w:r>
      <w:r w:rsidRPr="6459293E" w:rsidR="6459293E">
        <w:rPr>
          <w:rFonts w:eastAsia="" w:eastAsiaTheme="minorEastAsia"/>
          <w:sz w:val="24"/>
          <w:szCs w:val="24"/>
        </w:rPr>
        <w:t xml:space="preserve">approach </w:t>
      </w:r>
      <w:r w:rsidRPr="6459293E" w:rsidR="6459293E">
        <w:rPr>
          <w:rFonts w:eastAsia="" w:eastAsiaTheme="minorEastAsia"/>
          <w:sz w:val="24"/>
          <w:szCs w:val="24"/>
        </w:rPr>
        <w:t xml:space="preserve">is </w:t>
      </w:r>
      <w:r w:rsidRPr="6459293E" w:rsidR="6459293E">
        <w:rPr>
          <w:rFonts w:eastAsia="" w:eastAsiaTheme="minorEastAsia"/>
          <w:sz w:val="24"/>
          <w:szCs w:val="24"/>
        </w:rPr>
        <w:t xml:space="preserve">Herman Goldstein who was a </w:t>
      </w:r>
      <w:r w:rsidRPr="6459293E" w:rsidR="6459293E">
        <w:rPr>
          <w:rFonts w:eastAsia="" w:eastAsiaTheme="minorEastAsia"/>
          <w:sz w:val="24"/>
          <w:szCs w:val="24"/>
        </w:rPr>
        <w:t>Law</w:t>
      </w:r>
      <w:r w:rsidRPr="6459293E" w:rsidR="6459293E">
        <w:rPr>
          <w:rFonts w:eastAsia="" w:eastAsiaTheme="minorEastAsia"/>
          <w:sz w:val="24"/>
          <w:szCs w:val="24"/>
        </w:rPr>
        <w:t xml:space="preserve"> </w:t>
      </w:r>
      <w:r w:rsidRPr="6459293E" w:rsidR="6459293E">
        <w:rPr>
          <w:rFonts w:eastAsia="" w:eastAsiaTheme="minorEastAsia"/>
          <w:sz w:val="24"/>
          <w:szCs w:val="24"/>
        </w:rPr>
        <w:t>Professor</w:t>
      </w:r>
      <w:r w:rsidRPr="6459293E" w:rsidR="6459293E">
        <w:rPr>
          <w:rFonts w:eastAsia="" w:eastAsiaTheme="minorEastAsia"/>
          <w:sz w:val="24"/>
          <w:szCs w:val="24"/>
        </w:rPr>
        <w:t xml:space="preserve"> at the university of Wisconsin. His book on Problem orient</w:t>
      </w:r>
      <w:r w:rsidRPr="6459293E" w:rsidR="6459293E">
        <w:rPr>
          <w:rFonts w:eastAsia="" w:eastAsiaTheme="minorEastAsia"/>
          <w:sz w:val="24"/>
          <w:szCs w:val="24"/>
        </w:rPr>
        <w:t xml:space="preserve">ated </w:t>
      </w:r>
      <w:r w:rsidRPr="6459293E" w:rsidR="6459293E">
        <w:rPr>
          <w:rFonts w:eastAsia="" w:eastAsiaTheme="minorEastAsia"/>
          <w:sz w:val="24"/>
          <w:szCs w:val="24"/>
        </w:rPr>
        <w:t xml:space="preserve">policing discusses and explains the main principles and methods of POP and provides examples of POP in practice. Also, his book discusses how a police agency can implement concept (Goldstein, 1979). In the 70’s Herman Goldstein started to raise awareness for the Police which needed a better approach in tackling crime and disorder he wanted a more ‘scientific’ approach to these issues. Additionally, more analysis was needed to understand why various issues kept on reoccurring and why certain places in the world appeared more crime prone (Bullock, Erol and Tilley, 2006). The POP theory is mainly </w:t>
      </w:r>
      <w:r w:rsidRPr="6459293E" w:rsidR="6459293E">
        <w:rPr>
          <w:rFonts w:eastAsia="" w:eastAsiaTheme="minorEastAsia"/>
          <w:sz w:val="24"/>
          <w:szCs w:val="24"/>
        </w:rPr>
        <w:t>c</w:t>
      </w:r>
      <w:r w:rsidRPr="6459293E" w:rsidR="6459293E">
        <w:rPr>
          <w:rFonts w:eastAsia="" w:eastAsiaTheme="minorEastAsia"/>
          <w:sz w:val="24"/>
          <w:szCs w:val="24"/>
        </w:rPr>
        <w:t>o</w:t>
      </w:r>
      <w:r w:rsidRPr="6459293E" w:rsidR="6459293E">
        <w:rPr>
          <w:rFonts w:eastAsia="" w:eastAsiaTheme="minorEastAsia"/>
          <w:sz w:val="24"/>
          <w:szCs w:val="24"/>
        </w:rPr>
        <w:t>nstructed o</w:t>
      </w:r>
      <w:r w:rsidRPr="6459293E" w:rsidR="6459293E">
        <w:rPr>
          <w:rFonts w:eastAsia="" w:eastAsiaTheme="minorEastAsia"/>
          <w:sz w:val="24"/>
          <w:szCs w:val="24"/>
        </w:rPr>
        <w:t xml:space="preserve">n the assumption of certain factors which provide the opportunity for someone to commit a crime these factors include; Targets such as cars, banks and local shops and victims such as women, drunks, strangers. Also, crime facilitators </w:t>
      </w:r>
      <w:r w:rsidRPr="6459293E" w:rsidR="6459293E">
        <w:rPr>
          <w:rFonts w:eastAsia="" w:eastAsiaTheme="minorEastAsia"/>
          <w:sz w:val="24"/>
          <w:szCs w:val="24"/>
        </w:rPr>
        <w:t xml:space="preserve">an example of this is </w:t>
      </w:r>
      <w:r w:rsidRPr="6459293E" w:rsidR="6459293E">
        <w:rPr>
          <w:rFonts w:eastAsia="" w:eastAsiaTheme="minorEastAsia"/>
          <w:sz w:val="24"/>
          <w:szCs w:val="24"/>
        </w:rPr>
        <w:t>tools, weapons, cars</w:t>
      </w:r>
      <w:r w:rsidRPr="6459293E" w:rsidR="6459293E">
        <w:rPr>
          <w:rFonts w:eastAsia="" w:eastAsiaTheme="minorEastAsia"/>
          <w:sz w:val="24"/>
          <w:szCs w:val="24"/>
        </w:rPr>
        <w:t xml:space="preserve">, </w:t>
      </w:r>
      <w:r w:rsidRPr="6459293E" w:rsidR="6459293E">
        <w:rPr>
          <w:rFonts w:eastAsia="" w:eastAsiaTheme="minorEastAsia"/>
          <w:sz w:val="24"/>
          <w:szCs w:val="24"/>
        </w:rPr>
        <w:t xml:space="preserve">drugs and </w:t>
      </w:r>
      <w:r w:rsidRPr="6459293E" w:rsidR="6459293E">
        <w:rPr>
          <w:rFonts w:eastAsia="" w:eastAsiaTheme="minorEastAsia"/>
          <w:sz w:val="24"/>
          <w:szCs w:val="24"/>
        </w:rPr>
        <w:t>alcohol</w:t>
      </w:r>
      <w:r w:rsidRPr="6459293E" w:rsidR="6459293E">
        <w:rPr>
          <w:rFonts w:eastAsia="" w:eastAsiaTheme="minorEastAsia"/>
          <w:sz w:val="24"/>
          <w:szCs w:val="24"/>
        </w:rPr>
        <w:t xml:space="preserve"> (Clarke and Eck, 2003). </w:t>
      </w:r>
    </w:p>
    <w:p w:rsidR="1F3EC81D" w:rsidP="6459293E" w:rsidRDefault="33D184A2" w14:paraId="34AA02C7" w14:textId="32D32F04">
      <w:pPr>
        <w:rPr>
          <w:rFonts w:eastAsia="" w:eastAsiaTheme="minorEastAsia"/>
          <w:sz w:val="24"/>
          <w:szCs w:val="24"/>
        </w:rPr>
      </w:pPr>
      <w:r w:rsidRPr="6459293E" w:rsidR="6459293E">
        <w:rPr>
          <w:rFonts w:eastAsia="" w:eastAsiaTheme="minorEastAsia"/>
          <w:sz w:val="24"/>
          <w:szCs w:val="24"/>
        </w:rPr>
        <w:t xml:space="preserve">  Past experiments with POP occurred in many parts of the world </w:t>
      </w:r>
      <w:r w:rsidRPr="6459293E" w:rsidR="6459293E">
        <w:rPr>
          <w:rFonts w:eastAsia="" w:eastAsiaTheme="minorEastAsia"/>
          <w:sz w:val="24"/>
          <w:szCs w:val="24"/>
        </w:rPr>
        <w:t>an example of this is in the early</w:t>
      </w:r>
      <w:r w:rsidRPr="6459293E" w:rsidR="6459293E">
        <w:rPr>
          <w:rFonts w:eastAsia="" w:eastAsiaTheme="minorEastAsia"/>
          <w:sz w:val="24"/>
          <w:szCs w:val="24"/>
        </w:rPr>
        <w:t xml:space="preserve"> 1980’s, since then many police </w:t>
      </w:r>
      <w:r w:rsidRPr="6459293E" w:rsidR="6459293E">
        <w:rPr>
          <w:rFonts w:eastAsia="" w:eastAsiaTheme="minorEastAsia"/>
          <w:sz w:val="24"/>
          <w:szCs w:val="24"/>
        </w:rPr>
        <w:t>forces</w:t>
      </w:r>
      <w:r w:rsidRPr="6459293E" w:rsidR="6459293E">
        <w:rPr>
          <w:rFonts w:eastAsia="" w:eastAsiaTheme="minorEastAsia"/>
          <w:sz w:val="24"/>
          <w:szCs w:val="24"/>
        </w:rPr>
        <w:t xml:space="preserve"> have continued to experiment with POP. They </w:t>
      </w:r>
      <w:r w:rsidRPr="6459293E" w:rsidR="6459293E">
        <w:rPr>
          <w:rFonts w:eastAsia="" w:eastAsiaTheme="minorEastAsia"/>
          <w:sz w:val="24"/>
          <w:szCs w:val="24"/>
        </w:rPr>
        <w:t xml:space="preserve">use and </w:t>
      </w:r>
      <w:r w:rsidRPr="6459293E" w:rsidR="6459293E">
        <w:rPr>
          <w:rFonts w:eastAsia="" w:eastAsiaTheme="minorEastAsia"/>
          <w:sz w:val="24"/>
          <w:szCs w:val="24"/>
        </w:rPr>
        <w:t>apply it to a vast range of crime</w:t>
      </w:r>
      <w:r w:rsidRPr="6459293E" w:rsidR="6459293E">
        <w:rPr>
          <w:rFonts w:eastAsia="" w:eastAsiaTheme="minorEastAsia"/>
          <w:sz w:val="24"/>
          <w:szCs w:val="24"/>
        </w:rPr>
        <w:t>s</w:t>
      </w:r>
      <w:r w:rsidRPr="6459293E" w:rsidR="6459293E">
        <w:rPr>
          <w:rFonts w:eastAsia="" w:eastAsiaTheme="minorEastAsia"/>
          <w:sz w:val="24"/>
          <w:szCs w:val="24"/>
        </w:rPr>
        <w:t xml:space="preserve"> </w:t>
      </w:r>
      <w:r w:rsidRPr="6459293E" w:rsidR="6459293E">
        <w:rPr>
          <w:rFonts w:eastAsia="" w:eastAsiaTheme="minorEastAsia"/>
          <w:sz w:val="24"/>
          <w:szCs w:val="24"/>
        </w:rPr>
        <w:t xml:space="preserve">which cause problems </w:t>
      </w:r>
      <w:r w:rsidRPr="6459293E" w:rsidR="6459293E">
        <w:rPr>
          <w:rFonts w:eastAsia="" w:eastAsiaTheme="minorEastAsia"/>
          <w:sz w:val="24"/>
          <w:szCs w:val="24"/>
        </w:rPr>
        <w:t xml:space="preserve">this will help change their organisations to support POP. As a result of this POP has </w:t>
      </w:r>
      <w:r w:rsidRPr="6459293E" w:rsidR="6459293E">
        <w:rPr>
          <w:rFonts w:eastAsia="" w:eastAsiaTheme="minorEastAsia"/>
          <w:sz w:val="24"/>
          <w:szCs w:val="24"/>
        </w:rPr>
        <w:t xml:space="preserve">changed and </w:t>
      </w:r>
      <w:r w:rsidRPr="6459293E" w:rsidR="6459293E">
        <w:rPr>
          <w:rFonts w:eastAsia="" w:eastAsiaTheme="minorEastAsia"/>
          <w:sz w:val="24"/>
          <w:szCs w:val="24"/>
        </w:rPr>
        <w:t>evolved tremendously over</w:t>
      </w:r>
      <w:r w:rsidRPr="6459293E" w:rsidR="6459293E">
        <w:rPr>
          <w:rFonts w:eastAsia="" w:eastAsiaTheme="minorEastAsia"/>
          <w:sz w:val="24"/>
          <w:szCs w:val="24"/>
        </w:rPr>
        <w:t xml:space="preserve"> time an</w:t>
      </w:r>
      <w:r w:rsidRPr="6459293E" w:rsidR="6459293E">
        <w:rPr>
          <w:rFonts w:eastAsia="" w:eastAsiaTheme="minorEastAsia"/>
          <w:sz w:val="24"/>
          <w:szCs w:val="24"/>
        </w:rPr>
        <w:t xml:space="preserve"> example of this is researchers and practitioners have mainly focused on the evaluation of problems, the importance of a solid analysis, the need to involve other resources including community members, government agencies and local organisations (</w:t>
      </w:r>
      <w:proofErr w:type="spellStart"/>
      <w:r w:rsidRPr="6459293E" w:rsidR="6459293E">
        <w:rPr>
          <w:rFonts w:eastAsia="" w:eastAsiaTheme="minorEastAsia"/>
          <w:sz w:val="24"/>
          <w:szCs w:val="24"/>
        </w:rPr>
        <w:t>Popcenter</w:t>
      </w:r>
      <w:proofErr w:type="spellEnd"/>
      <w:r w:rsidRPr="6459293E" w:rsidR="6459293E">
        <w:rPr>
          <w:rFonts w:eastAsia="" w:eastAsiaTheme="minorEastAsia"/>
          <w:sz w:val="24"/>
          <w:szCs w:val="24"/>
        </w:rPr>
        <w:t xml:space="preserve">, 2020). </w:t>
      </w:r>
    </w:p>
    <w:p w:rsidR="1F3EC81D" w:rsidP="6459293E" w:rsidRDefault="33D184A2" w14:paraId="37C59BD3" w14:textId="418C07C9">
      <w:pPr>
        <w:rPr>
          <w:rFonts w:eastAsia="" w:eastAsiaTheme="minorEastAsia"/>
          <w:sz w:val="24"/>
          <w:szCs w:val="24"/>
        </w:rPr>
      </w:pPr>
      <w:r w:rsidRPr="6459293E" w:rsidR="6459293E">
        <w:rPr>
          <w:rFonts w:eastAsia="" w:eastAsiaTheme="minorEastAsia"/>
          <w:sz w:val="24"/>
          <w:szCs w:val="24"/>
        </w:rPr>
        <w:t xml:space="preserve"> </w:t>
      </w:r>
      <w:r w:rsidRPr="6459293E" w:rsidR="6459293E">
        <w:rPr>
          <w:rFonts w:eastAsia="" w:eastAsiaTheme="minorEastAsia"/>
          <w:sz w:val="24"/>
          <w:szCs w:val="24"/>
        </w:rPr>
        <w:t>T</w:t>
      </w:r>
      <w:r w:rsidRPr="6459293E" w:rsidR="6459293E">
        <w:rPr>
          <w:rFonts w:eastAsia="" w:eastAsiaTheme="minorEastAsia"/>
          <w:sz w:val="24"/>
          <w:szCs w:val="24"/>
        </w:rPr>
        <w:t xml:space="preserve">he SARA model is </w:t>
      </w:r>
      <w:r w:rsidRPr="6459293E" w:rsidR="6459293E">
        <w:rPr>
          <w:rFonts w:eastAsia="" w:eastAsiaTheme="minorEastAsia"/>
          <w:sz w:val="24"/>
          <w:szCs w:val="24"/>
        </w:rPr>
        <w:t xml:space="preserve">a </w:t>
      </w:r>
      <w:r w:rsidRPr="6459293E" w:rsidR="6459293E">
        <w:rPr>
          <w:rFonts w:eastAsia="" w:eastAsiaTheme="minorEastAsia"/>
          <w:sz w:val="24"/>
          <w:szCs w:val="24"/>
        </w:rPr>
        <w:t xml:space="preserve">handy way of organising the recurring problems and issues it is still often </w:t>
      </w:r>
      <w:r w:rsidRPr="6459293E" w:rsidR="6459293E">
        <w:rPr>
          <w:rFonts w:eastAsia="" w:eastAsiaTheme="minorEastAsia"/>
          <w:sz w:val="24"/>
          <w:szCs w:val="24"/>
        </w:rPr>
        <w:t xml:space="preserve">very difficult at </w:t>
      </w:r>
      <w:r w:rsidRPr="6459293E" w:rsidR="6459293E">
        <w:rPr>
          <w:rFonts w:eastAsia="" w:eastAsiaTheme="minorEastAsia"/>
          <w:sz w:val="24"/>
          <w:szCs w:val="24"/>
        </w:rPr>
        <w:t>figur</w:t>
      </w:r>
      <w:r w:rsidRPr="6459293E" w:rsidR="6459293E">
        <w:rPr>
          <w:rFonts w:eastAsia="" w:eastAsiaTheme="minorEastAsia"/>
          <w:sz w:val="24"/>
          <w:szCs w:val="24"/>
        </w:rPr>
        <w:t>ing</w:t>
      </w:r>
      <w:r w:rsidRPr="6459293E" w:rsidR="6459293E">
        <w:rPr>
          <w:rFonts w:eastAsia="" w:eastAsiaTheme="minorEastAsia"/>
          <w:sz w:val="24"/>
          <w:szCs w:val="24"/>
        </w:rPr>
        <w:t xml:space="preserve"> out just precisely what the problem is. </w:t>
      </w:r>
      <w:r w:rsidRPr="6459293E" w:rsidR="6459293E">
        <w:rPr>
          <w:rFonts w:eastAsia="" w:eastAsiaTheme="minorEastAsia"/>
          <w:sz w:val="24"/>
          <w:szCs w:val="24"/>
        </w:rPr>
        <w:t xml:space="preserve">As well as using the SARA model there is another method which can be used which is the </w:t>
      </w:r>
      <w:r w:rsidRPr="6459293E" w:rsidR="6459293E">
        <w:rPr>
          <w:rFonts w:eastAsia="" w:eastAsiaTheme="minorEastAsia"/>
          <w:sz w:val="24"/>
          <w:szCs w:val="24"/>
        </w:rPr>
        <w:t>problem analysis triangle or sometimes referred to as the crime triangle, this triangle provides a way of thinking about the recurring issues of crime. For a c</w:t>
      </w:r>
      <w:r w:rsidRPr="6459293E" w:rsidR="6459293E">
        <w:rPr>
          <w:rFonts w:eastAsia="" w:eastAsiaTheme="minorEastAsia"/>
          <w:sz w:val="24"/>
          <w:szCs w:val="24"/>
        </w:rPr>
        <w:t>ertain c</w:t>
      </w:r>
      <w:r w:rsidRPr="6459293E" w:rsidR="6459293E">
        <w:rPr>
          <w:rFonts w:eastAsia="" w:eastAsiaTheme="minorEastAsia"/>
          <w:sz w:val="24"/>
          <w:szCs w:val="24"/>
        </w:rPr>
        <w:t xml:space="preserve">rime to occur an offender and </w:t>
      </w:r>
      <w:r w:rsidRPr="6459293E" w:rsidR="6459293E">
        <w:rPr>
          <w:rFonts w:eastAsia="" w:eastAsiaTheme="minorEastAsia"/>
          <w:sz w:val="24"/>
          <w:szCs w:val="24"/>
        </w:rPr>
        <w:t xml:space="preserve">a </w:t>
      </w:r>
      <w:r w:rsidRPr="6459293E" w:rsidR="6459293E">
        <w:rPr>
          <w:rFonts w:eastAsia="" w:eastAsiaTheme="minorEastAsia"/>
          <w:sz w:val="24"/>
          <w:szCs w:val="24"/>
        </w:rPr>
        <w:t xml:space="preserve">suitable target must </w:t>
      </w:r>
      <w:r w:rsidRPr="6459293E" w:rsidR="6459293E">
        <w:rPr>
          <w:rFonts w:eastAsia="" w:eastAsiaTheme="minorEastAsia"/>
          <w:sz w:val="24"/>
          <w:szCs w:val="24"/>
        </w:rPr>
        <w:t>meet</w:t>
      </w:r>
      <w:r w:rsidRPr="6459293E" w:rsidR="6459293E">
        <w:rPr>
          <w:rFonts w:eastAsia="" w:eastAsiaTheme="minorEastAsia"/>
          <w:sz w:val="24"/>
          <w:szCs w:val="24"/>
        </w:rPr>
        <w:t xml:space="preserve"> at a certain location without an effective deterrent. The crime triangle shows how these three elements victim, offender and location all come together to form the problem analysis triangle (Bullock, Erol and Tilley, 2006). </w:t>
      </w:r>
    </w:p>
    <w:p w:rsidR="1F3EC81D" w:rsidP="33D184A2" w:rsidRDefault="33D184A2" w14:paraId="7EC5B0C9" w14:textId="0D48AF21">
      <w:pPr>
        <w:rPr>
          <w:rFonts w:eastAsiaTheme="minorEastAsia"/>
          <w:sz w:val="24"/>
          <w:szCs w:val="24"/>
        </w:rPr>
      </w:pPr>
      <w:r w:rsidRPr="33D184A2">
        <w:rPr>
          <w:rFonts w:eastAsiaTheme="minorEastAsia"/>
          <w:sz w:val="24"/>
          <w:szCs w:val="24"/>
        </w:rPr>
        <w:t xml:space="preserve">  POP can be applied to many communities' issues and problems and at various levels in the police </w:t>
      </w:r>
      <w:r w:rsidRPr="33D184A2" w:rsidR="0019704D">
        <w:rPr>
          <w:rFonts w:eastAsiaTheme="minorEastAsia"/>
          <w:sz w:val="24"/>
          <w:szCs w:val="24"/>
        </w:rPr>
        <w:t>organisation</w:t>
      </w:r>
      <w:r w:rsidRPr="33D184A2">
        <w:rPr>
          <w:rFonts w:eastAsiaTheme="minorEastAsia"/>
          <w:sz w:val="24"/>
          <w:szCs w:val="24"/>
        </w:rPr>
        <w:t>. It can be used and applied to problems that cause massive effects on a community, involving high level of police agency, the government and community resources. Additionally, it can be used at ‘intermediate levels’ an example of this can be a neighbourhood or even a police district, this involves an intermediate level of resources. POP can be used at a very small or local area, an example of this can be a small group of individuals causing problems or at a single location this only involves a small amount of police officers (</w:t>
      </w:r>
      <w:proofErr w:type="spellStart"/>
      <w:r w:rsidRPr="33D184A2">
        <w:rPr>
          <w:rFonts w:eastAsiaTheme="minorEastAsia"/>
          <w:sz w:val="24"/>
          <w:szCs w:val="24"/>
        </w:rPr>
        <w:t>Popcenter</w:t>
      </w:r>
      <w:proofErr w:type="spellEnd"/>
      <w:r w:rsidRPr="33D184A2">
        <w:rPr>
          <w:rFonts w:eastAsiaTheme="minorEastAsia"/>
          <w:sz w:val="24"/>
          <w:szCs w:val="24"/>
        </w:rPr>
        <w:t xml:space="preserve">, 2020). </w:t>
      </w:r>
    </w:p>
    <w:p w:rsidR="1F3EC81D" w:rsidP="5B2D24E2" w:rsidRDefault="33D184A2" w14:paraId="7CBCAAA6" w14:textId="27472695">
      <w:pPr>
        <w:rPr>
          <w:rFonts w:eastAsiaTheme="minorEastAsia"/>
          <w:sz w:val="24"/>
          <w:szCs w:val="24"/>
        </w:rPr>
      </w:pPr>
      <w:r w:rsidRPr="33D184A2">
        <w:rPr>
          <w:rFonts w:eastAsiaTheme="minorEastAsia"/>
          <w:sz w:val="24"/>
          <w:szCs w:val="24"/>
        </w:rPr>
        <w:lastRenderedPageBreak/>
        <w:t xml:space="preserve">  </w:t>
      </w:r>
      <w:r w:rsidRPr="5B2D24E2" w:rsidR="5B2D24E2">
        <w:rPr>
          <w:rFonts w:eastAsiaTheme="minorEastAsia"/>
          <w:sz w:val="24"/>
          <w:szCs w:val="24"/>
        </w:rPr>
        <w:t xml:space="preserve">The problem orientated policing approach has its advantages and disadvantages. Some of its advantages are that it identifies a specific problem, with this issue being identified a specific solution can </w:t>
      </w:r>
      <w:r w:rsidRPr="33D184A2">
        <w:rPr>
          <w:rFonts w:eastAsiaTheme="minorEastAsia"/>
          <w:sz w:val="24"/>
          <w:szCs w:val="24"/>
        </w:rPr>
        <w:t>then</w:t>
      </w:r>
      <w:r w:rsidRPr="5B2D24E2" w:rsidR="5B2D24E2">
        <w:rPr>
          <w:rFonts w:eastAsiaTheme="minorEastAsia"/>
          <w:sz w:val="24"/>
          <w:szCs w:val="24"/>
        </w:rPr>
        <w:t xml:space="preserve"> be used to fix it. A unique thing about the </w:t>
      </w:r>
      <w:r w:rsidRPr="33D184A2">
        <w:rPr>
          <w:rFonts w:eastAsiaTheme="minorEastAsia"/>
          <w:sz w:val="24"/>
          <w:szCs w:val="24"/>
        </w:rPr>
        <w:t>POP</w:t>
      </w:r>
      <w:r w:rsidRPr="5B2D24E2" w:rsidR="5B2D24E2">
        <w:rPr>
          <w:rFonts w:eastAsiaTheme="minorEastAsia"/>
          <w:sz w:val="24"/>
          <w:szCs w:val="24"/>
        </w:rPr>
        <w:t xml:space="preserve"> strategy is that the trends in policing solution can be reused again in an area that has similar issues or it could be altered to fix the issue. Also, the analysis process does indeed help determine the effectiveness of the solution</w:t>
      </w:r>
      <w:r w:rsidRPr="33D184A2">
        <w:rPr>
          <w:rFonts w:eastAsiaTheme="minorEastAsia"/>
          <w:sz w:val="24"/>
          <w:szCs w:val="24"/>
        </w:rPr>
        <w:t>, with</w:t>
      </w:r>
      <w:r w:rsidRPr="5B2D24E2" w:rsidR="5B2D24E2">
        <w:rPr>
          <w:rFonts w:eastAsiaTheme="minorEastAsia"/>
          <w:sz w:val="24"/>
          <w:szCs w:val="24"/>
        </w:rPr>
        <w:t xml:space="preserve"> the POP strategy its greatest is that it holds accountability for fixing the issue which lays ahead. This can also be measured as being a con if not supported by the individual officer. In addition to this another con could be the lack of training provided to officers on the problem orientated policing strategy, time needs to be made for them to train on how to use this POP approach. Majority of the time a police officer will focus on an incident even though problem</w:t>
      </w:r>
      <w:r w:rsidRPr="33D184A2">
        <w:rPr>
          <w:rFonts w:eastAsiaTheme="minorEastAsia"/>
          <w:sz w:val="24"/>
          <w:szCs w:val="24"/>
        </w:rPr>
        <w:t xml:space="preserve"> orientated</w:t>
      </w:r>
      <w:r w:rsidRPr="5B2D24E2" w:rsidR="5B2D24E2">
        <w:rPr>
          <w:rFonts w:eastAsiaTheme="minorEastAsia"/>
          <w:sz w:val="24"/>
          <w:szCs w:val="24"/>
        </w:rPr>
        <w:t xml:space="preserve"> policing mainly focuses on the problems, this causes it to be more proactive instead of reactive to issues in a community (Tilley and Sidebottom, 2017).  </w:t>
      </w:r>
      <w:r w:rsidRPr="33D184A2">
        <w:rPr>
          <w:rFonts w:eastAsiaTheme="minorEastAsia"/>
          <w:sz w:val="24"/>
          <w:szCs w:val="24"/>
        </w:rPr>
        <w:t xml:space="preserve">  </w:t>
      </w:r>
    </w:p>
    <w:p w:rsidR="5B2D24E2" w:rsidP="5B2D24E2" w:rsidRDefault="33D184A2" w14:paraId="09E25F49" w14:textId="6EDF8260">
      <w:pPr>
        <w:rPr>
          <w:rFonts w:eastAsiaTheme="minorEastAsia"/>
          <w:sz w:val="24"/>
          <w:szCs w:val="24"/>
        </w:rPr>
      </w:pPr>
      <w:r w:rsidRPr="33D184A2">
        <w:rPr>
          <w:rFonts w:eastAsiaTheme="minorEastAsia"/>
          <w:sz w:val="24"/>
          <w:szCs w:val="24"/>
        </w:rPr>
        <w:t xml:space="preserve">  </w:t>
      </w:r>
      <w:proofErr w:type="spellStart"/>
      <w:r w:rsidRPr="5B2D24E2" w:rsidR="5B2D24E2">
        <w:rPr>
          <w:rFonts w:eastAsiaTheme="minorEastAsia"/>
          <w:sz w:val="24"/>
          <w:szCs w:val="24"/>
        </w:rPr>
        <w:t>Cordner</w:t>
      </w:r>
      <w:proofErr w:type="spellEnd"/>
      <w:r w:rsidRPr="5B2D24E2" w:rsidR="5B2D24E2">
        <w:rPr>
          <w:rFonts w:eastAsiaTheme="minorEastAsia"/>
          <w:sz w:val="24"/>
          <w:szCs w:val="24"/>
        </w:rPr>
        <w:t xml:space="preserve"> (1997) states that a few challenging second-generation problems in the substance and execution of many problem </w:t>
      </w:r>
      <w:r w:rsidRPr="33D184A2">
        <w:rPr>
          <w:rFonts w:eastAsiaTheme="minorEastAsia"/>
          <w:sz w:val="24"/>
          <w:szCs w:val="24"/>
        </w:rPr>
        <w:t>orientated</w:t>
      </w:r>
      <w:r w:rsidRPr="5B2D24E2" w:rsidR="5B2D24E2">
        <w:rPr>
          <w:rFonts w:eastAsiaTheme="minorEastAsia"/>
          <w:sz w:val="24"/>
          <w:szCs w:val="24"/>
        </w:rPr>
        <w:t xml:space="preserve"> policing projects. Many of these problems include the tendency for officers to carry out only a superficial analysis of problems and rushing to provide a response. Also, the tendency for police officers to rely only on faddish or traditional responses rather than carrying out a much larger search for creative responses and to ignore the assessment of the effectiveness of implemented responses. Clarke (1997) suggests that many recent examples of POP projects lack in resemblance to Herman </w:t>
      </w:r>
      <w:proofErr w:type="spellStart"/>
      <w:r w:rsidRPr="5B2D24E2" w:rsidR="5B2D24E2">
        <w:rPr>
          <w:rFonts w:eastAsiaTheme="minorEastAsia"/>
          <w:sz w:val="24"/>
          <w:szCs w:val="24"/>
        </w:rPr>
        <w:t>Goldsteins</w:t>
      </w:r>
      <w:proofErr w:type="spellEnd"/>
      <w:r w:rsidRPr="5B2D24E2" w:rsidR="5B2D24E2">
        <w:rPr>
          <w:rFonts w:eastAsiaTheme="minorEastAsia"/>
          <w:sz w:val="24"/>
          <w:szCs w:val="24"/>
        </w:rPr>
        <w:t xml:space="preserve"> original approach, he also states that the misleading of this puts the entire concept at risk of being pronounced as a failure before it has even been correctly tested. </w:t>
      </w:r>
    </w:p>
    <w:p w:rsidR="5B2D24E2" w:rsidP="3AD61C1A" w:rsidRDefault="33D184A2" w14:paraId="69978195" w14:textId="2E22DA4D">
      <w:pPr>
        <w:rPr>
          <w:rFonts w:eastAsia="" w:eastAsiaTheme="minorEastAsia"/>
          <w:sz w:val="24"/>
          <w:szCs w:val="24"/>
        </w:rPr>
      </w:pPr>
      <w:r w:rsidRPr="3AD61C1A" w:rsidR="3AD61C1A">
        <w:rPr>
          <w:rFonts w:eastAsia="" w:eastAsiaTheme="minorEastAsia"/>
          <w:sz w:val="24"/>
          <w:szCs w:val="24"/>
        </w:rPr>
        <w:t xml:space="preserve">  An example of the use of POP can be shown in Clarke </w:t>
      </w:r>
      <w:r w:rsidRPr="3AD61C1A" w:rsidR="3AD61C1A">
        <w:rPr>
          <w:rFonts w:eastAsia="" w:eastAsiaTheme="minorEastAsia"/>
          <w:sz w:val="24"/>
          <w:szCs w:val="24"/>
        </w:rPr>
        <w:t xml:space="preserve">&amp; </w:t>
      </w:r>
      <w:r w:rsidRPr="3AD61C1A" w:rsidR="3AD61C1A">
        <w:rPr>
          <w:rFonts w:eastAsia="" w:eastAsiaTheme="minorEastAsia"/>
          <w:sz w:val="24"/>
          <w:szCs w:val="24"/>
        </w:rPr>
        <w:t xml:space="preserve">Goldstein (2002), this is a conducted study which took place at a construction site which had issues with theft for example people stealing workers belongings and expensive equipment. This type of crime was caused by easy access to workers valuables on the site and it was poorly guarded. The police assessed and had acknowledgement of the terrible issue, the site had followed all guidelines and various procedures on which the police monitored the compliance in such order for it to be traced and tracked. The results from this study showed that the response and reaction the police had received was a success because they analysed the main focus which then gave them more of an understanding on the circumstances which had caused these thefts of workers valuables in the first place. Also, this successful idea did indeed help prevent further crime from being committed because no police powers were used, and no arrests were ever made, which solved the problem much quicker than initiated and saved money and time for the company and police services. The study’s success in monitoring how various organisations can now protect themselves and their employees by completing such a uncomplicated solution for example getting proper equipment and security devices to guard the construction site which will then make offenders less likely to carry out a crime on the site again. </w:t>
      </w:r>
    </w:p>
    <w:p w:rsidR="5B2D24E2" w:rsidP="6459293E" w:rsidRDefault="33D184A2" w14:paraId="712EEEF6" w14:textId="6F4E4F71">
      <w:pPr>
        <w:rPr>
          <w:rFonts w:eastAsia="" w:eastAsiaTheme="minorEastAsia"/>
          <w:sz w:val="24"/>
          <w:szCs w:val="24"/>
        </w:rPr>
      </w:pPr>
      <w:r w:rsidRPr="6459293E" w:rsidR="6459293E">
        <w:rPr>
          <w:rFonts w:eastAsia="" w:eastAsiaTheme="minorEastAsia"/>
          <w:sz w:val="24"/>
          <w:szCs w:val="24"/>
        </w:rPr>
        <w:t xml:space="preserve">  Another example of POP in a real-life situation can be used when facing prostitution which is a rising issue in many communities. Officers would traditionally approach this issue by </w:t>
      </w:r>
      <w:r w:rsidRPr="6459293E" w:rsidR="6459293E">
        <w:rPr>
          <w:rFonts w:eastAsia="" w:eastAsiaTheme="minorEastAsia"/>
          <w:sz w:val="24"/>
          <w:szCs w:val="24"/>
        </w:rPr>
        <w:t>giving fines or arresting those involved</w:t>
      </w:r>
      <w:r w:rsidRPr="6459293E" w:rsidR="6459293E">
        <w:rPr>
          <w:rFonts w:eastAsia="" w:eastAsiaTheme="minorEastAsia"/>
          <w:sz w:val="24"/>
          <w:szCs w:val="24"/>
        </w:rPr>
        <w:t xml:space="preserve"> only to then see the offence </w:t>
      </w:r>
      <w:r w:rsidRPr="6459293E" w:rsidR="6459293E">
        <w:rPr>
          <w:rFonts w:eastAsia="" w:eastAsiaTheme="minorEastAsia"/>
          <w:sz w:val="24"/>
          <w:szCs w:val="24"/>
        </w:rPr>
        <w:t>rise again and</w:t>
      </w:r>
      <w:r w:rsidRPr="6459293E" w:rsidR="6459293E">
        <w:rPr>
          <w:rFonts w:eastAsia="" w:eastAsiaTheme="minorEastAsia"/>
          <w:sz w:val="24"/>
          <w:szCs w:val="24"/>
        </w:rPr>
        <w:t xml:space="preserve"> continue.</w:t>
      </w:r>
      <w:r w:rsidRPr="6459293E" w:rsidR="6459293E">
        <w:rPr>
          <w:rFonts w:eastAsia="" w:eastAsiaTheme="minorEastAsia"/>
          <w:sz w:val="24"/>
          <w:szCs w:val="24"/>
        </w:rPr>
        <w:t xml:space="preserve"> </w:t>
      </w:r>
      <w:r w:rsidRPr="6459293E" w:rsidR="6459293E">
        <w:rPr>
          <w:rFonts w:eastAsia="" w:eastAsiaTheme="minorEastAsia"/>
          <w:sz w:val="24"/>
          <w:szCs w:val="24"/>
        </w:rPr>
        <w:t xml:space="preserve">If a police officer was </w:t>
      </w:r>
      <w:r w:rsidRPr="6459293E" w:rsidR="6459293E">
        <w:rPr>
          <w:rFonts w:eastAsia="" w:eastAsiaTheme="minorEastAsia"/>
          <w:sz w:val="24"/>
          <w:szCs w:val="24"/>
        </w:rPr>
        <w:t xml:space="preserve">given proper </w:t>
      </w:r>
      <w:r w:rsidRPr="6459293E" w:rsidR="6459293E">
        <w:rPr>
          <w:rFonts w:eastAsia="" w:eastAsiaTheme="minorEastAsia"/>
          <w:sz w:val="24"/>
          <w:szCs w:val="24"/>
        </w:rPr>
        <w:t>trai</w:t>
      </w:r>
      <w:r w:rsidRPr="6459293E" w:rsidR="6459293E">
        <w:rPr>
          <w:rFonts w:eastAsia="" w:eastAsiaTheme="minorEastAsia"/>
          <w:sz w:val="24"/>
          <w:szCs w:val="24"/>
        </w:rPr>
        <w:t>n</w:t>
      </w:r>
      <w:r w:rsidRPr="6459293E" w:rsidR="6459293E">
        <w:rPr>
          <w:rFonts w:eastAsia="" w:eastAsiaTheme="minorEastAsia"/>
          <w:sz w:val="24"/>
          <w:szCs w:val="24"/>
        </w:rPr>
        <w:t>i</w:t>
      </w:r>
      <w:r w:rsidRPr="6459293E" w:rsidR="6459293E">
        <w:rPr>
          <w:rFonts w:eastAsia="" w:eastAsiaTheme="minorEastAsia"/>
          <w:sz w:val="24"/>
          <w:szCs w:val="24"/>
        </w:rPr>
        <w:t>ng i</w:t>
      </w:r>
      <w:r w:rsidRPr="6459293E" w:rsidR="6459293E">
        <w:rPr>
          <w:rFonts w:eastAsia="" w:eastAsiaTheme="minorEastAsia"/>
          <w:sz w:val="24"/>
          <w:szCs w:val="24"/>
        </w:rPr>
        <w:t xml:space="preserve">n </w:t>
      </w:r>
      <w:r w:rsidRPr="6459293E" w:rsidR="6459293E">
        <w:rPr>
          <w:rFonts w:eastAsia="" w:eastAsiaTheme="minorEastAsia"/>
          <w:sz w:val="24"/>
          <w:szCs w:val="24"/>
        </w:rPr>
        <w:t xml:space="preserve">POP, </w:t>
      </w:r>
      <w:r w:rsidRPr="6459293E" w:rsidR="6459293E">
        <w:rPr>
          <w:rFonts w:eastAsia="" w:eastAsiaTheme="minorEastAsia"/>
          <w:sz w:val="24"/>
          <w:szCs w:val="24"/>
        </w:rPr>
        <w:t>the</w:t>
      </w:r>
      <w:r w:rsidRPr="6459293E" w:rsidR="6459293E">
        <w:rPr>
          <w:rFonts w:eastAsia="" w:eastAsiaTheme="minorEastAsia"/>
          <w:sz w:val="24"/>
          <w:szCs w:val="24"/>
        </w:rPr>
        <w:t xml:space="preserve">n they </w:t>
      </w:r>
      <w:r w:rsidRPr="6459293E" w:rsidR="6459293E">
        <w:rPr>
          <w:rFonts w:eastAsia="" w:eastAsiaTheme="minorEastAsia"/>
          <w:sz w:val="24"/>
          <w:szCs w:val="24"/>
        </w:rPr>
        <w:t>would be empowered to investigate further into the s</w:t>
      </w:r>
      <w:r w:rsidRPr="6459293E" w:rsidR="6459293E">
        <w:rPr>
          <w:rFonts w:eastAsia="" w:eastAsiaTheme="minorEastAsia"/>
          <w:sz w:val="24"/>
          <w:szCs w:val="24"/>
        </w:rPr>
        <w:t>cenario</w:t>
      </w:r>
      <w:r w:rsidRPr="6459293E" w:rsidR="6459293E">
        <w:rPr>
          <w:rFonts w:eastAsia="" w:eastAsiaTheme="minorEastAsia"/>
          <w:sz w:val="24"/>
          <w:szCs w:val="24"/>
        </w:rPr>
        <w:t xml:space="preserve"> and seek parallels in similar cases. After further investigation the </w:t>
      </w:r>
      <w:r w:rsidRPr="6459293E" w:rsidR="6459293E">
        <w:rPr>
          <w:rFonts w:eastAsia="" w:eastAsiaTheme="minorEastAsia"/>
          <w:sz w:val="24"/>
          <w:szCs w:val="24"/>
        </w:rPr>
        <w:t xml:space="preserve">police </w:t>
      </w:r>
      <w:r w:rsidRPr="6459293E" w:rsidR="6459293E">
        <w:rPr>
          <w:rFonts w:eastAsia="" w:eastAsiaTheme="minorEastAsia"/>
          <w:sz w:val="24"/>
          <w:szCs w:val="24"/>
        </w:rPr>
        <w:t xml:space="preserve">officer </w:t>
      </w:r>
      <w:r w:rsidRPr="6459293E" w:rsidR="6459293E">
        <w:rPr>
          <w:rFonts w:eastAsia="" w:eastAsiaTheme="minorEastAsia"/>
          <w:sz w:val="24"/>
          <w:szCs w:val="24"/>
        </w:rPr>
        <w:t xml:space="preserve">in charge </w:t>
      </w:r>
      <w:r w:rsidRPr="6459293E" w:rsidR="6459293E">
        <w:rPr>
          <w:rFonts w:eastAsia="" w:eastAsiaTheme="minorEastAsia"/>
          <w:sz w:val="24"/>
          <w:szCs w:val="24"/>
        </w:rPr>
        <w:t>m</w:t>
      </w:r>
      <w:r w:rsidRPr="6459293E" w:rsidR="6459293E">
        <w:rPr>
          <w:rFonts w:eastAsia="" w:eastAsiaTheme="minorEastAsia"/>
          <w:sz w:val="24"/>
          <w:szCs w:val="24"/>
        </w:rPr>
        <w:t>ight</w:t>
      </w:r>
      <w:r w:rsidRPr="6459293E" w:rsidR="6459293E">
        <w:rPr>
          <w:rFonts w:eastAsia="" w:eastAsiaTheme="minorEastAsia"/>
          <w:sz w:val="24"/>
          <w:szCs w:val="24"/>
        </w:rPr>
        <w:t xml:space="preserve"> notice that </w:t>
      </w:r>
      <w:r w:rsidRPr="6459293E" w:rsidR="6459293E">
        <w:rPr>
          <w:rFonts w:eastAsia="" w:eastAsiaTheme="minorEastAsia"/>
          <w:sz w:val="24"/>
          <w:szCs w:val="24"/>
        </w:rPr>
        <w:t xml:space="preserve">these </w:t>
      </w:r>
      <w:r w:rsidRPr="6459293E" w:rsidR="6459293E">
        <w:rPr>
          <w:rFonts w:eastAsia="" w:eastAsiaTheme="minorEastAsia"/>
          <w:sz w:val="24"/>
          <w:szCs w:val="24"/>
        </w:rPr>
        <w:t>offenders m</w:t>
      </w:r>
      <w:r w:rsidRPr="6459293E" w:rsidR="6459293E">
        <w:rPr>
          <w:rFonts w:eastAsia="" w:eastAsiaTheme="minorEastAsia"/>
          <w:sz w:val="24"/>
          <w:szCs w:val="24"/>
        </w:rPr>
        <w:t xml:space="preserve">ay </w:t>
      </w:r>
      <w:r w:rsidRPr="6459293E" w:rsidR="6459293E">
        <w:rPr>
          <w:rFonts w:eastAsia="" w:eastAsiaTheme="minorEastAsia"/>
          <w:sz w:val="24"/>
          <w:szCs w:val="24"/>
        </w:rPr>
        <w:t xml:space="preserve">have </w:t>
      </w:r>
      <w:r w:rsidRPr="6459293E" w:rsidR="6459293E">
        <w:rPr>
          <w:rFonts w:eastAsia="" w:eastAsiaTheme="minorEastAsia"/>
          <w:sz w:val="24"/>
          <w:szCs w:val="24"/>
        </w:rPr>
        <w:t xml:space="preserve">such problems like </w:t>
      </w:r>
      <w:r w:rsidRPr="6459293E" w:rsidR="6459293E">
        <w:rPr>
          <w:rFonts w:eastAsia="" w:eastAsiaTheme="minorEastAsia"/>
          <w:sz w:val="24"/>
          <w:szCs w:val="24"/>
        </w:rPr>
        <w:t>substance addictions</w:t>
      </w:r>
      <w:r w:rsidRPr="6459293E" w:rsidR="6459293E">
        <w:rPr>
          <w:rFonts w:eastAsia="" w:eastAsiaTheme="minorEastAsia"/>
          <w:sz w:val="24"/>
          <w:szCs w:val="24"/>
        </w:rPr>
        <w:t xml:space="preserve"> which might be causing these crimes. </w:t>
      </w:r>
      <w:r w:rsidRPr="6459293E" w:rsidR="6459293E">
        <w:rPr>
          <w:rFonts w:eastAsia="" w:eastAsiaTheme="minorEastAsia"/>
          <w:sz w:val="24"/>
          <w:szCs w:val="24"/>
        </w:rPr>
        <w:t xml:space="preserve">From this the police department could </w:t>
      </w:r>
      <w:r w:rsidRPr="6459293E" w:rsidR="6459293E">
        <w:rPr>
          <w:rFonts w:eastAsia="" w:eastAsiaTheme="minorEastAsia"/>
          <w:sz w:val="24"/>
          <w:szCs w:val="24"/>
        </w:rPr>
        <w:t xml:space="preserve">work alongside </w:t>
      </w:r>
      <w:r w:rsidRPr="6459293E" w:rsidR="6459293E">
        <w:rPr>
          <w:rFonts w:eastAsia="" w:eastAsiaTheme="minorEastAsia"/>
          <w:sz w:val="24"/>
          <w:szCs w:val="24"/>
        </w:rPr>
        <w:t xml:space="preserve">judicial representatives and government </w:t>
      </w:r>
      <w:r w:rsidRPr="6459293E" w:rsidR="6459293E">
        <w:rPr>
          <w:rFonts w:eastAsia="" w:eastAsiaTheme="minorEastAsia"/>
          <w:sz w:val="24"/>
          <w:szCs w:val="24"/>
        </w:rPr>
        <w:t>organisations and agencies</w:t>
      </w:r>
      <w:r w:rsidRPr="6459293E" w:rsidR="6459293E">
        <w:rPr>
          <w:rFonts w:eastAsia="" w:eastAsiaTheme="minorEastAsia"/>
          <w:sz w:val="24"/>
          <w:szCs w:val="24"/>
        </w:rPr>
        <w:t xml:space="preserve"> to provide </w:t>
      </w:r>
      <w:r w:rsidRPr="6459293E" w:rsidR="6459293E">
        <w:rPr>
          <w:rFonts w:eastAsia="" w:eastAsiaTheme="minorEastAsia"/>
          <w:sz w:val="24"/>
          <w:szCs w:val="24"/>
        </w:rPr>
        <w:t xml:space="preserve">offenders to the right to </w:t>
      </w:r>
      <w:r w:rsidRPr="6459293E" w:rsidR="6459293E">
        <w:rPr>
          <w:rFonts w:eastAsia="" w:eastAsiaTheme="minorEastAsia"/>
          <w:sz w:val="24"/>
          <w:szCs w:val="24"/>
        </w:rPr>
        <w:t>access various substance abuse treatment</w:t>
      </w:r>
      <w:r w:rsidRPr="6459293E" w:rsidR="6459293E">
        <w:rPr>
          <w:rFonts w:eastAsia="" w:eastAsiaTheme="minorEastAsia"/>
          <w:sz w:val="24"/>
          <w:szCs w:val="24"/>
        </w:rPr>
        <w:t xml:space="preserve">s </w:t>
      </w:r>
      <w:r w:rsidRPr="6459293E" w:rsidR="6459293E">
        <w:rPr>
          <w:rFonts w:eastAsia="" w:eastAsiaTheme="minorEastAsia"/>
          <w:sz w:val="24"/>
          <w:szCs w:val="24"/>
        </w:rPr>
        <w:t>(Bullock, Erol and Tilley, 2006).</w:t>
      </w:r>
    </w:p>
    <w:p w:rsidR="5B2D24E2" w:rsidP="6459293E" w:rsidRDefault="33D184A2" w14:paraId="2303DBD7" w14:textId="200ECAA2">
      <w:pPr>
        <w:rPr>
          <w:rFonts w:eastAsia="" w:eastAsiaTheme="minorEastAsia"/>
          <w:sz w:val="24"/>
          <w:szCs w:val="24"/>
        </w:rPr>
      </w:pPr>
      <w:r w:rsidRPr="6459293E" w:rsidR="6459293E">
        <w:rPr>
          <w:rFonts w:eastAsia="" w:eastAsiaTheme="minorEastAsia"/>
          <w:sz w:val="24"/>
          <w:szCs w:val="24"/>
        </w:rPr>
        <w:t xml:space="preserve">  Some major drawbacks for POP can be that when it comes to the p</w:t>
      </w:r>
      <w:r w:rsidRPr="6459293E" w:rsidR="6459293E">
        <w:rPr>
          <w:rFonts w:eastAsia="" w:eastAsiaTheme="minorEastAsia"/>
          <w:sz w:val="24"/>
          <w:szCs w:val="24"/>
        </w:rPr>
        <w:t>oint that the p</w:t>
      </w:r>
      <w:r w:rsidRPr="6459293E" w:rsidR="6459293E">
        <w:rPr>
          <w:rFonts w:eastAsia="" w:eastAsiaTheme="minorEastAsia"/>
          <w:sz w:val="24"/>
          <w:szCs w:val="24"/>
        </w:rPr>
        <w:t>olice</w:t>
      </w:r>
      <w:r w:rsidRPr="6459293E" w:rsidR="6459293E">
        <w:rPr>
          <w:rFonts w:eastAsia="" w:eastAsiaTheme="minorEastAsia"/>
          <w:sz w:val="24"/>
          <w:szCs w:val="24"/>
        </w:rPr>
        <w:t xml:space="preserve"> need to </w:t>
      </w:r>
      <w:r w:rsidRPr="6459293E" w:rsidR="6459293E">
        <w:rPr>
          <w:rFonts w:eastAsia="" w:eastAsiaTheme="minorEastAsia"/>
          <w:sz w:val="24"/>
          <w:szCs w:val="24"/>
        </w:rPr>
        <w:t>deal with minor crimes such as theft, they then start to ignore such more serious crimes.</w:t>
      </w:r>
      <w:r w:rsidRPr="6459293E" w:rsidR="6459293E">
        <w:rPr>
          <w:rFonts w:eastAsia="" w:eastAsiaTheme="minorEastAsia"/>
          <w:sz w:val="24"/>
          <w:szCs w:val="24"/>
        </w:rPr>
        <w:t xml:space="preserve"> </w:t>
      </w:r>
      <w:r w:rsidRPr="6459293E" w:rsidR="6459293E">
        <w:rPr>
          <w:rFonts w:eastAsia="" w:eastAsiaTheme="minorEastAsia"/>
          <w:sz w:val="24"/>
          <w:szCs w:val="24"/>
        </w:rPr>
        <w:t xml:space="preserve">Furthermore, by the police focusing mainly on minor incidents it </w:t>
      </w:r>
      <w:r w:rsidRPr="6459293E" w:rsidR="6459293E">
        <w:rPr>
          <w:rFonts w:eastAsia="" w:eastAsiaTheme="minorEastAsia"/>
          <w:sz w:val="24"/>
          <w:szCs w:val="24"/>
        </w:rPr>
        <w:t>won't</w:t>
      </w:r>
      <w:r w:rsidRPr="6459293E" w:rsidR="6459293E">
        <w:rPr>
          <w:rFonts w:eastAsia="" w:eastAsiaTheme="minorEastAsia"/>
          <w:sz w:val="24"/>
          <w:szCs w:val="24"/>
        </w:rPr>
        <w:t xml:space="preserve"> benefit the community </w:t>
      </w:r>
      <w:r w:rsidRPr="6459293E" w:rsidR="6459293E">
        <w:rPr>
          <w:rFonts w:eastAsia="" w:eastAsiaTheme="minorEastAsia"/>
          <w:sz w:val="24"/>
          <w:szCs w:val="24"/>
        </w:rPr>
        <w:t xml:space="preserve">in any whatsoever because there are still ongoing </w:t>
      </w:r>
      <w:r w:rsidRPr="6459293E" w:rsidR="6459293E">
        <w:rPr>
          <w:rFonts w:eastAsia="" w:eastAsiaTheme="minorEastAsia"/>
          <w:sz w:val="24"/>
          <w:szCs w:val="24"/>
        </w:rPr>
        <w:t xml:space="preserve">crimes that need to be solved, the police will </w:t>
      </w:r>
      <w:r w:rsidRPr="6459293E" w:rsidR="6459293E">
        <w:rPr>
          <w:rFonts w:eastAsia="" w:eastAsiaTheme="minorEastAsia"/>
          <w:sz w:val="24"/>
          <w:szCs w:val="24"/>
        </w:rPr>
        <w:t>then have to deal with these issues by using enforcement.</w:t>
      </w:r>
      <w:r w:rsidRPr="6459293E" w:rsidR="6459293E">
        <w:rPr>
          <w:rFonts w:eastAsia="" w:eastAsiaTheme="minorEastAsia"/>
          <w:sz w:val="24"/>
          <w:szCs w:val="24"/>
        </w:rPr>
        <w:t xml:space="preserve"> Another setback for POP is that police officers </w:t>
      </w:r>
      <w:r w:rsidRPr="6459293E" w:rsidR="6459293E">
        <w:rPr>
          <w:rFonts w:eastAsia="" w:eastAsiaTheme="minorEastAsia"/>
          <w:sz w:val="24"/>
          <w:szCs w:val="24"/>
        </w:rPr>
        <w:t xml:space="preserve">won’t </w:t>
      </w:r>
      <w:r w:rsidRPr="6459293E" w:rsidR="6459293E">
        <w:rPr>
          <w:rFonts w:eastAsia="" w:eastAsiaTheme="minorEastAsia"/>
          <w:sz w:val="24"/>
          <w:szCs w:val="24"/>
        </w:rPr>
        <w:t>take th</w:t>
      </w:r>
      <w:r w:rsidRPr="6459293E" w:rsidR="6459293E">
        <w:rPr>
          <w:rFonts w:eastAsia="" w:eastAsiaTheme="minorEastAsia"/>
          <w:sz w:val="24"/>
          <w:szCs w:val="24"/>
        </w:rPr>
        <w:t>is approach s</w:t>
      </w:r>
      <w:r w:rsidRPr="6459293E" w:rsidR="6459293E">
        <w:rPr>
          <w:rFonts w:eastAsia="" w:eastAsiaTheme="minorEastAsia"/>
          <w:sz w:val="24"/>
          <w:szCs w:val="24"/>
        </w:rPr>
        <w:t xml:space="preserve">eriously </w:t>
      </w:r>
      <w:r w:rsidRPr="6459293E" w:rsidR="6459293E">
        <w:rPr>
          <w:rFonts w:eastAsia="" w:eastAsiaTheme="minorEastAsia"/>
          <w:sz w:val="24"/>
          <w:szCs w:val="24"/>
        </w:rPr>
        <w:t xml:space="preserve">enough, probably </w:t>
      </w:r>
      <w:r w:rsidRPr="6459293E" w:rsidR="6459293E">
        <w:rPr>
          <w:rFonts w:eastAsia="" w:eastAsiaTheme="minorEastAsia"/>
          <w:sz w:val="24"/>
          <w:szCs w:val="24"/>
        </w:rPr>
        <w:t xml:space="preserve">due to the amount of paperwork </w:t>
      </w:r>
      <w:r w:rsidRPr="6459293E" w:rsidR="6459293E">
        <w:rPr>
          <w:rFonts w:eastAsia="" w:eastAsiaTheme="minorEastAsia"/>
          <w:sz w:val="24"/>
          <w:szCs w:val="24"/>
        </w:rPr>
        <w:t xml:space="preserve">involved </w:t>
      </w:r>
      <w:r w:rsidRPr="6459293E" w:rsidR="6459293E">
        <w:rPr>
          <w:rFonts w:eastAsia="" w:eastAsiaTheme="minorEastAsia"/>
          <w:sz w:val="24"/>
          <w:szCs w:val="24"/>
        </w:rPr>
        <w:t>and when following the procedure majority of the time does not fit in</w:t>
      </w:r>
      <w:r w:rsidRPr="6459293E" w:rsidR="6459293E">
        <w:rPr>
          <w:rFonts w:eastAsia="" w:eastAsiaTheme="minorEastAsia"/>
          <w:sz w:val="24"/>
          <w:szCs w:val="24"/>
        </w:rPr>
        <w:t xml:space="preserve"> well with </w:t>
      </w:r>
      <w:r w:rsidRPr="6459293E" w:rsidR="6459293E">
        <w:rPr>
          <w:rFonts w:eastAsia="" w:eastAsiaTheme="minorEastAsia"/>
          <w:sz w:val="24"/>
          <w:szCs w:val="24"/>
        </w:rPr>
        <w:t xml:space="preserve">police forces </w:t>
      </w:r>
      <w:r w:rsidRPr="6459293E" w:rsidR="6459293E">
        <w:rPr>
          <w:rFonts w:eastAsia="" w:eastAsiaTheme="minorEastAsia"/>
          <w:sz w:val="24"/>
          <w:szCs w:val="24"/>
        </w:rPr>
        <w:t xml:space="preserve">busy schedules </w:t>
      </w:r>
      <w:r w:rsidRPr="6459293E" w:rsidR="6459293E">
        <w:rPr>
          <w:rFonts w:eastAsia="" w:eastAsiaTheme="minorEastAsia"/>
          <w:sz w:val="24"/>
          <w:szCs w:val="24"/>
        </w:rPr>
        <w:t xml:space="preserve">so this is </w:t>
      </w:r>
      <w:r w:rsidRPr="6459293E" w:rsidR="6459293E">
        <w:rPr>
          <w:rFonts w:eastAsia="" w:eastAsiaTheme="minorEastAsia"/>
          <w:sz w:val="24"/>
          <w:szCs w:val="24"/>
        </w:rPr>
        <w:t xml:space="preserve">therefore one </w:t>
      </w:r>
      <w:r w:rsidRPr="6459293E" w:rsidR="6459293E">
        <w:rPr>
          <w:rFonts w:eastAsia="" w:eastAsiaTheme="minorEastAsia"/>
          <w:sz w:val="24"/>
          <w:szCs w:val="24"/>
        </w:rPr>
        <w:t xml:space="preserve">drawback of the approach not being used (Clarke and Eck, 2003). Another major setback for the use of POP is argued that the scanning and analysis of such data may not be correct </w:t>
      </w:r>
      <w:r w:rsidRPr="6459293E" w:rsidR="6459293E">
        <w:rPr>
          <w:rFonts w:eastAsia="" w:eastAsiaTheme="minorEastAsia"/>
          <w:sz w:val="24"/>
          <w:szCs w:val="24"/>
        </w:rPr>
        <w:t xml:space="preserve">or accurate because it is mainly </w:t>
      </w:r>
      <w:r w:rsidRPr="6459293E" w:rsidR="6459293E">
        <w:rPr>
          <w:rFonts w:eastAsia="" w:eastAsiaTheme="minorEastAsia"/>
          <w:sz w:val="24"/>
          <w:szCs w:val="24"/>
        </w:rPr>
        <w:t>community b</w:t>
      </w:r>
      <w:r w:rsidRPr="6459293E" w:rsidR="6459293E">
        <w:rPr>
          <w:rFonts w:eastAsia="" w:eastAsiaTheme="minorEastAsia"/>
          <w:sz w:val="24"/>
          <w:szCs w:val="24"/>
        </w:rPr>
        <w:t>ased</w:t>
      </w:r>
      <w:r w:rsidRPr="6459293E" w:rsidR="6459293E">
        <w:rPr>
          <w:rFonts w:eastAsia="" w:eastAsiaTheme="minorEastAsia"/>
          <w:sz w:val="24"/>
          <w:szCs w:val="24"/>
        </w:rPr>
        <w:t xml:space="preserve"> so there will be no way of knowing if the data collected is true.</w:t>
      </w:r>
      <w:r w:rsidRPr="6459293E" w:rsidR="6459293E">
        <w:rPr>
          <w:rFonts w:eastAsia="" w:eastAsiaTheme="minorEastAsia"/>
          <w:sz w:val="24"/>
          <w:szCs w:val="24"/>
        </w:rPr>
        <w:t xml:space="preserve"> For crime to be prevented each c</w:t>
      </w:r>
      <w:r w:rsidRPr="6459293E" w:rsidR="6459293E">
        <w:rPr>
          <w:rFonts w:eastAsia="" w:eastAsiaTheme="minorEastAsia"/>
          <w:sz w:val="24"/>
          <w:szCs w:val="24"/>
        </w:rPr>
        <w:t xml:space="preserve">ommunity </w:t>
      </w:r>
      <w:r w:rsidRPr="6459293E" w:rsidR="6459293E">
        <w:rPr>
          <w:rFonts w:eastAsia="" w:eastAsiaTheme="minorEastAsia"/>
          <w:sz w:val="24"/>
          <w:szCs w:val="24"/>
        </w:rPr>
        <w:t xml:space="preserve">need to find a way to </w:t>
      </w:r>
      <w:r w:rsidRPr="6459293E" w:rsidR="6459293E">
        <w:rPr>
          <w:rFonts w:eastAsia="" w:eastAsiaTheme="minorEastAsia"/>
          <w:sz w:val="24"/>
          <w:szCs w:val="24"/>
        </w:rPr>
        <w:t xml:space="preserve">help themselves </w:t>
      </w:r>
      <w:r w:rsidRPr="6459293E" w:rsidR="6459293E">
        <w:rPr>
          <w:rFonts w:eastAsia="" w:eastAsiaTheme="minorEastAsia"/>
          <w:sz w:val="24"/>
          <w:szCs w:val="24"/>
        </w:rPr>
        <w:t xml:space="preserve">by </w:t>
      </w:r>
      <w:r w:rsidRPr="6459293E" w:rsidR="6459293E">
        <w:rPr>
          <w:rFonts w:eastAsia="" w:eastAsiaTheme="minorEastAsia"/>
          <w:sz w:val="24"/>
          <w:szCs w:val="24"/>
        </w:rPr>
        <w:t>address</w:t>
      </w:r>
      <w:r w:rsidRPr="6459293E" w:rsidR="6459293E">
        <w:rPr>
          <w:rFonts w:eastAsia="" w:eastAsiaTheme="minorEastAsia"/>
          <w:sz w:val="24"/>
          <w:szCs w:val="24"/>
        </w:rPr>
        <w:t>ing</w:t>
      </w:r>
      <w:r w:rsidRPr="6459293E" w:rsidR="6459293E">
        <w:rPr>
          <w:rFonts w:eastAsia="" w:eastAsiaTheme="minorEastAsia"/>
          <w:sz w:val="24"/>
          <w:szCs w:val="24"/>
        </w:rPr>
        <w:t xml:space="preserve"> the problems as well as helping the police.</w:t>
      </w:r>
      <w:r w:rsidRPr="6459293E" w:rsidR="6459293E">
        <w:rPr>
          <w:rFonts w:eastAsia="" w:eastAsiaTheme="minorEastAsia"/>
          <w:sz w:val="24"/>
          <w:szCs w:val="24"/>
        </w:rPr>
        <w:t xml:space="preserve"> </w:t>
      </w:r>
      <w:r w:rsidRPr="6459293E" w:rsidR="6459293E">
        <w:rPr>
          <w:rFonts w:eastAsia="" w:eastAsiaTheme="minorEastAsia"/>
          <w:sz w:val="24"/>
          <w:szCs w:val="24"/>
        </w:rPr>
        <w:t>An example of this can be</w:t>
      </w:r>
      <w:r w:rsidRPr="6459293E" w:rsidR="6459293E">
        <w:rPr>
          <w:rFonts w:eastAsia="" w:eastAsiaTheme="minorEastAsia"/>
          <w:sz w:val="24"/>
          <w:szCs w:val="24"/>
        </w:rPr>
        <w:t xml:space="preserve"> when announcing </w:t>
      </w:r>
      <w:r w:rsidRPr="6459293E" w:rsidR="6459293E">
        <w:rPr>
          <w:rFonts w:eastAsia="" w:eastAsiaTheme="minorEastAsia"/>
          <w:sz w:val="24"/>
          <w:szCs w:val="24"/>
        </w:rPr>
        <w:t xml:space="preserve">the </w:t>
      </w:r>
      <w:r w:rsidRPr="6459293E" w:rsidR="6459293E">
        <w:rPr>
          <w:rFonts w:eastAsia="" w:eastAsiaTheme="minorEastAsia"/>
          <w:sz w:val="24"/>
          <w:szCs w:val="24"/>
        </w:rPr>
        <w:t xml:space="preserve">amount of </w:t>
      </w:r>
      <w:r w:rsidRPr="6459293E" w:rsidR="6459293E">
        <w:rPr>
          <w:rFonts w:eastAsia="" w:eastAsiaTheme="minorEastAsia"/>
          <w:sz w:val="24"/>
          <w:szCs w:val="24"/>
        </w:rPr>
        <w:t>trouble</w:t>
      </w:r>
      <w:r w:rsidRPr="6459293E" w:rsidR="6459293E">
        <w:rPr>
          <w:rFonts w:eastAsia="" w:eastAsiaTheme="minorEastAsia"/>
          <w:sz w:val="24"/>
          <w:szCs w:val="24"/>
        </w:rPr>
        <w:t xml:space="preserve"> from </w:t>
      </w:r>
      <w:r w:rsidRPr="6459293E" w:rsidR="6459293E">
        <w:rPr>
          <w:rFonts w:eastAsia="" w:eastAsiaTheme="minorEastAsia"/>
          <w:sz w:val="24"/>
          <w:szCs w:val="24"/>
        </w:rPr>
        <w:t>gang related activity or knife crime, the community could get involved and discipline their children and they need to tackle the problem together.</w:t>
      </w:r>
    </w:p>
    <w:p w:rsidR="1F3EC81D" w:rsidP="6459293E" w:rsidRDefault="0C934BD3" w14:paraId="485208B0" w14:textId="4D119C77">
      <w:pPr>
        <w:rPr>
          <w:rFonts w:eastAsia="" w:eastAsiaTheme="minorEastAsia"/>
          <w:sz w:val="24"/>
          <w:szCs w:val="24"/>
        </w:rPr>
      </w:pPr>
      <w:r w:rsidRPr="6459293E" w:rsidR="6459293E">
        <w:rPr>
          <w:rFonts w:eastAsia="" w:eastAsiaTheme="minorEastAsia"/>
          <w:sz w:val="24"/>
          <w:szCs w:val="24"/>
        </w:rPr>
        <w:t xml:space="preserve">A case study by Baker and Wolfer (2003) give a clear description of the use of POP in a small town </w:t>
      </w:r>
      <w:r w:rsidRPr="6459293E" w:rsidR="6459293E">
        <w:rPr>
          <w:rFonts w:eastAsia="" w:eastAsiaTheme="minorEastAsia"/>
          <w:sz w:val="24"/>
          <w:szCs w:val="24"/>
        </w:rPr>
        <w:t xml:space="preserve">which </w:t>
      </w:r>
      <w:r w:rsidRPr="6459293E" w:rsidR="6459293E">
        <w:rPr>
          <w:rFonts w:eastAsia="" w:eastAsiaTheme="minorEastAsia"/>
          <w:sz w:val="24"/>
          <w:szCs w:val="24"/>
        </w:rPr>
        <w:t>aim</w:t>
      </w:r>
      <w:r w:rsidRPr="6459293E" w:rsidR="6459293E">
        <w:rPr>
          <w:rFonts w:eastAsia="" w:eastAsiaTheme="minorEastAsia"/>
          <w:sz w:val="24"/>
          <w:szCs w:val="24"/>
        </w:rPr>
        <w:t xml:space="preserve">s </w:t>
      </w:r>
      <w:r w:rsidRPr="6459293E" w:rsidR="6459293E">
        <w:rPr>
          <w:rFonts w:eastAsia="" w:eastAsiaTheme="minorEastAsia"/>
          <w:sz w:val="24"/>
          <w:szCs w:val="24"/>
        </w:rPr>
        <w:t>at targeting substance abuse and vandalism in a local park.</w:t>
      </w:r>
      <w:r w:rsidRPr="6459293E" w:rsidR="6459293E">
        <w:rPr>
          <w:rFonts w:eastAsia="" w:eastAsiaTheme="minorEastAsia"/>
          <w:sz w:val="24"/>
          <w:szCs w:val="24"/>
        </w:rPr>
        <w:t xml:space="preserve"> </w:t>
      </w:r>
      <w:r w:rsidRPr="6459293E" w:rsidR="6459293E">
        <w:rPr>
          <w:rFonts w:eastAsia="" w:eastAsiaTheme="minorEastAsia"/>
          <w:sz w:val="24"/>
          <w:szCs w:val="24"/>
        </w:rPr>
        <w:t xml:space="preserve">Throughout the scanning and analysis stage, </w:t>
      </w:r>
      <w:r w:rsidRPr="6459293E" w:rsidR="6459293E">
        <w:rPr>
          <w:rFonts w:eastAsia="" w:eastAsiaTheme="minorEastAsia"/>
          <w:sz w:val="24"/>
          <w:szCs w:val="24"/>
        </w:rPr>
        <w:t xml:space="preserve">the </w:t>
      </w:r>
      <w:r w:rsidRPr="6459293E" w:rsidR="6459293E">
        <w:rPr>
          <w:rFonts w:eastAsia="" w:eastAsiaTheme="minorEastAsia"/>
          <w:sz w:val="24"/>
          <w:szCs w:val="24"/>
        </w:rPr>
        <w:t xml:space="preserve">police officers </w:t>
      </w:r>
      <w:r w:rsidRPr="6459293E" w:rsidR="6459293E">
        <w:rPr>
          <w:rFonts w:eastAsia="" w:eastAsiaTheme="minorEastAsia"/>
          <w:sz w:val="24"/>
          <w:szCs w:val="24"/>
        </w:rPr>
        <w:t xml:space="preserve">involved had </w:t>
      </w:r>
      <w:r w:rsidRPr="6459293E" w:rsidR="6459293E">
        <w:rPr>
          <w:rFonts w:eastAsia="" w:eastAsiaTheme="minorEastAsia"/>
          <w:sz w:val="24"/>
          <w:szCs w:val="24"/>
        </w:rPr>
        <w:t xml:space="preserve">stated that the park was full of </w:t>
      </w:r>
      <w:r w:rsidRPr="6459293E" w:rsidR="6459293E">
        <w:rPr>
          <w:rFonts w:eastAsia="" w:eastAsiaTheme="minorEastAsia"/>
          <w:sz w:val="24"/>
          <w:szCs w:val="24"/>
        </w:rPr>
        <w:t xml:space="preserve">rubbish, litter </w:t>
      </w:r>
      <w:r w:rsidRPr="6459293E" w:rsidR="6459293E">
        <w:rPr>
          <w:rFonts w:eastAsia="" w:eastAsiaTheme="minorEastAsia"/>
          <w:sz w:val="24"/>
          <w:szCs w:val="24"/>
        </w:rPr>
        <w:t xml:space="preserve">and </w:t>
      </w:r>
      <w:r w:rsidRPr="6459293E" w:rsidR="6459293E">
        <w:rPr>
          <w:rFonts w:eastAsia="" w:eastAsiaTheme="minorEastAsia"/>
          <w:sz w:val="24"/>
          <w:szCs w:val="24"/>
        </w:rPr>
        <w:t xml:space="preserve">had overgrown trees and bushes inside the park. </w:t>
      </w:r>
      <w:r w:rsidRPr="6459293E" w:rsidR="6459293E">
        <w:rPr>
          <w:rFonts w:eastAsia="" w:eastAsiaTheme="minorEastAsia"/>
          <w:sz w:val="24"/>
          <w:szCs w:val="24"/>
        </w:rPr>
        <w:t xml:space="preserve">This allowed many offenders to hide from the police in these bushes, but when </w:t>
      </w:r>
      <w:r w:rsidRPr="6459293E" w:rsidR="6459293E">
        <w:rPr>
          <w:rFonts w:eastAsia="" w:eastAsiaTheme="minorEastAsia"/>
          <w:sz w:val="24"/>
          <w:szCs w:val="24"/>
        </w:rPr>
        <w:t>it came to the use of c</w:t>
      </w:r>
      <w:r w:rsidRPr="6459293E" w:rsidR="6459293E">
        <w:rPr>
          <w:rFonts w:eastAsia="" w:eastAsiaTheme="minorEastAsia"/>
          <w:sz w:val="24"/>
          <w:szCs w:val="24"/>
        </w:rPr>
        <w:t>rime prevention surveys and crime mapping, the</w:t>
      </w:r>
      <w:r w:rsidRPr="6459293E" w:rsidR="6459293E">
        <w:rPr>
          <w:rFonts w:eastAsia="" w:eastAsiaTheme="minorEastAsia"/>
          <w:sz w:val="24"/>
          <w:szCs w:val="24"/>
        </w:rPr>
        <w:t xml:space="preserve"> police had found out</w:t>
      </w:r>
      <w:r w:rsidRPr="6459293E" w:rsidR="6459293E">
        <w:rPr>
          <w:rFonts w:eastAsia="" w:eastAsiaTheme="minorEastAsia"/>
          <w:sz w:val="24"/>
          <w:szCs w:val="24"/>
        </w:rPr>
        <w:t xml:space="preserve"> that the problem was conducted in </w:t>
      </w:r>
      <w:r w:rsidRPr="6459293E" w:rsidR="6459293E">
        <w:rPr>
          <w:rFonts w:eastAsia="" w:eastAsiaTheme="minorEastAsia"/>
          <w:sz w:val="24"/>
          <w:szCs w:val="24"/>
        </w:rPr>
        <w:t xml:space="preserve">a </w:t>
      </w:r>
      <w:r w:rsidRPr="6459293E" w:rsidR="6459293E">
        <w:rPr>
          <w:rFonts w:eastAsia="" w:eastAsiaTheme="minorEastAsia"/>
          <w:sz w:val="24"/>
          <w:szCs w:val="24"/>
        </w:rPr>
        <w:t xml:space="preserve">small area </w:t>
      </w:r>
      <w:r w:rsidRPr="6459293E" w:rsidR="6459293E">
        <w:rPr>
          <w:rFonts w:eastAsia="" w:eastAsiaTheme="minorEastAsia"/>
          <w:sz w:val="24"/>
          <w:szCs w:val="24"/>
        </w:rPr>
        <w:t xml:space="preserve">inside and outside of the local park. </w:t>
      </w:r>
      <w:r w:rsidRPr="6459293E" w:rsidR="6459293E">
        <w:rPr>
          <w:rFonts w:eastAsia="" w:eastAsiaTheme="minorEastAsia"/>
          <w:sz w:val="24"/>
          <w:szCs w:val="24"/>
        </w:rPr>
        <w:t xml:space="preserve">The polices response was to trim down these bushes to prevent offenders from hiding in them and they used other </w:t>
      </w:r>
      <w:r w:rsidRPr="6459293E" w:rsidR="6459293E">
        <w:rPr>
          <w:rFonts w:eastAsia="" w:eastAsiaTheme="minorEastAsia"/>
          <w:sz w:val="24"/>
          <w:szCs w:val="24"/>
        </w:rPr>
        <w:t xml:space="preserve">various </w:t>
      </w:r>
      <w:r w:rsidRPr="6459293E" w:rsidR="6459293E">
        <w:rPr>
          <w:rFonts w:eastAsia="" w:eastAsiaTheme="minorEastAsia"/>
          <w:sz w:val="24"/>
          <w:szCs w:val="24"/>
        </w:rPr>
        <w:t xml:space="preserve">methods </w:t>
      </w:r>
      <w:r w:rsidRPr="6459293E" w:rsidR="6459293E">
        <w:rPr>
          <w:rFonts w:eastAsia="" w:eastAsiaTheme="minorEastAsia"/>
          <w:sz w:val="24"/>
          <w:szCs w:val="24"/>
        </w:rPr>
        <w:t>of preventing this crime from occurring again for example</w:t>
      </w:r>
      <w:r w:rsidRPr="6459293E" w:rsidR="6459293E">
        <w:rPr>
          <w:rFonts w:eastAsia="" w:eastAsiaTheme="minorEastAsia"/>
          <w:sz w:val="24"/>
          <w:szCs w:val="24"/>
        </w:rPr>
        <w:t xml:space="preserve"> installing cameras, repairment of fences and gates, improvement of lighting, locking the gates of the park at night and posting rules and regulations. Furthermore, the police worked alongside the residents to </w:t>
      </w:r>
      <w:r w:rsidRPr="6459293E" w:rsidR="6459293E">
        <w:rPr>
          <w:rFonts w:eastAsia="" w:eastAsiaTheme="minorEastAsia"/>
          <w:sz w:val="24"/>
          <w:szCs w:val="24"/>
        </w:rPr>
        <w:t xml:space="preserve">create </w:t>
      </w:r>
      <w:r w:rsidRPr="6459293E" w:rsidR="6459293E">
        <w:rPr>
          <w:rFonts w:eastAsia="" w:eastAsiaTheme="minorEastAsia"/>
          <w:sz w:val="24"/>
          <w:szCs w:val="24"/>
        </w:rPr>
        <w:t>a neighbourhood</w:t>
      </w:r>
      <w:r w:rsidRPr="6459293E" w:rsidR="6459293E">
        <w:rPr>
          <w:rFonts w:eastAsia="" w:eastAsiaTheme="minorEastAsia"/>
          <w:sz w:val="24"/>
          <w:szCs w:val="24"/>
        </w:rPr>
        <w:t xml:space="preserve"> </w:t>
      </w:r>
      <w:r w:rsidRPr="6459293E" w:rsidR="6459293E">
        <w:rPr>
          <w:rFonts w:eastAsia="" w:eastAsiaTheme="minorEastAsia"/>
          <w:sz w:val="24"/>
          <w:szCs w:val="24"/>
        </w:rPr>
        <w:t xml:space="preserve">watch </w:t>
      </w:r>
      <w:r w:rsidRPr="6459293E" w:rsidR="6459293E">
        <w:rPr>
          <w:rFonts w:eastAsia="" w:eastAsiaTheme="minorEastAsia"/>
          <w:sz w:val="24"/>
          <w:szCs w:val="24"/>
        </w:rPr>
        <w:t xml:space="preserve">system </w:t>
      </w:r>
      <w:r w:rsidRPr="6459293E" w:rsidR="6459293E">
        <w:rPr>
          <w:rFonts w:eastAsia="" w:eastAsiaTheme="minorEastAsia"/>
          <w:sz w:val="24"/>
          <w:szCs w:val="24"/>
        </w:rPr>
        <w:t xml:space="preserve">to coordinate the cooperation between the public and police to prevent any </w:t>
      </w:r>
      <w:r w:rsidRPr="6459293E" w:rsidR="6459293E">
        <w:rPr>
          <w:rFonts w:eastAsia="" w:eastAsiaTheme="minorEastAsia"/>
          <w:sz w:val="24"/>
          <w:szCs w:val="24"/>
        </w:rPr>
        <w:t>furth</w:t>
      </w:r>
      <w:r w:rsidRPr="6459293E" w:rsidR="6459293E">
        <w:rPr>
          <w:rFonts w:eastAsia="" w:eastAsiaTheme="minorEastAsia"/>
          <w:sz w:val="24"/>
          <w:szCs w:val="24"/>
        </w:rPr>
        <w:t>e</w:t>
      </w:r>
      <w:r w:rsidRPr="6459293E" w:rsidR="6459293E">
        <w:rPr>
          <w:rFonts w:eastAsia="" w:eastAsiaTheme="minorEastAsia"/>
          <w:sz w:val="24"/>
          <w:szCs w:val="24"/>
        </w:rPr>
        <w:t>r</w:t>
      </w:r>
      <w:r w:rsidRPr="6459293E" w:rsidR="6459293E">
        <w:rPr>
          <w:rFonts w:eastAsia="" w:eastAsiaTheme="minorEastAsia"/>
          <w:sz w:val="24"/>
          <w:szCs w:val="24"/>
        </w:rPr>
        <w:t xml:space="preserve"> crime in the town. </w:t>
      </w:r>
      <w:bookmarkStart w:name="_GoBack" w:id="0"/>
      <w:bookmarkEnd w:id="0"/>
    </w:p>
    <w:p w:rsidR="1F3EC81D" w:rsidP="6459293E" w:rsidRDefault="55061F86" w14:paraId="1351A3D5" w14:textId="1A286810">
      <w:pPr>
        <w:rPr>
          <w:rFonts w:eastAsia="" w:eastAsiaTheme="minorEastAsia"/>
          <w:sz w:val="24"/>
          <w:szCs w:val="24"/>
        </w:rPr>
      </w:pPr>
      <w:r w:rsidRPr="6459293E" w:rsidR="6459293E">
        <w:rPr>
          <w:rFonts w:eastAsia="" w:eastAsiaTheme="minorEastAsia"/>
          <w:sz w:val="24"/>
          <w:szCs w:val="24"/>
        </w:rPr>
        <w:t xml:space="preserve">Overall, to conclude this essay has shown many considerable </w:t>
      </w:r>
      <w:r w:rsidRPr="6459293E" w:rsidR="6459293E">
        <w:rPr>
          <w:rFonts w:eastAsia="" w:eastAsiaTheme="minorEastAsia"/>
          <w:sz w:val="24"/>
          <w:szCs w:val="24"/>
        </w:rPr>
        <w:t xml:space="preserve">pros and cons </w:t>
      </w:r>
      <w:r w:rsidRPr="6459293E" w:rsidR="6459293E">
        <w:rPr>
          <w:rFonts w:eastAsia="" w:eastAsiaTheme="minorEastAsia"/>
          <w:sz w:val="24"/>
          <w:szCs w:val="24"/>
        </w:rPr>
        <w:t xml:space="preserve">of the use of </w:t>
      </w:r>
      <w:r w:rsidRPr="6459293E" w:rsidR="6459293E">
        <w:rPr>
          <w:rFonts w:eastAsia="" w:eastAsiaTheme="minorEastAsia"/>
          <w:sz w:val="24"/>
          <w:szCs w:val="24"/>
        </w:rPr>
        <w:t xml:space="preserve">POP </w:t>
      </w:r>
      <w:r w:rsidRPr="6459293E" w:rsidR="6459293E">
        <w:rPr>
          <w:rFonts w:eastAsia="" w:eastAsiaTheme="minorEastAsia"/>
          <w:sz w:val="24"/>
          <w:szCs w:val="24"/>
        </w:rPr>
        <w:t xml:space="preserve">and has taken into consideration the affects it has on dealing with real life situations. Additionally, POP has an overall positive impact on different types of problems and can be applied to any crime and disorder problem. POP can certainly reduce certain </w:t>
      </w:r>
      <w:proofErr w:type="gramStart"/>
      <w:r w:rsidRPr="6459293E" w:rsidR="6459293E">
        <w:rPr>
          <w:rFonts w:eastAsia="" w:eastAsiaTheme="minorEastAsia"/>
          <w:sz w:val="24"/>
          <w:szCs w:val="24"/>
        </w:rPr>
        <w:t>particular crimes</w:t>
      </w:r>
      <w:proofErr w:type="gramEnd"/>
      <w:r w:rsidRPr="6459293E" w:rsidR="6459293E">
        <w:rPr>
          <w:rFonts w:eastAsia="" w:eastAsiaTheme="minorEastAsia"/>
          <w:sz w:val="24"/>
          <w:szCs w:val="24"/>
        </w:rPr>
        <w:t xml:space="preserve"> as shown in many case studies, therefore it is an effective way of dealing with crimes in vast majority of communities. </w:t>
      </w:r>
      <w:r w:rsidRPr="6459293E" w:rsidR="6459293E">
        <w:rPr>
          <w:rFonts w:eastAsia="" w:eastAsiaTheme="minorEastAsia"/>
          <w:sz w:val="24"/>
          <w:szCs w:val="24"/>
        </w:rPr>
        <w:t xml:space="preserve">Also, POP saves time and money for the police and many communities when it comes to dealing with community-based crimes. Lastly, POP brings down the amount of arrests which usually are made for petty crimes even though many solutions can be put in place to prevent them from happening again. </w:t>
      </w:r>
    </w:p>
    <w:p w:rsidR="5B2D24E2" w:rsidP="5B2D24E2" w:rsidRDefault="5B2D24E2" w14:paraId="33456CB7" w14:textId="66F275AA">
      <w:pPr>
        <w:rPr>
          <w:rFonts w:eastAsiaTheme="minorEastAsia"/>
          <w:sz w:val="24"/>
          <w:szCs w:val="24"/>
        </w:rPr>
      </w:pPr>
    </w:p>
    <w:p w:rsidR="5B2D24E2" w:rsidP="5B2D24E2" w:rsidRDefault="5B2D24E2" w14:paraId="5254FFEA" w14:textId="61709B05">
      <w:pPr>
        <w:rPr>
          <w:rFonts w:eastAsiaTheme="minorEastAsia"/>
          <w:sz w:val="24"/>
          <w:szCs w:val="24"/>
        </w:rPr>
      </w:pPr>
    </w:p>
    <w:p w:rsidR="5B2D24E2" w:rsidP="5B2D24E2" w:rsidRDefault="5B2D24E2" w14:paraId="29E26AA7" w14:textId="6F659061">
      <w:pPr>
        <w:rPr>
          <w:rFonts w:eastAsiaTheme="minorEastAsia"/>
          <w:sz w:val="24"/>
          <w:szCs w:val="24"/>
        </w:rPr>
      </w:pPr>
    </w:p>
    <w:p w:rsidR="5B2D24E2" w:rsidP="5B2D24E2" w:rsidRDefault="5B2D24E2" w14:paraId="5A7B1787" w14:textId="51E0EE7D">
      <w:pPr>
        <w:rPr>
          <w:rFonts w:eastAsiaTheme="minorEastAsia"/>
          <w:sz w:val="24"/>
          <w:szCs w:val="24"/>
        </w:rPr>
      </w:pPr>
    </w:p>
    <w:p w:rsidR="7F8435FE" w:rsidP="6459293E" w:rsidRDefault="7F8435FE" w14:paraId="0C01353E" w14:textId="41F2E283">
      <w:pPr>
        <w:pStyle w:val="Normal"/>
        <w:rPr>
          <w:rFonts w:eastAsia="" w:eastAsiaTheme="minorEastAsia"/>
          <w:sz w:val="24"/>
          <w:szCs w:val="24"/>
        </w:rPr>
      </w:pPr>
    </w:p>
    <w:p w:rsidR="7F8435FE" w:rsidP="1F3EC81D" w:rsidRDefault="1F3EC81D" w14:paraId="3E5A94F6" w14:textId="46FD9087">
      <w:pPr>
        <w:rPr>
          <w:rFonts w:eastAsiaTheme="minorEastAsia"/>
          <w:b/>
          <w:bCs/>
          <w:sz w:val="24"/>
          <w:szCs w:val="24"/>
          <w:u w:val="single"/>
        </w:rPr>
      </w:pPr>
      <w:r w:rsidRPr="1F3EC81D">
        <w:rPr>
          <w:rFonts w:eastAsiaTheme="minorEastAsia"/>
          <w:b/>
          <w:bCs/>
          <w:sz w:val="24"/>
          <w:szCs w:val="24"/>
          <w:u w:val="single"/>
        </w:rPr>
        <w:t>Reference list:</w:t>
      </w:r>
    </w:p>
    <w:p w:rsidR="1F3EC81D" w:rsidP="5B2D24E2" w:rsidRDefault="5B2D24E2" w14:paraId="34B2516B" w14:textId="40D41D5E">
      <w:pPr>
        <w:rPr>
          <w:rFonts w:eastAsiaTheme="minorEastAsia"/>
          <w:sz w:val="24"/>
          <w:szCs w:val="24"/>
        </w:rPr>
      </w:pPr>
      <w:r w:rsidRPr="5B2D24E2">
        <w:rPr>
          <w:rFonts w:eastAsiaTheme="minorEastAsia"/>
          <w:sz w:val="24"/>
          <w:szCs w:val="24"/>
        </w:rPr>
        <w:t xml:space="preserve">Joyce, P. (2011). Policing development and contemporary practice. </w:t>
      </w:r>
    </w:p>
    <w:p w:rsidR="1F3EC81D" w:rsidP="5B2D24E2" w:rsidRDefault="5B2D24E2" w14:paraId="2230A246" w14:textId="75F5992E">
      <w:pPr>
        <w:rPr>
          <w:rFonts w:eastAsiaTheme="minorEastAsia"/>
          <w:sz w:val="24"/>
          <w:szCs w:val="24"/>
        </w:rPr>
      </w:pPr>
      <w:r w:rsidRPr="33D184A2">
        <w:rPr>
          <w:rFonts w:eastAsiaTheme="minorEastAsia"/>
          <w:sz w:val="24"/>
          <w:szCs w:val="24"/>
        </w:rPr>
        <w:t xml:space="preserve">Clarke, R. and </w:t>
      </w:r>
      <w:proofErr w:type="spellStart"/>
      <w:r w:rsidRPr="33D184A2">
        <w:rPr>
          <w:rFonts w:eastAsiaTheme="minorEastAsia"/>
          <w:sz w:val="24"/>
          <w:szCs w:val="24"/>
        </w:rPr>
        <w:t>Eck</w:t>
      </w:r>
      <w:proofErr w:type="spellEnd"/>
      <w:r w:rsidRPr="33D184A2">
        <w:rPr>
          <w:rFonts w:eastAsiaTheme="minorEastAsia"/>
          <w:sz w:val="24"/>
          <w:szCs w:val="24"/>
        </w:rPr>
        <w:t xml:space="preserve">, J. (2003). Become a problem-solving crime analyst. Jill </w:t>
      </w:r>
      <w:proofErr w:type="spellStart"/>
      <w:r w:rsidRPr="33D184A2">
        <w:rPr>
          <w:rFonts w:eastAsiaTheme="minorEastAsia"/>
          <w:sz w:val="24"/>
          <w:szCs w:val="24"/>
        </w:rPr>
        <w:t>dando</w:t>
      </w:r>
      <w:proofErr w:type="spellEnd"/>
      <w:r w:rsidRPr="33D184A2">
        <w:rPr>
          <w:rFonts w:eastAsiaTheme="minorEastAsia"/>
          <w:sz w:val="24"/>
          <w:szCs w:val="24"/>
        </w:rPr>
        <w:t xml:space="preserve"> Institute of Crime Science.</w:t>
      </w:r>
    </w:p>
    <w:p w:rsidR="1F3EC81D" w:rsidP="5B2D24E2" w:rsidRDefault="5B2D24E2" w14:paraId="462B555F" w14:textId="5506D339">
      <w:pPr>
        <w:rPr>
          <w:rFonts w:eastAsiaTheme="minorEastAsia"/>
          <w:sz w:val="24"/>
          <w:szCs w:val="24"/>
        </w:rPr>
      </w:pPr>
      <w:r w:rsidRPr="33D184A2">
        <w:rPr>
          <w:rFonts w:eastAsiaTheme="minorEastAsia"/>
          <w:sz w:val="24"/>
          <w:szCs w:val="24"/>
        </w:rPr>
        <w:t xml:space="preserve">Weisburd, D., Telep, C., Hinkle, J. and </w:t>
      </w:r>
      <w:proofErr w:type="spellStart"/>
      <w:r w:rsidRPr="33D184A2">
        <w:rPr>
          <w:rFonts w:eastAsiaTheme="minorEastAsia"/>
          <w:sz w:val="24"/>
          <w:szCs w:val="24"/>
        </w:rPr>
        <w:t>Eck</w:t>
      </w:r>
      <w:proofErr w:type="spellEnd"/>
      <w:r w:rsidRPr="33D184A2">
        <w:rPr>
          <w:rFonts w:eastAsiaTheme="minorEastAsia"/>
          <w:sz w:val="24"/>
          <w:szCs w:val="24"/>
        </w:rPr>
        <w:t>, J. (2008). The effects of problem-oriented policing on crime and disorder.</w:t>
      </w:r>
    </w:p>
    <w:p w:rsidR="1F3EC81D" w:rsidP="5B2D24E2" w:rsidRDefault="5B2D24E2" w14:paraId="00F342FF" w14:textId="7B875E50">
      <w:pPr>
        <w:rPr>
          <w:rFonts w:eastAsiaTheme="minorEastAsia"/>
          <w:sz w:val="24"/>
          <w:szCs w:val="24"/>
        </w:rPr>
      </w:pPr>
      <w:r w:rsidRPr="33D184A2">
        <w:rPr>
          <w:rFonts w:eastAsiaTheme="minorEastAsia"/>
          <w:sz w:val="24"/>
          <w:szCs w:val="24"/>
        </w:rPr>
        <w:t xml:space="preserve">Bullock, K., </w:t>
      </w:r>
      <w:proofErr w:type="spellStart"/>
      <w:r w:rsidRPr="33D184A2">
        <w:rPr>
          <w:rFonts w:eastAsiaTheme="minorEastAsia"/>
          <w:sz w:val="24"/>
          <w:szCs w:val="24"/>
        </w:rPr>
        <w:t>Erol</w:t>
      </w:r>
      <w:proofErr w:type="spellEnd"/>
      <w:r w:rsidRPr="33D184A2">
        <w:rPr>
          <w:rFonts w:eastAsiaTheme="minorEastAsia"/>
          <w:sz w:val="24"/>
          <w:szCs w:val="24"/>
        </w:rPr>
        <w:t>, R. and Tilley, N. (2006). Problem-oriented policing and partnerships.</w:t>
      </w:r>
    </w:p>
    <w:p w:rsidR="1F3EC81D" w:rsidP="5B2D24E2" w:rsidRDefault="5B2D24E2" w14:paraId="66784822" w14:textId="5649CC82">
      <w:pPr>
        <w:rPr>
          <w:rFonts w:eastAsiaTheme="minorEastAsia"/>
          <w:sz w:val="24"/>
          <w:szCs w:val="24"/>
        </w:rPr>
      </w:pPr>
      <w:proofErr w:type="spellStart"/>
      <w:r w:rsidRPr="33D184A2">
        <w:rPr>
          <w:rFonts w:eastAsiaTheme="minorEastAsia"/>
          <w:sz w:val="24"/>
          <w:szCs w:val="24"/>
        </w:rPr>
        <w:t>Mawby</w:t>
      </w:r>
      <w:proofErr w:type="spellEnd"/>
      <w:r w:rsidRPr="33D184A2">
        <w:rPr>
          <w:rFonts w:eastAsiaTheme="minorEastAsia"/>
          <w:sz w:val="24"/>
          <w:szCs w:val="24"/>
        </w:rPr>
        <w:t>, R. (2012). Policing images. London: Routledge.</w:t>
      </w:r>
    </w:p>
    <w:p w:rsidR="5B2D24E2" w:rsidP="5B2D24E2" w:rsidRDefault="5B2D24E2" w14:paraId="72ADE52C" w14:textId="3DD89CBE">
      <w:pPr>
        <w:rPr>
          <w:rFonts w:eastAsiaTheme="minorEastAsia"/>
          <w:sz w:val="24"/>
          <w:szCs w:val="24"/>
        </w:rPr>
      </w:pPr>
      <w:proofErr w:type="spellStart"/>
      <w:r w:rsidRPr="33D184A2">
        <w:rPr>
          <w:rFonts w:eastAsiaTheme="minorEastAsia"/>
          <w:sz w:val="24"/>
          <w:szCs w:val="24"/>
        </w:rPr>
        <w:t>Cordner</w:t>
      </w:r>
      <w:proofErr w:type="spellEnd"/>
      <w:r w:rsidRPr="33D184A2">
        <w:rPr>
          <w:rFonts w:eastAsiaTheme="minorEastAsia"/>
          <w:sz w:val="24"/>
          <w:szCs w:val="24"/>
        </w:rPr>
        <w:t>, G (1997) community policing</w:t>
      </w:r>
    </w:p>
    <w:p w:rsidR="5B2D24E2" w:rsidP="5B2D24E2" w:rsidRDefault="5B2D24E2" w14:paraId="5F5D1FCB" w14:textId="79B72746">
      <w:pPr>
        <w:rPr>
          <w:rFonts w:eastAsiaTheme="minorEastAsia"/>
          <w:sz w:val="24"/>
          <w:szCs w:val="24"/>
        </w:rPr>
      </w:pPr>
      <w:r w:rsidRPr="33D184A2">
        <w:rPr>
          <w:rFonts w:eastAsiaTheme="minorEastAsia"/>
          <w:sz w:val="24"/>
          <w:szCs w:val="24"/>
        </w:rPr>
        <w:t xml:space="preserve">Ronald Clarke (1997). Situational crime prevention: successful case studies </w:t>
      </w:r>
    </w:p>
    <w:p w:rsidR="5B2D24E2" w:rsidP="5B2D24E2" w:rsidRDefault="5B2D24E2" w14:paraId="5D461750" w14:textId="21A59E36">
      <w:pPr>
        <w:rPr>
          <w:rFonts w:eastAsiaTheme="minorEastAsia"/>
          <w:sz w:val="24"/>
          <w:szCs w:val="24"/>
        </w:rPr>
      </w:pPr>
      <w:r w:rsidRPr="33D184A2">
        <w:rPr>
          <w:rFonts w:eastAsiaTheme="minorEastAsia"/>
          <w:sz w:val="24"/>
          <w:szCs w:val="24"/>
        </w:rPr>
        <w:t xml:space="preserve">Clarke, R.V., and H. Goldstein (2002). Reducing Theft at Construction Sites: Lessons from a Problem-Oriented Project. In N. Tilley (ed.), Analysis for Crime Prevention, Crime Prevention Studies, Vol. 13. Monsey, N.Y.: Criminal Justice Press. </w:t>
      </w:r>
    </w:p>
    <w:p w:rsidR="5B2D24E2" w:rsidP="5B2D24E2" w:rsidRDefault="5B2D24E2" w14:paraId="16CC6306" w14:textId="16DAE48F">
      <w:pPr>
        <w:rPr>
          <w:rFonts w:eastAsiaTheme="minorEastAsia"/>
          <w:sz w:val="24"/>
          <w:szCs w:val="24"/>
        </w:rPr>
      </w:pPr>
      <w:r w:rsidRPr="33D184A2">
        <w:rPr>
          <w:rFonts w:eastAsiaTheme="minorEastAsia"/>
          <w:sz w:val="24"/>
          <w:szCs w:val="24"/>
        </w:rPr>
        <w:t>Tilley, N. and Sidebottom, A. (2017). Handbook of crime prevention and community safety.</w:t>
      </w:r>
    </w:p>
    <w:p w:rsidR="5B2D24E2" w:rsidP="5B2D24E2" w:rsidRDefault="5B2D24E2" w14:paraId="2E9C1A9A" w14:textId="53910334">
      <w:pPr>
        <w:rPr>
          <w:rFonts w:eastAsiaTheme="minorEastAsia"/>
          <w:sz w:val="24"/>
          <w:szCs w:val="24"/>
        </w:rPr>
      </w:pPr>
      <w:r w:rsidRPr="33D184A2">
        <w:rPr>
          <w:rFonts w:eastAsiaTheme="minorEastAsia"/>
          <w:sz w:val="24"/>
          <w:szCs w:val="24"/>
        </w:rPr>
        <w:t xml:space="preserve">Goldstein, H (1979) improving policing; a problem-oriented approach </w:t>
      </w:r>
    </w:p>
    <w:p w:rsidR="33D184A2" w:rsidP="33D184A2" w:rsidRDefault="33D184A2" w14:paraId="073384B5" w14:textId="6611F1E7">
      <w:pPr>
        <w:rPr>
          <w:rFonts w:eastAsiaTheme="minorEastAsia"/>
          <w:sz w:val="24"/>
          <w:szCs w:val="24"/>
        </w:rPr>
      </w:pPr>
      <w:r w:rsidRPr="33D184A2">
        <w:rPr>
          <w:rFonts w:eastAsiaTheme="minorEastAsia"/>
          <w:sz w:val="24"/>
          <w:szCs w:val="24"/>
        </w:rPr>
        <w:t xml:space="preserve">Popcenter.asu.edu. (2020). Key Elements of POP | ASU </w:t>
      </w:r>
      <w:proofErr w:type="spellStart"/>
      <w:r w:rsidRPr="33D184A2">
        <w:rPr>
          <w:rFonts w:eastAsiaTheme="minorEastAsia"/>
          <w:sz w:val="24"/>
          <w:szCs w:val="24"/>
        </w:rPr>
        <w:t>Center</w:t>
      </w:r>
      <w:proofErr w:type="spellEnd"/>
      <w:r w:rsidRPr="33D184A2">
        <w:rPr>
          <w:rFonts w:eastAsiaTheme="minorEastAsia"/>
          <w:sz w:val="24"/>
          <w:szCs w:val="24"/>
        </w:rPr>
        <w:t xml:space="preserve"> for Problem-Oriented Policing. [online] Available at: https://popcenter.asu.edu/content/key-elements-problem-oriented-policing-0 [Accessed 6 Jan. 2020].</w:t>
      </w:r>
    </w:p>
    <w:p w:rsidR="5B2D24E2" w:rsidP="5B2D24E2" w:rsidRDefault="33D184A2" w14:paraId="176FDE8A" w14:textId="54830CA0">
      <w:pPr>
        <w:rPr>
          <w:rFonts w:eastAsiaTheme="minorEastAsia"/>
          <w:sz w:val="24"/>
          <w:szCs w:val="24"/>
        </w:rPr>
      </w:pPr>
      <w:r w:rsidRPr="33D184A2">
        <w:rPr>
          <w:rFonts w:eastAsiaTheme="minorEastAsia"/>
          <w:sz w:val="24"/>
          <w:szCs w:val="24"/>
        </w:rPr>
        <w:t>Baker, T. and Wolfer, L. (2003). The crime triangle: Alcohol, drug use, and vandalism. Police Practice and Research, 4(1), pp.47-61.</w:t>
      </w:r>
    </w:p>
    <w:sectPr w:rsidR="5B2D24E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E9D0DD"/>
    <w:rsid w:val="000F0E2B"/>
    <w:rsid w:val="0019704D"/>
    <w:rsid w:val="007C5A60"/>
    <w:rsid w:val="00D90F27"/>
    <w:rsid w:val="0C934BD3"/>
    <w:rsid w:val="1F3EC81D"/>
    <w:rsid w:val="28BE372C"/>
    <w:rsid w:val="33D184A2"/>
    <w:rsid w:val="3588D7BD"/>
    <w:rsid w:val="388CB8FD"/>
    <w:rsid w:val="3AD61C1A"/>
    <w:rsid w:val="3AF4ABBA"/>
    <w:rsid w:val="53E9D0DD"/>
    <w:rsid w:val="55061F86"/>
    <w:rsid w:val="5B2D24E2"/>
    <w:rsid w:val="6459293E"/>
    <w:rsid w:val="7760A95F"/>
    <w:rsid w:val="7F843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D0DD"/>
  <w15:chartTrackingRefBased/>
  <w15:docId w15:val="{A6119749-2DD5-410F-8400-F4904FCB8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 Williams (1805244)</dc:creator>
  <keywords/>
  <dc:description/>
  <lastModifiedBy>Jac Williams (1805244)</lastModifiedBy>
  <revision>12</revision>
  <dcterms:created xsi:type="dcterms:W3CDTF">2019-12-26T17:54:00.0000000Z</dcterms:created>
  <dcterms:modified xsi:type="dcterms:W3CDTF">2020-01-10T19:59:33.5831116Z</dcterms:modified>
</coreProperties>
</file>